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AE6C5" w14:textId="77777777" w:rsidR="00CF6414" w:rsidRPr="00CF6414" w:rsidRDefault="00CF6414" w:rsidP="00CF6414">
      <w:pPr>
        <w:spacing w:line="360" w:lineRule="auto"/>
        <w:jc w:val="right"/>
        <w:rPr>
          <w:rFonts w:ascii="Times New Roman" w:hAnsi="Times New Roman" w:cs="Times New Roman"/>
          <w:b/>
          <w:bCs/>
          <w:i/>
          <w:iCs/>
          <w:sz w:val="24"/>
          <w:szCs w:val="24"/>
          <w:u w:val="single"/>
          <w:lang w:val="en-US"/>
        </w:rPr>
      </w:pPr>
      <w:r w:rsidRPr="00CF6414">
        <w:rPr>
          <w:rFonts w:ascii="Times New Roman" w:hAnsi="Times New Roman" w:cs="Times New Roman"/>
          <w:b/>
          <w:bCs/>
          <w:i/>
          <w:iCs/>
          <w:sz w:val="24"/>
          <w:szCs w:val="24"/>
          <w:u w:val="single"/>
          <w:lang w:val="en-US"/>
        </w:rPr>
        <w:t>Original Research Article</w:t>
      </w:r>
    </w:p>
    <w:p w14:paraId="1C2E691B" w14:textId="6A93918E" w:rsidR="007B67AD" w:rsidRPr="00330827" w:rsidRDefault="00973B75" w:rsidP="005D7959">
      <w:pPr>
        <w:spacing w:line="360" w:lineRule="auto"/>
        <w:jc w:val="right"/>
        <w:rPr>
          <w:rFonts w:ascii="Times New Roman" w:hAnsi="Times New Roman" w:cs="Times New Roman"/>
          <w:b/>
          <w:sz w:val="24"/>
          <w:szCs w:val="24"/>
        </w:rPr>
      </w:pPr>
      <w:r w:rsidRPr="00330827">
        <w:rPr>
          <w:rFonts w:ascii="Times New Roman" w:hAnsi="Times New Roman" w:cs="Times New Roman"/>
          <w:b/>
          <w:sz w:val="24"/>
          <w:szCs w:val="24"/>
        </w:rPr>
        <w:t xml:space="preserve">Comparative studies of Caladium </w:t>
      </w:r>
      <w:proofErr w:type="spellStart"/>
      <w:r w:rsidRPr="00330827">
        <w:rPr>
          <w:rFonts w:ascii="Times New Roman" w:hAnsi="Times New Roman" w:cs="Times New Roman"/>
          <w:b/>
          <w:sz w:val="24"/>
          <w:szCs w:val="24"/>
        </w:rPr>
        <w:t>Bicolor</w:t>
      </w:r>
      <w:proofErr w:type="spellEnd"/>
      <w:r w:rsidRPr="00330827">
        <w:rPr>
          <w:rFonts w:ascii="Times New Roman" w:hAnsi="Times New Roman" w:cs="Times New Roman"/>
          <w:b/>
          <w:sz w:val="24"/>
          <w:szCs w:val="24"/>
        </w:rPr>
        <w:t xml:space="preserve"> Stem and Leaf Biomass extract as corrosion inhibitor for mild steel in acidic media</w:t>
      </w:r>
    </w:p>
    <w:p w14:paraId="02C68029" w14:textId="77777777" w:rsidR="00DF6BAF" w:rsidRPr="00330827" w:rsidRDefault="00DF6BAF" w:rsidP="00B752B7">
      <w:pPr>
        <w:spacing w:line="360" w:lineRule="auto"/>
        <w:jc w:val="center"/>
        <w:rPr>
          <w:rFonts w:ascii="Times New Roman" w:hAnsi="Times New Roman" w:cs="Times New Roman"/>
          <w:b/>
          <w:sz w:val="24"/>
          <w:szCs w:val="24"/>
        </w:rPr>
      </w:pPr>
    </w:p>
    <w:p w14:paraId="3B82FA3D" w14:textId="14D046C3" w:rsidR="007B67AD" w:rsidRPr="00330827" w:rsidRDefault="007B67AD" w:rsidP="0083724C">
      <w:pPr>
        <w:spacing w:line="360" w:lineRule="auto"/>
        <w:jc w:val="both"/>
        <w:rPr>
          <w:rFonts w:ascii="Times New Roman" w:hAnsi="Times New Roman" w:cs="Times New Roman"/>
          <w:b/>
          <w:sz w:val="24"/>
          <w:szCs w:val="24"/>
        </w:rPr>
      </w:pPr>
      <w:r w:rsidRPr="00330827">
        <w:rPr>
          <w:rFonts w:ascii="Times New Roman" w:hAnsi="Times New Roman" w:cs="Times New Roman"/>
          <w:b/>
          <w:sz w:val="24"/>
          <w:szCs w:val="24"/>
        </w:rPr>
        <w:t>Abstract</w:t>
      </w:r>
    </w:p>
    <w:p w14:paraId="647C1EFB" w14:textId="00BA41C2" w:rsidR="00B9313C" w:rsidRPr="00330827" w:rsidRDefault="00B9313C" w:rsidP="00B9313C">
      <w:pPr>
        <w:spacing w:line="360" w:lineRule="auto"/>
        <w:jc w:val="both"/>
        <w:rPr>
          <w:rFonts w:ascii="Times New Roman" w:hAnsi="Times New Roman" w:cs="Times New Roman"/>
          <w:sz w:val="24"/>
          <w:szCs w:val="24"/>
          <w:lang w:val="en-US"/>
        </w:rPr>
      </w:pPr>
      <w:r w:rsidRPr="00330827">
        <w:rPr>
          <w:rFonts w:ascii="Times New Roman" w:hAnsi="Times New Roman" w:cs="Times New Roman"/>
          <w:sz w:val="24"/>
          <w:szCs w:val="24"/>
          <w:lang w:val="en-US"/>
        </w:rPr>
        <w:t>This study presents a comparative investigation into the corrosion inhibiting properties of extracts derived from the stem and leaves of Calad</w:t>
      </w:r>
      <w:r w:rsidR="00154BD1" w:rsidRPr="00330827">
        <w:rPr>
          <w:rFonts w:ascii="Times New Roman" w:hAnsi="Times New Roman" w:cs="Times New Roman"/>
          <w:sz w:val="24"/>
          <w:szCs w:val="24"/>
          <w:lang w:val="en-US"/>
        </w:rPr>
        <w:t>ium bicolor (wild cocoyam) in acidic media</w:t>
      </w:r>
      <w:r w:rsidRPr="00330827">
        <w:rPr>
          <w:rFonts w:ascii="Times New Roman" w:hAnsi="Times New Roman" w:cs="Times New Roman"/>
          <w:sz w:val="24"/>
          <w:szCs w:val="24"/>
          <w:lang w:val="en-US"/>
        </w:rPr>
        <w:t>. The primary objective was to evaluate and compare the efficacy of these plant parts in mitigating metal corrosion, offering a potential green alternative to conventional synthetic inhibitors. The extracts were obtained through the solvent extraction process, and their performance was</w:t>
      </w:r>
      <w:r w:rsidR="00154BD1" w:rsidRPr="00330827">
        <w:rPr>
          <w:rFonts w:ascii="Times New Roman" w:hAnsi="Times New Roman" w:cs="Times New Roman"/>
          <w:sz w:val="24"/>
          <w:szCs w:val="24"/>
          <w:lang w:val="en-US"/>
        </w:rPr>
        <w:t xml:space="preserve"> tested in two</w:t>
      </w:r>
      <w:r w:rsidRPr="00330827">
        <w:rPr>
          <w:rFonts w:ascii="Times New Roman" w:hAnsi="Times New Roman" w:cs="Times New Roman"/>
          <w:sz w:val="24"/>
          <w:szCs w:val="24"/>
          <w:lang w:val="en-US"/>
        </w:rPr>
        <w:t xml:space="preserve"> acidic environments: 0.5 M </w:t>
      </w:r>
      <w:r w:rsidR="00154BD1" w:rsidRPr="00330827">
        <w:rPr>
          <w:rFonts w:ascii="Times New Roman" w:hAnsi="Times New Roman" w:cs="Times New Roman"/>
          <w:sz w:val="24"/>
          <w:szCs w:val="24"/>
          <w:lang w:val="en-US"/>
        </w:rPr>
        <w:t>H₂SO₄</w:t>
      </w:r>
      <w:r w:rsidRPr="00330827">
        <w:rPr>
          <w:rFonts w:ascii="Times New Roman" w:hAnsi="Times New Roman" w:cs="Times New Roman"/>
          <w:sz w:val="24"/>
          <w:szCs w:val="24"/>
          <w:lang w:val="en-US"/>
        </w:rPr>
        <w:t xml:space="preserve"> and 0.5 M HCl. T</w:t>
      </w:r>
      <w:r w:rsidR="00154BD1" w:rsidRPr="00330827">
        <w:rPr>
          <w:rFonts w:ascii="Times New Roman" w:hAnsi="Times New Roman" w:cs="Times New Roman"/>
          <w:sz w:val="24"/>
          <w:szCs w:val="24"/>
          <w:lang w:val="en-US"/>
        </w:rPr>
        <w:t>he gravimetric</w:t>
      </w:r>
      <w:r w:rsidRPr="00330827">
        <w:rPr>
          <w:rFonts w:ascii="Times New Roman" w:hAnsi="Times New Roman" w:cs="Times New Roman"/>
          <w:sz w:val="24"/>
          <w:szCs w:val="24"/>
          <w:lang w:val="en-US"/>
        </w:rPr>
        <w:t xml:space="preserve"> method was employed, providing a direct measure of metal degradation over time. The results obtained demonstrate that both Caladium bicolor stem extract (CSE) and leaves extract (CLE) possess significant corrosion inhibiting properties in the tested media. The findings indicate a clear dependency of inhibition efficiency on both the concentration of the extract and the duration of exposure. Specifically, the inhibition efficiency for CSE ranged impressively from 50% to 99% across concentrations varying from 5 ml to 20 ml in both acidic solutions. Conversely, the CLE exhibited an efficiency range of 27.63% to 94.55% under the same concentration gradient. The stem extract (CSE) achieved its maximum inhibition efficiency of 98.92% at the highest tested concentration of 20 ml after 24 hours of immersion in 0.5 M H₂SO₄. In contrast, the leaves extract (CLE) attained its highest efficiency of 94.55% also at a 20 ml concentration, but required a longer immersion period of 72 hours and achieved this peak in 0.5 M HCl. These comparative results suggest that while both extracts are effective, the stem extract may offer superior and faster protection in a sulfuric acid environment.</w:t>
      </w:r>
    </w:p>
    <w:p w14:paraId="2831E128" w14:textId="77777777" w:rsidR="007B67AD" w:rsidRPr="00330827" w:rsidRDefault="007B67AD" w:rsidP="0083724C">
      <w:pPr>
        <w:spacing w:line="360" w:lineRule="auto"/>
        <w:jc w:val="both"/>
        <w:rPr>
          <w:rFonts w:ascii="Times New Roman" w:hAnsi="Times New Roman" w:cs="Times New Roman"/>
          <w:b/>
          <w:sz w:val="24"/>
          <w:szCs w:val="24"/>
        </w:rPr>
      </w:pPr>
    </w:p>
    <w:p w14:paraId="1C978470" w14:textId="77777777" w:rsidR="00115865" w:rsidRPr="00330827" w:rsidRDefault="00115865" w:rsidP="0083724C">
      <w:pPr>
        <w:spacing w:line="360" w:lineRule="auto"/>
        <w:jc w:val="both"/>
        <w:rPr>
          <w:rFonts w:ascii="Times New Roman" w:hAnsi="Times New Roman" w:cs="Times New Roman"/>
          <w:sz w:val="24"/>
          <w:szCs w:val="24"/>
        </w:rPr>
      </w:pPr>
      <w:r w:rsidRPr="00330827">
        <w:rPr>
          <w:rFonts w:ascii="Times New Roman" w:hAnsi="Times New Roman" w:cs="Times New Roman"/>
          <w:b/>
          <w:sz w:val="24"/>
          <w:szCs w:val="24"/>
        </w:rPr>
        <w:t xml:space="preserve">Keywords: </w:t>
      </w:r>
      <w:r w:rsidRPr="00330827">
        <w:rPr>
          <w:rFonts w:ascii="Times New Roman" w:hAnsi="Times New Roman" w:cs="Times New Roman"/>
          <w:sz w:val="24"/>
          <w:szCs w:val="24"/>
        </w:rPr>
        <w:t>Corrosion, Inhibition</w:t>
      </w:r>
      <w:r w:rsidR="00FB2607" w:rsidRPr="00330827">
        <w:rPr>
          <w:rFonts w:ascii="Times New Roman" w:hAnsi="Times New Roman" w:cs="Times New Roman"/>
          <w:sz w:val="24"/>
          <w:szCs w:val="24"/>
        </w:rPr>
        <w:t>, Caladium bicolour,</w:t>
      </w:r>
      <w:r w:rsidR="0057296A" w:rsidRPr="00330827">
        <w:rPr>
          <w:rFonts w:ascii="Times New Roman" w:hAnsi="Times New Roman" w:cs="Times New Roman"/>
          <w:sz w:val="24"/>
          <w:szCs w:val="24"/>
        </w:rPr>
        <w:t xml:space="preserve"> acid, mild-steel, Coupon, Gravimetric.</w:t>
      </w:r>
    </w:p>
    <w:p w14:paraId="1CA8E9E5" w14:textId="27BBD857" w:rsidR="0021475A" w:rsidRDefault="0021475A" w:rsidP="0083724C">
      <w:pPr>
        <w:spacing w:line="360" w:lineRule="auto"/>
        <w:jc w:val="both"/>
        <w:rPr>
          <w:rFonts w:ascii="Times New Roman" w:hAnsi="Times New Roman" w:cs="Times New Roman"/>
          <w:b/>
          <w:sz w:val="24"/>
          <w:szCs w:val="24"/>
        </w:rPr>
      </w:pPr>
    </w:p>
    <w:p w14:paraId="6C67530D" w14:textId="52EA0492" w:rsidR="00023CFE" w:rsidRDefault="00023CFE" w:rsidP="0083724C">
      <w:pPr>
        <w:spacing w:line="360" w:lineRule="auto"/>
        <w:jc w:val="both"/>
        <w:rPr>
          <w:rFonts w:ascii="Times New Roman" w:hAnsi="Times New Roman" w:cs="Times New Roman"/>
          <w:b/>
          <w:sz w:val="24"/>
          <w:szCs w:val="24"/>
        </w:rPr>
      </w:pPr>
    </w:p>
    <w:p w14:paraId="76BE2FC6" w14:textId="77777777" w:rsidR="00023CFE" w:rsidRPr="00330827" w:rsidRDefault="00023CFE" w:rsidP="0083724C">
      <w:pPr>
        <w:spacing w:line="360" w:lineRule="auto"/>
        <w:jc w:val="both"/>
        <w:rPr>
          <w:rFonts w:ascii="Times New Roman" w:hAnsi="Times New Roman" w:cs="Times New Roman"/>
          <w:b/>
          <w:sz w:val="24"/>
          <w:szCs w:val="24"/>
        </w:rPr>
      </w:pPr>
      <w:bookmarkStart w:id="0" w:name="_GoBack"/>
      <w:bookmarkEnd w:id="0"/>
    </w:p>
    <w:p w14:paraId="04795D6A" w14:textId="77777777" w:rsidR="00154BD1" w:rsidRPr="00330827" w:rsidRDefault="00154BD1" w:rsidP="0083724C">
      <w:pPr>
        <w:spacing w:line="360" w:lineRule="auto"/>
        <w:jc w:val="both"/>
        <w:rPr>
          <w:rFonts w:ascii="Times New Roman" w:hAnsi="Times New Roman" w:cs="Times New Roman"/>
          <w:b/>
          <w:sz w:val="24"/>
          <w:szCs w:val="24"/>
        </w:rPr>
      </w:pPr>
    </w:p>
    <w:p w14:paraId="7BC08C68" w14:textId="187CBBA2" w:rsidR="00E64E93" w:rsidRPr="00330827" w:rsidRDefault="00A27AE2" w:rsidP="005D7959">
      <w:pPr>
        <w:pStyle w:val="ListParagraph"/>
        <w:numPr>
          <w:ilvl w:val="0"/>
          <w:numId w:val="2"/>
        </w:numPr>
        <w:spacing w:line="360" w:lineRule="auto"/>
        <w:jc w:val="both"/>
        <w:rPr>
          <w:rFonts w:ascii="Times New Roman" w:hAnsi="Times New Roman" w:cs="Times New Roman"/>
          <w:b/>
          <w:sz w:val="24"/>
          <w:szCs w:val="24"/>
        </w:rPr>
      </w:pPr>
      <w:r w:rsidRPr="00330827">
        <w:rPr>
          <w:rFonts w:ascii="Times New Roman" w:hAnsi="Times New Roman" w:cs="Times New Roman"/>
          <w:b/>
          <w:sz w:val="24"/>
          <w:szCs w:val="24"/>
        </w:rPr>
        <w:t>Introduction</w:t>
      </w:r>
    </w:p>
    <w:p w14:paraId="24D77C2D" w14:textId="602D3045" w:rsidR="00A27AE2" w:rsidRPr="00330827" w:rsidRDefault="00311022" w:rsidP="0083724C">
      <w:pPr>
        <w:spacing w:line="360" w:lineRule="auto"/>
        <w:jc w:val="both"/>
        <w:rPr>
          <w:rFonts w:ascii="Times New Roman" w:hAnsi="Times New Roman" w:cs="Times New Roman"/>
          <w:sz w:val="24"/>
          <w:szCs w:val="24"/>
        </w:rPr>
      </w:pPr>
      <w:r w:rsidRPr="00330827">
        <w:rPr>
          <w:rFonts w:ascii="Times New Roman" w:hAnsi="Times New Roman" w:cs="Times New Roman"/>
          <w:sz w:val="24"/>
          <w:szCs w:val="24"/>
        </w:rPr>
        <w:t>Mild steel</w:t>
      </w:r>
      <w:r w:rsidR="003A1908" w:rsidRPr="00330827">
        <w:rPr>
          <w:rFonts w:ascii="Times New Roman" w:hAnsi="Times New Roman" w:cs="Times New Roman"/>
          <w:sz w:val="24"/>
          <w:szCs w:val="24"/>
        </w:rPr>
        <w:t xml:space="preserve"> </w:t>
      </w:r>
      <w:r w:rsidR="00AF3146" w:rsidRPr="00330827">
        <w:rPr>
          <w:rFonts w:ascii="Times New Roman" w:hAnsi="Times New Roman" w:cs="Times New Roman"/>
          <w:sz w:val="24"/>
          <w:szCs w:val="24"/>
        </w:rPr>
        <w:t>has</w:t>
      </w:r>
      <w:r w:rsidR="00EB5EB9" w:rsidRPr="00330827">
        <w:rPr>
          <w:rFonts w:ascii="Times New Roman" w:hAnsi="Times New Roman" w:cs="Times New Roman"/>
          <w:sz w:val="24"/>
          <w:szCs w:val="24"/>
        </w:rPr>
        <w:t xml:space="preserve"> found application in </w:t>
      </w:r>
      <w:r w:rsidR="00E20615" w:rsidRPr="00330827">
        <w:rPr>
          <w:rFonts w:ascii="Times New Roman" w:hAnsi="Times New Roman" w:cs="Times New Roman"/>
          <w:sz w:val="24"/>
          <w:szCs w:val="24"/>
        </w:rPr>
        <w:t>various industries</w:t>
      </w:r>
      <w:r w:rsidR="001713FD" w:rsidRPr="00330827">
        <w:rPr>
          <w:rFonts w:ascii="Times New Roman" w:hAnsi="Times New Roman" w:cs="Times New Roman"/>
          <w:sz w:val="24"/>
          <w:szCs w:val="24"/>
        </w:rPr>
        <w:t xml:space="preserve">, making it </w:t>
      </w:r>
      <w:r w:rsidR="00EF43C3" w:rsidRPr="00330827">
        <w:rPr>
          <w:rFonts w:ascii="Times New Roman" w:hAnsi="Times New Roman" w:cs="Times New Roman"/>
          <w:sz w:val="24"/>
          <w:szCs w:val="24"/>
        </w:rPr>
        <w:t xml:space="preserve">one of most widely </w:t>
      </w:r>
      <w:r w:rsidR="00810F5C" w:rsidRPr="00330827">
        <w:rPr>
          <w:rFonts w:ascii="Times New Roman" w:hAnsi="Times New Roman" w:cs="Times New Roman"/>
          <w:sz w:val="24"/>
          <w:szCs w:val="24"/>
        </w:rPr>
        <w:t>used type of steel.</w:t>
      </w:r>
      <w:r w:rsidR="00973B75" w:rsidRPr="00330827">
        <w:rPr>
          <w:rFonts w:ascii="Times New Roman" w:hAnsi="Times New Roman" w:cs="Times New Roman"/>
          <w:sz w:val="24"/>
          <w:szCs w:val="24"/>
        </w:rPr>
        <w:t xml:space="preserve"> </w:t>
      </w:r>
      <w:r w:rsidR="00746758" w:rsidRPr="00330827">
        <w:rPr>
          <w:rFonts w:ascii="Times New Roman" w:hAnsi="Times New Roman" w:cs="Times New Roman"/>
          <w:sz w:val="24"/>
          <w:szCs w:val="24"/>
        </w:rPr>
        <w:t>It</w:t>
      </w:r>
      <w:r w:rsidR="00F56756" w:rsidRPr="00330827">
        <w:rPr>
          <w:rFonts w:ascii="Times New Roman" w:hAnsi="Times New Roman" w:cs="Times New Roman"/>
          <w:sz w:val="24"/>
          <w:szCs w:val="24"/>
        </w:rPr>
        <w:t xml:space="preserve">s </w:t>
      </w:r>
      <w:r w:rsidR="006241BD" w:rsidRPr="00330827">
        <w:rPr>
          <w:rFonts w:ascii="Times New Roman" w:hAnsi="Times New Roman" w:cs="Times New Roman"/>
          <w:sz w:val="24"/>
          <w:szCs w:val="24"/>
        </w:rPr>
        <w:t>ductility</w:t>
      </w:r>
      <w:r w:rsidR="00746758" w:rsidRPr="00330827">
        <w:rPr>
          <w:rFonts w:ascii="Times New Roman" w:hAnsi="Times New Roman" w:cs="Times New Roman"/>
          <w:sz w:val="24"/>
          <w:szCs w:val="24"/>
        </w:rPr>
        <w:t xml:space="preserve">, </w:t>
      </w:r>
      <w:r w:rsidR="006241BD" w:rsidRPr="00330827">
        <w:rPr>
          <w:rFonts w:ascii="Times New Roman" w:hAnsi="Times New Roman" w:cs="Times New Roman"/>
          <w:sz w:val="24"/>
          <w:szCs w:val="24"/>
        </w:rPr>
        <w:t>weldability</w:t>
      </w:r>
      <w:r w:rsidR="006A79BE" w:rsidRPr="00330827">
        <w:rPr>
          <w:rFonts w:ascii="Times New Roman" w:hAnsi="Times New Roman" w:cs="Times New Roman"/>
          <w:sz w:val="24"/>
          <w:szCs w:val="24"/>
        </w:rPr>
        <w:t>,</w:t>
      </w:r>
      <w:r w:rsidR="00973B75" w:rsidRPr="00330827">
        <w:rPr>
          <w:rFonts w:ascii="Times New Roman" w:hAnsi="Times New Roman" w:cs="Times New Roman"/>
          <w:sz w:val="24"/>
          <w:szCs w:val="24"/>
        </w:rPr>
        <w:t xml:space="preserve"> </w:t>
      </w:r>
      <w:r w:rsidR="00F6055C" w:rsidRPr="00330827">
        <w:rPr>
          <w:rFonts w:ascii="Times New Roman" w:hAnsi="Times New Roman" w:cs="Times New Roman"/>
          <w:sz w:val="24"/>
          <w:szCs w:val="24"/>
        </w:rPr>
        <w:t>machinability</w:t>
      </w:r>
      <w:r w:rsidR="00D65B99" w:rsidRPr="00330827">
        <w:rPr>
          <w:rFonts w:ascii="Times New Roman" w:hAnsi="Times New Roman" w:cs="Times New Roman"/>
          <w:sz w:val="24"/>
          <w:szCs w:val="24"/>
        </w:rPr>
        <w:t>,</w:t>
      </w:r>
      <w:r w:rsidR="00973B75" w:rsidRPr="00330827">
        <w:rPr>
          <w:rFonts w:ascii="Times New Roman" w:hAnsi="Times New Roman" w:cs="Times New Roman"/>
          <w:sz w:val="24"/>
          <w:szCs w:val="24"/>
        </w:rPr>
        <w:t xml:space="preserve"> </w:t>
      </w:r>
      <w:r w:rsidR="00F6055C" w:rsidRPr="00330827">
        <w:rPr>
          <w:rFonts w:ascii="Times New Roman" w:hAnsi="Times New Roman" w:cs="Times New Roman"/>
          <w:sz w:val="24"/>
          <w:szCs w:val="24"/>
        </w:rPr>
        <w:t xml:space="preserve">affordability, and </w:t>
      </w:r>
      <w:r w:rsidR="00C07792" w:rsidRPr="00330827">
        <w:rPr>
          <w:rFonts w:ascii="Times New Roman" w:hAnsi="Times New Roman" w:cs="Times New Roman"/>
          <w:sz w:val="24"/>
          <w:szCs w:val="24"/>
        </w:rPr>
        <w:t xml:space="preserve">magnetic </w:t>
      </w:r>
      <w:r w:rsidR="002C62A3" w:rsidRPr="00330827">
        <w:rPr>
          <w:rFonts w:ascii="Times New Roman" w:hAnsi="Times New Roman" w:cs="Times New Roman"/>
          <w:sz w:val="24"/>
          <w:szCs w:val="24"/>
        </w:rPr>
        <w:t xml:space="preserve">properties makes it useful in </w:t>
      </w:r>
      <w:r w:rsidR="00E03568" w:rsidRPr="00330827">
        <w:rPr>
          <w:rFonts w:ascii="Times New Roman" w:hAnsi="Times New Roman" w:cs="Times New Roman"/>
          <w:sz w:val="24"/>
          <w:szCs w:val="24"/>
        </w:rPr>
        <w:t xml:space="preserve">building gates, </w:t>
      </w:r>
      <w:r w:rsidR="00FC1E30" w:rsidRPr="00330827">
        <w:rPr>
          <w:rFonts w:ascii="Times New Roman" w:hAnsi="Times New Roman" w:cs="Times New Roman"/>
          <w:sz w:val="24"/>
          <w:szCs w:val="24"/>
        </w:rPr>
        <w:t>fence</w:t>
      </w:r>
      <w:r w:rsidR="00E03568" w:rsidRPr="00330827">
        <w:rPr>
          <w:rFonts w:ascii="Times New Roman" w:hAnsi="Times New Roman" w:cs="Times New Roman"/>
          <w:sz w:val="24"/>
          <w:szCs w:val="24"/>
        </w:rPr>
        <w:t xml:space="preserve">, </w:t>
      </w:r>
      <w:r w:rsidR="00FC1E30" w:rsidRPr="00330827">
        <w:rPr>
          <w:rFonts w:ascii="Times New Roman" w:hAnsi="Times New Roman" w:cs="Times New Roman"/>
          <w:sz w:val="24"/>
          <w:szCs w:val="24"/>
        </w:rPr>
        <w:t>machinery parts,</w:t>
      </w:r>
      <w:r w:rsidR="00204A92" w:rsidRPr="00330827">
        <w:rPr>
          <w:rFonts w:ascii="Times New Roman" w:hAnsi="Times New Roman" w:cs="Times New Roman"/>
          <w:sz w:val="24"/>
          <w:szCs w:val="24"/>
        </w:rPr>
        <w:t xml:space="preserve"> pipelines, cookware and so on. </w:t>
      </w:r>
      <w:r w:rsidR="00EA25BA" w:rsidRPr="00330827">
        <w:rPr>
          <w:rFonts w:ascii="Times New Roman" w:hAnsi="Times New Roman" w:cs="Times New Roman"/>
          <w:sz w:val="24"/>
          <w:szCs w:val="24"/>
        </w:rPr>
        <w:t>Despite it</w:t>
      </w:r>
      <w:r w:rsidR="00876126" w:rsidRPr="00330827">
        <w:rPr>
          <w:rFonts w:ascii="Times New Roman" w:hAnsi="Times New Roman" w:cs="Times New Roman"/>
          <w:sz w:val="24"/>
          <w:szCs w:val="24"/>
        </w:rPr>
        <w:t xml:space="preserve">s wide </w:t>
      </w:r>
      <w:r w:rsidR="00936784" w:rsidRPr="00330827">
        <w:rPr>
          <w:rFonts w:ascii="Times New Roman" w:hAnsi="Times New Roman" w:cs="Times New Roman"/>
          <w:sz w:val="24"/>
          <w:szCs w:val="24"/>
        </w:rPr>
        <w:t xml:space="preserve">application, </w:t>
      </w:r>
      <w:r w:rsidR="00940DAE" w:rsidRPr="00330827">
        <w:rPr>
          <w:rFonts w:ascii="Times New Roman" w:hAnsi="Times New Roman" w:cs="Times New Roman"/>
          <w:sz w:val="24"/>
          <w:szCs w:val="24"/>
        </w:rPr>
        <w:t xml:space="preserve">mild </w:t>
      </w:r>
      <w:r w:rsidR="00785045" w:rsidRPr="00330827">
        <w:rPr>
          <w:rFonts w:ascii="Times New Roman" w:hAnsi="Times New Roman" w:cs="Times New Roman"/>
          <w:sz w:val="24"/>
          <w:szCs w:val="24"/>
        </w:rPr>
        <w:t>steel</w:t>
      </w:r>
      <w:r w:rsidR="00824111" w:rsidRPr="00330827">
        <w:rPr>
          <w:rFonts w:ascii="Times New Roman" w:hAnsi="Times New Roman" w:cs="Times New Roman"/>
          <w:sz w:val="24"/>
          <w:szCs w:val="24"/>
        </w:rPr>
        <w:t xml:space="preserve">’s </w:t>
      </w:r>
      <w:r w:rsidR="00CB2BB9" w:rsidRPr="00330827">
        <w:rPr>
          <w:rFonts w:ascii="Times New Roman" w:hAnsi="Times New Roman" w:cs="Times New Roman"/>
          <w:sz w:val="24"/>
          <w:szCs w:val="24"/>
        </w:rPr>
        <w:t xml:space="preserve">integrity </w:t>
      </w:r>
      <w:r w:rsidR="00824111" w:rsidRPr="00330827">
        <w:rPr>
          <w:rFonts w:ascii="Times New Roman" w:hAnsi="Times New Roman" w:cs="Times New Roman"/>
          <w:sz w:val="24"/>
          <w:szCs w:val="24"/>
        </w:rPr>
        <w:t xml:space="preserve">just like most metals, </w:t>
      </w:r>
      <w:r w:rsidR="00CB2BB9" w:rsidRPr="00330827">
        <w:rPr>
          <w:rFonts w:ascii="Times New Roman" w:hAnsi="Times New Roman" w:cs="Times New Roman"/>
          <w:sz w:val="24"/>
          <w:szCs w:val="24"/>
        </w:rPr>
        <w:t xml:space="preserve">is often compromised by </w:t>
      </w:r>
      <w:proofErr w:type="gramStart"/>
      <w:r w:rsidR="005D7959" w:rsidRPr="00330827">
        <w:rPr>
          <w:rFonts w:ascii="Times New Roman" w:hAnsi="Times New Roman" w:cs="Times New Roman"/>
          <w:sz w:val="24"/>
          <w:szCs w:val="24"/>
        </w:rPr>
        <w:t>corrosion</w:t>
      </w:r>
      <w:r w:rsidR="008F1D5D" w:rsidRPr="00330827">
        <w:rPr>
          <w:rFonts w:ascii="Times New Roman" w:hAnsi="Times New Roman" w:cs="Times New Roman"/>
          <w:sz w:val="24"/>
          <w:szCs w:val="24"/>
        </w:rPr>
        <w:t>[</w:t>
      </w:r>
      <w:proofErr w:type="gramEnd"/>
      <w:r w:rsidR="008F1D5D" w:rsidRPr="00330827">
        <w:rPr>
          <w:rFonts w:ascii="Times New Roman" w:hAnsi="Times New Roman" w:cs="Times New Roman"/>
          <w:sz w:val="24"/>
          <w:szCs w:val="24"/>
        </w:rPr>
        <w:t>1,2]</w:t>
      </w:r>
      <w:r w:rsidR="00F40772" w:rsidRPr="00330827">
        <w:rPr>
          <w:rFonts w:ascii="Times New Roman" w:hAnsi="Times New Roman" w:cs="Times New Roman"/>
          <w:sz w:val="24"/>
          <w:szCs w:val="24"/>
        </w:rPr>
        <w:t>.</w:t>
      </w:r>
      <w:r w:rsidR="00007DFB" w:rsidRPr="00330827">
        <w:rPr>
          <w:rFonts w:ascii="Times New Roman" w:hAnsi="Times New Roman" w:cs="Times New Roman"/>
          <w:sz w:val="24"/>
          <w:szCs w:val="24"/>
        </w:rPr>
        <w:t xml:space="preserve"> </w:t>
      </w:r>
      <w:r w:rsidR="00D364DA" w:rsidRPr="00330827">
        <w:rPr>
          <w:rFonts w:ascii="Times New Roman" w:hAnsi="Times New Roman" w:cs="Times New Roman"/>
          <w:sz w:val="24"/>
          <w:szCs w:val="24"/>
        </w:rPr>
        <w:t>Corr</w:t>
      </w:r>
      <w:r w:rsidR="002F7033" w:rsidRPr="00330827">
        <w:rPr>
          <w:rFonts w:ascii="Times New Roman" w:hAnsi="Times New Roman" w:cs="Times New Roman"/>
          <w:sz w:val="24"/>
          <w:szCs w:val="24"/>
        </w:rPr>
        <w:t>osion</w:t>
      </w:r>
      <w:r w:rsidR="002602C8" w:rsidRPr="00330827">
        <w:rPr>
          <w:rFonts w:ascii="Times New Roman" w:hAnsi="Times New Roman" w:cs="Times New Roman"/>
          <w:sz w:val="24"/>
          <w:szCs w:val="24"/>
        </w:rPr>
        <w:t>,</w:t>
      </w:r>
      <w:r w:rsidR="00007DFB" w:rsidRPr="00330827">
        <w:rPr>
          <w:rFonts w:ascii="Times New Roman" w:hAnsi="Times New Roman" w:cs="Times New Roman"/>
          <w:sz w:val="24"/>
          <w:szCs w:val="24"/>
        </w:rPr>
        <w:t xml:space="preserve"> </w:t>
      </w:r>
      <w:r w:rsidR="00D257C6" w:rsidRPr="00330827">
        <w:rPr>
          <w:rFonts w:ascii="Times New Roman" w:hAnsi="Times New Roman" w:cs="Times New Roman"/>
          <w:sz w:val="24"/>
          <w:szCs w:val="24"/>
        </w:rPr>
        <w:t>generally defined as</w:t>
      </w:r>
      <w:r w:rsidR="00D364DA" w:rsidRPr="00330827">
        <w:rPr>
          <w:rFonts w:ascii="Times New Roman" w:hAnsi="Times New Roman" w:cs="Times New Roman"/>
          <w:sz w:val="24"/>
          <w:szCs w:val="24"/>
        </w:rPr>
        <w:t xml:space="preserve"> wearing away</w:t>
      </w:r>
      <w:r w:rsidR="00D257C6" w:rsidRPr="00330827">
        <w:rPr>
          <w:rFonts w:ascii="Times New Roman" w:hAnsi="Times New Roman" w:cs="Times New Roman"/>
          <w:sz w:val="24"/>
          <w:szCs w:val="24"/>
        </w:rPr>
        <w:t xml:space="preserve"> or deterioration</w:t>
      </w:r>
      <w:r w:rsidR="00D364DA" w:rsidRPr="00330827">
        <w:rPr>
          <w:rFonts w:ascii="Times New Roman" w:hAnsi="Times New Roman" w:cs="Times New Roman"/>
          <w:sz w:val="24"/>
          <w:szCs w:val="24"/>
        </w:rPr>
        <w:t xml:space="preserve"> of metal surfaces</w:t>
      </w:r>
      <w:r w:rsidR="00FE0112" w:rsidRPr="00330827">
        <w:rPr>
          <w:rFonts w:ascii="Times New Roman" w:hAnsi="Times New Roman" w:cs="Times New Roman"/>
          <w:sz w:val="24"/>
          <w:szCs w:val="24"/>
        </w:rPr>
        <w:t xml:space="preserve"> is a naturally occurring phenomenon</w:t>
      </w:r>
      <w:r w:rsidR="00D364DA" w:rsidRPr="00330827">
        <w:rPr>
          <w:rFonts w:ascii="Times New Roman" w:hAnsi="Times New Roman" w:cs="Times New Roman"/>
          <w:sz w:val="24"/>
          <w:szCs w:val="24"/>
        </w:rPr>
        <w:t xml:space="preserve"> caused by </w:t>
      </w:r>
      <w:r w:rsidR="00F82FCF" w:rsidRPr="00330827">
        <w:rPr>
          <w:rFonts w:ascii="Times New Roman" w:hAnsi="Times New Roman" w:cs="Times New Roman"/>
          <w:sz w:val="24"/>
          <w:szCs w:val="24"/>
        </w:rPr>
        <w:t>reactions or chemical attacks</w:t>
      </w:r>
      <w:r w:rsidR="005A5416" w:rsidRPr="00330827">
        <w:rPr>
          <w:rFonts w:ascii="Times New Roman" w:hAnsi="Times New Roman" w:cs="Times New Roman"/>
          <w:sz w:val="24"/>
          <w:szCs w:val="24"/>
        </w:rPr>
        <w:t xml:space="preserve"> </w:t>
      </w:r>
      <w:r w:rsidR="00F82FCF" w:rsidRPr="00330827">
        <w:rPr>
          <w:rFonts w:ascii="Times New Roman" w:hAnsi="Times New Roman" w:cs="Times New Roman"/>
          <w:sz w:val="24"/>
          <w:szCs w:val="24"/>
        </w:rPr>
        <w:t>from</w:t>
      </w:r>
      <w:r w:rsidR="00D364DA" w:rsidRPr="00330827">
        <w:rPr>
          <w:rFonts w:ascii="Times New Roman" w:hAnsi="Times New Roman" w:cs="Times New Roman"/>
          <w:sz w:val="24"/>
          <w:szCs w:val="24"/>
        </w:rPr>
        <w:t xml:space="preserve"> the surrounding environmental conditions.</w:t>
      </w:r>
    </w:p>
    <w:p w14:paraId="79C390B4" w14:textId="3A423BE5" w:rsidR="009C1489" w:rsidRPr="00330827" w:rsidRDefault="006C73A6" w:rsidP="0083724C">
      <w:pPr>
        <w:spacing w:line="360" w:lineRule="auto"/>
        <w:jc w:val="both"/>
        <w:rPr>
          <w:rFonts w:ascii="Times New Roman" w:hAnsi="Times New Roman" w:cs="Times New Roman"/>
          <w:sz w:val="24"/>
          <w:szCs w:val="24"/>
        </w:rPr>
      </w:pPr>
      <w:r w:rsidRPr="00330827">
        <w:rPr>
          <w:rFonts w:ascii="Times New Roman" w:hAnsi="Times New Roman" w:cs="Times New Roman"/>
          <w:sz w:val="24"/>
          <w:szCs w:val="24"/>
        </w:rPr>
        <w:t xml:space="preserve">In order to stem </w:t>
      </w:r>
      <w:r w:rsidR="00493617" w:rsidRPr="00330827">
        <w:rPr>
          <w:rFonts w:ascii="Times New Roman" w:hAnsi="Times New Roman" w:cs="Times New Roman"/>
          <w:sz w:val="24"/>
          <w:szCs w:val="24"/>
        </w:rPr>
        <w:t xml:space="preserve">this deterioration, </w:t>
      </w:r>
      <w:r w:rsidR="002B2575" w:rsidRPr="00330827">
        <w:rPr>
          <w:rFonts w:ascii="Times New Roman" w:hAnsi="Times New Roman" w:cs="Times New Roman"/>
          <w:sz w:val="24"/>
          <w:szCs w:val="24"/>
        </w:rPr>
        <w:t>Corrosion</w:t>
      </w:r>
      <w:r w:rsidR="00FB6C4D" w:rsidRPr="00330827">
        <w:rPr>
          <w:rFonts w:ascii="Times New Roman" w:hAnsi="Times New Roman" w:cs="Times New Roman"/>
          <w:sz w:val="24"/>
          <w:szCs w:val="24"/>
        </w:rPr>
        <w:t xml:space="preserve"> (steel in </w:t>
      </w:r>
      <w:proofErr w:type="gramStart"/>
      <w:r w:rsidR="00FB6C4D" w:rsidRPr="00330827">
        <w:rPr>
          <w:rFonts w:ascii="Times New Roman" w:hAnsi="Times New Roman" w:cs="Times New Roman"/>
          <w:sz w:val="24"/>
          <w:szCs w:val="24"/>
        </w:rPr>
        <w:t>particular)</w:t>
      </w:r>
      <w:r w:rsidR="00A71153" w:rsidRPr="00330827">
        <w:rPr>
          <w:rFonts w:ascii="Times New Roman" w:hAnsi="Times New Roman" w:cs="Times New Roman"/>
          <w:sz w:val="24"/>
          <w:szCs w:val="24"/>
        </w:rPr>
        <w:t>as</w:t>
      </w:r>
      <w:proofErr w:type="gramEnd"/>
      <w:r w:rsidR="00A71153" w:rsidRPr="00330827">
        <w:rPr>
          <w:rFonts w:ascii="Times New Roman" w:hAnsi="Times New Roman" w:cs="Times New Roman"/>
          <w:sz w:val="24"/>
          <w:szCs w:val="24"/>
        </w:rPr>
        <w:t xml:space="preserve"> well as its</w:t>
      </w:r>
      <w:r w:rsidR="002B2575" w:rsidRPr="00330827">
        <w:rPr>
          <w:rFonts w:ascii="Times New Roman" w:hAnsi="Times New Roman" w:cs="Times New Roman"/>
          <w:sz w:val="24"/>
          <w:szCs w:val="24"/>
        </w:rPr>
        <w:t xml:space="preserve"> inhibition ha</w:t>
      </w:r>
      <w:r w:rsidR="00D52F66" w:rsidRPr="00330827">
        <w:rPr>
          <w:rFonts w:ascii="Times New Roman" w:hAnsi="Times New Roman" w:cs="Times New Roman"/>
          <w:sz w:val="24"/>
          <w:szCs w:val="24"/>
        </w:rPr>
        <w:t xml:space="preserve">ve </w:t>
      </w:r>
      <w:r w:rsidR="00B7347D" w:rsidRPr="00330827">
        <w:rPr>
          <w:rFonts w:ascii="Times New Roman" w:hAnsi="Times New Roman" w:cs="Times New Roman"/>
          <w:sz w:val="24"/>
          <w:szCs w:val="24"/>
        </w:rPr>
        <w:t>gained</w:t>
      </w:r>
      <w:r w:rsidR="00D52F66" w:rsidRPr="00330827">
        <w:rPr>
          <w:rFonts w:ascii="Times New Roman" w:hAnsi="Times New Roman" w:cs="Times New Roman"/>
          <w:sz w:val="24"/>
          <w:szCs w:val="24"/>
        </w:rPr>
        <w:t xml:space="preserve"> enormous attention </w:t>
      </w:r>
      <w:r w:rsidR="00F43F3F" w:rsidRPr="00330827">
        <w:rPr>
          <w:rFonts w:ascii="Times New Roman" w:hAnsi="Times New Roman" w:cs="Times New Roman"/>
          <w:sz w:val="24"/>
          <w:szCs w:val="24"/>
        </w:rPr>
        <w:t>from different researchers</w:t>
      </w:r>
      <w:r w:rsidR="005D7959" w:rsidRPr="00330827">
        <w:rPr>
          <w:rFonts w:ascii="Times New Roman" w:hAnsi="Times New Roman" w:cs="Times New Roman"/>
          <w:sz w:val="24"/>
          <w:szCs w:val="24"/>
        </w:rPr>
        <w:t xml:space="preserve"> </w:t>
      </w:r>
      <w:r w:rsidR="008F1D5D" w:rsidRPr="00330827">
        <w:rPr>
          <w:rFonts w:ascii="Times New Roman" w:hAnsi="Times New Roman" w:cs="Times New Roman"/>
          <w:sz w:val="24"/>
          <w:szCs w:val="24"/>
        </w:rPr>
        <w:t>[</w:t>
      </w:r>
      <w:r w:rsidR="00363369" w:rsidRPr="00330827">
        <w:rPr>
          <w:rFonts w:ascii="Times New Roman" w:hAnsi="Times New Roman" w:cs="Times New Roman"/>
          <w:sz w:val="24"/>
          <w:szCs w:val="24"/>
        </w:rPr>
        <w:t xml:space="preserve">3 - </w:t>
      </w:r>
      <w:r w:rsidR="008F1D5D" w:rsidRPr="00330827">
        <w:rPr>
          <w:rFonts w:ascii="Times New Roman" w:hAnsi="Times New Roman" w:cs="Times New Roman"/>
          <w:sz w:val="24"/>
          <w:szCs w:val="24"/>
        </w:rPr>
        <w:t>8]</w:t>
      </w:r>
      <w:r w:rsidR="00D1281C" w:rsidRPr="00330827">
        <w:rPr>
          <w:rFonts w:ascii="Times New Roman" w:hAnsi="Times New Roman" w:cs="Times New Roman"/>
          <w:sz w:val="24"/>
          <w:szCs w:val="24"/>
        </w:rPr>
        <w:t>.</w:t>
      </w:r>
      <w:r w:rsidR="007B21AD" w:rsidRPr="00330827">
        <w:rPr>
          <w:rFonts w:ascii="Times New Roman" w:hAnsi="Times New Roman" w:cs="Times New Roman"/>
          <w:sz w:val="24"/>
          <w:szCs w:val="24"/>
        </w:rPr>
        <w:t xml:space="preserve"> In recent times, attention has been given to the use of natural inhibitors </w:t>
      </w:r>
      <w:r w:rsidR="00BD1AC4" w:rsidRPr="00330827">
        <w:rPr>
          <w:rFonts w:ascii="Times New Roman" w:hAnsi="Times New Roman" w:cs="Times New Roman"/>
          <w:sz w:val="24"/>
          <w:szCs w:val="24"/>
        </w:rPr>
        <w:t xml:space="preserve">of plant </w:t>
      </w:r>
      <w:r w:rsidR="00363369" w:rsidRPr="00330827">
        <w:rPr>
          <w:rFonts w:ascii="Times New Roman" w:hAnsi="Times New Roman" w:cs="Times New Roman"/>
          <w:sz w:val="24"/>
          <w:szCs w:val="24"/>
        </w:rPr>
        <w:t>origin which</w:t>
      </w:r>
      <w:r w:rsidR="00376B30" w:rsidRPr="00330827">
        <w:rPr>
          <w:rFonts w:ascii="Times New Roman" w:hAnsi="Times New Roman" w:cs="Times New Roman"/>
          <w:sz w:val="24"/>
          <w:szCs w:val="24"/>
        </w:rPr>
        <w:t xml:space="preserve"> have been reported to exhibit excellent inhibition properties</w:t>
      </w:r>
      <w:r w:rsidR="000A2452" w:rsidRPr="00330827">
        <w:rPr>
          <w:rFonts w:ascii="Times New Roman" w:hAnsi="Times New Roman" w:cs="Times New Roman"/>
          <w:sz w:val="24"/>
          <w:szCs w:val="24"/>
        </w:rPr>
        <w:t xml:space="preserve"> </w:t>
      </w:r>
      <w:r w:rsidR="00363369" w:rsidRPr="00330827">
        <w:rPr>
          <w:rFonts w:ascii="Times New Roman" w:hAnsi="Times New Roman" w:cs="Times New Roman"/>
          <w:sz w:val="24"/>
          <w:szCs w:val="24"/>
        </w:rPr>
        <w:t xml:space="preserve">[9 - </w:t>
      </w:r>
      <w:r w:rsidR="0006523C" w:rsidRPr="00330827">
        <w:rPr>
          <w:rFonts w:ascii="Times New Roman" w:hAnsi="Times New Roman" w:cs="Times New Roman"/>
          <w:sz w:val="24"/>
          <w:szCs w:val="24"/>
        </w:rPr>
        <w:t>13]</w:t>
      </w:r>
      <w:r w:rsidR="000A2452" w:rsidRPr="00330827">
        <w:rPr>
          <w:rFonts w:ascii="Times New Roman" w:hAnsi="Times New Roman" w:cs="Times New Roman"/>
          <w:sz w:val="24"/>
          <w:szCs w:val="24"/>
        </w:rPr>
        <w:t xml:space="preserve">. The </w:t>
      </w:r>
      <w:r w:rsidR="00C50D1D" w:rsidRPr="00330827">
        <w:rPr>
          <w:rFonts w:ascii="Times New Roman" w:hAnsi="Times New Roman" w:cs="Times New Roman"/>
          <w:sz w:val="24"/>
          <w:szCs w:val="24"/>
        </w:rPr>
        <w:t>importance</w:t>
      </w:r>
      <w:r w:rsidR="000A2452" w:rsidRPr="00330827">
        <w:rPr>
          <w:rFonts w:ascii="Times New Roman" w:hAnsi="Times New Roman" w:cs="Times New Roman"/>
          <w:sz w:val="24"/>
          <w:szCs w:val="24"/>
        </w:rPr>
        <w:t xml:space="preserve"> of this </w:t>
      </w:r>
      <w:r w:rsidR="00DF6BCE" w:rsidRPr="00330827">
        <w:rPr>
          <w:rFonts w:ascii="Times New Roman" w:hAnsi="Times New Roman" w:cs="Times New Roman"/>
          <w:sz w:val="24"/>
          <w:szCs w:val="24"/>
        </w:rPr>
        <w:t>research area</w:t>
      </w:r>
      <w:r w:rsidR="00A529DF" w:rsidRPr="00330827">
        <w:rPr>
          <w:rFonts w:ascii="Times New Roman" w:hAnsi="Times New Roman" w:cs="Times New Roman"/>
          <w:sz w:val="24"/>
          <w:szCs w:val="24"/>
        </w:rPr>
        <w:t xml:space="preserve"> is</w:t>
      </w:r>
      <w:r w:rsidR="000A2452" w:rsidRPr="00330827">
        <w:rPr>
          <w:rFonts w:ascii="Times New Roman" w:hAnsi="Times New Roman" w:cs="Times New Roman"/>
          <w:sz w:val="24"/>
          <w:szCs w:val="24"/>
        </w:rPr>
        <w:t xml:space="preserve"> due to the fact </w:t>
      </w:r>
      <w:r w:rsidR="00E4321B" w:rsidRPr="00330827">
        <w:rPr>
          <w:rFonts w:ascii="Times New Roman" w:hAnsi="Times New Roman" w:cs="Times New Roman"/>
          <w:sz w:val="24"/>
          <w:szCs w:val="24"/>
        </w:rPr>
        <w:t xml:space="preserve">these inhibitors of </w:t>
      </w:r>
      <w:r w:rsidR="00FE0F07" w:rsidRPr="00330827">
        <w:rPr>
          <w:rFonts w:ascii="Times New Roman" w:hAnsi="Times New Roman" w:cs="Times New Roman"/>
          <w:sz w:val="24"/>
          <w:szCs w:val="24"/>
        </w:rPr>
        <w:t>natural origin are generally</w:t>
      </w:r>
      <w:r w:rsidR="00E110DC" w:rsidRPr="00330827">
        <w:rPr>
          <w:rFonts w:ascii="Times New Roman" w:hAnsi="Times New Roman" w:cs="Times New Roman"/>
          <w:sz w:val="24"/>
          <w:szCs w:val="24"/>
        </w:rPr>
        <w:t xml:space="preserve"> </w:t>
      </w:r>
      <w:r w:rsidR="000A2452" w:rsidRPr="00330827">
        <w:rPr>
          <w:rFonts w:ascii="Times New Roman" w:hAnsi="Times New Roman" w:cs="Times New Roman"/>
          <w:sz w:val="24"/>
          <w:szCs w:val="24"/>
        </w:rPr>
        <w:t>environmentally</w:t>
      </w:r>
      <w:r w:rsidR="00F400C2" w:rsidRPr="00330827">
        <w:rPr>
          <w:rFonts w:ascii="Times New Roman" w:hAnsi="Times New Roman" w:cs="Times New Roman"/>
          <w:sz w:val="24"/>
          <w:szCs w:val="24"/>
        </w:rPr>
        <w:t xml:space="preserve"> acceptable and </w:t>
      </w:r>
      <w:r w:rsidR="000D04DE" w:rsidRPr="00330827">
        <w:rPr>
          <w:rFonts w:ascii="Times New Roman" w:hAnsi="Times New Roman" w:cs="Times New Roman"/>
          <w:sz w:val="24"/>
          <w:szCs w:val="24"/>
        </w:rPr>
        <w:t>eco-friendly</w:t>
      </w:r>
      <w:r w:rsidR="00A65351" w:rsidRPr="00330827">
        <w:rPr>
          <w:rFonts w:ascii="Times New Roman" w:hAnsi="Times New Roman" w:cs="Times New Roman"/>
          <w:sz w:val="24"/>
          <w:szCs w:val="24"/>
        </w:rPr>
        <w:t xml:space="preserve"> </w:t>
      </w:r>
      <w:r w:rsidR="0006523C" w:rsidRPr="00330827">
        <w:rPr>
          <w:rFonts w:ascii="Times New Roman" w:hAnsi="Times New Roman" w:cs="Times New Roman"/>
          <w:sz w:val="24"/>
          <w:szCs w:val="24"/>
        </w:rPr>
        <w:t>[14]</w:t>
      </w:r>
      <w:r w:rsidR="000D04DE" w:rsidRPr="00330827">
        <w:rPr>
          <w:rFonts w:ascii="Times New Roman" w:hAnsi="Times New Roman" w:cs="Times New Roman"/>
          <w:sz w:val="24"/>
          <w:szCs w:val="24"/>
        </w:rPr>
        <w:t xml:space="preserve">. </w:t>
      </w:r>
      <w:r w:rsidR="002E5E83" w:rsidRPr="00330827">
        <w:rPr>
          <w:rFonts w:ascii="Times New Roman" w:hAnsi="Times New Roman" w:cs="Times New Roman"/>
          <w:sz w:val="24"/>
          <w:szCs w:val="24"/>
        </w:rPr>
        <w:t>Other advantages of</w:t>
      </w:r>
      <w:r w:rsidR="00FB3A93" w:rsidRPr="00330827">
        <w:rPr>
          <w:rFonts w:ascii="Times New Roman" w:hAnsi="Times New Roman" w:cs="Times New Roman"/>
          <w:sz w:val="24"/>
          <w:szCs w:val="24"/>
        </w:rPr>
        <w:t xml:space="preserve"> corrosion inhibitors</w:t>
      </w:r>
      <w:r w:rsidR="002E5E83" w:rsidRPr="00330827">
        <w:rPr>
          <w:rFonts w:ascii="Times New Roman" w:hAnsi="Times New Roman" w:cs="Times New Roman"/>
          <w:sz w:val="24"/>
          <w:szCs w:val="24"/>
        </w:rPr>
        <w:t xml:space="preserve"> of plant origin</w:t>
      </w:r>
      <w:r w:rsidR="000C3953" w:rsidRPr="00330827">
        <w:rPr>
          <w:rFonts w:ascii="Times New Roman" w:hAnsi="Times New Roman" w:cs="Times New Roman"/>
          <w:sz w:val="24"/>
          <w:szCs w:val="24"/>
        </w:rPr>
        <w:t xml:space="preserve"> include low-cost,</w:t>
      </w:r>
      <w:r w:rsidR="00FB3A93" w:rsidRPr="00330827">
        <w:rPr>
          <w:rFonts w:ascii="Times New Roman" w:hAnsi="Times New Roman" w:cs="Times New Roman"/>
          <w:sz w:val="24"/>
          <w:szCs w:val="24"/>
        </w:rPr>
        <w:t xml:space="preserve"> their biodegradability</w:t>
      </w:r>
      <w:r w:rsidR="00525C96" w:rsidRPr="00330827">
        <w:rPr>
          <w:rFonts w:ascii="Times New Roman" w:hAnsi="Times New Roman" w:cs="Times New Roman"/>
          <w:sz w:val="24"/>
          <w:szCs w:val="24"/>
        </w:rPr>
        <w:t xml:space="preserve"> and availability</w:t>
      </w:r>
      <w:r w:rsidR="006E2232" w:rsidRPr="00330827">
        <w:rPr>
          <w:rFonts w:ascii="Times New Roman" w:hAnsi="Times New Roman" w:cs="Times New Roman"/>
          <w:sz w:val="24"/>
          <w:szCs w:val="24"/>
        </w:rPr>
        <w:t xml:space="preserve"> </w:t>
      </w:r>
      <w:r w:rsidR="0006523C" w:rsidRPr="00330827">
        <w:rPr>
          <w:rFonts w:ascii="Times New Roman" w:hAnsi="Times New Roman" w:cs="Times New Roman"/>
          <w:sz w:val="24"/>
          <w:szCs w:val="24"/>
        </w:rPr>
        <w:t>[1,15]</w:t>
      </w:r>
      <w:r w:rsidR="00525C96" w:rsidRPr="00330827">
        <w:rPr>
          <w:rFonts w:ascii="Times New Roman" w:hAnsi="Times New Roman" w:cs="Times New Roman"/>
          <w:sz w:val="24"/>
          <w:szCs w:val="24"/>
        </w:rPr>
        <w:t>.</w:t>
      </w:r>
    </w:p>
    <w:p w14:paraId="5E9338BC" w14:textId="1A009982" w:rsidR="00536AAC" w:rsidRPr="00330827" w:rsidRDefault="006E73E7" w:rsidP="00536AAC">
      <w:pPr>
        <w:spacing w:line="360" w:lineRule="auto"/>
        <w:jc w:val="both"/>
        <w:rPr>
          <w:rFonts w:ascii="Times New Roman" w:hAnsi="Times New Roman" w:cs="Times New Roman"/>
          <w:sz w:val="24"/>
          <w:szCs w:val="24"/>
        </w:rPr>
      </w:pPr>
      <w:r w:rsidRPr="00330827">
        <w:rPr>
          <w:rFonts w:ascii="Times New Roman" w:hAnsi="Times New Roman" w:cs="Times New Roman"/>
          <w:sz w:val="24"/>
          <w:szCs w:val="24"/>
        </w:rPr>
        <w:t>N</w:t>
      </w:r>
      <w:r w:rsidR="004D44F8" w:rsidRPr="00330827">
        <w:rPr>
          <w:rFonts w:ascii="Times New Roman" w:hAnsi="Times New Roman" w:cs="Times New Roman"/>
          <w:sz w:val="24"/>
          <w:szCs w:val="24"/>
        </w:rPr>
        <w:t>atural products</w:t>
      </w:r>
      <w:r w:rsidRPr="00330827">
        <w:rPr>
          <w:rFonts w:ascii="Times New Roman" w:hAnsi="Times New Roman" w:cs="Times New Roman"/>
          <w:sz w:val="24"/>
          <w:szCs w:val="24"/>
        </w:rPr>
        <w:t xml:space="preserve"> yield and </w:t>
      </w:r>
      <w:r w:rsidR="00826C64" w:rsidRPr="00330827">
        <w:rPr>
          <w:rFonts w:ascii="Times New Roman" w:hAnsi="Times New Roman" w:cs="Times New Roman"/>
          <w:sz w:val="24"/>
          <w:szCs w:val="24"/>
        </w:rPr>
        <w:t>their</w:t>
      </w:r>
      <w:r w:rsidR="004D44F8" w:rsidRPr="00330827">
        <w:rPr>
          <w:rFonts w:ascii="Times New Roman" w:hAnsi="Times New Roman" w:cs="Times New Roman"/>
          <w:sz w:val="24"/>
          <w:szCs w:val="24"/>
        </w:rPr>
        <w:t xml:space="preserve"> corrosion inhibition </w:t>
      </w:r>
      <w:r w:rsidR="001526D3" w:rsidRPr="00330827">
        <w:rPr>
          <w:rFonts w:ascii="Times New Roman" w:hAnsi="Times New Roman" w:cs="Times New Roman"/>
          <w:sz w:val="24"/>
          <w:szCs w:val="24"/>
        </w:rPr>
        <w:t xml:space="preserve">efficiency </w:t>
      </w:r>
      <w:r w:rsidR="001072E9" w:rsidRPr="00330827">
        <w:rPr>
          <w:rFonts w:ascii="Times New Roman" w:hAnsi="Times New Roman" w:cs="Times New Roman"/>
          <w:sz w:val="24"/>
          <w:szCs w:val="24"/>
        </w:rPr>
        <w:t>depend</w:t>
      </w:r>
      <w:r w:rsidR="003F5AFE" w:rsidRPr="00330827">
        <w:rPr>
          <w:rFonts w:ascii="Times New Roman" w:hAnsi="Times New Roman" w:cs="Times New Roman"/>
          <w:sz w:val="24"/>
          <w:szCs w:val="24"/>
        </w:rPr>
        <w:t xml:space="preserve"> </w:t>
      </w:r>
      <w:r w:rsidR="001072E9" w:rsidRPr="00330827">
        <w:rPr>
          <w:rFonts w:ascii="Times New Roman" w:hAnsi="Times New Roman" w:cs="Times New Roman"/>
          <w:sz w:val="24"/>
          <w:szCs w:val="24"/>
        </w:rPr>
        <w:t>greatly</w:t>
      </w:r>
      <w:r w:rsidR="004D44F8" w:rsidRPr="00330827">
        <w:rPr>
          <w:rFonts w:ascii="Times New Roman" w:hAnsi="Times New Roman" w:cs="Times New Roman"/>
          <w:sz w:val="24"/>
          <w:szCs w:val="24"/>
        </w:rPr>
        <w:t xml:space="preserve"> on the </w:t>
      </w:r>
      <w:r w:rsidR="001072E9" w:rsidRPr="00330827">
        <w:rPr>
          <w:rFonts w:ascii="Times New Roman" w:hAnsi="Times New Roman" w:cs="Times New Roman"/>
          <w:sz w:val="24"/>
          <w:szCs w:val="24"/>
        </w:rPr>
        <w:t xml:space="preserve">plant </w:t>
      </w:r>
      <w:r w:rsidR="004D44F8" w:rsidRPr="00330827">
        <w:rPr>
          <w:rFonts w:ascii="Times New Roman" w:hAnsi="Times New Roman" w:cs="Times New Roman"/>
          <w:sz w:val="24"/>
          <w:szCs w:val="24"/>
        </w:rPr>
        <w:t xml:space="preserve">part </w:t>
      </w:r>
      <w:r w:rsidR="001072E9" w:rsidRPr="00330827">
        <w:rPr>
          <w:rFonts w:ascii="Times New Roman" w:hAnsi="Times New Roman" w:cs="Times New Roman"/>
          <w:sz w:val="24"/>
          <w:szCs w:val="24"/>
        </w:rPr>
        <w:t>used</w:t>
      </w:r>
      <w:r w:rsidR="004D44F8" w:rsidRPr="00330827">
        <w:rPr>
          <w:rFonts w:ascii="Times New Roman" w:hAnsi="Times New Roman" w:cs="Times New Roman"/>
          <w:sz w:val="24"/>
          <w:szCs w:val="24"/>
        </w:rPr>
        <w:t xml:space="preserve">. </w:t>
      </w:r>
      <w:r w:rsidR="002D651B" w:rsidRPr="00330827">
        <w:rPr>
          <w:rFonts w:ascii="Times New Roman" w:hAnsi="Times New Roman" w:cs="Times New Roman"/>
          <w:sz w:val="24"/>
          <w:szCs w:val="24"/>
        </w:rPr>
        <w:t>Another</w:t>
      </w:r>
      <w:r w:rsidR="004D44F8" w:rsidRPr="00330827">
        <w:rPr>
          <w:rFonts w:ascii="Times New Roman" w:hAnsi="Times New Roman" w:cs="Times New Roman"/>
          <w:sz w:val="24"/>
          <w:szCs w:val="24"/>
        </w:rPr>
        <w:t xml:space="preserve"> importance </w:t>
      </w:r>
      <w:r w:rsidR="002D651B" w:rsidRPr="00330827">
        <w:rPr>
          <w:rFonts w:ascii="Times New Roman" w:hAnsi="Times New Roman" w:cs="Times New Roman"/>
          <w:sz w:val="24"/>
          <w:szCs w:val="24"/>
        </w:rPr>
        <w:t xml:space="preserve">factor </w:t>
      </w:r>
      <w:r w:rsidR="004D44F8" w:rsidRPr="00330827">
        <w:rPr>
          <w:rFonts w:ascii="Times New Roman" w:hAnsi="Times New Roman" w:cs="Times New Roman"/>
          <w:sz w:val="24"/>
          <w:szCs w:val="24"/>
        </w:rPr>
        <w:t>is the corrosion inhibiting</w:t>
      </w:r>
      <w:r w:rsidR="00FA7D50" w:rsidRPr="00330827">
        <w:rPr>
          <w:rFonts w:ascii="Times New Roman" w:hAnsi="Times New Roman" w:cs="Times New Roman"/>
          <w:sz w:val="24"/>
          <w:szCs w:val="24"/>
        </w:rPr>
        <w:t xml:space="preserve"> specificity of these compounds. While o</w:t>
      </w:r>
      <w:r w:rsidR="004D44F8" w:rsidRPr="00330827">
        <w:rPr>
          <w:rFonts w:ascii="Times New Roman" w:hAnsi="Times New Roman" w:cs="Times New Roman"/>
          <w:sz w:val="24"/>
          <w:szCs w:val="24"/>
        </w:rPr>
        <w:t>ne compound</w:t>
      </w:r>
      <w:r w:rsidR="0015164E" w:rsidRPr="00330827">
        <w:rPr>
          <w:rFonts w:ascii="Times New Roman" w:hAnsi="Times New Roman" w:cs="Times New Roman"/>
          <w:sz w:val="24"/>
          <w:szCs w:val="24"/>
        </w:rPr>
        <w:t xml:space="preserve"> or extract may be</w:t>
      </w:r>
      <w:r w:rsidR="004D44F8" w:rsidRPr="00330827">
        <w:rPr>
          <w:rFonts w:ascii="Times New Roman" w:hAnsi="Times New Roman" w:cs="Times New Roman"/>
          <w:sz w:val="24"/>
          <w:szCs w:val="24"/>
        </w:rPr>
        <w:t xml:space="preserve"> effective in a certain medium </w:t>
      </w:r>
      <w:r w:rsidR="0015164E" w:rsidRPr="00330827">
        <w:rPr>
          <w:rFonts w:ascii="Times New Roman" w:hAnsi="Times New Roman" w:cs="Times New Roman"/>
          <w:sz w:val="24"/>
          <w:szCs w:val="24"/>
        </w:rPr>
        <w:t xml:space="preserve">for a particular metal, it </w:t>
      </w:r>
      <w:r w:rsidR="004D44F8" w:rsidRPr="00330827">
        <w:rPr>
          <w:rFonts w:ascii="Times New Roman" w:hAnsi="Times New Roman" w:cs="Times New Roman"/>
          <w:sz w:val="24"/>
          <w:szCs w:val="24"/>
        </w:rPr>
        <w:t>may be ineffective</w:t>
      </w:r>
      <w:r w:rsidR="00727D37" w:rsidRPr="00330827">
        <w:rPr>
          <w:rFonts w:ascii="Times New Roman" w:hAnsi="Times New Roman" w:cs="Times New Roman"/>
          <w:sz w:val="24"/>
          <w:szCs w:val="24"/>
        </w:rPr>
        <w:t xml:space="preserve"> in another medium</w:t>
      </w:r>
      <w:r w:rsidR="004D44F8" w:rsidRPr="00330827">
        <w:rPr>
          <w:rFonts w:ascii="Times New Roman" w:hAnsi="Times New Roman" w:cs="Times New Roman"/>
          <w:sz w:val="24"/>
          <w:szCs w:val="24"/>
        </w:rPr>
        <w:t xml:space="preserve"> for the same metal </w:t>
      </w:r>
      <w:r w:rsidR="0006523C" w:rsidRPr="00330827">
        <w:rPr>
          <w:rFonts w:ascii="Times New Roman" w:hAnsi="Times New Roman" w:cs="Times New Roman"/>
          <w:sz w:val="24"/>
          <w:szCs w:val="24"/>
        </w:rPr>
        <w:t>[1,16]</w:t>
      </w:r>
      <w:r w:rsidR="004D44F8" w:rsidRPr="00330827">
        <w:rPr>
          <w:rFonts w:ascii="Times New Roman" w:hAnsi="Times New Roman" w:cs="Times New Roman"/>
          <w:b/>
          <w:sz w:val="24"/>
          <w:szCs w:val="24"/>
        </w:rPr>
        <w:t>.</w:t>
      </w:r>
      <w:r w:rsidR="006E2232" w:rsidRPr="00330827">
        <w:rPr>
          <w:rFonts w:ascii="Times New Roman" w:hAnsi="Times New Roman" w:cs="Times New Roman"/>
          <w:b/>
          <w:sz w:val="24"/>
          <w:szCs w:val="24"/>
        </w:rPr>
        <w:t xml:space="preserve"> </w:t>
      </w:r>
      <w:r w:rsidR="00F37831" w:rsidRPr="00330827">
        <w:rPr>
          <w:rFonts w:ascii="Times New Roman" w:hAnsi="Times New Roman" w:cs="Times New Roman"/>
          <w:sz w:val="24"/>
          <w:szCs w:val="24"/>
        </w:rPr>
        <w:t xml:space="preserve">Nevertheless, </w:t>
      </w:r>
      <w:r w:rsidR="006D500B" w:rsidRPr="00330827">
        <w:rPr>
          <w:rFonts w:ascii="Times New Roman" w:hAnsi="Times New Roman" w:cs="Times New Roman"/>
          <w:sz w:val="24"/>
          <w:szCs w:val="24"/>
        </w:rPr>
        <w:t>most</w:t>
      </w:r>
      <w:r w:rsidR="00B85A75" w:rsidRPr="00330827">
        <w:rPr>
          <w:rFonts w:ascii="Times New Roman" w:hAnsi="Times New Roman" w:cs="Times New Roman"/>
          <w:sz w:val="24"/>
          <w:szCs w:val="24"/>
        </w:rPr>
        <w:t xml:space="preserve"> synthetic</w:t>
      </w:r>
      <w:r w:rsidR="006D500B" w:rsidRPr="00330827">
        <w:rPr>
          <w:rFonts w:ascii="Times New Roman" w:hAnsi="Times New Roman" w:cs="Times New Roman"/>
          <w:sz w:val="24"/>
          <w:szCs w:val="24"/>
        </w:rPr>
        <w:t xml:space="preserve"> organic</w:t>
      </w:r>
      <w:r w:rsidR="00B85A75" w:rsidRPr="00330827">
        <w:rPr>
          <w:rFonts w:ascii="Times New Roman" w:hAnsi="Times New Roman" w:cs="Times New Roman"/>
          <w:sz w:val="24"/>
          <w:szCs w:val="24"/>
        </w:rPr>
        <w:t xml:space="preserve"> inhibitors today are</w:t>
      </w:r>
      <w:r w:rsidR="006E2232" w:rsidRPr="00330827">
        <w:rPr>
          <w:rFonts w:ascii="Times New Roman" w:hAnsi="Times New Roman" w:cs="Times New Roman"/>
          <w:sz w:val="24"/>
          <w:szCs w:val="24"/>
        </w:rPr>
        <w:t xml:space="preserve"> </w:t>
      </w:r>
      <w:r w:rsidR="00F37831" w:rsidRPr="00330827">
        <w:rPr>
          <w:rFonts w:ascii="Times New Roman" w:hAnsi="Times New Roman" w:cs="Times New Roman"/>
          <w:sz w:val="24"/>
          <w:szCs w:val="24"/>
        </w:rPr>
        <w:t>known</w:t>
      </w:r>
      <w:r w:rsidR="00B85A75" w:rsidRPr="00330827">
        <w:rPr>
          <w:rFonts w:ascii="Times New Roman" w:hAnsi="Times New Roman" w:cs="Times New Roman"/>
          <w:sz w:val="24"/>
          <w:szCs w:val="24"/>
        </w:rPr>
        <w:t xml:space="preserve"> for their</w:t>
      </w:r>
      <w:r w:rsidR="00297FD2" w:rsidRPr="00330827">
        <w:rPr>
          <w:rFonts w:ascii="Times New Roman" w:hAnsi="Times New Roman" w:cs="Times New Roman"/>
          <w:sz w:val="24"/>
          <w:szCs w:val="24"/>
        </w:rPr>
        <w:t xml:space="preserve"> hazardous effects, hence the need</w:t>
      </w:r>
      <w:r w:rsidR="006B50FA" w:rsidRPr="00330827">
        <w:rPr>
          <w:rFonts w:ascii="Times New Roman" w:hAnsi="Times New Roman" w:cs="Times New Roman"/>
          <w:sz w:val="24"/>
          <w:szCs w:val="24"/>
        </w:rPr>
        <w:t xml:space="preserve"> for inhibitors of plant origin</w:t>
      </w:r>
      <w:r w:rsidR="0087627A" w:rsidRPr="00330827">
        <w:rPr>
          <w:rFonts w:ascii="Times New Roman" w:hAnsi="Times New Roman" w:cs="Times New Roman"/>
          <w:sz w:val="24"/>
          <w:szCs w:val="24"/>
        </w:rPr>
        <w:t xml:space="preserve"> which </w:t>
      </w:r>
      <w:r w:rsidR="009C280A" w:rsidRPr="00330827">
        <w:rPr>
          <w:rFonts w:ascii="Times New Roman" w:hAnsi="Times New Roman" w:cs="Times New Roman"/>
          <w:sz w:val="24"/>
          <w:szCs w:val="24"/>
        </w:rPr>
        <w:t>are</w:t>
      </w:r>
      <w:r w:rsidR="006E2232" w:rsidRPr="00330827">
        <w:rPr>
          <w:rFonts w:ascii="Times New Roman" w:hAnsi="Times New Roman" w:cs="Times New Roman"/>
          <w:sz w:val="24"/>
          <w:szCs w:val="24"/>
        </w:rPr>
        <w:t xml:space="preserve"> </w:t>
      </w:r>
      <w:r w:rsidR="002B3ED7" w:rsidRPr="00330827">
        <w:rPr>
          <w:rFonts w:ascii="Times New Roman" w:hAnsi="Times New Roman" w:cs="Times New Roman"/>
          <w:sz w:val="24"/>
          <w:szCs w:val="24"/>
        </w:rPr>
        <w:t xml:space="preserve">non-tocic, </w:t>
      </w:r>
      <w:r w:rsidR="00F37831" w:rsidRPr="00330827">
        <w:rPr>
          <w:rFonts w:ascii="Times New Roman" w:hAnsi="Times New Roman" w:cs="Times New Roman"/>
          <w:sz w:val="24"/>
          <w:szCs w:val="24"/>
        </w:rPr>
        <w:t xml:space="preserve">cheap, and environmentally </w:t>
      </w:r>
      <w:r w:rsidR="00642105" w:rsidRPr="00330827">
        <w:rPr>
          <w:rFonts w:ascii="Times New Roman" w:hAnsi="Times New Roman" w:cs="Times New Roman"/>
          <w:sz w:val="24"/>
          <w:szCs w:val="24"/>
        </w:rPr>
        <w:t>safe</w:t>
      </w:r>
      <w:r w:rsidR="0087627A" w:rsidRPr="00330827">
        <w:rPr>
          <w:rFonts w:ascii="Times New Roman" w:hAnsi="Times New Roman" w:cs="Times New Roman"/>
          <w:sz w:val="24"/>
          <w:szCs w:val="24"/>
        </w:rPr>
        <w:t>.</w:t>
      </w:r>
    </w:p>
    <w:p w14:paraId="49593B8F" w14:textId="77E5B769" w:rsidR="00097A50" w:rsidRPr="00330827" w:rsidRDefault="00F37831" w:rsidP="0083724C">
      <w:pPr>
        <w:spacing w:line="360" w:lineRule="auto"/>
        <w:jc w:val="both"/>
        <w:rPr>
          <w:rFonts w:ascii="Times New Roman" w:hAnsi="Times New Roman" w:cs="Times New Roman"/>
          <w:sz w:val="24"/>
          <w:szCs w:val="24"/>
        </w:rPr>
      </w:pPr>
      <w:r w:rsidRPr="00330827">
        <w:rPr>
          <w:rFonts w:ascii="Times New Roman" w:hAnsi="Times New Roman" w:cs="Times New Roman"/>
          <w:sz w:val="24"/>
          <w:szCs w:val="24"/>
        </w:rPr>
        <w:t>These</w:t>
      </w:r>
      <w:r w:rsidR="00536AAC" w:rsidRPr="00330827">
        <w:rPr>
          <w:rFonts w:ascii="Times New Roman" w:hAnsi="Times New Roman" w:cs="Times New Roman"/>
          <w:sz w:val="24"/>
          <w:szCs w:val="24"/>
        </w:rPr>
        <w:t xml:space="preserve"> inhibitors of natural origin are </w:t>
      </w:r>
      <w:r w:rsidR="00827948" w:rsidRPr="00330827">
        <w:rPr>
          <w:rFonts w:ascii="Times New Roman" w:hAnsi="Times New Roman" w:cs="Times New Roman"/>
          <w:sz w:val="24"/>
          <w:szCs w:val="24"/>
        </w:rPr>
        <w:t>either</w:t>
      </w:r>
      <w:r w:rsidRPr="00330827">
        <w:rPr>
          <w:rFonts w:ascii="Times New Roman" w:hAnsi="Times New Roman" w:cs="Times New Roman"/>
          <w:sz w:val="24"/>
          <w:szCs w:val="24"/>
        </w:rPr>
        <w:t xml:space="preserve"> extracted</w:t>
      </w:r>
      <w:r w:rsidR="00827948" w:rsidRPr="00330827">
        <w:rPr>
          <w:rFonts w:ascii="Times New Roman" w:hAnsi="Times New Roman" w:cs="Times New Roman"/>
          <w:sz w:val="24"/>
          <w:szCs w:val="24"/>
        </w:rPr>
        <w:t xml:space="preserve"> or synthesized</w:t>
      </w:r>
      <w:r w:rsidRPr="00330827">
        <w:rPr>
          <w:rFonts w:ascii="Times New Roman" w:hAnsi="Times New Roman" w:cs="Times New Roman"/>
          <w:sz w:val="24"/>
          <w:szCs w:val="24"/>
        </w:rPr>
        <w:t xml:space="preserve"> from</w:t>
      </w:r>
      <w:r w:rsidR="0006523C" w:rsidRPr="00330827">
        <w:rPr>
          <w:rFonts w:ascii="Times New Roman" w:hAnsi="Times New Roman" w:cs="Times New Roman"/>
          <w:sz w:val="24"/>
          <w:szCs w:val="24"/>
        </w:rPr>
        <w:t xml:space="preserve"> medicines, aloe v</w:t>
      </w:r>
      <w:r w:rsidR="002D6340" w:rsidRPr="00330827">
        <w:rPr>
          <w:rFonts w:ascii="Times New Roman" w:hAnsi="Times New Roman" w:cs="Times New Roman"/>
          <w:sz w:val="24"/>
          <w:szCs w:val="24"/>
        </w:rPr>
        <w:t>era leaves</w:t>
      </w:r>
      <w:r w:rsidR="0006523C" w:rsidRPr="00330827">
        <w:rPr>
          <w:rFonts w:ascii="Times New Roman" w:hAnsi="Times New Roman" w:cs="Times New Roman"/>
          <w:sz w:val="24"/>
          <w:szCs w:val="24"/>
        </w:rPr>
        <w:t>,</w:t>
      </w:r>
      <w:r w:rsidRPr="00330827">
        <w:rPr>
          <w:rFonts w:ascii="Times New Roman" w:hAnsi="Times New Roman" w:cs="Times New Roman"/>
          <w:sz w:val="24"/>
          <w:szCs w:val="24"/>
        </w:rPr>
        <w:t xml:space="preserve"> aromatic herbs, spices</w:t>
      </w:r>
      <w:r w:rsidR="002752A6" w:rsidRPr="00330827">
        <w:rPr>
          <w:rFonts w:ascii="Times New Roman" w:hAnsi="Times New Roman" w:cs="Times New Roman"/>
          <w:sz w:val="24"/>
          <w:szCs w:val="24"/>
        </w:rPr>
        <w:t xml:space="preserve"> and so on</w:t>
      </w:r>
      <w:r w:rsidR="00F8480D" w:rsidRPr="00330827">
        <w:rPr>
          <w:rFonts w:ascii="Times New Roman" w:hAnsi="Times New Roman" w:cs="Times New Roman"/>
          <w:sz w:val="24"/>
          <w:szCs w:val="24"/>
        </w:rPr>
        <w:t>.</w:t>
      </w:r>
      <w:r w:rsidR="00973B75" w:rsidRPr="00330827">
        <w:rPr>
          <w:rFonts w:ascii="Times New Roman" w:hAnsi="Times New Roman" w:cs="Times New Roman"/>
          <w:sz w:val="24"/>
          <w:szCs w:val="24"/>
        </w:rPr>
        <w:t xml:space="preserve"> </w:t>
      </w:r>
      <w:r w:rsidR="00D10007" w:rsidRPr="00330827">
        <w:rPr>
          <w:rFonts w:ascii="Times New Roman" w:hAnsi="Times New Roman" w:cs="Times New Roman"/>
          <w:sz w:val="24"/>
          <w:szCs w:val="24"/>
        </w:rPr>
        <w:t xml:space="preserve">Moringa oleifera </w:t>
      </w:r>
      <w:r w:rsidR="008C191D" w:rsidRPr="00330827">
        <w:rPr>
          <w:rFonts w:ascii="Times New Roman" w:hAnsi="Times New Roman" w:cs="Times New Roman"/>
          <w:sz w:val="24"/>
          <w:szCs w:val="24"/>
        </w:rPr>
        <w:t xml:space="preserve">leaf extract </w:t>
      </w:r>
      <w:r w:rsidR="00C12D7D" w:rsidRPr="00330827">
        <w:rPr>
          <w:rFonts w:ascii="Times New Roman" w:hAnsi="Times New Roman" w:cs="Times New Roman"/>
          <w:sz w:val="24"/>
          <w:szCs w:val="24"/>
        </w:rPr>
        <w:t>was</w:t>
      </w:r>
      <w:r w:rsidR="00D10007" w:rsidRPr="00330827">
        <w:rPr>
          <w:rFonts w:ascii="Times New Roman" w:hAnsi="Times New Roman" w:cs="Times New Roman"/>
          <w:sz w:val="24"/>
          <w:szCs w:val="24"/>
        </w:rPr>
        <w:t xml:space="preserve"> studied as a </w:t>
      </w:r>
      <w:r w:rsidR="00C12D7D" w:rsidRPr="00330827">
        <w:rPr>
          <w:rFonts w:ascii="Times New Roman" w:hAnsi="Times New Roman" w:cs="Times New Roman"/>
          <w:sz w:val="24"/>
          <w:szCs w:val="24"/>
        </w:rPr>
        <w:t>potential</w:t>
      </w:r>
      <w:r w:rsidR="00923252" w:rsidRPr="00330827">
        <w:rPr>
          <w:rFonts w:ascii="Times New Roman" w:hAnsi="Times New Roman" w:cs="Times New Roman"/>
          <w:sz w:val="24"/>
          <w:szCs w:val="24"/>
        </w:rPr>
        <w:t xml:space="preserve"> source of green inhibitor for </w:t>
      </w:r>
      <w:r w:rsidR="00D10007" w:rsidRPr="00330827">
        <w:rPr>
          <w:rFonts w:ascii="Times New Roman" w:hAnsi="Times New Roman" w:cs="Times New Roman"/>
          <w:sz w:val="24"/>
          <w:szCs w:val="24"/>
        </w:rPr>
        <w:t>aluminum alloy in</w:t>
      </w:r>
      <w:r w:rsidR="00923252" w:rsidRPr="00330827">
        <w:rPr>
          <w:rFonts w:ascii="Times New Roman" w:hAnsi="Times New Roman" w:cs="Times New Roman"/>
          <w:sz w:val="24"/>
          <w:szCs w:val="24"/>
        </w:rPr>
        <w:t xml:space="preserve"> acidic medium</w:t>
      </w:r>
      <w:r w:rsidR="00FC0151" w:rsidRPr="00330827">
        <w:rPr>
          <w:rFonts w:ascii="Times New Roman" w:hAnsi="Times New Roman" w:cs="Times New Roman"/>
          <w:sz w:val="24"/>
          <w:szCs w:val="24"/>
        </w:rPr>
        <w:t xml:space="preserve"> of</w:t>
      </w:r>
      <w:r w:rsidR="00D10007" w:rsidRPr="00330827">
        <w:rPr>
          <w:rFonts w:ascii="Times New Roman" w:hAnsi="Times New Roman" w:cs="Times New Roman"/>
          <w:sz w:val="24"/>
          <w:szCs w:val="24"/>
        </w:rPr>
        <w:t xml:space="preserve"> 0.5M HCl </w:t>
      </w:r>
      <w:r w:rsidR="00973B75" w:rsidRPr="00330827">
        <w:rPr>
          <w:rFonts w:ascii="Times New Roman" w:hAnsi="Times New Roman" w:cs="Times New Roman"/>
          <w:sz w:val="24"/>
          <w:szCs w:val="24"/>
        </w:rPr>
        <w:t>using thermometric</w:t>
      </w:r>
      <w:r w:rsidR="00FC0151" w:rsidRPr="00330827">
        <w:rPr>
          <w:rFonts w:ascii="Times New Roman" w:hAnsi="Times New Roman" w:cs="Times New Roman"/>
          <w:sz w:val="24"/>
          <w:szCs w:val="24"/>
        </w:rPr>
        <w:t xml:space="preserve"> and gravimetric</w:t>
      </w:r>
      <w:r w:rsidR="00D10007" w:rsidRPr="00330827">
        <w:rPr>
          <w:rFonts w:ascii="Times New Roman" w:hAnsi="Times New Roman" w:cs="Times New Roman"/>
          <w:sz w:val="24"/>
          <w:szCs w:val="24"/>
        </w:rPr>
        <w:t xml:space="preserve"> </w:t>
      </w:r>
      <w:r w:rsidR="000C2404" w:rsidRPr="00330827">
        <w:rPr>
          <w:rFonts w:ascii="Times New Roman" w:hAnsi="Times New Roman" w:cs="Times New Roman"/>
          <w:sz w:val="24"/>
          <w:szCs w:val="24"/>
        </w:rPr>
        <w:t xml:space="preserve"> </w:t>
      </w:r>
      <w:r w:rsidR="00D10007" w:rsidRPr="00330827">
        <w:rPr>
          <w:rFonts w:ascii="Times New Roman" w:hAnsi="Times New Roman" w:cs="Times New Roman"/>
          <w:sz w:val="24"/>
          <w:szCs w:val="24"/>
        </w:rPr>
        <w:t>techniques at</w:t>
      </w:r>
      <w:r w:rsidR="00FC0151" w:rsidRPr="00330827">
        <w:rPr>
          <w:rFonts w:ascii="Times New Roman" w:hAnsi="Times New Roman" w:cs="Times New Roman"/>
          <w:sz w:val="24"/>
          <w:szCs w:val="24"/>
        </w:rPr>
        <w:t xml:space="preserve"> temperatures of </w:t>
      </w:r>
      <w:r w:rsidR="00D10007" w:rsidRPr="00330827">
        <w:rPr>
          <w:rFonts w:ascii="Times New Roman" w:hAnsi="Times New Roman" w:cs="Times New Roman"/>
          <w:sz w:val="24"/>
          <w:szCs w:val="24"/>
        </w:rPr>
        <w:t xml:space="preserve"> 30</w:t>
      </w:r>
      <w:r w:rsidR="006F03E4" w:rsidRPr="00330827">
        <w:rPr>
          <w:rFonts w:ascii="Times New Roman" w:hAnsi="Times New Roman" w:cs="Times New Roman"/>
          <w:sz w:val="24"/>
          <w:szCs w:val="24"/>
        </w:rPr>
        <w:t>°C</w:t>
      </w:r>
      <w:r w:rsidR="00D10007" w:rsidRPr="00330827">
        <w:rPr>
          <w:rFonts w:ascii="Times New Roman" w:hAnsi="Times New Roman" w:cs="Times New Roman"/>
          <w:sz w:val="24"/>
          <w:szCs w:val="24"/>
        </w:rPr>
        <w:t xml:space="preserve"> and 60°C. Results obtained </w:t>
      </w:r>
      <w:r w:rsidR="006F03E4" w:rsidRPr="00330827">
        <w:rPr>
          <w:rFonts w:ascii="Times New Roman" w:hAnsi="Times New Roman" w:cs="Times New Roman"/>
          <w:sz w:val="24"/>
          <w:szCs w:val="24"/>
        </w:rPr>
        <w:t xml:space="preserve">from their study </w:t>
      </w:r>
      <w:r w:rsidR="00D10007" w:rsidRPr="00330827">
        <w:rPr>
          <w:rFonts w:ascii="Times New Roman" w:hAnsi="Times New Roman" w:cs="Times New Roman"/>
          <w:sz w:val="24"/>
          <w:szCs w:val="24"/>
        </w:rPr>
        <w:t xml:space="preserve">showed that Moringa oleifera </w:t>
      </w:r>
      <w:r w:rsidR="00413B19" w:rsidRPr="00330827">
        <w:rPr>
          <w:rFonts w:ascii="Times New Roman" w:hAnsi="Times New Roman" w:cs="Times New Roman"/>
          <w:sz w:val="24"/>
          <w:szCs w:val="24"/>
        </w:rPr>
        <w:t>is</w:t>
      </w:r>
      <w:r w:rsidR="00D10007" w:rsidRPr="00330827">
        <w:rPr>
          <w:rFonts w:ascii="Times New Roman" w:hAnsi="Times New Roman" w:cs="Times New Roman"/>
          <w:sz w:val="24"/>
          <w:szCs w:val="24"/>
        </w:rPr>
        <w:t xml:space="preserve"> an </w:t>
      </w:r>
      <w:r w:rsidR="00413B19" w:rsidRPr="00330827">
        <w:rPr>
          <w:rFonts w:ascii="Times New Roman" w:hAnsi="Times New Roman" w:cs="Times New Roman"/>
          <w:sz w:val="24"/>
          <w:szCs w:val="24"/>
        </w:rPr>
        <w:t>effective</w:t>
      </w:r>
      <w:r w:rsidR="00D10007" w:rsidRPr="00330827">
        <w:rPr>
          <w:rFonts w:ascii="Times New Roman" w:hAnsi="Times New Roman" w:cs="Times New Roman"/>
          <w:sz w:val="24"/>
          <w:szCs w:val="24"/>
        </w:rPr>
        <w:t xml:space="preserve"> corrosion inhibitor for aluminum </w:t>
      </w:r>
      <w:r w:rsidR="00A212CF" w:rsidRPr="00330827">
        <w:rPr>
          <w:rFonts w:ascii="Times New Roman" w:hAnsi="Times New Roman" w:cs="Times New Roman"/>
          <w:sz w:val="24"/>
          <w:szCs w:val="24"/>
        </w:rPr>
        <w:t xml:space="preserve">alloy </w:t>
      </w:r>
      <w:r w:rsidR="00D10007" w:rsidRPr="00330827">
        <w:rPr>
          <w:rFonts w:ascii="Times New Roman" w:hAnsi="Times New Roman" w:cs="Times New Roman"/>
          <w:sz w:val="24"/>
          <w:szCs w:val="24"/>
        </w:rPr>
        <w:t xml:space="preserve">in the acidic </w:t>
      </w:r>
      <w:r w:rsidR="00A212CF" w:rsidRPr="00330827">
        <w:rPr>
          <w:rFonts w:ascii="Times New Roman" w:hAnsi="Times New Roman" w:cs="Times New Roman"/>
          <w:sz w:val="24"/>
          <w:szCs w:val="24"/>
        </w:rPr>
        <w:t>medium</w:t>
      </w:r>
      <w:r w:rsidR="00D10007" w:rsidRPr="00330827">
        <w:rPr>
          <w:rFonts w:ascii="Times New Roman" w:hAnsi="Times New Roman" w:cs="Times New Roman"/>
          <w:sz w:val="24"/>
          <w:szCs w:val="24"/>
        </w:rPr>
        <w:t xml:space="preserve">. </w:t>
      </w:r>
      <w:r w:rsidR="00183BDF" w:rsidRPr="00330827">
        <w:rPr>
          <w:rFonts w:ascii="Times New Roman" w:hAnsi="Times New Roman" w:cs="Times New Roman"/>
          <w:sz w:val="24"/>
          <w:szCs w:val="24"/>
        </w:rPr>
        <w:t xml:space="preserve">They also reported that </w:t>
      </w:r>
      <w:r w:rsidR="00D10007" w:rsidRPr="00330827">
        <w:rPr>
          <w:rFonts w:ascii="Times New Roman" w:hAnsi="Times New Roman" w:cs="Times New Roman"/>
          <w:sz w:val="24"/>
          <w:szCs w:val="24"/>
        </w:rPr>
        <w:t>Inhibition efficiency decreased with temperature</w:t>
      </w:r>
      <w:r w:rsidR="00CB012E" w:rsidRPr="00330827">
        <w:rPr>
          <w:rFonts w:ascii="Times New Roman" w:hAnsi="Times New Roman" w:cs="Times New Roman"/>
          <w:sz w:val="24"/>
          <w:szCs w:val="24"/>
        </w:rPr>
        <w:t xml:space="preserve"> but increases with </w:t>
      </w:r>
      <w:r w:rsidR="0025591E" w:rsidRPr="00330827">
        <w:rPr>
          <w:rFonts w:ascii="Times New Roman" w:hAnsi="Times New Roman" w:cs="Times New Roman"/>
          <w:sz w:val="24"/>
          <w:szCs w:val="24"/>
        </w:rPr>
        <w:t>extract concentration.</w:t>
      </w:r>
      <w:r w:rsidR="003C44D5" w:rsidRPr="00330827">
        <w:rPr>
          <w:rFonts w:ascii="Times New Roman" w:hAnsi="Times New Roman" w:cs="Times New Roman"/>
          <w:b/>
          <w:sz w:val="24"/>
          <w:szCs w:val="24"/>
        </w:rPr>
        <w:t xml:space="preserve"> </w:t>
      </w:r>
      <w:r w:rsidR="0006523C" w:rsidRPr="00330827">
        <w:rPr>
          <w:rFonts w:ascii="Times New Roman" w:hAnsi="Times New Roman" w:cs="Times New Roman"/>
          <w:b/>
          <w:sz w:val="24"/>
          <w:szCs w:val="24"/>
        </w:rPr>
        <w:t>[17]</w:t>
      </w:r>
      <w:r w:rsidR="00D10007" w:rsidRPr="00330827">
        <w:rPr>
          <w:rFonts w:ascii="Times New Roman" w:hAnsi="Times New Roman" w:cs="Times New Roman"/>
          <w:sz w:val="24"/>
          <w:szCs w:val="24"/>
        </w:rPr>
        <w:t>.</w:t>
      </w:r>
      <w:r w:rsidR="00BD5DE5" w:rsidRPr="00330827">
        <w:rPr>
          <w:rFonts w:ascii="Times New Roman" w:hAnsi="Times New Roman" w:cs="Times New Roman"/>
          <w:sz w:val="24"/>
          <w:szCs w:val="24"/>
        </w:rPr>
        <w:t xml:space="preserve"> </w:t>
      </w:r>
      <w:r w:rsidR="0039447E" w:rsidRPr="00330827">
        <w:rPr>
          <w:rFonts w:ascii="Times New Roman" w:hAnsi="Times New Roman" w:cs="Times New Roman"/>
          <w:sz w:val="24"/>
          <w:szCs w:val="24"/>
        </w:rPr>
        <w:fldChar w:fldCharType="begin"/>
      </w:r>
      <w:r w:rsidR="00620BA6" w:rsidRPr="00330827">
        <w:rPr>
          <w:rFonts w:ascii="Times New Roman" w:hAnsi="Times New Roman" w:cs="Times New Roman"/>
          <w:sz w:val="24"/>
          <w:szCs w:val="24"/>
        </w:rPr>
        <w:instrText xml:space="preserve"> ADDIN EN.CITE &lt;EndNote&gt;&lt;Cite AuthorYear="1"&gt;&lt;Author&gt;Al-Turkustani&lt;/Author&gt;&lt;Year&gt;2011&lt;/Year&gt;&lt;RecNum&gt;29&lt;/RecNum&gt;&lt;DisplayText&gt;Al-Turkustani et al. (2011)&lt;/DisplayText&gt;&lt;record&gt;&lt;rec-number&gt;29&lt;/rec-number&gt;&lt;foreign-keys&gt;&lt;key app="EN" db-id="0ts2p0rf8va025epdsw5zdpf5pxzzvt50tzx" timestamp="1640733743"&gt;29&lt;/key&gt;&lt;/foreign-keys&gt;&lt;ref-type name="Journal Article"&gt;17&lt;/ref-type&gt;&lt;contributors&gt;&lt;authors&gt;&lt;author&gt;Al-Turkustani, A. M.&lt;/author&gt;&lt;author&gt;Arab, S. T.&lt;/author&gt;&lt;author&gt;Al-Qarni, L. S. S.&lt;/author&gt;&lt;/authors&gt;&lt;/contributors&gt;&lt;titles&gt;&lt;title&gt;Medicago Sative plant as safe inhibitor on the corrosion of steel in 2.0M H2SO4 solution&lt;/title&gt;&lt;secondary-title&gt;Journal of Saudi Chemical Society&lt;/secondary-title&gt;&lt;/titles&gt;&lt;periodical&gt;&lt;full-title&gt;Journal of Saudi Chemical Society&lt;/full-title&gt;&lt;/periodical&gt;&lt;pages&gt;73-82&lt;/pages&gt;&lt;volume&gt;15&lt;/volume&gt;&lt;number&gt;1&lt;/number&gt;&lt;keywords&gt;&lt;keyword&gt;Steel&lt;/keyword&gt;&lt;keyword&gt;Corrosion&lt;/keyword&gt;&lt;keyword&gt;Corrosion inhibitors&lt;/keyword&gt;&lt;keyword&gt;Acidic solutions&lt;/keyword&gt;&lt;/keywords&gt;&lt;dates&gt;&lt;year&gt;2011&lt;/year&gt;&lt;pub-dates&gt;&lt;date&gt;2011/01/01/&lt;/date&gt;&lt;/pub-dates&gt;&lt;/dates&gt;&lt;isbn&gt;1319-6103&lt;/isbn&gt;&lt;urls&gt;&lt;related-urls&gt;&lt;url&gt;https://www.sciencedirect.com/science/article/pii/S1319610310001249&lt;/url&gt;&lt;/related-urls&gt;&lt;/urls&gt;&lt;electronic-resource-num&gt;https://doi.org/10.1016/j.jscs.2010.10.008&lt;/electronic-resource-num&gt;&lt;/record&gt;&lt;/Cite&gt;&lt;/EndNote&gt;</w:instrText>
      </w:r>
      <w:r w:rsidR="0039447E" w:rsidRPr="00330827">
        <w:rPr>
          <w:rFonts w:ascii="Times New Roman" w:hAnsi="Times New Roman" w:cs="Times New Roman"/>
          <w:sz w:val="24"/>
          <w:szCs w:val="24"/>
        </w:rPr>
        <w:fldChar w:fldCharType="separate"/>
      </w:r>
      <w:r w:rsidR="00363369" w:rsidRPr="00330827">
        <w:rPr>
          <w:rFonts w:ascii="Times New Roman" w:hAnsi="Times New Roman" w:cs="Times New Roman"/>
          <w:noProof/>
          <w:sz w:val="24"/>
          <w:szCs w:val="24"/>
        </w:rPr>
        <w:t>Al-Turkustani et al.</w:t>
      </w:r>
      <w:r w:rsidR="0039447E" w:rsidRPr="00330827">
        <w:rPr>
          <w:rFonts w:ascii="Times New Roman" w:hAnsi="Times New Roman" w:cs="Times New Roman"/>
          <w:sz w:val="24"/>
          <w:szCs w:val="24"/>
        </w:rPr>
        <w:fldChar w:fldCharType="end"/>
      </w:r>
      <w:r w:rsidR="0039447E" w:rsidRPr="00330827">
        <w:rPr>
          <w:rFonts w:ascii="Times New Roman" w:hAnsi="Times New Roman" w:cs="Times New Roman"/>
          <w:b/>
          <w:sz w:val="24"/>
          <w:szCs w:val="24"/>
        </w:rPr>
        <w:t xml:space="preserve"> </w:t>
      </w:r>
      <w:r w:rsidR="00A922E8" w:rsidRPr="00330827">
        <w:rPr>
          <w:rFonts w:ascii="Times New Roman" w:hAnsi="Times New Roman" w:cs="Times New Roman"/>
          <w:sz w:val="24"/>
          <w:szCs w:val="24"/>
        </w:rPr>
        <w:t>studied</w:t>
      </w:r>
      <w:r w:rsidR="006769E5" w:rsidRPr="00330827">
        <w:rPr>
          <w:rFonts w:ascii="Times New Roman" w:hAnsi="Times New Roman" w:cs="Times New Roman"/>
          <w:sz w:val="24"/>
          <w:szCs w:val="24"/>
        </w:rPr>
        <w:t xml:space="preserve"> the corrosion inhibition </w:t>
      </w:r>
      <w:r w:rsidR="007076EC" w:rsidRPr="00330827">
        <w:rPr>
          <w:rFonts w:ascii="Times New Roman" w:hAnsi="Times New Roman" w:cs="Times New Roman"/>
          <w:sz w:val="24"/>
          <w:szCs w:val="24"/>
        </w:rPr>
        <w:t xml:space="preserve">efficiency </w:t>
      </w:r>
      <w:r w:rsidR="001424FA" w:rsidRPr="00330827">
        <w:rPr>
          <w:rFonts w:ascii="Times New Roman" w:hAnsi="Times New Roman" w:cs="Times New Roman"/>
          <w:sz w:val="24"/>
          <w:szCs w:val="24"/>
        </w:rPr>
        <w:t>of alco</w:t>
      </w:r>
      <w:r w:rsidR="006769E5" w:rsidRPr="00330827">
        <w:rPr>
          <w:rFonts w:ascii="Times New Roman" w:hAnsi="Times New Roman" w:cs="Times New Roman"/>
          <w:sz w:val="24"/>
          <w:szCs w:val="24"/>
        </w:rPr>
        <w:t>holic</w:t>
      </w:r>
      <w:r w:rsidR="001424FA" w:rsidRPr="00330827">
        <w:rPr>
          <w:rFonts w:ascii="Times New Roman" w:hAnsi="Times New Roman" w:cs="Times New Roman"/>
          <w:sz w:val="24"/>
          <w:szCs w:val="24"/>
        </w:rPr>
        <w:t xml:space="preserve"> and water</w:t>
      </w:r>
      <w:r w:rsidR="006769E5" w:rsidRPr="00330827">
        <w:rPr>
          <w:rFonts w:ascii="Times New Roman" w:hAnsi="Times New Roman" w:cs="Times New Roman"/>
          <w:sz w:val="24"/>
          <w:szCs w:val="24"/>
        </w:rPr>
        <w:t xml:space="preserve"> extracts of the Medicago </w:t>
      </w:r>
      <w:proofErr w:type="spellStart"/>
      <w:r w:rsidR="006769E5" w:rsidRPr="00330827">
        <w:rPr>
          <w:rFonts w:ascii="Times New Roman" w:hAnsi="Times New Roman" w:cs="Times New Roman"/>
          <w:sz w:val="24"/>
          <w:szCs w:val="24"/>
        </w:rPr>
        <w:t>Sative</w:t>
      </w:r>
      <w:proofErr w:type="spellEnd"/>
      <w:r w:rsidR="006769E5" w:rsidRPr="00330827">
        <w:rPr>
          <w:rFonts w:ascii="Times New Roman" w:hAnsi="Times New Roman" w:cs="Times New Roman"/>
          <w:sz w:val="24"/>
          <w:szCs w:val="24"/>
        </w:rPr>
        <w:t xml:space="preserve"> plant to </w:t>
      </w:r>
      <w:r w:rsidR="00973B75" w:rsidRPr="00330827">
        <w:rPr>
          <w:rFonts w:ascii="Times New Roman" w:hAnsi="Times New Roman" w:cs="Times New Roman"/>
          <w:sz w:val="24"/>
          <w:szCs w:val="24"/>
        </w:rPr>
        <w:t>control corrosion</w:t>
      </w:r>
      <w:r w:rsidR="00E7134B" w:rsidRPr="00330827">
        <w:rPr>
          <w:rFonts w:ascii="Times New Roman" w:hAnsi="Times New Roman" w:cs="Times New Roman"/>
          <w:sz w:val="24"/>
          <w:szCs w:val="24"/>
        </w:rPr>
        <w:t xml:space="preserve"> of mild steel</w:t>
      </w:r>
      <w:r w:rsidR="006769E5" w:rsidRPr="00330827">
        <w:rPr>
          <w:rFonts w:ascii="Times New Roman" w:hAnsi="Times New Roman" w:cs="Times New Roman"/>
          <w:sz w:val="24"/>
          <w:szCs w:val="24"/>
        </w:rPr>
        <w:t xml:space="preserve"> in 2.0 M H</w:t>
      </w:r>
      <w:r w:rsidR="006769E5" w:rsidRPr="00330827">
        <w:rPr>
          <w:rFonts w:ascii="Times New Roman" w:hAnsi="Times New Roman" w:cs="Times New Roman"/>
          <w:sz w:val="24"/>
          <w:szCs w:val="24"/>
          <w:vertAlign w:val="subscript"/>
        </w:rPr>
        <w:t>2</w:t>
      </w:r>
      <w:r w:rsidR="006769E5" w:rsidRPr="00330827">
        <w:rPr>
          <w:rFonts w:ascii="Times New Roman" w:hAnsi="Times New Roman" w:cs="Times New Roman"/>
          <w:sz w:val="24"/>
          <w:szCs w:val="24"/>
        </w:rPr>
        <w:t>SO</w:t>
      </w:r>
      <w:r w:rsidR="006769E5" w:rsidRPr="00330827">
        <w:rPr>
          <w:rFonts w:ascii="Times New Roman" w:hAnsi="Times New Roman" w:cs="Times New Roman"/>
          <w:sz w:val="24"/>
          <w:szCs w:val="24"/>
          <w:vertAlign w:val="subscript"/>
        </w:rPr>
        <w:t>4</w:t>
      </w:r>
      <w:r w:rsidR="006769E5" w:rsidRPr="00330827">
        <w:rPr>
          <w:rFonts w:ascii="Times New Roman" w:hAnsi="Times New Roman" w:cs="Times New Roman"/>
          <w:sz w:val="24"/>
          <w:szCs w:val="24"/>
        </w:rPr>
        <w:t xml:space="preserve"> </w:t>
      </w:r>
      <w:r w:rsidR="00973B75" w:rsidRPr="00330827">
        <w:rPr>
          <w:rFonts w:ascii="Times New Roman" w:hAnsi="Times New Roman" w:cs="Times New Roman"/>
          <w:sz w:val="24"/>
          <w:szCs w:val="24"/>
        </w:rPr>
        <w:t>medium</w:t>
      </w:r>
      <w:r w:rsidR="00363369" w:rsidRPr="00330827">
        <w:rPr>
          <w:rFonts w:ascii="Times New Roman" w:hAnsi="Times New Roman" w:cs="Times New Roman"/>
          <w:sz w:val="24"/>
          <w:szCs w:val="24"/>
        </w:rPr>
        <w:t>[18], t</w:t>
      </w:r>
      <w:r w:rsidR="00973B75" w:rsidRPr="00330827">
        <w:rPr>
          <w:rFonts w:ascii="Times New Roman" w:hAnsi="Times New Roman" w:cs="Times New Roman"/>
          <w:sz w:val="24"/>
          <w:szCs w:val="24"/>
        </w:rPr>
        <w:t>hey</w:t>
      </w:r>
      <w:r w:rsidR="001106F4" w:rsidRPr="00330827">
        <w:rPr>
          <w:rFonts w:ascii="Times New Roman" w:hAnsi="Times New Roman" w:cs="Times New Roman"/>
          <w:sz w:val="24"/>
          <w:szCs w:val="24"/>
        </w:rPr>
        <w:t xml:space="preserve"> found </w:t>
      </w:r>
      <w:r w:rsidR="008D731F" w:rsidRPr="00330827">
        <w:rPr>
          <w:rFonts w:ascii="Times New Roman" w:hAnsi="Times New Roman" w:cs="Times New Roman"/>
          <w:sz w:val="24"/>
          <w:szCs w:val="24"/>
        </w:rPr>
        <w:t>th</w:t>
      </w:r>
      <w:r w:rsidR="00150DCB" w:rsidRPr="00330827">
        <w:rPr>
          <w:rFonts w:ascii="Times New Roman" w:hAnsi="Times New Roman" w:cs="Times New Roman"/>
          <w:sz w:val="24"/>
          <w:szCs w:val="24"/>
        </w:rPr>
        <w:t>at both</w:t>
      </w:r>
      <w:r w:rsidR="008D731F" w:rsidRPr="00330827">
        <w:rPr>
          <w:rFonts w:ascii="Times New Roman" w:hAnsi="Times New Roman" w:cs="Times New Roman"/>
          <w:sz w:val="24"/>
          <w:szCs w:val="24"/>
        </w:rPr>
        <w:t xml:space="preserve"> </w:t>
      </w:r>
      <w:r w:rsidR="008D731F" w:rsidRPr="00330827">
        <w:rPr>
          <w:rFonts w:ascii="Times New Roman" w:hAnsi="Times New Roman" w:cs="Times New Roman"/>
          <w:sz w:val="24"/>
          <w:szCs w:val="24"/>
        </w:rPr>
        <w:lastRenderedPageBreak/>
        <w:t xml:space="preserve">alcoholic and </w:t>
      </w:r>
      <w:r w:rsidR="001046C7" w:rsidRPr="00330827">
        <w:rPr>
          <w:rFonts w:ascii="Times New Roman" w:hAnsi="Times New Roman" w:cs="Times New Roman"/>
          <w:sz w:val="24"/>
          <w:szCs w:val="24"/>
        </w:rPr>
        <w:t>water</w:t>
      </w:r>
      <w:r w:rsidR="00150DCB" w:rsidRPr="00330827">
        <w:rPr>
          <w:rFonts w:ascii="Times New Roman" w:hAnsi="Times New Roman" w:cs="Times New Roman"/>
          <w:sz w:val="24"/>
          <w:szCs w:val="24"/>
        </w:rPr>
        <w:t xml:space="preserve"> extracts </w:t>
      </w:r>
      <w:r w:rsidR="001046C7" w:rsidRPr="00330827">
        <w:rPr>
          <w:rFonts w:ascii="Times New Roman" w:hAnsi="Times New Roman" w:cs="Times New Roman"/>
          <w:sz w:val="24"/>
          <w:szCs w:val="24"/>
        </w:rPr>
        <w:t>served</w:t>
      </w:r>
      <w:r w:rsidR="00450A80" w:rsidRPr="00330827">
        <w:rPr>
          <w:rFonts w:ascii="Times New Roman" w:hAnsi="Times New Roman" w:cs="Times New Roman"/>
          <w:sz w:val="24"/>
          <w:szCs w:val="24"/>
        </w:rPr>
        <w:t xml:space="preserve"> as mixed inhibitors.</w:t>
      </w:r>
      <w:r w:rsidR="00F82190" w:rsidRPr="00330827">
        <w:rPr>
          <w:rFonts w:ascii="Times New Roman" w:hAnsi="Times New Roman" w:cs="Times New Roman"/>
          <w:sz w:val="24"/>
          <w:szCs w:val="24"/>
        </w:rPr>
        <w:t xml:space="preserve"> </w:t>
      </w:r>
      <w:r w:rsidR="00450A80" w:rsidRPr="00330827">
        <w:rPr>
          <w:rFonts w:ascii="Times New Roman" w:hAnsi="Times New Roman" w:cs="Times New Roman"/>
          <w:sz w:val="24"/>
          <w:szCs w:val="24"/>
        </w:rPr>
        <w:t xml:space="preserve">They further suggested that, chemical adsorption as a result of </w:t>
      </w:r>
      <w:r w:rsidR="006516F5" w:rsidRPr="00330827">
        <w:rPr>
          <w:rFonts w:ascii="Times New Roman" w:hAnsi="Times New Roman" w:cs="Times New Roman"/>
          <w:sz w:val="24"/>
          <w:szCs w:val="24"/>
        </w:rPr>
        <w:t xml:space="preserve">charge transfer between </w:t>
      </w:r>
      <w:r w:rsidR="00150DCB" w:rsidRPr="00330827">
        <w:rPr>
          <w:rFonts w:ascii="Times New Roman" w:hAnsi="Times New Roman" w:cs="Times New Roman"/>
          <w:sz w:val="24"/>
          <w:szCs w:val="24"/>
        </w:rPr>
        <w:t>mild steel</w:t>
      </w:r>
      <w:r w:rsidR="006516F5" w:rsidRPr="00330827">
        <w:rPr>
          <w:rFonts w:ascii="Times New Roman" w:hAnsi="Times New Roman" w:cs="Times New Roman"/>
          <w:sz w:val="24"/>
          <w:szCs w:val="24"/>
        </w:rPr>
        <w:t xml:space="preserve">and the inhibitor’s molecules </w:t>
      </w:r>
      <w:r w:rsidR="00150DCB" w:rsidRPr="00330827">
        <w:rPr>
          <w:rFonts w:ascii="Times New Roman" w:hAnsi="Times New Roman" w:cs="Times New Roman"/>
          <w:sz w:val="24"/>
          <w:szCs w:val="24"/>
        </w:rPr>
        <w:t xml:space="preserve">substrate </w:t>
      </w:r>
      <w:r w:rsidR="00B0476C" w:rsidRPr="00330827">
        <w:rPr>
          <w:rFonts w:ascii="Times New Roman" w:hAnsi="Times New Roman" w:cs="Times New Roman"/>
          <w:sz w:val="24"/>
          <w:szCs w:val="24"/>
        </w:rPr>
        <w:t>seems to be</w:t>
      </w:r>
      <w:r w:rsidR="00150DCB" w:rsidRPr="00330827">
        <w:rPr>
          <w:rFonts w:ascii="Times New Roman" w:hAnsi="Times New Roman" w:cs="Times New Roman"/>
          <w:sz w:val="24"/>
          <w:szCs w:val="24"/>
        </w:rPr>
        <w:t xml:space="preserve"> the major corrosion inhibition mechanism.</w:t>
      </w:r>
    </w:p>
    <w:p w14:paraId="7F4EC1B9" w14:textId="77777777" w:rsidR="00FA6D76" w:rsidRPr="00330827" w:rsidRDefault="00FA6D76" w:rsidP="0083724C">
      <w:pPr>
        <w:spacing w:line="360" w:lineRule="auto"/>
        <w:jc w:val="both"/>
        <w:rPr>
          <w:rFonts w:ascii="Times New Roman" w:hAnsi="Times New Roman" w:cs="Times New Roman"/>
          <w:sz w:val="24"/>
          <w:szCs w:val="24"/>
        </w:rPr>
      </w:pPr>
      <w:r w:rsidRPr="00330827">
        <w:rPr>
          <w:rFonts w:ascii="Times New Roman" w:hAnsi="Times New Roman" w:cs="Times New Roman"/>
          <w:sz w:val="24"/>
          <w:szCs w:val="24"/>
        </w:rPr>
        <w:t xml:space="preserve">The main aim of </w:t>
      </w:r>
      <w:r w:rsidR="00601383" w:rsidRPr="00330827">
        <w:rPr>
          <w:rFonts w:ascii="Times New Roman" w:hAnsi="Times New Roman" w:cs="Times New Roman"/>
          <w:sz w:val="24"/>
          <w:szCs w:val="24"/>
        </w:rPr>
        <w:t xml:space="preserve">this present study is to </w:t>
      </w:r>
      <w:r w:rsidR="00FB5929" w:rsidRPr="00330827">
        <w:rPr>
          <w:rFonts w:ascii="Times New Roman" w:hAnsi="Times New Roman" w:cs="Times New Roman"/>
          <w:sz w:val="24"/>
          <w:szCs w:val="24"/>
        </w:rPr>
        <w:t xml:space="preserve">investigate the </w:t>
      </w:r>
      <w:r w:rsidR="0059197F" w:rsidRPr="00330827">
        <w:rPr>
          <w:rFonts w:ascii="Times New Roman" w:hAnsi="Times New Roman" w:cs="Times New Roman"/>
          <w:sz w:val="24"/>
          <w:szCs w:val="24"/>
        </w:rPr>
        <w:t>anti-corrosion effect of</w:t>
      </w:r>
      <w:r w:rsidR="000A5FAA" w:rsidRPr="00330827">
        <w:rPr>
          <w:rFonts w:ascii="Times New Roman" w:hAnsi="Times New Roman" w:cs="Times New Roman"/>
          <w:sz w:val="24"/>
          <w:szCs w:val="24"/>
        </w:rPr>
        <w:t xml:space="preserve"> wild cocoyam</w:t>
      </w:r>
      <w:r w:rsidR="00007DFB" w:rsidRPr="00330827">
        <w:rPr>
          <w:rFonts w:ascii="Times New Roman" w:hAnsi="Times New Roman" w:cs="Times New Roman"/>
          <w:sz w:val="24"/>
          <w:szCs w:val="24"/>
        </w:rPr>
        <w:t xml:space="preserve"> </w:t>
      </w:r>
      <w:r w:rsidR="000A5FAA" w:rsidRPr="00330827">
        <w:rPr>
          <w:rFonts w:ascii="Times New Roman" w:hAnsi="Times New Roman" w:cs="Times New Roman"/>
          <w:sz w:val="24"/>
          <w:szCs w:val="24"/>
        </w:rPr>
        <w:t>(</w:t>
      </w:r>
      <w:r w:rsidR="0059197F" w:rsidRPr="00330827">
        <w:rPr>
          <w:rFonts w:ascii="Times New Roman" w:hAnsi="Times New Roman" w:cs="Times New Roman"/>
          <w:sz w:val="24"/>
          <w:szCs w:val="24"/>
        </w:rPr>
        <w:t xml:space="preserve">Caladium </w:t>
      </w:r>
      <w:r w:rsidR="000A5FAA" w:rsidRPr="00330827">
        <w:rPr>
          <w:rFonts w:ascii="Times New Roman" w:hAnsi="Times New Roman" w:cs="Times New Roman"/>
          <w:sz w:val="24"/>
          <w:szCs w:val="24"/>
        </w:rPr>
        <w:t xml:space="preserve">bicolour) </w:t>
      </w:r>
      <w:r w:rsidR="002E2C61" w:rsidRPr="00330827">
        <w:rPr>
          <w:rFonts w:ascii="Times New Roman" w:hAnsi="Times New Roman" w:cs="Times New Roman"/>
          <w:sz w:val="24"/>
          <w:szCs w:val="24"/>
        </w:rPr>
        <w:t>plant</w:t>
      </w:r>
      <w:r w:rsidR="009A5AB7" w:rsidRPr="00330827">
        <w:rPr>
          <w:rFonts w:ascii="Times New Roman" w:hAnsi="Times New Roman" w:cs="Times New Roman"/>
          <w:sz w:val="24"/>
          <w:szCs w:val="24"/>
        </w:rPr>
        <w:t xml:space="preserve"> extracts </w:t>
      </w:r>
      <w:r w:rsidR="00910F69" w:rsidRPr="00330827">
        <w:rPr>
          <w:rFonts w:ascii="Times New Roman" w:hAnsi="Times New Roman" w:cs="Times New Roman"/>
          <w:sz w:val="24"/>
          <w:szCs w:val="24"/>
        </w:rPr>
        <w:t xml:space="preserve">(stem and leaf) </w:t>
      </w:r>
      <w:r w:rsidR="00086444" w:rsidRPr="00330827">
        <w:rPr>
          <w:rFonts w:ascii="Times New Roman" w:hAnsi="Times New Roman" w:cs="Times New Roman"/>
          <w:sz w:val="24"/>
          <w:szCs w:val="24"/>
        </w:rPr>
        <w:t xml:space="preserve">in acidic </w:t>
      </w:r>
      <w:r w:rsidR="006D3EAD" w:rsidRPr="00330827">
        <w:rPr>
          <w:rFonts w:ascii="Times New Roman" w:hAnsi="Times New Roman" w:cs="Times New Roman"/>
          <w:sz w:val="24"/>
          <w:szCs w:val="24"/>
        </w:rPr>
        <w:t>media</w:t>
      </w:r>
      <w:r w:rsidR="00086444" w:rsidRPr="00330827">
        <w:rPr>
          <w:rFonts w:ascii="Times New Roman" w:hAnsi="Times New Roman" w:cs="Times New Roman"/>
          <w:sz w:val="24"/>
          <w:szCs w:val="24"/>
        </w:rPr>
        <w:t xml:space="preserve"> at different temperatures</w:t>
      </w:r>
      <w:r w:rsidR="007D7940" w:rsidRPr="00330827">
        <w:rPr>
          <w:rFonts w:ascii="Times New Roman" w:hAnsi="Times New Roman" w:cs="Times New Roman"/>
          <w:sz w:val="24"/>
          <w:szCs w:val="24"/>
        </w:rPr>
        <w:t>. The authors then compared</w:t>
      </w:r>
      <w:r w:rsidR="007D6BBD" w:rsidRPr="00330827">
        <w:rPr>
          <w:rFonts w:ascii="Times New Roman" w:hAnsi="Times New Roman" w:cs="Times New Roman"/>
          <w:sz w:val="24"/>
          <w:szCs w:val="24"/>
        </w:rPr>
        <w:t xml:space="preserve"> the </w:t>
      </w:r>
      <w:r w:rsidR="00021468" w:rsidRPr="00330827">
        <w:rPr>
          <w:rFonts w:ascii="Times New Roman" w:hAnsi="Times New Roman" w:cs="Times New Roman"/>
          <w:sz w:val="24"/>
          <w:szCs w:val="24"/>
        </w:rPr>
        <w:t xml:space="preserve">corrosion inhibition efficiency of Caladium bicolour </w:t>
      </w:r>
      <w:r w:rsidR="002B5914" w:rsidRPr="00330827">
        <w:rPr>
          <w:rFonts w:ascii="Times New Roman" w:hAnsi="Times New Roman" w:cs="Times New Roman"/>
          <w:sz w:val="24"/>
          <w:szCs w:val="24"/>
        </w:rPr>
        <w:t>S</w:t>
      </w:r>
      <w:r w:rsidR="00452E4F" w:rsidRPr="00330827">
        <w:rPr>
          <w:rFonts w:ascii="Times New Roman" w:hAnsi="Times New Roman" w:cs="Times New Roman"/>
          <w:sz w:val="24"/>
          <w:szCs w:val="24"/>
        </w:rPr>
        <w:t xml:space="preserve">tem </w:t>
      </w:r>
      <w:r w:rsidR="002B5914" w:rsidRPr="00330827">
        <w:rPr>
          <w:rFonts w:ascii="Times New Roman" w:hAnsi="Times New Roman" w:cs="Times New Roman"/>
          <w:sz w:val="24"/>
          <w:szCs w:val="24"/>
        </w:rPr>
        <w:t>E</w:t>
      </w:r>
      <w:r w:rsidR="00452E4F" w:rsidRPr="00330827">
        <w:rPr>
          <w:rFonts w:ascii="Times New Roman" w:hAnsi="Times New Roman" w:cs="Times New Roman"/>
          <w:sz w:val="24"/>
          <w:szCs w:val="24"/>
        </w:rPr>
        <w:t>xtract</w:t>
      </w:r>
      <w:r w:rsidR="00EE1F4F" w:rsidRPr="00330827">
        <w:rPr>
          <w:rFonts w:ascii="Times New Roman" w:hAnsi="Times New Roman" w:cs="Times New Roman"/>
          <w:sz w:val="24"/>
          <w:szCs w:val="24"/>
        </w:rPr>
        <w:t xml:space="preserve"> (</w:t>
      </w:r>
      <w:r w:rsidR="002B5914" w:rsidRPr="00330827">
        <w:rPr>
          <w:rFonts w:ascii="Times New Roman" w:hAnsi="Times New Roman" w:cs="Times New Roman"/>
          <w:sz w:val="24"/>
          <w:szCs w:val="24"/>
        </w:rPr>
        <w:t>C</w:t>
      </w:r>
      <w:r w:rsidR="00EE1F4F" w:rsidRPr="00330827">
        <w:rPr>
          <w:rFonts w:ascii="Times New Roman" w:hAnsi="Times New Roman" w:cs="Times New Roman"/>
          <w:sz w:val="24"/>
          <w:szCs w:val="24"/>
        </w:rPr>
        <w:t>SE)</w:t>
      </w:r>
      <w:r w:rsidR="00452E4F" w:rsidRPr="00330827">
        <w:rPr>
          <w:rFonts w:ascii="Times New Roman" w:hAnsi="Times New Roman" w:cs="Times New Roman"/>
          <w:sz w:val="24"/>
          <w:szCs w:val="24"/>
        </w:rPr>
        <w:t xml:space="preserve"> to</w:t>
      </w:r>
      <w:r w:rsidR="002B5914" w:rsidRPr="00330827">
        <w:rPr>
          <w:rFonts w:ascii="Times New Roman" w:hAnsi="Times New Roman" w:cs="Times New Roman"/>
          <w:sz w:val="24"/>
          <w:szCs w:val="24"/>
        </w:rPr>
        <w:t xml:space="preserve"> that of </w:t>
      </w:r>
      <w:r w:rsidR="00BA1DDD" w:rsidRPr="00330827">
        <w:rPr>
          <w:rFonts w:ascii="Times New Roman" w:hAnsi="Times New Roman" w:cs="Times New Roman"/>
          <w:sz w:val="24"/>
          <w:szCs w:val="24"/>
        </w:rPr>
        <w:t>Caladium bicolour Leaf Extract (CLE)</w:t>
      </w:r>
      <w:r w:rsidR="00466509" w:rsidRPr="00330827">
        <w:rPr>
          <w:rFonts w:ascii="Times New Roman" w:hAnsi="Times New Roman" w:cs="Times New Roman"/>
          <w:sz w:val="24"/>
          <w:szCs w:val="24"/>
        </w:rPr>
        <w:t xml:space="preserve"> in </w:t>
      </w:r>
      <w:r w:rsidR="0031022D" w:rsidRPr="00330827">
        <w:rPr>
          <w:rFonts w:ascii="Times New Roman" w:hAnsi="Times New Roman" w:cs="Times New Roman"/>
          <w:sz w:val="24"/>
          <w:szCs w:val="24"/>
        </w:rPr>
        <w:t>acidic media (</w:t>
      </w:r>
      <w:r w:rsidR="00461568" w:rsidRPr="00330827">
        <w:rPr>
          <w:rFonts w:ascii="Times New Roman" w:hAnsi="Times New Roman" w:cs="Times New Roman"/>
          <w:sz w:val="24"/>
          <w:szCs w:val="24"/>
        </w:rPr>
        <w:t>0.5M H</w:t>
      </w:r>
      <w:r w:rsidR="00461568" w:rsidRPr="00330827">
        <w:rPr>
          <w:rFonts w:ascii="Times New Roman" w:hAnsi="Times New Roman" w:cs="Times New Roman"/>
          <w:sz w:val="24"/>
          <w:szCs w:val="24"/>
          <w:vertAlign w:val="subscript"/>
        </w:rPr>
        <w:t>2</w:t>
      </w:r>
      <w:r w:rsidR="00461568" w:rsidRPr="00330827">
        <w:rPr>
          <w:rFonts w:ascii="Times New Roman" w:hAnsi="Times New Roman" w:cs="Times New Roman"/>
          <w:sz w:val="24"/>
          <w:szCs w:val="24"/>
        </w:rPr>
        <w:t>SO</w:t>
      </w:r>
      <w:r w:rsidR="00461568" w:rsidRPr="00330827">
        <w:rPr>
          <w:rFonts w:ascii="Times New Roman" w:hAnsi="Times New Roman" w:cs="Times New Roman"/>
          <w:sz w:val="24"/>
          <w:szCs w:val="24"/>
          <w:vertAlign w:val="subscript"/>
        </w:rPr>
        <w:t>4</w:t>
      </w:r>
      <w:r w:rsidR="00461568" w:rsidRPr="00330827">
        <w:rPr>
          <w:rFonts w:ascii="Times New Roman" w:hAnsi="Times New Roman" w:cs="Times New Roman"/>
          <w:sz w:val="24"/>
          <w:szCs w:val="24"/>
        </w:rPr>
        <w:t>, and 0.5M HCl).</w:t>
      </w:r>
    </w:p>
    <w:p w14:paraId="311DA37D" w14:textId="77777777" w:rsidR="001F098B" w:rsidRPr="00330827" w:rsidRDefault="001F098B" w:rsidP="0083724C">
      <w:pPr>
        <w:spacing w:line="360" w:lineRule="auto"/>
        <w:jc w:val="both"/>
        <w:rPr>
          <w:rFonts w:ascii="Times New Roman" w:hAnsi="Times New Roman" w:cs="Times New Roman"/>
          <w:b/>
          <w:sz w:val="24"/>
          <w:szCs w:val="24"/>
        </w:rPr>
      </w:pPr>
    </w:p>
    <w:p w14:paraId="5915AE5A" w14:textId="376C4750" w:rsidR="001038E6" w:rsidRPr="00330827" w:rsidRDefault="001038E6" w:rsidP="00363369">
      <w:pPr>
        <w:pStyle w:val="ListParagraph"/>
        <w:numPr>
          <w:ilvl w:val="0"/>
          <w:numId w:val="2"/>
        </w:numPr>
        <w:spacing w:line="360" w:lineRule="auto"/>
        <w:jc w:val="both"/>
        <w:rPr>
          <w:rFonts w:ascii="Times New Roman" w:hAnsi="Times New Roman" w:cs="Times New Roman"/>
          <w:b/>
          <w:sz w:val="24"/>
          <w:szCs w:val="24"/>
        </w:rPr>
      </w:pPr>
      <w:r w:rsidRPr="00330827">
        <w:rPr>
          <w:rFonts w:ascii="Times New Roman" w:hAnsi="Times New Roman" w:cs="Times New Roman"/>
          <w:b/>
          <w:sz w:val="24"/>
          <w:szCs w:val="24"/>
        </w:rPr>
        <w:t xml:space="preserve">MATERIALS AND </w:t>
      </w:r>
      <w:r w:rsidR="0063406E" w:rsidRPr="00330827">
        <w:rPr>
          <w:rFonts w:ascii="Times New Roman" w:hAnsi="Times New Roman" w:cs="Times New Roman"/>
          <w:b/>
          <w:sz w:val="24"/>
          <w:szCs w:val="24"/>
        </w:rPr>
        <w:t>METHODS</w:t>
      </w:r>
    </w:p>
    <w:p w14:paraId="2FCE9886" w14:textId="3F62B056" w:rsidR="00E77EFE" w:rsidRPr="00330827" w:rsidRDefault="00363369" w:rsidP="00D237B1">
      <w:pPr>
        <w:spacing w:line="360" w:lineRule="auto"/>
        <w:jc w:val="both"/>
        <w:rPr>
          <w:rFonts w:ascii="Times New Roman" w:hAnsi="Times New Roman" w:cs="Times New Roman"/>
          <w:b/>
          <w:sz w:val="24"/>
          <w:szCs w:val="24"/>
        </w:rPr>
      </w:pPr>
      <w:r w:rsidRPr="00330827">
        <w:rPr>
          <w:rFonts w:ascii="Times New Roman" w:hAnsi="Times New Roman" w:cs="Times New Roman"/>
          <w:b/>
          <w:sz w:val="24"/>
          <w:szCs w:val="24"/>
        </w:rPr>
        <w:t>2.1</w:t>
      </w:r>
      <w:r w:rsidRPr="00330827">
        <w:rPr>
          <w:rFonts w:ascii="Times New Roman" w:hAnsi="Times New Roman" w:cs="Times New Roman"/>
          <w:b/>
          <w:sz w:val="24"/>
          <w:szCs w:val="24"/>
        </w:rPr>
        <w:tab/>
      </w:r>
      <w:r w:rsidR="00D237B1" w:rsidRPr="00330827">
        <w:rPr>
          <w:rFonts w:ascii="Times New Roman" w:hAnsi="Times New Roman" w:cs="Times New Roman"/>
          <w:b/>
          <w:sz w:val="24"/>
          <w:szCs w:val="24"/>
        </w:rPr>
        <w:t xml:space="preserve">Material Collection and Preparation </w:t>
      </w:r>
    </w:p>
    <w:p w14:paraId="23BE20C0" w14:textId="77777777" w:rsidR="00D237B1" w:rsidRPr="00330827" w:rsidRDefault="00D237B1" w:rsidP="00D237B1">
      <w:pPr>
        <w:spacing w:line="360" w:lineRule="auto"/>
        <w:jc w:val="both"/>
        <w:rPr>
          <w:rFonts w:ascii="Times New Roman" w:hAnsi="Times New Roman" w:cs="Times New Roman"/>
          <w:b/>
          <w:sz w:val="24"/>
          <w:szCs w:val="24"/>
        </w:rPr>
      </w:pPr>
      <w:r w:rsidRPr="00330827">
        <w:rPr>
          <w:rFonts w:ascii="Times New Roman" w:hAnsi="Times New Roman" w:cs="Times New Roman"/>
          <w:b/>
          <w:sz w:val="24"/>
          <w:szCs w:val="24"/>
        </w:rPr>
        <w:t xml:space="preserve">Caladium bicolor Collection and Extraction </w:t>
      </w:r>
    </w:p>
    <w:p w14:paraId="14A6C496" w14:textId="05D99062" w:rsidR="00B02994" w:rsidRPr="00330827" w:rsidRDefault="00973B75" w:rsidP="00D237B1">
      <w:pPr>
        <w:spacing w:line="360" w:lineRule="auto"/>
        <w:jc w:val="both"/>
        <w:rPr>
          <w:rFonts w:ascii="Times New Roman" w:hAnsi="Times New Roman" w:cs="Times New Roman"/>
          <w:sz w:val="24"/>
          <w:szCs w:val="24"/>
        </w:rPr>
      </w:pPr>
      <w:r w:rsidRPr="00330827">
        <w:rPr>
          <w:rFonts w:ascii="Times New Roman" w:hAnsi="Times New Roman" w:cs="Times New Roman"/>
          <w:sz w:val="24"/>
          <w:szCs w:val="24"/>
        </w:rPr>
        <w:t xml:space="preserve">Biomass extract of </w:t>
      </w:r>
      <w:r w:rsidR="00D237B1" w:rsidRPr="00330827">
        <w:rPr>
          <w:rFonts w:ascii="Times New Roman" w:hAnsi="Times New Roman" w:cs="Times New Roman"/>
          <w:sz w:val="24"/>
          <w:szCs w:val="24"/>
        </w:rPr>
        <w:t xml:space="preserve">Caladium </w:t>
      </w:r>
      <w:proofErr w:type="spellStart"/>
      <w:r w:rsidR="00D237B1" w:rsidRPr="00330827">
        <w:rPr>
          <w:rFonts w:ascii="Times New Roman" w:hAnsi="Times New Roman" w:cs="Times New Roman"/>
          <w:sz w:val="24"/>
          <w:szCs w:val="24"/>
        </w:rPr>
        <w:t>bicolor</w:t>
      </w:r>
      <w:proofErr w:type="spellEnd"/>
      <w:r w:rsidR="00704A0C" w:rsidRPr="00330827">
        <w:rPr>
          <w:rFonts w:ascii="Times New Roman" w:hAnsi="Times New Roman" w:cs="Times New Roman"/>
          <w:i/>
          <w:sz w:val="24"/>
          <w:szCs w:val="24"/>
        </w:rPr>
        <w:t xml:space="preserve"> </w:t>
      </w:r>
      <w:r w:rsidR="00704A0C" w:rsidRPr="00330827">
        <w:rPr>
          <w:rFonts w:ascii="Times New Roman" w:hAnsi="Times New Roman" w:cs="Times New Roman"/>
          <w:sz w:val="24"/>
          <w:szCs w:val="24"/>
        </w:rPr>
        <w:t>was used for this study.</w:t>
      </w:r>
      <w:r w:rsidR="00B02994" w:rsidRPr="00330827">
        <w:rPr>
          <w:rFonts w:ascii="Times New Roman" w:hAnsi="Times New Roman" w:cs="Times New Roman"/>
          <w:sz w:val="24"/>
          <w:szCs w:val="24"/>
        </w:rPr>
        <w:t xml:space="preserve"> Its </w:t>
      </w:r>
      <w:r w:rsidR="00D237B1" w:rsidRPr="00330827">
        <w:rPr>
          <w:rFonts w:ascii="Times New Roman" w:hAnsi="Times New Roman" w:cs="Times New Roman"/>
          <w:sz w:val="24"/>
          <w:szCs w:val="24"/>
        </w:rPr>
        <w:t xml:space="preserve">stems </w:t>
      </w:r>
      <w:r w:rsidR="00AF6EE6" w:rsidRPr="00330827">
        <w:rPr>
          <w:rFonts w:ascii="Times New Roman" w:hAnsi="Times New Roman" w:cs="Times New Roman"/>
          <w:sz w:val="24"/>
          <w:szCs w:val="24"/>
        </w:rPr>
        <w:t xml:space="preserve">and leaves </w:t>
      </w:r>
      <w:r w:rsidR="00D237B1" w:rsidRPr="00330827">
        <w:rPr>
          <w:rFonts w:ascii="Times New Roman" w:hAnsi="Times New Roman" w:cs="Times New Roman"/>
          <w:sz w:val="24"/>
          <w:szCs w:val="24"/>
        </w:rPr>
        <w:t xml:space="preserve">used were obtained locally, washed, cut into pieces and dried to a constant weight under sun, </w:t>
      </w:r>
      <w:r w:rsidR="002E130B" w:rsidRPr="00330827">
        <w:rPr>
          <w:rFonts w:ascii="Times New Roman" w:hAnsi="Times New Roman" w:cs="Times New Roman"/>
          <w:sz w:val="24"/>
          <w:szCs w:val="24"/>
        </w:rPr>
        <w:t>and then ground to fine powder.</w:t>
      </w:r>
      <w:r w:rsidR="009700B5" w:rsidRPr="00330827">
        <w:rPr>
          <w:rFonts w:ascii="Times New Roman" w:hAnsi="Times New Roman" w:cs="Times New Roman"/>
          <w:sz w:val="24"/>
          <w:szCs w:val="24"/>
        </w:rPr>
        <w:t xml:space="preserve"> </w:t>
      </w:r>
      <w:r w:rsidR="002E130B" w:rsidRPr="00330827">
        <w:rPr>
          <w:rFonts w:ascii="Times New Roman" w:hAnsi="Times New Roman" w:cs="Times New Roman"/>
          <w:sz w:val="24"/>
          <w:szCs w:val="24"/>
        </w:rPr>
        <w:t>The CSE</w:t>
      </w:r>
      <w:r w:rsidR="00D061B0" w:rsidRPr="00330827">
        <w:rPr>
          <w:rFonts w:ascii="Times New Roman" w:hAnsi="Times New Roman" w:cs="Times New Roman"/>
          <w:sz w:val="24"/>
          <w:szCs w:val="24"/>
        </w:rPr>
        <w:t xml:space="preserve"> </w:t>
      </w:r>
      <w:r w:rsidR="00363369" w:rsidRPr="00330827">
        <w:rPr>
          <w:rFonts w:ascii="Times New Roman" w:hAnsi="Times New Roman" w:cs="Times New Roman"/>
          <w:sz w:val="24"/>
          <w:szCs w:val="24"/>
        </w:rPr>
        <w:t xml:space="preserve">and CLE were obtained by solvent extraction. </w:t>
      </w:r>
    </w:p>
    <w:p w14:paraId="45560A35" w14:textId="77777777" w:rsidR="00D237B1" w:rsidRPr="00330827" w:rsidRDefault="00D237B1" w:rsidP="00D237B1">
      <w:pPr>
        <w:spacing w:line="360" w:lineRule="auto"/>
        <w:jc w:val="both"/>
        <w:rPr>
          <w:rFonts w:ascii="Times New Roman" w:hAnsi="Times New Roman" w:cs="Times New Roman"/>
          <w:b/>
          <w:sz w:val="24"/>
          <w:szCs w:val="24"/>
        </w:rPr>
      </w:pPr>
      <w:r w:rsidRPr="00330827">
        <w:rPr>
          <w:rFonts w:ascii="Times New Roman" w:hAnsi="Times New Roman" w:cs="Times New Roman"/>
          <w:b/>
          <w:sz w:val="24"/>
          <w:szCs w:val="24"/>
        </w:rPr>
        <w:t>Pre</w:t>
      </w:r>
      <w:r w:rsidR="00FE373A" w:rsidRPr="00330827">
        <w:rPr>
          <w:rFonts w:ascii="Times New Roman" w:hAnsi="Times New Roman" w:cs="Times New Roman"/>
          <w:b/>
          <w:sz w:val="24"/>
          <w:szCs w:val="24"/>
        </w:rPr>
        <w:t>paration of Molar Acid Solutions</w:t>
      </w:r>
    </w:p>
    <w:p w14:paraId="10D2793C" w14:textId="77777777" w:rsidR="00D237B1" w:rsidRPr="00330827" w:rsidRDefault="00D237B1" w:rsidP="00D237B1">
      <w:pPr>
        <w:spacing w:line="360" w:lineRule="auto"/>
        <w:jc w:val="both"/>
        <w:rPr>
          <w:rFonts w:ascii="Times New Roman" w:hAnsi="Times New Roman" w:cs="Times New Roman"/>
          <w:sz w:val="24"/>
          <w:szCs w:val="24"/>
        </w:rPr>
      </w:pPr>
      <w:r w:rsidRPr="00330827">
        <w:rPr>
          <w:rFonts w:ascii="Times New Roman" w:hAnsi="Times New Roman" w:cs="Times New Roman"/>
          <w:sz w:val="24"/>
          <w:szCs w:val="24"/>
        </w:rPr>
        <w:t>Stock solutions of 0.5M H</w:t>
      </w:r>
      <w:r w:rsidRPr="00330827">
        <w:rPr>
          <w:rFonts w:ascii="Times New Roman" w:hAnsi="Times New Roman" w:cs="Times New Roman"/>
          <w:sz w:val="24"/>
          <w:szCs w:val="24"/>
          <w:vertAlign w:val="subscript"/>
        </w:rPr>
        <w:t>2</w:t>
      </w:r>
      <w:r w:rsidRPr="00330827">
        <w:rPr>
          <w:rFonts w:ascii="Times New Roman" w:hAnsi="Times New Roman" w:cs="Times New Roman"/>
          <w:sz w:val="24"/>
          <w:szCs w:val="24"/>
        </w:rPr>
        <w:t>SO</w:t>
      </w:r>
      <w:r w:rsidRPr="00330827">
        <w:rPr>
          <w:rFonts w:ascii="Times New Roman" w:hAnsi="Times New Roman" w:cs="Times New Roman"/>
          <w:sz w:val="24"/>
          <w:szCs w:val="24"/>
          <w:vertAlign w:val="subscript"/>
        </w:rPr>
        <w:t>4</w:t>
      </w:r>
      <w:r w:rsidRPr="00330827">
        <w:rPr>
          <w:rFonts w:ascii="Times New Roman" w:hAnsi="Times New Roman" w:cs="Times New Roman"/>
          <w:sz w:val="24"/>
          <w:szCs w:val="24"/>
        </w:rPr>
        <w:t>, and 0.5M HCl w</w:t>
      </w:r>
      <w:r w:rsidR="00627042" w:rsidRPr="00330827">
        <w:rPr>
          <w:rFonts w:ascii="Times New Roman" w:hAnsi="Times New Roman" w:cs="Times New Roman"/>
          <w:sz w:val="24"/>
          <w:szCs w:val="24"/>
        </w:rPr>
        <w:t xml:space="preserve">as prepared respectively using </w:t>
      </w:r>
      <w:r w:rsidRPr="00330827">
        <w:rPr>
          <w:rFonts w:ascii="Times New Roman" w:hAnsi="Times New Roman" w:cs="Times New Roman"/>
          <w:sz w:val="24"/>
          <w:szCs w:val="24"/>
        </w:rPr>
        <w:t xml:space="preserve">serial dilution principle. </w:t>
      </w:r>
    </w:p>
    <w:p w14:paraId="3096DDFE" w14:textId="77777777" w:rsidR="00D237B1" w:rsidRPr="00330827" w:rsidRDefault="00D237B1" w:rsidP="00D237B1">
      <w:pPr>
        <w:spacing w:line="360" w:lineRule="auto"/>
        <w:jc w:val="both"/>
        <w:rPr>
          <w:rFonts w:ascii="Times New Roman" w:hAnsi="Times New Roman" w:cs="Times New Roman"/>
          <w:b/>
          <w:sz w:val="24"/>
          <w:szCs w:val="24"/>
        </w:rPr>
      </w:pPr>
      <w:r w:rsidRPr="00330827">
        <w:rPr>
          <w:rFonts w:ascii="Times New Roman" w:hAnsi="Times New Roman" w:cs="Times New Roman"/>
          <w:b/>
          <w:sz w:val="24"/>
          <w:szCs w:val="24"/>
        </w:rPr>
        <w:t xml:space="preserve">Preparation of the coupon </w:t>
      </w:r>
    </w:p>
    <w:p w14:paraId="26CF30F1" w14:textId="77777777" w:rsidR="0063406E" w:rsidRPr="00330827" w:rsidRDefault="00FE373A" w:rsidP="0083724C">
      <w:pPr>
        <w:spacing w:line="360" w:lineRule="auto"/>
        <w:jc w:val="both"/>
        <w:rPr>
          <w:rFonts w:ascii="Times New Roman" w:hAnsi="Times New Roman" w:cs="Times New Roman"/>
          <w:sz w:val="24"/>
          <w:szCs w:val="24"/>
        </w:rPr>
      </w:pPr>
      <w:r w:rsidRPr="00330827">
        <w:rPr>
          <w:rFonts w:ascii="Times New Roman" w:hAnsi="Times New Roman" w:cs="Times New Roman"/>
          <w:sz w:val="24"/>
          <w:szCs w:val="24"/>
        </w:rPr>
        <w:t>Mild steel sheets were</w:t>
      </w:r>
      <w:r w:rsidR="00D237B1" w:rsidRPr="00330827">
        <w:rPr>
          <w:rFonts w:ascii="Times New Roman" w:hAnsi="Times New Roman" w:cs="Times New Roman"/>
          <w:sz w:val="24"/>
          <w:szCs w:val="24"/>
        </w:rPr>
        <w:t xml:space="preserve"> used for the </w:t>
      </w:r>
      <w:r w:rsidRPr="00330827">
        <w:rPr>
          <w:rFonts w:ascii="Times New Roman" w:hAnsi="Times New Roman" w:cs="Times New Roman"/>
          <w:sz w:val="24"/>
          <w:szCs w:val="24"/>
        </w:rPr>
        <w:t>study. Each sheet wa</w:t>
      </w:r>
      <w:r w:rsidR="00D237B1" w:rsidRPr="00330827">
        <w:rPr>
          <w:rFonts w:ascii="Times New Roman" w:hAnsi="Times New Roman" w:cs="Times New Roman"/>
          <w:sz w:val="24"/>
          <w:szCs w:val="24"/>
        </w:rPr>
        <w:t>s of 0.5mm in thickness and were mechanically press cut into 3cm x 3cm and 1cm x 2cm coupons.</w:t>
      </w:r>
      <w:r w:rsidR="00D30B67" w:rsidRPr="00330827">
        <w:rPr>
          <w:rFonts w:ascii="Times New Roman" w:hAnsi="Times New Roman" w:cs="Times New Roman"/>
          <w:sz w:val="24"/>
          <w:szCs w:val="24"/>
        </w:rPr>
        <w:t xml:space="preserve"> Although the</w:t>
      </w:r>
      <w:r w:rsidR="00D237B1" w:rsidRPr="00330827">
        <w:rPr>
          <w:rFonts w:ascii="Times New Roman" w:hAnsi="Times New Roman" w:cs="Times New Roman"/>
          <w:sz w:val="24"/>
          <w:szCs w:val="24"/>
        </w:rPr>
        <w:t xml:space="preserve"> co</w:t>
      </w:r>
      <w:r w:rsidR="00D30B67" w:rsidRPr="00330827">
        <w:rPr>
          <w:rFonts w:ascii="Times New Roman" w:hAnsi="Times New Roman" w:cs="Times New Roman"/>
          <w:sz w:val="24"/>
          <w:szCs w:val="24"/>
        </w:rPr>
        <w:t xml:space="preserve">upons were used without additional </w:t>
      </w:r>
      <w:r w:rsidR="009B4888" w:rsidRPr="00330827">
        <w:rPr>
          <w:rFonts w:ascii="Times New Roman" w:hAnsi="Times New Roman" w:cs="Times New Roman"/>
          <w:sz w:val="24"/>
          <w:szCs w:val="24"/>
        </w:rPr>
        <w:t>polishing,</w:t>
      </w:r>
      <w:r w:rsidR="00D237B1" w:rsidRPr="00330827">
        <w:rPr>
          <w:rFonts w:ascii="Times New Roman" w:hAnsi="Times New Roman" w:cs="Times New Roman"/>
          <w:sz w:val="24"/>
          <w:szCs w:val="24"/>
        </w:rPr>
        <w:t xml:space="preserve"> they were</w:t>
      </w:r>
      <w:r w:rsidR="009B4888" w:rsidRPr="00330827">
        <w:rPr>
          <w:rFonts w:ascii="Times New Roman" w:hAnsi="Times New Roman" w:cs="Times New Roman"/>
          <w:sz w:val="24"/>
          <w:szCs w:val="24"/>
        </w:rPr>
        <w:t xml:space="preserve"> however</w:t>
      </w:r>
      <w:r w:rsidR="003D02D1" w:rsidRPr="00330827">
        <w:rPr>
          <w:rFonts w:ascii="Times New Roman" w:hAnsi="Times New Roman" w:cs="Times New Roman"/>
          <w:sz w:val="24"/>
          <w:szCs w:val="24"/>
        </w:rPr>
        <w:t xml:space="preserve">given surface treatment by </w:t>
      </w:r>
      <w:r w:rsidR="00D237B1" w:rsidRPr="00330827">
        <w:rPr>
          <w:rFonts w:ascii="Times New Roman" w:hAnsi="Times New Roman" w:cs="Times New Roman"/>
          <w:sz w:val="24"/>
          <w:szCs w:val="24"/>
        </w:rPr>
        <w:t xml:space="preserve">degreased in absolute ethanol, dried in acetone, and stored in desiccators free from moisture before being used in </w:t>
      </w:r>
      <w:r w:rsidR="003D02D1" w:rsidRPr="00330827">
        <w:rPr>
          <w:rFonts w:ascii="Times New Roman" w:hAnsi="Times New Roman" w:cs="Times New Roman"/>
          <w:sz w:val="24"/>
          <w:szCs w:val="24"/>
        </w:rPr>
        <w:t>this study</w:t>
      </w:r>
      <w:r w:rsidR="00D237B1" w:rsidRPr="00330827">
        <w:rPr>
          <w:rFonts w:ascii="Times New Roman" w:hAnsi="Times New Roman" w:cs="Times New Roman"/>
          <w:sz w:val="24"/>
          <w:szCs w:val="24"/>
        </w:rPr>
        <w:t>.</w:t>
      </w:r>
    </w:p>
    <w:p w14:paraId="759554F4" w14:textId="0684BEC5" w:rsidR="002C19A6" w:rsidRPr="00330827" w:rsidRDefault="00363369" w:rsidP="002C19A6">
      <w:pPr>
        <w:spacing w:line="360" w:lineRule="auto"/>
        <w:jc w:val="both"/>
        <w:rPr>
          <w:rFonts w:ascii="Times New Roman" w:hAnsi="Times New Roman" w:cs="Times New Roman"/>
          <w:b/>
          <w:sz w:val="24"/>
          <w:szCs w:val="24"/>
        </w:rPr>
      </w:pPr>
      <w:r w:rsidRPr="00330827">
        <w:rPr>
          <w:rFonts w:ascii="Times New Roman" w:hAnsi="Times New Roman" w:cs="Times New Roman"/>
          <w:b/>
          <w:sz w:val="24"/>
          <w:szCs w:val="24"/>
        </w:rPr>
        <w:t>2.2</w:t>
      </w:r>
      <w:r w:rsidRPr="00330827">
        <w:rPr>
          <w:rFonts w:ascii="Times New Roman" w:hAnsi="Times New Roman" w:cs="Times New Roman"/>
          <w:b/>
          <w:sz w:val="24"/>
          <w:szCs w:val="24"/>
        </w:rPr>
        <w:tab/>
      </w:r>
      <w:r w:rsidR="002C19A6" w:rsidRPr="00330827">
        <w:rPr>
          <w:rFonts w:ascii="Times New Roman" w:hAnsi="Times New Roman" w:cs="Times New Roman"/>
          <w:b/>
          <w:sz w:val="24"/>
          <w:szCs w:val="24"/>
        </w:rPr>
        <w:t xml:space="preserve">Experimental Method </w:t>
      </w:r>
    </w:p>
    <w:p w14:paraId="7CE918D0" w14:textId="77777777" w:rsidR="002C19A6" w:rsidRPr="00330827" w:rsidRDefault="002C19A6" w:rsidP="002C19A6">
      <w:pPr>
        <w:spacing w:line="360" w:lineRule="auto"/>
        <w:jc w:val="both"/>
        <w:rPr>
          <w:rFonts w:ascii="Times New Roman" w:hAnsi="Times New Roman" w:cs="Times New Roman"/>
          <w:b/>
          <w:sz w:val="24"/>
          <w:szCs w:val="24"/>
        </w:rPr>
      </w:pPr>
      <w:r w:rsidRPr="00330827">
        <w:rPr>
          <w:rFonts w:ascii="Times New Roman" w:hAnsi="Times New Roman" w:cs="Times New Roman"/>
          <w:b/>
          <w:sz w:val="24"/>
          <w:szCs w:val="24"/>
        </w:rPr>
        <w:t xml:space="preserve">Gravimetric Measurement Method </w:t>
      </w:r>
    </w:p>
    <w:p w14:paraId="1569CD4A" w14:textId="77777777" w:rsidR="002C19A6" w:rsidRPr="00330827" w:rsidRDefault="002C19A6" w:rsidP="0083724C">
      <w:pPr>
        <w:spacing w:line="360" w:lineRule="auto"/>
        <w:jc w:val="both"/>
        <w:rPr>
          <w:rFonts w:ascii="Times New Roman" w:hAnsi="Times New Roman" w:cs="Times New Roman"/>
          <w:sz w:val="24"/>
          <w:szCs w:val="24"/>
        </w:rPr>
      </w:pPr>
      <w:r w:rsidRPr="00330827">
        <w:rPr>
          <w:rFonts w:ascii="Times New Roman" w:hAnsi="Times New Roman" w:cs="Times New Roman"/>
          <w:sz w:val="24"/>
          <w:szCs w:val="24"/>
        </w:rPr>
        <w:t xml:space="preserve">The prepared and weighed mild steel coupons 3cm x 3cm were immersed in beakers containing 250 ml of the test solutions with and without the addition of </w:t>
      </w:r>
      <w:r w:rsidR="00011A51" w:rsidRPr="00330827">
        <w:rPr>
          <w:rFonts w:ascii="Times New Roman" w:hAnsi="Times New Roman" w:cs="Times New Roman"/>
          <w:sz w:val="24"/>
          <w:szCs w:val="24"/>
        </w:rPr>
        <w:t>CSE and CLE</w:t>
      </w:r>
      <w:r w:rsidRPr="00330827">
        <w:rPr>
          <w:rFonts w:ascii="Times New Roman" w:hAnsi="Times New Roman" w:cs="Times New Roman"/>
          <w:sz w:val="24"/>
          <w:szCs w:val="24"/>
        </w:rPr>
        <w:t xml:space="preserve"> of </w:t>
      </w:r>
      <w:r w:rsidRPr="00330827">
        <w:rPr>
          <w:rFonts w:ascii="Times New Roman" w:hAnsi="Times New Roman" w:cs="Times New Roman"/>
          <w:sz w:val="24"/>
          <w:szCs w:val="24"/>
        </w:rPr>
        <w:lastRenderedPageBreak/>
        <w:t xml:space="preserve">concentrations ranging from 5 to 20ml </w:t>
      </w:r>
      <w:r w:rsidR="0053411D" w:rsidRPr="00330827">
        <w:rPr>
          <w:rFonts w:ascii="Times New Roman" w:hAnsi="Times New Roman" w:cs="Times New Roman"/>
          <w:sz w:val="24"/>
          <w:szCs w:val="24"/>
        </w:rPr>
        <w:t xml:space="preserve">inhibitor </w:t>
      </w:r>
      <w:r w:rsidR="00177682" w:rsidRPr="00330827">
        <w:rPr>
          <w:rFonts w:ascii="Times New Roman" w:hAnsi="Times New Roman" w:cs="Times New Roman"/>
          <w:sz w:val="24"/>
          <w:szCs w:val="24"/>
        </w:rPr>
        <w:t>concentrations in 0.5 M H</w:t>
      </w:r>
      <w:r w:rsidR="00177682" w:rsidRPr="00330827">
        <w:rPr>
          <w:rFonts w:ascii="Times New Roman" w:hAnsi="Times New Roman" w:cs="Times New Roman"/>
          <w:sz w:val="24"/>
          <w:szCs w:val="24"/>
          <w:vertAlign w:val="subscript"/>
        </w:rPr>
        <w:t>2</w:t>
      </w:r>
      <w:r w:rsidR="00177682" w:rsidRPr="00330827">
        <w:rPr>
          <w:rFonts w:ascii="Times New Roman" w:hAnsi="Times New Roman" w:cs="Times New Roman"/>
          <w:sz w:val="24"/>
          <w:szCs w:val="24"/>
        </w:rPr>
        <w:t>SO</w:t>
      </w:r>
      <w:r w:rsidR="00177682" w:rsidRPr="00330827">
        <w:rPr>
          <w:rFonts w:ascii="Times New Roman" w:hAnsi="Times New Roman" w:cs="Times New Roman"/>
          <w:sz w:val="24"/>
          <w:szCs w:val="24"/>
          <w:vertAlign w:val="subscript"/>
        </w:rPr>
        <w:t>4</w:t>
      </w:r>
      <w:r w:rsidR="00177682" w:rsidRPr="00330827">
        <w:rPr>
          <w:rFonts w:ascii="Times New Roman" w:hAnsi="Times New Roman" w:cs="Times New Roman"/>
          <w:sz w:val="24"/>
          <w:szCs w:val="24"/>
        </w:rPr>
        <w:t xml:space="preserve"> and 0.5 M HCl </w:t>
      </w:r>
      <w:r w:rsidR="0053411D" w:rsidRPr="00330827">
        <w:rPr>
          <w:rFonts w:ascii="Times New Roman" w:hAnsi="Times New Roman" w:cs="Times New Roman"/>
          <w:sz w:val="24"/>
          <w:szCs w:val="24"/>
        </w:rPr>
        <w:t>as</w:t>
      </w:r>
      <w:r w:rsidR="00177682" w:rsidRPr="00330827">
        <w:rPr>
          <w:rFonts w:ascii="Times New Roman" w:hAnsi="Times New Roman" w:cs="Times New Roman"/>
          <w:sz w:val="24"/>
          <w:szCs w:val="24"/>
        </w:rPr>
        <w:t xml:space="preserve"> t</w:t>
      </w:r>
      <w:r w:rsidR="00BE45E7" w:rsidRPr="00330827">
        <w:rPr>
          <w:rFonts w:ascii="Times New Roman" w:hAnsi="Times New Roman" w:cs="Times New Roman"/>
          <w:sz w:val="24"/>
          <w:szCs w:val="24"/>
        </w:rPr>
        <w:t xml:space="preserve">he metal strips were suspended </w:t>
      </w:r>
      <w:r w:rsidR="00177682" w:rsidRPr="00330827">
        <w:rPr>
          <w:rFonts w:ascii="Times New Roman" w:hAnsi="Times New Roman" w:cs="Times New Roman"/>
          <w:sz w:val="24"/>
          <w:szCs w:val="24"/>
        </w:rPr>
        <w:t>in the beakers using glass rods and hooks.</w:t>
      </w:r>
    </w:p>
    <w:p w14:paraId="16F54EC0" w14:textId="77777777" w:rsidR="00753648" w:rsidRPr="00330827" w:rsidRDefault="00753648" w:rsidP="0083724C">
      <w:pPr>
        <w:spacing w:line="360" w:lineRule="auto"/>
        <w:jc w:val="both"/>
        <w:rPr>
          <w:rFonts w:ascii="Times New Roman" w:hAnsi="Times New Roman" w:cs="Times New Roman"/>
          <w:sz w:val="24"/>
          <w:szCs w:val="24"/>
        </w:rPr>
      </w:pPr>
      <w:r w:rsidRPr="00330827">
        <w:rPr>
          <w:rFonts w:ascii="Times New Roman" w:hAnsi="Times New Roman" w:cs="Times New Roman"/>
          <w:sz w:val="24"/>
          <w:szCs w:val="24"/>
        </w:rPr>
        <w:t xml:space="preserve">The coupons were </w:t>
      </w:r>
      <w:r w:rsidR="00A4797E" w:rsidRPr="00330827">
        <w:rPr>
          <w:rFonts w:ascii="Times New Roman" w:hAnsi="Times New Roman" w:cs="Times New Roman"/>
          <w:sz w:val="24"/>
          <w:szCs w:val="24"/>
        </w:rPr>
        <w:t xml:space="preserve">then </w:t>
      </w:r>
      <w:r w:rsidRPr="00330827">
        <w:rPr>
          <w:rFonts w:ascii="Times New Roman" w:hAnsi="Times New Roman" w:cs="Times New Roman"/>
          <w:sz w:val="24"/>
          <w:szCs w:val="24"/>
        </w:rPr>
        <w:t xml:space="preserve">retrieved at 24-hours interval progressively </w:t>
      </w:r>
      <w:r w:rsidR="00225EEE" w:rsidRPr="00330827">
        <w:rPr>
          <w:rFonts w:ascii="Times New Roman" w:hAnsi="Times New Roman" w:cs="Times New Roman"/>
          <w:sz w:val="24"/>
          <w:szCs w:val="24"/>
        </w:rPr>
        <w:t>until</w:t>
      </w:r>
      <w:r w:rsidRPr="00330827">
        <w:rPr>
          <w:rFonts w:ascii="Times New Roman" w:hAnsi="Times New Roman" w:cs="Times New Roman"/>
          <w:sz w:val="24"/>
          <w:szCs w:val="24"/>
        </w:rPr>
        <w:t xml:space="preserve"> 120hours</w:t>
      </w:r>
      <w:r w:rsidR="00225EEE" w:rsidRPr="00330827">
        <w:rPr>
          <w:rFonts w:ascii="Times New Roman" w:hAnsi="Times New Roman" w:cs="Times New Roman"/>
          <w:sz w:val="24"/>
          <w:szCs w:val="24"/>
        </w:rPr>
        <w:t xml:space="preserve"> (</w:t>
      </w:r>
      <w:r w:rsidR="00D06381" w:rsidRPr="00330827">
        <w:rPr>
          <w:rFonts w:ascii="Times New Roman" w:hAnsi="Times New Roman" w:cs="Times New Roman"/>
          <w:sz w:val="24"/>
          <w:szCs w:val="24"/>
        </w:rPr>
        <w:t>i.e the coupons were removed from the solution after 24</w:t>
      </w:r>
      <w:r w:rsidR="002A2A41" w:rsidRPr="00330827">
        <w:rPr>
          <w:rFonts w:ascii="Times New Roman" w:hAnsi="Times New Roman" w:cs="Times New Roman"/>
          <w:sz w:val="24"/>
          <w:szCs w:val="24"/>
        </w:rPr>
        <w:t xml:space="preserve"> hours</w:t>
      </w:r>
      <w:r w:rsidR="00291658" w:rsidRPr="00330827">
        <w:rPr>
          <w:rFonts w:ascii="Times New Roman" w:hAnsi="Times New Roman" w:cs="Times New Roman"/>
          <w:sz w:val="24"/>
          <w:szCs w:val="24"/>
        </w:rPr>
        <w:t>,</w:t>
      </w:r>
      <w:r w:rsidR="002A2A41" w:rsidRPr="00330827">
        <w:rPr>
          <w:rFonts w:ascii="Times New Roman" w:hAnsi="Times New Roman" w:cs="Times New Roman"/>
          <w:sz w:val="24"/>
          <w:szCs w:val="24"/>
        </w:rPr>
        <w:t xml:space="preserve"> then 48</w:t>
      </w:r>
      <w:r w:rsidR="00291658" w:rsidRPr="00330827">
        <w:rPr>
          <w:rFonts w:ascii="Times New Roman" w:hAnsi="Times New Roman" w:cs="Times New Roman"/>
          <w:sz w:val="24"/>
          <w:szCs w:val="24"/>
        </w:rPr>
        <w:t xml:space="preserve"> hours, 72 hours </w:t>
      </w:r>
      <w:r w:rsidR="00EA17F4" w:rsidRPr="00330827">
        <w:rPr>
          <w:rFonts w:ascii="Times New Roman" w:hAnsi="Times New Roman" w:cs="Times New Roman"/>
          <w:sz w:val="24"/>
          <w:szCs w:val="24"/>
        </w:rPr>
        <w:t xml:space="preserve">96 </w:t>
      </w:r>
      <w:r w:rsidR="00752EB0" w:rsidRPr="00330827">
        <w:rPr>
          <w:rFonts w:ascii="Times New Roman" w:hAnsi="Times New Roman" w:cs="Times New Roman"/>
          <w:sz w:val="24"/>
          <w:szCs w:val="24"/>
        </w:rPr>
        <w:t>hours and finally 120 hours).</w:t>
      </w:r>
      <w:r w:rsidRPr="00330827">
        <w:rPr>
          <w:rFonts w:ascii="Times New Roman" w:hAnsi="Times New Roman" w:cs="Times New Roman"/>
          <w:sz w:val="24"/>
          <w:szCs w:val="24"/>
        </w:rPr>
        <w:t xml:space="preserve"> The coupons were washed appropriately with </w:t>
      </w:r>
      <w:r w:rsidR="00752EB0" w:rsidRPr="00330827">
        <w:rPr>
          <w:rFonts w:ascii="Times New Roman" w:hAnsi="Times New Roman" w:cs="Times New Roman"/>
          <w:sz w:val="24"/>
          <w:szCs w:val="24"/>
        </w:rPr>
        <w:t xml:space="preserve">fresh </w:t>
      </w:r>
      <w:r w:rsidRPr="00330827">
        <w:rPr>
          <w:rFonts w:ascii="Times New Roman" w:hAnsi="Times New Roman" w:cs="Times New Roman"/>
          <w:sz w:val="24"/>
          <w:szCs w:val="24"/>
        </w:rPr>
        <w:t xml:space="preserve">water to remove any corrosion product and finally with acetone. </w:t>
      </w:r>
      <w:r w:rsidR="007A2FC9" w:rsidRPr="00330827">
        <w:rPr>
          <w:rFonts w:ascii="Times New Roman" w:hAnsi="Times New Roman" w:cs="Times New Roman"/>
          <w:sz w:val="24"/>
          <w:szCs w:val="24"/>
        </w:rPr>
        <w:t>The washed coupons</w:t>
      </w:r>
      <w:r w:rsidRPr="00330827">
        <w:rPr>
          <w:rFonts w:ascii="Times New Roman" w:hAnsi="Times New Roman" w:cs="Times New Roman"/>
          <w:sz w:val="24"/>
          <w:szCs w:val="24"/>
        </w:rPr>
        <w:t>were</w:t>
      </w:r>
      <w:r w:rsidR="007A2FC9" w:rsidRPr="00330827">
        <w:rPr>
          <w:rFonts w:ascii="Times New Roman" w:hAnsi="Times New Roman" w:cs="Times New Roman"/>
          <w:sz w:val="24"/>
          <w:szCs w:val="24"/>
        </w:rPr>
        <w:t xml:space="preserve"> then</w:t>
      </w:r>
      <w:r w:rsidRPr="00330827">
        <w:rPr>
          <w:rFonts w:ascii="Times New Roman" w:hAnsi="Times New Roman" w:cs="Times New Roman"/>
          <w:sz w:val="24"/>
          <w:szCs w:val="24"/>
        </w:rPr>
        <w:t xml:space="preserve"> dried, and reweighed. The differences in weight of the coupons before and after immersion in different test solutions were taken as the weight loss, which was then used to calculate the corrosion rate using the formula</w:t>
      </w:r>
    </w:p>
    <w:p w14:paraId="5BDADE6F" w14:textId="3D34E85A" w:rsidR="00FC1AA3" w:rsidRPr="00330827" w:rsidRDefault="00FC1AA3" w:rsidP="00FC1AA3">
      <w:pPr>
        <w:spacing w:line="360" w:lineRule="auto"/>
        <w:jc w:val="both"/>
        <w:rPr>
          <w:rFonts w:ascii="Times New Roman" w:hAnsi="Times New Roman" w:cs="Times New Roman"/>
          <w:sz w:val="24"/>
          <w:szCs w:val="24"/>
        </w:rPr>
      </w:pPr>
      <w:r w:rsidRPr="00330827">
        <w:rPr>
          <w:rFonts w:ascii="Times New Roman" w:hAnsi="Times New Roman" w:cs="Times New Roman"/>
          <w:sz w:val="24"/>
          <w:szCs w:val="24"/>
        </w:rPr>
        <w:t>CR= (∆W x 87600)/</w:t>
      </w:r>
      <w:proofErr w:type="spellStart"/>
      <w:r w:rsidRPr="00330827">
        <w:rPr>
          <w:rFonts w:ascii="Times New Roman" w:hAnsi="Times New Roman" w:cs="Times New Roman"/>
          <w:sz w:val="24"/>
          <w:szCs w:val="24"/>
        </w:rPr>
        <w:t>DAt</w:t>
      </w:r>
      <w:proofErr w:type="spellEnd"/>
      <w:r w:rsidRPr="00330827">
        <w:rPr>
          <w:rFonts w:ascii="Times New Roman" w:hAnsi="Times New Roman" w:cs="Times New Roman"/>
          <w:sz w:val="24"/>
          <w:szCs w:val="24"/>
        </w:rPr>
        <w:t xml:space="preserve"> </w:t>
      </w:r>
      <w:r w:rsidR="00D40796" w:rsidRPr="00330827">
        <w:rPr>
          <w:rFonts w:ascii="Times New Roman" w:hAnsi="Times New Roman" w:cs="Times New Roman"/>
          <w:sz w:val="24"/>
          <w:szCs w:val="24"/>
        </w:rPr>
        <w:t>……………………………………………………………</w:t>
      </w:r>
      <w:proofErr w:type="gramStart"/>
      <w:r w:rsidR="00D40796" w:rsidRPr="00330827">
        <w:rPr>
          <w:rFonts w:ascii="Times New Roman" w:hAnsi="Times New Roman" w:cs="Times New Roman"/>
          <w:sz w:val="24"/>
          <w:szCs w:val="24"/>
        </w:rPr>
        <w:t>…</w:t>
      </w:r>
      <w:r w:rsidRPr="00330827">
        <w:rPr>
          <w:rFonts w:ascii="Times New Roman" w:hAnsi="Times New Roman" w:cs="Times New Roman"/>
          <w:sz w:val="24"/>
          <w:szCs w:val="24"/>
        </w:rPr>
        <w:t>(</w:t>
      </w:r>
      <w:proofErr w:type="gramEnd"/>
      <w:r w:rsidRPr="00330827">
        <w:rPr>
          <w:rFonts w:ascii="Times New Roman" w:hAnsi="Times New Roman" w:cs="Times New Roman"/>
          <w:sz w:val="24"/>
          <w:szCs w:val="24"/>
        </w:rPr>
        <w:t>1)</w:t>
      </w:r>
    </w:p>
    <w:p w14:paraId="139F73B6" w14:textId="273B74A0" w:rsidR="00FC1AA3" w:rsidRPr="00330827" w:rsidRDefault="00FC1AA3" w:rsidP="00FC1AA3">
      <w:pPr>
        <w:spacing w:line="360" w:lineRule="auto"/>
        <w:jc w:val="both"/>
        <w:rPr>
          <w:rFonts w:ascii="Times New Roman" w:hAnsi="Times New Roman" w:cs="Times New Roman"/>
          <w:sz w:val="24"/>
          <w:szCs w:val="24"/>
        </w:rPr>
      </w:pPr>
      <w:r w:rsidRPr="00330827">
        <w:rPr>
          <w:rFonts w:ascii="Times New Roman" w:hAnsi="Times New Roman" w:cs="Times New Roman"/>
          <w:sz w:val="24"/>
          <w:szCs w:val="24"/>
        </w:rPr>
        <w:t>Wh</w:t>
      </w:r>
      <w:r w:rsidR="00154BD1" w:rsidRPr="00330827">
        <w:rPr>
          <w:rFonts w:ascii="Times New Roman" w:hAnsi="Times New Roman" w:cs="Times New Roman"/>
          <w:sz w:val="24"/>
          <w:szCs w:val="24"/>
        </w:rPr>
        <w:t xml:space="preserve">ere CR = Corrosion Rate (mm/yr), </w:t>
      </w:r>
      <w:r w:rsidRPr="00330827">
        <w:rPr>
          <w:rFonts w:ascii="Times New Roman" w:hAnsi="Times New Roman" w:cs="Times New Roman"/>
          <w:sz w:val="24"/>
          <w:szCs w:val="24"/>
        </w:rPr>
        <w:t>∆</w:t>
      </w:r>
      <w:r w:rsidR="00154BD1" w:rsidRPr="00330827">
        <w:rPr>
          <w:rFonts w:ascii="Times New Roman" w:hAnsi="Times New Roman" w:cs="Times New Roman"/>
          <w:sz w:val="24"/>
          <w:szCs w:val="24"/>
        </w:rPr>
        <w:t xml:space="preserve">W = change in weight (g). </w:t>
      </w:r>
      <w:r w:rsidRPr="00330827">
        <w:rPr>
          <w:rFonts w:ascii="Times New Roman" w:hAnsi="Times New Roman" w:cs="Times New Roman"/>
          <w:sz w:val="24"/>
          <w:szCs w:val="24"/>
        </w:rPr>
        <w:t xml:space="preserve">D </w:t>
      </w:r>
      <w:r w:rsidR="00154BD1" w:rsidRPr="00330827">
        <w:rPr>
          <w:rFonts w:ascii="Times New Roman" w:hAnsi="Times New Roman" w:cs="Times New Roman"/>
          <w:sz w:val="24"/>
          <w:szCs w:val="24"/>
        </w:rPr>
        <w:t xml:space="preserve">= Density of the coupon (g/cm³), </w:t>
      </w:r>
      <w:r w:rsidRPr="00330827">
        <w:rPr>
          <w:rFonts w:ascii="Times New Roman" w:hAnsi="Times New Roman" w:cs="Times New Roman"/>
          <w:sz w:val="24"/>
          <w:szCs w:val="24"/>
        </w:rPr>
        <w:t>A = area of expos</w:t>
      </w:r>
      <w:r w:rsidR="0060591D" w:rsidRPr="00330827">
        <w:rPr>
          <w:rFonts w:ascii="Times New Roman" w:hAnsi="Times New Roman" w:cs="Times New Roman"/>
          <w:sz w:val="24"/>
          <w:szCs w:val="24"/>
        </w:rPr>
        <w:t>ed surface of the coupon (cm</w:t>
      </w:r>
      <w:proofErr w:type="gramStart"/>
      <w:r w:rsidR="0060591D" w:rsidRPr="00330827">
        <w:rPr>
          <w:rFonts w:ascii="Times New Roman" w:hAnsi="Times New Roman" w:cs="Times New Roman"/>
          <w:sz w:val="24"/>
          <w:szCs w:val="24"/>
        </w:rPr>
        <w:t>²)  and</w:t>
      </w:r>
      <w:proofErr w:type="gramEnd"/>
      <w:r w:rsidR="0060591D" w:rsidRPr="00330827">
        <w:rPr>
          <w:rFonts w:ascii="Times New Roman" w:hAnsi="Times New Roman" w:cs="Times New Roman"/>
          <w:sz w:val="24"/>
          <w:szCs w:val="24"/>
        </w:rPr>
        <w:t xml:space="preserve"> </w:t>
      </w:r>
      <w:r w:rsidRPr="00330827">
        <w:rPr>
          <w:rFonts w:ascii="Times New Roman" w:hAnsi="Times New Roman" w:cs="Times New Roman"/>
          <w:sz w:val="24"/>
          <w:szCs w:val="24"/>
        </w:rPr>
        <w:t xml:space="preserve">t = time of immersion (h). </w:t>
      </w:r>
    </w:p>
    <w:p w14:paraId="5544328D" w14:textId="273EE924" w:rsidR="00FC1AA3" w:rsidRPr="00330827" w:rsidRDefault="00FC1AA3" w:rsidP="00FC1AA3">
      <w:pPr>
        <w:spacing w:line="360" w:lineRule="auto"/>
        <w:jc w:val="both"/>
        <w:rPr>
          <w:rFonts w:ascii="Times New Roman" w:hAnsi="Times New Roman" w:cs="Times New Roman"/>
          <w:sz w:val="24"/>
          <w:szCs w:val="24"/>
        </w:rPr>
      </w:pPr>
      <w:r w:rsidRPr="00330827">
        <w:rPr>
          <w:rFonts w:ascii="Times New Roman" w:hAnsi="Times New Roman" w:cs="Times New Roman"/>
          <w:sz w:val="24"/>
          <w:szCs w:val="24"/>
        </w:rPr>
        <w:t xml:space="preserve">The inhibitor efficiency was at each concentration of biomass samples calculated by comparing the corrosion rate in the absence (CRo) and presence (CR1) using the relationships; </w:t>
      </w:r>
      <w:r w:rsidR="00E63ADD" w:rsidRPr="00330827">
        <w:rPr>
          <w:rFonts w:ascii="Times New Roman" w:hAnsi="Times New Roman" w:cs="Times New Roman"/>
          <w:sz w:val="24"/>
          <w:szCs w:val="24"/>
        </w:rPr>
        <w:t xml:space="preserve"> </w:t>
      </w:r>
    </w:p>
    <w:p w14:paraId="345440DC" w14:textId="2EF5D81F" w:rsidR="00FC1AA3" w:rsidRPr="00330827" w:rsidRDefault="00FC1AA3" w:rsidP="00FC1AA3">
      <w:pPr>
        <w:spacing w:line="360" w:lineRule="auto"/>
        <w:jc w:val="both"/>
        <w:rPr>
          <w:rFonts w:ascii="Times New Roman" w:hAnsi="Times New Roman" w:cs="Times New Roman"/>
          <w:sz w:val="24"/>
          <w:szCs w:val="24"/>
        </w:rPr>
      </w:pPr>
      <w:r w:rsidRPr="00330827">
        <w:rPr>
          <w:rFonts w:ascii="Times New Roman" w:hAnsi="Times New Roman" w:cs="Times New Roman"/>
          <w:sz w:val="24"/>
          <w:szCs w:val="24"/>
        </w:rPr>
        <w:t>% IE = (</w:t>
      </w:r>
      <w:proofErr w:type="spellStart"/>
      <w:r w:rsidRPr="00330827">
        <w:rPr>
          <w:rFonts w:ascii="Times New Roman" w:hAnsi="Times New Roman" w:cs="Times New Roman"/>
          <w:sz w:val="24"/>
          <w:szCs w:val="24"/>
        </w:rPr>
        <w:t>CRo</w:t>
      </w:r>
      <w:proofErr w:type="spellEnd"/>
      <w:r w:rsidRPr="00330827">
        <w:rPr>
          <w:rFonts w:ascii="Times New Roman" w:hAnsi="Times New Roman" w:cs="Times New Roman"/>
          <w:sz w:val="24"/>
          <w:szCs w:val="24"/>
        </w:rPr>
        <w:t xml:space="preserve"> -</w:t>
      </w:r>
      <w:proofErr w:type="spellStart"/>
      <w:r w:rsidRPr="00330827">
        <w:rPr>
          <w:rFonts w:ascii="Times New Roman" w:hAnsi="Times New Roman" w:cs="Times New Roman"/>
          <w:sz w:val="24"/>
          <w:szCs w:val="24"/>
        </w:rPr>
        <w:t>CRi</w:t>
      </w:r>
      <w:proofErr w:type="spellEnd"/>
      <w:r w:rsidRPr="00330827">
        <w:rPr>
          <w:rFonts w:ascii="Times New Roman" w:hAnsi="Times New Roman" w:cs="Times New Roman"/>
          <w:sz w:val="24"/>
          <w:szCs w:val="24"/>
        </w:rPr>
        <w:t>)/</w:t>
      </w:r>
      <w:proofErr w:type="spellStart"/>
      <w:r w:rsidRPr="00330827">
        <w:rPr>
          <w:rFonts w:ascii="Times New Roman" w:hAnsi="Times New Roman" w:cs="Times New Roman"/>
          <w:sz w:val="24"/>
          <w:szCs w:val="24"/>
        </w:rPr>
        <w:t>CRo</w:t>
      </w:r>
      <w:proofErr w:type="spellEnd"/>
      <w:r w:rsidRPr="00330827">
        <w:rPr>
          <w:rFonts w:ascii="Times New Roman" w:hAnsi="Times New Roman" w:cs="Times New Roman"/>
          <w:sz w:val="24"/>
          <w:szCs w:val="24"/>
        </w:rPr>
        <w:t xml:space="preserve"> X 100 </w:t>
      </w:r>
      <w:r w:rsidR="0060591D" w:rsidRPr="00330827">
        <w:rPr>
          <w:rFonts w:ascii="Times New Roman" w:hAnsi="Times New Roman" w:cs="Times New Roman"/>
          <w:sz w:val="24"/>
          <w:szCs w:val="24"/>
        </w:rPr>
        <w:t xml:space="preserve">                                                                                   </w:t>
      </w:r>
      <w:r w:rsidRPr="00330827">
        <w:rPr>
          <w:rFonts w:ascii="Times New Roman" w:hAnsi="Times New Roman" w:cs="Times New Roman"/>
          <w:sz w:val="24"/>
          <w:szCs w:val="24"/>
        </w:rPr>
        <w:t>(2)</w:t>
      </w:r>
    </w:p>
    <w:p w14:paraId="523DEBDF" w14:textId="6597E53F" w:rsidR="00FC1AA3" w:rsidRPr="00330827" w:rsidRDefault="00FC1AA3" w:rsidP="00FC1AA3">
      <w:pPr>
        <w:spacing w:line="360" w:lineRule="auto"/>
        <w:jc w:val="both"/>
        <w:rPr>
          <w:rFonts w:ascii="Times New Roman" w:hAnsi="Times New Roman" w:cs="Times New Roman"/>
          <w:sz w:val="24"/>
          <w:szCs w:val="24"/>
        </w:rPr>
      </w:pPr>
      <w:r w:rsidRPr="00330827">
        <w:rPr>
          <w:rFonts w:ascii="Times New Roman" w:hAnsi="Times New Roman" w:cs="Times New Roman"/>
          <w:sz w:val="24"/>
          <w:szCs w:val="24"/>
        </w:rPr>
        <w:t>where, CRo = corrosion rate o</w:t>
      </w:r>
      <w:r w:rsidR="0060591D" w:rsidRPr="00330827">
        <w:rPr>
          <w:rFonts w:ascii="Times New Roman" w:hAnsi="Times New Roman" w:cs="Times New Roman"/>
          <w:sz w:val="24"/>
          <w:szCs w:val="24"/>
        </w:rPr>
        <w:t xml:space="preserve">f mild steel in blank corrodent, </w:t>
      </w:r>
      <w:proofErr w:type="spellStart"/>
      <w:r w:rsidRPr="00330827">
        <w:rPr>
          <w:rFonts w:ascii="Times New Roman" w:hAnsi="Times New Roman" w:cs="Times New Roman"/>
          <w:sz w:val="24"/>
          <w:szCs w:val="24"/>
        </w:rPr>
        <w:t>CRi</w:t>
      </w:r>
      <w:proofErr w:type="spellEnd"/>
      <w:r w:rsidRPr="00330827">
        <w:rPr>
          <w:rFonts w:ascii="Times New Roman" w:hAnsi="Times New Roman" w:cs="Times New Roman"/>
          <w:sz w:val="24"/>
          <w:szCs w:val="24"/>
        </w:rPr>
        <w:t xml:space="preserve"> = corrosion rate of mild steel in presence of the inhibitor.</w:t>
      </w:r>
    </w:p>
    <w:p w14:paraId="478CFB1B" w14:textId="3F951A6D" w:rsidR="00F96DC8" w:rsidRPr="00330827" w:rsidRDefault="0060591D" w:rsidP="0083724C">
      <w:pPr>
        <w:spacing w:line="360" w:lineRule="auto"/>
        <w:jc w:val="both"/>
        <w:rPr>
          <w:rFonts w:ascii="Times New Roman" w:hAnsi="Times New Roman" w:cs="Times New Roman"/>
          <w:sz w:val="24"/>
          <w:szCs w:val="24"/>
        </w:rPr>
      </w:pPr>
      <w:r w:rsidRPr="00330827">
        <w:rPr>
          <w:rFonts w:ascii="Times New Roman" w:hAnsi="Times New Roman" w:cs="Times New Roman"/>
          <w:sz w:val="24"/>
          <w:szCs w:val="24"/>
        </w:rPr>
        <w:t xml:space="preserve">The degree of surface coverage was calculated from the corrosion rate </w:t>
      </w:r>
      <w:proofErr w:type="spellStart"/>
      <w:r w:rsidRPr="00330827">
        <w:rPr>
          <w:rFonts w:ascii="Times New Roman" w:hAnsi="Times New Roman" w:cs="Times New Roman"/>
          <w:sz w:val="24"/>
          <w:szCs w:val="24"/>
        </w:rPr>
        <w:t>CRo</w:t>
      </w:r>
      <w:proofErr w:type="spellEnd"/>
      <w:r w:rsidRPr="00330827">
        <w:rPr>
          <w:rFonts w:ascii="Times New Roman" w:hAnsi="Times New Roman" w:cs="Times New Roman"/>
          <w:sz w:val="24"/>
          <w:szCs w:val="24"/>
        </w:rPr>
        <w:t xml:space="preserve"> using the equation</w:t>
      </w:r>
    </w:p>
    <w:p w14:paraId="3F6C7A1A" w14:textId="77777777" w:rsidR="0060591D" w:rsidRPr="00330827" w:rsidRDefault="0060591D" w:rsidP="0083724C">
      <w:pPr>
        <w:spacing w:line="360" w:lineRule="auto"/>
        <w:jc w:val="both"/>
        <w:rPr>
          <w:rFonts w:ascii="Times New Roman" w:hAnsi="Times New Roman" w:cs="Times New Roman"/>
          <w:sz w:val="24"/>
          <w:szCs w:val="24"/>
        </w:rPr>
      </w:pPr>
    </w:p>
    <w:p w14:paraId="1FBB9225" w14:textId="39563E12" w:rsidR="00856C3E" w:rsidRPr="00330827" w:rsidRDefault="00A57993" w:rsidP="00363369">
      <w:pPr>
        <w:pStyle w:val="ListParagraph"/>
        <w:numPr>
          <w:ilvl w:val="0"/>
          <w:numId w:val="2"/>
        </w:numPr>
        <w:spacing w:line="360" w:lineRule="auto"/>
        <w:jc w:val="both"/>
        <w:rPr>
          <w:rFonts w:ascii="Times New Roman" w:hAnsi="Times New Roman" w:cs="Times New Roman"/>
          <w:b/>
          <w:sz w:val="24"/>
          <w:szCs w:val="24"/>
        </w:rPr>
      </w:pPr>
      <w:r w:rsidRPr="00330827">
        <w:rPr>
          <w:rFonts w:ascii="Times New Roman" w:hAnsi="Times New Roman" w:cs="Times New Roman"/>
          <w:b/>
          <w:sz w:val="24"/>
          <w:szCs w:val="24"/>
        </w:rPr>
        <w:t xml:space="preserve">RESULTS </w:t>
      </w:r>
    </w:p>
    <w:p w14:paraId="79E262EA" w14:textId="05284C78" w:rsidR="00757E06" w:rsidRPr="00330827" w:rsidRDefault="00363369" w:rsidP="0083724C">
      <w:pPr>
        <w:spacing w:line="360" w:lineRule="auto"/>
        <w:jc w:val="both"/>
        <w:rPr>
          <w:rFonts w:ascii="Times New Roman" w:hAnsi="Times New Roman" w:cs="Times New Roman"/>
          <w:sz w:val="24"/>
          <w:szCs w:val="24"/>
        </w:rPr>
      </w:pPr>
      <w:r w:rsidRPr="00330827">
        <w:rPr>
          <w:rFonts w:ascii="Times New Roman" w:hAnsi="Times New Roman" w:cs="Times New Roman"/>
          <w:b/>
          <w:sz w:val="24"/>
          <w:szCs w:val="24"/>
        </w:rPr>
        <w:t>3.1</w:t>
      </w:r>
      <w:r w:rsidRPr="00330827">
        <w:rPr>
          <w:rFonts w:ascii="Times New Roman" w:hAnsi="Times New Roman" w:cs="Times New Roman"/>
          <w:b/>
          <w:sz w:val="24"/>
          <w:szCs w:val="24"/>
        </w:rPr>
        <w:tab/>
      </w:r>
      <w:r w:rsidR="00ED06D6" w:rsidRPr="00330827">
        <w:rPr>
          <w:rFonts w:ascii="Times New Roman" w:hAnsi="Times New Roman" w:cs="Times New Roman"/>
          <w:b/>
          <w:sz w:val="24"/>
          <w:szCs w:val="24"/>
        </w:rPr>
        <w:t xml:space="preserve">Gravimetric Results: </w:t>
      </w:r>
      <w:r w:rsidR="00ED06D6" w:rsidRPr="00330827">
        <w:rPr>
          <w:rFonts w:ascii="Times New Roman" w:hAnsi="Times New Roman" w:cs="Times New Roman"/>
          <w:sz w:val="24"/>
          <w:szCs w:val="24"/>
        </w:rPr>
        <w:t xml:space="preserve">To </w:t>
      </w:r>
      <w:r w:rsidR="007B1C23" w:rsidRPr="00330827">
        <w:rPr>
          <w:rFonts w:ascii="Times New Roman" w:hAnsi="Times New Roman" w:cs="Times New Roman"/>
          <w:sz w:val="24"/>
          <w:szCs w:val="24"/>
        </w:rPr>
        <w:t>establish</w:t>
      </w:r>
      <w:r w:rsidR="00ED06D6" w:rsidRPr="00330827">
        <w:rPr>
          <w:rFonts w:ascii="Times New Roman" w:hAnsi="Times New Roman" w:cs="Times New Roman"/>
          <w:sz w:val="24"/>
          <w:szCs w:val="24"/>
        </w:rPr>
        <w:t xml:space="preserve"> the effects of exposure time and </w:t>
      </w:r>
      <w:r w:rsidR="007B1C23" w:rsidRPr="00330827">
        <w:rPr>
          <w:rFonts w:ascii="Times New Roman" w:hAnsi="Times New Roman" w:cs="Times New Roman"/>
          <w:sz w:val="24"/>
          <w:szCs w:val="24"/>
        </w:rPr>
        <w:t xml:space="preserve">the </w:t>
      </w:r>
      <w:r w:rsidR="00ED06D6" w:rsidRPr="00330827">
        <w:rPr>
          <w:rFonts w:ascii="Times New Roman" w:hAnsi="Times New Roman" w:cs="Times New Roman"/>
          <w:sz w:val="24"/>
          <w:szCs w:val="24"/>
        </w:rPr>
        <w:t xml:space="preserve">concentration </w:t>
      </w:r>
      <w:r w:rsidR="00892FCD" w:rsidRPr="00330827">
        <w:rPr>
          <w:rFonts w:ascii="Times New Roman" w:hAnsi="Times New Roman" w:cs="Times New Roman"/>
          <w:sz w:val="24"/>
          <w:szCs w:val="24"/>
        </w:rPr>
        <w:t>of the extracts on</w:t>
      </w:r>
      <w:r w:rsidR="00ED06D6" w:rsidRPr="00330827">
        <w:rPr>
          <w:rFonts w:ascii="Times New Roman" w:hAnsi="Times New Roman" w:cs="Times New Roman"/>
          <w:sz w:val="24"/>
          <w:szCs w:val="24"/>
        </w:rPr>
        <w:t xml:space="preserve"> corrosion inhibition of the test coupon</w:t>
      </w:r>
      <w:r w:rsidR="008445D4" w:rsidRPr="00330827">
        <w:rPr>
          <w:rFonts w:ascii="Times New Roman" w:hAnsi="Times New Roman" w:cs="Times New Roman"/>
          <w:sz w:val="24"/>
          <w:szCs w:val="24"/>
        </w:rPr>
        <w:t>s immersed in 0.5</w:t>
      </w:r>
      <w:r w:rsidR="00ED06D6" w:rsidRPr="00330827">
        <w:rPr>
          <w:rFonts w:ascii="Times New Roman" w:hAnsi="Times New Roman" w:cs="Times New Roman"/>
          <w:sz w:val="24"/>
          <w:szCs w:val="24"/>
        </w:rPr>
        <w:t xml:space="preserve"> M HCl and 0.5 M H</w:t>
      </w:r>
      <w:r w:rsidR="00ED06D6" w:rsidRPr="00330827">
        <w:rPr>
          <w:rFonts w:ascii="Times New Roman" w:hAnsi="Times New Roman" w:cs="Times New Roman"/>
          <w:sz w:val="24"/>
          <w:szCs w:val="24"/>
          <w:vertAlign w:val="subscript"/>
        </w:rPr>
        <w:t>2</w:t>
      </w:r>
      <w:r w:rsidR="00ED06D6" w:rsidRPr="00330827">
        <w:rPr>
          <w:rFonts w:ascii="Times New Roman" w:hAnsi="Times New Roman" w:cs="Times New Roman"/>
          <w:sz w:val="24"/>
          <w:szCs w:val="24"/>
        </w:rPr>
        <w:t>SO</w:t>
      </w:r>
      <w:r w:rsidR="00ED06D6" w:rsidRPr="00330827">
        <w:rPr>
          <w:rFonts w:ascii="Times New Roman" w:hAnsi="Times New Roman" w:cs="Times New Roman"/>
          <w:sz w:val="24"/>
          <w:szCs w:val="24"/>
          <w:vertAlign w:val="subscript"/>
        </w:rPr>
        <w:t xml:space="preserve">4 </w:t>
      </w:r>
      <w:r w:rsidR="00ED06D6" w:rsidRPr="00330827">
        <w:rPr>
          <w:rFonts w:ascii="Times New Roman" w:hAnsi="Times New Roman" w:cs="Times New Roman"/>
          <w:sz w:val="24"/>
          <w:szCs w:val="24"/>
        </w:rPr>
        <w:t xml:space="preserve">solutions, </w:t>
      </w:r>
      <w:r w:rsidR="001A7B53" w:rsidRPr="00330827">
        <w:rPr>
          <w:rFonts w:ascii="Times New Roman" w:hAnsi="Times New Roman" w:cs="Times New Roman"/>
          <w:sz w:val="24"/>
          <w:szCs w:val="24"/>
        </w:rPr>
        <w:t>the coupons were subjected to weight loss test.</w:t>
      </w:r>
    </w:p>
    <w:p w14:paraId="101BD486" w14:textId="77777777" w:rsidR="005B1F25" w:rsidRPr="00330827" w:rsidRDefault="005B1F25" w:rsidP="0083724C">
      <w:pPr>
        <w:spacing w:line="360" w:lineRule="auto"/>
        <w:jc w:val="both"/>
        <w:rPr>
          <w:rFonts w:ascii="Times New Roman" w:hAnsi="Times New Roman" w:cs="Times New Roman"/>
          <w:b/>
          <w:sz w:val="24"/>
          <w:szCs w:val="24"/>
        </w:rPr>
      </w:pPr>
      <w:r w:rsidRPr="00330827">
        <w:rPr>
          <w:rFonts w:ascii="Times New Roman" w:hAnsi="Times New Roman" w:cs="Times New Roman"/>
          <w:b/>
          <w:sz w:val="24"/>
          <w:szCs w:val="24"/>
        </w:rPr>
        <w:t>Weight loss in H</w:t>
      </w:r>
      <w:r w:rsidRPr="00330827">
        <w:rPr>
          <w:rFonts w:ascii="Times New Roman" w:hAnsi="Times New Roman" w:cs="Times New Roman"/>
          <w:b/>
          <w:sz w:val="24"/>
          <w:szCs w:val="24"/>
          <w:vertAlign w:val="subscript"/>
        </w:rPr>
        <w:t>2</w:t>
      </w:r>
      <w:r w:rsidRPr="00330827">
        <w:rPr>
          <w:rFonts w:ascii="Times New Roman" w:hAnsi="Times New Roman" w:cs="Times New Roman"/>
          <w:b/>
          <w:sz w:val="24"/>
          <w:szCs w:val="24"/>
        </w:rPr>
        <w:t>SO</w:t>
      </w:r>
      <w:r w:rsidRPr="00330827">
        <w:rPr>
          <w:rFonts w:ascii="Times New Roman" w:hAnsi="Times New Roman" w:cs="Times New Roman"/>
          <w:b/>
          <w:sz w:val="24"/>
          <w:szCs w:val="24"/>
          <w:vertAlign w:val="subscript"/>
        </w:rPr>
        <w:t>4</w:t>
      </w:r>
    </w:p>
    <w:p w14:paraId="16B4D680" w14:textId="0C465864" w:rsidR="005B2855" w:rsidRPr="00330827" w:rsidRDefault="00D13098" w:rsidP="0083724C">
      <w:pPr>
        <w:spacing w:line="360" w:lineRule="auto"/>
        <w:jc w:val="both"/>
        <w:rPr>
          <w:rFonts w:ascii="Times New Roman" w:hAnsi="Times New Roman" w:cs="Times New Roman"/>
          <w:i/>
          <w:sz w:val="24"/>
          <w:szCs w:val="24"/>
        </w:rPr>
      </w:pPr>
      <w:r w:rsidRPr="00330827">
        <w:rPr>
          <w:rFonts w:ascii="Times New Roman" w:hAnsi="Times New Roman" w:cs="Times New Roman"/>
          <w:sz w:val="24"/>
          <w:szCs w:val="24"/>
        </w:rPr>
        <w:t xml:space="preserve">The weight loss </w:t>
      </w:r>
      <w:r w:rsidR="00855A07" w:rsidRPr="00330827">
        <w:rPr>
          <w:rFonts w:ascii="Times New Roman" w:hAnsi="Times New Roman" w:cs="Times New Roman"/>
          <w:sz w:val="24"/>
          <w:szCs w:val="24"/>
        </w:rPr>
        <w:t>of the coupons under uninhibited (blank) and inhibited</w:t>
      </w:r>
      <w:r w:rsidR="00C419C0" w:rsidRPr="00330827">
        <w:rPr>
          <w:rFonts w:ascii="Times New Roman" w:hAnsi="Times New Roman" w:cs="Times New Roman"/>
          <w:sz w:val="24"/>
          <w:szCs w:val="24"/>
        </w:rPr>
        <w:t xml:space="preserve"> (with CSE and CLE)</w:t>
      </w:r>
      <w:r w:rsidR="00855A07" w:rsidRPr="00330827">
        <w:rPr>
          <w:rFonts w:ascii="Times New Roman" w:hAnsi="Times New Roman" w:cs="Times New Roman"/>
          <w:sz w:val="24"/>
          <w:szCs w:val="24"/>
        </w:rPr>
        <w:t xml:space="preserve"> conditions </w:t>
      </w:r>
      <w:r w:rsidR="007B4C53" w:rsidRPr="00330827">
        <w:rPr>
          <w:rFonts w:ascii="Times New Roman" w:hAnsi="Times New Roman" w:cs="Times New Roman"/>
          <w:sz w:val="24"/>
          <w:szCs w:val="24"/>
        </w:rPr>
        <w:t>in 0.5 M of H</w:t>
      </w:r>
      <w:r w:rsidR="007B4C53" w:rsidRPr="00330827">
        <w:rPr>
          <w:rFonts w:ascii="Times New Roman" w:hAnsi="Times New Roman" w:cs="Times New Roman"/>
          <w:sz w:val="24"/>
          <w:szCs w:val="24"/>
          <w:vertAlign w:val="subscript"/>
        </w:rPr>
        <w:t>2</w:t>
      </w:r>
      <w:r w:rsidR="007B4C53" w:rsidRPr="00330827">
        <w:rPr>
          <w:rFonts w:ascii="Times New Roman" w:hAnsi="Times New Roman" w:cs="Times New Roman"/>
          <w:sz w:val="24"/>
          <w:szCs w:val="24"/>
        </w:rPr>
        <w:t>SO</w:t>
      </w:r>
      <w:r w:rsidR="007B4C53" w:rsidRPr="00330827">
        <w:rPr>
          <w:rFonts w:ascii="Times New Roman" w:hAnsi="Times New Roman" w:cs="Times New Roman"/>
          <w:sz w:val="24"/>
          <w:szCs w:val="24"/>
          <w:vertAlign w:val="subscript"/>
        </w:rPr>
        <w:t>4</w:t>
      </w:r>
      <w:r w:rsidR="007B4C53" w:rsidRPr="00330827">
        <w:rPr>
          <w:rFonts w:ascii="Times New Roman" w:hAnsi="Times New Roman" w:cs="Times New Roman"/>
          <w:sz w:val="24"/>
          <w:szCs w:val="24"/>
        </w:rPr>
        <w:t xml:space="preserve"> </w:t>
      </w:r>
      <w:r w:rsidR="00855A07" w:rsidRPr="00330827">
        <w:rPr>
          <w:rFonts w:ascii="Times New Roman" w:hAnsi="Times New Roman" w:cs="Times New Roman"/>
          <w:sz w:val="24"/>
          <w:szCs w:val="24"/>
        </w:rPr>
        <w:t xml:space="preserve">are shown in </w:t>
      </w:r>
      <w:r w:rsidR="00D244F1" w:rsidRPr="00330827">
        <w:rPr>
          <w:rFonts w:ascii="Times New Roman" w:hAnsi="Times New Roman" w:cs="Times New Roman"/>
          <w:i/>
          <w:sz w:val="24"/>
          <w:szCs w:val="24"/>
        </w:rPr>
        <w:t>Table 1</w:t>
      </w:r>
      <w:r w:rsidR="00D40796" w:rsidRPr="00330827">
        <w:rPr>
          <w:rFonts w:ascii="Times New Roman" w:hAnsi="Times New Roman" w:cs="Times New Roman"/>
          <w:i/>
          <w:sz w:val="24"/>
          <w:szCs w:val="24"/>
        </w:rPr>
        <w:t xml:space="preserve"> </w:t>
      </w:r>
      <w:r w:rsidR="00094392" w:rsidRPr="00330827">
        <w:rPr>
          <w:rFonts w:ascii="Times New Roman" w:hAnsi="Times New Roman" w:cs="Times New Roman"/>
          <w:sz w:val="24"/>
          <w:szCs w:val="24"/>
        </w:rPr>
        <w:t xml:space="preserve">while the </w:t>
      </w:r>
      <w:r w:rsidR="00084253" w:rsidRPr="00330827">
        <w:rPr>
          <w:rFonts w:ascii="Times New Roman" w:hAnsi="Times New Roman" w:cs="Times New Roman"/>
          <w:sz w:val="24"/>
          <w:szCs w:val="24"/>
        </w:rPr>
        <w:t xml:space="preserve">graphical representations are presented in </w:t>
      </w:r>
      <w:r w:rsidR="00BF2743" w:rsidRPr="00330827">
        <w:rPr>
          <w:rFonts w:ascii="Times New Roman" w:hAnsi="Times New Roman" w:cs="Times New Roman"/>
          <w:i/>
          <w:sz w:val="24"/>
          <w:szCs w:val="24"/>
        </w:rPr>
        <w:t>Figures 1a and1 b</w:t>
      </w:r>
      <w:r w:rsidR="00165410" w:rsidRPr="00330827">
        <w:rPr>
          <w:rFonts w:ascii="Times New Roman" w:hAnsi="Times New Roman" w:cs="Times New Roman"/>
          <w:i/>
          <w:sz w:val="24"/>
          <w:szCs w:val="24"/>
        </w:rPr>
        <w:t>.</w:t>
      </w:r>
    </w:p>
    <w:p w14:paraId="53C72C46" w14:textId="1DD7F92D" w:rsidR="00A535CB" w:rsidRPr="00330827" w:rsidRDefault="00012C3D" w:rsidP="0083724C">
      <w:pPr>
        <w:spacing w:line="360" w:lineRule="auto"/>
        <w:jc w:val="both"/>
        <w:rPr>
          <w:rFonts w:ascii="Times New Roman" w:hAnsi="Times New Roman" w:cs="Times New Roman"/>
          <w:sz w:val="24"/>
          <w:szCs w:val="24"/>
        </w:rPr>
      </w:pPr>
      <w:r w:rsidRPr="00330827">
        <w:rPr>
          <w:rFonts w:ascii="Times New Roman" w:hAnsi="Times New Roman" w:cs="Times New Roman"/>
          <w:sz w:val="24"/>
          <w:szCs w:val="24"/>
        </w:rPr>
        <w:lastRenderedPageBreak/>
        <w:t xml:space="preserve">Table 1: </w:t>
      </w:r>
      <w:r w:rsidR="00A535CB" w:rsidRPr="00330827">
        <w:rPr>
          <w:rFonts w:ascii="Times New Roman" w:hAnsi="Times New Roman" w:cs="Times New Roman"/>
          <w:sz w:val="24"/>
          <w:szCs w:val="24"/>
        </w:rPr>
        <w:t>Calculated values of weight loss for</w:t>
      </w:r>
      <w:r w:rsidR="00AE5341" w:rsidRPr="00330827">
        <w:rPr>
          <w:rFonts w:ascii="Times New Roman" w:hAnsi="Times New Roman" w:cs="Times New Roman"/>
          <w:sz w:val="24"/>
          <w:szCs w:val="24"/>
        </w:rPr>
        <w:t xml:space="preserve"> mild steel in 0.5 </w:t>
      </w:r>
      <w:r w:rsidRPr="00330827">
        <w:rPr>
          <w:rFonts w:ascii="Times New Roman" w:hAnsi="Times New Roman" w:cs="Times New Roman"/>
          <w:sz w:val="24"/>
          <w:szCs w:val="24"/>
        </w:rPr>
        <w:t xml:space="preserve">M H2SO4 in the </w:t>
      </w:r>
      <w:r w:rsidR="00A535CB" w:rsidRPr="00330827">
        <w:rPr>
          <w:rFonts w:ascii="Times New Roman" w:hAnsi="Times New Roman" w:cs="Times New Roman"/>
          <w:sz w:val="24"/>
          <w:szCs w:val="24"/>
        </w:rPr>
        <w:t>absence a</w:t>
      </w:r>
      <w:r w:rsidR="00123A4E" w:rsidRPr="00330827">
        <w:rPr>
          <w:rFonts w:ascii="Times New Roman" w:hAnsi="Times New Roman" w:cs="Times New Roman"/>
          <w:sz w:val="24"/>
          <w:szCs w:val="24"/>
        </w:rPr>
        <w:t xml:space="preserve">nd presence of caladium </w:t>
      </w:r>
      <w:proofErr w:type="spellStart"/>
      <w:r w:rsidR="00123A4E" w:rsidRPr="00330827">
        <w:rPr>
          <w:rFonts w:ascii="Times New Roman" w:hAnsi="Times New Roman" w:cs="Times New Roman"/>
          <w:sz w:val="24"/>
          <w:szCs w:val="24"/>
        </w:rPr>
        <w:t>bicolor</w:t>
      </w:r>
      <w:proofErr w:type="spellEnd"/>
      <w:r w:rsidR="00363369" w:rsidRPr="00330827">
        <w:rPr>
          <w:rFonts w:ascii="Times New Roman" w:hAnsi="Times New Roman" w:cs="Times New Roman"/>
          <w:sz w:val="24"/>
          <w:szCs w:val="24"/>
        </w:rPr>
        <w:t xml:space="preserve"> </w:t>
      </w:r>
      <w:r w:rsidR="00123A4E" w:rsidRPr="00330827">
        <w:rPr>
          <w:rFonts w:ascii="Times New Roman" w:hAnsi="Times New Roman" w:cs="Times New Roman"/>
          <w:sz w:val="24"/>
          <w:szCs w:val="24"/>
        </w:rPr>
        <w:t>extract (CSE and CLE)</w:t>
      </w:r>
      <w:r w:rsidR="00A535CB" w:rsidRPr="00330827">
        <w:rPr>
          <w:rFonts w:ascii="Times New Roman" w:hAnsi="Times New Roman" w:cs="Times New Roman"/>
          <w:sz w:val="24"/>
          <w:szCs w:val="24"/>
        </w:rPr>
        <w:t>.</w:t>
      </w:r>
    </w:p>
    <w:p w14:paraId="1AFA6734" w14:textId="77777777" w:rsidR="004F2D31" w:rsidRPr="00330827" w:rsidRDefault="004F2D31" w:rsidP="00C85745">
      <w:pPr>
        <w:pStyle w:val="BodyText"/>
        <w:spacing w:before="4"/>
        <w:rPr>
          <w:rFonts w:ascii="Times New Roman" w:hAnsi="Times New Roman" w:cs="Times New Roman"/>
          <w:sz w:val="24"/>
          <w:szCs w:val="24"/>
        </w:rPr>
      </w:pPr>
    </w:p>
    <w:tbl>
      <w:tblPr>
        <w:tblW w:w="0" w:type="auto"/>
        <w:tblInd w:w="126" w:type="dxa"/>
        <w:tblLayout w:type="fixed"/>
        <w:tblCellMar>
          <w:left w:w="0" w:type="dxa"/>
          <w:right w:w="0" w:type="dxa"/>
        </w:tblCellMar>
        <w:tblLook w:val="01E0" w:firstRow="1" w:lastRow="1" w:firstColumn="1" w:lastColumn="1" w:noHBand="0" w:noVBand="0"/>
      </w:tblPr>
      <w:tblGrid>
        <w:gridCol w:w="2700"/>
        <w:gridCol w:w="969"/>
        <w:gridCol w:w="890"/>
        <w:gridCol w:w="846"/>
        <w:gridCol w:w="847"/>
        <w:gridCol w:w="867"/>
      </w:tblGrid>
      <w:tr w:rsidR="00D37E8C" w:rsidRPr="00330827" w14:paraId="3A3F210B" w14:textId="77777777" w:rsidTr="00C85745">
        <w:trPr>
          <w:trHeight w:val="331"/>
        </w:trPr>
        <w:tc>
          <w:tcPr>
            <w:tcW w:w="2700" w:type="dxa"/>
            <w:tcBorders>
              <w:top w:val="single" w:sz="4" w:space="0" w:color="000000"/>
            </w:tcBorders>
          </w:tcPr>
          <w:p w14:paraId="1355ED57" w14:textId="77777777" w:rsidR="006B65A9" w:rsidRPr="00330827" w:rsidRDefault="00D37E8C" w:rsidP="00C85745">
            <w:pPr>
              <w:pStyle w:val="TableParagraph"/>
              <w:spacing w:before="3"/>
              <w:ind w:left="115"/>
              <w:rPr>
                <w:rFonts w:ascii="Times New Roman" w:hAnsi="Times New Roman" w:cs="Times New Roman"/>
                <w:b/>
                <w:sz w:val="24"/>
                <w:szCs w:val="24"/>
              </w:rPr>
            </w:pPr>
            <w:r w:rsidRPr="00330827">
              <w:rPr>
                <w:rFonts w:ascii="Times New Roman" w:hAnsi="Times New Roman" w:cs="Times New Roman"/>
                <w:b/>
                <w:sz w:val="24"/>
                <w:szCs w:val="24"/>
              </w:rPr>
              <w:t>Time</w:t>
            </w:r>
          </w:p>
          <w:p w14:paraId="627EE5F7" w14:textId="77777777" w:rsidR="00D37E8C" w:rsidRPr="00330827" w:rsidRDefault="005028B9" w:rsidP="00B50DEF">
            <w:pPr>
              <w:pStyle w:val="TableParagraph"/>
              <w:spacing w:before="3"/>
              <w:rPr>
                <w:rFonts w:ascii="Times New Roman" w:hAnsi="Times New Roman" w:cs="Times New Roman"/>
                <w:b/>
                <w:sz w:val="24"/>
                <w:szCs w:val="24"/>
              </w:rPr>
            </w:pPr>
            <w:r w:rsidRPr="00330827">
              <w:rPr>
                <w:rFonts w:ascii="Times New Roman" w:hAnsi="Times New Roman" w:cs="Times New Roman"/>
                <w:b/>
                <w:sz w:val="24"/>
                <w:szCs w:val="24"/>
              </w:rPr>
              <w:t>Concentration (CSE)</w:t>
            </w:r>
          </w:p>
        </w:tc>
        <w:tc>
          <w:tcPr>
            <w:tcW w:w="969" w:type="dxa"/>
            <w:tcBorders>
              <w:top w:val="single" w:sz="4" w:space="0" w:color="000000"/>
            </w:tcBorders>
          </w:tcPr>
          <w:p w14:paraId="394919E2" w14:textId="77777777" w:rsidR="00D37E8C" w:rsidRPr="00330827" w:rsidRDefault="00D37E8C" w:rsidP="00C85745">
            <w:pPr>
              <w:pStyle w:val="TableParagraph"/>
              <w:spacing w:before="3"/>
              <w:ind w:left="206"/>
              <w:rPr>
                <w:rFonts w:ascii="Times New Roman" w:hAnsi="Times New Roman" w:cs="Times New Roman"/>
                <w:sz w:val="24"/>
                <w:szCs w:val="24"/>
              </w:rPr>
            </w:pPr>
            <w:r w:rsidRPr="00330827">
              <w:rPr>
                <w:rFonts w:ascii="Times New Roman" w:hAnsi="Times New Roman" w:cs="Times New Roman"/>
                <w:sz w:val="24"/>
                <w:szCs w:val="24"/>
              </w:rPr>
              <w:t>24h</w:t>
            </w:r>
          </w:p>
        </w:tc>
        <w:tc>
          <w:tcPr>
            <w:tcW w:w="890" w:type="dxa"/>
            <w:tcBorders>
              <w:top w:val="single" w:sz="4" w:space="0" w:color="000000"/>
            </w:tcBorders>
          </w:tcPr>
          <w:p w14:paraId="4472D52F" w14:textId="77777777" w:rsidR="00D37E8C" w:rsidRPr="00330827" w:rsidRDefault="00D37E8C" w:rsidP="00C85745">
            <w:pPr>
              <w:pStyle w:val="TableParagraph"/>
              <w:spacing w:before="3"/>
              <w:ind w:left="168"/>
              <w:rPr>
                <w:rFonts w:ascii="Times New Roman" w:hAnsi="Times New Roman" w:cs="Times New Roman"/>
                <w:sz w:val="24"/>
                <w:szCs w:val="24"/>
              </w:rPr>
            </w:pPr>
            <w:r w:rsidRPr="00330827">
              <w:rPr>
                <w:rFonts w:ascii="Times New Roman" w:hAnsi="Times New Roman" w:cs="Times New Roman"/>
                <w:sz w:val="24"/>
                <w:szCs w:val="24"/>
              </w:rPr>
              <w:t>48h</w:t>
            </w:r>
          </w:p>
        </w:tc>
        <w:tc>
          <w:tcPr>
            <w:tcW w:w="846" w:type="dxa"/>
            <w:tcBorders>
              <w:top w:val="single" w:sz="4" w:space="0" w:color="000000"/>
            </w:tcBorders>
          </w:tcPr>
          <w:p w14:paraId="04693D00" w14:textId="77777777" w:rsidR="00D37E8C" w:rsidRPr="00330827" w:rsidRDefault="00D37E8C" w:rsidP="00C85745">
            <w:pPr>
              <w:pStyle w:val="TableParagraph"/>
              <w:spacing w:before="3"/>
              <w:ind w:left="127"/>
              <w:rPr>
                <w:rFonts w:ascii="Times New Roman" w:hAnsi="Times New Roman" w:cs="Times New Roman"/>
                <w:sz w:val="24"/>
                <w:szCs w:val="24"/>
              </w:rPr>
            </w:pPr>
            <w:r w:rsidRPr="00330827">
              <w:rPr>
                <w:rFonts w:ascii="Times New Roman" w:hAnsi="Times New Roman" w:cs="Times New Roman"/>
                <w:sz w:val="24"/>
                <w:szCs w:val="24"/>
              </w:rPr>
              <w:t>72h</w:t>
            </w:r>
          </w:p>
        </w:tc>
        <w:tc>
          <w:tcPr>
            <w:tcW w:w="847" w:type="dxa"/>
            <w:tcBorders>
              <w:top w:val="single" w:sz="4" w:space="0" w:color="000000"/>
            </w:tcBorders>
          </w:tcPr>
          <w:p w14:paraId="5455E312" w14:textId="77777777" w:rsidR="00D37E8C" w:rsidRPr="00330827" w:rsidRDefault="00D37E8C" w:rsidP="00C85745">
            <w:pPr>
              <w:pStyle w:val="TableParagraph"/>
              <w:spacing w:before="3"/>
              <w:ind w:left="124"/>
              <w:rPr>
                <w:rFonts w:ascii="Times New Roman" w:hAnsi="Times New Roman" w:cs="Times New Roman"/>
                <w:sz w:val="24"/>
                <w:szCs w:val="24"/>
              </w:rPr>
            </w:pPr>
            <w:r w:rsidRPr="00330827">
              <w:rPr>
                <w:rFonts w:ascii="Times New Roman" w:hAnsi="Times New Roman" w:cs="Times New Roman"/>
                <w:sz w:val="24"/>
                <w:szCs w:val="24"/>
              </w:rPr>
              <w:t>96h</w:t>
            </w:r>
          </w:p>
        </w:tc>
        <w:tc>
          <w:tcPr>
            <w:tcW w:w="867" w:type="dxa"/>
            <w:tcBorders>
              <w:top w:val="single" w:sz="4" w:space="0" w:color="000000"/>
            </w:tcBorders>
          </w:tcPr>
          <w:p w14:paraId="7DF4FA9C" w14:textId="77777777" w:rsidR="00D37E8C" w:rsidRPr="00330827" w:rsidRDefault="00D37E8C" w:rsidP="00C85745">
            <w:pPr>
              <w:pStyle w:val="TableParagraph"/>
              <w:spacing w:before="3"/>
              <w:ind w:left="126"/>
              <w:rPr>
                <w:rFonts w:ascii="Times New Roman" w:hAnsi="Times New Roman" w:cs="Times New Roman"/>
                <w:sz w:val="24"/>
                <w:szCs w:val="24"/>
              </w:rPr>
            </w:pPr>
            <w:r w:rsidRPr="00330827">
              <w:rPr>
                <w:rFonts w:ascii="Times New Roman" w:hAnsi="Times New Roman" w:cs="Times New Roman"/>
                <w:sz w:val="24"/>
                <w:szCs w:val="24"/>
              </w:rPr>
              <w:t>120h</w:t>
            </w:r>
          </w:p>
        </w:tc>
      </w:tr>
      <w:tr w:rsidR="00D37E8C" w:rsidRPr="00330827" w14:paraId="2FD4641F" w14:textId="77777777" w:rsidTr="00C85745">
        <w:trPr>
          <w:trHeight w:val="349"/>
        </w:trPr>
        <w:tc>
          <w:tcPr>
            <w:tcW w:w="2700" w:type="dxa"/>
            <w:tcBorders>
              <w:top w:val="single" w:sz="4" w:space="0" w:color="000000"/>
            </w:tcBorders>
          </w:tcPr>
          <w:p w14:paraId="5748CC6A" w14:textId="7A702F84" w:rsidR="00D37E8C" w:rsidRPr="00330827" w:rsidRDefault="00D37E8C" w:rsidP="00C85745">
            <w:pPr>
              <w:pStyle w:val="TableParagraph"/>
              <w:spacing w:before="2"/>
              <w:ind w:left="115"/>
              <w:rPr>
                <w:rFonts w:ascii="Times New Roman" w:hAnsi="Times New Roman" w:cs="Times New Roman"/>
                <w:b/>
                <w:sz w:val="24"/>
                <w:szCs w:val="24"/>
              </w:rPr>
            </w:pPr>
            <w:r w:rsidRPr="00330827">
              <w:rPr>
                <w:rFonts w:ascii="Times New Roman" w:hAnsi="Times New Roman" w:cs="Times New Roman"/>
                <w:b/>
                <w:sz w:val="24"/>
                <w:szCs w:val="24"/>
              </w:rPr>
              <w:t>Blank</w:t>
            </w:r>
            <w:r w:rsidR="00BB639C" w:rsidRPr="00330827">
              <w:rPr>
                <w:rFonts w:ascii="Times New Roman" w:hAnsi="Times New Roman" w:cs="Times New Roman"/>
                <w:b/>
                <w:sz w:val="24"/>
                <w:szCs w:val="24"/>
              </w:rPr>
              <w:t xml:space="preserve"> </w:t>
            </w:r>
            <w:r w:rsidR="007C007B" w:rsidRPr="00330827">
              <w:rPr>
                <w:rFonts w:ascii="Times New Roman" w:hAnsi="Times New Roman" w:cs="Times New Roman"/>
                <w:b/>
                <w:sz w:val="24"/>
                <w:szCs w:val="24"/>
              </w:rPr>
              <w:t xml:space="preserve">  </w:t>
            </w:r>
          </w:p>
        </w:tc>
        <w:tc>
          <w:tcPr>
            <w:tcW w:w="969" w:type="dxa"/>
            <w:tcBorders>
              <w:top w:val="single" w:sz="4" w:space="0" w:color="000000"/>
            </w:tcBorders>
          </w:tcPr>
          <w:p w14:paraId="1ED6D893" w14:textId="77777777" w:rsidR="00D37E8C" w:rsidRPr="00330827" w:rsidRDefault="00B35A24" w:rsidP="00C85745">
            <w:pPr>
              <w:pStyle w:val="TableParagraph"/>
              <w:spacing w:before="2"/>
              <w:ind w:left="206"/>
              <w:rPr>
                <w:rFonts w:ascii="Times New Roman" w:hAnsi="Times New Roman" w:cs="Times New Roman"/>
                <w:sz w:val="24"/>
                <w:szCs w:val="24"/>
              </w:rPr>
            </w:pPr>
            <w:r w:rsidRPr="00330827">
              <w:rPr>
                <w:rFonts w:ascii="Times New Roman" w:hAnsi="Times New Roman" w:cs="Times New Roman"/>
                <w:sz w:val="24"/>
                <w:szCs w:val="24"/>
              </w:rPr>
              <w:t>0.8</w:t>
            </w:r>
            <w:r w:rsidR="00C16000" w:rsidRPr="00330827">
              <w:rPr>
                <w:rFonts w:ascii="Times New Roman" w:hAnsi="Times New Roman" w:cs="Times New Roman"/>
                <w:sz w:val="24"/>
                <w:szCs w:val="24"/>
              </w:rPr>
              <w:t>5</w:t>
            </w:r>
          </w:p>
        </w:tc>
        <w:tc>
          <w:tcPr>
            <w:tcW w:w="890" w:type="dxa"/>
            <w:tcBorders>
              <w:top w:val="single" w:sz="4" w:space="0" w:color="000000"/>
            </w:tcBorders>
          </w:tcPr>
          <w:p w14:paraId="333F3F9E" w14:textId="77777777" w:rsidR="00D37E8C" w:rsidRPr="00330827" w:rsidRDefault="00BE7627" w:rsidP="00C85745">
            <w:pPr>
              <w:pStyle w:val="TableParagraph"/>
              <w:spacing w:before="2"/>
              <w:ind w:left="168"/>
              <w:rPr>
                <w:rFonts w:ascii="Times New Roman" w:hAnsi="Times New Roman" w:cs="Times New Roman"/>
                <w:sz w:val="24"/>
                <w:szCs w:val="24"/>
              </w:rPr>
            </w:pPr>
            <w:r w:rsidRPr="00330827">
              <w:rPr>
                <w:rFonts w:ascii="Times New Roman" w:hAnsi="Times New Roman" w:cs="Times New Roman"/>
                <w:sz w:val="24"/>
                <w:szCs w:val="24"/>
              </w:rPr>
              <w:t>1.94</w:t>
            </w:r>
          </w:p>
        </w:tc>
        <w:tc>
          <w:tcPr>
            <w:tcW w:w="846" w:type="dxa"/>
            <w:tcBorders>
              <w:top w:val="single" w:sz="4" w:space="0" w:color="000000"/>
            </w:tcBorders>
          </w:tcPr>
          <w:p w14:paraId="1C785D6D" w14:textId="77777777" w:rsidR="00D37E8C" w:rsidRPr="00330827" w:rsidRDefault="00371693" w:rsidP="00C85745">
            <w:pPr>
              <w:pStyle w:val="TableParagraph"/>
              <w:spacing w:before="2"/>
              <w:ind w:left="127"/>
              <w:rPr>
                <w:rFonts w:ascii="Times New Roman" w:hAnsi="Times New Roman" w:cs="Times New Roman"/>
                <w:sz w:val="24"/>
                <w:szCs w:val="24"/>
              </w:rPr>
            </w:pPr>
            <w:r w:rsidRPr="00330827">
              <w:rPr>
                <w:rFonts w:ascii="Times New Roman" w:hAnsi="Times New Roman" w:cs="Times New Roman"/>
                <w:sz w:val="24"/>
                <w:szCs w:val="24"/>
              </w:rPr>
              <w:t>2.52</w:t>
            </w:r>
          </w:p>
        </w:tc>
        <w:tc>
          <w:tcPr>
            <w:tcW w:w="847" w:type="dxa"/>
            <w:tcBorders>
              <w:top w:val="single" w:sz="4" w:space="0" w:color="000000"/>
            </w:tcBorders>
          </w:tcPr>
          <w:p w14:paraId="50A4EDF2" w14:textId="77777777" w:rsidR="00D37E8C" w:rsidRPr="00330827" w:rsidRDefault="00890332" w:rsidP="00C85745">
            <w:pPr>
              <w:pStyle w:val="TableParagraph"/>
              <w:spacing w:before="2"/>
              <w:ind w:left="124"/>
              <w:rPr>
                <w:rFonts w:ascii="Times New Roman" w:hAnsi="Times New Roman" w:cs="Times New Roman"/>
                <w:sz w:val="24"/>
                <w:szCs w:val="24"/>
              </w:rPr>
            </w:pPr>
            <w:r w:rsidRPr="00330827">
              <w:rPr>
                <w:rFonts w:ascii="Times New Roman" w:hAnsi="Times New Roman" w:cs="Times New Roman"/>
                <w:sz w:val="24"/>
                <w:szCs w:val="24"/>
              </w:rPr>
              <w:t>2.</w:t>
            </w:r>
            <w:r w:rsidR="00DB55EF" w:rsidRPr="00330827">
              <w:rPr>
                <w:rFonts w:ascii="Times New Roman" w:hAnsi="Times New Roman" w:cs="Times New Roman"/>
                <w:sz w:val="24"/>
                <w:szCs w:val="24"/>
              </w:rPr>
              <w:t>50</w:t>
            </w:r>
          </w:p>
        </w:tc>
        <w:tc>
          <w:tcPr>
            <w:tcW w:w="867" w:type="dxa"/>
            <w:tcBorders>
              <w:top w:val="single" w:sz="4" w:space="0" w:color="000000"/>
            </w:tcBorders>
          </w:tcPr>
          <w:p w14:paraId="62494477" w14:textId="77777777" w:rsidR="00D37E8C" w:rsidRPr="00330827" w:rsidRDefault="008759EC" w:rsidP="00C85745">
            <w:pPr>
              <w:pStyle w:val="TableParagraph"/>
              <w:spacing w:before="2"/>
              <w:ind w:left="126"/>
              <w:rPr>
                <w:rFonts w:ascii="Times New Roman" w:hAnsi="Times New Roman" w:cs="Times New Roman"/>
                <w:sz w:val="24"/>
                <w:szCs w:val="24"/>
              </w:rPr>
            </w:pPr>
            <w:r w:rsidRPr="00330827">
              <w:rPr>
                <w:rFonts w:ascii="Times New Roman" w:hAnsi="Times New Roman" w:cs="Times New Roman"/>
                <w:sz w:val="24"/>
                <w:szCs w:val="24"/>
              </w:rPr>
              <w:t>3.02</w:t>
            </w:r>
          </w:p>
        </w:tc>
      </w:tr>
      <w:tr w:rsidR="00D37E8C" w:rsidRPr="00330827" w14:paraId="4E9ACF55" w14:textId="77777777" w:rsidTr="00C85745">
        <w:trPr>
          <w:trHeight w:val="418"/>
        </w:trPr>
        <w:tc>
          <w:tcPr>
            <w:tcW w:w="2700" w:type="dxa"/>
          </w:tcPr>
          <w:p w14:paraId="0211B968" w14:textId="77777777" w:rsidR="00D37E8C" w:rsidRPr="00330827" w:rsidRDefault="00D37E8C" w:rsidP="00C85745">
            <w:pPr>
              <w:pStyle w:val="TableParagraph"/>
              <w:spacing w:before="41"/>
              <w:ind w:left="115"/>
              <w:rPr>
                <w:rFonts w:ascii="Times New Roman" w:hAnsi="Times New Roman" w:cs="Times New Roman"/>
                <w:b/>
                <w:sz w:val="24"/>
                <w:szCs w:val="24"/>
              </w:rPr>
            </w:pPr>
            <w:r w:rsidRPr="00330827">
              <w:rPr>
                <w:rFonts w:ascii="Times New Roman" w:hAnsi="Times New Roman" w:cs="Times New Roman"/>
                <w:b/>
                <w:sz w:val="24"/>
                <w:szCs w:val="24"/>
              </w:rPr>
              <w:t>5ml</w:t>
            </w:r>
          </w:p>
        </w:tc>
        <w:tc>
          <w:tcPr>
            <w:tcW w:w="969" w:type="dxa"/>
          </w:tcPr>
          <w:p w14:paraId="7D026A79" w14:textId="77777777" w:rsidR="00D37E8C" w:rsidRPr="00330827" w:rsidRDefault="00E67B77" w:rsidP="00C85745">
            <w:pPr>
              <w:pStyle w:val="TableParagraph"/>
              <w:spacing w:before="41"/>
              <w:ind w:left="206"/>
              <w:rPr>
                <w:rFonts w:ascii="Times New Roman" w:hAnsi="Times New Roman" w:cs="Times New Roman"/>
                <w:sz w:val="24"/>
                <w:szCs w:val="24"/>
              </w:rPr>
            </w:pPr>
            <w:r w:rsidRPr="00330827">
              <w:rPr>
                <w:rFonts w:ascii="Times New Roman" w:hAnsi="Times New Roman" w:cs="Times New Roman"/>
                <w:sz w:val="24"/>
                <w:szCs w:val="24"/>
              </w:rPr>
              <w:t>0.43</w:t>
            </w:r>
          </w:p>
        </w:tc>
        <w:tc>
          <w:tcPr>
            <w:tcW w:w="890" w:type="dxa"/>
          </w:tcPr>
          <w:p w14:paraId="60BB9DCB" w14:textId="77777777" w:rsidR="00D37E8C" w:rsidRPr="00330827" w:rsidRDefault="00BE7627" w:rsidP="00C85745">
            <w:pPr>
              <w:pStyle w:val="TableParagraph"/>
              <w:spacing w:before="41"/>
              <w:ind w:left="168"/>
              <w:rPr>
                <w:rFonts w:ascii="Times New Roman" w:hAnsi="Times New Roman" w:cs="Times New Roman"/>
                <w:sz w:val="24"/>
                <w:szCs w:val="24"/>
              </w:rPr>
            </w:pPr>
            <w:r w:rsidRPr="00330827">
              <w:rPr>
                <w:rFonts w:ascii="Times New Roman" w:hAnsi="Times New Roman" w:cs="Times New Roman"/>
                <w:sz w:val="24"/>
                <w:szCs w:val="24"/>
              </w:rPr>
              <w:t>0.78</w:t>
            </w:r>
          </w:p>
        </w:tc>
        <w:tc>
          <w:tcPr>
            <w:tcW w:w="846" w:type="dxa"/>
          </w:tcPr>
          <w:p w14:paraId="18A14CA4" w14:textId="77777777" w:rsidR="00D37E8C" w:rsidRPr="00330827" w:rsidRDefault="00371693" w:rsidP="00C85745">
            <w:pPr>
              <w:pStyle w:val="TableParagraph"/>
              <w:spacing w:before="41"/>
              <w:ind w:left="127"/>
              <w:rPr>
                <w:rFonts w:ascii="Times New Roman" w:hAnsi="Times New Roman" w:cs="Times New Roman"/>
                <w:sz w:val="24"/>
                <w:szCs w:val="24"/>
              </w:rPr>
            </w:pPr>
            <w:r w:rsidRPr="00330827">
              <w:rPr>
                <w:rFonts w:ascii="Times New Roman" w:hAnsi="Times New Roman" w:cs="Times New Roman"/>
                <w:sz w:val="24"/>
                <w:szCs w:val="24"/>
              </w:rPr>
              <w:t>0.88</w:t>
            </w:r>
          </w:p>
        </w:tc>
        <w:tc>
          <w:tcPr>
            <w:tcW w:w="847" w:type="dxa"/>
          </w:tcPr>
          <w:p w14:paraId="7F05E586" w14:textId="77777777" w:rsidR="00D37E8C" w:rsidRPr="00330827" w:rsidRDefault="00DB55EF" w:rsidP="00C85745">
            <w:pPr>
              <w:pStyle w:val="TableParagraph"/>
              <w:spacing w:before="41"/>
              <w:ind w:left="124"/>
              <w:rPr>
                <w:rFonts w:ascii="Times New Roman" w:hAnsi="Times New Roman" w:cs="Times New Roman"/>
                <w:sz w:val="24"/>
                <w:szCs w:val="24"/>
              </w:rPr>
            </w:pPr>
            <w:r w:rsidRPr="00330827">
              <w:rPr>
                <w:rFonts w:ascii="Times New Roman" w:hAnsi="Times New Roman" w:cs="Times New Roman"/>
                <w:sz w:val="24"/>
                <w:szCs w:val="24"/>
              </w:rPr>
              <w:t>0.33</w:t>
            </w:r>
          </w:p>
        </w:tc>
        <w:tc>
          <w:tcPr>
            <w:tcW w:w="867" w:type="dxa"/>
          </w:tcPr>
          <w:p w14:paraId="20433D7E" w14:textId="77777777" w:rsidR="00D37E8C" w:rsidRPr="00330827" w:rsidRDefault="008759EC" w:rsidP="00C85745">
            <w:pPr>
              <w:pStyle w:val="TableParagraph"/>
              <w:spacing w:before="41"/>
              <w:ind w:left="126"/>
              <w:rPr>
                <w:rFonts w:ascii="Times New Roman" w:hAnsi="Times New Roman" w:cs="Times New Roman"/>
                <w:sz w:val="24"/>
                <w:szCs w:val="24"/>
              </w:rPr>
            </w:pPr>
            <w:r w:rsidRPr="00330827">
              <w:rPr>
                <w:rFonts w:ascii="Times New Roman" w:hAnsi="Times New Roman" w:cs="Times New Roman"/>
                <w:sz w:val="24"/>
                <w:szCs w:val="24"/>
              </w:rPr>
              <w:t>2.09</w:t>
            </w:r>
          </w:p>
        </w:tc>
      </w:tr>
      <w:tr w:rsidR="00D37E8C" w:rsidRPr="00330827" w14:paraId="4AC0036C" w14:textId="77777777" w:rsidTr="00C85745">
        <w:trPr>
          <w:trHeight w:val="469"/>
        </w:trPr>
        <w:tc>
          <w:tcPr>
            <w:tcW w:w="2700" w:type="dxa"/>
          </w:tcPr>
          <w:p w14:paraId="2410D170" w14:textId="77777777" w:rsidR="00D37E8C" w:rsidRPr="00330827" w:rsidRDefault="00D37E8C" w:rsidP="00C85745">
            <w:pPr>
              <w:pStyle w:val="TableParagraph"/>
              <w:spacing w:before="71"/>
              <w:ind w:left="115"/>
              <w:rPr>
                <w:rFonts w:ascii="Times New Roman" w:hAnsi="Times New Roman" w:cs="Times New Roman"/>
                <w:b/>
                <w:sz w:val="24"/>
                <w:szCs w:val="24"/>
              </w:rPr>
            </w:pPr>
            <w:r w:rsidRPr="00330827">
              <w:rPr>
                <w:rFonts w:ascii="Times New Roman" w:hAnsi="Times New Roman" w:cs="Times New Roman"/>
                <w:b/>
                <w:sz w:val="24"/>
                <w:szCs w:val="24"/>
              </w:rPr>
              <w:t>10ml</w:t>
            </w:r>
          </w:p>
        </w:tc>
        <w:tc>
          <w:tcPr>
            <w:tcW w:w="969" w:type="dxa"/>
          </w:tcPr>
          <w:p w14:paraId="343F7C32" w14:textId="77777777" w:rsidR="00D37E8C" w:rsidRPr="00330827" w:rsidRDefault="005930FA" w:rsidP="00C85745">
            <w:pPr>
              <w:pStyle w:val="TableParagraph"/>
              <w:spacing w:before="71"/>
              <w:ind w:left="206"/>
              <w:rPr>
                <w:rFonts w:ascii="Times New Roman" w:hAnsi="Times New Roman" w:cs="Times New Roman"/>
                <w:sz w:val="24"/>
                <w:szCs w:val="24"/>
              </w:rPr>
            </w:pPr>
            <w:r w:rsidRPr="00330827">
              <w:rPr>
                <w:rFonts w:ascii="Times New Roman" w:hAnsi="Times New Roman" w:cs="Times New Roman"/>
                <w:sz w:val="24"/>
                <w:szCs w:val="24"/>
              </w:rPr>
              <w:t>0.19</w:t>
            </w:r>
          </w:p>
        </w:tc>
        <w:tc>
          <w:tcPr>
            <w:tcW w:w="890" w:type="dxa"/>
          </w:tcPr>
          <w:p w14:paraId="028C6116" w14:textId="77777777" w:rsidR="00D37E8C" w:rsidRPr="00330827" w:rsidRDefault="00BE7627" w:rsidP="00C85745">
            <w:pPr>
              <w:pStyle w:val="TableParagraph"/>
              <w:spacing w:before="71"/>
              <w:ind w:left="168"/>
              <w:rPr>
                <w:rFonts w:ascii="Times New Roman" w:hAnsi="Times New Roman" w:cs="Times New Roman"/>
                <w:sz w:val="24"/>
                <w:szCs w:val="24"/>
              </w:rPr>
            </w:pPr>
            <w:r w:rsidRPr="00330827">
              <w:rPr>
                <w:rFonts w:ascii="Times New Roman" w:hAnsi="Times New Roman" w:cs="Times New Roman"/>
                <w:sz w:val="24"/>
                <w:szCs w:val="24"/>
              </w:rPr>
              <w:t>0.60</w:t>
            </w:r>
          </w:p>
        </w:tc>
        <w:tc>
          <w:tcPr>
            <w:tcW w:w="846" w:type="dxa"/>
          </w:tcPr>
          <w:p w14:paraId="5E753114" w14:textId="77777777" w:rsidR="00D37E8C" w:rsidRPr="00330827" w:rsidRDefault="00371693" w:rsidP="00C85745">
            <w:pPr>
              <w:pStyle w:val="TableParagraph"/>
              <w:spacing w:before="71"/>
              <w:ind w:left="127"/>
              <w:rPr>
                <w:rFonts w:ascii="Times New Roman" w:hAnsi="Times New Roman" w:cs="Times New Roman"/>
                <w:sz w:val="24"/>
                <w:szCs w:val="24"/>
              </w:rPr>
            </w:pPr>
            <w:r w:rsidRPr="00330827">
              <w:rPr>
                <w:rFonts w:ascii="Times New Roman" w:hAnsi="Times New Roman" w:cs="Times New Roman"/>
                <w:sz w:val="24"/>
                <w:szCs w:val="24"/>
              </w:rPr>
              <w:t>0.98</w:t>
            </w:r>
          </w:p>
        </w:tc>
        <w:tc>
          <w:tcPr>
            <w:tcW w:w="847" w:type="dxa"/>
          </w:tcPr>
          <w:p w14:paraId="50E8ACED" w14:textId="77777777" w:rsidR="00D37E8C" w:rsidRPr="00330827" w:rsidRDefault="00DB55EF" w:rsidP="00C85745">
            <w:pPr>
              <w:pStyle w:val="TableParagraph"/>
              <w:spacing w:before="71"/>
              <w:ind w:left="124"/>
              <w:rPr>
                <w:rFonts w:ascii="Times New Roman" w:hAnsi="Times New Roman" w:cs="Times New Roman"/>
                <w:sz w:val="24"/>
                <w:szCs w:val="24"/>
              </w:rPr>
            </w:pPr>
            <w:r w:rsidRPr="00330827">
              <w:rPr>
                <w:rFonts w:ascii="Times New Roman" w:hAnsi="Times New Roman" w:cs="Times New Roman"/>
                <w:sz w:val="24"/>
                <w:szCs w:val="24"/>
              </w:rPr>
              <w:t>0.43</w:t>
            </w:r>
          </w:p>
        </w:tc>
        <w:tc>
          <w:tcPr>
            <w:tcW w:w="867" w:type="dxa"/>
          </w:tcPr>
          <w:p w14:paraId="093ED6B8" w14:textId="77777777" w:rsidR="00D37E8C" w:rsidRPr="00330827" w:rsidRDefault="008759EC" w:rsidP="00C85745">
            <w:pPr>
              <w:pStyle w:val="TableParagraph"/>
              <w:spacing w:before="71"/>
              <w:ind w:left="126"/>
              <w:rPr>
                <w:rFonts w:ascii="Times New Roman" w:hAnsi="Times New Roman" w:cs="Times New Roman"/>
                <w:sz w:val="24"/>
                <w:szCs w:val="24"/>
              </w:rPr>
            </w:pPr>
            <w:r w:rsidRPr="00330827">
              <w:rPr>
                <w:rFonts w:ascii="Times New Roman" w:hAnsi="Times New Roman" w:cs="Times New Roman"/>
                <w:sz w:val="24"/>
                <w:szCs w:val="24"/>
              </w:rPr>
              <w:t>0.32</w:t>
            </w:r>
          </w:p>
        </w:tc>
      </w:tr>
      <w:tr w:rsidR="00D37E8C" w:rsidRPr="00330827" w14:paraId="034F7AE0" w14:textId="77777777" w:rsidTr="00C85745">
        <w:trPr>
          <w:trHeight w:val="512"/>
        </w:trPr>
        <w:tc>
          <w:tcPr>
            <w:tcW w:w="2700" w:type="dxa"/>
          </w:tcPr>
          <w:p w14:paraId="43501103" w14:textId="77777777" w:rsidR="00D37E8C" w:rsidRPr="00330827" w:rsidRDefault="00D37E8C" w:rsidP="00C85745">
            <w:pPr>
              <w:pStyle w:val="TableParagraph"/>
              <w:spacing w:before="91"/>
              <w:ind w:left="115"/>
              <w:rPr>
                <w:rFonts w:ascii="Times New Roman" w:hAnsi="Times New Roman" w:cs="Times New Roman"/>
                <w:b/>
                <w:sz w:val="24"/>
                <w:szCs w:val="24"/>
              </w:rPr>
            </w:pPr>
            <w:r w:rsidRPr="00330827">
              <w:rPr>
                <w:rFonts w:ascii="Times New Roman" w:hAnsi="Times New Roman" w:cs="Times New Roman"/>
                <w:b/>
                <w:sz w:val="24"/>
                <w:szCs w:val="24"/>
              </w:rPr>
              <w:t>15ml</w:t>
            </w:r>
          </w:p>
        </w:tc>
        <w:tc>
          <w:tcPr>
            <w:tcW w:w="969" w:type="dxa"/>
          </w:tcPr>
          <w:p w14:paraId="71A98491" w14:textId="77777777" w:rsidR="00D37E8C" w:rsidRPr="00330827" w:rsidRDefault="000E6902" w:rsidP="00C85745">
            <w:pPr>
              <w:pStyle w:val="TableParagraph"/>
              <w:spacing w:before="91"/>
              <w:ind w:left="206"/>
              <w:rPr>
                <w:rFonts w:ascii="Times New Roman" w:hAnsi="Times New Roman" w:cs="Times New Roman"/>
                <w:sz w:val="24"/>
                <w:szCs w:val="24"/>
              </w:rPr>
            </w:pPr>
            <w:r w:rsidRPr="00330827">
              <w:rPr>
                <w:rFonts w:ascii="Times New Roman" w:hAnsi="Times New Roman" w:cs="Times New Roman"/>
                <w:sz w:val="24"/>
                <w:szCs w:val="24"/>
              </w:rPr>
              <w:t>0.08</w:t>
            </w:r>
          </w:p>
        </w:tc>
        <w:tc>
          <w:tcPr>
            <w:tcW w:w="890" w:type="dxa"/>
          </w:tcPr>
          <w:p w14:paraId="0F4F9EC6" w14:textId="77777777" w:rsidR="00D37E8C" w:rsidRPr="00330827" w:rsidRDefault="003F0311" w:rsidP="00C85745">
            <w:pPr>
              <w:pStyle w:val="TableParagraph"/>
              <w:spacing w:before="91"/>
              <w:ind w:left="168"/>
              <w:rPr>
                <w:rFonts w:ascii="Times New Roman" w:hAnsi="Times New Roman" w:cs="Times New Roman"/>
                <w:sz w:val="24"/>
                <w:szCs w:val="24"/>
              </w:rPr>
            </w:pPr>
            <w:r w:rsidRPr="00330827">
              <w:rPr>
                <w:rFonts w:ascii="Times New Roman" w:hAnsi="Times New Roman" w:cs="Times New Roman"/>
                <w:sz w:val="24"/>
                <w:szCs w:val="24"/>
              </w:rPr>
              <w:t>0.24</w:t>
            </w:r>
          </w:p>
        </w:tc>
        <w:tc>
          <w:tcPr>
            <w:tcW w:w="846" w:type="dxa"/>
          </w:tcPr>
          <w:p w14:paraId="7C8ABB36" w14:textId="77777777" w:rsidR="00D37E8C" w:rsidRPr="00330827" w:rsidRDefault="00890332" w:rsidP="00C85745">
            <w:pPr>
              <w:pStyle w:val="TableParagraph"/>
              <w:spacing w:before="91"/>
              <w:ind w:left="127"/>
              <w:rPr>
                <w:rFonts w:ascii="Times New Roman" w:hAnsi="Times New Roman" w:cs="Times New Roman"/>
                <w:sz w:val="24"/>
                <w:szCs w:val="24"/>
              </w:rPr>
            </w:pPr>
            <w:r w:rsidRPr="00330827">
              <w:rPr>
                <w:rFonts w:ascii="Times New Roman" w:hAnsi="Times New Roman" w:cs="Times New Roman"/>
                <w:sz w:val="24"/>
                <w:szCs w:val="24"/>
              </w:rPr>
              <w:t>0.83</w:t>
            </w:r>
          </w:p>
        </w:tc>
        <w:tc>
          <w:tcPr>
            <w:tcW w:w="847" w:type="dxa"/>
          </w:tcPr>
          <w:p w14:paraId="713D0A0A" w14:textId="77777777" w:rsidR="00D37E8C" w:rsidRPr="00330827" w:rsidRDefault="008F2A5E" w:rsidP="00C85745">
            <w:pPr>
              <w:pStyle w:val="TableParagraph"/>
              <w:spacing w:before="91"/>
              <w:ind w:left="124"/>
              <w:rPr>
                <w:rFonts w:ascii="Times New Roman" w:hAnsi="Times New Roman" w:cs="Times New Roman"/>
                <w:sz w:val="24"/>
                <w:szCs w:val="24"/>
              </w:rPr>
            </w:pPr>
            <w:r w:rsidRPr="00330827">
              <w:rPr>
                <w:rFonts w:ascii="Times New Roman" w:hAnsi="Times New Roman" w:cs="Times New Roman"/>
                <w:sz w:val="24"/>
                <w:szCs w:val="24"/>
              </w:rPr>
              <w:t>0.30</w:t>
            </w:r>
          </w:p>
        </w:tc>
        <w:tc>
          <w:tcPr>
            <w:tcW w:w="867" w:type="dxa"/>
          </w:tcPr>
          <w:p w14:paraId="4DB7128D" w14:textId="77777777" w:rsidR="00D37E8C" w:rsidRPr="00330827" w:rsidRDefault="005E528E" w:rsidP="00C85745">
            <w:pPr>
              <w:pStyle w:val="TableParagraph"/>
              <w:spacing w:before="91"/>
              <w:ind w:left="126"/>
              <w:rPr>
                <w:rFonts w:ascii="Times New Roman" w:hAnsi="Times New Roman" w:cs="Times New Roman"/>
                <w:sz w:val="24"/>
                <w:szCs w:val="24"/>
              </w:rPr>
            </w:pPr>
            <w:r w:rsidRPr="00330827">
              <w:rPr>
                <w:rFonts w:ascii="Times New Roman" w:hAnsi="Times New Roman" w:cs="Times New Roman"/>
                <w:sz w:val="24"/>
                <w:szCs w:val="24"/>
              </w:rPr>
              <w:t>0.26</w:t>
            </w:r>
          </w:p>
        </w:tc>
      </w:tr>
      <w:tr w:rsidR="00D37E8C" w:rsidRPr="00330827" w14:paraId="54175054" w14:textId="77777777" w:rsidTr="00C85745">
        <w:trPr>
          <w:trHeight w:val="589"/>
        </w:trPr>
        <w:tc>
          <w:tcPr>
            <w:tcW w:w="2700" w:type="dxa"/>
            <w:tcBorders>
              <w:bottom w:val="single" w:sz="4" w:space="0" w:color="000000"/>
            </w:tcBorders>
          </w:tcPr>
          <w:p w14:paraId="1B299A13" w14:textId="77777777" w:rsidR="00D37E8C" w:rsidRPr="00330827" w:rsidRDefault="00D37E8C" w:rsidP="00C85745">
            <w:pPr>
              <w:pStyle w:val="TableParagraph"/>
              <w:spacing w:before="114"/>
              <w:ind w:left="115"/>
              <w:rPr>
                <w:rFonts w:ascii="Times New Roman" w:hAnsi="Times New Roman" w:cs="Times New Roman"/>
                <w:b/>
                <w:sz w:val="24"/>
                <w:szCs w:val="24"/>
              </w:rPr>
            </w:pPr>
            <w:r w:rsidRPr="00330827">
              <w:rPr>
                <w:rFonts w:ascii="Times New Roman" w:hAnsi="Times New Roman" w:cs="Times New Roman"/>
                <w:b/>
                <w:sz w:val="24"/>
                <w:szCs w:val="24"/>
              </w:rPr>
              <w:t>20ml</w:t>
            </w:r>
          </w:p>
        </w:tc>
        <w:tc>
          <w:tcPr>
            <w:tcW w:w="969" w:type="dxa"/>
            <w:tcBorders>
              <w:bottom w:val="single" w:sz="4" w:space="0" w:color="000000"/>
            </w:tcBorders>
          </w:tcPr>
          <w:p w14:paraId="2608954F" w14:textId="77777777" w:rsidR="00D37E8C" w:rsidRPr="00330827" w:rsidRDefault="000E6902" w:rsidP="00C85745">
            <w:pPr>
              <w:pStyle w:val="TableParagraph"/>
              <w:spacing w:before="114"/>
              <w:ind w:left="206"/>
              <w:rPr>
                <w:rFonts w:ascii="Times New Roman" w:hAnsi="Times New Roman" w:cs="Times New Roman"/>
                <w:sz w:val="24"/>
                <w:szCs w:val="24"/>
              </w:rPr>
            </w:pPr>
            <w:r w:rsidRPr="00330827">
              <w:rPr>
                <w:rFonts w:ascii="Times New Roman" w:hAnsi="Times New Roman" w:cs="Times New Roman"/>
                <w:sz w:val="24"/>
                <w:szCs w:val="24"/>
              </w:rPr>
              <w:t>0.12</w:t>
            </w:r>
          </w:p>
        </w:tc>
        <w:tc>
          <w:tcPr>
            <w:tcW w:w="890" w:type="dxa"/>
            <w:tcBorders>
              <w:bottom w:val="single" w:sz="4" w:space="0" w:color="000000"/>
            </w:tcBorders>
          </w:tcPr>
          <w:p w14:paraId="3254D057" w14:textId="77777777" w:rsidR="00D37E8C" w:rsidRPr="00330827" w:rsidRDefault="003F0311" w:rsidP="00C85745">
            <w:pPr>
              <w:pStyle w:val="TableParagraph"/>
              <w:spacing w:before="114"/>
              <w:ind w:left="168"/>
              <w:rPr>
                <w:rFonts w:ascii="Times New Roman" w:hAnsi="Times New Roman" w:cs="Times New Roman"/>
                <w:sz w:val="24"/>
                <w:szCs w:val="24"/>
              </w:rPr>
            </w:pPr>
            <w:r w:rsidRPr="00330827">
              <w:rPr>
                <w:rFonts w:ascii="Times New Roman" w:hAnsi="Times New Roman" w:cs="Times New Roman"/>
                <w:sz w:val="24"/>
                <w:szCs w:val="24"/>
              </w:rPr>
              <w:t>0.14</w:t>
            </w:r>
          </w:p>
        </w:tc>
        <w:tc>
          <w:tcPr>
            <w:tcW w:w="846" w:type="dxa"/>
            <w:tcBorders>
              <w:bottom w:val="single" w:sz="4" w:space="0" w:color="000000"/>
            </w:tcBorders>
          </w:tcPr>
          <w:p w14:paraId="7AC96EDF" w14:textId="77777777" w:rsidR="00D37E8C" w:rsidRPr="00330827" w:rsidRDefault="00890332" w:rsidP="00C85745">
            <w:pPr>
              <w:pStyle w:val="TableParagraph"/>
              <w:spacing w:before="114"/>
              <w:ind w:left="127"/>
              <w:rPr>
                <w:rFonts w:ascii="Times New Roman" w:hAnsi="Times New Roman" w:cs="Times New Roman"/>
                <w:sz w:val="24"/>
                <w:szCs w:val="24"/>
              </w:rPr>
            </w:pPr>
            <w:r w:rsidRPr="00330827">
              <w:rPr>
                <w:rFonts w:ascii="Times New Roman" w:hAnsi="Times New Roman" w:cs="Times New Roman"/>
                <w:sz w:val="24"/>
                <w:szCs w:val="24"/>
              </w:rPr>
              <w:t>0.57</w:t>
            </w:r>
          </w:p>
        </w:tc>
        <w:tc>
          <w:tcPr>
            <w:tcW w:w="847" w:type="dxa"/>
            <w:tcBorders>
              <w:bottom w:val="single" w:sz="4" w:space="0" w:color="000000"/>
            </w:tcBorders>
          </w:tcPr>
          <w:p w14:paraId="1CAF55FA" w14:textId="77777777" w:rsidR="00D37E8C" w:rsidRPr="00330827" w:rsidRDefault="008F2A5E" w:rsidP="00C85745">
            <w:pPr>
              <w:pStyle w:val="TableParagraph"/>
              <w:spacing w:before="114"/>
              <w:ind w:left="124"/>
              <w:rPr>
                <w:rFonts w:ascii="Times New Roman" w:hAnsi="Times New Roman" w:cs="Times New Roman"/>
                <w:sz w:val="24"/>
                <w:szCs w:val="24"/>
              </w:rPr>
            </w:pPr>
            <w:r w:rsidRPr="00330827">
              <w:rPr>
                <w:rFonts w:ascii="Times New Roman" w:hAnsi="Times New Roman" w:cs="Times New Roman"/>
                <w:sz w:val="24"/>
                <w:szCs w:val="24"/>
              </w:rPr>
              <w:t>1.09</w:t>
            </w:r>
          </w:p>
        </w:tc>
        <w:tc>
          <w:tcPr>
            <w:tcW w:w="867" w:type="dxa"/>
            <w:tcBorders>
              <w:bottom w:val="single" w:sz="4" w:space="0" w:color="000000"/>
            </w:tcBorders>
          </w:tcPr>
          <w:p w14:paraId="0D822021" w14:textId="77777777" w:rsidR="00D37E8C" w:rsidRPr="00330827" w:rsidRDefault="005E528E" w:rsidP="00C85745">
            <w:pPr>
              <w:pStyle w:val="TableParagraph"/>
              <w:spacing w:before="114"/>
              <w:ind w:left="126"/>
              <w:rPr>
                <w:rFonts w:ascii="Times New Roman" w:hAnsi="Times New Roman" w:cs="Times New Roman"/>
                <w:sz w:val="24"/>
                <w:szCs w:val="24"/>
              </w:rPr>
            </w:pPr>
            <w:r w:rsidRPr="00330827">
              <w:rPr>
                <w:rFonts w:ascii="Times New Roman" w:hAnsi="Times New Roman" w:cs="Times New Roman"/>
                <w:sz w:val="24"/>
                <w:szCs w:val="24"/>
              </w:rPr>
              <w:t>1.29</w:t>
            </w:r>
          </w:p>
        </w:tc>
      </w:tr>
      <w:tr w:rsidR="00D37E8C" w:rsidRPr="00330827" w14:paraId="4B8D08C5" w14:textId="77777777" w:rsidTr="00C85745">
        <w:trPr>
          <w:trHeight w:val="679"/>
        </w:trPr>
        <w:tc>
          <w:tcPr>
            <w:tcW w:w="2700" w:type="dxa"/>
            <w:tcBorders>
              <w:top w:val="single" w:sz="4" w:space="0" w:color="000000"/>
            </w:tcBorders>
          </w:tcPr>
          <w:p w14:paraId="1D718527" w14:textId="77777777" w:rsidR="009A1932" w:rsidRPr="00330827" w:rsidRDefault="009A1932" w:rsidP="009A1932">
            <w:pPr>
              <w:pStyle w:val="TableParagraph"/>
              <w:spacing w:before="6"/>
              <w:ind w:left="115"/>
              <w:rPr>
                <w:rFonts w:ascii="Times New Roman" w:hAnsi="Times New Roman" w:cs="Times New Roman"/>
                <w:b/>
                <w:sz w:val="24"/>
                <w:szCs w:val="24"/>
              </w:rPr>
            </w:pPr>
            <w:r w:rsidRPr="00330827">
              <w:rPr>
                <w:rFonts w:ascii="Times New Roman" w:hAnsi="Times New Roman" w:cs="Times New Roman"/>
                <w:b/>
                <w:sz w:val="24"/>
                <w:szCs w:val="24"/>
              </w:rPr>
              <w:t>Concentration</w:t>
            </w:r>
            <w:r w:rsidR="005028B9" w:rsidRPr="00330827">
              <w:rPr>
                <w:rFonts w:ascii="Times New Roman" w:hAnsi="Times New Roman" w:cs="Times New Roman"/>
                <w:b/>
                <w:sz w:val="24"/>
                <w:szCs w:val="24"/>
              </w:rPr>
              <w:t xml:space="preserve"> (CLE)</w:t>
            </w:r>
          </w:p>
          <w:p w14:paraId="270DEC75" w14:textId="77777777" w:rsidR="00D37E8C" w:rsidRPr="00330827" w:rsidRDefault="00D37E8C" w:rsidP="00C85745">
            <w:pPr>
              <w:pStyle w:val="TableParagraph"/>
              <w:spacing w:before="47"/>
              <w:ind w:left="115"/>
              <w:rPr>
                <w:rFonts w:ascii="Times New Roman" w:hAnsi="Times New Roman" w:cs="Times New Roman"/>
                <w:b/>
                <w:sz w:val="24"/>
                <w:szCs w:val="24"/>
              </w:rPr>
            </w:pPr>
            <w:r w:rsidRPr="00330827">
              <w:rPr>
                <w:rFonts w:ascii="Times New Roman" w:hAnsi="Times New Roman" w:cs="Times New Roman"/>
                <w:b/>
                <w:sz w:val="24"/>
                <w:szCs w:val="24"/>
              </w:rPr>
              <w:t>Blank</w:t>
            </w:r>
          </w:p>
        </w:tc>
        <w:tc>
          <w:tcPr>
            <w:tcW w:w="969" w:type="dxa"/>
            <w:tcBorders>
              <w:top w:val="single" w:sz="4" w:space="0" w:color="000000"/>
            </w:tcBorders>
          </w:tcPr>
          <w:p w14:paraId="5C34FC53" w14:textId="77777777" w:rsidR="00D37E8C" w:rsidRPr="00330827" w:rsidRDefault="00D37E8C" w:rsidP="00C85745">
            <w:pPr>
              <w:pStyle w:val="TableParagraph"/>
              <w:spacing w:before="7"/>
              <w:rPr>
                <w:rFonts w:ascii="Times New Roman" w:hAnsi="Times New Roman" w:cs="Times New Roman"/>
                <w:sz w:val="24"/>
                <w:szCs w:val="24"/>
              </w:rPr>
            </w:pPr>
          </w:p>
          <w:p w14:paraId="77C0E25A" w14:textId="77777777" w:rsidR="00D37E8C" w:rsidRPr="00330827" w:rsidRDefault="00961D34" w:rsidP="00C85745">
            <w:pPr>
              <w:pStyle w:val="TableParagraph"/>
              <w:spacing w:before="0"/>
              <w:ind w:left="206"/>
              <w:rPr>
                <w:rFonts w:ascii="Times New Roman" w:hAnsi="Times New Roman" w:cs="Times New Roman"/>
                <w:sz w:val="24"/>
                <w:szCs w:val="24"/>
              </w:rPr>
            </w:pPr>
            <w:r w:rsidRPr="00330827">
              <w:rPr>
                <w:rFonts w:ascii="Times New Roman" w:hAnsi="Times New Roman" w:cs="Times New Roman"/>
                <w:sz w:val="24"/>
                <w:szCs w:val="24"/>
              </w:rPr>
              <w:t>0.85</w:t>
            </w:r>
          </w:p>
        </w:tc>
        <w:tc>
          <w:tcPr>
            <w:tcW w:w="890" w:type="dxa"/>
            <w:tcBorders>
              <w:top w:val="single" w:sz="4" w:space="0" w:color="000000"/>
            </w:tcBorders>
          </w:tcPr>
          <w:p w14:paraId="3DB88D9B" w14:textId="77777777" w:rsidR="00D37E8C" w:rsidRPr="00330827" w:rsidRDefault="00D37E8C" w:rsidP="00C85745">
            <w:pPr>
              <w:pStyle w:val="TableParagraph"/>
              <w:spacing w:before="7"/>
              <w:rPr>
                <w:rFonts w:ascii="Times New Roman" w:hAnsi="Times New Roman" w:cs="Times New Roman"/>
                <w:sz w:val="24"/>
                <w:szCs w:val="24"/>
              </w:rPr>
            </w:pPr>
          </w:p>
          <w:p w14:paraId="6C1D5756" w14:textId="77777777" w:rsidR="00D37E8C" w:rsidRPr="00330827" w:rsidRDefault="0055179E" w:rsidP="00C85745">
            <w:pPr>
              <w:pStyle w:val="TableParagraph"/>
              <w:spacing w:before="0"/>
              <w:ind w:left="168"/>
              <w:rPr>
                <w:rFonts w:ascii="Times New Roman" w:hAnsi="Times New Roman" w:cs="Times New Roman"/>
                <w:sz w:val="24"/>
                <w:szCs w:val="24"/>
              </w:rPr>
            </w:pPr>
            <w:r w:rsidRPr="00330827">
              <w:rPr>
                <w:rFonts w:ascii="Times New Roman" w:hAnsi="Times New Roman" w:cs="Times New Roman"/>
                <w:sz w:val="24"/>
                <w:szCs w:val="24"/>
              </w:rPr>
              <w:t>1.94</w:t>
            </w:r>
          </w:p>
        </w:tc>
        <w:tc>
          <w:tcPr>
            <w:tcW w:w="846" w:type="dxa"/>
            <w:tcBorders>
              <w:top w:val="single" w:sz="4" w:space="0" w:color="000000"/>
            </w:tcBorders>
          </w:tcPr>
          <w:p w14:paraId="3CAC6AE4" w14:textId="77777777" w:rsidR="00D37E8C" w:rsidRPr="00330827" w:rsidRDefault="00D37E8C" w:rsidP="00C85745">
            <w:pPr>
              <w:pStyle w:val="TableParagraph"/>
              <w:spacing w:before="7"/>
              <w:rPr>
                <w:rFonts w:ascii="Times New Roman" w:hAnsi="Times New Roman" w:cs="Times New Roman"/>
                <w:sz w:val="24"/>
                <w:szCs w:val="24"/>
              </w:rPr>
            </w:pPr>
          </w:p>
          <w:p w14:paraId="3D8D6EFE" w14:textId="77777777" w:rsidR="00D37E8C" w:rsidRPr="00330827" w:rsidRDefault="009F014A" w:rsidP="00C85745">
            <w:pPr>
              <w:pStyle w:val="TableParagraph"/>
              <w:spacing w:before="0"/>
              <w:ind w:left="127"/>
              <w:rPr>
                <w:rFonts w:ascii="Times New Roman" w:hAnsi="Times New Roman" w:cs="Times New Roman"/>
                <w:sz w:val="24"/>
                <w:szCs w:val="24"/>
              </w:rPr>
            </w:pPr>
            <w:r w:rsidRPr="00330827">
              <w:rPr>
                <w:rFonts w:ascii="Times New Roman" w:hAnsi="Times New Roman" w:cs="Times New Roman"/>
                <w:sz w:val="24"/>
                <w:szCs w:val="24"/>
              </w:rPr>
              <w:t>2.54</w:t>
            </w:r>
          </w:p>
        </w:tc>
        <w:tc>
          <w:tcPr>
            <w:tcW w:w="847" w:type="dxa"/>
            <w:tcBorders>
              <w:top w:val="single" w:sz="4" w:space="0" w:color="000000"/>
            </w:tcBorders>
          </w:tcPr>
          <w:p w14:paraId="75E7C8A8" w14:textId="77777777" w:rsidR="00D37E8C" w:rsidRPr="00330827" w:rsidRDefault="00D37E8C" w:rsidP="00C85745">
            <w:pPr>
              <w:pStyle w:val="TableParagraph"/>
              <w:spacing w:before="7"/>
              <w:rPr>
                <w:rFonts w:ascii="Times New Roman" w:hAnsi="Times New Roman" w:cs="Times New Roman"/>
                <w:sz w:val="24"/>
                <w:szCs w:val="24"/>
              </w:rPr>
            </w:pPr>
          </w:p>
          <w:p w14:paraId="5809D2AF" w14:textId="77777777" w:rsidR="00D37E8C" w:rsidRPr="00330827" w:rsidRDefault="00CD4009" w:rsidP="00C85745">
            <w:pPr>
              <w:pStyle w:val="TableParagraph"/>
              <w:spacing w:before="0"/>
              <w:ind w:left="124"/>
              <w:rPr>
                <w:rFonts w:ascii="Times New Roman" w:hAnsi="Times New Roman" w:cs="Times New Roman"/>
                <w:sz w:val="24"/>
                <w:szCs w:val="24"/>
              </w:rPr>
            </w:pPr>
            <w:r w:rsidRPr="00330827">
              <w:rPr>
                <w:rFonts w:ascii="Times New Roman" w:hAnsi="Times New Roman" w:cs="Times New Roman"/>
                <w:sz w:val="24"/>
                <w:szCs w:val="24"/>
              </w:rPr>
              <w:t>2.</w:t>
            </w:r>
            <w:r w:rsidR="00B35C09" w:rsidRPr="00330827">
              <w:rPr>
                <w:rFonts w:ascii="Times New Roman" w:hAnsi="Times New Roman" w:cs="Times New Roman"/>
                <w:sz w:val="24"/>
                <w:szCs w:val="24"/>
              </w:rPr>
              <w:t>50</w:t>
            </w:r>
          </w:p>
        </w:tc>
        <w:tc>
          <w:tcPr>
            <w:tcW w:w="867" w:type="dxa"/>
            <w:tcBorders>
              <w:top w:val="single" w:sz="4" w:space="0" w:color="000000"/>
            </w:tcBorders>
          </w:tcPr>
          <w:p w14:paraId="0BE474F2" w14:textId="77777777" w:rsidR="00D37E8C" w:rsidRPr="00330827" w:rsidRDefault="00D37E8C" w:rsidP="00C85745">
            <w:pPr>
              <w:pStyle w:val="TableParagraph"/>
              <w:spacing w:before="7"/>
              <w:rPr>
                <w:rFonts w:ascii="Times New Roman" w:hAnsi="Times New Roman" w:cs="Times New Roman"/>
                <w:sz w:val="24"/>
                <w:szCs w:val="24"/>
              </w:rPr>
            </w:pPr>
          </w:p>
          <w:p w14:paraId="56671492" w14:textId="77777777" w:rsidR="00D37E8C" w:rsidRPr="00330827" w:rsidRDefault="00D53C8C" w:rsidP="00C85745">
            <w:pPr>
              <w:pStyle w:val="TableParagraph"/>
              <w:spacing w:before="0"/>
              <w:ind w:left="126"/>
              <w:rPr>
                <w:rFonts w:ascii="Times New Roman" w:hAnsi="Times New Roman" w:cs="Times New Roman"/>
                <w:sz w:val="24"/>
                <w:szCs w:val="24"/>
              </w:rPr>
            </w:pPr>
            <w:r w:rsidRPr="00330827">
              <w:rPr>
                <w:rFonts w:ascii="Times New Roman" w:hAnsi="Times New Roman" w:cs="Times New Roman"/>
                <w:sz w:val="24"/>
                <w:szCs w:val="24"/>
              </w:rPr>
              <w:t>3.02</w:t>
            </w:r>
          </w:p>
        </w:tc>
      </w:tr>
      <w:tr w:rsidR="00D37E8C" w:rsidRPr="00330827" w14:paraId="435E863B" w14:textId="77777777" w:rsidTr="00C85745">
        <w:trPr>
          <w:trHeight w:val="348"/>
        </w:trPr>
        <w:tc>
          <w:tcPr>
            <w:tcW w:w="2700" w:type="dxa"/>
          </w:tcPr>
          <w:p w14:paraId="7C963E56" w14:textId="77777777" w:rsidR="00D37E8C" w:rsidRPr="00330827" w:rsidRDefault="00D37E8C" w:rsidP="00C85745">
            <w:pPr>
              <w:pStyle w:val="TableParagraph"/>
              <w:spacing w:before="20"/>
              <w:ind w:left="115"/>
              <w:rPr>
                <w:rFonts w:ascii="Times New Roman" w:hAnsi="Times New Roman" w:cs="Times New Roman"/>
                <w:b/>
                <w:sz w:val="24"/>
                <w:szCs w:val="24"/>
              </w:rPr>
            </w:pPr>
            <w:r w:rsidRPr="00330827">
              <w:rPr>
                <w:rFonts w:ascii="Times New Roman" w:hAnsi="Times New Roman" w:cs="Times New Roman"/>
                <w:b/>
                <w:sz w:val="24"/>
                <w:szCs w:val="24"/>
              </w:rPr>
              <w:t>5ml</w:t>
            </w:r>
          </w:p>
        </w:tc>
        <w:tc>
          <w:tcPr>
            <w:tcW w:w="969" w:type="dxa"/>
          </w:tcPr>
          <w:p w14:paraId="2AE2621A" w14:textId="77777777" w:rsidR="00D37E8C" w:rsidRPr="00330827" w:rsidRDefault="00961D34" w:rsidP="00C85745">
            <w:pPr>
              <w:pStyle w:val="TableParagraph"/>
              <w:spacing w:before="20"/>
              <w:ind w:left="206"/>
              <w:rPr>
                <w:rFonts w:ascii="Times New Roman" w:hAnsi="Times New Roman" w:cs="Times New Roman"/>
                <w:sz w:val="24"/>
                <w:szCs w:val="24"/>
              </w:rPr>
            </w:pPr>
            <w:r w:rsidRPr="00330827">
              <w:rPr>
                <w:rFonts w:ascii="Times New Roman" w:hAnsi="Times New Roman" w:cs="Times New Roman"/>
                <w:sz w:val="24"/>
                <w:szCs w:val="24"/>
              </w:rPr>
              <w:t>0.56</w:t>
            </w:r>
          </w:p>
        </w:tc>
        <w:tc>
          <w:tcPr>
            <w:tcW w:w="890" w:type="dxa"/>
          </w:tcPr>
          <w:p w14:paraId="49DA58D6" w14:textId="77777777" w:rsidR="00D37E8C" w:rsidRPr="00330827" w:rsidRDefault="00620E69" w:rsidP="00C85745">
            <w:pPr>
              <w:pStyle w:val="TableParagraph"/>
              <w:spacing w:before="20"/>
              <w:ind w:left="168"/>
              <w:rPr>
                <w:rFonts w:ascii="Times New Roman" w:hAnsi="Times New Roman" w:cs="Times New Roman"/>
                <w:sz w:val="24"/>
                <w:szCs w:val="24"/>
              </w:rPr>
            </w:pPr>
            <w:r w:rsidRPr="00330827">
              <w:rPr>
                <w:rFonts w:ascii="Times New Roman" w:hAnsi="Times New Roman" w:cs="Times New Roman"/>
                <w:sz w:val="24"/>
                <w:szCs w:val="24"/>
              </w:rPr>
              <w:t>0</w:t>
            </w:r>
            <w:r w:rsidR="0055179E" w:rsidRPr="00330827">
              <w:rPr>
                <w:rFonts w:ascii="Times New Roman" w:hAnsi="Times New Roman" w:cs="Times New Roman"/>
                <w:sz w:val="24"/>
                <w:szCs w:val="24"/>
              </w:rPr>
              <w:t>.57</w:t>
            </w:r>
          </w:p>
        </w:tc>
        <w:tc>
          <w:tcPr>
            <w:tcW w:w="846" w:type="dxa"/>
          </w:tcPr>
          <w:p w14:paraId="588ED7F7" w14:textId="77777777" w:rsidR="00D37E8C" w:rsidRPr="00330827" w:rsidRDefault="009F014A" w:rsidP="00C85745">
            <w:pPr>
              <w:pStyle w:val="TableParagraph"/>
              <w:spacing w:before="20"/>
              <w:ind w:left="127"/>
              <w:rPr>
                <w:rFonts w:ascii="Times New Roman" w:hAnsi="Times New Roman" w:cs="Times New Roman"/>
                <w:sz w:val="24"/>
                <w:szCs w:val="24"/>
              </w:rPr>
            </w:pPr>
            <w:r w:rsidRPr="00330827">
              <w:rPr>
                <w:rFonts w:ascii="Times New Roman" w:hAnsi="Times New Roman" w:cs="Times New Roman"/>
                <w:sz w:val="24"/>
                <w:szCs w:val="24"/>
              </w:rPr>
              <w:t>1.60</w:t>
            </w:r>
          </w:p>
        </w:tc>
        <w:tc>
          <w:tcPr>
            <w:tcW w:w="847" w:type="dxa"/>
          </w:tcPr>
          <w:p w14:paraId="7B0010D8" w14:textId="77777777" w:rsidR="00D37E8C" w:rsidRPr="00330827" w:rsidRDefault="00B35C09" w:rsidP="00C85745">
            <w:pPr>
              <w:pStyle w:val="TableParagraph"/>
              <w:spacing w:before="20"/>
              <w:ind w:left="124"/>
              <w:rPr>
                <w:rFonts w:ascii="Times New Roman" w:hAnsi="Times New Roman" w:cs="Times New Roman"/>
                <w:sz w:val="24"/>
                <w:szCs w:val="24"/>
              </w:rPr>
            </w:pPr>
            <w:r w:rsidRPr="00330827">
              <w:rPr>
                <w:rFonts w:ascii="Times New Roman" w:hAnsi="Times New Roman" w:cs="Times New Roman"/>
                <w:sz w:val="24"/>
                <w:szCs w:val="24"/>
              </w:rPr>
              <w:t>1.60</w:t>
            </w:r>
          </w:p>
        </w:tc>
        <w:tc>
          <w:tcPr>
            <w:tcW w:w="867" w:type="dxa"/>
          </w:tcPr>
          <w:p w14:paraId="4C9320CF" w14:textId="77777777" w:rsidR="00D37E8C" w:rsidRPr="00330827" w:rsidRDefault="00D53C8C" w:rsidP="00C85745">
            <w:pPr>
              <w:pStyle w:val="TableParagraph"/>
              <w:spacing w:before="20"/>
              <w:ind w:left="126"/>
              <w:rPr>
                <w:rFonts w:ascii="Times New Roman" w:hAnsi="Times New Roman" w:cs="Times New Roman"/>
                <w:sz w:val="24"/>
                <w:szCs w:val="24"/>
              </w:rPr>
            </w:pPr>
            <w:r w:rsidRPr="00330827">
              <w:rPr>
                <w:rFonts w:ascii="Times New Roman" w:hAnsi="Times New Roman" w:cs="Times New Roman"/>
                <w:sz w:val="24"/>
                <w:szCs w:val="24"/>
              </w:rPr>
              <w:t>2.00</w:t>
            </w:r>
          </w:p>
        </w:tc>
      </w:tr>
      <w:tr w:rsidR="00D37E8C" w:rsidRPr="00330827" w14:paraId="4ECB4796" w14:textId="77777777" w:rsidTr="00C85745">
        <w:trPr>
          <w:trHeight w:val="406"/>
        </w:trPr>
        <w:tc>
          <w:tcPr>
            <w:tcW w:w="2700" w:type="dxa"/>
          </w:tcPr>
          <w:p w14:paraId="1C5067E4" w14:textId="77777777" w:rsidR="00D37E8C" w:rsidRPr="00330827" w:rsidRDefault="00D37E8C" w:rsidP="00C85745">
            <w:pPr>
              <w:pStyle w:val="TableParagraph"/>
              <w:spacing w:before="20"/>
              <w:ind w:left="115"/>
              <w:rPr>
                <w:rFonts w:ascii="Times New Roman" w:hAnsi="Times New Roman" w:cs="Times New Roman"/>
                <w:b/>
                <w:sz w:val="24"/>
                <w:szCs w:val="24"/>
              </w:rPr>
            </w:pPr>
            <w:r w:rsidRPr="00330827">
              <w:rPr>
                <w:rFonts w:ascii="Times New Roman" w:hAnsi="Times New Roman" w:cs="Times New Roman"/>
                <w:b/>
                <w:sz w:val="24"/>
                <w:szCs w:val="24"/>
              </w:rPr>
              <w:t>10ml</w:t>
            </w:r>
          </w:p>
        </w:tc>
        <w:tc>
          <w:tcPr>
            <w:tcW w:w="969" w:type="dxa"/>
          </w:tcPr>
          <w:p w14:paraId="53AE633A" w14:textId="77777777" w:rsidR="00D37E8C" w:rsidRPr="00330827" w:rsidRDefault="00414014" w:rsidP="00C85745">
            <w:pPr>
              <w:pStyle w:val="TableParagraph"/>
              <w:spacing w:before="20"/>
              <w:ind w:left="206"/>
              <w:rPr>
                <w:rFonts w:ascii="Times New Roman" w:hAnsi="Times New Roman" w:cs="Times New Roman"/>
                <w:sz w:val="24"/>
                <w:szCs w:val="24"/>
              </w:rPr>
            </w:pPr>
            <w:r w:rsidRPr="00330827">
              <w:rPr>
                <w:rFonts w:ascii="Times New Roman" w:hAnsi="Times New Roman" w:cs="Times New Roman"/>
                <w:sz w:val="24"/>
                <w:szCs w:val="24"/>
              </w:rPr>
              <w:t>0.49</w:t>
            </w:r>
          </w:p>
        </w:tc>
        <w:tc>
          <w:tcPr>
            <w:tcW w:w="890" w:type="dxa"/>
          </w:tcPr>
          <w:p w14:paraId="64219A42" w14:textId="77777777" w:rsidR="00D37E8C" w:rsidRPr="00330827" w:rsidRDefault="0055179E" w:rsidP="00C85745">
            <w:pPr>
              <w:pStyle w:val="TableParagraph"/>
              <w:spacing w:before="20"/>
              <w:ind w:left="168"/>
              <w:rPr>
                <w:rFonts w:ascii="Times New Roman" w:hAnsi="Times New Roman" w:cs="Times New Roman"/>
                <w:sz w:val="24"/>
                <w:szCs w:val="24"/>
              </w:rPr>
            </w:pPr>
            <w:r w:rsidRPr="00330827">
              <w:rPr>
                <w:rFonts w:ascii="Times New Roman" w:hAnsi="Times New Roman" w:cs="Times New Roman"/>
                <w:sz w:val="24"/>
                <w:szCs w:val="24"/>
              </w:rPr>
              <w:t>0.31</w:t>
            </w:r>
          </w:p>
        </w:tc>
        <w:tc>
          <w:tcPr>
            <w:tcW w:w="846" w:type="dxa"/>
          </w:tcPr>
          <w:p w14:paraId="7827CF48" w14:textId="77777777" w:rsidR="00D37E8C" w:rsidRPr="00330827" w:rsidRDefault="00CD4009" w:rsidP="00C85745">
            <w:pPr>
              <w:pStyle w:val="TableParagraph"/>
              <w:spacing w:before="20"/>
              <w:ind w:left="127"/>
              <w:rPr>
                <w:rFonts w:ascii="Times New Roman" w:hAnsi="Times New Roman" w:cs="Times New Roman"/>
                <w:sz w:val="24"/>
                <w:szCs w:val="24"/>
              </w:rPr>
            </w:pPr>
            <w:r w:rsidRPr="00330827">
              <w:rPr>
                <w:rFonts w:ascii="Times New Roman" w:hAnsi="Times New Roman" w:cs="Times New Roman"/>
                <w:sz w:val="24"/>
                <w:szCs w:val="24"/>
              </w:rPr>
              <w:t>1.34</w:t>
            </w:r>
          </w:p>
        </w:tc>
        <w:tc>
          <w:tcPr>
            <w:tcW w:w="847" w:type="dxa"/>
          </w:tcPr>
          <w:p w14:paraId="2A480048" w14:textId="77777777" w:rsidR="00D37E8C" w:rsidRPr="00330827" w:rsidRDefault="00B35C09" w:rsidP="00C85745">
            <w:pPr>
              <w:pStyle w:val="TableParagraph"/>
              <w:spacing w:before="20"/>
              <w:ind w:left="124"/>
              <w:rPr>
                <w:rFonts w:ascii="Times New Roman" w:hAnsi="Times New Roman" w:cs="Times New Roman"/>
                <w:sz w:val="24"/>
                <w:szCs w:val="24"/>
              </w:rPr>
            </w:pPr>
            <w:r w:rsidRPr="00330827">
              <w:rPr>
                <w:rFonts w:ascii="Times New Roman" w:hAnsi="Times New Roman" w:cs="Times New Roman"/>
                <w:sz w:val="24"/>
                <w:szCs w:val="24"/>
              </w:rPr>
              <w:t>1.34</w:t>
            </w:r>
          </w:p>
        </w:tc>
        <w:tc>
          <w:tcPr>
            <w:tcW w:w="867" w:type="dxa"/>
          </w:tcPr>
          <w:p w14:paraId="273F9F34" w14:textId="77777777" w:rsidR="00D37E8C" w:rsidRPr="00330827" w:rsidRDefault="00D53C8C" w:rsidP="00C85745">
            <w:pPr>
              <w:pStyle w:val="TableParagraph"/>
              <w:spacing w:before="20"/>
              <w:ind w:left="126"/>
              <w:rPr>
                <w:rFonts w:ascii="Times New Roman" w:hAnsi="Times New Roman" w:cs="Times New Roman"/>
                <w:sz w:val="24"/>
                <w:szCs w:val="24"/>
              </w:rPr>
            </w:pPr>
            <w:r w:rsidRPr="00330827">
              <w:rPr>
                <w:rFonts w:ascii="Times New Roman" w:hAnsi="Times New Roman" w:cs="Times New Roman"/>
                <w:sz w:val="24"/>
                <w:szCs w:val="24"/>
              </w:rPr>
              <w:t>1.55</w:t>
            </w:r>
          </w:p>
        </w:tc>
      </w:tr>
      <w:tr w:rsidR="00D37E8C" w:rsidRPr="00330827" w14:paraId="1CDD9CBD" w14:textId="77777777" w:rsidTr="0061064E">
        <w:trPr>
          <w:trHeight w:val="482"/>
        </w:trPr>
        <w:tc>
          <w:tcPr>
            <w:tcW w:w="2700" w:type="dxa"/>
          </w:tcPr>
          <w:p w14:paraId="67861A16" w14:textId="77777777" w:rsidR="00D37E8C" w:rsidRPr="00330827" w:rsidRDefault="00D37E8C" w:rsidP="00C85745">
            <w:pPr>
              <w:pStyle w:val="TableParagraph"/>
              <w:spacing w:before="79"/>
              <w:ind w:left="115"/>
              <w:rPr>
                <w:rFonts w:ascii="Times New Roman" w:hAnsi="Times New Roman" w:cs="Times New Roman"/>
                <w:b/>
                <w:sz w:val="24"/>
                <w:szCs w:val="24"/>
              </w:rPr>
            </w:pPr>
            <w:r w:rsidRPr="00330827">
              <w:rPr>
                <w:rFonts w:ascii="Times New Roman" w:hAnsi="Times New Roman" w:cs="Times New Roman"/>
                <w:b/>
                <w:sz w:val="24"/>
                <w:szCs w:val="24"/>
              </w:rPr>
              <w:t>15ml</w:t>
            </w:r>
          </w:p>
        </w:tc>
        <w:tc>
          <w:tcPr>
            <w:tcW w:w="969" w:type="dxa"/>
          </w:tcPr>
          <w:p w14:paraId="1EA39A9B" w14:textId="77777777" w:rsidR="00D37E8C" w:rsidRPr="00330827" w:rsidRDefault="00414014" w:rsidP="00C85745">
            <w:pPr>
              <w:pStyle w:val="TableParagraph"/>
              <w:spacing w:before="79"/>
              <w:ind w:left="206"/>
              <w:rPr>
                <w:rFonts w:ascii="Times New Roman" w:hAnsi="Times New Roman" w:cs="Times New Roman"/>
                <w:sz w:val="24"/>
                <w:szCs w:val="24"/>
              </w:rPr>
            </w:pPr>
            <w:r w:rsidRPr="00330827">
              <w:rPr>
                <w:rFonts w:ascii="Times New Roman" w:hAnsi="Times New Roman" w:cs="Times New Roman"/>
                <w:sz w:val="24"/>
                <w:szCs w:val="24"/>
              </w:rPr>
              <w:t>0.29</w:t>
            </w:r>
          </w:p>
        </w:tc>
        <w:tc>
          <w:tcPr>
            <w:tcW w:w="890" w:type="dxa"/>
          </w:tcPr>
          <w:p w14:paraId="056EF345" w14:textId="77777777" w:rsidR="00D37E8C" w:rsidRPr="00330827" w:rsidRDefault="0055179E" w:rsidP="00C85745">
            <w:pPr>
              <w:pStyle w:val="TableParagraph"/>
              <w:spacing w:before="79"/>
              <w:ind w:left="168"/>
              <w:rPr>
                <w:rFonts w:ascii="Times New Roman" w:hAnsi="Times New Roman" w:cs="Times New Roman"/>
                <w:sz w:val="24"/>
                <w:szCs w:val="24"/>
              </w:rPr>
            </w:pPr>
            <w:r w:rsidRPr="00330827">
              <w:rPr>
                <w:rFonts w:ascii="Times New Roman" w:hAnsi="Times New Roman" w:cs="Times New Roman"/>
                <w:sz w:val="24"/>
                <w:szCs w:val="24"/>
              </w:rPr>
              <w:t>0.12</w:t>
            </w:r>
          </w:p>
        </w:tc>
        <w:tc>
          <w:tcPr>
            <w:tcW w:w="846" w:type="dxa"/>
          </w:tcPr>
          <w:p w14:paraId="0C775212" w14:textId="77777777" w:rsidR="00D37E8C" w:rsidRPr="00330827" w:rsidRDefault="00CD4009" w:rsidP="00C85745">
            <w:pPr>
              <w:pStyle w:val="TableParagraph"/>
              <w:spacing w:before="79"/>
              <w:ind w:left="127"/>
              <w:rPr>
                <w:rFonts w:ascii="Times New Roman" w:hAnsi="Times New Roman" w:cs="Times New Roman"/>
                <w:sz w:val="24"/>
                <w:szCs w:val="24"/>
              </w:rPr>
            </w:pPr>
            <w:r w:rsidRPr="00330827">
              <w:rPr>
                <w:rFonts w:ascii="Times New Roman" w:hAnsi="Times New Roman" w:cs="Times New Roman"/>
                <w:sz w:val="24"/>
                <w:szCs w:val="24"/>
              </w:rPr>
              <w:t>1.10</w:t>
            </w:r>
          </w:p>
        </w:tc>
        <w:tc>
          <w:tcPr>
            <w:tcW w:w="847" w:type="dxa"/>
          </w:tcPr>
          <w:p w14:paraId="58943243" w14:textId="77777777" w:rsidR="00D37E8C" w:rsidRPr="00330827" w:rsidRDefault="00B35C09" w:rsidP="00C85745">
            <w:pPr>
              <w:pStyle w:val="TableParagraph"/>
              <w:spacing w:before="79"/>
              <w:ind w:left="124"/>
              <w:rPr>
                <w:rFonts w:ascii="Times New Roman" w:hAnsi="Times New Roman" w:cs="Times New Roman"/>
                <w:sz w:val="24"/>
                <w:szCs w:val="24"/>
              </w:rPr>
            </w:pPr>
            <w:r w:rsidRPr="00330827">
              <w:rPr>
                <w:rFonts w:ascii="Times New Roman" w:hAnsi="Times New Roman" w:cs="Times New Roman"/>
                <w:sz w:val="24"/>
                <w:szCs w:val="24"/>
              </w:rPr>
              <w:t>1.10</w:t>
            </w:r>
          </w:p>
        </w:tc>
        <w:tc>
          <w:tcPr>
            <w:tcW w:w="867" w:type="dxa"/>
          </w:tcPr>
          <w:p w14:paraId="4859173F" w14:textId="77777777" w:rsidR="00D37E8C" w:rsidRPr="00330827" w:rsidRDefault="00234803" w:rsidP="00C85745">
            <w:pPr>
              <w:pStyle w:val="TableParagraph"/>
              <w:spacing w:before="79"/>
              <w:ind w:left="126"/>
              <w:rPr>
                <w:rFonts w:ascii="Times New Roman" w:hAnsi="Times New Roman" w:cs="Times New Roman"/>
                <w:sz w:val="24"/>
                <w:szCs w:val="24"/>
              </w:rPr>
            </w:pPr>
            <w:r w:rsidRPr="00330827">
              <w:rPr>
                <w:rFonts w:ascii="Times New Roman" w:hAnsi="Times New Roman" w:cs="Times New Roman"/>
                <w:sz w:val="24"/>
                <w:szCs w:val="24"/>
              </w:rPr>
              <w:t>1.00</w:t>
            </w:r>
          </w:p>
        </w:tc>
      </w:tr>
      <w:tr w:rsidR="00D37E8C" w:rsidRPr="00330827" w14:paraId="1C8AF443" w14:textId="77777777" w:rsidTr="0061064E">
        <w:trPr>
          <w:trHeight w:val="396"/>
        </w:trPr>
        <w:tc>
          <w:tcPr>
            <w:tcW w:w="2700" w:type="dxa"/>
            <w:tcBorders>
              <w:bottom w:val="single" w:sz="4" w:space="0" w:color="auto"/>
            </w:tcBorders>
          </w:tcPr>
          <w:p w14:paraId="7CD2B1C2" w14:textId="77777777" w:rsidR="00D37E8C" w:rsidRPr="00330827" w:rsidRDefault="00D37E8C" w:rsidP="00C85745">
            <w:pPr>
              <w:pStyle w:val="TableParagraph"/>
              <w:spacing w:before="96" w:line="280" w:lineRule="exact"/>
              <w:ind w:left="115"/>
              <w:rPr>
                <w:rFonts w:ascii="Times New Roman" w:hAnsi="Times New Roman" w:cs="Times New Roman"/>
                <w:b/>
                <w:sz w:val="24"/>
                <w:szCs w:val="24"/>
              </w:rPr>
            </w:pPr>
            <w:r w:rsidRPr="00330827">
              <w:rPr>
                <w:rFonts w:ascii="Times New Roman" w:hAnsi="Times New Roman" w:cs="Times New Roman"/>
                <w:b/>
                <w:sz w:val="24"/>
                <w:szCs w:val="24"/>
              </w:rPr>
              <w:t>20ml</w:t>
            </w:r>
          </w:p>
        </w:tc>
        <w:tc>
          <w:tcPr>
            <w:tcW w:w="969" w:type="dxa"/>
            <w:tcBorders>
              <w:bottom w:val="single" w:sz="4" w:space="0" w:color="auto"/>
            </w:tcBorders>
          </w:tcPr>
          <w:p w14:paraId="39FA5B09" w14:textId="77777777" w:rsidR="00D37E8C" w:rsidRPr="00330827" w:rsidRDefault="00414014" w:rsidP="00C85745">
            <w:pPr>
              <w:pStyle w:val="TableParagraph"/>
              <w:spacing w:before="96" w:line="280" w:lineRule="exact"/>
              <w:ind w:left="206"/>
              <w:rPr>
                <w:rFonts w:ascii="Times New Roman" w:hAnsi="Times New Roman" w:cs="Times New Roman"/>
                <w:sz w:val="24"/>
                <w:szCs w:val="24"/>
              </w:rPr>
            </w:pPr>
            <w:r w:rsidRPr="00330827">
              <w:rPr>
                <w:rFonts w:ascii="Times New Roman" w:hAnsi="Times New Roman" w:cs="Times New Roman"/>
                <w:sz w:val="24"/>
                <w:szCs w:val="24"/>
              </w:rPr>
              <w:t>0.10</w:t>
            </w:r>
          </w:p>
        </w:tc>
        <w:tc>
          <w:tcPr>
            <w:tcW w:w="890" w:type="dxa"/>
            <w:tcBorders>
              <w:bottom w:val="single" w:sz="4" w:space="0" w:color="auto"/>
            </w:tcBorders>
          </w:tcPr>
          <w:p w14:paraId="54832FFA" w14:textId="77777777" w:rsidR="00D37E8C" w:rsidRPr="00330827" w:rsidRDefault="009F014A" w:rsidP="00C85745">
            <w:pPr>
              <w:pStyle w:val="TableParagraph"/>
              <w:spacing w:before="96" w:line="280" w:lineRule="exact"/>
              <w:ind w:left="168"/>
              <w:rPr>
                <w:rFonts w:ascii="Times New Roman" w:hAnsi="Times New Roman" w:cs="Times New Roman"/>
                <w:sz w:val="24"/>
                <w:szCs w:val="24"/>
              </w:rPr>
            </w:pPr>
            <w:r w:rsidRPr="00330827">
              <w:rPr>
                <w:rFonts w:ascii="Times New Roman" w:hAnsi="Times New Roman" w:cs="Times New Roman"/>
                <w:sz w:val="24"/>
                <w:szCs w:val="24"/>
              </w:rPr>
              <w:t>0.30</w:t>
            </w:r>
          </w:p>
        </w:tc>
        <w:tc>
          <w:tcPr>
            <w:tcW w:w="846" w:type="dxa"/>
            <w:tcBorders>
              <w:bottom w:val="single" w:sz="4" w:space="0" w:color="auto"/>
            </w:tcBorders>
          </w:tcPr>
          <w:p w14:paraId="47D45D24" w14:textId="77777777" w:rsidR="00D37E8C" w:rsidRPr="00330827" w:rsidRDefault="00CD4009" w:rsidP="00C85745">
            <w:pPr>
              <w:pStyle w:val="TableParagraph"/>
              <w:spacing w:before="96" w:line="280" w:lineRule="exact"/>
              <w:ind w:left="127"/>
              <w:rPr>
                <w:rFonts w:ascii="Times New Roman" w:hAnsi="Times New Roman" w:cs="Times New Roman"/>
                <w:sz w:val="24"/>
                <w:szCs w:val="24"/>
              </w:rPr>
            </w:pPr>
            <w:r w:rsidRPr="00330827">
              <w:rPr>
                <w:rFonts w:ascii="Times New Roman" w:hAnsi="Times New Roman" w:cs="Times New Roman"/>
                <w:sz w:val="24"/>
                <w:szCs w:val="24"/>
              </w:rPr>
              <w:t>0.63</w:t>
            </w:r>
          </w:p>
        </w:tc>
        <w:tc>
          <w:tcPr>
            <w:tcW w:w="847" w:type="dxa"/>
            <w:tcBorders>
              <w:bottom w:val="single" w:sz="4" w:space="0" w:color="auto"/>
            </w:tcBorders>
          </w:tcPr>
          <w:p w14:paraId="39060752" w14:textId="77777777" w:rsidR="00D37E8C" w:rsidRPr="00330827" w:rsidRDefault="00D53C8C" w:rsidP="00C85745">
            <w:pPr>
              <w:pStyle w:val="TableParagraph"/>
              <w:spacing w:before="96" w:line="280" w:lineRule="exact"/>
              <w:ind w:left="124"/>
              <w:rPr>
                <w:rFonts w:ascii="Times New Roman" w:hAnsi="Times New Roman" w:cs="Times New Roman"/>
                <w:sz w:val="24"/>
                <w:szCs w:val="24"/>
              </w:rPr>
            </w:pPr>
            <w:r w:rsidRPr="00330827">
              <w:rPr>
                <w:rFonts w:ascii="Times New Roman" w:hAnsi="Times New Roman" w:cs="Times New Roman"/>
                <w:sz w:val="24"/>
                <w:szCs w:val="24"/>
              </w:rPr>
              <w:t>1.33</w:t>
            </w:r>
          </w:p>
        </w:tc>
        <w:tc>
          <w:tcPr>
            <w:tcW w:w="867" w:type="dxa"/>
            <w:tcBorders>
              <w:bottom w:val="single" w:sz="4" w:space="0" w:color="auto"/>
            </w:tcBorders>
          </w:tcPr>
          <w:p w14:paraId="37539514" w14:textId="77777777" w:rsidR="00D37E8C" w:rsidRPr="00330827" w:rsidRDefault="00234803" w:rsidP="00C85745">
            <w:pPr>
              <w:pStyle w:val="TableParagraph"/>
              <w:spacing w:before="96" w:line="280" w:lineRule="exact"/>
              <w:ind w:left="126"/>
              <w:rPr>
                <w:rFonts w:ascii="Times New Roman" w:hAnsi="Times New Roman" w:cs="Times New Roman"/>
                <w:sz w:val="24"/>
                <w:szCs w:val="24"/>
              </w:rPr>
            </w:pPr>
            <w:r w:rsidRPr="00330827">
              <w:rPr>
                <w:rFonts w:ascii="Times New Roman" w:hAnsi="Times New Roman" w:cs="Times New Roman"/>
                <w:sz w:val="24"/>
                <w:szCs w:val="24"/>
              </w:rPr>
              <w:t>0.36</w:t>
            </w:r>
          </w:p>
        </w:tc>
      </w:tr>
    </w:tbl>
    <w:p w14:paraId="1DC30382" w14:textId="52BFA1DB" w:rsidR="00160EA0" w:rsidRPr="00330827" w:rsidRDefault="0061064E" w:rsidP="0083724C">
      <w:pPr>
        <w:spacing w:line="360" w:lineRule="auto"/>
        <w:jc w:val="both"/>
        <w:rPr>
          <w:rFonts w:ascii="Times New Roman" w:hAnsi="Times New Roman" w:cs="Times New Roman"/>
          <w:sz w:val="24"/>
          <w:szCs w:val="24"/>
        </w:rPr>
      </w:pPr>
      <w:r w:rsidRPr="00330827">
        <w:rPr>
          <w:rFonts w:ascii="Times New Roman" w:hAnsi="Times New Roman" w:cs="Times New Roman"/>
          <w:noProof/>
          <w:sz w:val="24"/>
          <w:szCs w:val="24"/>
          <w:lang w:val="en-US" w:eastAsia="en-US"/>
        </w:rPr>
        <w:drawing>
          <wp:anchor distT="0" distB="0" distL="114300" distR="114300" simplePos="0" relativeHeight="251667456" behindDoc="0" locked="0" layoutInCell="1" allowOverlap="1" wp14:anchorId="77F50D4D" wp14:editId="381A1204">
            <wp:simplePos x="0" y="0"/>
            <wp:positionH relativeFrom="column">
              <wp:posOffset>152400</wp:posOffset>
            </wp:positionH>
            <wp:positionV relativeFrom="paragraph">
              <wp:posOffset>495935</wp:posOffset>
            </wp:positionV>
            <wp:extent cx="5457825" cy="2933700"/>
            <wp:effectExtent l="0" t="0" r="9525" b="19050"/>
            <wp:wrapSquare wrapText="bothSides"/>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1DCCCFE3" w14:textId="77777777" w:rsidR="0061064E" w:rsidRPr="00330827" w:rsidRDefault="0061064E" w:rsidP="00D40796">
      <w:pPr>
        <w:spacing w:line="360" w:lineRule="auto"/>
        <w:jc w:val="both"/>
        <w:rPr>
          <w:rFonts w:ascii="Times New Roman" w:hAnsi="Times New Roman" w:cs="Times New Roman"/>
          <w:sz w:val="24"/>
          <w:szCs w:val="24"/>
        </w:rPr>
      </w:pPr>
    </w:p>
    <w:p w14:paraId="10E1A776" w14:textId="23F6EBC5" w:rsidR="00D40796" w:rsidRPr="00330827" w:rsidRDefault="00BF2743" w:rsidP="00D40796">
      <w:pPr>
        <w:spacing w:line="360" w:lineRule="auto"/>
        <w:jc w:val="both"/>
        <w:rPr>
          <w:rFonts w:ascii="Times New Roman" w:hAnsi="Times New Roman" w:cs="Times New Roman"/>
          <w:sz w:val="24"/>
          <w:szCs w:val="24"/>
        </w:rPr>
      </w:pPr>
      <w:r w:rsidRPr="00330827">
        <w:rPr>
          <w:rFonts w:ascii="Times New Roman" w:hAnsi="Times New Roman" w:cs="Times New Roman"/>
          <w:sz w:val="24"/>
          <w:szCs w:val="24"/>
        </w:rPr>
        <w:t>Figure 1</w:t>
      </w:r>
      <w:r w:rsidR="00D40796" w:rsidRPr="00330827">
        <w:rPr>
          <w:rFonts w:ascii="Times New Roman" w:hAnsi="Times New Roman" w:cs="Times New Roman"/>
          <w:sz w:val="24"/>
          <w:szCs w:val="24"/>
        </w:rPr>
        <w:t>(a</w:t>
      </w:r>
      <w:proofErr w:type="gramStart"/>
      <w:r w:rsidR="00D40796" w:rsidRPr="00330827">
        <w:rPr>
          <w:rFonts w:ascii="Times New Roman" w:hAnsi="Times New Roman" w:cs="Times New Roman"/>
          <w:sz w:val="24"/>
          <w:szCs w:val="24"/>
        </w:rPr>
        <w:t>):Graph</w:t>
      </w:r>
      <w:proofErr w:type="gramEnd"/>
      <w:r w:rsidR="00D40796" w:rsidRPr="00330827">
        <w:rPr>
          <w:rFonts w:ascii="Times New Roman" w:hAnsi="Times New Roman" w:cs="Times New Roman"/>
          <w:sz w:val="24"/>
          <w:szCs w:val="24"/>
        </w:rPr>
        <w:t xml:space="preserve"> of weigh</w:t>
      </w:r>
      <w:r w:rsidR="00363369" w:rsidRPr="00330827">
        <w:rPr>
          <w:rFonts w:ascii="Times New Roman" w:hAnsi="Times New Roman" w:cs="Times New Roman"/>
          <w:sz w:val="24"/>
          <w:szCs w:val="24"/>
        </w:rPr>
        <w:t>t</w:t>
      </w:r>
      <w:r w:rsidR="00D40796" w:rsidRPr="00330827">
        <w:rPr>
          <w:rFonts w:ascii="Times New Roman" w:hAnsi="Times New Roman" w:cs="Times New Roman"/>
          <w:sz w:val="24"/>
          <w:szCs w:val="24"/>
        </w:rPr>
        <w:t xml:space="preserve"> loss(g) against time(hours) with and without CSE  in 0.5 M H</w:t>
      </w:r>
      <w:r w:rsidR="00D40796" w:rsidRPr="00330827">
        <w:rPr>
          <w:rFonts w:ascii="Times New Roman" w:hAnsi="Times New Roman" w:cs="Times New Roman"/>
          <w:sz w:val="24"/>
          <w:szCs w:val="24"/>
          <w:vertAlign w:val="subscript"/>
        </w:rPr>
        <w:t>2</w:t>
      </w:r>
      <w:r w:rsidR="00D40796" w:rsidRPr="00330827">
        <w:rPr>
          <w:rFonts w:ascii="Times New Roman" w:hAnsi="Times New Roman" w:cs="Times New Roman"/>
          <w:sz w:val="24"/>
          <w:szCs w:val="24"/>
        </w:rPr>
        <w:t>SO</w:t>
      </w:r>
      <w:r w:rsidR="00D40796" w:rsidRPr="00330827">
        <w:rPr>
          <w:rFonts w:ascii="Times New Roman" w:hAnsi="Times New Roman" w:cs="Times New Roman"/>
          <w:sz w:val="24"/>
          <w:szCs w:val="24"/>
          <w:vertAlign w:val="subscript"/>
        </w:rPr>
        <w:t>4</w:t>
      </w:r>
    </w:p>
    <w:p w14:paraId="2FE2889D" w14:textId="77777777" w:rsidR="00363369" w:rsidRPr="00330827" w:rsidRDefault="00363369" w:rsidP="00C85745">
      <w:pPr>
        <w:spacing w:line="360" w:lineRule="auto"/>
        <w:jc w:val="both"/>
        <w:rPr>
          <w:rFonts w:ascii="Times New Roman" w:hAnsi="Times New Roman" w:cs="Times New Roman"/>
          <w:sz w:val="24"/>
          <w:szCs w:val="24"/>
        </w:rPr>
      </w:pPr>
    </w:p>
    <w:p w14:paraId="209FCA73" w14:textId="45A08D1B" w:rsidR="00363369" w:rsidRPr="00330827" w:rsidRDefault="00363369" w:rsidP="00C85745">
      <w:pPr>
        <w:spacing w:line="360" w:lineRule="auto"/>
        <w:jc w:val="both"/>
        <w:rPr>
          <w:rFonts w:ascii="Times New Roman" w:hAnsi="Times New Roman" w:cs="Times New Roman"/>
          <w:sz w:val="24"/>
          <w:szCs w:val="24"/>
        </w:rPr>
      </w:pPr>
      <w:r w:rsidRPr="00330827">
        <w:rPr>
          <w:rFonts w:ascii="Times New Roman" w:hAnsi="Times New Roman" w:cs="Times New Roman"/>
          <w:noProof/>
          <w:sz w:val="24"/>
          <w:szCs w:val="24"/>
          <w:lang w:val="en-US" w:eastAsia="en-US"/>
        </w:rPr>
        <w:lastRenderedPageBreak/>
        <w:drawing>
          <wp:inline distT="0" distB="0" distL="0" distR="0" wp14:anchorId="3B523068" wp14:editId="5B17D953">
            <wp:extent cx="5343525" cy="3009900"/>
            <wp:effectExtent l="0" t="0" r="9525" b="0"/>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349329" cy="3013169"/>
                    </a:xfrm>
                    <a:prstGeom prst="rect">
                      <a:avLst/>
                    </a:prstGeom>
                    <a:noFill/>
                    <a:ln w="9525">
                      <a:noFill/>
                      <a:miter lim="800000"/>
                      <a:headEnd/>
                      <a:tailEnd/>
                    </a:ln>
                  </pic:spPr>
                </pic:pic>
              </a:graphicData>
            </a:graphic>
          </wp:inline>
        </w:drawing>
      </w:r>
    </w:p>
    <w:p w14:paraId="58ADA12E" w14:textId="554FF5CE" w:rsidR="005A5D63" w:rsidRPr="00330827" w:rsidRDefault="00BF2743" w:rsidP="00C85745">
      <w:pPr>
        <w:spacing w:line="360" w:lineRule="auto"/>
        <w:jc w:val="both"/>
        <w:rPr>
          <w:rFonts w:ascii="Times New Roman" w:hAnsi="Times New Roman" w:cs="Times New Roman"/>
          <w:sz w:val="24"/>
          <w:szCs w:val="24"/>
        </w:rPr>
      </w:pPr>
      <w:r w:rsidRPr="00330827">
        <w:rPr>
          <w:rFonts w:ascii="Times New Roman" w:hAnsi="Times New Roman" w:cs="Times New Roman"/>
          <w:sz w:val="24"/>
          <w:szCs w:val="24"/>
        </w:rPr>
        <w:t>Figure 1</w:t>
      </w:r>
      <w:r w:rsidR="008B15DD" w:rsidRPr="00330827">
        <w:rPr>
          <w:rFonts w:ascii="Times New Roman" w:hAnsi="Times New Roman" w:cs="Times New Roman"/>
          <w:sz w:val="24"/>
          <w:szCs w:val="24"/>
        </w:rPr>
        <w:t xml:space="preserve">(b) A graph of weigh loss (g) against time (hours) with and without </w:t>
      </w:r>
      <w:proofErr w:type="gramStart"/>
      <w:r w:rsidR="008B15DD" w:rsidRPr="00330827">
        <w:rPr>
          <w:rFonts w:ascii="Times New Roman" w:hAnsi="Times New Roman" w:cs="Times New Roman"/>
          <w:sz w:val="24"/>
          <w:szCs w:val="24"/>
        </w:rPr>
        <w:t>CLE  in</w:t>
      </w:r>
      <w:proofErr w:type="gramEnd"/>
      <w:r w:rsidR="008B15DD" w:rsidRPr="00330827">
        <w:rPr>
          <w:rFonts w:ascii="Times New Roman" w:hAnsi="Times New Roman" w:cs="Times New Roman"/>
          <w:sz w:val="24"/>
          <w:szCs w:val="24"/>
        </w:rPr>
        <w:t xml:space="preserve"> </w:t>
      </w:r>
      <w:r w:rsidR="00900755" w:rsidRPr="00330827">
        <w:rPr>
          <w:rFonts w:ascii="Times New Roman" w:hAnsi="Times New Roman" w:cs="Times New Roman"/>
          <w:sz w:val="24"/>
          <w:szCs w:val="24"/>
        </w:rPr>
        <w:t xml:space="preserve">0.5 M </w:t>
      </w:r>
      <w:r w:rsidR="008B15DD" w:rsidRPr="00330827">
        <w:rPr>
          <w:rFonts w:ascii="Times New Roman" w:hAnsi="Times New Roman" w:cs="Times New Roman"/>
          <w:sz w:val="24"/>
          <w:szCs w:val="24"/>
        </w:rPr>
        <w:t>H</w:t>
      </w:r>
      <w:r w:rsidR="008B15DD" w:rsidRPr="00330827">
        <w:rPr>
          <w:rFonts w:ascii="Times New Roman" w:hAnsi="Times New Roman" w:cs="Times New Roman"/>
          <w:sz w:val="24"/>
          <w:szCs w:val="24"/>
          <w:vertAlign w:val="subscript"/>
        </w:rPr>
        <w:t>2</w:t>
      </w:r>
      <w:r w:rsidR="008B15DD" w:rsidRPr="00330827">
        <w:rPr>
          <w:rFonts w:ascii="Times New Roman" w:hAnsi="Times New Roman" w:cs="Times New Roman"/>
          <w:sz w:val="24"/>
          <w:szCs w:val="24"/>
        </w:rPr>
        <w:t>SO</w:t>
      </w:r>
      <w:r w:rsidR="008B15DD" w:rsidRPr="00330827">
        <w:rPr>
          <w:rFonts w:ascii="Times New Roman" w:hAnsi="Times New Roman" w:cs="Times New Roman"/>
          <w:sz w:val="24"/>
          <w:szCs w:val="24"/>
          <w:vertAlign w:val="subscript"/>
        </w:rPr>
        <w:t>4</w:t>
      </w:r>
    </w:p>
    <w:p w14:paraId="4DAFAD89" w14:textId="77777777" w:rsidR="00B71ABB" w:rsidRPr="00330827" w:rsidRDefault="00B71ABB" w:rsidP="00C85745">
      <w:pPr>
        <w:spacing w:line="360" w:lineRule="auto"/>
        <w:jc w:val="both"/>
        <w:rPr>
          <w:rFonts w:ascii="Times New Roman" w:hAnsi="Times New Roman" w:cs="Times New Roman"/>
          <w:sz w:val="24"/>
          <w:szCs w:val="24"/>
        </w:rPr>
      </w:pPr>
      <w:r w:rsidRPr="00330827">
        <w:rPr>
          <w:rFonts w:ascii="Times New Roman" w:hAnsi="Times New Roman" w:cs="Times New Roman"/>
          <w:b/>
          <w:sz w:val="24"/>
          <w:szCs w:val="24"/>
        </w:rPr>
        <w:t>Weight loss in HCl</w:t>
      </w:r>
    </w:p>
    <w:p w14:paraId="67A12D6B" w14:textId="7795BE78" w:rsidR="00B71ABB" w:rsidRPr="00330827" w:rsidRDefault="00B71ABB" w:rsidP="00C85745">
      <w:pPr>
        <w:spacing w:line="360" w:lineRule="auto"/>
        <w:jc w:val="both"/>
        <w:rPr>
          <w:rFonts w:ascii="Times New Roman" w:hAnsi="Times New Roman" w:cs="Times New Roman"/>
          <w:i/>
          <w:sz w:val="24"/>
          <w:szCs w:val="24"/>
        </w:rPr>
      </w:pPr>
      <w:r w:rsidRPr="00330827">
        <w:rPr>
          <w:rFonts w:ascii="Times New Roman" w:hAnsi="Times New Roman" w:cs="Times New Roman"/>
          <w:sz w:val="24"/>
          <w:szCs w:val="24"/>
        </w:rPr>
        <w:t>The weight loss of the coupons under uninhibited (blank) and inhibited (with CSE and</w:t>
      </w:r>
      <w:r w:rsidR="0006523C" w:rsidRPr="00330827">
        <w:rPr>
          <w:rFonts w:ascii="Times New Roman" w:hAnsi="Times New Roman" w:cs="Times New Roman"/>
          <w:sz w:val="24"/>
          <w:szCs w:val="24"/>
        </w:rPr>
        <w:t xml:space="preserve"> CLE) conditions in 0.5 M of HCl</w:t>
      </w:r>
      <w:r w:rsidRPr="00330827">
        <w:rPr>
          <w:rFonts w:ascii="Times New Roman" w:hAnsi="Times New Roman" w:cs="Times New Roman"/>
          <w:sz w:val="24"/>
          <w:szCs w:val="24"/>
        </w:rPr>
        <w:t xml:space="preserve"> are shown in </w:t>
      </w:r>
      <w:r w:rsidRPr="00330827">
        <w:rPr>
          <w:rFonts w:ascii="Times New Roman" w:hAnsi="Times New Roman" w:cs="Times New Roman"/>
          <w:i/>
          <w:sz w:val="24"/>
          <w:szCs w:val="24"/>
        </w:rPr>
        <w:t xml:space="preserve">Table 2 </w:t>
      </w:r>
      <w:r w:rsidRPr="00330827">
        <w:rPr>
          <w:rFonts w:ascii="Times New Roman" w:hAnsi="Times New Roman" w:cs="Times New Roman"/>
          <w:sz w:val="24"/>
          <w:szCs w:val="24"/>
        </w:rPr>
        <w:t xml:space="preserve">while the graphical representations are presented in </w:t>
      </w:r>
      <w:r w:rsidRPr="00330827">
        <w:rPr>
          <w:rFonts w:ascii="Times New Roman" w:hAnsi="Times New Roman" w:cs="Times New Roman"/>
          <w:i/>
          <w:sz w:val="24"/>
          <w:szCs w:val="24"/>
        </w:rPr>
        <w:t>Figure</w:t>
      </w:r>
      <w:r w:rsidR="006F7B65" w:rsidRPr="00330827">
        <w:rPr>
          <w:rFonts w:ascii="Times New Roman" w:hAnsi="Times New Roman" w:cs="Times New Roman"/>
          <w:i/>
          <w:sz w:val="24"/>
          <w:szCs w:val="24"/>
        </w:rPr>
        <w:t xml:space="preserve"> 3</w:t>
      </w:r>
      <w:r w:rsidRPr="00330827">
        <w:rPr>
          <w:rFonts w:ascii="Times New Roman" w:hAnsi="Times New Roman" w:cs="Times New Roman"/>
          <w:i/>
          <w:sz w:val="24"/>
          <w:szCs w:val="24"/>
        </w:rPr>
        <w:t>.</w:t>
      </w:r>
    </w:p>
    <w:p w14:paraId="2D585B1B" w14:textId="09585543" w:rsidR="00A93995" w:rsidRPr="00330827" w:rsidRDefault="00AE2BF3" w:rsidP="0083724C">
      <w:pPr>
        <w:spacing w:line="360" w:lineRule="auto"/>
        <w:jc w:val="both"/>
        <w:rPr>
          <w:rFonts w:ascii="Times New Roman" w:hAnsi="Times New Roman" w:cs="Times New Roman"/>
          <w:sz w:val="24"/>
          <w:szCs w:val="24"/>
        </w:rPr>
      </w:pPr>
      <w:r w:rsidRPr="00330827">
        <w:rPr>
          <w:rFonts w:ascii="Times New Roman" w:hAnsi="Times New Roman" w:cs="Times New Roman"/>
          <w:sz w:val="24"/>
          <w:szCs w:val="24"/>
        </w:rPr>
        <w:t>Table 2</w:t>
      </w:r>
      <w:r w:rsidR="00B71ABB" w:rsidRPr="00330827">
        <w:rPr>
          <w:rFonts w:ascii="Times New Roman" w:hAnsi="Times New Roman" w:cs="Times New Roman"/>
          <w:sz w:val="24"/>
          <w:szCs w:val="24"/>
        </w:rPr>
        <w:t xml:space="preserve">: Calculated values of weight loss for mild steel in 0.5 </w:t>
      </w:r>
      <w:r w:rsidRPr="00330827">
        <w:rPr>
          <w:rFonts w:ascii="Times New Roman" w:hAnsi="Times New Roman" w:cs="Times New Roman"/>
          <w:sz w:val="24"/>
          <w:szCs w:val="24"/>
        </w:rPr>
        <w:t xml:space="preserve">M HCl </w:t>
      </w:r>
      <w:r w:rsidR="00B71ABB" w:rsidRPr="00330827">
        <w:rPr>
          <w:rFonts w:ascii="Times New Roman" w:hAnsi="Times New Roman" w:cs="Times New Roman"/>
          <w:sz w:val="24"/>
          <w:szCs w:val="24"/>
        </w:rPr>
        <w:t xml:space="preserve">in the absence and presence of caladium </w:t>
      </w:r>
      <w:proofErr w:type="spellStart"/>
      <w:r w:rsidR="00B71ABB" w:rsidRPr="00330827">
        <w:rPr>
          <w:rFonts w:ascii="Times New Roman" w:hAnsi="Times New Roman" w:cs="Times New Roman"/>
          <w:sz w:val="24"/>
          <w:szCs w:val="24"/>
        </w:rPr>
        <w:t>bicolor</w:t>
      </w:r>
      <w:proofErr w:type="spellEnd"/>
      <w:r w:rsidR="00BF2743" w:rsidRPr="00330827">
        <w:rPr>
          <w:rFonts w:ascii="Times New Roman" w:hAnsi="Times New Roman" w:cs="Times New Roman"/>
          <w:sz w:val="24"/>
          <w:szCs w:val="24"/>
        </w:rPr>
        <w:t xml:space="preserve"> </w:t>
      </w:r>
      <w:r w:rsidR="00B71ABB" w:rsidRPr="00330827">
        <w:rPr>
          <w:rFonts w:ascii="Times New Roman" w:hAnsi="Times New Roman" w:cs="Times New Roman"/>
          <w:sz w:val="24"/>
          <w:szCs w:val="24"/>
        </w:rPr>
        <w:t>extract (CSE and CLE).</w:t>
      </w:r>
    </w:p>
    <w:tbl>
      <w:tblPr>
        <w:tblW w:w="0" w:type="auto"/>
        <w:tblInd w:w="126" w:type="dxa"/>
        <w:tblLayout w:type="fixed"/>
        <w:tblCellMar>
          <w:left w:w="0" w:type="dxa"/>
          <w:right w:w="0" w:type="dxa"/>
        </w:tblCellMar>
        <w:tblLook w:val="01E0" w:firstRow="1" w:lastRow="1" w:firstColumn="1" w:lastColumn="1" w:noHBand="0" w:noVBand="0"/>
      </w:tblPr>
      <w:tblGrid>
        <w:gridCol w:w="2700"/>
        <w:gridCol w:w="969"/>
        <w:gridCol w:w="890"/>
        <w:gridCol w:w="846"/>
        <w:gridCol w:w="847"/>
        <w:gridCol w:w="867"/>
      </w:tblGrid>
      <w:tr w:rsidR="009B507F" w:rsidRPr="00330827" w14:paraId="113BFF2E" w14:textId="77777777" w:rsidTr="00C85745">
        <w:trPr>
          <w:trHeight w:val="331"/>
        </w:trPr>
        <w:tc>
          <w:tcPr>
            <w:tcW w:w="2700" w:type="dxa"/>
            <w:tcBorders>
              <w:top w:val="single" w:sz="4" w:space="0" w:color="000000"/>
            </w:tcBorders>
          </w:tcPr>
          <w:p w14:paraId="31ABF09A" w14:textId="77777777" w:rsidR="009B507F" w:rsidRPr="00330827" w:rsidRDefault="009B507F" w:rsidP="00C85745">
            <w:pPr>
              <w:pStyle w:val="TableParagraph"/>
              <w:spacing w:before="3"/>
              <w:ind w:left="115"/>
              <w:rPr>
                <w:rFonts w:ascii="Times New Roman" w:hAnsi="Times New Roman" w:cs="Times New Roman"/>
                <w:b/>
                <w:sz w:val="24"/>
                <w:szCs w:val="24"/>
              </w:rPr>
            </w:pPr>
            <w:r w:rsidRPr="00330827">
              <w:rPr>
                <w:rFonts w:ascii="Times New Roman" w:hAnsi="Times New Roman" w:cs="Times New Roman"/>
                <w:b/>
                <w:sz w:val="24"/>
                <w:szCs w:val="24"/>
              </w:rPr>
              <w:t>Time</w:t>
            </w:r>
          </w:p>
          <w:p w14:paraId="2C3A1CF6" w14:textId="77777777" w:rsidR="009B507F" w:rsidRPr="00330827" w:rsidRDefault="009B507F" w:rsidP="00C85745">
            <w:pPr>
              <w:pStyle w:val="TableParagraph"/>
              <w:spacing w:before="3"/>
              <w:rPr>
                <w:rFonts w:ascii="Times New Roman" w:hAnsi="Times New Roman" w:cs="Times New Roman"/>
                <w:b/>
                <w:sz w:val="24"/>
                <w:szCs w:val="24"/>
              </w:rPr>
            </w:pPr>
            <w:r w:rsidRPr="00330827">
              <w:rPr>
                <w:rFonts w:ascii="Times New Roman" w:hAnsi="Times New Roman" w:cs="Times New Roman"/>
                <w:b/>
                <w:sz w:val="24"/>
                <w:szCs w:val="24"/>
              </w:rPr>
              <w:t xml:space="preserve"> Concentration (CSE)</w:t>
            </w:r>
          </w:p>
        </w:tc>
        <w:tc>
          <w:tcPr>
            <w:tcW w:w="969" w:type="dxa"/>
            <w:tcBorders>
              <w:top w:val="single" w:sz="4" w:space="0" w:color="000000"/>
            </w:tcBorders>
          </w:tcPr>
          <w:p w14:paraId="4C75DB1D" w14:textId="4BB67017" w:rsidR="009B507F" w:rsidRPr="00330827" w:rsidRDefault="009B507F" w:rsidP="00C85745">
            <w:pPr>
              <w:pStyle w:val="TableParagraph"/>
              <w:spacing w:before="3"/>
              <w:ind w:left="206"/>
              <w:rPr>
                <w:rFonts w:ascii="Times New Roman" w:hAnsi="Times New Roman" w:cs="Times New Roman"/>
                <w:sz w:val="24"/>
                <w:szCs w:val="24"/>
              </w:rPr>
            </w:pPr>
            <w:r w:rsidRPr="00330827">
              <w:rPr>
                <w:rFonts w:ascii="Times New Roman" w:hAnsi="Times New Roman" w:cs="Times New Roman"/>
                <w:sz w:val="24"/>
                <w:szCs w:val="24"/>
              </w:rPr>
              <w:t>24h</w:t>
            </w:r>
            <w:r w:rsidR="005522FD" w:rsidRPr="00330827">
              <w:rPr>
                <w:rFonts w:ascii="Times New Roman" w:hAnsi="Times New Roman" w:cs="Times New Roman"/>
                <w:sz w:val="24"/>
                <w:szCs w:val="24"/>
              </w:rPr>
              <w:t xml:space="preserve"> </w:t>
            </w:r>
          </w:p>
        </w:tc>
        <w:tc>
          <w:tcPr>
            <w:tcW w:w="890" w:type="dxa"/>
            <w:tcBorders>
              <w:top w:val="single" w:sz="4" w:space="0" w:color="000000"/>
            </w:tcBorders>
          </w:tcPr>
          <w:p w14:paraId="6063C7E4" w14:textId="77777777" w:rsidR="009B507F" w:rsidRPr="00330827" w:rsidRDefault="009B507F" w:rsidP="00C85745">
            <w:pPr>
              <w:pStyle w:val="TableParagraph"/>
              <w:spacing w:before="3"/>
              <w:ind w:left="168"/>
              <w:rPr>
                <w:rFonts w:ascii="Times New Roman" w:hAnsi="Times New Roman" w:cs="Times New Roman"/>
                <w:sz w:val="24"/>
                <w:szCs w:val="24"/>
              </w:rPr>
            </w:pPr>
            <w:r w:rsidRPr="00330827">
              <w:rPr>
                <w:rFonts w:ascii="Times New Roman" w:hAnsi="Times New Roman" w:cs="Times New Roman"/>
                <w:sz w:val="24"/>
                <w:szCs w:val="24"/>
              </w:rPr>
              <w:t>48h</w:t>
            </w:r>
          </w:p>
        </w:tc>
        <w:tc>
          <w:tcPr>
            <w:tcW w:w="846" w:type="dxa"/>
            <w:tcBorders>
              <w:top w:val="single" w:sz="4" w:space="0" w:color="000000"/>
            </w:tcBorders>
          </w:tcPr>
          <w:p w14:paraId="6EF8664B" w14:textId="77777777" w:rsidR="009B507F" w:rsidRPr="00330827" w:rsidRDefault="009B507F" w:rsidP="00C85745">
            <w:pPr>
              <w:pStyle w:val="TableParagraph"/>
              <w:spacing w:before="3"/>
              <w:ind w:left="127"/>
              <w:rPr>
                <w:rFonts w:ascii="Times New Roman" w:hAnsi="Times New Roman" w:cs="Times New Roman"/>
                <w:sz w:val="24"/>
                <w:szCs w:val="24"/>
              </w:rPr>
            </w:pPr>
            <w:r w:rsidRPr="00330827">
              <w:rPr>
                <w:rFonts w:ascii="Times New Roman" w:hAnsi="Times New Roman" w:cs="Times New Roman"/>
                <w:sz w:val="24"/>
                <w:szCs w:val="24"/>
              </w:rPr>
              <w:t>72h</w:t>
            </w:r>
          </w:p>
        </w:tc>
        <w:tc>
          <w:tcPr>
            <w:tcW w:w="847" w:type="dxa"/>
            <w:tcBorders>
              <w:top w:val="single" w:sz="4" w:space="0" w:color="000000"/>
            </w:tcBorders>
          </w:tcPr>
          <w:p w14:paraId="4A793DBC" w14:textId="77777777" w:rsidR="009B507F" w:rsidRPr="00330827" w:rsidRDefault="009B507F" w:rsidP="00C85745">
            <w:pPr>
              <w:pStyle w:val="TableParagraph"/>
              <w:spacing w:before="3"/>
              <w:ind w:left="124"/>
              <w:rPr>
                <w:rFonts w:ascii="Times New Roman" w:hAnsi="Times New Roman" w:cs="Times New Roman"/>
                <w:sz w:val="24"/>
                <w:szCs w:val="24"/>
              </w:rPr>
            </w:pPr>
            <w:r w:rsidRPr="00330827">
              <w:rPr>
                <w:rFonts w:ascii="Times New Roman" w:hAnsi="Times New Roman" w:cs="Times New Roman"/>
                <w:sz w:val="24"/>
                <w:szCs w:val="24"/>
              </w:rPr>
              <w:t>96h</w:t>
            </w:r>
          </w:p>
        </w:tc>
        <w:tc>
          <w:tcPr>
            <w:tcW w:w="867" w:type="dxa"/>
            <w:tcBorders>
              <w:top w:val="single" w:sz="4" w:space="0" w:color="000000"/>
            </w:tcBorders>
          </w:tcPr>
          <w:p w14:paraId="2842441E" w14:textId="77777777" w:rsidR="009B507F" w:rsidRPr="00330827" w:rsidRDefault="009B507F" w:rsidP="00C85745">
            <w:pPr>
              <w:pStyle w:val="TableParagraph"/>
              <w:spacing w:before="3"/>
              <w:ind w:left="126"/>
              <w:rPr>
                <w:rFonts w:ascii="Times New Roman" w:hAnsi="Times New Roman" w:cs="Times New Roman"/>
                <w:sz w:val="24"/>
                <w:szCs w:val="24"/>
              </w:rPr>
            </w:pPr>
            <w:r w:rsidRPr="00330827">
              <w:rPr>
                <w:rFonts w:ascii="Times New Roman" w:hAnsi="Times New Roman" w:cs="Times New Roman"/>
                <w:sz w:val="24"/>
                <w:szCs w:val="24"/>
              </w:rPr>
              <w:t>120h</w:t>
            </w:r>
          </w:p>
        </w:tc>
      </w:tr>
      <w:tr w:rsidR="009B507F" w:rsidRPr="00330827" w14:paraId="60829907" w14:textId="77777777" w:rsidTr="0061064E">
        <w:trPr>
          <w:trHeight w:val="80"/>
        </w:trPr>
        <w:tc>
          <w:tcPr>
            <w:tcW w:w="2700" w:type="dxa"/>
            <w:tcBorders>
              <w:bottom w:val="single" w:sz="4" w:space="0" w:color="000000"/>
            </w:tcBorders>
          </w:tcPr>
          <w:p w14:paraId="45B937BD" w14:textId="77777777" w:rsidR="009B507F" w:rsidRPr="00330827" w:rsidRDefault="009B507F" w:rsidP="00C85745">
            <w:pPr>
              <w:pStyle w:val="TableParagraph"/>
              <w:spacing w:before="18"/>
              <w:rPr>
                <w:rFonts w:ascii="Times New Roman" w:hAnsi="Times New Roman" w:cs="Times New Roman"/>
                <w:b/>
                <w:sz w:val="24"/>
                <w:szCs w:val="24"/>
              </w:rPr>
            </w:pPr>
          </w:p>
        </w:tc>
        <w:tc>
          <w:tcPr>
            <w:tcW w:w="969" w:type="dxa"/>
            <w:tcBorders>
              <w:bottom w:val="single" w:sz="4" w:space="0" w:color="000000"/>
            </w:tcBorders>
          </w:tcPr>
          <w:p w14:paraId="6D9C380E" w14:textId="77777777" w:rsidR="009B507F" w:rsidRPr="00330827" w:rsidRDefault="009B507F" w:rsidP="00C85745">
            <w:pPr>
              <w:pStyle w:val="TableParagraph"/>
              <w:spacing w:before="0"/>
              <w:rPr>
                <w:rFonts w:ascii="Times New Roman" w:hAnsi="Times New Roman" w:cs="Times New Roman"/>
                <w:sz w:val="24"/>
                <w:szCs w:val="24"/>
              </w:rPr>
            </w:pPr>
          </w:p>
        </w:tc>
        <w:tc>
          <w:tcPr>
            <w:tcW w:w="890" w:type="dxa"/>
            <w:tcBorders>
              <w:bottom w:val="single" w:sz="4" w:space="0" w:color="000000"/>
            </w:tcBorders>
          </w:tcPr>
          <w:p w14:paraId="1D1F6E98" w14:textId="77777777" w:rsidR="009B507F" w:rsidRPr="00330827" w:rsidRDefault="009B507F" w:rsidP="00C85745">
            <w:pPr>
              <w:pStyle w:val="TableParagraph"/>
              <w:spacing w:before="0"/>
              <w:rPr>
                <w:rFonts w:ascii="Times New Roman" w:hAnsi="Times New Roman" w:cs="Times New Roman"/>
                <w:sz w:val="24"/>
                <w:szCs w:val="24"/>
              </w:rPr>
            </w:pPr>
          </w:p>
        </w:tc>
        <w:tc>
          <w:tcPr>
            <w:tcW w:w="846" w:type="dxa"/>
            <w:tcBorders>
              <w:bottom w:val="single" w:sz="4" w:space="0" w:color="000000"/>
            </w:tcBorders>
          </w:tcPr>
          <w:p w14:paraId="59E27A49" w14:textId="77777777" w:rsidR="009B507F" w:rsidRPr="00330827" w:rsidRDefault="009B507F" w:rsidP="00C85745">
            <w:pPr>
              <w:pStyle w:val="TableParagraph"/>
              <w:spacing w:before="0"/>
              <w:rPr>
                <w:rFonts w:ascii="Times New Roman" w:hAnsi="Times New Roman" w:cs="Times New Roman"/>
                <w:sz w:val="24"/>
                <w:szCs w:val="24"/>
              </w:rPr>
            </w:pPr>
          </w:p>
        </w:tc>
        <w:tc>
          <w:tcPr>
            <w:tcW w:w="847" w:type="dxa"/>
            <w:tcBorders>
              <w:bottom w:val="single" w:sz="4" w:space="0" w:color="000000"/>
            </w:tcBorders>
          </w:tcPr>
          <w:p w14:paraId="607A1DC8" w14:textId="77777777" w:rsidR="009B507F" w:rsidRPr="00330827" w:rsidRDefault="009B507F" w:rsidP="00C85745">
            <w:pPr>
              <w:pStyle w:val="TableParagraph"/>
              <w:spacing w:before="0"/>
              <w:rPr>
                <w:rFonts w:ascii="Times New Roman" w:hAnsi="Times New Roman" w:cs="Times New Roman"/>
                <w:sz w:val="24"/>
                <w:szCs w:val="24"/>
              </w:rPr>
            </w:pPr>
          </w:p>
        </w:tc>
        <w:tc>
          <w:tcPr>
            <w:tcW w:w="867" w:type="dxa"/>
            <w:tcBorders>
              <w:bottom w:val="single" w:sz="4" w:space="0" w:color="000000"/>
            </w:tcBorders>
          </w:tcPr>
          <w:p w14:paraId="47D564A3" w14:textId="77777777" w:rsidR="009B507F" w:rsidRPr="00330827" w:rsidRDefault="009B507F" w:rsidP="00C85745">
            <w:pPr>
              <w:pStyle w:val="TableParagraph"/>
              <w:spacing w:before="0"/>
              <w:rPr>
                <w:rFonts w:ascii="Times New Roman" w:hAnsi="Times New Roman" w:cs="Times New Roman"/>
                <w:sz w:val="24"/>
                <w:szCs w:val="24"/>
              </w:rPr>
            </w:pPr>
          </w:p>
        </w:tc>
      </w:tr>
      <w:tr w:rsidR="009B507F" w:rsidRPr="00330827" w14:paraId="6CDBDA93" w14:textId="77777777" w:rsidTr="00E16D11">
        <w:trPr>
          <w:trHeight w:val="260"/>
        </w:trPr>
        <w:tc>
          <w:tcPr>
            <w:tcW w:w="2700" w:type="dxa"/>
            <w:tcBorders>
              <w:top w:val="single" w:sz="4" w:space="0" w:color="000000"/>
            </w:tcBorders>
          </w:tcPr>
          <w:p w14:paraId="0D359D41" w14:textId="77777777" w:rsidR="009B507F" w:rsidRPr="00330827" w:rsidRDefault="009B507F" w:rsidP="00C85745">
            <w:pPr>
              <w:pStyle w:val="TableParagraph"/>
              <w:spacing w:before="2"/>
              <w:ind w:left="115"/>
              <w:rPr>
                <w:rFonts w:ascii="Times New Roman" w:hAnsi="Times New Roman" w:cs="Times New Roman"/>
                <w:b/>
                <w:sz w:val="24"/>
                <w:szCs w:val="24"/>
              </w:rPr>
            </w:pPr>
            <w:r w:rsidRPr="00330827">
              <w:rPr>
                <w:rFonts w:ascii="Times New Roman" w:hAnsi="Times New Roman" w:cs="Times New Roman"/>
                <w:b/>
                <w:sz w:val="24"/>
                <w:szCs w:val="24"/>
              </w:rPr>
              <w:t>Blank</w:t>
            </w:r>
          </w:p>
        </w:tc>
        <w:tc>
          <w:tcPr>
            <w:tcW w:w="969" w:type="dxa"/>
            <w:tcBorders>
              <w:top w:val="single" w:sz="4" w:space="0" w:color="000000"/>
            </w:tcBorders>
          </w:tcPr>
          <w:p w14:paraId="5CDE75D1" w14:textId="77777777" w:rsidR="009B507F" w:rsidRPr="00330827" w:rsidRDefault="00193870" w:rsidP="00C85745">
            <w:pPr>
              <w:pStyle w:val="TableParagraph"/>
              <w:spacing w:before="2"/>
              <w:ind w:left="206"/>
              <w:rPr>
                <w:rFonts w:ascii="Times New Roman" w:hAnsi="Times New Roman" w:cs="Times New Roman"/>
                <w:sz w:val="24"/>
                <w:szCs w:val="24"/>
              </w:rPr>
            </w:pPr>
            <w:r w:rsidRPr="00330827">
              <w:rPr>
                <w:rFonts w:ascii="Times New Roman" w:hAnsi="Times New Roman" w:cs="Times New Roman"/>
                <w:sz w:val="24"/>
                <w:szCs w:val="24"/>
              </w:rPr>
              <w:t>0.</w:t>
            </w:r>
            <w:r w:rsidR="00872686" w:rsidRPr="00330827">
              <w:rPr>
                <w:rFonts w:ascii="Times New Roman" w:hAnsi="Times New Roman" w:cs="Times New Roman"/>
                <w:sz w:val="24"/>
                <w:szCs w:val="24"/>
              </w:rPr>
              <w:t>10</w:t>
            </w:r>
          </w:p>
        </w:tc>
        <w:tc>
          <w:tcPr>
            <w:tcW w:w="890" w:type="dxa"/>
            <w:tcBorders>
              <w:top w:val="single" w:sz="4" w:space="0" w:color="000000"/>
            </w:tcBorders>
          </w:tcPr>
          <w:p w14:paraId="5D5ABD66" w14:textId="77777777" w:rsidR="009B507F" w:rsidRPr="00330827" w:rsidRDefault="00933BC5" w:rsidP="00C85745">
            <w:pPr>
              <w:pStyle w:val="TableParagraph"/>
              <w:spacing w:before="2"/>
              <w:ind w:left="168"/>
              <w:rPr>
                <w:rFonts w:ascii="Times New Roman" w:hAnsi="Times New Roman" w:cs="Times New Roman"/>
                <w:sz w:val="24"/>
                <w:szCs w:val="24"/>
              </w:rPr>
            </w:pPr>
            <w:r w:rsidRPr="00330827">
              <w:rPr>
                <w:rFonts w:ascii="Times New Roman" w:hAnsi="Times New Roman" w:cs="Times New Roman"/>
                <w:sz w:val="24"/>
                <w:szCs w:val="24"/>
              </w:rPr>
              <w:t>0.11</w:t>
            </w:r>
          </w:p>
        </w:tc>
        <w:tc>
          <w:tcPr>
            <w:tcW w:w="846" w:type="dxa"/>
            <w:tcBorders>
              <w:top w:val="single" w:sz="4" w:space="0" w:color="000000"/>
            </w:tcBorders>
          </w:tcPr>
          <w:p w14:paraId="7D20D029" w14:textId="77777777" w:rsidR="009B507F" w:rsidRPr="00330827" w:rsidRDefault="00BB7CCE" w:rsidP="00C85745">
            <w:pPr>
              <w:pStyle w:val="TableParagraph"/>
              <w:spacing w:before="2"/>
              <w:ind w:left="127"/>
              <w:rPr>
                <w:rFonts w:ascii="Times New Roman" w:hAnsi="Times New Roman" w:cs="Times New Roman"/>
                <w:sz w:val="24"/>
                <w:szCs w:val="24"/>
              </w:rPr>
            </w:pPr>
            <w:r w:rsidRPr="00330827">
              <w:rPr>
                <w:rFonts w:ascii="Times New Roman" w:hAnsi="Times New Roman" w:cs="Times New Roman"/>
                <w:sz w:val="24"/>
                <w:szCs w:val="24"/>
              </w:rPr>
              <w:t>0.39</w:t>
            </w:r>
          </w:p>
        </w:tc>
        <w:tc>
          <w:tcPr>
            <w:tcW w:w="847" w:type="dxa"/>
            <w:tcBorders>
              <w:top w:val="single" w:sz="4" w:space="0" w:color="000000"/>
            </w:tcBorders>
          </w:tcPr>
          <w:p w14:paraId="6EDEBA7D" w14:textId="77777777" w:rsidR="009B507F" w:rsidRPr="00330827" w:rsidRDefault="0006180C" w:rsidP="00C85745">
            <w:pPr>
              <w:pStyle w:val="TableParagraph"/>
              <w:spacing w:before="2"/>
              <w:ind w:left="124"/>
              <w:rPr>
                <w:rFonts w:ascii="Times New Roman" w:hAnsi="Times New Roman" w:cs="Times New Roman"/>
                <w:sz w:val="24"/>
                <w:szCs w:val="24"/>
              </w:rPr>
            </w:pPr>
            <w:r w:rsidRPr="00330827">
              <w:rPr>
                <w:rFonts w:ascii="Times New Roman" w:hAnsi="Times New Roman" w:cs="Times New Roman"/>
                <w:sz w:val="24"/>
                <w:szCs w:val="24"/>
              </w:rPr>
              <w:t>0.33</w:t>
            </w:r>
          </w:p>
        </w:tc>
        <w:tc>
          <w:tcPr>
            <w:tcW w:w="867" w:type="dxa"/>
            <w:tcBorders>
              <w:top w:val="single" w:sz="4" w:space="0" w:color="000000"/>
            </w:tcBorders>
          </w:tcPr>
          <w:p w14:paraId="71A54884" w14:textId="77777777" w:rsidR="009B507F" w:rsidRPr="00330827" w:rsidRDefault="00A33BD7" w:rsidP="00C85745">
            <w:pPr>
              <w:pStyle w:val="TableParagraph"/>
              <w:spacing w:before="2"/>
              <w:ind w:left="126"/>
              <w:rPr>
                <w:rFonts w:ascii="Times New Roman" w:hAnsi="Times New Roman" w:cs="Times New Roman"/>
                <w:sz w:val="24"/>
                <w:szCs w:val="24"/>
              </w:rPr>
            </w:pPr>
            <w:r w:rsidRPr="00330827">
              <w:rPr>
                <w:rFonts w:ascii="Times New Roman" w:hAnsi="Times New Roman" w:cs="Times New Roman"/>
                <w:sz w:val="24"/>
                <w:szCs w:val="24"/>
              </w:rPr>
              <w:t>0.53</w:t>
            </w:r>
          </w:p>
        </w:tc>
      </w:tr>
      <w:tr w:rsidR="009B507F" w:rsidRPr="00330827" w14:paraId="74EFB1E4" w14:textId="77777777" w:rsidTr="00E16D11">
        <w:trPr>
          <w:trHeight w:val="270"/>
        </w:trPr>
        <w:tc>
          <w:tcPr>
            <w:tcW w:w="2700" w:type="dxa"/>
          </w:tcPr>
          <w:p w14:paraId="495D2586" w14:textId="77777777" w:rsidR="009B507F" w:rsidRPr="00330827" w:rsidRDefault="009B507F" w:rsidP="00C85745">
            <w:pPr>
              <w:pStyle w:val="TableParagraph"/>
              <w:spacing w:before="41"/>
              <w:ind w:left="115"/>
              <w:rPr>
                <w:rFonts w:ascii="Times New Roman" w:hAnsi="Times New Roman" w:cs="Times New Roman"/>
                <w:b/>
                <w:sz w:val="24"/>
                <w:szCs w:val="24"/>
              </w:rPr>
            </w:pPr>
            <w:r w:rsidRPr="00330827">
              <w:rPr>
                <w:rFonts w:ascii="Times New Roman" w:hAnsi="Times New Roman" w:cs="Times New Roman"/>
                <w:b/>
                <w:sz w:val="24"/>
                <w:szCs w:val="24"/>
              </w:rPr>
              <w:t>5ml</w:t>
            </w:r>
          </w:p>
        </w:tc>
        <w:tc>
          <w:tcPr>
            <w:tcW w:w="969" w:type="dxa"/>
          </w:tcPr>
          <w:p w14:paraId="157563B8" w14:textId="77777777" w:rsidR="009B507F" w:rsidRPr="00330827" w:rsidRDefault="00872686" w:rsidP="00C85745">
            <w:pPr>
              <w:pStyle w:val="TableParagraph"/>
              <w:spacing w:before="41"/>
              <w:ind w:left="206"/>
              <w:rPr>
                <w:rFonts w:ascii="Times New Roman" w:hAnsi="Times New Roman" w:cs="Times New Roman"/>
                <w:sz w:val="24"/>
                <w:szCs w:val="24"/>
              </w:rPr>
            </w:pPr>
            <w:r w:rsidRPr="00330827">
              <w:rPr>
                <w:rFonts w:ascii="Times New Roman" w:hAnsi="Times New Roman" w:cs="Times New Roman"/>
                <w:sz w:val="24"/>
                <w:szCs w:val="24"/>
              </w:rPr>
              <w:t>0.02</w:t>
            </w:r>
          </w:p>
        </w:tc>
        <w:tc>
          <w:tcPr>
            <w:tcW w:w="890" w:type="dxa"/>
          </w:tcPr>
          <w:p w14:paraId="537F3BBF" w14:textId="77777777" w:rsidR="009B507F" w:rsidRPr="00330827" w:rsidRDefault="00933BC5" w:rsidP="00C85745">
            <w:pPr>
              <w:pStyle w:val="TableParagraph"/>
              <w:spacing w:before="41"/>
              <w:ind w:left="168"/>
              <w:rPr>
                <w:rFonts w:ascii="Times New Roman" w:hAnsi="Times New Roman" w:cs="Times New Roman"/>
                <w:sz w:val="24"/>
                <w:szCs w:val="24"/>
              </w:rPr>
            </w:pPr>
            <w:r w:rsidRPr="00330827">
              <w:rPr>
                <w:rFonts w:ascii="Times New Roman" w:hAnsi="Times New Roman" w:cs="Times New Roman"/>
                <w:sz w:val="24"/>
                <w:szCs w:val="24"/>
              </w:rPr>
              <w:t>0.02</w:t>
            </w:r>
          </w:p>
        </w:tc>
        <w:tc>
          <w:tcPr>
            <w:tcW w:w="846" w:type="dxa"/>
          </w:tcPr>
          <w:p w14:paraId="5323E72D" w14:textId="77777777" w:rsidR="009B507F" w:rsidRPr="00330827" w:rsidRDefault="00BB7CCE" w:rsidP="00C85745">
            <w:pPr>
              <w:pStyle w:val="TableParagraph"/>
              <w:spacing w:before="41"/>
              <w:ind w:left="127"/>
              <w:rPr>
                <w:rFonts w:ascii="Times New Roman" w:hAnsi="Times New Roman" w:cs="Times New Roman"/>
                <w:sz w:val="24"/>
                <w:szCs w:val="24"/>
              </w:rPr>
            </w:pPr>
            <w:r w:rsidRPr="00330827">
              <w:rPr>
                <w:rFonts w:ascii="Times New Roman" w:hAnsi="Times New Roman" w:cs="Times New Roman"/>
                <w:sz w:val="24"/>
                <w:szCs w:val="24"/>
              </w:rPr>
              <w:t>0.06</w:t>
            </w:r>
          </w:p>
        </w:tc>
        <w:tc>
          <w:tcPr>
            <w:tcW w:w="847" w:type="dxa"/>
          </w:tcPr>
          <w:p w14:paraId="23688C8E" w14:textId="77777777" w:rsidR="009B507F" w:rsidRPr="00330827" w:rsidRDefault="0006180C" w:rsidP="00C85745">
            <w:pPr>
              <w:pStyle w:val="TableParagraph"/>
              <w:spacing w:before="41"/>
              <w:ind w:left="124"/>
              <w:rPr>
                <w:rFonts w:ascii="Times New Roman" w:hAnsi="Times New Roman" w:cs="Times New Roman"/>
                <w:sz w:val="24"/>
                <w:szCs w:val="24"/>
              </w:rPr>
            </w:pPr>
            <w:r w:rsidRPr="00330827">
              <w:rPr>
                <w:rFonts w:ascii="Times New Roman" w:hAnsi="Times New Roman" w:cs="Times New Roman"/>
                <w:sz w:val="24"/>
                <w:szCs w:val="24"/>
              </w:rPr>
              <w:t>0.01</w:t>
            </w:r>
          </w:p>
        </w:tc>
        <w:tc>
          <w:tcPr>
            <w:tcW w:w="867" w:type="dxa"/>
          </w:tcPr>
          <w:p w14:paraId="7CE4E9F1" w14:textId="77777777" w:rsidR="009B507F" w:rsidRPr="00330827" w:rsidRDefault="00A33BD7" w:rsidP="00C85745">
            <w:pPr>
              <w:pStyle w:val="TableParagraph"/>
              <w:spacing w:before="41"/>
              <w:ind w:left="126"/>
              <w:rPr>
                <w:rFonts w:ascii="Times New Roman" w:hAnsi="Times New Roman" w:cs="Times New Roman"/>
                <w:sz w:val="24"/>
                <w:szCs w:val="24"/>
              </w:rPr>
            </w:pPr>
            <w:r w:rsidRPr="00330827">
              <w:rPr>
                <w:rFonts w:ascii="Times New Roman" w:hAnsi="Times New Roman" w:cs="Times New Roman"/>
                <w:sz w:val="24"/>
                <w:szCs w:val="24"/>
              </w:rPr>
              <w:t>0.05</w:t>
            </w:r>
          </w:p>
        </w:tc>
      </w:tr>
      <w:tr w:rsidR="009B507F" w:rsidRPr="00330827" w14:paraId="6C43F324" w14:textId="77777777" w:rsidTr="00E16D11">
        <w:trPr>
          <w:trHeight w:val="297"/>
        </w:trPr>
        <w:tc>
          <w:tcPr>
            <w:tcW w:w="2700" w:type="dxa"/>
          </w:tcPr>
          <w:p w14:paraId="2A887509" w14:textId="77777777" w:rsidR="009B507F" w:rsidRPr="00330827" w:rsidRDefault="009B507F" w:rsidP="00C85745">
            <w:pPr>
              <w:pStyle w:val="TableParagraph"/>
              <w:spacing w:before="71"/>
              <w:ind w:left="115"/>
              <w:rPr>
                <w:rFonts w:ascii="Times New Roman" w:hAnsi="Times New Roman" w:cs="Times New Roman"/>
                <w:b/>
                <w:sz w:val="24"/>
                <w:szCs w:val="24"/>
              </w:rPr>
            </w:pPr>
            <w:r w:rsidRPr="00330827">
              <w:rPr>
                <w:rFonts w:ascii="Times New Roman" w:hAnsi="Times New Roman" w:cs="Times New Roman"/>
                <w:b/>
                <w:sz w:val="24"/>
                <w:szCs w:val="24"/>
              </w:rPr>
              <w:t>10ml</w:t>
            </w:r>
          </w:p>
        </w:tc>
        <w:tc>
          <w:tcPr>
            <w:tcW w:w="969" w:type="dxa"/>
          </w:tcPr>
          <w:p w14:paraId="4FFEA1D3" w14:textId="77777777" w:rsidR="009B507F" w:rsidRPr="00330827" w:rsidRDefault="00872686" w:rsidP="00C85745">
            <w:pPr>
              <w:pStyle w:val="TableParagraph"/>
              <w:spacing w:before="71"/>
              <w:ind w:left="206"/>
              <w:rPr>
                <w:rFonts w:ascii="Times New Roman" w:hAnsi="Times New Roman" w:cs="Times New Roman"/>
                <w:sz w:val="24"/>
                <w:szCs w:val="24"/>
              </w:rPr>
            </w:pPr>
            <w:r w:rsidRPr="00330827">
              <w:rPr>
                <w:rFonts w:ascii="Times New Roman" w:hAnsi="Times New Roman" w:cs="Times New Roman"/>
                <w:sz w:val="24"/>
                <w:szCs w:val="24"/>
              </w:rPr>
              <w:t>0.05</w:t>
            </w:r>
          </w:p>
        </w:tc>
        <w:tc>
          <w:tcPr>
            <w:tcW w:w="890" w:type="dxa"/>
          </w:tcPr>
          <w:p w14:paraId="76930765" w14:textId="77777777" w:rsidR="009B507F" w:rsidRPr="00330827" w:rsidRDefault="00933BC5" w:rsidP="00C85745">
            <w:pPr>
              <w:pStyle w:val="TableParagraph"/>
              <w:spacing w:before="71"/>
              <w:ind w:left="168"/>
              <w:rPr>
                <w:rFonts w:ascii="Times New Roman" w:hAnsi="Times New Roman" w:cs="Times New Roman"/>
                <w:sz w:val="24"/>
                <w:szCs w:val="24"/>
              </w:rPr>
            </w:pPr>
            <w:r w:rsidRPr="00330827">
              <w:rPr>
                <w:rFonts w:ascii="Times New Roman" w:hAnsi="Times New Roman" w:cs="Times New Roman"/>
                <w:sz w:val="24"/>
                <w:szCs w:val="24"/>
              </w:rPr>
              <w:t>0.03</w:t>
            </w:r>
          </w:p>
        </w:tc>
        <w:tc>
          <w:tcPr>
            <w:tcW w:w="846" w:type="dxa"/>
          </w:tcPr>
          <w:p w14:paraId="018FB58A" w14:textId="77777777" w:rsidR="009B507F" w:rsidRPr="00330827" w:rsidRDefault="00BB7CCE" w:rsidP="00C85745">
            <w:pPr>
              <w:pStyle w:val="TableParagraph"/>
              <w:spacing w:before="71"/>
              <w:ind w:left="127"/>
              <w:rPr>
                <w:rFonts w:ascii="Times New Roman" w:hAnsi="Times New Roman" w:cs="Times New Roman"/>
                <w:sz w:val="24"/>
                <w:szCs w:val="24"/>
              </w:rPr>
            </w:pPr>
            <w:r w:rsidRPr="00330827">
              <w:rPr>
                <w:rFonts w:ascii="Times New Roman" w:hAnsi="Times New Roman" w:cs="Times New Roman"/>
                <w:sz w:val="24"/>
                <w:szCs w:val="24"/>
              </w:rPr>
              <w:t>0.06</w:t>
            </w:r>
          </w:p>
        </w:tc>
        <w:tc>
          <w:tcPr>
            <w:tcW w:w="847" w:type="dxa"/>
          </w:tcPr>
          <w:p w14:paraId="01342EC0" w14:textId="77777777" w:rsidR="009B507F" w:rsidRPr="00330827" w:rsidRDefault="0006180C" w:rsidP="00C85745">
            <w:pPr>
              <w:pStyle w:val="TableParagraph"/>
              <w:spacing w:before="71"/>
              <w:ind w:left="124"/>
              <w:rPr>
                <w:rFonts w:ascii="Times New Roman" w:hAnsi="Times New Roman" w:cs="Times New Roman"/>
                <w:sz w:val="24"/>
                <w:szCs w:val="24"/>
              </w:rPr>
            </w:pPr>
            <w:r w:rsidRPr="00330827">
              <w:rPr>
                <w:rFonts w:ascii="Times New Roman" w:hAnsi="Times New Roman" w:cs="Times New Roman"/>
                <w:sz w:val="24"/>
                <w:szCs w:val="24"/>
              </w:rPr>
              <w:t>0.06</w:t>
            </w:r>
          </w:p>
        </w:tc>
        <w:tc>
          <w:tcPr>
            <w:tcW w:w="867" w:type="dxa"/>
          </w:tcPr>
          <w:p w14:paraId="49F23765" w14:textId="77777777" w:rsidR="009B507F" w:rsidRPr="00330827" w:rsidRDefault="00A33BD7" w:rsidP="00C85745">
            <w:pPr>
              <w:pStyle w:val="TableParagraph"/>
              <w:spacing w:before="71"/>
              <w:ind w:left="126"/>
              <w:rPr>
                <w:rFonts w:ascii="Times New Roman" w:hAnsi="Times New Roman" w:cs="Times New Roman"/>
                <w:sz w:val="24"/>
                <w:szCs w:val="24"/>
              </w:rPr>
            </w:pPr>
            <w:r w:rsidRPr="00330827">
              <w:rPr>
                <w:rFonts w:ascii="Times New Roman" w:hAnsi="Times New Roman" w:cs="Times New Roman"/>
                <w:sz w:val="24"/>
                <w:szCs w:val="24"/>
              </w:rPr>
              <w:t>0.</w:t>
            </w:r>
            <w:r w:rsidR="00BA2CFA" w:rsidRPr="00330827">
              <w:rPr>
                <w:rFonts w:ascii="Times New Roman" w:hAnsi="Times New Roman" w:cs="Times New Roman"/>
                <w:sz w:val="24"/>
                <w:szCs w:val="24"/>
              </w:rPr>
              <w:t>05</w:t>
            </w:r>
          </w:p>
        </w:tc>
      </w:tr>
      <w:tr w:rsidR="009B507F" w:rsidRPr="00330827" w14:paraId="45DFA320" w14:textId="77777777" w:rsidTr="00E16D11">
        <w:trPr>
          <w:trHeight w:val="360"/>
        </w:trPr>
        <w:tc>
          <w:tcPr>
            <w:tcW w:w="2700" w:type="dxa"/>
          </w:tcPr>
          <w:p w14:paraId="05D3AEAF" w14:textId="77777777" w:rsidR="009B507F" w:rsidRPr="00330827" w:rsidRDefault="009B507F" w:rsidP="00C85745">
            <w:pPr>
              <w:pStyle w:val="TableParagraph"/>
              <w:spacing w:before="91"/>
              <w:ind w:left="115"/>
              <w:rPr>
                <w:rFonts w:ascii="Times New Roman" w:hAnsi="Times New Roman" w:cs="Times New Roman"/>
                <w:b/>
                <w:sz w:val="24"/>
                <w:szCs w:val="24"/>
              </w:rPr>
            </w:pPr>
            <w:r w:rsidRPr="00330827">
              <w:rPr>
                <w:rFonts w:ascii="Times New Roman" w:hAnsi="Times New Roman" w:cs="Times New Roman"/>
                <w:b/>
                <w:sz w:val="24"/>
                <w:szCs w:val="24"/>
              </w:rPr>
              <w:t>15ml</w:t>
            </w:r>
          </w:p>
        </w:tc>
        <w:tc>
          <w:tcPr>
            <w:tcW w:w="969" w:type="dxa"/>
          </w:tcPr>
          <w:p w14:paraId="24E113C4" w14:textId="77777777" w:rsidR="009B507F" w:rsidRPr="00330827" w:rsidRDefault="00872686" w:rsidP="00C85745">
            <w:pPr>
              <w:pStyle w:val="TableParagraph"/>
              <w:spacing w:before="91"/>
              <w:ind w:left="206"/>
              <w:rPr>
                <w:rFonts w:ascii="Times New Roman" w:hAnsi="Times New Roman" w:cs="Times New Roman"/>
                <w:sz w:val="24"/>
                <w:szCs w:val="24"/>
              </w:rPr>
            </w:pPr>
            <w:r w:rsidRPr="00330827">
              <w:rPr>
                <w:rFonts w:ascii="Times New Roman" w:hAnsi="Times New Roman" w:cs="Times New Roman"/>
                <w:sz w:val="24"/>
                <w:szCs w:val="24"/>
              </w:rPr>
              <w:t>0.02</w:t>
            </w:r>
          </w:p>
        </w:tc>
        <w:tc>
          <w:tcPr>
            <w:tcW w:w="890" w:type="dxa"/>
          </w:tcPr>
          <w:p w14:paraId="69C015C6" w14:textId="77777777" w:rsidR="009B507F" w:rsidRPr="00330827" w:rsidRDefault="00933BC5" w:rsidP="00C85745">
            <w:pPr>
              <w:pStyle w:val="TableParagraph"/>
              <w:spacing w:before="91"/>
              <w:ind w:left="168"/>
              <w:rPr>
                <w:rFonts w:ascii="Times New Roman" w:hAnsi="Times New Roman" w:cs="Times New Roman"/>
                <w:sz w:val="24"/>
                <w:szCs w:val="24"/>
              </w:rPr>
            </w:pPr>
            <w:r w:rsidRPr="00330827">
              <w:rPr>
                <w:rFonts w:ascii="Times New Roman" w:hAnsi="Times New Roman" w:cs="Times New Roman"/>
                <w:sz w:val="24"/>
                <w:szCs w:val="24"/>
              </w:rPr>
              <w:t>0.07</w:t>
            </w:r>
          </w:p>
        </w:tc>
        <w:tc>
          <w:tcPr>
            <w:tcW w:w="846" w:type="dxa"/>
          </w:tcPr>
          <w:p w14:paraId="09104964" w14:textId="77777777" w:rsidR="009B507F" w:rsidRPr="00330827" w:rsidRDefault="00BB7CCE" w:rsidP="00C85745">
            <w:pPr>
              <w:pStyle w:val="TableParagraph"/>
              <w:spacing w:before="91"/>
              <w:ind w:left="127"/>
              <w:rPr>
                <w:rFonts w:ascii="Times New Roman" w:hAnsi="Times New Roman" w:cs="Times New Roman"/>
                <w:sz w:val="24"/>
                <w:szCs w:val="24"/>
              </w:rPr>
            </w:pPr>
            <w:r w:rsidRPr="00330827">
              <w:rPr>
                <w:rFonts w:ascii="Times New Roman" w:hAnsi="Times New Roman" w:cs="Times New Roman"/>
                <w:sz w:val="24"/>
                <w:szCs w:val="24"/>
              </w:rPr>
              <w:t>0.05</w:t>
            </w:r>
          </w:p>
        </w:tc>
        <w:tc>
          <w:tcPr>
            <w:tcW w:w="847" w:type="dxa"/>
          </w:tcPr>
          <w:p w14:paraId="50DC297D" w14:textId="77777777" w:rsidR="009B507F" w:rsidRPr="00330827" w:rsidRDefault="0006180C" w:rsidP="00C85745">
            <w:pPr>
              <w:pStyle w:val="TableParagraph"/>
              <w:spacing w:before="91"/>
              <w:ind w:left="124"/>
              <w:rPr>
                <w:rFonts w:ascii="Times New Roman" w:hAnsi="Times New Roman" w:cs="Times New Roman"/>
                <w:sz w:val="24"/>
                <w:szCs w:val="24"/>
              </w:rPr>
            </w:pPr>
            <w:r w:rsidRPr="00330827">
              <w:rPr>
                <w:rFonts w:ascii="Times New Roman" w:hAnsi="Times New Roman" w:cs="Times New Roman"/>
                <w:sz w:val="24"/>
                <w:szCs w:val="24"/>
              </w:rPr>
              <w:t>0.06</w:t>
            </w:r>
          </w:p>
        </w:tc>
        <w:tc>
          <w:tcPr>
            <w:tcW w:w="867" w:type="dxa"/>
          </w:tcPr>
          <w:p w14:paraId="2930880A" w14:textId="77777777" w:rsidR="009B507F" w:rsidRPr="00330827" w:rsidRDefault="00BA2CFA" w:rsidP="00C85745">
            <w:pPr>
              <w:pStyle w:val="TableParagraph"/>
              <w:spacing w:before="91"/>
              <w:ind w:left="126"/>
              <w:rPr>
                <w:rFonts w:ascii="Times New Roman" w:hAnsi="Times New Roman" w:cs="Times New Roman"/>
                <w:sz w:val="24"/>
                <w:szCs w:val="24"/>
              </w:rPr>
            </w:pPr>
            <w:r w:rsidRPr="00330827">
              <w:rPr>
                <w:rFonts w:ascii="Times New Roman" w:hAnsi="Times New Roman" w:cs="Times New Roman"/>
                <w:sz w:val="24"/>
                <w:szCs w:val="24"/>
              </w:rPr>
              <w:t>0.04</w:t>
            </w:r>
          </w:p>
        </w:tc>
      </w:tr>
      <w:tr w:rsidR="009B507F" w:rsidRPr="00330827" w14:paraId="5C428520" w14:textId="77777777" w:rsidTr="00E16D11">
        <w:trPr>
          <w:trHeight w:val="297"/>
        </w:trPr>
        <w:tc>
          <w:tcPr>
            <w:tcW w:w="2700" w:type="dxa"/>
            <w:tcBorders>
              <w:bottom w:val="single" w:sz="4" w:space="0" w:color="000000"/>
            </w:tcBorders>
          </w:tcPr>
          <w:p w14:paraId="2F81E502" w14:textId="77777777" w:rsidR="009B507F" w:rsidRPr="00330827" w:rsidRDefault="009B507F" w:rsidP="00C85745">
            <w:pPr>
              <w:pStyle w:val="TableParagraph"/>
              <w:spacing w:before="114"/>
              <w:ind w:left="115"/>
              <w:rPr>
                <w:rFonts w:ascii="Times New Roman" w:hAnsi="Times New Roman" w:cs="Times New Roman"/>
                <w:b/>
                <w:sz w:val="24"/>
                <w:szCs w:val="24"/>
              </w:rPr>
            </w:pPr>
            <w:r w:rsidRPr="00330827">
              <w:rPr>
                <w:rFonts w:ascii="Times New Roman" w:hAnsi="Times New Roman" w:cs="Times New Roman"/>
                <w:b/>
                <w:sz w:val="24"/>
                <w:szCs w:val="24"/>
              </w:rPr>
              <w:t>20ml</w:t>
            </w:r>
          </w:p>
        </w:tc>
        <w:tc>
          <w:tcPr>
            <w:tcW w:w="969" w:type="dxa"/>
            <w:tcBorders>
              <w:bottom w:val="single" w:sz="4" w:space="0" w:color="000000"/>
            </w:tcBorders>
          </w:tcPr>
          <w:p w14:paraId="253B4429" w14:textId="77777777" w:rsidR="009B507F" w:rsidRPr="00330827" w:rsidRDefault="00872686" w:rsidP="00C85745">
            <w:pPr>
              <w:pStyle w:val="TableParagraph"/>
              <w:spacing w:before="114"/>
              <w:ind w:left="206"/>
              <w:rPr>
                <w:rFonts w:ascii="Times New Roman" w:hAnsi="Times New Roman" w:cs="Times New Roman"/>
                <w:sz w:val="24"/>
                <w:szCs w:val="24"/>
              </w:rPr>
            </w:pPr>
            <w:r w:rsidRPr="00330827">
              <w:rPr>
                <w:rFonts w:ascii="Times New Roman" w:hAnsi="Times New Roman" w:cs="Times New Roman"/>
                <w:sz w:val="24"/>
                <w:szCs w:val="24"/>
              </w:rPr>
              <w:t>0.01</w:t>
            </w:r>
          </w:p>
        </w:tc>
        <w:tc>
          <w:tcPr>
            <w:tcW w:w="890" w:type="dxa"/>
            <w:tcBorders>
              <w:bottom w:val="single" w:sz="4" w:space="0" w:color="000000"/>
            </w:tcBorders>
          </w:tcPr>
          <w:p w14:paraId="6DB2A8D7" w14:textId="77777777" w:rsidR="009B507F" w:rsidRPr="00330827" w:rsidRDefault="00933BC5" w:rsidP="00C85745">
            <w:pPr>
              <w:pStyle w:val="TableParagraph"/>
              <w:spacing w:before="114"/>
              <w:ind w:left="168"/>
              <w:rPr>
                <w:rFonts w:ascii="Times New Roman" w:hAnsi="Times New Roman" w:cs="Times New Roman"/>
                <w:sz w:val="24"/>
                <w:szCs w:val="24"/>
              </w:rPr>
            </w:pPr>
            <w:r w:rsidRPr="00330827">
              <w:rPr>
                <w:rFonts w:ascii="Times New Roman" w:hAnsi="Times New Roman" w:cs="Times New Roman"/>
                <w:sz w:val="24"/>
                <w:szCs w:val="24"/>
              </w:rPr>
              <w:t>0.03</w:t>
            </w:r>
          </w:p>
        </w:tc>
        <w:tc>
          <w:tcPr>
            <w:tcW w:w="846" w:type="dxa"/>
            <w:tcBorders>
              <w:bottom w:val="single" w:sz="4" w:space="0" w:color="000000"/>
            </w:tcBorders>
          </w:tcPr>
          <w:p w14:paraId="7A043909" w14:textId="77777777" w:rsidR="009B507F" w:rsidRPr="00330827" w:rsidRDefault="00BB7CCE" w:rsidP="00C85745">
            <w:pPr>
              <w:pStyle w:val="TableParagraph"/>
              <w:spacing w:before="114"/>
              <w:ind w:left="127"/>
              <w:rPr>
                <w:rFonts w:ascii="Times New Roman" w:hAnsi="Times New Roman" w:cs="Times New Roman"/>
                <w:sz w:val="24"/>
                <w:szCs w:val="24"/>
              </w:rPr>
            </w:pPr>
            <w:r w:rsidRPr="00330827">
              <w:rPr>
                <w:rFonts w:ascii="Times New Roman" w:hAnsi="Times New Roman" w:cs="Times New Roman"/>
                <w:sz w:val="24"/>
                <w:szCs w:val="24"/>
              </w:rPr>
              <w:t>0.05</w:t>
            </w:r>
          </w:p>
        </w:tc>
        <w:tc>
          <w:tcPr>
            <w:tcW w:w="847" w:type="dxa"/>
            <w:tcBorders>
              <w:bottom w:val="single" w:sz="4" w:space="0" w:color="000000"/>
            </w:tcBorders>
          </w:tcPr>
          <w:p w14:paraId="0F0D1512" w14:textId="77777777" w:rsidR="009B507F" w:rsidRPr="00330827" w:rsidRDefault="00A33BD7" w:rsidP="00C85745">
            <w:pPr>
              <w:pStyle w:val="TableParagraph"/>
              <w:spacing w:before="114"/>
              <w:ind w:left="124"/>
              <w:rPr>
                <w:rFonts w:ascii="Times New Roman" w:hAnsi="Times New Roman" w:cs="Times New Roman"/>
                <w:sz w:val="24"/>
                <w:szCs w:val="24"/>
              </w:rPr>
            </w:pPr>
            <w:r w:rsidRPr="00330827">
              <w:rPr>
                <w:rFonts w:ascii="Times New Roman" w:hAnsi="Times New Roman" w:cs="Times New Roman"/>
                <w:sz w:val="24"/>
                <w:szCs w:val="24"/>
              </w:rPr>
              <w:t>0.07</w:t>
            </w:r>
          </w:p>
        </w:tc>
        <w:tc>
          <w:tcPr>
            <w:tcW w:w="867" w:type="dxa"/>
            <w:tcBorders>
              <w:bottom w:val="single" w:sz="4" w:space="0" w:color="000000"/>
            </w:tcBorders>
          </w:tcPr>
          <w:p w14:paraId="03EDFE54" w14:textId="77777777" w:rsidR="009B507F" w:rsidRPr="00330827" w:rsidRDefault="00BA2CFA" w:rsidP="00C85745">
            <w:pPr>
              <w:pStyle w:val="TableParagraph"/>
              <w:spacing w:before="114"/>
              <w:ind w:left="126"/>
              <w:rPr>
                <w:rFonts w:ascii="Times New Roman" w:hAnsi="Times New Roman" w:cs="Times New Roman"/>
                <w:sz w:val="24"/>
                <w:szCs w:val="24"/>
              </w:rPr>
            </w:pPr>
            <w:r w:rsidRPr="00330827">
              <w:rPr>
                <w:rFonts w:ascii="Times New Roman" w:hAnsi="Times New Roman" w:cs="Times New Roman"/>
                <w:sz w:val="24"/>
                <w:szCs w:val="24"/>
              </w:rPr>
              <w:t>0.05</w:t>
            </w:r>
          </w:p>
        </w:tc>
      </w:tr>
      <w:tr w:rsidR="009B507F" w:rsidRPr="00330827" w14:paraId="5762EAAF" w14:textId="77777777" w:rsidTr="00C85745">
        <w:trPr>
          <w:trHeight w:val="679"/>
        </w:trPr>
        <w:tc>
          <w:tcPr>
            <w:tcW w:w="2700" w:type="dxa"/>
            <w:tcBorders>
              <w:top w:val="single" w:sz="4" w:space="0" w:color="000000"/>
            </w:tcBorders>
          </w:tcPr>
          <w:p w14:paraId="7EFA07B2" w14:textId="77777777" w:rsidR="009B507F" w:rsidRPr="00330827" w:rsidRDefault="009B507F" w:rsidP="00C85745">
            <w:pPr>
              <w:pStyle w:val="TableParagraph"/>
              <w:spacing w:before="6"/>
              <w:ind w:left="115"/>
              <w:rPr>
                <w:rFonts w:ascii="Times New Roman" w:hAnsi="Times New Roman" w:cs="Times New Roman"/>
                <w:b/>
                <w:sz w:val="24"/>
                <w:szCs w:val="24"/>
              </w:rPr>
            </w:pPr>
            <w:r w:rsidRPr="00330827">
              <w:rPr>
                <w:rFonts w:ascii="Times New Roman" w:hAnsi="Times New Roman" w:cs="Times New Roman"/>
                <w:b/>
                <w:sz w:val="24"/>
                <w:szCs w:val="24"/>
              </w:rPr>
              <w:t>Concentration (CLE)</w:t>
            </w:r>
          </w:p>
          <w:p w14:paraId="59062728" w14:textId="77777777" w:rsidR="009B507F" w:rsidRPr="00330827" w:rsidRDefault="009B507F" w:rsidP="00C85745">
            <w:pPr>
              <w:pStyle w:val="TableParagraph"/>
              <w:spacing w:before="47"/>
              <w:ind w:left="115"/>
              <w:rPr>
                <w:rFonts w:ascii="Times New Roman" w:hAnsi="Times New Roman" w:cs="Times New Roman"/>
                <w:b/>
                <w:sz w:val="24"/>
                <w:szCs w:val="24"/>
              </w:rPr>
            </w:pPr>
            <w:r w:rsidRPr="00330827">
              <w:rPr>
                <w:rFonts w:ascii="Times New Roman" w:hAnsi="Times New Roman" w:cs="Times New Roman"/>
                <w:b/>
                <w:sz w:val="24"/>
                <w:szCs w:val="24"/>
              </w:rPr>
              <w:t>Blank</w:t>
            </w:r>
          </w:p>
        </w:tc>
        <w:tc>
          <w:tcPr>
            <w:tcW w:w="969" w:type="dxa"/>
            <w:tcBorders>
              <w:top w:val="single" w:sz="4" w:space="0" w:color="000000"/>
            </w:tcBorders>
          </w:tcPr>
          <w:p w14:paraId="5C190E29" w14:textId="77777777" w:rsidR="009B507F" w:rsidRPr="00330827" w:rsidRDefault="009B507F" w:rsidP="00C85745">
            <w:pPr>
              <w:pStyle w:val="TableParagraph"/>
              <w:spacing w:before="7"/>
              <w:rPr>
                <w:rFonts w:ascii="Times New Roman" w:hAnsi="Times New Roman" w:cs="Times New Roman"/>
                <w:sz w:val="24"/>
                <w:szCs w:val="24"/>
              </w:rPr>
            </w:pPr>
          </w:p>
          <w:p w14:paraId="4841128F" w14:textId="77777777" w:rsidR="009B507F" w:rsidRPr="00330827" w:rsidRDefault="007C7A1A" w:rsidP="00C85745">
            <w:pPr>
              <w:pStyle w:val="TableParagraph"/>
              <w:spacing w:before="0"/>
              <w:ind w:left="206"/>
              <w:rPr>
                <w:rFonts w:ascii="Times New Roman" w:hAnsi="Times New Roman" w:cs="Times New Roman"/>
                <w:sz w:val="24"/>
                <w:szCs w:val="24"/>
              </w:rPr>
            </w:pPr>
            <w:r w:rsidRPr="00330827">
              <w:rPr>
                <w:rFonts w:ascii="Times New Roman" w:hAnsi="Times New Roman" w:cs="Times New Roman"/>
                <w:sz w:val="24"/>
                <w:szCs w:val="24"/>
              </w:rPr>
              <w:t>0.10</w:t>
            </w:r>
          </w:p>
        </w:tc>
        <w:tc>
          <w:tcPr>
            <w:tcW w:w="890" w:type="dxa"/>
            <w:tcBorders>
              <w:top w:val="single" w:sz="4" w:space="0" w:color="000000"/>
            </w:tcBorders>
          </w:tcPr>
          <w:p w14:paraId="0371E5B9" w14:textId="77777777" w:rsidR="009B507F" w:rsidRPr="00330827" w:rsidRDefault="009B507F" w:rsidP="00C85745">
            <w:pPr>
              <w:pStyle w:val="TableParagraph"/>
              <w:spacing w:before="7"/>
              <w:rPr>
                <w:rFonts w:ascii="Times New Roman" w:hAnsi="Times New Roman" w:cs="Times New Roman"/>
                <w:sz w:val="24"/>
                <w:szCs w:val="24"/>
              </w:rPr>
            </w:pPr>
          </w:p>
          <w:p w14:paraId="4386A1A7" w14:textId="77777777" w:rsidR="009B507F" w:rsidRPr="00330827" w:rsidRDefault="007C7A1A" w:rsidP="00C85745">
            <w:pPr>
              <w:pStyle w:val="TableParagraph"/>
              <w:spacing w:before="0"/>
              <w:ind w:left="168"/>
              <w:rPr>
                <w:rFonts w:ascii="Times New Roman" w:hAnsi="Times New Roman" w:cs="Times New Roman"/>
                <w:sz w:val="24"/>
                <w:szCs w:val="24"/>
              </w:rPr>
            </w:pPr>
            <w:r w:rsidRPr="00330827">
              <w:rPr>
                <w:rFonts w:ascii="Times New Roman" w:hAnsi="Times New Roman" w:cs="Times New Roman"/>
                <w:sz w:val="24"/>
                <w:szCs w:val="24"/>
              </w:rPr>
              <w:t>0.11</w:t>
            </w:r>
          </w:p>
        </w:tc>
        <w:tc>
          <w:tcPr>
            <w:tcW w:w="846" w:type="dxa"/>
            <w:tcBorders>
              <w:top w:val="single" w:sz="4" w:space="0" w:color="000000"/>
            </w:tcBorders>
          </w:tcPr>
          <w:p w14:paraId="1EF46D65" w14:textId="77777777" w:rsidR="009B507F" w:rsidRPr="00330827" w:rsidRDefault="009B507F" w:rsidP="00C85745">
            <w:pPr>
              <w:pStyle w:val="TableParagraph"/>
              <w:spacing w:before="7"/>
              <w:rPr>
                <w:rFonts w:ascii="Times New Roman" w:hAnsi="Times New Roman" w:cs="Times New Roman"/>
                <w:sz w:val="24"/>
                <w:szCs w:val="24"/>
              </w:rPr>
            </w:pPr>
          </w:p>
          <w:p w14:paraId="22157A7C" w14:textId="77777777" w:rsidR="009B507F" w:rsidRPr="00330827" w:rsidRDefault="00185FD2" w:rsidP="00C85745">
            <w:pPr>
              <w:pStyle w:val="TableParagraph"/>
              <w:spacing w:before="0"/>
              <w:ind w:left="127"/>
              <w:rPr>
                <w:rFonts w:ascii="Times New Roman" w:hAnsi="Times New Roman" w:cs="Times New Roman"/>
                <w:sz w:val="24"/>
                <w:szCs w:val="24"/>
              </w:rPr>
            </w:pPr>
            <w:r w:rsidRPr="00330827">
              <w:rPr>
                <w:rFonts w:ascii="Times New Roman" w:hAnsi="Times New Roman" w:cs="Times New Roman"/>
                <w:sz w:val="24"/>
                <w:szCs w:val="24"/>
              </w:rPr>
              <w:t>0.39</w:t>
            </w:r>
          </w:p>
        </w:tc>
        <w:tc>
          <w:tcPr>
            <w:tcW w:w="847" w:type="dxa"/>
            <w:tcBorders>
              <w:top w:val="single" w:sz="4" w:space="0" w:color="000000"/>
            </w:tcBorders>
          </w:tcPr>
          <w:p w14:paraId="2D08A2C4" w14:textId="77777777" w:rsidR="009B507F" w:rsidRPr="00330827" w:rsidRDefault="009B507F" w:rsidP="00C85745">
            <w:pPr>
              <w:pStyle w:val="TableParagraph"/>
              <w:spacing w:before="7"/>
              <w:rPr>
                <w:rFonts w:ascii="Times New Roman" w:hAnsi="Times New Roman" w:cs="Times New Roman"/>
                <w:sz w:val="24"/>
                <w:szCs w:val="24"/>
              </w:rPr>
            </w:pPr>
          </w:p>
          <w:p w14:paraId="3F590A20" w14:textId="77777777" w:rsidR="009B507F" w:rsidRPr="00330827" w:rsidRDefault="00865029" w:rsidP="00C85745">
            <w:pPr>
              <w:pStyle w:val="TableParagraph"/>
              <w:spacing w:before="0"/>
              <w:ind w:left="124"/>
              <w:rPr>
                <w:rFonts w:ascii="Times New Roman" w:hAnsi="Times New Roman" w:cs="Times New Roman"/>
                <w:sz w:val="24"/>
                <w:szCs w:val="24"/>
              </w:rPr>
            </w:pPr>
            <w:r w:rsidRPr="00330827">
              <w:rPr>
                <w:rFonts w:ascii="Times New Roman" w:hAnsi="Times New Roman" w:cs="Times New Roman"/>
                <w:sz w:val="24"/>
                <w:szCs w:val="24"/>
              </w:rPr>
              <w:t>0.33</w:t>
            </w:r>
          </w:p>
        </w:tc>
        <w:tc>
          <w:tcPr>
            <w:tcW w:w="867" w:type="dxa"/>
            <w:tcBorders>
              <w:top w:val="single" w:sz="4" w:space="0" w:color="000000"/>
            </w:tcBorders>
          </w:tcPr>
          <w:p w14:paraId="55E64E0F" w14:textId="77777777" w:rsidR="009B507F" w:rsidRPr="00330827" w:rsidRDefault="009B507F" w:rsidP="00C85745">
            <w:pPr>
              <w:pStyle w:val="TableParagraph"/>
              <w:spacing w:before="7"/>
              <w:rPr>
                <w:rFonts w:ascii="Times New Roman" w:hAnsi="Times New Roman" w:cs="Times New Roman"/>
                <w:sz w:val="24"/>
                <w:szCs w:val="24"/>
              </w:rPr>
            </w:pPr>
          </w:p>
          <w:p w14:paraId="7F4D6685" w14:textId="77777777" w:rsidR="009B507F" w:rsidRPr="00330827" w:rsidRDefault="009F3A2B" w:rsidP="00C85745">
            <w:pPr>
              <w:pStyle w:val="TableParagraph"/>
              <w:spacing w:before="0"/>
              <w:ind w:left="126"/>
              <w:rPr>
                <w:rFonts w:ascii="Times New Roman" w:hAnsi="Times New Roman" w:cs="Times New Roman"/>
                <w:sz w:val="24"/>
                <w:szCs w:val="24"/>
              </w:rPr>
            </w:pPr>
            <w:r w:rsidRPr="00330827">
              <w:rPr>
                <w:rFonts w:ascii="Times New Roman" w:hAnsi="Times New Roman" w:cs="Times New Roman"/>
                <w:sz w:val="24"/>
                <w:szCs w:val="24"/>
              </w:rPr>
              <w:t>0.53</w:t>
            </w:r>
          </w:p>
        </w:tc>
      </w:tr>
      <w:tr w:rsidR="009B507F" w:rsidRPr="00330827" w14:paraId="116EE835" w14:textId="77777777" w:rsidTr="00C85745">
        <w:trPr>
          <w:trHeight w:val="348"/>
        </w:trPr>
        <w:tc>
          <w:tcPr>
            <w:tcW w:w="2700" w:type="dxa"/>
          </w:tcPr>
          <w:p w14:paraId="08D22AD9" w14:textId="77777777" w:rsidR="009B507F" w:rsidRPr="00330827" w:rsidRDefault="009B507F" w:rsidP="00C85745">
            <w:pPr>
              <w:pStyle w:val="TableParagraph"/>
              <w:spacing w:before="20"/>
              <w:ind w:left="115"/>
              <w:rPr>
                <w:rFonts w:ascii="Times New Roman" w:hAnsi="Times New Roman" w:cs="Times New Roman"/>
                <w:b/>
                <w:sz w:val="24"/>
                <w:szCs w:val="24"/>
              </w:rPr>
            </w:pPr>
            <w:r w:rsidRPr="00330827">
              <w:rPr>
                <w:rFonts w:ascii="Times New Roman" w:hAnsi="Times New Roman" w:cs="Times New Roman"/>
                <w:b/>
                <w:sz w:val="24"/>
                <w:szCs w:val="24"/>
              </w:rPr>
              <w:t>5ml</w:t>
            </w:r>
          </w:p>
        </w:tc>
        <w:tc>
          <w:tcPr>
            <w:tcW w:w="969" w:type="dxa"/>
          </w:tcPr>
          <w:p w14:paraId="01C27032" w14:textId="77777777" w:rsidR="009B507F" w:rsidRPr="00330827" w:rsidRDefault="007C7A1A" w:rsidP="00C85745">
            <w:pPr>
              <w:pStyle w:val="TableParagraph"/>
              <w:spacing w:before="20"/>
              <w:ind w:left="206"/>
              <w:rPr>
                <w:rFonts w:ascii="Times New Roman" w:hAnsi="Times New Roman" w:cs="Times New Roman"/>
                <w:sz w:val="24"/>
                <w:szCs w:val="24"/>
              </w:rPr>
            </w:pPr>
            <w:r w:rsidRPr="00330827">
              <w:rPr>
                <w:rFonts w:ascii="Times New Roman" w:hAnsi="Times New Roman" w:cs="Times New Roman"/>
                <w:sz w:val="24"/>
                <w:szCs w:val="24"/>
              </w:rPr>
              <w:t>0.03</w:t>
            </w:r>
          </w:p>
        </w:tc>
        <w:tc>
          <w:tcPr>
            <w:tcW w:w="890" w:type="dxa"/>
          </w:tcPr>
          <w:p w14:paraId="1B56EBD5" w14:textId="77777777" w:rsidR="009B507F" w:rsidRPr="00330827" w:rsidRDefault="00960D25" w:rsidP="00C85745">
            <w:pPr>
              <w:pStyle w:val="TableParagraph"/>
              <w:spacing w:before="20"/>
              <w:ind w:left="168"/>
              <w:rPr>
                <w:rFonts w:ascii="Times New Roman" w:hAnsi="Times New Roman" w:cs="Times New Roman"/>
                <w:sz w:val="24"/>
                <w:szCs w:val="24"/>
              </w:rPr>
            </w:pPr>
            <w:r w:rsidRPr="00330827">
              <w:rPr>
                <w:rFonts w:ascii="Times New Roman" w:hAnsi="Times New Roman" w:cs="Times New Roman"/>
                <w:sz w:val="24"/>
                <w:szCs w:val="24"/>
              </w:rPr>
              <w:t>0.05</w:t>
            </w:r>
          </w:p>
        </w:tc>
        <w:tc>
          <w:tcPr>
            <w:tcW w:w="846" w:type="dxa"/>
          </w:tcPr>
          <w:p w14:paraId="70A210A9" w14:textId="77777777" w:rsidR="009B507F" w:rsidRPr="00330827" w:rsidRDefault="00185FD2" w:rsidP="00C85745">
            <w:pPr>
              <w:pStyle w:val="TableParagraph"/>
              <w:spacing w:before="20"/>
              <w:ind w:left="127"/>
              <w:rPr>
                <w:rFonts w:ascii="Times New Roman" w:hAnsi="Times New Roman" w:cs="Times New Roman"/>
                <w:sz w:val="24"/>
                <w:szCs w:val="24"/>
              </w:rPr>
            </w:pPr>
            <w:r w:rsidRPr="00330827">
              <w:rPr>
                <w:rFonts w:ascii="Times New Roman" w:hAnsi="Times New Roman" w:cs="Times New Roman"/>
                <w:sz w:val="24"/>
                <w:szCs w:val="24"/>
              </w:rPr>
              <w:t>0.</w:t>
            </w:r>
            <w:r w:rsidR="00D657FF" w:rsidRPr="00330827">
              <w:rPr>
                <w:rFonts w:ascii="Times New Roman" w:hAnsi="Times New Roman" w:cs="Times New Roman"/>
                <w:sz w:val="24"/>
                <w:szCs w:val="24"/>
              </w:rPr>
              <w:t>03</w:t>
            </w:r>
          </w:p>
        </w:tc>
        <w:tc>
          <w:tcPr>
            <w:tcW w:w="847" w:type="dxa"/>
          </w:tcPr>
          <w:p w14:paraId="146622C7" w14:textId="77777777" w:rsidR="009B507F" w:rsidRPr="00330827" w:rsidRDefault="00865029" w:rsidP="00C85745">
            <w:pPr>
              <w:pStyle w:val="TableParagraph"/>
              <w:spacing w:before="20"/>
              <w:ind w:left="124"/>
              <w:rPr>
                <w:rFonts w:ascii="Times New Roman" w:hAnsi="Times New Roman" w:cs="Times New Roman"/>
                <w:sz w:val="24"/>
                <w:szCs w:val="24"/>
              </w:rPr>
            </w:pPr>
            <w:r w:rsidRPr="00330827">
              <w:rPr>
                <w:rFonts w:ascii="Times New Roman" w:hAnsi="Times New Roman" w:cs="Times New Roman"/>
                <w:sz w:val="24"/>
                <w:szCs w:val="24"/>
              </w:rPr>
              <w:t>0.0</w:t>
            </w:r>
            <w:r w:rsidR="005D34FF" w:rsidRPr="00330827">
              <w:rPr>
                <w:rFonts w:ascii="Times New Roman" w:hAnsi="Times New Roman" w:cs="Times New Roman"/>
                <w:sz w:val="24"/>
                <w:szCs w:val="24"/>
              </w:rPr>
              <w:t>4</w:t>
            </w:r>
          </w:p>
        </w:tc>
        <w:tc>
          <w:tcPr>
            <w:tcW w:w="867" w:type="dxa"/>
          </w:tcPr>
          <w:p w14:paraId="2D50D7AE" w14:textId="77777777" w:rsidR="009B507F" w:rsidRPr="00330827" w:rsidRDefault="009F3A2B" w:rsidP="00C85745">
            <w:pPr>
              <w:pStyle w:val="TableParagraph"/>
              <w:spacing w:before="20"/>
              <w:ind w:left="126"/>
              <w:rPr>
                <w:rFonts w:ascii="Times New Roman" w:hAnsi="Times New Roman" w:cs="Times New Roman"/>
                <w:sz w:val="24"/>
                <w:szCs w:val="24"/>
              </w:rPr>
            </w:pPr>
            <w:r w:rsidRPr="00330827">
              <w:rPr>
                <w:rFonts w:ascii="Times New Roman" w:hAnsi="Times New Roman" w:cs="Times New Roman"/>
                <w:sz w:val="24"/>
                <w:szCs w:val="24"/>
              </w:rPr>
              <w:t>0.06</w:t>
            </w:r>
          </w:p>
        </w:tc>
      </w:tr>
      <w:tr w:rsidR="009B507F" w:rsidRPr="00330827" w14:paraId="0A01C528" w14:textId="77777777" w:rsidTr="00E16D11">
        <w:trPr>
          <w:trHeight w:val="297"/>
        </w:trPr>
        <w:tc>
          <w:tcPr>
            <w:tcW w:w="2700" w:type="dxa"/>
          </w:tcPr>
          <w:p w14:paraId="66CF035B" w14:textId="77777777" w:rsidR="009B507F" w:rsidRPr="00330827" w:rsidRDefault="009B507F" w:rsidP="00C85745">
            <w:pPr>
              <w:pStyle w:val="TableParagraph"/>
              <w:spacing w:before="20"/>
              <w:ind w:left="115"/>
              <w:rPr>
                <w:rFonts w:ascii="Times New Roman" w:hAnsi="Times New Roman" w:cs="Times New Roman"/>
                <w:b/>
                <w:sz w:val="24"/>
                <w:szCs w:val="24"/>
              </w:rPr>
            </w:pPr>
            <w:r w:rsidRPr="00330827">
              <w:rPr>
                <w:rFonts w:ascii="Times New Roman" w:hAnsi="Times New Roman" w:cs="Times New Roman"/>
                <w:b/>
                <w:sz w:val="24"/>
                <w:szCs w:val="24"/>
              </w:rPr>
              <w:t>10ml</w:t>
            </w:r>
          </w:p>
        </w:tc>
        <w:tc>
          <w:tcPr>
            <w:tcW w:w="969" w:type="dxa"/>
          </w:tcPr>
          <w:p w14:paraId="2EC0AC8D" w14:textId="77777777" w:rsidR="009B507F" w:rsidRPr="00330827" w:rsidRDefault="007C7A1A" w:rsidP="00C85745">
            <w:pPr>
              <w:pStyle w:val="TableParagraph"/>
              <w:spacing w:before="20"/>
              <w:ind w:left="206"/>
              <w:rPr>
                <w:rFonts w:ascii="Times New Roman" w:hAnsi="Times New Roman" w:cs="Times New Roman"/>
                <w:sz w:val="24"/>
                <w:szCs w:val="24"/>
              </w:rPr>
            </w:pPr>
            <w:r w:rsidRPr="00330827">
              <w:rPr>
                <w:rFonts w:ascii="Times New Roman" w:hAnsi="Times New Roman" w:cs="Times New Roman"/>
                <w:sz w:val="24"/>
                <w:szCs w:val="24"/>
              </w:rPr>
              <w:t>0.03</w:t>
            </w:r>
          </w:p>
        </w:tc>
        <w:tc>
          <w:tcPr>
            <w:tcW w:w="890" w:type="dxa"/>
          </w:tcPr>
          <w:p w14:paraId="30A865AE" w14:textId="77777777" w:rsidR="009B507F" w:rsidRPr="00330827" w:rsidRDefault="00960D25" w:rsidP="00C85745">
            <w:pPr>
              <w:pStyle w:val="TableParagraph"/>
              <w:spacing w:before="20"/>
              <w:ind w:left="168"/>
              <w:rPr>
                <w:rFonts w:ascii="Times New Roman" w:hAnsi="Times New Roman" w:cs="Times New Roman"/>
                <w:sz w:val="24"/>
                <w:szCs w:val="24"/>
              </w:rPr>
            </w:pPr>
            <w:r w:rsidRPr="00330827">
              <w:rPr>
                <w:rFonts w:ascii="Times New Roman" w:hAnsi="Times New Roman" w:cs="Times New Roman"/>
                <w:sz w:val="24"/>
                <w:szCs w:val="24"/>
              </w:rPr>
              <w:t>0.04</w:t>
            </w:r>
          </w:p>
        </w:tc>
        <w:tc>
          <w:tcPr>
            <w:tcW w:w="846" w:type="dxa"/>
          </w:tcPr>
          <w:p w14:paraId="4751907D" w14:textId="77777777" w:rsidR="009B507F" w:rsidRPr="00330827" w:rsidRDefault="00D657FF" w:rsidP="00C85745">
            <w:pPr>
              <w:pStyle w:val="TableParagraph"/>
              <w:spacing w:before="20"/>
              <w:ind w:left="127"/>
              <w:rPr>
                <w:rFonts w:ascii="Times New Roman" w:hAnsi="Times New Roman" w:cs="Times New Roman"/>
                <w:sz w:val="24"/>
                <w:szCs w:val="24"/>
              </w:rPr>
            </w:pPr>
            <w:r w:rsidRPr="00330827">
              <w:rPr>
                <w:rFonts w:ascii="Times New Roman" w:hAnsi="Times New Roman" w:cs="Times New Roman"/>
                <w:sz w:val="24"/>
                <w:szCs w:val="24"/>
              </w:rPr>
              <w:t>0.04</w:t>
            </w:r>
          </w:p>
        </w:tc>
        <w:tc>
          <w:tcPr>
            <w:tcW w:w="847" w:type="dxa"/>
          </w:tcPr>
          <w:p w14:paraId="1F20E1CE" w14:textId="77777777" w:rsidR="009B507F" w:rsidRPr="00330827" w:rsidRDefault="005D34FF" w:rsidP="00C85745">
            <w:pPr>
              <w:pStyle w:val="TableParagraph"/>
              <w:spacing w:before="20"/>
              <w:ind w:left="124"/>
              <w:rPr>
                <w:rFonts w:ascii="Times New Roman" w:hAnsi="Times New Roman" w:cs="Times New Roman"/>
                <w:sz w:val="24"/>
                <w:szCs w:val="24"/>
              </w:rPr>
            </w:pPr>
            <w:r w:rsidRPr="00330827">
              <w:rPr>
                <w:rFonts w:ascii="Times New Roman" w:hAnsi="Times New Roman" w:cs="Times New Roman"/>
                <w:sz w:val="24"/>
                <w:szCs w:val="24"/>
              </w:rPr>
              <w:t>0.05</w:t>
            </w:r>
          </w:p>
        </w:tc>
        <w:tc>
          <w:tcPr>
            <w:tcW w:w="867" w:type="dxa"/>
          </w:tcPr>
          <w:p w14:paraId="4B835FDF" w14:textId="77777777" w:rsidR="009B507F" w:rsidRPr="00330827" w:rsidRDefault="009F3A2B" w:rsidP="00C85745">
            <w:pPr>
              <w:pStyle w:val="TableParagraph"/>
              <w:spacing w:before="20"/>
              <w:ind w:left="126"/>
              <w:rPr>
                <w:rFonts w:ascii="Times New Roman" w:hAnsi="Times New Roman" w:cs="Times New Roman"/>
                <w:sz w:val="24"/>
                <w:szCs w:val="24"/>
              </w:rPr>
            </w:pPr>
            <w:r w:rsidRPr="00330827">
              <w:rPr>
                <w:rFonts w:ascii="Times New Roman" w:hAnsi="Times New Roman" w:cs="Times New Roman"/>
                <w:sz w:val="24"/>
                <w:szCs w:val="24"/>
              </w:rPr>
              <w:t>0.06</w:t>
            </w:r>
          </w:p>
        </w:tc>
      </w:tr>
      <w:tr w:rsidR="009B507F" w:rsidRPr="00330827" w14:paraId="7A2C5606" w14:textId="77777777" w:rsidTr="0061064E">
        <w:trPr>
          <w:trHeight w:val="342"/>
        </w:trPr>
        <w:tc>
          <w:tcPr>
            <w:tcW w:w="2700" w:type="dxa"/>
          </w:tcPr>
          <w:p w14:paraId="00F54C87" w14:textId="77777777" w:rsidR="009B507F" w:rsidRPr="00330827" w:rsidRDefault="009B507F" w:rsidP="00C85745">
            <w:pPr>
              <w:pStyle w:val="TableParagraph"/>
              <w:spacing w:before="79"/>
              <w:ind w:left="115"/>
              <w:rPr>
                <w:rFonts w:ascii="Times New Roman" w:hAnsi="Times New Roman" w:cs="Times New Roman"/>
                <w:b/>
                <w:sz w:val="24"/>
                <w:szCs w:val="24"/>
              </w:rPr>
            </w:pPr>
            <w:r w:rsidRPr="00330827">
              <w:rPr>
                <w:rFonts w:ascii="Times New Roman" w:hAnsi="Times New Roman" w:cs="Times New Roman"/>
                <w:b/>
                <w:sz w:val="24"/>
                <w:szCs w:val="24"/>
              </w:rPr>
              <w:t>15ml</w:t>
            </w:r>
          </w:p>
        </w:tc>
        <w:tc>
          <w:tcPr>
            <w:tcW w:w="969" w:type="dxa"/>
          </w:tcPr>
          <w:p w14:paraId="5D8584F9" w14:textId="77777777" w:rsidR="009B507F" w:rsidRPr="00330827" w:rsidRDefault="007C7A1A" w:rsidP="00C85745">
            <w:pPr>
              <w:pStyle w:val="TableParagraph"/>
              <w:spacing w:before="79"/>
              <w:ind w:left="206"/>
              <w:rPr>
                <w:rFonts w:ascii="Times New Roman" w:hAnsi="Times New Roman" w:cs="Times New Roman"/>
                <w:sz w:val="24"/>
                <w:szCs w:val="24"/>
              </w:rPr>
            </w:pPr>
            <w:r w:rsidRPr="00330827">
              <w:rPr>
                <w:rFonts w:ascii="Times New Roman" w:hAnsi="Times New Roman" w:cs="Times New Roman"/>
                <w:sz w:val="24"/>
                <w:szCs w:val="24"/>
              </w:rPr>
              <w:t>0.02</w:t>
            </w:r>
          </w:p>
        </w:tc>
        <w:tc>
          <w:tcPr>
            <w:tcW w:w="890" w:type="dxa"/>
          </w:tcPr>
          <w:p w14:paraId="664B2B8F" w14:textId="77777777" w:rsidR="009B507F" w:rsidRPr="00330827" w:rsidRDefault="00960D25" w:rsidP="00C85745">
            <w:pPr>
              <w:pStyle w:val="TableParagraph"/>
              <w:spacing w:before="79"/>
              <w:ind w:left="168"/>
              <w:rPr>
                <w:rFonts w:ascii="Times New Roman" w:hAnsi="Times New Roman" w:cs="Times New Roman"/>
                <w:sz w:val="24"/>
                <w:szCs w:val="24"/>
              </w:rPr>
            </w:pPr>
            <w:r w:rsidRPr="00330827">
              <w:rPr>
                <w:rFonts w:ascii="Times New Roman" w:hAnsi="Times New Roman" w:cs="Times New Roman"/>
                <w:sz w:val="24"/>
                <w:szCs w:val="24"/>
              </w:rPr>
              <w:t>0.04</w:t>
            </w:r>
          </w:p>
        </w:tc>
        <w:tc>
          <w:tcPr>
            <w:tcW w:w="846" w:type="dxa"/>
          </w:tcPr>
          <w:p w14:paraId="6CD2EFDA" w14:textId="77777777" w:rsidR="009B507F" w:rsidRPr="00330827" w:rsidRDefault="00D657FF" w:rsidP="00C85745">
            <w:pPr>
              <w:pStyle w:val="TableParagraph"/>
              <w:spacing w:before="79"/>
              <w:ind w:left="127"/>
              <w:rPr>
                <w:rFonts w:ascii="Times New Roman" w:hAnsi="Times New Roman" w:cs="Times New Roman"/>
                <w:sz w:val="24"/>
                <w:szCs w:val="24"/>
              </w:rPr>
            </w:pPr>
            <w:r w:rsidRPr="00330827">
              <w:rPr>
                <w:rFonts w:ascii="Times New Roman" w:hAnsi="Times New Roman" w:cs="Times New Roman"/>
                <w:sz w:val="24"/>
                <w:szCs w:val="24"/>
              </w:rPr>
              <w:t>0.04</w:t>
            </w:r>
          </w:p>
        </w:tc>
        <w:tc>
          <w:tcPr>
            <w:tcW w:w="847" w:type="dxa"/>
          </w:tcPr>
          <w:p w14:paraId="73487567" w14:textId="77777777" w:rsidR="009B507F" w:rsidRPr="00330827" w:rsidRDefault="005D34FF" w:rsidP="00C85745">
            <w:pPr>
              <w:pStyle w:val="TableParagraph"/>
              <w:spacing w:before="79"/>
              <w:ind w:left="124"/>
              <w:rPr>
                <w:rFonts w:ascii="Times New Roman" w:hAnsi="Times New Roman" w:cs="Times New Roman"/>
                <w:sz w:val="24"/>
                <w:szCs w:val="24"/>
              </w:rPr>
            </w:pPr>
            <w:r w:rsidRPr="00330827">
              <w:rPr>
                <w:rFonts w:ascii="Times New Roman" w:hAnsi="Times New Roman" w:cs="Times New Roman"/>
                <w:sz w:val="24"/>
                <w:szCs w:val="24"/>
              </w:rPr>
              <w:t>0.06</w:t>
            </w:r>
          </w:p>
        </w:tc>
        <w:tc>
          <w:tcPr>
            <w:tcW w:w="867" w:type="dxa"/>
          </w:tcPr>
          <w:p w14:paraId="3DCCF052" w14:textId="77777777" w:rsidR="009B507F" w:rsidRPr="00330827" w:rsidRDefault="00C61EBB" w:rsidP="00C85745">
            <w:pPr>
              <w:pStyle w:val="TableParagraph"/>
              <w:spacing w:before="79"/>
              <w:ind w:left="126"/>
              <w:rPr>
                <w:rFonts w:ascii="Times New Roman" w:hAnsi="Times New Roman" w:cs="Times New Roman"/>
                <w:sz w:val="24"/>
                <w:szCs w:val="24"/>
              </w:rPr>
            </w:pPr>
            <w:r w:rsidRPr="00330827">
              <w:rPr>
                <w:rFonts w:ascii="Times New Roman" w:hAnsi="Times New Roman" w:cs="Times New Roman"/>
                <w:sz w:val="24"/>
                <w:szCs w:val="24"/>
              </w:rPr>
              <w:t>0.08</w:t>
            </w:r>
          </w:p>
        </w:tc>
      </w:tr>
      <w:tr w:rsidR="009B507F" w:rsidRPr="00330827" w14:paraId="19A3DBF8" w14:textId="77777777" w:rsidTr="0061064E">
        <w:trPr>
          <w:trHeight w:val="225"/>
        </w:trPr>
        <w:tc>
          <w:tcPr>
            <w:tcW w:w="2700" w:type="dxa"/>
            <w:tcBorders>
              <w:bottom w:val="single" w:sz="4" w:space="0" w:color="auto"/>
            </w:tcBorders>
          </w:tcPr>
          <w:p w14:paraId="11ED1506" w14:textId="77777777" w:rsidR="009B507F" w:rsidRPr="00330827" w:rsidRDefault="009B507F" w:rsidP="00C85745">
            <w:pPr>
              <w:pStyle w:val="TableParagraph"/>
              <w:spacing w:before="96" w:line="280" w:lineRule="exact"/>
              <w:ind w:left="115"/>
              <w:rPr>
                <w:rFonts w:ascii="Times New Roman" w:hAnsi="Times New Roman" w:cs="Times New Roman"/>
                <w:b/>
                <w:sz w:val="24"/>
                <w:szCs w:val="24"/>
              </w:rPr>
            </w:pPr>
            <w:r w:rsidRPr="00330827">
              <w:rPr>
                <w:rFonts w:ascii="Times New Roman" w:hAnsi="Times New Roman" w:cs="Times New Roman"/>
                <w:b/>
                <w:sz w:val="24"/>
                <w:szCs w:val="24"/>
              </w:rPr>
              <w:t>20ml</w:t>
            </w:r>
          </w:p>
        </w:tc>
        <w:tc>
          <w:tcPr>
            <w:tcW w:w="969" w:type="dxa"/>
            <w:tcBorders>
              <w:bottom w:val="single" w:sz="4" w:space="0" w:color="auto"/>
            </w:tcBorders>
          </w:tcPr>
          <w:p w14:paraId="4F4C4FEF" w14:textId="77777777" w:rsidR="009B507F" w:rsidRPr="00330827" w:rsidRDefault="007C7A1A" w:rsidP="00C85745">
            <w:pPr>
              <w:pStyle w:val="TableParagraph"/>
              <w:spacing w:before="96" w:line="280" w:lineRule="exact"/>
              <w:ind w:left="206"/>
              <w:rPr>
                <w:rFonts w:ascii="Times New Roman" w:hAnsi="Times New Roman" w:cs="Times New Roman"/>
                <w:sz w:val="24"/>
                <w:szCs w:val="24"/>
              </w:rPr>
            </w:pPr>
            <w:r w:rsidRPr="00330827">
              <w:rPr>
                <w:rFonts w:ascii="Times New Roman" w:hAnsi="Times New Roman" w:cs="Times New Roman"/>
                <w:sz w:val="24"/>
                <w:szCs w:val="24"/>
              </w:rPr>
              <w:t>0.02</w:t>
            </w:r>
          </w:p>
        </w:tc>
        <w:tc>
          <w:tcPr>
            <w:tcW w:w="890" w:type="dxa"/>
            <w:tcBorders>
              <w:bottom w:val="single" w:sz="4" w:space="0" w:color="auto"/>
            </w:tcBorders>
          </w:tcPr>
          <w:p w14:paraId="3DA36BFA" w14:textId="77777777" w:rsidR="009B507F" w:rsidRPr="00330827" w:rsidRDefault="00960D25" w:rsidP="00C85745">
            <w:pPr>
              <w:pStyle w:val="TableParagraph"/>
              <w:spacing w:before="96" w:line="280" w:lineRule="exact"/>
              <w:ind w:left="168"/>
              <w:rPr>
                <w:rFonts w:ascii="Times New Roman" w:hAnsi="Times New Roman" w:cs="Times New Roman"/>
                <w:sz w:val="24"/>
                <w:szCs w:val="24"/>
              </w:rPr>
            </w:pPr>
            <w:r w:rsidRPr="00330827">
              <w:rPr>
                <w:rFonts w:ascii="Times New Roman" w:hAnsi="Times New Roman" w:cs="Times New Roman"/>
                <w:sz w:val="24"/>
                <w:szCs w:val="24"/>
              </w:rPr>
              <w:t>0.03</w:t>
            </w:r>
          </w:p>
        </w:tc>
        <w:tc>
          <w:tcPr>
            <w:tcW w:w="846" w:type="dxa"/>
            <w:tcBorders>
              <w:bottom w:val="single" w:sz="4" w:space="0" w:color="auto"/>
            </w:tcBorders>
          </w:tcPr>
          <w:p w14:paraId="41721BBB" w14:textId="77777777" w:rsidR="009B507F" w:rsidRPr="00330827" w:rsidRDefault="00865029" w:rsidP="00C85745">
            <w:pPr>
              <w:pStyle w:val="TableParagraph"/>
              <w:spacing w:before="96" w:line="280" w:lineRule="exact"/>
              <w:ind w:left="127"/>
              <w:rPr>
                <w:rFonts w:ascii="Times New Roman" w:hAnsi="Times New Roman" w:cs="Times New Roman"/>
                <w:sz w:val="24"/>
                <w:szCs w:val="24"/>
              </w:rPr>
            </w:pPr>
            <w:r w:rsidRPr="00330827">
              <w:rPr>
                <w:rFonts w:ascii="Times New Roman" w:hAnsi="Times New Roman" w:cs="Times New Roman"/>
                <w:sz w:val="24"/>
                <w:szCs w:val="24"/>
              </w:rPr>
              <w:t>0.05</w:t>
            </w:r>
          </w:p>
        </w:tc>
        <w:tc>
          <w:tcPr>
            <w:tcW w:w="847" w:type="dxa"/>
            <w:tcBorders>
              <w:bottom w:val="single" w:sz="4" w:space="0" w:color="auto"/>
            </w:tcBorders>
          </w:tcPr>
          <w:p w14:paraId="519E9A77" w14:textId="77777777" w:rsidR="009B507F" w:rsidRPr="00330827" w:rsidRDefault="005D34FF" w:rsidP="00C85745">
            <w:pPr>
              <w:pStyle w:val="TableParagraph"/>
              <w:spacing w:before="96" w:line="280" w:lineRule="exact"/>
              <w:ind w:left="124"/>
              <w:rPr>
                <w:rFonts w:ascii="Times New Roman" w:hAnsi="Times New Roman" w:cs="Times New Roman"/>
                <w:sz w:val="24"/>
                <w:szCs w:val="24"/>
              </w:rPr>
            </w:pPr>
            <w:r w:rsidRPr="00330827">
              <w:rPr>
                <w:rFonts w:ascii="Times New Roman" w:hAnsi="Times New Roman" w:cs="Times New Roman"/>
                <w:sz w:val="24"/>
                <w:szCs w:val="24"/>
              </w:rPr>
              <w:t>0.06</w:t>
            </w:r>
          </w:p>
        </w:tc>
        <w:tc>
          <w:tcPr>
            <w:tcW w:w="867" w:type="dxa"/>
            <w:tcBorders>
              <w:bottom w:val="single" w:sz="4" w:space="0" w:color="auto"/>
            </w:tcBorders>
          </w:tcPr>
          <w:p w14:paraId="4C98B6A6" w14:textId="77777777" w:rsidR="009B507F" w:rsidRPr="00330827" w:rsidRDefault="00C61EBB" w:rsidP="00C85745">
            <w:pPr>
              <w:pStyle w:val="TableParagraph"/>
              <w:spacing w:before="96" w:line="280" w:lineRule="exact"/>
              <w:ind w:left="126"/>
              <w:rPr>
                <w:rFonts w:ascii="Times New Roman" w:hAnsi="Times New Roman" w:cs="Times New Roman"/>
                <w:sz w:val="24"/>
                <w:szCs w:val="24"/>
              </w:rPr>
            </w:pPr>
            <w:r w:rsidRPr="00330827">
              <w:rPr>
                <w:rFonts w:ascii="Times New Roman" w:hAnsi="Times New Roman" w:cs="Times New Roman"/>
                <w:sz w:val="24"/>
                <w:szCs w:val="24"/>
              </w:rPr>
              <w:t>0.10</w:t>
            </w:r>
          </w:p>
        </w:tc>
      </w:tr>
    </w:tbl>
    <w:p w14:paraId="0F3CF54A" w14:textId="77777777" w:rsidR="0061064E" w:rsidRPr="00330827" w:rsidRDefault="0061064E" w:rsidP="00E16D11">
      <w:pPr>
        <w:spacing w:line="360" w:lineRule="auto"/>
        <w:jc w:val="both"/>
        <w:rPr>
          <w:rFonts w:ascii="Times New Roman" w:hAnsi="Times New Roman" w:cs="Times New Roman"/>
          <w:sz w:val="24"/>
          <w:szCs w:val="24"/>
        </w:rPr>
      </w:pPr>
    </w:p>
    <w:p w14:paraId="3BE97341" w14:textId="3D34FE42" w:rsidR="00E16D11" w:rsidRPr="00330827" w:rsidRDefault="00E16D11" w:rsidP="00E16D11">
      <w:pPr>
        <w:spacing w:line="360" w:lineRule="auto"/>
        <w:jc w:val="both"/>
        <w:rPr>
          <w:rFonts w:ascii="Times New Roman" w:hAnsi="Times New Roman" w:cs="Times New Roman"/>
          <w:sz w:val="24"/>
          <w:szCs w:val="24"/>
        </w:rPr>
      </w:pPr>
      <w:r w:rsidRPr="00330827">
        <w:rPr>
          <w:rFonts w:ascii="Times New Roman" w:hAnsi="Times New Roman" w:cs="Times New Roman"/>
          <w:noProof/>
          <w:sz w:val="24"/>
          <w:szCs w:val="24"/>
          <w:lang w:val="en-US" w:eastAsia="en-US"/>
        </w:rPr>
        <w:lastRenderedPageBreak/>
        <w:drawing>
          <wp:anchor distT="0" distB="0" distL="114300" distR="114300" simplePos="0" relativeHeight="251669504" behindDoc="0" locked="0" layoutInCell="1" allowOverlap="1" wp14:anchorId="30A1561C" wp14:editId="4A3D5074">
            <wp:simplePos x="0" y="0"/>
            <wp:positionH relativeFrom="column">
              <wp:posOffset>361315</wp:posOffset>
            </wp:positionH>
            <wp:positionV relativeFrom="paragraph">
              <wp:posOffset>347345</wp:posOffset>
            </wp:positionV>
            <wp:extent cx="4181475" cy="2295525"/>
            <wp:effectExtent l="0" t="0" r="9525" b="9525"/>
            <wp:wrapNone/>
            <wp:docPr id="1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05F75C35" w14:textId="77777777" w:rsidR="00E16D11" w:rsidRPr="00330827" w:rsidRDefault="00E16D11" w:rsidP="00E16D11">
      <w:pPr>
        <w:spacing w:line="360" w:lineRule="auto"/>
        <w:jc w:val="both"/>
        <w:rPr>
          <w:rFonts w:ascii="Times New Roman" w:hAnsi="Times New Roman" w:cs="Times New Roman"/>
          <w:sz w:val="24"/>
          <w:szCs w:val="24"/>
        </w:rPr>
      </w:pPr>
    </w:p>
    <w:p w14:paraId="7D991DB0" w14:textId="77777777" w:rsidR="00E16D11" w:rsidRPr="00330827" w:rsidRDefault="00E16D11" w:rsidP="00E16D11">
      <w:pPr>
        <w:spacing w:line="360" w:lineRule="auto"/>
        <w:jc w:val="both"/>
        <w:rPr>
          <w:rFonts w:ascii="Times New Roman" w:hAnsi="Times New Roman" w:cs="Times New Roman"/>
          <w:sz w:val="24"/>
          <w:szCs w:val="24"/>
        </w:rPr>
      </w:pPr>
    </w:p>
    <w:p w14:paraId="7614F13B" w14:textId="77777777" w:rsidR="00E16D11" w:rsidRPr="00330827" w:rsidRDefault="00E16D11" w:rsidP="00E16D11">
      <w:pPr>
        <w:spacing w:line="360" w:lineRule="auto"/>
        <w:jc w:val="both"/>
        <w:rPr>
          <w:rFonts w:ascii="Times New Roman" w:hAnsi="Times New Roman" w:cs="Times New Roman"/>
          <w:sz w:val="24"/>
          <w:szCs w:val="24"/>
        </w:rPr>
      </w:pPr>
    </w:p>
    <w:p w14:paraId="1C774DDC" w14:textId="77777777" w:rsidR="00E16D11" w:rsidRPr="00330827" w:rsidRDefault="00E16D11" w:rsidP="00E16D11">
      <w:pPr>
        <w:spacing w:line="360" w:lineRule="auto"/>
        <w:jc w:val="both"/>
        <w:rPr>
          <w:rFonts w:ascii="Times New Roman" w:hAnsi="Times New Roman" w:cs="Times New Roman"/>
          <w:sz w:val="24"/>
          <w:szCs w:val="24"/>
        </w:rPr>
      </w:pPr>
    </w:p>
    <w:p w14:paraId="27F2BA47" w14:textId="77777777" w:rsidR="00E16D11" w:rsidRPr="00330827" w:rsidRDefault="00E16D11" w:rsidP="00E16D11">
      <w:pPr>
        <w:spacing w:line="360" w:lineRule="auto"/>
        <w:jc w:val="both"/>
        <w:rPr>
          <w:rFonts w:ascii="Times New Roman" w:hAnsi="Times New Roman" w:cs="Times New Roman"/>
          <w:sz w:val="24"/>
          <w:szCs w:val="24"/>
        </w:rPr>
      </w:pPr>
    </w:p>
    <w:p w14:paraId="2FC04C24" w14:textId="77777777" w:rsidR="00E16D11" w:rsidRPr="00330827" w:rsidRDefault="00E16D11" w:rsidP="00E16D11">
      <w:pPr>
        <w:spacing w:line="360" w:lineRule="auto"/>
        <w:jc w:val="both"/>
        <w:rPr>
          <w:rFonts w:ascii="Times New Roman" w:hAnsi="Times New Roman" w:cs="Times New Roman"/>
          <w:sz w:val="24"/>
          <w:szCs w:val="24"/>
        </w:rPr>
      </w:pPr>
    </w:p>
    <w:p w14:paraId="4AB312D8" w14:textId="77777777" w:rsidR="00E16D11" w:rsidRPr="00330827" w:rsidRDefault="00E16D11" w:rsidP="00E16D11">
      <w:pPr>
        <w:spacing w:line="360" w:lineRule="auto"/>
        <w:jc w:val="both"/>
        <w:rPr>
          <w:rFonts w:ascii="Times New Roman" w:hAnsi="Times New Roman" w:cs="Times New Roman"/>
          <w:sz w:val="24"/>
          <w:szCs w:val="24"/>
        </w:rPr>
      </w:pPr>
    </w:p>
    <w:p w14:paraId="3107C719" w14:textId="5C53FCC7" w:rsidR="00E16D11" w:rsidRPr="00330827" w:rsidRDefault="00BF2743" w:rsidP="00E16D11">
      <w:pPr>
        <w:spacing w:line="360" w:lineRule="auto"/>
        <w:jc w:val="both"/>
        <w:rPr>
          <w:rFonts w:ascii="Times New Roman" w:hAnsi="Times New Roman" w:cs="Times New Roman"/>
          <w:sz w:val="24"/>
          <w:szCs w:val="24"/>
        </w:rPr>
      </w:pPr>
      <w:r w:rsidRPr="00330827">
        <w:rPr>
          <w:rFonts w:ascii="Times New Roman" w:hAnsi="Times New Roman" w:cs="Times New Roman"/>
          <w:sz w:val="24"/>
          <w:szCs w:val="24"/>
        </w:rPr>
        <w:t>Figure 2</w:t>
      </w:r>
      <w:r w:rsidR="00E16D11" w:rsidRPr="00330827">
        <w:rPr>
          <w:rFonts w:ascii="Times New Roman" w:hAnsi="Times New Roman" w:cs="Times New Roman"/>
          <w:sz w:val="24"/>
          <w:szCs w:val="24"/>
        </w:rPr>
        <w:t xml:space="preserve">: (a) A graph of weigh loss (g) against time (hours) with and without </w:t>
      </w:r>
      <w:proofErr w:type="gramStart"/>
      <w:r w:rsidR="00E16D11" w:rsidRPr="00330827">
        <w:rPr>
          <w:rFonts w:ascii="Times New Roman" w:hAnsi="Times New Roman" w:cs="Times New Roman"/>
          <w:sz w:val="24"/>
          <w:szCs w:val="24"/>
        </w:rPr>
        <w:t>CSE  in</w:t>
      </w:r>
      <w:proofErr w:type="gramEnd"/>
      <w:r w:rsidR="00E16D11" w:rsidRPr="00330827">
        <w:rPr>
          <w:rFonts w:ascii="Times New Roman" w:hAnsi="Times New Roman" w:cs="Times New Roman"/>
          <w:sz w:val="24"/>
          <w:szCs w:val="24"/>
        </w:rPr>
        <w:t xml:space="preserve"> 0.5 M  HCl</w:t>
      </w:r>
    </w:p>
    <w:p w14:paraId="42959323" w14:textId="35E4144A" w:rsidR="00BB4EA9" w:rsidRPr="00330827" w:rsidRDefault="00E16D11" w:rsidP="0083724C">
      <w:pPr>
        <w:spacing w:line="360" w:lineRule="auto"/>
        <w:jc w:val="both"/>
        <w:rPr>
          <w:rFonts w:ascii="Times New Roman" w:hAnsi="Times New Roman" w:cs="Times New Roman"/>
          <w:sz w:val="24"/>
          <w:szCs w:val="24"/>
        </w:rPr>
      </w:pPr>
      <w:r w:rsidRPr="00330827">
        <w:rPr>
          <w:rFonts w:ascii="Times New Roman" w:hAnsi="Times New Roman" w:cs="Times New Roman"/>
          <w:noProof/>
          <w:sz w:val="24"/>
          <w:szCs w:val="24"/>
          <w:lang w:val="en-US" w:eastAsia="en-US"/>
        </w:rPr>
        <w:drawing>
          <wp:anchor distT="0" distB="0" distL="114300" distR="114300" simplePos="0" relativeHeight="251678720" behindDoc="0" locked="0" layoutInCell="1" allowOverlap="1" wp14:anchorId="2EBADEC9" wp14:editId="09EB3912">
            <wp:simplePos x="0" y="0"/>
            <wp:positionH relativeFrom="column">
              <wp:posOffset>495300</wp:posOffset>
            </wp:positionH>
            <wp:positionV relativeFrom="paragraph">
              <wp:posOffset>-57785</wp:posOffset>
            </wp:positionV>
            <wp:extent cx="4448175" cy="2666365"/>
            <wp:effectExtent l="0" t="0" r="9525" b="635"/>
            <wp:wrapNone/>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8175" cy="26663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7F3A8C10" w14:textId="15DF62F5" w:rsidR="00BB4EA9" w:rsidRPr="00330827" w:rsidRDefault="00BB4EA9" w:rsidP="0083724C">
      <w:pPr>
        <w:spacing w:line="360" w:lineRule="auto"/>
        <w:jc w:val="both"/>
        <w:rPr>
          <w:rFonts w:ascii="Times New Roman" w:hAnsi="Times New Roman" w:cs="Times New Roman"/>
          <w:sz w:val="24"/>
          <w:szCs w:val="24"/>
        </w:rPr>
      </w:pPr>
    </w:p>
    <w:p w14:paraId="7A894A7C" w14:textId="77777777" w:rsidR="00E16D11" w:rsidRPr="00330827" w:rsidRDefault="00E16D11" w:rsidP="0083724C">
      <w:pPr>
        <w:spacing w:line="360" w:lineRule="auto"/>
        <w:jc w:val="both"/>
        <w:rPr>
          <w:rFonts w:ascii="Times New Roman" w:hAnsi="Times New Roman" w:cs="Times New Roman"/>
          <w:sz w:val="24"/>
          <w:szCs w:val="24"/>
        </w:rPr>
      </w:pPr>
    </w:p>
    <w:p w14:paraId="041C46AA" w14:textId="25956E43" w:rsidR="00BB4EA9" w:rsidRPr="00330827" w:rsidRDefault="00BB4EA9" w:rsidP="0083724C">
      <w:pPr>
        <w:spacing w:line="360" w:lineRule="auto"/>
        <w:jc w:val="both"/>
        <w:rPr>
          <w:rFonts w:ascii="Times New Roman" w:hAnsi="Times New Roman" w:cs="Times New Roman"/>
          <w:sz w:val="24"/>
          <w:szCs w:val="24"/>
        </w:rPr>
      </w:pPr>
    </w:p>
    <w:p w14:paraId="4BCF9D2E" w14:textId="77777777" w:rsidR="00BF705E" w:rsidRPr="00330827" w:rsidRDefault="00BF705E" w:rsidP="0083724C">
      <w:pPr>
        <w:spacing w:line="360" w:lineRule="auto"/>
        <w:jc w:val="both"/>
        <w:rPr>
          <w:rFonts w:ascii="Times New Roman" w:hAnsi="Times New Roman" w:cs="Times New Roman"/>
          <w:sz w:val="24"/>
          <w:szCs w:val="24"/>
        </w:rPr>
      </w:pPr>
    </w:p>
    <w:p w14:paraId="76CDDB1A" w14:textId="02DD2D98" w:rsidR="00BF705E" w:rsidRPr="00330827" w:rsidRDefault="00BF705E" w:rsidP="0083724C">
      <w:pPr>
        <w:spacing w:line="360" w:lineRule="auto"/>
        <w:jc w:val="both"/>
        <w:rPr>
          <w:rFonts w:ascii="Times New Roman" w:hAnsi="Times New Roman" w:cs="Times New Roman"/>
          <w:sz w:val="24"/>
          <w:szCs w:val="24"/>
        </w:rPr>
      </w:pPr>
    </w:p>
    <w:p w14:paraId="525B7C24" w14:textId="13C6558B" w:rsidR="00BF705E" w:rsidRPr="00330827" w:rsidRDefault="00BF705E" w:rsidP="0083724C">
      <w:pPr>
        <w:spacing w:line="360" w:lineRule="auto"/>
        <w:jc w:val="both"/>
        <w:rPr>
          <w:rFonts w:ascii="Times New Roman" w:hAnsi="Times New Roman" w:cs="Times New Roman"/>
          <w:sz w:val="24"/>
          <w:szCs w:val="24"/>
        </w:rPr>
      </w:pPr>
    </w:p>
    <w:p w14:paraId="1AB6491F" w14:textId="05936C9B" w:rsidR="00BF705E" w:rsidRPr="00330827" w:rsidRDefault="00BF705E" w:rsidP="0083724C">
      <w:pPr>
        <w:spacing w:line="360" w:lineRule="auto"/>
        <w:jc w:val="both"/>
        <w:rPr>
          <w:rFonts w:ascii="Times New Roman" w:hAnsi="Times New Roman" w:cs="Times New Roman"/>
          <w:sz w:val="24"/>
          <w:szCs w:val="24"/>
        </w:rPr>
      </w:pPr>
    </w:p>
    <w:p w14:paraId="5B0AB888" w14:textId="14354084" w:rsidR="008A038A" w:rsidRPr="00330827" w:rsidRDefault="00BF2743" w:rsidP="00D40796">
      <w:pPr>
        <w:spacing w:line="360" w:lineRule="auto"/>
        <w:jc w:val="both"/>
        <w:rPr>
          <w:rFonts w:ascii="Times New Roman" w:hAnsi="Times New Roman" w:cs="Times New Roman"/>
          <w:sz w:val="24"/>
          <w:szCs w:val="24"/>
        </w:rPr>
      </w:pPr>
      <w:r w:rsidRPr="00330827">
        <w:rPr>
          <w:rFonts w:ascii="Times New Roman" w:hAnsi="Times New Roman" w:cs="Times New Roman"/>
          <w:sz w:val="24"/>
          <w:szCs w:val="24"/>
        </w:rPr>
        <w:t>Figure 2</w:t>
      </w:r>
      <w:r w:rsidR="00E16D11" w:rsidRPr="00330827">
        <w:rPr>
          <w:rFonts w:ascii="Times New Roman" w:hAnsi="Times New Roman" w:cs="Times New Roman"/>
          <w:sz w:val="24"/>
          <w:szCs w:val="24"/>
        </w:rPr>
        <w:t xml:space="preserve"> </w:t>
      </w:r>
      <w:r w:rsidR="008A038A" w:rsidRPr="00330827">
        <w:rPr>
          <w:rFonts w:ascii="Times New Roman" w:hAnsi="Times New Roman" w:cs="Times New Roman"/>
          <w:sz w:val="24"/>
          <w:szCs w:val="24"/>
        </w:rPr>
        <w:t xml:space="preserve">(b) A graph of weigh loss (g) against time (hours) with and without </w:t>
      </w:r>
      <w:proofErr w:type="gramStart"/>
      <w:r w:rsidR="008A038A" w:rsidRPr="00330827">
        <w:rPr>
          <w:rFonts w:ascii="Times New Roman" w:hAnsi="Times New Roman" w:cs="Times New Roman"/>
          <w:sz w:val="24"/>
          <w:szCs w:val="24"/>
        </w:rPr>
        <w:t>CLE  in</w:t>
      </w:r>
      <w:proofErr w:type="gramEnd"/>
      <w:r w:rsidR="00900755" w:rsidRPr="00330827">
        <w:rPr>
          <w:rFonts w:ascii="Times New Roman" w:hAnsi="Times New Roman" w:cs="Times New Roman"/>
          <w:sz w:val="24"/>
          <w:szCs w:val="24"/>
        </w:rPr>
        <w:t xml:space="preserve"> 0.5 M </w:t>
      </w:r>
      <w:r w:rsidR="008A038A" w:rsidRPr="00330827">
        <w:rPr>
          <w:rFonts w:ascii="Times New Roman" w:hAnsi="Times New Roman" w:cs="Times New Roman"/>
          <w:sz w:val="24"/>
          <w:szCs w:val="24"/>
        </w:rPr>
        <w:t xml:space="preserve"> </w:t>
      </w:r>
      <w:r w:rsidR="00B73BE4" w:rsidRPr="00330827">
        <w:rPr>
          <w:rFonts w:ascii="Times New Roman" w:hAnsi="Times New Roman" w:cs="Times New Roman"/>
          <w:sz w:val="24"/>
          <w:szCs w:val="24"/>
        </w:rPr>
        <w:t>HCl</w:t>
      </w:r>
    </w:p>
    <w:p w14:paraId="7472A1D3" w14:textId="77777777" w:rsidR="002B3D31" w:rsidRPr="00330827" w:rsidRDefault="002B3D31" w:rsidP="0083724C">
      <w:pPr>
        <w:spacing w:line="360" w:lineRule="auto"/>
        <w:jc w:val="both"/>
        <w:rPr>
          <w:rFonts w:ascii="Times New Roman" w:hAnsi="Times New Roman" w:cs="Times New Roman"/>
          <w:b/>
          <w:sz w:val="24"/>
          <w:szCs w:val="24"/>
        </w:rPr>
      </w:pPr>
    </w:p>
    <w:p w14:paraId="6CB71136" w14:textId="142D3C1C" w:rsidR="00863B51" w:rsidRPr="00330827" w:rsidRDefault="00863B51" w:rsidP="00863B51">
      <w:pPr>
        <w:spacing w:line="360" w:lineRule="auto"/>
        <w:jc w:val="both"/>
        <w:rPr>
          <w:rFonts w:ascii="Times New Roman" w:hAnsi="Times New Roman" w:cs="Times New Roman"/>
          <w:b/>
          <w:sz w:val="24"/>
          <w:szCs w:val="24"/>
        </w:rPr>
      </w:pPr>
      <w:r w:rsidRPr="00330827">
        <w:rPr>
          <w:rFonts w:ascii="Times New Roman" w:hAnsi="Times New Roman" w:cs="Times New Roman"/>
          <w:b/>
          <w:sz w:val="24"/>
          <w:szCs w:val="24"/>
        </w:rPr>
        <w:t>Corrosion rate</w:t>
      </w:r>
      <w:r w:rsidR="003C7319" w:rsidRPr="00330827">
        <w:rPr>
          <w:rFonts w:ascii="Times New Roman" w:hAnsi="Times New Roman" w:cs="Times New Roman"/>
          <w:b/>
          <w:sz w:val="24"/>
          <w:szCs w:val="24"/>
        </w:rPr>
        <w:t xml:space="preserve"> in Sulphuric Acid</w:t>
      </w:r>
      <w:r w:rsidRPr="00330827">
        <w:rPr>
          <w:rFonts w:ascii="Times New Roman" w:hAnsi="Times New Roman" w:cs="Times New Roman"/>
          <w:b/>
          <w:sz w:val="24"/>
          <w:szCs w:val="24"/>
        </w:rPr>
        <w:t xml:space="preserve"> (H</w:t>
      </w:r>
      <w:r w:rsidRPr="00330827">
        <w:rPr>
          <w:rFonts w:ascii="Times New Roman" w:hAnsi="Times New Roman" w:cs="Times New Roman"/>
          <w:b/>
          <w:sz w:val="24"/>
          <w:szCs w:val="24"/>
          <w:vertAlign w:val="subscript"/>
        </w:rPr>
        <w:t>2</w:t>
      </w:r>
      <w:r w:rsidRPr="00330827">
        <w:rPr>
          <w:rFonts w:ascii="Times New Roman" w:hAnsi="Times New Roman" w:cs="Times New Roman"/>
          <w:b/>
          <w:sz w:val="24"/>
          <w:szCs w:val="24"/>
        </w:rPr>
        <w:t>SO</w:t>
      </w:r>
      <w:r w:rsidRPr="00330827">
        <w:rPr>
          <w:rFonts w:ascii="Times New Roman" w:hAnsi="Times New Roman" w:cs="Times New Roman"/>
          <w:b/>
          <w:sz w:val="24"/>
          <w:szCs w:val="24"/>
          <w:vertAlign w:val="subscript"/>
        </w:rPr>
        <w:t>4</w:t>
      </w:r>
      <w:r w:rsidRPr="00330827">
        <w:rPr>
          <w:rFonts w:ascii="Times New Roman" w:hAnsi="Times New Roman" w:cs="Times New Roman"/>
          <w:b/>
          <w:sz w:val="24"/>
          <w:szCs w:val="24"/>
        </w:rPr>
        <w:t xml:space="preserve">) </w:t>
      </w:r>
    </w:p>
    <w:p w14:paraId="3713F936" w14:textId="309AD493" w:rsidR="0060591D" w:rsidRPr="00330827" w:rsidRDefault="00863B51" w:rsidP="0061064E">
      <w:pPr>
        <w:spacing w:line="360" w:lineRule="auto"/>
        <w:jc w:val="both"/>
        <w:rPr>
          <w:rFonts w:ascii="Times New Roman" w:hAnsi="Times New Roman" w:cs="Times New Roman"/>
          <w:sz w:val="24"/>
          <w:szCs w:val="24"/>
        </w:rPr>
      </w:pPr>
      <w:r w:rsidRPr="00330827">
        <w:rPr>
          <w:rFonts w:ascii="Times New Roman" w:hAnsi="Times New Roman" w:cs="Times New Roman"/>
          <w:sz w:val="24"/>
          <w:szCs w:val="24"/>
        </w:rPr>
        <w:t>The calculated data for corrosion rate of mild steel in</w:t>
      </w:r>
      <w:r w:rsidR="00A26648" w:rsidRPr="00330827">
        <w:rPr>
          <w:rFonts w:ascii="Times New Roman" w:hAnsi="Times New Roman" w:cs="Times New Roman"/>
          <w:sz w:val="24"/>
          <w:szCs w:val="24"/>
        </w:rPr>
        <w:t xml:space="preserve"> 0.5 M H</w:t>
      </w:r>
      <w:r w:rsidR="00A26648" w:rsidRPr="00330827">
        <w:rPr>
          <w:rFonts w:ascii="Times New Roman" w:hAnsi="Times New Roman" w:cs="Times New Roman"/>
          <w:sz w:val="24"/>
          <w:szCs w:val="24"/>
          <w:vertAlign w:val="subscript"/>
        </w:rPr>
        <w:t>2</w:t>
      </w:r>
      <w:r w:rsidR="00A26648" w:rsidRPr="00330827">
        <w:rPr>
          <w:rFonts w:ascii="Times New Roman" w:hAnsi="Times New Roman" w:cs="Times New Roman"/>
          <w:sz w:val="24"/>
          <w:szCs w:val="24"/>
        </w:rPr>
        <w:t>SO</w:t>
      </w:r>
      <w:r w:rsidR="00A26648" w:rsidRPr="00330827">
        <w:rPr>
          <w:rFonts w:ascii="Times New Roman" w:hAnsi="Times New Roman" w:cs="Times New Roman"/>
          <w:sz w:val="24"/>
          <w:szCs w:val="24"/>
          <w:vertAlign w:val="subscript"/>
        </w:rPr>
        <w:t>4</w:t>
      </w:r>
      <w:r w:rsidR="00A26648" w:rsidRPr="00330827">
        <w:rPr>
          <w:rFonts w:ascii="Times New Roman" w:hAnsi="Times New Roman" w:cs="Times New Roman"/>
          <w:sz w:val="24"/>
          <w:szCs w:val="24"/>
        </w:rPr>
        <w:t xml:space="preserve"> </w:t>
      </w:r>
      <w:r w:rsidR="00DA30F3" w:rsidRPr="00330827">
        <w:rPr>
          <w:rFonts w:ascii="Times New Roman" w:hAnsi="Times New Roman" w:cs="Times New Roman"/>
          <w:sz w:val="24"/>
          <w:szCs w:val="24"/>
        </w:rPr>
        <w:t>under uninhibited(</w:t>
      </w:r>
      <w:r w:rsidR="009C5AE8" w:rsidRPr="00330827">
        <w:rPr>
          <w:rFonts w:ascii="Times New Roman" w:hAnsi="Times New Roman" w:cs="Times New Roman"/>
          <w:sz w:val="24"/>
          <w:szCs w:val="24"/>
        </w:rPr>
        <w:t>blank</w:t>
      </w:r>
      <w:r w:rsidR="00DA30F3" w:rsidRPr="00330827">
        <w:rPr>
          <w:rFonts w:ascii="Times New Roman" w:hAnsi="Times New Roman" w:cs="Times New Roman"/>
          <w:sz w:val="24"/>
          <w:szCs w:val="24"/>
        </w:rPr>
        <w:t>)</w:t>
      </w:r>
      <w:r w:rsidR="009C5AE8" w:rsidRPr="00330827">
        <w:rPr>
          <w:rFonts w:ascii="Times New Roman" w:hAnsi="Times New Roman" w:cs="Times New Roman"/>
          <w:sz w:val="24"/>
          <w:szCs w:val="24"/>
        </w:rPr>
        <w:t xml:space="preserve"> and inhibited </w:t>
      </w:r>
      <w:r w:rsidR="0085125E" w:rsidRPr="00330827">
        <w:rPr>
          <w:rFonts w:ascii="Times New Roman" w:hAnsi="Times New Roman" w:cs="Times New Roman"/>
          <w:sz w:val="24"/>
          <w:szCs w:val="24"/>
        </w:rPr>
        <w:t xml:space="preserve">conditions are presented in </w:t>
      </w:r>
      <w:r w:rsidR="0085125E" w:rsidRPr="00330827">
        <w:rPr>
          <w:rFonts w:ascii="Times New Roman" w:hAnsi="Times New Roman" w:cs="Times New Roman"/>
          <w:i/>
          <w:sz w:val="24"/>
          <w:szCs w:val="24"/>
        </w:rPr>
        <w:t>Table 3</w:t>
      </w:r>
      <w:r w:rsidR="00431DF4" w:rsidRPr="00330827">
        <w:rPr>
          <w:rFonts w:ascii="Times New Roman" w:hAnsi="Times New Roman" w:cs="Times New Roman"/>
          <w:i/>
          <w:sz w:val="24"/>
          <w:szCs w:val="24"/>
        </w:rPr>
        <w:t xml:space="preserve">, </w:t>
      </w:r>
      <w:r w:rsidR="00431DF4" w:rsidRPr="00330827">
        <w:rPr>
          <w:rFonts w:ascii="Times New Roman" w:hAnsi="Times New Roman" w:cs="Times New Roman"/>
          <w:sz w:val="24"/>
          <w:szCs w:val="24"/>
        </w:rPr>
        <w:t>while</w:t>
      </w:r>
      <w:r w:rsidR="005F5C7B" w:rsidRPr="00330827">
        <w:rPr>
          <w:rFonts w:ascii="Times New Roman" w:hAnsi="Times New Roman" w:cs="Times New Roman"/>
          <w:sz w:val="24"/>
          <w:szCs w:val="24"/>
        </w:rPr>
        <w:t xml:space="preserve"> </w:t>
      </w:r>
      <w:r w:rsidR="00BF2743" w:rsidRPr="00330827">
        <w:rPr>
          <w:rFonts w:ascii="Times New Roman" w:hAnsi="Times New Roman" w:cs="Times New Roman"/>
          <w:i/>
          <w:sz w:val="24"/>
          <w:szCs w:val="24"/>
        </w:rPr>
        <w:t>Figures 3a and 3b</w:t>
      </w:r>
      <w:r w:rsidR="009C5AE8" w:rsidRPr="00330827">
        <w:rPr>
          <w:rFonts w:ascii="Times New Roman" w:hAnsi="Times New Roman" w:cs="Times New Roman"/>
          <w:i/>
          <w:sz w:val="24"/>
          <w:szCs w:val="24"/>
        </w:rPr>
        <w:t xml:space="preserve"> </w:t>
      </w:r>
      <w:r w:rsidR="009C5AE8" w:rsidRPr="00330827">
        <w:rPr>
          <w:rFonts w:ascii="Times New Roman" w:hAnsi="Times New Roman" w:cs="Times New Roman"/>
          <w:sz w:val="24"/>
          <w:szCs w:val="24"/>
        </w:rPr>
        <w:t xml:space="preserve">shows the graphical </w:t>
      </w:r>
      <w:r w:rsidRPr="00330827">
        <w:rPr>
          <w:rFonts w:ascii="Times New Roman" w:hAnsi="Times New Roman" w:cs="Times New Roman"/>
          <w:sz w:val="24"/>
          <w:szCs w:val="24"/>
        </w:rPr>
        <w:t xml:space="preserve">representation of the corrosion rate of mild steel in </w:t>
      </w:r>
      <w:r w:rsidR="00EB4547" w:rsidRPr="00330827">
        <w:rPr>
          <w:rFonts w:ascii="Times New Roman" w:hAnsi="Times New Roman" w:cs="Times New Roman"/>
          <w:sz w:val="24"/>
          <w:szCs w:val="24"/>
        </w:rPr>
        <w:t xml:space="preserve"> 0.5M H</w:t>
      </w:r>
      <w:r w:rsidR="00EB4547" w:rsidRPr="00330827">
        <w:rPr>
          <w:rFonts w:ascii="Times New Roman" w:hAnsi="Times New Roman" w:cs="Times New Roman"/>
          <w:sz w:val="24"/>
          <w:szCs w:val="24"/>
          <w:vertAlign w:val="subscript"/>
        </w:rPr>
        <w:t>2</w:t>
      </w:r>
      <w:r w:rsidR="00EB4547" w:rsidRPr="00330827">
        <w:rPr>
          <w:rFonts w:ascii="Times New Roman" w:hAnsi="Times New Roman" w:cs="Times New Roman"/>
          <w:sz w:val="24"/>
          <w:szCs w:val="24"/>
        </w:rPr>
        <w:t>SO</w:t>
      </w:r>
      <w:r w:rsidR="00EB4547" w:rsidRPr="00330827">
        <w:rPr>
          <w:rFonts w:ascii="Times New Roman" w:hAnsi="Times New Roman" w:cs="Times New Roman"/>
          <w:sz w:val="24"/>
          <w:szCs w:val="24"/>
          <w:vertAlign w:val="subscript"/>
        </w:rPr>
        <w:t>4</w:t>
      </w:r>
      <w:r w:rsidR="00EB4547" w:rsidRPr="00330827">
        <w:rPr>
          <w:rFonts w:ascii="Times New Roman" w:hAnsi="Times New Roman" w:cs="Times New Roman"/>
          <w:sz w:val="24"/>
          <w:szCs w:val="24"/>
        </w:rPr>
        <w:t xml:space="preserve"> under </w:t>
      </w:r>
      <w:r w:rsidRPr="00330827">
        <w:rPr>
          <w:rFonts w:ascii="Times New Roman" w:hAnsi="Times New Roman" w:cs="Times New Roman"/>
          <w:sz w:val="24"/>
          <w:szCs w:val="24"/>
        </w:rPr>
        <w:t>blank and inhibited</w:t>
      </w:r>
      <w:r w:rsidR="00622CDD" w:rsidRPr="00330827">
        <w:rPr>
          <w:rFonts w:ascii="Times New Roman" w:hAnsi="Times New Roman" w:cs="Times New Roman"/>
          <w:sz w:val="24"/>
          <w:szCs w:val="24"/>
        </w:rPr>
        <w:t>(with CSE and CLE) conditions.</w:t>
      </w:r>
    </w:p>
    <w:p w14:paraId="6EE6FEBB" w14:textId="12E186E3" w:rsidR="00074922" w:rsidRPr="00330827" w:rsidRDefault="00074922" w:rsidP="00E16D11">
      <w:pPr>
        <w:pStyle w:val="BodyText"/>
        <w:spacing w:before="93" w:line="280" w:lineRule="auto"/>
        <w:rPr>
          <w:rFonts w:ascii="Times New Roman" w:hAnsi="Times New Roman" w:cs="Times New Roman"/>
          <w:sz w:val="24"/>
          <w:szCs w:val="24"/>
        </w:rPr>
      </w:pPr>
      <w:r w:rsidRPr="00330827">
        <w:rPr>
          <w:rFonts w:ascii="Times New Roman" w:hAnsi="Times New Roman" w:cs="Times New Roman"/>
          <w:sz w:val="24"/>
          <w:szCs w:val="24"/>
        </w:rPr>
        <w:lastRenderedPageBreak/>
        <w:t>Table3:</w:t>
      </w:r>
      <w:r w:rsidR="003C7319" w:rsidRPr="00330827">
        <w:rPr>
          <w:rFonts w:ascii="Times New Roman" w:hAnsi="Times New Roman" w:cs="Times New Roman"/>
          <w:sz w:val="24"/>
          <w:szCs w:val="24"/>
        </w:rPr>
        <w:t xml:space="preserve"> </w:t>
      </w:r>
      <w:r w:rsidRPr="00330827">
        <w:rPr>
          <w:rFonts w:ascii="Times New Roman" w:hAnsi="Times New Roman" w:cs="Times New Roman"/>
          <w:sz w:val="24"/>
          <w:szCs w:val="24"/>
        </w:rPr>
        <w:t>Calculated</w:t>
      </w:r>
      <w:r w:rsidR="00E16D11" w:rsidRPr="00330827">
        <w:rPr>
          <w:rFonts w:ascii="Times New Roman" w:hAnsi="Times New Roman" w:cs="Times New Roman"/>
          <w:sz w:val="24"/>
          <w:szCs w:val="24"/>
        </w:rPr>
        <w:t xml:space="preserve"> </w:t>
      </w:r>
      <w:r w:rsidRPr="00330827">
        <w:rPr>
          <w:rFonts w:ascii="Times New Roman" w:hAnsi="Times New Roman" w:cs="Times New Roman"/>
          <w:sz w:val="24"/>
          <w:szCs w:val="24"/>
        </w:rPr>
        <w:t>values</w:t>
      </w:r>
      <w:r w:rsidR="00E16D11" w:rsidRPr="00330827">
        <w:rPr>
          <w:rFonts w:ascii="Times New Roman" w:hAnsi="Times New Roman" w:cs="Times New Roman"/>
          <w:sz w:val="24"/>
          <w:szCs w:val="24"/>
        </w:rPr>
        <w:t xml:space="preserve"> </w:t>
      </w:r>
      <w:r w:rsidRPr="00330827">
        <w:rPr>
          <w:rFonts w:ascii="Times New Roman" w:hAnsi="Times New Roman" w:cs="Times New Roman"/>
          <w:sz w:val="24"/>
          <w:szCs w:val="24"/>
        </w:rPr>
        <w:t>of</w:t>
      </w:r>
      <w:r w:rsidR="00E16D11" w:rsidRPr="00330827">
        <w:rPr>
          <w:rFonts w:ascii="Times New Roman" w:hAnsi="Times New Roman" w:cs="Times New Roman"/>
          <w:sz w:val="24"/>
          <w:szCs w:val="24"/>
        </w:rPr>
        <w:t xml:space="preserve"> </w:t>
      </w:r>
      <w:r w:rsidRPr="00330827">
        <w:rPr>
          <w:rFonts w:ascii="Times New Roman" w:hAnsi="Times New Roman" w:cs="Times New Roman"/>
          <w:sz w:val="24"/>
          <w:szCs w:val="24"/>
        </w:rPr>
        <w:t>corrosion</w:t>
      </w:r>
      <w:r w:rsidR="00E16D11" w:rsidRPr="00330827">
        <w:rPr>
          <w:rFonts w:ascii="Times New Roman" w:hAnsi="Times New Roman" w:cs="Times New Roman"/>
          <w:sz w:val="24"/>
          <w:szCs w:val="24"/>
        </w:rPr>
        <w:t xml:space="preserve"> </w:t>
      </w:r>
      <w:r w:rsidRPr="00330827">
        <w:rPr>
          <w:rFonts w:ascii="Times New Roman" w:hAnsi="Times New Roman" w:cs="Times New Roman"/>
          <w:sz w:val="24"/>
          <w:szCs w:val="24"/>
        </w:rPr>
        <w:t>rate</w:t>
      </w:r>
      <w:r w:rsidR="00E16D11" w:rsidRPr="00330827">
        <w:rPr>
          <w:rFonts w:ascii="Times New Roman" w:hAnsi="Times New Roman" w:cs="Times New Roman"/>
          <w:sz w:val="24"/>
          <w:szCs w:val="24"/>
        </w:rPr>
        <w:t xml:space="preserve"> </w:t>
      </w:r>
      <w:r w:rsidRPr="00330827">
        <w:rPr>
          <w:rFonts w:ascii="Times New Roman" w:hAnsi="Times New Roman" w:cs="Times New Roman"/>
          <w:sz w:val="24"/>
          <w:szCs w:val="24"/>
        </w:rPr>
        <w:t>and</w:t>
      </w:r>
      <w:r w:rsidR="003C7319" w:rsidRPr="00330827">
        <w:rPr>
          <w:rFonts w:ascii="Times New Roman" w:hAnsi="Times New Roman" w:cs="Times New Roman"/>
          <w:sz w:val="24"/>
          <w:szCs w:val="24"/>
        </w:rPr>
        <w:t xml:space="preserve"> </w:t>
      </w:r>
      <w:r w:rsidRPr="00330827">
        <w:rPr>
          <w:rFonts w:ascii="Times New Roman" w:hAnsi="Times New Roman" w:cs="Times New Roman"/>
          <w:sz w:val="24"/>
          <w:szCs w:val="24"/>
        </w:rPr>
        <w:t>inhibitor</w:t>
      </w:r>
      <w:r w:rsidR="003C7319" w:rsidRPr="00330827">
        <w:rPr>
          <w:rFonts w:ascii="Times New Roman" w:hAnsi="Times New Roman" w:cs="Times New Roman"/>
          <w:sz w:val="24"/>
          <w:szCs w:val="24"/>
        </w:rPr>
        <w:t xml:space="preserve"> </w:t>
      </w:r>
      <w:r w:rsidRPr="00330827">
        <w:rPr>
          <w:rFonts w:ascii="Times New Roman" w:hAnsi="Times New Roman" w:cs="Times New Roman"/>
          <w:sz w:val="24"/>
          <w:szCs w:val="24"/>
        </w:rPr>
        <w:t>efficiency</w:t>
      </w:r>
      <w:r w:rsidR="003C7319" w:rsidRPr="00330827">
        <w:rPr>
          <w:rFonts w:ascii="Times New Roman" w:hAnsi="Times New Roman" w:cs="Times New Roman"/>
          <w:sz w:val="24"/>
          <w:szCs w:val="24"/>
        </w:rPr>
        <w:t xml:space="preserve"> </w:t>
      </w:r>
      <w:r w:rsidRPr="00330827">
        <w:rPr>
          <w:rFonts w:ascii="Times New Roman" w:hAnsi="Times New Roman" w:cs="Times New Roman"/>
          <w:sz w:val="24"/>
          <w:szCs w:val="24"/>
        </w:rPr>
        <w:t>for</w:t>
      </w:r>
      <w:r w:rsidR="003C7319" w:rsidRPr="00330827">
        <w:rPr>
          <w:rFonts w:ascii="Times New Roman" w:hAnsi="Times New Roman" w:cs="Times New Roman"/>
          <w:sz w:val="24"/>
          <w:szCs w:val="24"/>
        </w:rPr>
        <w:t xml:space="preserve"> </w:t>
      </w:r>
      <w:r w:rsidRPr="00330827">
        <w:rPr>
          <w:rFonts w:ascii="Times New Roman" w:hAnsi="Times New Roman" w:cs="Times New Roman"/>
          <w:sz w:val="24"/>
          <w:szCs w:val="24"/>
        </w:rPr>
        <w:t>mild</w:t>
      </w:r>
      <w:r w:rsidR="003C7319" w:rsidRPr="00330827">
        <w:rPr>
          <w:rFonts w:ascii="Times New Roman" w:hAnsi="Times New Roman" w:cs="Times New Roman"/>
          <w:sz w:val="24"/>
          <w:szCs w:val="24"/>
        </w:rPr>
        <w:t xml:space="preserve"> </w:t>
      </w:r>
      <w:r w:rsidRPr="00330827">
        <w:rPr>
          <w:rFonts w:ascii="Times New Roman" w:hAnsi="Times New Roman" w:cs="Times New Roman"/>
          <w:sz w:val="24"/>
          <w:szCs w:val="24"/>
        </w:rPr>
        <w:t>steel</w:t>
      </w:r>
      <w:r w:rsidR="003C7319" w:rsidRPr="00330827">
        <w:rPr>
          <w:rFonts w:ascii="Times New Roman" w:hAnsi="Times New Roman" w:cs="Times New Roman"/>
          <w:sz w:val="24"/>
          <w:szCs w:val="24"/>
        </w:rPr>
        <w:t xml:space="preserve"> </w:t>
      </w:r>
      <w:r w:rsidRPr="00330827">
        <w:rPr>
          <w:rFonts w:ascii="Times New Roman" w:hAnsi="Times New Roman" w:cs="Times New Roman"/>
          <w:sz w:val="24"/>
          <w:szCs w:val="24"/>
        </w:rPr>
        <w:t>in</w:t>
      </w:r>
      <w:r w:rsidR="003C7319" w:rsidRPr="00330827">
        <w:rPr>
          <w:rFonts w:ascii="Times New Roman" w:hAnsi="Times New Roman" w:cs="Times New Roman"/>
          <w:sz w:val="24"/>
          <w:szCs w:val="24"/>
        </w:rPr>
        <w:t xml:space="preserve"> </w:t>
      </w:r>
      <w:r w:rsidRPr="00330827">
        <w:rPr>
          <w:rFonts w:ascii="Times New Roman" w:hAnsi="Times New Roman" w:cs="Times New Roman"/>
          <w:sz w:val="24"/>
          <w:szCs w:val="24"/>
        </w:rPr>
        <w:t>0.5M</w:t>
      </w:r>
      <w:r w:rsidR="003C7319" w:rsidRPr="00330827">
        <w:rPr>
          <w:rFonts w:ascii="Times New Roman" w:hAnsi="Times New Roman" w:cs="Times New Roman"/>
          <w:sz w:val="24"/>
          <w:szCs w:val="24"/>
        </w:rPr>
        <w:t xml:space="preserve"> </w:t>
      </w:r>
      <w:r w:rsidRPr="00330827">
        <w:rPr>
          <w:rFonts w:ascii="Times New Roman" w:hAnsi="Times New Roman" w:cs="Times New Roman"/>
          <w:spacing w:val="-3"/>
          <w:sz w:val="24"/>
          <w:szCs w:val="24"/>
        </w:rPr>
        <w:t>H</w:t>
      </w:r>
      <w:r w:rsidRPr="00330827">
        <w:rPr>
          <w:rFonts w:ascii="Times New Roman" w:hAnsi="Times New Roman" w:cs="Times New Roman"/>
          <w:spacing w:val="-3"/>
          <w:sz w:val="24"/>
          <w:szCs w:val="24"/>
          <w:vertAlign w:val="subscript"/>
        </w:rPr>
        <w:t>2</w:t>
      </w:r>
      <w:r w:rsidRPr="00330827">
        <w:rPr>
          <w:rFonts w:ascii="Times New Roman" w:hAnsi="Times New Roman" w:cs="Times New Roman"/>
          <w:spacing w:val="-3"/>
          <w:sz w:val="24"/>
          <w:szCs w:val="24"/>
        </w:rPr>
        <w:t>SO</w:t>
      </w:r>
      <w:r w:rsidRPr="00330827">
        <w:rPr>
          <w:rFonts w:ascii="Times New Roman" w:hAnsi="Times New Roman" w:cs="Times New Roman"/>
          <w:spacing w:val="-3"/>
          <w:sz w:val="24"/>
          <w:szCs w:val="24"/>
          <w:vertAlign w:val="subscript"/>
        </w:rPr>
        <w:t>4</w:t>
      </w:r>
      <w:r w:rsidR="003C7319" w:rsidRPr="00330827">
        <w:rPr>
          <w:rFonts w:ascii="Times New Roman" w:hAnsi="Times New Roman" w:cs="Times New Roman"/>
          <w:spacing w:val="-3"/>
          <w:sz w:val="24"/>
          <w:szCs w:val="24"/>
          <w:vertAlign w:val="subscript"/>
        </w:rPr>
        <w:t xml:space="preserve"> </w:t>
      </w:r>
      <w:r w:rsidRPr="00330827">
        <w:rPr>
          <w:rFonts w:ascii="Times New Roman" w:hAnsi="Times New Roman" w:cs="Times New Roman"/>
          <w:sz w:val="24"/>
          <w:szCs w:val="24"/>
        </w:rPr>
        <w:t>in</w:t>
      </w:r>
      <w:r w:rsidR="003C7319" w:rsidRPr="00330827">
        <w:rPr>
          <w:rFonts w:ascii="Times New Roman" w:hAnsi="Times New Roman" w:cs="Times New Roman"/>
          <w:sz w:val="24"/>
          <w:szCs w:val="24"/>
        </w:rPr>
        <w:t xml:space="preserve"> </w:t>
      </w:r>
      <w:r w:rsidRPr="00330827">
        <w:rPr>
          <w:rFonts w:ascii="Times New Roman" w:hAnsi="Times New Roman" w:cs="Times New Roman"/>
          <w:sz w:val="24"/>
          <w:szCs w:val="24"/>
        </w:rPr>
        <w:t>the</w:t>
      </w:r>
      <w:r w:rsidR="003C7319" w:rsidRPr="00330827">
        <w:rPr>
          <w:rFonts w:ascii="Times New Roman" w:hAnsi="Times New Roman" w:cs="Times New Roman"/>
          <w:sz w:val="24"/>
          <w:szCs w:val="24"/>
        </w:rPr>
        <w:t xml:space="preserve"> </w:t>
      </w:r>
      <w:r w:rsidRPr="00330827">
        <w:rPr>
          <w:rFonts w:ascii="Times New Roman" w:hAnsi="Times New Roman" w:cs="Times New Roman"/>
          <w:sz w:val="24"/>
          <w:szCs w:val="24"/>
        </w:rPr>
        <w:t>absence and p</w:t>
      </w:r>
      <w:r w:rsidR="0001355A" w:rsidRPr="00330827">
        <w:rPr>
          <w:rFonts w:ascii="Times New Roman" w:hAnsi="Times New Roman" w:cs="Times New Roman"/>
          <w:sz w:val="24"/>
          <w:szCs w:val="24"/>
        </w:rPr>
        <w:t>resence of caladium bicolor extracts</w:t>
      </w:r>
      <w:r w:rsidRPr="00330827">
        <w:rPr>
          <w:rFonts w:ascii="Times New Roman" w:hAnsi="Times New Roman" w:cs="Times New Roman"/>
          <w:sz w:val="24"/>
          <w:szCs w:val="24"/>
        </w:rPr>
        <w:t xml:space="preserve"> from weight loss</w:t>
      </w:r>
      <w:r w:rsidR="003C7319" w:rsidRPr="00330827">
        <w:rPr>
          <w:rFonts w:ascii="Times New Roman" w:hAnsi="Times New Roman" w:cs="Times New Roman"/>
          <w:sz w:val="24"/>
          <w:szCs w:val="24"/>
        </w:rPr>
        <w:t xml:space="preserve"> </w:t>
      </w:r>
      <w:r w:rsidRPr="00330827">
        <w:rPr>
          <w:rFonts w:ascii="Times New Roman" w:hAnsi="Times New Roman" w:cs="Times New Roman"/>
          <w:sz w:val="24"/>
          <w:szCs w:val="24"/>
        </w:rPr>
        <w:t>measurement.</w:t>
      </w:r>
    </w:p>
    <w:p w14:paraId="2EC74A7D" w14:textId="77777777" w:rsidR="00074922" w:rsidRPr="00330827" w:rsidRDefault="00074922" w:rsidP="00074922">
      <w:pPr>
        <w:pStyle w:val="BodyText"/>
        <w:spacing w:before="4"/>
        <w:rPr>
          <w:rFonts w:ascii="Times New Roman" w:hAnsi="Times New Roman" w:cs="Times New Roman"/>
          <w:sz w:val="24"/>
          <w:szCs w:val="24"/>
        </w:rPr>
      </w:pPr>
    </w:p>
    <w:tbl>
      <w:tblPr>
        <w:tblW w:w="9370" w:type="dxa"/>
        <w:tblLayout w:type="fixed"/>
        <w:tblCellMar>
          <w:left w:w="0" w:type="dxa"/>
          <w:right w:w="0" w:type="dxa"/>
        </w:tblCellMar>
        <w:tblLook w:val="01E0" w:firstRow="1" w:lastRow="1" w:firstColumn="1" w:lastColumn="1" w:noHBand="0" w:noVBand="0"/>
      </w:tblPr>
      <w:tblGrid>
        <w:gridCol w:w="2165"/>
        <w:gridCol w:w="777"/>
        <w:gridCol w:w="713"/>
        <w:gridCol w:w="678"/>
        <w:gridCol w:w="679"/>
        <w:gridCol w:w="696"/>
        <w:gridCol w:w="661"/>
        <w:gridCol w:w="679"/>
        <w:gridCol w:w="676"/>
        <w:gridCol w:w="679"/>
        <w:gridCol w:w="967"/>
      </w:tblGrid>
      <w:tr w:rsidR="00074922" w:rsidRPr="00330827" w14:paraId="7E1D95B6" w14:textId="77777777" w:rsidTr="00074922">
        <w:trPr>
          <w:trHeight w:val="610"/>
        </w:trPr>
        <w:tc>
          <w:tcPr>
            <w:tcW w:w="5708" w:type="dxa"/>
            <w:gridSpan w:val="6"/>
            <w:tcBorders>
              <w:top w:val="single" w:sz="4" w:space="0" w:color="000000"/>
              <w:bottom w:val="single" w:sz="4" w:space="0" w:color="000000"/>
              <w:right w:val="single" w:sz="4" w:space="0" w:color="000000"/>
            </w:tcBorders>
          </w:tcPr>
          <w:p w14:paraId="2E816F4F" w14:textId="77777777" w:rsidR="00074922" w:rsidRPr="00330827" w:rsidRDefault="00074922" w:rsidP="00074922">
            <w:pPr>
              <w:pStyle w:val="TableParagraph"/>
              <w:spacing w:before="3"/>
              <w:ind w:left="2362"/>
              <w:rPr>
                <w:rFonts w:ascii="Times New Roman" w:hAnsi="Times New Roman" w:cs="Times New Roman"/>
                <w:b/>
                <w:sz w:val="24"/>
                <w:szCs w:val="24"/>
              </w:rPr>
            </w:pPr>
            <w:r w:rsidRPr="00330827">
              <w:rPr>
                <w:rFonts w:ascii="Times New Roman" w:hAnsi="Times New Roman" w:cs="Times New Roman"/>
                <w:b/>
                <w:sz w:val="24"/>
                <w:szCs w:val="24"/>
              </w:rPr>
              <w:t>CORROSSION RATE(MM/YR)</w:t>
            </w:r>
          </w:p>
        </w:tc>
        <w:tc>
          <w:tcPr>
            <w:tcW w:w="3662" w:type="dxa"/>
            <w:gridSpan w:val="5"/>
            <w:tcBorders>
              <w:top w:val="single" w:sz="4" w:space="0" w:color="000000"/>
              <w:left w:val="single" w:sz="4" w:space="0" w:color="000000"/>
              <w:bottom w:val="single" w:sz="4" w:space="0" w:color="000000"/>
            </w:tcBorders>
          </w:tcPr>
          <w:p w14:paraId="3697F1A2" w14:textId="77777777" w:rsidR="00074922" w:rsidRPr="00330827" w:rsidRDefault="00074922" w:rsidP="00C85745">
            <w:pPr>
              <w:pStyle w:val="TableParagraph"/>
              <w:spacing w:before="3"/>
              <w:ind w:left="103"/>
              <w:rPr>
                <w:rFonts w:ascii="Times New Roman" w:hAnsi="Times New Roman" w:cs="Times New Roman"/>
                <w:b/>
                <w:sz w:val="24"/>
                <w:szCs w:val="24"/>
              </w:rPr>
            </w:pPr>
            <w:r w:rsidRPr="00330827">
              <w:rPr>
                <w:rFonts w:ascii="Times New Roman" w:hAnsi="Times New Roman" w:cs="Times New Roman"/>
                <w:b/>
                <w:sz w:val="24"/>
                <w:szCs w:val="24"/>
              </w:rPr>
              <w:t>INHIBITOR EFFICIENCY (%)</w:t>
            </w:r>
          </w:p>
        </w:tc>
      </w:tr>
      <w:tr w:rsidR="00074922" w:rsidRPr="00330827" w14:paraId="2FE91C34" w14:textId="77777777" w:rsidTr="00074922">
        <w:trPr>
          <w:trHeight w:val="323"/>
        </w:trPr>
        <w:tc>
          <w:tcPr>
            <w:tcW w:w="2165" w:type="dxa"/>
            <w:tcBorders>
              <w:top w:val="single" w:sz="4" w:space="0" w:color="000000"/>
            </w:tcBorders>
          </w:tcPr>
          <w:p w14:paraId="50055A5B" w14:textId="77777777" w:rsidR="00074922" w:rsidRPr="00330827" w:rsidRDefault="00074922" w:rsidP="00C85745">
            <w:pPr>
              <w:pStyle w:val="TableParagraph"/>
              <w:spacing w:before="3"/>
              <w:ind w:left="115"/>
              <w:rPr>
                <w:rFonts w:ascii="Times New Roman" w:hAnsi="Times New Roman" w:cs="Times New Roman"/>
                <w:b/>
                <w:sz w:val="24"/>
                <w:szCs w:val="24"/>
              </w:rPr>
            </w:pPr>
            <w:r w:rsidRPr="00330827">
              <w:rPr>
                <w:rFonts w:ascii="Times New Roman" w:hAnsi="Times New Roman" w:cs="Times New Roman"/>
                <w:b/>
                <w:sz w:val="24"/>
                <w:szCs w:val="24"/>
              </w:rPr>
              <w:t>Time Concentrations</w:t>
            </w:r>
          </w:p>
        </w:tc>
        <w:tc>
          <w:tcPr>
            <w:tcW w:w="777" w:type="dxa"/>
            <w:tcBorders>
              <w:top w:val="single" w:sz="4" w:space="0" w:color="000000"/>
            </w:tcBorders>
          </w:tcPr>
          <w:p w14:paraId="78683CFB" w14:textId="77777777" w:rsidR="00074922" w:rsidRPr="00330827" w:rsidRDefault="00074922" w:rsidP="00C85745">
            <w:pPr>
              <w:pStyle w:val="TableParagraph"/>
              <w:spacing w:before="3"/>
              <w:ind w:left="206"/>
              <w:rPr>
                <w:rFonts w:ascii="Times New Roman" w:hAnsi="Times New Roman" w:cs="Times New Roman"/>
                <w:sz w:val="24"/>
                <w:szCs w:val="24"/>
              </w:rPr>
            </w:pPr>
            <w:r w:rsidRPr="00330827">
              <w:rPr>
                <w:rFonts w:ascii="Times New Roman" w:hAnsi="Times New Roman" w:cs="Times New Roman"/>
                <w:sz w:val="24"/>
                <w:szCs w:val="24"/>
              </w:rPr>
              <w:t>24h</w:t>
            </w:r>
          </w:p>
        </w:tc>
        <w:tc>
          <w:tcPr>
            <w:tcW w:w="713" w:type="dxa"/>
            <w:tcBorders>
              <w:top w:val="single" w:sz="4" w:space="0" w:color="000000"/>
            </w:tcBorders>
          </w:tcPr>
          <w:p w14:paraId="51F866EA" w14:textId="77777777" w:rsidR="00074922" w:rsidRPr="00330827" w:rsidRDefault="00074922" w:rsidP="00C85745">
            <w:pPr>
              <w:pStyle w:val="TableParagraph"/>
              <w:spacing w:before="3"/>
              <w:ind w:left="168"/>
              <w:rPr>
                <w:rFonts w:ascii="Times New Roman" w:hAnsi="Times New Roman" w:cs="Times New Roman"/>
                <w:sz w:val="24"/>
                <w:szCs w:val="24"/>
              </w:rPr>
            </w:pPr>
            <w:r w:rsidRPr="00330827">
              <w:rPr>
                <w:rFonts w:ascii="Times New Roman" w:hAnsi="Times New Roman" w:cs="Times New Roman"/>
                <w:sz w:val="24"/>
                <w:szCs w:val="24"/>
              </w:rPr>
              <w:t>48h</w:t>
            </w:r>
          </w:p>
        </w:tc>
        <w:tc>
          <w:tcPr>
            <w:tcW w:w="678" w:type="dxa"/>
            <w:tcBorders>
              <w:top w:val="single" w:sz="4" w:space="0" w:color="000000"/>
            </w:tcBorders>
          </w:tcPr>
          <w:p w14:paraId="4190F10E" w14:textId="77777777" w:rsidR="00074922" w:rsidRPr="00330827" w:rsidRDefault="00074922" w:rsidP="00C85745">
            <w:pPr>
              <w:pStyle w:val="TableParagraph"/>
              <w:spacing w:before="3"/>
              <w:ind w:left="127"/>
              <w:rPr>
                <w:rFonts w:ascii="Times New Roman" w:hAnsi="Times New Roman" w:cs="Times New Roman"/>
                <w:sz w:val="24"/>
                <w:szCs w:val="24"/>
              </w:rPr>
            </w:pPr>
            <w:r w:rsidRPr="00330827">
              <w:rPr>
                <w:rFonts w:ascii="Times New Roman" w:hAnsi="Times New Roman" w:cs="Times New Roman"/>
                <w:sz w:val="24"/>
                <w:szCs w:val="24"/>
              </w:rPr>
              <w:t>72h</w:t>
            </w:r>
          </w:p>
        </w:tc>
        <w:tc>
          <w:tcPr>
            <w:tcW w:w="679" w:type="dxa"/>
            <w:tcBorders>
              <w:top w:val="single" w:sz="4" w:space="0" w:color="000000"/>
            </w:tcBorders>
          </w:tcPr>
          <w:p w14:paraId="707C7BF3" w14:textId="77777777" w:rsidR="00074922" w:rsidRPr="00330827" w:rsidRDefault="00074922" w:rsidP="00C85745">
            <w:pPr>
              <w:pStyle w:val="TableParagraph"/>
              <w:spacing w:before="3"/>
              <w:ind w:left="124"/>
              <w:rPr>
                <w:rFonts w:ascii="Times New Roman" w:hAnsi="Times New Roman" w:cs="Times New Roman"/>
                <w:sz w:val="24"/>
                <w:szCs w:val="24"/>
              </w:rPr>
            </w:pPr>
            <w:r w:rsidRPr="00330827">
              <w:rPr>
                <w:rFonts w:ascii="Times New Roman" w:hAnsi="Times New Roman" w:cs="Times New Roman"/>
                <w:sz w:val="24"/>
                <w:szCs w:val="24"/>
              </w:rPr>
              <w:t>96h</w:t>
            </w:r>
          </w:p>
        </w:tc>
        <w:tc>
          <w:tcPr>
            <w:tcW w:w="696" w:type="dxa"/>
            <w:tcBorders>
              <w:top w:val="single" w:sz="4" w:space="0" w:color="000000"/>
            </w:tcBorders>
          </w:tcPr>
          <w:p w14:paraId="72AC1F9F" w14:textId="77777777" w:rsidR="00074922" w:rsidRPr="00330827" w:rsidRDefault="00074922" w:rsidP="00C85745">
            <w:pPr>
              <w:pStyle w:val="TableParagraph"/>
              <w:spacing w:before="3"/>
              <w:ind w:left="126"/>
              <w:rPr>
                <w:rFonts w:ascii="Times New Roman" w:hAnsi="Times New Roman" w:cs="Times New Roman"/>
                <w:sz w:val="24"/>
                <w:szCs w:val="24"/>
              </w:rPr>
            </w:pPr>
            <w:r w:rsidRPr="00330827">
              <w:rPr>
                <w:rFonts w:ascii="Times New Roman" w:hAnsi="Times New Roman" w:cs="Times New Roman"/>
                <w:sz w:val="24"/>
                <w:szCs w:val="24"/>
              </w:rPr>
              <w:t>120h</w:t>
            </w:r>
          </w:p>
        </w:tc>
        <w:tc>
          <w:tcPr>
            <w:tcW w:w="661" w:type="dxa"/>
            <w:tcBorders>
              <w:top w:val="single" w:sz="4" w:space="0" w:color="000000"/>
            </w:tcBorders>
          </w:tcPr>
          <w:p w14:paraId="50460AD3" w14:textId="77777777" w:rsidR="00074922" w:rsidRPr="00330827" w:rsidRDefault="00074922" w:rsidP="00C85745">
            <w:pPr>
              <w:pStyle w:val="TableParagraph"/>
              <w:spacing w:before="3"/>
              <w:ind w:left="105"/>
              <w:rPr>
                <w:rFonts w:ascii="Times New Roman" w:hAnsi="Times New Roman" w:cs="Times New Roman"/>
                <w:sz w:val="24"/>
                <w:szCs w:val="24"/>
              </w:rPr>
            </w:pPr>
            <w:r w:rsidRPr="00330827">
              <w:rPr>
                <w:rFonts w:ascii="Times New Roman" w:hAnsi="Times New Roman" w:cs="Times New Roman"/>
                <w:sz w:val="24"/>
                <w:szCs w:val="24"/>
              </w:rPr>
              <w:t>24h</w:t>
            </w:r>
          </w:p>
        </w:tc>
        <w:tc>
          <w:tcPr>
            <w:tcW w:w="679" w:type="dxa"/>
            <w:tcBorders>
              <w:top w:val="single" w:sz="4" w:space="0" w:color="000000"/>
            </w:tcBorders>
          </w:tcPr>
          <w:p w14:paraId="2A1A286E" w14:textId="77777777" w:rsidR="00074922" w:rsidRPr="00330827" w:rsidRDefault="00074922" w:rsidP="00C85745">
            <w:pPr>
              <w:pStyle w:val="TableParagraph"/>
              <w:spacing w:before="3"/>
              <w:ind w:left="128"/>
              <w:rPr>
                <w:rFonts w:ascii="Times New Roman" w:hAnsi="Times New Roman" w:cs="Times New Roman"/>
                <w:sz w:val="24"/>
                <w:szCs w:val="24"/>
              </w:rPr>
            </w:pPr>
            <w:r w:rsidRPr="00330827">
              <w:rPr>
                <w:rFonts w:ascii="Times New Roman" w:hAnsi="Times New Roman" w:cs="Times New Roman"/>
                <w:sz w:val="24"/>
                <w:szCs w:val="24"/>
              </w:rPr>
              <w:t>48h</w:t>
            </w:r>
          </w:p>
        </w:tc>
        <w:tc>
          <w:tcPr>
            <w:tcW w:w="676" w:type="dxa"/>
            <w:tcBorders>
              <w:top w:val="single" w:sz="4" w:space="0" w:color="000000"/>
            </w:tcBorders>
          </w:tcPr>
          <w:p w14:paraId="488DCD64" w14:textId="77777777" w:rsidR="00074922" w:rsidRPr="00330827" w:rsidRDefault="00074922" w:rsidP="00C85745">
            <w:pPr>
              <w:pStyle w:val="TableParagraph"/>
              <w:spacing w:before="3"/>
              <w:ind w:left="127"/>
              <w:rPr>
                <w:rFonts w:ascii="Times New Roman" w:hAnsi="Times New Roman" w:cs="Times New Roman"/>
                <w:sz w:val="24"/>
                <w:szCs w:val="24"/>
              </w:rPr>
            </w:pPr>
            <w:r w:rsidRPr="00330827">
              <w:rPr>
                <w:rFonts w:ascii="Times New Roman" w:hAnsi="Times New Roman" w:cs="Times New Roman"/>
                <w:sz w:val="24"/>
                <w:szCs w:val="24"/>
              </w:rPr>
              <w:t>72h</w:t>
            </w:r>
          </w:p>
        </w:tc>
        <w:tc>
          <w:tcPr>
            <w:tcW w:w="679" w:type="dxa"/>
            <w:tcBorders>
              <w:top w:val="single" w:sz="4" w:space="0" w:color="000000"/>
            </w:tcBorders>
          </w:tcPr>
          <w:p w14:paraId="030D4F79" w14:textId="77777777" w:rsidR="00074922" w:rsidRPr="00330827" w:rsidRDefault="00074922" w:rsidP="00C85745">
            <w:pPr>
              <w:pStyle w:val="TableParagraph"/>
              <w:spacing w:before="3"/>
              <w:ind w:left="129"/>
              <w:rPr>
                <w:rFonts w:ascii="Times New Roman" w:hAnsi="Times New Roman" w:cs="Times New Roman"/>
                <w:sz w:val="24"/>
                <w:szCs w:val="24"/>
              </w:rPr>
            </w:pPr>
            <w:r w:rsidRPr="00330827">
              <w:rPr>
                <w:rFonts w:ascii="Times New Roman" w:hAnsi="Times New Roman" w:cs="Times New Roman"/>
                <w:sz w:val="24"/>
                <w:szCs w:val="24"/>
              </w:rPr>
              <w:t>96h</w:t>
            </w:r>
          </w:p>
        </w:tc>
        <w:tc>
          <w:tcPr>
            <w:tcW w:w="967" w:type="dxa"/>
            <w:tcBorders>
              <w:top w:val="single" w:sz="4" w:space="0" w:color="000000"/>
            </w:tcBorders>
          </w:tcPr>
          <w:p w14:paraId="30AE75C7" w14:textId="77777777" w:rsidR="00074922" w:rsidRPr="00330827" w:rsidRDefault="00074922" w:rsidP="00C85745">
            <w:pPr>
              <w:pStyle w:val="TableParagraph"/>
              <w:spacing w:before="3"/>
              <w:ind w:left="128"/>
              <w:rPr>
                <w:rFonts w:ascii="Times New Roman" w:hAnsi="Times New Roman" w:cs="Times New Roman"/>
                <w:sz w:val="24"/>
                <w:szCs w:val="24"/>
              </w:rPr>
            </w:pPr>
            <w:r w:rsidRPr="00330827">
              <w:rPr>
                <w:rFonts w:ascii="Times New Roman" w:hAnsi="Times New Roman" w:cs="Times New Roman"/>
                <w:sz w:val="24"/>
                <w:szCs w:val="24"/>
              </w:rPr>
              <w:t>120h</w:t>
            </w:r>
          </w:p>
        </w:tc>
      </w:tr>
      <w:tr w:rsidR="00074922" w:rsidRPr="00330827" w14:paraId="334A3DA1" w14:textId="77777777" w:rsidTr="00074922">
        <w:trPr>
          <w:trHeight w:val="356"/>
        </w:trPr>
        <w:tc>
          <w:tcPr>
            <w:tcW w:w="2165" w:type="dxa"/>
            <w:tcBorders>
              <w:bottom w:val="single" w:sz="4" w:space="0" w:color="000000"/>
            </w:tcBorders>
          </w:tcPr>
          <w:p w14:paraId="1CEBB742" w14:textId="77777777" w:rsidR="00074922" w:rsidRPr="00330827" w:rsidRDefault="00074922" w:rsidP="00C85745">
            <w:pPr>
              <w:pStyle w:val="TableParagraph"/>
              <w:spacing w:before="18"/>
              <w:ind w:left="115"/>
              <w:rPr>
                <w:rFonts w:ascii="Times New Roman" w:hAnsi="Times New Roman" w:cs="Times New Roman"/>
                <w:b/>
                <w:sz w:val="24"/>
                <w:szCs w:val="24"/>
              </w:rPr>
            </w:pPr>
            <w:r w:rsidRPr="00330827">
              <w:rPr>
                <w:rFonts w:ascii="Times New Roman" w:hAnsi="Times New Roman" w:cs="Times New Roman"/>
                <w:b/>
                <w:position w:val="2"/>
                <w:sz w:val="24"/>
                <w:szCs w:val="24"/>
              </w:rPr>
              <w:t>H</w:t>
            </w:r>
            <w:r w:rsidRPr="00330827">
              <w:rPr>
                <w:rFonts w:ascii="Times New Roman" w:hAnsi="Times New Roman" w:cs="Times New Roman"/>
                <w:b/>
                <w:sz w:val="24"/>
                <w:szCs w:val="24"/>
                <w:vertAlign w:val="subscript"/>
              </w:rPr>
              <w:t>2</w:t>
            </w:r>
            <w:r w:rsidRPr="00330827">
              <w:rPr>
                <w:rFonts w:ascii="Times New Roman" w:hAnsi="Times New Roman" w:cs="Times New Roman"/>
                <w:b/>
                <w:position w:val="2"/>
                <w:sz w:val="24"/>
                <w:szCs w:val="24"/>
              </w:rPr>
              <w:t>SO</w:t>
            </w:r>
            <w:r w:rsidRPr="00330827">
              <w:rPr>
                <w:rFonts w:ascii="Times New Roman" w:hAnsi="Times New Roman" w:cs="Times New Roman"/>
                <w:b/>
                <w:sz w:val="24"/>
                <w:szCs w:val="24"/>
                <w:vertAlign w:val="subscript"/>
              </w:rPr>
              <w:t>4</w:t>
            </w:r>
          </w:p>
        </w:tc>
        <w:tc>
          <w:tcPr>
            <w:tcW w:w="777" w:type="dxa"/>
            <w:tcBorders>
              <w:bottom w:val="single" w:sz="4" w:space="0" w:color="000000"/>
            </w:tcBorders>
          </w:tcPr>
          <w:p w14:paraId="19E21394" w14:textId="77777777" w:rsidR="00074922" w:rsidRPr="00330827" w:rsidRDefault="00074922" w:rsidP="00C85745">
            <w:pPr>
              <w:pStyle w:val="TableParagraph"/>
              <w:spacing w:before="0"/>
              <w:rPr>
                <w:rFonts w:ascii="Times New Roman" w:hAnsi="Times New Roman" w:cs="Times New Roman"/>
                <w:sz w:val="24"/>
                <w:szCs w:val="24"/>
              </w:rPr>
            </w:pPr>
          </w:p>
        </w:tc>
        <w:tc>
          <w:tcPr>
            <w:tcW w:w="713" w:type="dxa"/>
            <w:tcBorders>
              <w:bottom w:val="single" w:sz="4" w:space="0" w:color="000000"/>
            </w:tcBorders>
          </w:tcPr>
          <w:p w14:paraId="1115DBE0" w14:textId="77777777" w:rsidR="00074922" w:rsidRPr="00330827" w:rsidRDefault="00074922" w:rsidP="00C85745">
            <w:pPr>
              <w:pStyle w:val="TableParagraph"/>
              <w:spacing w:before="0"/>
              <w:rPr>
                <w:rFonts w:ascii="Times New Roman" w:hAnsi="Times New Roman" w:cs="Times New Roman"/>
                <w:sz w:val="24"/>
                <w:szCs w:val="24"/>
              </w:rPr>
            </w:pPr>
          </w:p>
        </w:tc>
        <w:tc>
          <w:tcPr>
            <w:tcW w:w="678" w:type="dxa"/>
            <w:tcBorders>
              <w:bottom w:val="single" w:sz="4" w:space="0" w:color="000000"/>
            </w:tcBorders>
          </w:tcPr>
          <w:p w14:paraId="0EA0E251" w14:textId="77777777" w:rsidR="00074922" w:rsidRPr="00330827" w:rsidRDefault="00074922" w:rsidP="00C85745">
            <w:pPr>
              <w:pStyle w:val="TableParagraph"/>
              <w:spacing w:before="0"/>
              <w:rPr>
                <w:rFonts w:ascii="Times New Roman" w:hAnsi="Times New Roman" w:cs="Times New Roman"/>
                <w:sz w:val="24"/>
                <w:szCs w:val="24"/>
              </w:rPr>
            </w:pPr>
          </w:p>
        </w:tc>
        <w:tc>
          <w:tcPr>
            <w:tcW w:w="679" w:type="dxa"/>
            <w:tcBorders>
              <w:bottom w:val="single" w:sz="4" w:space="0" w:color="000000"/>
            </w:tcBorders>
          </w:tcPr>
          <w:p w14:paraId="4D16EAE8" w14:textId="77777777" w:rsidR="00074922" w:rsidRPr="00330827" w:rsidRDefault="00074922" w:rsidP="00C85745">
            <w:pPr>
              <w:pStyle w:val="TableParagraph"/>
              <w:spacing w:before="0"/>
              <w:rPr>
                <w:rFonts w:ascii="Times New Roman" w:hAnsi="Times New Roman" w:cs="Times New Roman"/>
                <w:sz w:val="24"/>
                <w:szCs w:val="24"/>
              </w:rPr>
            </w:pPr>
          </w:p>
        </w:tc>
        <w:tc>
          <w:tcPr>
            <w:tcW w:w="696" w:type="dxa"/>
            <w:tcBorders>
              <w:bottom w:val="single" w:sz="4" w:space="0" w:color="000000"/>
            </w:tcBorders>
          </w:tcPr>
          <w:p w14:paraId="033EA9F1" w14:textId="77777777" w:rsidR="00074922" w:rsidRPr="00330827" w:rsidRDefault="00074922" w:rsidP="00C85745">
            <w:pPr>
              <w:pStyle w:val="TableParagraph"/>
              <w:spacing w:before="0"/>
              <w:rPr>
                <w:rFonts w:ascii="Times New Roman" w:hAnsi="Times New Roman" w:cs="Times New Roman"/>
                <w:sz w:val="24"/>
                <w:szCs w:val="24"/>
              </w:rPr>
            </w:pPr>
          </w:p>
        </w:tc>
        <w:tc>
          <w:tcPr>
            <w:tcW w:w="661" w:type="dxa"/>
            <w:tcBorders>
              <w:bottom w:val="single" w:sz="4" w:space="0" w:color="000000"/>
            </w:tcBorders>
          </w:tcPr>
          <w:p w14:paraId="160A25FF" w14:textId="77777777" w:rsidR="00074922" w:rsidRPr="00330827" w:rsidRDefault="00074922" w:rsidP="00C85745">
            <w:pPr>
              <w:pStyle w:val="TableParagraph"/>
              <w:spacing w:before="0"/>
              <w:rPr>
                <w:rFonts w:ascii="Times New Roman" w:hAnsi="Times New Roman" w:cs="Times New Roman"/>
                <w:sz w:val="24"/>
                <w:szCs w:val="24"/>
              </w:rPr>
            </w:pPr>
          </w:p>
        </w:tc>
        <w:tc>
          <w:tcPr>
            <w:tcW w:w="679" w:type="dxa"/>
            <w:tcBorders>
              <w:bottom w:val="single" w:sz="4" w:space="0" w:color="000000"/>
            </w:tcBorders>
          </w:tcPr>
          <w:p w14:paraId="1E6057E5" w14:textId="77777777" w:rsidR="00074922" w:rsidRPr="00330827" w:rsidRDefault="00074922" w:rsidP="00C85745">
            <w:pPr>
              <w:pStyle w:val="TableParagraph"/>
              <w:spacing w:before="0"/>
              <w:rPr>
                <w:rFonts w:ascii="Times New Roman" w:hAnsi="Times New Roman" w:cs="Times New Roman"/>
                <w:sz w:val="24"/>
                <w:szCs w:val="24"/>
              </w:rPr>
            </w:pPr>
          </w:p>
        </w:tc>
        <w:tc>
          <w:tcPr>
            <w:tcW w:w="676" w:type="dxa"/>
            <w:tcBorders>
              <w:bottom w:val="single" w:sz="4" w:space="0" w:color="000000"/>
            </w:tcBorders>
          </w:tcPr>
          <w:p w14:paraId="7118B5C5" w14:textId="77777777" w:rsidR="00074922" w:rsidRPr="00330827" w:rsidRDefault="00074922" w:rsidP="00C85745">
            <w:pPr>
              <w:pStyle w:val="TableParagraph"/>
              <w:spacing w:before="0"/>
              <w:rPr>
                <w:rFonts w:ascii="Times New Roman" w:hAnsi="Times New Roman" w:cs="Times New Roman"/>
                <w:sz w:val="24"/>
                <w:szCs w:val="24"/>
              </w:rPr>
            </w:pPr>
          </w:p>
        </w:tc>
        <w:tc>
          <w:tcPr>
            <w:tcW w:w="679" w:type="dxa"/>
            <w:tcBorders>
              <w:bottom w:val="single" w:sz="4" w:space="0" w:color="000000"/>
            </w:tcBorders>
          </w:tcPr>
          <w:p w14:paraId="5C022EA4" w14:textId="77777777" w:rsidR="00074922" w:rsidRPr="00330827" w:rsidRDefault="00074922" w:rsidP="00C85745">
            <w:pPr>
              <w:pStyle w:val="TableParagraph"/>
              <w:spacing w:before="0"/>
              <w:rPr>
                <w:rFonts w:ascii="Times New Roman" w:hAnsi="Times New Roman" w:cs="Times New Roman"/>
                <w:sz w:val="24"/>
                <w:szCs w:val="24"/>
              </w:rPr>
            </w:pPr>
          </w:p>
        </w:tc>
        <w:tc>
          <w:tcPr>
            <w:tcW w:w="967" w:type="dxa"/>
            <w:tcBorders>
              <w:bottom w:val="single" w:sz="4" w:space="0" w:color="000000"/>
            </w:tcBorders>
          </w:tcPr>
          <w:p w14:paraId="5AC42EF4" w14:textId="77777777" w:rsidR="00074922" w:rsidRPr="00330827" w:rsidRDefault="00074922" w:rsidP="00C85745">
            <w:pPr>
              <w:pStyle w:val="TableParagraph"/>
              <w:spacing w:before="0"/>
              <w:rPr>
                <w:rFonts w:ascii="Times New Roman" w:hAnsi="Times New Roman" w:cs="Times New Roman"/>
                <w:sz w:val="24"/>
                <w:szCs w:val="24"/>
              </w:rPr>
            </w:pPr>
          </w:p>
        </w:tc>
      </w:tr>
      <w:tr w:rsidR="00074922" w:rsidRPr="00330827" w14:paraId="4FB248F5" w14:textId="77777777" w:rsidTr="00074922">
        <w:trPr>
          <w:trHeight w:val="341"/>
        </w:trPr>
        <w:tc>
          <w:tcPr>
            <w:tcW w:w="2165" w:type="dxa"/>
            <w:tcBorders>
              <w:top w:val="single" w:sz="4" w:space="0" w:color="000000"/>
            </w:tcBorders>
          </w:tcPr>
          <w:p w14:paraId="422B0E0C" w14:textId="77777777" w:rsidR="00074922" w:rsidRPr="00330827" w:rsidRDefault="00CF6149" w:rsidP="00C85745">
            <w:pPr>
              <w:pStyle w:val="TableParagraph"/>
              <w:spacing w:before="2"/>
              <w:ind w:left="115"/>
              <w:rPr>
                <w:rFonts w:ascii="Times New Roman" w:hAnsi="Times New Roman" w:cs="Times New Roman"/>
                <w:b/>
                <w:sz w:val="24"/>
                <w:szCs w:val="24"/>
              </w:rPr>
            </w:pPr>
            <w:r w:rsidRPr="00330827">
              <w:rPr>
                <w:rFonts w:ascii="Times New Roman" w:hAnsi="Times New Roman" w:cs="Times New Roman"/>
                <w:b/>
                <w:sz w:val="24"/>
                <w:szCs w:val="24"/>
              </w:rPr>
              <w:t>CSE</w:t>
            </w:r>
          </w:p>
          <w:p w14:paraId="08C6C3EB" w14:textId="77777777" w:rsidR="00074922" w:rsidRPr="00330827" w:rsidRDefault="00074922" w:rsidP="00C85745">
            <w:pPr>
              <w:pStyle w:val="TableParagraph"/>
              <w:spacing w:before="2"/>
              <w:ind w:left="115"/>
              <w:rPr>
                <w:rFonts w:ascii="Times New Roman" w:hAnsi="Times New Roman" w:cs="Times New Roman"/>
                <w:b/>
                <w:sz w:val="24"/>
                <w:szCs w:val="24"/>
              </w:rPr>
            </w:pPr>
            <w:r w:rsidRPr="00330827">
              <w:rPr>
                <w:rFonts w:ascii="Times New Roman" w:hAnsi="Times New Roman" w:cs="Times New Roman"/>
                <w:b/>
                <w:sz w:val="24"/>
                <w:szCs w:val="24"/>
              </w:rPr>
              <w:t>Blank</w:t>
            </w:r>
          </w:p>
        </w:tc>
        <w:tc>
          <w:tcPr>
            <w:tcW w:w="777" w:type="dxa"/>
            <w:tcBorders>
              <w:top w:val="single" w:sz="4" w:space="0" w:color="000000"/>
            </w:tcBorders>
          </w:tcPr>
          <w:p w14:paraId="4C56D4E1" w14:textId="77777777" w:rsidR="00CF6149" w:rsidRPr="00330827" w:rsidRDefault="00CF6149" w:rsidP="00C85745">
            <w:pPr>
              <w:pStyle w:val="TableParagraph"/>
              <w:spacing w:before="2"/>
              <w:ind w:left="206"/>
              <w:rPr>
                <w:rFonts w:ascii="Times New Roman" w:hAnsi="Times New Roman" w:cs="Times New Roman"/>
                <w:sz w:val="24"/>
                <w:szCs w:val="24"/>
              </w:rPr>
            </w:pPr>
          </w:p>
          <w:p w14:paraId="3A3192A8" w14:textId="77777777" w:rsidR="00074922" w:rsidRPr="00330827" w:rsidRDefault="00074922" w:rsidP="00C85745">
            <w:pPr>
              <w:pStyle w:val="TableParagraph"/>
              <w:spacing w:before="2"/>
              <w:ind w:left="206"/>
              <w:rPr>
                <w:rFonts w:ascii="Times New Roman" w:hAnsi="Times New Roman" w:cs="Times New Roman"/>
                <w:sz w:val="24"/>
                <w:szCs w:val="24"/>
              </w:rPr>
            </w:pPr>
            <w:r w:rsidRPr="00330827">
              <w:rPr>
                <w:rFonts w:ascii="Times New Roman" w:hAnsi="Times New Roman" w:cs="Times New Roman"/>
                <w:sz w:val="24"/>
                <w:szCs w:val="24"/>
              </w:rPr>
              <w:t>49.96</w:t>
            </w:r>
          </w:p>
        </w:tc>
        <w:tc>
          <w:tcPr>
            <w:tcW w:w="713" w:type="dxa"/>
            <w:tcBorders>
              <w:top w:val="single" w:sz="4" w:space="0" w:color="000000"/>
            </w:tcBorders>
          </w:tcPr>
          <w:p w14:paraId="1AD4057C" w14:textId="77777777" w:rsidR="00CF6149" w:rsidRPr="00330827" w:rsidRDefault="00CF6149" w:rsidP="00C85745">
            <w:pPr>
              <w:pStyle w:val="TableParagraph"/>
              <w:spacing w:before="2"/>
              <w:ind w:left="168"/>
              <w:rPr>
                <w:rFonts w:ascii="Times New Roman" w:hAnsi="Times New Roman" w:cs="Times New Roman"/>
                <w:sz w:val="24"/>
                <w:szCs w:val="24"/>
              </w:rPr>
            </w:pPr>
          </w:p>
          <w:p w14:paraId="52E32057" w14:textId="77777777" w:rsidR="00074922" w:rsidRPr="00330827" w:rsidRDefault="00074922" w:rsidP="00C85745">
            <w:pPr>
              <w:pStyle w:val="TableParagraph"/>
              <w:spacing w:before="2"/>
              <w:ind w:left="168"/>
              <w:rPr>
                <w:rFonts w:ascii="Times New Roman" w:hAnsi="Times New Roman" w:cs="Times New Roman"/>
                <w:sz w:val="24"/>
                <w:szCs w:val="24"/>
              </w:rPr>
            </w:pPr>
            <w:r w:rsidRPr="00330827">
              <w:rPr>
                <w:rFonts w:ascii="Times New Roman" w:hAnsi="Times New Roman" w:cs="Times New Roman"/>
                <w:sz w:val="24"/>
                <w:szCs w:val="24"/>
              </w:rPr>
              <w:t>55.32</w:t>
            </w:r>
          </w:p>
        </w:tc>
        <w:tc>
          <w:tcPr>
            <w:tcW w:w="678" w:type="dxa"/>
            <w:tcBorders>
              <w:top w:val="single" w:sz="4" w:space="0" w:color="000000"/>
            </w:tcBorders>
          </w:tcPr>
          <w:p w14:paraId="6E5C8F95" w14:textId="77777777" w:rsidR="00CF6149" w:rsidRPr="00330827" w:rsidRDefault="00CF6149" w:rsidP="00C85745">
            <w:pPr>
              <w:pStyle w:val="TableParagraph"/>
              <w:spacing w:before="2"/>
              <w:ind w:left="127"/>
              <w:rPr>
                <w:rFonts w:ascii="Times New Roman" w:hAnsi="Times New Roman" w:cs="Times New Roman"/>
                <w:sz w:val="24"/>
                <w:szCs w:val="24"/>
              </w:rPr>
            </w:pPr>
          </w:p>
          <w:p w14:paraId="6FFD2922" w14:textId="77777777" w:rsidR="00074922" w:rsidRPr="00330827" w:rsidRDefault="00074922" w:rsidP="00C85745">
            <w:pPr>
              <w:pStyle w:val="TableParagraph"/>
              <w:spacing w:before="2"/>
              <w:ind w:left="127"/>
              <w:rPr>
                <w:rFonts w:ascii="Times New Roman" w:hAnsi="Times New Roman" w:cs="Times New Roman"/>
                <w:sz w:val="24"/>
                <w:szCs w:val="24"/>
              </w:rPr>
            </w:pPr>
            <w:r w:rsidRPr="00330827">
              <w:rPr>
                <w:rFonts w:ascii="Times New Roman" w:hAnsi="Times New Roman" w:cs="Times New Roman"/>
                <w:sz w:val="24"/>
                <w:szCs w:val="24"/>
              </w:rPr>
              <w:t>47.69</w:t>
            </w:r>
          </w:p>
        </w:tc>
        <w:tc>
          <w:tcPr>
            <w:tcW w:w="679" w:type="dxa"/>
            <w:tcBorders>
              <w:top w:val="single" w:sz="4" w:space="0" w:color="000000"/>
            </w:tcBorders>
          </w:tcPr>
          <w:p w14:paraId="5E1FEDAB" w14:textId="77777777" w:rsidR="00CF6149" w:rsidRPr="00330827" w:rsidRDefault="00CF6149" w:rsidP="00C85745">
            <w:pPr>
              <w:pStyle w:val="TableParagraph"/>
              <w:spacing w:before="2"/>
              <w:ind w:left="124"/>
              <w:rPr>
                <w:rFonts w:ascii="Times New Roman" w:hAnsi="Times New Roman" w:cs="Times New Roman"/>
                <w:sz w:val="24"/>
                <w:szCs w:val="24"/>
              </w:rPr>
            </w:pPr>
          </w:p>
          <w:p w14:paraId="09ED9DC1" w14:textId="77777777" w:rsidR="00074922" w:rsidRPr="00330827" w:rsidRDefault="00074922" w:rsidP="00C85745">
            <w:pPr>
              <w:pStyle w:val="TableParagraph"/>
              <w:spacing w:before="2"/>
              <w:ind w:left="124"/>
              <w:rPr>
                <w:rFonts w:ascii="Times New Roman" w:hAnsi="Times New Roman" w:cs="Times New Roman"/>
                <w:sz w:val="24"/>
                <w:szCs w:val="24"/>
              </w:rPr>
            </w:pPr>
            <w:r w:rsidRPr="00330827">
              <w:rPr>
                <w:rFonts w:ascii="Times New Roman" w:hAnsi="Times New Roman" w:cs="Times New Roman"/>
                <w:sz w:val="24"/>
                <w:szCs w:val="24"/>
              </w:rPr>
              <w:t>34.56</w:t>
            </w:r>
          </w:p>
        </w:tc>
        <w:tc>
          <w:tcPr>
            <w:tcW w:w="696" w:type="dxa"/>
            <w:tcBorders>
              <w:top w:val="single" w:sz="4" w:space="0" w:color="000000"/>
            </w:tcBorders>
          </w:tcPr>
          <w:p w14:paraId="7BC9A66A" w14:textId="77777777" w:rsidR="00CF6149" w:rsidRPr="00330827" w:rsidRDefault="00CF6149" w:rsidP="00C85745">
            <w:pPr>
              <w:pStyle w:val="TableParagraph"/>
              <w:spacing w:before="2"/>
              <w:ind w:left="126"/>
              <w:rPr>
                <w:rFonts w:ascii="Times New Roman" w:hAnsi="Times New Roman" w:cs="Times New Roman"/>
                <w:sz w:val="24"/>
                <w:szCs w:val="24"/>
              </w:rPr>
            </w:pPr>
          </w:p>
          <w:p w14:paraId="02021E48" w14:textId="77777777" w:rsidR="00074922" w:rsidRPr="00330827" w:rsidRDefault="00074922" w:rsidP="00C85745">
            <w:pPr>
              <w:pStyle w:val="TableParagraph"/>
              <w:spacing w:before="2"/>
              <w:ind w:left="126"/>
              <w:rPr>
                <w:rFonts w:ascii="Times New Roman" w:hAnsi="Times New Roman" w:cs="Times New Roman"/>
                <w:sz w:val="24"/>
                <w:szCs w:val="24"/>
              </w:rPr>
            </w:pPr>
            <w:r w:rsidRPr="00330827">
              <w:rPr>
                <w:rFonts w:ascii="Times New Roman" w:hAnsi="Times New Roman" w:cs="Times New Roman"/>
                <w:sz w:val="24"/>
                <w:szCs w:val="24"/>
              </w:rPr>
              <w:t>32.43</w:t>
            </w:r>
          </w:p>
        </w:tc>
        <w:tc>
          <w:tcPr>
            <w:tcW w:w="661" w:type="dxa"/>
            <w:tcBorders>
              <w:top w:val="single" w:sz="4" w:space="0" w:color="000000"/>
            </w:tcBorders>
          </w:tcPr>
          <w:p w14:paraId="265067AE" w14:textId="77777777" w:rsidR="00074922" w:rsidRPr="00330827" w:rsidRDefault="00074922" w:rsidP="00C85745">
            <w:pPr>
              <w:pStyle w:val="TableParagraph"/>
              <w:spacing w:before="0"/>
              <w:rPr>
                <w:rFonts w:ascii="Times New Roman" w:hAnsi="Times New Roman" w:cs="Times New Roman"/>
                <w:sz w:val="24"/>
                <w:szCs w:val="24"/>
              </w:rPr>
            </w:pPr>
          </w:p>
        </w:tc>
        <w:tc>
          <w:tcPr>
            <w:tcW w:w="679" w:type="dxa"/>
            <w:tcBorders>
              <w:top w:val="single" w:sz="4" w:space="0" w:color="000000"/>
            </w:tcBorders>
          </w:tcPr>
          <w:p w14:paraId="75A6488A" w14:textId="77777777" w:rsidR="00074922" w:rsidRPr="00330827" w:rsidRDefault="00074922" w:rsidP="00C85745">
            <w:pPr>
              <w:pStyle w:val="TableParagraph"/>
              <w:spacing w:before="0"/>
              <w:rPr>
                <w:rFonts w:ascii="Times New Roman" w:hAnsi="Times New Roman" w:cs="Times New Roman"/>
                <w:sz w:val="24"/>
                <w:szCs w:val="24"/>
              </w:rPr>
            </w:pPr>
          </w:p>
        </w:tc>
        <w:tc>
          <w:tcPr>
            <w:tcW w:w="676" w:type="dxa"/>
            <w:tcBorders>
              <w:top w:val="single" w:sz="4" w:space="0" w:color="000000"/>
            </w:tcBorders>
          </w:tcPr>
          <w:p w14:paraId="0739CE2C" w14:textId="77777777" w:rsidR="00074922" w:rsidRPr="00330827" w:rsidRDefault="00074922" w:rsidP="00C85745">
            <w:pPr>
              <w:pStyle w:val="TableParagraph"/>
              <w:spacing w:before="0"/>
              <w:rPr>
                <w:rFonts w:ascii="Times New Roman" w:hAnsi="Times New Roman" w:cs="Times New Roman"/>
                <w:sz w:val="24"/>
                <w:szCs w:val="24"/>
              </w:rPr>
            </w:pPr>
          </w:p>
        </w:tc>
        <w:tc>
          <w:tcPr>
            <w:tcW w:w="679" w:type="dxa"/>
            <w:tcBorders>
              <w:top w:val="single" w:sz="4" w:space="0" w:color="000000"/>
            </w:tcBorders>
          </w:tcPr>
          <w:p w14:paraId="4FA72129" w14:textId="77777777" w:rsidR="00074922" w:rsidRPr="00330827" w:rsidRDefault="00074922" w:rsidP="00C85745">
            <w:pPr>
              <w:pStyle w:val="TableParagraph"/>
              <w:spacing w:before="0"/>
              <w:rPr>
                <w:rFonts w:ascii="Times New Roman" w:hAnsi="Times New Roman" w:cs="Times New Roman"/>
                <w:sz w:val="24"/>
                <w:szCs w:val="24"/>
              </w:rPr>
            </w:pPr>
          </w:p>
        </w:tc>
        <w:tc>
          <w:tcPr>
            <w:tcW w:w="967" w:type="dxa"/>
            <w:tcBorders>
              <w:top w:val="single" w:sz="4" w:space="0" w:color="000000"/>
            </w:tcBorders>
          </w:tcPr>
          <w:p w14:paraId="59AFFE0E" w14:textId="77777777" w:rsidR="00074922" w:rsidRPr="00330827" w:rsidRDefault="00074922" w:rsidP="00C85745">
            <w:pPr>
              <w:pStyle w:val="TableParagraph"/>
              <w:spacing w:before="0"/>
              <w:rPr>
                <w:rFonts w:ascii="Times New Roman" w:hAnsi="Times New Roman" w:cs="Times New Roman"/>
                <w:sz w:val="24"/>
                <w:szCs w:val="24"/>
              </w:rPr>
            </w:pPr>
          </w:p>
        </w:tc>
      </w:tr>
      <w:tr w:rsidR="00074922" w:rsidRPr="00330827" w14:paraId="17755E7E" w14:textId="77777777" w:rsidTr="00074922">
        <w:trPr>
          <w:trHeight w:val="409"/>
        </w:trPr>
        <w:tc>
          <w:tcPr>
            <w:tcW w:w="2165" w:type="dxa"/>
          </w:tcPr>
          <w:p w14:paraId="05A5D219" w14:textId="77777777" w:rsidR="00074922" w:rsidRPr="00330827" w:rsidRDefault="00074922" w:rsidP="00C85745">
            <w:pPr>
              <w:pStyle w:val="TableParagraph"/>
              <w:spacing w:before="41"/>
              <w:ind w:left="115"/>
              <w:rPr>
                <w:rFonts w:ascii="Times New Roman" w:hAnsi="Times New Roman" w:cs="Times New Roman"/>
                <w:b/>
                <w:sz w:val="24"/>
                <w:szCs w:val="24"/>
              </w:rPr>
            </w:pPr>
            <w:r w:rsidRPr="00330827">
              <w:rPr>
                <w:rFonts w:ascii="Times New Roman" w:hAnsi="Times New Roman" w:cs="Times New Roman"/>
                <w:b/>
                <w:sz w:val="24"/>
                <w:szCs w:val="24"/>
              </w:rPr>
              <w:t>5ml</w:t>
            </w:r>
          </w:p>
        </w:tc>
        <w:tc>
          <w:tcPr>
            <w:tcW w:w="777" w:type="dxa"/>
          </w:tcPr>
          <w:p w14:paraId="4579BC8F" w14:textId="77777777" w:rsidR="00074922" w:rsidRPr="00330827" w:rsidRDefault="00074922" w:rsidP="00C85745">
            <w:pPr>
              <w:pStyle w:val="TableParagraph"/>
              <w:spacing w:before="41"/>
              <w:ind w:left="206"/>
              <w:rPr>
                <w:rFonts w:ascii="Times New Roman" w:hAnsi="Times New Roman" w:cs="Times New Roman"/>
                <w:sz w:val="24"/>
                <w:szCs w:val="24"/>
              </w:rPr>
            </w:pPr>
            <w:r w:rsidRPr="00330827">
              <w:rPr>
                <w:rFonts w:ascii="Times New Roman" w:hAnsi="Times New Roman" w:cs="Times New Roman"/>
                <w:sz w:val="24"/>
                <w:szCs w:val="24"/>
              </w:rPr>
              <w:t>24.52</w:t>
            </w:r>
          </w:p>
        </w:tc>
        <w:tc>
          <w:tcPr>
            <w:tcW w:w="713" w:type="dxa"/>
          </w:tcPr>
          <w:p w14:paraId="6A438B9E" w14:textId="77777777" w:rsidR="00074922" w:rsidRPr="00330827" w:rsidRDefault="00074922" w:rsidP="00C85745">
            <w:pPr>
              <w:pStyle w:val="TableParagraph"/>
              <w:spacing w:before="41"/>
              <w:ind w:left="168"/>
              <w:rPr>
                <w:rFonts w:ascii="Times New Roman" w:hAnsi="Times New Roman" w:cs="Times New Roman"/>
                <w:sz w:val="24"/>
                <w:szCs w:val="24"/>
              </w:rPr>
            </w:pPr>
            <w:r w:rsidRPr="00330827">
              <w:rPr>
                <w:rFonts w:ascii="Times New Roman" w:hAnsi="Times New Roman" w:cs="Times New Roman"/>
                <w:sz w:val="24"/>
                <w:szCs w:val="24"/>
              </w:rPr>
              <w:t>22.60</w:t>
            </w:r>
          </w:p>
        </w:tc>
        <w:tc>
          <w:tcPr>
            <w:tcW w:w="678" w:type="dxa"/>
          </w:tcPr>
          <w:p w14:paraId="3C502C27" w14:textId="77777777" w:rsidR="00074922" w:rsidRPr="00330827" w:rsidRDefault="00074922" w:rsidP="00C85745">
            <w:pPr>
              <w:pStyle w:val="TableParagraph"/>
              <w:spacing w:before="41"/>
              <w:ind w:left="127"/>
              <w:rPr>
                <w:rFonts w:ascii="Times New Roman" w:hAnsi="Times New Roman" w:cs="Times New Roman"/>
                <w:sz w:val="24"/>
                <w:szCs w:val="24"/>
              </w:rPr>
            </w:pPr>
            <w:r w:rsidRPr="00330827">
              <w:rPr>
                <w:rFonts w:ascii="Times New Roman" w:hAnsi="Times New Roman" w:cs="Times New Roman"/>
                <w:sz w:val="24"/>
                <w:szCs w:val="24"/>
              </w:rPr>
              <w:t>17.55</w:t>
            </w:r>
          </w:p>
        </w:tc>
        <w:tc>
          <w:tcPr>
            <w:tcW w:w="679" w:type="dxa"/>
          </w:tcPr>
          <w:p w14:paraId="6ABAA264" w14:textId="77777777" w:rsidR="00074922" w:rsidRPr="00330827" w:rsidRDefault="00074922" w:rsidP="00C85745">
            <w:pPr>
              <w:pStyle w:val="TableParagraph"/>
              <w:spacing w:before="41"/>
              <w:ind w:left="124"/>
              <w:rPr>
                <w:rFonts w:ascii="Times New Roman" w:hAnsi="Times New Roman" w:cs="Times New Roman"/>
                <w:sz w:val="24"/>
                <w:szCs w:val="24"/>
              </w:rPr>
            </w:pPr>
            <w:r w:rsidRPr="00330827">
              <w:rPr>
                <w:rFonts w:ascii="Times New Roman" w:hAnsi="Times New Roman" w:cs="Times New Roman"/>
                <w:sz w:val="24"/>
                <w:szCs w:val="24"/>
              </w:rPr>
              <w:t>4.71</w:t>
            </w:r>
          </w:p>
        </w:tc>
        <w:tc>
          <w:tcPr>
            <w:tcW w:w="696" w:type="dxa"/>
          </w:tcPr>
          <w:p w14:paraId="14F4C872" w14:textId="77777777" w:rsidR="00074922" w:rsidRPr="00330827" w:rsidRDefault="00074922" w:rsidP="00C85745">
            <w:pPr>
              <w:pStyle w:val="TableParagraph"/>
              <w:spacing w:before="41"/>
              <w:ind w:left="126"/>
              <w:rPr>
                <w:rFonts w:ascii="Times New Roman" w:hAnsi="Times New Roman" w:cs="Times New Roman"/>
                <w:sz w:val="24"/>
                <w:szCs w:val="24"/>
              </w:rPr>
            </w:pPr>
            <w:r w:rsidRPr="00330827">
              <w:rPr>
                <w:rFonts w:ascii="Times New Roman" w:hAnsi="Times New Roman" w:cs="Times New Roman"/>
                <w:sz w:val="24"/>
                <w:szCs w:val="24"/>
              </w:rPr>
              <w:t>24.75</w:t>
            </w:r>
          </w:p>
        </w:tc>
        <w:tc>
          <w:tcPr>
            <w:tcW w:w="661" w:type="dxa"/>
          </w:tcPr>
          <w:p w14:paraId="0DBA8965" w14:textId="77777777" w:rsidR="00074922" w:rsidRPr="00330827" w:rsidRDefault="00074922" w:rsidP="00C85745">
            <w:pPr>
              <w:pStyle w:val="TableParagraph"/>
              <w:spacing w:before="41"/>
              <w:ind w:left="105"/>
              <w:rPr>
                <w:rFonts w:ascii="Times New Roman" w:hAnsi="Times New Roman" w:cs="Times New Roman"/>
                <w:sz w:val="24"/>
                <w:szCs w:val="24"/>
              </w:rPr>
            </w:pPr>
            <w:r w:rsidRPr="00330827">
              <w:rPr>
                <w:rFonts w:ascii="Times New Roman" w:hAnsi="Times New Roman" w:cs="Times New Roman"/>
                <w:sz w:val="24"/>
                <w:szCs w:val="24"/>
              </w:rPr>
              <w:t>50.92</w:t>
            </w:r>
          </w:p>
        </w:tc>
        <w:tc>
          <w:tcPr>
            <w:tcW w:w="679" w:type="dxa"/>
          </w:tcPr>
          <w:p w14:paraId="4835A236" w14:textId="77777777" w:rsidR="00074922" w:rsidRPr="00330827" w:rsidRDefault="00074922" w:rsidP="00C85745">
            <w:pPr>
              <w:pStyle w:val="TableParagraph"/>
              <w:spacing w:before="41"/>
              <w:ind w:left="128"/>
              <w:rPr>
                <w:rFonts w:ascii="Times New Roman" w:hAnsi="Times New Roman" w:cs="Times New Roman"/>
                <w:sz w:val="24"/>
                <w:szCs w:val="24"/>
              </w:rPr>
            </w:pPr>
            <w:r w:rsidRPr="00330827">
              <w:rPr>
                <w:rFonts w:ascii="Times New Roman" w:hAnsi="Times New Roman" w:cs="Times New Roman"/>
                <w:sz w:val="24"/>
                <w:szCs w:val="24"/>
              </w:rPr>
              <w:t>59.15</w:t>
            </w:r>
          </w:p>
        </w:tc>
        <w:tc>
          <w:tcPr>
            <w:tcW w:w="676" w:type="dxa"/>
          </w:tcPr>
          <w:p w14:paraId="4C9CC623" w14:textId="77777777" w:rsidR="00074922" w:rsidRPr="00330827" w:rsidRDefault="00074922" w:rsidP="00C85745">
            <w:pPr>
              <w:pStyle w:val="TableParagraph"/>
              <w:spacing w:before="41"/>
              <w:ind w:left="127"/>
              <w:rPr>
                <w:rFonts w:ascii="Times New Roman" w:hAnsi="Times New Roman" w:cs="Times New Roman"/>
                <w:sz w:val="24"/>
                <w:szCs w:val="24"/>
              </w:rPr>
            </w:pPr>
            <w:r w:rsidRPr="00330827">
              <w:rPr>
                <w:rFonts w:ascii="Times New Roman" w:hAnsi="Times New Roman" w:cs="Times New Roman"/>
                <w:sz w:val="24"/>
                <w:szCs w:val="24"/>
              </w:rPr>
              <w:t>63.20</w:t>
            </w:r>
          </w:p>
        </w:tc>
        <w:tc>
          <w:tcPr>
            <w:tcW w:w="679" w:type="dxa"/>
          </w:tcPr>
          <w:p w14:paraId="356A025C" w14:textId="77777777" w:rsidR="00074922" w:rsidRPr="00330827" w:rsidRDefault="00074922" w:rsidP="00C85745">
            <w:pPr>
              <w:pStyle w:val="TableParagraph"/>
              <w:spacing w:before="41"/>
              <w:ind w:left="129"/>
              <w:rPr>
                <w:rFonts w:ascii="Times New Roman" w:hAnsi="Times New Roman" w:cs="Times New Roman"/>
                <w:sz w:val="24"/>
                <w:szCs w:val="24"/>
              </w:rPr>
            </w:pPr>
            <w:r w:rsidRPr="00330827">
              <w:rPr>
                <w:rFonts w:ascii="Times New Roman" w:hAnsi="Times New Roman" w:cs="Times New Roman"/>
                <w:sz w:val="24"/>
                <w:szCs w:val="24"/>
              </w:rPr>
              <w:t>86.37</w:t>
            </w:r>
          </w:p>
        </w:tc>
        <w:tc>
          <w:tcPr>
            <w:tcW w:w="967" w:type="dxa"/>
          </w:tcPr>
          <w:p w14:paraId="3EE94E80" w14:textId="77777777" w:rsidR="00074922" w:rsidRPr="00330827" w:rsidRDefault="00074922" w:rsidP="00C85745">
            <w:pPr>
              <w:pStyle w:val="TableParagraph"/>
              <w:spacing w:before="41"/>
              <w:ind w:left="128"/>
              <w:rPr>
                <w:rFonts w:ascii="Times New Roman" w:hAnsi="Times New Roman" w:cs="Times New Roman"/>
                <w:sz w:val="24"/>
                <w:szCs w:val="24"/>
              </w:rPr>
            </w:pPr>
            <w:r w:rsidRPr="00330827">
              <w:rPr>
                <w:rFonts w:ascii="Times New Roman" w:hAnsi="Times New Roman" w:cs="Times New Roman"/>
                <w:sz w:val="24"/>
                <w:szCs w:val="24"/>
              </w:rPr>
              <w:t>24.61</w:t>
            </w:r>
          </w:p>
        </w:tc>
      </w:tr>
      <w:tr w:rsidR="00074922" w:rsidRPr="00330827" w14:paraId="1B3A5908" w14:textId="77777777" w:rsidTr="00074922">
        <w:trPr>
          <w:trHeight w:val="459"/>
        </w:trPr>
        <w:tc>
          <w:tcPr>
            <w:tcW w:w="2165" w:type="dxa"/>
          </w:tcPr>
          <w:p w14:paraId="0CB6C106" w14:textId="77777777" w:rsidR="00074922" w:rsidRPr="00330827" w:rsidRDefault="00074922" w:rsidP="00C85745">
            <w:pPr>
              <w:pStyle w:val="TableParagraph"/>
              <w:spacing w:before="71"/>
              <w:ind w:left="115"/>
              <w:rPr>
                <w:rFonts w:ascii="Times New Roman" w:hAnsi="Times New Roman" w:cs="Times New Roman"/>
                <w:b/>
                <w:sz w:val="24"/>
                <w:szCs w:val="24"/>
              </w:rPr>
            </w:pPr>
            <w:r w:rsidRPr="00330827">
              <w:rPr>
                <w:rFonts w:ascii="Times New Roman" w:hAnsi="Times New Roman" w:cs="Times New Roman"/>
                <w:b/>
                <w:sz w:val="24"/>
                <w:szCs w:val="24"/>
              </w:rPr>
              <w:t>10ml</w:t>
            </w:r>
          </w:p>
        </w:tc>
        <w:tc>
          <w:tcPr>
            <w:tcW w:w="777" w:type="dxa"/>
          </w:tcPr>
          <w:p w14:paraId="5A17ADF6" w14:textId="77777777" w:rsidR="00074922" w:rsidRPr="00330827" w:rsidRDefault="00074922" w:rsidP="00C85745">
            <w:pPr>
              <w:pStyle w:val="TableParagraph"/>
              <w:spacing w:before="71"/>
              <w:ind w:left="206"/>
              <w:rPr>
                <w:rFonts w:ascii="Times New Roman" w:hAnsi="Times New Roman" w:cs="Times New Roman"/>
                <w:sz w:val="24"/>
                <w:szCs w:val="24"/>
              </w:rPr>
            </w:pPr>
            <w:r w:rsidRPr="00330827">
              <w:rPr>
                <w:rFonts w:ascii="Times New Roman" w:hAnsi="Times New Roman" w:cs="Times New Roman"/>
                <w:sz w:val="24"/>
                <w:szCs w:val="24"/>
              </w:rPr>
              <w:t>11.00</w:t>
            </w:r>
          </w:p>
        </w:tc>
        <w:tc>
          <w:tcPr>
            <w:tcW w:w="713" w:type="dxa"/>
          </w:tcPr>
          <w:p w14:paraId="5979ABB4" w14:textId="77777777" w:rsidR="00074922" w:rsidRPr="00330827" w:rsidRDefault="00074922" w:rsidP="00C85745">
            <w:pPr>
              <w:pStyle w:val="TableParagraph"/>
              <w:spacing w:before="71"/>
              <w:ind w:left="168"/>
              <w:rPr>
                <w:rFonts w:ascii="Times New Roman" w:hAnsi="Times New Roman" w:cs="Times New Roman"/>
                <w:sz w:val="24"/>
                <w:szCs w:val="24"/>
              </w:rPr>
            </w:pPr>
            <w:r w:rsidRPr="00330827">
              <w:rPr>
                <w:rFonts w:ascii="Times New Roman" w:hAnsi="Times New Roman" w:cs="Times New Roman"/>
                <w:sz w:val="24"/>
                <w:szCs w:val="24"/>
              </w:rPr>
              <w:t>16.69</w:t>
            </w:r>
          </w:p>
        </w:tc>
        <w:tc>
          <w:tcPr>
            <w:tcW w:w="678" w:type="dxa"/>
          </w:tcPr>
          <w:p w14:paraId="2BBD0377" w14:textId="77777777" w:rsidR="00074922" w:rsidRPr="00330827" w:rsidRDefault="00074922" w:rsidP="00C85745">
            <w:pPr>
              <w:pStyle w:val="TableParagraph"/>
              <w:spacing w:before="71"/>
              <w:ind w:left="127"/>
              <w:rPr>
                <w:rFonts w:ascii="Times New Roman" w:hAnsi="Times New Roman" w:cs="Times New Roman"/>
                <w:sz w:val="24"/>
                <w:szCs w:val="24"/>
              </w:rPr>
            </w:pPr>
            <w:r w:rsidRPr="00330827">
              <w:rPr>
                <w:rFonts w:ascii="Times New Roman" w:hAnsi="Times New Roman" w:cs="Times New Roman"/>
                <w:sz w:val="24"/>
                <w:szCs w:val="24"/>
              </w:rPr>
              <w:t>18.92</w:t>
            </w:r>
          </w:p>
        </w:tc>
        <w:tc>
          <w:tcPr>
            <w:tcW w:w="679" w:type="dxa"/>
          </w:tcPr>
          <w:p w14:paraId="0D3AB55D" w14:textId="77777777" w:rsidR="00074922" w:rsidRPr="00330827" w:rsidRDefault="00074922" w:rsidP="00C85745">
            <w:pPr>
              <w:pStyle w:val="TableParagraph"/>
              <w:spacing w:before="71"/>
              <w:ind w:left="124"/>
              <w:rPr>
                <w:rFonts w:ascii="Times New Roman" w:hAnsi="Times New Roman" w:cs="Times New Roman"/>
                <w:sz w:val="24"/>
                <w:szCs w:val="24"/>
              </w:rPr>
            </w:pPr>
            <w:r w:rsidRPr="00330827">
              <w:rPr>
                <w:rFonts w:ascii="Times New Roman" w:hAnsi="Times New Roman" w:cs="Times New Roman"/>
                <w:sz w:val="24"/>
                <w:szCs w:val="24"/>
              </w:rPr>
              <w:t>6.11</w:t>
            </w:r>
          </w:p>
        </w:tc>
        <w:tc>
          <w:tcPr>
            <w:tcW w:w="696" w:type="dxa"/>
          </w:tcPr>
          <w:p w14:paraId="204C6F0E" w14:textId="77777777" w:rsidR="00074922" w:rsidRPr="00330827" w:rsidRDefault="00074922" w:rsidP="00C85745">
            <w:pPr>
              <w:pStyle w:val="TableParagraph"/>
              <w:spacing w:before="71"/>
              <w:ind w:left="126"/>
              <w:rPr>
                <w:rFonts w:ascii="Times New Roman" w:hAnsi="Times New Roman" w:cs="Times New Roman"/>
                <w:sz w:val="24"/>
                <w:szCs w:val="24"/>
              </w:rPr>
            </w:pPr>
            <w:r w:rsidRPr="00330827">
              <w:rPr>
                <w:rFonts w:ascii="Times New Roman" w:hAnsi="Times New Roman" w:cs="Times New Roman"/>
                <w:sz w:val="24"/>
                <w:szCs w:val="24"/>
              </w:rPr>
              <w:t>3.43</w:t>
            </w:r>
          </w:p>
        </w:tc>
        <w:tc>
          <w:tcPr>
            <w:tcW w:w="661" w:type="dxa"/>
          </w:tcPr>
          <w:p w14:paraId="2F4D1D64" w14:textId="77777777" w:rsidR="00074922" w:rsidRPr="00330827" w:rsidRDefault="00074922" w:rsidP="00C85745">
            <w:pPr>
              <w:pStyle w:val="TableParagraph"/>
              <w:spacing w:before="71"/>
              <w:ind w:left="105"/>
              <w:rPr>
                <w:rFonts w:ascii="Times New Roman" w:hAnsi="Times New Roman" w:cs="Times New Roman"/>
                <w:sz w:val="24"/>
                <w:szCs w:val="24"/>
              </w:rPr>
            </w:pPr>
            <w:r w:rsidRPr="00330827">
              <w:rPr>
                <w:rFonts w:ascii="Times New Roman" w:hAnsi="Times New Roman" w:cs="Times New Roman"/>
                <w:sz w:val="24"/>
                <w:szCs w:val="24"/>
              </w:rPr>
              <w:t>77.98</w:t>
            </w:r>
          </w:p>
        </w:tc>
        <w:tc>
          <w:tcPr>
            <w:tcW w:w="679" w:type="dxa"/>
          </w:tcPr>
          <w:p w14:paraId="3C6D4CBC" w14:textId="77777777" w:rsidR="00074922" w:rsidRPr="00330827" w:rsidRDefault="00074922" w:rsidP="00C85745">
            <w:pPr>
              <w:pStyle w:val="TableParagraph"/>
              <w:spacing w:before="71"/>
              <w:ind w:left="128"/>
              <w:rPr>
                <w:rFonts w:ascii="Times New Roman" w:hAnsi="Times New Roman" w:cs="Times New Roman"/>
                <w:sz w:val="24"/>
                <w:szCs w:val="24"/>
              </w:rPr>
            </w:pPr>
            <w:r w:rsidRPr="00330827">
              <w:rPr>
                <w:rFonts w:ascii="Times New Roman" w:hAnsi="Times New Roman" w:cs="Times New Roman"/>
                <w:sz w:val="24"/>
                <w:szCs w:val="24"/>
              </w:rPr>
              <w:t>69.83</w:t>
            </w:r>
          </w:p>
        </w:tc>
        <w:tc>
          <w:tcPr>
            <w:tcW w:w="676" w:type="dxa"/>
          </w:tcPr>
          <w:p w14:paraId="4825A61B" w14:textId="77777777" w:rsidR="00074922" w:rsidRPr="00330827" w:rsidRDefault="00074922" w:rsidP="00C85745">
            <w:pPr>
              <w:pStyle w:val="TableParagraph"/>
              <w:spacing w:before="71"/>
              <w:ind w:left="127"/>
              <w:rPr>
                <w:rFonts w:ascii="Times New Roman" w:hAnsi="Times New Roman" w:cs="Times New Roman"/>
                <w:sz w:val="24"/>
                <w:szCs w:val="24"/>
              </w:rPr>
            </w:pPr>
            <w:r w:rsidRPr="00330827">
              <w:rPr>
                <w:rFonts w:ascii="Times New Roman" w:hAnsi="Times New Roman" w:cs="Times New Roman"/>
                <w:sz w:val="24"/>
                <w:szCs w:val="24"/>
              </w:rPr>
              <w:t>60.33</w:t>
            </w:r>
          </w:p>
        </w:tc>
        <w:tc>
          <w:tcPr>
            <w:tcW w:w="679" w:type="dxa"/>
          </w:tcPr>
          <w:p w14:paraId="67624388" w14:textId="77777777" w:rsidR="00074922" w:rsidRPr="00330827" w:rsidRDefault="00074922" w:rsidP="00C85745">
            <w:pPr>
              <w:pStyle w:val="TableParagraph"/>
              <w:spacing w:before="71"/>
              <w:ind w:left="129"/>
              <w:rPr>
                <w:rFonts w:ascii="Times New Roman" w:hAnsi="Times New Roman" w:cs="Times New Roman"/>
                <w:sz w:val="24"/>
                <w:szCs w:val="24"/>
              </w:rPr>
            </w:pPr>
            <w:r w:rsidRPr="00330827">
              <w:rPr>
                <w:rFonts w:ascii="Times New Roman" w:hAnsi="Times New Roman" w:cs="Times New Roman"/>
                <w:sz w:val="24"/>
                <w:szCs w:val="24"/>
              </w:rPr>
              <w:t>82.32</w:t>
            </w:r>
          </w:p>
        </w:tc>
        <w:tc>
          <w:tcPr>
            <w:tcW w:w="967" w:type="dxa"/>
          </w:tcPr>
          <w:p w14:paraId="3FC59D8F" w14:textId="77777777" w:rsidR="00074922" w:rsidRPr="00330827" w:rsidRDefault="00074922" w:rsidP="00C85745">
            <w:pPr>
              <w:pStyle w:val="TableParagraph"/>
              <w:spacing w:before="71"/>
              <w:ind w:left="128"/>
              <w:rPr>
                <w:rFonts w:ascii="Times New Roman" w:hAnsi="Times New Roman" w:cs="Times New Roman"/>
                <w:sz w:val="24"/>
                <w:szCs w:val="24"/>
              </w:rPr>
            </w:pPr>
            <w:r w:rsidRPr="00330827">
              <w:rPr>
                <w:rFonts w:ascii="Times New Roman" w:hAnsi="Times New Roman" w:cs="Times New Roman"/>
                <w:sz w:val="24"/>
                <w:szCs w:val="24"/>
              </w:rPr>
              <w:t>89.42</w:t>
            </w:r>
          </w:p>
        </w:tc>
      </w:tr>
      <w:tr w:rsidR="00074922" w:rsidRPr="00330827" w14:paraId="218BA434" w14:textId="77777777" w:rsidTr="00074922">
        <w:trPr>
          <w:trHeight w:val="501"/>
        </w:trPr>
        <w:tc>
          <w:tcPr>
            <w:tcW w:w="2165" w:type="dxa"/>
          </w:tcPr>
          <w:p w14:paraId="287658D5" w14:textId="77777777" w:rsidR="00074922" w:rsidRPr="00330827" w:rsidRDefault="00074922" w:rsidP="00C85745">
            <w:pPr>
              <w:pStyle w:val="TableParagraph"/>
              <w:spacing w:before="91"/>
              <w:ind w:left="115"/>
              <w:rPr>
                <w:rFonts w:ascii="Times New Roman" w:hAnsi="Times New Roman" w:cs="Times New Roman"/>
                <w:b/>
                <w:sz w:val="24"/>
                <w:szCs w:val="24"/>
              </w:rPr>
            </w:pPr>
            <w:r w:rsidRPr="00330827">
              <w:rPr>
                <w:rFonts w:ascii="Times New Roman" w:hAnsi="Times New Roman" w:cs="Times New Roman"/>
                <w:b/>
                <w:sz w:val="24"/>
                <w:szCs w:val="24"/>
              </w:rPr>
              <w:t>15ml</w:t>
            </w:r>
          </w:p>
        </w:tc>
        <w:tc>
          <w:tcPr>
            <w:tcW w:w="777" w:type="dxa"/>
          </w:tcPr>
          <w:p w14:paraId="5F3A9D72" w14:textId="77777777" w:rsidR="00074922" w:rsidRPr="00330827" w:rsidRDefault="00074922" w:rsidP="00C85745">
            <w:pPr>
              <w:pStyle w:val="TableParagraph"/>
              <w:spacing w:before="91"/>
              <w:ind w:left="206"/>
              <w:rPr>
                <w:rFonts w:ascii="Times New Roman" w:hAnsi="Times New Roman" w:cs="Times New Roman"/>
                <w:sz w:val="24"/>
                <w:szCs w:val="24"/>
              </w:rPr>
            </w:pPr>
            <w:r w:rsidRPr="00330827">
              <w:rPr>
                <w:rFonts w:ascii="Times New Roman" w:hAnsi="Times New Roman" w:cs="Times New Roman"/>
                <w:sz w:val="24"/>
                <w:szCs w:val="24"/>
              </w:rPr>
              <w:t>4.68</w:t>
            </w:r>
          </w:p>
        </w:tc>
        <w:tc>
          <w:tcPr>
            <w:tcW w:w="713" w:type="dxa"/>
          </w:tcPr>
          <w:p w14:paraId="66B715D9" w14:textId="77777777" w:rsidR="00074922" w:rsidRPr="00330827" w:rsidRDefault="00074922" w:rsidP="00C85745">
            <w:pPr>
              <w:pStyle w:val="TableParagraph"/>
              <w:spacing w:before="91"/>
              <w:ind w:left="168"/>
              <w:rPr>
                <w:rFonts w:ascii="Times New Roman" w:hAnsi="Times New Roman" w:cs="Times New Roman"/>
                <w:sz w:val="24"/>
                <w:szCs w:val="24"/>
              </w:rPr>
            </w:pPr>
            <w:r w:rsidRPr="00330827">
              <w:rPr>
                <w:rFonts w:ascii="Times New Roman" w:hAnsi="Times New Roman" w:cs="Times New Roman"/>
                <w:sz w:val="24"/>
                <w:szCs w:val="24"/>
              </w:rPr>
              <w:t>6.70</w:t>
            </w:r>
          </w:p>
        </w:tc>
        <w:tc>
          <w:tcPr>
            <w:tcW w:w="678" w:type="dxa"/>
          </w:tcPr>
          <w:p w14:paraId="18CE1434" w14:textId="77777777" w:rsidR="00074922" w:rsidRPr="00330827" w:rsidRDefault="00074922" w:rsidP="00C85745">
            <w:pPr>
              <w:pStyle w:val="TableParagraph"/>
              <w:spacing w:before="91"/>
              <w:ind w:left="127"/>
              <w:rPr>
                <w:rFonts w:ascii="Times New Roman" w:hAnsi="Times New Roman" w:cs="Times New Roman"/>
                <w:sz w:val="24"/>
                <w:szCs w:val="24"/>
              </w:rPr>
            </w:pPr>
            <w:r w:rsidRPr="00330827">
              <w:rPr>
                <w:rFonts w:ascii="Times New Roman" w:hAnsi="Times New Roman" w:cs="Times New Roman"/>
                <w:sz w:val="24"/>
                <w:szCs w:val="24"/>
              </w:rPr>
              <w:t>16.18</w:t>
            </w:r>
          </w:p>
        </w:tc>
        <w:tc>
          <w:tcPr>
            <w:tcW w:w="679" w:type="dxa"/>
          </w:tcPr>
          <w:p w14:paraId="34E9D7B9" w14:textId="77777777" w:rsidR="00074922" w:rsidRPr="00330827" w:rsidRDefault="00074922" w:rsidP="00C85745">
            <w:pPr>
              <w:pStyle w:val="TableParagraph"/>
              <w:spacing w:before="91"/>
              <w:ind w:left="124"/>
              <w:rPr>
                <w:rFonts w:ascii="Times New Roman" w:hAnsi="Times New Roman" w:cs="Times New Roman"/>
                <w:sz w:val="24"/>
                <w:szCs w:val="24"/>
              </w:rPr>
            </w:pPr>
            <w:r w:rsidRPr="00330827">
              <w:rPr>
                <w:rFonts w:ascii="Times New Roman" w:hAnsi="Times New Roman" w:cs="Times New Roman"/>
                <w:sz w:val="24"/>
                <w:szCs w:val="24"/>
              </w:rPr>
              <w:t>4.26</w:t>
            </w:r>
          </w:p>
        </w:tc>
        <w:tc>
          <w:tcPr>
            <w:tcW w:w="696" w:type="dxa"/>
          </w:tcPr>
          <w:p w14:paraId="0A059CF7" w14:textId="77777777" w:rsidR="00074922" w:rsidRPr="00330827" w:rsidRDefault="00074922" w:rsidP="00C85745">
            <w:pPr>
              <w:pStyle w:val="TableParagraph"/>
              <w:spacing w:before="91"/>
              <w:ind w:left="126"/>
              <w:rPr>
                <w:rFonts w:ascii="Times New Roman" w:hAnsi="Times New Roman" w:cs="Times New Roman"/>
                <w:sz w:val="24"/>
                <w:szCs w:val="24"/>
              </w:rPr>
            </w:pPr>
            <w:r w:rsidRPr="00330827">
              <w:rPr>
                <w:rFonts w:ascii="Times New Roman" w:hAnsi="Times New Roman" w:cs="Times New Roman"/>
                <w:sz w:val="24"/>
                <w:szCs w:val="24"/>
              </w:rPr>
              <w:t>2.94</w:t>
            </w:r>
          </w:p>
        </w:tc>
        <w:tc>
          <w:tcPr>
            <w:tcW w:w="661" w:type="dxa"/>
          </w:tcPr>
          <w:p w14:paraId="14637185" w14:textId="77777777" w:rsidR="00074922" w:rsidRPr="00330827" w:rsidRDefault="00074922" w:rsidP="00C85745">
            <w:pPr>
              <w:pStyle w:val="TableParagraph"/>
              <w:spacing w:before="91"/>
              <w:ind w:left="105"/>
              <w:rPr>
                <w:rFonts w:ascii="Times New Roman" w:hAnsi="Times New Roman" w:cs="Times New Roman"/>
                <w:sz w:val="24"/>
                <w:szCs w:val="24"/>
              </w:rPr>
            </w:pPr>
            <w:r w:rsidRPr="00330827">
              <w:rPr>
                <w:rFonts w:ascii="Times New Roman" w:hAnsi="Times New Roman" w:cs="Times New Roman"/>
                <w:sz w:val="24"/>
                <w:szCs w:val="24"/>
              </w:rPr>
              <w:t>90.63</w:t>
            </w:r>
          </w:p>
        </w:tc>
        <w:tc>
          <w:tcPr>
            <w:tcW w:w="679" w:type="dxa"/>
          </w:tcPr>
          <w:p w14:paraId="4606C139" w14:textId="77777777" w:rsidR="00074922" w:rsidRPr="00330827" w:rsidRDefault="00074922" w:rsidP="00C85745">
            <w:pPr>
              <w:pStyle w:val="TableParagraph"/>
              <w:spacing w:before="91"/>
              <w:ind w:left="128"/>
              <w:rPr>
                <w:rFonts w:ascii="Times New Roman" w:hAnsi="Times New Roman" w:cs="Times New Roman"/>
                <w:sz w:val="24"/>
                <w:szCs w:val="24"/>
              </w:rPr>
            </w:pPr>
            <w:r w:rsidRPr="00330827">
              <w:rPr>
                <w:rFonts w:ascii="Times New Roman" w:hAnsi="Times New Roman" w:cs="Times New Roman"/>
                <w:sz w:val="24"/>
                <w:szCs w:val="24"/>
              </w:rPr>
              <w:t>87.89</w:t>
            </w:r>
          </w:p>
        </w:tc>
        <w:tc>
          <w:tcPr>
            <w:tcW w:w="676" w:type="dxa"/>
          </w:tcPr>
          <w:p w14:paraId="0C2F939B" w14:textId="77777777" w:rsidR="00074922" w:rsidRPr="00330827" w:rsidRDefault="00074922" w:rsidP="00C85745">
            <w:pPr>
              <w:pStyle w:val="TableParagraph"/>
              <w:spacing w:before="91"/>
              <w:ind w:left="127"/>
              <w:rPr>
                <w:rFonts w:ascii="Times New Roman" w:hAnsi="Times New Roman" w:cs="Times New Roman"/>
                <w:sz w:val="24"/>
                <w:szCs w:val="24"/>
              </w:rPr>
            </w:pPr>
            <w:r w:rsidRPr="00330827">
              <w:rPr>
                <w:rFonts w:ascii="Times New Roman" w:hAnsi="Times New Roman" w:cs="Times New Roman"/>
                <w:sz w:val="24"/>
                <w:szCs w:val="24"/>
              </w:rPr>
              <w:t>60.07</w:t>
            </w:r>
          </w:p>
        </w:tc>
        <w:tc>
          <w:tcPr>
            <w:tcW w:w="679" w:type="dxa"/>
          </w:tcPr>
          <w:p w14:paraId="183E6A5E" w14:textId="77777777" w:rsidR="00074922" w:rsidRPr="00330827" w:rsidRDefault="00074922" w:rsidP="00C85745">
            <w:pPr>
              <w:pStyle w:val="TableParagraph"/>
              <w:spacing w:before="91"/>
              <w:ind w:left="129"/>
              <w:rPr>
                <w:rFonts w:ascii="Times New Roman" w:hAnsi="Times New Roman" w:cs="Times New Roman"/>
                <w:sz w:val="24"/>
                <w:szCs w:val="24"/>
              </w:rPr>
            </w:pPr>
            <w:r w:rsidRPr="00330827">
              <w:rPr>
                <w:rFonts w:ascii="Times New Roman" w:hAnsi="Times New Roman" w:cs="Times New Roman"/>
                <w:sz w:val="24"/>
                <w:szCs w:val="24"/>
              </w:rPr>
              <w:t>87.67</w:t>
            </w:r>
          </w:p>
        </w:tc>
        <w:tc>
          <w:tcPr>
            <w:tcW w:w="967" w:type="dxa"/>
          </w:tcPr>
          <w:p w14:paraId="2D834F72" w14:textId="77777777" w:rsidR="00074922" w:rsidRPr="00330827" w:rsidRDefault="00074922" w:rsidP="00C85745">
            <w:pPr>
              <w:pStyle w:val="TableParagraph"/>
              <w:spacing w:before="91"/>
              <w:ind w:left="128"/>
              <w:rPr>
                <w:rFonts w:ascii="Times New Roman" w:hAnsi="Times New Roman" w:cs="Times New Roman"/>
                <w:sz w:val="24"/>
                <w:szCs w:val="24"/>
              </w:rPr>
            </w:pPr>
            <w:r w:rsidRPr="00330827">
              <w:rPr>
                <w:rFonts w:ascii="Times New Roman" w:hAnsi="Times New Roman" w:cs="Times New Roman"/>
                <w:sz w:val="24"/>
                <w:szCs w:val="24"/>
              </w:rPr>
              <w:t>90.93</w:t>
            </w:r>
          </w:p>
        </w:tc>
      </w:tr>
      <w:tr w:rsidR="00074922" w:rsidRPr="00330827" w14:paraId="27DA6B7C" w14:textId="77777777" w:rsidTr="00074922">
        <w:trPr>
          <w:trHeight w:val="576"/>
        </w:trPr>
        <w:tc>
          <w:tcPr>
            <w:tcW w:w="2165" w:type="dxa"/>
            <w:tcBorders>
              <w:bottom w:val="single" w:sz="4" w:space="0" w:color="000000"/>
            </w:tcBorders>
          </w:tcPr>
          <w:p w14:paraId="052725ED" w14:textId="77777777" w:rsidR="00074922" w:rsidRPr="00330827" w:rsidRDefault="00074922" w:rsidP="00C85745">
            <w:pPr>
              <w:pStyle w:val="TableParagraph"/>
              <w:spacing w:before="114"/>
              <w:ind w:left="115"/>
              <w:rPr>
                <w:rFonts w:ascii="Times New Roman" w:hAnsi="Times New Roman" w:cs="Times New Roman"/>
                <w:b/>
                <w:sz w:val="24"/>
                <w:szCs w:val="24"/>
              </w:rPr>
            </w:pPr>
            <w:r w:rsidRPr="00330827">
              <w:rPr>
                <w:rFonts w:ascii="Times New Roman" w:hAnsi="Times New Roman" w:cs="Times New Roman"/>
                <w:b/>
                <w:sz w:val="24"/>
                <w:szCs w:val="24"/>
              </w:rPr>
              <w:t>20ml</w:t>
            </w:r>
          </w:p>
        </w:tc>
        <w:tc>
          <w:tcPr>
            <w:tcW w:w="777" w:type="dxa"/>
            <w:tcBorders>
              <w:bottom w:val="single" w:sz="4" w:space="0" w:color="000000"/>
            </w:tcBorders>
          </w:tcPr>
          <w:p w14:paraId="49E6B011" w14:textId="77777777" w:rsidR="00074922" w:rsidRPr="00330827" w:rsidRDefault="00074922" w:rsidP="00C85745">
            <w:pPr>
              <w:pStyle w:val="TableParagraph"/>
              <w:spacing w:before="114"/>
              <w:ind w:left="206"/>
              <w:rPr>
                <w:rFonts w:ascii="Times New Roman" w:hAnsi="Times New Roman" w:cs="Times New Roman"/>
                <w:sz w:val="24"/>
                <w:szCs w:val="24"/>
              </w:rPr>
            </w:pPr>
            <w:r w:rsidRPr="00330827">
              <w:rPr>
                <w:rFonts w:ascii="Times New Roman" w:hAnsi="Times New Roman" w:cs="Times New Roman"/>
                <w:sz w:val="24"/>
                <w:szCs w:val="24"/>
              </w:rPr>
              <w:t>0.54</w:t>
            </w:r>
          </w:p>
        </w:tc>
        <w:tc>
          <w:tcPr>
            <w:tcW w:w="713" w:type="dxa"/>
            <w:tcBorders>
              <w:bottom w:val="single" w:sz="4" w:space="0" w:color="000000"/>
            </w:tcBorders>
          </w:tcPr>
          <w:p w14:paraId="31FD5425" w14:textId="77777777" w:rsidR="00074922" w:rsidRPr="00330827" w:rsidRDefault="00074922" w:rsidP="00C85745">
            <w:pPr>
              <w:pStyle w:val="TableParagraph"/>
              <w:spacing w:before="114"/>
              <w:ind w:left="168"/>
              <w:rPr>
                <w:rFonts w:ascii="Times New Roman" w:hAnsi="Times New Roman" w:cs="Times New Roman"/>
                <w:sz w:val="24"/>
                <w:szCs w:val="24"/>
              </w:rPr>
            </w:pPr>
            <w:r w:rsidRPr="00330827">
              <w:rPr>
                <w:rFonts w:ascii="Times New Roman" w:hAnsi="Times New Roman" w:cs="Times New Roman"/>
                <w:sz w:val="24"/>
                <w:szCs w:val="24"/>
              </w:rPr>
              <w:t>3.93</w:t>
            </w:r>
          </w:p>
        </w:tc>
        <w:tc>
          <w:tcPr>
            <w:tcW w:w="678" w:type="dxa"/>
            <w:tcBorders>
              <w:bottom w:val="single" w:sz="4" w:space="0" w:color="000000"/>
            </w:tcBorders>
          </w:tcPr>
          <w:p w14:paraId="5E91CC5B" w14:textId="77777777" w:rsidR="00074922" w:rsidRPr="00330827" w:rsidRDefault="00074922" w:rsidP="00C85745">
            <w:pPr>
              <w:pStyle w:val="TableParagraph"/>
              <w:spacing w:before="114"/>
              <w:ind w:left="127"/>
              <w:rPr>
                <w:rFonts w:ascii="Times New Roman" w:hAnsi="Times New Roman" w:cs="Times New Roman"/>
                <w:sz w:val="24"/>
                <w:szCs w:val="24"/>
              </w:rPr>
            </w:pPr>
            <w:r w:rsidRPr="00330827">
              <w:rPr>
                <w:rFonts w:ascii="Times New Roman" w:hAnsi="Times New Roman" w:cs="Times New Roman"/>
                <w:sz w:val="24"/>
                <w:szCs w:val="24"/>
              </w:rPr>
              <w:t>11.68</w:t>
            </w:r>
          </w:p>
        </w:tc>
        <w:tc>
          <w:tcPr>
            <w:tcW w:w="679" w:type="dxa"/>
            <w:tcBorders>
              <w:bottom w:val="single" w:sz="4" w:space="0" w:color="000000"/>
            </w:tcBorders>
          </w:tcPr>
          <w:p w14:paraId="1A59B2C0" w14:textId="77777777" w:rsidR="00074922" w:rsidRPr="00330827" w:rsidRDefault="00074922" w:rsidP="00C85745">
            <w:pPr>
              <w:pStyle w:val="TableParagraph"/>
              <w:spacing w:before="114"/>
              <w:ind w:left="124"/>
              <w:rPr>
                <w:rFonts w:ascii="Times New Roman" w:hAnsi="Times New Roman" w:cs="Times New Roman"/>
                <w:sz w:val="24"/>
                <w:szCs w:val="24"/>
              </w:rPr>
            </w:pPr>
            <w:r w:rsidRPr="00330827">
              <w:rPr>
                <w:rFonts w:ascii="Times New Roman" w:hAnsi="Times New Roman" w:cs="Times New Roman"/>
                <w:sz w:val="24"/>
                <w:szCs w:val="24"/>
              </w:rPr>
              <w:t>15.94</w:t>
            </w:r>
          </w:p>
        </w:tc>
        <w:tc>
          <w:tcPr>
            <w:tcW w:w="696" w:type="dxa"/>
            <w:tcBorders>
              <w:bottom w:val="single" w:sz="4" w:space="0" w:color="000000"/>
            </w:tcBorders>
          </w:tcPr>
          <w:p w14:paraId="7E2B349B" w14:textId="77777777" w:rsidR="00074922" w:rsidRPr="00330827" w:rsidRDefault="00074922" w:rsidP="00C85745">
            <w:pPr>
              <w:pStyle w:val="TableParagraph"/>
              <w:spacing w:before="114"/>
              <w:ind w:left="126"/>
              <w:rPr>
                <w:rFonts w:ascii="Times New Roman" w:hAnsi="Times New Roman" w:cs="Times New Roman"/>
                <w:sz w:val="24"/>
                <w:szCs w:val="24"/>
              </w:rPr>
            </w:pPr>
            <w:r w:rsidRPr="00330827">
              <w:rPr>
                <w:rFonts w:ascii="Times New Roman" w:hAnsi="Times New Roman" w:cs="Times New Roman"/>
                <w:sz w:val="24"/>
                <w:szCs w:val="24"/>
              </w:rPr>
              <w:t>14.95</w:t>
            </w:r>
          </w:p>
        </w:tc>
        <w:tc>
          <w:tcPr>
            <w:tcW w:w="661" w:type="dxa"/>
            <w:tcBorders>
              <w:bottom w:val="single" w:sz="4" w:space="0" w:color="000000"/>
            </w:tcBorders>
          </w:tcPr>
          <w:p w14:paraId="5A8E1BBD" w14:textId="77777777" w:rsidR="00074922" w:rsidRPr="00330827" w:rsidRDefault="00074922" w:rsidP="00C85745">
            <w:pPr>
              <w:pStyle w:val="TableParagraph"/>
              <w:spacing w:before="114"/>
              <w:ind w:left="105"/>
              <w:rPr>
                <w:rFonts w:ascii="Times New Roman" w:hAnsi="Times New Roman" w:cs="Times New Roman"/>
                <w:sz w:val="24"/>
                <w:szCs w:val="24"/>
              </w:rPr>
            </w:pPr>
            <w:r w:rsidRPr="00330827">
              <w:rPr>
                <w:rFonts w:ascii="Times New Roman" w:hAnsi="Times New Roman" w:cs="Times New Roman"/>
                <w:sz w:val="24"/>
                <w:szCs w:val="24"/>
              </w:rPr>
              <w:t>98.92</w:t>
            </w:r>
          </w:p>
        </w:tc>
        <w:tc>
          <w:tcPr>
            <w:tcW w:w="679" w:type="dxa"/>
            <w:tcBorders>
              <w:bottom w:val="single" w:sz="4" w:space="0" w:color="000000"/>
            </w:tcBorders>
          </w:tcPr>
          <w:p w14:paraId="18CAFE33" w14:textId="77777777" w:rsidR="00074922" w:rsidRPr="00330827" w:rsidRDefault="00074922" w:rsidP="00C85745">
            <w:pPr>
              <w:pStyle w:val="TableParagraph"/>
              <w:spacing w:before="114"/>
              <w:ind w:left="128"/>
              <w:rPr>
                <w:rFonts w:ascii="Times New Roman" w:hAnsi="Times New Roman" w:cs="Times New Roman"/>
                <w:sz w:val="24"/>
                <w:szCs w:val="24"/>
              </w:rPr>
            </w:pPr>
            <w:r w:rsidRPr="00330827">
              <w:rPr>
                <w:rFonts w:ascii="Times New Roman" w:hAnsi="Times New Roman" w:cs="Times New Roman"/>
                <w:sz w:val="24"/>
                <w:szCs w:val="24"/>
              </w:rPr>
              <w:t>92.90</w:t>
            </w:r>
          </w:p>
        </w:tc>
        <w:tc>
          <w:tcPr>
            <w:tcW w:w="676" w:type="dxa"/>
            <w:tcBorders>
              <w:bottom w:val="single" w:sz="4" w:space="0" w:color="000000"/>
            </w:tcBorders>
          </w:tcPr>
          <w:p w14:paraId="3E86AA84" w14:textId="77777777" w:rsidR="00074922" w:rsidRPr="00330827" w:rsidRDefault="00074922" w:rsidP="00C85745">
            <w:pPr>
              <w:pStyle w:val="TableParagraph"/>
              <w:spacing w:before="114"/>
              <w:ind w:left="127"/>
              <w:rPr>
                <w:rFonts w:ascii="Times New Roman" w:hAnsi="Times New Roman" w:cs="Times New Roman"/>
                <w:sz w:val="24"/>
                <w:szCs w:val="24"/>
              </w:rPr>
            </w:pPr>
            <w:r w:rsidRPr="00330827">
              <w:rPr>
                <w:rFonts w:ascii="Times New Roman" w:hAnsi="Times New Roman" w:cs="Times New Roman"/>
                <w:sz w:val="24"/>
                <w:szCs w:val="24"/>
              </w:rPr>
              <w:t>75.51</w:t>
            </w:r>
          </w:p>
        </w:tc>
        <w:tc>
          <w:tcPr>
            <w:tcW w:w="679" w:type="dxa"/>
            <w:tcBorders>
              <w:bottom w:val="single" w:sz="4" w:space="0" w:color="000000"/>
            </w:tcBorders>
          </w:tcPr>
          <w:p w14:paraId="4F486870" w14:textId="77777777" w:rsidR="00074922" w:rsidRPr="00330827" w:rsidRDefault="00074922" w:rsidP="00C85745">
            <w:pPr>
              <w:pStyle w:val="TableParagraph"/>
              <w:spacing w:before="114"/>
              <w:ind w:left="129"/>
              <w:rPr>
                <w:rFonts w:ascii="Times New Roman" w:hAnsi="Times New Roman" w:cs="Times New Roman"/>
                <w:sz w:val="24"/>
                <w:szCs w:val="24"/>
              </w:rPr>
            </w:pPr>
            <w:r w:rsidRPr="00330827">
              <w:rPr>
                <w:rFonts w:ascii="Times New Roman" w:hAnsi="Times New Roman" w:cs="Times New Roman"/>
                <w:sz w:val="24"/>
                <w:szCs w:val="24"/>
              </w:rPr>
              <w:t>53.88</w:t>
            </w:r>
          </w:p>
        </w:tc>
        <w:tc>
          <w:tcPr>
            <w:tcW w:w="967" w:type="dxa"/>
            <w:tcBorders>
              <w:bottom w:val="single" w:sz="4" w:space="0" w:color="000000"/>
            </w:tcBorders>
          </w:tcPr>
          <w:p w14:paraId="27DB6C67" w14:textId="77777777" w:rsidR="00074922" w:rsidRPr="00330827" w:rsidRDefault="00074922" w:rsidP="00C85745">
            <w:pPr>
              <w:pStyle w:val="TableParagraph"/>
              <w:spacing w:before="114"/>
              <w:ind w:left="128"/>
              <w:rPr>
                <w:rFonts w:ascii="Times New Roman" w:hAnsi="Times New Roman" w:cs="Times New Roman"/>
                <w:sz w:val="24"/>
                <w:szCs w:val="24"/>
              </w:rPr>
            </w:pPr>
            <w:r w:rsidRPr="00330827">
              <w:rPr>
                <w:rFonts w:ascii="Times New Roman" w:hAnsi="Times New Roman" w:cs="Times New Roman"/>
                <w:sz w:val="24"/>
                <w:szCs w:val="24"/>
              </w:rPr>
              <w:t>53.90</w:t>
            </w:r>
          </w:p>
        </w:tc>
      </w:tr>
      <w:tr w:rsidR="00074922" w:rsidRPr="00330827" w14:paraId="5D3D7286" w14:textId="77777777" w:rsidTr="00074922">
        <w:trPr>
          <w:trHeight w:val="663"/>
        </w:trPr>
        <w:tc>
          <w:tcPr>
            <w:tcW w:w="2165" w:type="dxa"/>
            <w:tcBorders>
              <w:top w:val="single" w:sz="4" w:space="0" w:color="000000"/>
            </w:tcBorders>
          </w:tcPr>
          <w:p w14:paraId="015A3324" w14:textId="77777777" w:rsidR="00074922" w:rsidRPr="00330827" w:rsidRDefault="00074922" w:rsidP="00C85745">
            <w:pPr>
              <w:pStyle w:val="TableParagraph"/>
              <w:spacing w:before="6"/>
              <w:ind w:left="115"/>
              <w:rPr>
                <w:rFonts w:ascii="Times New Roman" w:hAnsi="Times New Roman" w:cs="Times New Roman"/>
                <w:b/>
                <w:sz w:val="24"/>
                <w:szCs w:val="24"/>
              </w:rPr>
            </w:pPr>
            <w:r w:rsidRPr="00330827">
              <w:rPr>
                <w:rFonts w:ascii="Times New Roman" w:hAnsi="Times New Roman" w:cs="Times New Roman"/>
                <w:b/>
                <w:sz w:val="24"/>
                <w:szCs w:val="24"/>
              </w:rPr>
              <w:t>CLE</w:t>
            </w:r>
          </w:p>
          <w:p w14:paraId="7C689D4D" w14:textId="77777777" w:rsidR="00074922" w:rsidRPr="00330827" w:rsidRDefault="00074922" w:rsidP="00C85745">
            <w:pPr>
              <w:pStyle w:val="TableParagraph"/>
              <w:spacing w:before="47"/>
              <w:ind w:left="115"/>
              <w:rPr>
                <w:rFonts w:ascii="Times New Roman" w:hAnsi="Times New Roman" w:cs="Times New Roman"/>
                <w:b/>
                <w:sz w:val="24"/>
                <w:szCs w:val="24"/>
              </w:rPr>
            </w:pPr>
            <w:r w:rsidRPr="00330827">
              <w:rPr>
                <w:rFonts w:ascii="Times New Roman" w:hAnsi="Times New Roman" w:cs="Times New Roman"/>
                <w:b/>
                <w:sz w:val="24"/>
                <w:szCs w:val="24"/>
              </w:rPr>
              <w:t>Blank</w:t>
            </w:r>
          </w:p>
        </w:tc>
        <w:tc>
          <w:tcPr>
            <w:tcW w:w="777" w:type="dxa"/>
            <w:tcBorders>
              <w:top w:val="single" w:sz="4" w:space="0" w:color="000000"/>
            </w:tcBorders>
          </w:tcPr>
          <w:p w14:paraId="5467A023" w14:textId="77777777" w:rsidR="00074922" w:rsidRPr="00330827" w:rsidRDefault="00074922" w:rsidP="00C85745">
            <w:pPr>
              <w:pStyle w:val="TableParagraph"/>
              <w:spacing w:before="7"/>
              <w:rPr>
                <w:rFonts w:ascii="Times New Roman" w:hAnsi="Times New Roman" w:cs="Times New Roman"/>
                <w:sz w:val="24"/>
                <w:szCs w:val="24"/>
              </w:rPr>
            </w:pPr>
          </w:p>
          <w:p w14:paraId="26774C30" w14:textId="49362AA2" w:rsidR="00074922" w:rsidRPr="00330827" w:rsidRDefault="00A86FF4" w:rsidP="00C85745">
            <w:pPr>
              <w:pStyle w:val="TableParagraph"/>
              <w:spacing w:before="0"/>
              <w:ind w:left="206"/>
              <w:rPr>
                <w:rFonts w:ascii="Times New Roman" w:hAnsi="Times New Roman" w:cs="Times New Roman"/>
                <w:sz w:val="24"/>
                <w:szCs w:val="24"/>
              </w:rPr>
            </w:pPr>
            <w:r w:rsidRPr="00330827">
              <w:rPr>
                <w:rFonts w:ascii="Times New Roman" w:hAnsi="Times New Roman" w:cs="Times New Roman"/>
                <w:sz w:val="24"/>
                <w:szCs w:val="24"/>
              </w:rPr>
              <w:t>49.9</w:t>
            </w:r>
            <w:r w:rsidR="00CF6149" w:rsidRPr="00330827">
              <w:rPr>
                <w:rFonts w:ascii="Times New Roman" w:hAnsi="Times New Roman" w:cs="Times New Roman"/>
                <w:sz w:val="24"/>
                <w:szCs w:val="24"/>
              </w:rPr>
              <w:t>6</w:t>
            </w:r>
          </w:p>
        </w:tc>
        <w:tc>
          <w:tcPr>
            <w:tcW w:w="713" w:type="dxa"/>
            <w:tcBorders>
              <w:top w:val="single" w:sz="4" w:space="0" w:color="000000"/>
            </w:tcBorders>
          </w:tcPr>
          <w:p w14:paraId="49B28F60" w14:textId="77777777" w:rsidR="00074922" w:rsidRPr="00330827" w:rsidRDefault="00074922" w:rsidP="00C85745">
            <w:pPr>
              <w:pStyle w:val="TableParagraph"/>
              <w:spacing w:before="7"/>
              <w:rPr>
                <w:rFonts w:ascii="Times New Roman" w:hAnsi="Times New Roman" w:cs="Times New Roman"/>
                <w:sz w:val="24"/>
                <w:szCs w:val="24"/>
              </w:rPr>
            </w:pPr>
          </w:p>
          <w:p w14:paraId="623329B8" w14:textId="77777777" w:rsidR="00074922" w:rsidRPr="00330827" w:rsidRDefault="00CF6149" w:rsidP="00C85745">
            <w:pPr>
              <w:pStyle w:val="TableParagraph"/>
              <w:spacing w:before="0"/>
              <w:ind w:left="168"/>
              <w:rPr>
                <w:rFonts w:ascii="Times New Roman" w:hAnsi="Times New Roman" w:cs="Times New Roman"/>
                <w:sz w:val="24"/>
                <w:szCs w:val="24"/>
              </w:rPr>
            </w:pPr>
            <w:r w:rsidRPr="00330827">
              <w:rPr>
                <w:rFonts w:ascii="Times New Roman" w:hAnsi="Times New Roman" w:cs="Times New Roman"/>
                <w:sz w:val="24"/>
                <w:szCs w:val="24"/>
              </w:rPr>
              <w:t>55.3</w:t>
            </w:r>
            <w:r w:rsidR="00684EE1" w:rsidRPr="00330827">
              <w:rPr>
                <w:rFonts w:ascii="Times New Roman" w:hAnsi="Times New Roman" w:cs="Times New Roman"/>
                <w:sz w:val="24"/>
                <w:szCs w:val="24"/>
              </w:rPr>
              <w:t>2</w:t>
            </w:r>
          </w:p>
        </w:tc>
        <w:tc>
          <w:tcPr>
            <w:tcW w:w="678" w:type="dxa"/>
            <w:tcBorders>
              <w:top w:val="single" w:sz="4" w:space="0" w:color="000000"/>
            </w:tcBorders>
          </w:tcPr>
          <w:p w14:paraId="5FD45B7F" w14:textId="77777777" w:rsidR="00074922" w:rsidRPr="00330827" w:rsidRDefault="00074922" w:rsidP="00C85745">
            <w:pPr>
              <w:pStyle w:val="TableParagraph"/>
              <w:spacing w:before="7"/>
              <w:rPr>
                <w:rFonts w:ascii="Times New Roman" w:hAnsi="Times New Roman" w:cs="Times New Roman"/>
                <w:sz w:val="24"/>
                <w:szCs w:val="24"/>
              </w:rPr>
            </w:pPr>
          </w:p>
          <w:p w14:paraId="70C7074D" w14:textId="77777777" w:rsidR="00074922" w:rsidRPr="00330827" w:rsidRDefault="00CF6149" w:rsidP="00C85745">
            <w:pPr>
              <w:pStyle w:val="TableParagraph"/>
              <w:spacing w:before="0"/>
              <w:ind w:left="127"/>
              <w:rPr>
                <w:rFonts w:ascii="Times New Roman" w:hAnsi="Times New Roman" w:cs="Times New Roman"/>
                <w:sz w:val="24"/>
                <w:szCs w:val="24"/>
              </w:rPr>
            </w:pPr>
            <w:r w:rsidRPr="00330827">
              <w:rPr>
                <w:rFonts w:ascii="Times New Roman" w:hAnsi="Times New Roman" w:cs="Times New Roman"/>
                <w:sz w:val="24"/>
                <w:szCs w:val="24"/>
              </w:rPr>
              <w:t>47.69</w:t>
            </w:r>
          </w:p>
        </w:tc>
        <w:tc>
          <w:tcPr>
            <w:tcW w:w="679" w:type="dxa"/>
            <w:tcBorders>
              <w:top w:val="single" w:sz="4" w:space="0" w:color="000000"/>
            </w:tcBorders>
          </w:tcPr>
          <w:p w14:paraId="1E7011F5" w14:textId="77777777" w:rsidR="00074922" w:rsidRPr="00330827" w:rsidRDefault="00074922" w:rsidP="00C85745">
            <w:pPr>
              <w:pStyle w:val="TableParagraph"/>
              <w:spacing w:before="7"/>
              <w:rPr>
                <w:rFonts w:ascii="Times New Roman" w:hAnsi="Times New Roman" w:cs="Times New Roman"/>
                <w:sz w:val="24"/>
                <w:szCs w:val="24"/>
              </w:rPr>
            </w:pPr>
          </w:p>
          <w:p w14:paraId="4C6D9694" w14:textId="77777777" w:rsidR="00074922" w:rsidRPr="00330827" w:rsidRDefault="00CF6149" w:rsidP="00C85745">
            <w:pPr>
              <w:pStyle w:val="TableParagraph"/>
              <w:spacing w:before="0"/>
              <w:ind w:left="124"/>
              <w:rPr>
                <w:rFonts w:ascii="Times New Roman" w:hAnsi="Times New Roman" w:cs="Times New Roman"/>
                <w:sz w:val="24"/>
                <w:szCs w:val="24"/>
              </w:rPr>
            </w:pPr>
            <w:r w:rsidRPr="00330827">
              <w:rPr>
                <w:rFonts w:ascii="Times New Roman" w:hAnsi="Times New Roman" w:cs="Times New Roman"/>
                <w:sz w:val="24"/>
                <w:szCs w:val="24"/>
              </w:rPr>
              <w:t>34.56</w:t>
            </w:r>
          </w:p>
        </w:tc>
        <w:tc>
          <w:tcPr>
            <w:tcW w:w="696" w:type="dxa"/>
            <w:tcBorders>
              <w:top w:val="single" w:sz="4" w:space="0" w:color="000000"/>
            </w:tcBorders>
          </w:tcPr>
          <w:p w14:paraId="23369CE9" w14:textId="77777777" w:rsidR="00074922" w:rsidRPr="00330827" w:rsidRDefault="00074922" w:rsidP="00C85745">
            <w:pPr>
              <w:pStyle w:val="TableParagraph"/>
              <w:spacing w:before="7"/>
              <w:rPr>
                <w:rFonts w:ascii="Times New Roman" w:hAnsi="Times New Roman" w:cs="Times New Roman"/>
                <w:sz w:val="24"/>
                <w:szCs w:val="24"/>
              </w:rPr>
            </w:pPr>
          </w:p>
          <w:p w14:paraId="012E54C4" w14:textId="77777777" w:rsidR="00074922" w:rsidRPr="00330827" w:rsidRDefault="00CF6149" w:rsidP="00C85745">
            <w:pPr>
              <w:pStyle w:val="TableParagraph"/>
              <w:spacing w:before="0"/>
              <w:ind w:left="126"/>
              <w:rPr>
                <w:rFonts w:ascii="Times New Roman" w:hAnsi="Times New Roman" w:cs="Times New Roman"/>
                <w:sz w:val="24"/>
                <w:szCs w:val="24"/>
              </w:rPr>
            </w:pPr>
            <w:r w:rsidRPr="00330827">
              <w:rPr>
                <w:rFonts w:ascii="Times New Roman" w:hAnsi="Times New Roman" w:cs="Times New Roman"/>
                <w:sz w:val="24"/>
                <w:szCs w:val="24"/>
              </w:rPr>
              <w:t>32.43</w:t>
            </w:r>
          </w:p>
        </w:tc>
        <w:tc>
          <w:tcPr>
            <w:tcW w:w="661" w:type="dxa"/>
            <w:tcBorders>
              <w:top w:val="single" w:sz="4" w:space="0" w:color="000000"/>
            </w:tcBorders>
          </w:tcPr>
          <w:p w14:paraId="69768691" w14:textId="77777777" w:rsidR="00074922" w:rsidRPr="00330827" w:rsidRDefault="00074922" w:rsidP="00C85745">
            <w:pPr>
              <w:pStyle w:val="TableParagraph"/>
              <w:spacing w:before="0"/>
              <w:rPr>
                <w:rFonts w:ascii="Times New Roman" w:hAnsi="Times New Roman" w:cs="Times New Roman"/>
                <w:sz w:val="24"/>
                <w:szCs w:val="24"/>
              </w:rPr>
            </w:pPr>
          </w:p>
        </w:tc>
        <w:tc>
          <w:tcPr>
            <w:tcW w:w="679" w:type="dxa"/>
            <w:tcBorders>
              <w:top w:val="single" w:sz="4" w:space="0" w:color="000000"/>
            </w:tcBorders>
          </w:tcPr>
          <w:p w14:paraId="03155EB1" w14:textId="77777777" w:rsidR="00074922" w:rsidRPr="00330827" w:rsidRDefault="00074922" w:rsidP="00C85745">
            <w:pPr>
              <w:pStyle w:val="TableParagraph"/>
              <w:spacing w:before="0"/>
              <w:rPr>
                <w:rFonts w:ascii="Times New Roman" w:hAnsi="Times New Roman" w:cs="Times New Roman"/>
                <w:sz w:val="24"/>
                <w:szCs w:val="24"/>
              </w:rPr>
            </w:pPr>
          </w:p>
        </w:tc>
        <w:tc>
          <w:tcPr>
            <w:tcW w:w="676" w:type="dxa"/>
            <w:tcBorders>
              <w:top w:val="single" w:sz="4" w:space="0" w:color="000000"/>
            </w:tcBorders>
          </w:tcPr>
          <w:p w14:paraId="65DE6E76" w14:textId="77777777" w:rsidR="00074922" w:rsidRPr="00330827" w:rsidRDefault="00074922" w:rsidP="00C85745">
            <w:pPr>
              <w:pStyle w:val="TableParagraph"/>
              <w:spacing w:before="0"/>
              <w:rPr>
                <w:rFonts w:ascii="Times New Roman" w:hAnsi="Times New Roman" w:cs="Times New Roman"/>
                <w:sz w:val="24"/>
                <w:szCs w:val="24"/>
              </w:rPr>
            </w:pPr>
          </w:p>
        </w:tc>
        <w:tc>
          <w:tcPr>
            <w:tcW w:w="679" w:type="dxa"/>
            <w:tcBorders>
              <w:top w:val="single" w:sz="4" w:space="0" w:color="000000"/>
            </w:tcBorders>
          </w:tcPr>
          <w:p w14:paraId="21408D9F" w14:textId="77777777" w:rsidR="00074922" w:rsidRPr="00330827" w:rsidRDefault="00074922" w:rsidP="00C85745">
            <w:pPr>
              <w:pStyle w:val="TableParagraph"/>
              <w:spacing w:before="0"/>
              <w:rPr>
                <w:rFonts w:ascii="Times New Roman" w:hAnsi="Times New Roman" w:cs="Times New Roman"/>
                <w:sz w:val="24"/>
                <w:szCs w:val="24"/>
              </w:rPr>
            </w:pPr>
          </w:p>
        </w:tc>
        <w:tc>
          <w:tcPr>
            <w:tcW w:w="967" w:type="dxa"/>
            <w:tcBorders>
              <w:top w:val="single" w:sz="4" w:space="0" w:color="000000"/>
            </w:tcBorders>
          </w:tcPr>
          <w:p w14:paraId="4485D4B1" w14:textId="77777777" w:rsidR="00074922" w:rsidRPr="00330827" w:rsidRDefault="00074922" w:rsidP="00C85745">
            <w:pPr>
              <w:pStyle w:val="TableParagraph"/>
              <w:spacing w:before="0"/>
              <w:rPr>
                <w:rFonts w:ascii="Times New Roman" w:hAnsi="Times New Roman" w:cs="Times New Roman"/>
                <w:sz w:val="24"/>
                <w:szCs w:val="24"/>
              </w:rPr>
            </w:pPr>
          </w:p>
        </w:tc>
      </w:tr>
      <w:tr w:rsidR="00074922" w:rsidRPr="00330827" w14:paraId="4C307C13" w14:textId="77777777" w:rsidTr="00074922">
        <w:trPr>
          <w:trHeight w:val="340"/>
        </w:trPr>
        <w:tc>
          <w:tcPr>
            <w:tcW w:w="2165" w:type="dxa"/>
          </w:tcPr>
          <w:p w14:paraId="195F71EC" w14:textId="77777777" w:rsidR="00074922" w:rsidRPr="00330827" w:rsidRDefault="00074922" w:rsidP="00C85745">
            <w:pPr>
              <w:pStyle w:val="TableParagraph"/>
              <w:spacing w:before="20"/>
              <w:ind w:left="115"/>
              <w:rPr>
                <w:rFonts w:ascii="Times New Roman" w:hAnsi="Times New Roman" w:cs="Times New Roman"/>
                <w:b/>
                <w:sz w:val="24"/>
                <w:szCs w:val="24"/>
              </w:rPr>
            </w:pPr>
            <w:r w:rsidRPr="00330827">
              <w:rPr>
                <w:rFonts w:ascii="Times New Roman" w:hAnsi="Times New Roman" w:cs="Times New Roman"/>
                <w:b/>
                <w:sz w:val="24"/>
                <w:szCs w:val="24"/>
              </w:rPr>
              <w:t>5ml</w:t>
            </w:r>
          </w:p>
        </w:tc>
        <w:tc>
          <w:tcPr>
            <w:tcW w:w="777" w:type="dxa"/>
          </w:tcPr>
          <w:p w14:paraId="7DA22C25" w14:textId="77777777" w:rsidR="00074922" w:rsidRPr="00330827" w:rsidRDefault="00684EE1" w:rsidP="00C85745">
            <w:pPr>
              <w:pStyle w:val="TableParagraph"/>
              <w:spacing w:before="20"/>
              <w:ind w:left="206"/>
              <w:rPr>
                <w:rFonts w:ascii="Times New Roman" w:hAnsi="Times New Roman" w:cs="Times New Roman"/>
                <w:sz w:val="24"/>
                <w:szCs w:val="24"/>
              </w:rPr>
            </w:pPr>
            <w:r w:rsidRPr="00330827">
              <w:rPr>
                <w:rFonts w:ascii="Times New Roman" w:hAnsi="Times New Roman" w:cs="Times New Roman"/>
                <w:sz w:val="24"/>
                <w:szCs w:val="24"/>
              </w:rPr>
              <w:t>31.25</w:t>
            </w:r>
          </w:p>
        </w:tc>
        <w:tc>
          <w:tcPr>
            <w:tcW w:w="713" w:type="dxa"/>
          </w:tcPr>
          <w:p w14:paraId="5184773C" w14:textId="77777777" w:rsidR="00074922" w:rsidRPr="00330827" w:rsidRDefault="00684EE1" w:rsidP="00C85745">
            <w:pPr>
              <w:pStyle w:val="TableParagraph"/>
              <w:spacing w:before="20"/>
              <w:ind w:left="168"/>
              <w:rPr>
                <w:rFonts w:ascii="Times New Roman" w:hAnsi="Times New Roman" w:cs="Times New Roman"/>
                <w:sz w:val="24"/>
                <w:szCs w:val="24"/>
              </w:rPr>
            </w:pPr>
            <w:r w:rsidRPr="00330827">
              <w:rPr>
                <w:rFonts w:ascii="Times New Roman" w:hAnsi="Times New Roman" w:cs="Times New Roman"/>
                <w:sz w:val="24"/>
                <w:szCs w:val="24"/>
              </w:rPr>
              <w:t>16.67</w:t>
            </w:r>
          </w:p>
        </w:tc>
        <w:tc>
          <w:tcPr>
            <w:tcW w:w="678" w:type="dxa"/>
          </w:tcPr>
          <w:p w14:paraId="61DF12EF" w14:textId="77777777" w:rsidR="00074922" w:rsidRPr="00330827" w:rsidRDefault="00684EE1" w:rsidP="00C85745">
            <w:pPr>
              <w:pStyle w:val="TableParagraph"/>
              <w:spacing w:before="20"/>
              <w:ind w:left="127"/>
              <w:rPr>
                <w:rFonts w:ascii="Times New Roman" w:hAnsi="Times New Roman" w:cs="Times New Roman"/>
                <w:sz w:val="24"/>
                <w:szCs w:val="24"/>
              </w:rPr>
            </w:pPr>
            <w:r w:rsidRPr="00330827">
              <w:rPr>
                <w:rFonts w:ascii="Times New Roman" w:hAnsi="Times New Roman" w:cs="Times New Roman"/>
                <w:sz w:val="24"/>
                <w:szCs w:val="24"/>
              </w:rPr>
              <w:t>31.00</w:t>
            </w:r>
          </w:p>
        </w:tc>
        <w:tc>
          <w:tcPr>
            <w:tcW w:w="679" w:type="dxa"/>
          </w:tcPr>
          <w:p w14:paraId="45E6485F" w14:textId="77777777" w:rsidR="00074922" w:rsidRPr="00330827" w:rsidRDefault="00684EE1" w:rsidP="00C85745">
            <w:pPr>
              <w:pStyle w:val="TableParagraph"/>
              <w:spacing w:before="20"/>
              <w:ind w:left="124"/>
              <w:rPr>
                <w:rFonts w:ascii="Times New Roman" w:hAnsi="Times New Roman" w:cs="Times New Roman"/>
                <w:sz w:val="24"/>
                <w:szCs w:val="24"/>
              </w:rPr>
            </w:pPr>
            <w:r w:rsidRPr="00330827">
              <w:rPr>
                <w:rFonts w:ascii="Times New Roman" w:hAnsi="Times New Roman" w:cs="Times New Roman"/>
                <w:sz w:val="24"/>
                <w:szCs w:val="24"/>
              </w:rPr>
              <w:t>13.91</w:t>
            </w:r>
          </w:p>
        </w:tc>
        <w:tc>
          <w:tcPr>
            <w:tcW w:w="696" w:type="dxa"/>
          </w:tcPr>
          <w:p w14:paraId="2E732D6B" w14:textId="77777777" w:rsidR="00074922" w:rsidRPr="00330827" w:rsidRDefault="00074922" w:rsidP="00C85745">
            <w:pPr>
              <w:pStyle w:val="TableParagraph"/>
              <w:spacing w:before="20"/>
              <w:ind w:left="126"/>
              <w:rPr>
                <w:rFonts w:ascii="Times New Roman" w:hAnsi="Times New Roman" w:cs="Times New Roman"/>
                <w:sz w:val="24"/>
                <w:szCs w:val="24"/>
              </w:rPr>
            </w:pPr>
            <w:r w:rsidRPr="00330827">
              <w:rPr>
                <w:rFonts w:ascii="Times New Roman" w:hAnsi="Times New Roman" w:cs="Times New Roman"/>
                <w:sz w:val="24"/>
                <w:szCs w:val="24"/>
              </w:rPr>
              <w:t>0.56</w:t>
            </w:r>
          </w:p>
        </w:tc>
        <w:tc>
          <w:tcPr>
            <w:tcW w:w="661" w:type="dxa"/>
          </w:tcPr>
          <w:p w14:paraId="13A23199" w14:textId="77777777" w:rsidR="00074922" w:rsidRPr="00330827" w:rsidRDefault="00684EE1" w:rsidP="00C85745">
            <w:pPr>
              <w:pStyle w:val="TableParagraph"/>
              <w:spacing w:before="20"/>
              <w:ind w:left="105"/>
              <w:rPr>
                <w:rFonts w:ascii="Times New Roman" w:hAnsi="Times New Roman" w:cs="Times New Roman"/>
                <w:sz w:val="24"/>
                <w:szCs w:val="24"/>
              </w:rPr>
            </w:pPr>
            <w:r w:rsidRPr="00330827">
              <w:rPr>
                <w:rFonts w:ascii="Times New Roman" w:hAnsi="Times New Roman" w:cs="Times New Roman"/>
                <w:sz w:val="24"/>
                <w:szCs w:val="24"/>
              </w:rPr>
              <w:t>36.94</w:t>
            </w:r>
          </w:p>
        </w:tc>
        <w:tc>
          <w:tcPr>
            <w:tcW w:w="679" w:type="dxa"/>
          </w:tcPr>
          <w:p w14:paraId="5055783F" w14:textId="77777777" w:rsidR="00074922" w:rsidRPr="00330827" w:rsidRDefault="00684EE1" w:rsidP="00C85745">
            <w:pPr>
              <w:pStyle w:val="TableParagraph"/>
              <w:spacing w:before="20"/>
              <w:ind w:left="128"/>
              <w:rPr>
                <w:rFonts w:ascii="Times New Roman" w:hAnsi="Times New Roman" w:cs="Times New Roman"/>
                <w:sz w:val="24"/>
                <w:szCs w:val="24"/>
              </w:rPr>
            </w:pPr>
            <w:r w:rsidRPr="00330827">
              <w:rPr>
                <w:rFonts w:ascii="Times New Roman" w:hAnsi="Times New Roman" w:cs="Times New Roman"/>
                <w:sz w:val="24"/>
                <w:szCs w:val="24"/>
              </w:rPr>
              <w:t>69.87</w:t>
            </w:r>
          </w:p>
        </w:tc>
        <w:tc>
          <w:tcPr>
            <w:tcW w:w="676" w:type="dxa"/>
          </w:tcPr>
          <w:p w14:paraId="79F2F588" w14:textId="77777777" w:rsidR="00074922" w:rsidRPr="00330827" w:rsidRDefault="00684EE1" w:rsidP="00C85745">
            <w:pPr>
              <w:pStyle w:val="TableParagraph"/>
              <w:spacing w:before="20"/>
              <w:ind w:left="127"/>
              <w:rPr>
                <w:rFonts w:ascii="Times New Roman" w:hAnsi="Times New Roman" w:cs="Times New Roman"/>
                <w:sz w:val="24"/>
                <w:szCs w:val="24"/>
              </w:rPr>
            </w:pPr>
            <w:r w:rsidRPr="00330827">
              <w:rPr>
                <w:rFonts w:ascii="Times New Roman" w:hAnsi="Times New Roman" w:cs="Times New Roman"/>
                <w:sz w:val="24"/>
                <w:szCs w:val="24"/>
              </w:rPr>
              <w:t>34.40</w:t>
            </w:r>
          </w:p>
        </w:tc>
        <w:tc>
          <w:tcPr>
            <w:tcW w:w="679" w:type="dxa"/>
          </w:tcPr>
          <w:p w14:paraId="78C24AC7" w14:textId="77777777" w:rsidR="00074922" w:rsidRPr="00330827" w:rsidRDefault="00684EE1" w:rsidP="00C85745">
            <w:pPr>
              <w:pStyle w:val="TableParagraph"/>
              <w:spacing w:before="20"/>
              <w:ind w:left="132"/>
              <w:rPr>
                <w:rFonts w:ascii="Times New Roman" w:hAnsi="Times New Roman" w:cs="Times New Roman"/>
                <w:sz w:val="24"/>
                <w:szCs w:val="24"/>
              </w:rPr>
            </w:pPr>
            <w:r w:rsidRPr="00330827">
              <w:rPr>
                <w:rFonts w:ascii="Times New Roman" w:hAnsi="Times New Roman" w:cs="Times New Roman"/>
                <w:sz w:val="24"/>
                <w:szCs w:val="24"/>
              </w:rPr>
              <w:t>59.75</w:t>
            </w:r>
          </w:p>
        </w:tc>
        <w:tc>
          <w:tcPr>
            <w:tcW w:w="967" w:type="dxa"/>
          </w:tcPr>
          <w:p w14:paraId="50BBB58B" w14:textId="77777777" w:rsidR="00074922" w:rsidRPr="00330827" w:rsidRDefault="00684EE1" w:rsidP="00C85745">
            <w:pPr>
              <w:pStyle w:val="TableParagraph"/>
              <w:spacing w:before="20"/>
              <w:ind w:left="128"/>
              <w:rPr>
                <w:rFonts w:ascii="Times New Roman" w:hAnsi="Times New Roman" w:cs="Times New Roman"/>
                <w:sz w:val="24"/>
                <w:szCs w:val="24"/>
              </w:rPr>
            </w:pPr>
            <w:r w:rsidRPr="00330827">
              <w:rPr>
                <w:rFonts w:ascii="Times New Roman" w:hAnsi="Times New Roman" w:cs="Times New Roman"/>
                <w:sz w:val="24"/>
                <w:szCs w:val="24"/>
              </w:rPr>
              <w:t>31.02</w:t>
            </w:r>
          </w:p>
        </w:tc>
      </w:tr>
      <w:tr w:rsidR="00074922" w:rsidRPr="00330827" w14:paraId="77AE5A1B" w14:textId="77777777" w:rsidTr="00074922">
        <w:trPr>
          <w:trHeight w:val="398"/>
        </w:trPr>
        <w:tc>
          <w:tcPr>
            <w:tcW w:w="2165" w:type="dxa"/>
          </w:tcPr>
          <w:p w14:paraId="7B14B1ED" w14:textId="77777777" w:rsidR="00074922" w:rsidRPr="00330827" w:rsidRDefault="00074922" w:rsidP="00C85745">
            <w:pPr>
              <w:pStyle w:val="TableParagraph"/>
              <w:spacing w:before="20"/>
              <w:ind w:left="115"/>
              <w:rPr>
                <w:rFonts w:ascii="Times New Roman" w:hAnsi="Times New Roman" w:cs="Times New Roman"/>
                <w:b/>
                <w:sz w:val="24"/>
                <w:szCs w:val="24"/>
              </w:rPr>
            </w:pPr>
            <w:r w:rsidRPr="00330827">
              <w:rPr>
                <w:rFonts w:ascii="Times New Roman" w:hAnsi="Times New Roman" w:cs="Times New Roman"/>
                <w:b/>
                <w:sz w:val="24"/>
                <w:szCs w:val="24"/>
              </w:rPr>
              <w:t>10ml</w:t>
            </w:r>
          </w:p>
        </w:tc>
        <w:tc>
          <w:tcPr>
            <w:tcW w:w="777" w:type="dxa"/>
          </w:tcPr>
          <w:p w14:paraId="63FAC6CF" w14:textId="77777777" w:rsidR="00074922" w:rsidRPr="00330827" w:rsidRDefault="00684EE1" w:rsidP="00C85745">
            <w:pPr>
              <w:pStyle w:val="TableParagraph"/>
              <w:spacing w:before="20"/>
              <w:ind w:left="206"/>
              <w:rPr>
                <w:rFonts w:ascii="Times New Roman" w:hAnsi="Times New Roman" w:cs="Times New Roman"/>
                <w:sz w:val="24"/>
                <w:szCs w:val="24"/>
              </w:rPr>
            </w:pPr>
            <w:r w:rsidRPr="00330827">
              <w:rPr>
                <w:rFonts w:ascii="Times New Roman" w:hAnsi="Times New Roman" w:cs="Times New Roman"/>
                <w:sz w:val="24"/>
                <w:szCs w:val="24"/>
              </w:rPr>
              <w:t>28.21</w:t>
            </w:r>
          </w:p>
        </w:tc>
        <w:tc>
          <w:tcPr>
            <w:tcW w:w="713" w:type="dxa"/>
          </w:tcPr>
          <w:p w14:paraId="26A9DAD4" w14:textId="77777777" w:rsidR="00074922" w:rsidRPr="00330827" w:rsidRDefault="00684EE1" w:rsidP="00C85745">
            <w:pPr>
              <w:pStyle w:val="TableParagraph"/>
              <w:spacing w:before="20"/>
              <w:ind w:left="168"/>
              <w:rPr>
                <w:rFonts w:ascii="Times New Roman" w:hAnsi="Times New Roman" w:cs="Times New Roman"/>
                <w:sz w:val="24"/>
                <w:szCs w:val="24"/>
              </w:rPr>
            </w:pPr>
            <w:r w:rsidRPr="00330827">
              <w:rPr>
                <w:rFonts w:ascii="Times New Roman" w:hAnsi="Times New Roman" w:cs="Times New Roman"/>
                <w:sz w:val="24"/>
                <w:szCs w:val="24"/>
              </w:rPr>
              <w:t>9.15</w:t>
            </w:r>
          </w:p>
        </w:tc>
        <w:tc>
          <w:tcPr>
            <w:tcW w:w="678" w:type="dxa"/>
          </w:tcPr>
          <w:p w14:paraId="5D3CB282" w14:textId="77777777" w:rsidR="00074922" w:rsidRPr="00330827" w:rsidRDefault="00684EE1" w:rsidP="00C85745">
            <w:pPr>
              <w:pStyle w:val="TableParagraph"/>
              <w:spacing w:before="20"/>
              <w:ind w:left="127"/>
              <w:rPr>
                <w:rFonts w:ascii="Times New Roman" w:hAnsi="Times New Roman" w:cs="Times New Roman"/>
                <w:sz w:val="24"/>
                <w:szCs w:val="24"/>
              </w:rPr>
            </w:pPr>
            <w:r w:rsidRPr="00330827">
              <w:rPr>
                <w:rFonts w:ascii="Times New Roman" w:hAnsi="Times New Roman" w:cs="Times New Roman"/>
                <w:sz w:val="24"/>
                <w:szCs w:val="24"/>
              </w:rPr>
              <w:t>26.30</w:t>
            </w:r>
          </w:p>
        </w:tc>
        <w:tc>
          <w:tcPr>
            <w:tcW w:w="679" w:type="dxa"/>
          </w:tcPr>
          <w:p w14:paraId="7C99079B" w14:textId="77777777" w:rsidR="00074922" w:rsidRPr="00330827" w:rsidRDefault="00074922" w:rsidP="00C85745">
            <w:pPr>
              <w:pStyle w:val="TableParagraph"/>
              <w:spacing w:before="20"/>
              <w:ind w:left="124"/>
              <w:rPr>
                <w:rFonts w:ascii="Times New Roman" w:hAnsi="Times New Roman" w:cs="Times New Roman"/>
                <w:sz w:val="24"/>
                <w:szCs w:val="24"/>
              </w:rPr>
            </w:pPr>
            <w:r w:rsidRPr="00330827">
              <w:rPr>
                <w:rFonts w:ascii="Times New Roman" w:hAnsi="Times New Roman" w:cs="Times New Roman"/>
                <w:sz w:val="24"/>
                <w:szCs w:val="24"/>
              </w:rPr>
              <w:t>0.85</w:t>
            </w:r>
          </w:p>
        </w:tc>
        <w:tc>
          <w:tcPr>
            <w:tcW w:w="696" w:type="dxa"/>
          </w:tcPr>
          <w:p w14:paraId="15C5B21B" w14:textId="77777777" w:rsidR="00074922" w:rsidRPr="00330827" w:rsidRDefault="00684EE1" w:rsidP="00C85745">
            <w:pPr>
              <w:pStyle w:val="TableParagraph"/>
              <w:spacing w:before="20"/>
              <w:ind w:left="126"/>
              <w:rPr>
                <w:rFonts w:ascii="Times New Roman" w:hAnsi="Times New Roman" w:cs="Times New Roman"/>
                <w:sz w:val="24"/>
                <w:szCs w:val="24"/>
              </w:rPr>
            </w:pPr>
            <w:r w:rsidRPr="00330827">
              <w:rPr>
                <w:rFonts w:ascii="Times New Roman" w:hAnsi="Times New Roman" w:cs="Times New Roman"/>
                <w:sz w:val="24"/>
                <w:szCs w:val="24"/>
              </w:rPr>
              <w:t>21.55</w:t>
            </w:r>
          </w:p>
        </w:tc>
        <w:tc>
          <w:tcPr>
            <w:tcW w:w="661" w:type="dxa"/>
          </w:tcPr>
          <w:p w14:paraId="5C4E85C1" w14:textId="77777777" w:rsidR="00074922" w:rsidRPr="00330827" w:rsidRDefault="00684EE1" w:rsidP="00C85745">
            <w:pPr>
              <w:pStyle w:val="TableParagraph"/>
              <w:spacing w:before="20"/>
              <w:ind w:left="105"/>
              <w:rPr>
                <w:rFonts w:ascii="Times New Roman" w:hAnsi="Times New Roman" w:cs="Times New Roman"/>
                <w:sz w:val="24"/>
                <w:szCs w:val="24"/>
              </w:rPr>
            </w:pPr>
            <w:r w:rsidRPr="00330827">
              <w:rPr>
                <w:rFonts w:ascii="Times New Roman" w:hAnsi="Times New Roman" w:cs="Times New Roman"/>
                <w:sz w:val="24"/>
                <w:szCs w:val="24"/>
              </w:rPr>
              <w:t>43.08</w:t>
            </w:r>
          </w:p>
        </w:tc>
        <w:tc>
          <w:tcPr>
            <w:tcW w:w="679" w:type="dxa"/>
          </w:tcPr>
          <w:p w14:paraId="4B6E360C" w14:textId="77777777" w:rsidR="00074922" w:rsidRPr="00330827" w:rsidRDefault="00684EE1" w:rsidP="00C85745">
            <w:pPr>
              <w:pStyle w:val="TableParagraph"/>
              <w:spacing w:before="20"/>
              <w:ind w:left="128"/>
              <w:rPr>
                <w:rFonts w:ascii="Times New Roman" w:hAnsi="Times New Roman" w:cs="Times New Roman"/>
                <w:sz w:val="24"/>
                <w:szCs w:val="24"/>
              </w:rPr>
            </w:pPr>
            <w:r w:rsidRPr="00330827">
              <w:rPr>
                <w:rFonts w:ascii="Times New Roman" w:hAnsi="Times New Roman" w:cs="Times New Roman"/>
                <w:sz w:val="24"/>
                <w:szCs w:val="24"/>
              </w:rPr>
              <w:t>83.46</w:t>
            </w:r>
          </w:p>
        </w:tc>
        <w:tc>
          <w:tcPr>
            <w:tcW w:w="676" w:type="dxa"/>
          </w:tcPr>
          <w:p w14:paraId="5E1C4AA4" w14:textId="77777777" w:rsidR="00074922" w:rsidRPr="00330827" w:rsidRDefault="00684EE1" w:rsidP="00C85745">
            <w:pPr>
              <w:pStyle w:val="TableParagraph"/>
              <w:spacing w:before="20"/>
              <w:ind w:left="127"/>
              <w:rPr>
                <w:rFonts w:ascii="Times New Roman" w:hAnsi="Times New Roman" w:cs="Times New Roman"/>
                <w:sz w:val="24"/>
                <w:szCs w:val="24"/>
              </w:rPr>
            </w:pPr>
            <w:r w:rsidRPr="00330827">
              <w:rPr>
                <w:rFonts w:ascii="Times New Roman" w:hAnsi="Times New Roman" w:cs="Times New Roman"/>
                <w:sz w:val="24"/>
                <w:szCs w:val="24"/>
              </w:rPr>
              <w:t>44.85</w:t>
            </w:r>
          </w:p>
        </w:tc>
        <w:tc>
          <w:tcPr>
            <w:tcW w:w="679" w:type="dxa"/>
          </w:tcPr>
          <w:p w14:paraId="7E685F13" w14:textId="77777777" w:rsidR="00074922" w:rsidRPr="00330827" w:rsidRDefault="00684EE1" w:rsidP="00C85745">
            <w:pPr>
              <w:pStyle w:val="TableParagraph"/>
              <w:spacing w:before="20"/>
              <w:ind w:left="132"/>
              <w:rPr>
                <w:rFonts w:ascii="Times New Roman" w:hAnsi="Times New Roman" w:cs="Times New Roman"/>
                <w:sz w:val="24"/>
                <w:szCs w:val="24"/>
              </w:rPr>
            </w:pPr>
            <w:r w:rsidRPr="00330827">
              <w:rPr>
                <w:rFonts w:ascii="Times New Roman" w:hAnsi="Times New Roman" w:cs="Times New Roman"/>
                <w:sz w:val="24"/>
                <w:szCs w:val="24"/>
              </w:rPr>
              <w:t>37.64</w:t>
            </w:r>
          </w:p>
        </w:tc>
        <w:tc>
          <w:tcPr>
            <w:tcW w:w="967" w:type="dxa"/>
          </w:tcPr>
          <w:p w14:paraId="05145285" w14:textId="77777777" w:rsidR="00074922" w:rsidRPr="00330827" w:rsidRDefault="00684EE1" w:rsidP="00C85745">
            <w:pPr>
              <w:pStyle w:val="TableParagraph"/>
              <w:spacing w:before="20"/>
              <w:ind w:left="128"/>
              <w:rPr>
                <w:rFonts w:ascii="Times New Roman" w:hAnsi="Times New Roman" w:cs="Times New Roman"/>
                <w:sz w:val="24"/>
                <w:szCs w:val="24"/>
              </w:rPr>
            </w:pPr>
            <w:r w:rsidRPr="00330827">
              <w:rPr>
                <w:rFonts w:ascii="Times New Roman" w:hAnsi="Times New Roman" w:cs="Times New Roman"/>
                <w:sz w:val="24"/>
                <w:szCs w:val="24"/>
              </w:rPr>
              <w:t>45.08</w:t>
            </w:r>
          </w:p>
        </w:tc>
      </w:tr>
      <w:tr w:rsidR="00074922" w:rsidRPr="00330827" w14:paraId="5E7C62A2" w14:textId="77777777" w:rsidTr="00074922">
        <w:trPr>
          <w:trHeight w:val="471"/>
        </w:trPr>
        <w:tc>
          <w:tcPr>
            <w:tcW w:w="2165" w:type="dxa"/>
          </w:tcPr>
          <w:p w14:paraId="76C3BAF0" w14:textId="77777777" w:rsidR="00074922" w:rsidRPr="00330827" w:rsidRDefault="00074922" w:rsidP="00C85745">
            <w:pPr>
              <w:pStyle w:val="TableParagraph"/>
              <w:spacing w:before="79"/>
              <w:ind w:left="115"/>
              <w:rPr>
                <w:rFonts w:ascii="Times New Roman" w:hAnsi="Times New Roman" w:cs="Times New Roman"/>
                <w:b/>
                <w:sz w:val="24"/>
                <w:szCs w:val="24"/>
              </w:rPr>
            </w:pPr>
            <w:r w:rsidRPr="00330827">
              <w:rPr>
                <w:rFonts w:ascii="Times New Roman" w:hAnsi="Times New Roman" w:cs="Times New Roman"/>
                <w:b/>
                <w:sz w:val="24"/>
                <w:szCs w:val="24"/>
              </w:rPr>
              <w:t>15ml</w:t>
            </w:r>
          </w:p>
        </w:tc>
        <w:tc>
          <w:tcPr>
            <w:tcW w:w="777" w:type="dxa"/>
          </w:tcPr>
          <w:p w14:paraId="4DE77037" w14:textId="161B0FEE" w:rsidR="00074922" w:rsidRPr="00330827" w:rsidRDefault="00E63ADD" w:rsidP="00C85745">
            <w:pPr>
              <w:pStyle w:val="TableParagraph"/>
              <w:spacing w:before="79"/>
              <w:ind w:left="206"/>
              <w:rPr>
                <w:rFonts w:ascii="Times New Roman" w:hAnsi="Times New Roman" w:cs="Times New Roman"/>
                <w:sz w:val="24"/>
                <w:szCs w:val="24"/>
              </w:rPr>
            </w:pPr>
            <w:r w:rsidRPr="00330827">
              <w:rPr>
                <w:rFonts w:ascii="Times New Roman" w:hAnsi="Times New Roman" w:cs="Times New Roman"/>
                <w:sz w:val="24"/>
                <w:szCs w:val="24"/>
              </w:rPr>
              <w:t>8</w:t>
            </w:r>
            <w:r w:rsidR="00684EE1" w:rsidRPr="00330827">
              <w:rPr>
                <w:rFonts w:ascii="Times New Roman" w:hAnsi="Times New Roman" w:cs="Times New Roman"/>
                <w:sz w:val="24"/>
                <w:szCs w:val="24"/>
              </w:rPr>
              <w:t>.30</w:t>
            </w:r>
          </w:p>
        </w:tc>
        <w:tc>
          <w:tcPr>
            <w:tcW w:w="713" w:type="dxa"/>
          </w:tcPr>
          <w:p w14:paraId="42C8BE87" w14:textId="77777777" w:rsidR="00074922" w:rsidRPr="00330827" w:rsidRDefault="00684EE1" w:rsidP="00C85745">
            <w:pPr>
              <w:pStyle w:val="TableParagraph"/>
              <w:spacing w:before="79"/>
              <w:ind w:left="168"/>
              <w:rPr>
                <w:rFonts w:ascii="Times New Roman" w:hAnsi="Times New Roman" w:cs="Times New Roman"/>
                <w:sz w:val="24"/>
                <w:szCs w:val="24"/>
              </w:rPr>
            </w:pPr>
            <w:r w:rsidRPr="00330827">
              <w:rPr>
                <w:rFonts w:ascii="Times New Roman" w:hAnsi="Times New Roman" w:cs="Times New Roman"/>
                <w:sz w:val="24"/>
                <w:szCs w:val="24"/>
              </w:rPr>
              <w:t>3.32</w:t>
            </w:r>
          </w:p>
        </w:tc>
        <w:tc>
          <w:tcPr>
            <w:tcW w:w="678" w:type="dxa"/>
          </w:tcPr>
          <w:p w14:paraId="2A422500" w14:textId="77777777" w:rsidR="00074922" w:rsidRPr="00330827" w:rsidRDefault="00684EE1" w:rsidP="00C85745">
            <w:pPr>
              <w:pStyle w:val="TableParagraph"/>
              <w:spacing w:before="79"/>
              <w:ind w:left="127"/>
              <w:rPr>
                <w:rFonts w:ascii="Times New Roman" w:hAnsi="Times New Roman" w:cs="Times New Roman"/>
                <w:sz w:val="24"/>
                <w:szCs w:val="24"/>
              </w:rPr>
            </w:pPr>
            <w:r w:rsidRPr="00330827">
              <w:rPr>
                <w:rFonts w:ascii="Times New Roman" w:hAnsi="Times New Roman" w:cs="Times New Roman"/>
                <w:sz w:val="24"/>
                <w:szCs w:val="24"/>
              </w:rPr>
              <w:t>20.91</w:t>
            </w:r>
          </w:p>
        </w:tc>
        <w:tc>
          <w:tcPr>
            <w:tcW w:w="679" w:type="dxa"/>
          </w:tcPr>
          <w:p w14:paraId="46923050" w14:textId="77777777" w:rsidR="00074922" w:rsidRPr="00330827" w:rsidRDefault="00074922" w:rsidP="00C85745">
            <w:pPr>
              <w:pStyle w:val="TableParagraph"/>
              <w:spacing w:before="79"/>
              <w:ind w:left="124"/>
              <w:rPr>
                <w:rFonts w:ascii="Times New Roman" w:hAnsi="Times New Roman" w:cs="Times New Roman"/>
                <w:sz w:val="24"/>
                <w:szCs w:val="24"/>
              </w:rPr>
            </w:pPr>
            <w:r w:rsidRPr="00330827">
              <w:rPr>
                <w:rFonts w:ascii="Times New Roman" w:hAnsi="Times New Roman" w:cs="Times New Roman"/>
                <w:sz w:val="24"/>
                <w:szCs w:val="24"/>
              </w:rPr>
              <w:t>0.71</w:t>
            </w:r>
          </w:p>
        </w:tc>
        <w:tc>
          <w:tcPr>
            <w:tcW w:w="696" w:type="dxa"/>
          </w:tcPr>
          <w:p w14:paraId="7154598E" w14:textId="77777777" w:rsidR="00074922" w:rsidRPr="00330827" w:rsidRDefault="00684EE1" w:rsidP="00C85745">
            <w:pPr>
              <w:pStyle w:val="TableParagraph"/>
              <w:spacing w:before="79"/>
              <w:ind w:left="126"/>
              <w:rPr>
                <w:rFonts w:ascii="Times New Roman" w:hAnsi="Times New Roman" w:cs="Times New Roman"/>
                <w:sz w:val="24"/>
                <w:szCs w:val="24"/>
              </w:rPr>
            </w:pPr>
            <w:r w:rsidRPr="00330827">
              <w:rPr>
                <w:rFonts w:ascii="Times New Roman" w:hAnsi="Times New Roman" w:cs="Times New Roman"/>
                <w:sz w:val="24"/>
                <w:szCs w:val="24"/>
              </w:rPr>
              <w:t>25.01</w:t>
            </w:r>
          </w:p>
        </w:tc>
        <w:tc>
          <w:tcPr>
            <w:tcW w:w="661" w:type="dxa"/>
          </w:tcPr>
          <w:p w14:paraId="4BFC9D63" w14:textId="73B2CE1F" w:rsidR="00074922" w:rsidRPr="00330827" w:rsidRDefault="008109DD" w:rsidP="00C85745">
            <w:pPr>
              <w:pStyle w:val="TableParagraph"/>
              <w:spacing w:before="79"/>
              <w:ind w:left="105"/>
              <w:rPr>
                <w:rFonts w:ascii="Times New Roman" w:hAnsi="Times New Roman" w:cs="Times New Roman"/>
                <w:sz w:val="24"/>
                <w:szCs w:val="24"/>
              </w:rPr>
            </w:pPr>
            <w:r w:rsidRPr="00330827">
              <w:rPr>
                <w:rFonts w:ascii="Times New Roman" w:hAnsi="Times New Roman" w:cs="Times New Roman"/>
                <w:sz w:val="24"/>
                <w:szCs w:val="24"/>
              </w:rPr>
              <w:t>9</w:t>
            </w:r>
            <w:r w:rsidR="00684EE1" w:rsidRPr="00330827">
              <w:rPr>
                <w:rFonts w:ascii="Times New Roman" w:hAnsi="Times New Roman" w:cs="Times New Roman"/>
                <w:sz w:val="24"/>
                <w:szCs w:val="24"/>
              </w:rPr>
              <w:t>5.09</w:t>
            </w:r>
          </w:p>
        </w:tc>
        <w:tc>
          <w:tcPr>
            <w:tcW w:w="679" w:type="dxa"/>
          </w:tcPr>
          <w:p w14:paraId="352EC219" w14:textId="77777777" w:rsidR="00074922" w:rsidRPr="00330827" w:rsidRDefault="00684EE1" w:rsidP="00C85745">
            <w:pPr>
              <w:pStyle w:val="TableParagraph"/>
              <w:spacing w:before="79"/>
              <w:ind w:left="128"/>
              <w:rPr>
                <w:rFonts w:ascii="Times New Roman" w:hAnsi="Times New Roman" w:cs="Times New Roman"/>
                <w:sz w:val="24"/>
                <w:szCs w:val="24"/>
              </w:rPr>
            </w:pPr>
            <w:r w:rsidRPr="00330827">
              <w:rPr>
                <w:rFonts w:ascii="Times New Roman" w:hAnsi="Times New Roman" w:cs="Times New Roman"/>
                <w:sz w:val="24"/>
                <w:szCs w:val="24"/>
              </w:rPr>
              <w:t>94.00</w:t>
            </w:r>
          </w:p>
        </w:tc>
        <w:tc>
          <w:tcPr>
            <w:tcW w:w="676" w:type="dxa"/>
          </w:tcPr>
          <w:p w14:paraId="5DD8F878" w14:textId="77777777" w:rsidR="00074922" w:rsidRPr="00330827" w:rsidRDefault="00684EE1" w:rsidP="00C85745">
            <w:pPr>
              <w:pStyle w:val="TableParagraph"/>
              <w:spacing w:before="79"/>
              <w:ind w:left="127"/>
              <w:rPr>
                <w:rFonts w:ascii="Times New Roman" w:hAnsi="Times New Roman" w:cs="Times New Roman"/>
                <w:sz w:val="24"/>
                <w:szCs w:val="24"/>
              </w:rPr>
            </w:pPr>
            <w:r w:rsidRPr="00330827">
              <w:rPr>
                <w:rFonts w:ascii="Times New Roman" w:hAnsi="Times New Roman" w:cs="Times New Roman"/>
                <w:sz w:val="24"/>
                <w:szCs w:val="24"/>
              </w:rPr>
              <w:t>56.15</w:t>
            </w:r>
          </w:p>
        </w:tc>
        <w:tc>
          <w:tcPr>
            <w:tcW w:w="679" w:type="dxa"/>
          </w:tcPr>
          <w:p w14:paraId="67C1070E" w14:textId="77777777" w:rsidR="00074922" w:rsidRPr="00330827" w:rsidRDefault="00684EE1" w:rsidP="00C85745">
            <w:pPr>
              <w:pStyle w:val="TableParagraph"/>
              <w:spacing w:before="79"/>
              <w:ind w:left="132"/>
              <w:rPr>
                <w:rFonts w:ascii="Times New Roman" w:hAnsi="Times New Roman" w:cs="Times New Roman"/>
                <w:sz w:val="24"/>
                <w:szCs w:val="24"/>
              </w:rPr>
            </w:pPr>
            <w:r w:rsidRPr="00330827">
              <w:rPr>
                <w:rFonts w:ascii="Times New Roman" w:hAnsi="Times New Roman" w:cs="Times New Roman"/>
                <w:sz w:val="24"/>
                <w:szCs w:val="24"/>
              </w:rPr>
              <w:t>27.63</w:t>
            </w:r>
          </w:p>
        </w:tc>
        <w:tc>
          <w:tcPr>
            <w:tcW w:w="967" w:type="dxa"/>
          </w:tcPr>
          <w:p w14:paraId="7338A0C4" w14:textId="77777777" w:rsidR="00074922" w:rsidRPr="00330827" w:rsidRDefault="00684EE1" w:rsidP="00C85745">
            <w:pPr>
              <w:pStyle w:val="TableParagraph"/>
              <w:spacing w:before="79"/>
              <w:ind w:left="128"/>
              <w:rPr>
                <w:rFonts w:ascii="Times New Roman" w:hAnsi="Times New Roman" w:cs="Times New Roman"/>
                <w:sz w:val="24"/>
                <w:szCs w:val="24"/>
              </w:rPr>
            </w:pPr>
            <w:r w:rsidRPr="00330827">
              <w:rPr>
                <w:rFonts w:ascii="Times New Roman" w:hAnsi="Times New Roman" w:cs="Times New Roman"/>
                <w:sz w:val="24"/>
                <w:szCs w:val="24"/>
              </w:rPr>
              <w:t>63.58</w:t>
            </w:r>
          </w:p>
        </w:tc>
      </w:tr>
      <w:tr w:rsidR="00074922" w:rsidRPr="00330827" w14:paraId="4C873C47" w14:textId="77777777" w:rsidTr="00074922">
        <w:trPr>
          <w:trHeight w:val="387"/>
        </w:trPr>
        <w:tc>
          <w:tcPr>
            <w:tcW w:w="2165" w:type="dxa"/>
          </w:tcPr>
          <w:p w14:paraId="64E0BC30" w14:textId="77777777" w:rsidR="00074922" w:rsidRPr="00330827" w:rsidRDefault="00074922" w:rsidP="00C85745">
            <w:pPr>
              <w:pStyle w:val="TableParagraph"/>
              <w:spacing w:before="96" w:line="280" w:lineRule="exact"/>
              <w:ind w:left="115"/>
              <w:rPr>
                <w:rFonts w:ascii="Times New Roman" w:hAnsi="Times New Roman" w:cs="Times New Roman"/>
                <w:b/>
                <w:sz w:val="24"/>
                <w:szCs w:val="24"/>
              </w:rPr>
            </w:pPr>
            <w:r w:rsidRPr="00330827">
              <w:rPr>
                <w:rFonts w:ascii="Times New Roman" w:hAnsi="Times New Roman" w:cs="Times New Roman"/>
                <w:b/>
                <w:sz w:val="24"/>
                <w:szCs w:val="24"/>
              </w:rPr>
              <w:t>20ml</w:t>
            </w:r>
          </w:p>
        </w:tc>
        <w:tc>
          <w:tcPr>
            <w:tcW w:w="777" w:type="dxa"/>
          </w:tcPr>
          <w:p w14:paraId="1CA06763" w14:textId="77777777" w:rsidR="00074922" w:rsidRPr="00330827" w:rsidRDefault="00684EE1" w:rsidP="00C85745">
            <w:pPr>
              <w:pStyle w:val="TableParagraph"/>
              <w:spacing w:before="96" w:line="280" w:lineRule="exact"/>
              <w:ind w:left="206"/>
              <w:rPr>
                <w:rFonts w:ascii="Times New Roman" w:hAnsi="Times New Roman" w:cs="Times New Roman"/>
                <w:sz w:val="24"/>
                <w:szCs w:val="24"/>
              </w:rPr>
            </w:pPr>
            <w:r w:rsidRPr="00330827">
              <w:rPr>
                <w:rFonts w:ascii="Times New Roman" w:hAnsi="Times New Roman" w:cs="Times New Roman"/>
                <w:sz w:val="24"/>
                <w:szCs w:val="24"/>
              </w:rPr>
              <w:t>5.70</w:t>
            </w:r>
          </w:p>
        </w:tc>
        <w:tc>
          <w:tcPr>
            <w:tcW w:w="713" w:type="dxa"/>
          </w:tcPr>
          <w:p w14:paraId="50AB14A9" w14:textId="77777777" w:rsidR="00074922" w:rsidRPr="00330827" w:rsidRDefault="00684EE1" w:rsidP="00C85745">
            <w:pPr>
              <w:pStyle w:val="TableParagraph"/>
              <w:spacing w:before="96" w:line="280" w:lineRule="exact"/>
              <w:ind w:left="168"/>
              <w:rPr>
                <w:rFonts w:ascii="Times New Roman" w:hAnsi="Times New Roman" w:cs="Times New Roman"/>
                <w:sz w:val="24"/>
                <w:szCs w:val="24"/>
              </w:rPr>
            </w:pPr>
            <w:r w:rsidRPr="00330827">
              <w:rPr>
                <w:rFonts w:ascii="Times New Roman" w:hAnsi="Times New Roman" w:cs="Times New Roman"/>
                <w:sz w:val="24"/>
                <w:szCs w:val="24"/>
              </w:rPr>
              <w:t>8.72</w:t>
            </w:r>
          </w:p>
        </w:tc>
        <w:tc>
          <w:tcPr>
            <w:tcW w:w="678" w:type="dxa"/>
          </w:tcPr>
          <w:p w14:paraId="4E446D1D" w14:textId="77777777" w:rsidR="00074922" w:rsidRPr="00330827" w:rsidRDefault="00684EE1" w:rsidP="00C85745">
            <w:pPr>
              <w:pStyle w:val="TableParagraph"/>
              <w:spacing w:before="96" w:line="280" w:lineRule="exact"/>
              <w:ind w:left="127"/>
              <w:rPr>
                <w:rFonts w:ascii="Times New Roman" w:hAnsi="Times New Roman" w:cs="Times New Roman"/>
                <w:sz w:val="24"/>
                <w:szCs w:val="24"/>
              </w:rPr>
            </w:pPr>
            <w:r w:rsidRPr="00330827">
              <w:rPr>
                <w:rFonts w:ascii="Times New Roman" w:hAnsi="Times New Roman" w:cs="Times New Roman"/>
                <w:sz w:val="24"/>
                <w:szCs w:val="24"/>
              </w:rPr>
              <w:t>11.65</w:t>
            </w:r>
          </w:p>
        </w:tc>
        <w:tc>
          <w:tcPr>
            <w:tcW w:w="679" w:type="dxa"/>
          </w:tcPr>
          <w:p w14:paraId="321AC395" w14:textId="77777777" w:rsidR="00074922" w:rsidRPr="00330827" w:rsidRDefault="00074922" w:rsidP="00C85745">
            <w:pPr>
              <w:pStyle w:val="TableParagraph"/>
              <w:spacing w:before="96" w:line="280" w:lineRule="exact"/>
              <w:ind w:left="124"/>
              <w:rPr>
                <w:rFonts w:ascii="Times New Roman" w:hAnsi="Times New Roman" w:cs="Times New Roman"/>
                <w:sz w:val="24"/>
                <w:szCs w:val="24"/>
              </w:rPr>
            </w:pPr>
            <w:r w:rsidRPr="00330827">
              <w:rPr>
                <w:rFonts w:ascii="Times New Roman" w:hAnsi="Times New Roman" w:cs="Times New Roman"/>
                <w:sz w:val="24"/>
                <w:szCs w:val="24"/>
              </w:rPr>
              <w:t>0.73</w:t>
            </w:r>
          </w:p>
        </w:tc>
        <w:tc>
          <w:tcPr>
            <w:tcW w:w="696" w:type="dxa"/>
          </w:tcPr>
          <w:p w14:paraId="47CE00FF" w14:textId="77777777" w:rsidR="00074922" w:rsidRPr="00330827" w:rsidRDefault="00684EE1" w:rsidP="00C85745">
            <w:pPr>
              <w:pStyle w:val="TableParagraph"/>
              <w:spacing w:before="96" w:line="280" w:lineRule="exact"/>
              <w:ind w:left="126"/>
              <w:rPr>
                <w:rFonts w:ascii="Times New Roman" w:hAnsi="Times New Roman" w:cs="Times New Roman"/>
                <w:sz w:val="24"/>
                <w:szCs w:val="24"/>
              </w:rPr>
            </w:pPr>
            <w:r w:rsidRPr="00330827">
              <w:rPr>
                <w:rFonts w:ascii="Times New Roman" w:hAnsi="Times New Roman" w:cs="Times New Roman"/>
                <w:sz w:val="24"/>
                <w:szCs w:val="24"/>
              </w:rPr>
              <w:t>19.70</w:t>
            </w:r>
          </w:p>
        </w:tc>
        <w:tc>
          <w:tcPr>
            <w:tcW w:w="661" w:type="dxa"/>
          </w:tcPr>
          <w:p w14:paraId="4509169F" w14:textId="77777777" w:rsidR="00074922" w:rsidRPr="00330827" w:rsidRDefault="00684EE1" w:rsidP="00C85745">
            <w:pPr>
              <w:pStyle w:val="TableParagraph"/>
              <w:spacing w:before="96" w:line="280" w:lineRule="exact"/>
              <w:ind w:left="105"/>
              <w:rPr>
                <w:rFonts w:ascii="Times New Roman" w:hAnsi="Times New Roman" w:cs="Times New Roman"/>
                <w:sz w:val="24"/>
                <w:szCs w:val="24"/>
              </w:rPr>
            </w:pPr>
            <w:r w:rsidRPr="00330827">
              <w:rPr>
                <w:rFonts w:ascii="Times New Roman" w:hAnsi="Times New Roman" w:cs="Times New Roman"/>
                <w:sz w:val="24"/>
                <w:szCs w:val="24"/>
              </w:rPr>
              <w:t>88.50</w:t>
            </w:r>
          </w:p>
        </w:tc>
        <w:tc>
          <w:tcPr>
            <w:tcW w:w="679" w:type="dxa"/>
          </w:tcPr>
          <w:p w14:paraId="08B59F64" w14:textId="77777777" w:rsidR="00074922" w:rsidRPr="00330827" w:rsidRDefault="00684EE1" w:rsidP="00C85745">
            <w:pPr>
              <w:pStyle w:val="TableParagraph"/>
              <w:spacing w:before="96" w:line="280" w:lineRule="exact"/>
              <w:ind w:left="128"/>
              <w:rPr>
                <w:rFonts w:ascii="Times New Roman" w:hAnsi="Times New Roman" w:cs="Times New Roman"/>
                <w:sz w:val="24"/>
                <w:szCs w:val="24"/>
              </w:rPr>
            </w:pPr>
            <w:r w:rsidRPr="00330827">
              <w:rPr>
                <w:rFonts w:ascii="Times New Roman" w:hAnsi="Times New Roman" w:cs="Times New Roman"/>
                <w:sz w:val="24"/>
                <w:szCs w:val="24"/>
              </w:rPr>
              <w:t>84.24</w:t>
            </w:r>
          </w:p>
        </w:tc>
        <w:tc>
          <w:tcPr>
            <w:tcW w:w="676" w:type="dxa"/>
          </w:tcPr>
          <w:p w14:paraId="3AB079B3" w14:textId="77777777" w:rsidR="00074922" w:rsidRPr="00330827" w:rsidRDefault="00684EE1" w:rsidP="00C85745">
            <w:pPr>
              <w:pStyle w:val="TableParagraph"/>
              <w:spacing w:before="96" w:line="280" w:lineRule="exact"/>
              <w:ind w:left="127"/>
              <w:rPr>
                <w:rFonts w:ascii="Times New Roman" w:hAnsi="Times New Roman" w:cs="Times New Roman"/>
                <w:sz w:val="24"/>
                <w:szCs w:val="24"/>
              </w:rPr>
            </w:pPr>
            <w:r w:rsidRPr="00330827">
              <w:rPr>
                <w:rFonts w:ascii="Times New Roman" w:hAnsi="Times New Roman" w:cs="Times New Roman"/>
                <w:sz w:val="24"/>
                <w:szCs w:val="24"/>
              </w:rPr>
              <w:t>75.57</w:t>
            </w:r>
          </w:p>
        </w:tc>
        <w:tc>
          <w:tcPr>
            <w:tcW w:w="679" w:type="dxa"/>
          </w:tcPr>
          <w:p w14:paraId="1F398E9D" w14:textId="77777777" w:rsidR="00074922" w:rsidRPr="00330827" w:rsidRDefault="00684EE1" w:rsidP="00C85745">
            <w:pPr>
              <w:pStyle w:val="TableParagraph"/>
              <w:spacing w:before="96" w:line="280" w:lineRule="exact"/>
              <w:ind w:left="132"/>
              <w:rPr>
                <w:rFonts w:ascii="Times New Roman" w:hAnsi="Times New Roman" w:cs="Times New Roman"/>
                <w:sz w:val="24"/>
                <w:szCs w:val="24"/>
              </w:rPr>
            </w:pPr>
            <w:r w:rsidRPr="00330827">
              <w:rPr>
                <w:rFonts w:ascii="Times New Roman" w:hAnsi="Times New Roman" w:cs="Times New Roman"/>
                <w:sz w:val="24"/>
                <w:szCs w:val="24"/>
              </w:rPr>
              <w:t>43.00</w:t>
            </w:r>
          </w:p>
        </w:tc>
        <w:tc>
          <w:tcPr>
            <w:tcW w:w="967" w:type="dxa"/>
          </w:tcPr>
          <w:p w14:paraId="7E20D48E" w14:textId="77777777" w:rsidR="00074922" w:rsidRPr="00330827" w:rsidRDefault="00684EE1" w:rsidP="00C85745">
            <w:pPr>
              <w:pStyle w:val="TableParagraph"/>
              <w:spacing w:before="96" w:line="280" w:lineRule="exact"/>
              <w:ind w:left="128"/>
              <w:rPr>
                <w:rFonts w:ascii="Times New Roman" w:hAnsi="Times New Roman" w:cs="Times New Roman"/>
                <w:sz w:val="24"/>
                <w:szCs w:val="24"/>
              </w:rPr>
            </w:pPr>
            <w:r w:rsidRPr="00330827">
              <w:rPr>
                <w:rFonts w:ascii="Times New Roman" w:hAnsi="Times New Roman" w:cs="Times New Roman"/>
                <w:sz w:val="24"/>
                <w:szCs w:val="24"/>
              </w:rPr>
              <w:t>87.26</w:t>
            </w:r>
          </w:p>
        </w:tc>
      </w:tr>
    </w:tbl>
    <w:p w14:paraId="7B2050D2" w14:textId="65C98B0E" w:rsidR="00FE6EFD" w:rsidRPr="00330827" w:rsidRDefault="003C7319" w:rsidP="00FE6EFD">
      <w:pPr>
        <w:pStyle w:val="BodyText"/>
        <w:spacing w:before="2"/>
        <w:rPr>
          <w:rFonts w:ascii="Times New Roman" w:hAnsi="Times New Roman" w:cs="Times New Roman"/>
          <w:sz w:val="24"/>
          <w:szCs w:val="24"/>
        </w:rPr>
      </w:pPr>
      <w:r w:rsidRPr="00330827">
        <w:rPr>
          <w:rFonts w:ascii="Times New Roman" w:hAnsi="Times New Roman" w:cs="Times New Roman"/>
          <w:noProof/>
          <w:sz w:val="24"/>
          <w:szCs w:val="24"/>
        </w:rPr>
        <mc:AlternateContent>
          <mc:Choice Requires="wps">
            <w:drawing>
              <wp:anchor distT="0" distB="0" distL="0" distR="0" simplePos="0" relativeHeight="251671552" behindDoc="1" locked="0" layoutInCell="1" allowOverlap="1" wp14:anchorId="6AB9BBDE" wp14:editId="156CCB7E">
                <wp:simplePos x="0" y="0"/>
                <wp:positionH relativeFrom="page">
                  <wp:posOffset>946150</wp:posOffset>
                </wp:positionH>
                <wp:positionV relativeFrom="paragraph">
                  <wp:posOffset>56515</wp:posOffset>
                </wp:positionV>
                <wp:extent cx="5690870" cy="45085"/>
                <wp:effectExtent l="0" t="0" r="5080" b="0"/>
                <wp:wrapTopAndBottom/>
                <wp:docPr id="3" name="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0870" cy="45085"/>
                        </a:xfrm>
                        <a:custGeom>
                          <a:avLst/>
                          <a:gdLst>
                            <a:gd name="T0" fmla="*/ 5690870 w 11691"/>
                            <a:gd name="T1" fmla="*/ 964819 h 10"/>
                            <a:gd name="T2" fmla="*/ 5113557 w 11691"/>
                            <a:gd name="T3" fmla="*/ 964819 h 10"/>
                            <a:gd name="T4" fmla="*/ 5111123 w 11691"/>
                            <a:gd name="T5" fmla="*/ 964819 h 10"/>
                            <a:gd name="T6" fmla="*/ 0 w 11691"/>
                            <a:gd name="T7" fmla="*/ 964819 h 10"/>
                            <a:gd name="T8" fmla="*/ 0 w 11691"/>
                            <a:gd name="T9" fmla="*/ 1009904 h 10"/>
                            <a:gd name="T10" fmla="*/ 5111123 w 11691"/>
                            <a:gd name="T11" fmla="*/ 1009904 h 10"/>
                            <a:gd name="T12" fmla="*/ 5113557 w 11691"/>
                            <a:gd name="T13" fmla="*/ 1009904 h 10"/>
                            <a:gd name="T14" fmla="*/ 5690870 w 11691"/>
                            <a:gd name="T15" fmla="*/ 1009904 h 10"/>
                            <a:gd name="T16" fmla="*/ 5690870 w 11691"/>
                            <a:gd name="T17" fmla="*/ 964819 h 1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1691" h="10">
                              <a:moveTo>
                                <a:pt x="11691" y="0"/>
                              </a:moveTo>
                              <a:lnTo>
                                <a:pt x="10505" y="0"/>
                              </a:lnTo>
                              <a:lnTo>
                                <a:pt x="10500" y="0"/>
                              </a:lnTo>
                              <a:lnTo>
                                <a:pt x="0" y="0"/>
                              </a:lnTo>
                              <a:lnTo>
                                <a:pt x="0" y="10"/>
                              </a:lnTo>
                              <a:lnTo>
                                <a:pt x="10500" y="10"/>
                              </a:lnTo>
                              <a:lnTo>
                                <a:pt x="10505" y="10"/>
                              </a:lnTo>
                              <a:lnTo>
                                <a:pt x="11691" y="10"/>
                              </a:lnTo>
                              <a:lnTo>
                                <a:pt x="1169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8AB16" id=" 100" o:spid="_x0000_s1026" style="position:absolute;margin-left:74.5pt;margin-top:4.45pt;width:448.1pt;height:3.5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69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" path="m11691,l10505,r-5,l,,,10r10500,l10505,10r1186,l11691,xe" fillcolor="black" stroked="f">
                <v:path arrowok="t" o:connecttype="custom" o:connectlocs="2147483646,2147483646;2147483646,2147483646;2147483646,2147483646;0,2147483646;0,2147483646;2147483646,2147483646;2147483646,2147483646;2147483646,2147483646;2147483646,2147483646" o:connectangles="0,0,0,0,0,0,0,0,0"/>
                <w10:wrap type="topAndBottom" anchorx="page"/>
              </v:shape>
            </w:pict>
          </mc:Fallback>
        </mc:AlternateContent>
      </w:r>
    </w:p>
    <w:p w14:paraId="21C9911C" w14:textId="3442126C" w:rsidR="00FE6EFD" w:rsidRPr="00330827" w:rsidRDefault="00FE6EFD" w:rsidP="00FE6EFD">
      <w:pPr>
        <w:pStyle w:val="BodyText"/>
        <w:spacing w:before="2"/>
        <w:rPr>
          <w:rFonts w:ascii="Times New Roman" w:hAnsi="Times New Roman" w:cs="Times New Roman"/>
          <w:sz w:val="24"/>
          <w:szCs w:val="24"/>
        </w:rPr>
      </w:pPr>
    </w:p>
    <w:p w14:paraId="4CD0ACB9" w14:textId="09ECA392" w:rsidR="00FE6EFD" w:rsidRPr="00330827" w:rsidRDefault="003C7319" w:rsidP="0083724C">
      <w:pPr>
        <w:spacing w:line="360" w:lineRule="auto"/>
        <w:jc w:val="both"/>
        <w:rPr>
          <w:rFonts w:ascii="Times New Roman" w:hAnsi="Times New Roman" w:cs="Times New Roman"/>
          <w:sz w:val="24"/>
          <w:szCs w:val="24"/>
        </w:rPr>
      </w:pPr>
      <w:r w:rsidRPr="00330827">
        <w:rPr>
          <w:rFonts w:ascii="Times New Roman" w:hAnsi="Times New Roman" w:cs="Times New Roman"/>
          <w:noProof/>
          <w:sz w:val="24"/>
          <w:szCs w:val="24"/>
          <w:lang w:val="en-US" w:eastAsia="en-US"/>
        </w:rPr>
        <w:drawing>
          <wp:anchor distT="0" distB="0" distL="114300" distR="114300" simplePos="0" relativeHeight="251673600" behindDoc="0" locked="0" layoutInCell="1" allowOverlap="1" wp14:anchorId="5D218970" wp14:editId="293B9C3E">
            <wp:simplePos x="0" y="0"/>
            <wp:positionH relativeFrom="column">
              <wp:posOffset>276225</wp:posOffset>
            </wp:positionH>
            <wp:positionV relativeFrom="paragraph">
              <wp:posOffset>281940</wp:posOffset>
            </wp:positionV>
            <wp:extent cx="4933950" cy="2905125"/>
            <wp:effectExtent l="0" t="0" r="19050" b="9525"/>
            <wp:wrapNone/>
            <wp:docPr id="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7C7F0EF8" w14:textId="77777777" w:rsidR="00FE6EFD" w:rsidRPr="00330827" w:rsidRDefault="00FE6EFD" w:rsidP="0083724C">
      <w:pPr>
        <w:spacing w:line="360" w:lineRule="auto"/>
        <w:jc w:val="both"/>
        <w:rPr>
          <w:rFonts w:ascii="Times New Roman" w:hAnsi="Times New Roman" w:cs="Times New Roman"/>
          <w:sz w:val="24"/>
          <w:szCs w:val="24"/>
        </w:rPr>
      </w:pPr>
    </w:p>
    <w:p w14:paraId="6EE5C62B" w14:textId="77777777" w:rsidR="003C7319" w:rsidRPr="00330827" w:rsidRDefault="003C7319" w:rsidP="0083724C">
      <w:pPr>
        <w:spacing w:line="360" w:lineRule="auto"/>
        <w:jc w:val="both"/>
        <w:rPr>
          <w:rFonts w:ascii="Times New Roman" w:hAnsi="Times New Roman" w:cs="Times New Roman"/>
          <w:sz w:val="24"/>
          <w:szCs w:val="24"/>
        </w:rPr>
      </w:pPr>
    </w:p>
    <w:p w14:paraId="7FF0630B" w14:textId="77777777" w:rsidR="003C7319" w:rsidRPr="00330827" w:rsidRDefault="003C7319" w:rsidP="0083724C">
      <w:pPr>
        <w:spacing w:line="360" w:lineRule="auto"/>
        <w:jc w:val="both"/>
        <w:rPr>
          <w:rFonts w:ascii="Times New Roman" w:hAnsi="Times New Roman" w:cs="Times New Roman"/>
          <w:sz w:val="24"/>
          <w:szCs w:val="24"/>
        </w:rPr>
      </w:pPr>
    </w:p>
    <w:p w14:paraId="44148DC3" w14:textId="77777777" w:rsidR="003C7319" w:rsidRPr="00330827" w:rsidRDefault="003C7319" w:rsidP="0083724C">
      <w:pPr>
        <w:spacing w:line="360" w:lineRule="auto"/>
        <w:jc w:val="both"/>
        <w:rPr>
          <w:rFonts w:ascii="Times New Roman" w:hAnsi="Times New Roman" w:cs="Times New Roman"/>
          <w:sz w:val="24"/>
          <w:szCs w:val="24"/>
        </w:rPr>
      </w:pPr>
    </w:p>
    <w:p w14:paraId="638F59EA" w14:textId="77777777" w:rsidR="003C7319" w:rsidRPr="00330827" w:rsidRDefault="003C7319" w:rsidP="0083724C">
      <w:pPr>
        <w:spacing w:line="360" w:lineRule="auto"/>
        <w:jc w:val="both"/>
        <w:rPr>
          <w:rFonts w:ascii="Times New Roman" w:hAnsi="Times New Roman" w:cs="Times New Roman"/>
          <w:sz w:val="24"/>
          <w:szCs w:val="24"/>
        </w:rPr>
      </w:pPr>
    </w:p>
    <w:p w14:paraId="0D794B50" w14:textId="77777777" w:rsidR="003C7319" w:rsidRPr="00330827" w:rsidRDefault="003C7319" w:rsidP="0083724C">
      <w:pPr>
        <w:spacing w:line="360" w:lineRule="auto"/>
        <w:jc w:val="both"/>
        <w:rPr>
          <w:rFonts w:ascii="Times New Roman" w:hAnsi="Times New Roman" w:cs="Times New Roman"/>
          <w:sz w:val="24"/>
          <w:szCs w:val="24"/>
        </w:rPr>
      </w:pPr>
    </w:p>
    <w:p w14:paraId="014B05B9" w14:textId="77777777" w:rsidR="003C7319" w:rsidRPr="00330827" w:rsidRDefault="003C7319" w:rsidP="0083724C">
      <w:pPr>
        <w:spacing w:line="360" w:lineRule="auto"/>
        <w:jc w:val="both"/>
        <w:rPr>
          <w:rFonts w:ascii="Times New Roman" w:hAnsi="Times New Roman" w:cs="Times New Roman"/>
          <w:sz w:val="24"/>
          <w:szCs w:val="24"/>
        </w:rPr>
      </w:pPr>
    </w:p>
    <w:p w14:paraId="36272C86" w14:textId="77777777" w:rsidR="003C7319" w:rsidRPr="00330827" w:rsidRDefault="003C7319" w:rsidP="0083724C">
      <w:pPr>
        <w:spacing w:line="360" w:lineRule="auto"/>
        <w:jc w:val="both"/>
        <w:rPr>
          <w:rFonts w:ascii="Times New Roman" w:hAnsi="Times New Roman" w:cs="Times New Roman"/>
          <w:sz w:val="24"/>
          <w:szCs w:val="24"/>
        </w:rPr>
      </w:pPr>
    </w:p>
    <w:p w14:paraId="316E3129" w14:textId="1A2DCA46" w:rsidR="00FE6EFD" w:rsidRPr="00330827" w:rsidRDefault="003C7319" w:rsidP="0083724C">
      <w:pPr>
        <w:spacing w:line="360" w:lineRule="auto"/>
        <w:jc w:val="both"/>
        <w:rPr>
          <w:rFonts w:ascii="Times New Roman" w:hAnsi="Times New Roman" w:cs="Times New Roman"/>
          <w:sz w:val="24"/>
          <w:szCs w:val="24"/>
        </w:rPr>
      </w:pPr>
      <w:r w:rsidRPr="00330827">
        <w:rPr>
          <w:rFonts w:ascii="Times New Roman" w:hAnsi="Times New Roman" w:cs="Times New Roman"/>
          <w:sz w:val="24"/>
          <w:szCs w:val="24"/>
        </w:rPr>
        <w:lastRenderedPageBreak/>
        <w:t xml:space="preserve">Figure </w:t>
      </w:r>
      <w:r w:rsidR="00BF2743" w:rsidRPr="00330827">
        <w:rPr>
          <w:rFonts w:ascii="Times New Roman" w:hAnsi="Times New Roman" w:cs="Times New Roman"/>
          <w:sz w:val="24"/>
          <w:szCs w:val="24"/>
        </w:rPr>
        <w:t>3</w:t>
      </w:r>
      <w:r w:rsidRPr="00330827">
        <w:rPr>
          <w:rFonts w:ascii="Times New Roman" w:hAnsi="Times New Roman" w:cs="Times New Roman"/>
          <w:sz w:val="24"/>
          <w:szCs w:val="24"/>
        </w:rPr>
        <w:t xml:space="preserve">(a) A graph of corrosion rate (mm/yr) against time (hours) with and without </w:t>
      </w:r>
      <w:proofErr w:type="gramStart"/>
      <w:r w:rsidRPr="00330827">
        <w:rPr>
          <w:rFonts w:ascii="Times New Roman" w:hAnsi="Times New Roman" w:cs="Times New Roman"/>
          <w:sz w:val="24"/>
          <w:szCs w:val="24"/>
        </w:rPr>
        <w:t>CSE  in</w:t>
      </w:r>
      <w:proofErr w:type="gramEnd"/>
      <w:r w:rsidRPr="00330827">
        <w:rPr>
          <w:rFonts w:ascii="Times New Roman" w:hAnsi="Times New Roman" w:cs="Times New Roman"/>
          <w:sz w:val="24"/>
          <w:szCs w:val="24"/>
        </w:rPr>
        <w:t xml:space="preserve"> 0.5 M H</w:t>
      </w:r>
      <w:r w:rsidRPr="00330827">
        <w:rPr>
          <w:rFonts w:ascii="Times New Roman" w:hAnsi="Times New Roman" w:cs="Times New Roman"/>
          <w:sz w:val="24"/>
          <w:szCs w:val="24"/>
          <w:vertAlign w:val="subscript"/>
        </w:rPr>
        <w:t>2</w:t>
      </w:r>
      <w:r w:rsidRPr="00330827">
        <w:rPr>
          <w:rFonts w:ascii="Times New Roman" w:hAnsi="Times New Roman" w:cs="Times New Roman"/>
          <w:sz w:val="24"/>
          <w:szCs w:val="24"/>
        </w:rPr>
        <w:t>SO</w:t>
      </w:r>
      <w:r w:rsidRPr="00330827">
        <w:rPr>
          <w:rFonts w:ascii="Times New Roman" w:hAnsi="Times New Roman" w:cs="Times New Roman"/>
          <w:sz w:val="24"/>
          <w:szCs w:val="24"/>
          <w:vertAlign w:val="subscript"/>
        </w:rPr>
        <w:t>4</w:t>
      </w:r>
    </w:p>
    <w:p w14:paraId="6B60CF7A" w14:textId="1090467B" w:rsidR="00074922" w:rsidRPr="00330827" w:rsidRDefault="00FE6EFD" w:rsidP="0083724C">
      <w:pPr>
        <w:spacing w:line="360" w:lineRule="auto"/>
        <w:jc w:val="both"/>
        <w:rPr>
          <w:rFonts w:ascii="Times New Roman" w:hAnsi="Times New Roman" w:cs="Times New Roman"/>
          <w:sz w:val="24"/>
          <w:szCs w:val="24"/>
        </w:rPr>
      </w:pPr>
      <w:r w:rsidRPr="00330827">
        <w:rPr>
          <w:rFonts w:ascii="Times New Roman" w:hAnsi="Times New Roman" w:cs="Times New Roman"/>
          <w:noProof/>
          <w:sz w:val="24"/>
          <w:szCs w:val="24"/>
          <w:lang w:val="en-US" w:eastAsia="en-US"/>
        </w:rPr>
        <w:drawing>
          <wp:inline distT="0" distB="0" distL="0" distR="0" wp14:anchorId="47C93172" wp14:editId="28271A9B">
            <wp:extent cx="4826790" cy="2676525"/>
            <wp:effectExtent l="0" t="0" r="0" b="0"/>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4829080" cy="2677795"/>
                    </a:xfrm>
                    <a:prstGeom prst="rect">
                      <a:avLst/>
                    </a:prstGeom>
                    <a:noFill/>
                    <a:ln w="9525">
                      <a:noFill/>
                      <a:miter lim="800000"/>
                      <a:headEnd/>
                      <a:tailEnd/>
                    </a:ln>
                  </pic:spPr>
                </pic:pic>
              </a:graphicData>
            </a:graphic>
          </wp:inline>
        </w:drawing>
      </w:r>
    </w:p>
    <w:p w14:paraId="03DB455A" w14:textId="4E856EFA" w:rsidR="00C85745" w:rsidRPr="00330827" w:rsidRDefault="00BF2743" w:rsidP="0083724C">
      <w:pPr>
        <w:spacing w:line="360" w:lineRule="auto"/>
        <w:jc w:val="both"/>
        <w:rPr>
          <w:rFonts w:ascii="Times New Roman" w:hAnsi="Times New Roman" w:cs="Times New Roman"/>
          <w:sz w:val="24"/>
          <w:szCs w:val="24"/>
        </w:rPr>
      </w:pPr>
      <w:r w:rsidRPr="00330827">
        <w:rPr>
          <w:rFonts w:ascii="Times New Roman" w:hAnsi="Times New Roman" w:cs="Times New Roman"/>
          <w:sz w:val="24"/>
          <w:szCs w:val="24"/>
        </w:rPr>
        <w:t>Figure 3</w:t>
      </w:r>
      <w:r w:rsidR="00CB1773" w:rsidRPr="00330827">
        <w:rPr>
          <w:rFonts w:ascii="Times New Roman" w:hAnsi="Times New Roman" w:cs="Times New Roman"/>
          <w:sz w:val="24"/>
          <w:szCs w:val="24"/>
        </w:rPr>
        <w:t xml:space="preserve">(b) A graph of </w:t>
      </w:r>
      <w:r w:rsidR="009215A8" w:rsidRPr="00330827">
        <w:rPr>
          <w:rFonts w:ascii="Times New Roman" w:hAnsi="Times New Roman" w:cs="Times New Roman"/>
          <w:sz w:val="24"/>
          <w:szCs w:val="24"/>
        </w:rPr>
        <w:t>corrosion rate (mm/yr) against time (hours)</w:t>
      </w:r>
      <w:r w:rsidR="00CB1773" w:rsidRPr="00330827">
        <w:rPr>
          <w:rFonts w:ascii="Times New Roman" w:hAnsi="Times New Roman" w:cs="Times New Roman"/>
          <w:sz w:val="24"/>
          <w:szCs w:val="24"/>
        </w:rPr>
        <w:t xml:space="preserve"> with and without </w:t>
      </w:r>
      <w:proofErr w:type="gramStart"/>
      <w:r w:rsidR="00CB1773" w:rsidRPr="00330827">
        <w:rPr>
          <w:rFonts w:ascii="Times New Roman" w:hAnsi="Times New Roman" w:cs="Times New Roman"/>
          <w:sz w:val="24"/>
          <w:szCs w:val="24"/>
        </w:rPr>
        <w:t>CLE  in</w:t>
      </w:r>
      <w:proofErr w:type="gramEnd"/>
      <w:r w:rsidR="00CB1773" w:rsidRPr="00330827">
        <w:rPr>
          <w:rFonts w:ascii="Times New Roman" w:hAnsi="Times New Roman" w:cs="Times New Roman"/>
          <w:sz w:val="24"/>
          <w:szCs w:val="24"/>
        </w:rPr>
        <w:t xml:space="preserve"> </w:t>
      </w:r>
      <w:r w:rsidR="00841036" w:rsidRPr="00330827">
        <w:rPr>
          <w:rFonts w:ascii="Times New Roman" w:hAnsi="Times New Roman" w:cs="Times New Roman"/>
          <w:sz w:val="24"/>
          <w:szCs w:val="24"/>
        </w:rPr>
        <w:t xml:space="preserve">0.5 M </w:t>
      </w:r>
      <w:r w:rsidR="00CB1773" w:rsidRPr="00330827">
        <w:rPr>
          <w:rFonts w:ascii="Times New Roman" w:hAnsi="Times New Roman" w:cs="Times New Roman"/>
          <w:sz w:val="24"/>
          <w:szCs w:val="24"/>
        </w:rPr>
        <w:t>H</w:t>
      </w:r>
      <w:r w:rsidR="00CB1773" w:rsidRPr="00330827">
        <w:rPr>
          <w:rFonts w:ascii="Times New Roman" w:hAnsi="Times New Roman" w:cs="Times New Roman"/>
          <w:sz w:val="24"/>
          <w:szCs w:val="24"/>
          <w:vertAlign w:val="subscript"/>
        </w:rPr>
        <w:t>2</w:t>
      </w:r>
      <w:r w:rsidR="00CB1773" w:rsidRPr="00330827">
        <w:rPr>
          <w:rFonts w:ascii="Times New Roman" w:hAnsi="Times New Roman" w:cs="Times New Roman"/>
          <w:sz w:val="24"/>
          <w:szCs w:val="24"/>
        </w:rPr>
        <w:t>SO</w:t>
      </w:r>
      <w:r w:rsidR="00CB1773" w:rsidRPr="00330827">
        <w:rPr>
          <w:rFonts w:ascii="Times New Roman" w:hAnsi="Times New Roman" w:cs="Times New Roman"/>
          <w:sz w:val="24"/>
          <w:szCs w:val="24"/>
          <w:vertAlign w:val="subscript"/>
        </w:rPr>
        <w:t>4</w:t>
      </w:r>
    </w:p>
    <w:p w14:paraId="6F13D5F4" w14:textId="77777777" w:rsidR="003C7319" w:rsidRPr="00330827" w:rsidRDefault="003C7319" w:rsidP="0083724C">
      <w:pPr>
        <w:spacing w:line="360" w:lineRule="auto"/>
        <w:jc w:val="both"/>
        <w:rPr>
          <w:rFonts w:ascii="Times New Roman" w:hAnsi="Times New Roman" w:cs="Times New Roman"/>
          <w:sz w:val="24"/>
          <w:szCs w:val="24"/>
        </w:rPr>
      </w:pPr>
    </w:p>
    <w:p w14:paraId="0E003902" w14:textId="7B3B68EC" w:rsidR="00C85745" w:rsidRPr="00330827" w:rsidRDefault="00C85745" w:rsidP="00747543">
      <w:pPr>
        <w:spacing w:after="0" w:line="360" w:lineRule="auto"/>
        <w:jc w:val="both"/>
        <w:rPr>
          <w:rFonts w:ascii="Times New Roman" w:hAnsi="Times New Roman" w:cs="Times New Roman"/>
          <w:b/>
          <w:sz w:val="24"/>
          <w:szCs w:val="24"/>
        </w:rPr>
      </w:pPr>
      <w:r w:rsidRPr="00330827">
        <w:rPr>
          <w:rFonts w:ascii="Times New Roman" w:hAnsi="Times New Roman" w:cs="Times New Roman"/>
          <w:b/>
          <w:sz w:val="24"/>
          <w:szCs w:val="24"/>
        </w:rPr>
        <w:t>Corrosion rate</w:t>
      </w:r>
      <w:r w:rsidR="003C7319" w:rsidRPr="00330827">
        <w:rPr>
          <w:rFonts w:ascii="Times New Roman" w:hAnsi="Times New Roman" w:cs="Times New Roman"/>
          <w:b/>
          <w:sz w:val="24"/>
          <w:szCs w:val="24"/>
        </w:rPr>
        <w:t xml:space="preserve"> in Hydrochloric Acid</w:t>
      </w:r>
      <w:r w:rsidRPr="00330827">
        <w:rPr>
          <w:rFonts w:ascii="Times New Roman" w:hAnsi="Times New Roman" w:cs="Times New Roman"/>
          <w:b/>
          <w:sz w:val="24"/>
          <w:szCs w:val="24"/>
        </w:rPr>
        <w:t xml:space="preserve"> (HCl) </w:t>
      </w:r>
    </w:p>
    <w:p w14:paraId="3997B4C1" w14:textId="05B37A48" w:rsidR="00C85745" w:rsidRPr="00330827" w:rsidRDefault="00C85745" w:rsidP="00747543">
      <w:pPr>
        <w:spacing w:after="0" w:line="360" w:lineRule="auto"/>
        <w:jc w:val="both"/>
        <w:rPr>
          <w:rFonts w:ascii="Times New Roman" w:hAnsi="Times New Roman" w:cs="Times New Roman"/>
          <w:sz w:val="24"/>
          <w:szCs w:val="24"/>
        </w:rPr>
      </w:pPr>
      <w:r w:rsidRPr="00330827">
        <w:rPr>
          <w:rFonts w:ascii="Times New Roman" w:hAnsi="Times New Roman" w:cs="Times New Roman"/>
          <w:sz w:val="24"/>
          <w:szCs w:val="24"/>
        </w:rPr>
        <w:t xml:space="preserve">The calculated data for corrosion rate of mild steel in 0.5 M HCl under uninhibited(blank) and inhibited conditions are presented in </w:t>
      </w:r>
      <w:r w:rsidRPr="00330827">
        <w:rPr>
          <w:rFonts w:ascii="Times New Roman" w:hAnsi="Times New Roman" w:cs="Times New Roman"/>
          <w:i/>
          <w:sz w:val="24"/>
          <w:szCs w:val="24"/>
        </w:rPr>
        <w:t xml:space="preserve">Table 4, </w:t>
      </w:r>
      <w:r w:rsidRPr="00330827">
        <w:rPr>
          <w:rFonts w:ascii="Times New Roman" w:hAnsi="Times New Roman" w:cs="Times New Roman"/>
          <w:sz w:val="24"/>
          <w:szCs w:val="24"/>
        </w:rPr>
        <w:t xml:space="preserve">while </w:t>
      </w:r>
      <w:r w:rsidR="00BF2743" w:rsidRPr="00330827">
        <w:rPr>
          <w:rFonts w:ascii="Times New Roman" w:hAnsi="Times New Roman" w:cs="Times New Roman"/>
          <w:i/>
          <w:sz w:val="24"/>
          <w:szCs w:val="24"/>
        </w:rPr>
        <w:t>Figures 4a and 4b</w:t>
      </w:r>
      <w:r w:rsidR="00473D89" w:rsidRPr="00330827">
        <w:rPr>
          <w:rFonts w:ascii="Times New Roman" w:hAnsi="Times New Roman" w:cs="Times New Roman"/>
          <w:i/>
          <w:sz w:val="24"/>
          <w:szCs w:val="24"/>
        </w:rPr>
        <w:t xml:space="preserve"> </w:t>
      </w:r>
      <w:r w:rsidRPr="00330827">
        <w:rPr>
          <w:rFonts w:ascii="Times New Roman" w:hAnsi="Times New Roman" w:cs="Times New Roman"/>
          <w:sz w:val="24"/>
          <w:szCs w:val="24"/>
        </w:rPr>
        <w:t>shows the graphical representation of the corrosion rate of mild steel in  0.5M HCl under blank and inhibited (with CSE and CLE) conditions.</w:t>
      </w:r>
    </w:p>
    <w:p w14:paraId="2667AE6D" w14:textId="2ADE88D9" w:rsidR="003C7319" w:rsidRPr="00330827" w:rsidRDefault="00747543" w:rsidP="00C85745">
      <w:pPr>
        <w:pStyle w:val="BodyText"/>
        <w:spacing w:before="93" w:line="280" w:lineRule="auto"/>
        <w:ind w:left="133"/>
        <w:rPr>
          <w:rFonts w:ascii="Times New Roman" w:hAnsi="Times New Roman" w:cs="Times New Roman"/>
          <w:sz w:val="24"/>
          <w:szCs w:val="24"/>
        </w:rPr>
      </w:pPr>
      <w:r w:rsidRPr="00330827">
        <w:rPr>
          <w:rFonts w:ascii="Times New Roman" w:hAnsi="Times New Roman" w:cs="Times New Roman"/>
          <w:noProof/>
          <w:sz w:val="24"/>
          <w:szCs w:val="24"/>
        </w:rPr>
        <w:drawing>
          <wp:anchor distT="0" distB="0" distL="114300" distR="114300" simplePos="0" relativeHeight="251677696" behindDoc="0" locked="0" layoutInCell="1" allowOverlap="1" wp14:anchorId="2E534F05" wp14:editId="160DD056">
            <wp:simplePos x="0" y="0"/>
            <wp:positionH relativeFrom="column">
              <wp:posOffset>0</wp:posOffset>
            </wp:positionH>
            <wp:positionV relativeFrom="paragraph">
              <wp:posOffset>267970</wp:posOffset>
            </wp:positionV>
            <wp:extent cx="4981575" cy="2238375"/>
            <wp:effectExtent l="0" t="0" r="9525" b="9525"/>
            <wp:wrapNone/>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729B6489" w14:textId="0562658D" w:rsidR="003C7319" w:rsidRPr="00330827" w:rsidRDefault="003C7319" w:rsidP="00C85745">
      <w:pPr>
        <w:pStyle w:val="BodyText"/>
        <w:spacing w:before="93" w:line="280" w:lineRule="auto"/>
        <w:ind w:left="133"/>
        <w:rPr>
          <w:rFonts w:ascii="Times New Roman" w:hAnsi="Times New Roman" w:cs="Times New Roman"/>
          <w:sz w:val="24"/>
          <w:szCs w:val="24"/>
        </w:rPr>
      </w:pPr>
    </w:p>
    <w:p w14:paraId="4E6CCCE9" w14:textId="77777777" w:rsidR="003C7319" w:rsidRPr="00330827" w:rsidRDefault="003C7319" w:rsidP="00C85745">
      <w:pPr>
        <w:pStyle w:val="BodyText"/>
        <w:spacing w:before="93" w:line="280" w:lineRule="auto"/>
        <w:ind w:left="133"/>
        <w:rPr>
          <w:rFonts w:ascii="Times New Roman" w:hAnsi="Times New Roman" w:cs="Times New Roman"/>
          <w:sz w:val="24"/>
          <w:szCs w:val="24"/>
        </w:rPr>
      </w:pPr>
    </w:p>
    <w:p w14:paraId="3EFDEB20" w14:textId="77777777" w:rsidR="003C7319" w:rsidRPr="00330827" w:rsidRDefault="003C7319" w:rsidP="00C85745">
      <w:pPr>
        <w:pStyle w:val="BodyText"/>
        <w:spacing w:before="93" w:line="280" w:lineRule="auto"/>
        <w:ind w:left="133"/>
        <w:rPr>
          <w:rFonts w:ascii="Times New Roman" w:hAnsi="Times New Roman" w:cs="Times New Roman"/>
          <w:sz w:val="24"/>
          <w:szCs w:val="24"/>
        </w:rPr>
      </w:pPr>
    </w:p>
    <w:p w14:paraId="2E31F45B" w14:textId="77777777" w:rsidR="003C7319" w:rsidRPr="00330827" w:rsidRDefault="003C7319" w:rsidP="00C85745">
      <w:pPr>
        <w:pStyle w:val="BodyText"/>
        <w:spacing w:before="93" w:line="280" w:lineRule="auto"/>
        <w:ind w:left="133"/>
        <w:rPr>
          <w:rFonts w:ascii="Times New Roman" w:hAnsi="Times New Roman" w:cs="Times New Roman"/>
          <w:sz w:val="24"/>
          <w:szCs w:val="24"/>
        </w:rPr>
      </w:pPr>
    </w:p>
    <w:p w14:paraId="4D7816B5" w14:textId="77777777" w:rsidR="003C7319" w:rsidRPr="00330827" w:rsidRDefault="003C7319" w:rsidP="00C85745">
      <w:pPr>
        <w:pStyle w:val="BodyText"/>
        <w:spacing w:before="93" w:line="280" w:lineRule="auto"/>
        <w:ind w:left="133"/>
        <w:rPr>
          <w:rFonts w:ascii="Times New Roman" w:hAnsi="Times New Roman" w:cs="Times New Roman"/>
          <w:sz w:val="24"/>
          <w:szCs w:val="24"/>
        </w:rPr>
      </w:pPr>
    </w:p>
    <w:p w14:paraId="130BFAD1" w14:textId="77777777" w:rsidR="003C7319" w:rsidRPr="00330827" w:rsidRDefault="003C7319" w:rsidP="00C85745">
      <w:pPr>
        <w:pStyle w:val="BodyText"/>
        <w:spacing w:before="93" w:line="280" w:lineRule="auto"/>
        <w:ind w:left="133"/>
        <w:rPr>
          <w:rFonts w:ascii="Times New Roman" w:hAnsi="Times New Roman" w:cs="Times New Roman"/>
          <w:sz w:val="24"/>
          <w:szCs w:val="24"/>
        </w:rPr>
      </w:pPr>
    </w:p>
    <w:p w14:paraId="4DA1EE54" w14:textId="77777777" w:rsidR="003C7319" w:rsidRDefault="003C7319" w:rsidP="00C85745">
      <w:pPr>
        <w:pStyle w:val="BodyText"/>
        <w:spacing w:before="93" w:line="280" w:lineRule="auto"/>
        <w:ind w:left="133"/>
        <w:rPr>
          <w:rFonts w:ascii="Times New Roman" w:hAnsi="Times New Roman" w:cs="Times New Roman"/>
          <w:sz w:val="24"/>
          <w:szCs w:val="24"/>
        </w:rPr>
      </w:pPr>
    </w:p>
    <w:p w14:paraId="7CB4995F" w14:textId="77777777" w:rsidR="00D176F3" w:rsidRDefault="00D176F3" w:rsidP="00C85745">
      <w:pPr>
        <w:pStyle w:val="BodyText"/>
        <w:spacing w:before="93" w:line="280" w:lineRule="auto"/>
        <w:ind w:left="133"/>
        <w:rPr>
          <w:rFonts w:ascii="Times New Roman" w:hAnsi="Times New Roman" w:cs="Times New Roman"/>
          <w:sz w:val="24"/>
          <w:szCs w:val="24"/>
        </w:rPr>
      </w:pPr>
    </w:p>
    <w:p w14:paraId="657F622C" w14:textId="77777777" w:rsidR="00D176F3" w:rsidRDefault="00D176F3" w:rsidP="00C85745">
      <w:pPr>
        <w:pStyle w:val="BodyText"/>
        <w:spacing w:before="93" w:line="280" w:lineRule="auto"/>
        <w:ind w:left="133"/>
        <w:rPr>
          <w:rFonts w:ascii="Times New Roman" w:hAnsi="Times New Roman" w:cs="Times New Roman"/>
          <w:sz w:val="24"/>
          <w:szCs w:val="24"/>
        </w:rPr>
      </w:pPr>
    </w:p>
    <w:p w14:paraId="321DA443" w14:textId="77777777" w:rsidR="00D176F3" w:rsidRPr="00330827" w:rsidRDefault="00D176F3" w:rsidP="00C85745">
      <w:pPr>
        <w:pStyle w:val="BodyText"/>
        <w:spacing w:before="93" w:line="280" w:lineRule="auto"/>
        <w:ind w:left="133"/>
        <w:rPr>
          <w:rFonts w:ascii="Times New Roman" w:hAnsi="Times New Roman" w:cs="Times New Roman"/>
          <w:sz w:val="24"/>
          <w:szCs w:val="24"/>
        </w:rPr>
      </w:pPr>
    </w:p>
    <w:p w14:paraId="5840F484" w14:textId="77777777" w:rsidR="003C7319" w:rsidRPr="00330827" w:rsidRDefault="003C7319" w:rsidP="00C85745">
      <w:pPr>
        <w:pStyle w:val="BodyText"/>
        <w:spacing w:before="93" w:line="280" w:lineRule="auto"/>
        <w:ind w:left="133"/>
        <w:rPr>
          <w:rFonts w:ascii="Times New Roman" w:hAnsi="Times New Roman" w:cs="Times New Roman"/>
          <w:sz w:val="24"/>
          <w:szCs w:val="24"/>
        </w:rPr>
      </w:pPr>
    </w:p>
    <w:p w14:paraId="19059B6F" w14:textId="1DCB8955" w:rsidR="003C7319" w:rsidRPr="00330827" w:rsidRDefault="00BF2743" w:rsidP="003C7319">
      <w:pPr>
        <w:spacing w:line="360" w:lineRule="auto"/>
        <w:jc w:val="both"/>
        <w:rPr>
          <w:rFonts w:ascii="Times New Roman" w:hAnsi="Times New Roman" w:cs="Times New Roman"/>
          <w:sz w:val="24"/>
          <w:szCs w:val="24"/>
        </w:rPr>
      </w:pPr>
      <w:r w:rsidRPr="00330827">
        <w:rPr>
          <w:rFonts w:ascii="Times New Roman" w:hAnsi="Times New Roman" w:cs="Times New Roman"/>
          <w:sz w:val="24"/>
          <w:szCs w:val="24"/>
        </w:rPr>
        <w:t>Figure 4</w:t>
      </w:r>
      <w:r w:rsidR="003C7319" w:rsidRPr="00330827">
        <w:rPr>
          <w:rFonts w:ascii="Times New Roman" w:hAnsi="Times New Roman" w:cs="Times New Roman"/>
          <w:sz w:val="24"/>
          <w:szCs w:val="24"/>
        </w:rPr>
        <w:t xml:space="preserve">(a) A graph of corrosion rate (mm/yr) against time (hours) with and without </w:t>
      </w:r>
      <w:proofErr w:type="gramStart"/>
      <w:r w:rsidR="003C7319" w:rsidRPr="00330827">
        <w:rPr>
          <w:rFonts w:ascii="Times New Roman" w:hAnsi="Times New Roman" w:cs="Times New Roman"/>
          <w:sz w:val="24"/>
          <w:szCs w:val="24"/>
        </w:rPr>
        <w:t>CSE  in</w:t>
      </w:r>
      <w:proofErr w:type="gramEnd"/>
      <w:r w:rsidR="003C7319" w:rsidRPr="00330827">
        <w:rPr>
          <w:rFonts w:ascii="Times New Roman" w:hAnsi="Times New Roman" w:cs="Times New Roman"/>
          <w:sz w:val="24"/>
          <w:szCs w:val="24"/>
        </w:rPr>
        <w:t xml:space="preserve"> 0.5 M  HCl</w:t>
      </w:r>
    </w:p>
    <w:p w14:paraId="53C109B3" w14:textId="3EF5602C" w:rsidR="003C7319" w:rsidRPr="00330827" w:rsidRDefault="003C7319" w:rsidP="00C85745">
      <w:pPr>
        <w:pStyle w:val="BodyText"/>
        <w:spacing w:before="93" w:line="280" w:lineRule="auto"/>
        <w:ind w:left="133"/>
        <w:rPr>
          <w:rFonts w:ascii="Times New Roman" w:hAnsi="Times New Roman" w:cs="Times New Roman"/>
          <w:sz w:val="24"/>
          <w:szCs w:val="24"/>
        </w:rPr>
      </w:pPr>
    </w:p>
    <w:p w14:paraId="3C7B0754" w14:textId="77777777" w:rsidR="003C7319" w:rsidRPr="00330827" w:rsidRDefault="003C7319" w:rsidP="00C85745">
      <w:pPr>
        <w:pStyle w:val="BodyText"/>
        <w:spacing w:before="93" w:line="280" w:lineRule="auto"/>
        <w:ind w:left="133"/>
        <w:rPr>
          <w:rFonts w:ascii="Times New Roman" w:hAnsi="Times New Roman" w:cs="Times New Roman"/>
          <w:sz w:val="24"/>
          <w:szCs w:val="24"/>
        </w:rPr>
      </w:pPr>
    </w:p>
    <w:p w14:paraId="56D4EC98" w14:textId="66775797" w:rsidR="003C7319" w:rsidRPr="00330827" w:rsidRDefault="0021475A" w:rsidP="00C85745">
      <w:pPr>
        <w:pStyle w:val="BodyText"/>
        <w:spacing w:before="93" w:line="280" w:lineRule="auto"/>
        <w:ind w:left="133"/>
        <w:rPr>
          <w:rFonts w:ascii="Times New Roman" w:hAnsi="Times New Roman" w:cs="Times New Roman"/>
          <w:sz w:val="24"/>
          <w:szCs w:val="24"/>
        </w:rPr>
      </w:pPr>
      <w:r w:rsidRPr="00330827">
        <w:rPr>
          <w:rFonts w:ascii="Times New Roman" w:hAnsi="Times New Roman" w:cs="Times New Roman"/>
          <w:noProof/>
          <w:sz w:val="24"/>
          <w:szCs w:val="24"/>
        </w:rPr>
        <w:drawing>
          <wp:anchor distT="0" distB="0" distL="114300" distR="114300" simplePos="0" relativeHeight="251679744" behindDoc="0" locked="0" layoutInCell="1" allowOverlap="1" wp14:anchorId="21FBE3C0" wp14:editId="0B68335F">
            <wp:simplePos x="0" y="0"/>
            <wp:positionH relativeFrom="column">
              <wp:posOffset>152400</wp:posOffset>
            </wp:positionH>
            <wp:positionV relativeFrom="paragraph">
              <wp:posOffset>-114935</wp:posOffset>
            </wp:positionV>
            <wp:extent cx="5220970" cy="2571750"/>
            <wp:effectExtent l="0" t="0" r="0" b="0"/>
            <wp:wrapNone/>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20970" cy="25717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41855D35" w14:textId="77777777" w:rsidR="003C7319" w:rsidRPr="00330827" w:rsidRDefault="003C7319" w:rsidP="00C85745">
      <w:pPr>
        <w:pStyle w:val="BodyText"/>
        <w:spacing w:before="93" w:line="280" w:lineRule="auto"/>
        <w:ind w:left="133"/>
        <w:rPr>
          <w:rFonts w:ascii="Times New Roman" w:hAnsi="Times New Roman" w:cs="Times New Roman"/>
          <w:sz w:val="24"/>
          <w:szCs w:val="24"/>
        </w:rPr>
      </w:pPr>
    </w:p>
    <w:p w14:paraId="345599DD" w14:textId="77777777" w:rsidR="003C7319" w:rsidRPr="00330827" w:rsidRDefault="003C7319" w:rsidP="00C85745">
      <w:pPr>
        <w:pStyle w:val="BodyText"/>
        <w:spacing w:before="93" w:line="280" w:lineRule="auto"/>
        <w:ind w:left="133"/>
        <w:rPr>
          <w:rFonts w:ascii="Times New Roman" w:hAnsi="Times New Roman" w:cs="Times New Roman"/>
          <w:sz w:val="24"/>
          <w:szCs w:val="24"/>
        </w:rPr>
      </w:pPr>
    </w:p>
    <w:p w14:paraId="52FC846F" w14:textId="77777777" w:rsidR="003C7319" w:rsidRPr="00330827" w:rsidRDefault="003C7319" w:rsidP="00C85745">
      <w:pPr>
        <w:pStyle w:val="BodyText"/>
        <w:spacing w:before="93" w:line="280" w:lineRule="auto"/>
        <w:ind w:left="133"/>
        <w:rPr>
          <w:rFonts w:ascii="Times New Roman" w:hAnsi="Times New Roman" w:cs="Times New Roman"/>
          <w:sz w:val="24"/>
          <w:szCs w:val="24"/>
        </w:rPr>
      </w:pPr>
    </w:p>
    <w:p w14:paraId="3C71654D" w14:textId="77777777" w:rsidR="003C7319" w:rsidRPr="00330827" w:rsidRDefault="003C7319" w:rsidP="00C85745">
      <w:pPr>
        <w:pStyle w:val="BodyText"/>
        <w:spacing w:before="93" w:line="280" w:lineRule="auto"/>
        <w:ind w:left="133"/>
        <w:rPr>
          <w:rFonts w:ascii="Times New Roman" w:hAnsi="Times New Roman" w:cs="Times New Roman"/>
          <w:sz w:val="24"/>
          <w:szCs w:val="24"/>
        </w:rPr>
      </w:pPr>
    </w:p>
    <w:p w14:paraId="6547FFAE" w14:textId="77777777" w:rsidR="003C7319" w:rsidRPr="00330827" w:rsidRDefault="003C7319" w:rsidP="00C85745">
      <w:pPr>
        <w:pStyle w:val="BodyText"/>
        <w:spacing w:before="93" w:line="280" w:lineRule="auto"/>
        <w:ind w:left="133"/>
        <w:rPr>
          <w:rFonts w:ascii="Times New Roman" w:hAnsi="Times New Roman" w:cs="Times New Roman"/>
          <w:sz w:val="24"/>
          <w:szCs w:val="24"/>
        </w:rPr>
      </w:pPr>
    </w:p>
    <w:p w14:paraId="1628A5B5" w14:textId="77777777" w:rsidR="003C7319" w:rsidRPr="00330827" w:rsidRDefault="003C7319" w:rsidP="00C85745">
      <w:pPr>
        <w:pStyle w:val="BodyText"/>
        <w:spacing w:before="93" w:line="280" w:lineRule="auto"/>
        <w:ind w:left="133"/>
        <w:rPr>
          <w:rFonts w:ascii="Times New Roman" w:hAnsi="Times New Roman" w:cs="Times New Roman"/>
          <w:sz w:val="24"/>
          <w:szCs w:val="24"/>
        </w:rPr>
      </w:pPr>
    </w:p>
    <w:p w14:paraId="3069CF05" w14:textId="77777777" w:rsidR="003C7319" w:rsidRPr="00330827" w:rsidRDefault="003C7319" w:rsidP="00C85745">
      <w:pPr>
        <w:pStyle w:val="BodyText"/>
        <w:spacing w:before="93" w:line="280" w:lineRule="auto"/>
        <w:ind w:left="133"/>
        <w:rPr>
          <w:rFonts w:ascii="Times New Roman" w:hAnsi="Times New Roman" w:cs="Times New Roman"/>
          <w:sz w:val="24"/>
          <w:szCs w:val="24"/>
        </w:rPr>
      </w:pPr>
    </w:p>
    <w:p w14:paraId="2A171C82" w14:textId="77777777" w:rsidR="003C7319" w:rsidRPr="00330827" w:rsidRDefault="003C7319" w:rsidP="003C7319">
      <w:pPr>
        <w:spacing w:line="360" w:lineRule="auto"/>
        <w:jc w:val="both"/>
        <w:rPr>
          <w:rFonts w:ascii="Times New Roman" w:hAnsi="Times New Roman" w:cs="Times New Roman"/>
          <w:sz w:val="24"/>
          <w:szCs w:val="24"/>
        </w:rPr>
      </w:pPr>
    </w:p>
    <w:p w14:paraId="411A1FBF" w14:textId="1E04E687" w:rsidR="003C7319" w:rsidRPr="00330827" w:rsidRDefault="00BF2743" w:rsidP="003C7319">
      <w:pPr>
        <w:spacing w:line="360" w:lineRule="auto"/>
        <w:jc w:val="both"/>
        <w:rPr>
          <w:rFonts w:ascii="Times New Roman" w:hAnsi="Times New Roman" w:cs="Times New Roman"/>
          <w:sz w:val="24"/>
          <w:szCs w:val="24"/>
        </w:rPr>
      </w:pPr>
      <w:r w:rsidRPr="00330827">
        <w:rPr>
          <w:rFonts w:ascii="Times New Roman" w:hAnsi="Times New Roman" w:cs="Times New Roman"/>
          <w:sz w:val="24"/>
          <w:szCs w:val="24"/>
        </w:rPr>
        <w:t>Figure 4</w:t>
      </w:r>
      <w:r w:rsidR="003C7319" w:rsidRPr="00330827">
        <w:rPr>
          <w:rFonts w:ascii="Times New Roman" w:hAnsi="Times New Roman" w:cs="Times New Roman"/>
          <w:sz w:val="24"/>
          <w:szCs w:val="24"/>
        </w:rPr>
        <w:t xml:space="preserve">(b) A graph of corrosion rate (mm/yr) against time (hours) with and without </w:t>
      </w:r>
      <w:proofErr w:type="gramStart"/>
      <w:r w:rsidR="003C7319" w:rsidRPr="00330827">
        <w:rPr>
          <w:rFonts w:ascii="Times New Roman" w:hAnsi="Times New Roman" w:cs="Times New Roman"/>
          <w:sz w:val="24"/>
          <w:szCs w:val="24"/>
        </w:rPr>
        <w:t>CLE  in</w:t>
      </w:r>
      <w:proofErr w:type="gramEnd"/>
      <w:r w:rsidR="003C7319" w:rsidRPr="00330827">
        <w:rPr>
          <w:rFonts w:ascii="Times New Roman" w:hAnsi="Times New Roman" w:cs="Times New Roman"/>
          <w:sz w:val="24"/>
          <w:szCs w:val="24"/>
        </w:rPr>
        <w:t xml:space="preserve"> 0.5 M  HCl</w:t>
      </w:r>
    </w:p>
    <w:p w14:paraId="523445FA" w14:textId="77777777" w:rsidR="0060591D" w:rsidRPr="00330827" w:rsidRDefault="0060591D" w:rsidP="00747543">
      <w:pPr>
        <w:pStyle w:val="BodyText"/>
        <w:spacing w:before="93" w:line="280" w:lineRule="auto"/>
        <w:rPr>
          <w:rFonts w:ascii="Times New Roman" w:hAnsi="Times New Roman" w:cs="Times New Roman"/>
          <w:b/>
          <w:sz w:val="24"/>
          <w:szCs w:val="24"/>
        </w:rPr>
      </w:pPr>
    </w:p>
    <w:p w14:paraId="2EDEBB5C" w14:textId="278CB864" w:rsidR="00074922" w:rsidRPr="00330827" w:rsidRDefault="00C85745" w:rsidP="00747543">
      <w:pPr>
        <w:pStyle w:val="BodyText"/>
        <w:spacing w:before="93" w:line="280" w:lineRule="auto"/>
        <w:rPr>
          <w:rFonts w:ascii="Times New Roman" w:hAnsi="Times New Roman" w:cs="Times New Roman"/>
          <w:b/>
          <w:sz w:val="24"/>
          <w:szCs w:val="24"/>
        </w:rPr>
      </w:pPr>
      <w:r w:rsidRPr="00330827">
        <w:rPr>
          <w:rFonts w:ascii="Times New Roman" w:hAnsi="Times New Roman" w:cs="Times New Roman"/>
          <w:b/>
          <w:sz w:val="24"/>
          <w:szCs w:val="24"/>
        </w:rPr>
        <w:t>Table</w:t>
      </w:r>
      <w:r w:rsidR="003C7319" w:rsidRPr="00330827">
        <w:rPr>
          <w:rFonts w:ascii="Times New Roman" w:hAnsi="Times New Roman" w:cs="Times New Roman"/>
          <w:b/>
          <w:sz w:val="24"/>
          <w:szCs w:val="24"/>
        </w:rPr>
        <w:t xml:space="preserve"> </w:t>
      </w:r>
      <w:r w:rsidRPr="00330827">
        <w:rPr>
          <w:rFonts w:ascii="Times New Roman" w:hAnsi="Times New Roman" w:cs="Times New Roman"/>
          <w:b/>
          <w:sz w:val="24"/>
          <w:szCs w:val="24"/>
        </w:rPr>
        <w:t>4:</w:t>
      </w:r>
      <w:r w:rsidR="006042AC" w:rsidRPr="00330827">
        <w:rPr>
          <w:rFonts w:ascii="Times New Roman" w:hAnsi="Times New Roman" w:cs="Times New Roman"/>
          <w:b/>
          <w:sz w:val="24"/>
          <w:szCs w:val="24"/>
        </w:rPr>
        <w:t xml:space="preserve"> </w:t>
      </w:r>
      <w:r w:rsidRPr="00330827">
        <w:rPr>
          <w:rFonts w:ascii="Times New Roman" w:hAnsi="Times New Roman" w:cs="Times New Roman"/>
          <w:b/>
          <w:sz w:val="24"/>
          <w:szCs w:val="24"/>
        </w:rPr>
        <w:t>Calculated</w:t>
      </w:r>
      <w:r w:rsidR="00CB1773" w:rsidRPr="00330827">
        <w:rPr>
          <w:rFonts w:ascii="Times New Roman" w:hAnsi="Times New Roman" w:cs="Times New Roman"/>
          <w:b/>
          <w:sz w:val="24"/>
          <w:szCs w:val="24"/>
        </w:rPr>
        <w:t xml:space="preserve"> </w:t>
      </w:r>
      <w:r w:rsidRPr="00330827">
        <w:rPr>
          <w:rFonts w:ascii="Times New Roman" w:hAnsi="Times New Roman" w:cs="Times New Roman"/>
          <w:b/>
          <w:sz w:val="24"/>
          <w:szCs w:val="24"/>
        </w:rPr>
        <w:t>values</w:t>
      </w:r>
      <w:r w:rsidR="007F0308" w:rsidRPr="00330827">
        <w:rPr>
          <w:rFonts w:ascii="Times New Roman" w:hAnsi="Times New Roman" w:cs="Times New Roman"/>
          <w:b/>
          <w:sz w:val="24"/>
          <w:szCs w:val="24"/>
        </w:rPr>
        <w:t xml:space="preserve"> </w:t>
      </w:r>
      <w:r w:rsidRPr="00330827">
        <w:rPr>
          <w:rFonts w:ascii="Times New Roman" w:hAnsi="Times New Roman" w:cs="Times New Roman"/>
          <w:b/>
          <w:sz w:val="24"/>
          <w:szCs w:val="24"/>
        </w:rPr>
        <w:t>of</w:t>
      </w:r>
      <w:r w:rsidR="007F0308" w:rsidRPr="00330827">
        <w:rPr>
          <w:rFonts w:ascii="Times New Roman" w:hAnsi="Times New Roman" w:cs="Times New Roman"/>
          <w:b/>
          <w:sz w:val="24"/>
          <w:szCs w:val="24"/>
        </w:rPr>
        <w:t xml:space="preserve"> </w:t>
      </w:r>
      <w:r w:rsidRPr="00330827">
        <w:rPr>
          <w:rFonts w:ascii="Times New Roman" w:hAnsi="Times New Roman" w:cs="Times New Roman"/>
          <w:b/>
          <w:sz w:val="24"/>
          <w:szCs w:val="24"/>
        </w:rPr>
        <w:t>corrosion</w:t>
      </w:r>
      <w:r w:rsidR="007F0308" w:rsidRPr="00330827">
        <w:rPr>
          <w:rFonts w:ascii="Times New Roman" w:hAnsi="Times New Roman" w:cs="Times New Roman"/>
          <w:b/>
          <w:sz w:val="24"/>
          <w:szCs w:val="24"/>
        </w:rPr>
        <w:t xml:space="preserve"> rate and inhibitor efficiency for mild steel </w:t>
      </w:r>
      <w:r w:rsidRPr="00330827">
        <w:rPr>
          <w:rFonts w:ascii="Times New Roman" w:hAnsi="Times New Roman" w:cs="Times New Roman"/>
          <w:b/>
          <w:sz w:val="24"/>
          <w:szCs w:val="24"/>
        </w:rPr>
        <w:t>0.5M</w:t>
      </w:r>
      <w:r w:rsidRPr="00330827">
        <w:rPr>
          <w:rFonts w:ascii="Times New Roman" w:hAnsi="Times New Roman" w:cs="Times New Roman"/>
          <w:b/>
          <w:spacing w:val="-3"/>
          <w:sz w:val="24"/>
          <w:szCs w:val="24"/>
        </w:rPr>
        <w:t>HCl</w:t>
      </w:r>
      <w:r w:rsidR="007F0308" w:rsidRPr="00330827">
        <w:rPr>
          <w:rFonts w:ascii="Times New Roman" w:hAnsi="Times New Roman" w:cs="Times New Roman"/>
          <w:b/>
          <w:spacing w:val="-3"/>
          <w:sz w:val="24"/>
          <w:szCs w:val="24"/>
        </w:rPr>
        <w:t xml:space="preserve"> </w:t>
      </w:r>
      <w:r w:rsidR="007F0308" w:rsidRPr="00330827">
        <w:rPr>
          <w:rFonts w:ascii="Times New Roman" w:hAnsi="Times New Roman" w:cs="Times New Roman"/>
          <w:b/>
          <w:sz w:val="24"/>
          <w:szCs w:val="24"/>
        </w:rPr>
        <w:t>in the absence</w:t>
      </w:r>
      <w:r w:rsidRPr="00330827">
        <w:rPr>
          <w:rFonts w:ascii="Times New Roman" w:hAnsi="Times New Roman" w:cs="Times New Roman"/>
          <w:b/>
          <w:sz w:val="24"/>
          <w:szCs w:val="24"/>
        </w:rPr>
        <w:t xml:space="preserve"> and presence of caladium bicolor extracts from weight </w:t>
      </w:r>
      <w:r w:rsidR="008D24B1" w:rsidRPr="00330827">
        <w:rPr>
          <w:rFonts w:ascii="Times New Roman" w:hAnsi="Times New Roman" w:cs="Times New Roman"/>
          <w:b/>
          <w:sz w:val="24"/>
          <w:szCs w:val="24"/>
        </w:rPr>
        <w:t>loss measurement</w:t>
      </w:r>
      <w:r w:rsidR="00BF2743" w:rsidRPr="00330827">
        <w:rPr>
          <w:rFonts w:ascii="Times New Roman" w:hAnsi="Times New Roman" w:cs="Times New Roman"/>
          <w:b/>
          <w:sz w:val="24"/>
          <w:szCs w:val="24"/>
        </w:rPr>
        <w:t>.</w:t>
      </w:r>
    </w:p>
    <w:tbl>
      <w:tblPr>
        <w:tblW w:w="9370" w:type="dxa"/>
        <w:tblLayout w:type="fixed"/>
        <w:tblCellMar>
          <w:left w:w="0" w:type="dxa"/>
          <w:right w:w="0" w:type="dxa"/>
        </w:tblCellMar>
        <w:tblLook w:val="01E0" w:firstRow="1" w:lastRow="1" w:firstColumn="1" w:lastColumn="1" w:noHBand="0" w:noVBand="0"/>
      </w:tblPr>
      <w:tblGrid>
        <w:gridCol w:w="2165"/>
        <w:gridCol w:w="777"/>
        <w:gridCol w:w="713"/>
        <w:gridCol w:w="678"/>
        <w:gridCol w:w="679"/>
        <w:gridCol w:w="696"/>
        <w:gridCol w:w="661"/>
        <w:gridCol w:w="679"/>
        <w:gridCol w:w="676"/>
        <w:gridCol w:w="679"/>
        <w:gridCol w:w="967"/>
      </w:tblGrid>
      <w:tr w:rsidR="00C85745" w:rsidRPr="00330827" w14:paraId="42D354B5" w14:textId="77777777" w:rsidTr="00C85745">
        <w:trPr>
          <w:trHeight w:val="610"/>
        </w:trPr>
        <w:tc>
          <w:tcPr>
            <w:tcW w:w="5708" w:type="dxa"/>
            <w:gridSpan w:val="6"/>
            <w:tcBorders>
              <w:top w:val="single" w:sz="4" w:space="0" w:color="000000"/>
              <w:bottom w:val="single" w:sz="4" w:space="0" w:color="000000"/>
              <w:right w:val="single" w:sz="4" w:space="0" w:color="000000"/>
            </w:tcBorders>
          </w:tcPr>
          <w:p w14:paraId="31C68466" w14:textId="77777777" w:rsidR="00C85745" w:rsidRPr="00330827" w:rsidRDefault="00C85745" w:rsidP="00C85745">
            <w:pPr>
              <w:pStyle w:val="TableParagraph"/>
              <w:spacing w:before="3"/>
              <w:ind w:left="2362"/>
              <w:rPr>
                <w:rFonts w:ascii="Times New Roman" w:hAnsi="Times New Roman" w:cs="Times New Roman"/>
                <w:b/>
                <w:sz w:val="24"/>
                <w:szCs w:val="24"/>
              </w:rPr>
            </w:pPr>
            <w:r w:rsidRPr="00330827">
              <w:rPr>
                <w:rFonts w:ascii="Times New Roman" w:hAnsi="Times New Roman" w:cs="Times New Roman"/>
                <w:b/>
                <w:sz w:val="24"/>
                <w:szCs w:val="24"/>
              </w:rPr>
              <w:t>CORROSSION RATE(MM/YR)</w:t>
            </w:r>
          </w:p>
        </w:tc>
        <w:tc>
          <w:tcPr>
            <w:tcW w:w="3662" w:type="dxa"/>
            <w:gridSpan w:val="5"/>
            <w:tcBorders>
              <w:top w:val="single" w:sz="4" w:space="0" w:color="000000"/>
              <w:left w:val="single" w:sz="4" w:space="0" w:color="000000"/>
              <w:bottom w:val="single" w:sz="4" w:space="0" w:color="000000"/>
            </w:tcBorders>
          </w:tcPr>
          <w:p w14:paraId="27D21DF0" w14:textId="77777777" w:rsidR="00C85745" w:rsidRPr="00330827" w:rsidRDefault="00C85745" w:rsidP="00C85745">
            <w:pPr>
              <w:pStyle w:val="TableParagraph"/>
              <w:spacing w:before="3"/>
              <w:ind w:left="103"/>
              <w:rPr>
                <w:rFonts w:ascii="Times New Roman" w:hAnsi="Times New Roman" w:cs="Times New Roman"/>
                <w:b/>
                <w:sz w:val="24"/>
                <w:szCs w:val="24"/>
              </w:rPr>
            </w:pPr>
            <w:r w:rsidRPr="00330827">
              <w:rPr>
                <w:rFonts w:ascii="Times New Roman" w:hAnsi="Times New Roman" w:cs="Times New Roman"/>
                <w:b/>
                <w:sz w:val="24"/>
                <w:szCs w:val="24"/>
              </w:rPr>
              <w:t>INHIBITOR EFFICIENCY (%)</w:t>
            </w:r>
          </w:p>
        </w:tc>
      </w:tr>
      <w:tr w:rsidR="00C85745" w:rsidRPr="00330827" w14:paraId="11D6F8A1" w14:textId="77777777" w:rsidTr="00C85745">
        <w:trPr>
          <w:trHeight w:val="323"/>
        </w:trPr>
        <w:tc>
          <w:tcPr>
            <w:tcW w:w="2165" w:type="dxa"/>
            <w:tcBorders>
              <w:top w:val="single" w:sz="4" w:space="0" w:color="000000"/>
            </w:tcBorders>
          </w:tcPr>
          <w:p w14:paraId="40657966" w14:textId="77777777" w:rsidR="00C85745" w:rsidRPr="00330827" w:rsidRDefault="00C85745" w:rsidP="00C85745">
            <w:pPr>
              <w:pStyle w:val="TableParagraph"/>
              <w:spacing w:before="3"/>
              <w:ind w:left="115"/>
              <w:rPr>
                <w:rFonts w:ascii="Times New Roman" w:hAnsi="Times New Roman" w:cs="Times New Roman"/>
                <w:b/>
                <w:sz w:val="24"/>
                <w:szCs w:val="24"/>
              </w:rPr>
            </w:pPr>
            <w:r w:rsidRPr="00330827">
              <w:rPr>
                <w:rFonts w:ascii="Times New Roman" w:hAnsi="Times New Roman" w:cs="Times New Roman"/>
                <w:b/>
                <w:sz w:val="24"/>
                <w:szCs w:val="24"/>
              </w:rPr>
              <w:t>Time Concentrations</w:t>
            </w:r>
          </w:p>
        </w:tc>
        <w:tc>
          <w:tcPr>
            <w:tcW w:w="777" w:type="dxa"/>
            <w:tcBorders>
              <w:top w:val="single" w:sz="4" w:space="0" w:color="000000"/>
            </w:tcBorders>
          </w:tcPr>
          <w:p w14:paraId="0FEF0923" w14:textId="77777777" w:rsidR="00C85745" w:rsidRPr="00330827" w:rsidRDefault="00C85745" w:rsidP="00C85745">
            <w:pPr>
              <w:pStyle w:val="TableParagraph"/>
              <w:spacing w:before="3"/>
              <w:ind w:left="206"/>
              <w:rPr>
                <w:rFonts w:ascii="Times New Roman" w:hAnsi="Times New Roman" w:cs="Times New Roman"/>
                <w:sz w:val="24"/>
                <w:szCs w:val="24"/>
              </w:rPr>
            </w:pPr>
            <w:r w:rsidRPr="00330827">
              <w:rPr>
                <w:rFonts w:ascii="Times New Roman" w:hAnsi="Times New Roman" w:cs="Times New Roman"/>
                <w:sz w:val="24"/>
                <w:szCs w:val="24"/>
              </w:rPr>
              <w:t>24h</w:t>
            </w:r>
          </w:p>
        </w:tc>
        <w:tc>
          <w:tcPr>
            <w:tcW w:w="713" w:type="dxa"/>
            <w:tcBorders>
              <w:top w:val="single" w:sz="4" w:space="0" w:color="000000"/>
            </w:tcBorders>
          </w:tcPr>
          <w:p w14:paraId="603E3757" w14:textId="77777777" w:rsidR="00C85745" w:rsidRPr="00330827" w:rsidRDefault="00C85745" w:rsidP="00C85745">
            <w:pPr>
              <w:pStyle w:val="TableParagraph"/>
              <w:spacing w:before="3"/>
              <w:ind w:left="168"/>
              <w:rPr>
                <w:rFonts w:ascii="Times New Roman" w:hAnsi="Times New Roman" w:cs="Times New Roman"/>
                <w:sz w:val="24"/>
                <w:szCs w:val="24"/>
              </w:rPr>
            </w:pPr>
            <w:r w:rsidRPr="00330827">
              <w:rPr>
                <w:rFonts w:ascii="Times New Roman" w:hAnsi="Times New Roman" w:cs="Times New Roman"/>
                <w:sz w:val="24"/>
                <w:szCs w:val="24"/>
              </w:rPr>
              <w:t>48h</w:t>
            </w:r>
          </w:p>
        </w:tc>
        <w:tc>
          <w:tcPr>
            <w:tcW w:w="678" w:type="dxa"/>
            <w:tcBorders>
              <w:top w:val="single" w:sz="4" w:space="0" w:color="000000"/>
            </w:tcBorders>
          </w:tcPr>
          <w:p w14:paraId="4DDDE437" w14:textId="77777777" w:rsidR="00C85745" w:rsidRPr="00330827" w:rsidRDefault="00C85745" w:rsidP="00C85745">
            <w:pPr>
              <w:pStyle w:val="TableParagraph"/>
              <w:spacing w:before="3"/>
              <w:ind w:left="127"/>
              <w:rPr>
                <w:rFonts w:ascii="Times New Roman" w:hAnsi="Times New Roman" w:cs="Times New Roman"/>
                <w:sz w:val="24"/>
                <w:szCs w:val="24"/>
              </w:rPr>
            </w:pPr>
            <w:r w:rsidRPr="00330827">
              <w:rPr>
                <w:rFonts w:ascii="Times New Roman" w:hAnsi="Times New Roman" w:cs="Times New Roman"/>
                <w:sz w:val="24"/>
                <w:szCs w:val="24"/>
              </w:rPr>
              <w:t>72h</w:t>
            </w:r>
          </w:p>
        </w:tc>
        <w:tc>
          <w:tcPr>
            <w:tcW w:w="679" w:type="dxa"/>
            <w:tcBorders>
              <w:top w:val="single" w:sz="4" w:space="0" w:color="000000"/>
            </w:tcBorders>
          </w:tcPr>
          <w:p w14:paraId="5488E320" w14:textId="77777777" w:rsidR="00C85745" w:rsidRPr="00330827" w:rsidRDefault="00C85745" w:rsidP="00C85745">
            <w:pPr>
              <w:pStyle w:val="TableParagraph"/>
              <w:spacing w:before="3"/>
              <w:ind w:left="124"/>
              <w:rPr>
                <w:rFonts w:ascii="Times New Roman" w:hAnsi="Times New Roman" w:cs="Times New Roman"/>
                <w:sz w:val="24"/>
                <w:szCs w:val="24"/>
              </w:rPr>
            </w:pPr>
            <w:r w:rsidRPr="00330827">
              <w:rPr>
                <w:rFonts w:ascii="Times New Roman" w:hAnsi="Times New Roman" w:cs="Times New Roman"/>
                <w:sz w:val="24"/>
                <w:szCs w:val="24"/>
              </w:rPr>
              <w:t>96h</w:t>
            </w:r>
          </w:p>
        </w:tc>
        <w:tc>
          <w:tcPr>
            <w:tcW w:w="696" w:type="dxa"/>
            <w:tcBorders>
              <w:top w:val="single" w:sz="4" w:space="0" w:color="000000"/>
            </w:tcBorders>
          </w:tcPr>
          <w:p w14:paraId="227E37F7" w14:textId="77777777" w:rsidR="00C85745" w:rsidRPr="00330827" w:rsidRDefault="00C85745" w:rsidP="00C85745">
            <w:pPr>
              <w:pStyle w:val="TableParagraph"/>
              <w:spacing w:before="3"/>
              <w:ind w:left="126"/>
              <w:rPr>
                <w:rFonts w:ascii="Times New Roman" w:hAnsi="Times New Roman" w:cs="Times New Roman"/>
                <w:sz w:val="24"/>
                <w:szCs w:val="24"/>
              </w:rPr>
            </w:pPr>
            <w:r w:rsidRPr="00330827">
              <w:rPr>
                <w:rFonts w:ascii="Times New Roman" w:hAnsi="Times New Roman" w:cs="Times New Roman"/>
                <w:sz w:val="24"/>
                <w:szCs w:val="24"/>
              </w:rPr>
              <w:t>120h</w:t>
            </w:r>
          </w:p>
        </w:tc>
        <w:tc>
          <w:tcPr>
            <w:tcW w:w="661" w:type="dxa"/>
            <w:tcBorders>
              <w:top w:val="single" w:sz="4" w:space="0" w:color="000000"/>
            </w:tcBorders>
          </w:tcPr>
          <w:p w14:paraId="5F35C370" w14:textId="77777777" w:rsidR="00C85745" w:rsidRPr="00330827" w:rsidRDefault="00C85745" w:rsidP="00C85745">
            <w:pPr>
              <w:pStyle w:val="TableParagraph"/>
              <w:spacing w:before="3"/>
              <w:ind w:left="105"/>
              <w:rPr>
                <w:rFonts w:ascii="Times New Roman" w:hAnsi="Times New Roman" w:cs="Times New Roman"/>
                <w:sz w:val="24"/>
                <w:szCs w:val="24"/>
              </w:rPr>
            </w:pPr>
            <w:r w:rsidRPr="00330827">
              <w:rPr>
                <w:rFonts w:ascii="Times New Roman" w:hAnsi="Times New Roman" w:cs="Times New Roman"/>
                <w:sz w:val="24"/>
                <w:szCs w:val="24"/>
              </w:rPr>
              <w:t>24h</w:t>
            </w:r>
          </w:p>
        </w:tc>
        <w:tc>
          <w:tcPr>
            <w:tcW w:w="679" w:type="dxa"/>
            <w:tcBorders>
              <w:top w:val="single" w:sz="4" w:space="0" w:color="000000"/>
            </w:tcBorders>
          </w:tcPr>
          <w:p w14:paraId="2C978F2F" w14:textId="77777777" w:rsidR="00C85745" w:rsidRPr="00330827" w:rsidRDefault="00C85745" w:rsidP="00C85745">
            <w:pPr>
              <w:pStyle w:val="TableParagraph"/>
              <w:spacing w:before="3"/>
              <w:ind w:left="128"/>
              <w:rPr>
                <w:rFonts w:ascii="Times New Roman" w:hAnsi="Times New Roman" w:cs="Times New Roman"/>
                <w:sz w:val="24"/>
                <w:szCs w:val="24"/>
              </w:rPr>
            </w:pPr>
            <w:r w:rsidRPr="00330827">
              <w:rPr>
                <w:rFonts w:ascii="Times New Roman" w:hAnsi="Times New Roman" w:cs="Times New Roman"/>
                <w:sz w:val="24"/>
                <w:szCs w:val="24"/>
              </w:rPr>
              <w:t>48h</w:t>
            </w:r>
          </w:p>
        </w:tc>
        <w:tc>
          <w:tcPr>
            <w:tcW w:w="676" w:type="dxa"/>
            <w:tcBorders>
              <w:top w:val="single" w:sz="4" w:space="0" w:color="000000"/>
            </w:tcBorders>
          </w:tcPr>
          <w:p w14:paraId="4D5CBC57" w14:textId="77777777" w:rsidR="00C85745" w:rsidRPr="00330827" w:rsidRDefault="00C85745" w:rsidP="00C85745">
            <w:pPr>
              <w:pStyle w:val="TableParagraph"/>
              <w:spacing w:before="3"/>
              <w:ind w:left="127"/>
              <w:rPr>
                <w:rFonts w:ascii="Times New Roman" w:hAnsi="Times New Roman" w:cs="Times New Roman"/>
                <w:sz w:val="24"/>
                <w:szCs w:val="24"/>
              </w:rPr>
            </w:pPr>
            <w:r w:rsidRPr="00330827">
              <w:rPr>
                <w:rFonts w:ascii="Times New Roman" w:hAnsi="Times New Roman" w:cs="Times New Roman"/>
                <w:sz w:val="24"/>
                <w:szCs w:val="24"/>
              </w:rPr>
              <w:t>72h</w:t>
            </w:r>
          </w:p>
        </w:tc>
        <w:tc>
          <w:tcPr>
            <w:tcW w:w="679" w:type="dxa"/>
            <w:tcBorders>
              <w:top w:val="single" w:sz="4" w:space="0" w:color="000000"/>
            </w:tcBorders>
          </w:tcPr>
          <w:p w14:paraId="79B22D45" w14:textId="77777777" w:rsidR="00C85745" w:rsidRPr="00330827" w:rsidRDefault="00C85745" w:rsidP="00C85745">
            <w:pPr>
              <w:pStyle w:val="TableParagraph"/>
              <w:spacing w:before="3"/>
              <w:ind w:left="129"/>
              <w:rPr>
                <w:rFonts w:ascii="Times New Roman" w:hAnsi="Times New Roman" w:cs="Times New Roman"/>
                <w:sz w:val="24"/>
                <w:szCs w:val="24"/>
              </w:rPr>
            </w:pPr>
            <w:r w:rsidRPr="00330827">
              <w:rPr>
                <w:rFonts w:ascii="Times New Roman" w:hAnsi="Times New Roman" w:cs="Times New Roman"/>
                <w:sz w:val="24"/>
                <w:szCs w:val="24"/>
              </w:rPr>
              <w:t>96h</w:t>
            </w:r>
          </w:p>
        </w:tc>
        <w:tc>
          <w:tcPr>
            <w:tcW w:w="967" w:type="dxa"/>
            <w:tcBorders>
              <w:top w:val="single" w:sz="4" w:space="0" w:color="000000"/>
            </w:tcBorders>
          </w:tcPr>
          <w:p w14:paraId="437F9DD6" w14:textId="77777777" w:rsidR="00C85745" w:rsidRPr="00330827" w:rsidRDefault="00C85745" w:rsidP="00C85745">
            <w:pPr>
              <w:pStyle w:val="TableParagraph"/>
              <w:spacing w:before="3"/>
              <w:ind w:left="128"/>
              <w:rPr>
                <w:rFonts w:ascii="Times New Roman" w:hAnsi="Times New Roman" w:cs="Times New Roman"/>
                <w:sz w:val="24"/>
                <w:szCs w:val="24"/>
              </w:rPr>
            </w:pPr>
            <w:r w:rsidRPr="00330827">
              <w:rPr>
                <w:rFonts w:ascii="Times New Roman" w:hAnsi="Times New Roman" w:cs="Times New Roman"/>
                <w:sz w:val="24"/>
                <w:szCs w:val="24"/>
              </w:rPr>
              <w:t>120h</w:t>
            </w:r>
          </w:p>
        </w:tc>
      </w:tr>
      <w:tr w:rsidR="00C85745" w:rsidRPr="00330827" w14:paraId="39930793" w14:textId="77777777" w:rsidTr="00C85745">
        <w:trPr>
          <w:trHeight w:val="356"/>
        </w:trPr>
        <w:tc>
          <w:tcPr>
            <w:tcW w:w="2165" w:type="dxa"/>
            <w:tcBorders>
              <w:bottom w:val="single" w:sz="4" w:space="0" w:color="000000"/>
            </w:tcBorders>
          </w:tcPr>
          <w:p w14:paraId="7F0D02D0" w14:textId="77777777" w:rsidR="00C85745" w:rsidRPr="00330827" w:rsidRDefault="00AB57DE" w:rsidP="00C85745">
            <w:pPr>
              <w:pStyle w:val="TableParagraph"/>
              <w:spacing w:before="18"/>
              <w:ind w:left="115"/>
              <w:rPr>
                <w:rFonts w:ascii="Times New Roman" w:hAnsi="Times New Roman" w:cs="Times New Roman"/>
                <w:b/>
                <w:sz w:val="24"/>
                <w:szCs w:val="24"/>
              </w:rPr>
            </w:pPr>
            <w:r w:rsidRPr="00330827">
              <w:rPr>
                <w:rFonts w:ascii="Times New Roman" w:hAnsi="Times New Roman" w:cs="Times New Roman"/>
                <w:b/>
                <w:position w:val="2"/>
                <w:sz w:val="24"/>
                <w:szCs w:val="24"/>
              </w:rPr>
              <w:t>HCl</w:t>
            </w:r>
          </w:p>
        </w:tc>
        <w:tc>
          <w:tcPr>
            <w:tcW w:w="777" w:type="dxa"/>
            <w:tcBorders>
              <w:bottom w:val="single" w:sz="4" w:space="0" w:color="000000"/>
            </w:tcBorders>
          </w:tcPr>
          <w:p w14:paraId="3131ECF6" w14:textId="77777777" w:rsidR="00C85745" w:rsidRPr="00330827" w:rsidRDefault="00C85745" w:rsidP="00C85745">
            <w:pPr>
              <w:pStyle w:val="TableParagraph"/>
              <w:spacing w:before="0"/>
              <w:rPr>
                <w:rFonts w:ascii="Times New Roman" w:hAnsi="Times New Roman" w:cs="Times New Roman"/>
                <w:sz w:val="24"/>
                <w:szCs w:val="24"/>
              </w:rPr>
            </w:pPr>
          </w:p>
        </w:tc>
        <w:tc>
          <w:tcPr>
            <w:tcW w:w="713" w:type="dxa"/>
            <w:tcBorders>
              <w:bottom w:val="single" w:sz="4" w:space="0" w:color="000000"/>
            </w:tcBorders>
          </w:tcPr>
          <w:p w14:paraId="635C5588" w14:textId="77777777" w:rsidR="00C85745" w:rsidRPr="00330827" w:rsidRDefault="00C85745" w:rsidP="00C85745">
            <w:pPr>
              <w:pStyle w:val="TableParagraph"/>
              <w:spacing w:before="0"/>
              <w:rPr>
                <w:rFonts w:ascii="Times New Roman" w:hAnsi="Times New Roman" w:cs="Times New Roman"/>
                <w:sz w:val="24"/>
                <w:szCs w:val="24"/>
              </w:rPr>
            </w:pPr>
          </w:p>
        </w:tc>
        <w:tc>
          <w:tcPr>
            <w:tcW w:w="678" w:type="dxa"/>
            <w:tcBorders>
              <w:bottom w:val="single" w:sz="4" w:space="0" w:color="000000"/>
            </w:tcBorders>
          </w:tcPr>
          <w:p w14:paraId="684A3D23" w14:textId="77777777" w:rsidR="00C85745" w:rsidRPr="00330827" w:rsidRDefault="00C85745" w:rsidP="00C85745">
            <w:pPr>
              <w:pStyle w:val="TableParagraph"/>
              <w:spacing w:before="0"/>
              <w:rPr>
                <w:rFonts w:ascii="Times New Roman" w:hAnsi="Times New Roman" w:cs="Times New Roman"/>
                <w:sz w:val="24"/>
                <w:szCs w:val="24"/>
              </w:rPr>
            </w:pPr>
          </w:p>
        </w:tc>
        <w:tc>
          <w:tcPr>
            <w:tcW w:w="679" w:type="dxa"/>
            <w:tcBorders>
              <w:bottom w:val="single" w:sz="4" w:space="0" w:color="000000"/>
            </w:tcBorders>
          </w:tcPr>
          <w:p w14:paraId="031855CA" w14:textId="77777777" w:rsidR="00C85745" w:rsidRPr="00330827" w:rsidRDefault="00C85745" w:rsidP="00C85745">
            <w:pPr>
              <w:pStyle w:val="TableParagraph"/>
              <w:spacing w:before="0"/>
              <w:rPr>
                <w:rFonts w:ascii="Times New Roman" w:hAnsi="Times New Roman" w:cs="Times New Roman"/>
                <w:sz w:val="24"/>
                <w:szCs w:val="24"/>
              </w:rPr>
            </w:pPr>
          </w:p>
        </w:tc>
        <w:tc>
          <w:tcPr>
            <w:tcW w:w="696" w:type="dxa"/>
            <w:tcBorders>
              <w:bottom w:val="single" w:sz="4" w:space="0" w:color="000000"/>
            </w:tcBorders>
          </w:tcPr>
          <w:p w14:paraId="579FD357" w14:textId="77777777" w:rsidR="00C85745" w:rsidRPr="00330827" w:rsidRDefault="00C85745" w:rsidP="00C85745">
            <w:pPr>
              <w:pStyle w:val="TableParagraph"/>
              <w:spacing w:before="0"/>
              <w:rPr>
                <w:rFonts w:ascii="Times New Roman" w:hAnsi="Times New Roman" w:cs="Times New Roman"/>
                <w:sz w:val="24"/>
                <w:szCs w:val="24"/>
              </w:rPr>
            </w:pPr>
          </w:p>
        </w:tc>
        <w:tc>
          <w:tcPr>
            <w:tcW w:w="661" w:type="dxa"/>
            <w:tcBorders>
              <w:bottom w:val="single" w:sz="4" w:space="0" w:color="000000"/>
            </w:tcBorders>
          </w:tcPr>
          <w:p w14:paraId="297B89D9" w14:textId="77777777" w:rsidR="00C85745" w:rsidRPr="00330827" w:rsidRDefault="00C85745" w:rsidP="00C85745">
            <w:pPr>
              <w:pStyle w:val="TableParagraph"/>
              <w:spacing w:before="0"/>
              <w:rPr>
                <w:rFonts w:ascii="Times New Roman" w:hAnsi="Times New Roman" w:cs="Times New Roman"/>
                <w:sz w:val="24"/>
                <w:szCs w:val="24"/>
              </w:rPr>
            </w:pPr>
          </w:p>
        </w:tc>
        <w:tc>
          <w:tcPr>
            <w:tcW w:w="679" w:type="dxa"/>
            <w:tcBorders>
              <w:bottom w:val="single" w:sz="4" w:space="0" w:color="000000"/>
            </w:tcBorders>
          </w:tcPr>
          <w:p w14:paraId="03642121" w14:textId="77777777" w:rsidR="00C85745" w:rsidRPr="00330827" w:rsidRDefault="00C85745" w:rsidP="00C85745">
            <w:pPr>
              <w:pStyle w:val="TableParagraph"/>
              <w:spacing w:before="0"/>
              <w:rPr>
                <w:rFonts w:ascii="Times New Roman" w:hAnsi="Times New Roman" w:cs="Times New Roman"/>
                <w:sz w:val="24"/>
                <w:szCs w:val="24"/>
              </w:rPr>
            </w:pPr>
          </w:p>
        </w:tc>
        <w:tc>
          <w:tcPr>
            <w:tcW w:w="676" w:type="dxa"/>
            <w:tcBorders>
              <w:bottom w:val="single" w:sz="4" w:space="0" w:color="000000"/>
            </w:tcBorders>
          </w:tcPr>
          <w:p w14:paraId="3357938E" w14:textId="77777777" w:rsidR="00C85745" w:rsidRPr="00330827" w:rsidRDefault="00C85745" w:rsidP="00C85745">
            <w:pPr>
              <w:pStyle w:val="TableParagraph"/>
              <w:spacing w:before="0"/>
              <w:rPr>
                <w:rFonts w:ascii="Times New Roman" w:hAnsi="Times New Roman" w:cs="Times New Roman"/>
                <w:sz w:val="24"/>
                <w:szCs w:val="24"/>
              </w:rPr>
            </w:pPr>
          </w:p>
        </w:tc>
        <w:tc>
          <w:tcPr>
            <w:tcW w:w="679" w:type="dxa"/>
            <w:tcBorders>
              <w:bottom w:val="single" w:sz="4" w:space="0" w:color="000000"/>
            </w:tcBorders>
          </w:tcPr>
          <w:p w14:paraId="41C47AA3" w14:textId="77777777" w:rsidR="00C85745" w:rsidRPr="00330827" w:rsidRDefault="00C85745" w:rsidP="00C85745">
            <w:pPr>
              <w:pStyle w:val="TableParagraph"/>
              <w:spacing w:before="0"/>
              <w:rPr>
                <w:rFonts w:ascii="Times New Roman" w:hAnsi="Times New Roman" w:cs="Times New Roman"/>
                <w:sz w:val="24"/>
                <w:szCs w:val="24"/>
              </w:rPr>
            </w:pPr>
          </w:p>
        </w:tc>
        <w:tc>
          <w:tcPr>
            <w:tcW w:w="967" w:type="dxa"/>
            <w:tcBorders>
              <w:bottom w:val="single" w:sz="4" w:space="0" w:color="000000"/>
            </w:tcBorders>
          </w:tcPr>
          <w:p w14:paraId="29A1A711" w14:textId="77777777" w:rsidR="00C85745" w:rsidRPr="00330827" w:rsidRDefault="00C85745" w:rsidP="00C85745">
            <w:pPr>
              <w:pStyle w:val="TableParagraph"/>
              <w:spacing w:before="0"/>
              <w:rPr>
                <w:rFonts w:ascii="Times New Roman" w:hAnsi="Times New Roman" w:cs="Times New Roman"/>
                <w:sz w:val="24"/>
                <w:szCs w:val="24"/>
              </w:rPr>
            </w:pPr>
          </w:p>
        </w:tc>
      </w:tr>
      <w:tr w:rsidR="00A86FF4" w:rsidRPr="00330827" w14:paraId="07153835" w14:textId="77777777" w:rsidTr="00C85745">
        <w:trPr>
          <w:trHeight w:val="341"/>
        </w:trPr>
        <w:tc>
          <w:tcPr>
            <w:tcW w:w="2165" w:type="dxa"/>
            <w:tcBorders>
              <w:top w:val="single" w:sz="4" w:space="0" w:color="000000"/>
            </w:tcBorders>
          </w:tcPr>
          <w:p w14:paraId="5896686B" w14:textId="77777777" w:rsidR="00A86FF4" w:rsidRPr="00330827" w:rsidRDefault="00A86FF4" w:rsidP="00C85745">
            <w:pPr>
              <w:pStyle w:val="TableParagraph"/>
              <w:spacing w:before="2"/>
              <w:ind w:left="115"/>
              <w:rPr>
                <w:rFonts w:ascii="Times New Roman" w:hAnsi="Times New Roman" w:cs="Times New Roman"/>
                <w:b/>
                <w:sz w:val="24"/>
                <w:szCs w:val="24"/>
              </w:rPr>
            </w:pPr>
            <w:r w:rsidRPr="00330827">
              <w:rPr>
                <w:rFonts w:ascii="Times New Roman" w:hAnsi="Times New Roman" w:cs="Times New Roman"/>
                <w:b/>
                <w:sz w:val="24"/>
                <w:szCs w:val="24"/>
              </w:rPr>
              <w:t>CSE</w:t>
            </w:r>
          </w:p>
          <w:p w14:paraId="1D30BECB" w14:textId="77777777" w:rsidR="00A86FF4" w:rsidRPr="00330827" w:rsidRDefault="00A86FF4" w:rsidP="00C85745">
            <w:pPr>
              <w:pStyle w:val="TableParagraph"/>
              <w:spacing w:before="2"/>
              <w:ind w:left="115"/>
              <w:rPr>
                <w:rFonts w:ascii="Times New Roman" w:hAnsi="Times New Roman" w:cs="Times New Roman"/>
                <w:b/>
                <w:sz w:val="24"/>
                <w:szCs w:val="24"/>
              </w:rPr>
            </w:pPr>
            <w:r w:rsidRPr="00330827">
              <w:rPr>
                <w:rFonts w:ascii="Times New Roman" w:hAnsi="Times New Roman" w:cs="Times New Roman"/>
                <w:b/>
                <w:sz w:val="24"/>
                <w:szCs w:val="24"/>
              </w:rPr>
              <w:t>Blank</w:t>
            </w:r>
          </w:p>
        </w:tc>
        <w:tc>
          <w:tcPr>
            <w:tcW w:w="777" w:type="dxa"/>
            <w:tcBorders>
              <w:top w:val="single" w:sz="4" w:space="0" w:color="000000"/>
            </w:tcBorders>
          </w:tcPr>
          <w:p w14:paraId="72143721" w14:textId="77777777" w:rsidR="00A86FF4" w:rsidRPr="00330827" w:rsidRDefault="00A86FF4" w:rsidP="00C85745">
            <w:pPr>
              <w:pStyle w:val="TableParagraph"/>
              <w:spacing w:before="2"/>
              <w:ind w:left="206"/>
              <w:rPr>
                <w:rFonts w:ascii="Times New Roman" w:hAnsi="Times New Roman" w:cs="Times New Roman"/>
                <w:sz w:val="24"/>
                <w:szCs w:val="24"/>
              </w:rPr>
            </w:pPr>
          </w:p>
          <w:p w14:paraId="0C93CE79" w14:textId="6442A705" w:rsidR="00A86FF4" w:rsidRPr="00330827" w:rsidRDefault="00A86FF4" w:rsidP="00C85745">
            <w:pPr>
              <w:pStyle w:val="TableParagraph"/>
              <w:spacing w:before="2"/>
              <w:ind w:left="206"/>
              <w:rPr>
                <w:rFonts w:ascii="Times New Roman" w:hAnsi="Times New Roman" w:cs="Times New Roman"/>
                <w:sz w:val="24"/>
                <w:szCs w:val="24"/>
              </w:rPr>
            </w:pPr>
            <w:r w:rsidRPr="00330827">
              <w:rPr>
                <w:rFonts w:ascii="Times New Roman" w:hAnsi="Times New Roman" w:cs="Times New Roman"/>
                <w:sz w:val="24"/>
                <w:szCs w:val="24"/>
              </w:rPr>
              <w:t xml:space="preserve"> 5.91</w:t>
            </w:r>
          </w:p>
        </w:tc>
        <w:tc>
          <w:tcPr>
            <w:tcW w:w="713" w:type="dxa"/>
            <w:tcBorders>
              <w:top w:val="single" w:sz="4" w:space="0" w:color="000000"/>
            </w:tcBorders>
          </w:tcPr>
          <w:p w14:paraId="205C04D4" w14:textId="77777777" w:rsidR="00A86FF4" w:rsidRPr="00330827" w:rsidRDefault="00A86FF4" w:rsidP="00A86FF4">
            <w:pPr>
              <w:pStyle w:val="TableParagraph"/>
              <w:spacing w:before="7"/>
              <w:rPr>
                <w:rFonts w:ascii="Times New Roman" w:hAnsi="Times New Roman" w:cs="Times New Roman"/>
                <w:sz w:val="24"/>
                <w:szCs w:val="24"/>
              </w:rPr>
            </w:pPr>
          </w:p>
          <w:p w14:paraId="3BE33E0C" w14:textId="0531FD21" w:rsidR="00A86FF4" w:rsidRPr="00330827" w:rsidRDefault="00A86FF4" w:rsidP="00C85745">
            <w:pPr>
              <w:pStyle w:val="TableParagraph"/>
              <w:spacing w:before="2"/>
              <w:ind w:left="168"/>
              <w:rPr>
                <w:rFonts w:ascii="Times New Roman" w:hAnsi="Times New Roman" w:cs="Times New Roman"/>
                <w:sz w:val="24"/>
                <w:szCs w:val="24"/>
              </w:rPr>
            </w:pPr>
            <w:r w:rsidRPr="00330827">
              <w:rPr>
                <w:rFonts w:ascii="Times New Roman" w:hAnsi="Times New Roman" w:cs="Times New Roman"/>
                <w:sz w:val="24"/>
                <w:szCs w:val="24"/>
              </w:rPr>
              <w:t>3.02</w:t>
            </w:r>
          </w:p>
        </w:tc>
        <w:tc>
          <w:tcPr>
            <w:tcW w:w="678" w:type="dxa"/>
            <w:tcBorders>
              <w:top w:val="single" w:sz="4" w:space="0" w:color="000000"/>
            </w:tcBorders>
          </w:tcPr>
          <w:p w14:paraId="4EB21588" w14:textId="77777777" w:rsidR="00A86FF4" w:rsidRPr="00330827" w:rsidRDefault="00A86FF4" w:rsidP="00A86FF4">
            <w:pPr>
              <w:pStyle w:val="TableParagraph"/>
              <w:spacing w:before="7"/>
              <w:rPr>
                <w:rFonts w:ascii="Times New Roman" w:hAnsi="Times New Roman" w:cs="Times New Roman"/>
                <w:sz w:val="24"/>
                <w:szCs w:val="24"/>
              </w:rPr>
            </w:pPr>
          </w:p>
          <w:p w14:paraId="25DB0D9E" w14:textId="20F0D714" w:rsidR="00A86FF4" w:rsidRPr="00330827" w:rsidRDefault="00A86FF4" w:rsidP="00C85745">
            <w:pPr>
              <w:pStyle w:val="TableParagraph"/>
              <w:spacing w:before="2"/>
              <w:ind w:left="127"/>
              <w:rPr>
                <w:rFonts w:ascii="Times New Roman" w:hAnsi="Times New Roman" w:cs="Times New Roman"/>
                <w:sz w:val="24"/>
                <w:szCs w:val="24"/>
              </w:rPr>
            </w:pPr>
            <w:r w:rsidRPr="00330827">
              <w:rPr>
                <w:rFonts w:ascii="Times New Roman" w:hAnsi="Times New Roman" w:cs="Times New Roman"/>
                <w:sz w:val="24"/>
                <w:szCs w:val="24"/>
              </w:rPr>
              <w:t>6.60</w:t>
            </w:r>
          </w:p>
        </w:tc>
        <w:tc>
          <w:tcPr>
            <w:tcW w:w="679" w:type="dxa"/>
            <w:tcBorders>
              <w:top w:val="single" w:sz="4" w:space="0" w:color="000000"/>
            </w:tcBorders>
          </w:tcPr>
          <w:p w14:paraId="5A9272E2" w14:textId="77777777" w:rsidR="00A86FF4" w:rsidRPr="00330827" w:rsidRDefault="00A86FF4" w:rsidP="00A86FF4">
            <w:pPr>
              <w:pStyle w:val="TableParagraph"/>
              <w:spacing w:before="7"/>
              <w:rPr>
                <w:rFonts w:ascii="Times New Roman" w:hAnsi="Times New Roman" w:cs="Times New Roman"/>
                <w:sz w:val="24"/>
                <w:szCs w:val="24"/>
              </w:rPr>
            </w:pPr>
          </w:p>
          <w:p w14:paraId="069C859D" w14:textId="3F4E22D7" w:rsidR="00A86FF4" w:rsidRPr="00330827" w:rsidRDefault="00A86FF4" w:rsidP="00C85745">
            <w:pPr>
              <w:pStyle w:val="TableParagraph"/>
              <w:spacing w:before="2"/>
              <w:ind w:left="124"/>
              <w:rPr>
                <w:rFonts w:ascii="Times New Roman" w:hAnsi="Times New Roman" w:cs="Times New Roman"/>
                <w:sz w:val="24"/>
                <w:szCs w:val="24"/>
              </w:rPr>
            </w:pPr>
            <w:r w:rsidRPr="00330827">
              <w:rPr>
                <w:rFonts w:ascii="Times New Roman" w:hAnsi="Times New Roman" w:cs="Times New Roman"/>
                <w:sz w:val="24"/>
                <w:szCs w:val="24"/>
              </w:rPr>
              <w:t>5.68</w:t>
            </w:r>
          </w:p>
        </w:tc>
        <w:tc>
          <w:tcPr>
            <w:tcW w:w="696" w:type="dxa"/>
            <w:tcBorders>
              <w:top w:val="single" w:sz="4" w:space="0" w:color="000000"/>
            </w:tcBorders>
          </w:tcPr>
          <w:p w14:paraId="6C5816C8" w14:textId="77777777" w:rsidR="00A86FF4" w:rsidRPr="00330827" w:rsidRDefault="00A86FF4" w:rsidP="00A86FF4">
            <w:pPr>
              <w:pStyle w:val="TableParagraph"/>
              <w:spacing w:before="7"/>
              <w:rPr>
                <w:rFonts w:ascii="Times New Roman" w:hAnsi="Times New Roman" w:cs="Times New Roman"/>
                <w:sz w:val="24"/>
                <w:szCs w:val="24"/>
              </w:rPr>
            </w:pPr>
          </w:p>
          <w:p w14:paraId="5284EC0E" w14:textId="0A6EEFBE" w:rsidR="00A86FF4" w:rsidRPr="00330827" w:rsidRDefault="00A86FF4" w:rsidP="00C85745">
            <w:pPr>
              <w:pStyle w:val="TableParagraph"/>
              <w:spacing w:before="2"/>
              <w:ind w:left="126"/>
              <w:rPr>
                <w:rFonts w:ascii="Times New Roman" w:hAnsi="Times New Roman" w:cs="Times New Roman"/>
                <w:sz w:val="24"/>
                <w:szCs w:val="24"/>
              </w:rPr>
            </w:pPr>
            <w:r w:rsidRPr="00330827">
              <w:rPr>
                <w:rFonts w:ascii="Times New Roman" w:hAnsi="Times New Roman" w:cs="Times New Roman"/>
                <w:sz w:val="24"/>
                <w:szCs w:val="24"/>
              </w:rPr>
              <w:t>6.12</w:t>
            </w:r>
          </w:p>
        </w:tc>
        <w:tc>
          <w:tcPr>
            <w:tcW w:w="661" w:type="dxa"/>
            <w:tcBorders>
              <w:top w:val="single" w:sz="4" w:space="0" w:color="000000"/>
            </w:tcBorders>
          </w:tcPr>
          <w:p w14:paraId="5060A87B" w14:textId="77777777" w:rsidR="00A86FF4" w:rsidRPr="00330827" w:rsidRDefault="00A86FF4" w:rsidP="00C85745">
            <w:pPr>
              <w:pStyle w:val="TableParagraph"/>
              <w:spacing w:before="0"/>
              <w:rPr>
                <w:rFonts w:ascii="Times New Roman" w:hAnsi="Times New Roman" w:cs="Times New Roman"/>
                <w:sz w:val="24"/>
                <w:szCs w:val="24"/>
              </w:rPr>
            </w:pPr>
          </w:p>
        </w:tc>
        <w:tc>
          <w:tcPr>
            <w:tcW w:w="679" w:type="dxa"/>
            <w:tcBorders>
              <w:top w:val="single" w:sz="4" w:space="0" w:color="000000"/>
            </w:tcBorders>
          </w:tcPr>
          <w:p w14:paraId="272C56E5" w14:textId="77777777" w:rsidR="00A86FF4" w:rsidRPr="00330827" w:rsidRDefault="00A86FF4" w:rsidP="00C85745">
            <w:pPr>
              <w:pStyle w:val="TableParagraph"/>
              <w:spacing w:before="0"/>
              <w:rPr>
                <w:rFonts w:ascii="Times New Roman" w:hAnsi="Times New Roman" w:cs="Times New Roman"/>
                <w:sz w:val="24"/>
                <w:szCs w:val="24"/>
              </w:rPr>
            </w:pPr>
          </w:p>
        </w:tc>
        <w:tc>
          <w:tcPr>
            <w:tcW w:w="676" w:type="dxa"/>
            <w:tcBorders>
              <w:top w:val="single" w:sz="4" w:space="0" w:color="000000"/>
            </w:tcBorders>
          </w:tcPr>
          <w:p w14:paraId="6B0E4B5B" w14:textId="77777777" w:rsidR="00A86FF4" w:rsidRPr="00330827" w:rsidRDefault="00A86FF4" w:rsidP="00C85745">
            <w:pPr>
              <w:pStyle w:val="TableParagraph"/>
              <w:spacing w:before="0"/>
              <w:rPr>
                <w:rFonts w:ascii="Times New Roman" w:hAnsi="Times New Roman" w:cs="Times New Roman"/>
                <w:sz w:val="24"/>
                <w:szCs w:val="24"/>
              </w:rPr>
            </w:pPr>
          </w:p>
        </w:tc>
        <w:tc>
          <w:tcPr>
            <w:tcW w:w="679" w:type="dxa"/>
            <w:tcBorders>
              <w:top w:val="single" w:sz="4" w:space="0" w:color="000000"/>
            </w:tcBorders>
          </w:tcPr>
          <w:p w14:paraId="1E6DDCCB" w14:textId="77777777" w:rsidR="00A86FF4" w:rsidRPr="00330827" w:rsidRDefault="00A86FF4" w:rsidP="00C85745">
            <w:pPr>
              <w:pStyle w:val="TableParagraph"/>
              <w:spacing w:before="0"/>
              <w:rPr>
                <w:rFonts w:ascii="Times New Roman" w:hAnsi="Times New Roman" w:cs="Times New Roman"/>
                <w:sz w:val="24"/>
                <w:szCs w:val="24"/>
              </w:rPr>
            </w:pPr>
          </w:p>
        </w:tc>
        <w:tc>
          <w:tcPr>
            <w:tcW w:w="967" w:type="dxa"/>
            <w:tcBorders>
              <w:top w:val="single" w:sz="4" w:space="0" w:color="000000"/>
            </w:tcBorders>
          </w:tcPr>
          <w:p w14:paraId="77BC1F99" w14:textId="77777777" w:rsidR="00A86FF4" w:rsidRPr="00330827" w:rsidRDefault="00A86FF4" w:rsidP="00C85745">
            <w:pPr>
              <w:pStyle w:val="TableParagraph"/>
              <w:spacing w:before="0"/>
              <w:rPr>
                <w:rFonts w:ascii="Times New Roman" w:hAnsi="Times New Roman" w:cs="Times New Roman"/>
                <w:sz w:val="24"/>
                <w:szCs w:val="24"/>
              </w:rPr>
            </w:pPr>
          </w:p>
        </w:tc>
      </w:tr>
      <w:tr w:rsidR="00C85745" w:rsidRPr="00330827" w14:paraId="209F11F8" w14:textId="77777777" w:rsidTr="00C85745">
        <w:trPr>
          <w:trHeight w:val="409"/>
        </w:trPr>
        <w:tc>
          <w:tcPr>
            <w:tcW w:w="2165" w:type="dxa"/>
          </w:tcPr>
          <w:p w14:paraId="5419F409" w14:textId="77777777" w:rsidR="00C85745" w:rsidRPr="00330827" w:rsidRDefault="00C85745" w:rsidP="00C85745">
            <w:pPr>
              <w:pStyle w:val="TableParagraph"/>
              <w:spacing w:before="41"/>
              <w:ind w:left="115"/>
              <w:rPr>
                <w:rFonts w:ascii="Times New Roman" w:hAnsi="Times New Roman" w:cs="Times New Roman"/>
                <w:b/>
                <w:sz w:val="24"/>
                <w:szCs w:val="24"/>
              </w:rPr>
            </w:pPr>
            <w:r w:rsidRPr="00330827">
              <w:rPr>
                <w:rFonts w:ascii="Times New Roman" w:hAnsi="Times New Roman" w:cs="Times New Roman"/>
                <w:b/>
                <w:sz w:val="24"/>
                <w:szCs w:val="24"/>
              </w:rPr>
              <w:t>5ml</w:t>
            </w:r>
          </w:p>
        </w:tc>
        <w:tc>
          <w:tcPr>
            <w:tcW w:w="777" w:type="dxa"/>
          </w:tcPr>
          <w:p w14:paraId="02B3F29C" w14:textId="23E7626A" w:rsidR="00C85745" w:rsidRPr="00330827" w:rsidRDefault="00BC0CE3" w:rsidP="00C85745">
            <w:pPr>
              <w:pStyle w:val="TableParagraph"/>
              <w:spacing w:before="41"/>
              <w:ind w:left="206"/>
              <w:rPr>
                <w:rFonts w:ascii="Times New Roman" w:hAnsi="Times New Roman" w:cs="Times New Roman"/>
                <w:sz w:val="24"/>
                <w:szCs w:val="24"/>
              </w:rPr>
            </w:pPr>
            <w:r w:rsidRPr="00330827">
              <w:rPr>
                <w:rFonts w:ascii="Times New Roman" w:hAnsi="Times New Roman" w:cs="Times New Roman"/>
                <w:sz w:val="24"/>
                <w:szCs w:val="24"/>
              </w:rPr>
              <w:t xml:space="preserve"> 1.54</w:t>
            </w:r>
          </w:p>
        </w:tc>
        <w:tc>
          <w:tcPr>
            <w:tcW w:w="713" w:type="dxa"/>
          </w:tcPr>
          <w:p w14:paraId="4C6F0F61" w14:textId="28FBC3BC" w:rsidR="00C85745" w:rsidRPr="00330827" w:rsidRDefault="00DA59E9" w:rsidP="00C85745">
            <w:pPr>
              <w:pStyle w:val="TableParagraph"/>
              <w:spacing w:before="41"/>
              <w:ind w:left="168"/>
              <w:rPr>
                <w:rFonts w:ascii="Times New Roman" w:hAnsi="Times New Roman" w:cs="Times New Roman"/>
                <w:sz w:val="24"/>
                <w:szCs w:val="24"/>
              </w:rPr>
            </w:pPr>
            <w:r w:rsidRPr="00330827">
              <w:rPr>
                <w:rFonts w:ascii="Times New Roman" w:hAnsi="Times New Roman" w:cs="Times New Roman"/>
                <w:sz w:val="24"/>
                <w:szCs w:val="24"/>
              </w:rPr>
              <w:t>0.95</w:t>
            </w:r>
          </w:p>
        </w:tc>
        <w:tc>
          <w:tcPr>
            <w:tcW w:w="678" w:type="dxa"/>
          </w:tcPr>
          <w:p w14:paraId="5BADEBBC" w14:textId="2392FFDA" w:rsidR="00C85745" w:rsidRPr="00330827" w:rsidRDefault="00A02634" w:rsidP="00C85745">
            <w:pPr>
              <w:pStyle w:val="TableParagraph"/>
              <w:spacing w:before="41"/>
              <w:ind w:left="127"/>
              <w:rPr>
                <w:rFonts w:ascii="Times New Roman" w:hAnsi="Times New Roman" w:cs="Times New Roman"/>
                <w:sz w:val="24"/>
                <w:szCs w:val="24"/>
              </w:rPr>
            </w:pPr>
            <w:r w:rsidRPr="00330827">
              <w:rPr>
                <w:rFonts w:ascii="Times New Roman" w:hAnsi="Times New Roman" w:cs="Times New Roman"/>
                <w:sz w:val="24"/>
                <w:szCs w:val="24"/>
              </w:rPr>
              <w:t>2.10</w:t>
            </w:r>
          </w:p>
        </w:tc>
        <w:tc>
          <w:tcPr>
            <w:tcW w:w="679" w:type="dxa"/>
          </w:tcPr>
          <w:p w14:paraId="3A396091" w14:textId="4C3AA029" w:rsidR="00C85745" w:rsidRPr="00330827" w:rsidRDefault="009E5E75" w:rsidP="00C85745">
            <w:pPr>
              <w:pStyle w:val="TableParagraph"/>
              <w:spacing w:before="41"/>
              <w:ind w:left="124"/>
              <w:rPr>
                <w:rFonts w:ascii="Times New Roman" w:hAnsi="Times New Roman" w:cs="Times New Roman"/>
                <w:sz w:val="24"/>
                <w:szCs w:val="24"/>
              </w:rPr>
            </w:pPr>
            <w:r w:rsidRPr="00330827">
              <w:rPr>
                <w:rFonts w:ascii="Times New Roman" w:hAnsi="Times New Roman" w:cs="Times New Roman"/>
                <w:sz w:val="24"/>
                <w:szCs w:val="24"/>
              </w:rPr>
              <w:t>1.85</w:t>
            </w:r>
          </w:p>
        </w:tc>
        <w:tc>
          <w:tcPr>
            <w:tcW w:w="696" w:type="dxa"/>
          </w:tcPr>
          <w:p w14:paraId="463A6947" w14:textId="41275484" w:rsidR="00C85745" w:rsidRPr="00330827" w:rsidRDefault="009E5E75" w:rsidP="00C85745">
            <w:pPr>
              <w:pStyle w:val="TableParagraph"/>
              <w:spacing w:before="41"/>
              <w:ind w:left="126"/>
              <w:rPr>
                <w:rFonts w:ascii="Times New Roman" w:hAnsi="Times New Roman" w:cs="Times New Roman"/>
                <w:sz w:val="24"/>
                <w:szCs w:val="24"/>
              </w:rPr>
            </w:pPr>
            <w:r w:rsidRPr="00330827">
              <w:rPr>
                <w:rFonts w:ascii="Times New Roman" w:hAnsi="Times New Roman" w:cs="Times New Roman"/>
                <w:sz w:val="24"/>
                <w:szCs w:val="24"/>
              </w:rPr>
              <w:t>1.86</w:t>
            </w:r>
          </w:p>
        </w:tc>
        <w:tc>
          <w:tcPr>
            <w:tcW w:w="661" w:type="dxa"/>
          </w:tcPr>
          <w:p w14:paraId="49E59106" w14:textId="2A7C6F08" w:rsidR="00C85745" w:rsidRPr="00330827" w:rsidRDefault="00A86FF4" w:rsidP="00C85745">
            <w:pPr>
              <w:pStyle w:val="TableParagraph"/>
              <w:spacing w:before="41"/>
              <w:ind w:left="105"/>
              <w:rPr>
                <w:rFonts w:ascii="Times New Roman" w:hAnsi="Times New Roman" w:cs="Times New Roman"/>
                <w:sz w:val="24"/>
                <w:szCs w:val="24"/>
              </w:rPr>
            </w:pPr>
            <w:r w:rsidRPr="00330827">
              <w:rPr>
                <w:rFonts w:ascii="Times New Roman" w:hAnsi="Times New Roman" w:cs="Times New Roman"/>
                <w:sz w:val="24"/>
                <w:szCs w:val="24"/>
              </w:rPr>
              <w:t>73</w:t>
            </w:r>
            <w:r w:rsidR="00C85745" w:rsidRPr="00330827">
              <w:rPr>
                <w:rFonts w:ascii="Times New Roman" w:hAnsi="Times New Roman" w:cs="Times New Roman"/>
                <w:sz w:val="24"/>
                <w:szCs w:val="24"/>
              </w:rPr>
              <w:t>.92</w:t>
            </w:r>
          </w:p>
        </w:tc>
        <w:tc>
          <w:tcPr>
            <w:tcW w:w="679" w:type="dxa"/>
          </w:tcPr>
          <w:p w14:paraId="06F970EB" w14:textId="75014442" w:rsidR="00C85745" w:rsidRPr="00330827" w:rsidRDefault="00DA59E9" w:rsidP="00C85745">
            <w:pPr>
              <w:pStyle w:val="TableParagraph"/>
              <w:spacing w:before="41"/>
              <w:ind w:left="128"/>
              <w:rPr>
                <w:rFonts w:ascii="Times New Roman" w:hAnsi="Times New Roman" w:cs="Times New Roman"/>
                <w:sz w:val="24"/>
                <w:szCs w:val="24"/>
              </w:rPr>
            </w:pPr>
            <w:r w:rsidRPr="00330827">
              <w:rPr>
                <w:rFonts w:ascii="Times New Roman" w:hAnsi="Times New Roman" w:cs="Times New Roman"/>
                <w:sz w:val="24"/>
                <w:szCs w:val="24"/>
              </w:rPr>
              <w:t>68.54</w:t>
            </w:r>
          </w:p>
        </w:tc>
        <w:tc>
          <w:tcPr>
            <w:tcW w:w="676" w:type="dxa"/>
          </w:tcPr>
          <w:p w14:paraId="2A6DA3C4" w14:textId="1CF25646" w:rsidR="00C85745" w:rsidRPr="00330827" w:rsidRDefault="00BC0CE3" w:rsidP="00C85745">
            <w:pPr>
              <w:pStyle w:val="TableParagraph"/>
              <w:spacing w:before="41"/>
              <w:ind w:left="127"/>
              <w:rPr>
                <w:rFonts w:ascii="Times New Roman" w:hAnsi="Times New Roman" w:cs="Times New Roman"/>
                <w:sz w:val="24"/>
                <w:szCs w:val="24"/>
              </w:rPr>
            </w:pPr>
            <w:r w:rsidRPr="00330827">
              <w:rPr>
                <w:rFonts w:ascii="Times New Roman" w:hAnsi="Times New Roman" w:cs="Times New Roman"/>
                <w:sz w:val="24"/>
                <w:szCs w:val="24"/>
              </w:rPr>
              <w:t>68</w:t>
            </w:r>
            <w:r w:rsidR="00A02634" w:rsidRPr="00330827">
              <w:rPr>
                <w:rFonts w:ascii="Times New Roman" w:hAnsi="Times New Roman" w:cs="Times New Roman"/>
                <w:sz w:val="24"/>
                <w:szCs w:val="24"/>
              </w:rPr>
              <w:t>.18</w:t>
            </w:r>
          </w:p>
        </w:tc>
        <w:tc>
          <w:tcPr>
            <w:tcW w:w="679" w:type="dxa"/>
          </w:tcPr>
          <w:p w14:paraId="4B30591D" w14:textId="3DCB80FF" w:rsidR="00C85745" w:rsidRPr="00330827" w:rsidRDefault="00BC0CE3" w:rsidP="00C85745">
            <w:pPr>
              <w:pStyle w:val="TableParagraph"/>
              <w:spacing w:before="41"/>
              <w:ind w:left="129"/>
              <w:rPr>
                <w:rFonts w:ascii="Times New Roman" w:hAnsi="Times New Roman" w:cs="Times New Roman"/>
                <w:sz w:val="24"/>
                <w:szCs w:val="24"/>
              </w:rPr>
            </w:pPr>
            <w:r w:rsidRPr="00330827">
              <w:rPr>
                <w:rFonts w:ascii="Times New Roman" w:hAnsi="Times New Roman" w:cs="Times New Roman"/>
                <w:sz w:val="24"/>
                <w:szCs w:val="24"/>
              </w:rPr>
              <w:t>67</w:t>
            </w:r>
            <w:r w:rsidR="00C85745" w:rsidRPr="00330827">
              <w:rPr>
                <w:rFonts w:ascii="Times New Roman" w:hAnsi="Times New Roman" w:cs="Times New Roman"/>
                <w:sz w:val="24"/>
                <w:szCs w:val="24"/>
              </w:rPr>
              <w:t>.37</w:t>
            </w:r>
          </w:p>
        </w:tc>
        <w:tc>
          <w:tcPr>
            <w:tcW w:w="967" w:type="dxa"/>
          </w:tcPr>
          <w:p w14:paraId="18D78F3F" w14:textId="799E12C1" w:rsidR="00C85745" w:rsidRPr="00330827" w:rsidRDefault="009E5E75" w:rsidP="00C85745">
            <w:pPr>
              <w:pStyle w:val="TableParagraph"/>
              <w:spacing w:before="41"/>
              <w:ind w:left="128"/>
              <w:rPr>
                <w:rFonts w:ascii="Times New Roman" w:hAnsi="Times New Roman" w:cs="Times New Roman"/>
                <w:sz w:val="24"/>
                <w:szCs w:val="24"/>
              </w:rPr>
            </w:pPr>
            <w:r w:rsidRPr="00330827">
              <w:rPr>
                <w:rFonts w:ascii="Times New Roman" w:hAnsi="Times New Roman" w:cs="Times New Roman"/>
                <w:sz w:val="24"/>
                <w:szCs w:val="24"/>
              </w:rPr>
              <w:t>69</w:t>
            </w:r>
            <w:r w:rsidR="00C85745" w:rsidRPr="00330827">
              <w:rPr>
                <w:rFonts w:ascii="Times New Roman" w:hAnsi="Times New Roman" w:cs="Times New Roman"/>
                <w:sz w:val="24"/>
                <w:szCs w:val="24"/>
              </w:rPr>
              <w:t>.61</w:t>
            </w:r>
          </w:p>
        </w:tc>
      </w:tr>
      <w:tr w:rsidR="00C85745" w:rsidRPr="00330827" w14:paraId="0901CB8C" w14:textId="77777777" w:rsidTr="00C85745">
        <w:trPr>
          <w:trHeight w:val="459"/>
        </w:trPr>
        <w:tc>
          <w:tcPr>
            <w:tcW w:w="2165" w:type="dxa"/>
          </w:tcPr>
          <w:p w14:paraId="118125C6" w14:textId="77777777" w:rsidR="00C85745" w:rsidRPr="00330827" w:rsidRDefault="00C85745" w:rsidP="00C85745">
            <w:pPr>
              <w:pStyle w:val="TableParagraph"/>
              <w:spacing w:before="71"/>
              <w:ind w:left="115"/>
              <w:rPr>
                <w:rFonts w:ascii="Times New Roman" w:hAnsi="Times New Roman" w:cs="Times New Roman"/>
                <w:b/>
                <w:sz w:val="24"/>
                <w:szCs w:val="24"/>
              </w:rPr>
            </w:pPr>
            <w:r w:rsidRPr="00330827">
              <w:rPr>
                <w:rFonts w:ascii="Times New Roman" w:hAnsi="Times New Roman" w:cs="Times New Roman"/>
                <w:b/>
                <w:sz w:val="24"/>
                <w:szCs w:val="24"/>
              </w:rPr>
              <w:t>10ml</w:t>
            </w:r>
          </w:p>
        </w:tc>
        <w:tc>
          <w:tcPr>
            <w:tcW w:w="777" w:type="dxa"/>
          </w:tcPr>
          <w:p w14:paraId="2292C5C5" w14:textId="3DE836B3" w:rsidR="00C85745" w:rsidRPr="00330827" w:rsidRDefault="00BC0CE3" w:rsidP="00C85745">
            <w:pPr>
              <w:pStyle w:val="TableParagraph"/>
              <w:spacing w:before="71"/>
              <w:ind w:left="206"/>
              <w:rPr>
                <w:rFonts w:ascii="Times New Roman" w:hAnsi="Times New Roman" w:cs="Times New Roman"/>
                <w:sz w:val="24"/>
                <w:szCs w:val="24"/>
              </w:rPr>
            </w:pPr>
            <w:r w:rsidRPr="00330827">
              <w:rPr>
                <w:rFonts w:ascii="Times New Roman" w:hAnsi="Times New Roman" w:cs="Times New Roman"/>
                <w:sz w:val="24"/>
                <w:szCs w:val="24"/>
              </w:rPr>
              <w:t xml:space="preserve"> 1.30</w:t>
            </w:r>
          </w:p>
        </w:tc>
        <w:tc>
          <w:tcPr>
            <w:tcW w:w="713" w:type="dxa"/>
          </w:tcPr>
          <w:p w14:paraId="73B9C9D1" w14:textId="49B810F0" w:rsidR="00C85745" w:rsidRPr="00330827" w:rsidRDefault="00DA59E9" w:rsidP="00C85745">
            <w:pPr>
              <w:pStyle w:val="TableParagraph"/>
              <w:spacing w:before="71"/>
              <w:ind w:left="168"/>
              <w:rPr>
                <w:rFonts w:ascii="Times New Roman" w:hAnsi="Times New Roman" w:cs="Times New Roman"/>
                <w:sz w:val="24"/>
                <w:szCs w:val="24"/>
              </w:rPr>
            </w:pPr>
            <w:r w:rsidRPr="00330827">
              <w:rPr>
                <w:rFonts w:ascii="Times New Roman" w:hAnsi="Times New Roman" w:cs="Times New Roman"/>
                <w:sz w:val="24"/>
                <w:szCs w:val="24"/>
              </w:rPr>
              <w:t>0.87</w:t>
            </w:r>
          </w:p>
        </w:tc>
        <w:tc>
          <w:tcPr>
            <w:tcW w:w="678" w:type="dxa"/>
          </w:tcPr>
          <w:p w14:paraId="39803A0E" w14:textId="56F08939" w:rsidR="00C85745" w:rsidRPr="00330827" w:rsidRDefault="00562DDE" w:rsidP="00C85745">
            <w:pPr>
              <w:pStyle w:val="TableParagraph"/>
              <w:spacing w:before="71"/>
              <w:ind w:left="127"/>
              <w:rPr>
                <w:rFonts w:ascii="Times New Roman" w:hAnsi="Times New Roman" w:cs="Times New Roman"/>
                <w:sz w:val="24"/>
                <w:szCs w:val="24"/>
              </w:rPr>
            </w:pPr>
            <w:r w:rsidRPr="00330827">
              <w:rPr>
                <w:rFonts w:ascii="Times New Roman" w:hAnsi="Times New Roman" w:cs="Times New Roman"/>
                <w:sz w:val="24"/>
                <w:szCs w:val="24"/>
              </w:rPr>
              <w:t>1.92</w:t>
            </w:r>
          </w:p>
        </w:tc>
        <w:tc>
          <w:tcPr>
            <w:tcW w:w="679" w:type="dxa"/>
          </w:tcPr>
          <w:p w14:paraId="074010EB" w14:textId="429851D8" w:rsidR="00C85745" w:rsidRPr="00330827" w:rsidRDefault="009E5E75" w:rsidP="00C85745">
            <w:pPr>
              <w:pStyle w:val="TableParagraph"/>
              <w:spacing w:before="71"/>
              <w:ind w:left="124"/>
              <w:rPr>
                <w:rFonts w:ascii="Times New Roman" w:hAnsi="Times New Roman" w:cs="Times New Roman"/>
                <w:sz w:val="24"/>
                <w:szCs w:val="24"/>
              </w:rPr>
            </w:pPr>
            <w:r w:rsidRPr="00330827">
              <w:rPr>
                <w:rFonts w:ascii="Times New Roman" w:hAnsi="Times New Roman" w:cs="Times New Roman"/>
                <w:sz w:val="24"/>
                <w:szCs w:val="24"/>
              </w:rPr>
              <w:t>1.17</w:t>
            </w:r>
          </w:p>
        </w:tc>
        <w:tc>
          <w:tcPr>
            <w:tcW w:w="696" w:type="dxa"/>
          </w:tcPr>
          <w:p w14:paraId="3FD5B514" w14:textId="485F7910" w:rsidR="00C85745" w:rsidRPr="00330827" w:rsidRDefault="00EF033C" w:rsidP="00C85745">
            <w:pPr>
              <w:pStyle w:val="TableParagraph"/>
              <w:spacing w:before="71"/>
              <w:ind w:left="126"/>
              <w:rPr>
                <w:rFonts w:ascii="Times New Roman" w:hAnsi="Times New Roman" w:cs="Times New Roman"/>
                <w:sz w:val="24"/>
                <w:szCs w:val="24"/>
              </w:rPr>
            </w:pPr>
            <w:r w:rsidRPr="00330827">
              <w:rPr>
                <w:rFonts w:ascii="Times New Roman" w:hAnsi="Times New Roman" w:cs="Times New Roman"/>
                <w:sz w:val="24"/>
                <w:szCs w:val="24"/>
              </w:rPr>
              <w:t>1.08</w:t>
            </w:r>
          </w:p>
        </w:tc>
        <w:tc>
          <w:tcPr>
            <w:tcW w:w="661" w:type="dxa"/>
          </w:tcPr>
          <w:p w14:paraId="04909277" w14:textId="77777777" w:rsidR="00C85745" w:rsidRPr="00330827" w:rsidRDefault="00C85745" w:rsidP="00C85745">
            <w:pPr>
              <w:pStyle w:val="TableParagraph"/>
              <w:spacing w:before="71"/>
              <w:ind w:left="105"/>
              <w:rPr>
                <w:rFonts w:ascii="Times New Roman" w:hAnsi="Times New Roman" w:cs="Times New Roman"/>
                <w:sz w:val="24"/>
                <w:szCs w:val="24"/>
              </w:rPr>
            </w:pPr>
            <w:r w:rsidRPr="00330827">
              <w:rPr>
                <w:rFonts w:ascii="Times New Roman" w:hAnsi="Times New Roman" w:cs="Times New Roman"/>
                <w:sz w:val="24"/>
                <w:szCs w:val="24"/>
              </w:rPr>
              <w:t>77.98</w:t>
            </w:r>
          </w:p>
        </w:tc>
        <w:tc>
          <w:tcPr>
            <w:tcW w:w="679" w:type="dxa"/>
          </w:tcPr>
          <w:p w14:paraId="394F9CAC" w14:textId="4ED16671" w:rsidR="00C85745" w:rsidRPr="00330827" w:rsidRDefault="00DA59E9" w:rsidP="00C85745">
            <w:pPr>
              <w:pStyle w:val="TableParagraph"/>
              <w:spacing w:before="71"/>
              <w:ind w:left="128"/>
              <w:rPr>
                <w:rFonts w:ascii="Times New Roman" w:hAnsi="Times New Roman" w:cs="Times New Roman"/>
                <w:sz w:val="24"/>
                <w:szCs w:val="24"/>
              </w:rPr>
            </w:pPr>
            <w:r w:rsidRPr="00330827">
              <w:rPr>
                <w:rFonts w:ascii="Times New Roman" w:hAnsi="Times New Roman" w:cs="Times New Roman"/>
                <w:sz w:val="24"/>
                <w:szCs w:val="24"/>
              </w:rPr>
              <w:t xml:space="preserve">71.19 </w:t>
            </w:r>
          </w:p>
        </w:tc>
        <w:tc>
          <w:tcPr>
            <w:tcW w:w="676" w:type="dxa"/>
          </w:tcPr>
          <w:p w14:paraId="3E3A4A3A" w14:textId="067DA7A9" w:rsidR="00C85745" w:rsidRPr="00330827" w:rsidRDefault="00DA59E9" w:rsidP="00DA59E9">
            <w:pPr>
              <w:pStyle w:val="TableParagraph"/>
              <w:spacing w:before="71"/>
              <w:rPr>
                <w:rFonts w:ascii="Times New Roman" w:hAnsi="Times New Roman" w:cs="Times New Roman"/>
                <w:sz w:val="24"/>
                <w:szCs w:val="24"/>
              </w:rPr>
            </w:pPr>
            <w:r w:rsidRPr="00330827">
              <w:rPr>
                <w:rFonts w:ascii="Times New Roman" w:hAnsi="Times New Roman" w:cs="Times New Roman"/>
                <w:sz w:val="24"/>
                <w:szCs w:val="24"/>
              </w:rPr>
              <w:t xml:space="preserve">  </w:t>
            </w:r>
            <w:r w:rsidR="00BC0CE3" w:rsidRPr="00330827">
              <w:rPr>
                <w:rFonts w:ascii="Times New Roman" w:hAnsi="Times New Roman" w:cs="Times New Roman"/>
                <w:sz w:val="24"/>
                <w:szCs w:val="24"/>
              </w:rPr>
              <w:t>7</w:t>
            </w:r>
            <w:r w:rsidR="00562DDE" w:rsidRPr="00330827">
              <w:rPr>
                <w:rFonts w:ascii="Times New Roman" w:hAnsi="Times New Roman" w:cs="Times New Roman"/>
                <w:sz w:val="24"/>
                <w:szCs w:val="24"/>
              </w:rPr>
              <w:t>0.90</w:t>
            </w:r>
          </w:p>
        </w:tc>
        <w:tc>
          <w:tcPr>
            <w:tcW w:w="679" w:type="dxa"/>
          </w:tcPr>
          <w:p w14:paraId="5D3E6172" w14:textId="5ADBF023" w:rsidR="00C85745" w:rsidRPr="00330827" w:rsidRDefault="009E5E75" w:rsidP="00C85745">
            <w:pPr>
              <w:pStyle w:val="TableParagraph"/>
              <w:spacing w:before="71"/>
              <w:ind w:left="129"/>
              <w:rPr>
                <w:rFonts w:ascii="Times New Roman" w:hAnsi="Times New Roman" w:cs="Times New Roman"/>
                <w:sz w:val="24"/>
                <w:szCs w:val="24"/>
              </w:rPr>
            </w:pPr>
            <w:r w:rsidRPr="00330827">
              <w:rPr>
                <w:rFonts w:ascii="Times New Roman" w:hAnsi="Times New Roman" w:cs="Times New Roman"/>
                <w:sz w:val="24"/>
                <w:szCs w:val="24"/>
              </w:rPr>
              <w:t>79</w:t>
            </w:r>
            <w:r w:rsidR="00C85745" w:rsidRPr="00330827">
              <w:rPr>
                <w:rFonts w:ascii="Times New Roman" w:hAnsi="Times New Roman" w:cs="Times New Roman"/>
                <w:sz w:val="24"/>
                <w:szCs w:val="24"/>
              </w:rPr>
              <w:t>.32</w:t>
            </w:r>
          </w:p>
        </w:tc>
        <w:tc>
          <w:tcPr>
            <w:tcW w:w="967" w:type="dxa"/>
          </w:tcPr>
          <w:p w14:paraId="3D2D2C1B" w14:textId="393277D6" w:rsidR="00C85745" w:rsidRPr="00330827" w:rsidRDefault="009E5E75" w:rsidP="00C85745">
            <w:pPr>
              <w:pStyle w:val="TableParagraph"/>
              <w:spacing w:before="71"/>
              <w:ind w:left="128"/>
              <w:rPr>
                <w:rFonts w:ascii="Times New Roman" w:hAnsi="Times New Roman" w:cs="Times New Roman"/>
                <w:sz w:val="24"/>
                <w:szCs w:val="24"/>
              </w:rPr>
            </w:pPr>
            <w:r w:rsidRPr="00330827">
              <w:rPr>
                <w:rFonts w:ascii="Times New Roman" w:hAnsi="Times New Roman" w:cs="Times New Roman"/>
                <w:sz w:val="24"/>
                <w:szCs w:val="24"/>
              </w:rPr>
              <w:t>82</w:t>
            </w:r>
            <w:r w:rsidR="00C85745" w:rsidRPr="00330827">
              <w:rPr>
                <w:rFonts w:ascii="Times New Roman" w:hAnsi="Times New Roman" w:cs="Times New Roman"/>
                <w:sz w:val="24"/>
                <w:szCs w:val="24"/>
              </w:rPr>
              <w:t>.42</w:t>
            </w:r>
          </w:p>
        </w:tc>
      </w:tr>
      <w:tr w:rsidR="00C85745" w:rsidRPr="00330827" w14:paraId="1873ABC7" w14:textId="77777777" w:rsidTr="00C85745">
        <w:trPr>
          <w:trHeight w:val="501"/>
        </w:trPr>
        <w:tc>
          <w:tcPr>
            <w:tcW w:w="2165" w:type="dxa"/>
          </w:tcPr>
          <w:p w14:paraId="24EA7521" w14:textId="77777777" w:rsidR="00C85745" w:rsidRPr="00330827" w:rsidRDefault="00C85745" w:rsidP="00C85745">
            <w:pPr>
              <w:pStyle w:val="TableParagraph"/>
              <w:spacing w:before="91"/>
              <w:ind w:left="115"/>
              <w:rPr>
                <w:rFonts w:ascii="Times New Roman" w:hAnsi="Times New Roman" w:cs="Times New Roman"/>
                <w:b/>
                <w:sz w:val="24"/>
                <w:szCs w:val="24"/>
              </w:rPr>
            </w:pPr>
            <w:r w:rsidRPr="00330827">
              <w:rPr>
                <w:rFonts w:ascii="Times New Roman" w:hAnsi="Times New Roman" w:cs="Times New Roman"/>
                <w:b/>
                <w:sz w:val="24"/>
                <w:szCs w:val="24"/>
              </w:rPr>
              <w:t>15ml</w:t>
            </w:r>
          </w:p>
        </w:tc>
        <w:tc>
          <w:tcPr>
            <w:tcW w:w="777" w:type="dxa"/>
          </w:tcPr>
          <w:p w14:paraId="519C4077" w14:textId="3EE9D2FF" w:rsidR="00C85745" w:rsidRPr="00330827" w:rsidRDefault="00BC0CE3" w:rsidP="00C85745">
            <w:pPr>
              <w:pStyle w:val="TableParagraph"/>
              <w:spacing w:before="91"/>
              <w:ind w:left="206"/>
              <w:rPr>
                <w:rFonts w:ascii="Times New Roman" w:hAnsi="Times New Roman" w:cs="Times New Roman"/>
                <w:sz w:val="24"/>
                <w:szCs w:val="24"/>
              </w:rPr>
            </w:pPr>
            <w:r w:rsidRPr="00330827">
              <w:rPr>
                <w:rFonts w:ascii="Times New Roman" w:hAnsi="Times New Roman" w:cs="Times New Roman"/>
                <w:sz w:val="24"/>
                <w:szCs w:val="24"/>
              </w:rPr>
              <w:t xml:space="preserve"> 0.84</w:t>
            </w:r>
          </w:p>
        </w:tc>
        <w:tc>
          <w:tcPr>
            <w:tcW w:w="713" w:type="dxa"/>
          </w:tcPr>
          <w:p w14:paraId="7261E806" w14:textId="6FDA7F11" w:rsidR="00C85745" w:rsidRPr="00330827" w:rsidRDefault="00DA59E9" w:rsidP="00C85745">
            <w:pPr>
              <w:pStyle w:val="TableParagraph"/>
              <w:spacing w:before="91"/>
              <w:ind w:left="168"/>
              <w:rPr>
                <w:rFonts w:ascii="Times New Roman" w:hAnsi="Times New Roman" w:cs="Times New Roman"/>
                <w:sz w:val="24"/>
                <w:szCs w:val="24"/>
              </w:rPr>
            </w:pPr>
            <w:r w:rsidRPr="00330827">
              <w:rPr>
                <w:rFonts w:ascii="Times New Roman" w:hAnsi="Times New Roman" w:cs="Times New Roman"/>
                <w:sz w:val="24"/>
                <w:szCs w:val="24"/>
              </w:rPr>
              <w:t>0</w:t>
            </w:r>
            <w:r w:rsidR="00C85745" w:rsidRPr="00330827">
              <w:rPr>
                <w:rFonts w:ascii="Times New Roman" w:hAnsi="Times New Roman" w:cs="Times New Roman"/>
                <w:sz w:val="24"/>
                <w:szCs w:val="24"/>
              </w:rPr>
              <w:t>.70</w:t>
            </w:r>
          </w:p>
        </w:tc>
        <w:tc>
          <w:tcPr>
            <w:tcW w:w="678" w:type="dxa"/>
          </w:tcPr>
          <w:p w14:paraId="310F235E" w14:textId="6DF4EFA1" w:rsidR="00C85745" w:rsidRPr="00330827" w:rsidRDefault="00562DDE" w:rsidP="00C85745">
            <w:pPr>
              <w:pStyle w:val="TableParagraph"/>
              <w:spacing w:before="91"/>
              <w:ind w:left="127"/>
              <w:rPr>
                <w:rFonts w:ascii="Times New Roman" w:hAnsi="Times New Roman" w:cs="Times New Roman"/>
                <w:sz w:val="24"/>
                <w:szCs w:val="24"/>
              </w:rPr>
            </w:pPr>
            <w:r w:rsidRPr="00330827">
              <w:rPr>
                <w:rFonts w:ascii="Times New Roman" w:hAnsi="Times New Roman" w:cs="Times New Roman"/>
                <w:sz w:val="24"/>
                <w:szCs w:val="24"/>
              </w:rPr>
              <w:t>1.45</w:t>
            </w:r>
          </w:p>
        </w:tc>
        <w:tc>
          <w:tcPr>
            <w:tcW w:w="679" w:type="dxa"/>
          </w:tcPr>
          <w:p w14:paraId="2CCCAA49" w14:textId="6A655D37" w:rsidR="00C85745" w:rsidRPr="00330827" w:rsidRDefault="009E5E75" w:rsidP="00C85745">
            <w:pPr>
              <w:pStyle w:val="TableParagraph"/>
              <w:spacing w:before="91"/>
              <w:ind w:left="124"/>
              <w:rPr>
                <w:rFonts w:ascii="Times New Roman" w:hAnsi="Times New Roman" w:cs="Times New Roman"/>
                <w:sz w:val="24"/>
                <w:szCs w:val="24"/>
              </w:rPr>
            </w:pPr>
            <w:r w:rsidRPr="00330827">
              <w:rPr>
                <w:rFonts w:ascii="Times New Roman" w:hAnsi="Times New Roman" w:cs="Times New Roman"/>
                <w:sz w:val="24"/>
                <w:szCs w:val="24"/>
              </w:rPr>
              <w:t>1.04</w:t>
            </w:r>
          </w:p>
        </w:tc>
        <w:tc>
          <w:tcPr>
            <w:tcW w:w="696" w:type="dxa"/>
          </w:tcPr>
          <w:p w14:paraId="42AD83E4" w14:textId="1A3B6960" w:rsidR="00C85745" w:rsidRPr="00330827" w:rsidRDefault="00EF033C" w:rsidP="00C85745">
            <w:pPr>
              <w:pStyle w:val="TableParagraph"/>
              <w:spacing w:before="91"/>
              <w:ind w:left="126"/>
              <w:rPr>
                <w:rFonts w:ascii="Times New Roman" w:hAnsi="Times New Roman" w:cs="Times New Roman"/>
                <w:sz w:val="24"/>
                <w:szCs w:val="24"/>
              </w:rPr>
            </w:pPr>
            <w:r w:rsidRPr="00330827">
              <w:rPr>
                <w:rFonts w:ascii="Times New Roman" w:hAnsi="Times New Roman" w:cs="Times New Roman"/>
                <w:sz w:val="24"/>
                <w:szCs w:val="24"/>
              </w:rPr>
              <w:t>0.92</w:t>
            </w:r>
          </w:p>
        </w:tc>
        <w:tc>
          <w:tcPr>
            <w:tcW w:w="661" w:type="dxa"/>
          </w:tcPr>
          <w:p w14:paraId="15A9A5B6" w14:textId="4BADB56D" w:rsidR="00C85745" w:rsidRPr="00330827" w:rsidRDefault="00BC0CE3" w:rsidP="00C85745">
            <w:pPr>
              <w:pStyle w:val="TableParagraph"/>
              <w:spacing w:before="91"/>
              <w:ind w:left="105"/>
              <w:rPr>
                <w:rFonts w:ascii="Times New Roman" w:hAnsi="Times New Roman" w:cs="Times New Roman"/>
                <w:sz w:val="24"/>
                <w:szCs w:val="24"/>
              </w:rPr>
            </w:pPr>
            <w:r w:rsidRPr="00330827">
              <w:rPr>
                <w:rFonts w:ascii="Times New Roman" w:hAnsi="Times New Roman" w:cs="Times New Roman"/>
                <w:sz w:val="24"/>
                <w:szCs w:val="24"/>
              </w:rPr>
              <w:t>85</w:t>
            </w:r>
            <w:r w:rsidR="00C85745" w:rsidRPr="00330827">
              <w:rPr>
                <w:rFonts w:ascii="Times New Roman" w:hAnsi="Times New Roman" w:cs="Times New Roman"/>
                <w:sz w:val="24"/>
                <w:szCs w:val="24"/>
              </w:rPr>
              <w:t>.63</w:t>
            </w:r>
          </w:p>
        </w:tc>
        <w:tc>
          <w:tcPr>
            <w:tcW w:w="679" w:type="dxa"/>
          </w:tcPr>
          <w:p w14:paraId="2846EF77" w14:textId="64F0B777" w:rsidR="00C85745" w:rsidRPr="00330827" w:rsidRDefault="00DA59E9" w:rsidP="00C85745">
            <w:pPr>
              <w:pStyle w:val="TableParagraph"/>
              <w:spacing w:before="91"/>
              <w:ind w:left="128"/>
              <w:rPr>
                <w:rFonts w:ascii="Times New Roman" w:hAnsi="Times New Roman" w:cs="Times New Roman"/>
                <w:sz w:val="24"/>
                <w:szCs w:val="24"/>
              </w:rPr>
            </w:pPr>
            <w:r w:rsidRPr="00330827">
              <w:rPr>
                <w:rFonts w:ascii="Times New Roman" w:hAnsi="Times New Roman" w:cs="Times New Roman"/>
                <w:sz w:val="24"/>
                <w:szCs w:val="24"/>
              </w:rPr>
              <w:t>76.82</w:t>
            </w:r>
            <w:r w:rsidR="00A02634" w:rsidRPr="00330827">
              <w:rPr>
                <w:rFonts w:ascii="Times New Roman" w:hAnsi="Times New Roman" w:cs="Times New Roman"/>
                <w:sz w:val="24"/>
                <w:szCs w:val="24"/>
              </w:rPr>
              <w:t xml:space="preserve"> </w:t>
            </w:r>
          </w:p>
        </w:tc>
        <w:tc>
          <w:tcPr>
            <w:tcW w:w="676" w:type="dxa"/>
          </w:tcPr>
          <w:p w14:paraId="445D727C" w14:textId="28C90007" w:rsidR="00C85745" w:rsidRPr="00330827" w:rsidRDefault="00562DDE" w:rsidP="00C85745">
            <w:pPr>
              <w:pStyle w:val="TableParagraph"/>
              <w:spacing w:before="91"/>
              <w:ind w:left="127"/>
              <w:rPr>
                <w:rFonts w:ascii="Times New Roman" w:hAnsi="Times New Roman" w:cs="Times New Roman"/>
                <w:sz w:val="24"/>
                <w:szCs w:val="24"/>
              </w:rPr>
            </w:pPr>
            <w:r w:rsidRPr="00330827">
              <w:rPr>
                <w:rFonts w:ascii="Times New Roman" w:hAnsi="Times New Roman" w:cs="Times New Roman"/>
                <w:sz w:val="24"/>
                <w:szCs w:val="24"/>
              </w:rPr>
              <w:t>78.00</w:t>
            </w:r>
          </w:p>
        </w:tc>
        <w:tc>
          <w:tcPr>
            <w:tcW w:w="679" w:type="dxa"/>
          </w:tcPr>
          <w:p w14:paraId="4FFDD91C" w14:textId="4D26F3D7" w:rsidR="00C85745" w:rsidRPr="00330827" w:rsidRDefault="009E5E75" w:rsidP="00C85745">
            <w:pPr>
              <w:pStyle w:val="TableParagraph"/>
              <w:spacing w:before="91"/>
              <w:ind w:left="129"/>
              <w:rPr>
                <w:rFonts w:ascii="Times New Roman" w:hAnsi="Times New Roman" w:cs="Times New Roman"/>
                <w:sz w:val="24"/>
                <w:szCs w:val="24"/>
              </w:rPr>
            </w:pPr>
            <w:r w:rsidRPr="00330827">
              <w:rPr>
                <w:rFonts w:ascii="Times New Roman" w:hAnsi="Times New Roman" w:cs="Times New Roman"/>
                <w:sz w:val="24"/>
                <w:szCs w:val="24"/>
              </w:rPr>
              <w:t>81</w:t>
            </w:r>
            <w:r w:rsidR="00C85745" w:rsidRPr="00330827">
              <w:rPr>
                <w:rFonts w:ascii="Times New Roman" w:hAnsi="Times New Roman" w:cs="Times New Roman"/>
                <w:sz w:val="24"/>
                <w:szCs w:val="24"/>
              </w:rPr>
              <w:t>.67</w:t>
            </w:r>
          </w:p>
        </w:tc>
        <w:tc>
          <w:tcPr>
            <w:tcW w:w="967" w:type="dxa"/>
          </w:tcPr>
          <w:p w14:paraId="587EEDBF" w14:textId="66765C9A" w:rsidR="00C85745" w:rsidRPr="00330827" w:rsidRDefault="009E5E75" w:rsidP="00C85745">
            <w:pPr>
              <w:pStyle w:val="TableParagraph"/>
              <w:spacing w:before="91"/>
              <w:ind w:left="128"/>
              <w:rPr>
                <w:rFonts w:ascii="Times New Roman" w:hAnsi="Times New Roman" w:cs="Times New Roman"/>
                <w:sz w:val="24"/>
                <w:szCs w:val="24"/>
              </w:rPr>
            </w:pPr>
            <w:r w:rsidRPr="00330827">
              <w:rPr>
                <w:rFonts w:ascii="Times New Roman" w:hAnsi="Times New Roman" w:cs="Times New Roman"/>
                <w:sz w:val="24"/>
                <w:szCs w:val="24"/>
              </w:rPr>
              <w:t>84</w:t>
            </w:r>
            <w:r w:rsidR="00C85745" w:rsidRPr="00330827">
              <w:rPr>
                <w:rFonts w:ascii="Times New Roman" w:hAnsi="Times New Roman" w:cs="Times New Roman"/>
                <w:sz w:val="24"/>
                <w:szCs w:val="24"/>
              </w:rPr>
              <w:t>.93</w:t>
            </w:r>
          </w:p>
        </w:tc>
      </w:tr>
      <w:tr w:rsidR="00C85745" w:rsidRPr="00330827" w14:paraId="79C2E5F4" w14:textId="77777777" w:rsidTr="00C85745">
        <w:trPr>
          <w:trHeight w:val="576"/>
        </w:trPr>
        <w:tc>
          <w:tcPr>
            <w:tcW w:w="2165" w:type="dxa"/>
            <w:tcBorders>
              <w:bottom w:val="single" w:sz="4" w:space="0" w:color="000000"/>
            </w:tcBorders>
          </w:tcPr>
          <w:p w14:paraId="2891C0A5" w14:textId="77777777" w:rsidR="00C85745" w:rsidRPr="00330827" w:rsidRDefault="00C85745" w:rsidP="00C85745">
            <w:pPr>
              <w:pStyle w:val="TableParagraph"/>
              <w:spacing w:before="114"/>
              <w:ind w:left="115"/>
              <w:rPr>
                <w:rFonts w:ascii="Times New Roman" w:hAnsi="Times New Roman" w:cs="Times New Roman"/>
                <w:b/>
                <w:sz w:val="24"/>
                <w:szCs w:val="24"/>
              </w:rPr>
            </w:pPr>
            <w:r w:rsidRPr="00330827">
              <w:rPr>
                <w:rFonts w:ascii="Times New Roman" w:hAnsi="Times New Roman" w:cs="Times New Roman"/>
                <w:b/>
                <w:sz w:val="24"/>
                <w:szCs w:val="24"/>
              </w:rPr>
              <w:t>20ml</w:t>
            </w:r>
          </w:p>
        </w:tc>
        <w:tc>
          <w:tcPr>
            <w:tcW w:w="777" w:type="dxa"/>
            <w:tcBorders>
              <w:bottom w:val="single" w:sz="4" w:space="0" w:color="000000"/>
            </w:tcBorders>
          </w:tcPr>
          <w:p w14:paraId="7A983B20" w14:textId="651757CD" w:rsidR="00C85745" w:rsidRPr="00330827" w:rsidRDefault="00DA59E9" w:rsidP="00C85745">
            <w:pPr>
              <w:pStyle w:val="TableParagraph"/>
              <w:spacing w:before="114"/>
              <w:ind w:left="206"/>
              <w:rPr>
                <w:rFonts w:ascii="Times New Roman" w:hAnsi="Times New Roman" w:cs="Times New Roman"/>
                <w:sz w:val="24"/>
                <w:szCs w:val="24"/>
              </w:rPr>
            </w:pPr>
            <w:r w:rsidRPr="00330827">
              <w:rPr>
                <w:rFonts w:ascii="Times New Roman" w:hAnsi="Times New Roman" w:cs="Times New Roman"/>
                <w:sz w:val="24"/>
                <w:szCs w:val="24"/>
              </w:rPr>
              <w:t xml:space="preserve"> 0.07</w:t>
            </w:r>
          </w:p>
        </w:tc>
        <w:tc>
          <w:tcPr>
            <w:tcW w:w="713" w:type="dxa"/>
            <w:tcBorders>
              <w:bottom w:val="single" w:sz="4" w:space="0" w:color="000000"/>
            </w:tcBorders>
          </w:tcPr>
          <w:p w14:paraId="3D213BE0" w14:textId="1F5F4BBD" w:rsidR="00C85745" w:rsidRPr="00330827" w:rsidRDefault="00A02634" w:rsidP="00C85745">
            <w:pPr>
              <w:pStyle w:val="TableParagraph"/>
              <w:spacing w:before="114"/>
              <w:ind w:left="168"/>
              <w:rPr>
                <w:rFonts w:ascii="Times New Roman" w:hAnsi="Times New Roman" w:cs="Times New Roman"/>
                <w:sz w:val="24"/>
                <w:szCs w:val="24"/>
              </w:rPr>
            </w:pPr>
            <w:r w:rsidRPr="00330827">
              <w:rPr>
                <w:rFonts w:ascii="Times New Roman" w:hAnsi="Times New Roman" w:cs="Times New Roman"/>
                <w:sz w:val="24"/>
                <w:szCs w:val="24"/>
              </w:rPr>
              <w:t>0.26</w:t>
            </w:r>
          </w:p>
        </w:tc>
        <w:tc>
          <w:tcPr>
            <w:tcW w:w="678" w:type="dxa"/>
            <w:tcBorders>
              <w:bottom w:val="single" w:sz="4" w:space="0" w:color="000000"/>
            </w:tcBorders>
          </w:tcPr>
          <w:p w14:paraId="3F02E6F4" w14:textId="3EE0B572" w:rsidR="00C85745" w:rsidRPr="00330827" w:rsidRDefault="00562DDE" w:rsidP="00C85745">
            <w:pPr>
              <w:pStyle w:val="TableParagraph"/>
              <w:spacing w:before="114"/>
              <w:ind w:left="127"/>
              <w:rPr>
                <w:rFonts w:ascii="Times New Roman" w:hAnsi="Times New Roman" w:cs="Times New Roman"/>
                <w:sz w:val="24"/>
                <w:szCs w:val="24"/>
              </w:rPr>
            </w:pPr>
            <w:r w:rsidRPr="00330827">
              <w:rPr>
                <w:rFonts w:ascii="Times New Roman" w:hAnsi="Times New Roman" w:cs="Times New Roman"/>
                <w:sz w:val="24"/>
                <w:szCs w:val="24"/>
              </w:rPr>
              <w:t>0.65</w:t>
            </w:r>
          </w:p>
        </w:tc>
        <w:tc>
          <w:tcPr>
            <w:tcW w:w="679" w:type="dxa"/>
            <w:tcBorders>
              <w:bottom w:val="single" w:sz="4" w:space="0" w:color="000000"/>
            </w:tcBorders>
          </w:tcPr>
          <w:p w14:paraId="6D62EBAA" w14:textId="3BC14D72" w:rsidR="00C85745" w:rsidRPr="00330827" w:rsidRDefault="009E5E75" w:rsidP="00C85745">
            <w:pPr>
              <w:pStyle w:val="TableParagraph"/>
              <w:spacing w:before="114"/>
              <w:ind w:left="124"/>
              <w:rPr>
                <w:rFonts w:ascii="Times New Roman" w:hAnsi="Times New Roman" w:cs="Times New Roman"/>
                <w:sz w:val="24"/>
                <w:szCs w:val="24"/>
              </w:rPr>
            </w:pPr>
            <w:r w:rsidRPr="00330827">
              <w:rPr>
                <w:rFonts w:ascii="Times New Roman" w:hAnsi="Times New Roman" w:cs="Times New Roman"/>
                <w:sz w:val="24"/>
                <w:szCs w:val="24"/>
              </w:rPr>
              <w:t>0.80</w:t>
            </w:r>
          </w:p>
        </w:tc>
        <w:tc>
          <w:tcPr>
            <w:tcW w:w="696" w:type="dxa"/>
            <w:tcBorders>
              <w:bottom w:val="single" w:sz="4" w:space="0" w:color="000000"/>
            </w:tcBorders>
          </w:tcPr>
          <w:p w14:paraId="06F7CE79" w14:textId="0EF77621" w:rsidR="00C85745" w:rsidRPr="00330827" w:rsidRDefault="00EF033C" w:rsidP="00C85745">
            <w:pPr>
              <w:pStyle w:val="TableParagraph"/>
              <w:spacing w:before="114"/>
              <w:ind w:left="126"/>
              <w:rPr>
                <w:rFonts w:ascii="Times New Roman" w:hAnsi="Times New Roman" w:cs="Times New Roman"/>
                <w:sz w:val="24"/>
                <w:szCs w:val="24"/>
              </w:rPr>
            </w:pPr>
            <w:r w:rsidRPr="00330827">
              <w:rPr>
                <w:rFonts w:ascii="Times New Roman" w:hAnsi="Times New Roman" w:cs="Times New Roman"/>
                <w:sz w:val="24"/>
                <w:szCs w:val="24"/>
              </w:rPr>
              <w:t>0.95</w:t>
            </w:r>
          </w:p>
        </w:tc>
        <w:tc>
          <w:tcPr>
            <w:tcW w:w="661" w:type="dxa"/>
            <w:tcBorders>
              <w:bottom w:val="single" w:sz="4" w:space="0" w:color="000000"/>
            </w:tcBorders>
          </w:tcPr>
          <w:p w14:paraId="6BB8B938" w14:textId="6D2FF34A" w:rsidR="00C85745" w:rsidRPr="00330827" w:rsidRDefault="00BC0CE3" w:rsidP="00C85745">
            <w:pPr>
              <w:pStyle w:val="TableParagraph"/>
              <w:spacing w:before="114"/>
              <w:ind w:left="105"/>
              <w:rPr>
                <w:rFonts w:ascii="Times New Roman" w:hAnsi="Times New Roman" w:cs="Times New Roman"/>
                <w:sz w:val="24"/>
                <w:szCs w:val="24"/>
              </w:rPr>
            </w:pPr>
            <w:r w:rsidRPr="00330827">
              <w:rPr>
                <w:rFonts w:ascii="Times New Roman" w:hAnsi="Times New Roman" w:cs="Times New Roman"/>
                <w:sz w:val="24"/>
                <w:szCs w:val="24"/>
              </w:rPr>
              <w:t>98.95</w:t>
            </w:r>
          </w:p>
        </w:tc>
        <w:tc>
          <w:tcPr>
            <w:tcW w:w="679" w:type="dxa"/>
            <w:tcBorders>
              <w:bottom w:val="single" w:sz="4" w:space="0" w:color="000000"/>
            </w:tcBorders>
          </w:tcPr>
          <w:p w14:paraId="28A67B34" w14:textId="0E5465A1" w:rsidR="00C85745" w:rsidRPr="00330827" w:rsidRDefault="00A02634" w:rsidP="00C85745">
            <w:pPr>
              <w:pStyle w:val="TableParagraph"/>
              <w:spacing w:before="114"/>
              <w:ind w:left="128"/>
              <w:rPr>
                <w:rFonts w:ascii="Times New Roman" w:hAnsi="Times New Roman" w:cs="Times New Roman"/>
                <w:sz w:val="24"/>
                <w:szCs w:val="24"/>
              </w:rPr>
            </w:pPr>
            <w:r w:rsidRPr="00330827">
              <w:rPr>
                <w:rFonts w:ascii="Times New Roman" w:hAnsi="Times New Roman" w:cs="Times New Roman"/>
                <w:sz w:val="24"/>
                <w:szCs w:val="24"/>
              </w:rPr>
              <w:t>91.39</w:t>
            </w:r>
          </w:p>
        </w:tc>
        <w:tc>
          <w:tcPr>
            <w:tcW w:w="676" w:type="dxa"/>
            <w:tcBorders>
              <w:bottom w:val="single" w:sz="4" w:space="0" w:color="000000"/>
            </w:tcBorders>
          </w:tcPr>
          <w:p w14:paraId="15D13610" w14:textId="51FCEC5D" w:rsidR="00C85745" w:rsidRPr="00330827" w:rsidRDefault="00562DDE" w:rsidP="00C85745">
            <w:pPr>
              <w:pStyle w:val="TableParagraph"/>
              <w:spacing w:before="114"/>
              <w:ind w:left="127"/>
              <w:rPr>
                <w:rFonts w:ascii="Times New Roman" w:hAnsi="Times New Roman" w:cs="Times New Roman"/>
                <w:sz w:val="24"/>
                <w:szCs w:val="24"/>
              </w:rPr>
            </w:pPr>
            <w:r w:rsidRPr="00330827">
              <w:rPr>
                <w:rFonts w:ascii="Times New Roman" w:hAnsi="Times New Roman" w:cs="Times New Roman"/>
                <w:sz w:val="24"/>
                <w:szCs w:val="24"/>
              </w:rPr>
              <w:t>90.15</w:t>
            </w:r>
          </w:p>
        </w:tc>
        <w:tc>
          <w:tcPr>
            <w:tcW w:w="679" w:type="dxa"/>
            <w:tcBorders>
              <w:bottom w:val="single" w:sz="4" w:space="0" w:color="000000"/>
            </w:tcBorders>
          </w:tcPr>
          <w:p w14:paraId="1613B1D2" w14:textId="0C7DFAEE" w:rsidR="00C85745" w:rsidRPr="00330827" w:rsidRDefault="00BC0CE3" w:rsidP="00C85745">
            <w:pPr>
              <w:pStyle w:val="TableParagraph"/>
              <w:spacing w:before="114"/>
              <w:ind w:left="129"/>
              <w:rPr>
                <w:rFonts w:ascii="Times New Roman" w:hAnsi="Times New Roman" w:cs="Times New Roman"/>
                <w:sz w:val="24"/>
                <w:szCs w:val="24"/>
              </w:rPr>
            </w:pPr>
            <w:r w:rsidRPr="00330827">
              <w:rPr>
                <w:rFonts w:ascii="Times New Roman" w:hAnsi="Times New Roman" w:cs="Times New Roman"/>
                <w:sz w:val="24"/>
                <w:szCs w:val="24"/>
              </w:rPr>
              <w:t>8</w:t>
            </w:r>
            <w:r w:rsidR="009E5E75" w:rsidRPr="00330827">
              <w:rPr>
                <w:rFonts w:ascii="Times New Roman" w:hAnsi="Times New Roman" w:cs="Times New Roman"/>
                <w:sz w:val="24"/>
                <w:szCs w:val="24"/>
              </w:rPr>
              <w:t>5</w:t>
            </w:r>
            <w:r w:rsidR="00C85745" w:rsidRPr="00330827">
              <w:rPr>
                <w:rFonts w:ascii="Times New Roman" w:hAnsi="Times New Roman" w:cs="Times New Roman"/>
                <w:sz w:val="24"/>
                <w:szCs w:val="24"/>
              </w:rPr>
              <w:t>.88</w:t>
            </w:r>
          </w:p>
        </w:tc>
        <w:tc>
          <w:tcPr>
            <w:tcW w:w="967" w:type="dxa"/>
            <w:tcBorders>
              <w:bottom w:val="single" w:sz="4" w:space="0" w:color="000000"/>
            </w:tcBorders>
          </w:tcPr>
          <w:p w14:paraId="0C998D00" w14:textId="3E84D9D1" w:rsidR="00C85745" w:rsidRPr="00330827" w:rsidRDefault="00BC0CE3" w:rsidP="00C85745">
            <w:pPr>
              <w:pStyle w:val="TableParagraph"/>
              <w:spacing w:before="114"/>
              <w:ind w:left="128"/>
              <w:rPr>
                <w:rFonts w:ascii="Times New Roman" w:hAnsi="Times New Roman" w:cs="Times New Roman"/>
                <w:sz w:val="24"/>
                <w:szCs w:val="24"/>
              </w:rPr>
            </w:pPr>
            <w:r w:rsidRPr="00330827">
              <w:rPr>
                <w:rFonts w:ascii="Times New Roman" w:hAnsi="Times New Roman" w:cs="Times New Roman"/>
                <w:sz w:val="24"/>
                <w:szCs w:val="24"/>
              </w:rPr>
              <w:t>8</w:t>
            </w:r>
            <w:r w:rsidR="00EF033C" w:rsidRPr="00330827">
              <w:rPr>
                <w:rFonts w:ascii="Times New Roman" w:hAnsi="Times New Roman" w:cs="Times New Roman"/>
                <w:sz w:val="24"/>
                <w:szCs w:val="24"/>
              </w:rPr>
              <w:t>4.47</w:t>
            </w:r>
          </w:p>
        </w:tc>
      </w:tr>
      <w:tr w:rsidR="00C85745" w:rsidRPr="00330827" w14:paraId="3C39AAB9" w14:textId="77777777" w:rsidTr="00C85745">
        <w:trPr>
          <w:trHeight w:val="663"/>
        </w:trPr>
        <w:tc>
          <w:tcPr>
            <w:tcW w:w="2165" w:type="dxa"/>
            <w:tcBorders>
              <w:top w:val="single" w:sz="4" w:space="0" w:color="000000"/>
            </w:tcBorders>
          </w:tcPr>
          <w:p w14:paraId="44FCC13E" w14:textId="77777777" w:rsidR="00C85745" w:rsidRPr="00330827" w:rsidRDefault="00C85745" w:rsidP="00C85745">
            <w:pPr>
              <w:pStyle w:val="TableParagraph"/>
              <w:spacing w:before="6"/>
              <w:ind w:left="115"/>
              <w:rPr>
                <w:rFonts w:ascii="Times New Roman" w:hAnsi="Times New Roman" w:cs="Times New Roman"/>
                <w:b/>
                <w:sz w:val="24"/>
                <w:szCs w:val="24"/>
              </w:rPr>
            </w:pPr>
            <w:r w:rsidRPr="00330827">
              <w:rPr>
                <w:rFonts w:ascii="Times New Roman" w:hAnsi="Times New Roman" w:cs="Times New Roman"/>
                <w:b/>
                <w:sz w:val="24"/>
                <w:szCs w:val="24"/>
              </w:rPr>
              <w:t>CLE</w:t>
            </w:r>
          </w:p>
          <w:p w14:paraId="2F8E4E40" w14:textId="77777777" w:rsidR="00C85745" w:rsidRPr="00330827" w:rsidRDefault="00C85745" w:rsidP="00C85745">
            <w:pPr>
              <w:pStyle w:val="TableParagraph"/>
              <w:spacing w:before="47"/>
              <w:ind w:left="115"/>
              <w:rPr>
                <w:rFonts w:ascii="Times New Roman" w:hAnsi="Times New Roman" w:cs="Times New Roman"/>
                <w:b/>
                <w:sz w:val="24"/>
                <w:szCs w:val="24"/>
              </w:rPr>
            </w:pPr>
            <w:r w:rsidRPr="00330827">
              <w:rPr>
                <w:rFonts w:ascii="Times New Roman" w:hAnsi="Times New Roman" w:cs="Times New Roman"/>
                <w:b/>
                <w:sz w:val="24"/>
                <w:szCs w:val="24"/>
              </w:rPr>
              <w:t>Blank</w:t>
            </w:r>
          </w:p>
        </w:tc>
        <w:tc>
          <w:tcPr>
            <w:tcW w:w="777" w:type="dxa"/>
            <w:tcBorders>
              <w:top w:val="single" w:sz="4" w:space="0" w:color="000000"/>
            </w:tcBorders>
          </w:tcPr>
          <w:p w14:paraId="015CC838" w14:textId="77777777" w:rsidR="00C85745" w:rsidRPr="00330827" w:rsidRDefault="00C85745" w:rsidP="00C85745">
            <w:pPr>
              <w:pStyle w:val="TableParagraph"/>
              <w:spacing w:before="7"/>
              <w:rPr>
                <w:rFonts w:ascii="Times New Roman" w:hAnsi="Times New Roman" w:cs="Times New Roman"/>
                <w:sz w:val="24"/>
                <w:szCs w:val="24"/>
              </w:rPr>
            </w:pPr>
          </w:p>
          <w:p w14:paraId="5F79AD16" w14:textId="77777777" w:rsidR="00C85745" w:rsidRPr="00330827" w:rsidRDefault="00CA1BCB" w:rsidP="00C85745">
            <w:pPr>
              <w:pStyle w:val="TableParagraph"/>
              <w:spacing w:before="0"/>
              <w:ind w:left="206"/>
              <w:rPr>
                <w:rFonts w:ascii="Times New Roman" w:hAnsi="Times New Roman" w:cs="Times New Roman"/>
                <w:sz w:val="24"/>
                <w:szCs w:val="24"/>
              </w:rPr>
            </w:pPr>
            <w:r w:rsidRPr="00330827">
              <w:rPr>
                <w:rFonts w:ascii="Times New Roman" w:hAnsi="Times New Roman" w:cs="Times New Roman"/>
                <w:sz w:val="24"/>
                <w:szCs w:val="24"/>
              </w:rPr>
              <w:t>5.91</w:t>
            </w:r>
          </w:p>
        </w:tc>
        <w:tc>
          <w:tcPr>
            <w:tcW w:w="713" w:type="dxa"/>
            <w:tcBorders>
              <w:top w:val="single" w:sz="4" w:space="0" w:color="000000"/>
            </w:tcBorders>
          </w:tcPr>
          <w:p w14:paraId="59F20D4B" w14:textId="77777777" w:rsidR="00C85745" w:rsidRPr="00330827" w:rsidRDefault="00C85745" w:rsidP="00C85745">
            <w:pPr>
              <w:pStyle w:val="TableParagraph"/>
              <w:spacing w:before="7"/>
              <w:rPr>
                <w:rFonts w:ascii="Times New Roman" w:hAnsi="Times New Roman" w:cs="Times New Roman"/>
                <w:sz w:val="24"/>
                <w:szCs w:val="24"/>
              </w:rPr>
            </w:pPr>
          </w:p>
          <w:p w14:paraId="35F4D58E" w14:textId="77777777" w:rsidR="00C85745" w:rsidRPr="00330827" w:rsidRDefault="00CA1BCB" w:rsidP="00C85745">
            <w:pPr>
              <w:pStyle w:val="TableParagraph"/>
              <w:spacing w:before="0"/>
              <w:ind w:left="168"/>
              <w:rPr>
                <w:rFonts w:ascii="Times New Roman" w:hAnsi="Times New Roman" w:cs="Times New Roman"/>
                <w:sz w:val="24"/>
                <w:szCs w:val="24"/>
              </w:rPr>
            </w:pPr>
            <w:r w:rsidRPr="00330827">
              <w:rPr>
                <w:rFonts w:ascii="Times New Roman" w:hAnsi="Times New Roman" w:cs="Times New Roman"/>
                <w:sz w:val="24"/>
                <w:szCs w:val="24"/>
              </w:rPr>
              <w:t>3.02</w:t>
            </w:r>
          </w:p>
        </w:tc>
        <w:tc>
          <w:tcPr>
            <w:tcW w:w="678" w:type="dxa"/>
            <w:tcBorders>
              <w:top w:val="single" w:sz="4" w:space="0" w:color="000000"/>
            </w:tcBorders>
          </w:tcPr>
          <w:p w14:paraId="0CB1843A" w14:textId="77777777" w:rsidR="00C85745" w:rsidRPr="00330827" w:rsidRDefault="00C85745" w:rsidP="00C85745">
            <w:pPr>
              <w:pStyle w:val="TableParagraph"/>
              <w:spacing w:before="7"/>
              <w:rPr>
                <w:rFonts w:ascii="Times New Roman" w:hAnsi="Times New Roman" w:cs="Times New Roman"/>
                <w:sz w:val="24"/>
                <w:szCs w:val="24"/>
              </w:rPr>
            </w:pPr>
          </w:p>
          <w:p w14:paraId="112A5E2B" w14:textId="77777777" w:rsidR="00C85745" w:rsidRPr="00330827" w:rsidRDefault="00CA1BCB" w:rsidP="00C85745">
            <w:pPr>
              <w:pStyle w:val="TableParagraph"/>
              <w:spacing w:before="0"/>
              <w:ind w:left="127"/>
              <w:rPr>
                <w:rFonts w:ascii="Times New Roman" w:hAnsi="Times New Roman" w:cs="Times New Roman"/>
                <w:sz w:val="24"/>
                <w:szCs w:val="24"/>
              </w:rPr>
            </w:pPr>
            <w:r w:rsidRPr="00330827">
              <w:rPr>
                <w:rFonts w:ascii="Times New Roman" w:hAnsi="Times New Roman" w:cs="Times New Roman"/>
                <w:sz w:val="24"/>
                <w:szCs w:val="24"/>
              </w:rPr>
              <w:t>6.60</w:t>
            </w:r>
          </w:p>
        </w:tc>
        <w:tc>
          <w:tcPr>
            <w:tcW w:w="679" w:type="dxa"/>
            <w:tcBorders>
              <w:top w:val="single" w:sz="4" w:space="0" w:color="000000"/>
            </w:tcBorders>
          </w:tcPr>
          <w:p w14:paraId="216B5AD5" w14:textId="77777777" w:rsidR="00C85745" w:rsidRPr="00330827" w:rsidRDefault="00C85745" w:rsidP="00C85745">
            <w:pPr>
              <w:pStyle w:val="TableParagraph"/>
              <w:spacing w:before="7"/>
              <w:rPr>
                <w:rFonts w:ascii="Times New Roman" w:hAnsi="Times New Roman" w:cs="Times New Roman"/>
                <w:sz w:val="24"/>
                <w:szCs w:val="24"/>
              </w:rPr>
            </w:pPr>
          </w:p>
          <w:p w14:paraId="2E887499" w14:textId="77777777" w:rsidR="00C85745" w:rsidRPr="00330827" w:rsidRDefault="00CA1BCB" w:rsidP="00C85745">
            <w:pPr>
              <w:pStyle w:val="TableParagraph"/>
              <w:spacing w:before="0"/>
              <w:ind w:left="124"/>
              <w:rPr>
                <w:rFonts w:ascii="Times New Roman" w:hAnsi="Times New Roman" w:cs="Times New Roman"/>
                <w:sz w:val="24"/>
                <w:szCs w:val="24"/>
              </w:rPr>
            </w:pPr>
            <w:r w:rsidRPr="00330827">
              <w:rPr>
                <w:rFonts w:ascii="Times New Roman" w:hAnsi="Times New Roman" w:cs="Times New Roman"/>
                <w:sz w:val="24"/>
                <w:szCs w:val="24"/>
              </w:rPr>
              <w:t>5.68</w:t>
            </w:r>
          </w:p>
        </w:tc>
        <w:tc>
          <w:tcPr>
            <w:tcW w:w="696" w:type="dxa"/>
            <w:tcBorders>
              <w:top w:val="single" w:sz="4" w:space="0" w:color="000000"/>
            </w:tcBorders>
          </w:tcPr>
          <w:p w14:paraId="43EDD58B" w14:textId="77777777" w:rsidR="00C85745" w:rsidRPr="00330827" w:rsidRDefault="00C85745" w:rsidP="00C85745">
            <w:pPr>
              <w:pStyle w:val="TableParagraph"/>
              <w:spacing w:before="7"/>
              <w:rPr>
                <w:rFonts w:ascii="Times New Roman" w:hAnsi="Times New Roman" w:cs="Times New Roman"/>
                <w:sz w:val="24"/>
                <w:szCs w:val="24"/>
              </w:rPr>
            </w:pPr>
          </w:p>
          <w:p w14:paraId="162605AC" w14:textId="77777777" w:rsidR="00C85745" w:rsidRPr="00330827" w:rsidRDefault="00CA1BCB" w:rsidP="00C85745">
            <w:pPr>
              <w:pStyle w:val="TableParagraph"/>
              <w:spacing w:before="0"/>
              <w:ind w:left="126"/>
              <w:rPr>
                <w:rFonts w:ascii="Times New Roman" w:hAnsi="Times New Roman" w:cs="Times New Roman"/>
                <w:sz w:val="24"/>
                <w:szCs w:val="24"/>
              </w:rPr>
            </w:pPr>
            <w:r w:rsidRPr="00330827">
              <w:rPr>
                <w:rFonts w:ascii="Times New Roman" w:hAnsi="Times New Roman" w:cs="Times New Roman"/>
                <w:sz w:val="24"/>
                <w:szCs w:val="24"/>
              </w:rPr>
              <w:t>6.12</w:t>
            </w:r>
          </w:p>
        </w:tc>
        <w:tc>
          <w:tcPr>
            <w:tcW w:w="661" w:type="dxa"/>
            <w:tcBorders>
              <w:top w:val="single" w:sz="4" w:space="0" w:color="000000"/>
            </w:tcBorders>
          </w:tcPr>
          <w:p w14:paraId="4BB45899" w14:textId="77777777" w:rsidR="00C85745" w:rsidRPr="00330827" w:rsidRDefault="00C85745" w:rsidP="00C85745">
            <w:pPr>
              <w:pStyle w:val="TableParagraph"/>
              <w:spacing w:before="0"/>
              <w:rPr>
                <w:rFonts w:ascii="Times New Roman" w:hAnsi="Times New Roman" w:cs="Times New Roman"/>
                <w:sz w:val="24"/>
                <w:szCs w:val="24"/>
              </w:rPr>
            </w:pPr>
          </w:p>
        </w:tc>
        <w:tc>
          <w:tcPr>
            <w:tcW w:w="679" w:type="dxa"/>
            <w:tcBorders>
              <w:top w:val="single" w:sz="4" w:space="0" w:color="000000"/>
            </w:tcBorders>
          </w:tcPr>
          <w:p w14:paraId="60B7B980" w14:textId="77777777" w:rsidR="00C85745" w:rsidRPr="00330827" w:rsidRDefault="00C85745" w:rsidP="00C85745">
            <w:pPr>
              <w:pStyle w:val="TableParagraph"/>
              <w:spacing w:before="0"/>
              <w:rPr>
                <w:rFonts w:ascii="Times New Roman" w:hAnsi="Times New Roman" w:cs="Times New Roman"/>
                <w:sz w:val="24"/>
                <w:szCs w:val="24"/>
              </w:rPr>
            </w:pPr>
          </w:p>
        </w:tc>
        <w:tc>
          <w:tcPr>
            <w:tcW w:w="676" w:type="dxa"/>
            <w:tcBorders>
              <w:top w:val="single" w:sz="4" w:space="0" w:color="000000"/>
            </w:tcBorders>
          </w:tcPr>
          <w:p w14:paraId="03544E21" w14:textId="77777777" w:rsidR="00C85745" w:rsidRPr="00330827" w:rsidRDefault="00C85745" w:rsidP="00C85745">
            <w:pPr>
              <w:pStyle w:val="TableParagraph"/>
              <w:spacing w:before="0"/>
              <w:rPr>
                <w:rFonts w:ascii="Times New Roman" w:hAnsi="Times New Roman" w:cs="Times New Roman"/>
                <w:sz w:val="24"/>
                <w:szCs w:val="24"/>
              </w:rPr>
            </w:pPr>
          </w:p>
        </w:tc>
        <w:tc>
          <w:tcPr>
            <w:tcW w:w="679" w:type="dxa"/>
            <w:tcBorders>
              <w:top w:val="single" w:sz="4" w:space="0" w:color="000000"/>
            </w:tcBorders>
          </w:tcPr>
          <w:p w14:paraId="5445E74F" w14:textId="77777777" w:rsidR="00C85745" w:rsidRPr="00330827" w:rsidRDefault="00C85745" w:rsidP="00C85745">
            <w:pPr>
              <w:pStyle w:val="TableParagraph"/>
              <w:spacing w:before="0"/>
              <w:rPr>
                <w:rFonts w:ascii="Times New Roman" w:hAnsi="Times New Roman" w:cs="Times New Roman"/>
                <w:sz w:val="24"/>
                <w:szCs w:val="24"/>
              </w:rPr>
            </w:pPr>
          </w:p>
        </w:tc>
        <w:tc>
          <w:tcPr>
            <w:tcW w:w="967" w:type="dxa"/>
            <w:tcBorders>
              <w:top w:val="single" w:sz="4" w:space="0" w:color="000000"/>
            </w:tcBorders>
          </w:tcPr>
          <w:p w14:paraId="18C798B2" w14:textId="77777777" w:rsidR="00C85745" w:rsidRPr="00330827" w:rsidRDefault="00C85745" w:rsidP="00C85745">
            <w:pPr>
              <w:pStyle w:val="TableParagraph"/>
              <w:spacing w:before="0"/>
              <w:rPr>
                <w:rFonts w:ascii="Times New Roman" w:hAnsi="Times New Roman" w:cs="Times New Roman"/>
                <w:sz w:val="24"/>
                <w:szCs w:val="24"/>
              </w:rPr>
            </w:pPr>
          </w:p>
        </w:tc>
      </w:tr>
      <w:tr w:rsidR="00C85745" w:rsidRPr="00330827" w14:paraId="3DE0021E" w14:textId="77777777" w:rsidTr="00C85745">
        <w:trPr>
          <w:trHeight w:val="340"/>
        </w:trPr>
        <w:tc>
          <w:tcPr>
            <w:tcW w:w="2165" w:type="dxa"/>
          </w:tcPr>
          <w:p w14:paraId="0B574EAE" w14:textId="77777777" w:rsidR="00C85745" w:rsidRPr="00330827" w:rsidRDefault="00C85745" w:rsidP="00C85745">
            <w:pPr>
              <w:pStyle w:val="TableParagraph"/>
              <w:spacing w:before="20"/>
              <w:ind w:left="115"/>
              <w:rPr>
                <w:rFonts w:ascii="Times New Roman" w:hAnsi="Times New Roman" w:cs="Times New Roman"/>
                <w:b/>
                <w:sz w:val="24"/>
                <w:szCs w:val="24"/>
              </w:rPr>
            </w:pPr>
            <w:r w:rsidRPr="00330827">
              <w:rPr>
                <w:rFonts w:ascii="Times New Roman" w:hAnsi="Times New Roman" w:cs="Times New Roman"/>
                <w:b/>
                <w:sz w:val="24"/>
                <w:szCs w:val="24"/>
              </w:rPr>
              <w:t>5ml</w:t>
            </w:r>
          </w:p>
        </w:tc>
        <w:tc>
          <w:tcPr>
            <w:tcW w:w="777" w:type="dxa"/>
          </w:tcPr>
          <w:p w14:paraId="2F722A06" w14:textId="77777777" w:rsidR="00C85745" w:rsidRPr="00330827" w:rsidRDefault="00CA1BCB" w:rsidP="00C85745">
            <w:pPr>
              <w:pStyle w:val="TableParagraph"/>
              <w:spacing w:before="20"/>
              <w:ind w:left="206"/>
              <w:rPr>
                <w:rFonts w:ascii="Times New Roman" w:hAnsi="Times New Roman" w:cs="Times New Roman"/>
                <w:sz w:val="24"/>
                <w:szCs w:val="24"/>
              </w:rPr>
            </w:pPr>
            <w:r w:rsidRPr="00330827">
              <w:rPr>
                <w:rFonts w:ascii="Times New Roman" w:hAnsi="Times New Roman" w:cs="Times New Roman"/>
                <w:sz w:val="24"/>
                <w:szCs w:val="24"/>
              </w:rPr>
              <w:t>1.69</w:t>
            </w:r>
          </w:p>
        </w:tc>
        <w:tc>
          <w:tcPr>
            <w:tcW w:w="713" w:type="dxa"/>
          </w:tcPr>
          <w:p w14:paraId="49C30697" w14:textId="77777777" w:rsidR="00C85745" w:rsidRPr="00330827" w:rsidRDefault="00CA1BCB" w:rsidP="00C85745">
            <w:pPr>
              <w:pStyle w:val="TableParagraph"/>
              <w:spacing w:before="20"/>
              <w:ind w:left="168"/>
              <w:rPr>
                <w:rFonts w:ascii="Times New Roman" w:hAnsi="Times New Roman" w:cs="Times New Roman"/>
                <w:sz w:val="24"/>
                <w:szCs w:val="24"/>
              </w:rPr>
            </w:pPr>
            <w:r w:rsidRPr="00330827">
              <w:rPr>
                <w:rFonts w:ascii="Times New Roman" w:hAnsi="Times New Roman" w:cs="Times New Roman"/>
                <w:sz w:val="24"/>
                <w:szCs w:val="24"/>
              </w:rPr>
              <w:t>1.34</w:t>
            </w:r>
          </w:p>
        </w:tc>
        <w:tc>
          <w:tcPr>
            <w:tcW w:w="678" w:type="dxa"/>
          </w:tcPr>
          <w:p w14:paraId="59E0A399" w14:textId="77777777" w:rsidR="00C85745" w:rsidRPr="00330827" w:rsidRDefault="00CA1BCB" w:rsidP="00C85745">
            <w:pPr>
              <w:pStyle w:val="TableParagraph"/>
              <w:spacing w:before="20"/>
              <w:ind w:left="127"/>
              <w:rPr>
                <w:rFonts w:ascii="Times New Roman" w:hAnsi="Times New Roman" w:cs="Times New Roman"/>
                <w:sz w:val="24"/>
                <w:szCs w:val="24"/>
              </w:rPr>
            </w:pPr>
            <w:r w:rsidRPr="00330827">
              <w:rPr>
                <w:rFonts w:ascii="Times New Roman" w:hAnsi="Times New Roman" w:cs="Times New Roman"/>
                <w:sz w:val="24"/>
                <w:szCs w:val="24"/>
              </w:rPr>
              <w:t>0.94</w:t>
            </w:r>
          </w:p>
        </w:tc>
        <w:tc>
          <w:tcPr>
            <w:tcW w:w="679" w:type="dxa"/>
          </w:tcPr>
          <w:p w14:paraId="19F10F22" w14:textId="77777777" w:rsidR="00C85745" w:rsidRPr="00330827" w:rsidRDefault="00CA1BCB" w:rsidP="00C85745">
            <w:pPr>
              <w:pStyle w:val="TableParagraph"/>
              <w:spacing w:before="20"/>
              <w:ind w:left="124"/>
              <w:rPr>
                <w:rFonts w:ascii="Times New Roman" w:hAnsi="Times New Roman" w:cs="Times New Roman"/>
                <w:sz w:val="24"/>
                <w:szCs w:val="24"/>
              </w:rPr>
            </w:pPr>
            <w:r w:rsidRPr="00330827">
              <w:rPr>
                <w:rFonts w:ascii="Times New Roman" w:hAnsi="Times New Roman" w:cs="Times New Roman"/>
                <w:sz w:val="24"/>
                <w:szCs w:val="24"/>
              </w:rPr>
              <w:t>0.60</w:t>
            </w:r>
          </w:p>
        </w:tc>
        <w:tc>
          <w:tcPr>
            <w:tcW w:w="696" w:type="dxa"/>
          </w:tcPr>
          <w:p w14:paraId="4FDE4A11" w14:textId="77777777" w:rsidR="00C85745" w:rsidRPr="00330827" w:rsidRDefault="00CA1BCB" w:rsidP="00C85745">
            <w:pPr>
              <w:pStyle w:val="TableParagraph"/>
              <w:spacing w:before="20"/>
              <w:ind w:left="126"/>
              <w:rPr>
                <w:rFonts w:ascii="Times New Roman" w:hAnsi="Times New Roman" w:cs="Times New Roman"/>
                <w:sz w:val="24"/>
                <w:szCs w:val="24"/>
              </w:rPr>
            </w:pPr>
            <w:r w:rsidRPr="00330827">
              <w:rPr>
                <w:rFonts w:ascii="Times New Roman" w:hAnsi="Times New Roman" w:cs="Times New Roman"/>
                <w:sz w:val="24"/>
                <w:szCs w:val="24"/>
              </w:rPr>
              <w:t>1.09</w:t>
            </w:r>
          </w:p>
        </w:tc>
        <w:tc>
          <w:tcPr>
            <w:tcW w:w="661" w:type="dxa"/>
          </w:tcPr>
          <w:p w14:paraId="1DCC494A" w14:textId="77777777" w:rsidR="00C85745" w:rsidRPr="00330827" w:rsidRDefault="0066473C" w:rsidP="00C85745">
            <w:pPr>
              <w:pStyle w:val="TableParagraph"/>
              <w:spacing w:before="20"/>
              <w:ind w:left="105"/>
              <w:rPr>
                <w:rFonts w:ascii="Times New Roman" w:hAnsi="Times New Roman" w:cs="Times New Roman"/>
                <w:sz w:val="24"/>
                <w:szCs w:val="24"/>
              </w:rPr>
            </w:pPr>
            <w:r w:rsidRPr="00330827">
              <w:rPr>
                <w:rFonts w:ascii="Times New Roman" w:hAnsi="Times New Roman" w:cs="Times New Roman"/>
                <w:sz w:val="24"/>
                <w:szCs w:val="24"/>
              </w:rPr>
              <w:t>71.57</w:t>
            </w:r>
          </w:p>
        </w:tc>
        <w:tc>
          <w:tcPr>
            <w:tcW w:w="679" w:type="dxa"/>
          </w:tcPr>
          <w:p w14:paraId="412470ED" w14:textId="77777777" w:rsidR="00C85745" w:rsidRPr="00330827" w:rsidRDefault="0066473C" w:rsidP="00C85745">
            <w:pPr>
              <w:pStyle w:val="TableParagraph"/>
              <w:spacing w:before="20"/>
              <w:ind w:left="128"/>
              <w:rPr>
                <w:rFonts w:ascii="Times New Roman" w:hAnsi="Times New Roman" w:cs="Times New Roman"/>
                <w:sz w:val="24"/>
                <w:szCs w:val="24"/>
              </w:rPr>
            </w:pPr>
            <w:r w:rsidRPr="00330827">
              <w:rPr>
                <w:rFonts w:ascii="Times New Roman" w:hAnsi="Times New Roman" w:cs="Times New Roman"/>
                <w:sz w:val="24"/>
                <w:szCs w:val="24"/>
              </w:rPr>
              <w:t>55.26</w:t>
            </w:r>
          </w:p>
        </w:tc>
        <w:tc>
          <w:tcPr>
            <w:tcW w:w="676" w:type="dxa"/>
          </w:tcPr>
          <w:p w14:paraId="2E0D1428" w14:textId="77777777" w:rsidR="00C85745" w:rsidRPr="00330827" w:rsidRDefault="0066473C" w:rsidP="00C85745">
            <w:pPr>
              <w:pStyle w:val="TableParagraph"/>
              <w:spacing w:before="20"/>
              <w:ind w:left="127"/>
              <w:rPr>
                <w:rFonts w:ascii="Times New Roman" w:hAnsi="Times New Roman" w:cs="Times New Roman"/>
                <w:sz w:val="24"/>
                <w:szCs w:val="24"/>
              </w:rPr>
            </w:pPr>
            <w:r w:rsidRPr="00330827">
              <w:rPr>
                <w:rFonts w:ascii="Times New Roman" w:hAnsi="Times New Roman" w:cs="Times New Roman"/>
                <w:sz w:val="24"/>
                <w:szCs w:val="24"/>
              </w:rPr>
              <w:t>85.76</w:t>
            </w:r>
          </w:p>
        </w:tc>
        <w:tc>
          <w:tcPr>
            <w:tcW w:w="679" w:type="dxa"/>
          </w:tcPr>
          <w:p w14:paraId="46CB1720" w14:textId="77777777" w:rsidR="00C85745" w:rsidRPr="00330827" w:rsidRDefault="0066473C" w:rsidP="00C85745">
            <w:pPr>
              <w:pStyle w:val="TableParagraph"/>
              <w:spacing w:before="20"/>
              <w:ind w:left="132"/>
              <w:rPr>
                <w:rFonts w:ascii="Times New Roman" w:hAnsi="Times New Roman" w:cs="Times New Roman"/>
                <w:sz w:val="24"/>
                <w:szCs w:val="24"/>
              </w:rPr>
            </w:pPr>
            <w:r w:rsidRPr="00330827">
              <w:rPr>
                <w:rFonts w:ascii="Times New Roman" w:hAnsi="Times New Roman" w:cs="Times New Roman"/>
                <w:sz w:val="24"/>
                <w:szCs w:val="24"/>
              </w:rPr>
              <w:t>89.43</w:t>
            </w:r>
          </w:p>
        </w:tc>
        <w:tc>
          <w:tcPr>
            <w:tcW w:w="967" w:type="dxa"/>
          </w:tcPr>
          <w:p w14:paraId="7843033C" w14:textId="77777777" w:rsidR="00C85745" w:rsidRPr="00330827" w:rsidRDefault="0066473C" w:rsidP="00C85745">
            <w:pPr>
              <w:pStyle w:val="TableParagraph"/>
              <w:spacing w:before="20"/>
              <w:ind w:left="128"/>
              <w:rPr>
                <w:rFonts w:ascii="Times New Roman" w:hAnsi="Times New Roman" w:cs="Times New Roman"/>
                <w:sz w:val="24"/>
                <w:szCs w:val="24"/>
              </w:rPr>
            </w:pPr>
            <w:r w:rsidRPr="00330827">
              <w:rPr>
                <w:rFonts w:ascii="Times New Roman" w:hAnsi="Times New Roman" w:cs="Times New Roman"/>
                <w:sz w:val="24"/>
                <w:szCs w:val="24"/>
              </w:rPr>
              <w:t>82.19</w:t>
            </w:r>
          </w:p>
        </w:tc>
      </w:tr>
      <w:tr w:rsidR="00C85745" w:rsidRPr="00330827" w14:paraId="72DF3026" w14:textId="77777777" w:rsidTr="00C85745">
        <w:trPr>
          <w:trHeight w:val="398"/>
        </w:trPr>
        <w:tc>
          <w:tcPr>
            <w:tcW w:w="2165" w:type="dxa"/>
          </w:tcPr>
          <w:p w14:paraId="55BE1356" w14:textId="77777777" w:rsidR="00C85745" w:rsidRPr="00330827" w:rsidRDefault="00C85745" w:rsidP="00C85745">
            <w:pPr>
              <w:pStyle w:val="TableParagraph"/>
              <w:spacing w:before="20"/>
              <w:ind w:left="115"/>
              <w:rPr>
                <w:rFonts w:ascii="Times New Roman" w:hAnsi="Times New Roman" w:cs="Times New Roman"/>
                <w:b/>
                <w:sz w:val="24"/>
                <w:szCs w:val="24"/>
              </w:rPr>
            </w:pPr>
            <w:r w:rsidRPr="00330827">
              <w:rPr>
                <w:rFonts w:ascii="Times New Roman" w:hAnsi="Times New Roman" w:cs="Times New Roman"/>
                <w:b/>
                <w:sz w:val="24"/>
                <w:szCs w:val="24"/>
              </w:rPr>
              <w:t>10ml</w:t>
            </w:r>
          </w:p>
        </w:tc>
        <w:tc>
          <w:tcPr>
            <w:tcW w:w="777" w:type="dxa"/>
          </w:tcPr>
          <w:p w14:paraId="77F8AD4B" w14:textId="77777777" w:rsidR="00C85745" w:rsidRPr="00330827" w:rsidRDefault="00CA1BCB" w:rsidP="00C85745">
            <w:pPr>
              <w:pStyle w:val="TableParagraph"/>
              <w:spacing w:before="20"/>
              <w:ind w:left="206"/>
              <w:rPr>
                <w:rFonts w:ascii="Times New Roman" w:hAnsi="Times New Roman" w:cs="Times New Roman"/>
                <w:sz w:val="24"/>
                <w:szCs w:val="24"/>
              </w:rPr>
            </w:pPr>
            <w:r w:rsidRPr="00330827">
              <w:rPr>
                <w:rFonts w:ascii="Times New Roman" w:hAnsi="Times New Roman" w:cs="Times New Roman"/>
                <w:sz w:val="24"/>
                <w:szCs w:val="24"/>
              </w:rPr>
              <w:t>1.70</w:t>
            </w:r>
          </w:p>
        </w:tc>
        <w:tc>
          <w:tcPr>
            <w:tcW w:w="713" w:type="dxa"/>
          </w:tcPr>
          <w:p w14:paraId="1A1D1B65" w14:textId="77777777" w:rsidR="00C85745" w:rsidRPr="00330827" w:rsidRDefault="00CA1BCB" w:rsidP="00C85745">
            <w:pPr>
              <w:pStyle w:val="TableParagraph"/>
              <w:spacing w:before="20"/>
              <w:ind w:left="168"/>
              <w:rPr>
                <w:rFonts w:ascii="Times New Roman" w:hAnsi="Times New Roman" w:cs="Times New Roman"/>
                <w:sz w:val="24"/>
                <w:szCs w:val="24"/>
              </w:rPr>
            </w:pPr>
            <w:r w:rsidRPr="00330827">
              <w:rPr>
                <w:rFonts w:ascii="Times New Roman" w:hAnsi="Times New Roman" w:cs="Times New Roman"/>
                <w:sz w:val="24"/>
                <w:szCs w:val="24"/>
              </w:rPr>
              <w:t>1.13</w:t>
            </w:r>
          </w:p>
        </w:tc>
        <w:tc>
          <w:tcPr>
            <w:tcW w:w="678" w:type="dxa"/>
          </w:tcPr>
          <w:p w14:paraId="69B0C2FD" w14:textId="77777777" w:rsidR="00C85745" w:rsidRPr="00330827" w:rsidRDefault="00CA1BCB" w:rsidP="00C85745">
            <w:pPr>
              <w:pStyle w:val="TableParagraph"/>
              <w:spacing w:before="20"/>
              <w:ind w:left="127"/>
              <w:rPr>
                <w:rFonts w:ascii="Times New Roman" w:hAnsi="Times New Roman" w:cs="Times New Roman"/>
                <w:sz w:val="24"/>
                <w:szCs w:val="24"/>
              </w:rPr>
            </w:pPr>
            <w:r w:rsidRPr="00330827">
              <w:rPr>
                <w:rFonts w:ascii="Times New Roman" w:hAnsi="Times New Roman" w:cs="Times New Roman"/>
                <w:sz w:val="24"/>
                <w:szCs w:val="24"/>
              </w:rPr>
              <w:t>0.76</w:t>
            </w:r>
          </w:p>
        </w:tc>
        <w:tc>
          <w:tcPr>
            <w:tcW w:w="679" w:type="dxa"/>
          </w:tcPr>
          <w:p w14:paraId="3D3540D2" w14:textId="77777777" w:rsidR="00C85745" w:rsidRPr="00330827" w:rsidRDefault="00CA1BCB" w:rsidP="00C85745">
            <w:pPr>
              <w:pStyle w:val="TableParagraph"/>
              <w:spacing w:before="20"/>
              <w:ind w:left="124"/>
              <w:rPr>
                <w:rFonts w:ascii="Times New Roman" w:hAnsi="Times New Roman" w:cs="Times New Roman"/>
                <w:sz w:val="24"/>
                <w:szCs w:val="24"/>
              </w:rPr>
            </w:pPr>
            <w:r w:rsidRPr="00330827">
              <w:rPr>
                <w:rFonts w:ascii="Times New Roman" w:hAnsi="Times New Roman" w:cs="Times New Roman"/>
                <w:sz w:val="24"/>
                <w:szCs w:val="24"/>
              </w:rPr>
              <w:t>0.72</w:t>
            </w:r>
          </w:p>
        </w:tc>
        <w:tc>
          <w:tcPr>
            <w:tcW w:w="696" w:type="dxa"/>
          </w:tcPr>
          <w:p w14:paraId="3F049B1F" w14:textId="77777777" w:rsidR="00C85745" w:rsidRPr="00330827" w:rsidRDefault="00CA1BCB" w:rsidP="00C85745">
            <w:pPr>
              <w:pStyle w:val="TableParagraph"/>
              <w:spacing w:before="20"/>
              <w:ind w:left="126"/>
              <w:rPr>
                <w:rFonts w:ascii="Times New Roman" w:hAnsi="Times New Roman" w:cs="Times New Roman"/>
                <w:sz w:val="24"/>
                <w:szCs w:val="24"/>
              </w:rPr>
            </w:pPr>
            <w:r w:rsidRPr="00330827">
              <w:rPr>
                <w:rFonts w:ascii="Times New Roman" w:hAnsi="Times New Roman" w:cs="Times New Roman"/>
                <w:sz w:val="24"/>
                <w:szCs w:val="24"/>
              </w:rPr>
              <w:t>0.90</w:t>
            </w:r>
          </w:p>
        </w:tc>
        <w:tc>
          <w:tcPr>
            <w:tcW w:w="661" w:type="dxa"/>
          </w:tcPr>
          <w:p w14:paraId="2EBFBE24" w14:textId="77777777" w:rsidR="00C85745" w:rsidRPr="00330827" w:rsidRDefault="0066473C" w:rsidP="00C85745">
            <w:pPr>
              <w:pStyle w:val="TableParagraph"/>
              <w:spacing w:before="20"/>
              <w:ind w:left="105"/>
              <w:rPr>
                <w:rFonts w:ascii="Times New Roman" w:hAnsi="Times New Roman" w:cs="Times New Roman"/>
                <w:sz w:val="24"/>
                <w:szCs w:val="24"/>
              </w:rPr>
            </w:pPr>
            <w:r w:rsidRPr="00330827">
              <w:rPr>
                <w:rFonts w:ascii="Times New Roman" w:hAnsi="Times New Roman" w:cs="Times New Roman"/>
                <w:sz w:val="24"/>
                <w:szCs w:val="24"/>
              </w:rPr>
              <w:t>71.24</w:t>
            </w:r>
          </w:p>
        </w:tc>
        <w:tc>
          <w:tcPr>
            <w:tcW w:w="679" w:type="dxa"/>
          </w:tcPr>
          <w:p w14:paraId="0CEE48AB" w14:textId="77777777" w:rsidR="00C85745" w:rsidRPr="00330827" w:rsidRDefault="0066473C" w:rsidP="00C85745">
            <w:pPr>
              <w:pStyle w:val="TableParagraph"/>
              <w:spacing w:before="20"/>
              <w:ind w:left="128"/>
              <w:rPr>
                <w:rFonts w:ascii="Times New Roman" w:hAnsi="Times New Roman" w:cs="Times New Roman"/>
                <w:sz w:val="24"/>
                <w:szCs w:val="24"/>
              </w:rPr>
            </w:pPr>
            <w:r w:rsidRPr="00330827">
              <w:rPr>
                <w:rFonts w:ascii="Times New Roman" w:hAnsi="Times New Roman" w:cs="Times New Roman"/>
                <w:sz w:val="24"/>
                <w:szCs w:val="24"/>
              </w:rPr>
              <w:t>62.17</w:t>
            </w:r>
          </w:p>
        </w:tc>
        <w:tc>
          <w:tcPr>
            <w:tcW w:w="676" w:type="dxa"/>
          </w:tcPr>
          <w:p w14:paraId="2C667694" w14:textId="77777777" w:rsidR="00C85745" w:rsidRPr="00330827" w:rsidRDefault="0066473C" w:rsidP="00C85745">
            <w:pPr>
              <w:pStyle w:val="TableParagraph"/>
              <w:spacing w:before="20"/>
              <w:ind w:left="127"/>
              <w:rPr>
                <w:rFonts w:ascii="Times New Roman" w:hAnsi="Times New Roman" w:cs="Times New Roman"/>
                <w:sz w:val="24"/>
                <w:szCs w:val="24"/>
              </w:rPr>
            </w:pPr>
            <w:r w:rsidRPr="00330827">
              <w:rPr>
                <w:rFonts w:ascii="Times New Roman" w:hAnsi="Times New Roman" w:cs="Times New Roman"/>
                <w:sz w:val="24"/>
                <w:szCs w:val="24"/>
              </w:rPr>
              <w:t>88.48</w:t>
            </w:r>
          </w:p>
        </w:tc>
        <w:tc>
          <w:tcPr>
            <w:tcW w:w="679" w:type="dxa"/>
          </w:tcPr>
          <w:p w14:paraId="71DFD6EA" w14:textId="77777777" w:rsidR="00C85745" w:rsidRPr="00330827" w:rsidRDefault="0066473C" w:rsidP="00C85745">
            <w:pPr>
              <w:pStyle w:val="TableParagraph"/>
              <w:spacing w:before="20"/>
              <w:ind w:left="132"/>
              <w:rPr>
                <w:rFonts w:ascii="Times New Roman" w:hAnsi="Times New Roman" w:cs="Times New Roman"/>
                <w:sz w:val="24"/>
                <w:szCs w:val="24"/>
              </w:rPr>
            </w:pPr>
            <w:r w:rsidRPr="00330827">
              <w:rPr>
                <w:rFonts w:ascii="Times New Roman" w:hAnsi="Times New Roman" w:cs="Times New Roman"/>
                <w:sz w:val="24"/>
                <w:szCs w:val="24"/>
              </w:rPr>
              <w:t>88.55</w:t>
            </w:r>
          </w:p>
        </w:tc>
        <w:tc>
          <w:tcPr>
            <w:tcW w:w="967" w:type="dxa"/>
          </w:tcPr>
          <w:p w14:paraId="3344D654" w14:textId="77777777" w:rsidR="00C85745" w:rsidRPr="00330827" w:rsidRDefault="0066473C" w:rsidP="00C85745">
            <w:pPr>
              <w:pStyle w:val="TableParagraph"/>
              <w:spacing w:before="20"/>
              <w:ind w:left="128"/>
              <w:rPr>
                <w:rFonts w:ascii="Times New Roman" w:hAnsi="Times New Roman" w:cs="Times New Roman"/>
                <w:sz w:val="24"/>
                <w:szCs w:val="24"/>
              </w:rPr>
            </w:pPr>
            <w:r w:rsidRPr="00330827">
              <w:rPr>
                <w:rFonts w:ascii="Times New Roman" w:hAnsi="Times New Roman" w:cs="Times New Roman"/>
                <w:sz w:val="24"/>
                <w:szCs w:val="24"/>
              </w:rPr>
              <w:t>85.29</w:t>
            </w:r>
          </w:p>
        </w:tc>
      </w:tr>
      <w:tr w:rsidR="00C85745" w:rsidRPr="00330827" w14:paraId="0B81BD5F" w14:textId="77777777" w:rsidTr="00C85745">
        <w:trPr>
          <w:trHeight w:val="471"/>
        </w:trPr>
        <w:tc>
          <w:tcPr>
            <w:tcW w:w="2165" w:type="dxa"/>
          </w:tcPr>
          <w:p w14:paraId="774727A0" w14:textId="77777777" w:rsidR="00C85745" w:rsidRPr="00330827" w:rsidRDefault="00C85745" w:rsidP="00C85745">
            <w:pPr>
              <w:pStyle w:val="TableParagraph"/>
              <w:spacing w:before="79"/>
              <w:ind w:left="115"/>
              <w:rPr>
                <w:rFonts w:ascii="Times New Roman" w:hAnsi="Times New Roman" w:cs="Times New Roman"/>
                <w:b/>
                <w:sz w:val="24"/>
                <w:szCs w:val="24"/>
              </w:rPr>
            </w:pPr>
            <w:r w:rsidRPr="00330827">
              <w:rPr>
                <w:rFonts w:ascii="Times New Roman" w:hAnsi="Times New Roman" w:cs="Times New Roman"/>
                <w:b/>
                <w:sz w:val="24"/>
                <w:szCs w:val="24"/>
              </w:rPr>
              <w:lastRenderedPageBreak/>
              <w:t>15ml</w:t>
            </w:r>
          </w:p>
        </w:tc>
        <w:tc>
          <w:tcPr>
            <w:tcW w:w="777" w:type="dxa"/>
          </w:tcPr>
          <w:p w14:paraId="7FC80ED8" w14:textId="77777777" w:rsidR="00C85745" w:rsidRPr="00330827" w:rsidRDefault="00CA1BCB" w:rsidP="00C85745">
            <w:pPr>
              <w:pStyle w:val="TableParagraph"/>
              <w:spacing w:before="79"/>
              <w:ind w:left="206"/>
              <w:rPr>
                <w:rFonts w:ascii="Times New Roman" w:hAnsi="Times New Roman" w:cs="Times New Roman"/>
                <w:sz w:val="24"/>
                <w:szCs w:val="24"/>
              </w:rPr>
            </w:pPr>
            <w:r w:rsidRPr="00330827">
              <w:rPr>
                <w:rFonts w:ascii="Times New Roman" w:hAnsi="Times New Roman" w:cs="Times New Roman"/>
                <w:sz w:val="24"/>
                <w:szCs w:val="24"/>
              </w:rPr>
              <w:t>0.86</w:t>
            </w:r>
          </w:p>
        </w:tc>
        <w:tc>
          <w:tcPr>
            <w:tcW w:w="713" w:type="dxa"/>
          </w:tcPr>
          <w:p w14:paraId="38EE8010" w14:textId="77777777" w:rsidR="00C85745" w:rsidRPr="00330827" w:rsidRDefault="00CA1BCB" w:rsidP="00C85745">
            <w:pPr>
              <w:pStyle w:val="TableParagraph"/>
              <w:spacing w:before="79"/>
              <w:ind w:left="168"/>
              <w:rPr>
                <w:rFonts w:ascii="Times New Roman" w:hAnsi="Times New Roman" w:cs="Times New Roman"/>
                <w:sz w:val="24"/>
                <w:szCs w:val="24"/>
              </w:rPr>
            </w:pPr>
            <w:r w:rsidRPr="00330827">
              <w:rPr>
                <w:rFonts w:ascii="Times New Roman" w:hAnsi="Times New Roman" w:cs="Times New Roman"/>
                <w:sz w:val="24"/>
                <w:szCs w:val="24"/>
              </w:rPr>
              <w:t>1.10</w:t>
            </w:r>
          </w:p>
        </w:tc>
        <w:tc>
          <w:tcPr>
            <w:tcW w:w="678" w:type="dxa"/>
          </w:tcPr>
          <w:p w14:paraId="30B3A893" w14:textId="77777777" w:rsidR="00C85745" w:rsidRPr="00330827" w:rsidRDefault="00CA1BCB" w:rsidP="00C85745">
            <w:pPr>
              <w:pStyle w:val="TableParagraph"/>
              <w:spacing w:before="79"/>
              <w:ind w:left="127"/>
              <w:rPr>
                <w:rFonts w:ascii="Times New Roman" w:hAnsi="Times New Roman" w:cs="Times New Roman"/>
                <w:sz w:val="24"/>
                <w:szCs w:val="24"/>
              </w:rPr>
            </w:pPr>
            <w:r w:rsidRPr="00330827">
              <w:rPr>
                <w:rFonts w:ascii="Times New Roman" w:hAnsi="Times New Roman" w:cs="Times New Roman"/>
                <w:sz w:val="24"/>
                <w:szCs w:val="24"/>
              </w:rPr>
              <w:t>0.57</w:t>
            </w:r>
          </w:p>
        </w:tc>
        <w:tc>
          <w:tcPr>
            <w:tcW w:w="679" w:type="dxa"/>
          </w:tcPr>
          <w:p w14:paraId="7756E32B" w14:textId="77777777" w:rsidR="00C85745" w:rsidRPr="00330827" w:rsidRDefault="00CA1BCB" w:rsidP="00C85745">
            <w:pPr>
              <w:pStyle w:val="TableParagraph"/>
              <w:spacing w:before="79"/>
              <w:ind w:left="124"/>
              <w:rPr>
                <w:rFonts w:ascii="Times New Roman" w:hAnsi="Times New Roman" w:cs="Times New Roman"/>
                <w:sz w:val="24"/>
                <w:szCs w:val="24"/>
              </w:rPr>
            </w:pPr>
            <w:r w:rsidRPr="00330827">
              <w:rPr>
                <w:rFonts w:ascii="Times New Roman" w:hAnsi="Times New Roman" w:cs="Times New Roman"/>
                <w:sz w:val="24"/>
                <w:szCs w:val="24"/>
              </w:rPr>
              <w:t>1.05</w:t>
            </w:r>
          </w:p>
        </w:tc>
        <w:tc>
          <w:tcPr>
            <w:tcW w:w="696" w:type="dxa"/>
          </w:tcPr>
          <w:p w14:paraId="5B55EBAB" w14:textId="77777777" w:rsidR="00C85745" w:rsidRPr="00330827" w:rsidRDefault="00CA1BCB" w:rsidP="00C85745">
            <w:pPr>
              <w:pStyle w:val="TableParagraph"/>
              <w:spacing w:before="79"/>
              <w:ind w:left="126"/>
              <w:rPr>
                <w:rFonts w:ascii="Times New Roman" w:hAnsi="Times New Roman" w:cs="Times New Roman"/>
                <w:sz w:val="24"/>
                <w:szCs w:val="24"/>
              </w:rPr>
            </w:pPr>
            <w:r w:rsidRPr="00330827">
              <w:rPr>
                <w:rFonts w:ascii="Times New Roman" w:hAnsi="Times New Roman" w:cs="Times New Roman"/>
                <w:sz w:val="24"/>
                <w:szCs w:val="24"/>
              </w:rPr>
              <w:t>0.81</w:t>
            </w:r>
          </w:p>
        </w:tc>
        <w:tc>
          <w:tcPr>
            <w:tcW w:w="661" w:type="dxa"/>
          </w:tcPr>
          <w:p w14:paraId="0A3EF37D" w14:textId="77777777" w:rsidR="00C85745" w:rsidRPr="00330827" w:rsidRDefault="0066473C" w:rsidP="00C85745">
            <w:pPr>
              <w:pStyle w:val="TableParagraph"/>
              <w:spacing w:before="79"/>
              <w:ind w:left="105"/>
              <w:rPr>
                <w:rFonts w:ascii="Times New Roman" w:hAnsi="Times New Roman" w:cs="Times New Roman"/>
                <w:sz w:val="24"/>
                <w:szCs w:val="24"/>
              </w:rPr>
            </w:pPr>
            <w:r w:rsidRPr="00330827">
              <w:rPr>
                <w:rFonts w:ascii="Times New Roman" w:hAnsi="Times New Roman" w:cs="Times New Roman"/>
                <w:sz w:val="24"/>
                <w:szCs w:val="24"/>
              </w:rPr>
              <w:t>85.45</w:t>
            </w:r>
          </w:p>
        </w:tc>
        <w:tc>
          <w:tcPr>
            <w:tcW w:w="679" w:type="dxa"/>
          </w:tcPr>
          <w:p w14:paraId="2C0FB942" w14:textId="77777777" w:rsidR="00C85745" w:rsidRPr="00330827" w:rsidRDefault="0066473C" w:rsidP="00C85745">
            <w:pPr>
              <w:pStyle w:val="TableParagraph"/>
              <w:spacing w:before="79"/>
              <w:ind w:left="128"/>
              <w:rPr>
                <w:rFonts w:ascii="Times New Roman" w:hAnsi="Times New Roman" w:cs="Times New Roman"/>
                <w:sz w:val="24"/>
                <w:szCs w:val="24"/>
              </w:rPr>
            </w:pPr>
            <w:r w:rsidRPr="00330827">
              <w:rPr>
                <w:rFonts w:ascii="Times New Roman" w:hAnsi="Times New Roman" w:cs="Times New Roman"/>
                <w:sz w:val="24"/>
                <w:szCs w:val="24"/>
              </w:rPr>
              <w:t>63.16</w:t>
            </w:r>
          </w:p>
        </w:tc>
        <w:tc>
          <w:tcPr>
            <w:tcW w:w="676" w:type="dxa"/>
          </w:tcPr>
          <w:p w14:paraId="7242F150" w14:textId="77777777" w:rsidR="00C85745" w:rsidRPr="00330827" w:rsidRDefault="0066473C" w:rsidP="00C85745">
            <w:pPr>
              <w:pStyle w:val="TableParagraph"/>
              <w:spacing w:before="79"/>
              <w:ind w:left="127"/>
              <w:rPr>
                <w:rFonts w:ascii="Times New Roman" w:hAnsi="Times New Roman" w:cs="Times New Roman"/>
                <w:sz w:val="24"/>
                <w:szCs w:val="24"/>
              </w:rPr>
            </w:pPr>
            <w:r w:rsidRPr="00330827">
              <w:rPr>
                <w:rFonts w:ascii="Times New Roman" w:hAnsi="Times New Roman" w:cs="Times New Roman"/>
                <w:sz w:val="24"/>
                <w:szCs w:val="24"/>
              </w:rPr>
              <w:t>91.36</w:t>
            </w:r>
          </w:p>
        </w:tc>
        <w:tc>
          <w:tcPr>
            <w:tcW w:w="679" w:type="dxa"/>
          </w:tcPr>
          <w:p w14:paraId="0D309030" w14:textId="77777777" w:rsidR="00C85745" w:rsidRPr="00330827" w:rsidRDefault="0066473C" w:rsidP="00C85745">
            <w:pPr>
              <w:pStyle w:val="TableParagraph"/>
              <w:spacing w:before="79"/>
              <w:ind w:left="132"/>
              <w:rPr>
                <w:rFonts w:ascii="Times New Roman" w:hAnsi="Times New Roman" w:cs="Times New Roman"/>
                <w:sz w:val="24"/>
                <w:szCs w:val="24"/>
              </w:rPr>
            </w:pPr>
            <w:r w:rsidRPr="00330827">
              <w:rPr>
                <w:rFonts w:ascii="Times New Roman" w:hAnsi="Times New Roman" w:cs="Times New Roman"/>
                <w:sz w:val="24"/>
                <w:szCs w:val="24"/>
              </w:rPr>
              <w:t>82.92</w:t>
            </w:r>
          </w:p>
        </w:tc>
        <w:tc>
          <w:tcPr>
            <w:tcW w:w="967" w:type="dxa"/>
          </w:tcPr>
          <w:p w14:paraId="1B183A50" w14:textId="77777777" w:rsidR="00C85745" w:rsidRPr="00330827" w:rsidRDefault="0066473C" w:rsidP="00C85745">
            <w:pPr>
              <w:pStyle w:val="TableParagraph"/>
              <w:spacing w:before="79"/>
              <w:ind w:left="128"/>
              <w:rPr>
                <w:rFonts w:ascii="Times New Roman" w:hAnsi="Times New Roman" w:cs="Times New Roman"/>
                <w:sz w:val="24"/>
                <w:szCs w:val="24"/>
              </w:rPr>
            </w:pPr>
            <w:r w:rsidRPr="00330827">
              <w:rPr>
                <w:rFonts w:ascii="Times New Roman" w:hAnsi="Times New Roman" w:cs="Times New Roman"/>
                <w:sz w:val="24"/>
                <w:szCs w:val="24"/>
              </w:rPr>
              <w:t>86.76</w:t>
            </w:r>
          </w:p>
        </w:tc>
      </w:tr>
      <w:tr w:rsidR="00C85745" w:rsidRPr="00330827" w14:paraId="55DCC285" w14:textId="77777777" w:rsidTr="00C85745">
        <w:trPr>
          <w:trHeight w:val="387"/>
        </w:trPr>
        <w:tc>
          <w:tcPr>
            <w:tcW w:w="2165" w:type="dxa"/>
          </w:tcPr>
          <w:p w14:paraId="0B4AA2BB" w14:textId="77777777" w:rsidR="00C85745" w:rsidRPr="00330827" w:rsidRDefault="00C85745" w:rsidP="00C85745">
            <w:pPr>
              <w:pStyle w:val="TableParagraph"/>
              <w:spacing w:before="96" w:line="280" w:lineRule="exact"/>
              <w:ind w:left="115"/>
              <w:rPr>
                <w:rFonts w:ascii="Times New Roman" w:hAnsi="Times New Roman" w:cs="Times New Roman"/>
                <w:b/>
                <w:sz w:val="24"/>
                <w:szCs w:val="24"/>
              </w:rPr>
            </w:pPr>
            <w:r w:rsidRPr="00330827">
              <w:rPr>
                <w:rFonts w:ascii="Times New Roman" w:hAnsi="Times New Roman" w:cs="Times New Roman"/>
                <w:b/>
                <w:sz w:val="24"/>
                <w:szCs w:val="24"/>
              </w:rPr>
              <w:t>20ml</w:t>
            </w:r>
          </w:p>
        </w:tc>
        <w:tc>
          <w:tcPr>
            <w:tcW w:w="777" w:type="dxa"/>
          </w:tcPr>
          <w:p w14:paraId="4951A2C5" w14:textId="77777777" w:rsidR="00C85745" w:rsidRPr="00330827" w:rsidRDefault="00CA1BCB" w:rsidP="00C85745">
            <w:pPr>
              <w:pStyle w:val="TableParagraph"/>
              <w:spacing w:before="96" w:line="280" w:lineRule="exact"/>
              <w:ind w:left="206"/>
              <w:rPr>
                <w:rFonts w:ascii="Times New Roman" w:hAnsi="Times New Roman" w:cs="Times New Roman"/>
                <w:sz w:val="24"/>
                <w:szCs w:val="24"/>
              </w:rPr>
            </w:pPr>
            <w:r w:rsidRPr="00330827">
              <w:rPr>
                <w:rFonts w:ascii="Times New Roman" w:hAnsi="Times New Roman" w:cs="Times New Roman"/>
                <w:sz w:val="24"/>
                <w:szCs w:val="24"/>
              </w:rPr>
              <w:t>1.47</w:t>
            </w:r>
          </w:p>
        </w:tc>
        <w:tc>
          <w:tcPr>
            <w:tcW w:w="713" w:type="dxa"/>
          </w:tcPr>
          <w:p w14:paraId="5BDE3A4E" w14:textId="77777777" w:rsidR="00C85745" w:rsidRPr="00330827" w:rsidRDefault="00CA1BCB" w:rsidP="00C85745">
            <w:pPr>
              <w:pStyle w:val="TableParagraph"/>
              <w:spacing w:before="96" w:line="280" w:lineRule="exact"/>
              <w:ind w:left="168"/>
              <w:rPr>
                <w:rFonts w:ascii="Times New Roman" w:hAnsi="Times New Roman" w:cs="Times New Roman"/>
                <w:sz w:val="24"/>
                <w:szCs w:val="24"/>
              </w:rPr>
            </w:pPr>
            <w:r w:rsidRPr="00330827">
              <w:rPr>
                <w:rFonts w:ascii="Times New Roman" w:hAnsi="Times New Roman" w:cs="Times New Roman"/>
                <w:sz w:val="24"/>
                <w:szCs w:val="24"/>
              </w:rPr>
              <w:t>0.82</w:t>
            </w:r>
          </w:p>
        </w:tc>
        <w:tc>
          <w:tcPr>
            <w:tcW w:w="678" w:type="dxa"/>
          </w:tcPr>
          <w:p w14:paraId="776F9AE6" w14:textId="77777777" w:rsidR="00C85745" w:rsidRPr="00330827" w:rsidRDefault="00CA1BCB" w:rsidP="00C85745">
            <w:pPr>
              <w:pStyle w:val="TableParagraph"/>
              <w:spacing w:before="96" w:line="280" w:lineRule="exact"/>
              <w:ind w:left="127"/>
              <w:rPr>
                <w:rFonts w:ascii="Times New Roman" w:hAnsi="Times New Roman" w:cs="Times New Roman"/>
                <w:sz w:val="24"/>
                <w:szCs w:val="24"/>
              </w:rPr>
            </w:pPr>
            <w:r w:rsidRPr="00330827">
              <w:rPr>
                <w:rFonts w:ascii="Times New Roman" w:hAnsi="Times New Roman" w:cs="Times New Roman"/>
                <w:sz w:val="24"/>
                <w:szCs w:val="24"/>
              </w:rPr>
              <w:t>0.36</w:t>
            </w:r>
          </w:p>
        </w:tc>
        <w:tc>
          <w:tcPr>
            <w:tcW w:w="679" w:type="dxa"/>
          </w:tcPr>
          <w:p w14:paraId="0F965E39" w14:textId="77777777" w:rsidR="00C85745" w:rsidRPr="00330827" w:rsidRDefault="00CA1BCB" w:rsidP="00C85745">
            <w:pPr>
              <w:pStyle w:val="TableParagraph"/>
              <w:spacing w:before="96" w:line="280" w:lineRule="exact"/>
              <w:ind w:left="124"/>
              <w:rPr>
                <w:rFonts w:ascii="Times New Roman" w:hAnsi="Times New Roman" w:cs="Times New Roman"/>
                <w:sz w:val="24"/>
                <w:szCs w:val="24"/>
              </w:rPr>
            </w:pPr>
            <w:r w:rsidRPr="00330827">
              <w:rPr>
                <w:rFonts w:ascii="Times New Roman" w:hAnsi="Times New Roman" w:cs="Times New Roman"/>
                <w:sz w:val="24"/>
                <w:szCs w:val="24"/>
              </w:rPr>
              <w:t>0.83</w:t>
            </w:r>
          </w:p>
        </w:tc>
        <w:tc>
          <w:tcPr>
            <w:tcW w:w="696" w:type="dxa"/>
          </w:tcPr>
          <w:p w14:paraId="16A95D24" w14:textId="77777777" w:rsidR="00C85745" w:rsidRPr="00330827" w:rsidRDefault="00CA1BCB" w:rsidP="00C85745">
            <w:pPr>
              <w:pStyle w:val="TableParagraph"/>
              <w:spacing w:before="96" w:line="280" w:lineRule="exact"/>
              <w:ind w:left="126"/>
              <w:rPr>
                <w:rFonts w:ascii="Times New Roman" w:hAnsi="Times New Roman" w:cs="Times New Roman"/>
                <w:sz w:val="24"/>
                <w:szCs w:val="24"/>
              </w:rPr>
            </w:pPr>
            <w:r w:rsidRPr="00330827">
              <w:rPr>
                <w:rFonts w:ascii="Times New Roman" w:hAnsi="Times New Roman" w:cs="Times New Roman"/>
                <w:sz w:val="24"/>
                <w:szCs w:val="24"/>
              </w:rPr>
              <w:t>0.67</w:t>
            </w:r>
          </w:p>
        </w:tc>
        <w:tc>
          <w:tcPr>
            <w:tcW w:w="661" w:type="dxa"/>
          </w:tcPr>
          <w:p w14:paraId="7A66FCE6" w14:textId="77777777" w:rsidR="00C85745" w:rsidRPr="00330827" w:rsidRDefault="0066473C" w:rsidP="00C85745">
            <w:pPr>
              <w:pStyle w:val="TableParagraph"/>
              <w:spacing w:before="96" w:line="280" w:lineRule="exact"/>
              <w:ind w:left="105"/>
              <w:rPr>
                <w:rFonts w:ascii="Times New Roman" w:hAnsi="Times New Roman" w:cs="Times New Roman"/>
                <w:sz w:val="24"/>
                <w:szCs w:val="24"/>
              </w:rPr>
            </w:pPr>
            <w:r w:rsidRPr="00330827">
              <w:rPr>
                <w:rFonts w:ascii="Times New Roman" w:hAnsi="Times New Roman" w:cs="Times New Roman"/>
                <w:sz w:val="24"/>
                <w:szCs w:val="24"/>
              </w:rPr>
              <w:t>75.13</w:t>
            </w:r>
          </w:p>
        </w:tc>
        <w:tc>
          <w:tcPr>
            <w:tcW w:w="679" w:type="dxa"/>
          </w:tcPr>
          <w:p w14:paraId="5C01070D" w14:textId="77777777" w:rsidR="00C85745" w:rsidRPr="00330827" w:rsidRDefault="0066473C" w:rsidP="00C85745">
            <w:pPr>
              <w:pStyle w:val="TableParagraph"/>
              <w:spacing w:before="96" w:line="280" w:lineRule="exact"/>
              <w:ind w:left="128"/>
              <w:rPr>
                <w:rFonts w:ascii="Times New Roman" w:hAnsi="Times New Roman" w:cs="Times New Roman"/>
                <w:sz w:val="24"/>
                <w:szCs w:val="24"/>
              </w:rPr>
            </w:pPr>
            <w:r w:rsidRPr="00330827">
              <w:rPr>
                <w:rFonts w:ascii="Times New Roman" w:hAnsi="Times New Roman" w:cs="Times New Roman"/>
                <w:sz w:val="24"/>
                <w:szCs w:val="24"/>
              </w:rPr>
              <w:t>72.37</w:t>
            </w:r>
          </w:p>
        </w:tc>
        <w:tc>
          <w:tcPr>
            <w:tcW w:w="676" w:type="dxa"/>
          </w:tcPr>
          <w:p w14:paraId="2E787589" w14:textId="77777777" w:rsidR="00C85745" w:rsidRPr="00330827" w:rsidRDefault="0066473C" w:rsidP="00C85745">
            <w:pPr>
              <w:pStyle w:val="TableParagraph"/>
              <w:spacing w:before="96" w:line="280" w:lineRule="exact"/>
              <w:ind w:left="127"/>
              <w:rPr>
                <w:rFonts w:ascii="Times New Roman" w:hAnsi="Times New Roman" w:cs="Times New Roman"/>
                <w:sz w:val="24"/>
                <w:szCs w:val="24"/>
              </w:rPr>
            </w:pPr>
            <w:r w:rsidRPr="00330827">
              <w:rPr>
                <w:rFonts w:ascii="Times New Roman" w:hAnsi="Times New Roman" w:cs="Times New Roman"/>
                <w:sz w:val="24"/>
                <w:szCs w:val="24"/>
              </w:rPr>
              <w:t>94.55</w:t>
            </w:r>
          </w:p>
        </w:tc>
        <w:tc>
          <w:tcPr>
            <w:tcW w:w="679" w:type="dxa"/>
          </w:tcPr>
          <w:p w14:paraId="5E41CD41" w14:textId="77777777" w:rsidR="00C85745" w:rsidRPr="00330827" w:rsidRDefault="0066473C" w:rsidP="00C85745">
            <w:pPr>
              <w:pStyle w:val="TableParagraph"/>
              <w:spacing w:before="96" w:line="280" w:lineRule="exact"/>
              <w:ind w:left="132"/>
              <w:rPr>
                <w:rFonts w:ascii="Times New Roman" w:hAnsi="Times New Roman" w:cs="Times New Roman"/>
                <w:sz w:val="24"/>
                <w:szCs w:val="24"/>
              </w:rPr>
            </w:pPr>
            <w:r w:rsidRPr="00330827">
              <w:rPr>
                <w:rFonts w:ascii="Times New Roman" w:hAnsi="Times New Roman" w:cs="Times New Roman"/>
                <w:sz w:val="24"/>
                <w:szCs w:val="24"/>
              </w:rPr>
              <w:t>86.62</w:t>
            </w:r>
          </w:p>
        </w:tc>
        <w:tc>
          <w:tcPr>
            <w:tcW w:w="967" w:type="dxa"/>
          </w:tcPr>
          <w:p w14:paraId="1D6C1134" w14:textId="77777777" w:rsidR="00C85745" w:rsidRPr="00330827" w:rsidRDefault="0066473C" w:rsidP="00C85745">
            <w:pPr>
              <w:pStyle w:val="TableParagraph"/>
              <w:spacing w:before="96" w:line="280" w:lineRule="exact"/>
              <w:ind w:left="128"/>
              <w:rPr>
                <w:rFonts w:ascii="Times New Roman" w:hAnsi="Times New Roman" w:cs="Times New Roman"/>
                <w:sz w:val="24"/>
                <w:szCs w:val="24"/>
              </w:rPr>
            </w:pPr>
            <w:r w:rsidRPr="00330827">
              <w:rPr>
                <w:rFonts w:ascii="Times New Roman" w:hAnsi="Times New Roman" w:cs="Times New Roman"/>
                <w:sz w:val="24"/>
                <w:szCs w:val="24"/>
              </w:rPr>
              <w:t>89.05</w:t>
            </w:r>
          </w:p>
        </w:tc>
      </w:tr>
    </w:tbl>
    <w:p w14:paraId="48AEFD72" w14:textId="5C8A8CAC" w:rsidR="006929DA" w:rsidRPr="00330827" w:rsidRDefault="001A2FD7" w:rsidP="0083724C">
      <w:pPr>
        <w:spacing w:line="360" w:lineRule="auto"/>
        <w:jc w:val="both"/>
        <w:rPr>
          <w:rFonts w:ascii="Times New Roman" w:hAnsi="Times New Roman" w:cs="Times New Roman"/>
          <w:sz w:val="24"/>
          <w:szCs w:val="24"/>
        </w:rPr>
      </w:pPr>
      <w:r w:rsidRPr="00330827">
        <w:rPr>
          <w:rFonts w:ascii="Times New Roman" w:hAnsi="Times New Roman" w:cs="Times New Roman"/>
          <w:noProof/>
          <w:sz w:val="24"/>
          <w:szCs w:val="24"/>
          <w:lang w:val="en-US" w:eastAsia="en-US"/>
        </w:rPr>
        <mc:AlternateContent>
          <mc:Choice Requires="wps">
            <w:drawing>
              <wp:anchor distT="0" distB="0" distL="114300" distR="114300" simplePos="0" relativeHeight="251675648" behindDoc="0" locked="0" layoutInCell="1" allowOverlap="1" wp14:anchorId="745BECD9" wp14:editId="059A3FB1">
                <wp:simplePos x="0" y="0"/>
                <wp:positionH relativeFrom="column">
                  <wp:posOffset>126365</wp:posOffset>
                </wp:positionH>
                <wp:positionV relativeFrom="paragraph">
                  <wp:posOffset>48895</wp:posOffset>
                </wp:positionV>
                <wp:extent cx="5643880" cy="635"/>
                <wp:effectExtent l="0" t="0" r="0" b="0"/>
                <wp:wrapNone/>
                <wp:docPr id="2" nam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6438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0593C8" id="_x0000_t32" coordsize="21600,21600" o:spt="32" o:oned="t" path="m,l21600,21600e" filled="f">
                <v:path arrowok="t" fillok="f" o:connecttype="none"/>
                <o:lock v:ext="edit" shapetype="t"/>
              </v:shapetype>
              <v:shape id=" 102" o:spid="_x0000_s1026" type="#_x0000_t32" style="position:absolute;margin-left:9.95pt;margin-top:3.85pt;width:444.4pt;height:.0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">
                <o:lock v:ext="edit" shapetype="f"/>
              </v:shape>
            </w:pict>
          </mc:Fallback>
        </mc:AlternateContent>
      </w:r>
      <w:r w:rsidRPr="00330827">
        <w:rPr>
          <w:rFonts w:ascii="Times New Roman" w:hAnsi="Times New Roman" w:cs="Times New Roman"/>
          <w:noProof/>
          <w:sz w:val="24"/>
          <w:szCs w:val="24"/>
          <w:lang w:val="en-US" w:eastAsia="en-US"/>
        </w:rPr>
        <mc:AlternateContent>
          <mc:Choice Requires="wps">
            <w:drawing>
              <wp:anchor distT="0" distB="0" distL="114300" distR="114300" simplePos="0" relativeHeight="251674624" behindDoc="0" locked="0" layoutInCell="1" allowOverlap="1" wp14:anchorId="098A0A59" wp14:editId="0FBBAFC8">
                <wp:simplePos x="0" y="0"/>
                <wp:positionH relativeFrom="column">
                  <wp:posOffset>126365</wp:posOffset>
                </wp:positionH>
                <wp:positionV relativeFrom="paragraph">
                  <wp:posOffset>48895</wp:posOffset>
                </wp:positionV>
                <wp:extent cx="635" cy="635"/>
                <wp:effectExtent l="0" t="0" r="0" b="0"/>
                <wp:wrapNone/>
                <wp:docPr id="1" nam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BF8C5C" id=" 101" o:spid="_x0000_s1026" type="#_x0000_t32" style="position:absolute;margin-left:9.95pt;margin-top:3.85pt;width:.05pt;height:.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">
                <o:lock v:ext="edit" shapetype="f"/>
              </v:shape>
            </w:pict>
          </mc:Fallback>
        </mc:AlternateContent>
      </w:r>
    </w:p>
    <w:p w14:paraId="7BAE759D" w14:textId="77777777" w:rsidR="00747543" w:rsidRPr="00330827" w:rsidRDefault="00747543" w:rsidP="0083724C">
      <w:pPr>
        <w:spacing w:line="360" w:lineRule="auto"/>
        <w:jc w:val="both"/>
        <w:rPr>
          <w:rFonts w:ascii="Times New Roman" w:hAnsi="Times New Roman" w:cs="Times New Roman"/>
          <w:b/>
          <w:sz w:val="24"/>
          <w:szCs w:val="24"/>
        </w:rPr>
      </w:pPr>
    </w:p>
    <w:p w14:paraId="7C3DDCE4" w14:textId="2E232626" w:rsidR="00FE6EFD" w:rsidRPr="00330827" w:rsidRDefault="00FE6EFD" w:rsidP="00330827">
      <w:pPr>
        <w:pStyle w:val="ListParagraph"/>
        <w:numPr>
          <w:ilvl w:val="0"/>
          <w:numId w:val="2"/>
        </w:numPr>
        <w:spacing w:line="360" w:lineRule="auto"/>
        <w:jc w:val="both"/>
        <w:rPr>
          <w:rFonts w:ascii="Times New Roman" w:hAnsi="Times New Roman" w:cs="Times New Roman"/>
          <w:b/>
          <w:sz w:val="24"/>
          <w:szCs w:val="24"/>
        </w:rPr>
      </w:pPr>
      <w:r w:rsidRPr="00330827">
        <w:rPr>
          <w:rFonts w:ascii="Times New Roman" w:hAnsi="Times New Roman" w:cs="Times New Roman"/>
          <w:b/>
          <w:sz w:val="24"/>
          <w:szCs w:val="24"/>
        </w:rPr>
        <w:t>Discussion</w:t>
      </w:r>
    </w:p>
    <w:p w14:paraId="6C501142" w14:textId="1495C3C0" w:rsidR="00620E69" w:rsidRPr="00330827" w:rsidRDefault="00620E69" w:rsidP="001421A8">
      <w:pPr>
        <w:spacing w:line="480" w:lineRule="auto"/>
        <w:jc w:val="both"/>
        <w:rPr>
          <w:rFonts w:ascii="Times New Roman" w:hAnsi="Times New Roman" w:cs="Times New Roman"/>
          <w:sz w:val="24"/>
          <w:szCs w:val="24"/>
        </w:rPr>
      </w:pPr>
      <w:r w:rsidRPr="00330827">
        <w:rPr>
          <w:rFonts w:ascii="Times New Roman" w:hAnsi="Times New Roman" w:cs="Times New Roman"/>
          <w:i/>
          <w:sz w:val="24"/>
          <w:szCs w:val="24"/>
        </w:rPr>
        <w:t>Table 1</w:t>
      </w:r>
      <w:r w:rsidRPr="00330827">
        <w:rPr>
          <w:rFonts w:ascii="Times New Roman" w:hAnsi="Times New Roman" w:cs="Times New Roman"/>
          <w:sz w:val="24"/>
          <w:szCs w:val="24"/>
        </w:rPr>
        <w:t xml:space="preserve"> and </w:t>
      </w:r>
      <w:r w:rsidR="001B32B9" w:rsidRPr="00330827">
        <w:rPr>
          <w:rFonts w:ascii="Times New Roman" w:hAnsi="Times New Roman" w:cs="Times New Roman"/>
          <w:i/>
          <w:sz w:val="24"/>
          <w:szCs w:val="24"/>
        </w:rPr>
        <w:t xml:space="preserve">Table </w:t>
      </w:r>
      <w:r w:rsidRPr="00330827">
        <w:rPr>
          <w:rFonts w:ascii="Times New Roman" w:hAnsi="Times New Roman" w:cs="Times New Roman"/>
          <w:i/>
          <w:sz w:val="24"/>
          <w:szCs w:val="24"/>
        </w:rPr>
        <w:t>2</w:t>
      </w:r>
      <w:r w:rsidRPr="00330827">
        <w:rPr>
          <w:rFonts w:ascii="Times New Roman" w:hAnsi="Times New Roman" w:cs="Times New Roman"/>
          <w:sz w:val="24"/>
          <w:szCs w:val="24"/>
        </w:rPr>
        <w:t xml:space="preserve"> presents calculated values of weight loss (∆W) of mild steel in the absence and presence of different concentration of caladium tricolor leaves extract</w:t>
      </w:r>
      <w:r w:rsidR="001B32B9" w:rsidRPr="00330827">
        <w:rPr>
          <w:rFonts w:ascii="Times New Roman" w:hAnsi="Times New Roman" w:cs="Times New Roman"/>
          <w:sz w:val="24"/>
          <w:szCs w:val="24"/>
        </w:rPr>
        <w:t>s (CSE and CLE)</w:t>
      </w:r>
      <w:r w:rsidRPr="00330827">
        <w:rPr>
          <w:rFonts w:ascii="Times New Roman" w:hAnsi="Times New Roman" w:cs="Times New Roman"/>
          <w:sz w:val="24"/>
          <w:szCs w:val="24"/>
        </w:rPr>
        <w:t xml:space="preserve"> in 0.5M H₂SO₄ and 0.5M HCL at dif</w:t>
      </w:r>
      <w:r w:rsidR="001B32B9" w:rsidRPr="00330827">
        <w:rPr>
          <w:rFonts w:ascii="Times New Roman" w:hAnsi="Times New Roman" w:cs="Times New Roman"/>
          <w:sz w:val="24"/>
          <w:szCs w:val="24"/>
        </w:rPr>
        <w:t xml:space="preserve">ferent time interval. </w:t>
      </w:r>
      <w:r w:rsidR="00BF2743" w:rsidRPr="00330827">
        <w:rPr>
          <w:rFonts w:ascii="Times New Roman" w:hAnsi="Times New Roman" w:cs="Times New Roman"/>
          <w:i/>
          <w:sz w:val="24"/>
          <w:szCs w:val="24"/>
        </w:rPr>
        <w:t>Figures 1</w:t>
      </w:r>
      <w:r w:rsidR="001B32B9" w:rsidRPr="00330827">
        <w:rPr>
          <w:rFonts w:ascii="Times New Roman" w:hAnsi="Times New Roman" w:cs="Times New Roman"/>
          <w:sz w:val="24"/>
          <w:szCs w:val="24"/>
        </w:rPr>
        <w:t xml:space="preserve"> and </w:t>
      </w:r>
      <w:r w:rsidR="001B32B9" w:rsidRPr="00330827">
        <w:rPr>
          <w:rFonts w:ascii="Times New Roman" w:hAnsi="Times New Roman" w:cs="Times New Roman"/>
          <w:i/>
          <w:sz w:val="24"/>
          <w:szCs w:val="24"/>
        </w:rPr>
        <w:t xml:space="preserve">Figure </w:t>
      </w:r>
      <w:r w:rsidR="00BF2743" w:rsidRPr="00330827">
        <w:rPr>
          <w:rFonts w:ascii="Times New Roman" w:hAnsi="Times New Roman" w:cs="Times New Roman"/>
          <w:i/>
          <w:sz w:val="24"/>
          <w:szCs w:val="24"/>
        </w:rPr>
        <w:t xml:space="preserve">2 </w:t>
      </w:r>
      <w:r w:rsidR="008D28B6" w:rsidRPr="00330827">
        <w:rPr>
          <w:rFonts w:ascii="Times New Roman" w:hAnsi="Times New Roman" w:cs="Times New Roman"/>
          <w:i/>
          <w:sz w:val="24"/>
          <w:szCs w:val="24"/>
        </w:rPr>
        <w:t xml:space="preserve"> </w:t>
      </w:r>
      <w:r w:rsidRPr="00330827">
        <w:rPr>
          <w:rFonts w:ascii="Times New Roman" w:hAnsi="Times New Roman" w:cs="Times New Roman"/>
          <w:sz w:val="24"/>
          <w:szCs w:val="24"/>
        </w:rPr>
        <w:t>represents the graphical representation of weight loss against time for mild steel in 0.5M H₂SO₄ and 0.5M HCL without and with caladium tricolor leaves extract</w:t>
      </w:r>
      <w:r w:rsidR="001B32B9" w:rsidRPr="00330827">
        <w:rPr>
          <w:rFonts w:ascii="Times New Roman" w:hAnsi="Times New Roman" w:cs="Times New Roman"/>
          <w:sz w:val="24"/>
          <w:szCs w:val="24"/>
        </w:rPr>
        <w:t xml:space="preserve"> (CSE and CLE).  The two tables clearly show</w:t>
      </w:r>
      <w:r w:rsidRPr="00330827">
        <w:rPr>
          <w:rFonts w:ascii="Times New Roman" w:hAnsi="Times New Roman" w:cs="Times New Roman"/>
          <w:sz w:val="24"/>
          <w:szCs w:val="24"/>
        </w:rPr>
        <w:t xml:space="preserve"> a reduction in weight loss of the metal coupons in the presence of the inhibitor compared to the blank solution. </w:t>
      </w:r>
    </w:p>
    <w:p w14:paraId="56B309AF" w14:textId="6E7F3B4D" w:rsidR="00B4094D" w:rsidRPr="00330827" w:rsidRDefault="00620E69" w:rsidP="001421A8">
      <w:pPr>
        <w:spacing w:line="480" w:lineRule="auto"/>
        <w:jc w:val="both"/>
        <w:rPr>
          <w:rFonts w:ascii="Times New Roman" w:hAnsi="Times New Roman" w:cs="Times New Roman"/>
          <w:sz w:val="24"/>
          <w:szCs w:val="24"/>
        </w:rPr>
      </w:pPr>
      <w:r w:rsidRPr="00330827">
        <w:rPr>
          <w:rFonts w:ascii="Times New Roman" w:hAnsi="Times New Roman" w:cs="Times New Roman"/>
          <w:sz w:val="24"/>
          <w:szCs w:val="24"/>
        </w:rPr>
        <w:t>The</w:t>
      </w:r>
      <w:r w:rsidR="00A317A9" w:rsidRPr="00330827">
        <w:rPr>
          <w:rFonts w:ascii="Times New Roman" w:hAnsi="Times New Roman" w:cs="Times New Roman"/>
          <w:sz w:val="24"/>
          <w:szCs w:val="24"/>
        </w:rPr>
        <w:t>se</w:t>
      </w:r>
      <w:r w:rsidRPr="00330827">
        <w:rPr>
          <w:rFonts w:ascii="Times New Roman" w:hAnsi="Times New Roman" w:cs="Times New Roman"/>
          <w:sz w:val="24"/>
          <w:szCs w:val="24"/>
        </w:rPr>
        <w:t xml:space="preserve"> Figures reveals that weight loss of the metal coupon increases with increase in the period of contact with the acidic media but decreases with increasing concentration of</w:t>
      </w:r>
      <w:r w:rsidR="00AD7B1B" w:rsidRPr="00330827">
        <w:rPr>
          <w:rFonts w:ascii="Times New Roman" w:hAnsi="Times New Roman" w:cs="Times New Roman"/>
          <w:sz w:val="24"/>
          <w:szCs w:val="24"/>
        </w:rPr>
        <w:t xml:space="preserve"> Caladium Tricolor extra</w:t>
      </w:r>
      <w:r w:rsidR="00B4094D" w:rsidRPr="00330827">
        <w:rPr>
          <w:rFonts w:ascii="Times New Roman" w:hAnsi="Times New Roman" w:cs="Times New Roman"/>
          <w:sz w:val="24"/>
          <w:szCs w:val="24"/>
        </w:rPr>
        <w:t>cts (CSE and CLE)</w:t>
      </w:r>
      <w:r w:rsidRPr="00330827">
        <w:rPr>
          <w:rFonts w:ascii="Times New Roman" w:hAnsi="Times New Roman" w:cs="Times New Roman"/>
          <w:sz w:val="24"/>
          <w:szCs w:val="24"/>
        </w:rPr>
        <w:t>, indicat</w:t>
      </w:r>
      <w:r w:rsidR="00B4094D" w:rsidRPr="00330827">
        <w:rPr>
          <w:rFonts w:ascii="Times New Roman" w:hAnsi="Times New Roman" w:cs="Times New Roman"/>
          <w:sz w:val="24"/>
          <w:szCs w:val="24"/>
        </w:rPr>
        <w:t>ing that caladium tricolor</w:t>
      </w:r>
      <w:r w:rsidRPr="00330827">
        <w:rPr>
          <w:rFonts w:ascii="Times New Roman" w:hAnsi="Times New Roman" w:cs="Times New Roman"/>
          <w:sz w:val="24"/>
          <w:szCs w:val="24"/>
        </w:rPr>
        <w:t xml:space="preserve"> extract</w:t>
      </w:r>
      <w:r w:rsidR="00B4094D" w:rsidRPr="00330827">
        <w:rPr>
          <w:rFonts w:ascii="Times New Roman" w:hAnsi="Times New Roman" w:cs="Times New Roman"/>
          <w:sz w:val="24"/>
          <w:szCs w:val="24"/>
        </w:rPr>
        <w:t>s</w:t>
      </w:r>
      <w:r w:rsidRPr="00330827">
        <w:rPr>
          <w:rFonts w:ascii="Times New Roman" w:hAnsi="Times New Roman" w:cs="Times New Roman"/>
          <w:sz w:val="24"/>
          <w:szCs w:val="24"/>
        </w:rPr>
        <w:t xml:space="preserve"> inhibited the corrosion of mild at all concentrations in solutions of HCL and H₂SO₄. </w:t>
      </w:r>
      <w:r w:rsidR="00B4094D" w:rsidRPr="00330827">
        <w:rPr>
          <w:rFonts w:ascii="Times New Roman" w:hAnsi="Times New Roman" w:cs="Times New Roman"/>
          <w:sz w:val="24"/>
          <w:szCs w:val="24"/>
        </w:rPr>
        <w:t xml:space="preserve">It is also clear that </w:t>
      </w:r>
      <w:r w:rsidRPr="00330827">
        <w:rPr>
          <w:rFonts w:ascii="Times New Roman" w:hAnsi="Times New Roman" w:cs="Times New Roman"/>
          <w:sz w:val="24"/>
          <w:szCs w:val="24"/>
        </w:rPr>
        <w:t>caladium tricolor leaves extract</w:t>
      </w:r>
      <w:r w:rsidR="00B4094D" w:rsidRPr="00330827">
        <w:rPr>
          <w:rFonts w:ascii="Times New Roman" w:hAnsi="Times New Roman" w:cs="Times New Roman"/>
          <w:sz w:val="24"/>
          <w:szCs w:val="24"/>
        </w:rPr>
        <w:t>s</w:t>
      </w:r>
      <w:r w:rsidRPr="00330827">
        <w:rPr>
          <w:rFonts w:ascii="Times New Roman" w:hAnsi="Times New Roman" w:cs="Times New Roman"/>
          <w:sz w:val="24"/>
          <w:szCs w:val="24"/>
        </w:rPr>
        <w:t xml:space="preserve"> inhibited corrosion at all concentrations. These results obtained are </w:t>
      </w:r>
      <w:r w:rsidR="0061064E" w:rsidRPr="00330827">
        <w:rPr>
          <w:rFonts w:ascii="Times New Roman" w:hAnsi="Times New Roman" w:cs="Times New Roman"/>
          <w:sz w:val="24"/>
          <w:szCs w:val="24"/>
        </w:rPr>
        <w:t>in tandem with works</w:t>
      </w:r>
      <w:r w:rsidRPr="00330827">
        <w:rPr>
          <w:rFonts w:ascii="Times New Roman" w:hAnsi="Times New Roman" w:cs="Times New Roman"/>
          <w:sz w:val="24"/>
          <w:szCs w:val="24"/>
        </w:rPr>
        <w:t xml:space="preserve"> </w:t>
      </w:r>
      <w:r w:rsidR="0061064E" w:rsidRPr="00330827">
        <w:rPr>
          <w:rFonts w:ascii="Times New Roman" w:hAnsi="Times New Roman" w:cs="Times New Roman"/>
          <w:sz w:val="24"/>
          <w:szCs w:val="24"/>
        </w:rPr>
        <w:t>[19-</w:t>
      </w:r>
      <w:r w:rsidR="00C96429" w:rsidRPr="00330827">
        <w:rPr>
          <w:rFonts w:ascii="Times New Roman" w:hAnsi="Times New Roman" w:cs="Times New Roman"/>
          <w:sz w:val="24"/>
          <w:szCs w:val="24"/>
        </w:rPr>
        <w:t>21]</w:t>
      </w:r>
      <w:r w:rsidRPr="00330827">
        <w:rPr>
          <w:rFonts w:ascii="Times New Roman" w:hAnsi="Times New Roman" w:cs="Times New Roman"/>
          <w:sz w:val="24"/>
          <w:szCs w:val="24"/>
        </w:rPr>
        <w:t xml:space="preserve"> where leave extracts of different origin inhibited corrosion with increase in concentration.</w:t>
      </w:r>
    </w:p>
    <w:p w14:paraId="2D877064" w14:textId="77777777" w:rsidR="00B4094D" w:rsidRPr="00330827" w:rsidRDefault="00BC5C72" w:rsidP="001421A8">
      <w:pPr>
        <w:spacing w:line="480" w:lineRule="auto"/>
        <w:jc w:val="both"/>
        <w:rPr>
          <w:rFonts w:ascii="Times New Roman" w:hAnsi="Times New Roman" w:cs="Times New Roman"/>
          <w:sz w:val="24"/>
          <w:szCs w:val="24"/>
        </w:rPr>
      </w:pPr>
      <w:r w:rsidRPr="00330827">
        <w:rPr>
          <w:rFonts w:ascii="Times New Roman" w:hAnsi="Times New Roman" w:cs="Times New Roman"/>
          <w:sz w:val="24"/>
          <w:szCs w:val="24"/>
        </w:rPr>
        <w:t xml:space="preserve">While both CSE and CLE inhibit corrosion in acid medium, weight loss of coupons in the presence of </w:t>
      </w:r>
      <w:r w:rsidR="00C05F43" w:rsidRPr="00330827">
        <w:rPr>
          <w:rFonts w:ascii="Times New Roman" w:hAnsi="Times New Roman" w:cs="Times New Roman"/>
          <w:sz w:val="24"/>
          <w:szCs w:val="24"/>
        </w:rPr>
        <w:t>CSE as inhibitor is generally low (although with some flunctuations) compared to that of coupons in which CLE is used as inhibitor.</w:t>
      </w:r>
    </w:p>
    <w:p w14:paraId="3FEF82CC" w14:textId="22874BA0" w:rsidR="00620E69" w:rsidRPr="00330827" w:rsidRDefault="00620E69" w:rsidP="001421A8">
      <w:pPr>
        <w:spacing w:line="480" w:lineRule="auto"/>
        <w:jc w:val="both"/>
        <w:rPr>
          <w:rFonts w:ascii="Times New Roman" w:hAnsi="Times New Roman" w:cs="Times New Roman"/>
          <w:sz w:val="24"/>
          <w:szCs w:val="24"/>
        </w:rPr>
      </w:pPr>
      <w:r w:rsidRPr="00330827">
        <w:rPr>
          <w:rFonts w:ascii="Times New Roman" w:hAnsi="Times New Roman" w:cs="Times New Roman"/>
          <w:sz w:val="24"/>
          <w:szCs w:val="24"/>
        </w:rPr>
        <w:t xml:space="preserve">The synergistic combination of all the phytochemical constituents could be responsible for the passivity and hence very good inhibition in the test medium observed that as the </w:t>
      </w:r>
      <w:r w:rsidRPr="00330827">
        <w:rPr>
          <w:rFonts w:ascii="Times New Roman" w:hAnsi="Times New Roman" w:cs="Times New Roman"/>
          <w:sz w:val="24"/>
          <w:szCs w:val="24"/>
        </w:rPr>
        <w:lastRenderedPageBreak/>
        <w:t>concentration of caladium tricolor leaves extract (inhibitor) in 0.5M H</w:t>
      </w:r>
      <w:r w:rsidRPr="00330827">
        <w:rPr>
          <w:rFonts w:ascii="Times New Roman" w:hAnsi="Times New Roman" w:cs="Times New Roman"/>
          <w:sz w:val="24"/>
          <w:szCs w:val="24"/>
          <w:vertAlign w:val="subscript"/>
        </w:rPr>
        <w:t>2</w:t>
      </w:r>
      <w:r w:rsidRPr="00330827">
        <w:rPr>
          <w:rFonts w:ascii="Times New Roman" w:hAnsi="Times New Roman" w:cs="Times New Roman"/>
          <w:sz w:val="24"/>
          <w:szCs w:val="24"/>
        </w:rPr>
        <w:t>SO</w:t>
      </w:r>
      <w:r w:rsidRPr="00330827">
        <w:rPr>
          <w:rFonts w:ascii="Times New Roman" w:hAnsi="Times New Roman" w:cs="Times New Roman"/>
          <w:sz w:val="24"/>
          <w:szCs w:val="24"/>
          <w:vertAlign w:val="subscript"/>
        </w:rPr>
        <w:t>4</w:t>
      </w:r>
      <w:r w:rsidR="008D28B6" w:rsidRPr="00330827">
        <w:rPr>
          <w:rFonts w:ascii="Times New Roman" w:hAnsi="Times New Roman" w:cs="Times New Roman"/>
          <w:sz w:val="24"/>
          <w:szCs w:val="24"/>
        </w:rPr>
        <w:t xml:space="preserve"> </w:t>
      </w:r>
      <w:r w:rsidRPr="00330827">
        <w:rPr>
          <w:rFonts w:ascii="Times New Roman" w:hAnsi="Times New Roman" w:cs="Times New Roman"/>
          <w:sz w:val="24"/>
          <w:szCs w:val="24"/>
        </w:rPr>
        <w:t xml:space="preserve">and 0.5M HCL increases, the weight loss of mild steel decreases. </w:t>
      </w:r>
    </w:p>
    <w:p w14:paraId="3B6CFCB6" w14:textId="77777777" w:rsidR="0061064E" w:rsidRPr="00330827" w:rsidRDefault="0061064E" w:rsidP="0070544B">
      <w:pPr>
        <w:spacing w:line="480" w:lineRule="auto"/>
        <w:jc w:val="both"/>
        <w:rPr>
          <w:rFonts w:ascii="Times New Roman" w:hAnsi="Times New Roman" w:cs="Times New Roman"/>
          <w:b/>
          <w:sz w:val="24"/>
          <w:szCs w:val="24"/>
        </w:rPr>
      </w:pPr>
    </w:p>
    <w:p w14:paraId="6279971C" w14:textId="77777777" w:rsidR="0070544B" w:rsidRPr="00330827" w:rsidRDefault="00575154" w:rsidP="0070544B">
      <w:pPr>
        <w:spacing w:line="480" w:lineRule="auto"/>
        <w:jc w:val="both"/>
        <w:rPr>
          <w:rFonts w:ascii="Times New Roman" w:hAnsi="Times New Roman" w:cs="Times New Roman"/>
          <w:b/>
          <w:sz w:val="24"/>
          <w:szCs w:val="24"/>
        </w:rPr>
      </w:pPr>
      <w:r w:rsidRPr="00330827">
        <w:rPr>
          <w:rFonts w:ascii="Times New Roman" w:hAnsi="Times New Roman" w:cs="Times New Roman"/>
          <w:b/>
          <w:sz w:val="24"/>
          <w:szCs w:val="24"/>
        </w:rPr>
        <w:t>Corrosion Rate and Inhibitor Efficiency</w:t>
      </w:r>
    </w:p>
    <w:p w14:paraId="6DA7068E" w14:textId="77777777" w:rsidR="003904DA" w:rsidRPr="00330827" w:rsidRDefault="003C1224" w:rsidP="001421A8">
      <w:pPr>
        <w:spacing w:line="480" w:lineRule="auto"/>
        <w:jc w:val="both"/>
        <w:rPr>
          <w:rFonts w:ascii="Times New Roman" w:hAnsi="Times New Roman" w:cs="Times New Roman"/>
          <w:sz w:val="24"/>
          <w:szCs w:val="24"/>
        </w:rPr>
      </w:pPr>
      <w:r w:rsidRPr="00330827">
        <w:rPr>
          <w:rFonts w:ascii="Times New Roman" w:hAnsi="Times New Roman" w:cs="Times New Roman"/>
          <w:sz w:val="24"/>
          <w:szCs w:val="24"/>
        </w:rPr>
        <w:t xml:space="preserve">Table </w:t>
      </w:r>
      <w:r w:rsidR="0070544B" w:rsidRPr="00330827">
        <w:rPr>
          <w:rFonts w:ascii="Times New Roman" w:hAnsi="Times New Roman" w:cs="Times New Roman"/>
          <w:sz w:val="24"/>
          <w:szCs w:val="24"/>
        </w:rPr>
        <w:t>3 presents the calculated values of corrosion rate and inhibitor efficiency for mild steel in 0.5M H₂SO₄ and</w:t>
      </w:r>
      <w:r w:rsidR="00187634" w:rsidRPr="00330827">
        <w:rPr>
          <w:rFonts w:ascii="Times New Roman" w:hAnsi="Times New Roman" w:cs="Times New Roman"/>
          <w:sz w:val="24"/>
          <w:szCs w:val="24"/>
        </w:rPr>
        <w:t xml:space="preserve">Table 4 shows </w:t>
      </w:r>
      <w:r w:rsidR="000D74B9" w:rsidRPr="00330827">
        <w:rPr>
          <w:rFonts w:ascii="Times New Roman" w:hAnsi="Times New Roman" w:cs="Times New Roman"/>
          <w:sz w:val="24"/>
          <w:szCs w:val="24"/>
        </w:rPr>
        <w:t xml:space="preserve">corrosion rate and inhibitor efficiency for </w:t>
      </w:r>
      <w:r w:rsidR="0005233C" w:rsidRPr="00330827">
        <w:rPr>
          <w:rFonts w:ascii="Times New Roman" w:hAnsi="Times New Roman" w:cs="Times New Roman"/>
          <w:sz w:val="24"/>
          <w:szCs w:val="24"/>
        </w:rPr>
        <w:t xml:space="preserve">mild steel in </w:t>
      </w:r>
      <w:r w:rsidR="0070544B" w:rsidRPr="00330827">
        <w:rPr>
          <w:rFonts w:ascii="Times New Roman" w:hAnsi="Times New Roman" w:cs="Times New Roman"/>
          <w:sz w:val="24"/>
          <w:szCs w:val="24"/>
        </w:rPr>
        <w:t xml:space="preserve"> 0.5M HCL in the absence and presence of caladium tricolor  extract</w:t>
      </w:r>
      <w:r w:rsidR="00010DFE" w:rsidRPr="00330827">
        <w:rPr>
          <w:rFonts w:ascii="Times New Roman" w:hAnsi="Times New Roman" w:cs="Times New Roman"/>
          <w:sz w:val="24"/>
          <w:szCs w:val="24"/>
        </w:rPr>
        <w:t xml:space="preserve"> (CSE and CLE)</w:t>
      </w:r>
      <w:r w:rsidR="0070544B" w:rsidRPr="00330827">
        <w:rPr>
          <w:rFonts w:ascii="Times New Roman" w:hAnsi="Times New Roman" w:cs="Times New Roman"/>
          <w:sz w:val="24"/>
          <w:szCs w:val="24"/>
        </w:rPr>
        <w:t xml:space="preserve">. </w:t>
      </w:r>
      <w:r w:rsidR="00D16568" w:rsidRPr="00330827">
        <w:rPr>
          <w:rFonts w:ascii="Times New Roman" w:hAnsi="Times New Roman" w:cs="Times New Roman"/>
          <w:sz w:val="24"/>
          <w:szCs w:val="24"/>
        </w:rPr>
        <w:t>In T</w:t>
      </w:r>
      <w:r w:rsidR="002C3D05" w:rsidRPr="00330827">
        <w:rPr>
          <w:rFonts w:ascii="Times New Roman" w:hAnsi="Times New Roman" w:cs="Times New Roman"/>
          <w:sz w:val="24"/>
          <w:szCs w:val="24"/>
        </w:rPr>
        <w:t xml:space="preserve">able 3 and </w:t>
      </w:r>
      <w:r w:rsidR="00D16568" w:rsidRPr="00330827">
        <w:rPr>
          <w:rFonts w:ascii="Times New Roman" w:hAnsi="Times New Roman" w:cs="Times New Roman"/>
          <w:sz w:val="24"/>
          <w:szCs w:val="24"/>
        </w:rPr>
        <w:t>Table</w:t>
      </w:r>
      <w:r w:rsidR="0070544B" w:rsidRPr="00330827">
        <w:rPr>
          <w:rFonts w:ascii="Times New Roman" w:hAnsi="Times New Roman" w:cs="Times New Roman"/>
          <w:sz w:val="24"/>
          <w:szCs w:val="24"/>
        </w:rPr>
        <w:t xml:space="preserve">, results obtained indicates that the corrosion rate of mild steel varies with increase in the period of contact but decreases with the increase in the concentration of the </w:t>
      </w:r>
      <w:r w:rsidR="00123360" w:rsidRPr="00330827">
        <w:rPr>
          <w:rFonts w:ascii="Times New Roman" w:hAnsi="Times New Roman" w:cs="Times New Roman"/>
          <w:sz w:val="24"/>
          <w:szCs w:val="24"/>
        </w:rPr>
        <w:t>inhibitor, indicating</w:t>
      </w:r>
      <w:r w:rsidR="008E7739" w:rsidRPr="00330827">
        <w:rPr>
          <w:rFonts w:ascii="Times New Roman" w:hAnsi="Times New Roman" w:cs="Times New Roman"/>
          <w:sz w:val="24"/>
          <w:szCs w:val="24"/>
        </w:rPr>
        <w:t xml:space="preserve"> that theseextracts</w:t>
      </w:r>
      <w:r w:rsidR="0070544B" w:rsidRPr="00330827">
        <w:rPr>
          <w:rFonts w:ascii="Times New Roman" w:hAnsi="Times New Roman" w:cs="Times New Roman"/>
          <w:sz w:val="24"/>
          <w:szCs w:val="24"/>
        </w:rPr>
        <w:t xml:space="preserve"> inhibited the corrosion of the coupon in solutions of 0.5M H₂SO₄ and 0.5M HCl respectively. </w:t>
      </w:r>
    </w:p>
    <w:p w14:paraId="6A764945" w14:textId="41573340" w:rsidR="00730493" w:rsidRPr="00330827" w:rsidRDefault="005E2371" w:rsidP="001421A8">
      <w:pPr>
        <w:spacing w:line="480" w:lineRule="auto"/>
        <w:jc w:val="both"/>
        <w:rPr>
          <w:rFonts w:ascii="Times New Roman" w:hAnsi="Times New Roman" w:cs="Times New Roman"/>
          <w:sz w:val="24"/>
          <w:szCs w:val="24"/>
        </w:rPr>
      </w:pPr>
      <w:r w:rsidRPr="00330827">
        <w:rPr>
          <w:rFonts w:ascii="Times New Roman" w:hAnsi="Times New Roman" w:cs="Times New Roman"/>
          <w:sz w:val="24"/>
          <w:szCs w:val="24"/>
        </w:rPr>
        <w:t>The inhibition efficiencies of ca</w:t>
      </w:r>
      <w:r w:rsidR="008D28B6" w:rsidRPr="00330827">
        <w:rPr>
          <w:rFonts w:ascii="Times New Roman" w:hAnsi="Times New Roman" w:cs="Times New Roman"/>
          <w:sz w:val="24"/>
          <w:szCs w:val="24"/>
        </w:rPr>
        <w:t xml:space="preserve">ladium </w:t>
      </w:r>
      <w:proofErr w:type="spellStart"/>
      <w:r w:rsidR="008D28B6" w:rsidRPr="00330827">
        <w:rPr>
          <w:rFonts w:ascii="Times New Roman" w:hAnsi="Times New Roman" w:cs="Times New Roman"/>
          <w:sz w:val="24"/>
          <w:szCs w:val="24"/>
        </w:rPr>
        <w:t>b</w:t>
      </w:r>
      <w:r w:rsidRPr="00330827">
        <w:rPr>
          <w:rFonts w:ascii="Times New Roman" w:hAnsi="Times New Roman" w:cs="Times New Roman"/>
          <w:sz w:val="24"/>
          <w:szCs w:val="24"/>
        </w:rPr>
        <w:t>icolor</w:t>
      </w:r>
      <w:proofErr w:type="spellEnd"/>
      <w:r w:rsidRPr="00330827">
        <w:rPr>
          <w:rFonts w:ascii="Times New Roman" w:hAnsi="Times New Roman" w:cs="Times New Roman"/>
          <w:sz w:val="24"/>
          <w:szCs w:val="24"/>
        </w:rPr>
        <w:t xml:space="preserve">  extracts were found to increase with increasing concentration, also indicating that caladium tricolorextracts are good corrosion inhibitor for the corrosion of mild steel in solutions of 0.5M HCl and 0.5M H₂SO₄. For a good corrosion inhibitor, the inhibition efficiency is expected to increase with increasing concentration</w:t>
      </w:r>
      <w:r w:rsidR="002C5914" w:rsidRPr="00330827">
        <w:rPr>
          <w:rFonts w:ascii="Times New Roman" w:hAnsi="Times New Roman" w:cs="Times New Roman"/>
          <w:sz w:val="24"/>
          <w:szCs w:val="24"/>
        </w:rPr>
        <w:t xml:space="preserve"> </w:t>
      </w:r>
      <w:r w:rsidR="0061064E" w:rsidRPr="00330827">
        <w:rPr>
          <w:rFonts w:ascii="Times New Roman" w:hAnsi="Times New Roman" w:cs="Times New Roman"/>
          <w:sz w:val="24"/>
          <w:szCs w:val="24"/>
        </w:rPr>
        <w:t>[22-</w:t>
      </w:r>
      <w:r w:rsidR="00C96429" w:rsidRPr="00330827">
        <w:rPr>
          <w:rFonts w:ascii="Times New Roman" w:hAnsi="Times New Roman" w:cs="Times New Roman"/>
          <w:sz w:val="24"/>
          <w:szCs w:val="24"/>
        </w:rPr>
        <w:t>24]</w:t>
      </w:r>
      <w:r w:rsidRPr="00330827">
        <w:rPr>
          <w:rFonts w:ascii="Times New Roman" w:hAnsi="Times New Roman" w:cs="Times New Roman"/>
          <w:sz w:val="24"/>
          <w:szCs w:val="24"/>
        </w:rPr>
        <w:t>. The Caladium Tricolor</w:t>
      </w:r>
      <w:r w:rsidR="003E2CB2" w:rsidRPr="00330827">
        <w:rPr>
          <w:rFonts w:ascii="Times New Roman" w:hAnsi="Times New Roman" w:cs="Times New Roman"/>
          <w:sz w:val="24"/>
          <w:szCs w:val="24"/>
        </w:rPr>
        <w:t>extracts</w:t>
      </w:r>
      <w:r w:rsidRPr="00330827">
        <w:rPr>
          <w:rFonts w:ascii="Times New Roman" w:hAnsi="Times New Roman" w:cs="Times New Roman"/>
          <w:sz w:val="24"/>
          <w:szCs w:val="24"/>
        </w:rPr>
        <w:t xml:space="preserve"> showed significance inhibitory properties at all concentration when the mild steel specimens were immersed in 0.5M H₂SO₄ and 0.5M HCL possibly due to the adsorption of active constituents of the leave extract on the metal surface which was observed by change of color of the metals after rigorous cleaning of the metal coupons.</w:t>
      </w:r>
      <w:r w:rsidR="0061064E" w:rsidRPr="00330827">
        <w:rPr>
          <w:rFonts w:ascii="Times New Roman" w:hAnsi="Times New Roman" w:cs="Times New Roman"/>
          <w:sz w:val="24"/>
          <w:szCs w:val="24"/>
        </w:rPr>
        <w:t xml:space="preserve"> </w:t>
      </w:r>
      <w:r w:rsidR="00730493" w:rsidRPr="00330827">
        <w:rPr>
          <w:rFonts w:ascii="Times New Roman" w:hAnsi="Times New Roman" w:cs="Times New Roman"/>
          <w:sz w:val="24"/>
          <w:szCs w:val="24"/>
        </w:rPr>
        <w:t xml:space="preserve">The </w:t>
      </w:r>
      <w:proofErr w:type="spellStart"/>
      <w:r w:rsidR="00730493" w:rsidRPr="00330827">
        <w:rPr>
          <w:rFonts w:ascii="Times New Roman" w:hAnsi="Times New Roman" w:cs="Times New Roman"/>
          <w:sz w:val="24"/>
          <w:szCs w:val="24"/>
        </w:rPr>
        <w:t>color</w:t>
      </w:r>
      <w:proofErr w:type="spellEnd"/>
      <w:r w:rsidR="00730493" w:rsidRPr="00330827">
        <w:rPr>
          <w:rFonts w:ascii="Times New Roman" w:hAnsi="Times New Roman" w:cs="Times New Roman"/>
          <w:sz w:val="24"/>
          <w:szCs w:val="24"/>
        </w:rPr>
        <w:t xml:space="preserve"> change was observed to be permanent and was </w:t>
      </w:r>
      <w:r w:rsidR="0061064E" w:rsidRPr="00330827">
        <w:rPr>
          <w:rFonts w:ascii="Times New Roman" w:hAnsi="Times New Roman" w:cs="Times New Roman"/>
          <w:sz w:val="24"/>
          <w:szCs w:val="24"/>
        </w:rPr>
        <w:t xml:space="preserve">in line with the works of </w:t>
      </w:r>
      <w:r w:rsidR="00A73479" w:rsidRPr="00330827">
        <w:rPr>
          <w:rFonts w:ascii="Times New Roman" w:hAnsi="Times New Roman" w:cs="Times New Roman"/>
          <w:sz w:val="24"/>
          <w:szCs w:val="24"/>
        </w:rPr>
        <w:fldChar w:fldCharType="begin"/>
      </w:r>
      <w:r w:rsidR="00A73479" w:rsidRPr="00330827">
        <w:rPr>
          <w:rFonts w:ascii="Times New Roman" w:hAnsi="Times New Roman" w:cs="Times New Roman"/>
          <w:sz w:val="24"/>
          <w:szCs w:val="24"/>
        </w:rPr>
        <w:instrText xml:space="preserve"> ADDIN EN.CITE &lt;EndNote&gt;&lt;Cite&gt;&lt;Author&gt;Helen&lt;/Author&gt;&lt;Year&gt;2014&lt;/Year&gt;&lt;RecNum&gt;34&lt;/RecNum&gt;&lt;DisplayText&gt;(Helen et al., 2014)&lt;/DisplayText&gt;&lt;record&gt;&lt;rec-number&gt;34&lt;/rec-number&gt;&lt;foreign-keys&gt;&lt;key app="EN" db-id="0ts2p0rf8va025epdsw5zdpf5pxzzvt50tzx" timestamp="1640737691"&gt;34&lt;/key&gt;&lt;/foreign-keys&gt;&lt;ref-type name="Journal Article"&gt;17&lt;/ref-type&gt;&lt;contributors&gt;&lt;authors&gt;&lt;author&gt;Helen, L.&lt;/author&gt;&lt;author&gt;Rahim, A.&lt;/author&gt;&lt;author&gt;Saad, B.&lt;/author&gt;&lt;author&gt;Saleh, P.&lt;/author&gt;&lt;author&gt;Raja, B.&lt;/author&gt;&lt;/authors&gt;&lt;/contributors&gt;&lt;titles&gt;&lt;title&gt;Aquilaria Crassna Leave Extract - a Green Corrosion Inhibitor fpr Mild Steel in 1 M HCL Medium.&lt;/title&gt;&lt;secondary-title&gt;International Journal of Electrochemical Science&lt;/secondary-title&gt;&lt;/titles&gt;&lt;periodical&gt;&lt;full-title&gt;International Journal of Electrochemical Science&lt;/full-title&gt;&lt;/periodical&gt;&lt;pages&gt;830-846&amp;#xD;&lt;/pages&gt;&lt;volume&gt;9&lt;/volume&gt;&lt;dates&gt;&lt;year&gt;2014&lt;/year&gt;&lt;/dates&gt;&lt;urls&gt;&lt;/urls&gt;&lt;/record&gt;&lt;/Cite&gt;&lt;/EndNote&gt;</w:instrText>
      </w:r>
      <w:r w:rsidR="00A73479" w:rsidRPr="00330827">
        <w:rPr>
          <w:rFonts w:ascii="Times New Roman" w:hAnsi="Times New Roman" w:cs="Times New Roman"/>
          <w:sz w:val="24"/>
          <w:szCs w:val="24"/>
        </w:rPr>
        <w:fldChar w:fldCharType="separate"/>
      </w:r>
      <w:r w:rsidR="0061064E" w:rsidRPr="00330827">
        <w:rPr>
          <w:rFonts w:ascii="Times New Roman" w:hAnsi="Times New Roman" w:cs="Times New Roman"/>
          <w:noProof/>
          <w:sz w:val="24"/>
          <w:szCs w:val="24"/>
        </w:rPr>
        <w:t>Helen et al.</w:t>
      </w:r>
      <w:r w:rsidR="00A73479" w:rsidRPr="00330827">
        <w:rPr>
          <w:rFonts w:ascii="Times New Roman" w:hAnsi="Times New Roman" w:cs="Times New Roman"/>
          <w:sz w:val="24"/>
          <w:szCs w:val="24"/>
        </w:rPr>
        <w:fldChar w:fldCharType="end"/>
      </w:r>
      <w:r w:rsidR="00730493" w:rsidRPr="00330827">
        <w:rPr>
          <w:rFonts w:ascii="Times New Roman" w:hAnsi="Times New Roman" w:cs="Times New Roman"/>
          <w:b/>
          <w:sz w:val="24"/>
          <w:szCs w:val="24"/>
        </w:rPr>
        <w:t>,</w:t>
      </w:r>
      <w:r w:rsidR="00730493" w:rsidRPr="00330827">
        <w:rPr>
          <w:rFonts w:ascii="Times New Roman" w:hAnsi="Times New Roman" w:cs="Times New Roman"/>
          <w:sz w:val="24"/>
          <w:szCs w:val="24"/>
        </w:rPr>
        <w:t xml:space="preserve"> where same was noticed</w:t>
      </w:r>
      <w:r w:rsidR="0061064E" w:rsidRPr="00330827">
        <w:rPr>
          <w:rFonts w:ascii="Times New Roman" w:hAnsi="Times New Roman" w:cs="Times New Roman"/>
          <w:sz w:val="24"/>
          <w:szCs w:val="24"/>
        </w:rPr>
        <w:t xml:space="preserve"> [25]</w:t>
      </w:r>
      <w:r w:rsidR="00730493" w:rsidRPr="00330827">
        <w:rPr>
          <w:rFonts w:ascii="Times New Roman" w:hAnsi="Times New Roman" w:cs="Times New Roman"/>
          <w:sz w:val="24"/>
          <w:szCs w:val="24"/>
        </w:rPr>
        <w:t xml:space="preserve">. </w:t>
      </w:r>
    </w:p>
    <w:p w14:paraId="4B31B562" w14:textId="019B4B50" w:rsidR="005A5416" w:rsidRPr="00330827" w:rsidRDefault="003904DA" w:rsidP="001421A8">
      <w:pPr>
        <w:spacing w:line="480" w:lineRule="auto"/>
        <w:jc w:val="both"/>
        <w:rPr>
          <w:rFonts w:ascii="Times New Roman" w:hAnsi="Times New Roman" w:cs="Times New Roman"/>
          <w:sz w:val="24"/>
          <w:szCs w:val="24"/>
        </w:rPr>
      </w:pPr>
      <w:r w:rsidRPr="00330827">
        <w:rPr>
          <w:rFonts w:ascii="Times New Roman" w:hAnsi="Times New Roman" w:cs="Times New Roman"/>
          <w:sz w:val="24"/>
          <w:szCs w:val="24"/>
        </w:rPr>
        <w:t xml:space="preserve">Though both CSE and CLE inhibited corrosion, </w:t>
      </w:r>
      <w:r w:rsidR="00BA60E0" w:rsidRPr="00330827">
        <w:rPr>
          <w:rFonts w:ascii="Times New Roman" w:hAnsi="Times New Roman" w:cs="Times New Roman"/>
          <w:sz w:val="24"/>
          <w:szCs w:val="24"/>
        </w:rPr>
        <w:t xml:space="preserve">result shows that CSE is more efficient in both 0.5M </w:t>
      </w:r>
      <w:r w:rsidR="00C53D3F" w:rsidRPr="00330827">
        <w:rPr>
          <w:rFonts w:ascii="Times New Roman" w:hAnsi="Times New Roman" w:cs="Times New Roman"/>
          <w:sz w:val="24"/>
          <w:szCs w:val="24"/>
        </w:rPr>
        <w:t>H</w:t>
      </w:r>
      <w:r w:rsidR="00C53D3F" w:rsidRPr="00330827">
        <w:rPr>
          <w:rFonts w:ascii="Times New Roman" w:hAnsi="Times New Roman" w:cs="Times New Roman"/>
          <w:sz w:val="24"/>
          <w:szCs w:val="24"/>
          <w:vertAlign w:val="subscript"/>
        </w:rPr>
        <w:t>2</w:t>
      </w:r>
      <w:r w:rsidR="00C53D3F" w:rsidRPr="00330827">
        <w:rPr>
          <w:rFonts w:ascii="Times New Roman" w:hAnsi="Times New Roman" w:cs="Times New Roman"/>
          <w:sz w:val="24"/>
          <w:szCs w:val="24"/>
        </w:rPr>
        <w:t>SO</w:t>
      </w:r>
      <w:r w:rsidR="00C53D3F" w:rsidRPr="00330827">
        <w:rPr>
          <w:rFonts w:ascii="Times New Roman" w:hAnsi="Times New Roman" w:cs="Times New Roman"/>
          <w:sz w:val="24"/>
          <w:szCs w:val="24"/>
          <w:vertAlign w:val="subscript"/>
        </w:rPr>
        <w:t>4</w:t>
      </w:r>
      <w:r w:rsidR="00C53D3F" w:rsidRPr="00330827">
        <w:rPr>
          <w:rFonts w:ascii="Times New Roman" w:hAnsi="Times New Roman" w:cs="Times New Roman"/>
          <w:sz w:val="24"/>
          <w:szCs w:val="24"/>
        </w:rPr>
        <w:t xml:space="preserve"> and 0.5 M </w:t>
      </w:r>
      <w:r w:rsidR="000C4951" w:rsidRPr="00330827">
        <w:rPr>
          <w:rFonts w:ascii="Times New Roman" w:hAnsi="Times New Roman" w:cs="Times New Roman"/>
          <w:sz w:val="24"/>
          <w:szCs w:val="24"/>
        </w:rPr>
        <w:t>HCl. In H</w:t>
      </w:r>
      <w:r w:rsidR="000C4951" w:rsidRPr="00330827">
        <w:rPr>
          <w:rFonts w:ascii="Times New Roman" w:hAnsi="Times New Roman" w:cs="Times New Roman"/>
          <w:sz w:val="24"/>
          <w:szCs w:val="24"/>
          <w:vertAlign w:val="subscript"/>
        </w:rPr>
        <w:t>2</w:t>
      </w:r>
      <w:r w:rsidR="000C4951" w:rsidRPr="00330827">
        <w:rPr>
          <w:rFonts w:ascii="Times New Roman" w:hAnsi="Times New Roman" w:cs="Times New Roman"/>
          <w:sz w:val="24"/>
          <w:szCs w:val="24"/>
        </w:rPr>
        <w:t>SO</w:t>
      </w:r>
      <w:r w:rsidR="000C4951" w:rsidRPr="00330827">
        <w:rPr>
          <w:rFonts w:ascii="Times New Roman" w:hAnsi="Times New Roman" w:cs="Times New Roman"/>
          <w:sz w:val="24"/>
          <w:szCs w:val="24"/>
          <w:vertAlign w:val="subscript"/>
        </w:rPr>
        <w:t>4</w:t>
      </w:r>
      <w:r w:rsidR="000C4951" w:rsidRPr="00330827">
        <w:rPr>
          <w:rFonts w:ascii="Times New Roman" w:hAnsi="Times New Roman" w:cs="Times New Roman"/>
          <w:sz w:val="24"/>
          <w:szCs w:val="24"/>
        </w:rPr>
        <w:t xml:space="preserve">, </w:t>
      </w:r>
      <w:r w:rsidR="00805328" w:rsidRPr="00330827">
        <w:rPr>
          <w:rFonts w:ascii="Times New Roman" w:hAnsi="Times New Roman" w:cs="Times New Roman"/>
          <w:sz w:val="24"/>
          <w:szCs w:val="24"/>
        </w:rPr>
        <w:t>CS</w:t>
      </w:r>
      <w:r w:rsidR="000C4951" w:rsidRPr="00330827">
        <w:rPr>
          <w:rFonts w:ascii="Times New Roman" w:hAnsi="Times New Roman" w:cs="Times New Roman"/>
          <w:sz w:val="24"/>
          <w:szCs w:val="24"/>
        </w:rPr>
        <w:t>E has the highest</w:t>
      </w:r>
      <w:r w:rsidR="00CE2A2D" w:rsidRPr="00330827">
        <w:rPr>
          <w:rFonts w:ascii="Times New Roman" w:hAnsi="Times New Roman" w:cs="Times New Roman"/>
          <w:sz w:val="24"/>
          <w:szCs w:val="24"/>
        </w:rPr>
        <w:t xml:space="preserve"> inhibitor</w:t>
      </w:r>
      <w:r w:rsidR="000C4951" w:rsidRPr="00330827">
        <w:rPr>
          <w:rFonts w:ascii="Times New Roman" w:hAnsi="Times New Roman" w:cs="Times New Roman"/>
          <w:sz w:val="24"/>
          <w:szCs w:val="24"/>
        </w:rPr>
        <w:t xml:space="preserve"> efficiency</w:t>
      </w:r>
      <w:r w:rsidR="00CE2A2D" w:rsidRPr="00330827">
        <w:rPr>
          <w:rFonts w:ascii="Times New Roman" w:hAnsi="Times New Roman" w:cs="Times New Roman"/>
          <w:sz w:val="24"/>
          <w:szCs w:val="24"/>
        </w:rPr>
        <w:t xml:space="preserve"> (98.92%)</w:t>
      </w:r>
      <w:r w:rsidR="008D28B6" w:rsidRPr="00330827">
        <w:rPr>
          <w:rFonts w:ascii="Times New Roman" w:hAnsi="Times New Roman" w:cs="Times New Roman"/>
          <w:sz w:val="24"/>
          <w:szCs w:val="24"/>
        </w:rPr>
        <w:t xml:space="preserve"> </w:t>
      </w:r>
      <w:r w:rsidR="00700797" w:rsidRPr="00330827">
        <w:rPr>
          <w:rFonts w:ascii="Times New Roman" w:hAnsi="Times New Roman" w:cs="Times New Roman"/>
          <w:sz w:val="24"/>
          <w:szCs w:val="24"/>
        </w:rPr>
        <w:t xml:space="preserve">when its concentration is </w:t>
      </w:r>
      <w:r w:rsidR="00931962" w:rsidRPr="00330827">
        <w:rPr>
          <w:rFonts w:ascii="Times New Roman" w:hAnsi="Times New Roman" w:cs="Times New Roman"/>
          <w:sz w:val="24"/>
          <w:szCs w:val="24"/>
        </w:rPr>
        <w:t xml:space="preserve">20 </w:t>
      </w:r>
      <w:r w:rsidR="00C87D13" w:rsidRPr="00330827">
        <w:rPr>
          <w:rFonts w:ascii="Times New Roman" w:hAnsi="Times New Roman" w:cs="Times New Roman"/>
          <w:sz w:val="24"/>
          <w:szCs w:val="24"/>
        </w:rPr>
        <w:t>ml</w:t>
      </w:r>
      <w:r w:rsidR="00A73479" w:rsidRPr="00330827">
        <w:rPr>
          <w:rFonts w:ascii="Times New Roman" w:hAnsi="Times New Roman" w:cs="Times New Roman"/>
          <w:sz w:val="24"/>
          <w:szCs w:val="24"/>
        </w:rPr>
        <w:t xml:space="preserve"> </w:t>
      </w:r>
      <w:r w:rsidR="00F874F9" w:rsidRPr="00330827">
        <w:rPr>
          <w:rFonts w:ascii="Times New Roman" w:hAnsi="Times New Roman" w:cs="Times New Roman"/>
          <w:sz w:val="24"/>
          <w:szCs w:val="24"/>
        </w:rPr>
        <w:t>for coupon exposed to acidic medium for 24hours</w:t>
      </w:r>
      <w:r w:rsidR="008D28B6" w:rsidRPr="00330827">
        <w:rPr>
          <w:rFonts w:ascii="Times New Roman" w:hAnsi="Times New Roman" w:cs="Times New Roman"/>
          <w:sz w:val="24"/>
          <w:szCs w:val="24"/>
        </w:rPr>
        <w:t>,</w:t>
      </w:r>
      <w:r w:rsidR="00C87D13" w:rsidRPr="00330827">
        <w:rPr>
          <w:rFonts w:ascii="Times New Roman" w:hAnsi="Times New Roman" w:cs="Times New Roman"/>
          <w:sz w:val="24"/>
          <w:szCs w:val="24"/>
        </w:rPr>
        <w:t xml:space="preserve"> </w:t>
      </w:r>
      <w:r w:rsidR="008D28B6" w:rsidRPr="00330827">
        <w:rPr>
          <w:rFonts w:ascii="Times New Roman" w:hAnsi="Times New Roman" w:cs="Times New Roman"/>
          <w:sz w:val="24"/>
          <w:szCs w:val="24"/>
        </w:rPr>
        <w:lastRenderedPageBreak/>
        <w:t xml:space="preserve">while the </w:t>
      </w:r>
      <w:r w:rsidR="00D42E4A" w:rsidRPr="00330827">
        <w:rPr>
          <w:rFonts w:ascii="Times New Roman" w:hAnsi="Times New Roman" w:cs="Times New Roman"/>
          <w:sz w:val="24"/>
          <w:szCs w:val="24"/>
        </w:rPr>
        <w:t>maximum</w:t>
      </w:r>
      <w:r w:rsidR="00A73479" w:rsidRPr="00330827">
        <w:rPr>
          <w:rFonts w:ascii="Times New Roman" w:hAnsi="Times New Roman" w:cs="Times New Roman"/>
          <w:sz w:val="24"/>
          <w:szCs w:val="24"/>
        </w:rPr>
        <w:t xml:space="preserve"> </w:t>
      </w:r>
      <w:r w:rsidR="00C87D13" w:rsidRPr="00330827">
        <w:rPr>
          <w:rFonts w:ascii="Times New Roman" w:hAnsi="Times New Roman" w:cs="Times New Roman"/>
          <w:sz w:val="24"/>
          <w:szCs w:val="24"/>
        </w:rPr>
        <w:t>inhibitor efficiency</w:t>
      </w:r>
      <w:r w:rsidR="00805328" w:rsidRPr="00330827">
        <w:rPr>
          <w:rFonts w:ascii="Times New Roman" w:hAnsi="Times New Roman" w:cs="Times New Roman"/>
          <w:sz w:val="24"/>
          <w:szCs w:val="24"/>
        </w:rPr>
        <w:t xml:space="preserve"> of CLE </w:t>
      </w:r>
      <w:r w:rsidR="00D42E4A" w:rsidRPr="00330827">
        <w:rPr>
          <w:rFonts w:ascii="Times New Roman" w:hAnsi="Times New Roman" w:cs="Times New Roman"/>
          <w:sz w:val="24"/>
          <w:szCs w:val="24"/>
        </w:rPr>
        <w:t>in H</w:t>
      </w:r>
      <w:r w:rsidR="00D42E4A" w:rsidRPr="00330827">
        <w:rPr>
          <w:rFonts w:ascii="Times New Roman" w:hAnsi="Times New Roman" w:cs="Times New Roman"/>
          <w:sz w:val="24"/>
          <w:szCs w:val="24"/>
          <w:vertAlign w:val="subscript"/>
        </w:rPr>
        <w:t>2</w:t>
      </w:r>
      <w:r w:rsidR="00D42E4A" w:rsidRPr="00330827">
        <w:rPr>
          <w:rFonts w:ascii="Times New Roman" w:hAnsi="Times New Roman" w:cs="Times New Roman"/>
          <w:sz w:val="24"/>
          <w:szCs w:val="24"/>
        </w:rPr>
        <w:t>SO</w:t>
      </w:r>
      <w:r w:rsidR="00D42E4A" w:rsidRPr="00330827">
        <w:rPr>
          <w:rFonts w:ascii="Times New Roman" w:hAnsi="Times New Roman" w:cs="Times New Roman"/>
          <w:sz w:val="24"/>
          <w:szCs w:val="24"/>
          <w:vertAlign w:val="subscript"/>
        </w:rPr>
        <w:t>4</w:t>
      </w:r>
      <w:r w:rsidR="00D42E4A" w:rsidRPr="00330827">
        <w:rPr>
          <w:rFonts w:ascii="Times New Roman" w:hAnsi="Times New Roman" w:cs="Times New Roman"/>
          <w:sz w:val="24"/>
          <w:szCs w:val="24"/>
        </w:rPr>
        <w:t xml:space="preserve"> </w:t>
      </w:r>
      <w:r w:rsidR="006F6253" w:rsidRPr="00330827">
        <w:rPr>
          <w:rFonts w:ascii="Times New Roman" w:hAnsi="Times New Roman" w:cs="Times New Roman"/>
          <w:sz w:val="24"/>
          <w:szCs w:val="24"/>
        </w:rPr>
        <w:t>is 94.50</w:t>
      </w:r>
      <w:r w:rsidR="00472B1B" w:rsidRPr="00330827">
        <w:rPr>
          <w:rFonts w:ascii="Times New Roman" w:hAnsi="Times New Roman" w:cs="Times New Roman"/>
          <w:sz w:val="24"/>
          <w:szCs w:val="24"/>
        </w:rPr>
        <w:t>%</w:t>
      </w:r>
      <w:r w:rsidR="006F6253" w:rsidRPr="00330827">
        <w:rPr>
          <w:rFonts w:ascii="Times New Roman" w:hAnsi="Times New Roman" w:cs="Times New Roman"/>
          <w:sz w:val="24"/>
          <w:szCs w:val="24"/>
        </w:rPr>
        <w:t>.</w:t>
      </w:r>
      <w:r w:rsidR="008A03C4" w:rsidRPr="00330827">
        <w:rPr>
          <w:rFonts w:ascii="Times New Roman" w:hAnsi="Times New Roman" w:cs="Times New Roman"/>
          <w:sz w:val="24"/>
          <w:szCs w:val="24"/>
        </w:rPr>
        <w:t xml:space="preserve"> This </w:t>
      </w:r>
      <w:r w:rsidR="007F6250" w:rsidRPr="00330827">
        <w:rPr>
          <w:rFonts w:ascii="Times New Roman" w:hAnsi="Times New Roman" w:cs="Times New Roman"/>
          <w:sz w:val="24"/>
          <w:szCs w:val="24"/>
        </w:rPr>
        <w:t xml:space="preserve">is further supported by the result obtained in </w:t>
      </w:r>
      <w:r w:rsidR="004264A9" w:rsidRPr="00330827">
        <w:rPr>
          <w:rFonts w:ascii="Times New Roman" w:hAnsi="Times New Roman" w:cs="Times New Roman"/>
          <w:sz w:val="24"/>
          <w:szCs w:val="24"/>
        </w:rPr>
        <w:t xml:space="preserve">HCL in which the maximum inhibitor efficiency of CSE </w:t>
      </w:r>
      <w:r w:rsidR="00F613A6" w:rsidRPr="00330827">
        <w:rPr>
          <w:rFonts w:ascii="Times New Roman" w:hAnsi="Times New Roman" w:cs="Times New Roman"/>
          <w:sz w:val="24"/>
          <w:szCs w:val="24"/>
        </w:rPr>
        <w:t>is 98.92</w:t>
      </w:r>
      <w:r w:rsidR="00472B1B" w:rsidRPr="00330827">
        <w:rPr>
          <w:rFonts w:ascii="Times New Roman" w:hAnsi="Times New Roman" w:cs="Times New Roman"/>
          <w:sz w:val="24"/>
          <w:szCs w:val="24"/>
        </w:rPr>
        <w:t>%</w:t>
      </w:r>
      <w:r w:rsidR="00F613A6" w:rsidRPr="00330827">
        <w:rPr>
          <w:rFonts w:ascii="Times New Roman" w:hAnsi="Times New Roman" w:cs="Times New Roman"/>
          <w:sz w:val="24"/>
          <w:szCs w:val="24"/>
        </w:rPr>
        <w:t xml:space="preserve"> while that of CLE is </w:t>
      </w:r>
      <w:r w:rsidR="004E5D41" w:rsidRPr="00330827">
        <w:rPr>
          <w:rFonts w:ascii="Times New Roman" w:hAnsi="Times New Roman" w:cs="Times New Roman"/>
          <w:sz w:val="24"/>
          <w:szCs w:val="24"/>
        </w:rPr>
        <w:t>94.55</w:t>
      </w:r>
      <w:r w:rsidR="00552F9F" w:rsidRPr="00330827">
        <w:rPr>
          <w:rFonts w:ascii="Times New Roman" w:hAnsi="Times New Roman" w:cs="Times New Roman"/>
          <w:sz w:val="24"/>
          <w:szCs w:val="24"/>
        </w:rPr>
        <w:t>%</w:t>
      </w:r>
      <w:r w:rsidR="004E5D41" w:rsidRPr="00330827">
        <w:rPr>
          <w:rFonts w:ascii="Times New Roman" w:hAnsi="Times New Roman" w:cs="Times New Roman"/>
          <w:sz w:val="24"/>
          <w:szCs w:val="24"/>
        </w:rPr>
        <w:t xml:space="preserve">. </w:t>
      </w:r>
      <w:r w:rsidR="00552F9F" w:rsidRPr="00330827">
        <w:rPr>
          <w:rFonts w:ascii="Times New Roman" w:hAnsi="Times New Roman" w:cs="Times New Roman"/>
          <w:sz w:val="24"/>
          <w:szCs w:val="24"/>
        </w:rPr>
        <w:t xml:space="preserve"> This shows that both CSE and CLE are more efficient in HCl than in H</w:t>
      </w:r>
      <w:r w:rsidR="00552F9F" w:rsidRPr="00330827">
        <w:rPr>
          <w:rFonts w:ascii="Times New Roman" w:hAnsi="Times New Roman" w:cs="Times New Roman"/>
          <w:sz w:val="24"/>
          <w:szCs w:val="24"/>
          <w:vertAlign w:val="subscript"/>
        </w:rPr>
        <w:t>2</w:t>
      </w:r>
      <w:r w:rsidR="00552F9F" w:rsidRPr="00330827">
        <w:rPr>
          <w:rFonts w:ascii="Times New Roman" w:hAnsi="Times New Roman" w:cs="Times New Roman"/>
          <w:sz w:val="24"/>
          <w:szCs w:val="24"/>
        </w:rPr>
        <w:t>SO</w:t>
      </w:r>
      <w:r w:rsidR="00552F9F" w:rsidRPr="00330827">
        <w:rPr>
          <w:rFonts w:ascii="Times New Roman" w:hAnsi="Times New Roman" w:cs="Times New Roman"/>
          <w:sz w:val="24"/>
          <w:szCs w:val="24"/>
          <w:vertAlign w:val="subscript"/>
        </w:rPr>
        <w:t>4</w:t>
      </w:r>
      <w:r w:rsidR="00552F9F" w:rsidRPr="00330827">
        <w:rPr>
          <w:rFonts w:ascii="Times New Roman" w:hAnsi="Times New Roman" w:cs="Times New Roman"/>
          <w:sz w:val="24"/>
          <w:szCs w:val="24"/>
        </w:rPr>
        <w:t>.</w:t>
      </w:r>
    </w:p>
    <w:p w14:paraId="48F26EC7" w14:textId="77777777" w:rsidR="00D671D8" w:rsidRPr="00330827" w:rsidRDefault="00D671D8" w:rsidP="001421A8">
      <w:pPr>
        <w:spacing w:line="480" w:lineRule="auto"/>
        <w:jc w:val="both"/>
        <w:rPr>
          <w:rFonts w:ascii="Times New Roman" w:hAnsi="Times New Roman" w:cs="Times New Roman"/>
          <w:sz w:val="24"/>
          <w:szCs w:val="24"/>
        </w:rPr>
      </w:pPr>
      <w:r w:rsidRPr="00330827">
        <w:rPr>
          <w:rFonts w:ascii="Times New Roman" w:hAnsi="Times New Roman" w:cs="Times New Roman"/>
          <w:b/>
          <w:sz w:val="24"/>
          <w:szCs w:val="24"/>
        </w:rPr>
        <w:t xml:space="preserve">Adsorption Considerations </w:t>
      </w:r>
    </w:p>
    <w:p w14:paraId="7A6D6A38" w14:textId="581AFC89" w:rsidR="00397A60" w:rsidRPr="00330827" w:rsidRDefault="00BA6AA4" w:rsidP="00BA6AA4">
      <w:pPr>
        <w:spacing w:line="480" w:lineRule="auto"/>
        <w:jc w:val="both"/>
        <w:rPr>
          <w:rFonts w:ascii="Times New Roman" w:hAnsi="Times New Roman" w:cs="Times New Roman"/>
          <w:sz w:val="24"/>
          <w:szCs w:val="24"/>
        </w:rPr>
      </w:pPr>
      <w:r w:rsidRPr="00330827">
        <w:rPr>
          <w:rFonts w:ascii="Times New Roman" w:hAnsi="Times New Roman" w:cs="Times New Roman"/>
          <w:sz w:val="24"/>
          <w:szCs w:val="24"/>
        </w:rPr>
        <w:t>T</w:t>
      </w:r>
      <w:r w:rsidR="00D671D8" w:rsidRPr="00330827">
        <w:rPr>
          <w:rFonts w:ascii="Times New Roman" w:hAnsi="Times New Roman" w:cs="Times New Roman"/>
          <w:sz w:val="24"/>
          <w:szCs w:val="24"/>
        </w:rPr>
        <w:t>o characteriz</w:t>
      </w:r>
      <w:r w:rsidRPr="00330827">
        <w:rPr>
          <w:rFonts w:ascii="Times New Roman" w:hAnsi="Times New Roman" w:cs="Times New Roman"/>
          <w:sz w:val="24"/>
          <w:szCs w:val="24"/>
        </w:rPr>
        <w:t>e the mode of adsorption</w:t>
      </w:r>
      <w:r w:rsidR="00D671D8" w:rsidRPr="00330827">
        <w:rPr>
          <w:rFonts w:ascii="Times New Roman" w:hAnsi="Times New Roman" w:cs="Times New Roman"/>
          <w:sz w:val="24"/>
          <w:szCs w:val="24"/>
        </w:rPr>
        <w:t xml:space="preserve"> of both CSE and CLE on mild steel in 0.5 M H</w:t>
      </w:r>
      <w:r w:rsidR="00D671D8" w:rsidRPr="00330827">
        <w:rPr>
          <w:rFonts w:ascii="Times New Roman" w:hAnsi="Times New Roman" w:cs="Times New Roman"/>
          <w:sz w:val="24"/>
          <w:szCs w:val="24"/>
          <w:vertAlign w:val="subscript"/>
        </w:rPr>
        <w:t>2</w:t>
      </w:r>
      <w:r w:rsidR="00D671D8" w:rsidRPr="00330827">
        <w:rPr>
          <w:rFonts w:ascii="Times New Roman" w:hAnsi="Times New Roman" w:cs="Times New Roman"/>
          <w:sz w:val="24"/>
          <w:szCs w:val="24"/>
        </w:rPr>
        <w:t>SO</w:t>
      </w:r>
      <w:r w:rsidR="00D671D8" w:rsidRPr="00330827">
        <w:rPr>
          <w:rFonts w:ascii="Times New Roman" w:hAnsi="Times New Roman" w:cs="Times New Roman"/>
          <w:sz w:val="24"/>
          <w:szCs w:val="24"/>
          <w:vertAlign w:val="subscript"/>
        </w:rPr>
        <w:t>4</w:t>
      </w:r>
      <w:r w:rsidR="00D671D8" w:rsidRPr="00330827">
        <w:rPr>
          <w:rFonts w:ascii="Times New Roman" w:hAnsi="Times New Roman" w:cs="Times New Roman"/>
          <w:sz w:val="24"/>
          <w:szCs w:val="24"/>
        </w:rPr>
        <w:t xml:space="preserve"> acid </w:t>
      </w:r>
      <w:r w:rsidRPr="00330827">
        <w:rPr>
          <w:rFonts w:ascii="Times New Roman" w:hAnsi="Times New Roman" w:cs="Times New Roman"/>
          <w:sz w:val="24"/>
          <w:szCs w:val="24"/>
        </w:rPr>
        <w:t xml:space="preserve">and 0.5M HCl </w:t>
      </w:r>
      <w:r w:rsidR="00D671D8" w:rsidRPr="00330827">
        <w:rPr>
          <w:rFonts w:ascii="Times New Roman" w:hAnsi="Times New Roman" w:cs="Times New Roman"/>
          <w:sz w:val="24"/>
          <w:szCs w:val="24"/>
        </w:rPr>
        <w:t xml:space="preserve">solution, </w:t>
      </w:r>
      <w:r w:rsidRPr="00330827">
        <w:rPr>
          <w:rFonts w:ascii="Times New Roman" w:hAnsi="Times New Roman" w:cs="Times New Roman"/>
          <w:sz w:val="24"/>
          <w:szCs w:val="24"/>
        </w:rPr>
        <w:t>Surface coverage data calculated from inhibition efficiency were employed in determining the adsorption characteristics of the inhibitors. The adsorption isotherms gives an in depth information on adsorption mechanisms. Hence, the surface coverage (</w:t>
      </w:r>
      <w:proofErr w:type="gramStart"/>
      <w:r w:rsidR="00427F8A" w:rsidRPr="00330827">
        <w:rPr>
          <w:rFonts w:ascii="Times New Roman" w:hAnsi="Times New Roman" w:cs="Times New Roman"/>
          <w:sz w:val="24"/>
          <w:szCs w:val="24"/>
        </w:rPr>
        <w:t>θ</w:t>
      </w:r>
      <w:r w:rsidRPr="00330827">
        <w:rPr>
          <w:rFonts w:ascii="Times New Roman" w:hAnsi="Times New Roman" w:cs="Times New Roman"/>
          <w:sz w:val="24"/>
          <w:szCs w:val="24"/>
        </w:rPr>
        <w:t xml:space="preserve"> )</w:t>
      </w:r>
      <w:proofErr w:type="gramEnd"/>
      <w:r w:rsidRPr="00330827">
        <w:rPr>
          <w:rFonts w:ascii="Times New Roman" w:hAnsi="Times New Roman" w:cs="Times New Roman"/>
          <w:sz w:val="24"/>
          <w:szCs w:val="24"/>
        </w:rPr>
        <w:t xml:space="preserve"> data obtained from gravimetric data for CSE and CLE </w:t>
      </w:r>
      <w:r w:rsidR="00125956" w:rsidRPr="00330827">
        <w:rPr>
          <w:rFonts w:ascii="Times New Roman" w:hAnsi="Times New Roman" w:cs="Times New Roman"/>
          <w:sz w:val="24"/>
          <w:szCs w:val="24"/>
        </w:rPr>
        <w:t>in both media were fitted to various adsorption isotherms</w:t>
      </w:r>
      <w:r w:rsidR="00133F5A" w:rsidRPr="00330827">
        <w:rPr>
          <w:rFonts w:ascii="Times New Roman" w:hAnsi="Times New Roman" w:cs="Times New Roman"/>
          <w:sz w:val="24"/>
          <w:szCs w:val="24"/>
        </w:rPr>
        <w:t xml:space="preserve"> and </w:t>
      </w:r>
      <w:proofErr w:type="spellStart"/>
      <w:r w:rsidR="00133F5A" w:rsidRPr="00330827">
        <w:rPr>
          <w:rFonts w:ascii="Times New Roman" w:hAnsi="Times New Roman" w:cs="Times New Roman"/>
          <w:sz w:val="24"/>
          <w:szCs w:val="24"/>
        </w:rPr>
        <w:t>langmuir</w:t>
      </w:r>
      <w:proofErr w:type="spellEnd"/>
      <w:r w:rsidR="00133F5A" w:rsidRPr="00330827">
        <w:rPr>
          <w:rFonts w:ascii="Times New Roman" w:hAnsi="Times New Roman" w:cs="Times New Roman"/>
          <w:sz w:val="24"/>
          <w:szCs w:val="24"/>
        </w:rPr>
        <w:t xml:space="preserve"> isotherm gave a better fitting considering the R</w:t>
      </w:r>
      <w:r w:rsidR="00133F5A" w:rsidRPr="00330827">
        <w:rPr>
          <w:rFonts w:ascii="Times New Roman" w:hAnsi="Times New Roman" w:cs="Times New Roman"/>
          <w:sz w:val="24"/>
          <w:szCs w:val="24"/>
          <w:vertAlign w:val="superscript"/>
        </w:rPr>
        <w:t>2</w:t>
      </w:r>
      <w:r w:rsidR="00125956" w:rsidRPr="00330827">
        <w:rPr>
          <w:rFonts w:ascii="Times New Roman" w:hAnsi="Times New Roman" w:cs="Times New Roman"/>
          <w:sz w:val="24"/>
          <w:szCs w:val="24"/>
        </w:rPr>
        <w:t xml:space="preserve"> </w:t>
      </w:r>
      <w:r w:rsidR="00133F5A" w:rsidRPr="00330827">
        <w:rPr>
          <w:rFonts w:ascii="Times New Roman" w:hAnsi="Times New Roman" w:cs="Times New Roman"/>
          <w:sz w:val="24"/>
          <w:szCs w:val="24"/>
        </w:rPr>
        <w:t>values obtained for the four systems. For the Langmuir’s isotherm,</w:t>
      </w:r>
      <w:r w:rsidR="00125956" w:rsidRPr="00330827">
        <w:rPr>
          <w:rFonts w:ascii="Times New Roman" w:hAnsi="Times New Roman" w:cs="Times New Roman"/>
          <w:sz w:val="24"/>
          <w:szCs w:val="24"/>
        </w:rPr>
        <w:t xml:space="preserve"> plots of C/θ against C</w:t>
      </w:r>
      <w:r w:rsidR="00133F5A" w:rsidRPr="00330827">
        <w:rPr>
          <w:rFonts w:ascii="Times New Roman" w:hAnsi="Times New Roman" w:cs="Times New Roman"/>
          <w:sz w:val="24"/>
          <w:szCs w:val="24"/>
        </w:rPr>
        <w:t xml:space="preserve"> were plotted, linear plots were obtained and values of slope</w:t>
      </w:r>
      <w:r w:rsidR="006E51EB" w:rsidRPr="00330827">
        <w:rPr>
          <w:rFonts w:ascii="Times New Roman" w:hAnsi="Times New Roman" w:cs="Times New Roman"/>
          <w:sz w:val="24"/>
          <w:szCs w:val="24"/>
        </w:rPr>
        <w:t>,</w:t>
      </w:r>
      <w:r w:rsidR="00133F5A" w:rsidRPr="00330827">
        <w:rPr>
          <w:rFonts w:ascii="Times New Roman" w:hAnsi="Times New Roman" w:cs="Times New Roman"/>
          <w:sz w:val="24"/>
          <w:szCs w:val="24"/>
        </w:rPr>
        <w:t xml:space="preserve"> R</w:t>
      </w:r>
      <w:r w:rsidR="00133F5A" w:rsidRPr="00330827">
        <w:rPr>
          <w:rFonts w:ascii="Times New Roman" w:hAnsi="Times New Roman" w:cs="Times New Roman"/>
          <w:sz w:val="24"/>
          <w:szCs w:val="24"/>
          <w:vertAlign w:val="superscript"/>
        </w:rPr>
        <w:t>2</w:t>
      </w:r>
      <w:r w:rsidR="006E51EB" w:rsidRPr="00330827">
        <w:rPr>
          <w:rFonts w:ascii="Times New Roman" w:hAnsi="Times New Roman" w:cs="Times New Roman"/>
          <w:sz w:val="24"/>
          <w:szCs w:val="24"/>
        </w:rPr>
        <w:t>, and K</w:t>
      </w:r>
      <w:r w:rsidR="00133F5A" w:rsidRPr="00330827">
        <w:rPr>
          <w:rFonts w:ascii="Times New Roman" w:hAnsi="Times New Roman" w:cs="Times New Roman"/>
          <w:sz w:val="24"/>
          <w:szCs w:val="24"/>
          <w:vertAlign w:val="superscript"/>
        </w:rPr>
        <w:t xml:space="preserve"> </w:t>
      </w:r>
      <w:r w:rsidR="00133F5A" w:rsidRPr="00330827">
        <w:rPr>
          <w:rFonts w:ascii="Times New Roman" w:hAnsi="Times New Roman" w:cs="Times New Roman"/>
          <w:sz w:val="24"/>
          <w:szCs w:val="24"/>
        </w:rPr>
        <w:t>are indicated in Table below</w:t>
      </w:r>
      <w:r w:rsidR="00125956" w:rsidRPr="00330827">
        <w:rPr>
          <w:rFonts w:ascii="Times New Roman" w:hAnsi="Times New Roman" w:cs="Times New Roman"/>
          <w:sz w:val="24"/>
          <w:szCs w:val="24"/>
        </w:rPr>
        <w:t>.</w:t>
      </w:r>
    </w:p>
    <w:p w14:paraId="0A49A984" w14:textId="20C87498" w:rsidR="00397A60" w:rsidRPr="00330827" w:rsidRDefault="00330827" w:rsidP="00BA6AA4">
      <w:pPr>
        <w:spacing w:line="480" w:lineRule="auto"/>
        <w:jc w:val="both"/>
        <w:rPr>
          <w:rFonts w:ascii="Times New Roman" w:hAnsi="Times New Roman" w:cs="Times New Roman"/>
          <w:sz w:val="24"/>
          <w:szCs w:val="24"/>
        </w:rPr>
      </w:pPr>
      <w:r>
        <w:rPr>
          <w:rFonts w:ascii="Times New Roman" w:hAnsi="Times New Roman" w:cs="Times New Roman"/>
          <w:sz w:val="24"/>
          <w:szCs w:val="24"/>
        </w:rPr>
        <w:t>Table 5</w:t>
      </w:r>
      <w:proofErr w:type="gramStart"/>
      <w:r>
        <w:rPr>
          <w:rFonts w:ascii="Times New Roman" w:hAnsi="Times New Roman" w:cs="Times New Roman"/>
          <w:sz w:val="24"/>
          <w:szCs w:val="24"/>
        </w:rPr>
        <w:t xml:space="preserve">: </w:t>
      </w:r>
      <w:r w:rsidR="00BD34A1" w:rsidRPr="00BD34A1">
        <w:rPr>
          <w:rFonts w:ascii="Times New Roman" w:hAnsi="Times New Roman" w:cs="Times New Roman"/>
          <w:b/>
          <w:sz w:val="24"/>
          <w:szCs w:val="24"/>
        </w:rPr>
        <w:t>:</w:t>
      </w:r>
      <w:proofErr w:type="gramEnd"/>
      <w:r w:rsidR="00BD34A1" w:rsidRPr="00BD34A1">
        <w:rPr>
          <w:rFonts w:ascii="Times New Roman" w:hAnsi="Times New Roman" w:cs="Times New Roman"/>
          <w:b/>
          <w:sz w:val="24"/>
          <w:szCs w:val="24"/>
        </w:rPr>
        <w:t xml:space="preserve"> Linear regression parameters for Langmuir</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17"/>
        <w:gridCol w:w="2160"/>
        <w:gridCol w:w="1890"/>
        <w:gridCol w:w="1890"/>
      </w:tblGrid>
      <w:tr w:rsidR="00BD34A1" w:rsidRPr="00330827" w14:paraId="7A8106A1" w14:textId="77777777" w:rsidTr="006E51EB">
        <w:tc>
          <w:tcPr>
            <w:tcW w:w="2217" w:type="dxa"/>
          </w:tcPr>
          <w:p w14:paraId="56B6F9AA" w14:textId="191628B4" w:rsidR="00BD34A1" w:rsidRPr="00330827" w:rsidRDefault="00BD34A1" w:rsidP="00BA6AA4">
            <w:pPr>
              <w:spacing w:line="480" w:lineRule="auto"/>
              <w:jc w:val="both"/>
              <w:rPr>
                <w:rFonts w:ascii="Times New Roman" w:hAnsi="Times New Roman" w:cs="Times New Roman"/>
                <w:b/>
                <w:sz w:val="24"/>
                <w:szCs w:val="24"/>
              </w:rPr>
            </w:pPr>
            <w:r w:rsidRPr="00330827">
              <w:rPr>
                <w:rFonts w:ascii="Times New Roman" w:hAnsi="Times New Roman" w:cs="Times New Roman"/>
                <w:b/>
                <w:sz w:val="24"/>
                <w:szCs w:val="24"/>
              </w:rPr>
              <w:t>SYSTEM</w:t>
            </w:r>
          </w:p>
        </w:tc>
        <w:tc>
          <w:tcPr>
            <w:tcW w:w="2160" w:type="dxa"/>
          </w:tcPr>
          <w:p w14:paraId="4494D064" w14:textId="02243B17" w:rsidR="00BD34A1" w:rsidRPr="00330827" w:rsidRDefault="00BD34A1" w:rsidP="00BA6AA4">
            <w:pPr>
              <w:spacing w:line="480" w:lineRule="auto"/>
              <w:jc w:val="both"/>
              <w:rPr>
                <w:rFonts w:ascii="Times New Roman" w:hAnsi="Times New Roman" w:cs="Times New Roman"/>
                <w:b/>
                <w:sz w:val="24"/>
                <w:szCs w:val="24"/>
              </w:rPr>
            </w:pPr>
            <w:r w:rsidRPr="00330827">
              <w:rPr>
                <w:rFonts w:ascii="Times New Roman" w:hAnsi="Times New Roman" w:cs="Times New Roman"/>
                <w:b/>
                <w:sz w:val="24"/>
                <w:szCs w:val="24"/>
              </w:rPr>
              <w:t>SLOPE</w:t>
            </w:r>
          </w:p>
        </w:tc>
        <w:tc>
          <w:tcPr>
            <w:tcW w:w="1890" w:type="dxa"/>
          </w:tcPr>
          <w:p w14:paraId="06958401" w14:textId="6EC3C66E" w:rsidR="00BD34A1" w:rsidRPr="00330827" w:rsidRDefault="00BD34A1" w:rsidP="00BA6AA4">
            <w:pPr>
              <w:spacing w:line="480" w:lineRule="auto"/>
              <w:jc w:val="both"/>
              <w:rPr>
                <w:rFonts w:ascii="Times New Roman" w:hAnsi="Times New Roman" w:cs="Times New Roman"/>
                <w:b/>
                <w:sz w:val="24"/>
                <w:szCs w:val="24"/>
              </w:rPr>
            </w:pPr>
            <w:r w:rsidRPr="00330827">
              <w:rPr>
                <w:rFonts w:ascii="Times New Roman" w:hAnsi="Times New Roman" w:cs="Times New Roman"/>
                <w:b/>
                <w:sz w:val="24"/>
                <w:szCs w:val="24"/>
              </w:rPr>
              <w:t>K</w:t>
            </w:r>
          </w:p>
        </w:tc>
        <w:tc>
          <w:tcPr>
            <w:tcW w:w="1890" w:type="dxa"/>
          </w:tcPr>
          <w:p w14:paraId="1C0B59CE" w14:textId="3F143DD9" w:rsidR="00BD34A1" w:rsidRPr="00330827" w:rsidRDefault="00BD34A1" w:rsidP="00BA6AA4">
            <w:pPr>
              <w:spacing w:line="480" w:lineRule="auto"/>
              <w:jc w:val="both"/>
              <w:rPr>
                <w:rFonts w:ascii="Times New Roman" w:hAnsi="Times New Roman" w:cs="Times New Roman"/>
                <w:b/>
                <w:sz w:val="24"/>
                <w:szCs w:val="24"/>
                <w:vertAlign w:val="superscript"/>
              </w:rPr>
            </w:pPr>
            <w:r w:rsidRPr="00330827">
              <w:rPr>
                <w:rFonts w:ascii="Times New Roman" w:hAnsi="Times New Roman" w:cs="Times New Roman"/>
                <w:b/>
                <w:sz w:val="24"/>
                <w:szCs w:val="24"/>
              </w:rPr>
              <w:t>R</w:t>
            </w:r>
            <w:r w:rsidRPr="00330827">
              <w:rPr>
                <w:rFonts w:ascii="Times New Roman" w:hAnsi="Times New Roman" w:cs="Times New Roman"/>
                <w:b/>
                <w:sz w:val="24"/>
                <w:szCs w:val="24"/>
                <w:vertAlign w:val="superscript"/>
              </w:rPr>
              <w:t>2</w:t>
            </w:r>
          </w:p>
        </w:tc>
      </w:tr>
      <w:tr w:rsidR="00BD34A1" w:rsidRPr="00330827" w14:paraId="2FEA18F6" w14:textId="77777777" w:rsidTr="006E51EB">
        <w:tc>
          <w:tcPr>
            <w:tcW w:w="2217" w:type="dxa"/>
          </w:tcPr>
          <w:p w14:paraId="637920FB" w14:textId="5AE828A3" w:rsidR="00BD34A1" w:rsidRPr="00330827" w:rsidRDefault="00BD34A1" w:rsidP="00BA6AA4">
            <w:pPr>
              <w:spacing w:line="480" w:lineRule="auto"/>
              <w:jc w:val="both"/>
              <w:rPr>
                <w:rFonts w:ascii="Times New Roman" w:hAnsi="Times New Roman" w:cs="Times New Roman"/>
                <w:sz w:val="24"/>
                <w:szCs w:val="24"/>
              </w:rPr>
            </w:pPr>
            <w:r w:rsidRPr="00330827">
              <w:rPr>
                <w:rFonts w:ascii="Times New Roman" w:hAnsi="Times New Roman" w:cs="Times New Roman"/>
                <w:sz w:val="24"/>
                <w:szCs w:val="24"/>
              </w:rPr>
              <w:t>CSE/H2SO4</w:t>
            </w:r>
          </w:p>
        </w:tc>
        <w:tc>
          <w:tcPr>
            <w:tcW w:w="2160" w:type="dxa"/>
          </w:tcPr>
          <w:p w14:paraId="38F334EB" w14:textId="176BCF95" w:rsidR="00BD34A1" w:rsidRPr="00330827" w:rsidRDefault="00BD34A1" w:rsidP="00BA6AA4">
            <w:pPr>
              <w:spacing w:line="480" w:lineRule="auto"/>
              <w:jc w:val="both"/>
              <w:rPr>
                <w:rFonts w:ascii="Times New Roman" w:hAnsi="Times New Roman" w:cs="Times New Roman"/>
                <w:sz w:val="24"/>
                <w:szCs w:val="24"/>
              </w:rPr>
            </w:pPr>
            <w:r w:rsidRPr="00330827">
              <w:rPr>
                <w:rFonts w:ascii="Times New Roman" w:hAnsi="Times New Roman" w:cs="Times New Roman"/>
                <w:sz w:val="24"/>
                <w:szCs w:val="24"/>
              </w:rPr>
              <w:t>0.7199</w:t>
            </w:r>
          </w:p>
        </w:tc>
        <w:tc>
          <w:tcPr>
            <w:tcW w:w="1890" w:type="dxa"/>
          </w:tcPr>
          <w:p w14:paraId="603FCA47" w14:textId="33BEEC8C" w:rsidR="00BD34A1" w:rsidRPr="00330827" w:rsidRDefault="00BD34A1" w:rsidP="00BA6AA4">
            <w:pPr>
              <w:spacing w:line="480" w:lineRule="auto"/>
              <w:jc w:val="both"/>
              <w:rPr>
                <w:rFonts w:ascii="Times New Roman" w:hAnsi="Times New Roman" w:cs="Times New Roman"/>
                <w:sz w:val="24"/>
                <w:szCs w:val="24"/>
              </w:rPr>
            </w:pPr>
            <w:r w:rsidRPr="00330827">
              <w:rPr>
                <w:rFonts w:ascii="Times New Roman" w:hAnsi="Times New Roman" w:cs="Times New Roman"/>
                <w:sz w:val="24"/>
                <w:szCs w:val="24"/>
              </w:rPr>
              <w:t>1.6346</w:t>
            </w:r>
          </w:p>
        </w:tc>
        <w:tc>
          <w:tcPr>
            <w:tcW w:w="1890" w:type="dxa"/>
          </w:tcPr>
          <w:p w14:paraId="6541FF40" w14:textId="30F5C97F" w:rsidR="00BD34A1" w:rsidRPr="00330827" w:rsidRDefault="00BD34A1" w:rsidP="00BA6AA4">
            <w:pPr>
              <w:spacing w:line="480" w:lineRule="auto"/>
              <w:jc w:val="both"/>
              <w:rPr>
                <w:rFonts w:ascii="Times New Roman" w:hAnsi="Times New Roman" w:cs="Times New Roman"/>
                <w:sz w:val="24"/>
                <w:szCs w:val="24"/>
              </w:rPr>
            </w:pPr>
            <w:r w:rsidRPr="00330827">
              <w:rPr>
                <w:rFonts w:ascii="Times New Roman" w:hAnsi="Times New Roman" w:cs="Times New Roman"/>
                <w:sz w:val="24"/>
                <w:szCs w:val="24"/>
              </w:rPr>
              <w:t>0.9976</w:t>
            </w:r>
          </w:p>
        </w:tc>
      </w:tr>
      <w:tr w:rsidR="00BD34A1" w:rsidRPr="00330827" w14:paraId="006A6F38" w14:textId="77777777" w:rsidTr="006E51EB">
        <w:tc>
          <w:tcPr>
            <w:tcW w:w="2217" w:type="dxa"/>
          </w:tcPr>
          <w:p w14:paraId="357D30D4" w14:textId="5D1B3604" w:rsidR="00BD34A1" w:rsidRPr="00330827" w:rsidRDefault="00BD34A1" w:rsidP="00BA6AA4">
            <w:pPr>
              <w:spacing w:line="480" w:lineRule="auto"/>
              <w:jc w:val="both"/>
              <w:rPr>
                <w:rFonts w:ascii="Times New Roman" w:hAnsi="Times New Roman" w:cs="Times New Roman"/>
                <w:sz w:val="24"/>
                <w:szCs w:val="24"/>
              </w:rPr>
            </w:pPr>
            <w:r w:rsidRPr="00330827">
              <w:rPr>
                <w:rFonts w:ascii="Times New Roman" w:hAnsi="Times New Roman" w:cs="Times New Roman"/>
                <w:sz w:val="24"/>
                <w:szCs w:val="24"/>
              </w:rPr>
              <w:t>CLE/H2SO4</w:t>
            </w:r>
          </w:p>
        </w:tc>
        <w:tc>
          <w:tcPr>
            <w:tcW w:w="2160" w:type="dxa"/>
          </w:tcPr>
          <w:p w14:paraId="1EC6F53B" w14:textId="77F414D0" w:rsidR="00BD34A1" w:rsidRPr="00330827" w:rsidRDefault="00BD34A1" w:rsidP="00BA6AA4">
            <w:pPr>
              <w:spacing w:line="480" w:lineRule="auto"/>
              <w:jc w:val="both"/>
              <w:rPr>
                <w:rFonts w:ascii="Times New Roman" w:hAnsi="Times New Roman" w:cs="Times New Roman"/>
                <w:sz w:val="24"/>
                <w:szCs w:val="24"/>
              </w:rPr>
            </w:pPr>
            <w:r w:rsidRPr="00330827">
              <w:rPr>
                <w:rFonts w:ascii="Times New Roman" w:hAnsi="Times New Roman" w:cs="Times New Roman"/>
                <w:sz w:val="24"/>
                <w:szCs w:val="24"/>
              </w:rPr>
              <w:t>1.25</w:t>
            </w:r>
          </w:p>
        </w:tc>
        <w:tc>
          <w:tcPr>
            <w:tcW w:w="1890" w:type="dxa"/>
          </w:tcPr>
          <w:p w14:paraId="50B50D0A" w14:textId="3681FC75" w:rsidR="00BD34A1" w:rsidRPr="00330827" w:rsidRDefault="00BD34A1" w:rsidP="00BA6AA4">
            <w:pPr>
              <w:spacing w:line="480" w:lineRule="auto"/>
              <w:jc w:val="both"/>
              <w:rPr>
                <w:rFonts w:ascii="Times New Roman" w:hAnsi="Times New Roman" w:cs="Times New Roman"/>
                <w:sz w:val="24"/>
                <w:szCs w:val="24"/>
              </w:rPr>
            </w:pPr>
            <w:r w:rsidRPr="00330827">
              <w:rPr>
                <w:rFonts w:ascii="Times New Roman" w:hAnsi="Times New Roman" w:cs="Times New Roman"/>
                <w:sz w:val="24"/>
                <w:szCs w:val="24"/>
              </w:rPr>
              <w:t>10.3414</w:t>
            </w:r>
          </w:p>
        </w:tc>
        <w:tc>
          <w:tcPr>
            <w:tcW w:w="1890" w:type="dxa"/>
          </w:tcPr>
          <w:p w14:paraId="51BAA576" w14:textId="0A3FE807" w:rsidR="00BD34A1" w:rsidRPr="00330827" w:rsidRDefault="00BD34A1" w:rsidP="00BA6AA4">
            <w:pPr>
              <w:spacing w:line="480" w:lineRule="auto"/>
              <w:jc w:val="both"/>
              <w:rPr>
                <w:rFonts w:ascii="Times New Roman" w:hAnsi="Times New Roman" w:cs="Times New Roman"/>
                <w:sz w:val="24"/>
                <w:szCs w:val="24"/>
              </w:rPr>
            </w:pPr>
            <w:r w:rsidRPr="00330827">
              <w:rPr>
                <w:rFonts w:ascii="Times New Roman" w:hAnsi="Times New Roman" w:cs="Times New Roman"/>
                <w:sz w:val="24"/>
                <w:szCs w:val="24"/>
              </w:rPr>
              <w:t>0.9744</w:t>
            </w:r>
          </w:p>
        </w:tc>
      </w:tr>
      <w:tr w:rsidR="00BD34A1" w:rsidRPr="00330827" w14:paraId="26A2E4D3" w14:textId="77777777" w:rsidTr="006E51EB">
        <w:tc>
          <w:tcPr>
            <w:tcW w:w="2217" w:type="dxa"/>
          </w:tcPr>
          <w:p w14:paraId="4DD1D44B" w14:textId="256CE1B2" w:rsidR="00BD34A1" w:rsidRPr="00330827" w:rsidRDefault="00BD34A1" w:rsidP="00BA6AA4">
            <w:pPr>
              <w:spacing w:line="480" w:lineRule="auto"/>
              <w:jc w:val="both"/>
              <w:rPr>
                <w:rFonts w:ascii="Times New Roman" w:hAnsi="Times New Roman" w:cs="Times New Roman"/>
                <w:sz w:val="24"/>
                <w:szCs w:val="24"/>
              </w:rPr>
            </w:pPr>
            <w:r w:rsidRPr="00330827">
              <w:rPr>
                <w:rFonts w:ascii="Times New Roman" w:hAnsi="Times New Roman" w:cs="Times New Roman"/>
                <w:sz w:val="24"/>
                <w:szCs w:val="24"/>
              </w:rPr>
              <w:t>CSE/HCL</w:t>
            </w:r>
          </w:p>
        </w:tc>
        <w:tc>
          <w:tcPr>
            <w:tcW w:w="2160" w:type="dxa"/>
          </w:tcPr>
          <w:p w14:paraId="05CA3341" w14:textId="74728590" w:rsidR="00BD34A1" w:rsidRPr="00330827" w:rsidRDefault="00BD34A1" w:rsidP="00BA6AA4">
            <w:pPr>
              <w:spacing w:line="480" w:lineRule="auto"/>
              <w:jc w:val="both"/>
              <w:rPr>
                <w:rFonts w:ascii="Times New Roman" w:hAnsi="Times New Roman" w:cs="Times New Roman"/>
                <w:sz w:val="24"/>
                <w:szCs w:val="24"/>
              </w:rPr>
            </w:pPr>
            <w:r w:rsidRPr="00330827">
              <w:rPr>
                <w:rFonts w:ascii="Times New Roman" w:hAnsi="Times New Roman" w:cs="Times New Roman"/>
                <w:sz w:val="24"/>
                <w:szCs w:val="24"/>
              </w:rPr>
              <w:t>0.9004</w:t>
            </w:r>
          </w:p>
        </w:tc>
        <w:tc>
          <w:tcPr>
            <w:tcW w:w="1890" w:type="dxa"/>
          </w:tcPr>
          <w:p w14:paraId="4C0C4079" w14:textId="39C7868F" w:rsidR="00BD34A1" w:rsidRPr="00330827" w:rsidRDefault="00BD34A1" w:rsidP="00BA6AA4">
            <w:pPr>
              <w:spacing w:line="480" w:lineRule="auto"/>
              <w:jc w:val="both"/>
              <w:rPr>
                <w:rFonts w:ascii="Times New Roman" w:hAnsi="Times New Roman" w:cs="Times New Roman"/>
                <w:sz w:val="24"/>
                <w:szCs w:val="24"/>
              </w:rPr>
            </w:pPr>
            <w:r w:rsidRPr="00330827">
              <w:rPr>
                <w:rFonts w:ascii="Times New Roman" w:hAnsi="Times New Roman" w:cs="Times New Roman"/>
                <w:sz w:val="24"/>
                <w:szCs w:val="24"/>
              </w:rPr>
              <w:t>3.2534</w:t>
            </w:r>
          </w:p>
        </w:tc>
        <w:tc>
          <w:tcPr>
            <w:tcW w:w="1890" w:type="dxa"/>
          </w:tcPr>
          <w:p w14:paraId="391CF2FF" w14:textId="4CC210D3" w:rsidR="00BD34A1" w:rsidRPr="00330827" w:rsidRDefault="00BD34A1" w:rsidP="00BA6AA4">
            <w:pPr>
              <w:spacing w:line="480" w:lineRule="auto"/>
              <w:jc w:val="both"/>
              <w:rPr>
                <w:rFonts w:ascii="Times New Roman" w:hAnsi="Times New Roman" w:cs="Times New Roman"/>
                <w:sz w:val="24"/>
                <w:szCs w:val="24"/>
              </w:rPr>
            </w:pPr>
            <w:r w:rsidRPr="00330827">
              <w:rPr>
                <w:rFonts w:ascii="Times New Roman" w:hAnsi="Times New Roman" w:cs="Times New Roman"/>
                <w:sz w:val="24"/>
                <w:szCs w:val="24"/>
              </w:rPr>
              <w:t>0.9730</w:t>
            </w:r>
          </w:p>
        </w:tc>
      </w:tr>
      <w:tr w:rsidR="00BD34A1" w:rsidRPr="00330827" w14:paraId="4FA9E7FD" w14:textId="77777777" w:rsidTr="006E51EB">
        <w:tc>
          <w:tcPr>
            <w:tcW w:w="2217" w:type="dxa"/>
          </w:tcPr>
          <w:p w14:paraId="443FBE43" w14:textId="7C88C14F" w:rsidR="00BD34A1" w:rsidRPr="00330827" w:rsidRDefault="00BD34A1" w:rsidP="00BA6AA4">
            <w:pPr>
              <w:spacing w:line="480" w:lineRule="auto"/>
              <w:jc w:val="both"/>
              <w:rPr>
                <w:rFonts w:ascii="Times New Roman" w:hAnsi="Times New Roman" w:cs="Times New Roman"/>
                <w:sz w:val="24"/>
                <w:szCs w:val="24"/>
              </w:rPr>
            </w:pPr>
            <w:r w:rsidRPr="00330827">
              <w:rPr>
                <w:rFonts w:ascii="Times New Roman" w:hAnsi="Times New Roman" w:cs="Times New Roman"/>
                <w:sz w:val="24"/>
                <w:szCs w:val="24"/>
              </w:rPr>
              <w:t>CLE/HCL</w:t>
            </w:r>
          </w:p>
        </w:tc>
        <w:tc>
          <w:tcPr>
            <w:tcW w:w="2160" w:type="dxa"/>
          </w:tcPr>
          <w:p w14:paraId="5C72E562" w14:textId="687AD0AF" w:rsidR="00BD34A1" w:rsidRPr="00330827" w:rsidRDefault="00BD34A1" w:rsidP="00BA6AA4">
            <w:pPr>
              <w:spacing w:line="480" w:lineRule="auto"/>
              <w:jc w:val="both"/>
              <w:rPr>
                <w:rFonts w:ascii="Times New Roman" w:hAnsi="Times New Roman" w:cs="Times New Roman"/>
                <w:sz w:val="24"/>
                <w:szCs w:val="24"/>
              </w:rPr>
            </w:pPr>
            <w:r w:rsidRPr="00330827">
              <w:rPr>
                <w:rFonts w:ascii="Times New Roman" w:hAnsi="Times New Roman" w:cs="Times New Roman"/>
                <w:sz w:val="24"/>
                <w:szCs w:val="24"/>
              </w:rPr>
              <w:t>1.25</w:t>
            </w:r>
          </w:p>
        </w:tc>
        <w:tc>
          <w:tcPr>
            <w:tcW w:w="1890" w:type="dxa"/>
          </w:tcPr>
          <w:p w14:paraId="11923B81" w14:textId="3AD02F2A" w:rsidR="00BD34A1" w:rsidRPr="00330827" w:rsidRDefault="00BD34A1" w:rsidP="00BA6AA4">
            <w:pPr>
              <w:spacing w:line="480" w:lineRule="auto"/>
              <w:jc w:val="both"/>
              <w:rPr>
                <w:rFonts w:ascii="Times New Roman" w:hAnsi="Times New Roman" w:cs="Times New Roman"/>
                <w:sz w:val="24"/>
                <w:szCs w:val="24"/>
              </w:rPr>
            </w:pPr>
            <w:r w:rsidRPr="00330827">
              <w:rPr>
                <w:rFonts w:ascii="Times New Roman" w:hAnsi="Times New Roman" w:cs="Times New Roman"/>
                <w:sz w:val="24"/>
                <w:szCs w:val="24"/>
              </w:rPr>
              <w:t>16.2512</w:t>
            </w:r>
          </w:p>
        </w:tc>
        <w:tc>
          <w:tcPr>
            <w:tcW w:w="1890" w:type="dxa"/>
          </w:tcPr>
          <w:p w14:paraId="3ED6C0A9" w14:textId="0D124949" w:rsidR="00BD34A1" w:rsidRPr="00330827" w:rsidRDefault="00BD34A1" w:rsidP="00BA6AA4">
            <w:pPr>
              <w:spacing w:line="480" w:lineRule="auto"/>
              <w:jc w:val="both"/>
              <w:rPr>
                <w:rFonts w:ascii="Times New Roman" w:hAnsi="Times New Roman" w:cs="Times New Roman"/>
                <w:sz w:val="24"/>
                <w:szCs w:val="24"/>
              </w:rPr>
            </w:pPr>
            <w:r w:rsidRPr="00330827">
              <w:rPr>
                <w:rFonts w:ascii="Times New Roman" w:hAnsi="Times New Roman" w:cs="Times New Roman"/>
                <w:sz w:val="24"/>
                <w:szCs w:val="24"/>
              </w:rPr>
              <w:t>0.9749</w:t>
            </w:r>
          </w:p>
        </w:tc>
      </w:tr>
    </w:tbl>
    <w:p w14:paraId="3D4A6802" w14:textId="57F49AD3" w:rsidR="00BA6AA4" w:rsidRPr="00330827" w:rsidRDefault="00BA6AA4" w:rsidP="00BA6AA4">
      <w:pPr>
        <w:spacing w:line="480" w:lineRule="auto"/>
        <w:jc w:val="both"/>
        <w:rPr>
          <w:rFonts w:ascii="Times New Roman" w:hAnsi="Times New Roman" w:cs="Times New Roman"/>
          <w:sz w:val="24"/>
          <w:szCs w:val="24"/>
        </w:rPr>
      </w:pPr>
    </w:p>
    <w:p w14:paraId="3DA4F10A" w14:textId="30DD2707" w:rsidR="008D28B6" w:rsidRPr="00330827" w:rsidRDefault="00330827" w:rsidP="001421A8">
      <w:pPr>
        <w:spacing w:line="480" w:lineRule="auto"/>
        <w:jc w:val="both"/>
        <w:rPr>
          <w:rFonts w:ascii="Times New Roman" w:hAnsi="Times New Roman" w:cs="Times New Roman"/>
          <w:sz w:val="24"/>
          <w:szCs w:val="24"/>
        </w:rPr>
      </w:pPr>
      <w:r w:rsidRPr="00330827">
        <w:rPr>
          <w:rFonts w:ascii="Times New Roman" w:hAnsi="Times New Roman" w:cs="Times New Roman"/>
          <w:sz w:val="24"/>
          <w:szCs w:val="24"/>
        </w:rPr>
        <w:t>From Table , t</w:t>
      </w:r>
      <w:r w:rsidR="00D671D8" w:rsidRPr="00330827">
        <w:rPr>
          <w:rFonts w:ascii="Times New Roman" w:hAnsi="Times New Roman" w:cs="Times New Roman"/>
          <w:sz w:val="24"/>
          <w:szCs w:val="24"/>
        </w:rPr>
        <w:t xml:space="preserve">he calculated values of </w:t>
      </w:r>
      <w:proofErr w:type="spellStart"/>
      <w:r w:rsidR="00D671D8" w:rsidRPr="00330827">
        <w:rPr>
          <w:rFonts w:ascii="Times New Roman" w:hAnsi="Times New Roman" w:cs="Times New Roman"/>
          <w:sz w:val="24"/>
          <w:szCs w:val="24"/>
        </w:rPr>
        <w:t>Kads</w:t>
      </w:r>
      <w:proofErr w:type="spellEnd"/>
      <w:r w:rsidR="00D671D8" w:rsidRPr="00330827">
        <w:rPr>
          <w:rFonts w:ascii="Times New Roman" w:hAnsi="Times New Roman" w:cs="Times New Roman"/>
          <w:sz w:val="24"/>
          <w:szCs w:val="24"/>
        </w:rPr>
        <w:t xml:space="preserve"> </w:t>
      </w:r>
      <w:r w:rsidR="006E51EB" w:rsidRPr="00330827">
        <w:rPr>
          <w:rFonts w:ascii="Times New Roman" w:hAnsi="Times New Roman" w:cs="Times New Roman"/>
          <w:sz w:val="24"/>
          <w:szCs w:val="24"/>
        </w:rPr>
        <w:t>for CLE in both H</w:t>
      </w:r>
      <w:r w:rsidR="006E51EB" w:rsidRPr="00330827">
        <w:rPr>
          <w:rFonts w:ascii="Times New Roman" w:hAnsi="Times New Roman" w:cs="Times New Roman"/>
          <w:sz w:val="24"/>
          <w:szCs w:val="24"/>
          <w:vertAlign w:val="subscript"/>
        </w:rPr>
        <w:t>2</w:t>
      </w:r>
      <w:r w:rsidR="006E51EB" w:rsidRPr="00330827">
        <w:rPr>
          <w:rFonts w:ascii="Times New Roman" w:hAnsi="Times New Roman" w:cs="Times New Roman"/>
          <w:sz w:val="24"/>
          <w:szCs w:val="24"/>
        </w:rPr>
        <w:t>SO</w:t>
      </w:r>
      <w:r w:rsidRPr="00330827">
        <w:rPr>
          <w:rFonts w:ascii="Times New Roman" w:hAnsi="Times New Roman" w:cs="Times New Roman"/>
          <w:sz w:val="24"/>
          <w:szCs w:val="24"/>
          <w:vertAlign w:val="subscript"/>
        </w:rPr>
        <w:t>4</w:t>
      </w:r>
      <w:r w:rsidRPr="00330827">
        <w:rPr>
          <w:rFonts w:ascii="Times New Roman" w:hAnsi="Times New Roman" w:cs="Times New Roman"/>
          <w:sz w:val="24"/>
          <w:szCs w:val="24"/>
        </w:rPr>
        <w:t xml:space="preserve"> and HCl is</w:t>
      </w:r>
      <w:r w:rsidR="006E51EB" w:rsidRPr="00330827">
        <w:rPr>
          <w:rFonts w:ascii="Times New Roman" w:hAnsi="Times New Roman" w:cs="Times New Roman"/>
          <w:sz w:val="24"/>
          <w:szCs w:val="24"/>
        </w:rPr>
        <w:t xml:space="preserve"> 10.3414 and 16.2512</w:t>
      </w:r>
      <w:r w:rsidRPr="00330827">
        <w:rPr>
          <w:rFonts w:ascii="Times New Roman" w:hAnsi="Times New Roman" w:cs="Times New Roman"/>
          <w:sz w:val="24"/>
          <w:szCs w:val="24"/>
        </w:rPr>
        <w:t xml:space="preserve"> respectively and this</w:t>
      </w:r>
      <w:r w:rsidR="006E51EB" w:rsidRPr="00330827">
        <w:rPr>
          <w:rFonts w:ascii="Times New Roman" w:hAnsi="Times New Roman" w:cs="Times New Roman"/>
          <w:sz w:val="24"/>
          <w:szCs w:val="24"/>
        </w:rPr>
        <w:t xml:space="preserve"> suggests that adsorption of CLE on the </w:t>
      </w:r>
      <w:r w:rsidR="00D94B8B" w:rsidRPr="00330827">
        <w:rPr>
          <w:rFonts w:ascii="Times New Roman" w:hAnsi="Times New Roman" w:cs="Times New Roman"/>
          <w:sz w:val="24"/>
          <w:szCs w:val="24"/>
        </w:rPr>
        <w:t xml:space="preserve">mild steel </w:t>
      </w:r>
      <w:r w:rsidR="006E51EB" w:rsidRPr="00330827">
        <w:rPr>
          <w:rFonts w:ascii="Times New Roman" w:hAnsi="Times New Roman" w:cs="Times New Roman"/>
          <w:sz w:val="24"/>
          <w:szCs w:val="24"/>
        </w:rPr>
        <w:t xml:space="preserve">substrate was better than CSE </w:t>
      </w:r>
      <w:r w:rsidR="00D94B8B" w:rsidRPr="00330827">
        <w:rPr>
          <w:rFonts w:ascii="Times New Roman" w:hAnsi="Times New Roman" w:cs="Times New Roman"/>
          <w:sz w:val="24"/>
          <w:szCs w:val="24"/>
        </w:rPr>
        <w:t xml:space="preserve">confirming reports by </w:t>
      </w:r>
      <w:proofErr w:type="spellStart"/>
      <w:r w:rsidR="00D94B8B" w:rsidRPr="00330827">
        <w:rPr>
          <w:rFonts w:ascii="Times New Roman" w:hAnsi="Times New Roman" w:cs="Times New Roman"/>
          <w:sz w:val="24"/>
          <w:szCs w:val="24"/>
        </w:rPr>
        <w:t>Kabuka</w:t>
      </w:r>
      <w:proofErr w:type="spellEnd"/>
      <w:r w:rsidR="00D94B8B" w:rsidRPr="00330827">
        <w:rPr>
          <w:rFonts w:ascii="Times New Roman" w:hAnsi="Times New Roman" w:cs="Times New Roman"/>
          <w:sz w:val="24"/>
          <w:szCs w:val="24"/>
        </w:rPr>
        <w:t xml:space="preserve"> et al,</w:t>
      </w:r>
      <w:r w:rsidRPr="00330827">
        <w:rPr>
          <w:rFonts w:ascii="Times New Roman" w:hAnsi="Times New Roman" w:cs="Times New Roman"/>
          <w:sz w:val="24"/>
          <w:szCs w:val="24"/>
        </w:rPr>
        <w:t xml:space="preserve"> [26] </w:t>
      </w:r>
      <w:r w:rsidR="00D94B8B" w:rsidRPr="00330827">
        <w:rPr>
          <w:rFonts w:ascii="Times New Roman" w:hAnsi="Times New Roman" w:cs="Times New Roman"/>
          <w:sz w:val="24"/>
          <w:szCs w:val="24"/>
        </w:rPr>
        <w:t xml:space="preserve"> that plant stem often contain a </w:t>
      </w:r>
      <w:r w:rsidR="00D94B8B" w:rsidRPr="00330827">
        <w:rPr>
          <w:rFonts w:ascii="Times New Roman" w:hAnsi="Times New Roman" w:cs="Times New Roman"/>
          <w:sz w:val="24"/>
          <w:szCs w:val="24"/>
        </w:rPr>
        <w:lastRenderedPageBreak/>
        <w:t>higher concentration of specific, "heavy" secondary metabolites (like tannins, saponins, and specific alkaloids) compared to leaves</w:t>
      </w:r>
      <w:r w:rsidR="00D94B8B" w:rsidRPr="00330827">
        <w:rPr>
          <w:rFonts w:ascii="Times New Roman" w:hAnsi="Times New Roman" w:cs="Times New Roman"/>
          <w:color w:val="0A0A0A"/>
          <w:sz w:val="24"/>
          <w:szCs w:val="24"/>
          <w:shd w:val="clear" w:color="auto" w:fill="FFFFFF"/>
        </w:rPr>
        <w:t>, which are usually richer in chlorophyll, pigments, and lighter compounds.</w:t>
      </w:r>
      <w:r w:rsidRPr="00330827">
        <w:rPr>
          <w:rFonts w:ascii="Times New Roman" w:hAnsi="Times New Roman" w:cs="Times New Roman"/>
          <w:color w:val="0A0A0A"/>
          <w:sz w:val="24"/>
          <w:szCs w:val="24"/>
          <w:shd w:val="clear" w:color="auto" w:fill="FFFFFF"/>
        </w:rPr>
        <w:t xml:space="preserve"> These secondary metabolites could be assumed to be responsible for the enhanced inhibition efficacy.</w:t>
      </w:r>
    </w:p>
    <w:p w14:paraId="4D085E99" w14:textId="06A67977" w:rsidR="005D0706" w:rsidRPr="00330827" w:rsidRDefault="005D0706" w:rsidP="00330827">
      <w:pPr>
        <w:pStyle w:val="ListParagraph"/>
        <w:numPr>
          <w:ilvl w:val="0"/>
          <w:numId w:val="2"/>
        </w:numPr>
        <w:spacing w:line="480" w:lineRule="auto"/>
        <w:jc w:val="both"/>
        <w:rPr>
          <w:rFonts w:hAnsi="Times New Roman"/>
          <w:b/>
          <w:sz w:val="24"/>
          <w:szCs w:val="24"/>
        </w:rPr>
      </w:pPr>
      <w:r w:rsidRPr="00330827">
        <w:rPr>
          <w:rFonts w:hAnsi="Times New Roman"/>
          <w:b/>
          <w:sz w:val="24"/>
          <w:szCs w:val="24"/>
        </w:rPr>
        <w:t>Conclusion</w:t>
      </w:r>
    </w:p>
    <w:p w14:paraId="5521DFEF" w14:textId="77777777" w:rsidR="00483A71" w:rsidRPr="00483A71" w:rsidRDefault="00483A71" w:rsidP="00483A71">
      <w:pPr>
        <w:spacing w:line="480" w:lineRule="auto"/>
        <w:jc w:val="both"/>
        <w:rPr>
          <w:rFonts w:hAnsi="Times New Roman"/>
          <w:sz w:val="24"/>
          <w:szCs w:val="24"/>
        </w:rPr>
      </w:pPr>
      <w:r w:rsidRPr="00483A71">
        <w:rPr>
          <w:rFonts w:hAnsi="Times New Roman"/>
          <w:sz w:val="24"/>
          <w:szCs w:val="24"/>
        </w:rPr>
        <w:t xml:space="preserve">This work evaluated the </w:t>
      </w:r>
      <w:r w:rsidR="000E220F">
        <w:rPr>
          <w:rFonts w:hAnsi="Times New Roman"/>
          <w:sz w:val="24"/>
          <w:szCs w:val="24"/>
        </w:rPr>
        <w:t>use of caladium tricolor extracts</w:t>
      </w:r>
      <w:r w:rsidRPr="00483A71">
        <w:rPr>
          <w:rFonts w:hAnsi="Times New Roman"/>
          <w:sz w:val="24"/>
          <w:szCs w:val="24"/>
        </w:rPr>
        <w:t xml:space="preserve"> as</w:t>
      </w:r>
      <w:r>
        <w:rPr>
          <w:rFonts w:hAnsi="Times New Roman"/>
          <w:sz w:val="24"/>
          <w:szCs w:val="24"/>
        </w:rPr>
        <w:t xml:space="preserve"> corrosion inhibitors for mild </w:t>
      </w:r>
      <w:r w:rsidRPr="00483A71">
        <w:rPr>
          <w:rFonts w:hAnsi="Times New Roman"/>
          <w:sz w:val="24"/>
          <w:szCs w:val="24"/>
        </w:rPr>
        <w:t>steel in acidic media (0.5M H</w:t>
      </w:r>
      <w:r w:rsidRPr="008D28B6">
        <w:rPr>
          <w:rFonts w:hAnsi="Times New Roman"/>
          <w:sz w:val="24"/>
          <w:szCs w:val="24"/>
          <w:vertAlign w:val="subscript"/>
        </w:rPr>
        <w:t>2</w:t>
      </w:r>
      <w:r w:rsidRPr="00483A71">
        <w:rPr>
          <w:rFonts w:hAnsi="Times New Roman"/>
          <w:sz w:val="24"/>
          <w:szCs w:val="24"/>
        </w:rPr>
        <w:t>SO</w:t>
      </w:r>
      <w:r w:rsidRPr="008D28B6">
        <w:rPr>
          <w:rFonts w:hAnsi="Times New Roman"/>
          <w:sz w:val="24"/>
          <w:szCs w:val="24"/>
          <w:vertAlign w:val="subscript"/>
        </w:rPr>
        <w:t>4</w:t>
      </w:r>
      <w:r w:rsidRPr="00483A71">
        <w:rPr>
          <w:rFonts w:hAnsi="Times New Roman"/>
          <w:sz w:val="24"/>
          <w:szCs w:val="24"/>
        </w:rPr>
        <w:t xml:space="preserve"> and 0.5M HCL) using grav</w:t>
      </w:r>
      <w:r>
        <w:rPr>
          <w:rFonts w:hAnsi="Times New Roman"/>
          <w:sz w:val="24"/>
          <w:szCs w:val="24"/>
        </w:rPr>
        <w:t xml:space="preserve">imetric measurements. From the </w:t>
      </w:r>
      <w:r w:rsidRPr="00483A71">
        <w:rPr>
          <w:rFonts w:hAnsi="Times New Roman"/>
          <w:sz w:val="24"/>
          <w:szCs w:val="24"/>
        </w:rPr>
        <w:t>results and discussion in this wo</w:t>
      </w:r>
      <w:r w:rsidR="000E220F">
        <w:rPr>
          <w:rFonts w:hAnsi="Times New Roman"/>
          <w:sz w:val="24"/>
          <w:szCs w:val="24"/>
        </w:rPr>
        <w:t>rk, the following were observed;</w:t>
      </w:r>
    </w:p>
    <w:p w14:paraId="0F98B130" w14:textId="77777777" w:rsidR="00483A71" w:rsidRPr="00BE08E1" w:rsidRDefault="00483A71" w:rsidP="00483A71">
      <w:pPr>
        <w:pStyle w:val="ListParagraph"/>
        <w:numPr>
          <w:ilvl w:val="0"/>
          <w:numId w:val="1"/>
        </w:numPr>
        <w:spacing w:line="480" w:lineRule="auto"/>
        <w:jc w:val="both"/>
        <w:rPr>
          <w:rFonts w:hAnsi="Times New Roman"/>
          <w:sz w:val="24"/>
          <w:szCs w:val="24"/>
        </w:rPr>
      </w:pPr>
      <w:r w:rsidRPr="00BE08E1">
        <w:rPr>
          <w:rFonts w:hAnsi="Times New Roman"/>
          <w:sz w:val="24"/>
          <w:szCs w:val="24"/>
        </w:rPr>
        <w:t>Weight loss varies in the absence and presence of diffe</w:t>
      </w:r>
      <w:r w:rsidR="001009A1">
        <w:rPr>
          <w:rFonts w:hAnsi="Times New Roman"/>
          <w:sz w:val="24"/>
          <w:szCs w:val="24"/>
        </w:rPr>
        <w:t>rent concentrations of CSE and CLE</w:t>
      </w:r>
      <w:r w:rsidRPr="00BE08E1">
        <w:rPr>
          <w:rFonts w:hAnsi="Times New Roman"/>
          <w:sz w:val="24"/>
          <w:szCs w:val="24"/>
        </w:rPr>
        <w:t xml:space="preserve"> in 0.5M H</w:t>
      </w:r>
      <w:r w:rsidRPr="008D28B6">
        <w:rPr>
          <w:rFonts w:hAnsi="Times New Roman"/>
          <w:sz w:val="24"/>
          <w:szCs w:val="24"/>
          <w:vertAlign w:val="subscript"/>
        </w:rPr>
        <w:t>2</w:t>
      </w:r>
      <w:r w:rsidRPr="00BE08E1">
        <w:rPr>
          <w:rFonts w:hAnsi="Times New Roman"/>
          <w:sz w:val="24"/>
          <w:szCs w:val="24"/>
        </w:rPr>
        <w:t>SO</w:t>
      </w:r>
      <w:r w:rsidRPr="008D28B6">
        <w:rPr>
          <w:rFonts w:hAnsi="Times New Roman"/>
          <w:sz w:val="24"/>
          <w:szCs w:val="24"/>
          <w:vertAlign w:val="subscript"/>
        </w:rPr>
        <w:t>4</w:t>
      </w:r>
      <w:r w:rsidRPr="00BE08E1">
        <w:rPr>
          <w:rFonts w:hAnsi="Times New Roman"/>
          <w:sz w:val="24"/>
          <w:szCs w:val="24"/>
        </w:rPr>
        <w:t xml:space="preserve"> and 0.5M HCL at different time interval and there were clearly reduction in weight loss of metal coupon in the presence of these in inhibitor compared to the blank solution.</w:t>
      </w:r>
    </w:p>
    <w:p w14:paraId="6FD23E59" w14:textId="77777777" w:rsidR="009255A1" w:rsidRDefault="00483A71" w:rsidP="00483A71">
      <w:pPr>
        <w:pStyle w:val="ListParagraph"/>
        <w:numPr>
          <w:ilvl w:val="0"/>
          <w:numId w:val="1"/>
        </w:numPr>
        <w:spacing w:line="480" w:lineRule="auto"/>
        <w:jc w:val="both"/>
        <w:rPr>
          <w:rFonts w:hAnsi="Times New Roman"/>
          <w:sz w:val="24"/>
          <w:szCs w:val="24"/>
        </w:rPr>
      </w:pPr>
      <w:r w:rsidRPr="009255A1">
        <w:rPr>
          <w:rFonts w:hAnsi="Times New Roman"/>
          <w:sz w:val="24"/>
          <w:szCs w:val="24"/>
        </w:rPr>
        <w:t xml:space="preserve">The corrosion rate for the mild steel samples was lower in the presence of the extracts compared to the acid solution without inhibitor. The corrosion rate decreases as the concentration of </w:t>
      </w:r>
      <w:r w:rsidR="00962E8F">
        <w:rPr>
          <w:rFonts w:hAnsi="Times New Roman"/>
          <w:sz w:val="24"/>
          <w:szCs w:val="24"/>
        </w:rPr>
        <w:t>CSE and CLE i</w:t>
      </w:r>
      <w:r w:rsidRPr="009255A1">
        <w:rPr>
          <w:rFonts w:hAnsi="Times New Roman"/>
          <w:sz w:val="24"/>
          <w:szCs w:val="24"/>
        </w:rPr>
        <w:t>ncreases, indicating that the rate of corrosion is dependent on the amount of inhibitor present.</w:t>
      </w:r>
    </w:p>
    <w:p w14:paraId="21F62974" w14:textId="5084A5CD" w:rsidR="00B14C4E" w:rsidRDefault="00483A71" w:rsidP="00620BA6">
      <w:pPr>
        <w:pStyle w:val="ListParagraph"/>
        <w:numPr>
          <w:ilvl w:val="0"/>
          <w:numId w:val="1"/>
        </w:numPr>
        <w:spacing w:line="480" w:lineRule="auto"/>
        <w:jc w:val="both"/>
        <w:rPr>
          <w:rFonts w:hAnsi="Times New Roman"/>
          <w:sz w:val="24"/>
          <w:szCs w:val="24"/>
        </w:rPr>
      </w:pPr>
      <w:r w:rsidRPr="008D28B6">
        <w:rPr>
          <w:rFonts w:hAnsi="Times New Roman"/>
          <w:sz w:val="24"/>
          <w:szCs w:val="24"/>
        </w:rPr>
        <w:t xml:space="preserve"> The inhibition efficiencies of the plant extracts increased with increase in extract concentration but varied with increase in immersion time. Type of acid, time, and acid concentration play a vital role in inhibition efficiency of the inhibitor. It has been observed that adsorption of inhibitor on mild steel in </w:t>
      </w:r>
      <w:r w:rsidR="00962E8F" w:rsidRPr="008D28B6">
        <w:rPr>
          <w:rFonts w:hAnsi="Times New Roman"/>
          <w:sz w:val="24"/>
          <w:szCs w:val="24"/>
        </w:rPr>
        <w:t>HCL</w:t>
      </w:r>
      <w:r w:rsidRPr="008D28B6">
        <w:rPr>
          <w:rFonts w:hAnsi="Times New Roman"/>
          <w:sz w:val="24"/>
          <w:szCs w:val="24"/>
        </w:rPr>
        <w:t xml:space="preserve"> environment is more spontaneous than in </w:t>
      </w:r>
      <w:r w:rsidR="008D6BBE" w:rsidRPr="008D28B6">
        <w:rPr>
          <w:rFonts w:hAnsi="Times New Roman"/>
          <w:sz w:val="24"/>
          <w:szCs w:val="24"/>
        </w:rPr>
        <w:t>H</w:t>
      </w:r>
      <w:r w:rsidR="008D6BBE" w:rsidRPr="008D28B6">
        <w:rPr>
          <w:rFonts w:hAnsi="Times New Roman"/>
          <w:sz w:val="24"/>
          <w:szCs w:val="24"/>
          <w:vertAlign w:val="subscript"/>
        </w:rPr>
        <w:t>2</w:t>
      </w:r>
      <w:r w:rsidR="008D6BBE" w:rsidRPr="008D28B6">
        <w:rPr>
          <w:rFonts w:hAnsi="Times New Roman"/>
          <w:sz w:val="24"/>
          <w:szCs w:val="24"/>
        </w:rPr>
        <w:t>SO</w:t>
      </w:r>
      <w:r w:rsidR="008D6BBE" w:rsidRPr="008D28B6">
        <w:rPr>
          <w:rFonts w:hAnsi="Times New Roman"/>
          <w:sz w:val="24"/>
          <w:szCs w:val="24"/>
          <w:vertAlign w:val="subscript"/>
        </w:rPr>
        <w:t>4</w:t>
      </w:r>
      <w:r w:rsidRPr="008D28B6">
        <w:rPr>
          <w:rFonts w:hAnsi="Times New Roman"/>
          <w:sz w:val="24"/>
          <w:szCs w:val="24"/>
        </w:rPr>
        <w:t xml:space="preserve"> environment, leading to better inhibiting properties of inhibitor in </w:t>
      </w:r>
      <w:r w:rsidR="008D6BBE" w:rsidRPr="008D28B6">
        <w:rPr>
          <w:rFonts w:hAnsi="Times New Roman"/>
          <w:sz w:val="24"/>
          <w:szCs w:val="24"/>
        </w:rPr>
        <w:t>HCl</w:t>
      </w:r>
      <w:r w:rsidRPr="008D28B6">
        <w:rPr>
          <w:rFonts w:hAnsi="Times New Roman"/>
          <w:sz w:val="24"/>
          <w:szCs w:val="24"/>
        </w:rPr>
        <w:t xml:space="preserve"> environment. </w:t>
      </w:r>
    </w:p>
    <w:p w14:paraId="0530D683" w14:textId="0B9D54F1" w:rsidR="00D94B8B" w:rsidRPr="008D28B6" w:rsidRDefault="00D94B8B" w:rsidP="00620BA6">
      <w:pPr>
        <w:pStyle w:val="ListParagraph"/>
        <w:numPr>
          <w:ilvl w:val="0"/>
          <w:numId w:val="1"/>
        </w:numPr>
        <w:spacing w:line="480" w:lineRule="auto"/>
        <w:jc w:val="both"/>
        <w:rPr>
          <w:rFonts w:hAnsi="Times New Roman"/>
          <w:sz w:val="24"/>
          <w:szCs w:val="24"/>
        </w:rPr>
      </w:pPr>
      <w:r>
        <w:rPr>
          <w:rFonts w:hAnsi="Times New Roman"/>
          <w:sz w:val="24"/>
          <w:szCs w:val="24"/>
        </w:rPr>
        <w:lastRenderedPageBreak/>
        <w:t xml:space="preserve">Caladium </w:t>
      </w:r>
      <w:proofErr w:type="spellStart"/>
      <w:r>
        <w:rPr>
          <w:rFonts w:hAnsi="Times New Roman"/>
          <w:sz w:val="24"/>
          <w:szCs w:val="24"/>
        </w:rPr>
        <w:t>bicolor</w:t>
      </w:r>
      <w:proofErr w:type="spellEnd"/>
      <w:r>
        <w:rPr>
          <w:rFonts w:hAnsi="Times New Roman"/>
          <w:sz w:val="24"/>
          <w:szCs w:val="24"/>
        </w:rPr>
        <w:t xml:space="preserve"> stem extract (CLE) exhibited better adsorption</w:t>
      </w:r>
      <w:r w:rsidR="00BD34A1">
        <w:rPr>
          <w:rFonts w:hAnsi="Times New Roman"/>
          <w:sz w:val="24"/>
          <w:szCs w:val="24"/>
        </w:rPr>
        <w:t xml:space="preserve"> and inhibition efficiency</w:t>
      </w:r>
      <w:r>
        <w:rPr>
          <w:rFonts w:hAnsi="Times New Roman"/>
          <w:sz w:val="24"/>
          <w:szCs w:val="24"/>
        </w:rPr>
        <w:t xml:space="preserve"> than Caladium </w:t>
      </w:r>
      <w:proofErr w:type="spellStart"/>
      <w:r>
        <w:rPr>
          <w:rFonts w:hAnsi="Times New Roman"/>
          <w:sz w:val="24"/>
          <w:szCs w:val="24"/>
        </w:rPr>
        <w:t>bicolor</w:t>
      </w:r>
      <w:proofErr w:type="spellEnd"/>
      <w:r>
        <w:rPr>
          <w:rFonts w:hAnsi="Times New Roman"/>
          <w:sz w:val="24"/>
          <w:szCs w:val="24"/>
        </w:rPr>
        <w:t xml:space="preserve"> leaves extract.</w:t>
      </w:r>
    </w:p>
    <w:p w14:paraId="7BA106E7" w14:textId="77777777" w:rsidR="00620BA6" w:rsidRDefault="00620BA6" w:rsidP="00620BA6">
      <w:pPr>
        <w:pStyle w:val="EndNoteBibliography"/>
        <w:spacing w:after="0"/>
        <w:ind w:left="720" w:hanging="720"/>
        <w:rPr>
          <w:rFonts w:hAnsi="Times New Roman"/>
          <w:sz w:val="24"/>
          <w:szCs w:val="24"/>
        </w:rPr>
      </w:pPr>
    </w:p>
    <w:p w14:paraId="0BD98DCE" w14:textId="77777777" w:rsidR="008D28B6" w:rsidRDefault="008D28B6" w:rsidP="00620BA6">
      <w:pPr>
        <w:pStyle w:val="EndNoteBibliography"/>
        <w:spacing w:after="0"/>
        <w:ind w:left="2880" w:firstLine="720"/>
        <w:rPr>
          <w:rFonts w:hAnsi="Times New Roman"/>
          <w:b/>
          <w:sz w:val="24"/>
          <w:szCs w:val="24"/>
        </w:rPr>
      </w:pPr>
    </w:p>
    <w:p w14:paraId="6B92BBDC" w14:textId="77777777" w:rsidR="00620BA6" w:rsidRDefault="00620BA6" w:rsidP="00620BA6">
      <w:pPr>
        <w:pStyle w:val="EndNoteBibliography"/>
        <w:spacing w:after="0"/>
        <w:ind w:left="2880" w:firstLine="720"/>
        <w:rPr>
          <w:rFonts w:hAnsi="Times New Roman"/>
          <w:b/>
          <w:sz w:val="24"/>
          <w:szCs w:val="24"/>
        </w:rPr>
      </w:pPr>
      <w:r w:rsidRPr="00620BA6">
        <w:rPr>
          <w:rFonts w:hAnsi="Times New Roman"/>
          <w:b/>
          <w:sz w:val="24"/>
          <w:szCs w:val="24"/>
        </w:rPr>
        <w:t>REFERENCES</w:t>
      </w:r>
    </w:p>
    <w:p w14:paraId="773DCF25" w14:textId="77777777" w:rsidR="00620BA6" w:rsidRPr="00620BA6" w:rsidRDefault="00620BA6" w:rsidP="00620BA6">
      <w:pPr>
        <w:pStyle w:val="EndNoteBibliography"/>
        <w:spacing w:after="0"/>
        <w:ind w:left="2880" w:firstLine="720"/>
        <w:rPr>
          <w:rFonts w:hAnsi="Times New Roman"/>
          <w:b/>
          <w:sz w:val="24"/>
          <w:szCs w:val="24"/>
        </w:rPr>
      </w:pPr>
    </w:p>
    <w:p w14:paraId="72377583" w14:textId="6D0FAFD8" w:rsidR="008F1D5D" w:rsidRDefault="008F1D5D" w:rsidP="00BD34A1">
      <w:pPr>
        <w:pStyle w:val="EndNoteBibliography"/>
        <w:numPr>
          <w:ilvl w:val="0"/>
          <w:numId w:val="3"/>
        </w:numPr>
        <w:spacing w:after="0"/>
        <w:rPr>
          <w:rStyle w:val="Hyperlink"/>
        </w:rPr>
      </w:pPr>
      <w:r w:rsidRPr="00525C96">
        <w:t xml:space="preserve">Karattu Veedu, K., Peringattu Kalarikkal, T., Jayakumar, N., &amp; Gopalan, N. K. (2019). Anticorrosive Performance of Mangifera indica L. Leaf Extract-Based Hybrid Coating on Steel. </w:t>
      </w:r>
      <w:r w:rsidRPr="00525C96">
        <w:rPr>
          <w:i/>
        </w:rPr>
        <w:t>ACS Omega</w:t>
      </w:r>
      <w:r w:rsidRPr="00525C96">
        <w:t>,</w:t>
      </w:r>
      <w:r w:rsidRPr="00525C96">
        <w:rPr>
          <w:i/>
        </w:rPr>
        <w:t xml:space="preserve"> 4</w:t>
      </w:r>
      <w:r w:rsidRPr="00525C96">
        <w:t xml:space="preserve">(6), 10176-10184. </w:t>
      </w:r>
      <w:hyperlink r:id="rId15" w:history="1">
        <w:r w:rsidRPr="00525C96">
          <w:rPr>
            <w:rStyle w:val="Hyperlink"/>
          </w:rPr>
          <w:t>https://doi.org/10.1021/acsomega.9b00632</w:t>
        </w:r>
      </w:hyperlink>
    </w:p>
    <w:p w14:paraId="07FE2A08" w14:textId="70484ED7" w:rsidR="008F1D5D" w:rsidRPr="00525C96" w:rsidRDefault="008F1D5D" w:rsidP="00BD34A1">
      <w:pPr>
        <w:pStyle w:val="EndNoteBibliography"/>
        <w:numPr>
          <w:ilvl w:val="0"/>
          <w:numId w:val="3"/>
        </w:numPr>
        <w:spacing w:after="0"/>
      </w:pPr>
      <w:r w:rsidRPr="00525C96">
        <w:t xml:space="preserve">Ogunleye, O. O., Arinkoola, A. O., Eletta, O. A., Agbede, O. O., Osho, Y. A., Morakinyo, A. F., &amp; Hamed, J. O. (2020). Green corrosion inhibition and adsorption characteristics of Luffa cylindrica leaf extract on mild steel in hydrochloric acid environment. </w:t>
      </w:r>
      <w:r w:rsidRPr="00525C96">
        <w:rPr>
          <w:i/>
        </w:rPr>
        <w:t>Heliyon</w:t>
      </w:r>
      <w:r w:rsidRPr="00525C96">
        <w:t>,</w:t>
      </w:r>
      <w:r w:rsidRPr="00525C96">
        <w:rPr>
          <w:i/>
        </w:rPr>
        <w:t xml:space="preserve"> 6</w:t>
      </w:r>
      <w:r w:rsidRPr="00525C96">
        <w:t xml:space="preserve">(1), e03205. </w:t>
      </w:r>
      <w:hyperlink r:id="rId16" w:history="1">
        <w:r w:rsidRPr="00525C96">
          <w:rPr>
            <w:rStyle w:val="Hyperlink"/>
          </w:rPr>
          <w:t>https://doi.org/10.1016/j.heliyon.2020.e03205</w:t>
        </w:r>
      </w:hyperlink>
      <w:r w:rsidRPr="00525C96">
        <w:t xml:space="preserve"> </w:t>
      </w:r>
    </w:p>
    <w:p w14:paraId="1940B1C2" w14:textId="6CC9C319" w:rsidR="00525C96" w:rsidRPr="00525C96" w:rsidRDefault="00B14C4E" w:rsidP="00BD34A1">
      <w:pPr>
        <w:pStyle w:val="EndNoteBibliography"/>
        <w:numPr>
          <w:ilvl w:val="0"/>
          <w:numId w:val="3"/>
        </w:numPr>
        <w:spacing w:after="0"/>
      </w:pPr>
      <w:r>
        <w:rPr>
          <w:rFonts w:hAnsi="Times New Roman"/>
          <w:sz w:val="24"/>
          <w:szCs w:val="24"/>
        </w:rPr>
        <w:fldChar w:fldCharType="begin"/>
      </w:r>
      <w:r>
        <w:rPr>
          <w:rFonts w:hAnsi="Times New Roman"/>
          <w:sz w:val="24"/>
          <w:szCs w:val="24"/>
        </w:rPr>
        <w:instrText xml:space="preserve"> ADDIN EN.REFLIST </w:instrText>
      </w:r>
      <w:r>
        <w:rPr>
          <w:rFonts w:hAnsi="Times New Roman"/>
          <w:sz w:val="24"/>
          <w:szCs w:val="24"/>
        </w:rPr>
        <w:fldChar w:fldCharType="separate"/>
      </w:r>
      <w:r w:rsidR="00525C96" w:rsidRPr="00525C96">
        <w:t xml:space="preserve">Al-Senani, G. M. (2020). Synthesis of ZnO-NPs Using a Convolvulus arvensis Leaf Extract and Proving its Efficiency as an Inhibitor of Carbon Steel Corrosion. </w:t>
      </w:r>
      <w:r w:rsidR="00525C96" w:rsidRPr="00525C96">
        <w:rPr>
          <w:i/>
        </w:rPr>
        <w:t>Materials (Basel)</w:t>
      </w:r>
      <w:r w:rsidR="00525C96" w:rsidRPr="00525C96">
        <w:t>,</w:t>
      </w:r>
      <w:r w:rsidR="00525C96" w:rsidRPr="00525C96">
        <w:rPr>
          <w:i/>
        </w:rPr>
        <w:t xml:space="preserve"> 13</w:t>
      </w:r>
      <w:r w:rsidR="00525C96" w:rsidRPr="00525C96">
        <w:t xml:space="preserve">(4). </w:t>
      </w:r>
      <w:hyperlink r:id="rId17" w:history="1">
        <w:r w:rsidR="00525C96" w:rsidRPr="00525C96">
          <w:rPr>
            <w:rStyle w:val="Hyperlink"/>
          </w:rPr>
          <w:t>https://doi.org/10.3390/ma13040890</w:t>
        </w:r>
      </w:hyperlink>
      <w:r w:rsidR="00525C96" w:rsidRPr="00525C96">
        <w:t xml:space="preserve"> </w:t>
      </w:r>
    </w:p>
    <w:p w14:paraId="40DA1E3D" w14:textId="134E97B6" w:rsidR="008F1D5D" w:rsidRDefault="00BD34A1" w:rsidP="00525C96">
      <w:pPr>
        <w:pStyle w:val="EndNoteBibliography"/>
        <w:spacing w:after="0"/>
        <w:ind w:left="720" w:hanging="720"/>
        <w:rPr>
          <w:rStyle w:val="Hyperlink"/>
        </w:rPr>
      </w:pPr>
      <w:r>
        <w:t>4.</w:t>
      </w:r>
      <w:r>
        <w:tab/>
      </w:r>
      <w:r w:rsidR="008F1D5D" w:rsidRPr="00525C96">
        <w:t xml:space="preserve">Cui, M., Yu, Y., &amp; Zheng, Y. (2021). Effective Corrosion Inhibition of Carbon Steel in Hydrochloric Acid by Dopamine-Produced Carbon Dots. </w:t>
      </w:r>
      <w:r w:rsidR="008F1D5D" w:rsidRPr="00525C96">
        <w:rPr>
          <w:i/>
        </w:rPr>
        <w:t>Polymers (Basel)</w:t>
      </w:r>
      <w:r w:rsidR="008F1D5D" w:rsidRPr="00525C96">
        <w:t>,</w:t>
      </w:r>
      <w:r w:rsidR="008F1D5D" w:rsidRPr="00525C96">
        <w:rPr>
          <w:i/>
        </w:rPr>
        <w:t xml:space="preserve"> 13</w:t>
      </w:r>
      <w:r w:rsidR="008F1D5D" w:rsidRPr="00525C96">
        <w:t xml:space="preserve">(12). </w:t>
      </w:r>
      <w:hyperlink r:id="rId18" w:history="1">
        <w:r w:rsidR="008F1D5D" w:rsidRPr="00525C96">
          <w:rPr>
            <w:rStyle w:val="Hyperlink"/>
          </w:rPr>
          <w:t>https://doi.org/10.3390/polym13121923</w:t>
        </w:r>
      </w:hyperlink>
    </w:p>
    <w:p w14:paraId="675DEA0A" w14:textId="491EDDBC" w:rsidR="008F1D5D" w:rsidRPr="00525C96" w:rsidRDefault="00BD34A1" w:rsidP="008F1D5D">
      <w:pPr>
        <w:pStyle w:val="EndNoteBibliography"/>
        <w:spacing w:after="0"/>
        <w:ind w:left="720" w:hanging="720"/>
      </w:pPr>
      <w:r>
        <w:t>5.</w:t>
      </w:r>
      <w:r>
        <w:tab/>
      </w:r>
      <w:r w:rsidR="008F1D5D" w:rsidRPr="00525C96">
        <w:t xml:space="preserve">Hoai Vu, N. S., Hien, P. V., Mathesh, M., Hanh Thu, V. T., &amp; Nam, N. D. (2019). Improved Corrosion Resistance of Steel in Ethanol Fuel Blend by Titania Nanoparticles and Aganonerion polymorphum Leaf Extract. </w:t>
      </w:r>
      <w:r w:rsidR="008F1D5D" w:rsidRPr="00525C96">
        <w:rPr>
          <w:i/>
        </w:rPr>
        <w:t>ACS Omega</w:t>
      </w:r>
      <w:r w:rsidR="008F1D5D" w:rsidRPr="00525C96">
        <w:t>,</w:t>
      </w:r>
      <w:r w:rsidR="008F1D5D" w:rsidRPr="00525C96">
        <w:rPr>
          <w:i/>
        </w:rPr>
        <w:t xml:space="preserve"> 4</w:t>
      </w:r>
      <w:r w:rsidR="008F1D5D" w:rsidRPr="00525C96">
        <w:t xml:space="preserve">(1), 146-158. </w:t>
      </w:r>
      <w:hyperlink r:id="rId19" w:history="1">
        <w:r w:rsidR="008F1D5D" w:rsidRPr="00525C96">
          <w:rPr>
            <w:rStyle w:val="Hyperlink"/>
          </w:rPr>
          <w:t>https://doi.org/10.1021/acsomega.8b02084</w:t>
        </w:r>
      </w:hyperlink>
      <w:r w:rsidR="008F1D5D" w:rsidRPr="00525C96">
        <w:t xml:space="preserve"> </w:t>
      </w:r>
    </w:p>
    <w:p w14:paraId="0B3B9C0B" w14:textId="402D4D1D" w:rsidR="008F1D5D" w:rsidRDefault="00BD34A1" w:rsidP="00525C96">
      <w:pPr>
        <w:pStyle w:val="EndNoteBibliography"/>
        <w:spacing w:after="0"/>
        <w:ind w:left="720" w:hanging="720"/>
        <w:rPr>
          <w:rStyle w:val="Hyperlink"/>
        </w:rPr>
      </w:pPr>
      <w:r>
        <w:t>6.</w:t>
      </w:r>
      <w:r>
        <w:tab/>
      </w:r>
      <w:r w:rsidR="008F1D5D" w:rsidRPr="00525C96">
        <w:t xml:space="preserve">Martins, G. R., Guedes, D., Marques de Paula, U. L., de Oliveira, M., Lutterbach, M. T. S., Reznik, L. Y., Servulo, E. F. C., Alviano, C. S., Ribeiro da Silva, A. J., &amp; Alviano, D. S. (2021). Acai (Euterpe oleracea Mart.) Seed Extracts from Different Varieties: A Source of Proanthocyanidins and Eco-Friendly Corrosion Inhibition Activity. </w:t>
      </w:r>
      <w:r w:rsidR="008F1D5D" w:rsidRPr="00525C96">
        <w:rPr>
          <w:i/>
        </w:rPr>
        <w:t>Molecules</w:t>
      </w:r>
      <w:r w:rsidR="008F1D5D" w:rsidRPr="00525C96">
        <w:t>,</w:t>
      </w:r>
      <w:r w:rsidR="008F1D5D" w:rsidRPr="00525C96">
        <w:rPr>
          <w:i/>
        </w:rPr>
        <w:t xml:space="preserve"> 26</w:t>
      </w:r>
      <w:r w:rsidR="008F1D5D" w:rsidRPr="00525C96">
        <w:t xml:space="preserve">(11). </w:t>
      </w:r>
      <w:hyperlink r:id="rId20" w:history="1">
        <w:r w:rsidR="008F1D5D" w:rsidRPr="00525C96">
          <w:rPr>
            <w:rStyle w:val="Hyperlink"/>
          </w:rPr>
          <w:t>https://doi.org/10.3390/molecules26113433</w:t>
        </w:r>
      </w:hyperlink>
    </w:p>
    <w:p w14:paraId="00682B0B" w14:textId="24F426E1" w:rsidR="008F1D5D" w:rsidRPr="00525C96" w:rsidRDefault="00BD34A1" w:rsidP="008F1D5D">
      <w:pPr>
        <w:pStyle w:val="EndNoteBibliography"/>
        <w:spacing w:after="0"/>
        <w:ind w:left="720" w:hanging="720"/>
      </w:pPr>
      <w:r>
        <w:t>7.</w:t>
      </w:r>
      <w:r>
        <w:tab/>
      </w:r>
      <w:r w:rsidR="008F1D5D" w:rsidRPr="00525C96">
        <w:t xml:space="preserve">Valdez-Salas, B., Vazquez-Delgado, R., Salvador-Carlos, J., Beltran-Partida, E., Salinas-Martinez, R., Cheng, N., &amp; Curiel-Alvarez, M. (2021). Azadirachta indica Leaf Extract as Green Corrosion Inhibitor for Reinforced Concrete Structures: Corrosion Effectiveness against Commercial Corrosion Inhibitors and Concrete Integrity. </w:t>
      </w:r>
      <w:r w:rsidR="008F1D5D" w:rsidRPr="00525C96">
        <w:rPr>
          <w:i/>
        </w:rPr>
        <w:t>Materials (Basel)</w:t>
      </w:r>
      <w:r w:rsidR="008F1D5D" w:rsidRPr="00525C96">
        <w:t>,</w:t>
      </w:r>
      <w:r w:rsidR="008F1D5D" w:rsidRPr="00525C96">
        <w:rPr>
          <w:i/>
        </w:rPr>
        <w:t xml:space="preserve"> 14</w:t>
      </w:r>
      <w:r w:rsidR="008F1D5D" w:rsidRPr="00525C96">
        <w:t xml:space="preserve">(12). </w:t>
      </w:r>
      <w:hyperlink r:id="rId21" w:history="1">
        <w:r w:rsidR="008F1D5D" w:rsidRPr="00525C96">
          <w:rPr>
            <w:rStyle w:val="Hyperlink"/>
          </w:rPr>
          <w:t>https://doi.org/10.3390/ma14123326</w:t>
        </w:r>
      </w:hyperlink>
      <w:r w:rsidR="008F1D5D" w:rsidRPr="00525C96">
        <w:t xml:space="preserve"> </w:t>
      </w:r>
    </w:p>
    <w:p w14:paraId="3747E2BE" w14:textId="45845B4E" w:rsidR="008F1D5D" w:rsidRPr="00525C96" w:rsidRDefault="00BD34A1" w:rsidP="008F1D5D">
      <w:pPr>
        <w:pStyle w:val="EndNoteBibliography"/>
        <w:spacing w:after="0"/>
        <w:ind w:left="720" w:hanging="720"/>
      </w:pPr>
      <w:r>
        <w:t>8.</w:t>
      </w:r>
      <w:r>
        <w:tab/>
      </w:r>
      <w:r w:rsidR="008F1D5D" w:rsidRPr="00525C96">
        <w:t xml:space="preserve">Verma, C., Quraishi, M. A., Alfantazi, A., &amp; Rhee, K. Y. (2021). Corrosion inhibition potential of chitosan based Schiff bases: Design, performance and applications. </w:t>
      </w:r>
      <w:r w:rsidR="008F1D5D" w:rsidRPr="00525C96">
        <w:rPr>
          <w:i/>
        </w:rPr>
        <w:t>Int J Biol Macromol</w:t>
      </w:r>
      <w:r w:rsidR="008F1D5D" w:rsidRPr="00525C96">
        <w:t>,</w:t>
      </w:r>
      <w:r w:rsidR="008F1D5D" w:rsidRPr="00525C96">
        <w:rPr>
          <w:i/>
        </w:rPr>
        <w:t xml:space="preserve"> 184</w:t>
      </w:r>
      <w:r w:rsidR="008F1D5D" w:rsidRPr="00525C96">
        <w:t xml:space="preserve">, 135-143. </w:t>
      </w:r>
      <w:hyperlink r:id="rId22" w:history="1">
        <w:r w:rsidR="008F1D5D" w:rsidRPr="00525C96">
          <w:rPr>
            <w:rStyle w:val="Hyperlink"/>
          </w:rPr>
          <w:t>https://doi.org/10.1016/j.ijbiomac.2021.06.049</w:t>
        </w:r>
      </w:hyperlink>
      <w:r w:rsidR="008F1D5D" w:rsidRPr="00525C96">
        <w:t xml:space="preserve"> </w:t>
      </w:r>
    </w:p>
    <w:p w14:paraId="0C0A2FEC" w14:textId="01AFA9D0" w:rsidR="00B97AF4" w:rsidRDefault="00BD34A1" w:rsidP="00B97AF4">
      <w:pPr>
        <w:pStyle w:val="EndNoteBibliography"/>
        <w:spacing w:after="0"/>
        <w:ind w:left="720" w:hanging="720"/>
      </w:pPr>
      <w:r>
        <w:t>9.</w:t>
      </w:r>
      <w:r>
        <w:tab/>
      </w:r>
      <w:r w:rsidR="00B97AF4" w:rsidRPr="00B97AF4">
        <w:t>Anyiam, C.K., Ogbobe, O., Oguzie, E.E. </w:t>
      </w:r>
      <w:r w:rsidR="00B97AF4" w:rsidRPr="00B97AF4">
        <w:rPr>
          <w:i/>
          <w:iCs/>
        </w:rPr>
        <w:t>et al.</w:t>
      </w:r>
      <w:r w:rsidR="00B97AF4" w:rsidRPr="00B97AF4">
        <w:t> Corrosion inhibition of galvanized steel in hydrochloric acid medium by a physically modified starch. </w:t>
      </w:r>
      <w:r w:rsidR="00B97AF4" w:rsidRPr="00B97AF4">
        <w:rPr>
          <w:i/>
          <w:iCs/>
        </w:rPr>
        <w:t>SN Appl. Sci.</w:t>
      </w:r>
      <w:r w:rsidR="00B97AF4" w:rsidRPr="00B97AF4">
        <w:t> </w:t>
      </w:r>
      <w:r w:rsidR="00B97AF4" w:rsidRPr="00B97AF4">
        <w:rPr>
          <w:b/>
          <w:bCs/>
        </w:rPr>
        <w:t>2</w:t>
      </w:r>
      <w:r w:rsidR="00B97AF4" w:rsidRPr="00B97AF4">
        <w:t>, 520 (2020). https://doi.org/10.1007/s42452-020-2322-2</w:t>
      </w:r>
    </w:p>
    <w:p w14:paraId="52DB5136" w14:textId="4B12484F" w:rsidR="00B97AF4" w:rsidRDefault="00BD34A1" w:rsidP="00B97AF4">
      <w:pPr>
        <w:pStyle w:val="EndNoteBibliography"/>
        <w:spacing w:after="0"/>
        <w:ind w:left="720" w:hanging="720"/>
      </w:pPr>
      <w:r>
        <w:t>10.</w:t>
      </w:r>
      <w:r>
        <w:tab/>
      </w:r>
      <w:r w:rsidR="00B97AF4" w:rsidRPr="00B97AF4">
        <w:t>Anyiam, C.K., Ogbobe, O., Oguzie, E.E. et al. Synergistic Study of Modified Sweet Potato Starch and KI for Corrosion Protection of Mild Steel in Acidic Media. J Bio Tribo Corros 6, 70 (2020). https://doi.org/10.1007/s40735-020-00362-x</w:t>
      </w:r>
    </w:p>
    <w:p w14:paraId="37C82DB0" w14:textId="176CDDF0" w:rsidR="00B97AF4" w:rsidRDefault="00BD34A1" w:rsidP="00525C96">
      <w:pPr>
        <w:pStyle w:val="EndNoteBibliography"/>
        <w:spacing w:after="0"/>
        <w:ind w:left="720" w:hanging="720"/>
      </w:pPr>
      <w:r>
        <w:t>11.</w:t>
      </w:r>
      <w:r>
        <w:tab/>
      </w:r>
      <w:r w:rsidR="00B97AF4" w:rsidRPr="00B97AF4">
        <w:t>Nwanonenyi, S.C., Obasi, H.C., Oguzie, E.E. et al. Inhibition and Adsorption of Polyvinyl Acetate (PVAc) on the Corrosion of Aluminium in Sulphuric and Hydrochloric Acid Environment. J Bio Tribo Corros 3, 53 (2017). https://doi.org/10.1007/s40735-017-0114-z</w:t>
      </w:r>
    </w:p>
    <w:p w14:paraId="5C6A3F5E" w14:textId="468B057F" w:rsidR="00B97AF4" w:rsidRPr="00525C96" w:rsidRDefault="00BD34A1" w:rsidP="00B97AF4">
      <w:pPr>
        <w:pStyle w:val="EndNoteBibliography"/>
        <w:spacing w:after="0"/>
        <w:ind w:left="720" w:hanging="720"/>
      </w:pPr>
      <w:r>
        <w:t xml:space="preserve">12. </w:t>
      </w:r>
      <w:r>
        <w:tab/>
      </w:r>
      <w:r w:rsidR="00B97AF4" w:rsidRPr="00525C96">
        <w:t xml:space="preserve">Dehghani, A., Bahlakeh, G., &amp; Ramezanzadeh, B. (2019). Green Eucalyptus leaf extract: A potent source of bio-active corrosion inhibitors for mild steel. </w:t>
      </w:r>
      <w:r w:rsidR="00B97AF4" w:rsidRPr="00525C96">
        <w:rPr>
          <w:i/>
        </w:rPr>
        <w:t>Bioelectrochemistry</w:t>
      </w:r>
      <w:r w:rsidR="00B97AF4" w:rsidRPr="00525C96">
        <w:t>,</w:t>
      </w:r>
      <w:r w:rsidR="00B97AF4" w:rsidRPr="00525C96">
        <w:rPr>
          <w:i/>
        </w:rPr>
        <w:t xml:space="preserve"> 130</w:t>
      </w:r>
      <w:r w:rsidR="00B97AF4" w:rsidRPr="00525C96">
        <w:t xml:space="preserve">, 107339. </w:t>
      </w:r>
      <w:hyperlink r:id="rId23" w:history="1">
        <w:r w:rsidR="00B97AF4" w:rsidRPr="00525C96">
          <w:rPr>
            <w:rStyle w:val="Hyperlink"/>
          </w:rPr>
          <w:t>https://doi.org/10.1016/j.bioelechem.2019.107339</w:t>
        </w:r>
      </w:hyperlink>
      <w:r w:rsidR="00B97AF4" w:rsidRPr="00525C96">
        <w:t xml:space="preserve"> </w:t>
      </w:r>
    </w:p>
    <w:p w14:paraId="730DF1B5" w14:textId="5E5EB3A6" w:rsidR="00B97AF4" w:rsidRPr="00525C96" w:rsidRDefault="00BD34A1" w:rsidP="00B97AF4">
      <w:pPr>
        <w:pStyle w:val="EndNoteBibliography"/>
        <w:spacing w:after="0"/>
        <w:ind w:left="720" w:hanging="720"/>
      </w:pPr>
      <w:r>
        <w:lastRenderedPageBreak/>
        <w:t>13.</w:t>
      </w:r>
      <w:r>
        <w:tab/>
      </w:r>
      <w:r w:rsidR="00B97AF4" w:rsidRPr="00525C96">
        <w:t xml:space="preserve">Ehsani, A., Mahjani, M. G., Hosseini, M., Safari, R., Moshrefi, R., &amp; Mohammad Shiri, H. (2017). Evaluation of Thymus vulgaris plant extract as an eco-friendly corrosion inhibitor for stainless steel 304 in acidic solution by means of electrochemical impedance spectroscopy, electrochemical noise analysis and density functional theory. </w:t>
      </w:r>
      <w:r w:rsidR="00B97AF4" w:rsidRPr="00525C96">
        <w:rPr>
          <w:i/>
        </w:rPr>
        <w:t>J Colloid Interface Sci</w:t>
      </w:r>
      <w:r w:rsidR="00B97AF4" w:rsidRPr="00525C96">
        <w:t>,</w:t>
      </w:r>
      <w:r w:rsidR="00B97AF4" w:rsidRPr="00525C96">
        <w:rPr>
          <w:i/>
        </w:rPr>
        <w:t xml:space="preserve"> 490</w:t>
      </w:r>
      <w:r w:rsidR="00B97AF4" w:rsidRPr="00525C96">
        <w:t xml:space="preserve">, 444-451. </w:t>
      </w:r>
      <w:hyperlink r:id="rId24" w:history="1">
        <w:r w:rsidR="00B97AF4" w:rsidRPr="00525C96">
          <w:rPr>
            <w:rStyle w:val="Hyperlink"/>
          </w:rPr>
          <w:t>https://doi.org/10.1016/j.jcis.2016.11.048</w:t>
        </w:r>
      </w:hyperlink>
      <w:r w:rsidR="00B97AF4" w:rsidRPr="00525C96">
        <w:t xml:space="preserve"> </w:t>
      </w:r>
    </w:p>
    <w:p w14:paraId="40B2E487" w14:textId="721ED153" w:rsidR="0006523C" w:rsidRPr="00525C96" w:rsidRDefault="00BD34A1" w:rsidP="0006523C">
      <w:pPr>
        <w:pStyle w:val="EndNoteBibliography"/>
        <w:spacing w:after="0"/>
        <w:ind w:left="720" w:hanging="720"/>
      </w:pPr>
      <w:r>
        <w:t xml:space="preserve">14. </w:t>
      </w:r>
      <w:r>
        <w:tab/>
      </w:r>
      <w:r w:rsidR="0006523C" w:rsidRPr="00525C96">
        <w:t xml:space="preserve">Kamaruzzaman, W., Fekeri, M. F. M., Nasir, N. A. M., Hamidi, N., Baharom, M. Z., Adnan, A., Shaifudin, M. S., Abdullah, W. R. W., Wan Nik, W. M. N., Suhailin, F. H., Matori, K. A., Kien, C. S., Zaid, M. H. M., &amp; Ghazali, M. S. M. (2021). Anticorrosive and Microbial Inhibition Performance of a Coating Loaded with Andrographis paniculata on Stainless Steel in Seawater. </w:t>
      </w:r>
      <w:r w:rsidR="0006523C" w:rsidRPr="00525C96">
        <w:rPr>
          <w:i/>
        </w:rPr>
        <w:t>Molecules</w:t>
      </w:r>
      <w:r w:rsidR="0006523C" w:rsidRPr="00525C96">
        <w:t>,</w:t>
      </w:r>
      <w:r w:rsidR="0006523C" w:rsidRPr="00525C96">
        <w:rPr>
          <w:i/>
        </w:rPr>
        <w:t xml:space="preserve"> 26</w:t>
      </w:r>
      <w:r w:rsidR="0006523C" w:rsidRPr="00525C96">
        <w:t xml:space="preserve">(11). </w:t>
      </w:r>
      <w:hyperlink r:id="rId25" w:history="1">
        <w:r w:rsidR="0006523C" w:rsidRPr="00525C96">
          <w:rPr>
            <w:rStyle w:val="Hyperlink"/>
          </w:rPr>
          <w:t>https://doi.org/10.3390/molecules26113379</w:t>
        </w:r>
      </w:hyperlink>
      <w:r w:rsidR="0006523C" w:rsidRPr="00525C96">
        <w:t xml:space="preserve"> </w:t>
      </w:r>
    </w:p>
    <w:p w14:paraId="0081F0BB" w14:textId="23515E2E" w:rsidR="0006523C" w:rsidRDefault="00BD34A1" w:rsidP="00525C96">
      <w:pPr>
        <w:pStyle w:val="EndNoteBibliography"/>
        <w:spacing w:after="0"/>
        <w:ind w:left="720" w:hanging="720"/>
        <w:rPr>
          <w:rStyle w:val="Hyperlink"/>
        </w:rPr>
      </w:pPr>
      <w:r>
        <w:t>15.</w:t>
      </w:r>
      <w:r>
        <w:tab/>
      </w:r>
      <w:r w:rsidR="0006523C" w:rsidRPr="00525C96">
        <w:t xml:space="preserve">Wang, Q., Tan, B., Bao, H., Xie, Y., Mou, Y., Li, P., Chen, D., Shi, Y., Li, X., &amp; Yang, W. (2019). Evaluation of Ficus tikoua leaves extract as an eco-friendly corrosion inhibitor for carbon steel in HCl media. </w:t>
      </w:r>
      <w:r w:rsidR="0006523C" w:rsidRPr="00525C96">
        <w:rPr>
          <w:i/>
        </w:rPr>
        <w:t>Bioelectrochemistry</w:t>
      </w:r>
      <w:r w:rsidR="0006523C" w:rsidRPr="00525C96">
        <w:t>,</w:t>
      </w:r>
      <w:r w:rsidR="0006523C" w:rsidRPr="00525C96">
        <w:rPr>
          <w:i/>
        </w:rPr>
        <w:t xml:space="preserve"> 128</w:t>
      </w:r>
      <w:r w:rsidR="0006523C" w:rsidRPr="00525C96">
        <w:t xml:space="preserve">, 49-55. </w:t>
      </w:r>
      <w:hyperlink r:id="rId26" w:history="1">
        <w:r w:rsidR="0006523C" w:rsidRPr="00525C96">
          <w:rPr>
            <w:rStyle w:val="Hyperlink"/>
          </w:rPr>
          <w:t>https://doi.org/10.1016/j.bioelechem.2019.03.001</w:t>
        </w:r>
      </w:hyperlink>
    </w:p>
    <w:p w14:paraId="46A351CF" w14:textId="0396DC50" w:rsidR="0006523C" w:rsidRPr="00525C96" w:rsidRDefault="00BD34A1" w:rsidP="0006523C">
      <w:pPr>
        <w:pStyle w:val="EndNoteBibliography"/>
        <w:spacing w:after="0"/>
        <w:ind w:left="720" w:hanging="720"/>
      </w:pPr>
      <w:r>
        <w:t>16.</w:t>
      </w:r>
      <w:r>
        <w:tab/>
      </w:r>
      <w:r w:rsidR="0006523C" w:rsidRPr="00525C96">
        <w:t xml:space="preserve">Okafor, P. C., Ikpi, M. E., Uwah, I. E., Ebenso, E. E., Ekpe, U. J., &amp; Umoren, S. A. (2008). Inhibitory action of Phyllanthus amarus extracts on the corrosion of mild steel in acidic media. </w:t>
      </w:r>
      <w:r w:rsidR="0006523C" w:rsidRPr="00525C96">
        <w:rPr>
          <w:i/>
        </w:rPr>
        <w:t>Corrosion Science</w:t>
      </w:r>
      <w:r w:rsidR="0006523C" w:rsidRPr="00525C96">
        <w:t>,</w:t>
      </w:r>
      <w:r w:rsidR="0006523C" w:rsidRPr="00525C96">
        <w:rPr>
          <w:i/>
        </w:rPr>
        <w:t xml:space="preserve"> 50</w:t>
      </w:r>
      <w:r w:rsidR="0006523C" w:rsidRPr="00525C96">
        <w:t xml:space="preserve">(8), 2310-2317. </w:t>
      </w:r>
      <w:hyperlink r:id="rId27" w:history="1">
        <w:r w:rsidR="0006523C" w:rsidRPr="00525C96">
          <w:rPr>
            <w:rStyle w:val="Hyperlink"/>
          </w:rPr>
          <w:t>https://doi.org/https://doi.org/10.1016/j.corsci.2008.05.009</w:t>
        </w:r>
      </w:hyperlink>
      <w:r w:rsidR="0006523C" w:rsidRPr="00525C96">
        <w:t xml:space="preserve"> </w:t>
      </w:r>
    </w:p>
    <w:p w14:paraId="7A20ABE9" w14:textId="4D8E951F" w:rsidR="0006523C" w:rsidRPr="00525C96" w:rsidRDefault="00BD34A1" w:rsidP="0006523C">
      <w:pPr>
        <w:pStyle w:val="EndNoteBibliography"/>
        <w:spacing w:after="0"/>
        <w:ind w:left="720" w:hanging="720"/>
      </w:pPr>
      <w:r>
        <w:t>17.</w:t>
      </w:r>
      <w:r>
        <w:tab/>
      </w:r>
      <w:r w:rsidR="0006523C" w:rsidRPr="00525C96">
        <w:t xml:space="preserve">Nnanna, A. L., &amp; Owate, I. O. (2014). An Interesting and efficient green corrosion Inhibitor for Aluminium from Extracts of  Monriga Oleifa in acidic Solution. </w:t>
      </w:r>
      <w:r w:rsidR="0006523C" w:rsidRPr="00525C96">
        <w:rPr>
          <w:i/>
        </w:rPr>
        <w:t>African Journals Online</w:t>
      </w:r>
      <w:r w:rsidR="0006523C" w:rsidRPr="00525C96">
        <w:t>,</w:t>
      </w:r>
      <w:r w:rsidR="0006523C" w:rsidRPr="00525C96">
        <w:rPr>
          <w:i/>
        </w:rPr>
        <w:t xml:space="preserve"> 13</w:t>
      </w:r>
      <w:r w:rsidR="0006523C" w:rsidRPr="00525C96">
        <w:t xml:space="preserve">. </w:t>
      </w:r>
    </w:p>
    <w:p w14:paraId="61F027EE" w14:textId="71FB989B" w:rsidR="00525C96" w:rsidRPr="00525C96" w:rsidRDefault="00BD34A1" w:rsidP="00525C96">
      <w:pPr>
        <w:pStyle w:val="EndNoteBibliography"/>
        <w:spacing w:after="0"/>
        <w:ind w:left="720" w:hanging="720"/>
      </w:pPr>
      <w:r>
        <w:t>18.</w:t>
      </w:r>
      <w:r>
        <w:tab/>
      </w:r>
      <w:r w:rsidR="00525C96" w:rsidRPr="00525C96">
        <w:t xml:space="preserve">Al-Turkustani, A. M., Arab, S. T., &amp; Al-Qarni, L. S. S. (2011). Medicago Sative plant as safe inhibitor on the corrosion of steel in 2.0M H2SO4 solution. </w:t>
      </w:r>
      <w:r w:rsidR="00525C96" w:rsidRPr="00525C96">
        <w:rPr>
          <w:i/>
        </w:rPr>
        <w:t>Journal of Saudi Chemical Society</w:t>
      </w:r>
      <w:r w:rsidR="00525C96" w:rsidRPr="00525C96">
        <w:t>,</w:t>
      </w:r>
      <w:r w:rsidR="00525C96" w:rsidRPr="00525C96">
        <w:rPr>
          <w:i/>
        </w:rPr>
        <w:t xml:space="preserve"> 15</w:t>
      </w:r>
      <w:r w:rsidR="00525C96" w:rsidRPr="00525C96">
        <w:t xml:space="preserve">(1), 73-82. </w:t>
      </w:r>
      <w:hyperlink r:id="rId28" w:history="1">
        <w:r w:rsidR="00525C96" w:rsidRPr="00525C96">
          <w:rPr>
            <w:rStyle w:val="Hyperlink"/>
          </w:rPr>
          <w:t>https://doi.org/https://doi.org/10.1016/j.jscs.2010.10.008</w:t>
        </w:r>
      </w:hyperlink>
      <w:r w:rsidR="00525C96" w:rsidRPr="00525C96">
        <w:t xml:space="preserve"> </w:t>
      </w:r>
    </w:p>
    <w:p w14:paraId="66C4E1B5" w14:textId="5C1A640C" w:rsidR="00C96429" w:rsidRPr="00525C96" w:rsidRDefault="00BD34A1" w:rsidP="00C96429">
      <w:pPr>
        <w:pStyle w:val="EndNoteBibliography"/>
        <w:spacing w:after="0"/>
        <w:ind w:left="720" w:hanging="720"/>
      </w:pPr>
      <w:r>
        <w:t>19.</w:t>
      </w:r>
      <w:r>
        <w:tab/>
      </w:r>
      <w:r w:rsidR="00C96429" w:rsidRPr="00525C96">
        <w:t xml:space="preserve">Njoku, V. O., Oguzie, E. E., obi, C., &amp; Ayuk, A., A. (2014). Baphia nitida Leaves Extract as a Green Corrosion Inhibitor for the Corrosion of Mild Steel in Acidic Medium. </w:t>
      </w:r>
      <w:r w:rsidR="00C96429" w:rsidRPr="00525C96">
        <w:rPr>
          <w:i/>
        </w:rPr>
        <w:t>Advances in Chemistry</w:t>
      </w:r>
      <w:r w:rsidR="00C96429" w:rsidRPr="00525C96">
        <w:t xml:space="preserve">, 10. </w:t>
      </w:r>
    </w:p>
    <w:p w14:paraId="12A2FEB2" w14:textId="7B7D1638" w:rsidR="00C96429" w:rsidRPr="00525C96" w:rsidRDefault="00BD34A1" w:rsidP="00C96429">
      <w:pPr>
        <w:pStyle w:val="EndNoteBibliography"/>
        <w:spacing w:after="0"/>
        <w:ind w:left="720" w:hanging="720"/>
      </w:pPr>
      <w:r>
        <w:t>20.</w:t>
      </w:r>
      <w:r>
        <w:tab/>
      </w:r>
      <w:r w:rsidR="00C96429" w:rsidRPr="00525C96">
        <w:t xml:space="preserve">Vu, N. S. H., Hien, P. V., Man, T. V., Hanh Thu, V. T., Tri, M. D., &amp; Nam, N. D. (2017). A Study on Corrosion Inhibitor for Mild Steel in Ethanol Fuel Blend. </w:t>
      </w:r>
      <w:r w:rsidR="00C96429" w:rsidRPr="00525C96">
        <w:rPr>
          <w:i/>
        </w:rPr>
        <w:t>Materials (Basel)</w:t>
      </w:r>
      <w:r w:rsidR="00C96429" w:rsidRPr="00525C96">
        <w:t>,</w:t>
      </w:r>
      <w:r w:rsidR="00C96429" w:rsidRPr="00525C96">
        <w:rPr>
          <w:i/>
        </w:rPr>
        <w:t xml:space="preserve"> 11</w:t>
      </w:r>
      <w:r w:rsidR="00C96429" w:rsidRPr="00525C96">
        <w:t xml:space="preserve">(1). </w:t>
      </w:r>
      <w:hyperlink r:id="rId29" w:history="1">
        <w:r w:rsidR="00C96429" w:rsidRPr="00525C96">
          <w:rPr>
            <w:rStyle w:val="Hyperlink"/>
          </w:rPr>
          <w:t>https://doi.org/10.3390/ma11010059</w:t>
        </w:r>
      </w:hyperlink>
      <w:r w:rsidR="00C96429" w:rsidRPr="00525C96">
        <w:t xml:space="preserve"> </w:t>
      </w:r>
    </w:p>
    <w:p w14:paraId="2BCF2844" w14:textId="08CA57D6" w:rsidR="00C96429" w:rsidRPr="00525C96" w:rsidRDefault="00BD34A1" w:rsidP="00C96429">
      <w:pPr>
        <w:pStyle w:val="EndNoteBibliography"/>
        <w:ind w:left="720" w:hanging="720"/>
      </w:pPr>
      <w:r>
        <w:t>21.</w:t>
      </w:r>
      <w:r>
        <w:tab/>
      </w:r>
      <w:r w:rsidR="00C96429" w:rsidRPr="00525C96">
        <w:t xml:space="preserve">Zheng, X., Gong, M., Li, Q., &amp; Guo, L. (2018). Corrosion inhibition of mild steel in sulfuric acid solution by loquat (Eriobotrya japonica Lindl.) leaves extract. </w:t>
      </w:r>
      <w:r w:rsidR="00C96429" w:rsidRPr="00525C96">
        <w:rPr>
          <w:i/>
        </w:rPr>
        <w:t>Sci Rep</w:t>
      </w:r>
      <w:r w:rsidR="00C96429" w:rsidRPr="00525C96">
        <w:t>,</w:t>
      </w:r>
      <w:r w:rsidR="00C96429" w:rsidRPr="00525C96">
        <w:rPr>
          <w:i/>
        </w:rPr>
        <w:t xml:space="preserve"> 8</w:t>
      </w:r>
      <w:r w:rsidR="00C96429" w:rsidRPr="00525C96">
        <w:t xml:space="preserve">(1), 9140. </w:t>
      </w:r>
      <w:hyperlink r:id="rId30" w:history="1">
        <w:r w:rsidR="00C96429" w:rsidRPr="00525C96">
          <w:rPr>
            <w:rStyle w:val="Hyperlink"/>
          </w:rPr>
          <w:t>https://doi.org/10.1038/s41598-018-27257-9</w:t>
        </w:r>
      </w:hyperlink>
      <w:r w:rsidR="00C96429" w:rsidRPr="00525C96">
        <w:t xml:space="preserve"> </w:t>
      </w:r>
    </w:p>
    <w:p w14:paraId="5538C81A" w14:textId="55985906" w:rsidR="00525C96" w:rsidRPr="00525C96" w:rsidRDefault="00BD34A1" w:rsidP="00525C96">
      <w:pPr>
        <w:pStyle w:val="EndNoteBibliography"/>
        <w:spacing w:after="0"/>
        <w:ind w:left="720" w:hanging="720"/>
      </w:pPr>
      <w:r>
        <w:t>22.</w:t>
      </w:r>
      <w:r>
        <w:tab/>
      </w:r>
      <w:r w:rsidR="00525C96" w:rsidRPr="00525C96">
        <w:t xml:space="preserve">Camacho-Mendoza, R. L., Gutierrez-Moreno, E., Guzman-Percastegui, E., Aquino-Torres, E., Cruz-Borbolla, J., Rodriguez-Avila, J. A., Alvarado-Rodriguez, J. G., Olvera-Neria, O., Thangarasu, P., &amp; Medina-Franco, J. L. (2015). Density Functional Theory and Electrochemical Studies: Structure-Efficiency Relationship on Corrosion Inhibition. </w:t>
      </w:r>
      <w:r w:rsidR="00525C96" w:rsidRPr="00525C96">
        <w:rPr>
          <w:i/>
        </w:rPr>
        <w:t>J Chem Inf Model</w:t>
      </w:r>
      <w:r w:rsidR="00525C96" w:rsidRPr="00525C96">
        <w:t>,</w:t>
      </w:r>
      <w:r w:rsidR="00525C96" w:rsidRPr="00525C96">
        <w:rPr>
          <w:i/>
        </w:rPr>
        <w:t xml:space="preserve"> 55</w:t>
      </w:r>
      <w:r w:rsidR="00525C96" w:rsidRPr="00525C96">
        <w:t xml:space="preserve">(11), 2391-2402. </w:t>
      </w:r>
      <w:hyperlink r:id="rId31" w:history="1">
        <w:r w:rsidR="00525C96" w:rsidRPr="00525C96">
          <w:rPr>
            <w:rStyle w:val="Hyperlink"/>
          </w:rPr>
          <w:t>https://doi.org/10.1021/acs.jcim.5b00385</w:t>
        </w:r>
      </w:hyperlink>
      <w:r w:rsidR="00525C96" w:rsidRPr="00525C96">
        <w:t xml:space="preserve"> </w:t>
      </w:r>
    </w:p>
    <w:p w14:paraId="7E6163D6" w14:textId="57C5CC91" w:rsidR="00525C96" w:rsidRPr="00525C96" w:rsidRDefault="00525C96" w:rsidP="00525C96">
      <w:pPr>
        <w:pStyle w:val="EndNoteBibliography"/>
        <w:spacing w:after="0"/>
        <w:ind w:left="720" w:hanging="720"/>
      </w:pPr>
    </w:p>
    <w:p w14:paraId="7CF5A785" w14:textId="509C226E" w:rsidR="00C96429" w:rsidRDefault="00BD34A1" w:rsidP="008D28B6">
      <w:pPr>
        <w:pStyle w:val="EndNoteBibliography"/>
        <w:ind w:left="720" w:hanging="720"/>
        <w:rPr>
          <w:rStyle w:val="Hyperlink"/>
        </w:rPr>
      </w:pPr>
      <w:r>
        <w:t>23.</w:t>
      </w:r>
      <w:r>
        <w:tab/>
      </w:r>
      <w:r w:rsidR="00C96429" w:rsidRPr="00525C96">
        <w:t xml:space="preserve">Oukhrib, R., Abdellaoui, Y., Berisha, A., Abou Oualid, H., Halili, J., Jusufi, K., Ait El Had, M., Bourzi, H., El Issami, S., Asmary, F. A., Parmar, V. S., &amp; Len, C. (2021). DFT, Monte Carlo and molecular dynamics simulations for the prediction of corrosion inhibition efficiency of novel pyrazolylnucleosides on Cu(111) surface in acidic media. </w:t>
      </w:r>
      <w:r w:rsidR="00C96429" w:rsidRPr="00525C96">
        <w:rPr>
          <w:i/>
        </w:rPr>
        <w:t>Sci Rep</w:t>
      </w:r>
      <w:r w:rsidR="00C96429" w:rsidRPr="00525C96">
        <w:t>,</w:t>
      </w:r>
      <w:r w:rsidR="00C96429" w:rsidRPr="00525C96">
        <w:rPr>
          <w:i/>
        </w:rPr>
        <w:t xml:space="preserve"> 11</w:t>
      </w:r>
      <w:r w:rsidR="00C96429" w:rsidRPr="00525C96">
        <w:t xml:space="preserve">(1), 3771. </w:t>
      </w:r>
      <w:hyperlink r:id="rId32" w:history="1">
        <w:r w:rsidR="00C96429" w:rsidRPr="00525C96">
          <w:rPr>
            <w:rStyle w:val="Hyperlink"/>
          </w:rPr>
          <w:t>https://doi.org/10.1038/s41598-021-82927-5</w:t>
        </w:r>
      </w:hyperlink>
    </w:p>
    <w:p w14:paraId="44E908CE" w14:textId="10E1BB58" w:rsidR="00C96429" w:rsidRDefault="00BD34A1" w:rsidP="008D28B6">
      <w:pPr>
        <w:pStyle w:val="EndNoteBibliography"/>
        <w:ind w:left="720" w:hanging="720"/>
        <w:rPr>
          <w:rStyle w:val="Hyperlink"/>
        </w:rPr>
      </w:pPr>
      <w:r>
        <w:t>24.</w:t>
      </w:r>
      <w:r>
        <w:tab/>
      </w:r>
      <w:r w:rsidR="00C96429" w:rsidRPr="00525C96">
        <w:t xml:space="preserve">Ryl, J., Brodowski, M., Kowalski, M., Lipinska, W., Niedzialkowski, P., &amp; Wysocka, J. (2019). Corrosion Inhibition Mechanism and Efficiency Differentiation of Dihydroxybenzene Isomers Towards Aluminum Alloy 5754 in Alkaline Media. </w:t>
      </w:r>
      <w:r w:rsidR="00C96429" w:rsidRPr="00525C96">
        <w:rPr>
          <w:i/>
        </w:rPr>
        <w:t>Materials (Basel)</w:t>
      </w:r>
      <w:r w:rsidR="00C96429" w:rsidRPr="00525C96">
        <w:t>,</w:t>
      </w:r>
      <w:r w:rsidR="00C96429" w:rsidRPr="00525C96">
        <w:rPr>
          <w:i/>
        </w:rPr>
        <w:t xml:space="preserve"> 12</w:t>
      </w:r>
      <w:r w:rsidR="00C96429" w:rsidRPr="00525C96">
        <w:t xml:space="preserve">(19). </w:t>
      </w:r>
      <w:hyperlink r:id="rId33" w:history="1">
        <w:r w:rsidR="00C96429" w:rsidRPr="00525C96">
          <w:rPr>
            <w:rStyle w:val="Hyperlink"/>
          </w:rPr>
          <w:t>https://doi.org/10.3390/ma12193067</w:t>
        </w:r>
      </w:hyperlink>
    </w:p>
    <w:p w14:paraId="21A71EB9" w14:textId="3EDCC93B" w:rsidR="00525C96" w:rsidRPr="00525C96" w:rsidRDefault="00BD34A1" w:rsidP="00C96429">
      <w:pPr>
        <w:pStyle w:val="EndNoteBibliography"/>
        <w:ind w:left="720" w:hanging="720"/>
      </w:pPr>
      <w:r>
        <w:t>25.</w:t>
      </w:r>
      <w:r>
        <w:tab/>
      </w:r>
      <w:r w:rsidR="00525C96" w:rsidRPr="00525C96">
        <w:t xml:space="preserve">Helen, L., Rahim, A., Saad, B., Saleh, P., &amp; Raja, B. (2014). Aquilaria Crassna Leave Extract - a Green Corrosion Inhibitor fpr Mild Steel in 1 M HCL Medium. </w:t>
      </w:r>
      <w:r w:rsidR="00525C96" w:rsidRPr="00525C96">
        <w:rPr>
          <w:i/>
        </w:rPr>
        <w:t>International Journal of Electrochemical Science</w:t>
      </w:r>
      <w:r w:rsidR="00525C96" w:rsidRPr="00525C96">
        <w:t>,</w:t>
      </w:r>
      <w:r w:rsidR="00525C96" w:rsidRPr="00525C96">
        <w:rPr>
          <w:i/>
        </w:rPr>
        <w:t xml:space="preserve"> 9</w:t>
      </w:r>
      <w:r w:rsidR="008D28B6">
        <w:t>, 830-846</w:t>
      </w:r>
    </w:p>
    <w:p w14:paraId="3B389A11" w14:textId="4B31DEE3" w:rsidR="008F1D5D" w:rsidRDefault="00B14C4E" w:rsidP="008F1D5D">
      <w:pPr>
        <w:spacing w:after="0"/>
      </w:pPr>
      <w:r>
        <w:lastRenderedPageBreak/>
        <w:fldChar w:fldCharType="end"/>
      </w:r>
      <w:r w:rsidR="00BD34A1">
        <w:t>26.</w:t>
      </w:r>
      <w:r w:rsidR="00BD34A1">
        <w:tab/>
      </w:r>
      <w:proofErr w:type="spellStart"/>
      <w:proofErr w:type="gramStart"/>
      <w:r w:rsidR="008F1D5D">
        <w:t>Kabuka,R</w:t>
      </w:r>
      <w:proofErr w:type="spellEnd"/>
      <w:r w:rsidR="008F1D5D">
        <w:t>.</w:t>
      </w:r>
      <w:proofErr w:type="gramEnd"/>
      <w:r w:rsidR="008F1D5D">
        <w:t>, Mudenda, S., Kampamba, M., Chulu, M., Chimomb</w:t>
      </w:r>
      <w:r w:rsidR="00BD34A1">
        <w:t xml:space="preserve">e, T. and </w:t>
      </w:r>
      <w:proofErr w:type="spellStart"/>
      <w:r w:rsidR="00BD34A1">
        <w:t>Hikaambo</w:t>
      </w:r>
      <w:proofErr w:type="spellEnd"/>
      <w:r w:rsidR="00BD34A1">
        <w:t>, C.T.</w:t>
      </w:r>
      <w:r w:rsidR="008F1D5D">
        <w:t xml:space="preserve">(2022) </w:t>
      </w:r>
    </w:p>
    <w:p w14:paraId="76A08F4B" w14:textId="054447B6" w:rsidR="005D0706" w:rsidRDefault="008F1D5D" w:rsidP="008F1D5D">
      <w:pPr>
        <w:spacing w:after="0"/>
        <w:ind w:left="720"/>
      </w:pPr>
      <w:r>
        <w:t xml:space="preserve">Phytochemical Analysis of Leaf, Stem Bark, and Root Extracts of Cassia </w:t>
      </w:r>
      <w:proofErr w:type="spellStart"/>
      <w:r>
        <w:t>abbreviata</w:t>
      </w:r>
      <w:proofErr w:type="spellEnd"/>
      <w:r>
        <w:t xml:space="preserve"> Grown in Zambia. Pharmacology &amp; Pharmacy, 13, 119-128. </w:t>
      </w:r>
      <w:hyperlink r:id="rId34" w:history="1">
        <w:r w:rsidRPr="00BE20D9">
          <w:rPr>
            <w:rStyle w:val="Hyperlink"/>
          </w:rPr>
          <w:t>https://doi.org/10.4236/pp.2022.135009</w:t>
        </w:r>
      </w:hyperlink>
    </w:p>
    <w:p w14:paraId="60D0E16D" w14:textId="77777777" w:rsidR="008F1D5D" w:rsidRPr="009255A1" w:rsidRDefault="008F1D5D" w:rsidP="00BD34A1">
      <w:pPr>
        <w:spacing w:after="0"/>
      </w:pPr>
    </w:p>
    <w:sectPr w:rsidR="008F1D5D" w:rsidRPr="009255A1" w:rsidSect="00B8256F">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1BB40" w14:textId="77777777" w:rsidR="004E535F" w:rsidRDefault="004E535F" w:rsidP="00023CFE">
      <w:pPr>
        <w:spacing w:after="0" w:line="240" w:lineRule="auto"/>
      </w:pPr>
      <w:r>
        <w:separator/>
      </w:r>
    </w:p>
  </w:endnote>
  <w:endnote w:type="continuationSeparator" w:id="0">
    <w:p w14:paraId="216E91D0" w14:textId="77777777" w:rsidR="004E535F" w:rsidRDefault="004E535F" w:rsidP="00023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76046" w14:textId="77777777" w:rsidR="00023CFE" w:rsidRDefault="00023C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777D7" w14:textId="77777777" w:rsidR="00023CFE" w:rsidRDefault="00023C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B533A" w14:textId="77777777" w:rsidR="00023CFE" w:rsidRDefault="00023C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D2925" w14:textId="77777777" w:rsidR="004E535F" w:rsidRDefault="004E535F" w:rsidP="00023CFE">
      <w:pPr>
        <w:spacing w:after="0" w:line="240" w:lineRule="auto"/>
      </w:pPr>
      <w:r>
        <w:separator/>
      </w:r>
    </w:p>
  </w:footnote>
  <w:footnote w:type="continuationSeparator" w:id="0">
    <w:p w14:paraId="7BEAF611" w14:textId="77777777" w:rsidR="004E535F" w:rsidRDefault="004E535F" w:rsidP="00023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E544B" w14:textId="04C48FDA" w:rsidR="00023CFE" w:rsidRDefault="00023CFE">
    <w:pPr>
      <w:pStyle w:val="Header"/>
    </w:pPr>
    <w:r>
      <w:rPr>
        <w:noProof/>
      </w:rPr>
      <w:pict w14:anchorId="739A62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379878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EED5F" w14:textId="5210CABD" w:rsidR="00023CFE" w:rsidRDefault="00023CFE">
    <w:pPr>
      <w:pStyle w:val="Header"/>
    </w:pPr>
    <w:r>
      <w:rPr>
        <w:noProof/>
      </w:rPr>
      <w:pict w14:anchorId="0516AD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379878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526EE" w14:textId="23735E5C" w:rsidR="00023CFE" w:rsidRDefault="00023CFE">
    <w:pPr>
      <w:pStyle w:val="Header"/>
    </w:pPr>
    <w:r>
      <w:rPr>
        <w:noProof/>
      </w:rPr>
      <w:pict w14:anchorId="37ED3E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379878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64D84"/>
    <w:multiLevelType w:val="hybridMultilevel"/>
    <w:tmpl w:val="A5D8B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97B6B"/>
    <w:multiLevelType w:val="hybridMultilevel"/>
    <w:tmpl w:val="DEC011FA"/>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415297"/>
    <w:multiLevelType w:val="hybridMultilevel"/>
    <w:tmpl w:val="62722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ts2p0rf8va025epdsw5zdpf5pxzzvt50tzx&quot;&gt;corrosion&lt;record-ids&gt;&lt;item&gt;1&lt;/item&gt;&lt;item&gt;2&lt;/item&gt;&lt;item&gt;3&lt;/item&gt;&lt;item&gt;4&lt;/item&gt;&lt;item&gt;10&lt;/item&gt;&lt;item&gt;11&lt;/item&gt;&lt;item&gt;12&lt;/item&gt;&lt;item&gt;13&lt;/item&gt;&lt;item&gt;14&lt;/item&gt;&lt;item&gt;15&lt;/item&gt;&lt;item&gt;16&lt;/item&gt;&lt;item&gt;19&lt;/item&gt;&lt;item&gt;22&lt;/item&gt;&lt;item&gt;23&lt;/item&gt;&lt;item&gt;24&lt;/item&gt;&lt;item&gt;25&lt;/item&gt;&lt;item&gt;26&lt;/item&gt;&lt;item&gt;28&lt;/item&gt;&lt;item&gt;29&lt;/item&gt;&lt;item&gt;30&lt;/item&gt;&lt;item&gt;31&lt;/item&gt;&lt;item&gt;32&lt;/item&gt;&lt;item&gt;33&lt;/item&gt;&lt;item&gt;34&lt;/item&gt;&lt;/record-ids&gt;&lt;/item&gt;&lt;/Libraries&gt;"/>
  </w:docVars>
  <w:rsids>
    <w:rsidRoot w:val="00E64E93"/>
    <w:rsid w:val="000007E8"/>
    <w:rsid w:val="00002AFD"/>
    <w:rsid w:val="000041FC"/>
    <w:rsid w:val="000046B1"/>
    <w:rsid w:val="00007DFB"/>
    <w:rsid w:val="00010DFE"/>
    <w:rsid w:val="00011A51"/>
    <w:rsid w:val="00012C3D"/>
    <w:rsid w:val="0001355A"/>
    <w:rsid w:val="000142DE"/>
    <w:rsid w:val="00015BA2"/>
    <w:rsid w:val="000162DE"/>
    <w:rsid w:val="00017A60"/>
    <w:rsid w:val="00021468"/>
    <w:rsid w:val="00023CFE"/>
    <w:rsid w:val="00031BE8"/>
    <w:rsid w:val="00040AC7"/>
    <w:rsid w:val="000411B9"/>
    <w:rsid w:val="00043443"/>
    <w:rsid w:val="00046BC6"/>
    <w:rsid w:val="0005233C"/>
    <w:rsid w:val="00052B48"/>
    <w:rsid w:val="00055213"/>
    <w:rsid w:val="00057538"/>
    <w:rsid w:val="0006180C"/>
    <w:rsid w:val="000631BB"/>
    <w:rsid w:val="0006523C"/>
    <w:rsid w:val="00074922"/>
    <w:rsid w:val="00080DFA"/>
    <w:rsid w:val="00084253"/>
    <w:rsid w:val="00086444"/>
    <w:rsid w:val="000869C6"/>
    <w:rsid w:val="00094392"/>
    <w:rsid w:val="00097A50"/>
    <w:rsid w:val="000A2452"/>
    <w:rsid w:val="000A515E"/>
    <w:rsid w:val="000A5FAA"/>
    <w:rsid w:val="000A6F11"/>
    <w:rsid w:val="000A7126"/>
    <w:rsid w:val="000B2484"/>
    <w:rsid w:val="000C20D7"/>
    <w:rsid w:val="000C2404"/>
    <w:rsid w:val="000C3915"/>
    <w:rsid w:val="000C3953"/>
    <w:rsid w:val="000C4951"/>
    <w:rsid w:val="000D04DE"/>
    <w:rsid w:val="000D2EE6"/>
    <w:rsid w:val="000D331D"/>
    <w:rsid w:val="000D74B9"/>
    <w:rsid w:val="000E220F"/>
    <w:rsid w:val="000E6902"/>
    <w:rsid w:val="000F395C"/>
    <w:rsid w:val="001009A1"/>
    <w:rsid w:val="00101803"/>
    <w:rsid w:val="001038E6"/>
    <w:rsid w:val="001046C7"/>
    <w:rsid w:val="001072E9"/>
    <w:rsid w:val="00107A1F"/>
    <w:rsid w:val="0011022E"/>
    <w:rsid w:val="001106F4"/>
    <w:rsid w:val="00115865"/>
    <w:rsid w:val="00123360"/>
    <w:rsid w:val="00123A4E"/>
    <w:rsid w:val="00125956"/>
    <w:rsid w:val="00133F5A"/>
    <w:rsid w:val="00134287"/>
    <w:rsid w:val="00134912"/>
    <w:rsid w:val="00136EC4"/>
    <w:rsid w:val="001421A8"/>
    <w:rsid w:val="001424FA"/>
    <w:rsid w:val="00143037"/>
    <w:rsid w:val="001469E3"/>
    <w:rsid w:val="00147D7C"/>
    <w:rsid w:val="00150DCB"/>
    <w:rsid w:val="0015164E"/>
    <w:rsid w:val="001526D3"/>
    <w:rsid w:val="00154BD1"/>
    <w:rsid w:val="00160EA0"/>
    <w:rsid w:val="00164706"/>
    <w:rsid w:val="00164812"/>
    <w:rsid w:val="00165410"/>
    <w:rsid w:val="001713FD"/>
    <w:rsid w:val="00177682"/>
    <w:rsid w:val="00183BDF"/>
    <w:rsid w:val="00185FD2"/>
    <w:rsid w:val="00187634"/>
    <w:rsid w:val="00193870"/>
    <w:rsid w:val="001958C7"/>
    <w:rsid w:val="001972C9"/>
    <w:rsid w:val="001A2FD7"/>
    <w:rsid w:val="001A3276"/>
    <w:rsid w:val="001A5780"/>
    <w:rsid w:val="001A7B53"/>
    <w:rsid w:val="001B32B9"/>
    <w:rsid w:val="001D05FB"/>
    <w:rsid w:val="001E36DB"/>
    <w:rsid w:val="001E3B5B"/>
    <w:rsid w:val="001F098B"/>
    <w:rsid w:val="001F2EE9"/>
    <w:rsid w:val="0020446D"/>
    <w:rsid w:val="00204A92"/>
    <w:rsid w:val="0021475A"/>
    <w:rsid w:val="00225EEE"/>
    <w:rsid w:val="00226212"/>
    <w:rsid w:val="00234803"/>
    <w:rsid w:val="00237CF4"/>
    <w:rsid w:val="00243A0E"/>
    <w:rsid w:val="0025591E"/>
    <w:rsid w:val="002566B4"/>
    <w:rsid w:val="002602C8"/>
    <w:rsid w:val="002602FB"/>
    <w:rsid w:val="00263B04"/>
    <w:rsid w:val="00265802"/>
    <w:rsid w:val="002674C8"/>
    <w:rsid w:val="002752A6"/>
    <w:rsid w:val="0027547D"/>
    <w:rsid w:val="00280211"/>
    <w:rsid w:val="00281E41"/>
    <w:rsid w:val="002874F4"/>
    <w:rsid w:val="00291658"/>
    <w:rsid w:val="00297FD2"/>
    <w:rsid w:val="002A2A41"/>
    <w:rsid w:val="002A3969"/>
    <w:rsid w:val="002B2575"/>
    <w:rsid w:val="002B3D31"/>
    <w:rsid w:val="002B3ED7"/>
    <w:rsid w:val="002B445B"/>
    <w:rsid w:val="002B5914"/>
    <w:rsid w:val="002B7AF1"/>
    <w:rsid w:val="002C19A6"/>
    <w:rsid w:val="002C3D05"/>
    <w:rsid w:val="002C5914"/>
    <w:rsid w:val="002C62A3"/>
    <w:rsid w:val="002D6340"/>
    <w:rsid w:val="002D651B"/>
    <w:rsid w:val="002E130B"/>
    <w:rsid w:val="002E2C61"/>
    <w:rsid w:val="002E5E83"/>
    <w:rsid w:val="002E7F27"/>
    <w:rsid w:val="002F4CFE"/>
    <w:rsid w:val="002F7033"/>
    <w:rsid w:val="00301E96"/>
    <w:rsid w:val="0031022D"/>
    <w:rsid w:val="00311022"/>
    <w:rsid w:val="0031272C"/>
    <w:rsid w:val="003174A2"/>
    <w:rsid w:val="00320093"/>
    <w:rsid w:val="00322F21"/>
    <w:rsid w:val="003250EF"/>
    <w:rsid w:val="0032562D"/>
    <w:rsid w:val="00327E59"/>
    <w:rsid w:val="00330827"/>
    <w:rsid w:val="0033201E"/>
    <w:rsid w:val="00342655"/>
    <w:rsid w:val="003442DA"/>
    <w:rsid w:val="00354AA9"/>
    <w:rsid w:val="00363369"/>
    <w:rsid w:val="00371693"/>
    <w:rsid w:val="00372E33"/>
    <w:rsid w:val="0037399C"/>
    <w:rsid w:val="00373DC4"/>
    <w:rsid w:val="00374363"/>
    <w:rsid w:val="00376B30"/>
    <w:rsid w:val="00380A1A"/>
    <w:rsid w:val="003904DA"/>
    <w:rsid w:val="00394277"/>
    <w:rsid w:val="0039447E"/>
    <w:rsid w:val="003947DB"/>
    <w:rsid w:val="003950E0"/>
    <w:rsid w:val="00397A60"/>
    <w:rsid w:val="003A1272"/>
    <w:rsid w:val="003A1908"/>
    <w:rsid w:val="003B75BD"/>
    <w:rsid w:val="003C1224"/>
    <w:rsid w:val="003C44D5"/>
    <w:rsid w:val="003C7319"/>
    <w:rsid w:val="003D02D1"/>
    <w:rsid w:val="003E2CB2"/>
    <w:rsid w:val="003E4FF3"/>
    <w:rsid w:val="003E6BC7"/>
    <w:rsid w:val="003E7307"/>
    <w:rsid w:val="003F0311"/>
    <w:rsid w:val="003F5AFE"/>
    <w:rsid w:val="003F7E11"/>
    <w:rsid w:val="004047F3"/>
    <w:rsid w:val="0041251D"/>
    <w:rsid w:val="00413B19"/>
    <w:rsid w:val="00414014"/>
    <w:rsid w:val="00422B01"/>
    <w:rsid w:val="004264A9"/>
    <w:rsid w:val="00427F8A"/>
    <w:rsid w:val="004300F3"/>
    <w:rsid w:val="00431DF4"/>
    <w:rsid w:val="00440E90"/>
    <w:rsid w:val="00445BC6"/>
    <w:rsid w:val="00450A80"/>
    <w:rsid w:val="00452E4F"/>
    <w:rsid w:val="00456873"/>
    <w:rsid w:val="00461568"/>
    <w:rsid w:val="00462009"/>
    <w:rsid w:val="00462B05"/>
    <w:rsid w:val="00466509"/>
    <w:rsid w:val="00472B1B"/>
    <w:rsid w:val="00473D89"/>
    <w:rsid w:val="00475C33"/>
    <w:rsid w:val="00483A71"/>
    <w:rsid w:val="00493617"/>
    <w:rsid w:val="004A17B1"/>
    <w:rsid w:val="004A506C"/>
    <w:rsid w:val="004A6160"/>
    <w:rsid w:val="004D44F8"/>
    <w:rsid w:val="004D4661"/>
    <w:rsid w:val="004D52C9"/>
    <w:rsid w:val="004E535F"/>
    <w:rsid w:val="004E5D41"/>
    <w:rsid w:val="004F2D31"/>
    <w:rsid w:val="004F63B9"/>
    <w:rsid w:val="005019C1"/>
    <w:rsid w:val="005028B9"/>
    <w:rsid w:val="0050446C"/>
    <w:rsid w:val="005112BE"/>
    <w:rsid w:val="00525C96"/>
    <w:rsid w:val="0053411D"/>
    <w:rsid w:val="00536AAC"/>
    <w:rsid w:val="00540FE1"/>
    <w:rsid w:val="0054466C"/>
    <w:rsid w:val="0054723D"/>
    <w:rsid w:val="005511D0"/>
    <w:rsid w:val="0055179E"/>
    <w:rsid w:val="005522FD"/>
    <w:rsid w:val="00552F9F"/>
    <w:rsid w:val="00553CCC"/>
    <w:rsid w:val="00556F9A"/>
    <w:rsid w:val="00562DDE"/>
    <w:rsid w:val="00564DCD"/>
    <w:rsid w:val="0057296A"/>
    <w:rsid w:val="00575154"/>
    <w:rsid w:val="00584046"/>
    <w:rsid w:val="005848F4"/>
    <w:rsid w:val="00584E94"/>
    <w:rsid w:val="005916CC"/>
    <w:rsid w:val="0059197F"/>
    <w:rsid w:val="005930FA"/>
    <w:rsid w:val="00596365"/>
    <w:rsid w:val="005A2CDE"/>
    <w:rsid w:val="005A5416"/>
    <w:rsid w:val="005A5D63"/>
    <w:rsid w:val="005B1F25"/>
    <w:rsid w:val="005B2855"/>
    <w:rsid w:val="005B7F5E"/>
    <w:rsid w:val="005C340C"/>
    <w:rsid w:val="005C5709"/>
    <w:rsid w:val="005C66CF"/>
    <w:rsid w:val="005D0706"/>
    <w:rsid w:val="005D15CD"/>
    <w:rsid w:val="005D34FF"/>
    <w:rsid w:val="005D7959"/>
    <w:rsid w:val="005E0124"/>
    <w:rsid w:val="005E2371"/>
    <w:rsid w:val="005E3B70"/>
    <w:rsid w:val="005E528E"/>
    <w:rsid w:val="005F04EF"/>
    <w:rsid w:val="005F5C7B"/>
    <w:rsid w:val="005F7CEF"/>
    <w:rsid w:val="00601383"/>
    <w:rsid w:val="006042AC"/>
    <w:rsid w:val="00605074"/>
    <w:rsid w:val="0060591D"/>
    <w:rsid w:val="0061064E"/>
    <w:rsid w:val="006207B6"/>
    <w:rsid w:val="00620BA6"/>
    <w:rsid w:val="00620E69"/>
    <w:rsid w:val="00622CDD"/>
    <w:rsid w:val="006241BD"/>
    <w:rsid w:val="00627042"/>
    <w:rsid w:val="0063406E"/>
    <w:rsid w:val="00634DBC"/>
    <w:rsid w:val="0063792D"/>
    <w:rsid w:val="0064034A"/>
    <w:rsid w:val="00642105"/>
    <w:rsid w:val="006516F5"/>
    <w:rsid w:val="0066473C"/>
    <w:rsid w:val="006650DE"/>
    <w:rsid w:val="006726DF"/>
    <w:rsid w:val="006769E5"/>
    <w:rsid w:val="00677CDB"/>
    <w:rsid w:val="00684EE1"/>
    <w:rsid w:val="0068797C"/>
    <w:rsid w:val="00687CB3"/>
    <w:rsid w:val="006906D7"/>
    <w:rsid w:val="006929DA"/>
    <w:rsid w:val="006962C8"/>
    <w:rsid w:val="006A79BE"/>
    <w:rsid w:val="006B50FA"/>
    <w:rsid w:val="006B65A9"/>
    <w:rsid w:val="006C51D8"/>
    <w:rsid w:val="006C73A6"/>
    <w:rsid w:val="006D3EAD"/>
    <w:rsid w:val="006D500B"/>
    <w:rsid w:val="006E2232"/>
    <w:rsid w:val="006E2E38"/>
    <w:rsid w:val="006E51EB"/>
    <w:rsid w:val="006E7336"/>
    <w:rsid w:val="006E73E7"/>
    <w:rsid w:val="006F03E4"/>
    <w:rsid w:val="006F081C"/>
    <w:rsid w:val="006F6253"/>
    <w:rsid w:val="006F7B65"/>
    <w:rsid w:val="00700797"/>
    <w:rsid w:val="00704A0C"/>
    <w:rsid w:val="00704EAB"/>
    <w:rsid w:val="0070544B"/>
    <w:rsid w:val="007076EC"/>
    <w:rsid w:val="007212B6"/>
    <w:rsid w:val="00724A96"/>
    <w:rsid w:val="00727D37"/>
    <w:rsid w:val="00730493"/>
    <w:rsid w:val="00731720"/>
    <w:rsid w:val="00742C2E"/>
    <w:rsid w:val="0074670C"/>
    <w:rsid w:val="00746758"/>
    <w:rsid w:val="00747543"/>
    <w:rsid w:val="00747703"/>
    <w:rsid w:val="00747FFB"/>
    <w:rsid w:val="00752EB0"/>
    <w:rsid w:val="00753648"/>
    <w:rsid w:val="00757E06"/>
    <w:rsid w:val="00770BA5"/>
    <w:rsid w:val="0078310E"/>
    <w:rsid w:val="00785045"/>
    <w:rsid w:val="007927CA"/>
    <w:rsid w:val="007A2FC9"/>
    <w:rsid w:val="007A68D5"/>
    <w:rsid w:val="007B1C23"/>
    <w:rsid w:val="007B20FD"/>
    <w:rsid w:val="007B21AD"/>
    <w:rsid w:val="007B4C53"/>
    <w:rsid w:val="007B5364"/>
    <w:rsid w:val="007B67AD"/>
    <w:rsid w:val="007B7774"/>
    <w:rsid w:val="007C007B"/>
    <w:rsid w:val="007C637D"/>
    <w:rsid w:val="007C7A1A"/>
    <w:rsid w:val="007D6BBD"/>
    <w:rsid w:val="007D7940"/>
    <w:rsid w:val="007E3EA5"/>
    <w:rsid w:val="007F0308"/>
    <w:rsid w:val="007F0F90"/>
    <w:rsid w:val="007F6250"/>
    <w:rsid w:val="00801022"/>
    <w:rsid w:val="00805328"/>
    <w:rsid w:val="0080645A"/>
    <w:rsid w:val="00806697"/>
    <w:rsid w:val="008109DD"/>
    <w:rsid w:val="00810F5C"/>
    <w:rsid w:val="00824111"/>
    <w:rsid w:val="00826C64"/>
    <w:rsid w:val="00827948"/>
    <w:rsid w:val="00833865"/>
    <w:rsid w:val="008371B0"/>
    <w:rsid w:val="0083724C"/>
    <w:rsid w:val="00841036"/>
    <w:rsid w:val="008445D4"/>
    <w:rsid w:val="00846CD1"/>
    <w:rsid w:val="0085125E"/>
    <w:rsid w:val="008514DF"/>
    <w:rsid w:val="00853AB9"/>
    <w:rsid w:val="00855A07"/>
    <w:rsid w:val="00856C3E"/>
    <w:rsid w:val="00863B51"/>
    <w:rsid w:val="00865029"/>
    <w:rsid w:val="00872686"/>
    <w:rsid w:val="008759EC"/>
    <w:rsid w:val="00876126"/>
    <w:rsid w:val="0087627A"/>
    <w:rsid w:val="00890332"/>
    <w:rsid w:val="00892FCD"/>
    <w:rsid w:val="00896E70"/>
    <w:rsid w:val="008974C3"/>
    <w:rsid w:val="008A038A"/>
    <w:rsid w:val="008A03C4"/>
    <w:rsid w:val="008B15DD"/>
    <w:rsid w:val="008B18E4"/>
    <w:rsid w:val="008B3D83"/>
    <w:rsid w:val="008B7E56"/>
    <w:rsid w:val="008C026F"/>
    <w:rsid w:val="008C1174"/>
    <w:rsid w:val="008C191D"/>
    <w:rsid w:val="008D24B1"/>
    <w:rsid w:val="008D28B6"/>
    <w:rsid w:val="008D6BBE"/>
    <w:rsid w:val="008D731F"/>
    <w:rsid w:val="008E7739"/>
    <w:rsid w:val="008F1D5D"/>
    <w:rsid w:val="008F2A5E"/>
    <w:rsid w:val="008F4AB8"/>
    <w:rsid w:val="008F7847"/>
    <w:rsid w:val="00900598"/>
    <w:rsid w:val="00900755"/>
    <w:rsid w:val="0090331B"/>
    <w:rsid w:val="00910F69"/>
    <w:rsid w:val="0091287C"/>
    <w:rsid w:val="0091341D"/>
    <w:rsid w:val="0091496D"/>
    <w:rsid w:val="009177F8"/>
    <w:rsid w:val="00920F86"/>
    <w:rsid w:val="009215A8"/>
    <w:rsid w:val="009216DD"/>
    <w:rsid w:val="00923252"/>
    <w:rsid w:val="009245EA"/>
    <w:rsid w:val="009255A1"/>
    <w:rsid w:val="00926200"/>
    <w:rsid w:val="00931962"/>
    <w:rsid w:val="00933BC5"/>
    <w:rsid w:val="00936784"/>
    <w:rsid w:val="00940DAE"/>
    <w:rsid w:val="00942835"/>
    <w:rsid w:val="00956CBA"/>
    <w:rsid w:val="00960D25"/>
    <w:rsid w:val="00961D34"/>
    <w:rsid w:val="00962963"/>
    <w:rsid w:val="00962E8F"/>
    <w:rsid w:val="009700B5"/>
    <w:rsid w:val="00973B75"/>
    <w:rsid w:val="0098245F"/>
    <w:rsid w:val="00995C7A"/>
    <w:rsid w:val="009A0AF9"/>
    <w:rsid w:val="009A1932"/>
    <w:rsid w:val="009A2FD4"/>
    <w:rsid w:val="009A5AB7"/>
    <w:rsid w:val="009A6137"/>
    <w:rsid w:val="009B38D7"/>
    <w:rsid w:val="009B4888"/>
    <w:rsid w:val="009B4899"/>
    <w:rsid w:val="009B507F"/>
    <w:rsid w:val="009C0832"/>
    <w:rsid w:val="009C1489"/>
    <w:rsid w:val="009C1A06"/>
    <w:rsid w:val="009C280A"/>
    <w:rsid w:val="009C5AE8"/>
    <w:rsid w:val="009D071E"/>
    <w:rsid w:val="009D0861"/>
    <w:rsid w:val="009D354F"/>
    <w:rsid w:val="009D4D27"/>
    <w:rsid w:val="009E0F67"/>
    <w:rsid w:val="009E5E75"/>
    <w:rsid w:val="009F014A"/>
    <w:rsid w:val="009F3A2B"/>
    <w:rsid w:val="00A02634"/>
    <w:rsid w:val="00A158C9"/>
    <w:rsid w:val="00A212CF"/>
    <w:rsid w:val="00A26648"/>
    <w:rsid w:val="00A27AE2"/>
    <w:rsid w:val="00A30644"/>
    <w:rsid w:val="00A317A9"/>
    <w:rsid w:val="00A335AA"/>
    <w:rsid w:val="00A33BD7"/>
    <w:rsid w:val="00A35FD0"/>
    <w:rsid w:val="00A432DE"/>
    <w:rsid w:val="00A4797E"/>
    <w:rsid w:val="00A529DF"/>
    <w:rsid w:val="00A535CB"/>
    <w:rsid w:val="00A544D4"/>
    <w:rsid w:val="00A57993"/>
    <w:rsid w:val="00A621FD"/>
    <w:rsid w:val="00A65351"/>
    <w:rsid w:val="00A6690D"/>
    <w:rsid w:val="00A70E79"/>
    <w:rsid w:val="00A71153"/>
    <w:rsid w:val="00A7188E"/>
    <w:rsid w:val="00A73479"/>
    <w:rsid w:val="00A747BE"/>
    <w:rsid w:val="00A775A4"/>
    <w:rsid w:val="00A77BF6"/>
    <w:rsid w:val="00A86FF4"/>
    <w:rsid w:val="00A922E8"/>
    <w:rsid w:val="00A93995"/>
    <w:rsid w:val="00A9487D"/>
    <w:rsid w:val="00AB57DE"/>
    <w:rsid w:val="00AB5B4D"/>
    <w:rsid w:val="00AC057C"/>
    <w:rsid w:val="00AD4AD4"/>
    <w:rsid w:val="00AD7B1B"/>
    <w:rsid w:val="00AE19D1"/>
    <w:rsid w:val="00AE2BF3"/>
    <w:rsid w:val="00AE5341"/>
    <w:rsid w:val="00AE6083"/>
    <w:rsid w:val="00AF2F05"/>
    <w:rsid w:val="00AF3146"/>
    <w:rsid w:val="00AF4D0A"/>
    <w:rsid w:val="00AF6EE6"/>
    <w:rsid w:val="00B02994"/>
    <w:rsid w:val="00B038E5"/>
    <w:rsid w:val="00B0476C"/>
    <w:rsid w:val="00B06517"/>
    <w:rsid w:val="00B12051"/>
    <w:rsid w:val="00B14C4E"/>
    <w:rsid w:val="00B20740"/>
    <w:rsid w:val="00B2449A"/>
    <w:rsid w:val="00B31F8F"/>
    <w:rsid w:val="00B35A24"/>
    <w:rsid w:val="00B35C09"/>
    <w:rsid w:val="00B4094D"/>
    <w:rsid w:val="00B47925"/>
    <w:rsid w:val="00B50DEF"/>
    <w:rsid w:val="00B61B7E"/>
    <w:rsid w:val="00B62B39"/>
    <w:rsid w:val="00B677C5"/>
    <w:rsid w:val="00B71ABB"/>
    <w:rsid w:val="00B7347D"/>
    <w:rsid w:val="00B73BE4"/>
    <w:rsid w:val="00B752B7"/>
    <w:rsid w:val="00B8256F"/>
    <w:rsid w:val="00B85A75"/>
    <w:rsid w:val="00B9313C"/>
    <w:rsid w:val="00B94888"/>
    <w:rsid w:val="00B97AF4"/>
    <w:rsid w:val="00BA1DDD"/>
    <w:rsid w:val="00BA2CFA"/>
    <w:rsid w:val="00BA60E0"/>
    <w:rsid w:val="00BA6AA4"/>
    <w:rsid w:val="00BB4EA9"/>
    <w:rsid w:val="00BB639C"/>
    <w:rsid w:val="00BB7CCE"/>
    <w:rsid w:val="00BC0CE3"/>
    <w:rsid w:val="00BC281F"/>
    <w:rsid w:val="00BC5C72"/>
    <w:rsid w:val="00BC6960"/>
    <w:rsid w:val="00BD1AC4"/>
    <w:rsid w:val="00BD34A1"/>
    <w:rsid w:val="00BD5DE5"/>
    <w:rsid w:val="00BE08E1"/>
    <w:rsid w:val="00BE43CC"/>
    <w:rsid w:val="00BE45E7"/>
    <w:rsid w:val="00BE7627"/>
    <w:rsid w:val="00BF2743"/>
    <w:rsid w:val="00BF705E"/>
    <w:rsid w:val="00C03117"/>
    <w:rsid w:val="00C05F43"/>
    <w:rsid w:val="00C07792"/>
    <w:rsid w:val="00C07C71"/>
    <w:rsid w:val="00C1191E"/>
    <w:rsid w:val="00C12D7D"/>
    <w:rsid w:val="00C16000"/>
    <w:rsid w:val="00C26155"/>
    <w:rsid w:val="00C407C8"/>
    <w:rsid w:val="00C419C0"/>
    <w:rsid w:val="00C41BF1"/>
    <w:rsid w:val="00C43F3D"/>
    <w:rsid w:val="00C50D1D"/>
    <w:rsid w:val="00C53D3F"/>
    <w:rsid w:val="00C5575C"/>
    <w:rsid w:val="00C55DCD"/>
    <w:rsid w:val="00C61EBB"/>
    <w:rsid w:val="00C64A93"/>
    <w:rsid w:val="00C64EFD"/>
    <w:rsid w:val="00C6588F"/>
    <w:rsid w:val="00C65CDB"/>
    <w:rsid w:val="00C73B5F"/>
    <w:rsid w:val="00C7571B"/>
    <w:rsid w:val="00C85745"/>
    <w:rsid w:val="00C87D13"/>
    <w:rsid w:val="00C96429"/>
    <w:rsid w:val="00C979F3"/>
    <w:rsid w:val="00CA0D48"/>
    <w:rsid w:val="00CA1ADC"/>
    <w:rsid w:val="00CA1BCB"/>
    <w:rsid w:val="00CA7710"/>
    <w:rsid w:val="00CA7D8B"/>
    <w:rsid w:val="00CB012E"/>
    <w:rsid w:val="00CB1773"/>
    <w:rsid w:val="00CB2BB9"/>
    <w:rsid w:val="00CC5EB7"/>
    <w:rsid w:val="00CD04C5"/>
    <w:rsid w:val="00CD177E"/>
    <w:rsid w:val="00CD4009"/>
    <w:rsid w:val="00CD41C3"/>
    <w:rsid w:val="00CE2572"/>
    <w:rsid w:val="00CE2A2D"/>
    <w:rsid w:val="00CE4E36"/>
    <w:rsid w:val="00CF5259"/>
    <w:rsid w:val="00CF6149"/>
    <w:rsid w:val="00CF6414"/>
    <w:rsid w:val="00D00D96"/>
    <w:rsid w:val="00D061B0"/>
    <w:rsid w:val="00D06381"/>
    <w:rsid w:val="00D06478"/>
    <w:rsid w:val="00D10007"/>
    <w:rsid w:val="00D1026F"/>
    <w:rsid w:val="00D1281C"/>
    <w:rsid w:val="00D13098"/>
    <w:rsid w:val="00D16568"/>
    <w:rsid w:val="00D176F3"/>
    <w:rsid w:val="00D21BE9"/>
    <w:rsid w:val="00D221FF"/>
    <w:rsid w:val="00D237B1"/>
    <w:rsid w:val="00D244F1"/>
    <w:rsid w:val="00D257C6"/>
    <w:rsid w:val="00D30B67"/>
    <w:rsid w:val="00D35F61"/>
    <w:rsid w:val="00D364DA"/>
    <w:rsid w:val="00D37E8C"/>
    <w:rsid w:val="00D40796"/>
    <w:rsid w:val="00D42E4A"/>
    <w:rsid w:val="00D46B6C"/>
    <w:rsid w:val="00D47EE4"/>
    <w:rsid w:val="00D50C97"/>
    <w:rsid w:val="00D52F66"/>
    <w:rsid w:val="00D53C8C"/>
    <w:rsid w:val="00D545CD"/>
    <w:rsid w:val="00D60C01"/>
    <w:rsid w:val="00D657FF"/>
    <w:rsid w:val="00D65B99"/>
    <w:rsid w:val="00D671D8"/>
    <w:rsid w:val="00D70F8D"/>
    <w:rsid w:val="00D87540"/>
    <w:rsid w:val="00D9169D"/>
    <w:rsid w:val="00D94B8B"/>
    <w:rsid w:val="00D95F80"/>
    <w:rsid w:val="00DA30F3"/>
    <w:rsid w:val="00DA59E9"/>
    <w:rsid w:val="00DA5CB5"/>
    <w:rsid w:val="00DB55EF"/>
    <w:rsid w:val="00DD298B"/>
    <w:rsid w:val="00DD29DF"/>
    <w:rsid w:val="00DE0144"/>
    <w:rsid w:val="00DF21B9"/>
    <w:rsid w:val="00DF407E"/>
    <w:rsid w:val="00DF6BAF"/>
    <w:rsid w:val="00DF6BCE"/>
    <w:rsid w:val="00E03568"/>
    <w:rsid w:val="00E03C86"/>
    <w:rsid w:val="00E110DC"/>
    <w:rsid w:val="00E16D11"/>
    <w:rsid w:val="00E20615"/>
    <w:rsid w:val="00E40124"/>
    <w:rsid w:val="00E4321B"/>
    <w:rsid w:val="00E4735E"/>
    <w:rsid w:val="00E51B79"/>
    <w:rsid w:val="00E55FE3"/>
    <w:rsid w:val="00E60016"/>
    <w:rsid w:val="00E6377E"/>
    <w:rsid w:val="00E63ADD"/>
    <w:rsid w:val="00E64E93"/>
    <w:rsid w:val="00E67B77"/>
    <w:rsid w:val="00E7134B"/>
    <w:rsid w:val="00E7248B"/>
    <w:rsid w:val="00E77EFE"/>
    <w:rsid w:val="00E81CE8"/>
    <w:rsid w:val="00E844B9"/>
    <w:rsid w:val="00E84C90"/>
    <w:rsid w:val="00E93DDA"/>
    <w:rsid w:val="00E972C9"/>
    <w:rsid w:val="00EA17F4"/>
    <w:rsid w:val="00EA25BA"/>
    <w:rsid w:val="00EA5492"/>
    <w:rsid w:val="00EB4547"/>
    <w:rsid w:val="00EB5EB9"/>
    <w:rsid w:val="00EB62A1"/>
    <w:rsid w:val="00ED06D6"/>
    <w:rsid w:val="00ED2719"/>
    <w:rsid w:val="00EE00E3"/>
    <w:rsid w:val="00EE08C0"/>
    <w:rsid w:val="00EE1F4F"/>
    <w:rsid w:val="00EE72CD"/>
    <w:rsid w:val="00EF033C"/>
    <w:rsid w:val="00EF43C3"/>
    <w:rsid w:val="00F0469B"/>
    <w:rsid w:val="00F16FFB"/>
    <w:rsid w:val="00F236F1"/>
    <w:rsid w:val="00F30FD5"/>
    <w:rsid w:val="00F33D4F"/>
    <w:rsid w:val="00F368AD"/>
    <w:rsid w:val="00F37831"/>
    <w:rsid w:val="00F400C2"/>
    <w:rsid w:val="00F4058A"/>
    <w:rsid w:val="00F40772"/>
    <w:rsid w:val="00F43F3F"/>
    <w:rsid w:val="00F46CFD"/>
    <w:rsid w:val="00F56756"/>
    <w:rsid w:val="00F56915"/>
    <w:rsid w:val="00F6055C"/>
    <w:rsid w:val="00F613A6"/>
    <w:rsid w:val="00F61BF3"/>
    <w:rsid w:val="00F82190"/>
    <w:rsid w:val="00F82FCF"/>
    <w:rsid w:val="00F8480D"/>
    <w:rsid w:val="00F874F9"/>
    <w:rsid w:val="00F96DC8"/>
    <w:rsid w:val="00F975C8"/>
    <w:rsid w:val="00FA6D76"/>
    <w:rsid w:val="00FA7D50"/>
    <w:rsid w:val="00FB2607"/>
    <w:rsid w:val="00FB3A93"/>
    <w:rsid w:val="00FB5929"/>
    <w:rsid w:val="00FB69D0"/>
    <w:rsid w:val="00FB6C4D"/>
    <w:rsid w:val="00FC0151"/>
    <w:rsid w:val="00FC1AA3"/>
    <w:rsid w:val="00FC1E30"/>
    <w:rsid w:val="00FC28D2"/>
    <w:rsid w:val="00FC3B77"/>
    <w:rsid w:val="00FD0208"/>
    <w:rsid w:val="00FE0112"/>
    <w:rsid w:val="00FE05D7"/>
    <w:rsid w:val="00FE0F07"/>
    <w:rsid w:val="00FE373A"/>
    <w:rsid w:val="00FE6EFD"/>
    <w:rsid w:val="00FE7AC4"/>
    <w:rsid w:val="00FF169F"/>
    <w:rsid w:val="00FF48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6025BC"/>
  <w15:docId w15:val="{A98E0E61-96EE-4D82-BB92-43C15C304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25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5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31">
    <w:name w:val="List Table 2 - Accent 31"/>
    <w:basedOn w:val="TableNormal"/>
    <w:uiPriority w:val="47"/>
    <w:rsid w:val="00B62B3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urfulAccent31">
    <w:name w:val="List Table 6 Colourful – Accent 31"/>
    <w:basedOn w:val="TableNormal"/>
    <w:uiPriority w:val="51"/>
    <w:rsid w:val="00AE6083"/>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PlainTable21">
    <w:name w:val="Plain Table 21"/>
    <w:basedOn w:val="TableNormal"/>
    <w:uiPriority w:val="42"/>
    <w:rsid w:val="0058404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iPriority w:val="1"/>
    <w:qFormat/>
    <w:rsid w:val="004F2D31"/>
    <w:pPr>
      <w:widowControl w:val="0"/>
      <w:autoSpaceDE w:val="0"/>
      <w:autoSpaceDN w:val="0"/>
      <w:spacing w:after="0" w:line="240" w:lineRule="auto"/>
    </w:pPr>
    <w:rPr>
      <w:rFonts w:ascii="Liberation Serif" w:eastAsia="Liberation Serif" w:hAnsi="Liberation Serif" w:cs="Liberation Serif"/>
      <w:sz w:val="26"/>
      <w:szCs w:val="26"/>
      <w:lang w:val="en-US" w:eastAsia="en-US"/>
    </w:rPr>
  </w:style>
  <w:style w:type="character" w:customStyle="1" w:styleId="BodyTextChar">
    <w:name w:val="Body Text Char"/>
    <w:basedOn w:val="DefaultParagraphFont"/>
    <w:link w:val="BodyText"/>
    <w:uiPriority w:val="1"/>
    <w:rsid w:val="004F2D31"/>
    <w:rPr>
      <w:rFonts w:ascii="Liberation Serif" w:eastAsia="Liberation Serif" w:hAnsi="Liberation Serif" w:cs="Liberation Serif"/>
      <w:sz w:val="26"/>
      <w:szCs w:val="26"/>
      <w:lang w:val="en-US" w:eastAsia="en-US"/>
    </w:rPr>
  </w:style>
  <w:style w:type="paragraph" w:customStyle="1" w:styleId="TableParagraph">
    <w:name w:val="Table Paragraph"/>
    <w:basedOn w:val="Normal"/>
    <w:uiPriority w:val="1"/>
    <w:qFormat/>
    <w:rsid w:val="004F2D31"/>
    <w:pPr>
      <w:widowControl w:val="0"/>
      <w:autoSpaceDE w:val="0"/>
      <w:autoSpaceDN w:val="0"/>
      <w:spacing w:before="73" w:after="0" w:line="240" w:lineRule="auto"/>
    </w:pPr>
    <w:rPr>
      <w:rFonts w:ascii="Liberation Serif" w:eastAsia="Liberation Serif" w:hAnsi="Liberation Serif" w:cs="Liberation Serif"/>
      <w:lang w:val="en-US" w:eastAsia="en-US"/>
    </w:rPr>
  </w:style>
  <w:style w:type="paragraph" w:styleId="BalloonText">
    <w:name w:val="Balloon Text"/>
    <w:basedOn w:val="Normal"/>
    <w:link w:val="BalloonTextChar"/>
    <w:uiPriority w:val="99"/>
    <w:semiHidden/>
    <w:unhideWhenUsed/>
    <w:rsid w:val="00160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EA0"/>
    <w:rPr>
      <w:rFonts w:ascii="Tahoma" w:hAnsi="Tahoma" w:cs="Tahoma"/>
      <w:sz w:val="16"/>
      <w:szCs w:val="16"/>
    </w:rPr>
  </w:style>
  <w:style w:type="paragraph" w:styleId="ListParagraph">
    <w:name w:val="List Paragraph"/>
    <w:basedOn w:val="Normal"/>
    <w:uiPriority w:val="34"/>
    <w:qFormat/>
    <w:rsid w:val="00BE08E1"/>
    <w:pPr>
      <w:ind w:left="720"/>
      <w:contextualSpacing/>
    </w:pPr>
  </w:style>
  <w:style w:type="paragraph" w:customStyle="1" w:styleId="EndNoteBibliographyTitle">
    <w:name w:val="EndNote Bibliography Title"/>
    <w:basedOn w:val="Normal"/>
    <w:link w:val="EndNoteBibliographyTitleChar"/>
    <w:rsid w:val="00B14C4E"/>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B14C4E"/>
    <w:rPr>
      <w:rFonts w:ascii="Calibri" w:hAnsi="Calibri"/>
      <w:noProof/>
    </w:rPr>
  </w:style>
  <w:style w:type="paragraph" w:customStyle="1" w:styleId="EndNoteBibliography">
    <w:name w:val="EndNote Bibliography"/>
    <w:basedOn w:val="Normal"/>
    <w:link w:val="EndNoteBibliographyChar"/>
    <w:rsid w:val="00B14C4E"/>
    <w:pPr>
      <w:spacing w:line="240" w:lineRule="auto"/>
      <w:jc w:val="both"/>
    </w:pPr>
    <w:rPr>
      <w:rFonts w:ascii="Calibri" w:hAnsi="Calibri"/>
      <w:noProof/>
    </w:rPr>
  </w:style>
  <w:style w:type="character" w:customStyle="1" w:styleId="EndNoteBibliographyChar">
    <w:name w:val="EndNote Bibliography Char"/>
    <w:basedOn w:val="DefaultParagraphFont"/>
    <w:link w:val="EndNoteBibliography"/>
    <w:rsid w:val="00B14C4E"/>
    <w:rPr>
      <w:rFonts w:ascii="Calibri" w:hAnsi="Calibri"/>
      <w:noProof/>
    </w:rPr>
  </w:style>
  <w:style w:type="character" w:styleId="Hyperlink">
    <w:name w:val="Hyperlink"/>
    <w:basedOn w:val="DefaultParagraphFont"/>
    <w:uiPriority w:val="99"/>
    <w:unhideWhenUsed/>
    <w:rsid w:val="00620BA6"/>
    <w:rPr>
      <w:color w:val="0563C1" w:themeColor="hyperlink"/>
      <w:u w:val="single"/>
    </w:rPr>
  </w:style>
  <w:style w:type="paragraph" w:styleId="Header">
    <w:name w:val="header"/>
    <w:basedOn w:val="Normal"/>
    <w:link w:val="HeaderChar"/>
    <w:uiPriority w:val="99"/>
    <w:unhideWhenUsed/>
    <w:rsid w:val="00023C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CFE"/>
  </w:style>
  <w:style w:type="paragraph" w:styleId="Footer">
    <w:name w:val="footer"/>
    <w:basedOn w:val="Normal"/>
    <w:link w:val="FooterChar"/>
    <w:uiPriority w:val="99"/>
    <w:unhideWhenUsed/>
    <w:rsid w:val="00023C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465765">
      <w:bodyDiv w:val="1"/>
      <w:marLeft w:val="0"/>
      <w:marRight w:val="0"/>
      <w:marTop w:val="0"/>
      <w:marBottom w:val="0"/>
      <w:divBdr>
        <w:top w:val="none" w:sz="0" w:space="0" w:color="auto"/>
        <w:left w:val="none" w:sz="0" w:space="0" w:color="auto"/>
        <w:bottom w:val="none" w:sz="0" w:space="0" w:color="auto"/>
        <w:right w:val="none" w:sz="0" w:space="0" w:color="auto"/>
      </w:divBdr>
      <w:divsChild>
        <w:div w:id="1527714599">
          <w:marLeft w:val="0"/>
          <w:marRight w:val="0"/>
          <w:marTop w:val="0"/>
          <w:marBottom w:val="0"/>
          <w:divBdr>
            <w:top w:val="none" w:sz="0" w:space="0" w:color="auto"/>
            <w:left w:val="none" w:sz="0" w:space="0" w:color="auto"/>
            <w:bottom w:val="none" w:sz="0" w:space="0" w:color="auto"/>
            <w:right w:val="none" w:sz="0" w:space="0" w:color="auto"/>
          </w:divBdr>
        </w:div>
        <w:div w:id="1333265773">
          <w:marLeft w:val="0"/>
          <w:marRight w:val="0"/>
          <w:marTop w:val="0"/>
          <w:marBottom w:val="0"/>
          <w:divBdr>
            <w:top w:val="none" w:sz="0" w:space="0" w:color="auto"/>
            <w:left w:val="none" w:sz="0" w:space="0" w:color="auto"/>
            <w:bottom w:val="none" w:sz="0" w:space="0" w:color="auto"/>
            <w:right w:val="none" w:sz="0" w:space="0" w:color="auto"/>
          </w:divBdr>
        </w:div>
        <w:div w:id="610627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hyperlink" Target="https://doi.org/10.3390/polym13121923" TargetMode="External"/><Relationship Id="rId26" Type="http://schemas.openxmlformats.org/officeDocument/2006/relationships/hyperlink" Target="https://doi.org/10.1016/j.bioelechem.2019.03.001" TargetMode="External"/><Relationship Id="rId39" Type="http://schemas.openxmlformats.org/officeDocument/2006/relationships/header" Target="header3.xml"/><Relationship Id="rId21" Type="http://schemas.openxmlformats.org/officeDocument/2006/relationships/hyperlink" Target="https://doi.org/10.3390/ma14123326" TargetMode="External"/><Relationship Id="rId34" Type="http://schemas.openxmlformats.org/officeDocument/2006/relationships/hyperlink" Target="https://doi.org/10.4236/pp.2022.135009" TargetMode="External"/><Relationship Id="rId42" Type="http://schemas.openxmlformats.org/officeDocument/2006/relationships/theme" Target="theme/theme1.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1016/j.heliyon.2020.e03205" TargetMode="External"/><Relationship Id="rId20" Type="http://schemas.openxmlformats.org/officeDocument/2006/relationships/hyperlink" Target="https://doi.org/10.3390/molecules26113433" TargetMode="External"/><Relationship Id="rId29" Type="http://schemas.openxmlformats.org/officeDocument/2006/relationships/hyperlink" Target="https://doi.org/10.3390/ma11010059"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24" Type="http://schemas.openxmlformats.org/officeDocument/2006/relationships/hyperlink" Target="https://doi.org/10.1016/j.jcis.2016.11.048" TargetMode="External"/><Relationship Id="rId32" Type="http://schemas.openxmlformats.org/officeDocument/2006/relationships/hyperlink" Target="https://doi.org/10.1038/s41598-021-82927-5"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21/acsomega.9b00632" TargetMode="External"/><Relationship Id="rId23" Type="http://schemas.openxmlformats.org/officeDocument/2006/relationships/hyperlink" Target="https://doi.org/10.1016/j.bioelechem.2019.107339" TargetMode="External"/><Relationship Id="rId28" Type="http://schemas.openxmlformats.org/officeDocument/2006/relationships/hyperlink" Target="https://doi.org/https://doi.org/10.1016/j.jscs.2010.10.008" TargetMode="External"/><Relationship Id="rId36"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s://doi.org/10.1021/acsomega.8b02084" TargetMode="External"/><Relationship Id="rId31" Type="http://schemas.openxmlformats.org/officeDocument/2006/relationships/hyperlink" Target="https://doi.org/10.1021/acs.jcim.5b00385"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image" Target="media/image4.png"/><Relationship Id="rId22" Type="http://schemas.openxmlformats.org/officeDocument/2006/relationships/hyperlink" Target="https://doi.org/10.1016/j.ijbiomac.2021.06.049" TargetMode="External"/><Relationship Id="rId27" Type="http://schemas.openxmlformats.org/officeDocument/2006/relationships/hyperlink" Target="https://doi.org/https://doi.org/10.1016/j.corsci.2008.05.009" TargetMode="External"/><Relationship Id="rId30" Type="http://schemas.openxmlformats.org/officeDocument/2006/relationships/hyperlink" Target="https://doi.org/10.1038/s41598-018-27257-9" TargetMode="Externa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doi.org/10.3390/ma13040890" TargetMode="External"/><Relationship Id="rId25" Type="http://schemas.openxmlformats.org/officeDocument/2006/relationships/hyperlink" Target="https://doi.org/10.3390/molecules26113379" TargetMode="External"/><Relationship Id="rId33" Type="http://schemas.openxmlformats.org/officeDocument/2006/relationships/hyperlink" Target="https://doi.org/10.3390/ma12193067" TargetMode="External"/><Relationship Id="rId38"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Blank</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Sheet1!$A$2:$A$6</c:f>
              <c:strCache>
                <c:ptCount val="5"/>
                <c:pt idx="0">
                  <c:v>24h</c:v>
                </c:pt>
                <c:pt idx="1">
                  <c:v>48h</c:v>
                </c:pt>
                <c:pt idx="2">
                  <c:v>72h</c:v>
                </c:pt>
                <c:pt idx="3">
                  <c:v>96h</c:v>
                </c:pt>
                <c:pt idx="4">
                  <c:v>120h</c:v>
                </c:pt>
              </c:strCache>
            </c:strRef>
          </c:cat>
          <c:val>
            <c:numRef>
              <c:f>Sheet1!$B$2:$B$6</c:f>
              <c:numCache>
                <c:formatCode>General</c:formatCode>
                <c:ptCount val="5"/>
                <c:pt idx="0">
                  <c:v>0.85000000000000064</c:v>
                </c:pt>
                <c:pt idx="1">
                  <c:v>1.9400000000000019</c:v>
                </c:pt>
                <c:pt idx="2">
                  <c:v>2.54</c:v>
                </c:pt>
                <c:pt idx="3">
                  <c:v>2.5</c:v>
                </c:pt>
                <c:pt idx="4">
                  <c:v>3.02</c:v>
                </c:pt>
              </c:numCache>
            </c:numRef>
          </c:val>
          <c:smooth val="0"/>
          <c:extLst>
            <c:ext xmlns:c16="http://schemas.microsoft.com/office/drawing/2014/chart" uri="{C3380CC4-5D6E-409C-BE32-E72D297353CC}">
              <c16:uniqueId val="{00000000-5563-4C65-9613-231135082F91}"/>
            </c:ext>
          </c:extLst>
        </c:ser>
        <c:ser>
          <c:idx val="1"/>
          <c:order val="1"/>
          <c:tx>
            <c:strRef>
              <c:f>Sheet1!$C$1</c:f>
              <c:strCache>
                <c:ptCount val="1"/>
                <c:pt idx="0">
                  <c:v>5ml</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Sheet1!$A$2:$A$6</c:f>
              <c:strCache>
                <c:ptCount val="5"/>
                <c:pt idx="0">
                  <c:v>24h</c:v>
                </c:pt>
                <c:pt idx="1">
                  <c:v>48h</c:v>
                </c:pt>
                <c:pt idx="2">
                  <c:v>72h</c:v>
                </c:pt>
                <c:pt idx="3">
                  <c:v>96h</c:v>
                </c:pt>
                <c:pt idx="4">
                  <c:v>120h</c:v>
                </c:pt>
              </c:strCache>
            </c:strRef>
          </c:cat>
          <c:val>
            <c:numRef>
              <c:f>Sheet1!$C$2:$C$6</c:f>
              <c:numCache>
                <c:formatCode>General</c:formatCode>
                <c:ptCount val="5"/>
                <c:pt idx="0">
                  <c:v>0.43000000000000038</c:v>
                </c:pt>
                <c:pt idx="1">
                  <c:v>0.78</c:v>
                </c:pt>
                <c:pt idx="2">
                  <c:v>0.88000000000000012</c:v>
                </c:pt>
                <c:pt idx="3">
                  <c:v>0.33000000000000074</c:v>
                </c:pt>
                <c:pt idx="4">
                  <c:v>2.09</c:v>
                </c:pt>
              </c:numCache>
            </c:numRef>
          </c:val>
          <c:smooth val="0"/>
          <c:extLst>
            <c:ext xmlns:c16="http://schemas.microsoft.com/office/drawing/2014/chart" uri="{C3380CC4-5D6E-409C-BE32-E72D297353CC}">
              <c16:uniqueId val="{00000001-5563-4C65-9613-231135082F91}"/>
            </c:ext>
          </c:extLst>
        </c:ser>
        <c:ser>
          <c:idx val="2"/>
          <c:order val="2"/>
          <c:tx>
            <c:strRef>
              <c:f>Sheet1!$D$1</c:f>
              <c:strCache>
                <c:ptCount val="1"/>
                <c:pt idx="0">
                  <c:v>10ml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Sheet1!$A$2:$A$6</c:f>
              <c:strCache>
                <c:ptCount val="5"/>
                <c:pt idx="0">
                  <c:v>24h</c:v>
                </c:pt>
                <c:pt idx="1">
                  <c:v>48h</c:v>
                </c:pt>
                <c:pt idx="2">
                  <c:v>72h</c:v>
                </c:pt>
                <c:pt idx="3">
                  <c:v>96h</c:v>
                </c:pt>
                <c:pt idx="4">
                  <c:v>120h</c:v>
                </c:pt>
              </c:strCache>
            </c:strRef>
          </c:cat>
          <c:val>
            <c:numRef>
              <c:f>Sheet1!$D$2:$D$6</c:f>
              <c:numCache>
                <c:formatCode>General</c:formatCode>
                <c:ptCount val="5"/>
                <c:pt idx="0">
                  <c:v>0.19000000000000003</c:v>
                </c:pt>
                <c:pt idx="1">
                  <c:v>0.60000000000000064</c:v>
                </c:pt>
                <c:pt idx="2">
                  <c:v>0.98</c:v>
                </c:pt>
                <c:pt idx="3">
                  <c:v>0.43000000000000038</c:v>
                </c:pt>
                <c:pt idx="4">
                  <c:v>0.32000000000000062</c:v>
                </c:pt>
              </c:numCache>
            </c:numRef>
          </c:val>
          <c:smooth val="0"/>
          <c:extLst>
            <c:ext xmlns:c16="http://schemas.microsoft.com/office/drawing/2014/chart" uri="{C3380CC4-5D6E-409C-BE32-E72D297353CC}">
              <c16:uniqueId val="{00000002-5563-4C65-9613-231135082F91}"/>
            </c:ext>
          </c:extLst>
        </c:ser>
        <c:ser>
          <c:idx val="3"/>
          <c:order val="3"/>
          <c:tx>
            <c:strRef>
              <c:f>Sheet1!$E$1</c:f>
              <c:strCache>
                <c:ptCount val="1"/>
                <c:pt idx="0">
                  <c:v>15ml</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Sheet1!$A$2:$A$6</c:f>
              <c:strCache>
                <c:ptCount val="5"/>
                <c:pt idx="0">
                  <c:v>24h</c:v>
                </c:pt>
                <c:pt idx="1">
                  <c:v>48h</c:v>
                </c:pt>
                <c:pt idx="2">
                  <c:v>72h</c:v>
                </c:pt>
                <c:pt idx="3">
                  <c:v>96h</c:v>
                </c:pt>
                <c:pt idx="4">
                  <c:v>120h</c:v>
                </c:pt>
              </c:strCache>
            </c:strRef>
          </c:cat>
          <c:val>
            <c:numRef>
              <c:f>Sheet1!$E$2:$E$6</c:f>
              <c:numCache>
                <c:formatCode>General</c:formatCode>
                <c:ptCount val="5"/>
                <c:pt idx="0">
                  <c:v>8.0000000000000057E-2</c:v>
                </c:pt>
                <c:pt idx="1">
                  <c:v>0.24000000000000021</c:v>
                </c:pt>
                <c:pt idx="2">
                  <c:v>0.83000000000000063</c:v>
                </c:pt>
                <c:pt idx="3">
                  <c:v>0.30000000000000032</c:v>
                </c:pt>
                <c:pt idx="4">
                  <c:v>0.26</c:v>
                </c:pt>
              </c:numCache>
            </c:numRef>
          </c:val>
          <c:smooth val="0"/>
          <c:extLst>
            <c:ext xmlns:c16="http://schemas.microsoft.com/office/drawing/2014/chart" uri="{C3380CC4-5D6E-409C-BE32-E72D297353CC}">
              <c16:uniqueId val="{00000003-5563-4C65-9613-231135082F91}"/>
            </c:ext>
          </c:extLst>
        </c:ser>
        <c:ser>
          <c:idx val="4"/>
          <c:order val="4"/>
          <c:tx>
            <c:strRef>
              <c:f>Sheet1!$F$1</c:f>
              <c:strCache>
                <c:ptCount val="1"/>
                <c:pt idx="0">
                  <c:v>20ml</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Sheet1!$A$2:$A$6</c:f>
              <c:strCache>
                <c:ptCount val="5"/>
                <c:pt idx="0">
                  <c:v>24h</c:v>
                </c:pt>
                <c:pt idx="1">
                  <c:v>48h</c:v>
                </c:pt>
                <c:pt idx="2">
                  <c:v>72h</c:v>
                </c:pt>
                <c:pt idx="3">
                  <c:v>96h</c:v>
                </c:pt>
                <c:pt idx="4">
                  <c:v>120h</c:v>
                </c:pt>
              </c:strCache>
            </c:strRef>
          </c:cat>
          <c:val>
            <c:numRef>
              <c:f>Sheet1!$F$2:$F$6</c:f>
              <c:numCache>
                <c:formatCode>General</c:formatCode>
                <c:ptCount val="5"/>
                <c:pt idx="0">
                  <c:v>0.12000000000000002</c:v>
                </c:pt>
                <c:pt idx="1">
                  <c:v>0.14000000000000001</c:v>
                </c:pt>
                <c:pt idx="2">
                  <c:v>0.56999999999999995</c:v>
                </c:pt>
                <c:pt idx="3">
                  <c:v>1.0900000000000001</c:v>
                </c:pt>
                <c:pt idx="4">
                  <c:v>1.29</c:v>
                </c:pt>
              </c:numCache>
            </c:numRef>
          </c:val>
          <c:smooth val="0"/>
          <c:extLst>
            <c:ext xmlns:c16="http://schemas.microsoft.com/office/drawing/2014/chart" uri="{C3380CC4-5D6E-409C-BE32-E72D297353CC}">
              <c16:uniqueId val="{00000004-5563-4C65-9613-231135082F91}"/>
            </c:ext>
          </c:extLst>
        </c:ser>
        <c:dLbls>
          <c:showLegendKey val="0"/>
          <c:showVal val="0"/>
          <c:showCatName val="0"/>
          <c:showSerName val="0"/>
          <c:showPercent val="0"/>
          <c:showBubbleSize val="0"/>
        </c:dLbls>
        <c:marker val="1"/>
        <c:smooth val="0"/>
        <c:axId val="301651840"/>
        <c:axId val="302182784"/>
      </c:lineChart>
      <c:catAx>
        <c:axId val="301651840"/>
        <c:scaling>
          <c:orientation val="minMax"/>
        </c:scaling>
        <c:delete val="0"/>
        <c:axPos val="b"/>
        <c:title>
          <c:tx>
            <c:rich>
              <a:bodyPr rot="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GB"/>
                  <a:t>Time (h)</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302182784"/>
        <c:crosses val="autoZero"/>
        <c:auto val="1"/>
        <c:lblAlgn val="ctr"/>
        <c:lblOffset val="100"/>
        <c:noMultiLvlLbl val="0"/>
      </c:catAx>
      <c:valAx>
        <c:axId val="3021827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GB"/>
                  <a:t>Weight loss (g)</a:t>
                </a:r>
              </a:p>
            </c:rich>
          </c:tx>
          <c:layout>
            <c:manualLayout>
              <c:xMode val="edge"/>
              <c:yMode val="edge"/>
              <c:x val="1.8615474112856311E-2"/>
              <c:y val="0.24914979377577806"/>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301651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38773086179266"/>
          <c:y val="4.3650793650793648E-2"/>
          <c:w val="0.86400425077755338"/>
          <c:h val="0.69120936805976174"/>
        </c:manualLayout>
      </c:layout>
      <c:lineChart>
        <c:grouping val="standard"/>
        <c:varyColors val="0"/>
        <c:ser>
          <c:idx val="0"/>
          <c:order val="0"/>
          <c:tx>
            <c:strRef>
              <c:f>Sheet1!$B$1</c:f>
              <c:strCache>
                <c:ptCount val="1"/>
                <c:pt idx="0">
                  <c:v>Blank</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Sheet1!$A$2:$A$6</c:f>
              <c:strCache>
                <c:ptCount val="5"/>
                <c:pt idx="0">
                  <c:v>24h</c:v>
                </c:pt>
                <c:pt idx="1">
                  <c:v>48h</c:v>
                </c:pt>
                <c:pt idx="2">
                  <c:v>72h</c:v>
                </c:pt>
                <c:pt idx="3">
                  <c:v>96h</c:v>
                </c:pt>
                <c:pt idx="4">
                  <c:v>120h</c:v>
                </c:pt>
              </c:strCache>
            </c:strRef>
          </c:cat>
          <c:val>
            <c:numRef>
              <c:f>Sheet1!$B$2:$B$6</c:f>
              <c:numCache>
                <c:formatCode>General</c:formatCode>
                <c:ptCount val="5"/>
                <c:pt idx="0">
                  <c:v>0.1</c:v>
                </c:pt>
                <c:pt idx="1">
                  <c:v>0.11</c:v>
                </c:pt>
                <c:pt idx="2">
                  <c:v>0.33000000000000057</c:v>
                </c:pt>
                <c:pt idx="3">
                  <c:v>0.39000000000000051</c:v>
                </c:pt>
                <c:pt idx="4">
                  <c:v>0.53</c:v>
                </c:pt>
              </c:numCache>
            </c:numRef>
          </c:val>
          <c:smooth val="0"/>
          <c:extLst>
            <c:ext xmlns:c16="http://schemas.microsoft.com/office/drawing/2014/chart" uri="{C3380CC4-5D6E-409C-BE32-E72D297353CC}">
              <c16:uniqueId val="{00000000-D2FA-4FB3-8F56-95D9EBF7C085}"/>
            </c:ext>
          </c:extLst>
        </c:ser>
        <c:ser>
          <c:idx val="1"/>
          <c:order val="1"/>
          <c:tx>
            <c:strRef>
              <c:f>Sheet1!$C$1</c:f>
              <c:strCache>
                <c:ptCount val="1"/>
                <c:pt idx="0">
                  <c:v>5ml</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Sheet1!$A$2:$A$6</c:f>
              <c:strCache>
                <c:ptCount val="5"/>
                <c:pt idx="0">
                  <c:v>24h</c:v>
                </c:pt>
                <c:pt idx="1">
                  <c:v>48h</c:v>
                </c:pt>
                <c:pt idx="2">
                  <c:v>72h</c:v>
                </c:pt>
                <c:pt idx="3">
                  <c:v>96h</c:v>
                </c:pt>
                <c:pt idx="4">
                  <c:v>120h</c:v>
                </c:pt>
              </c:strCache>
            </c:strRef>
          </c:cat>
          <c:val>
            <c:numRef>
              <c:f>Sheet1!$C$2:$C$6</c:f>
              <c:numCache>
                <c:formatCode>General</c:formatCode>
                <c:ptCount val="5"/>
                <c:pt idx="0">
                  <c:v>2.0000000000000011E-2</c:v>
                </c:pt>
                <c:pt idx="1">
                  <c:v>2.0000000000000011E-2</c:v>
                </c:pt>
                <c:pt idx="2">
                  <c:v>1.0000000000000005E-2</c:v>
                </c:pt>
                <c:pt idx="3">
                  <c:v>6.0000000000000032E-2</c:v>
                </c:pt>
                <c:pt idx="4">
                  <c:v>0.05</c:v>
                </c:pt>
              </c:numCache>
            </c:numRef>
          </c:val>
          <c:smooth val="0"/>
          <c:extLst>
            <c:ext xmlns:c16="http://schemas.microsoft.com/office/drawing/2014/chart" uri="{C3380CC4-5D6E-409C-BE32-E72D297353CC}">
              <c16:uniqueId val="{00000001-D2FA-4FB3-8F56-95D9EBF7C085}"/>
            </c:ext>
          </c:extLst>
        </c:ser>
        <c:ser>
          <c:idx val="2"/>
          <c:order val="2"/>
          <c:tx>
            <c:strRef>
              <c:f>Sheet1!$D$1</c:f>
              <c:strCache>
                <c:ptCount val="1"/>
                <c:pt idx="0">
                  <c:v>10ml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Sheet1!$A$2:$A$6</c:f>
              <c:strCache>
                <c:ptCount val="5"/>
                <c:pt idx="0">
                  <c:v>24h</c:v>
                </c:pt>
                <c:pt idx="1">
                  <c:v>48h</c:v>
                </c:pt>
                <c:pt idx="2">
                  <c:v>72h</c:v>
                </c:pt>
                <c:pt idx="3">
                  <c:v>96h</c:v>
                </c:pt>
                <c:pt idx="4">
                  <c:v>120h</c:v>
                </c:pt>
              </c:strCache>
            </c:strRef>
          </c:cat>
          <c:val>
            <c:numRef>
              <c:f>Sheet1!$D$2:$D$6</c:f>
              <c:numCache>
                <c:formatCode>General</c:formatCode>
                <c:ptCount val="5"/>
                <c:pt idx="0">
                  <c:v>0.05</c:v>
                </c:pt>
                <c:pt idx="1">
                  <c:v>3.0000000000000002E-2</c:v>
                </c:pt>
                <c:pt idx="2">
                  <c:v>6.0000000000000032E-2</c:v>
                </c:pt>
                <c:pt idx="3">
                  <c:v>6.0000000000000032E-2</c:v>
                </c:pt>
                <c:pt idx="4">
                  <c:v>0.05</c:v>
                </c:pt>
              </c:numCache>
            </c:numRef>
          </c:val>
          <c:smooth val="0"/>
          <c:extLst>
            <c:ext xmlns:c16="http://schemas.microsoft.com/office/drawing/2014/chart" uri="{C3380CC4-5D6E-409C-BE32-E72D297353CC}">
              <c16:uniqueId val="{00000002-D2FA-4FB3-8F56-95D9EBF7C085}"/>
            </c:ext>
          </c:extLst>
        </c:ser>
        <c:ser>
          <c:idx val="3"/>
          <c:order val="3"/>
          <c:tx>
            <c:strRef>
              <c:f>Sheet1!$E$1</c:f>
              <c:strCache>
                <c:ptCount val="1"/>
                <c:pt idx="0">
                  <c:v>15ml</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Sheet1!$A$2:$A$6</c:f>
              <c:strCache>
                <c:ptCount val="5"/>
                <c:pt idx="0">
                  <c:v>24h</c:v>
                </c:pt>
                <c:pt idx="1">
                  <c:v>48h</c:v>
                </c:pt>
                <c:pt idx="2">
                  <c:v>72h</c:v>
                </c:pt>
                <c:pt idx="3">
                  <c:v>96h</c:v>
                </c:pt>
                <c:pt idx="4">
                  <c:v>120h</c:v>
                </c:pt>
              </c:strCache>
            </c:strRef>
          </c:cat>
          <c:val>
            <c:numRef>
              <c:f>Sheet1!$E$2:$E$6</c:f>
              <c:numCache>
                <c:formatCode>General</c:formatCode>
                <c:ptCount val="5"/>
                <c:pt idx="0">
                  <c:v>2.0000000000000011E-2</c:v>
                </c:pt>
                <c:pt idx="1">
                  <c:v>7.0000000000000021E-2</c:v>
                </c:pt>
                <c:pt idx="2">
                  <c:v>6.0000000000000032E-2</c:v>
                </c:pt>
                <c:pt idx="3">
                  <c:v>0.05</c:v>
                </c:pt>
                <c:pt idx="4">
                  <c:v>4.0000000000000022E-2</c:v>
                </c:pt>
              </c:numCache>
            </c:numRef>
          </c:val>
          <c:smooth val="0"/>
          <c:extLst>
            <c:ext xmlns:c16="http://schemas.microsoft.com/office/drawing/2014/chart" uri="{C3380CC4-5D6E-409C-BE32-E72D297353CC}">
              <c16:uniqueId val="{00000003-D2FA-4FB3-8F56-95D9EBF7C085}"/>
            </c:ext>
          </c:extLst>
        </c:ser>
        <c:ser>
          <c:idx val="4"/>
          <c:order val="4"/>
          <c:tx>
            <c:strRef>
              <c:f>Sheet1!$F$1</c:f>
              <c:strCache>
                <c:ptCount val="1"/>
                <c:pt idx="0">
                  <c:v>20ml</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Sheet1!$A$2:$A$6</c:f>
              <c:strCache>
                <c:ptCount val="5"/>
                <c:pt idx="0">
                  <c:v>24h</c:v>
                </c:pt>
                <c:pt idx="1">
                  <c:v>48h</c:v>
                </c:pt>
                <c:pt idx="2">
                  <c:v>72h</c:v>
                </c:pt>
                <c:pt idx="3">
                  <c:v>96h</c:v>
                </c:pt>
                <c:pt idx="4">
                  <c:v>120h</c:v>
                </c:pt>
              </c:strCache>
            </c:strRef>
          </c:cat>
          <c:val>
            <c:numRef>
              <c:f>Sheet1!$F$2:$F$6</c:f>
              <c:numCache>
                <c:formatCode>General</c:formatCode>
                <c:ptCount val="5"/>
                <c:pt idx="0">
                  <c:v>1.0000000000000005E-2</c:v>
                </c:pt>
                <c:pt idx="1">
                  <c:v>3.0000000000000002E-2</c:v>
                </c:pt>
                <c:pt idx="2">
                  <c:v>7.0000000000000021E-2</c:v>
                </c:pt>
                <c:pt idx="3">
                  <c:v>0.05</c:v>
                </c:pt>
                <c:pt idx="4">
                  <c:v>0.05</c:v>
                </c:pt>
              </c:numCache>
            </c:numRef>
          </c:val>
          <c:smooth val="0"/>
          <c:extLst>
            <c:ext xmlns:c16="http://schemas.microsoft.com/office/drawing/2014/chart" uri="{C3380CC4-5D6E-409C-BE32-E72D297353CC}">
              <c16:uniqueId val="{00000004-D2FA-4FB3-8F56-95D9EBF7C085}"/>
            </c:ext>
          </c:extLst>
        </c:ser>
        <c:dLbls>
          <c:showLegendKey val="0"/>
          <c:showVal val="0"/>
          <c:showCatName val="0"/>
          <c:showSerName val="0"/>
          <c:showPercent val="0"/>
          <c:showBubbleSize val="0"/>
        </c:dLbls>
        <c:marker val="1"/>
        <c:smooth val="0"/>
        <c:axId val="373597696"/>
        <c:axId val="373600256"/>
      </c:lineChart>
      <c:catAx>
        <c:axId val="373597696"/>
        <c:scaling>
          <c:orientation val="minMax"/>
        </c:scaling>
        <c:delete val="0"/>
        <c:axPos val="b"/>
        <c:title>
          <c:tx>
            <c:rich>
              <a:bodyPr rot="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GB"/>
                  <a:t>Time (h)</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373600256"/>
        <c:crosses val="autoZero"/>
        <c:auto val="1"/>
        <c:lblAlgn val="ctr"/>
        <c:lblOffset val="100"/>
        <c:noMultiLvlLbl val="0"/>
      </c:catAx>
      <c:valAx>
        <c:axId val="3736002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GB"/>
                  <a:t>Weight loss (g)</a:t>
                </a:r>
              </a:p>
            </c:rich>
          </c:tx>
          <c:layout>
            <c:manualLayout>
              <c:xMode val="edge"/>
              <c:yMode val="edge"/>
              <c:x val="8.699322607453111E-3"/>
              <c:y val="0.20626741159429759"/>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373597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Blank</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Sheet1!$A$2:$A$6</c:f>
              <c:strCache>
                <c:ptCount val="5"/>
                <c:pt idx="0">
                  <c:v>24h</c:v>
                </c:pt>
                <c:pt idx="1">
                  <c:v>48h</c:v>
                </c:pt>
                <c:pt idx="2">
                  <c:v>72h</c:v>
                </c:pt>
                <c:pt idx="3">
                  <c:v>96h</c:v>
                </c:pt>
                <c:pt idx="4">
                  <c:v>120h</c:v>
                </c:pt>
              </c:strCache>
            </c:strRef>
          </c:cat>
          <c:val>
            <c:numRef>
              <c:f>Sheet1!$B$2:$B$6</c:f>
              <c:numCache>
                <c:formatCode>General</c:formatCode>
                <c:ptCount val="5"/>
                <c:pt idx="0">
                  <c:v>49.96</c:v>
                </c:pt>
                <c:pt idx="1">
                  <c:v>55.32</c:v>
                </c:pt>
                <c:pt idx="2">
                  <c:v>47.690000000000012</c:v>
                </c:pt>
                <c:pt idx="3">
                  <c:v>34.56</c:v>
                </c:pt>
                <c:pt idx="4">
                  <c:v>32.43</c:v>
                </c:pt>
              </c:numCache>
            </c:numRef>
          </c:val>
          <c:smooth val="0"/>
          <c:extLst>
            <c:ext xmlns:c16="http://schemas.microsoft.com/office/drawing/2014/chart" uri="{C3380CC4-5D6E-409C-BE32-E72D297353CC}">
              <c16:uniqueId val="{00000000-E1B3-455B-9E04-45115627164E}"/>
            </c:ext>
          </c:extLst>
        </c:ser>
        <c:ser>
          <c:idx val="1"/>
          <c:order val="1"/>
          <c:tx>
            <c:strRef>
              <c:f>Sheet1!$C$1</c:f>
              <c:strCache>
                <c:ptCount val="1"/>
                <c:pt idx="0">
                  <c:v>5ml</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Sheet1!$A$2:$A$6</c:f>
              <c:strCache>
                <c:ptCount val="5"/>
                <c:pt idx="0">
                  <c:v>24h</c:v>
                </c:pt>
                <c:pt idx="1">
                  <c:v>48h</c:v>
                </c:pt>
                <c:pt idx="2">
                  <c:v>72h</c:v>
                </c:pt>
                <c:pt idx="3">
                  <c:v>96h</c:v>
                </c:pt>
                <c:pt idx="4">
                  <c:v>120h</c:v>
                </c:pt>
              </c:strCache>
            </c:strRef>
          </c:cat>
          <c:val>
            <c:numRef>
              <c:f>Sheet1!$C$2:$C$6</c:f>
              <c:numCache>
                <c:formatCode>General</c:formatCode>
                <c:ptCount val="5"/>
                <c:pt idx="0">
                  <c:v>24.52</c:v>
                </c:pt>
                <c:pt idx="1">
                  <c:v>22.6</c:v>
                </c:pt>
                <c:pt idx="2">
                  <c:v>17.55</c:v>
                </c:pt>
                <c:pt idx="3">
                  <c:v>4.71</c:v>
                </c:pt>
                <c:pt idx="4">
                  <c:v>24.75</c:v>
                </c:pt>
              </c:numCache>
            </c:numRef>
          </c:val>
          <c:smooth val="0"/>
          <c:extLst>
            <c:ext xmlns:c16="http://schemas.microsoft.com/office/drawing/2014/chart" uri="{C3380CC4-5D6E-409C-BE32-E72D297353CC}">
              <c16:uniqueId val="{00000001-E1B3-455B-9E04-45115627164E}"/>
            </c:ext>
          </c:extLst>
        </c:ser>
        <c:ser>
          <c:idx val="2"/>
          <c:order val="2"/>
          <c:tx>
            <c:strRef>
              <c:f>Sheet1!$D$1</c:f>
              <c:strCache>
                <c:ptCount val="1"/>
                <c:pt idx="0">
                  <c:v>10ml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Sheet1!$A$2:$A$6</c:f>
              <c:strCache>
                <c:ptCount val="5"/>
                <c:pt idx="0">
                  <c:v>24h</c:v>
                </c:pt>
                <c:pt idx="1">
                  <c:v>48h</c:v>
                </c:pt>
                <c:pt idx="2">
                  <c:v>72h</c:v>
                </c:pt>
                <c:pt idx="3">
                  <c:v>96h</c:v>
                </c:pt>
                <c:pt idx="4">
                  <c:v>120h</c:v>
                </c:pt>
              </c:strCache>
            </c:strRef>
          </c:cat>
          <c:val>
            <c:numRef>
              <c:f>Sheet1!$D$2:$D$6</c:f>
              <c:numCache>
                <c:formatCode>General</c:formatCode>
                <c:ptCount val="5"/>
                <c:pt idx="0">
                  <c:v>11</c:v>
                </c:pt>
                <c:pt idx="1">
                  <c:v>16.690000000000001</c:v>
                </c:pt>
                <c:pt idx="2">
                  <c:v>18.920000000000002</c:v>
                </c:pt>
                <c:pt idx="3">
                  <c:v>6.1099999999999985</c:v>
                </c:pt>
                <c:pt idx="4">
                  <c:v>3.4299999999999997</c:v>
                </c:pt>
              </c:numCache>
            </c:numRef>
          </c:val>
          <c:smooth val="0"/>
          <c:extLst>
            <c:ext xmlns:c16="http://schemas.microsoft.com/office/drawing/2014/chart" uri="{C3380CC4-5D6E-409C-BE32-E72D297353CC}">
              <c16:uniqueId val="{00000002-E1B3-455B-9E04-45115627164E}"/>
            </c:ext>
          </c:extLst>
        </c:ser>
        <c:ser>
          <c:idx val="3"/>
          <c:order val="3"/>
          <c:tx>
            <c:strRef>
              <c:f>Sheet1!$E$1</c:f>
              <c:strCache>
                <c:ptCount val="1"/>
                <c:pt idx="0">
                  <c:v>15ml</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Sheet1!$A$2:$A$6</c:f>
              <c:strCache>
                <c:ptCount val="5"/>
                <c:pt idx="0">
                  <c:v>24h</c:v>
                </c:pt>
                <c:pt idx="1">
                  <c:v>48h</c:v>
                </c:pt>
                <c:pt idx="2">
                  <c:v>72h</c:v>
                </c:pt>
                <c:pt idx="3">
                  <c:v>96h</c:v>
                </c:pt>
                <c:pt idx="4">
                  <c:v>120h</c:v>
                </c:pt>
              </c:strCache>
            </c:strRef>
          </c:cat>
          <c:val>
            <c:numRef>
              <c:f>Sheet1!$E$2:$E$6</c:f>
              <c:numCache>
                <c:formatCode>General</c:formatCode>
                <c:ptCount val="5"/>
                <c:pt idx="0">
                  <c:v>4.68</c:v>
                </c:pt>
                <c:pt idx="1">
                  <c:v>6.7</c:v>
                </c:pt>
                <c:pt idx="2">
                  <c:v>16.18</c:v>
                </c:pt>
                <c:pt idx="3">
                  <c:v>4.26</c:v>
                </c:pt>
                <c:pt idx="4">
                  <c:v>2.94</c:v>
                </c:pt>
              </c:numCache>
            </c:numRef>
          </c:val>
          <c:smooth val="0"/>
          <c:extLst>
            <c:ext xmlns:c16="http://schemas.microsoft.com/office/drawing/2014/chart" uri="{C3380CC4-5D6E-409C-BE32-E72D297353CC}">
              <c16:uniqueId val="{00000003-E1B3-455B-9E04-45115627164E}"/>
            </c:ext>
          </c:extLst>
        </c:ser>
        <c:ser>
          <c:idx val="4"/>
          <c:order val="4"/>
          <c:tx>
            <c:strRef>
              <c:f>Sheet1!$F$1</c:f>
              <c:strCache>
                <c:ptCount val="1"/>
                <c:pt idx="0">
                  <c:v>20ml</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Sheet1!$A$2:$A$6</c:f>
              <c:strCache>
                <c:ptCount val="5"/>
                <c:pt idx="0">
                  <c:v>24h</c:v>
                </c:pt>
                <c:pt idx="1">
                  <c:v>48h</c:v>
                </c:pt>
                <c:pt idx="2">
                  <c:v>72h</c:v>
                </c:pt>
                <c:pt idx="3">
                  <c:v>96h</c:v>
                </c:pt>
                <c:pt idx="4">
                  <c:v>120h</c:v>
                </c:pt>
              </c:strCache>
            </c:strRef>
          </c:cat>
          <c:val>
            <c:numRef>
              <c:f>Sheet1!$F$2:$F$6</c:f>
              <c:numCache>
                <c:formatCode>General</c:formatCode>
                <c:ptCount val="5"/>
                <c:pt idx="0">
                  <c:v>0.54</c:v>
                </c:pt>
                <c:pt idx="1">
                  <c:v>3.9299999999999997</c:v>
                </c:pt>
                <c:pt idx="2">
                  <c:v>11.68</c:v>
                </c:pt>
                <c:pt idx="3">
                  <c:v>15.94</c:v>
                </c:pt>
                <c:pt idx="4">
                  <c:v>14.950000000000006</c:v>
                </c:pt>
              </c:numCache>
            </c:numRef>
          </c:val>
          <c:smooth val="0"/>
          <c:extLst>
            <c:ext xmlns:c16="http://schemas.microsoft.com/office/drawing/2014/chart" uri="{C3380CC4-5D6E-409C-BE32-E72D297353CC}">
              <c16:uniqueId val="{00000004-E1B3-455B-9E04-45115627164E}"/>
            </c:ext>
          </c:extLst>
        </c:ser>
        <c:dLbls>
          <c:showLegendKey val="0"/>
          <c:showVal val="0"/>
          <c:showCatName val="0"/>
          <c:showSerName val="0"/>
          <c:showPercent val="0"/>
          <c:showBubbleSize val="0"/>
        </c:dLbls>
        <c:marker val="1"/>
        <c:smooth val="0"/>
        <c:axId val="343668224"/>
        <c:axId val="378691584"/>
      </c:lineChart>
      <c:catAx>
        <c:axId val="343668224"/>
        <c:scaling>
          <c:orientation val="minMax"/>
        </c:scaling>
        <c:delete val="0"/>
        <c:axPos val="b"/>
        <c:title>
          <c:tx>
            <c:rich>
              <a:bodyPr rot="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GB"/>
                  <a:t>Time (h)</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378691584"/>
        <c:crosses val="autoZero"/>
        <c:auto val="1"/>
        <c:lblAlgn val="ctr"/>
        <c:lblOffset val="100"/>
        <c:noMultiLvlLbl val="0"/>
      </c:catAx>
      <c:valAx>
        <c:axId val="3786915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GB"/>
                  <a:t>Corroson</a:t>
                </a:r>
                <a:r>
                  <a:rPr lang="en-GB" baseline="0"/>
                  <a:t> Rate (mm/yr)</a:t>
                </a:r>
                <a:endParaRPr lang="en-GB"/>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343668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Blank</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Sheet1!$A$2:$A$6</c:f>
              <c:strCache>
                <c:ptCount val="5"/>
                <c:pt idx="0">
                  <c:v>24h</c:v>
                </c:pt>
                <c:pt idx="1">
                  <c:v>48h</c:v>
                </c:pt>
                <c:pt idx="2">
                  <c:v>72h</c:v>
                </c:pt>
                <c:pt idx="3">
                  <c:v>96h</c:v>
                </c:pt>
                <c:pt idx="4">
                  <c:v>120h</c:v>
                </c:pt>
              </c:strCache>
            </c:strRef>
          </c:cat>
          <c:val>
            <c:numRef>
              <c:f>Sheet1!$B$2:$B$6</c:f>
              <c:numCache>
                <c:formatCode>General</c:formatCode>
                <c:ptCount val="5"/>
                <c:pt idx="0">
                  <c:v>5.72</c:v>
                </c:pt>
                <c:pt idx="1">
                  <c:v>3.02</c:v>
                </c:pt>
                <c:pt idx="2">
                  <c:v>6.6</c:v>
                </c:pt>
                <c:pt idx="3">
                  <c:v>5.68</c:v>
                </c:pt>
                <c:pt idx="4">
                  <c:v>6.1199999999999966</c:v>
                </c:pt>
              </c:numCache>
            </c:numRef>
          </c:val>
          <c:smooth val="0"/>
          <c:extLst>
            <c:ext xmlns:c16="http://schemas.microsoft.com/office/drawing/2014/chart" uri="{C3380CC4-5D6E-409C-BE32-E72D297353CC}">
              <c16:uniqueId val="{00000000-10AC-4B67-B7FC-55C84C0E02BA}"/>
            </c:ext>
          </c:extLst>
        </c:ser>
        <c:ser>
          <c:idx val="1"/>
          <c:order val="1"/>
          <c:tx>
            <c:strRef>
              <c:f>Sheet1!$C$1</c:f>
              <c:strCache>
                <c:ptCount val="1"/>
                <c:pt idx="0">
                  <c:v>5ml</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Sheet1!$A$2:$A$6</c:f>
              <c:strCache>
                <c:ptCount val="5"/>
                <c:pt idx="0">
                  <c:v>24h</c:v>
                </c:pt>
                <c:pt idx="1">
                  <c:v>48h</c:v>
                </c:pt>
                <c:pt idx="2">
                  <c:v>72h</c:v>
                </c:pt>
                <c:pt idx="3">
                  <c:v>96h</c:v>
                </c:pt>
                <c:pt idx="4">
                  <c:v>120h</c:v>
                </c:pt>
              </c:strCache>
            </c:strRef>
          </c:cat>
          <c:val>
            <c:numRef>
              <c:f>Sheet1!$C$2:$C$6</c:f>
              <c:numCache>
                <c:formatCode>General</c:formatCode>
                <c:ptCount val="5"/>
                <c:pt idx="0">
                  <c:v>1.21</c:v>
                </c:pt>
                <c:pt idx="1">
                  <c:v>0.56999999999999995</c:v>
                </c:pt>
                <c:pt idx="2">
                  <c:v>0.87000000000000088</c:v>
                </c:pt>
                <c:pt idx="3">
                  <c:v>2.0699999999999998</c:v>
                </c:pt>
                <c:pt idx="4">
                  <c:v>0.87000000000000088</c:v>
                </c:pt>
              </c:numCache>
            </c:numRef>
          </c:val>
          <c:smooth val="0"/>
          <c:extLst>
            <c:ext xmlns:c16="http://schemas.microsoft.com/office/drawing/2014/chart" uri="{C3380CC4-5D6E-409C-BE32-E72D297353CC}">
              <c16:uniqueId val="{00000001-10AC-4B67-B7FC-55C84C0E02BA}"/>
            </c:ext>
          </c:extLst>
        </c:ser>
        <c:ser>
          <c:idx val="2"/>
          <c:order val="2"/>
          <c:tx>
            <c:strRef>
              <c:f>Sheet1!$D$1</c:f>
              <c:strCache>
                <c:ptCount val="1"/>
                <c:pt idx="0">
                  <c:v>10ml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Sheet1!$A$2:$A$6</c:f>
              <c:strCache>
                <c:ptCount val="5"/>
                <c:pt idx="0">
                  <c:v>24h</c:v>
                </c:pt>
                <c:pt idx="1">
                  <c:v>48h</c:v>
                </c:pt>
                <c:pt idx="2">
                  <c:v>72h</c:v>
                </c:pt>
                <c:pt idx="3">
                  <c:v>96h</c:v>
                </c:pt>
                <c:pt idx="4">
                  <c:v>120h</c:v>
                </c:pt>
              </c:strCache>
            </c:strRef>
          </c:cat>
          <c:val>
            <c:numRef>
              <c:f>Sheet1!$D$2:$D$6</c:f>
              <c:numCache>
                <c:formatCode>General</c:formatCode>
                <c:ptCount val="5"/>
                <c:pt idx="0">
                  <c:v>2.9</c:v>
                </c:pt>
                <c:pt idx="1">
                  <c:v>0.87000000000000088</c:v>
                </c:pt>
                <c:pt idx="2">
                  <c:v>1.1299999999999979</c:v>
                </c:pt>
                <c:pt idx="3">
                  <c:v>0.85000000000000064</c:v>
                </c:pt>
                <c:pt idx="4">
                  <c:v>0.56999999999999995</c:v>
                </c:pt>
              </c:numCache>
            </c:numRef>
          </c:val>
          <c:smooth val="0"/>
          <c:extLst>
            <c:ext xmlns:c16="http://schemas.microsoft.com/office/drawing/2014/chart" uri="{C3380CC4-5D6E-409C-BE32-E72D297353CC}">
              <c16:uniqueId val="{00000002-10AC-4B67-B7FC-55C84C0E02BA}"/>
            </c:ext>
          </c:extLst>
        </c:ser>
        <c:ser>
          <c:idx val="3"/>
          <c:order val="3"/>
          <c:tx>
            <c:strRef>
              <c:f>Sheet1!$E$1</c:f>
              <c:strCache>
                <c:ptCount val="1"/>
                <c:pt idx="0">
                  <c:v>15mml</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Sheet1!$A$2:$A$6</c:f>
              <c:strCache>
                <c:ptCount val="5"/>
                <c:pt idx="0">
                  <c:v>24h</c:v>
                </c:pt>
                <c:pt idx="1">
                  <c:v>48h</c:v>
                </c:pt>
                <c:pt idx="2">
                  <c:v>72h</c:v>
                </c:pt>
                <c:pt idx="3">
                  <c:v>96h</c:v>
                </c:pt>
                <c:pt idx="4">
                  <c:v>120h</c:v>
                </c:pt>
              </c:strCache>
            </c:strRef>
          </c:cat>
          <c:val>
            <c:numRef>
              <c:f>Sheet1!$E$2:$E$6</c:f>
              <c:numCache>
                <c:formatCode>General</c:formatCode>
                <c:ptCount val="5"/>
                <c:pt idx="0">
                  <c:v>1.71</c:v>
                </c:pt>
                <c:pt idx="1">
                  <c:v>2.0699999999999998</c:v>
                </c:pt>
                <c:pt idx="2">
                  <c:v>1.1599999999999981</c:v>
                </c:pt>
                <c:pt idx="3">
                  <c:v>0.71000000000000063</c:v>
                </c:pt>
                <c:pt idx="4">
                  <c:v>0.46</c:v>
                </c:pt>
              </c:numCache>
            </c:numRef>
          </c:val>
          <c:smooth val="0"/>
          <c:extLst>
            <c:ext xmlns:c16="http://schemas.microsoft.com/office/drawing/2014/chart" uri="{C3380CC4-5D6E-409C-BE32-E72D297353CC}">
              <c16:uniqueId val="{00000003-10AC-4B67-B7FC-55C84C0E02BA}"/>
            </c:ext>
          </c:extLst>
        </c:ser>
        <c:ser>
          <c:idx val="4"/>
          <c:order val="4"/>
          <c:tx>
            <c:strRef>
              <c:f>Sheet1!$F$1</c:f>
              <c:strCache>
                <c:ptCount val="1"/>
                <c:pt idx="0">
                  <c:v>20ml</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Sheet1!$A$2:$A$6</c:f>
              <c:strCache>
                <c:ptCount val="5"/>
                <c:pt idx="0">
                  <c:v>24h</c:v>
                </c:pt>
                <c:pt idx="1">
                  <c:v>48h</c:v>
                </c:pt>
                <c:pt idx="2">
                  <c:v>72h</c:v>
                </c:pt>
                <c:pt idx="3">
                  <c:v>96h</c:v>
                </c:pt>
                <c:pt idx="4">
                  <c:v>120h</c:v>
                </c:pt>
              </c:strCache>
            </c:strRef>
          </c:cat>
          <c:val>
            <c:numRef>
              <c:f>Sheet1!$F$2:$F$6</c:f>
              <c:numCache>
                <c:formatCode>General</c:formatCode>
                <c:ptCount val="5"/>
                <c:pt idx="0">
                  <c:v>0.56999999999999995</c:v>
                </c:pt>
                <c:pt idx="1">
                  <c:v>0.87000000000000088</c:v>
                </c:pt>
                <c:pt idx="2">
                  <c:v>1.31</c:v>
                </c:pt>
                <c:pt idx="3">
                  <c:v>0.73000000000000065</c:v>
                </c:pt>
                <c:pt idx="4">
                  <c:v>0.58000000000000007</c:v>
                </c:pt>
              </c:numCache>
            </c:numRef>
          </c:val>
          <c:smooth val="0"/>
          <c:extLst>
            <c:ext xmlns:c16="http://schemas.microsoft.com/office/drawing/2014/chart" uri="{C3380CC4-5D6E-409C-BE32-E72D297353CC}">
              <c16:uniqueId val="{00000004-10AC-4B67-B7FC-55C84C0E02BA}"/>
            </c:ext>
          </c:extLst>
        </c:ser>
        <c:dLbls>
          <c:showLegendKey val="0"/>
          <c:showVal val="0"/>
          <c:showCatName val="0"/>
          <c:showSerName val="0"/>
          <c:showPercent val="0"/>
          <c:showBubbleSize val="0"/>
        </c:dLbls>
        <c:marker val="1"/>
        <c:smooth val="0"/>
        <c:axId val="374424704"/>
        <c:axId val="374427008"/>
      </c:lineChart>
      <c:catAx>
        <c:axId val="374424704"/>
        <c:scaling>
          <c:orientation val="minMax"/>
        </c:scaling>
        <c:delete val="0"/>
        <c:axPos val="b"/>
        <c:title>
          <c:tx>
            <c:rich>
              <a:bodyPr rot="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GB"/>
                  <a:t>Time (h)</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374427008"/>
        <c:crosses val="autoZero"/>
        <c:auto val="1"/>
        <c:lblAlgn val="ctr"/>
        <c:lblOffset val="100"/>
        <c:noMultiLvlLbl val="0"/>
      </c:catAx>
      <c:valAx>
        <c:axId val="3744270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GB"/>
                  <a:t>Corroson</a:t>
                </a:r>
                <a:r>
                  <a:rPr lang="en-GB" baseline="0"/>
                  <a:t> Rate (mm/yr)</a:t>
                </a:r>
                <a:endParaRPr lang="en-GB"/>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374424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4582</Words>
  <Characters>26122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Fakorede Sodiq</dc:creator>
  <cp:lastModifiedBy>SDI 1084</cp:lastModifiedBy>
  <cp:revision>5</cp:revision>
  <dcterms:created xsi:type="dcterms:W3CDTF">2026-03-06T06:27:00Z</dcterms:created>
  <dcterms:modified xsi:type="dcterms:W3CDTF">2026-03-06T12:30:00Z</dcterms:modified>
</cp:coreProperties>
</file>