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7EFEF0" w14:textId="58D72F4E" w:rsidR="001F5AA3" w:rsidRPr="001110ED" w:rsidRDefault="001F5AA3" w:rsidP="0030579C">
      <w:pPr>
        <w:spacing w:after="0" w:line="240" w:lineRule="auto"/>
        <w:jc w:val="center"/>
        <w:rPr>
          <w:rFonts w:ascii="Times New Roman" w:hAnsi="Times New Roman" w:cs="Times New Roman"/>
          <w:b/>
          <w:bCs/>
          <w:sz w:val="24"/>
          <w:szCs w:val="24"/>
        </w:rPr>
      </w:pPr>
      <w:r w:rsidRPr="001110ED">
        <w:rPr>
          <w:rFonts w:ascii="Times New Roman" w:hAnsi="Times New Roman" w:cs="Times New Roman"/>
          <w:b/>
          <w:bCs/>
          <w:sz w:val="24"/>
          <w:szCs w:val="24"/>
        </w:rPr>
        <w:t>Evaluation of Efficacy of Dual-Active Molecule Abamectin 1.9 % EC for Management of Thrips and Mites in Mulberry</w:t>
      </w:r>
    </w:p>
    <w:p w14:paraId="00080254" w14:textId="77777777" w:rsidR="001F5AA3" w:rsidRPr="001110ED" w:rsidRDefault="001F5AA3" w:rsidP="0030579C">
      <w:pPr>
        <w:spacing w:after="0" w:line="240" w:lineRule="auto"/>
        <w:jc w:val="center"/>
        <w:rPr>
          <w:rFonts w:ascii="Times New Roman" w:hAnsi="Times New Roman" w:cs="Times New Roman"/>
          <w:b/>
          <w:bCs/>
          <w:sz w:val="24"/>
          <w:szCs w:val="24"/>
        </w:rPr>
      </w:pPr>
    </w:p>
    <w:p w14:paraId="3F1069CA" w14:textId="77777777" w:rsidR="007F2929" w:rsidRDefault="007F2929" w:rsidP="0030579C">
      <w:pPr>
        <w:spacing w:after="240" w:line="240" w:lineRule="auto"/>
        <w:jc w:val="both"/>
        <w:rPr>
          <w:rFonts w:ascii="Times New Roman" w:eastAsia="SimSun" w:hAnsi="Times New Roman" w:cs="Times New Roman"/>
          <w:b/>
          <w:bCs/>
          <w:kern w:val="0"/>
          <w:sz w:val="24"/>
          <w:szCs w:val="24"/>
          <w:lang w:val="en-US" w:eastAsia="zh-CN"/>
          <w14:ligatures w14:val="none"/>
        </w:rPr>
      </w:pPr>
    </w:p>
    <w:p w14:paraId="535E7F86" w14:textId="3277F575" w:rsidR="0030579C" w:rsidRPr="001110ED" w:rsidRDefault="0030579C" w:rsidP="0030579C">
      <w:pPr>
        <w:spacing w:after="240" w:line="240" w:lineRule="auto"/>
        <w:jc w:val="both"/>
        <w:rPr>
          <w:rFonts w:ascii="Times New Roman" w:hAnsi="Times New Roman" w:cs="Times New Roman"/>
          <w:b/>
          <w:bCs/>
          <w:sz w:val="24"/>
          <w:szCs w:val="24"/>
        </w:rPr>
      </w:pPr>
      <w:r w:rsidRPr="001110ED">
        <w:rPr>
          <w:rFonts w:ascii="Times New Roman" w:hAnsi="Times New Roman" w:cs="Times New Roman"/>
          <w:b/>
          <w:bCs/>
          <w:sz w:val="24"/>
          <w:szCs w:val="24"/>
        </w:rPr>
        <w:t>Abstract</w:t>
      </w:r>
    </w:p>
    <w:p w14:paraId="58EA01F8" w14:textId="01F39068" w:rsidR="0030579C" w:rsidRPr="001110ED" w:rsidRDefault="000A0879" w:rsidP="000A0879">
      <w:pPr>
        <w:spacing w:after="240" w:line="360" w:lineRule="auto"/>
        <w:jc w:val="both"/>
        <w:rPr>
          <w:rFonts w:ascii="Times New Roman" w:hAnsi="Times New Roman" w:cs="Times New Roman"/>
          <w:sz w:val="24"/>
          <w:szCs w:val="24"/>
        </w:rPr>
      </w:pPr>
      <w:r w:rsidRPr="001110ED">
        <w:rPr>
          <w:rFonts w:ascii="Times New Roman" w:hAnsi="Times New Roman" w:cs="Times New Roman"/>
          <w:sz w:val="24"/>
          <w:szCs w:val="24"/>
        </w:rPr>
        <w:t>An experiment was conducted to study the bio</w:t>
      </w:r>
      <w:r w:rsidR="001814D2" w:rsidRPr="001110ED">
        <w:rPr>
          <w:rFonts w:ascii="Times New Roman" w:hAnsi="Times New Roman" w:cs="Times New Roman"/>
          <w:sz w:val="24"/>
          <w:szCs w:val="24"/>
        </w:rPr>
        <w:t>-</w:t>
      </w:r>
      <w:r w:rsidRPr="001110ED">
        <w:rPr>
          <w:rFonts w:ascii="Times New Roman" w:hAnsi="Times New Roman" w:cs="Times New Roman"/>
          <w:sz w:val="24"/>
          <w:szCs w:val="24"/>
        </w:rPr>
        <w:t>efficacy of abamectin 1.9</w:t>
      </w:r>
      <w:r w:rsidR="001814D2" w:rsidRPr="001110ED">
        <w:rPr>
          <w:rFonts w:ascii="Times New Roman" w:hAnsi="Times New Roman" w:cs="Times New Roman"/>
          <w:sz w:val="24"/>
          <w:szCs w:val="24"/>
        </w:rPr>
        <w:t xml:space="preserve"> </w:t>
      </w:r>
      <w:r w:rsidRPr="001110ED">
        <w:rPr>
          <w:rFonts w:ascii="Times New Roman" w:hAnsi="Times New Roman" w:cs="Times New Roman"/>
          <w:sz w:val="24"/>
          <w:szCs w:val="24"/>
        </w:rPr>
        <w:t xml:space="preserve">% EC against thrips and mites in mulberry and its impact on rearing and </w:t>
      </w:r>
      <w:r w:rsidR="007B3ADA" w:rsidRPr="001110ED">
        <w:rPr>
          <w:rFonts w:ascii="Times New Roman" w:hAnsi="Times New Roman" w:cs="Times New Roman"/>
          <w:sz w:val="24"/>
          <w:szCs w:val="24"/>
        </w:rPr>
        <w:t>grainage</w:t>
      </w:r>
      <w:r w:rsidRPr="001110ED">
        <w:rPr>
          <w:rFonts w:ascii="Times New Roman" w:hAnsi="Times New Roman" w:cs="Times New Roman"/>
          <w:sz w:val="24"/>
          <w:szCs w:val="24"/>
        </w:rPr>
        <w:t xml:space="preserve"> performance of silkworm, </w:t>
      </w:r>
      <w:r w:rsidRPr="001110ED">
        <w:rPr>
          <w:rFonts w:ascii="Times New Roman" w:hAnsi="Times New Roman" w:cs="Times New Roman"/>
          <w:i/>
          <w:iCs/>
          <w:sz w:val="24"/>
          <w:szCs w:val="24"/>
        </w:rPr>
        <w:t>Bombyx mori</w:t>
      </w:r>
      <w:r w:rsidRPr="001110ED">
        <w:rPr>
          <w:rFonts w:ascii="Times New Roman" w:hAnsi="Times New Roman" w:cs="Times New Roman"/>
          <w:sz w:val="24"/>
          <w:szCs w:val="24"/>
        </w:rPr>
        <w:t xml:space="preserve"> L. Abamectin 1.9</w:t>
      </w:r>
      <w:r w:rsidR="001814D2" w:rsidRPr="001110ED">
        <w:rPr>
          <w:rFonts w:ascii="Times New Roman" w:hAnsi="Times New Roman" w:cs="Times New Roman"/>
          <w:sz w:val="24"/>
          <w:szCs w:val="24"/>
        </w:rPr>
        <w:t xml:space="preserve"> </w:t>
      </w:r>
      <w:r w:rsidRPr="001110ED">
        <w:rPr>
          <w:rFonts w:ascii="Times New Roman" w:hAnsi="Times New Roman" w:cs="Times New Roman"/>
          <w:sz w:val="24"/>
          <w:szCs w:val="24"/>
        </w:rPr>
        <w:t>% EC was found to be highly effective in reducing the population of both thrips and mites. The maximum reduction in thrips population was observed in treated plots, recording 0.16, 0.07, 0.06, 0.53 and 0.67 thrips per leaf during January</w:t>
      </w:r>
      <w:r w:rsidR="005E06CB" w:rsidRPr="001110ED">
        <w:rPr>
          <w:rFonts w:ascii="Times New Roman" w:hAnsi="Times New Roman" w:cs="Times New Roman"/>
          <w:sz w:val="24"/>
          <w:szCs w:val="24"/>
        </w:rPr>
        <w:t>-</w:t>
      </w:r>
      <w:r w:rsidRPr="001110ED">
        <w:rPr>
          <w:rFonts w:ascii="Times New Roman" w:hAnsi="Times New Roman" w:cs="Times New Roman"/>
          <w:sz w:val="24"/>
          <w:szCs w:val="24"/>
        </w:rPr>
        <w:t xml:space="preserve">February, 2024 and 0.37, 0.33, 0.27, 0.43 and 0.56 thrips per leaf during March–April 2024. Similarly, the mite population was significantly lower in abamectin treated plots with counts of 0.27, 0.20, 0.17, </w:t>
      </w:r>
      <w:r w:rsidR="001814D2" w:rsidRPr="001110ED">
        <w:rPr>
          <w:rFonts w:ascii="Times New Roman" w:hAnsi="Times New Roman" w:cs="Times New Roman"/>
          <w:sz w:val="24"/>
          <w:szCs w:val="24"/>
        </w:rPr>
        <w:t>0.30 and</w:t>
      </w:r>
      <w:r w:rsidRPr="001110ED">
        <w:rPr>
          <w:rFonts w:ascii="Times New Roman" w:hAnsi="Times New Roman" w:cs="Times New Roman"/>
          <w:sz w:val="24"/>
          <w:szCs w:val="24"/>
        </w:rPr>
        <w:t xml:space="preserve"> </w:t>
      </w:r>
      <w:r w:rsidR="001814D2" w:rsidRPr="001110ED">
        <w:rPr>
          <w:rFonts w:ascii="Times New Roman" w:hAnsi="Times New Roman" w:cs="Times New Roman"/>
          <w:sz w:val="24"/>
          <w:szCs w:val="24"/>
        </w:rPr>
        <w:t>0.36 mites</w:t>
      </w:r>
      <w:r w:rsidRPr="001110ED">
        <w:rPr>
          <w:rFonts w:ascii="Times New Roman" w:hAnsi="Times New Roman" w:cs="Times New Roman"/>
          <w:sz w:val="24"/>
          <w:szCs w:val="24"/>
        </w:rPr>
        <w:t xml:space="preserve"> per 2 cm² during March–April, 2024 and 0.13, 0.20, 0.23, 0.36 and 0.43</w:t>
      </w:r>
      <w:r w:rsidR="007B3ADA">
        <w:rPr>
          <w:rFonts w:ascii="Times New Roman" w:hAnsi="Times New Roman" w:cs="Times New Roman"/>
          <w:sz w:val="24"/>
          <w:szCs w:val="24"/>
        </w:rPr>
        <w:t xml:space="preserve"> </w:t>
      </w:r>
      <w:r w:rsidRPr="001110ED">
        <w:rPr>
          <w:rFonts w:ascii="Times New Roman" w:hAnsi="Times New Roman" w:cs="Times New Roman"/>
          <w:sz w:val="24"/>
          <w:szCs w:val="24"/>
        </w:rPr>
        <w:t>mites per 2 cm² in the subsequent crop on 1</w:t>
      </w:r>
      <w:r w:rsidRPr="001110ED">
        <w:rPr>
          <w:rFonts w:ascii="Times New Roman" w:hAnsi="Times New Roman" w:cs="Times New Roman"/>
          <w:sz w:val="24"/>
          <w:szCs w:val="24"/>
          <w:vertAlign w:val="superscript"/>
        </w:rPr>
        <w:t>st</w:t>
      </w:r>
      <w:r w:rsidRPr="001110ED">
        <w:rPr>
          <w:rFonts w:ascii="Times New Roman" w:hAnsi="Times New Roman" w:cs="Times New Roman"/>
          <w:sz w:val="24"/>
          <w:szCs w:val="24"/>
        </w:rPr>
        <w:t>, 3</w:t>
      </w:r>
      <w:r w:rsidRPr="001110ED">
        <w:rPr>
          <w:rFonts w:ascii="Times New Roman" w:hAnsi="Times New Roman" w:cs="Times New Roman"/>
          <w:sz w:val="24"/>
          <w:szCs w:val="24"/>
          <w:vertAlign w:val="superscript"/>
        </w:rPr>
        <w:t>rd</w:t>
      </w:r>
      <w:r w:rsidRPr="001110ED">
        <w:rPr>
          <w:rFonts w:ascii="Times New Roman" w:hAnsi="Times New Roman" w:cs="Times New Roman"/>
          <w:sz w:val="24"/>
          <w:szCs w:val="24"/>
        </w:rPr>
        <w:t>, 5</w:t>
      </w:r>
      <w:r w:rsidRPr="001110ED">
        <w:rPr>
          <w:rFonts w:ascii="Times New Roman" w:hAnsi="Times New Roman" w:cs="Times New Roman"/>
          <w:sz w:val="24"/>
          <w:szCs w:val="24"/>
          <w:vertAlign w:val="superscript"/>
        </w:rPr>
        <w:t>th</w:t>
      </w:r>
      <w:r w:rsidRPr="001110ED">
        <w:rPr>
          <w:rFonts w:ascii="Times New Roman" w:hAnsi="Times New Roman" w:cs="Times New Roman"/>
          <w:sz w:val="24"/>
          <w:szCs w:val="24"/>
        </w:rPr>
        <w:t>, 8</w:t>
      </w:r>
      <w:r w:rsidRPr="001110ED">
        <w:rPr>
          <w:rFonts w:ascii="Times New Roman" w:hAnsi="Times New Roman" w:cs="Times New Roman"/>
          <w:sz w:val="24"/>
          <w:szCs w:val="24"/>
          <w:vertAlign w:val="superscript"/>
        </w:rPr>
        <w:t>th</w:t>
      </w:r>
      <w:r w:rsidRPr="001110ED">
        <w:rPr>
          <w:rFonts w:ascii="Times New Roman" w:hAnsi="Times New Roman" w:cs="Times New Roman"/>
          <w:sz w:val="24"/>
          <w:szCs w:val="24"/>
        </w:rPr>
        <w:t xml:space="preserve"> and 15</w:t>
      </w:r>
      <w:r w:rsidRPr="001110ED">
        <w:rPr>
          <w:rFonts w:ascii="Times New Roman" w:hAnsi="Times New Roman" w:cs="Times New Roman"/>
          <w:sz w:val="24"/>
          <w:szCs w:val="24"/>
          <w:vertAlign w:val="superscript"/>
        </w:rPr>
        <w:t>th</w:t>
      </w:r>
      <w:r w:rsidRPr="001110ED">
        <w:rPr>
          <w:rFonts w:ascii="Times New Roman" w:hAnsi="Times New Roman" w:cs="Times New Roman"/>
          <w:sz w:val="24"/>
          <w:szCs w:val="24"/>
        </w:rPr>
        <w:t xml:space="preserve"> DAS. Treatment with abamectin 1.9 % EC also resulted in improved growth parameters, recording the highest leaf area (160.61 and 158.08 cm²) and leaf yield (58,754.20 and 57,956.52 kg</w:t>
      </w:r>
      <w:r w:rsidR="005E06CB" w:rsidRPr="001110ED">
        <w:rPr>
          <w:rFonts w:ascii="Times New Roman" w:hAnsi="Times New Roman" w:cs="Times New Roman"/>
          <w:sz w:val="24"/>
          <w:szCs w:val="24"/>
        </w:rPr>
        <w:t>/</w:t>
      </w:r>
      <w:r w:rsidRPr="001110ED">
        <w:rPr>
          <w:rFonts w:ascii="Times New Roman" w:hAnsi="Times New Roman" w:cs="Times New Roman"/>
          <w:sz w:val="24"/>
          <w:szCs w:val="24"/>
        </w:rPr>
        <w:t>h</w:t>
      </w:r>
      <w:r w:rsidR="005E06CB" w:rsidRPr="001110ED">
        <w:rPr>
          <w:rFonts w:ascii="Times New Roman" w:hAnsi="Times New Roman" w:cs="Times New Roman"/>
          <w:sz w:val="24"/>
          <w:szCs w:val="24"/>
        </w:rPr>
        <w:t>a/</w:t>
      </w:r>
      <w:r w:rsidRPr="001110ED">
        <w:rPr>
          <w:rFonts w:ascii="Times New Roman" w:hAnsi="Times New Roman" w:cs="Times New Roman"/>
          <w:sz w:val="24"/>
          <w:szCs w:val="24"/>
        </w:rPr>
        <w:t xml:space="preserve">yr) at 60 days after pruning during both cropping seasons. </w:t>
      </w:r>
    </w:p>
    <w:p w14:paraId="51E47E0F" w14:textId="3AF432C3" w:rsidR="0030579C" w:rsidRPr="001110ED" w:rsidRDefault="0030579C" w:rsidP="0030579C">
      <w:pPr>
        <w:spacing w:after="240" w:line="240" w:lineRule="auto"/>
        <w:jc w:val="both"/>
        <w:rPr>
          <w:rFonts w:ascii="Times New Roman" w:hAnsi="Times New Roman" w:cs="Times New Roman"/>
          <w:sz w:val="24"/>
          <w:szCs w:val="24"/>
        </w:rPr>
      </w:pPr>
      <w:r w:rsidRPr="001110ED">
        <w:rPr>
          <w:rFonts w:ascii="Times New Roman" w:hAnsi="Times New Roman" w:cs="Times New Roman"/>
          <w:b/>
          <w:bCs/>
          <w:sz w:val="24"/>
          <w:szCs w:val="24"/>
        </w:rPr>
        <w:t>Keywords</w:t>
      </w:r>
      <w:r w:rsidRPr="001110ED">
        <w:rPr>
          <w:rFonts w:ascii="Times New Roman" w:hAnsi="Times New Roman" w:cs="Times New Roman"/>
          <w:sz w:val="24"/>
          <w:szCs w:val="24"/>
        </w:rPr>
        <w:t>: Abamectin; mulberry;</w:t>
      </w:r>
      <w:r w:rsidR="000A0879" w:rsidRPr="001110ED">
        <w:rPr>
          <w:rFonts w:ascii="Times New Roman" w:hAnsi="Times New Roman" w:cs="Times New Roman"/>
          <w:sz w:val="24"/>
          <w:szCs w:val="24"/>
        </w:rPr>
        <w:t xml:space="preserve"> thrips; mites</w:t>
      </w:r>
    </w:p>
    <w:p w14:paraId="6FDB4AB7" w14:textId="71F83CC0" w:rsidR="0030579C" w:rsidRPr="001110ED" w:rsidRDefault="00B21532" w:rsidP="0030579C">
      <w:pPr>
        <w:spacing w:after="240" w:line="360" w:lineRule="auto"/>
        <w:rPr>
          <w:rFonts w:ascii="Times New Roman" w:hAnsi="Times New Roman" w:cs="Times New Roman"/>
          <w:b/>
          <w:bCs/>
          <w:sz w:val="24"/>
          <w:szCs w:val="24"/>
        </w:rPr>
      </w:pPr>
      <w:r w:rsidRPr="001110ED">
        <w:rPr>
          <w:rFonts w:ascii="Times New Roman" w:hAnsi="Times New Roman" w:cs="Times New Roman"/>
          <w:b/>
          <w:bCs/>
          <w:sz w:val="24"/>
          <w:szCs w:val="24"/>
        </w:rPr>
        <w:t xml:space="preserve">1. </w:t>
      </w:r>
      <w:r w:rsidR="0030579C" w:rsidRPr="001110ED">
        <w:rPr>
          <w:rFonts w:ascii="Times New Roman" w:hAnsi="Times New Roman" w:cs="Times New Roman"/>
          <w:b/>
          <w:bCs/>
          <w:sz w:val="24"/>
          <w:szCs w:val="24"/>
        </w:rPr>
        <w:t>INTRODUCTION</w:t>
      </w:r>
    </w:p>
    <w:p w14:paraId="30FE1DD4" w14:textId="25C99BDC" w:rsidR="00874BFF" w:rsidRPr="001110ED" w:rsidRDefault="00874BFF" w:rsidP="00021515">
      <w:pPr>
        <w:spacing w:before="240" w:after="240" w:line="360" w:lineRule="auto"/>
        <w:ind w:firstLine="568"/>
        <w:jc w:val="both"/>
        <w:rPr>
          <w:rFonts w:ascii="Times New Roman" w:hAnsi="Times New Roman" w:cs="Times New Roman"/>
          <w:sz w:val="24"/>
          <w:szCs w:val="24"/>
        </w:rPr>
      </w:pPr>
      <w:r w:rsidRPr="001110ED">
        <w:rPr>
          <w:rFonts w:ascii="Times New Roman" w:hAnsi="Times New Roman" w:cs="Times New Roman"/>
          <w:sz w:val="24"/>
          <w:szCs w:val="24"/>
        </w:rPr>
        <w:t xml:space="preserve">Mulberry is a deep-rooted, fast-growing perennial tree widely adapted to diverse </w:t>
      </w:r>
      <w:proofErr w:type="spellStart"/>
      <w:r w:rsidRPr="001110ED">
        <w:rPr>
          <w:rFonts w:ascii="Times New Roman" w:hAnsi="Times New Roman" w:cs="Times New Roman"/>
          <w:sz w:val="24"/>
          <w:szCs w:val="24"/>
        </w:rPr>
        <w:t>agro</w:t>
      </w:r>
      <w:proofErr w:type="spellEnd"/>
      <w:r w:rsidRPr="001110ED">
        <w:rPr>
          <w:rFonts w:ascii="Times New Roman" w:hAnsi="Times New Roman" w:cs="Times New Roman"/>
          <w:sz w:val="24"/>
          <w:szCs w:val="24"/>
        </w:rPr>
        <w:t xml:space="preserve">-climatic conditions ranging from temperate to tropical regions. Since mulberry leaf is </w:t>
      </w:r>
      <w:r w:rsidR="00021515" w:rsidRPr="001110ED">
        <w:rPr>
          <w:rFonts w:ascii="Times New Roman" w:hAnsi="Times New Roman" w:cs="Times New Roman"/>
          <w:sz w:val="24"/>
          <w:szCs w:val="24"/>
        </w:rPr>
        <w:t xml:space="preserve">the only source of nutrition for </w:t>
      </w:r>
      <w:r w:rsidRPr="001110ED">
        <w:rPr>
          <w:rFonts w:ascii="Times New Roman" w:hAnsi="Times New Roman" w:cs="Times New Roman"/>
          <w:sz w:val="24"/>
          <w:szCs w:val="24"/>
        </w:rPr>
        <w:t xml:space="preserve">silkworm, </w:t>
      </w:r>
      <w:r w:rsidRPr="001110ED">
        <w:rPr>
          <w:rFonts w:ascii="Times New Roman" w:hAnsi="Times New Roman" w:cs="Times New Roman"/>
          <w:i/>
          <w:iCs/>
          <w:sz w:val="24"/>
          <w:szCs w:val="24"/>
        </w:rPr>
        <w:t>Bombyx mori</w:t>
      </w:r>
      <w:r w:rsidRPr="001110ED">
        <w:rPr>
          <w:rFonts w:ascii="Times New Roman" w:hAnsi="Times New Roman" w:cs="Times New Roman"/>
          <w:sz w:val="24"/>
          <w:szCs w:val="24"/>
        </w:rPr>
        <w:t xml:space="preserve"> L., the quality and quantity of foliage produced directly determine cocoon yield (</w:t>
      </w:r>
      <w:proofErr w:type="spellStart"/>
      <w:r w:rsidRPr="001110ED">
        <w:rPr>
          <w:rFonts w:ascii="Times New Roman" w:hAnsi="Times New Roman" w:cs="Times New Roman"/>
          <w:sz w:val="24"/>
          <w:szCs w:val="24"/>
        </w:rPr>
        <w:t>Sanjappa</w:t>
      </w:r>
      <w:proofErr w:type="spellEnd"/>
      <w:r w:rsidRPr="001110ED">
        <w:rPr>
          <w:rFonts w:ascii="Times New Roman" w:hAnsi="Times New Roman" w:cs="Times New Roman"/>
          <w:sz w:val="24"/>
          <w:szCs w:val="24"/>
        </w:rPr>
        <w:t>,</w:t>
      </w:r>
      <w:r w:rsidR="00021515" w:rsidRPr="001110ED">
        <w:rPr>
          <w:rFonts w:ascii="Times New Roman" w:hAnsi="Times New Roman" w:cs="Times New Roman"/>
          <w:sz w:val="24"/>
          <w:szCs w:val="24"/>
        </w:rPr>
        <w:t xml:space="preserve"> </w:t>
      </w:r>
      <w:r w:rsidRPr="001110ED">
        <w:rPr>
          <w:rFonts w:ascii="Times New Roman" w:hAnsi="Times New Roman" w:cs="Times New Roman"/>
          <w:sz w:val="24"/>
          <w:szCs w:val="24"/>
        </w:rPr>
        <w:t xml:space="preserve">1989). Therefore, the sustainability of silk industry is directly correlated with the production and continuous supply of </w:t>
      </w:r>
      <w:proofErr w:type="gramStart"/>
      <w:r w:rsidRPr="001110ED">
        <w:rPr>
          <w:rFonts w:ascii="Times New Roman" w:hAnsi="Times New Roman" w:cs="Times New Roman"/>
          <w:sz w:val="24"/>
          <w:szCs w:val="24"/>
        </w:rPr>
        <w:t>high quality</w:t>
      </w:r>
      <w:proofErr w:type="gramEnd"/>
      <w:r w:rsidRPr="001110ED">
        <w:rPr>
          <w:rFonts w:ascii="Times New Roman" w:hAnsi="Times New Roman" w:cs="Times New Roman"/>
          <w:sz w:val="24"/>
          <w:szCs w:val="24"/>
        </w:rPr>
        <w:t xml:space="preserve"> mulberry leaves (Sarkar </w:t>
      </w:r>
      <w:r w:rsidRPr="001110ED">
        <w:rPr>
          <w:rFonts w:ascii="Times New Roman" w:hAnsi="Times New Roman" w:cs="Times New Roman"/>
          <w:i/>
          <w:iCs/>
          <w:sz w:val="24"/>
          <w:szCs w:val="24"/>
        </w:rPr>
        <w:t>et al.,</w:t>
      </w:r>
      <w:r w:rsidRPr="001110ED">
        <w:rPr>
          <w:rFonts w:ascii="Times New Roman" w:hAnsi="Times New Roman" w:cs="Times New Roman"/>
          <w:sz w:val="24"/>
          <w:szCs w:val="24"/>
        </w:rPr>
        <w:t xml:space="preserve"> 2017).</w:t>
      </w:r>
      <w:r w:rsidR="00021515" w:rsidRPr="001110ED">
        <w:rPr>
          <w:rFonts w:ascii="Times New Roman" w:hAnsi="Times New Roman" w:cs="Times New Roman"/>
          <w:sz w:val="24"/>
          <w:szCs w:val="24"/>
        </w:rPr>
        <w:t xml:space="preserve"> </w:t>
      </w:r>
      <w:r w:rsidRPr="001110ED">
        <w:rPr>
          <w:rFonts w:ascii="Times New Roman" w:hAnsi="Times New Roman" w:cs="Times New Roman"/>
          <w:sz w:val="24"/>
          <w:szCs w:val="24"/>
        </w:rPr>
        <w:t xml:space="preserve">The quality of mulberry leaves is influenced by a </w:t>
      </w:r>
      <w:r w:rsidR="00E248F4" w:rsidRPr="001110ED">
        <w:rPr>
          <w:rFonts w:ascii="Times New Roman" w:hAnsi="Times New Roman" w:cs="Times New Roman"/>
          <w:sz w:val="24"/>
          <w:szCs w:val="24"/>
        </w:rPr>
        <w:t>various factor</w:t>
      </w:r>
      <w:r w:rsidRPr="001110ED">
        <w:rPr>
          <w:rFonts w:ascii="Times New Roman" w:hAnsi="Times New Roman" w:cs="Times New Roman"/>
          <w:sz w:val="24"/>
          <w:szCs w:val="24"/>
        </w:rPr>
        <w:t xml:space="preserve"> </w:t>
      </w:r>
      <w:r w:rsidRPr="001110ED">
        <w:rPr>
          <w:rFonts w:ascii="Times New Roman" w:hAnsi="Times New Roman" w:cs="Times New Roman"/>
          <w:i/>
          <w:iCs/>
          <w:sz w:val="24"/>
          <w:szCs w:val="24"/>
        </w:rPr>
        <w:t xml:space="preserve">viz., </w:t>
      </w:r>
      <w:r w:rsidRPr="001110ED">
        <w:rPr>
          <w:rFonts w:ascii="Times New Roman" w:hAnsi="Times New Roman" w:cs="Times New Roman"/>
          <w:sz w:val="24"/>
          <w:szCs w:val="24"/>
        </w:rPr>
        <w:t>the mulberry variety, agronomic practices</w:t>
      </w:r>
      <w:r w:rsidR="00021515" w:rsidRPr="001110ED">
        <w:rPr>
          <w:rFonts w:ascii="Times New Roman" w:hAnsi="Times New Roman" w:cs="Times New Roman"/>
          <w:sz w:val="24"/>
          <w:szCs w:val="24"/>
        </w:rPr>
        <w:t>,</w:t>
      </w:r>
      <w:r w:rsidRPr="001110ED">
        <w:rPr>
          <w:rFonts w:ascii="Times New Roman" w:hAnsi="Times New Roman" w:cs="Times New Roman"/>
          <w:sz w:val="24"/>
          <w:szCs w:val="24"/>
        </w:rPr>
        <w:t xml:space="preserve"> biotic and abiotic components (Krishnaswami </w:t>
      </w:r>
      <w:r w:rsidRPr="001110ED">
        <w:rPr>
          <w:rFonts w:ascii="Times New Roman" w:hAnsi="Times New Roman" w:cs="Times New Roman"/>
          <w:i/>
          <w:iCs/>
          <w:sz w:val="24"/>
          <w:szCs w:val="24"/>
        </w:rPr>
        <w:t>et al</w:t>
      </w:r>
      <w:r w:rsidRPr="001110ED">
        <w:rPr>
          <w:rFonts w:ascii="Times New Roman" w:hAnsi="Times New Roman" w:cs="Times New Roman"/>
          <w:sz w:val="24"/>
          <w:szCs w:val="24"/>
        </w:rPr>
        <w:t>., 1970). Despite adopting recommended agronomic practices, the nutritional quality of mulberry leaves often deteriorates due to various biotic factors, such as pests and diseases. Because mulberry plants are highly nutritious, having lush green foliage for extended periods they are attractive to numerous pests. To date, mulberry is attacked by about 300 species of arthropod pests worldwide (</w:t>
      </w:r>
      <w:r w:rsidRPr="001110ED">
        <w:rPr>
          <w:rFonts w:ascii="Times New Roman" w:hAnsi="Times New Roman" w:cs="Times New Roman"/>
          <w:bCs/>
          <w:sz w:val="24"/>
          <w:szCs w:val="24"/>
        </w:rPr>
        <w:t xml:space="preserve">Narayanaswamy </w:t>
      </w:r>
      <w:r w:rsidRPr="001110ED">
        <w:rPr>
          <w:rFonts w:ascii="Times New Roman" w:hAnsi="Times New Roman" w:cs="Times New Roman"/>
          <w:bCs/>
          <w:i/>
          <w:iCs/>
          <w:sz w:val="24"/>
          <w:szCs w:val="24"/>
        </w:rPr>
        <w:t xml:space="preserve">et al., </w:t>
      </w:r>
      <w:r w:rsidRPr="001110ED">
        <w:rPr>
          <w:rFonts w:ascii="Times New Roman" w:hAnsi="Times New Roman" w:cs="Times New Roman"/>
          <w:bCs/>
          <w:sz w:val="24"/>
          <w:szCs w:val="24"/>
        </w:rPr>
        <w:t>1996</w:t>
      </w:r>
      <w:r w:rsidRPr="001110ED">
        <w:rPr>
          <w:rFonts w:ascii="Times New Roman" w:hAnsi="Times New Roman" w:cs="Times New Roman"/>
          <w:sz w:val="24"/>
          <w:szCs w:val="24"/>
        </w:rPr>
        <w:t xml:space="preserve">). </w:t>
      </w:r>
    </w:p>
    <w:p w14:paraId="1FCB2981" w14:textId="77777777" w:rsidR="00874BFF" w:rsidRPr="001110ED" w:rsidRDefault="00874BFF" w:rsidP="00874BFF">
      <w:pPr>
        <w:spacing w:before="240" w:after="240" w:line="360" w:lineRule="auto"/>
        <w:ind w:firstLine="568"/>
        <w:jc w:val="both"/>
        <w:rPr>
          <w:rFonts w:ascii="Times New Roman" w:hAnsi="Times New Roman" w:cs="Times New Roman"/>
          <w:bCs/>
          <w:sz w:val="24"/>
          <w:szCs w:val="24"/>
        </w:rPr>
      </w:pPr>
      <w:r w:rsidRPr="001110ED">
        <w:rPr>
          <w:rFonts w:ascii="Times New Roman" w:hAnsi="Times New Roman" w:cs="Times New Roman"/>
          <w:sz w:val="24"/>
          <w:szCs w:val="24"/>
        </w:rPr>
        <w:lastRenderedPageBreak/>
        <w:t xml:space="preserve">The pests are classified as sap feeders (sucking pests), leaf feeders (defoliators), root feeders and stem borers based on the type of injury they cause </w:t>
      </w:r>
      <w:r w:rsidRPr="001110ED">
        <w:rPr>
          <w:rFonts w:ascii="Times New Roman" w:hAnsi="Times New Roman" w:cs="Times New Roman"/>
          <w:sz w:val="24"/>
          <w:szCs w:val="24"/>
          <w:lang w:val="en-US"/>
        </w:rPr>
        <w:t xml:space="preserve">(Vasudha Prabhakar, 2011). </w:t>
      </w:r>
      <w:r w:rsidRPr="001110ED">
        <w:rPr>
          <w:rFonts w:ascii="Times New Roman" w:hAnsi="Times New Roman" w:cs="Times New Roman"/>
          <w:bCs/>
          <w:sz w:val="24"/>
          <w:szCs w:val="24"/>
        </w:rPr>
        <w:t>The sap feeders cause maximum damage among which incidence of thrips is highest (42.55 %) followed by mealybug (20.88 %) (Anon., 1993). So far, 35 species of thrips are reported to inflict damage in mulberry all over the world, of which 21 species are from India.  Mites (</w:t>
      </w:r>
      <w:proofErr w:type="spellStart"/>
      <w:r w:rsidRPr="001110ED">
        <w:rPr>
          <w:rFonts w:ascii="Times New Roman" w:hAnsi="Times New Roman" w:cs="Times New Roman"/>
          <w:bCs/>
          <w:i/>
          <w:sz w:val="24"/>
          <w:szCs w:val="24"/>
        </w:rPr>
        <w:t>Tetranychus</w:t>
      </w:r>
      <w:proofErr w:type="spellEnd"/>
      <w:r w:rsidRPr="001110ED">
        <w:rPr>
          <w:rFonts w:ascii="Times New Roman" w:hAnsi="Times New Roman" w:cs="Times New Roman"/>
          <w:bCs/>
          <w:sz w:val="24"/>
          <w:szCs w:val="24"/>
        </w:rPr>
        <w:t xml:space="preserve"> sp.) once considered as minor non-insect pests were found to cause damage to the tune of 5-10 per cent in India (Narayanaswamy </w:t>
      </w:r>
      <w:r w:rsidRPr="001110ED">
        <w:rPr>
          <w:rFonts w:ascii="Times New Roman" w:hAnsi="Times New Roman" w:cs="Times New Roman"/>
          <w:bCs/>
          <w:i/>
          <w:iCs/>
          <w:sz w:val="24"/>
          <w:szCs w:val="24"/>
        </w:rPr>
        <w:t xml:space="preserve">et al., </w:t>
      </w:r>
      <w:r w:rsidRPr="001110ED">
        <w:rPr>
          <w:rFonts w:ascii="Times New Roman" w:hAnsi="Times New Roman" w:cs="Times New Roman"/>
          <w:bCs/>
          <w:sz w:val="24"/>
          <w:szCs w:val="24"/>
        </w:rPr>
        <w:t>1996). However, the broad mite (</w:t>
      </w:r>
      <w:proofErr w:type="spellStart"/>
      <w:r w:rsidRPr="001110ED">
        <w:rPr>
          <w:rFonts w:ascii="Times New Roman" w:hAnsi="Times New Roman" w:cs="Times New Roman"/>
          <w:bCs/>
          <w:i/>
          <w:sz w:val="24"/>
          <w:szCs w:val="24"/>
        </w:rPr>
        <w:t>Polyphagotarsonemus</w:t>
      </w:r>
      <w:proofErr w:type="spellEnd"/>
      <w:r w:rsidRPr="001110ED">
        <w:rPr>
          <w:rFonts w:ascii="Times New Roman" w:hAnsi="Times New Roman" w:cs="Times New Roman"/>
          <w:bCs/>
          <w:i/>
          <w:sz w:val="24"/>
          <w:szCs w:val="24"/>
        </w:rPr>
        <w:t xml:space="preserve"> latus</w:t>
      </w:r>
      <w:r w:rsidRPr="001110ED">
        <w:rPr>
          <w:rFonts w:ascii="Times New Roman" w:hAnsi="Times New Roman" w:cs="Times New Roman"/>
          <w:bCs/>
          <w:sz w:val="24"/>
          <w:szCs w:val="24"/>
        </w:rPr>
        <w:t>) menace on chilli has now been migrated to mulberry and found to affect the quality and yield to the tune of 50-60 per cent</w:t>
      </w:r>
      <w:r w:rsidRPr="001110ED">
        <w:rPr>
          <w:rFonts w:ascii="Times New Roman" w:hAnsi="Times New Roman" w:cs="Times New Roman"/>
          <w:kern w:val="24"/>
          <w:sz w:val="24"/>
          <w:szCs w:val="24"/>
        </w:rPr>
        <w:t xml:space="preserve"> (</w:t>
      </w:r>
      <w:r w:rsidRPr="001110ED">
        <w:rPr>
          <w:rFonts w:ascii="Times New Roman" w:hAnsi="Times New Roman" w:cs="Times New Roman"/>
          <w:bCs/>
          <w:sz w:val="24"/>
          <w:szCs w:val="24"/>
        </w:rPr>
        <w:t>Kumar and Varshney, 2020). Further, under the scenario of changing climate, the thrips-mites complex has become a huge menace in the traditional sericulture area severely affecting the cocoon crop production.</w:t>
      </w:r>
    </w:p>
    <w:p w14:paraId="4CE842B8" w14:textId="77777777" w:rsidR="004F3F64" w:rsidRPr="001110ED" w:rsidRDefault="004F3F64" w:rsidP="00E248F4">
      <w:pPr>
        <w:spacing w:before="240" w:after="240" w:line="360" w:lineRule="auto"/>
        <w:ind w:firstLine="568"/>
        <w:jc w:val="both"/>
        <w:rPr>
          <w:rFonts w:ascii="Times New Roman" w:hAnsi="Times New Roman" w:cs="Times New Roman"/>
          <w:bCs/>
          <w:sz w:val="24"/>
          <w:szCs w:val="24"/>
          <w:lang w:val="en-US"/>
        </w:rPr>
      </w:pPr>
      <w:r w:rsidRPr="001110ED">
        <w:rPr>
          <w:rFonts w:ascii="Times New Roman" w:hAnsi="Times New Roman" w:cs="Times New Roman"/>
          <w:bCs/>
          <w:sz w:val="24"/>
          <w:szCs w:val="24"/>
          <w:lang w:val="en-US"/>
        </w:rPr>
        <w:t xml:space="preserve">The management option to address several pests in mulberry is limited with regard to chemical control, which is mostly restricted to two chemicals </w:t>
      </w:r>
      <w:r w:rsidRPr="001110ED">
        <w:rPr>
          <w:rFonts w:ascii="Times New Roman" w:hAnsi="Times New Roman" w:cs="Times New Roman"/>
          <w:bCs/>
          <w:i/>
          <w:sz w:val="24"/>
          <w:szCs w:val="24"/>
          <w:lang w:val="en-US"/>
        </w:rPr>
        <w:t>viz</w:t>
      </w:r>
      <w:r w:rsidRPr="001110ED">
        <w:rPr>
          <w:rFonts w:ascii="Times New Roman" w:hAnsi="Times New Roman" w:cs="Times New Roman"/>
          <w:bCs/>
          <w:sz w:val="24"/>
          <w:szCs w:val="24"/>
          <w:lang w:val="en-US"/>
        </w:rPr>
        <w:t>., dichlorvos and dimethoate. Dichlorvos is the common insecticide used for controlling sucking pests in mulberry (Mahadeva, 2011).  But, the Government of India notification, dated 28</w:t>
      </w:r>
      <w:r w:rsidRPr="001110ED">
        <w:rPr>
          <w:rFonts w:ascii="Times New Roman" w:hAnsi="Times New Roman" w:cs="Times New Roman"/>
          <w:bCs/>
          <w:sz w:val="24"/>
          <w:szCs w:val="24"/>
          <w:vertAlign w:val="superscript"/>
          <w:lang w:val="en-US"/>
        </w:rPr>
        <w:t>th</w:t>
      </w:r>
      <w:r w:rsidRPr="001110ED">
        <w:rPr>
          <w:rFonts w:ascii="Times New Roman" w:hAnsi="Times New Roman" w:cs="Times New Roman"/>
          <w:bCs/>
          <w:sz w:val="24"/>
          <w:szCs w:val="24"/>
          <w:lang w:val="en-US"/>
        </w:rPr>
        <w:t xml:space="preserve"> December, 2016 has imposed a complete ban on usage of dichlorvos 76 EC from 31</w:t>
      </w:r>
      <w:r w:rsidRPr="001110ED">
        <w:rPr>
          <w:rFonts w:ascii="Times New Roman" w:hAnsi="Times New Roman" w:cs="Times New Roman"/>
          <w:bCs/>
          <w:sz w:val="24"/>
          <w:szCs w:val="24"/>
          <w:vertAlign w:val="superscript"/>
          <w:lang w:val="en-US"/>
        </w:rPr>
        <w:t>st</w:t>
      </w:r>
      <w:r w:rsidRPr="001110ED">
        <w:rPr>
          <w:rFonts w:ascii="Times New Roman" w:hAnsi="Times New Roman" w:cs="Times New Roman"/>
          <w:bCs/>
          <w:sz w:val="24"/>
          <w:szCs w:val="24"/>
          <w:lang w:val="en-US"/>
        </w:rPr>
        <w:t xml:space="preserve"> December, 2020 onwards in the country (Anon., 2016). Organophosphorus compound dimethoate is an old molecule with limited efficacy on thrips and do not have acaricidal properties for management of mites. Most of the times, both mites and thrips occur simultaneously in mulberry ecosystem. Hence it would be economical to use a chemical having both insecticidal and acaricidal properties for management of both the pests with single application.</w:t>
      </w:r>
    </w:p>
    <w:p w14:paraId="0554602B" w14:textId="169C698D" w:rsidR="004F3F64" w:rsidRPr="001110ED" w:rsidRDefault="004F3F64" w:rsidP="004F3F64">
      <w:pPr>
        <w:spacing w:before="240" w:after="240" w:line="360" w:lineRule="auto"/>
        <w:ind w:firstLine="568"/>
        <w:jc w:val="both"/>
        <w:rPr>
          <w:rFonts w:ascii="Times New Roman" w:hAnsi="Times New Roman" w:cs="Times New Roman"/>
          <w:bCs/>
          <w:sz w:val="24"/>
          <w:szCs w:val="24"/>
          <w:lang w:val="en-US"/>
        </w:rPr>
      </w:pPr>
      <w:r w:rsidRPr="001110ED">
        <w:rPr>
          <w:rFonts w:ascii="Times New Roman" w:hAnsi="Times New Roman" w:cs="Times New Roman"/>
          <w:sz w:val="24"/>
          <w:szCs w:val="24"/>
        </w:rPr>
        <w:t xml:space="preserve">The pesticide use pattern </w:t>
      </w:r>
      <w:r w:rsidRPr="001110ED">
        <w:rPr>
          <w:rFonts w:ascii="Times New Roman" w:hAnsi="Times New Roman" w:cs="Times New Roman"/>
          <w:sz w:val="24"/>
          <w:szCs w:val="24"/>
          <w:lang w:val="en-US"/>
        </w:rPr>
        <w:t xml:space="preserve">in the </w:t>
      </w:r>
      <w:r w:rsidRPr="001110ED">
        <w:rPr>
          <w:rFonts w:ascii="Times New Roman" w:hAnsi="Times New Roman" w:cs="Times New Roman"/>
          <w:bCs/>
          <w:sz w:val="24"/>
          <w:szCs w:val="24"/>
          <w:lang w:val="en-US"/>
        </w:rPr>
        <w:t xml:space="preserve">present-day situation has led to accumulation of residues in the harvestable produce, resistance build-up by pests and eradication of non-target organisms, which demands newer and safer pesticides with different modes of action. Abamectin, an </w:t>
      </w:r>
      <w:proofErr w:type="spellStart"/>
      <w:r w:rsidRPr="001110ED">
        <w:rPr>
          <w:rFonts w:ascii="Times New Roman" w:hAnsi="Times New Roman" w:cs="Times New Roman"/>
          <w:bCs/>
          <w:sz w:val="24"/>
          <w:szCs w:val="24"/>
          <w:lang w:val="en-US"/>
        </w:rPr>
        <w:t>avermectin</w:t>
      </w:r>
      <w:proofErr w:type="spellEnd"/>
      <w:r w:rsidRPr="001110ED">
        <w:rPr>
          <w:rFonts w:ascii="Times New Roman" w:hAnsi="Times New Roman" w:cs="Times New Roman"/>
          <w:bCs/>
          <w:sz w:val="24"/>
          <w:szCs w:val="24"/>
          <w:lang w:val="en-US"/>
        </w:rPr>
        <w:t xml:space="preserve"> derivative is one such molecule found effective against phytophagous mites and insect pests on a variety of agricultural and horticultural crops worldwide (</w:t>
      </w:r>
      <w:hyperlink r:id="rId7" w:history="1">
        <w:r w:rsidRPr="001110ED">
          <w:rPr>
            <w:rStyle w:val="Hyperlink"/>
            <w:rFonts w:ascii="Times New Roman" w:hAnsi="Times New Roman" w:cs="Times New Roman"/>
            <w:bCs/>
            <w:color w:val="auto"/>
            <w:sz w:val="24"/>
            <w:szCs w:val="24"/>
            <w:u w:val="none"/>
            <w:lang w:val="en-US"/>
          </w:rPr>
          <w:t>Lasota</w:t>
        </w:r>
      </w:hyperlink>
      <w:r w:rsidRPr="001110ED">
        <w:rPr>
          <w:rStyle w:val="Hyperlink"/>
          <w:rFonts w:ascii="Times New Roman" w:hAnsi="Times New Roman" w:cs="Times New Roman"/>
          <w:bCs/>
          <w:color w:val="auto"/>
          <w:sz w:val="24"/>
          <w:szCs w:val="24"/>
          <w:u w:val="none"/>
          <w:lang w:val="en-US"/>
        </w:rPr>
        <w:t xml:space="preserve"> and Dybas</w:t>
      </w:r>
      <w:r w:rsidRPr="001110ED">
        <w:rPr>
          <w:rFonts w:ascii="Times New Roman" w:hAnsi="Times New Roman" w:cs="Times New Roman"/>
          <w:bCs/>
          <w:sz w:val="24"/>
          <w:szCs w:val="24"/>
          <w:lang w:val="en-US"/>
        </w:rPr>
        <w:t xml:space="preserve">, 1990). </w:t>
      </w:r>
      <w:proofErr w:type="spellStart"/>
      <w:r w:rsidRPr="001110ED">
        <w:rPr>
          <w:rFonts w:ascii="Times New Roman" w:hAnsi="Times New Roman" w:cs="Times New Roman"/>
          <w:bCs/>
          <w:sz w:val="24"/>
          <w:szCs w:val="24"/>
          <w:lang w:val="en-US"/>
        </w:rPr>
        <w:t>Avermectins</w:t>
      </w:r>
      <w:proofErr w:type="spellEnd"/>
      <w:r w:rsidRPr="001110ED">
        <w:rPr>
          <w:rFonts w:ascii="Times New Roman" w:hAnsi="Times New Roman" w:cs="Times New Roman"/>
          <w:bCs/>
          <w:sz w:val="24"/>
          <w:szCs w:val="24"/>
          <w:lang w:val="en-US"/>
        </w:rPr>
        <w:t xml:space="preserve"> bind to GABA (gamma </w:t>
      </w:r>
      <w:proofErr w:type="spellStart"/>
      <w:r w:rsidRPr="001110ED">
        <w:rPr>
          <w:rFonts w:ascii="Times New Roman" w:hAnsi="Times New Roman" w:cs="Times New Roman"/>
          <w:bCs/>
          <w:sz w:val="24"/>
          <w:szCs w:val="24"/>
          <w:lang w:val="en-US"/>
        </w:rPr>
        <w:t>aminobuytric</w:t>
      </w:r>
      <w:proofErr w:type="spellEnd"/>
      <w:r w:rsidRPr="001110ED">
        <w:rPr>
          <w:rFonts w:ascii="Times New Roman" w:hAnsi="Times New Roman" w:cs="Times New Roman"/>
          <w:bCs/>
          <w:sz w:val="24"/>
          <w:szCs w:val="24"/>
          <w:lang w:val="en-US"/>
        </w:rPr>
        <w:t>) gated chloride channel and opens the channel for chloride influx.</w:t>
      </w:r>
      <w:r w:rsidR="00B945A2" w:rsidRPr="001110ED">
        <w:rPr>
          <w:rFonts w:ascii="Times New Roman" w:hAnsi="Times New Roman" w:cs="Times New Roman"/>
          <w:bCs/>
          <w:sz w:val="24"/>
          <w:szCs w:val="24"/>
          <w:lang w:val="en-US"/>
        </w:rPr>
        <w:t xml:space="preserve"> </w:t>
      </w:r>
      <w:proofErr w:type="spellStart"/>
      <w:r w:rsidR="00B945A2" w:rsidRPr="001110ED">
        <w:rPr>
          <w:rFonts w:ascii="Times New Roman" w:hAnsi="Times New Roman" w:cs="Times New Roman"/>
          <w:bCs/>
          <w:sz w:val="24"/>
          <w:szCs w:val="24"/>
          <w:lang w:val="en-US"/>
        </w:rPr>
        <w:t>Its</w:t>
      </w:r>
      <w:proofErr w:type="spellEnd"/>
      <w:r w:rsidR="00B945A2" w:rsidRPr="001110ED">
        <w:rPr>
          <w:rFonts w:ascii="Times New Roman" w:hAnsi="Times New Roman" w:cs="Times New Roman"/>
          <w:bCs/>
          <w:sz w:val="24"/>
          <w:szCs w:val="24"/>
          <w:lang w:val="en-US"/>
        </w:rPr>
        <w:t xml:space="preserve"> also proven effective against thrips and mites in mulberry (Kalpana et al., 2022 and </w:t>
      </w:r>
      <w:proofErr w:type="spellStart"/>
      <w:r w:rsidR="00AA7F87" w:rsidRPr="001110ED">
        <w:rPr>
          <w:rFonts w:ascii="Times New Roman" w:hAnsi="Times New Roman" w:cs="Times New Roman"/>
          <w:bCs/>
          <w:sz w:val="24"/>
          <w:szCs w:val="24"/>
          <w:lang w:val="en-US"/>
        </w:rPr>
        <w:t>K</w:t>
      </w:r>
      <w:r w:rsidR="00B945A2" w:rsidRPr="001110ED">
        <w:rPr>
          <w:rFonts w:ascii="Times New Roman" w:hAnsi="Times New Roman" w:cs="Times New Roman"/>
          <w:bCs/>
          <w:sz w:val="24"/>
          <w:szCs w:val="24"/>
          <w:lang w:val="en-US"/>
        </w:rPr>
        <w:t>enchappa</w:t>
      </w:r>
      <w:proofErr w:type="spellEnd"/>
      <w:r w:rsidR="00B945A2" w:rsidRPr="001110ED">
        <w:rPr>
          <w:rFonts w:ascii="Times New Roman" w:hAnsi="Times New Roman" w:cs="Times New Roman"/>
          <w:bCs/>
          <w:sz w:val="24"/>
          <w:szCs w:val="24"/>
          <w:lang w:val="en-US"/>
        </w:rPr>
        <w:t xml:space="preserve"> et al., 2024) and safety on silkworm</w:t>
      </w:r>
      <w:r w:rsidR="00021515" w:rsidRPr="001110ED">
        <w:rPr>
          <w:rFonts w:ascii="Times New Roman" w:hAnsi="Times New Roman" w:cs="Times New Roman"/>
          <w:bCs/>
          <w:sz w:val="24"/>
          <w:szCs w:val="24"/>
          <w:lang w:val="en-US"/>
        </w:rPr>
        <w:t>,</w:t>
      </w:r>
      <w:r w:rsidR="00B945A2" w:rsidRPr="001110ED">
        <w:rPr>
          <w:rFonts w:ascii="Times New Roman" w:hAnsi="Times New Roman" w:cs="Times New Roman"/>
          <w:bCs/>
          <w:sz w:val="24"/>
          <w:szCs w:val="24"/>
          <w:lang w:val="en-US"/>
        </w:rPr>
        <w:t xml:space="preserve"> </w:t>
      </w:r>
      <w:r w:rsidR="00B945A2" w:rsidRPr="001110ED">
        <w:rPr>
          <w:rFonts w:ascii="Times New Roman" w:hAnsi="Times New Roman" w:cs="Times New Roman"/>
          <w:bCs/>
          <w:i/>
          <w:iCs/>
          <w:sz w:val="24"/>
          <w:szCs w:val="24"/>
          <w:lang w:val="en-US"/>
        </w:rPr>
        <w:t>Bombyx mori</w:t>
      </w:r>
      <w:r w:rsidR="00B945A2" w:rsidRPr="001110ED">
        <w:rPr>
          <w:rFonts w:ascii="Times New Roman" w:hAnsi="Times New Roman" w:cs="Times New Roman"/>
          <w:bCs/>
          <w:sz w:val="24"/>
          <w:szCs w:val="24"/>
          <w:lang w:val="en-US"/>
        </w:rPr>
        <w:t xml:space="preserve"> L. </w:t>
      </w:r>
      <w:r w:rsidR="00B21532" w:rsidRPr="001110ED">
        <w:rPr>
          <w:rFonts w:ascii="Times New Roman" w:hAnsi="Times New Roman" w:cs="Times New Roman"/>
          <w:bCs/>
          <w:sz w:val="24"/>
          <w:szCs w:val="24"/>
          <w:lang w:val="en-US"/>
        </w:rPr>
        <w:t>In this context an experiment was conducted to assess the bio-efficacy of abamectin 1.9 % EC a dual active molecule against thrips and mites in mulberry</w:t>
      </w:r>
      <w:r w:rsidR="001D3D26" w:rsidRPr="001110ED">
        <w:rPr>
          <w:rFonts w:ascii="Times New Roman" w:hAnsi="Times New Roman" w:cs="Times New Roman"/>
          <w:bCs/>
          <w:sz w:val="24"/>
          <w:szCs w:val="24"/>
          <w:lang w:val="en-US"/>
        </w:rPr>
        <w:t>.</w:t>
      </w:r>
    </w:p>
    <w:p w14:paraId="5AE3EE22" w14:textId="0EF851CE" w:rsidR="0030579C" w:rsidRPr="001110ED" w:rsidRDefault="00D153B4" w:rsidP="0030579C">
      <w:pPr>
        <w:spacing w:after="240" w:line="240" w:lineRule="auto"/>
        <w:jc w:val="both"/>
        <w:rPr>
          <w:rFonts w:ascii="Times New Roman" w:hAnsi="Times New Roman" w:cs="Times New Roman"/>
          <w:b/>
          <w:bCs/>
          <w:sz w:val="24"/>
          <w:szCs w:val="24"/>
        </w:rPr>
      </w:pPr>
      <w:r w:rsidRPr="001110ED">
        <w:rPr>
          <w:rFonts w:ascii="Times New Roman" w:hAnsi="Times New Roman" w:cs="Times New Roman"/>
          <w:b/>
          <w:bCs/>
          <w:sz w:val="24"/>
          <w:szCs w:val="24"/>
        </w:rPr>
        <w:t xml:space="preserve">2. </w:t>
      </w:r>
      <w:r w:rsidR="0030579C" w:rsidRPr="001110ED">
        <w:rPr>
          <w:rFonts w:ascii="Times New Roman" w:hAnsi="Times New Roman" w:cs="Times New Roman"/>
          <w:b/>
          <w:bCs/>
          <w:sz w:val="24"/>
          <w:szCs w:val="24"/>
        </w:rPr>
        <w:t>MATERIAL</w:t>
      </w:r>
      <w:r w:rsidR="00751ABE" w:rsidRPr="001110ED">
        <w:rPr>
          <w:rFonts w:ascii="Times New Roman" w:hAnsi="Times New Roman" w:cs="Times New Roman"/>
          <w:b/>
          <w:bCs/>
          <w:sz w:val="24"/>
          <w:szCs w:val="24"/>
        </w:rPr>
        <w:t>S</w:t>
      </w:r>
      <w:r w:rsidR="0030579C" w:rsidRPr="001110ED">
        <w:rPr>
          <w:rFonts w:ascii="Times New Roman" w:hAnsi="Times New Roman" w:cs="Times New Roman"/>
          <w:b/>
          <w:bCs/>
          <w:sz w:val="24"/>
          <w:szCs w:val="24"/>
        </w:rPr>
        <w:t xml:space="preserve"> AND METHODS</w:t>
      </w:r>
    </w:p>
    <w:p w14:paraId="40443111" w14:textId="677E4FD0" w:rsidR="00021515" w:rsidRPr="001110ED" w:rsidRDefault="00E90C3B" w:rsidP="00021515">
      <w:pPr>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List </w:t>
      </w:r>
      <w:proofErr w:type="gramStart"/>
      <w:r>
        <w:rPr>
          <w:rFonts w:ascii="Times New Roman" w:hAnsi="Times New Roman" w:cs="Times New Roman"/>
          <w:b/>
          <w:bCs/>
          <w:sz w:val="24"/>
          <w:szCs w:val="24"/>
        </w:rPr>
        <w:t>1 :</w:t>
      </w:r>
      <w:proofErr w:type="gramEnd"/>
      <w:r>
        <w:rPr>
          <w:rFonts w:ascii="Times New Roman" w:hAnsi="Times New Roman" w:cs="Times New Roman"/>
          <w:b/>
          <w:bCs/>
          <w:sz w:val="24"/>
          <w:szCs w:val="24"/>
        </w:rPr>
        <w:t xml:space="preserve"> </w:t>
      </w:r>
      <w:r w:rsidR="00021515" w:rsidRPr="001110ED">
        <w:rPr>
          <w:rFonts w:ascii="Times New Roman" w:hAnsi="Times New Roman" w:cs="Times New Roman"/>
          <w:b/>
          <w:bCs/>
          <w:sz w:val="24"/>
          <w:szCs w:val="24"/>
        </w:rPr>
        <w:t xml:space="preserve">Treatments Details </w:t>
      </w:r>
    </w:p>
    <w:tbl>
      <w:tblPr>
        <w:tblStyle w:val="TableGrid"/>
        <w:tblW w:w="8500" w:type="dxa"/>
        <w:tblLook w:val="04A0" w:firstRow="1" w:lastRow="0" w:firstColumn="1" w:lastColumn="0" w:noHBand="0" w:noVBand="1"/>
      </w:tblPr>
      <w:tblGrid>
        <w:gridCol w:w="2358"/>
        <w:gridCol w:w="6142"/>
      </w:tblGrid>
      <w:tr w:rsidR="001110ED" w:rsidRPr="001110ED" w14:paraId="28A729CF" w14:textId="77777777">
        <w:trPr>
          <w:trHeight w:val="295"/>
        </w:trPr>
        <w:tc>
          <w:tcPr>
            <w:tcW w:w="2358" w:type="dxa"/>
          </w:tcPr>
          <w:p w14:paraId="131B2A40" w14:textId="77777777" w:rsidR="00021515" w:rsidRPr="001110ED" w:rsidRDefault="00021515">
            <w:pPr>
              <w:jc w:val="both"/>
              <w:rPr>
                <w:rFonts w:ascii="Times New Roman" w:hAnsi="Times New Roman" w:cs="Times New Roman"/>
                <w:b/>
                <w:bCs/>
                <w:sz w:val="24"/>
                <w:szCs w:val="24"/>
              </w:rPr>
            </w:pPr>
            <w:r w:rsidRPr="001110ED">
              <w:rPr>
                <w:rFonts w:ascii="Times New Roman" w:hAnsi="Times New Roman" w:cs="Times New Roman"/>
                <w:b/>
                <w:bCs/>
                <w:sz w:val="24"/>
                <w:szCs w:val="24"/>
              </w:rPr>
              <w:t xml:space="preserve">Treatment Number </w:t>
            </w:r>
          </w:p>
        </w:tc>
        <w:tc>
          <w:tcPr>
            <w:tcW w:w="6142" w:type="dxa"/>
          </w:tcPr>
          <w:p w14:paraId="1430A142" w14:textId="77777777" w:rsidR="00021515" w:rsidRPr="001110ED" w:rsidRDefault="00021515">
            <w:pPr>
              <w:jc w:val="both"/>
              <w:rPr>
                <w:rFonts w:ascii="Times New Roman" w:hAnsi="Times New Roman" w:cs="Times New Roman"/>
                <w:b/>
                <w:bCs/>
                <w:sz w:val="24"/>
                <w:szCs w:val="24"/>
              </w:rPr>
            </w:pPr>
            <w:r w:rsidRPr="001110ED">
              <w:rPr>
                <w:rFonts w:ascii="Times New Roman" w:hAnsi="Times New Roman" w:cs="Times New Roman"/>
                <w:b/>
                <w:bCs/>
                <w:sz w:val="24"/>
                <w:szCs w:val="24"/>
              </w:rPr>
              <w:t xml:space="preserve">Description </w:t>
            </w:r>
          </w:p>
        </w:tc>
      </w:tr>
      <w:tr w:rsidR="001110ED" w:rsidRPr="001110ED" w14:paraId="20FC8BA8" w14:textId="77777777">
        <w:trPr>
          <w:trHeight w:val="211"/>
        </w:trPr>
        <w:tc>
          <w:tcPr>
            <w:tcW w:w="2358" w:type="dxa"/>
          </w:tcPr>
          <w:p w14:paraId="2FFBB2F5" w14:textId="77777777" w:rsidR="00021515" w:rsidRPr="001110ED" w:rsidRDefault="00021515">
            <w:pPr>
              <w:jc w:val="both"/>
              <w:rPr>
                <w:rFonts w:ascii="Times New Roman" w:hAnsi="Times New Roman" w:cs="Times New Roman"/>
                <w:sz w:val="24"/>
                <w:szCs w:val="24"/>
              </w:rPr>
            </w:pPr>
            <w:r w:rsidRPr="001110ED">
              <w:rPr>
                <w:rFonts w:ascii="Times New Roman" w:hAnsi="Times New Roman" w:cs="Times New Roman"/>
                <w:sz w:val="24"/>
                <w:szCs w:val="24"/>
              </w:rPr>
              <w:t>01</w:t>
            </w:r>
          </w:p>
        </w:tc>
        <w:tc>
          <w:tcPr>
            <w:tcW w:w="6142" w:type="dxa"/>
          </w:tcPr>
          <w:p w14:paraId="660D22CA" w14:textId="77777777" w:rsidR="00021515" w:rsidRPr="001110ED" w:rsidRDefault="00021515">
            <w:pPr>
              <w:jc w:val="both"/>
              <w:rPr>
                <w:rFonts w:ascii="Times New Roman" w:hAnsi="Times New Roman" w:cs="Times New Roman"/>
                <w:sz w:val="24"/>
                <w:szCs w:val="24"/>
              </w:rPr>
            </w:pPr>
            <w:proofErr w:type="spellStart"/>
            <w:r w:rsidRPr="001110ED">
              <w:rPr>
                <w:rFonts w:ascii="Times New Roman" w:hAnsi="Times New Roman" w:cs="Times New Roman"/>
                <w:sz w:val="24"/>
                <w:szCs w:val="24"/>
              </w:rPr>
              <w:t>Diafenthiuron</w:t>
            </w:r>
            <w:proofErr w:type="spellEnd"/>
            <w:r w:rsidRPr="001110ED">
              <w:rPr>
                <w:rFonts w:ascii="Times New Roman" w:hAnsi="Times New Roman" w:cs="Times New Roman"/>
                <w:sz w:val="24"/>
                <w:szCs w:val="24"/>
              </w:rPr>
              <w:t xml:space="preserve"> 50 % WP on thrips and mites in mulberry</w:t>
            </w:r>
          </w:p>
        </w:tc>
      </w:tr>
      <w:tr w:rsidR="00021515" w:rsidRPr="001110ED" w14:paraId="7B203397" w14:textId="77777777">
        <w:trPr>
          <w:trHeight w:val="295"/>
        </w:trPr>
        <w:tc>
          <w:tcPr>
            <w:tcW w:w="2358" w:type="dxa"/>
          </w:tcPr>
          <w:p w14:paraId="13867191" w14:textId="77777777" w:rsidR="00021515" w:rsidRPr="001110ED" w:rsidRDefault="00021515">
            <w:pPr>
              <w:jc w:val="both"/>
              <w:rPr>
                <w:rFonts w:ascii="Times New Roman" w:hAnsi="Times New Roman" w:cs="Times New Roman"/>
                <w:sz w:val="24"/>
                <w:szCs w:val="24"/>
              </w:rPr>
            </w:pPr>
            <w:r w:rsidRPr="001110ED">
              <w:rPr>
                <w:rFonts w:ascii="Times New Roman" w:hAnsi="Times New Roman" w:cs="Times New Roman"/>
                <w:sz w:val="24"/>
                <w:szCs w:val="24"/>
              </w:rPr>
              <w:t>02</w:t>
            </w:r>
          </w:p>
        </w:tc>
        <w:tc>
          <w:tcPr>
            <w:tcW w:w="6142" w:type="dxa"/>
          </w:tcPr>
          <w:p w14:paraId="27BF90BC" w14:textId="77777777" w:rsidR="00021515" w:rsidRPr="001110ED" w:rsidRDefault="00021515">
            <w:pPr>
              <w:jc w:val="both"/>
              <w:rPr>
                <w:rFonts w:ascii="Times New Roman" w:hAnsi="Times New Roman" w:cs="Times New Roman"/>
                <w:sz w:val="24"/>
                <w:szCs w:val="24"/>
              </w:rPr>
            </w:pPr>
            <w:r w:rsidRPr="001110ED">
              <w:rPr>
                <w:rFonts w:ascii="Times New Roman" w:hAnsi="Times New Roman" w:cs="Times New Roman"/>
                <w:sz w:val="24"/>
                <w:szCs w:val="24"/>
              </w:rPr>
              <w:t>Control</w:t>
            </w:r>
          </w:p>
        </w:tc>
      </w:tr>
    </w:tbl>
    <w:p w14:paraId="220C7C1C" w14:textId="77777777" w:rsidR="004A2A93" w:rsidRDefault="004A2A93" w:rsidP="004A2A93">
      <w:pPr>
        <w:spacing w:after="0" w:line="360" w:lineRule="auto"/>
        <w:ind w:firstLine="720"/>
        <w:jc w:val="both"/>
        <w:rPr>
          <w:rFonts w:ascii="Times New Roman" w:hAnsi="Times New Roman" w:cs="Times New Roman"/>
          <w:sz w:val="24"/>
          <w:szCs w:val="24"/>
        </w:rPr>
      </w:pPr>
    </w:p>
    <w:p w14:paraId="68C043D5" w14:textId="02B98413" w:rsidR="0030579C" w:rsidRPr="001110ED" w:rsidRDefault="0030579C" w:rsidP="004A2A93">
      <w:pPr>
        <w:spacing w:after="240" w:line="360" w:lineRule="auto"/>
        <w:ind w:firstLine="720"/>
        <w:jc w:val="both"/>
        <w:rPr>
          <w:rFonts w:ascii="Times New Roman" w:hAnsi="Times New Roman" w:cs="Times New Roman"/>
          <w:sz w:val="24"/>
          <w:szCs w:val="24"/>
        </w:rPr>
      </w:pPr>
      <w:r w:rsidRPr="001110ED">
        <w:rPr>
          <w:rFonts w:ascii="Times New Roman" w:hAnsi="Times New Roman" w:cs="Times New Roman"/>
          <w:sz w:val="24"/>
          <w:szCs w:val="24"/>
        </w:rPr>
        <w:t>The experiment was conducted during the year 2023-2024, at the Department of Sericulture, UAS, GKVK, Bengaluru with well-established mulberry garden with V1 variety. The population of thrips and mites were recorded one day before and 1</w:t>
      </w:r>
      <w:r w:rsidRPr="001110ED">
        <w:rPr>
          <w:rFonts w:ascii="Times New Roman" w:hAnsi="Times New Roman" w:cs="Times New Roman"/>
          <w:sz w:val="24"/>
          <w:szCs w:val="24"/>
          <w:vertAlign w:val="superscript"/>
        </w:rPr>
        <w:t>st</w:t>
      </w:r>
      <w:r w:rsidRPr="001110ED">
        <w:rPr>
          <w:rFonts w:ascii="Times New Roman" w:hAnsi="Times New Roman" w:cs="Times New Roman"/>
          <w:sz w:val="24"/>
          <w:szCs w:val="24"/>
        </w:rPr>
        <w:t>, 3</w:t>
      </w:r>
      <w:r w:rsidRPr="001110ED">
        <w:rPr>
          <w:rFonts w:ascii="Times New Roman" w:hAnsi="Times New Roman" w:cs="Times New Roman"/>
          <w:sz w:val="24"/>
          <w:szCs w:val="24"/>
          <w:vertAlign w:val="superscript"/>
        </w:rPr>
        <w:t>rd</w:t>
      </w:r>
      <w:r w:rsidRPr="001110ED">
        <w:rPr>
          <w:rFonts w:ascii="Times New Roman" w:hAnsi="Times New Roman" w:cs="Times New Roman"/>
          <w:sz w:val="24"/>
          <w:szCs w:val="24"/>
        </w:rPr>
        <w:t>, 5</w:t>
      </w:r>
      <w:r w:rsidRPr="001110ED">
        <w:rPr>
          <w:rFonts w:ascii="Times New Roman" w:hAnsi="Times New Roman" w:cs="Times New Roman"/>
          <w:sz w:val="24"/>
          <w:szCs w:val="24"/>
          <w:vertAlign w:val="superscript"/>
        </w:rPr>
        <w:t>th</w:t>
      </w:r>
      <w:r w:rsidRPr="001110ED">
        <w:rPr>
          <w:rFonts w:ascii="Times New Roman" w:hAnsi="Times New Roman" w:cs="Times New Roman"/>
          <w:sz w:val="24"/>
          <w:szCs w:val="24"/>
        </w:rPr>
        <w:t>, 8</w:t>
      </w:r>
      <w:r w:rsidRPr="001110ED">
        <w:rPr>
          <w:rFonts w:ascii="Times New Roman" w:hAnsi="Times New Roman" w:cs="Times New Roman"/>
          <w:sz w:val="24"/>
          <w:szCs w:val="24"/>
          <w:vertAlign w:val="superscript"/>
        </w:rPr>
        <w:t>th</w:t>
      </w:r>
      <w:r w:rsidRPr="001110ED">
        <w:rPr>
          <w:rFonts w:ascii="Times New Roman" w:hAnsi="Times New Roman" w:cs="Times New Roman"/>
          <w:sz w:val="24"/>
          <w:szCs w:val="24"/>
        </w:rPr>
        <w:t xml:space="preserve"> and 15</w:t>
      </w:r>
      <w:r w:rsidRPr="001110ED">
        <w:rPr>
          <w:rFonts w:ascii="Times New Roman" w:hAnsi="Times New Roman" w:cs="Times New Roman"/>
          <w:sz w:val="24"/>
          <w:szCs w:val="24"/>
          <w:vertAlign w:val="superscript"/>
        </w:rPr>
        <w:t>th</w:t>
      </w:r>
      <w:r w:rsidRPr="001110ED">
        <w:rPr>
          <w:rFonts w:ascii="Times New Roman" w:hAnsi="Times New Roman" w:cs="Times New Roman"/>
          <w:sz w:val="24"/>
          <w:szCs w:val="24"/>
        </w:rPr>
        <w:t xml:space="preserve"> day after spraying of the chemical by adopting visual scoring method. A total of five plants were selected and tagged for recording the observations regarding infestation of thrips and mites.</w:t>
      </w:r>
    </w:p>
    <w:p w14:paraId="5D02B9FA" w14:textId="03EBB83E" w:rsidR="001D0462" w:rsidRPr="001110ED" w:rsidRDefault="001D0462" w:rsidP="001D0462">
      <w:pPr>
        <w:spacing w:after="240" w:line="360" w:lineRule="auto"/>
        <w:jc w:val="both"/>
        <w:rPr>
          <w:rFonts w:ascii="Times New Roman" w:hAnsi="Times New Roman" w:cs="Times New Roman"/>
          <w:b/>
          <w:bCs/>
          <w:sz w:val="24"/>
          <w:szCs w:val="24"/>
        </w:rPr>
      </w:pPr>
      <w:r w:rsidRPr="001110ED">
        <w:rPr>
          <w:rFonts w:ascii="Times New Roman" w:hAnsi="Times New Roman" w:cs="Times New Roman"/>
          <w:b/>
          <w:bCs/>
          <w:sz w:val="24"/>
          <w:szCs w:val="24"/>
        </w:rPr>
        <w:t xml:space="preserve">2.1 Observations Recorded </w:t>
      </w:r>
    </w:p>
    <w:p w14:paraId="32F724C3" w14:textId="195607EA" w:rsidR="0030579C" w:rsidRPr="001110ED" w:rsidRDefault="00D153B4" w:rsidP="0030579C">
      <w:pPr>
        <w:spacing w:before="240" w:after="240" w:line="360" w:lineRule="auto"/>
        <w:jc w:val="both"/>
        <w:rPr>
          <w:rFonts w:ascii="Times New Roman" w:hAnsi="Times New Roman" w:cs="Times New Roman"/>
          <w:b/>
          <w:bCs/>
          <w:sz w:val="24"/>
          <w:szCs w:val="24"/>
        </w:rPr>
      </w:pPr>
      <w:r w:rsidRPr="001110ED">
        <w:rPr>
          <w:rFonts w:ascii="Times New Roman" w:hAnsi="Times New Roman" w:cs="Times New Roman"/>
          <w:b/>
          <w:bCs/>
          <w:sz w:val="24"/>
          <w:szCs w:val="24"/>
        </w:rPr>
        <w:t>2.1</w:t>
      </w:r>
      <w:r w:rsidR="001D0462" w:rsidRPr="001110ED">
        <w:rPr>
          <w:rFonts w:ascii="Times New Roman" w:hAnsi="Times New Roman" w:cs="Times New Roman"/>
          <w:b/>
          <w:bCs/>
          <w:sz w:val="24"/>
          <w:szCs w:val="24"/>
        </w:rPr>
        <w:t>.1</w:t>
      </w:r>
      <w:r w:rsidRPr="001110ED">
        <w:rPr>
          <w:rFonts w:ascii="Times New Roman" w:hAnsi="Times New Roman" w:cs="Times New Roman"/>
          <w:b/>
          <w:bCs/>
          <w:sz w:val="24"/>
          <w:szCs w:val="24"/>
        </w:rPr>
        <w:t xml:space="preserve"> </w:t>
      </w:r>
      <w:r w:rsidR="0030579C" w:rsidRPr="001110ED">
        <w:rPr>
          <w:rFonts w:ascii="Times New Roman" w:hAnsi="Times New Roman" w:cs="Times New Roman"/>
          <w:b/>
          <w:bCs/>
          <w:sz w:val="24"/>
          <w:szCs w:val="24"/>
        </w:rPr>
        <w:t>Thrips</w:t>
      </w:r>
    </w:p>
    <w:p w14:paraId="4E4A1346" w14:textId="77777777" w:rsidR="0030579C" w:rsidRPr="001110ED" w:rsidRDefault="0030579C" w:rsidP="0030579C">
      <w:pPr>
        <w:spacing w:before="240" w:after="240" w:line="360" w:lineRule="auto"/>
        <w:ind w:firstLine="720"/>
        <w:jc w:val="both"/>
        <w:rPr>
          <w:rFonts w:ascii="Times New Roman" w:hAnsi="Times New Roman" w:cs="Times New Roman"/>
          <w:sz w:val="24"/>
          <w:szCs w:val="24"/>
        </w:rPr>
      </w:pPr>
      <w:r w:rsidRPr="001110ED">
        <w:rPr>
          <w:rFonts w:ascii="Times New Roman" w:hAnsi="Times New Roman" w:cs="Times New Roman"/>
          <w:sz w:val="24"/>
          <w:szCs w:val="24"/>
        </w:rPr>
        <w:t>A total of three leaves at 3</w:t>
      </w:r>
      <w:r w:rsidRPr="001110ED">
        <w:rPr>
          <w:rFonts w:ascii="Times New Roman" w:hAnsi="Times New Roman" w:cs="Times New Roman"/>
          <w:sz w:val="24"/>
          <w:szCs w:val="24"/>
          <w:vertAlign w:val="superscript"/>
        </w:rPr>
        <w:t>rd</w:t>
      </w:r>
      <w:r w:rsidRPr="001110ED">
        <w:rPr>
          <w:rFonts w:ascii="Times New Roman" w:hAnsi="Times New Roman" w:cs="Times New Roman"/>
          <w:sz w:val="24"/>
          <w:szCs w:val="24"/>
        </w:rPr>
        <w:t>, 5</w:t>
      </w:r>
      <w:r w:rsidRPr="001110ED">
        <w:rPr>
          <w:rFonts w:ascii="Times New Roman" w:hAnsi="Times New Roman" w:cs="Times New Roman"/>
          <w:sz w:val="24"/>
          <w:szCs w:val="24"/>
          <w:vertAlign w:val="superscript"/>
        </w:rPr>
        <w:t>th</w:t>
      </w:r>
      <w:r w:rsidRPr="001110ED">
        <w:rPr>
          <w:rFonts w:ascii="Times New Roman" w:hAnsi="Times New Roman" w:cs="Times New Roman"/>
          <w:sz w:val="24"/>
          <w:szCs w:val="24"/>
        </w:rPr>
        <w:t xml:space="preserve"> and 7</w:t>
      </w:r>
      <w:r w:rsidRPr="001110ED">
        <w:rPr>
          <w:rFonts w:ascii="Times New Roman" w:hAnsi="Times New Roman" w:cs="Times New Roman"/>
          <w:sz w:val="24"/>
          <w:szCs w:val="24"/>
          <w:vertAlign w:val="superscript"/>
        </w:rPr>
        <w:t>th</w:t>
      </w:r>
      <w:r w:rsidRPr="001110ED">
        <w:rPr>
          <w:rFonts w:ascii="Times New Roman" w:hAnsi="Times New Roman" w:cs="Times New Roman"/>
          <w:sz w:val="24"/>
          <w:szCs w:val="24"/>
        </w:rPr>
        <w:t xml:space="preserve"> position from apex were collected in each replication of different treatments. The number of thrips was counted in each leaf and represented as number of thrips per leaves (Mallinath, 2019).</w:t>
      </w:r>
    </w:p>
    <w:p w14:paraId="0AD23462" w14:textId="32BCC164" w:rsidR="0030579C" w:rsidRPr="001110ED" w:rsidRDefault="00D153B4" w:rsidP="0030579C">
      <w:pPr>
        <w:spacing w:before="240" w:after="240" w:line="360" w:lineRule="auto"/>
        <w:jc w:val="both"/>
        <w:rPr>
          <w:rFonts w:ascii="Times New Roman" w:hAnsi="Times New Roman" w:cs="Times New Roman"/>
          <w:b/>
          <w:bCs/>
          <w:sz w:val="24"/>
          <w:szCs w:val="24"/>
        </w:rPr>
      </w:pPr>
      <w:r w:rsidRPr="001110ED">
        <w:rPr>
          <w:rFonts w:ascii="Times New Roman" w:hAnsi="Times New Roman" w:cs="Times New Roman"/>
          <w:b/>
          <w:bCs/>
          <w:sz w:val="24"/>
          <w:szCs w:val="24"/>
        </w:rPr>
        <w:t>2.</w:t>
      </w:r>
      <w:r w:rsidR="001D0462" w:rsidRPr="001110ED">
        <w:rPr>
          <w:rFonts w:ascii="Times New Roman" w:hAnsi="Times New Roman" w:cs="Times New Roman"/>
          <w:b/>
          <w:bCs/>
          <w:sz w:val="24"/>
          <w:szCs w:val="24"/>
        </w:rPr>
        <w:t>1.2</w:t>
      </w:r>
      <w:r w:rsidRPr="001110ED">
        <w:rPr>
          <w:rFonts w:ascii="Times New Roman" w:hAnsi="Times New Roman" w:cs="Times New Roman"/>
          <w:b/>
          <w:bCs/>
          <w:sz w:val="24"/>
          <w:szCs w:val="24"/>
        </w:rPr>
        <w:t xml:space="preserve"> </w:t>
      </w:r>
      <w:r w:rsidR="0030579C" w:rsidRPr="001110ED">
        <w:rPr>
          <w:rFonts w:ascii="Times New Roman" w:hAnsi="Times New Roman" w:cs="Times New Roman"/>
          <w:b/>
          <w:bCs/>
          <w:sz w:val="24"/>
          <w:szCs w:val="24"/>
        </w:rPr>
        <w:t>Mites</w:t>
      </w:r>
    </w:p>
    <w:p w14:paraId="3D303FCF" w14:textId="77777777" w:rsidR="0030579C" w:rsidRPr="001110ED" w:rsidRDefault="0030579C" w:rsidP="0030579C">
      <w:pPr>
        <w:spacing w:before="240" w:after="240" w:line="360" w:lineRule="auto"/>
        <w:ind w:firstLine="720"/>
        <w:jc w:val="both"/>
        <w:rPr>
          <w:rFonts w:ascii="Times New Roman" w:hAnsi="Times New Roman" w:cs="Times New Roman"/>
          <w:sz w:val="24"/>
          <w:szCs w:val="24"/>
        </w:rPr>
      </w:pPr>
      <w:r w:rsidRPr="001110ED">
        <w:rPr>
          <w:rFonts w:ascii="Times New Roman" w:hAnsi="Times New Roman" w:cs="Times New Roman"/>
          <w:sz w:val="24"/>
          <w:szCs w:val="24"/>
        </w:rPr>
        <w:t>A total of three leaves were collected from the 3</w:t>
      </w:r>
      <w:r w:rsidRPr="001110ED">
        <w:rPr>
          <w:rFonts w:ascii="Times New Roman" w:hAnsi="Times New Roman" w:cs="Times New Roman"/>
          <w:sz w:val="24"/>
          <w:szCs w:val="24"/>
          <w:vertAlign w:val="superscript"/>
        </w:rPr>
        <w:t>rd</w:t>
      </w:r>
      <w:r w:rsidRPr="001110ED">
        <w:rPr>
          <w:rFonts w:ascii="Times New Roman" w:hAnsi="Times New Roman" w:cs="Times New Roman"/>
          <w:sz w:val="24"/>
          <w:szCs w:val="24"/>
        </w:rPr>
        <w:t>, 5</w:t>
      </w:r>
      <w:r w:rsidRPr="001110ED">
        <w:rPr>
          <w:rFonts w:ascii="Times New Roman" w:hAnsi="Times New Roman" w:cs="Times New Roman"/>
          <w:sz w:val="24"/>
          <w:szCs w:val="24"/>
          <w:vertAlign w:val="superscript"/>
        </w:rPr>
        <w:t>th</w:t>
      </w:r>
      <w:r w:rsidRPr="001110ED">
        <w:rPr>
          <w:rFonts w:ascii="Times New Roman" w:hAnsi="Times New Roman" w:cs="Times New Roman"/>
          <w:sz w:val="24"/>
          <w:szCs w:val="24"/>
        </w:rPr>
        <w:t xml:space="preserve"> and 7</w:t>
      </w:r>
      <w:r w:rsidRPr="001110ED">
        <w:rPr>
          <w:rFonts w:ascii="Times New Roman" w:hAnsi="Times New Roman" w:cs="Times New Roman"/>
          <w:sz w:val="24"/>
          <w:szCs w:val="24"/>
          <w:vertAlign w:val="superscript"/>
        </w:rPr>
        <w:t>th</w:t>
      </w:r>
      <w:r w:rsidRPr="001110ED">
        <w:rPr>
          <w:rFonts w:ascii="Times New Roman" w:hAnsi="Times New Roman" w:cs="Times New Roman"/>
          <w:sz w:val="24"/>
          <w:szCs w:val="24"/>
        </w:rPr>
        <w:t xml:space="preserve"> position from apex at random from each replication of different treatments and were taken to the laboratory in zip lock polythene covers and observed under stereo zoom microscope. The number of eggs and active stage of mite present in 2 cm</w:t>
      </w:r>
      <w:r w:rsidRPr="001110ED">
        <w:rPr>
          <w:rFonts w:ascii="Times New Roman" w:hAnsi="Times New Roman" w:cs="Times New Roman"/>
          <w:sz w:val="24"/>
          <w:szCs w:val="24"/>
          <w:vertAlign w:val="superscript"/>
        </w:rPr>
        <w:t>2</w:t>
      </w:r>
      <w:r w:rsidRPr="001110ED">
        <w:rPr>
          <w:rFonts w:ascii="Times New Roman" w:hAnsi="Times New Roman" w:cs="Times New Roman"/>
          <w:sz w:val="24"/>
          <w:szCs w:val="24"/>
        </w:rPr>
        <w:t xml:space="preserve"> window were counted and recorded as number of mites per 2 cm</w:t>
      </w:r>
      <w:r w:rsidRPr="001110ED">
        <w:rPr>
          <w:rFonts w:ascii="Times New Roman" w:hAnsi="Times New Roman" w:cs="Times New Roman"/>
          <w:sz w:val="24"/>
          <w:szCs w:val="24"/>
          <w:vertAlign w:val="superscript"/>
        </w:rPr>
        <w:t>2</w:t>
      </w:r>
      <w:r w:rsidRPr="001110ED">
        <w:rPr>
          <w:rFonts w:ascii="Times New Roman" w:hAnsi="Times New Roman" w:cs="Times New Roman"/>
          <w:sz w:val="24"/>
          <w:szCs w:val="24"/>
        </w:rPr>
        <w:t xml:space="preserve"> (Sharath </w:t>
      </w:r>
      <w:r w:rsidRPr="001110ED">
        <w:rPr>
          <w:rFonts w:ascii="Times New Roman" w:hAnsi="Times New Roman" w:cs="Times New Roman"/>
          <w:i/>
          <w:iCs/>
          <w:sz w:val="24"/>
          <w:szCs w:val="24"/>
        </w:rPr>
        <w:t>et al</w:t>
      </w:r>
      <w:r w:rsidRPr="001110ED">
        <w:rPr>
          <w:rFonts w:ascii="Times New Roman" w:hAnsi="Times New Roman" w:cs="Times New Roman"/>
          <w:sz w:val="24"/>
          <w:szCs w:val="24"/>
        </w:rPr>
        <w:t>., 2022a).</w:t>
      </w:r>
    </w:p>
    <w:p w14:paraId="6C191898" w14:textId="464B42CB" w:rsidR="0030579C" w:rsidRPr="001110ED" w:rsidRDefault="00D153B4" w:rsidP="0030579C">
      <w:pPr>
        <w:spacing w:before="240" w:after="240" w:line="360" w:lineRule="auto"/>
        <w:jc w:val="both"/>
        <w:rPr>
          <w:rFonts w:ascii="Times New Roman" w:hAnsi="Times New Roman" w:cs="Times New Roman"/>
          <w:b/>
          <w:bCs/>
          <w:sz w:val="24"/>
          <w:szCs w:val="24"/>
        </w:rPr>
      </w:pPr>
      <w:r w:rsidRPr="001110ED">
        <w:rPr>
          <w:rFonts w:ascii="Times New Roman" w:hAnsi="Times New Roman" w:cs="Times New Roman"/>
          <w:b/>
          <w:bCs/>
          <w:sz w:val="24"/>
          <w:szCs w:val="24"/>
        </w:rPr>
        <w:t>2.</w:t>
      </w:r>
      <w:r w:rsidR="001D0462" w:rsidRPr="001110ED">
        <w:rPr>
          <w:rFonts w:ascii="Times New Roman" w:hAnsi="Times New Roman" w:cs="Times New Roman"/>
          <w:b/>
          <w:bCs/>
          <w:sz w:val="24"/>
          <w:szCs w:val="24"/>
        </w:rPr>
        <w:t>1.</w:t>
      </w:r>
      <w:r w:rsidRPr="001110ED">
        <w:rPr>
          <w:rFonts w:ascii="Times New Roman" w:hAnsi="Times New Roman" w:cs="Times New Roman"/>
          <w:b/>
          <w:bCs/>
          <w:sz w:val="24"/>
          <w:szCs w:val="24"/>
        </w:rPr>
        <w:t xml:space="preserve">3 </w:t>
      </w:r>
      <w:r w:rsidR="0030579C" w:rsidRPr="001110ED">
        <w:rPr>
          <w:rFonts w:ascii="Times New Roman" w:hAnsi="Times New Roman" w:cs="Times New Roman"/>
          <w:b/>
          <w:bCs/>
          <w:sz w:val="24"/>
          <w:szCs w:val="24"/>
        </w:rPr>
        <w:t>Leaf area (cm</w:t>
      </w:r>
      <w:r w:rsidR="0030579C" w:rsidRPr="001110ED">
        <w:rPr>
          <w:rFonts w:ascii="Times New Roman" w:hAnsi="Times New Roman" w:cs="Times New Roman"/>
          <w:b/>
          <w:bCs/>
          <w:sz w:val="24"/>
          <w:szCs w:val="24"/>
          <w:vertAlign w:val="superscript"/>
        </w:rPr>
        <w:t>2</w:t>
      </w:r>
      <w:r w:rsidR="0030579C" w:rsidRPr="001110ED">
        <w:rPr>
          <w:rFonts w:ascii="Times New Roman" w:hAnsi="Times New Roman" w:cs="Times New Roman"/>
          <w:b/>
          <w:bCs/>
          <w:sz w:val="24"/>
          <w:szCs w:val="24"/>
        </w:rPr>
        <w:t>)</w:t>
      </w:r>
    </w:p>
    <w:p w14:paraId="19D16A38" w14:textId="77777777" w:rsidR="0030579C" w:rsidRPr="001110ED" w:rsidRDefault="0030579C" w:rsidP="0030579C">
      <w:pPr>
        <w:spacing w:before="240" w:after="240" w:line="360" w:lineRule="auto"/>
        <w:ind w:firstLine="720"/>
        <w:jc w:val="both"/>
        <w:rPr>
          <w:rFonts w:ascii="Times New Roman" w:hAnsi="Times New Roman" w:cs="Times New Roman"/>
          <w:sz w:val="24"/>
          <w:szCs w:val="24"/>
        </w:rPr>
      </w:pPr>
      <w:r w:rsidRPr="001110ED">
        <w:rPr>
          <w:rFonts w:ascii="Times New Roman" w:hAnsi="Times New Roman" w:cs="Times New Roman"/>
          <w:sz w:val="24"/>
          <w:szCs w:val="24"/>
        </w:rPr>
        <w:t>The average leaf area of 3</w:t>
      </w:r>
      <w:r w:rsidRPr="001110ED">
        <w:rPr>
          <w:rFonts w:ascii="Times New Roman" w:hAnsi="Times New Roman" w:cs="Times New Roman"/>
          <w:sz w:val="24"/>
          <w:szCs w:val="24"/>
          <w:vertAlign w:val="superscript"/>
        </w:rPr>
        <w:t>rd</w:t>
      </w:r>
      <w:r w:rsidRPr="001110ED">
        <w:rPr>
          <w:rFonts w:ascii="Times New Roman" w:hAnsi="Times New Roman" w:cs="Times New Roman"/>
          <w:sz w:val="24"/>
          <w:szCs w:val="24"/>
        </w:rPr>
        <w:t>, 5</w:t>
      </w:r>
      <w:r w:rsidRPr="001110ED">
        <w:rPr>
          <w:rFonts w:ascii="Times New Roman" w:hAnsi="Times New Roman" w:cs="Times New Roman"/>
          <w:sz w:val="24"/>
          <w:szCs w:val="24"/>
          <w:vertAlign w:val="superscript"/>
        </w:rPr>
        <w:t>th</w:t>
      </w:r>
      <w:r w:rsidRPr="001110ED">
        <w:rPr>
          <w:rFonts w:ascii="Times New Roman" w:hAnsi="Times New Roman" w:cs="Times New Roman"/>
          <w:sz w:val="24"/>
          <w:szCs w:val="24"/>
        </w:rPr>
        <w:t xml:space="preserve"> and 7</w:t>
      </w:r>
      <w:r w:rsidRPr="001110ED">
        <w:rPr>
          <w:rFonts w:ascii="Times New Roman" w:hAnsi="Times New Roman" w:cs="Times New Roman"/>
          <w:sz w:val="24"/>
          <w:szCs w:val="24"/>
          <w:vertAlign w:val="superscript"/>
        </w:rPr>
        <w:t>th</w:t>
      </w:r>
      <w:r w:rsidRPr="001110ED">
        <w:rPr>
          <w:rFonts w:ascii="Times New Roman" w:hAnsi="Times New Roman" w:cs="Times New Roman"/>
          <w:sz w:val="24"/>
          <w:szCs w:val="24"/>
        </w:rPr>
        <w:t xml:space="preserve"> leaves representing the different canopy levels was determined by using leaf area meter on 45 and 60 days after pruning.</w:t>
      </w:r>
    </w:p>
    <w:p w14:paraId="7C9AD60D" w14:textId="77777777" w:rsidR="00D153B4" w:rsidRPr="001110ED" w:rsidRDefault="00D153B4" w:rsidP="0030579C">
      <w:pPr>
        <w:spacing w:before="240" w:after="240" w:line="360" w:lineRule="auto"/>
        <w:jc w:val="both"/>
        <w:rPr>
          <w:rFonts w:ascii="Times New Roman" w:hAnsi="Times New Roman" w:cs="Times New Roman"/>
          <w:b/>
          <w:bCs/>
          <w:sz w:val="24"/>
          <w:szCs w:val="24"/>
        </w:rPr>
      </w:pPr>
    </w:p>
    <w:p w14:paraId="2620ABE6" w14:textId="6385BF33" w:rsidR="0030579C" w:rsidRPr="001110ED" w:rsidRDefault="00D153B4" w:rsidP="0030579C">
      <w:pPr>
        <w:spacing w:before="240" w:after="240" w:line="360" w:lineRule="auto"/>
        <w:jc w:val="both"/>
        <w:rPr>
          <w:rFonts w:ascii="Times New Roman" w:hAnsi="Times New Roman" w:cs="Times New Roman"/>
          <w:b/>
          <w:bCs/>
          <w:sz w:val="24"/>
          <w:szCs w:val="24"/>
        </w:rPr>
      </w:pPr>
      <w:r w:rsidRPr="001110ED">
        <w:rPr>
          <w:rFonts w:ascii="Times New Roman" w:hAnsi="Times New Roman" w:cs="Times New Roman"/>
          <w:b/>
          <w:bCs/>
          <w:sz w:val="24"/>
          <w:szCs w:val="24"/>
        </w:rPr>
        <w:t>2.</w:t>
      </w:r>
      <w:r w:rsidR="001D0462" w:rsidRPr="001110ED">
        <w:rPr>
          <w:rFonts w:ascii="Times New Roman" w:hAnsi="Times New Roman" w:cs="Times New Roman"/>
          <w:b/>
          <w:bCs/>
          <w:sz w:val="24"/>
          <w:szCs w:val="24"/>
        </w:rPr>
        <w:t>1.</w:t>
      </w:r>
      <w:r w:rsidRPr="001110ED">
        <w:rPr>
          <w:rFonts w:ascii="Times New Roman" w:hAnsi="Times New Roman" w:cs="Times New Roman"/>
          <w:b/>
          <w:bCs/>
          <w:sz w:val="24"/>
          <w:szCs w:val="24"/>
        </w:rPr>
        <w:t xml:space="preserve">4 </w:t>
      </w:r>
      <w:r w:rsidR="0030579C" w:rsidRPr="001110ED">
        <w:rPr>
          <w:rFonts w:ascii="Times New Roman" w:hAnsi="Times New Roman" w:cs="Times New Roman"/>
          <w:b/>
          <w:bCs/>
          <w:sz w:val="24"/>
          <w:szCs w:val="24"/>
        </w:rPr>
        <w:t>Leaf weight per plant (kg)</w:t>
      </w:r>
    </w:p>
    <w:p w14:paraId="4E6F6873" w14:textId="77777777" w:rsidR="0030579C" w:rsidRPr="001110ED" w:rsidRDefault="0030579C" w:rsidP="0030579C">
      <w:pPr>
        <w:spacing w:before="240" w:after="240" w:line="360" w:lineRule="auto"/>
        <w:ind w:firstLine="720"/>
        <w:jc w:val="both"/>
        <w:rPr>
          <w:rFonts w:ascii="Times New Roman" w:hAnsi="Times New Roman" w:cs="Times New Roman"/>
          <w:sz w:val="24"/>
          <w:szCs w:val="24"/>
        </w:rPr>
      </w:pPr>
      <w:r w:rsidRPr="001110ED">
        <w:rPr>
          <w:rFonts w:ascii="Times New Roman" w:hAnsi="Times New Roman" w:cs="Times New Roman"/>
          <w:sz w:val="24"/>
          <w:szCs w:val="24"/>
        </w:rPr>
        <w:lastRenderedPageBreak/>
        <w:t xml:space="preserve">Leaf weight per plant was recorded on 60 days after pruning by weighing freshly harvested leaves from five randomly selected plants from each replication of the treatment and their mean yield was calculated. </w:t>
      </w:r>
    </w:p>
    <w:p w14:paraId="2306F213" w14:textId="610CD063" w:rsidR="0030579C" w:rsidRPr="001110ED" w:rsidRDefault="00D153B4" w:rsidP="0030579C">
      <w:pPr>
        <w:spacing w:before="240" w:after="240" w:line="360" w:lineRule="auto"/>
        <w:jc w:val="both"/>
        <w:rPr>
          <w:rFonts w:ascii="Times New Roman" w:hAnsi="Times New Roman" w:cs="Times New Roman"/>
          <w:b/>
          <w:bCs/>
          <w:sz w:val="24"/>
          <w:szCs w:val="24"/>
        </w:rPr>
      </w:pPr>
      <w:r w:rsidRPr="001110ED">
        <w:rPr>
          <w:rFonts w:ascii="Times New Roman" w:hAnsi="Times New Roman" w:cs="Times New Roman"/>
          <w:b/>
          <w:bCs/>
          <w:sz w:val="24"/>
          <w:szCs w:val="24"/>
        </w:rPr>
        <w:t>2.</w:t>
      </w:r>
      <w:r w:rsidR="001D0462" w:rsidRPr="001110ED">
        <w:rPr>
          <w:rFonts w:ascii="Times New Roman" w:hAnsi="Times New Roman" w:cs="Times New Roman"/>
          <w:b/>
          <w:bCs/>
          <w:sz w:val="24"/>
          <w:szCs w:val="24"/>
        </w:rPr>
        <w:t>1.</w:t>
      </w:r>
      <w:r w:rsidRPr="001110ED">
        <w:rPr>
          <w:rFonts w:ascii="Times New Roman" w:hAnsi="Times New Roman" w:cs="Times New Roman"/>
          <w:b/>
          <w:bCs/>
          <w:sz w:val="24"/>
          <w:szCs w:val="24"/>
        </w:rPr>
        <w:t xml:space="preserve">5 </w:t>
      </w:r>
      <w:r w:rsidR="0030579C" w:rsidRPr="001110ED">
        <w:rPr>
          <w:rFonts w:ascii="Times New Roman" w:hAnsi="Times New Roman" w:cs="Times New Roman"/>
          <w:b/>
          <w:bCs/>
          <w:sz w:val="24"/>
          <w:szCs w:val="24"/>
        </w:rPr>
        <w:t>Leaf yield (kg/ha/year)</w:t>
      </w:r>
    </w:p>
    <w:p w14:paraId="5C8184C3" w14:textId="77777777" w:rsidR="0030579C" w:rsidRPr="001110ED" w:rsidRDefault="0030579C" w:rsidP="0030579C">
      <w:pPr>
        <w:spacing w:before="240" w:after="240" w:line="360" w:lineRule="auto"/>
        <w:ind w:firstLine="426"/>
        <w:jc w:val="both"/>
        <w:rPr>
          <w:rFonts w:ascii="Times New Roman" w:hAnsi="Times New Roman" w:cs="Times New Roman"/>
          <w:sz w:val="24"/>
          <w:szCs w:val="24"/>
        </w:rPr>
      </w:pPr>
      <w:r w:rsidRPr="001110ED">
        <w:rPr>
          <w:rFonts w:ascii="Times New Roman" w:hAnsi="Times New Roman" w:cs="Times New Roman"/>
          <w:sz w:val="24"/>
          <w:szCs w:val="24"/>
        </w:rPr>
        <w:t xml:space="preserve">   The calculated leaf weight per plant (kg) was multiplied by total number of plants per hectare in each treatment and then the unit conversion was made.</w:t>
      </w:r>
    </w:p>
    <w:p w14:paraId="62EBC07C" w14:textId="0B62EC40" w:rsidR="005B78AD" w:rsidRPr="001110ED" w:rsidRDefault="00D153B4" w:rsidP="005B78AD">
      <w:pPr>
        <w:spacing w:before="240" w:after="240" w:line="360" w:lineRule="auto"/>
        <w:jc w:val="both"/>
        <w:rPr>
          <w:rFonts w:ascii="Times New Roman" w:hAnsi="Times New Roman" w:cs="Times New Roman"/>
          <w:b/>
          <w:bCs/>
          <w:sz w:val="24"/>
          <w:szCs w:val="24"/>
        </w:rPr>
      </w:pPr>
      <w:r w:rsidRPr="001110ED">
        <w:rPr>
          <w:rFonts w:ascii="Times New Roman" w:hAnsi="Times New Roman" w:cs="Times New Roman"/>
          <w:b/>
          <w:bCs/>
          <w:sz w:val="24"/>
          <w:szCs w:val="24"/>
        </w:rPr>
        <w:t>2.</w:t>
      </w:r>
      <w:r w:rsidR="001D0462" w:rsidRPr="001110ED">
        <w:rPr>
          <w:rFonts w:ascii="Times New Roman" w:hAnsi="Times New Roman" w:cs="Times New Roman"/>
          <w:b/>
          <w:bCs/>
          <w:sz w:val="24"/>
          <w:szCs w:val="24"/>
        </w:rPr>
        <w:t>1.6</w:t>
      </w:r>
      <w:r w:rsidRPr="001110ED">
        <w:rPr>
          <w:rFonts w:ascii="Times New Roman" w:hAnsi="Times New Roman" w:cs="Times New Roman"/>
          <w:b/>
          <w:bCs/>
          <w:sz w:val="24"/>
          <w:szCs w:val="24"/>
        </w:rPr>
        <w:t xml:space="preserve"> </w:t>
      </w:r>
      <w:r w:rsidR="005B78AD" w:rsidRPr="001110ED">
        <w:rPr>
          <w:rFonts w:ascii="Times New Roman" w:hAnsi="Times New Roman" w:cs="Times New Roman"/>
          <w:b/>
          <w:bCs/>
          <w:sz w:val="24"/>
          <w:szCs w:val="24"/>
        </w:rPr>
        <w:t>Statistical analysis</w:t>
      </w:r>
    </w:p>
    <w:p w14:paraId="1213CC96" w14:textId="4811E99C" w:rsidR="00D153B4" w:rsidRPr="001110ED" w:rsidRDefault="00D153B4" w:rsidP="00E248F4">
      <w:pPr>
        <w:spacing w:line="360" w:lineRule="auto"/>
        <w:jc w:val="both"/>
        <w:rPr>
          <w:rFonts w:ascii="Times New Roman" w:hAnsi="Times New Roman" w:cs="Times New Roman"/>
          <w:sz w:val="24"/>
          <w:szCs w:val="24"/>
        </w:rPr>
      </w:pPr>
      <w:r w:rsidRPr="001110ED">
        <w:rPr>
          <w:rFonts w:ascii="Times New Roman" w:hAnsi="Times New Roman" w:cs="Times New Roman"/>
          <w:b/>
          <w:bCs/>
          <w:sz w:val="24"/>
          <w:szCs w:val="24"/>
        </w:rPr>
        <w:tab/>
      </w:r>
      <w:r w:rsidRPr="001110ED">
        <w:rPr>
          <w:rFonts w:ascii="Times New Roman" w:hAnsi="Times New Roman" w:cs="Times New Roman"/>
          <w:sz w:val="24"/>
          <w:szCs w:val="24"/>
        </w:rPr>
        <w:t>The observations were statistically analysed using two-sample t-test assuming unequal variances to assess the significance of treatment effects.</w:t>
      </w:r>
      <w:r w:rsidRPr="001110ED">
        <w:t xml:space="preserve"> </w:t>
      </w:r>
      <w:r w:rsidRPr="001110ED">
        <w:rPr>
          <w:rFonts w:ascii="Times New Roman" w:hAnsi="Times New Roman" w:cs="Times New Roman"/>
          <w:sz w:val="24"/>
          <w:szCs w:val="24"/>
        </w:rPr>
        <w:t>The level of significance was tested at P = 0.01</w:t>
      </w:r>
      <w:r w:rsidR="00DE5685" w:rsidRPr="001110ED">
        <w:rPr>
          <w:rFonts w:ascii="Times New Roman" w:hAnsi="Times New Roman" w:cs="Times New Roman"/>
          <w:sz w:val="24"/>
          <w:szCs w:val="24"/>
        </w:rPr>
        <w:t>.</w:t>
      </w:r>
    </w:p>
    <w:p w14:paraId="69BA24DB" w14:textId="74521DC2" w:rsidR="00D153B4" w:rsidRPr="001110ED" w:rsidRDefault="00DE5685" w:rsidP="005B78AD">
      <w:pPr>
        <w:spacing w:before="240" w:after="240" w:line="360" w:lineRule="auto"/>
        <w:jc w:val="both"/>
        <w:rPr>
          <w:rFonts w:ascii="Times New Roman" w:hAnsi="Times New Roman" w:cs="Times New Roman"/>
          <w:b/>
          <w:bCs/>
          <w:sz w:val="24"/>
          <w:szCs w:val="24"/>
        </w:rPr>
      </w:pPr>
      <w:r w:rsidRPr="001110ED">
        <w:rPr>
          <w:rFonts w:ascii="Times New Roman" w:hAnsi="Times New Roman" w:cs="Times New Roman"/>
          <w:b/>
          <w:bCs/>
          <w:sz w:val="24"/>
          <w:szCs w:val="24"/>
        </w:rPr>
        <w:t xml:space="preserve">3. </w:t>
      </w:r>
      <w:r w:rsidR="00751ABE" w:rsidRPr="001110ED">
        <w:rPr>
          <w:rFonts w:ascii="Times New Roman" w:hAnsi="Times New Roman" w:cs="Times New Roman"/>
          <w:b/>
          <w:bCs/>
          <w:sz w:val="24"/>
          <w:szCs w:val="24"/>
        </w:rPr>
        <w:t>RESULTS AND DISCUSSION</w:t>
      </w:r>
      <w:r w:rsidR="00E248F4" w:rsidRPr="001110ED">
        <w:rPr>
          <w:rFonts w:ascii="Times New Roman" w:hAnsi="Times New Roman" w:cs="Times New Roman"/>
          <w:b/>
          <w:bCs/>
          <w:sz w:val="24"/>
          <w:szCs w:val="24"/>
        </w:rPr>
        <w:t>:</w:t>
      </w:r>
      <w:r w:rsidRPr="001110ED">
        <w:rPr>
          <w:rFonts w:ascii="Times New Roman" w:hAnsi="Times New Roman" w:cs="Times New Roman"/>
          <w:b/>
          <w:bCs/>
          <w:sz w:val="24"/>
          <w:szCs w:val="24"/>
        </w:rPr>
        <w:t xml:space="preserve"> </w:t>
      </w:r>
    </w:p>
    <w:p w14:paraId="610B0A13" w14:textId="14139D28" w:rsidR="00FF165D" w:rsidRPr="001110ED" w:rsidRDefault="00FF165D" w:rsidP="00FF165D">
      <w:pPr>
        <w:spacing w:before="120" w:line="360" w:lineRule="auto"/>
        <w:ind w:left="993" w:hanging="993"/>
        <w:jc w:val="both"/>
        <w:rPr>
          <w:rFonts w:ascii="Times New Roman" w:eastAsia="Times New Roman" w:hAnsi="Times New Roman" w:cs="Times New Roman"/>
          <w:b/>
          <w:bCs/>
          <w:kern w:val="0"/>
          <w:sz w:val="24"/>
          <w:szCs w:val="24"/>
          <w14:ligatures w14:val="none"/>
        </w:rPr>
      </w:pPr>
      <w:r w:rsidRPr="001110ED">
        <w:rPr>
          <w:rFonts w:ascii="Times New Roman" w:eastAsia="Times New Roman" w:hAnsi="Times New Roman" w:cs="Times New Roman"/>
          <w:b/>
          <w:bCs/>
          <w:kern w:val="0"/>
          <w:sz w:val="24"/>
          <w:szCs w:val="24"/>
          <w14:ligatures w14:val="none"/>
        </w:rPr>
        <w:t xml:space="preserve">Table 1: Population of thrips (No./leaf) in mulberry at different days after spray of abamectin   1.9 % EC </w:t>
      </w:r>
    </w:p>
    <w:tbl>
      <w:tblPr>
        <w:tblStyle w:val="TableGrid"/>
        <w:tblpPr w:leftFromText="180" w:rightFromText="180" w:vertAnchor="text" w:horzAnchor="margin" w:tblpXSpec="center" w:tblpY="34"/>
        <w:tblW w:w="5000" w:type="pct"/>
        <w:tblCellMar>
          <w:left w:w="57" w:type="dxa"/>
          <w:right w:w="57" w:type="dxa"/>
        </w:tblCellMar>
        <w:tblLook w:val="04A0" w:firstRow="1" w:lastRow="0" w:firstColumn="1" w:lastColumn="0" w:noHBand="0" w:noVBand="1"/>
      </w:tblPr>
      <w:tblGrid>
        <w:gridCol w:w="905"/>
        <w:gridCol w:w="1287"/>
        <w:gridCol w:w="1314"/>
        <w:gridCol w:w="894"/>
        <w:gridCol w:w="984"/>
        <w:gridCol w:w="1346"/>
        <w:gridCol w:w="1344"/>
        <w:gridCol w:w="942"/>
      </w:tblGrid>
      <w:tr w:rsidR="001110ED" w:rsidRPr="001110ED" w14:paraId="4B9B7CC5" w14:textId="77777777" w:rsidTr="00CC12EA">
        <w:trPr>
          <w:trHeight w:val="340"/>
        </w:trPr>
        <w:tc>
          <w:tcPr>
            <w:tcW w:w="2438" w:type="pct"/>
            <w:gridSpan w:val="4"/>
            <w:vAlign w:val="center"/>
          </w:tcPr>
          <w:p w14:paraId="7F8E59D5" w14:textId="77777777" w:rsidR="00FF165D" w:rsidRPr="001110ED" w:rsidRDefault="00FF165D" w:rsidP="00CC12EA">
            <w:pPr>
              <w:spacing w:before="80" w:after="80"/>
              <w:jc w:val="center"/>
              <w:rPr>
                <w:rFonts w:ascii="Times New Roman" w:hAnsi="Times New Roman" w:cs="Times New Roman"/>
                <w:b/>
                <w:bCs/>
                <w:sz w:val="24"/>
                <w:szCs w:val="24"/>
              </w:rPr>
            </w:pPr>
            <w:bookmarkStart w:id="0" w:name="_Hlk176388801"/>
            <w:r w:rsidRPr="001110ED">
              <w:rPr>
                <w:rFonts w:ascii="Times New Roman" w:hAnsi="Times New Roman" w:cs="Times New Roman"/>
                <w:b/>
                <w:bCs/>
                <w:sz w:val="24"/>
                <w:szCs w:val="24"/>
              </w:rPr>
              <w:t>I Crop</w:t>
            </w:r>
          </w:p>
        </w:tc>
        <w:tc>
          <w:tcPr>
            <w:tcW w:w="2562" w:type="pct"/>
            <w:gridSpan w:val="4"/>
            <w:vAlign w:val="center"/>
          </w:tcPr>
          <w:p w14:paraId="131945E7" w14:textId="77777777" w:rsidR="00FF165D" w:rsidRPr="001110ED" w:rsidRDefault="00FF165D" w:rsidP="00CC12EA">
            <w:pPr>
              <w:spacing w:before="80" w:after="80"/>
              <w:jc w:val="center"/>
              <w:rPr>
                <w:rFonts w:ascii="Times New Roman" w:hAnsi="Times New Roman" w:cs="Times New Roman"/>
                <w:b/>
                <w:bCs/>
                <w:sz w:val="24"/>
                <w:szCs w:val="24"/>
              </w:rPr>
            </w:pPr>
            <w:r w:rsidRPr="001110ED">
              <w:rPr>
                <w:rFonts w:ascii="Times New Roman" w:hAnsi="Times New Roman" w:cs="Times New Roman"/>
                <w:b/>
                <w:bCs/>
                <w:sz w:val="24"/>
                <w:szCs w:val="24"/>
              </w:rPr>
              <w:t>II Crop</w:t>
            </w:r>
          </w:p>
        </w:tc>
      </w:tr>
      <w:tr w:rsidR="001110ED" w:rsidRPr="001110ED" w14:paraId="70989629" w14:textId="77777777" w:rsidTr="00CC12EA">
        <w:trPr>
          <w:trHeight w:val="340"/>
        </w:trPr>
        <w:tc>
          <w:tcPr>
            <w:tcW w:w="503" w:type="pct"/>
            <w:vAlign w:val="center"/>
          </w:tcPr>
          <w:p w14:paraId="270E60D8" w14:textId="77777777" w:rsidR="00FF165D" w:rsidRPr="001110ED" w:rsidRDefault="00FF165D" w:rsidP="00CC12EA">
            <w:pPr>
              <w:spacing w:before="80" w:after="80"/>
              <w:jc w:val="center"/>
              <w:rPr>
                <w:rFonts w:ascii="Times New Roman" w:hAnsi="Times New Roman" w:cs="Times New Roman"/>
                <w:sz w:val="24"/>
                <w:szCs w:val="24"/>
              </w:rPr>
            </w:pPr>
          </w:p>
        </w:tc>
        <w:tc>
          <w:tcPr>
            <w:tcW w:w="715" w:type="pct"/>
            <w:vAlign w:val="center"/>
          </w:tcPr>
          <w:p w14:paraId="6DA5F8B0" w14:textId="77777777" w:rsidR="00FF165D" w:rsidRPr="001110ED" w:rsidRDefault="00FF165D" w:rsidP="00CC12EA">
            <w:pPr>
              <w:spacing w:before="80" w:after="80"/>
              <w:jc w:val="center"/>
              <w:rPr>
                <w:rFonts w:ascii="Times New Roman" w:hAnsi="Times New Roman" w:cs="Times New Roman"/>
                <w:b/>
                <w:bCs/>
                <w:sz w:val="24"/>
                <w:szCs w:val="24"/>
              </w:rPr>
            </w:pPr>
            <w:r w:rsidRPr="001110ED">
              <w:rPr>
                <w:rFonts w:ascii="Times New Roman" w:hAnsi="Times New Roman" w:cs="Times New Roman"/>
                <w:b/>
                <w:bCs/>
                <w:sz w:val="24"/>
                <w:szCs w:val="24"/>
              </w:rPr>
              <w:t>Control</w:t>
            </w:r>
          </w:p>
        </w:tc>
        <w:tc>
          <w:tcPr>
            <w:tcW w:w="730" w:type="pct"/>
            <w:vAlign w:val="center"/>
          </w:tcPr>
          <w:p w14:paraId="134256F3" w14:textId="77777777" w:rsidR="00FF165D" w:rsidRPr="001110ED" w:rsidRDefault="00FF165D" w:rsidP="00CC12EA">
            <w:pPr>
              <w:spacing w:before="80" w:after="80"/>
              <w:jc w:val="center"/>
              <w:rPr>
                <w:rFonts w:ascii="Times New Roman" w:hAnsi="Times New Roman" w:cs="Times New Roman"/>
                <w:b/>
                <w:bCs/>
                <w:sz w:val="24"/>
                <w:szCs w:val="24"/>
              </w:rPr>
            </w:pPr>
            <w:r w:rsidRPr="001110ED">
              <w:rPr>
                <w:rFonts w:ascii="Times New Roman" w:hAnsi="Times New Roman" w:cs="Times New Roman"/>
                <w:b/>
                <w:bCs/>
                <w:sz w:val="24"/>
                <w:szCs w:val="24"/>
              </w:rPr>
              <w:t>Abamectin</w:t>
            </w:r>
          </w:p>
          <w:p w14:paraId="730E680A" w14:textId="77777777" w:rsidR="00FF165D" w:rsidRPr="001110ED" w:rsidRDefault="00FF165D" w:rsidP="00CC12EA">
            <w:pPr>
              <w:spacing w:before="80" w:after="80"/>
              <w:jc w:val="center"/>
              <w:rPr>
                <w:rFonts w:ascii="Times New Roman" w:hAnsi="Times New Roman" w:cs="Times New Roman"/>
                <w:b/>
                <w:bCs/>
                <w:sz w:val="24"/>
                <w:szCs w:val="24"/>
              </w:rPr>
            </w:pPr>
            <w:r w:rsidRPr="001110ED">
              <w:rPr>
                <w:rFonts w:ascii="Times New Roman" w:hAnsi="Times New Roman" w:cs="Times New Roman"/>
                <w:b/>
                <w:bCs/>
                <w:sz w:val="24"/>
                <w:szCs w:val="24"/>
              </w:rPr>
              <w:t>1.9 % EC</w:t>
            </w:r>
          </w:p>
        </w:tc>
        <w:tc>
          <w:tcPr>
            <w:tcW w:w="490" w:type="pct"/>
            <w:vAlign w:val="center"/>
          </w:tcPr>
          <w:p w14:paraId="0ABA3794" w14:textId="77777777" w:rsidR="00FF165D" w:rsidRPr="001110ED" w:rsidRDefault="00FF165D" w:rsidP="00CC12EA">
            <w:pPr>
              <w:spacing w:before="80" w:after="80"/>
              <w:jc w:val="center"/>
              <w:rPr>
                <w:rFonts w:ascii="Times New Roman" w:hAnsi="Times New Roman" w:cs="Times New Roman"/>
                <w:b/>
                <w:bCs/>
                <w:sz w:val="24"/>
                <w:szCs w:val="24"/>
              </w:rPr>
            </w:pPr>
            <w:r w:rsidRPr="001110ED">
              <w:rPr>
                <w:rFonts w:ascii="Times New Roman" w:hAnsi="Times New Roman" w:cs="Times New Roman"/>
                <w:b/>
                <w:bCs/>
                <w:sz w:val="24"/>
                <w:szCs w:val="24"/>
              </w:rPr>
              <w:t>t-test</w:t>
            </w:r>
          </w:p>
        </w:tc>
        <w:tc>
          <w:tcPr>
            <w:tcW w:w="546" w:type="pct"/>
            <w:vAlign w:val="center"/>
          </w:tcPr>
          <w:p w14:paraId="24F2EAA1" w14:textId="77777777" w:rsidR="00FF165D" w:rsidRPr="001110ED" w:rsidRDefault="00FF165D" w:rsidP="00CC12EA">
            <w:pPr>
              <w:spacing w:before="80" w:after="80"/>
              <w:jc w:val="center"/>
              <w:rPr>
                <w:rFonts w:ascii="Times New Roman" w:hAnsi="Times New Roman" w:cs="Times New Roman"/>
                <w:b/>
                <w:bCs/>
                <w:sz w:val="24"/>
                <w:szCs w:val="24"/>
              </w:rPr>
            </w:pPr>
          </w:p>
        </w:tc>
        <w:tc>
          <w:tcPr>
            <w:tcW w:w="747" w:type="pct"/>
            <w:vAlign w:val="center"/>
          </w:tcPr>
          <w:p w14:paraId="161FEF5E" w14:textId="77777777" w:rsidR="00FF165D" w:rsidRPr="001110ED" w:rsidRDefault="00FF165D" w:rsidP="00CC12EA">
            <w:pPr>
              <w:spacing w:before="80" w:after="80"/>
              <w:jc w:val="center"/>
              <w:rPr>
                <w:rFonts w:ascii="Times New Roman" w:hAnsi="Times New Roman" w:cs="Times New Roman"/>
                <w:b/>
                <w:bCs/>
                <w:sz w:val="24"/>
                <w:szCs w:val="24"/>
              </w:rPr>
            </w:pPr>
            <w:r w:rsidRPr="001110ED">
              <w:rPr>
                <w:rFonts w:ascii="Times New Roman" w:hAnsi="Times New Roman" w:cs="Times New Roman"/>
                <w:b/>
                <w:bCs/>
                <w:sz w:val="24"/>
                <w:szCs w:val="24"/>
              </w:rPr>
              <w:t>Control</w:t>
            </w:r>
          </w:p>
        </w:tc>
        <w:tc>
          <w:tcPr>
            <w:tcW w:w="746" w:type="pct"/>
            <w:vAlign w:val="center"/>
          </w:tcPr>
          <w:p w14:paraId="622EAA8F" w14:textId="77777777" w:rsidR="00FF165D" w:rsidRPr="001110ED" w:rsidRDefault="00FF165D" w:rsidP="00CC12EA">
            <w:pPr>
              <w:spacing w:before="80" w:after="80"/>
              <w:jc w:val="center"/>
              <w:rPr>
                <w:rFonts w:ascii="Times New Roman" w:hAnsi="Times New Roman" w:cs="Times New Roman"/>
                <w:b/>
                <w:bCs/>
                <w:sz w:val="24"/>
                <w:szCs w:val="24"/>
              </w:rPr>
            </w:pPr>
            <w:r w:rsidRPr="001110ED">
              <w:rPr>
                <w:rFonts w:ascii="Times New Roman" w:hAnsi="Times New Roman" w:cs="Times New Roman"/>
                <w:b/>
                <w:bCs/>
                <w:sz w:val="24"/>
                <w:szCs w:val="24"/>
              </w:rPr>
              <w:t>Abamectin 1.9 % EC</w:t>
            </w:r>
          </w:p>
        </w:tc>
        <w:tc>
          <w:tcPr>
            <w:tcW w:w="523" w:type="pct"/>
            <w:vAlign w:val="center"/>
          </w:tcPr>
          <w:p w14:paraId="33521FBE" w14:textId="77777777" w:rsidR="00FF165D" w:rsidRPr="001110ED" w:rsidRDefault="00FF165D" w:rsidP="00CC12EA">
            <w:pPr>
              <w:spacing w:before="80" w:after="80"/>
              <w:jc w:val="center"/>
              <w:rPr>
                <w:rFonts w:ascii="Times New Roman" w:hAnsi="Times New Roman" w:cs="Times New Roman"/>
                <w:b/>
                <w:bCs/>
                <w:sz w:val="24"/>
                <w:szCs w:val="24"/>
              </w:rPr>
            </w:pPr>
            <w:r w:rsidRPr="001110ED">
              <w:rPr>
                <w:rFonts w:ascii="Times New Roman" w:hAnsi="Times New Roman" w:cs="Times New Roman"/>
                <w:b/>
                <w:bCs/>
                <w:sz w:val="24"/>
                <w:szCs w:val="24"/>
              </w:rPr>
              <w:t>t-test</w:t>
            </w:r>
          </w:p>
        </w:tc>
      </w:tr>
      <w:tr w:rsidR="001110ED" w:rsidRPr="001110ED" w14:paraId="72684555" w14:textId="77777777" w:rsidTr="00CC12EA">
        <w:trPr>
          <w:trHeight w:val="340"/>
        </w:trPr>
        <w:tc>
          <w:tcPr>
            <w:tcW w:w="503" w:type="pct"/>
            <w:vAlign w:val="center"/>
          </w:tcPr>
          <w:p w14:paraId="28C59071" w14:textId="77777777" w:rsidR="00FF165D" w:rsidRPr="001110ED" w:rsidRDefault="00FF165D"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1 DBS</w:t>
            </w:r>
          </w:p>
        </w:tc>
        <w:tc>
          <w:tcPr>
            <w:tcW w:w="715" w:type="pct"/>
            <w:vAlign w:val="center"/>
          </w:tcPr>
          <w:p w14:paraId="3E43081B" w14:textId="77777777" w:rsidR="00FF165D" w:rsidRPr="001110ED" w:rsidRDefault="00FF165D"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11.57 ± 0.10</w:t>
            </w:r>
          </w:p>
        </w:tc>
        <w:tc>
          <w:tcPr>
            <w:tcW w:w="730" w:type="pct"/>
            <w:vAlign w:val="center"/>
          </w:tcPr>
          <w:p w14:paraId="2C9AD178" w14:textId="77777777" w:rsidR="00FF165D" w:rsidRPr="001110ED" w:rsidRDefault="00FF165D"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12.23 ± 0.36</w:t>
            </w:r>
          </w:p>
        </w:tc>
        <w:tc>
          <w:tcPr>
            <w:tcW w:w="490" w:type="pct"/>
            <w:vAlign w:val="center"/>
          </w:tcPr>
          <w:p w14:paraId="4A62C461" w14:textId="77777777" w:rsidR="00FF165D" w:rsidRPr="001110ED" w:rsidRDefault="00FF165D"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1.69</w:t>
            </w:r>
            <w:r w:rsidRPr="001110ED">
              <w:rPr>
                <w:rFonts w:ascii="Times New Roman" w:hAnsi="Times New Roman" w:cs="Times New Roman"/>
                <w:sz w:val="24"/>
                <w:szCs w:val="24"/>
                <w:vertAlign w:val="superscript"/>
              </w:rPr>
              <w:t>NS</w:t>
            </w:r>
          </w:p>
        </w:tc>
        <w:tc>
          <w:tcPr>
            <w:tcW w:w="546" w:type="pct"/>
            <w:vAlign w:val="center"/>
          </w:tcPr>
          <w:p w14:paraId="4A14AAA2" w14:textId="77777777" w:rsidR="00FF165D" w:rsidRPr="001110ED" w:rsidRDefault="00FF165D"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1 DBS</w:t>
            </w:r>
          </w:p>
        </w:tc>
        <w:tc>
          <w:tcPr>
            <w:tcW w:w="747" w:type="pct"/>
            <w:vAlign w:val="center"/>
          </w:tcPr>
          <w:p w14:paraId="15E2EA30" w14:textId="77777777" w:rsidR="00FF165D" w:rsidRPr="001110ED" w:rsidRDefault="00FF165D"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20.47 ± 0.49</w:t>
            </w:r>
          </w:p>
        </w:tc>
        <w:tc>
          <w:tcPr>
            <w:tcW w:w="746" w:type="pct"/>
            <w:vAlign w:val="center"/>
          </w:tcPr>
          <w:p w14:paraId="3D3EE50A" w14:textId="77777777" w:rsidR="00FF165D" w:rsidRPr="001110ED" w:rsidRDefault="00FF165D"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19.73 ± 0.04</w:t>
            </w:r>
          </w:p>
        </w:tc>
        <w:tc>
          <w:tcPr>
            <w:tcW w:w="523" w:type="pct"/>
            <w:vAlign w:val="center"/>
          </w:tcPr>
          <w:p w14:paraId="30E593EA" w14:textId="77777777" w:rsidR="00FF165D" w:rsidRPr="001110ED" w:rsidRDefault="00FF165D"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1.73</w:t>
            </w:r>
            <w:r w:rsidRPr="001110ED">
              <w:rPr>
                <w:rFonts w:ascii="Times New Roman" w:hAnsi="Times New Roman" w:cs="Times New Roman"/>
                <w:sz w:val="24"/>
                <w:szCs w:val="24"/>
                <w:vertAlign w:val="superscript"/>
              </w:rPr>
              <w:t>NS</w:t>
            </w:r>
          </w:p>
        </w:tc>
      </w:tr>
      <w:tr w:rsidR="001110ED" w:rsidRPr="001110ED" w14:paraId="1A676D3D" w14:textId="77777777" w:rsidTr="00CC12EA">
        <w:trPr>
          <w:trHeight w:val="340"/>
        </w:trPr>
        <w:tc>
          <w:tcPr>
            <w:tcW w:w="503" w:type="pct"/>
            <w:vAlign w:val="center"/>
          </w:tcPr>
          <w:p w14:paraId="2538B91A" w14:textId="77777777" w:rsidR="00FF165D" w:rsidRPr="001110ED" w:rsidRDefault="00FF165D"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1 DAS</w:t>
            </w:r>
          </w:p>
        </w:tc>
        <w:tc>
          <w:tcPr>
            <w:tcW w:w="715" w:type="pct"/>
            <w:vAlign w:val="center"/>
          </w:tcPr>
          <w:p w14:paraId="0C21F197" w14:textId="77777777" w:rsidR="00FF165D" w:rsidRPr="001110ED" w:rsidRDefault="00FF165D"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11.73 ± 1.34</w:t>
            </w:r>
          </w:p>
        </w:tc>
        <w:tc>
          <w:tcPr>
            <w:tcW w:w="730" w:type="pct"/>
            <w:vAlign w:val="center"/>
          </w:tcPr>
          <w:p w14:paraId="0D3DEADA" w14:textId="77777777" w:rsidR="00FF165D" w:rsidRPr="001110ED" w:rsidRDefault="00FF165D"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0.16 ± 0.01</w:t>
            </w:r>
          </w:p>
        </w:tc>
        <w:tc>
          <w:tcPr>
            <w:tcW w:w="490" w:type="pct"/>
            <w:vAlign w:val="center"/>
          </w:tcPr>
          <w:p w14:paraId="1B675B21" w14:textId="77777777" w:rsidR="00FF165D" w:rsidRPr="001110ED" w:rsidRDefault="00FF165D"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17.26**</w:t>
            </w:r>
          </w:p>
        </w:tc>
        <w:tc>
          <w:tcPr>
            <w:tcW w:w="546" w:type="pct"/>
            <w:vAlign w:val="center"/>
          </w:tcPr>
          <w:p w14:paraId="671FC1B9" w14:textId="77777777" w:rsidR="00FF165D" w:rsidRPr="001110ED" w:rsidRDefault="00FF165D"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1 DAS</w:t>
            </w:r>
          </w:p>
        </w:tc>
        <w:tc>
          <w:tcPr>
            <w:tcW w:w="747" w:type="pct"/>
            <w:vAlign w:val="center"/>
          </w:tcPr>
          <w:p w14:paraId="4857D403" w14:textId="77777777" w:rsidR="00FF165D" w:rsidRPr="001110ED" w:rsidRDefault="00FF165D"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21.16 ± 2.40</w:t>
            </w:r>
          </w:p>
        </w:tc>
        <w:tc>
          <w:tcPr>
            <w:tcW w:w="746" w:type="pct"/>
            <w:vAlign w:val="center"/>
          </w:tcPr>
          <w:p w14:paraId="6C6D4FF4" w14:textId="77777777" w:rsidR="00FF165D" w:rsidRPr="001110ED" w:rsidRDefault="00FF165D"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0.37 ± 0.01</w:t>
            </w:r>
          </w:p>
        </w:tc>
        <w:tc>
          <w:tcPr>
            <w:tcW w:w="523" w:type="pct"/>
            <w:vAlign w:val="center"/>
          </w:tcPr>
          <w:p w14:paraId="38A12DD1" w14:textId="77777777" w:rsidR="00FF165D" w:rsidRPr="001110ED" w:rsidRDefault="00FF165D"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23.22**</w:t>
            </w:r>
          </w:p>
        </w:tc>
      </w:tr>
      <w:tr w:rsidR="001110ED" w:rsidRPr="001110ED" w14:paraId="7951BB19" w14:textId="77777777" w:rsidTr="00CC12EA">
        <w:trPr>
          <w:trHeight w:val="340"/>
        </w:trPr>
        <w:tc>
          <w:tcPr>
            <w:tcW w:w="503" w:type="pct"/>
            <w:vAlign w:val="center"/>
          </w:tcPr>
          <w:p w14:paraId="0CD68D7D" w14:textId="77777777" w:rsidR="00FF165D" w:rsidRPr="001110ED" w:rsidRDefault="00FF165D"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3 DAS</w:t>
            </w:r>
          </w:p>
        </w:tc>
        <w:tc>
          <w:tcPr>
            <w:tcW w:w="715" w:type="pct"/>
            <w:vAlign w:val="center"/>
          </w:tcPr>
          <w:p w14:paraId="1DFE9D19" w14:textId="77777777" w:rsidR="00FF165D" w:rsidRPr="001110ED" w:rsidRDefault="00FF165D"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11.67 ± 0.04</w:t>
            </w:r>
          </w:p>
        </w:tc>
        <w:tc>
          <w:tcPr>
            <w:tcW w:w="730" w:type="pct"/>
            <w:vAlign w:val="center"/>
          </w:tcPr>
          <w:p w14:paraId="4BDD93C2" w14:textId="77777777" w:rsidR="00FF165D" w:rsidRPr="001110ED" w:rsidRDefault="00FF165D"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0.07 ± 0.02</w:t>
            </w:r>
          </w:p>
        </w:tc>
        <w:tc>
          <w:tcPr>
            <w:tcW w:w="490" w:type="pct"/>
            <w:vAlign w:val="center"/>
          </w:tcPr>
          <w:p w14:paraId="0E7A64DA" w14:textId="77777777" w:rsidR="00FF165D" w:rsidRPr="001110ED" w:rsidRDefault="00FF165D"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89.42**</w:t>
            </w:r>
          </w:p>
        </w:tc>
        <w:tc>
          <w:tcPr>
            <w:tcW w:w="546" w:type="pct"/>
            <w:vAlign w:val="center"/>
          </w:tcPr>
          <w:p w14:paraId="087BBDD7" w14:textId="77777777" w:rsidR="00FF165D" w:rsidRPr="001110ED" w:rsidRDefault="00FF165D"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3 DAS</w:t>
            </w:r>
          </w:p>
        </w:tc>
        <w:tc>
          <w:tcPr>
            <w:tcW w:w="747" w:type="pct"/>
            <w:vAlign w:val="center"/>
          </w:tcPr>
          <w:p w14:paraId="0E2E8EE4" w14:textId="77777777" w:rsidR="00FF165D" w:rsidRPr="001110ED" w:rsidRDefault="00FF165D"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21.23 ± 1.92</w:t>
            </w:r>
          </w:p>
        </w:tc>
        <w:tc>
          <w:tcPr>
            <w:tcW w:w="746" w:type="pct"/>
            <w:vAlign w:val="center"/>
          </w:tcPr>
          <w:p w14:paraId="2B2C73A2" w14:textId="77777777" w:rsidR="00FF165D" w:rsidRPr="001110ED" w:rsidRDefault="00FF165D"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0.33 ± 0.01</w:t>
            </w:r>
          </w:p>
        </w:tc>
        <w:tc>
          <w:tcPr>
            <w:tcW w:w="523" w:type="pct"/>
            <w:vAlign w:val="center"/>
          </w:tcPr>
          <w:p w14:paraId="635CC72B" w14:textId="77777777" w:rsidR="00FF165D" w:rsidRPr="001110ED" w:rsidRDefault="00FF165D"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26.07**</w:t>
            </w:r>
          </w:p>
        </w:tc>
      </w:tr>
      <w:tr w:rsidR="001110ED" w:rsidRPr="001110ED" w14:paraId="3BC61DB1" w14:textId="77777777" w:rsidTr="00CC12EA">
        <w:trPr>
          <w:trHeight w:val="340"/>
        </w:trPr>
        <w:tc>
          <w:tcPr>
            <w:tcW w:w="503" w:type="pct"/>
            <w:vAlign w:val="center"/>
          </w:tcPr>
          <w:p w14:paraId="4F839F4C" w14:textId="77777777" w:rsidR="00FF165D" w:rsidRPr="001110ED" w:rsidRDefault="00FF165D"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5 DAS</w:t>
            </w:r>
          </w:p>
        </w:tc>
        <w:tc>
          <w:tcPr>
            <w:tcW w:w="715" w:type="pct"/>
            <w:vAlign w:val="center"/>
          </w:tcPr>
          <w:p w14:paraId="07831223" w14:textId="77777777" w:rsidR="00FF165D" w:rsidRPr="001110ED" w:rsidRDefault="00FF165D"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11.78 ± 0.22</w:t>
            </w:r>
          </w:p>
        </w:tc>
        <w:tc>
          <w:tcPr>
            <w:tcW w:w="730" w:type="pct"/>
            <w:vAlign w:val="center"/>
          </w:tcPr>
          <w:p w14:paraId="4A5B6EEE" w14:textId="77777777" w:rsidR="00FF165D" w:rsidRPr="001110ED" w:rsidRDefault="00FF165D"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0.06 ± 0.01</w:t>
            </w:r>
          </w:p>
        </w:tc>
        <w:tc>
          <w:tcPr>
            <w:tcW w:w="490" w:type="pct"/>
            <w:vAlign w:val="center"/>
          </w:tcPr>
          <w:p w14:paraId="30BB6C5D" w14:textId="77777777" w:rsidR="00FF165D" w:rsidRPr="001110ED" w:rsidRDefault="00FF165D"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42.56**</w:t>
            </w:r>
          </w:p>
        </w:tc>
        <w:tc>
          <w:tcPr>
            <w:tcW w:w="546" w:type="pct"/>
            <w:vAlign w:val="center"/>
          </w:tcPr>
          <w:p w14:paraId="213905B4" w14:textId="77777777" w:rsidR="00FF165D" w:rsidRPr="001110ED" w:rsidRDefault="00FF165D"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5 DAS</w:t>
            </w:r>
          </w:p>
        </w:tc>
        <w:tc>
          <w:tcPr>
            <w:tcW w:w="747" w:type="pct"/>
            <w:vAlign w:val="center"/>
          </w:tcPr>
          <w:p w14:paraId="239C7CAB" w14:textId="77777777" w:rsidR="00FF165D" w:rsidRPr="001110ED" w:rsidRDefault="00FF165D"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21.36 ± 1.86</w:t>
            </w:r>
          </w:p>
        </w:tc>
        <w:tc>
          <w:tcPr>
            <w:tcW w:w="746" w:type="pct"/>
            <w:vAlign w:val="center"/>
          </w:tcPr>
          <w:p w14:paraId="45678164" w14:textId="77777777" w:rsidR="00FF165D" w:rsidRPr="001110ED" w:rsidRDefault="00FF165D"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0.27 ± 0.02</w:t>
            </w:r>
          </w:p>
        </w:tc>
        <w:tc>
          <w:tcPr>
            <w:tcW w:w="523" w:type="pct"/>
            <w:vAlign w:val="center"/>
          </w:tcPr>
          <w:p w14:paraId="2EDBA7EE" w14:textId="77777777" w:rsidR="00FF165D" w:rsidRPr="001110ED" w:rsidRDefault="00FF165D"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26.74**</w:t>
            </w:r>
          </w:p>
        </w:tc>
      </w:tr>
      <w:tr w:rsidR="001110ED" w:rsidRPr="001110ED" w14:paraId="22D32548" w14:textId="77777777" w:rsidTr="00CC12EA">
        <w:trPr>
          <w:trHeight w:val="340"/>
        </w:trPr>
        <w:tc>
          <w:tcPr>
            <w:tcW w:w="503" w:type="pct"/>
            <w:vAlign w:val="center"/>
          </w:tcPr>
          <w:p w14:paraId="3A6DED09" w14:textId="77777777" w:rsidR="00FF165D" w:rsidRPr="001110ED" w:rsidRDefault="00FF165D"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8 DAS</w:t>
            </w:r>
          </w:p>
        </w:tc>
        <w:tc>
          <w:tcPr>
            <w:tcW w:w="715" w:type="pct"/>
            <w:vAlign w:val="center"/>
          </w:tcPr>
          <w:p w14:paraId="262B5507" w14:textId="77777777" w:rsidR="00FF165D" w:rsidRPr="001110ED" w:rsidRDefault="00FF165D"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13.10 ± 0.97</w:t>
            </w:r>
          </w:p>
        </w:tc>
        <w:tc>
          <w:tcPr>
            <w:tcW w:w="730" w:type="pct"/>
            <w:vAlign w:val="center"/>
          </w:tcPr>
          <w:p w14:paraId="6769B074" w14:textId="77777777" w:rsidR="00FF165D" w:rsidRPr="001110ED" w:rsidRDefault="00FF165D"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0.53 ± 0.02</w:t>
            </w:r>
          </w:p>
        </w:tc>
        <w:tc>
          <w:tcPr>
            <w:tcW w:w="490" w:type="pct"/>
            <w:vAlign w:val="center"/>
          </w:tcPr>
          <w:p w14:paraId="5CA333D8" w14:textId="77777777" w:rsidR="00FF165D" w:rsidRPr="001110ED" w:rsidRDefault="00FF165D"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21.60**</w:t>
            </w:r>
          </w:p>
        </w:tc>
        <w:tc>
          <w:tcPr>
            <w:tcW w:w="546" w:type="pct"/>
            <w:vAlign w:val="center"/>
          </w:tcPr>
          <w:p w14:paraId="7C08E046" w14:textId="77777777" w:rsidR="00FF165D" w:rsidRPr="001110ED" w:rsidRDefault="00FF165D"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8 DAS</w:t>
            </w:r>
          </w:p>
        </w:tc>
        <w:tc>
          <w:tcPr>
            <w:tcW w:w="747" w:type="pct"/>
            <w:vAlign w:val="center"/>
          </w:tcPr>
          <w:p w14:paraId="7B90D277" w14:textId="77777777" w:rsidR="00FF165D" w:rsidRPr="001110ED" w:rsidRDefault="00FF165D"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21.93 ± 2.56</w:t>
            </w:r>
          </w:p>
        </w:tc>
        <w:tc>
          <w:tcPr>
            <w:tcW w:w="746" w:type="pct"/>
            <w:vAlign w:val="center"/>
          </w:tcPr>
          <w:p w14:paraId="7DE714F0" w14:textId="77777777" w:rsidR="00FF165D" w:rsidRPr="001110ED" w:rsidRDefault="00FF165D"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0.43 ± 0.05</w:t>
            </w:r>
          </w:p>
        </w:tc>
        <w:tc>
          <w:tcPr>
            <w:tcW w:w="523" w:type="pct"/>
            <w:vAlign w:val="center"/>
          </w:tcPr>
          <w:p w14:paraId="251B492E" w14:textId="77777777" w:rsidR="00FF165D" w:rsidRPr="001110ED" w:rsidRDefault="00FF165D"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23.01**</w:t>
            </w:r>
          </w:p>
        </w:tc>
      </w:tr>
      <w:tr w:rsidR="001110ED" w:rsidRPr="001110ED" w14:paraId="7E525874" w14:textId="77777777" w:rsidTr="00CC12EA">
        <w:trPr>
          <w:trHeight w:val="340"/>
        </w:trPr>
        <w:tc>
          <w:tcPr>
            <w:tcW w:w="503" w:type="pct"/>
            <w:vAlign w:val="center"/>
          </w:tcPr>
          <w:p w14:paraId="1949FE25" w14:textId="77777777" w:rsidR="00FF165D" w:rsidRPr="001110ED" w:rsidRDefault="00FF165D"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15 DAS</w:t>
            </w:r>
          </w:p>
        </w:tc>
        <w:tc>
          <w:tcPr>
            <w:tcW w:w="715" w:type="pct"/>
            <w:vAlign w:val="center"/>
          </w:tcPr>
          <w:p w14:paraId="46A793C1" w14:textId="77777777" w:rsidR="00FF165D" w:rsidRPr="001110ED" w:rsidRDefault="00FF165D"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13.33 ± 0.16</w:t>
            </w:r>
          </w:p>
        </w:tc>
        <w:tc>
          <w:tcPr>
            <w:tcW w:w="730" w:type="pct"/>
            <w:vAlign w:val="center"/>
          </w:tcPr>
          <w:p w14:paraId="25DC2370" w14:textId="77777777" w:rsidR="00FF165D" w:rsidRPr="001110ED" w:rsidRDefault="00FF165D"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0.67 ± 0.02</w:t>
            </w:r>
          </w:p>
        </w:tc>
        <w:tc>
          <w:tcPr>
            <w:tcW w:w="490" w:type="pct"/>
            <w:vAlign w:val="center"/>
          </w:tcPr>
          <w:p w14:paraId="09484EBE" w14:textId="77777777" w:rsidR="00FF165D" w:rsidRPr="001110ED" w:rsidRDefault="00FF165D"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51.31**</w:t>
            </w:r>
          </w:p>
        </w:tc>
        <w:tc>
          <w:tcPr>
            <w:tcW w:w="546" w:type="pct"/>
            <w:vAlign w:val="center"/>
          </w:tcPr>
          <w:p w14:paraId="36017457" w14:textId="77777777" w:rsidR="00FF165D" w:rsidRPr="001110ED" w:rsidRDefault="00FF165D"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15 DAS</w:t>
            </w:r>
          </w:p>
        </w:tc>
        <w:tc>
          <w:tcPr>
            <w:tcW w:w="747" w:type="pct"/>
            <w:vAlign w:val="center"/>
          </w:tcPr>
          <w:p w14:paraId="70D8F29D" w14:textId="77777777" w:rsidR="00FF165D" w:rsidRPr="001110ED" w:rsidRDefault="00FF165D"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22.36 ± 0.37</w:t>
            </w:r>
          </w:p>
        </w:tc>
        <w:tc>
          <w:tcPr>
            <w:tcW w:w="746" w:type="pct"/>
            <w:vAlign w:val="center"/>
          </w:tcPr>
          <w:p w14:paraId="4DE0560A" w14:textId="77777777" w:rsidR="00FF165D" w:rsidRPr="001110ED" w:rsidRDefault="00FF165D"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0.56 ± 0.02</w:t>
            </w:r>
          </w:p>
        </w:tc>
        <w:tc>
          <w:tcPr>
            <w:tcW w:w="523" w:type="pct"/>
            <w:vAlign w:val="center"/>
          </w:tcPr>
          <w:p w14:paraId="325191C7" w14:textId="77777777" w:rsidR="00FF165D" w:rsidRPr="001110ED" w:rsidRDefault="00FF165D"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58.15**</w:t>
            </w:r>
          </w:p>
        </w:tc>
      </w:tr>
    </w:tbl>
    <w:bookmarkEnd w:id="0"/>
    <w:p w14:paraId="38186030" w14:textId="77777777" w:rsidR="00FF165D" w:rsidRPr="001110ED" w:rsidRDefault="00FF165D" w:rsidP="00FF165D">
      <w:pPr>
        <w:spacing w:before="240"/>
        <w:rPr>
          <w:rFonts w:ascii="Times New Roman" w:hAnsi="Times New Roman" w:cs="Times New Roman"/>
          <w:sz w:val="24"/>
          <w:szCs w:val="24"/>
        </w:rPr>
      </w:pPr>
      <w:r w:rsidRPr="001110ED">
        <w:rPr>
          <w:rFonts w:ascii="Times New Roman" w:hAnsi="Times New Roman" w:cs="Times New Roman"/>
          <w:sz w:val="24"/>
          <w:szCs w:val="24"/>
        </w:rPr>
        <w:t xml:space="preserve">DBS: Day before Spray; DAS: Days after spray; NS: Non-significant; **Significant at 0.01 </w:t>
      </w:r>
    </w:p>
    <w:p w14:paraId="615A537A" w14:textId="3A2B3B29" w:rsidR="005B78AD" w:rsidRPr="001110ED" w:rsidRDefault="00FF165D" w:rsidP="006132D0">
      <w:pPr>
        <w:tabs>
          <w:tab w:val="left" w:pos="1134"/>
        </w:tabs>
        <w:spacing w:before="240" w:after="240" w:line="360" w:lineRule="auto"/>
        <w:jc w:val="both"/>
        <w:rPr>
          <w:rFonts w:ascii="Times New Roman" w:eastAsia="Times New Roman" w:hAnsi="Times New Roman" w:cs="Times New Roman"/>
          <w:bCs/>
          <w:kern w:val="0"/>
          <w:sz w:val="24"/>
          <w:szCs w:val="24"/>
          <w14:ligatures w14:val="none"/>
        </w:rPr>
      </w:pPr>
      <w:r w:rsidRPr="001110ED">
        <w:rPr>
          <w:rFonts w:ascii="Times New Roman" w:eastAsia="Times New Roman" w:hAnsi="Times New Roman" w:cs="Times New Roman"/>
          <w:kern w:val="0"/>
          <w:sz w:val="24"/>
          <w:szCs w:val="24"/>
          <w14:ligatures w14:val="none"/>
        </w:rPr>
        <w:lastRenderedPageBreak/>
        <w:tab/>
      </w:r>
      <w:r w:rsidR="00E35AE9" w:rsidRPr="001110ED">
        <w:rPr>
          <w:rFonts w:ascii="Times New Roman" w:eastAsia="Times New Roman" w:hAnsi="Times New Roman" w:cs="Times New Roman"/>
          <w:kern w:val="0"/>
          <w:sz w:val="24"/>
          <w:szCs w:val="24"/>
          <w14:ligatures w14:val="none"/>
        </w:rPr>
        <w:t xml:space="preserve">The pesticide, abamectin 1.9 % EC was sprayed on mulberry @ 0.75 ml/l during  </w:t>
      </w:r>
      <w:r w:rsidR="00E862A7" w:rsidRPr="001110ED">
        <w:rPr>
          <w:rFonts w:ascii="Times New Roman" w:eastAsia="Times New Roman" w:hAnsi="Times New Roman" w:cs="Times New Roman"/>
          <w:kern w:val="0"/>
          <w:sz w:val="24"/>
          <w:szCs w:val="24"/>
          <w14:ligatures w14:val="none"/>
        </w:rPr>
        <w:t xml:space="preserve">   </w:t>
      </w:r>
      <w:proofErr w:type="gramStart"/>
      <w:r w:rsidR="00E35AE9" w:rsidRPr="001110ED">
        <w:rPr>
          <w:rFonts w:ascii="Times New Roman" w:eastAsia="Times New Roman" w:hAnsi="Times New Roman" w:cs="Times New Roman"/>
          <w:kern w:val="0"/>
          <w:sz w:val="24"/>
          <w:szCs w:val="24"/>
          <w14:ligatures w14:val="none"/>
        </w:rPr>
        <w:t xml:space="preserve">   (</w:t>
      </w:r>
      <w:proofErr w:type="gramEnd"/>
      <w:r w:rsidR="00E35AE9" w:rsidRPr="001110ED">
        <w:rPr>
          <w:rFonts w:ascii="Times New Roman" w:eastAsia="Times New Roman" w:hAnsi="Times New Roman" w:cs="Times New Roman"/>
          <w:kern w:val="0"/>
          <w:sz w:val="24"/>
          <w:szCs w:val="24"/>
          <w14:ligatures w14:val="none"/>
        </w:rPr>
        <w:t xml:space="preserve">Jan – Feb and Mar – April, 2024). The pre-spray observations were recorded a day before spray of the chemical and it was 11.57 and 12.23 thrips per leaf during Jan – Feb, 2024 and 20.47 and 19.73 thrips per leaf during Mar – April, 2024. The post spray count was recorded on 1, 3, 5, 8 and 15 days after spray (DAS). </w:t>
      </w:r>
      <w:r w:rsidR="00E35AE9" w:rsidRPr="001110ED">
        <w:rPr>
          <w:rFonts w:ascii="Times New Roman" w:eastAsia="Times New Roman" w:hAnsi="Times New Roman" w:cs="Times New Roman"/>
          <w:bCs/>
          <w:kern w:val="0"/>
          <w:sz w:val="24"/>
          <w:szCs w:val="24"/>
          <w14:ligatures w14:val="none"/>
        </w:rPr>
        <w:t xml:space="preserve">The thrips population found significantly maximum in control where no chemical was sprayed i.e., 11.73, 11.67, 11.78, 13.10 and 13.33 thrips/leaf during Jan- Feb, 2024 and 21.16, 21.23, 21.36, 21.93 and 22.36 thrips/leaf during March- April, 2024 reported on 1, 3, 5, 8 and 15 DAS, respectively. Spraying abamectin </w:t>
      </w:r>
      <w:r w:rsidR="00E35AE9" w:rsidRPr="001110ED">
        <w:rPr>
          <w:rFonts w:ascii="Times New Roman" w:eastAsia="Times New Roman" w:hAnsi="Times New Roman" w:cs="Times New Roman"/>
          <w:kern w:val="0"/>
          <w:sz w:val="24"/>
          <w:szCs w:val="24"/>
          <w14:ligatures w14:val="none"/>
        </w:rPr>
        <w:t>1.9 % EC @ 0.75 ml/l reduced the population of thrips significantly till 5 DAS that was 0.16, 0.07 and 0.06 thrips per leaf during Jan – Feb, 2024 and 0.37, 0.33 and 0.27,</w:t>
      </w:r>
      <w:r w:rsidR="00E35AE9" w:rsidRPr="001110ED">
        <w:rPr>
          <w:rFonts w:ascii="Times New Roman" w:eastAsiaTheme="minorEastAsia" w:hAnsi="Times New Roman" w:cs="Times New Roman"/>
          <w:sz w:val="24"/>
          <w:szCs w:val="24"/>
        </w:rPr>
        <w:t xml:space="preserve"> </w:t>
      </w:r>
      <w:r w:rsidR="00E35AE9" w:rsidRPr="001110ED">
        <w:rPr>
          <w:rFonts w:ascii="Times New Roman" w:eastAsia="Times New Roman" w:hAnsi="Times New Roman" w:cs="Times New Roman"/>
          <w:kern w:val="0"/>
          <w:sz w:val="24"/>
          <w:szCs w:val="24"/>
          <w14:ligatures w14:val="none"/>
        </w:rPr>
        <w:t>thrips per leaf during Mar – April, 2024,</w:t>
      </w:r>
      <w:r w:rsidR="00E35AE9" w:rsidRPr="001110ED">
        <w:rPr>
          <w:rFonts w:ascii="Times New Roman" w:hAnsi="Times New Roman" w:cs="Times New Roman"/>
          <w:sz w:val="24"/>
          <w:szCs w:val="24"/>
        </w:rPr>
        <w:t xml:space="preserve"> respec</w:t>
      </w:r>
      <w:r w:rsidR="00E35AE9" w:rsidRPr="001110ED">
        <w:rPr>
          <w:rFonts w:ascii="Times New Roman" w:eastAsia="Times New Roman" w:hAnsi="Times New Roman" w:cs="Times New Roman"/>
          <w:kern w:val="0"/>
          <w:sz w:val="24"/>
          <w:szCs w:val="24"/>
          <w14:ligatures w14:val="none"/>
        </w:rPr>
        <w:t>tively on 1</w:t>
      </w:r>
      <w:r w:rsidR="00E35AE9" w:rsidRPr="001110ED">
        <w:rPr>
          <w:rFonts w:ascii="Times New Roman" w:eastAsia="Times New Roman" w:hAnsi="Times New Roman" w:cs="Times New Roman"/>
          <w:kern w:val="0"/>
          <w:sz w:val="24"/>
          <w:szCs w:val="24"/>
          <w:vertAlign w:val="superscript"/>
          <w14:ligatures w14:val="none"/>
        </w:rPr>
        <w:t>st</w:t>
      </w:r>
      <w:r w:rsidR="00E35AE9" w:rsidRPr="001110ED">
        <w:rPr>
          <w:rFonts w:ascii="Times New Roman" w:eastAsia="Times New Roman" w:hAnsi="Times New Roman" w:cs="Times New Roman"/>
          <w:kern w:val="0"/>
          <w:sz w:val="24"/>
          <w:szCs w:val="24"/>
          <w14:ligatures w14:val="none"/>
        </w:rPr>
        <w:t>, 3</w:t>
      </w:r>
      <w:r w:rsidR="00E35AE9" w:rsidRPr="001110ED">
        <w:rPr>
          <w:rFonts w:ascii="Times New Roman" w:eastAsia="Times New Roman" w:hAnsi="Times New Roman" w:cs="Times New Roman"/>
          <w:kern w:val="0"/>
          <w:sz w:val="24"/>
          <w:szCs w:val="24"/>
          <w:vertAlign w:val="superscript"/>
          <w14:ligatures w14:val="none"/>
        </w:rPr>
        <w:t>rd</w:t>
      </w:r>
      <w:r w:rsidR="00E35AE9" w:rsidRPr="001110ED">
        <w:rPr>
          <w:rFonts w:ascii="Times New Roman" w:eastAsia="Times New Roman" w:hAnsi="Times New Roman" w:cs="Times New Roman"/>
          <w:kern w:val="0"/>
          <w:sz w:val="24"/>
          <w:szCs w:val="24"/>
          <w14:ligatures w14:val="none"/>
        </w:rPr>
        <w:t xml:space="preserve"> and 5</w:t>
      </w:r>
      <w:r w:rsidR="00E35AE9" w:rsidRPr="001110ED">
        <w:rPr>
          <w:rFonts w:ascii="Times New Roman" w:eastAsia="Times New Roman" w:hAnsi="Times New Roman" w:cs="Times New Roman"/>
          <w:kern w:val="0"/>
          <w:sz w:val="24"/>
          <w:szCs w:val="24"/>
          <w:vertAlign w:val="superscript"/>
          <w14:ligatures w14:val="none"/>
        </w:rPr>
        <w:t>th</w:t>
      </w:r>
      <w:r w:rsidR="00E35AE9" w:rsidRPr="001110ED">
        <w:rPr>
          <w:rFonts w:ascii="Times New Roman" w:eastAsia="Times New Roman" w:hAnsi="Times New Roman" w:cs="Times New Roman"/>
          <w:kern w:val="0"/>
          <w:sz w:val="24"/>
          <w:szCs w:val="24"/>
          <w14:ligatures w14:val="none"/>
        </w:rPr>
        <w:t xml:space="preserve"> DAS that increased thereby on  8 and 15 DAS (0.53, 0.67 thrips/leaf during  Jan – Feb, 2024 and 0.43, 0.56 thrips/leaf during Mar – April, 2024, respectively on 8</w:t>
      </w:r>
      <w:r w:rsidR="00E35AE9" w:rsidRPr="001110ED">
        <w:rPr>
          <w:rFonts w:ascii="Times New Roman" w:eastAsia="Times New Roman" w:hAnsi="Times New Roman" w:cs="Times New Roman"/>
          <w:kern w:val="0"/>
          <w:sz w:val="24"/>
          <w:szCs w:val="24"/>
          <w:vertAlign w:val="superscript"/>
          <w14:ligatures w14:val="none"/>
        </w:rPr>
        <w:t>th</w:t>
      </w:r>
      <w:r w:rsidR="00E35AE9" w:rsidRPr="001110ED">
        <w:rPr>
          <w:rFonts w:ascii="Times New Roman" w:eastAsia="Times New Roman" w:hAnsi="Times New Roman" w:cs="Times New Roman"/>
          <w:kern w:val="0"/>
          <w:sz w:val="24"/>
          <w:szCs w:val="24"/>
          <w14:ligatures w14:val="none"/>
        </w:rPr>
        <w:t xml:space="preserve"> and 15</w:t>
      </w:r>
      <w:r w:rsidR="00E35AE9" w:rsidRPr="001110ED">
        <w:rPr>
          <w:rFonts w:ascii="Times New Roman" w:eastAsia="Times New Roman" w:hAnsi="Times New Roman" w:cs="Times New Roman"/>
          <w:kern w:val="0"/>
          <w:sz w:val="24"/>
          <w:szCs w:val="24"/>
          <w:vertAlign w:val="superscript"/>
          <w14:ligatures w14:val="none"/>
        </w:rPr>
        <w:t>th</w:t>
      </w:r>
      <w:r w:rsidR="00E35AE9" w:rsidRPr="001110ED">
        <w:rPr>
          <w:rFonts w:ascii="Times New Roman" w:eastAsia="Times New Roman" w:hAnsi="Times New Roman" w:cs="Times New Roman"/>
          <w:kern w:val="0"/>
          <w:sz w:val="24"/>
          <w:szCs w:val="24"/>
          <w14:ligatures w14:val="none"/>
        </w:rPr>
        <w:t xml:space="preserve"> DAS) (Table </w:t>
      </w:r>
      <w:r w:rsidRPr="001110ED">
        <w:rPr>
          <w:rFonts w:ascii="Times New Roman" w:eastAsia="Times New Roman" w:hAnsi="Times New Roman" w:cs="Times New Roman"/>
          <w:kern w:val="0"/>
          <w:sz w:val="24"/>
          <w:szCs w:val="24"/>
          <w14:ligatures w14:val="none"/>
        </w:rPr>
        <w:t>1</w:t>
      </w:r>
      <w:r w:rsidR="00E35AE9" w:rsidRPr="001110ED">
        <w:rPr>
          <w:rFonts w:ascii="Times New Roman" w:eastAsia="Times New Roman" w:hAnsi="Times New Roman" w:cs="Times New Roman"/>
          <w:kern w:val="0"/>
          <w:sz w:val="24"/>
          <w:szCs w:val="24"/>
          <w14:ligatures w14:val="none"/>
        </w:rPr>
        <w:t xml:space="preserve">) exhibiting the efficacy of the chemical for management of </w:t>
      </w:r>
      <w:r w:rsidR="00E35AE9" w:rsidRPr="001110ED">
        <w:rPr>
          <w:rFonts w:ascii="Times New Roman" w:eastAsia="Times New Roman" w:hAnsi="Times New Roman" w:cs="Times New Roman"/>
          <w:bCs/>
          <w:kern w:val="0"/>
          <w:sz w:val="24"/>
          <w:szCs w:val="24"/>
          <w14:ligatures w14:val="none"/>
        </w:rPr>
        <w:t>thrips in mulberry.</w:t>
      </w:r>
    </w:p>
    <w:p w14:paraId="7C0E8A4A" w14:textId="27895BC1" w:rsidR="006132D0" w:rsidRPr="001110ED" w:rsidRDefault="006132D0" w:rsidP="006132D0">
      <w:pPr>
        <w:spacing w:before="240" w:after="120" w:line="360" w:lineRule="auto"/>
        <w:ind w:left="993" w:hanging="993"/>
        <w:jc w:val="both"/>
        <w:rPr>
          <w:rFonts w:ascii="Times New Roman" w:eastAsia="Times New Roman" w:hAnsi="Times New Roman" w:cs="Times New Roman"/>
          <w:b/>
          <w:bCs/>
          <w:kern w:val="0"/>
          <w:sz w:val="24"/>
          <w:szCs w:val="24"/>
          <w14:ligatures w14:val="none"/>
        </w:rPr>
      </w:pPr>
      <w:r w:rsidRPr="001110ED">
        <w:rPr>
          <w:rFonts w:ascii="Times New Roman" w:eastAsia="Times New Roman" w:hAnsi="Times New Roman" w:cs="Times New Roman"/>
          <w:b/>
          <w:bCs/>
          <w:kern w:val="0"/>
          <w:sz w:val="24"/>
          <w:szCs w:val="24"/>
          <w14:ligatures w14:val="none"/>
        </w:rPr>
        <w:t xml:space="preserve">Table </w:t>
      </w:r>
      <w:r w:rsidR="009C2E5B" w:rsidRPr="001110ED">
        <w:rPr>
          <w:rFonts w:ascii="Times New Roman" w:eastAsia="Times New Roman" w:hAnsi="Times New Roman" w:cs="Times New Roman"/>
          <w:b/>
          <w:bCs/>
          <w:kern w:val="0"/>
          <w:sz w:val="24"/>
          <w:szCs w:val="24"/>
          <w14:ligatures w14:val="none"/>
        </w:rPr>
        <w:t>2</w:t>
      </w:r>
      <w:r w:rsidRPr="001110ED">
        <w:rPr>
          <w:rFonts w:ascii="Times New Roman" w:eastAsia="Times New Roman" w:hAnsi="Times New Roman" w:cs="Times New Roman"/>
          <w:b/>
          <w:bCs/>
          <w:kern w:val="0"/>
          <w:sz w:val="24"/>
          <w:szCs w:val="24"/>
          <w14:ligatures w14:val="none"/>
        </w:rPr>
        <w:t>: Population of mites (No./2 cm</w:t>
      </w:r>
      <w:r w:rsidRPr="001110ED">
        <w:rPr>
          <w:rFonts w:ascii="Times New Roman" w:eastAsia="Times New Roman" w:hAnsi="Times New Roman" w:cs="Times New Roman"/>
          <w:b/>
          <w:bCs/>
          <w:kern w:val="0"/>
          <w:sz w:val="24"/>
          <w:szCs w:val="24"/>
          <w:vertAlign w:val="superscript"/>
          <w14:ligatures w14:val="none"/>
        </w:rPr>
        <w:t>2</w:t>
      </w:r>
      <w:r w:rsidRPr="001110ED">
        <w:rPr>
          <w:rFonts w:ascii="Times New Roman" w:eastAsia="Times New Roman" w:hAnsi="Times New Roman" w:cs="Times New Roman"/>
          <w:b/>
          <w:bCs/>
          <w:kern w:val="0"/>
          <w:sz w:val="24"/>
          <w:szCs w:val="24"/>
          <w14:ligatures w14:val="none"/>
        </w:rPr>
        <w:t xml:space="preserve">) in mulberry at different days after spray of abamectin   1.9 % EC </w:t>
      </w:r>
      <w:r w:rsidRPr="001110ED">
        <w:rPr>
          <w:rFonts w:ascii="Times New Roman" w:hAnsi="Times New Roman" w:cs="Times New Roman"/>
          <w:sz w:val="24"/>
          <w:szCs w:val="24"/>
        </w:rPr>
        <w:t xml:space="preserve">    </w:t>
      </w:r>
    </w:p>
    <w:tbl>
      <w:tblPr>
        <w:tblStyle w:val="TableGrid"/>
        <w:tblpPr w:leftFromText="180" w:rightFromText="180" w:vertAnchor="text" w:horzAnchor="margin" w:tblpXSpec="center" w:tblpY="34"/>
        <w:tblW w:w="5000" w:type="pct"/>
        <w:tblCellMar>
          <w:left w:w="57" w:type="dxa"/>
          <w:right w:w="57" w:type="dxa"/>
        </w:tblCellMar>
        <w:tblLook w:val="04A0" w:firstRow="1" w:lastRow="0" w:firstColumn="1" w:lastColumn="0" w:noHBand="0" w:noVBand="1"/>
      </w:tblPr>
      <w:tblGrid>
        <w:gridCol w:w="905"/>
        <w:gridCol w:w="1287"/>
        <w:gridCol w:w="1314"/>
        <w:gridCol w:w="894"/>
        <w:gridCol w:w="984"/>
        <w:gridCol w:w="1346"/>
        <w:gridCol w:w="1344"/>
        <w:gridCol w:w="942"/>
      </w:tblGrid>
      <w:tr w:rsidR="001110ED" w:rsidRPr="001110ED" w14:paraId="1C4E65C4" w14:textId="77777777" w:rsidTr="00CC12EA">
        <w:trPr>
          <w:trHeight w:val="340"/>
        </w:trPr>
        <w:tc>
          <w:tcPr>
            <w:tcW w:w="2438" w:type="pct"/>
            <w:gridSpan w:val="4"/>
            <w:vAlign w:val="center"/>
          </w:tcPr>
          <w:p w14:paraId="54DC3317" w14:textId="77777777" w:rsidR="006132D0" w:rsidRPr="001110ED" w:rsidRDefault="006132D0" w:rsidP="00CC12EA">
            <w:pPr>
              <w:spacing w:before="80" w:after="80"/>
              <w:jc w:val="center"/>
              <w:rPr>
                <w:rFonts w:ascii="Times New Roman" w:hAnsi="Times New Roman" w:cs="Times New Roman"/>
                <w:b/>
                <w:bCs/>
                <w:sz w:val="24"/>
                <w:szCs w:val="24"/>
              </w:rPr>
            </w:pPr>
            <w:r w:rsidRPr="001110ED">
              <w:rPr>
                <w:rFonts w:ascii="Times New Roman" w:hAnsi="Times New Roman" w:cs="Times New Roman"/>
                <w:b/>
                <w:bCs/>
                <w:sz w:val="24"/>
                <w:szCs w:val="24"/>
              </w:rPr>
              <w:t>I Crop</w:t>
            </w:r>
          </w:p>
        </w:tc>
        <w:tc>
          <w:tcPr>
            <w:tcW w:w="2562" w:type="pct"/>
            <w:gridSpan w:val="4"/>
            <w:vAlign w:val="center"/>
          </w:tcPr>
          <w:p w14:paraId="1EA0DD16" w14:textId="77777777" w:rsidR="006132D0" w:rsidRPr="001110ED" w:rsidRDefault="006132D0" w:rsidP="00CC12EA">
            <w:pPr>
              <w:spacing w:before="80" w:after="80"/>
              <w:jc w:val="center"/>
              <w:rPr>
                <w:rFonts w:ascii="Times New Roman" w:hAnsi="Times New Roman" w:cs="Times New Roman"/>
                <w:b/>
                <w:bCs/>
                <w:sz w:val="24"/>
                <w:szCs w:val="24"/>
              </w:rPr>
            </w:pPr>
            <w:r w:rsidRPr="001110ED">
              <w:rPr>
                <w:rFonts w:ascii="Times New Roman" w:hAnsi="Times New Roman" w:cs="Times New Roman"/>
                <w:b/>
                <w:bCs/>
                <w:sz w:val="24"/>
                <w:szCs w:val="24"/>
              </w:rPr>
              <w:t>II Crop</w:t>
            </w:r>
          </w:p>
        </w:tc>
      </w:tr>
      <w:tr w:rsidR="001110ED" w:rsidRPr="001110ED" w14:paraId="07026346" w14:textId="77777777" w:rsidTr="00CC12EA">
        <w:trPr>
          <w:trHeight w:val="340"/>
        </w:trPr>
        <w:tc>
          <w:tcPr>
            <w:tcW w:w="503" w:type="pct"/>
            <w:vAlign w:val="center"/>
          </w:tcPr>
          <w:p w14:paraId="06A2E2B4" w14:textId="77777777" w:rsidR="006132D0" w:rsidRPr="001110ED" w:rsidRDefault="006132D0" w:rsidP="00CC12EA">
            <w:pPr>
              <w:spacing w:before="80" w:after="80"/>
              <w:jc w:val="center"/>
              <w:rPr>
                <w:rFonts w:ascii="Times New Roman" w:hAnsi="Times New Roman" w:cs="Times New Roman"/>
                <w:sz w:val="24"/>
                <w:szCs w:val="24"/>
              </w:rPr>
            </w:pPr>
          </w:p>
        </w:tc>
        <w:tc>
          <w:tcPr>
            <w:tcW w:w="715" w:type="pct"/>
            <w:vAlign w:val="center"/>
          </w:tcPr>
          <w:p w14:paraId="31DFC658" w14:textId="77777777" w:rsidR="006132D0" w:rsidRPr="001110ED" w:rsidRDefault="006132D0" w:rsidP="00CC12EA">
            <w:pPr>
              <w:spacing w:before="80" w:after="80"/>
              <w:jc w:val="center"/>
              <w:rPr>
                <w:rFonts w:ascii="Times New Roman" w:hAnsi="Times New Roman" w:cs="Times New Roman"/>
                <w:b/>
                <w:bCs/>
                <w:sz w:val="24"/>
                <w:szCs w:val="24"/>
              </w:rPr>
            </w:pPr>
            <w:r w:rsidRPr="001110ED">
              <w:rPr>
                <w:rFonts w:ascii="Times New Roman" w:hAnsi="Times New Roman" w:cs="Times New Roman"/>
                <w:b/>
                <w:bCs/>
                <w:sz w:val="24"/>
                <w:szCs w:val="24"/>
              </w:rPr>
              <w:t>Control</w:t>
            </w:r>
          </w:p>
        </w:tc>
        <w:tc>
          <w:tcPr>
            <w:tcW w:w="730" w:type="pct"/>
            <w:vAlign w:val="center"/>
          </w:tcPr>
          <w:p w14:paraId="70C8E539" w14:textId="77777777" w:rsidR="006132D0" w:rsidRPr="001110ED" w:rsidRDefault="006132D0" w:rsidP="00CC12EA">
            <w:pPr>
              <w:spacing w:before="80" w:after="80"/>
              <w:jc w:val="center"/>
              <w:rPr>
                <w:rFonts w:ascii="Times New Roman" w:hAnsi="Times New Roman" w:cs="Times New Roman"/>
                <w:b/>
                <w:bCs/>
                <w:sz w:val="24"/>
                <w:szCs w:val="24"/>
              </w:rPr>
            </w:pPr>
            <w:r w:rsidRPr="001110ED">
              <w:rPr>
                <w:rFonts w:ascii="Times New Roman" w:hAnsi="Times New Roman" w:cs="Times New Roman"/>
                <w:b/>
                <w:bCs/>
                <w:sz w:val="24"/>
                <w:szCs w:val="24"/>
              </w:rPr>
              <w:t>Abamectin</w:t>
            </w:r>
          </w:p>
          <w:p w14:paraId="660EB1F1" w14:textId="77777777" w:rsidR="006132D0" w:rsidRPr="001110ED" w:rsidRDefault="006132D0" w:rsidP="00CC12EA">
            <w:pPr>
              <w:spacing w:before="80" w:after="80"/>
              <w:jc w:val="center"/>
              <w:rPr>
                <w:rFonts w:ascii="Times New Roman" w:hAnsi="Times New Roman" w:cs="Times New Roman"/>
                <w:b/>
                <w:bCs/>
                <w:sz w:val="24"/>
                <w:szCs w:val="24"/>
              </w:rPr>
            </w:pPr>
            <w:r w:rsidRPr="001110ED">
              <w:rPr>
                <w:rFonts w:ascii="Times New Roman" w:hAnsi="Times New Roman" w:cs="Times New Roman"/>
                <w:b/>
                <w:bCs/>
                <w:sz w:val="24"/>
                <w:szCs w:val="24"/>
              </w:rPr>
              <w:t>1.9 % EC</w:t>
            </w:r>
          </w:p>
        </w:tc>
        <w:tc>
          <w:tcPr>
            <w:tcW w:w="490" w:type="pct"/>
            <w:vAlign w:val="center"/>
          </w:tcPr>
          <w:p w14:paraId="5CCD5CAA" w14:textId="77777777" w:rsidR="006132D0" w:rsidRPr="001110ED" w:rsidRDefault="006132D0" w:rsidP="00CC12EA">
            <w:pPr>
              <w:spacing w:before="80" w:after="80"/>
              <w:jc w:val="center"/>
              <w:rPr>
                <w:rFonts w:ascii="Times New Roman" w:hAnsi="Times New Roman" w:cs="Times New Roman"/>
                <w:b/>
                <w:bCs/>
                <w:sz w:val="24"/>
                <w:szCs w:val="24"/>
              </w:rPr>
            </w:pPr>
            <w:r w:rsidRPr="001110ED">
              <w:rPr>
                <w:rFonts w:ascii="Times New Roman" w:hAnsi="Times New Roman" w:cs="Times New Roman"/>
                <w:b/>
                <w:bCs/>
                <w:sz w:val="24"/>
                <w:szCs w:val="24"/>
              </w:rPr>
              <w:t>t-test</w:t>
            </w:r>
          </w:p>
        </w:tc>
        <w:tc>
          <w:tcPr>
            <w:tcW w:w="546" w:type="pct"/>
            <w:vAlign w:val="center"/>
          </w:tcPr>
          <w:p w14:paraId="4D68D819" w14:textId="77777777" w:rsidR="006132D0" w:rsidRPr="001110ED" w:rsidRDefault="006132D0" w:rsidP="00CC12EA">
            <w:pPr>
              <w:spacing w:before="80" w:after="80"/>
              <w:jc w:val="center"/>
              <w:rPr>
                <w:rFonts w:ascii="Times New Roman" w:hAnsi="Times New Roman" w:cs="Times New Roman"/>
                <w:b/>
                <w:bCs/>
                <w:sz w:val="24"/>
                <w:szCs w:val="24"/>
              </w:rPr>
            </w:pPr>
          </w:p>
        </w:tc>
        <w:tc>
          <w:tcPr>
            <w:tcW w:w="747" w:type="pct"/>
            <w:vAlign w:val="center"/>
          </w:tcPr>
          <w:p w14:paraId="4A3717F7" w14:textId="77777777" w:rsidR="006132D0" w:rsidRPr="001110ED" w:rsidRDefault="006132D0" w:rsidP="00CC12EA">
            <w:pPr>
              <w:spacing w:before="80" w:after="80"/>
              <w:jc w:val="center"/>
              <w:rPr>
                <w:rFonts w:ascii="Times New Roman" w:hAnsi="Times New Roman" w:cs="Times New Roman"/>
                <w:b/>
                <w:bCs/>
                <w:sz w:val="24"/>
                <w:szCs w:val="24"/>
              </w:rPr>
            </w:pPr>
            <w:r w:rsidRPr="001110ED">
              <w:rPr>
                <w:rFonts w:ascii="Times New Roman" w:hAnsi="Times New Roman" w:cs="Times New Roman"/>
                <w:b/>
                <w:bCs/>
                <w:sz w:val="24"/>
                <w:szCs w:val="24"/>
              </w:rPr>
              <w:t>Control</w:t>
            </w:r>
          </w:p>
        </w:tc>
        <w:tc>
          <w:tcPr>
            <w:tcW w:w="746" w:type="pct"/>
            <w:vAlign w:val="center"/>
          </w:tcPr>
          <w:p w14:paraId="3E9F3340" w14:textId="77777777" w:rsidR="006132D0" w:rsidRPr="001110ED" w:rsidRDefault="006132D0" w:rsidP="00CC12EA">
            <w:pPr>
              <w:spacing w:before="80" w:after="80"/>
              <w:jc w:val="center"/>
              <w:rPr>
                <w:rFonts w:ascii="Times New Roman" w:hAnsi="Times New Roman" w:cs="Times New Roman"/>
                <w:b/>
                <w:bCs/>
                <w:sz w:val="24"/>
                <w:szCs w:val="24"/>
              </w:rPr>
            </w:pPr>
            <w:r w:rsidRPr="001110ED">
              <w:rPr>
                <w:rFonts w:ascii="Times New Roman" w:hAnsi="Times New Roman" w:cs="Times New Roman"/>
                <w:b/>
                <w:bCs/>
                <w:sz w:val="24"/>
                <w:szCs w:val="24"/>
              </w:rPr>
              <w:t>Abamectin 1.9 % EC</w:t>
            </w:r>
          </w:p>
        </w:tc>
        <w:tc>
          <w:tcPr>
            <w:tcW w:w="523" w:type="pct"/>
            <w:vAlign w:val="center"/>
          </w:tcPr>
          <w:p w14:paraId="7C7DF3E4" w14:textId="77777777" w:rsidR="006132D0" w:rsidRPr="001110ED" w:rsidRDefault="006132D0" w:rsidP="00CC12EA">
            <w:pPr>
              <w:spacing w:before="80" w:after="80"/>
              <w:jc w:val="center"/>
              <w:rPr>
                <w:rFonts w:ascii="Times New Roman" w:hAnsi="Times New Roman" w:cs="Times New Roman"/>
                <w:b/>
                <w:bCs/>
                <w:sz w:val="24"/>
                <w:szCs w:val="24"/>
              </w:rPr>
            </w:pPr>
            <w:r w:rsidRPr="001110ED">
              <w:rPr>
                <w:rFonts w:ascii="Times New Roman" w:hAnsi="Times New Roman" w:cs="Times New Roman"/>
                <w:b/>
                <w:bCs/>
                <w:sz w:val="24"/>
                <w:szCs w:val="24"/>
              </w:rPr>
              <w:t>t-test</w:t>
            </w:r>
          </w:p>
        </w:tc>
      </w:tr>
      <w:tr w:rsidR="001110ED" w:rsidRPr="001110ED" w14:paraId="40FA0FFE" w14:textId="77777777" w:rsidTr="00CC12EA">
        <w:trPr>
          <w:trHeight w:val="340"/>
        </w:trPr>
        <w:tc>
          <w:tcPr>
            <w:tcW w:w="503" w:type="pct"/>
            <w:vAlign w:val="center"/>
          </w:tcPr>
          <w:p w14:paraId="01A72836" w14:textId="77777777" w:rsidR="006132D0" w:rsidRPr="001110ED" w:rsidRDefault="006132D0"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1 DBS</w:t>
            </w:r>
          </w:p>
        </w:tc>
        <w:tc>
          <w:tcPr>
            <w:tcW w:w="715" w:type="pct"/>
            <w:vAlign w:val="center"/>
          </w:tcPr>
          <w:p w14:paraId="04BE4071" w14:textId="77777777" w:rsidR="006132D0" w:rsidRPr="001110ED" w:rsidRDefault="006132D0"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9.70 ± 0.09</w:t>
            </w:r>
          </w:p>
        </w:tc>
        <w:tc>
          <w:tcPr>
            <w:tcW w:w="730" w:type="pct"/>
            <w:vAlign w:val="center"/>
          </w:tcPr>
          <w:p w14:paraId="11BAD199" w14:textId="77777777" w:rsidR="006132D0" w:rsidRPr="001110ED" w:rsidRDefault="006132D0"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9.83 ± 0.90</w:t>
            </w:r>
          </w:p>
        </w:tc>
        <w:tc>
          <w:tcPr>
            <w:tcW w:w="490" w:type="pct"/>
            <w:vAlign w:val="center"/>
          </w:tcPr>
          <w:p w14:paraId="47078F70" w14:textId="77777777" w:rsidR="006132D0" w:rsidRPr="001110ED" w:rsidRDefault="006132D0"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0.23</w:t>
            </w:r>
            <w:r w:rsidRPr="001110ED">
              <w:rPr>
                <w:rFonts w:ascii="Times New Roman" w:hAnsi="Times New Roman" w:cs="Times New Roman"/>
                <w:sz w:val="24"/>
                <w:szCs w:val="24"/>
                <w:vertAlign w:val="superscript"/>
              </w:rPr>
              <w:t>NS</w:t>
            </w:r>
          </w:p>
        </w:tc>
        <w:tc>
          <w:tcPr>
            <w:tcW w:w="546" w:type="pct"/>
            <w:vAlign w:val="center"/>
          </w:tcPr>
          <w:p w14:paraId="0816A6BF" w14:textId="77777777" w:rsidR="006132D0" w:rsidRPr="001110ED" w:rsidRDefault="006132D0"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1 DBS</w:t>
            </w:r>
          </w:p>
        </w:tc>
        <w:tc>
          <w:tcPr>
            <w:tcW w:w="747" w:type="pct"/>
            <w:vAlign w:val="center"/>
          </w:tcPr>
          <w:p w14:paraId="68079805" w14:textId="77777777" w:rsidR="006132D0" w:rsidRPr="001110ED" w:rsidRDefault="006132D0"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5.83 ± 0.49</w:t>
            </w:r>
          </w:p>
        </w:tc>
        <w:tc>
          <w:tcPr>
            <w:tcW w:w="746" w:type="pct"/>
            <w:vAlign w:val="center"/>
          </w:tcPr>
          <w:p w14:paraId="065FDF39" w14:textId="77777777" w:rsidR="006132D0" w:rsidRPr="001110ED" w:rsidRDefault="006132D0"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5.70 ± 1.03</w:t>
            </w:r>
          </w:p>
        </w:tc>
        <w:tc>
          <w:tcPr>
            <w:tcW w:w="523" w:type="pct"/>
            <w:vAlign w:val="center"/>
          </w:tcPr>
          <w:p w14:paraId="2703344C" w14:textId="77777777" w:rsidR="006132D0" w:rsidRPr="001110ED" w:rsidRDefault="006132D0"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0.19</w:t>
            </w:r>
            <w:r w:rsidRPr="001110ED">
              <w:rPr>
                <w:rFonts w:ascii="Times New Roman" w:hAnsi="Times New Roman" w:cs="Times New Roman"/>
                <w:sz w:val="24"/>
                <w:szCs w:val="24"/>
                <w:vertAlign w:val="superscript"/>
              </w:rPr>
              <w:t>NS</w:t>
            </w:r>
          </w:p>
        </w:tc>
      </w:tr>
      <w:tr w:rsidR="001110ED" w:rsidRPr="001110ED" w14:paraId="7ACED5FF" w14:textId="77777777" w:rsidTr="00CC12EA">
        <w:trPr>
          <w:trHeight w:val="340"/>
        </w:trPr>
        <w:tc>
          <w:tcPr>
            <w:tcW w:w="503" w:type="pct"/>
            <w:vAlign w:val="center"/>
          </w:tcPr>
          <w:p w14:paraId="54444895" w14:textId="77777777" w:rsidR="006132D0" w:rsidRPr="001110ED" w:rsidRDefault="006132D0"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1 DAS</w:t>
            </w:r>
          </w:p>
        </w:tc>
        <w:tc>
          <w:tcPr>
            <w:tcW w:w="715" w:type="pct"/>
            <w:vAlign w:val="center"/>
          </w:tcPr>
          <w:p w14:paraId="5AA156A4" w14:textId="77777777" w:rsidR="006132D0" w:rsidRPr="001110ED" w:rsidRDefault="006132D0"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11.40 ± 0.31</w:t>
            </w:r>
          </w:p>
        </w:tc>
        <w:tc>
          <w:tcPr>
            <w:tcW w:w="730" w:type="pct"/>
            <w:vAlign w:val="center"/>
          </w:tcPr>
          <w:p w14:paraId="7A85BB99" w14:textId="77777777" w:rsidR="006132D0" w:rsidRPr="001110ED" w:rsidRDefault="006132D0"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0.27 ± 0.01</w:t>
            </w:r>
          </w:p>
        </w:tc>
        <w:tc>
          <w:tcPr>
            <w:tcW w:w="490" w:type="pct"/>
            <w:vAlign w:val="center"/>
          </w:tcPr>
          <w:p w14:paraId="777ADD9B" w14:textId="77777777" w:rsidR="006132D0" w:rsidRPr="001110ED" w:rsidRDefault="006132D0"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33.91**</w:t>
            </w:r>
          </w:p>
        </w:tc>
        <w:tc>
          <w:tcPr>
            <w:tcW w:w="546" w:type="pct"/>
            <w:vAlign w:val="center"/>
          </w:tcPr>
          <w:p w14:paraId="3F947B6B" w14:textId="77777777" w:rsidR="006132D0" w:rsidRPr="001110ED" w:rsidRDefault="006132D0"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1 DAS</w:t>
            </w:r>
          </w:p>
        </w:tc>
        <w:tc>
          <w:tcPr>
            <w:tcW w:w="747" w:type="pct"/>
            <w:vAlign w:val="center"/>
          </w:tcPr>
          <w:p w14:paraId="3E4F984E" w14:textId="77777777" w:rsidR="006132D0" w:rsidRPr="001110ED" w:rsidRDefault="006132D0"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5.97 ± 0.56</w:t>
            </w:r>
          </w:p>
        </w:tc>
        <w:tc>
          <w:tcPr>
            <w:tcW w:w="746" w:type="pct"/>
            <w:vAlign w:val="center"/>
          </w:tcPr>
          <w:p w14:paraId="0E92B969" w14:textId="77777777" w:rsidR="006132D0" w:rsidRPr="001110ED" w:rsidRDefault="006132D0"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0.13 ± 0.01</w:t>
            </w:r>
          </w:p>
        </w:tc>
        <w:tc>
          <w:tcPr>
            <w:tcW w:w="523" w:type="pct"/>
            <w:vAlign w:val="center"/>
          </w:tcPr>
          <w:p w14:paraId="2DDFB927" w14:textId="77777777" w:rsidR="006132D0" w:rsidRPr="001110ED" w:rsidRDefault="006132D0"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13.42**</w:t>
            </w:r>
          </w:p>
        </w:tc>
      </w:tr>
      <w:tr w:rsidR="001110ED" w:rsidRPr="001110ED" w14:paraId="26641C8D" w14:textId="77777777" w:rsidTr="00CC12EA">
        <w:trPr>
          <w:trHeight w:val="340"/>
        </w:trPr>
        <w:tc>
          <w:tcPr>
            <w:tcW w:w="503" w:type="pct"/>
            <w:vAlign w:val="center"/>
          </w:tcPr>
          <w:p w14:paraId="6BF486C1" w14:textId="77777777" w:rsidR="006132D0" w:rsidRPr="001110ED" w:rsidRDefault="006132D0"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3 DAS</w:t>
            </w:r>
          </w:p>
        </w:tc>
        <w:tc>
          <w:tcPr>
            <w:tcW w:w="715" w:type="pct"/>
            <w:vAlign w:val="center"/>
          </w:tcPr>
          <w:p w14:paraId="1EE28257" w14:textId="77777777" w:rsidR="006132D0" w:rsidRPr="001110ED" w:rsidRDefault="006132D0"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11.33 ± 0.30</w:t>
            </w:r>
          </w:p>
        </w:tc>
        <w:tc>
          <w:tcPr>
            <w:tcW w:w="730" w:type="pct"/>
            <w:vAlign w:val="center"/>
          </w:tcPr>
          <w:p w14:paraId="72AF108E" w14:textId="77777777" w:rsidR="006132D0" w:rsidRPr="001110ED" w:rsidRDefault="006132D0"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0.20 ± 0.01</w:t>
            </w:r>
          </w:p>
        </w:tc>
        <w:tc>
          <w:tcPr>
            <w:tcW w:w="490" w:type="pct"/>
            <w:vAlign w:val="center"/>
          </w:tcPr>
          <w:p w14:paraId="411B0655" w14:textId="77777777" w:rsidR="006132D0" w:rsidRPr="001110ED" w:rsidRDefault="006132D0"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34.45**</w:t>
            </w:r>
          </w:p>
        </w:tc>
        <w:tc>
          <w:tcPr>
            <w:tcW w:w="546" w:type="pct"/>
            <w:vAlign w:val="center"/>
          </w:tcPr>
          <w:p w14:paraId="44CEB056" w14:textId="77777777" w:rsidR="006132D0" w:rsidRPr="001110ED" w:rsidRDefault="006132D0"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3 DAS</w:t>
            </w:r>
          </w:p>
        </w:tc>
        <w:tc>
          <w:tcPr>
            <w:tcW w:w="747" w:type="pct"/>
            <w:vAlign w:val="center"/>
          </w:tcPr>
          <w:p w14:paraId="484FBBB1" w14:textId="77777777" w:rsidR="006132D0" w:rsidRPr="001110ED" w:rsidRDefault="006132D0"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6.23 ± 0.50</w:t>
            </w:r>
          </w:p>
        </w:tc>
        <w:tc>
          <w:tcPr>
            <w:tcW w:w="746" w:type="pct"/>
            <w:vAlign w:val="center"/>
          </w:tcPr>
          <w:p w14:paraId="35E05715" w14:textId="77777777" w:rsidR="006132D0" w:rsidRPr="001110ED" w:rsidRDefault="006132D0"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0.20 ± 0.01</w:t>
            </w:r>
          </w:p>
        </w:tc>
        <w:tc>
          <w:tcPr>
            <w:tcW w:w="523" w:type="pct"/>
            <w:vAlign w:val="center"/>
          </w:tcPr>
          <w:p w14:paraId="7A799C0A" w14:textId="77777777" w:rsidR="006132D0" w:rsidRPr="001110ED" w:rsidRDefault="006132D0"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14.58**</w:t>
            </w:r>
          </w:p>
        </w:tc>
      </w:tr>
      <w:tr w:rsidR="001110ED" w:rsidRPr="001110ED" w14:paraId="0BA36DC8" w14:textId="77777777" w:rsidTr="00CC12EA">
        <w:trPr>
          <w:trHeight w:val="340"/>
        </w:trPr>
        <w:tc>
          <w:tcPr>
            <w:tcW w:w="503" w:type="pct"/>
            <w:vAlign w:val="center"/>
          </w:tcPr>
          <w:p w14:paraId="69A81CDF" w14:textId="77777777" w:rsidR="006132D0" w:rsidRPr="001110ED" w:rsidRDefault="006132D0"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5 DAS</w:t>
            </w:r>
          </w:p>
        </w:tc>
        <w:tc>
          <w:tcPr>
            <w:tcW w:w="715" w:type="pct"/>
            <w:vAlign w:val="center"/>
          </w:tcPr>
          <w:p w14:paraId="71687412" w14:textId="77777777" w:rsidR="006132D0" w:rsidRPr="001110ED" w:rsidRDefault="006132D0"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11.57 ± 0.37</w:t>
            </w:r>
          </w:p>
        </w:tc>
        <w:tc>
          <w:tcPr>
            <w:tcW w:w="730" w:type="pct"/>
            <w:vAlign w:val="center"/>
          </w:tcPr>
          <w:p w14:paraId="4F39C74E" w14:textId="77777777" w:rsidR="006132D0" w:rsidRPr="001110ED" w:rsidRDefault="006132D0"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0.17 ± 0.02</w:t>
            </w:r>
          </w:p>
        </w:tc>
        <w:tc>
          <w:tcPr>
            <w:tcW w:w="490" w:type="pct"/>
            <w:vAlign w:val="center"/>
          </w:tcPr>
          <w:p w14:paraId="769FE369" w14:textId="77777777" w:rsidR="006132D0" w:rsidRPr="001110ED" w:rsidRDefault="006132D0"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32.17**</w:t>
            </w:r>
          </w:p>
        </w:tc>
        <w:tc>
          <w:tcPr>
            <w:tcW w:w="546" w:type="pct"/>
            <w:vAlign w:val="center"/>
          </w:tcPr>
          <w:p w14:paraId="6EE41872" w14:textId="77777777" w:rsidR="006132D0" w:rsidRPr="001110ED" w:rsidRDefault="006132D0"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5 DAS</w:t>
            </w:r>
          </w:p>
        </w:tc>
        <w:tc>
          <w:tcPr>
            <w:tcW w:w="747" w:type="pct"/>
            <w:vAlign w:val="center"/>
          </w:tcPr>
          <w:p w14:paraId="3F8ABD6F" w14:textId="77777777" w:rsidR="006132D0" w:rsidRPr="001110ED" w:rsidRDefault="006132D0"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6.46 ± 0.36</w:t>
            </w:r>
          </w:p>
        </w:tc>
        <w:tc>
          <w:tcPr>
            <w:tcW w:w="746" w:type="pct"/>
            <w:vAlign w:val="center"/>
          </w:tcPr>
          <w:p w14:paraId="48921414" w14:textId="77777777" w:rsidR="006132D0" w:rsidRPr="001110ED" w:rsidRDefault="006132D0"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0.23 ± 0.03</w:t>
            </w:r>
          </w:p>
        </w:tc>
        <w:tc>
          <w:tcPr>
            <w:tcW w:w="523" w:type="pct"/>
            <w:vAlign w:val="center"/>
          </w:tcPr>
          <w:p w14:paraId="27192B6B" w14:textId="77777777" w:rsidR="006132D0" w:rsidRPr="001110ED" w:rsidRDefault="006132D0"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17.83**</w:t>
            </w:r>
          </w:p>
        </w:tc>
      </w:tr>
      <w:tr w:rsidR="001110ED" w:rsidRPr="001110ED" w14:paraId="21B4C9E6" w14:textId="77777777" w:rsidTr="00CC12EA">
        <w:trPr>
          <w:trHeight w:val="340"/>
        </w:trPr>
        <w:tc>
          <w:tcPr>
            <w:tcW w:w="503" w:type="pct"/>
            <w:vAlign w:val="center"/>
          </w:tcPr>
          <w:p w14:paraId="17B75731" w14:textId="77777777" w:rsidR="006132D0" w:rsidRPr="001110ED" w:rsidRDefault="006132D0"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8 DAS</w:t>
            </w:r>
          </w:p>
        </w:tc>
        <w:tc>
          <w:tcPr>
            <w:tcW w:w="715" w:type="pct"/>
            <w:vAlign w:val="center"/>
          </w:tcPr>
          <w:p w14:paraId="6F98BBDA" w14:textId="77777777" w:rsidR="006132D0" w:rsidRPr="001110ED" w:rsidRDefault="006132D0"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11.73 ± 0.32</w:t>
            </w:r>
          </w:p>
        </w:tc>
        <w:tc>
          <w:tcPr>
            <w:tcW w:w="730" w:type="pct"/>
            <w:vAlign w:val="center"/>
          </w:tcPr>
          <w:p w14:paraId="516B9E38" w14:textId="77777777" w:rsidR="006132D0" w:rsidRPr="001110ED" w:rsidRDefault="006132D0"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0.30 ± 0.01</w:t>
            </w:r>
          </w:p>
        </w:tc>
        <w:tc>
          <w:tcPr>
            <w:tcW w:w="490" w:type="pct"/>
            <w:vAlign w:val="center"/>
          </w:tcPr>
          <w:p w14:paraId="28A1A648" w14:textId="77777777" w:rsidR="006132D0" w:rsidRPr="001110ED" w:rsidRDefault="006132D0"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32.51**</w:t>
            </w:r>
          </w:p>
        </w:tc>
        <w:tc>
          <w:tcPr>
            <w:tcW w:w="546" w:type="pct"/>
            <w:vAlign w:val="center"/>
          </w:tcPr>
          <w:p w14:paraId="5C74ED20" w14:textId="77777777" w:rsidR="006132D0" w:rsidRPr="001110ED" w:rsidRDefault="006132D0"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8 DAS</w:t>
            </w:r>
          </w:p>
        </w:tc>
        <w:tc>
          <w:tcPr>
            <w:tcW w:w="747" w:type="pct"/>
            <w:vAlign w:val="center"/>
          </w:tcPr>
          <w:p w14:paraId="0CB9BDB8" w14:textId="77777777" w:rsidR="006132D0" w:rsidRPr="001110ED" w:rsidRDefault="006132D0"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7.10 ± 0.13</w:t>
            </w:r>
          </w:p>
        </w:tc>
        <w:tc>
          <w:tcPr>
            <w:tcW w:w="746" w:type="pct"/>
            <w:vAlign w:val="center"/>
          </w:tcPr>
          <w:p w14:paraId="4CAFEE32" w14:textId="77777777" w:rsidR="006132D0" w:rsidRPr="001110ED" w:rsidRDefault="006132D0"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0.36 ± 0.02</w:t>
            </w:r>
          </w:p>
        </w:tc>
        <w:tc>
          <w:tcPr>
            <w:tcW w:w="523" w:type="pct"/>
            <w:vAlign w:val="center"/>
          </w:tcPr>
          <w:p w14:paraId="1451D067" w14:textId="77777777" w:rsidR="006132D0" w:rsidRPr="001110ED" w:rsidRDefault="006132D0"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27.73**</w:t>
            </w:r>
          </w:p>
        </w:tc>
      </w:tr>
      <w:tr w:rsidR="001110ED" w:rsidRPr="001110ED" w14:paraId="46BEDC71" w14:textId="77777777" w:rsidTr="00CC12EA">
        <w:trPr>
          <w:trHeight w:val="340"/>
        </w:trPr>
        <w:tc>
          <w:tcPr>
            <w:tcW w:w="503" w:type="pct"/>
            <w:vAlign w:val="center"/>
          </w:tcPr>
          <w:p w14:paraId="2FB24529" w14:textId="77777777" w:rsidR="006132D0" w:rsidRPr="001110ED" w:rsidRDefault="006132D0"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15 DAS</w:t>
            </w:r>
          </w:p>
        </w:tc>
        <w:tc>
          <w:tcPr>
            <w:tcW w:w="715" w:type="pct"/>
            <w:vAlign w:val="center"/>
          </w:tcPr>
          <w:p w14:paraId="6514101B" w14:textId="77777777" w:rsidR="006132D0" w:rsidRPr="001110ED" w:rsidRDefault="006132D0"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12.26 ± 0.42</w:t>
            </w:r>
          </w:p>
        </w:tc>
        <w:tc>
          <w:tcPr>
            <w:tcW w:w="730" w:type="pct"/>
            <w:vAlign w:val="center"/>
          </w:tcPr>
          <w:p w14:paraId="4DBAD052" w14:textId="77777777" w:rsidR="006132D0" w:rsidRPr="001110ED" w:rsidRDefault="006132D0"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0.36 ± 0.04</w:t>
            </w:r>
          </w:p>
        </w:tc>
        <w:tc>
          <w:tcPr>
            <w:tcW w:w="490" w:type="pct"/>
            <w:vAlign w:val="center"/>
          </w:tcPr>
          <w:p w14:paraId="12D6C4F1" w14:textId="77777777" w:rsidR="006132D0" w:rsidRPr="001110ED" w:rsidRDefault="006132D0"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31.48**</w:t>
            </w:r>
          </w:p>
        </w:tc>
        <w:tc>
          <w:tcPr>
            <w:tcW w:w="546" w:type="pct"/>
            <w:vAlign w:val="center"/>
          </w:tcPr>
          <w:p w14:paraId="544DFB49" w14:textId="77777777" w:rsidR="006132D0" w:rsidRPr="001110ED" w:rsidRDefault="006132D0"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15 DAS</w:t>
            </w:r>
          </w:p>
        </w:tc>
        <w:tc>
          <w:tcPr>
            <w:tcW w:w="747" w:type="pct"/>
            <w:vAlign w:val="center"/>
          </w:tcPr>
          <w:p w14:paraId="4EAE0007" w14:textId="77777777" w:rsidR="006132D0" w:rsidRPr="001110ED" w:rsidRDefault="006132D0"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7.43 ± 0.26</w:t>
            </w:r>
          </w:p>
        </w:tc>
        <w:tc>
          <w:tcPr>
            <w:tcW w:w="746" w:type="pct"/>
            <w:vAlign w:val="center"/>
          </w:tcPr>
          <w:p w14:paraId="0443E496" w14:textId="77777777" w:rsidR="006132D0" w:rsidRPr="001110ED" w:rsidRDefault="006132D0"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0.43 ± 0.04</w:t>
            </w:r>
          </w:p>
        </w:tc>
        <w:tc>
          <w:tcPr>
            <w:tcW w:w="523" w:type="pct"/>
            <w:vAlign w:val="center"/>
          </w:tcPr>
          <w:p w14:paraId="3BA51261" w14:textId="77777777" w:rsidR="006132D0" w:rsidRPr="001110ED" w:rsidRDefault="006132D0"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22.86**</w:t>
            </w:r>
          </w:p>
        </w:tc>
      </w:tr>
    </w:tbl>
    <w:p w14:paraId="231BC6A6" w14:textId="77777777" w:rsidR="006132D0" w:rsidRPr="001110ED" w:rsidRDefault="006132D0" w:rsidP="006132D0">
      <w:pPr>
        <w:spacing w:before="120"/>
        <w:rPr>
          <w:rFonts w:ascii="Times New Roman" w:hAnsi="Times New Roman" w:cs="Times New Roman"/>
          <w:sz w:val="24"/>
          <w:szCs w:val="24"/>
        </w:rPr>
      </w:pPr>
      <w:r w:rsidRPr="001110ED">
        <w:rPr>
          <w:rFonts w:ascii="Times New Roman" w:hAnsi="Times New Roman" w:cs="Times New Roman"/>
          <w:sz w:val="24"/>
          <w:szCs w:val="24"/>
        </w:rPr>
        <w:t>DBS: Day before Spray; DAS: Days after spray; NS: Non-significant; **Significant at 0.01</w:t>
      </w:r>
    </w:p>
    <w:p w14:paraId="009C2443" w14:textId="77777777" w:rsidR="006132D0" w:rsidRPr="001110ED" w:rsidRDefault="006132D0" w:rsidP="00E35AE9">
      <w:pPr>
        <w:spacing w:before="240" w:after="240" w:line="360" w:lineRule="auto"/>
        <w:ind w:firstLine="568"/>
        <w:jc w:val="both"/>
        <w:rPr>
          <w:rFonts w:ascii="Times New Roman" w:eastAsia="Times New Roman" w:hAnsi="Times New Roman" w:cs="Times New Roman"/>
          <w:kern w:val="0"/>
          <w:sz w:val="24"/>
          <w:szCs w:val="24"/>
          <w14:ligatures w14:val="none"/>
        </w:rPr>
      </w:pPr>
    </w:p>
    <w:p w14:paraId="3928944E" w14:textId="0F3FEA77" w:rsidR="00E35AE9" w:rsidRPr="001110ED" w:rsidRDefault="00E35AE9" w:rsidP="00E35AE9">
      <w:pPr>
        <w:spacing w:before="240" w:after="240" w:line="360" w:lineRule="auto"/>
        <w:ind w:firstLine="568"/>
        <w:jc w:val="both"/>
        <w:rPr>
          <w:rFonts w:ascii="Times New Roman" w:eastAsia="Times New Roman" w:hAnsi="Times New Roman" w:cs="Times New Roman"/>
          <w:bCs/>
          <w:kern w:val="0"/>
          <w:sz w:val="24"/>
          <w:szCs w:val="24"/>
          <w14:ligatures w14:val="none"/>
        </w:rPr>
      </w:pPr>
      <w:r w:rsidRPr="001110ED">
        <w:rPr>
          <w:rFonts w:ascii="Times New Roman" w:eastAsia="Times New Roman" w:hAnsi="Times New Roman" w:cs="Times New Roman"/>
          <w:kern w:val="0"/>
          <w:sz w:val="24"/>
          <w:szCs w:val="24"/>
          <w14:ligatures w14:val="none"/>
        </w:rPr>
        <w:lastRenderedPageBreak/>
        <w:t>The pesticide, abamectin 1.9 % EC was sprayed on mulberry @ 0.75 ml/l during (Jan – Feb and Mar – April, 2024). The pre-spray observations were recorded a day before spray of the chemical and it was 9.70 and 9.83 mites per 2 cm</w:t>
      </w:r>
      <w:r w:rsidRPr="001110ED">
        <w:rPr>
          <w:rFonts w:ascii="Times New Roman" w:eastAsia="Times New Roman" w:hAnsi="Times New Roman" w:cs="Times New Roman"/>
          <w:kern w:val="0"/>
          <w:sz w:val="24"/>
          <w:szCs w:val="24"/>
          <w:vertAlign w:val="superscript"/>
          <w14:ligatures w14:val="none"/>
        </w:rPr>
        <w:t>2</w:t>
      </w:r>
      <w:r w:rsidRPr="001110ED">
        <w:rPr>
          <w:rFonts w:ascii="Times New Roman" w:eastAsia="Times New Roman" w:hAnsi="Times New Roman" w:cs="Times New Roman"/>
          <w:kern w:val="0"/>
          <w:sz w:val="24"/>
          <w:szCs w:val="24"/>
          <w14:ligatures w14:val="none"/>
        </w:rPr>
        <w:t xml:space="preserve"> during Jan – Feb, 2024 and 5.83 and 5.70 mites per 2 cm</w:t>
      </w:r>
      <w:r w:rsidRPr="001110ED">
        <w:rPr>
          <w:rFonts w:ascii="Times New Roman" w:eastAsia="Times New Roman" w:hAnsi="Times New Roman" w:cs="Times New Roman"/>
          <w:kern w:val="0"/>
          <w:sz w:val="24"/>
          <w:szCs w:val="24"/>
          <w:vertAlign w:val="superscript"/>
          <w14:ligatures w14:val="none"/>
        </w:rPr>
        <w:t>2</w:t>
      </w:r>
      <w:r w:rsidRPr="001110ED">
        <w:rPr>
          <w:rFonts w:ascii="Times New Roman" w:eastAsia="Times New Roman" w:hAnsi="Times New Roman" w:cs="Times New Roman"/>
          <w:kern w:val="0"/>
          <w:sz w:val="24"/>
          <w:szCs w:val="24"/>
          <w14:ligatures w14:val="none"/>
        </w:rPr>
        <w:t xml:space="preserve"> during Mar – April, 2024. The post spray count was recorded on 1, 3, 5, 8 and 15 days after spray (DAS). </w:t>
      </w:r>
      <w:r w:rsidRPr="001110ED">
        <w:rPr>
          <w:rFonts w:ascii="Times New Roman" w:eastAsia="Times New Roman" w:hAnsi="Times New Roman" w:cs="Times New Roman"/>
          <w:bCs/>
          <w:kern w:val="0"/>
          <w:sz w:val="24"/>
          <w:szCs w:val="24"/>
          <w14:ligatures w14:val="none"/>
        </w:rPr>
        <w:t xml:space="preserve">The </w:t>
      </w:r>
      <w:proofErr w:type="gramStart"/>
      <w:r w:rsidRPr="001110ED">
        <w:rPr>
          <w:rFonts w:ascii="Times New Roman" w:eastAsia="Times New Roman" w:hAnsi="Times New Roman" w:cs="Times New Roman"/>
          <w:bCs/>
          <w:kern w:val="0"/>
          <w:sz w:val="24"/>
          <w:szCs w:val="24"/>
          <w14:ligatures w14:val="none"/>
        </w:rPr>
        <w:t>mites</w:t>
      </w:r>
      <w:proofErr w:type="gramEnd"/>
      <w:r w:rsidRPr="001110ED">
        <w:rPr>
          <w:rFonts w:ascii="Times New Roman" w:eastAsia="Times New Roman" w:hAnsi="Times New Roman" w:cs="Times New Roman"/>
          <w:bCs/>
          <w:kern w:val="0"/>
          <w:sz w:val="24"/>
          <w:szCs w:val="24"/>
          <w14:ligatures w14:val="none"/>
        </w:rPr>
        <w:t xml:space="preserve"> population found significantly maximum in control where no chemical was sprayed i.e., 11.40, 11.33, 11.57, 11.73 and 12.26 mites/</w:t>
      </w:r>
      <w:r w:rsidRPr="001110ED">
        <w:rPr>
          <w:rFonts w:ascii="Times New Roman" w:eastAsia="Times New Roman" w:hAnsi="Times New Roman" w:cs="Times New Roman"/>
          <w:kern w:val="0"/>
          <w:sz w:val="24"/>
          <w:szCs w:val="24"/>
          <w14:ligatures w14:val="none"/>
        </w:rPr>
        <w:t>2 cm</w:t>
      </w:r>
      <w:r w:rsidRPr="001110ED">
        <w:rPr>
          <w:rFonts w:ascii="Times New Roman" w:eastAsia="Times New Roman" w:hAnsi="Times New Roman" w:cs="Times New Roman"/>
          <w:kern w:val="0"/>
          <w:sz w:val="24"/>
          <w:szCs w:val="24"/>
          <w:vertAlign w:val="superscript"/>
          <w14:ligatures w14:val="none"/>
        </w:rPr>
        <w:t xml:space="preserve">2 </w:t>
      </w:r>
      <w:r w:rsidRPr="001110ED">
        <w:rPr>
          <w:rFonts w:ascii="Times New Roman" w:eastAsia="Times New Roman" w:hAnsi="Times New Roman" w:cs="Times New Roman"/>
          <w:bCs/>
          <w:kern w:val="0"/>
          <w:sz w:val="24"/>
          <w:szCs w:val="24"/>
          <w14:ligatures w14:val="none"/>
        </w:rPr>
        <w:t>during Jan- Feb, 2024 and 5.97, 6.23, 6.46, 7.10 and 7.43 mites/</w:t>
      </w:r>
      <w:r w:rsidRPr="001110ED">
        <w:rPr>
          <w:rFonts w:ascii="Times New Roman" w:eastAsia="Times New Roman" w:hAnsi="Times New Roman" w:cs="Times New Roman"/>
          <w:kern w:val="0"/>
          <w:sz w:val="24"/>
          <w:szCs w:val="24"/>
          <w14:ligatures w14:val="none"/>
        </w:rPr>
        <w:t>2 cm</w:t>
      </w:r>
      <w:r w:rsidRPr="001110ED">
        <w:rPr>
          <w:rFonts w:ascii="Times New Roman" w:eastAsia="Times New Roman" w:hAnsi="Times New Roman" w:cs="Times New Roman"/>
          <w:kern w:val="0"/>
          <w:sz w:val="24"/>
          <w:szCs w:val="24"/>
          <w:vertAlign w:val="superscript"/>
          <w14:ligatures w14:val="none"/>
        </w:rPr>
        <w:t xml:space="preserve">2 </w:t>
      </w:r>
      <w:r w:rsidRPr="001110ED">
        <w:rPr>
          <w:rFonts w:ascii="Times New Roman" w:eastAsia="Times New Roman" w:hAnsi="Times New Roman" w:cs="Times New Roman"/>
          <w:bCs/>
          <w:kern w:val="0"/>
          <w:sz w:val="24"/>
          <w:szCs w:val="24"/>
          <w14:ligatures w14:val="none"/>
        </w:rPr>
        <w:t xml:space="preserve">during March- April, 2024 reported on 1, 3, 5, 8 and 15 DAS, respectively. Spraying abamectin </w:t>
      </w:r>
      <w:r w:rsidRPr="001110ED">
        <w:rPr>
          <w:rFonts w:ascii="Times New Roman" w:eastAsia="Times New Roman" w:hAnsi="Times New Roman" w:cs="Times New Roman"/>
          <w:kern w:val="0"/>
          <w:sz w:val="24"/>
          <w:szCs w:val="24"/>
          <w14:ligatures w14:val="none"/>
        </w:rPr>
        <w:t>1.9 % EC @ 0.75 ml/l reduced the population of mites significantly till 5 DAS that was 0.27, 0.20 and 0.17 mites per 2 cm</w:t>
      </w:r>
      <w:r w:rsidRPr="001110ED">
        <w:rPr>
          <w:rFonts w:ascii="Times New Roman" w:eastAsia="Times New Roman" w:hAnsi="Times New Roman" w:cs="Times New Roman"/>
          <w:kern w:val="0"/>
          <w:sz w:val="24"/>
          <w:szCs w:val="24"/>
          <w:vertAlign w:val="superscript"/>
          <w14:ligatures w14:val="none"/>
        </w:rPr>
        <w:t>2</w:t>
      </w:r>
      <w:r w:rsidRPr="001110ED">
        <w:rPr>
          <w:rFonts w:ascii="Times New Roman" w:eastAsia="Times New Roman" w:hAnsi="Times New Roman" w:cs="Times New Roman"/>
          <w:kern w:val="0"/>
          <w:sz w:val="24"/>
          <w:szCs w:val="24"/>
          <w14:ligatures w14:val="none"/>
        </w:rPr>
        <w:t xml:space="preserve"> during Jan – Feb, 2024 and 0.13, 0.20 and 0.23 mites per 2 cm</w:t>
      </w:r>
      <w:r w:rsidRPr="001110ED">
        <w:rPr>
          <w:rFonts w:ascii="Times New Roman" w:eastAsia="Times New Roman" w:hAnsi="Times New Roman" w:cs="Times New Roman"/>
          <w:kern w:val="0"/>
          <w:sz w:val="24"/>
          <w:szCs w:val="24"/>
          <w:vertAlign w:val="superscript"/>
          <w14:ligatures w14:val="none"/>
        </w:rPr>
        <w:t>2</w:t>
      </w:r>
      <w:r w:rsidRPr="001110ED">
        <w:rPr>
          <w:rFonts w:ascii="Times New Roman" w:eastAsia="Times New Roman" w:hAnsi="Times New Roman" w:cs="Times New Roman"/>
          <w:kern w:val="0"/>
          <w:sz w:val="24"/>
          <w:szCs w:val="24"/>
          <w14:ligatures w14:val="none"/>
        </w:rPr>
        <w:t xml:space="preserve"> during Mar – April, 2024,</w:t>
      </w:r>
      <w:r w:rsidRPr="001110ED">
        <w:rPr>
          <w:rFonts w:ascii="Times New Roman" w:hAnsi="Times New Roman" w:cs="Times New Roman"/>
          <w:sz w:val="24"/>
          <w:szCs w:val="24"/>
        </w:rPr>
        <w:t xml:space="preserve"> respec</w:t>
      </w:r>
      <w:r w:rsidRPr="001110ED">
        <w:rPr>
          <w:rFonts w:ascii="Times New Roman" w:eastAsia="Times New Roman" w:hAnsi="Times New Roman" w:cs="Times New Roman"/>
          <w:kern w:val="0"/>
          <w:sz w:val="24"/>
          <w:szCs w:val="24"/>
          <w14:ligatures w14:val="none"/>
        </w:rPr>
        <w:t>tively on 1</w:t>
      </w:r>
      <w:r w:rsidRPr="001110ED">
        <w:rPr>
          <w:rFonts w:ascii="Times New Roman" w:eastAsia="Times New Roman" w:hAnsi="Times New Roman" w:cs="Times New Roman"/>
          <w:kern w:val="0"/>
          <w:sz w:val="24"/>
          <w:szCs w:val="24"/>
          <w:vertAlign w:val="superscript"/>
          <w14:ligatures w14:val="none"/>
        </w:rPr>
        <w:t>st</w:t>
      </w:r>
      <w:r w:rsidRPr="001110ED">
        <w:rPr>
          <w:rFonts w:ascii="Times New Roman" w:eastAsia="Times New Roman" w:hAnsi="Times New Roman" w:cs="Times New Roman"/>
          <w:kern w:val="0"/>
          <w:sz w:val="24"/>
          <w:szCs w:val="24"/>
          <w14:ligatures w14:val="none"/>
        </w:rPr>
        <w:t>, 3</w:t>
      </w:r>
      <w:r w:rsidRPr="001110ED">
        <w:rPr>
          <w:rFonts w:ascii="Times New Roman" w:eastAsia="Times New Roman" w:hAnsi="Times New Roman" w:cs="Times New Roman"/>
          <w:kern w:val="0"/>
          <w:sz w:val="24"/>
          <w:szCs w:val="24"/>
          <w:vertAlign w:val="superscript"/>
          <w14:ligatures w14:val="none"/>
        </w:rPr>
        <w:t>rd</w:t>
      </w:r>
      <w:r w:rsidRPr="001110ED">
        <w:rPr>
          <w:rFonts w:ascii="Times New Roman" w:eastAsia="Times New Roman" w:hAnsi="Times New Roman" w:cs="Times New Roman"/>
          <w:kern w:val="0"/>
          <w:sz w:val="24"/>
          <w:szCs w:val="24"/>
          <w14:ligatures w14:val="none"/>
        </w:rPr>
        <w:t xml:space="preserve"> and 5</w:t>
      </w:r>
      <w:r w:rsidRPr="001110ED">
        <w:rPr>
          <w:rFonts w:ascii="Times New Roman" w:eastAsia="Times New Roman" w:hAnsi="Times New Roman" w:cs="Times New Roman"/>
          <w:kern w:val="0"/>
          <w:sz w:val="24"/>
          <w:szCs w:val="24"/>
          <w:vertAlign w:val="superscript"/>
          <w14:ligatures w14:val="none"/>
        </w:rPr>
        <w:t>th</w:t>
      </w:r>
      <w:r w:rsidRPr="001110ED">
        <w:rPr>
          <w:rFonts w:ascii="Times New Roman" w:eastAsia="Times New Roman" w:hAnsi="Times New Roman" w:cs="Times New Roman"/>
          <w:kern w:val="0"/>
          <w:sz w:val="24"/>
          <w:szCs w:val="24"/>
          <w14:ligatures w14:val="none"/>
        </w:rPr>
        <w:t xml:space="preserve"> DAS that increased thereby on  8 and 15 DAS (0.30, 0.36 mites/2 cm</w:t>
      </w:r>
      <w:r w:rsidRPr="001110ED">
        <w:rPr>
          <w:rFonts w:ascii="Times New Roman" w:eastAsia="Times New Roman" w:hAnsi="Times New Roman" w:cs="Times New Roman"/>
          <w:kern w:val="0"/>
          <w:sz w:val="24"/>
          <w:szCs w:val="24"/>
          <w:vertAlign w:val="superscript"/>
          <w14:ligatures w14:val="none"/>
        </w:rPr>
        <w:t>2</w:t>
      </w:r>
      <w:r w:rsidRPr="001110ED">
        <w:rPr>
          <w:rFonts w:ascii="Times New Roman" w:eastAsia="Times New Roman" w:hAnsi="Times New Roman" w:cs="Times New Roman"/>
          <w:kern w:val="0"/>
          <w:sz w:val="24"/>
          <w:szCs w:val="24"/>
          <w14:ligatures w14:val="none"/>
        </w:rPr>
        <w:t xml:space="preserve"> during  Jan – Feb, 2024 and 0.36, 0.43 mites/2 cm</w:t>
      </w:r>
      <w:r w:rsidRPr="001110ED">
        <w:rPr>
          <w:rFonts w:ascii="Times New Roman" w:eastAsia="Times New Roman" w:hAnsi="Times New Roman" w:cs="Times New Roman"/>
          <w:kern w:val="0"/>
          <w:sz w:val="24"/>
          <w:szCs w:val="24"/>
          <w:vertAlign w:val="superscript"/>
          <w14:ligatures w14:val="none"/>
        </w:rPr>
        <w:t>2</w:t>
      </w:r>
      <w:r w:rsidRPr="001110ED">
        <w:rPr>
          <w:rFonts w:ascii="Times New Roman" w:eastAsia="Times New Roman" w:hAnsi="Times New Roman" w:cs="Times New Roman"/>
          <w:kern w:val="0"/>
          <w:sz w:val="24"/>
          <w:szCs w:val="24"/>
          <w14:ligatures w14:val="none"/>
        </w:rPr>
        <w:t xml:space="preserve"> during  Mar </w:t>
      </w:r>
      <w:r w:rsidR="00E248F4" w:rsidRPr="001110ED">
        <w:rPr>
          <w:rFonts w:ascii="Times New Roman" w:eastAsia="Times New Roman" w:hAnsi="Times New Roman" w:cs="Times New Roman"/>
          <w:kern w:val="0"/>
          <w:sz w:val="24"/>
          <w:szCs w:val="24"/>
          <w14:ligatures w14:val="none"/>
        </w:rPr>
        <w:t>-</w:t>
      </w:r>
      <w:r w:rsidRPr="001110ED">
        <w:rPr>
          <w:rFonts w:ascii="Times New Roman" w:eastAsia="Times New Roman" w:hAnsi="Times New Roman" w:cs="Times New Roman"/>
          <w:kern w:val="0"/>
          <w:sz w:val="24"/>
          <w:szCs w:val="24"/>
          <w14:ligatures w14:val="none"/>
        </w:rPr>
        <w:t xml:space="preserve"> April, 2024, respectively on 8</w:t>
      </w:r>
      <w:r w:rsidRPr="001110ED">
        <w:rPr>
          <w:rFonts w:ascii="Times New Roman" w:eastAsia="Times New Roman" w:hAnsi="Times New Roman" w:cs="Times New Roman"/>
          <w:kern w:val="0"/>
          <w:sz w:val="24"/>
          <w:szCs w:val="24"/>
          <w:vertAlign w:val="superscript"/>
          <w14:ligatures w14:val="none"/>
        </w:rPr>
        <w:t>th</w:t>
      </w:r>
      <w:r w:rsidRPr="001110ED">
        <w:rPr>
          <w:rFonts w:ascii="Times New Roman" w:eastAsia="Times New Roman" w:hAnsi="Times New Roman" w:cs="Times New Roman"/>
          <w:kern w:val="0"/>
          <w:sz w:val="24"/>
          <w:szCs w:val="24"/>
          <w14:ligatures w14:val="none"/>
        </w:rPr>
        <w:t xml:space="preserve"> and 15</w:t>
      </w:r>
      <w:r w:rsidRPr="001110ED">
        <w:rPr>
          <w:rFonts w:ascii="Times New Roman" w:eastAsia="Times New Roman" w:hAnsi="Times New Roman" w:cs="Times New Roman"/>
          <w:kern w:val="0"/>
          <w:sz w:val="24"/>
          <w:szCs w:val="24"/>
          <w:vertAlign w:val="superscript"/>
          <w14:ligatures w14:val="none"/>
        </w:rPr>
        <w:t>th</w:t>
      </w:r>
      <w:r w:rsidRPr="001110ED">
        <w:rPr>
          <w:rFonts w:ascii="Times New Roman" w:eastAsia="Times New Roman" w:hAnsi="Times New Roman" w:cs="Times New Roman"/>
          <w:kern w:val="0"/>
          <w:sz w:val="24"/>
          <w:szCs w:val="24"/>
          <w14:ligatures w14:val="none"/>
        </w:rPr>
        <w:t xml:space="preserve"> DAS) exhibiting the efficacy of the chemical for management of </w:t>
      </w:r>
      <w:r w:rsidRPr="001110ED">
        <w:rPr>
          <w:rFonts w:ascii="Times New Roman" w:eastAsia="Times New Roman" w:hAnsi="Times New Roman" w:cs="Times New Roman"/>
          <w:bCs/>
          <w:kern w:val="0"/>
          <w:sz w:val="24"/>
          <w:szCs w:val="24"/>
          <w14:ligatures w14:val="none"/>
        </w:rPr>
        <w:t>mites in mulberry</w:t>
      </w:r>
      <w:r w:rsidR="004A2A93">
        <w:rPr>
          <w:rFonts w:ascii="Times New Roman" w:eastAsia="Times New Roman" w:hAnsi="Times New Roman" w:cs="Times New Roman"/>
          <w:bCs/>
          <w:kern w:val="0"/>
          <w:sz w:val="24"/>
          <w:szCs w:val="24"/>
          <w14:ligatures w14:val="none"/>
        </w:rPr>
        <w:t xml:space="preserve"> </w:t>
      </w:r>
      <w:r w:rsidR="004A2A93" w:rsidRPr="001110ED">
        <w:rPr>
          <w:rFonts w:ascii="Times New Roman" w:eastAsia="Times New Roman" w:hAnsi="Times New Roman" w:cs="Times New Roman"/>
          <w:kern w:val="0"/>
          <w:sz w:val="24"/>
          <w:szCs w:val="24"/>
          <w14:ligatures w14:val="none"/>
        </w:rPr>
        <w:t>(Table 2)</w:t>
      </w:r>
      <w:r w:rsidRPr="001110ED">
        <w:rPr>
          <w:rFonts w:ascii="Times New Roman" w:eastAsia="Times New Roman" w:hAnsi="Times New Roman" w:cs="Times New Roman"/>
          <w:bCs/>
          <w:kern w:val="0"/>
          <w:sz w:val="24"/>
          <w:szCs w:val="24"/>
          <w14:ligatures w14:val="none"/>
        </w:rPr>
        <w:t>.</w:t>
      </w:r>
    </w:p>
    <w:p w14:paraId="52EBDECA" w14:textId="77777777" w:rsidR="00A52FE8" w:rsidRPr="001110ED" w:rsidRDefault="00E35AE9" w:rsidP="00E35AE9">
      <w:pPr>
        <w:spacing w:before="240" w:after="240" w:line="360" w:lineRule="auto"/>
        <w:ind w:firstLine="720"/>
        <w:jc w:val="both"/>
        <w:rPr>
          <w:rFonts w:ascii="Times New Roman" w:eastAsia="Times New Roman" w:hAnsi="Times New Roman" w:cs="Times New Roman"/>
          <w:bCs/>
          <w:kern w:val="0"/>
          <w:sz w:val="24"/>
          <w:szCs w:val="24"/>
          <w14:ligatures w14:val="none"/>
        </w:rPr>
      </w:pPr>
      <w:r w:rsidRPr="001110ED">
        <w:rPr>
          <w:rFonts w:ascii="Times New Roman" w:hAnsi="Times New Roman" w:cs="Times New Roman"/>
          <w:sz w:val="24"/>
          <w:szCs w:val="24"/>
        </w:rPr>
        <w:t xml:space="preserve">Abamectin 1.9 % EC, an </w:t>
      </w:r>
      <w:proofErr w:type="spellStart"/>
      <w:r w:rsidRPr="001110ED">
        <w:rPr>
          <w:rFonts w:ascii="Times New Roman" w:hAnsi="Times New Roman" w:cs="Times New Roman"/>
          <w:sz w:val="24"/>
          <w:szCs w:val="24"/>
        </w:rPr>
        <w:t>avermectin</w:t>
      </w:r>
      <w:proofErr w:type="spellEnd"/>
      <w:r w:rsidRPr="001110ED">
        <w:rPr>
          <w:rFonts w:ascii="Times New Roman" w:hAnsi="Times New Roman" w:cs="Times New Roman"/>
          <w:sz w:val="24"/>
          <w:szCs w:val="24"/>
        </w:rPr>
        <w:t xml:space="preserve"> derivative is a dual active molecule that stimulates the release of gamma-aminobutyric acid (GABA) leading to rapid paralysis in the muscles and subsequent death of insect pests and mites (Reddy </w:t>
      </w:r>
      <w:r w:rsidRPr="001110ED">
        <w:rPr>
          <w:rFonts w:ascii="Times New Roman" w:hAnsi="Times New Roman" w:cs="Times New Roman"/>
          <w:i/>
          <w:iCs/>
          <w:sz w:val="24"/>
          <w:szCs w:val="24"/>
        </w:rPr>
        <w:t>et al</w:t>
      </w:r>
      <w:r w:rsidRPr="001110ED">
        <w:rPr>
          <w:rFonts w:ascii="Times New Roman" w:hAnsi="Times New Roman" w:cs="Times New Roman"/>
          <w:sz w:val="24"/>
          <w:szCs w:val="24"/>
        </w:rPr>
        <w:t xml:space="preserve">., 2014). </w:t>
      </w:r>
      <w:r w:rsidRPr="001110ED">
        <w:rPr>
          <w:rFonts w:ascii="Times New Roman" w:eastAsia="Times New Roman" w:hAnsi="Times New Roman" w:cs="Times New Roman"/>
          <w:bCs/>
          <w:kern w:val="0"/>
          <w:sz w:val="24"/>
          <w:szCs w:val="24"/>
          <w14:ligatures w14:val="none"/>
        </w:rPr>
        <w:t xml:space="preserve">Spraying two rounds of chemicals at 14 days interval at different doses revealed that abamectin 10 EC sprayed @ 125 ml/ha was found to be very effective against both thrips and mites in chilli (Chinniah </w:t>
      </w:r>
      <w:r w:rsidRPr="001110ED">
        <w:rPr>
          <w:rFonts w:ascii="Times New Roman" w:eastAsia="Times New Roman" w:hAnsi="Times New Roman" w:cs="Times New Roman"/>
          <w:bCs/>
          <w:i/>
          <w:iCs/>
          <w:kern w:val="0"/>
          <w:sz w:val="24"/>
          <w:szCs w:val="24"/>
          <w14:ligatures w14:val="none"/>
        </w:rPr>
        <w:t>et al.</w:t>
      </w:r>
      <w:r w:rsidRPr="001110ED">
        <w:rPr>
          <w:rFonts w:ascii="Times New Roman" w:eastAsia="Times New Roman" w:hAnsi="Times New Roman" w:cs="Times New Roman"/>
          <w:bCs/>
          <w:kern w:val="0"/>
          <w:sz w:val="24"/>
          <w:szCs w:val="24"/>
          <w14:ligatures w14:val="none"/>
        </w:rPr>
        <w:t>, 2016). Among different chemicals used for management of mites in mulberry abamectin 1.9 % EC exhibited maximum control on population of mites till 14 DAS (1.79, 2.45, 2.40 and 3.7 mites/cm</w:t>
      </w:r>
      <w:r w:rsidRPr="001110ED">
        <w:rPr>
          <w:rFonts w:ascii="Times New Roman" w:eastAsia="Times New Roman" w:hAnsi="Times New Roman" w:cs="Times New Roman"/>
          <w:bCs/>
          <w:kern w:val="0"/>
          <w:sz w:val="24"/>
          <w:szCs w:val="24"/>
          <w:vertAlign w:val="superscript"/>
          <w14:ligatures w14:val="none"/>
        </w:rPr>
        <w:t>2</w:t>
      </w:r>
      <w:r w:rsidRPr="001110ED">
        <w:rPr>
          <w:rFonts w:ascii="Times New Roman" w:eastAsia="Times New Roman" w:hAnsi="Times New Roman" w:cs="Times New Roman"/>
          <w:bCs/>
          <w:kern w:val="0"/>
          <w:sz w:val="24"/>
          <w:szCs w:val="24"/>
          <w14:ligatures w14:val="none"/>
        </w:rPr>
        <w:t xml:space="preserve"> leaf area, respectively) followed by </w:t>
      </w:r>
      <w:proofErr w:type="spellStart"/>
      <w:r w:rsidRPr="001110ED">
        <w:rPr>
          <w:rFonts w:ascii="Times New Roman" w:eastAsia="Times New Roman" w:hAnsi="Times New Roman" w:cs="Times New Roman"/>
          <w:bCs/>
          <w:kern w:val="0"/>
          <w:sz w:val="24"/>
          <w:szCs w:val="24"/>
          <w14:ligatures w14:val="none"/>
        </w:rPr>
        <w:t>diafenthuron</w:t>
      </w:r>
      <w:proofErr w:type="spellEnd"/>
      <w:r w:rsidRPr="001110ED">
        <w:rPr>
          <w:rFonts w:ascii="Times New Roman" w:eastAsia="Times New Roman" w:hAnsi="Times New Roman" w:cs="Times New Roman"/>
          <w:bCs/>
          <w:kern w:val="0"/>
          <w:sz w:val="24"/>
          <w:szCs w:val="24"/>
          <w14:ligatures w14:val="none"/>
        </w:rPr>
        <w:t xml:space="preserve"> 50 % WP (2.12, 2.07, 2.34 and 2.66 mites/cm</w:t>
      </w:r>
      <w:r w:rsidRPr="001110ED">
        <w:rPr>
          <w:rFonts w:ascii="Times New Roman" w:eastAsia="Times New Roman" w:hAnsi="Times New Roman" w:cs="Times New Roman"/>
          <w:bCs/>
          <w:kern w:val="0"/>
          <w:sz w:val="24"/>
          <w:szCs w:val="24"/>
          <w:vertAlign w:val="superscript"/>
          <w14:ligatures w14:val="none"/>
        </w:rPr>
        <w:t>2</w:t>
      </w:r>
      <w:r w:rsidRPr="001110ED">
        <w:rPr>
          <w:rFonts w:ascii="Times New Roman" w:eastAsia="Times New Roman" w:hAnsi="Times New Roman" w:cs="Times New Roman"/>
          <w:bCs/>
          <w:kern w:val="0"/>
          <w:sz w:val="24"/>
          <w:szCs w:val="24"/>
          <w14:ligatures w14:val="none"/>
        </w:rPr>
        <w:t xml:space="preserve"> leaf area, respectively) at 3, 7, 10 and 14</w:t>
      </w:r>
      <w:r w:rsidRPr="001110ED">
        <w:rPr>
          <w:rFonts w:ascii="Times New Roman" w:eastAsia="Times New Roman" w:hAnsi="Times New Roman" w:cs="Times New Roman"/>
          <w:bCs/>
          <w:kern w:val="0"/>
          <w:sz w:val="24"/>
          <w:szCs w:val="24"/>
          <w:vertAlign w:val="superscript"/>
          <w14:ligatures w14:val="none"/>
        </w:rPr>
        <w:t>th</w:t>
      </w:r>
      <w:r w:rsidRPr="001110ED">
        <w:rPr>
          <w:rFonts w:ascii="Times New Roman" w:eastAsia="Times New Roman" w:hAnsi="Times New Roman" w:cs="Times New Roman"/>
          <w:bCs/>
          <w:kern w:val="0"/>
          <w:sz w:val="24"/>
          <w:szCs w:val="24"/>
          <w14:ligatures w14:val="none"/>
        </w:rPr>
        <w:t xml:space="preserve"> DAS (Arun Kumar and Srinivasa</w:t>
      </w:r>
      <w:r w:rsidRPr="001110ED">
        <w:rPr>
          <w:rFonts w:ascii="Times New Roman" w:eastAsia="Times New Roman" w:hAnsi="Times New Roman" w:cs="Times New Roman"/>
          <w:bCs/>
          <w:i/>
          <w:iCs/>
          <w:kern w:val="0"/>
          <w:sz w:val="24"/>
          <w:szCs w:val="24"/>
          <w14:ligatures w14:val="none"/>
        </w:rPr>
        <w:t>,</w:t>
      </w:r>
      <w:r w:rsidRPr="001110ED">
        <w:rPr>
          <w:rFonts w:ascii="Times New Roman" w:eastAsia="Times New Roman" w:hAnsi="Times New Roman" w:cs="Times New Roman"/>
          <w:bCs/>
          <w:kern w:val="0"/>
          <w:sz w:val="24"/>
          <w:szCs w:val="24"/>
          <w14:ligatures w14:val="none"/>
        </w:rPr>
        <w:t xml:space="preserve"> 2024) which has also been observed in the present study.</w:t>
      </w:r>
    </w:p>
    <w:p w14:paraId="1F99293C" w14:textId="77777777" w:rsidR="00252C73" w:rsidRPr="001110ED" w:rsidRDefault="00252C73" w:rsidP="00252C73">
      <w:pPr>
        <w:spacing w:before="240" w:after="240" w:line="360" w:lineRule="auto"/>
        <w:ind w:left="567" w:hanging="567"/>
        <w:jc w:val="both"/>
        <w:rPr>
          <w:rFonts w:ascii="Times New Roman" w:eastAsia="Times New Roman" w:hAnsi="Times New Roman" w:cs="Times New Roman"/>
          <w:b/>
          <w:bCs/>
          <w:kern w:val="0"/>
          <w:sz w:val="24"/>
          <w:szCs w:val="24"/>
          <w14:ligatures w14:val="none"/>
        </w:rPr>
      </w:pPr>
      <w:r w:rsidRPr="001110ED">
        <w:rPr>
          <w:rFonts w:ascii="Times New Roman" w:eastAsia="Times New Roman" w:hAnsi="Times New Roman" w:cs="Times New Roman"/>
          <w:b/>
          <w:bCs/>
          <w:kern w:val="0"/>
          <w:sz w:val="24"/>
          <w:szCs w:val="24"/>
          <w:lang w:val="en-GB"/>
          <w14:ligatures w14:val="none"/>
        </w:rPr>
        <w:t xml:space="preserve">3.1 </w:t>
      </w:r>
      <w:r w:rsidRPr="001110ED">
        <w:rPr>
          <w:rFonts w:ascii="Times New Roman" w:eastAsia="Times New Roman" w:hAnsi="Times New Roman" w:cs="Times New Roman"/>
          <w:b/>
          <w:bCs/>
          <w:kern w:val="0"/>
          <w:sz w:val="24"/>
          <w:szCs w:val="24"/>
          <w14:ligatures w14:val="none"/>
        </w:rPr>
        <w:t>Effect of application of abamectin 1.9 % EC</w:t>
      </w:r>
      <w:r w:rsidRPr="001110ED">
        <w:rPr>
          <w:rFonts w:ascii="Times New Roman" w:eastAsia="Times New Roman" w:hAnsi="Times New Roman" w:cs="Times New Roman"/>
          <w:kern w:val="0"/>
          <w:sz w:val="24"/>
          <w:szCs w:val="24"/>
          <w14:ligatures w14:val="none"/>
        </w:rPr>
        <w:t xml:space="preserve"> </w:t>
      </w:r>
      <w:r w:rsidRPr="001110ED">
        <w:rPr>
          <w:rFonts w:ascii="Times New Roman" w:eastAsia="Times New Roman" w:hAnsi="Times New Roman" w:cs="Times New Roman"/>
          <w:b/>
          <w:bCs/>
          <w:kern w:val="0"/>
          <w:sz w:val="24"/>
          <w:szCs w:val="24"/>
          <w14:ligatures w14:val="none"/>
        </w:rPr>
        <w:t>on leaf area (cm</w:t>
      </w:r>
      <w:r w:rsidRPr="001110ED">
        <w:rPr>
          <w:rFonts w:ascii="Times New Roman" w:eastAsia="Times New Roman" w:hAnsi="Times New Roman" w:cs="Times New Roman"/>
          <w:b/>
          <w:bCs/>
          <w:kern w:val="0"/>
          <w:sz w:val="24"/>
          <w:szCs w:val="24"/>
          <w:vertAlign w:val="superscript"/>
          <w14:ligatures w14:val="none"/>
        </w:rPr>
        <w:t>2</w:t>
      </w:r>
      <w:r w:rsidRPr="001110ED">
        <w:rPr>
          <w:rFonts w:ascii="Times New Roman" w:eastAsia="Times New Roman" w:hAnsi="Times New Roman" w:cs="Times New Roman"/>
          <w:b/>
          <w:bCs/>
          <w:kern w:val="0"/>
          <w:sz w:val="24"/>
          <w:szCs w:val="24"/>
          <w14:ligatures w14:val="none"/>
        </w:rPr>
        <w:t>) in mulberry at 45 and 60 DAP</w:t>
      </w:r>
    </w:p>
    <w:p w14:paraId="1C64C8D3" w14:textId="6D5E608A" w:rsidR="00E35AE9" w:rsidRPr="001110ED" w:rsidRDefault="00252C73" w:rsidP="00252C73">
      <w:pPr>
        <w:spacing w:line="360" w:lineRule="auto"/>
        <w:ind w:firstLine="567"/>
        <w:jc w:val="both"/>
        <w:rPr>
          <w:rFonts w:ascii="Times New Roman" w:eastAsia="Times New Roman" w:hAnsi="Times New Roman" w:cs="Times New Roman"/>
          <w:kern w:val="0"/>
          <w:sz w:val="24"/>
          <w:szCs w:val="24"/>
          <w14:ligatures w14:val="none"/>
        </w:rPr>
      </w:pPr>
      <w:r w:rsidRPr="001110ED">
        <w:rPr>
          <w:rFonts w:ascii="Times New Roman" w:eastAsia="Times New Roman" w:hAnsi="Times New Roman" w:cs="Times New Roman"/>
          <w:kern w:val="0"/>
          <w:sz w:val="24"/>
          <w:szCs w:val="24"/>
          <w14:ligatures w14:val="none"/>
        </w:rPr>
        <w:t>The leaves at 3</w:t>
      </w:r>
      <w:r w:rsidRPr="001110ED">
        <w:rPr>
          <w:rFonts w:ascii="Times New Roman" w:eastAsia="Times New Roman" w:hAnsi="Times New Roman" w:cs="Times New Roman"/>
          <w:kern w:val="0"/>
          <w:sz w:val="24"/>
          <w:szCs w:val="24"/>
          <w:vertAlign w:val="superscript"/>
          <w14:ligatures w14:val="none"/>
        </w:rPr>
        <w:t>rd</w:t>
      </w:r>
      <w:r w:rsidRPr="001110ED">
        <w:rPr>
          <w:rFonts w:ascii="Times New Roman" w:eastAsia="Times New Roman" w:hAnsi="Times New Roman" w:cs="Times New Roman"/>
          <w:kern w:val="0"/>
          <w:sz w:val="24"/>
          <w:szCs w:val="24"/>
          <w14:ligatures w14:val="none"/>
        </w:rPr>
        <w:t>, 5</w:t>
      </w:r>
      <w:r w:rsidRPr="001110ED">
        <w:rPr>
          <w:rFonts w:ascii="Times New Roman" w:eastAsia="Times New Roman" w:hAnsi="Times New Roman" w:cs="Times New Roman"/>
          <w:kern w:val="0"/>
          <w:sz w:val="24"/>
          <w:szCs w:val="24"/>
          <w:vertAlign w:val="superscript"/>
          <w14:ligatures w14:val="none"/>
        </w:rPr>
        <w:t>th</w:t>
      </w:r>
      <w:r w:rsidRPr="001110ED">
        <w:rPr>
          <w:rFonts w:ascii="Times New Roman" w:eastAsia="Times New Roman" w:hAnsi="Times New Roman" w:cs="Times New Roman"/>
          <w:kern w:val="0"/>
          <w:sz w:val="24"/>
          <w:szCs w:val="24"/>
          <w14:ligatures w14:val="none"/>
        </w:rPr>
        <w:t xml:space="preserve"> and 7</w:t>
      </w:r>
      <w:r w:rsidRPr="001110ED">
        <w:rPr>
          <w:rFonts w:ascii="Times New Roman" w:eastAsia="Times New Roman" w:hAnsi="Times New Roman" w:cs="Times New Roman"/>
          <w:kern w:val="0"/>
          <w:sz w:val="24"/>
          <w:szCs w:val="24"/>
          <w:vertAlign w:val="superscript"/>
          <w14:ligatures w14:val="none"/>
        </w:rPr>
        <w:t>th</w:t>
      </w:r>
      <w:r w:rsidRPr="001110ED">
        <w:rPr>
          <w:rFonts w:ascii="Times New Roman" w:eastAsia="Times New Roman" w:hAnsi="Times New Roman" w:cs="Times New Roman"/>
          <w:kern w:val="0"/>
          <w:sz w:val="24"/>
          <w:szCs w:val="24"/>
          <w14:ligatures w14:val="none"/>
        </w:rPr>
        <w:t xml:space="preserve"> position from apex were collected from respective treatments on 45</w:t>
      </w:r>
      <w:r w:rsidRPr="001110ED">
        <w:rPr>
          <w:rFonts w:ascii="Times New Roman" w:eastAsia="Times New Roman" w:hAnsi="Times New Roman" w:cs="Times New Roman"/>
          <w:kern w:val="0"/>
          <w:sz w:val="24"/>
          <w:szCs w:val="24"/>
          <w:vertAlign w:val="superscript"/>
          <w14:ligatures w14:val="none"/>
        </w:rPr>
        <w:t>th</w:t>
      </w:r>
      <w:r w:rsidRPr="001110ED">
        <w:rPr>
          <w:rFonts w:ascii="Times New Roman" w:eastAsia="Times New Roman" w:hAnsi="Times New Roman" w:cs="Times New Roman"/>
          <w:kern w:val="0"/>
          <w:sz w:val="24"/>
          <w:szCs w:val="24"/>
          <w14:ligatures w14:val="none"/>
        </w:rPr>
        <w:t xml:space="preserve"> and 60</w:t>
      </w:r>
      <w:r w:rsidRPr="001110ED">
        <w:rPr>
          <w:rFonts w:ascii="Times New Roman" w:eastAsia="Times New Roman" w:hAnsi="Times New Roman" w:cs="Times New Roman"/>
          <w:kern w:val="0"/>
          <w:sz w:val="24"/>
          <w:szCs w:val="24"/>
          <w:vertAlign w:val="superscript"/>
          <w14:ligatures w14:val="none"/>
        </w:rPr>
        <w:t>th</w:t>
      </w:r>
      <w:r w:rsidRPr="001110ED">
        <w:rPr>
          <w:rFonts w:ascii="Times New Roman" w:eastAsia="Times New Roman" w:hAnsi="Times New Roman" w:cs="Times New Roman"/>
          <w:kern w:val="0"/>
          <w:sz w:val="24"/>
          <w:szCs w:val="24"/>
          <w14:ligatures w14:val="none"/>
        </w:rPr>
        <w:t xml:space="preserve"> DAP and the leaf area was measured using leaf area meter. A significant difference was noticed between abamectin sprayed and control plants of mulberry with respect to the leaf area. The area of leaf was wider in abamectin 1.9 % EC spayed plot at 45 and 60 DAP (</w:t>
      </w:r>
      <w:r w:rsidRPr="001110ED">
        <w:rPr>
          <w:rFonts w:ascii="Times New Roman" w:hAnsi="Times New Roman" w:cs="Times New Roman"/>
          <w:sz w:val="24"/>
          <w:szCs w:val="24"/>
        </w:rPr>
        <w:t>130.51,</w:t>
      </w:r>
      <w:r w:rsidRPr="001110ED">
        <w:rPr>
          <w:rFonts w:ascii="Times New Roman" w:eastAsia="Times New Roman" w:hAnsi="Times New Roman" w:cs="Times New Roman"/>
          <w:kern w:val="0"/>
          <w:sz w:val="24"/>
          <w:szCs w:val="24"/>
          <w14:ligatures w14:val="none"/>
        </w:rPr>
        <w:t xml:space="preserve"> </w:t>
      </w:r>
      <w:r w:rsidRPr="001110ED">
        <w:rPr>
          <w:rFonts w:ascii="Times New Roman" w:hAnsi="Times New Roman" w:cs="Times New Roman"/>
          <w:sz w:val="24"/>
          <w:szCs w:val="24"/>
        </w:rPr>
        <w:t xml:space="preserve">127.86 </w:t>
      </w:r>
      <w:r w:rsidRPr="001110ED">
        <w:rPr>
          <w:rFonts w:ascii="Times New Roman" w:eastAsia="Times New Roman" w:hAnsi="Times New Roman" w:cs="Times New Roman"/>
          <w:kern w:val="0"/>
          <w:sz w:val="24"/>
          <w:szCs w:val="24"/>
          <w14:ligatures w14:val="none"/>
        </w:rPr>
        <w:t>cm</w:t>
      </w:r>
      <w:r w:rsidRPr="001110ED">
        <w:rPr>
          <w:rFonts w:ascii="Times New Roman" w:eastAsia="Times New Roman" w:hAnsi="Times New Roman" w:cs="Times New Roman"/>
          <w:kern w:val="0"/>
          <w:sz w:val="24"/>
          <w:szCs w:val="24"/>
          <w:vertAlign w:val="superscript"/>
          <w14:ligatures w14:val="none"/>
        </w:rPr>
        <w:t xml:space="preserve">2 </w:t>
      </w:r>
      <w:r w:rsidRPr="001110ED">
        <w:rPr>
          <w:rFonts w:ascii="Times New Roman" w:eastAsia="Times New Roman" w:hAnsi="Times New Roman" w:cs="Times New Roman"/>
          <w:kern w:val="0"/>
          <w:sz w:val="24"/>
          <w:szCs w:val="24"/>
          <w14:ligatures w14:val="none"/>
        </w:rPr>
        <w:t>and 160.61, 158.08 cm</w:t>
      </w:r>
      <w:r w:rsidRPr="001110ED">
        <w:rPr>
          <w:rFonts w:ascii="Times New Roman" w:eastAsia="Times New Roman" w:hAnsi="Times New Roman" w:cs="Times New Roman"/>
          <w:kern w:val="0"/>
          <w:sz w:val="24"/>
          <w:szCs w:val="24"/>
          <w:vertAlign w:val="superscript"/>
          <w14:ligatures w14:val="none"/>
        </w:rPr>
        <w:t>2</w:t>
      </w:r>
      <w:r w:rsidRPr="001110ED">
        <w:rPr>
          <w:rFonts w:ascii="Times New Roman" w:eastAsia="Times New Roman" w:hAnsi="Times New Roman" w:cs="Times New Roman"/>
          <w:kern w:val="0"/>
          <w:sz w:val="24"/>
          <w:szCs w:val="24"/>
          <w14:ligatures w14:val="none"/>
        </w:rPr>
        <w:t>, respectively in the first and second crop)</w:t>
      </w:r>
      <w:r w:rsidRPr="001110ED">
        <w:rPr>
          <w:rFonts w:ascii="Times New Roman" w:eastAsia="Times New Roman" w:hAnsi="Times New Roman" w:cs="Times New Roman"/>
          <w:kern w:val="0"/>
          <w:sz w:val="24"/>
          <w:szCs w:val="24"/>
          <w:vertAlign w:val="superscript"/>
          <w14:ligatures w14:val="none"/>
        </w:rPr>
        <w:t xml:space="preserve"> </w:t>
      </w:r>
      <w:r w:rsidRPr="001110ED">
        <w:rPr>
          <w:rFonts w:ascii="Times New Roman" w:eastAsia="Times New Roman" w:hAnsi="Times New Roman" w:cs="Times New Roman"/>
          <w:kern w:val="0"/>
          <w:sz w:val="24"/>
          <w:szCs w:val="24"/>
          <w14:ligatures w14:val="none"/>
        </w:rPr>
        <w:lastRenderedPageBreak/>
        <w:t>and it was narrower in control (</w:t>
      </w:r>
      <w:r w:rsidRPr="001110ED">
        <w:rPr>
          <w:rFonts w:ascii="Times New Roman" w:hAnsi="Times New Roman" w:cs="Times New Roman"/>
          <w:sz w:val="24"/>
          <w:szCs w:val="24"/>
        </w:rPr>
        <w:t>118.60, 116.43 cm</w:t>
      </w:r>
      <w:r w:rsidRPr="001110ED">
        <w:rPr>
          <w:rFonts w:ascii="Times New Roman" w:eastAsia="Times New Roman" w:hAnsi="Times New Roman" w:cs="Times New Roman"/>
          <w:kern w:val="0"/>
          <w:sz w:val="24"/>
          <w:szCs w:val="24"/>
          <w:vertAlign w:val="superscript"/>
          <w14:ligatures w14:val="none"/>
        </w:rPr>
        <w:t xml:space="preserve">2 </w:t>
      </w:r>
      <w:r w:rsidRPr="001110ED">
        <w:rPr>
          <w:rFonts w:ascii="Times New Roman" w:eastAsia="Times New Roman" w:hAnsi="Times New Roman" w:cs="Times New Roman"/>
          <w:kern w:val="0"/>
          <w:sz w:val="24"/>
          <w:szCs w:val="24"/>
          <w14:ligatures w14:val="none"/>
        </w:rPr>
        <w:t xml:space="preserve">and </w:t>
      </w:r>
      <w:r w:rsidRPr="001110ED">
        <w:rPr>
          <w:rFonts w:ascii="Times New Roman" w:hAnsi="Times New Roman" w:cs="Times New Roman"/>
          <w:sz w:val="24"/>
          <w:szCs w:val="24"/>
        </w:rPr>
        <w:t xml:space="preserve">141.55, 139.04 </w:t>
      </w:r>
      <w:r w:rsidRPr="001110ED">
        <w:rPr>
          <w:rFonts w:ascii="Times New Roman" w:eastAsia="Times New Roman" w:hAnsi="Times New Roman" w:cs="Times New Roman"/>
          <w:kern w:val="0"/>
          <w:sz w:val="24"/>
          <w:szCs w:val="24"/>
          <w14:ligatures w14:val="none"/>
        </w:rPr>
        <w:t>cm</w:t>
      </w:r>
      <w:r w:rsidRPr="001110ED">
        <w:rPr>
          <w:rFonts w:ascii="Times New Roman" w:eastAsia="Times New Roman" w:hAnsi="Times New Roman" w:cs="Times New Roman"/>
          <w:kern w:val="0"/>
          <w:sz w:val="24"/>
          <w:szCs w:val="24"/>
          <w:vertAlign w:val="superscript"/>
          <w14:ligatures w14:val="none"/>
        </w:rPr>
        <w:t>2</w:t>
      </w:r>
      <w:r w:rsidRPr="001110ED">
        <w:rPr>
          <w:rFonts w:ascii="Times New Roman" w:eastAsia="Times New Roman" w:hAnsi="Times New Roman" w:cs="Times New Roman"/>
          <w:kern w:val="0"/>
          <w:sz w:val="24"/>
          <w:szCs w:val="24"/>
          <w14:ligatures w14:val="none"/>
        </w:rPr>
        <w:t>, respectively during first and second crop) (Table 3).</w:t>
      </w:r>
    </w:p>
    <w:p w14:paraId="65AD00FC" w14:textId="5C276641" w:rsidR="00483F9F" w:rsidRPr="001110ED" w:rsidRDefault="00483F9F" w:rsidP="00483F9F">
      <w:pPr>
        <w:spacing w:before="120" w:line="360" w:lineRule="auto"/>
        <w:rPr>
          <w:rFonts w:ascii="Times New Roman" w:eastAsia="Times New Roman" w:hAnsi="Times New Roman" w:cs="Times New Roman"/>
          <w:b/>
          <w:bCs/>
          <w:kern w:val="0"/>
          <w:sz w:val="24"/>
          <w:szCs w:val="24"/>
          <w14:ligatures w14:val="none"/>
        </w:rPr>
      </w:pPr>
      <w:r w:rsidRPr="001110ED">
        <w:rPr>
          <w:rFonts w:ascii="Times New Roman" w:eastAsia="Times New Roman" w:hAnsi="Times New Roman" w:cs="Times New Roman"/>
          <w:b/>
          <w:bCs/>
          <w:kern w:val="0"/>
          <w:sz w:val="24"/>
          <w:szCs w:val="24"/>
          <w14:ligatures w14:val="none"/>
        </w:rPr>
        <w:t xml:space="preserve">Table 3: Effect of abamectin 1.9 % EC on leaf area and leaf yield of mulberry </w:t>
      </w:r>
    </w:p>
    <w:tbl>
      <w:tblPr>
        <w:tblStyle w:val="TableGrid"/>
        <w:tblW w:w="5000" w:type="pct"/>
        <w:tblLook w:val="04A0" w:firstRow="1" w:lastRow="0" w:firstColumn="1" w:lastColumn="0" w:noHBand="0" w:noVBand="1"/>
      </w:tblPr>
      <w:tblGrid>
        <w:gridCol w:w="757"/>
        <w:gridCol w:w="1374"/>
        <w:gridCol w:w="1372"/>
        <w:gridCol w:w="996"/>
        <w:gridCol w:w="777"/>
        <w:gridCol w:w="1372"/>
        <w:gridCol w:w="1372"/>
        <w:gridCol w:w="996"/>
      </w:tblGrid>
      <w:tr w:rsidR="001110ED" w:rsidRPr="001110ED" w14:paraId="74D3447D" w14:textId="77777777" w:rsidTr="00CC12EA">
        <w:trPr>
          <w:trHeight w:val="340"/>
        </w:trPr>
        <w:tc>
          <w:tcPr>
            <w:tcW w:w="2495" w:type="pct"/>
            <w:gridSpan w:val="4"/>
            <w:vAlign w:val="center"/>
          </w:tcPr>
          <w:p w14:paraId="390BB4C4" w14:textId="77777777" w:rsidR="00483F9F" w:rsidRPr="001110ED" w:rsidRDefault="00483F9F" w:rsidP="00CC12EA">
            <w:pPr>
              <w:spacing w:before="120" w:after="120"/>
              <w:jc w:val="center"/>
              <w:rPr>
                <w:rFonts w:ascii="Times New Roman" w:hAnsi="Times New Roman" w:cs="Times New Roman"/>
                <w:sz w:val="24"/>
                <w:szCs w:val="24"/>
              </w:rPr>
            </w:pPr>
            <w:r w:rsidRPr="001110ED">
              <w:rPr>
                <w:rFonts w:ascii="Times New Roman" w:hAnsi="Times New Roman" w:cs="Times New Roman"/>
                <w:b/>
                <w:bCs/>
                <w:sz w:val="24"/>
                <w:szCs w:val="24"/>
              </w:rPr>
              <w:t>I Crop</w:t>
            </w:r>
          </w:p>
        </w:tc>
        <w:tc>
          <w:tcPr>
            <w:tcW w:w="2505" w:type="pct"/>
            <w:gridSpan w:val="4"/>
            <w:vAlign w:val="center"/>
          </w:tcPr>
          <w:p w14:paraId="1122884A" w14:textId="77777777" w:rsidR="00483F9F" w:rsidRPr="001110ED" w:rsidRDefault="00483F9F" w:rsidP="00CC12EA">
            <w:pPr>
              <w:spacing w:before="120" w:after="120"/>
              <w:jc w:val="center"/>
              <w:rPr>
                <w:rFonts w:ascii="Times New Roman" w:hAnsi="Times New Roman" w:cs="Times New Roman"/>
                <w:sz w:val="24"/>
                <w:szCs w:val="24"/>
              </w:rPr>
            </w:pPr>
            <w:r w:rsidRPr="001110ED">
              <w:rPr>
                <w:rFonts w:ascii="Times New Roman" w:hAnsi="Times New Roman" w:cs="Times New Roman"/>
                <w:b/>
                <w:bCs/>
                <w:sz w:val="24"/>
                <w:szCs w:val="24"/>
              </w:rPr>
              <w:t>II Crop</w:t>
            </w:r>
          </w:p>
        </w:tc>
      </w:tr>
      <w:tr w:rsidR="001110ED" w:rsidRPr="001110ED" w14:paraId="7AF7F602" w14:textId="77777777" w:rsidTr="00CC12EA">
        <w:trPr>
          <w:trHeight w:val="340"/>
        </w:trPr>
        <w:tc>
          <w:tcPr>
            <w:tcW w:w="450" w:type="pct"/>
          </w:tcPr>
          <w:p w14:paraId="67F765CB" w14:textId="77777777" w:rsidR="00483F9F" w:rsidRPr="001110ED" w:rsidRDefault="00483F9F" w:rsidP="00CC12EA">
            <w:pPr>
              <w:spacing w:before="120" w:after="120"/>
              <w:rPr>
                <w:rFonts w:ascii="Times New Roman" w:hAnsi="Times New Roman" w:cs="Times New Roman"/>
                <w:b/>
                <w:bCs/>
                <w:sz w:val="24"/>
                <w:szCs w:val="24"/>
              </w:rPr>
            </w:pPr>
          </w:p>
        </w:tc>
        <w:tc>
          <w:tcPr>
            <w:tcW w:w="792" w:type="pct"/>
            <w:vAlign w:val="center"/>
          </w:tcPr>
          <w:p w14:paraId="19091CA7" w14:textId="77777777" w:rsidR="00483F9F" w:rsidRPr="001110ED" w:rsidRDefault="00483F9F" w:rsidP="00CC12EA">
            <w:pPr>
              <w:spacing w:before="120" w:after="120"/>
              <w:jc w:val="center"/>
              <w:rPr>
                <w:rFonts w:ascii="Times New Roman" w:hAnsi="Times New Roman" w:cs="Times New Roman"/>
                <w:sz w:val="24"/>
                <w:szCs w:val="24"/>
              </w:rPr>
            </w:pPr>
            <w:r w:rsidRPr="001110ED">
              <w:rPr>
                <w:rFonts w:ascii="Times New Roman" w:hAnsi="Times New Roman" w:cs="Times New Roman"/>
                <w:b/>
                <w:bCs/>
                <w:sz w:val="24"/>
                <w:szCs w:val="24"/>
              </w:rPr>
              <w:t>Control</w:t>
            </w:r>
          </w:p>
        </w:tc>
        <w:tc>
          <w:tcPr>
            <w:tcW w:w="791" w:type="pct"/>
            <w:vAlign w:val="center"/>
          </w:tcPr>
          <w:p w14:paraId="0D9CE878" w14:textId="77777777" w:rsidR="00483F9F" w:rsidRPr="001110ED" w:rsidRDefault="00483F9F" w:rsidP="00CC12EA">
            <w:pPr>
              <w:spacing w:before="120" w:after="120"/>
              <w:jc w:val="center"/>
              <w:rPr>
                <w:rFonts w:ascii="Times New Roman" w:hAnsi="Times New Roman" w:cs="Times New Roman"/>
                <w:b/>
                <w:bCs/>
                <w:sz w:val="24"/>
                <w:szCs w:val="24"/>
              </w:rPr>
            </w:pPr>
            <w:r w:rsidRPr="001110ED">
              <w:rPr>
                <w:rFonts w:ascii="Times New Roman" w:hAnsi="Times New Roman" w:cs="Times New Roman"/>
                <w:b/>
                <w:bCs/>
                <w:sz w:val="24"/>
                <w:szCs w:val="24"/>
              </w:rPr>
              <w:t>Abamectin</w:t>
            </w:r>
          </w:p>
          <w:p w14:paraId="578F071A" w14:textId="77777777" w:rsidR="00483F9F" w:rsidRPr="001110ED" w:rsidRDefault="00483F9F" w:rsidP="00CC12EA">
            <w:pPr>
              <w:spacing w:before="120" w:after="120"/>
              <w:jc w:val="center"/>
              <w:rPr>
                <w:rFonts w:ascii="Times New Roman" w:hAnsi="Times New Roman" w:cs="Times New Roman"/>
                <w:sz w:val="24"/>
                <w:szCs w:val="24"/>
              </w:rPr>
            </w:pPr>
            <w:r w:rsidRPr="001110ED">
              <w:rPr>
                <w:rFonts w:ascii="Times New Roman" w:hAnsi="Times New Roman" w:cs="Times New Roman"/>
                <w:b/>
                <w:bCs/>
                <w:sz w:val="24"/>
                <w:szCs w:val="24"/>
              </w:rPr>
              <w:t>1.9 % EC</w:t>
            </w:r>
          </w:p>
        </w:tc>
        <w:tc>
          <w:tcPr>
            <w:tcW w:w="461" w:type="pct"/>
            <w:vAlign w:val="center"/>
          </w:tcPr>
          <w:p w14:paraId="2510638A" w14:textId="77777777" w:rsidR="00483F9F" w:rsidRPr="001110ED" w:rsidRDefault="00483F9F" w:rsidP="00CC12EA">
            <w:pPr>
              <w:spacing w:before="120" w:after="120"/>
              <w:jc w:val="center"/>
              <w:rPr>
                <w:rFonts w:ascii="Times New Roman" w:hAnsi="Times New Roman" w:cs="Times New Roman"/>
                <w:sz w:val="24"/>
                <w:szCs w:val="24"/>
              </w:rPr>
            </w:pPr>
            <w:r w:rsidRPr="001110ED">
              <w:rPr>
                <w:rFonts w:ascii="Times New Roman" w:hAnsi="Times New Roman" w:cs="Times New Roman"/>
                <w:b/>
                <w:bCs/>
                <w:sz w:val="24"/>
                <w:szCs w:val="24"/>
              </w:rPr>
              <w:t>t-test</w:t>
            </w:r>
          </w:p>
        </w:tc>
        <w:tc>
          <w:tcPr>
            <w:tcW w:w="461" w:type="pct"/>
            <w:vAlign w:val="center"/>
          </w:tcPr>
          <w:p w14:paraId="00C7589D" w14:textId="77777777" w:rsidR="00483F9F" w:rsidRPr="001110ED" w:rsidRDefault="00483F9F" w:rsidP="00CC12EA">
            <w:pPr>
              <w:spacing w:before="120" w:after="120"/>
              <w:jc w:val="center"/>
              <w:rPr>
                <w:rFonts w:ascii="Times New Roman" w:hAnsi="Times New Roman" w:cs="Times New Roman"/>
                <w:b/>
                <w:bCs/>
                <w:sz w:val="24"/>
                <w:szCs w:val="24"/>
              </w:rPr>
            </w:pPr>
          </w:p>
        </w:tc>
        <w:tc>
          <w:tcPr>
            <w:tcW w:w="791" w:type="pct"/>
            <w:vAlign w:val="center"/>
          </w:tcPr>
          <w:p w14:paraId="7A9F2A57" w14:textId="77777777" w:rsidR="00483F9F" w:rsidRPr="001110ED" w:rsidRDefault="00483F9F" w:rsidP="00CC12EA">
            <w:pPr>
              <w:spacing w:before="120" w:after="120"/>
              <w:jc w:val="center"/>
              <w:rPr>
                <w:rFonts w:ascii="Times New Roman" w:hAnsi="Times New Roman" w:cs="Times New Roman"/>
                <w:sz w:val="24"/>
                <w:szCs w:val="24"/>
              </w:rPr>
            </w:pPr>
            <w:r w:rsidRPr="001110ED">
              <w:rPr>
                <w:rFonts w:ascii="Times New Roman" w:hAnsi="Times New Roman" w:cs="Times New Roman"/>
                <w:b/>
                <w:bCs/>
                <w:sz w:val="24"/>
                <w:szCs w:val="24"/>
              </w:rPr>
              <w:t>Control</w:t>
            </w:r>
          </w:p>
        </w:tc>
        <w:tc>
          <w:tcPr>
            <w:tcW w:w="791" w:type="pct"/>
            <w:vAlign w:val="center"/>
          </w:tcPr>
          <w:p w14:paraId="47284B5C" w14:textId="77777777" w:rsidR="00483F9F" w:rsidRPr="001110ED" w:rsidRDefault="00483F9F" w:rsidP="00CC12EA">
            <w:pPr>
              <w:spacing w:before="120" w:after="120"/>
              <w:jc w:val="center"/>
              <w:rPr>
                <w:rFonts w:ascii="Times New Roman" w:hAnsi="Times New Roman" w:cs="Times New Roman"/>
                <w:sz w:val="24"/>
                <w:szCs w:val="24"/>
              </w:rPr>
            </w:pPr>
            <w:r w:rsidRPr="001110ED">
              <w:rPr>
                <w:rFonts w:ascii="Times New Roman" w:hAnsi="Times New Roman" w:cs="Times New Roman"/>
                <w:b/>
                <w:bCs/>
                <w:sz w:val="24"/>
                <w:szCs w:val="24"/>
              </w:rPr>
              <w:t>Abamectin       1.9 % EC</w:t>
            </w:r>
          </w:p>
        </w:tc>
        <w:tc>
          <w:tcPr>
            <w:tcW w:w="461" w:type="pct"/>
            <w:vAlign w:val="center"/>
          </w:tcPr>
          <w:p w14:paraId="6FDFE242" w14:textId="77777777" w:rsidR="00483F9F" w:rsidRPr="001110ED" w:rsidRDefault="00483F9F" w:rsidP="00CC12EA">
            <w:pPr>
              <w:spacing w:before="120" w:after="120"/>
              <w:jc w:val="center"/>
              <w:rPr>
                <w:rFonts w:ascii="Times New Roman" w:hAnsi="Times New Roman" w:cs="Times New Roman"/>
                <w:sz w:val="24"/>
                <w:szCs w:val="24"/>
              </w:rPr>
            </w:pPr>
            <w:r w:rsidRPr="001110ED">
              <w:rPr>
                <w:rFonts w:ascii="Times New Roman" w:hAnsi="Times New Roman" w:cs="Times New Roman"/>
                <w:b/>
                <w:bCs/>
                <w:sz w:val="24"/>
                <w:szCs w:val="24"/>
              </w:rPr>
              <w:t>t-test</w:t>
            </w:r>
          </w:p>
        </w:tc>
      </w:tr>
      <w:tr w:rsidR="001110ED" w:rsidRPr="001110ED" w14:paraId="1894B00D" w14:textId="77777777" w:rsidTr="00CC12EA">
        <w:trPr>
          <w:trHeight w:val="340"/>
        </w:trPr>
        <w:tc>
          <w:tcPr>
            <w:tcW w:w="2495" w:type="pct"/>
            <w:gridSpan w:val="4"/>
          </w:tcPr>
          <w:p w14:paraId="15A5AAA2" w14:textId="77777777" w:rsidR="00483F9F" w:rsidRPr="001110ED" w:rsidRDefault="00483F9F" w:rsidP="00CC12EA">
            <w:pPr>
              <w:spacing w:before="120" w:after="120"/>
              <w:jc w:val="center"/>
              <w:rPr>
                <w:rFonts w:ascii="Times New Roman" w:hAnsi="Times New Roman" w:cs="Times New Roman"/>
                <w:b/>
                <w:bCs/>
                <w:sz w:val="24"/>
                <w:szCs w:val="24"/>
              </w:rPr>
            </w:pPr>
            <w:r w:rsidRPr="001110ED">
              <w:rPr>
                <w:rFonts w:ascii="Times New Roman" w:hAnsi="Times New Roman" w:cs="Times New Roman"/>
                <w:b/>
                <w:bCs/>
                <w:sz w:val="24"/>
                <w:szCs w:val="24"/>
              </w:rPr>
              <w:t>Leaf area (cm</w:t>
            </w:r>
            <w:r w:rsidRPr="001110ED">
              <w:rPr>
                <w:rFonts w:ascii="Times New Roman" w:hAnsi="Times New Roman" w:cs="Times New Roman"/>
                <w:b/>
                <w:bCs/>
                <w:sz w:val="24"/>
                <w:szCs w:val="24"/>
                <w:vertAlign w:val="superscript"/>
              </w:rPr>
              <w:t>2</w:t>
            </w:r>
            <w:r w:rsidRPr="001110ED">
              <w:rPr>
                <w:rFonts w:ascii="Times New Roman" w:hAnsi="Times New Roman" w:cs="Times New Roman"/>
                <w:b/>
                <w:bCs/>
                <w:sz w:val="24"/>
                <w:szCs w:val="24"/>
              </w:rPr>
              <w:t>)</w:t>
            </w:r>
          </w:p>
        </w:tc>
        <w:tc>
          <w:tcPr>
            <w:tcW w:w="2505" w:type="pct"/>
            <w:gridSpan w:val="4"/>
          </w:tcPr>
          <w:p w14:paraId="0F8FBEBA" w14:textId="77777777" w:rsidR="00483F9F" w:rsidRPr="001110ED" w:rsidRDefault="00483F9F" w:rsidP="00CC12EA">
            <w:pPr>
              <w:spacing w:before="120" w:after="120"/>
              <w:jc w:val="center"/>
              <w:rPr>
                <w:rFonts w:ascii="Times New Roman" w:hAnsi="Times New Roman" w:cs="Times New Roman"/>
                <w:sz w:val="24"/>
                <w:szCs w:val="24"/>
              </w:rPr>
            </w:pPr>
            <w:r w:rsidRPr="001110ED">
              <w:rPr>
                <w:rFonts w:ascii="Times New Roman" w:hAnsi="Times New Roman" w:cs="Times New Roman"/>
                <w:b/>
                <w:bCs/>
                <w:sz w:val="24"/>
                <w:szCs w:val="24"/>
              </w:rPr>
              <w:t>Leaf area (cm</w:t>
            </w:r>
            <w:r w:rsidRPr="001110ED">
              <w:rPr>
                <w:rFonts w:ascii="Times New Roman" w:hAnsi="Times New Roman" w:cs="Times New Roman"/>
                <w:b/>
                <w:bCs/>
                <w:sz w:val="24"/>
                <w:szCs w:val="24"/>
                <w:vertAlign w:val="superscript"/>
              </w:rPr>
              <w:t>2</w:t>
            </w:r>
            <w:r w:rsidRPr="001110ED">
              <w:rPr>
                <w:rFonts w:ascii="Times New Roman" w:hAnsi="Times New Roman" w:cs="Times New Roman"/>
                <w:b/>
                <w:bCs/>
                <w:sz w:val="24"/>
                <w:szCs w:val="24"/>
              </w:rPr>
              <w:t>)</w:t>
            </w:r>
          </w:p>
        </w:tc>
      </w:tr>
      <w:tr w:rsidR="001110ED" w:rsidRPr="001110ED" w14:paraId="658E6B95" w14:textId="77777777" w:rsidTr="00CC12EA">
        <w:trPr>
          <w:trHeight w:val="340"/>
        </w:trPr>
        <w:tc>
          <w:tcPr>
            <w:tcW w:w="450" w:type="pct"/>
          </w:tcPr>
          <w:p w14:paraId="1B32AB55" w14:textId="77777777" w:rsidR="00483F9F" w:rsidRPr="001110ED" w:rsidRDefault="00483F9F" w:rsidP="00CC12EA">
            <w:pPr>
              <w:spacing w:before="120" w:after="120"/>
              <w:rPr>
                <w:rFonts w:ascii="Times New Roman" w:hAnsi="Times New Roman" w:cs="Times New Roman"/>
                <w:b/>
                <w:bCs/>
                <w:sz w:val="24"/>
                <w:szCs w:val="24"/>
              </w:rPr>
            </w:pPr>
            <w:r w:rsidRPr="001110ED">
              <w:rPr>
                <w:rFonts w:ascii="Times New Roman" w:hAnsi="Times New Roman" w:cs="Times New Roman"/>
                <w:b/>
                <w:bCs/>
                <w:sz w:val="24"/>
                <w:szCs w:val="24"/>
              </w:rPr>
              <w:t xml:space="preserve">45 </w:t>
            </w:r>
            <w:proofErr w:type="gramStart"/>
            <w:r w:rsidRPr="001110ED">
              <w:rPr>
                <w:rFonts w:ascii="Times New Roman" w:hAnsi="Times New Roman" w:cs="Times New Roman"/>
                <w:b/>
                <w:bCs/>
                <w:sz w:val="24"/>
                <w:szCs w:val="24"/>
              </w:rPr>
              <w:t>DAP</w:t>
            </w:r>
            <w:proofErr w:type="gramEnd"/>
          </w:p>
        </w:tc>
        <w:tc>
          <w:tcPr>
            <w:tcW w:w="792" w:type="pct"/>
            <w:vAlign w:val="center"/>
          </w:tcPr>
          <w:p w14:paraId="01E38FBC" w14:textId="77777777" w:rsidR="00483F9F" w:rsidRPr="001110ED" w:rsidRDefault="00483F9F" w:rsidP="00CC12EA">
            <w:pPr>
              <w:spacing w:before="120" w:after="120"/>
              <w:jc w:val="center"/>
              <w:rPr>
                <w:rFonts w:ascii="Times New Roman" w:hAnsi="Times New Roman" w:cs="Times New Roman"/>
                <w:sz w:val="24"/>
                <w:szCs w:val="24"/>
              </w:rPr>
            </w:pPr>
            <w:r w:rsidRPr="001110ED">
              <w:rPr>
                <w:rFonts w:ascii="Times New Roman" w:hAnsi="Times New Roman" w:cs="Times New Roman"/>
                <w:sz w:val="24"/>
                <w:szCs w:val="24"/>
              </w:rPr>
              <w:t>118.60 ± 4.17</w:t>
            </w:r>
          </w:p>
        </w:tc>
        <w:tc>
          <w:tcPr>
            <w:tcW w:w="791" w:type="pct"/>
            <w:vAlign w:val="center"/>
          </w:tcPr>
          <w:p w14:paraId="120DC716" w14:textId="77777777" w:rsidR="00483F9F" w:rsidRPr="001110ED" w:rsidRDefault="00483F9F" w:rsidP="00CC12EA">
            <w:pPr>
              <w:spacing w:before="120" w:after="120"/>
              <w:jc w:val="center"/>
              <w:rPr>
                <w:rFonts w:ascii="Times New Roman" w:hAnsi="Times New Roman" w:cs="Times New Roman"/>
                <w:sz w:val="24"/>
                <w:szCs w:val="24"/>
              </w:rPr>
            </w:pPr>
            <w:r w:rsidRPr="001110ED">
              <w:rPr>
                <w:rFonts w:ascii="Times New Roman" w:hAnsi="Times New Roman" w:cs="Times New Roman"/>
                <w:sz w:val="24"/>
                <w:szCs w:val="24"/>
              </w:rPr>
              <w:t>130.51 ± 2.66</w:t>
            </w:r>
          </w:p>
        </w:tc>
        <w:tc>
          <w:tcPr>
            <w:tcW w:w="461" w:type="pct"/>
            <w:vAlign w:val="center"/>
          </w:tcPr>
          <w:p w14:paraId="359B5BC8" w14:textId="77777777" w:rsidR="00483F9F" w:rsidRPr="001110ED" w:rsidRDefault="00483F9F" w:rsidP="00CC12EA">
            <w:pPr>
              <w:spacing w:before="120" w:after="120"/>
              <w:jc w:val="center"/>
              <w:rPr>
                <w:rFonts w:ascii="Times New Roman" w:hAnsi="Times New Roman" w:cs="Times New Roman"/>
                <w:sz w:val="24"/>
                <w:szCs w:val="24"/>
              </w:rPr>
            </w:pPr>
            <w:r w:rsidRPr="001110ED">
              <w:rPr>
                <w:rFonts w:ascii="Times New Roman" w:hAnsi="Times New Roman" w:cs="Times New Roman"/>
                <w:sz w:val="24"/>
                <w:szCs w:val="24"/>
              </w:rPr>
              <w:t>7.89**</w:t>
            </w:r>
          </w:p>
        </w:tc>
        <w:tc>
          <w:tcPr>
            <w:tcW w:w="461" w:type="pct"/>
          </w:tcPr>
          <w:p w14:paraId="241CC865" w14:textId="77777777" w:rsidR="00483F9F" w:rsidRPr="001110ED" w:rsidRDefault="00483F9F" w:rsidP="00CC12EA">
            <w:pPr>
              <w:spacing w:before="120" w:after="120"/>
              <w:rPr>
                <w:rFonts w:ascii="Times New Roman" w:hAnsi="Times New Roman" w:cs="Times New Roman"/>
                <w:b/>
                <w:bCs/>
                <w:sz w:val="24"/>
                <w:szCs w:val="24"/>
              </w:rPr>
            </w:pPr>
            <w:r w:rsidRPr="001110ED">
              <w:rPr>
                <w:rFonts w:ascii="Times New Roman" w:hAnsi="Times New Roman" w:cs="Times New Roman"/>
                <w:b/>
                <w:bCs/>
                <w:sz w:val="24"/>
                <w:szCs w:val="24"/>
              </w:rPr>
              <w:t xml:space="preserve">45 </w:t>
            </w:r>
            <w:proofErr w:type="gramStart"/>
            <w:r w:rsidRPr="001110ED">
              <w:rPr>
                <w:rFonts w:ascii="Times New Roman" w:hAnsi="Times New Roman" w:cs="Times New Roman"/>
                <w:b/>
                <w:bCs/>
                <w:sz w:val="24"/>
                <w:szCs w:val="24"/>
              </w:rPr>
              <w:t>DAP</w:t>
            </w:r>
            <w:proofErr w:type="gramEnd"/>
          </w:p>
        </w:tc>
        <w:tc>
          <w:tcPr>
            <w:tcW w:w="791" w:type="pct"/>
            <w:vAlign w:val="center"/>
          </w:tcPr>
          <w:p w14:paraId="7F40A221" w14:textId="77777777" w:rsidR="00483F9F" w:rsidRPr="001110ED" w:rsidRDefault="00483F9F" w:rsidP="00CC12EA">
            <w:pPr>
              <w:spacing w:before="120" w:after="120"/>
              <w:jc w:val="center"/>
              <w:rPr>
                <w:rFonts w:ascii="Times New Roman" w:hAnsi="Times New Roman" w:cs="Times New Roman"/>
                <w:sz w:val="24"/>
                <w:szCs w:val="24"/>
              </w:rPr>
            </w:pPr>
            <w:r w:rsidRPr="001110ED">
              <w:rPr>
                <w:rFonts w:ascii="Times New Roman" w:hAnsi="Times New Roman" w:cs="Times New Roman"/>
                <w:sz w:val="24"/>
                <w:szCs w:val="24"/>
              </w:rPr>
              <w:t>116.43 ± 2.32</w:t>
            </w:r>
          </w:p>
        </w:tc>
        <w:tc>
          <w:tcPr>
            <w:tcW w:w="791" w:type="pct"/>
            <w:vAlign w:val="center"/>
          </w:tcPr>
          <w:p w14:paraId="6D98CB37" w14:textId="77777777" w:rsidR="00483F9F" w:rsidRPr="001110ED" w:rsidRDefault="00483F9F" w:rsidP="00CC12EA">
            <w:pPr>
              <w:spacing w:before="120" w:after="120"/>
              <w:jc w:val="center"/>
              <w:rPr>
                <w:rFonts w:ascii="Times New Roman" w:hAnsi="Times New Roman" w:cs="Times New Roman"/>
                <w:sz w:val="24"/>
                <w:szCs w:val="24"/>
              </w:rPr>
            </w:pPr>
            <w:r w:rsidRPr="001110ED">
              <w:rPr>
                <w:rFonts w:ascii="Times New Roman" w:hAnsi="Times New Roman" w:cs="Times New Roman"/>
                <w:sz w:val="24"/>
                <w:szCs w:val="24"/>
              </w:rPr>
              <w:t>127.86 ± 1.96</w:t>
            </w:r>
          </w:p>
        </w:tc>
        <w:tc>
          <w:tcPr>
            <w:tcW w:w="461" w:type="pct"/>
            <w:vAlign w:val="center"/>
          </w:tcPr>
          <w:p w14:paraId="19B8E74E" w14:textId="77777777" w:rsidR="00483F9F" w:rsidRPr="001110ED" w:rsidRDefault="00483F9F" w:rsidP="00CC12EA">
            <w:pPr>
              <w:spacing w:before="120" w:after="120"/>
              <w:jc w:val="center"/>
              <w:rPr>
                <w:rFonts w:ascii="Times New Roman" w:hAnsi="Times New Roman" w:cs="Times New Roman"/>
                <w:sz w:val="24"/>
                <w:szCs w:val="24"/>
              </w:rPr>
            </w:pPr>
            <w:r w:rsidRPr="001110ED">
              <w:rPr>
                <w:rFonts w:ascii="Times New Roman" w:hAnsi="Times New Roman" w:cs="Times New Roman"/>
                <w:sz w:val="24"/>
                <w:szCs w:val="24"/>
              </w:rPr>
              <w:t>9.65**</w:t>
            </w:r>
          </w:p>
        </w:tc>
      </w:tr>
      <w:tr w:rsidR="001110ED" w:rsidRPr="001110ED" w14:paraId="62A1A733" w14:textId="77777777" w:rsidTr="00CC12EA">
        <w:trPr>
          <w:trHeight w:val="340"/>
        </w:trPr>
        <w:tc>
          <w:tcPr>
            <w:tcW w:w="450" w:type="pct"/>
          </w:tcPr>
          <w:p w14:paraId="23C22193" w14:textId="77777777" w:rsidR="00483F9F" w:rsidRPr="001110ED" w:rsidRDefault="00483F9F" w:rsidP="00CC12EA">
            <w:pPr>
              <w:spacing w:before="120" w:after="120"/>
              <w:rPr>
                <w:rFonts w:ascii="Times New Roman" w:hAnsi="Times New Roman" w:cs="Times New Roman"/>
                <w:b/>
                <w:bCs/>
                <w:sz w:val="24"/>
                <w:szCs w:val="24"/>
              </w:rPr>
            </w:pPr>
            <w:r w:rsidRPr="001110ED">
              <w:rPr>
                <w:rFonts w:ascii="Times New Roman" w:hAnsi="Times New Roman" w:cs="Times New Roman"/>
                <w:b/>
                <w:bCs/>
                <w:sz w:val="24"/>
                <w:szCs w:val="24"/>
              </w:rPr>
              <w:t xml:space="preserve">60 </w:t>
            </w:r>
            <w:proofErr w:type="gramStart"/>
            <w:r w:rsidRPr="001110ED">
              <w:rPr>
                <w:rFonts w:ascii="Times New Roman" w:hAnsi="Times New Roman" w:cs="Times New Roman"/>
                <w:b/>
                <w:bCs/>
                <w:sz w:val="24"/>
                <w:szCs w:val="24"/>
              </w:rPr>
              <w:t>DAP</w:t>
            </w:r>
            <w:proofErr w:type="gramEnd"/>
          </w:p>
        </w:tc>
        <w:tc>
          <w:tcPr>
            <w:tcW w:w="792" w:type="pct"/>
            <w:vAlign w:val="center"/>
          </w:tcPr>
          <w:p w14:paraId="698ED433" w14:textId="77777777" w:rsidR="00483F9F" w:rsidRPr="001110ED" w:rsidRDefault="00483F9F" w:rsidP="00CC12EA">
            <w:pPr>
              <w:spacing w:before="120" w:after="120"/>
              <w:jc w:val="center"/>
              <w:rPr>
                <w:rFonts w:ascii="Times New Roman" w:hAnsi="Times New Roman" w:cs="Times New Roman"/>
                <w:sz w:val="24"/>
                <w:szCs w:val="24"/>
              </w:rPr>
            </w:pPr>
            <w:r w:rsidRPr="001110ED">
              <w:rPr>
                <w:rFonts w:ascii="Times New Roman" w:hAnsi="Times New Roman" w:cs="Times New Roman"/>
                <w:sz w:val="24"/>
                <w:szCs w:val="24"/>
              </w:rPr>
              <w:t>141.55 ± 3.43</w:t>
            </w:r>
          </w:p>
        </w:tc>
        <w:tc>
          <w:tcPr>
            <w:tcW w:w="791" w:type="pct"/>
            <w:vAlign w:val="center"/>
          </w:tcPr>
          <w:p w14:paraId="276F9387" w14:textId="77777777" w:rsidR="00483F9F" w:rsidRPr="001110ED" w:rsidRDefault="00483F9F" w:rsidP="00CC12EA">
            <w:pPr>
              <w:spacing w:before="120" w:after="120"/>
              <w:jc w:val="center"/>
              <w:rPr>
                <w:rFonts w:ascii="Times New Roman" w:hAnsi="Times New Roman" w:cs="Times New Roman"/>
                <w:sz w:val="24"/>
                <w:szCs w:val="24"/>
              </w:rPr>
            </w:pPr>
            <w:r w:rsidRPr="001110ED">
              <w:rPr>
                <w:rFonts w:ascii="Times New Roman" w:hAnsi="Times New Roman" w:cs="Times New Roman"/>
                <w:sz w:val="24"/>
                <w:szCs w:val="24"/>
              </w:rPr>
              <w:t>160.61 ± 1.27</w:t>
            </w:r>
          </w:p>
        </w:tc>
        <w:tc>
          <w:tcPr>
            <w:tcW w:w="461" w:type="pct"/>
            <w:vAlign w:val="center"/>
          </w:tcPr>
          <w:p w14:paraId="7E7B6433" w14:textId="77777777" w:rsidR="00483F9F" w:rsidRPr="001110ED" w:rsidRDefault="00483F9F" w:rsidP="00CC12EA">
            <w:pPr>
              <w:spacing w:before="120" w:after="120"/>
              <w:jc w:val="center"/>
              <w:rPr>
                <w:rFonts w:ascii="Times New Roman" w:hAnsi="Times New Roman" w:cs="Times New Roman"/>
                <w:sz w:val="24"/>
                <w:szCs w:val="24"/>
              </w:rPr>
            </w:pPr>
            <w:r w:rsidRPr="001110ED">
              <w:rPr>
                <w:rFonts w:ascii="Times New Roman" w:hAnsi="Times New Roman" w:cs="Times New Roman"/>
                <w:sz w:val="24"/>
                <w:szCs w:val="24"/>
              </w:rPr>
              <w:t>15.20**</w:t>
            </w:r>
          </w:p>
        </w:tc>
        <w:tc>
          <w:tcPr>
            <w:tcW w:w="461" w:type="pct"/>
          </w:tcPr>
          <w:p w14:paraId="5EC007A4" w14:textId="77777777" w:rsidR="00483F9F" w:rsidRPr="001110ED" w:rsidRDefault="00483F9F" w:rsidP="00CC12EA">
            <w:pPr>
              <w:spacing w:before="120" w:after="120"/>
              <w:rPr>
                <w:rFonts w:ascii="Times New Roman" w:hAnsi="Times New Roman" w:cs="Times New Roman"/>
                <w:b/>
                <w:bCs/>
                <w:sz w:val="24"/>
                <w:szCs w:val="24"/>
              </w:rPr>
            </w:pPr>
            <w:r w:rsidRPr="001110ED">
              <w:rPr>
                <w:rFonts w:ascii="Times New Roman" w:hAnsi="Times New Roman" w:cs="Times New Roman"/>
                <w:b/>
                <w:bCs/>
                <w:sz w:val="24"/>
                <w:szCs w:val="24"/>
              </w:rPr>
              <w:t xml:space="preserve">60 </w:t>
            </w:r>
            <w:proofErr w:type="gramStart"/>
            <w:r w:rsidRPr="001110ED">
              <w:rPr>
                <w:rFonts w:ascii="Times New Roman" w:hAnsi="Times New Roman" w:cs="Times New Roman"/>
                <w:b/>
                <w:bCs/>
                <w:sz w:val="24"/>
                <w:szCs w:val="24"/>
              </w:rPr>
              <w:t>DAP</w:t>
            </w:r>
            <w:proofErr w:type="gramEnd"/>
          </w:p>
        </w:tc>
        <w:tc>
          <w:tcPr>
            <w:tcW w:w="791" w:type="pct"/>
            <w:vAlign w:val="center"/>
          </w:tcPr>
          <w:p w14:paraId="07F1F606" w14:textId="77777777" w:rsidR="00483F9F" w:rsidRPr="001110ED" w:rsidRDefault="00483F9F" w:rsidP="00CC12EA">
            <w:pPr>
              <w:spacing w:before="120" w:after="120"/>
              <w:jc w:val="center"/>
              <w:rPr>
                <w:rFonts w:ascii="Times New Roman" w:hAnsi="Times New Roman" w:cs="Times New Roman"/>
                <w:sz w:val="24"/>
                <w:szCs w:val="24"/>
              </w:rPr>
            </w:pPr>
            <w:r w:rsidRPr="001110ED">
              <w:rPr>
                <w:rFonts w:ascii="Times New Roman" w:hAnsi="Times New Roman" w:cs="Times New Roman"/>
                <w:sz w:val="24"/>
                <w:szCs w:val="24"/>
              </w:rPr>
              <w:t>139.04 ± 2.22</w:t>
            </w:r>
          </w:p>
        </w:tc>
        <w:tc>
          <w:tcPr>
            <w:tcW w:w="791" w:type="pct"/>
            <w:vAlign w:val="center"/>
          </w:tcPr>
          <w:p w14:paraId="6877F6AE" w14:textId="77777777" w:rsidR="00483F9F" w:rsidRPr="001110ED" w:rsidRDefault="00483F9F" w:rsidP="00CC12EA">
            <w:pPr>
              <w:spacing w:before="120" w:after="120"/>
              <w:jc w:val="center"/>
              <w:rPr>
                <w:rFonts w:ascii="Times New Roman" w:hAnsi="Times New Roman" w:cs="Times New Roman"/>
                <w:sz w:val="24"/>
                <w:szCs w:val="24"/>
              </w:rPr>
            </w:pPr>
            <w:r w:rsidRPr="001110ED">
              <w:rPr>
                <w:rFonts w:ascii="Times New Roman" w:hAnsi="Times New Roman" w:cs="Times New Roman"/>
                <w:sz w:val="24"/>
                <w:szCs w:val="24"/>
              </w:rPr>
              <w:t>158.08 ± 4.13</w:t>
            </w:r>
          </w:p>
        </w:tc>
        <w:tc>
          <w:tcPr>
            <w:tcW w:w="461" w:type="pct"/>
            <w:vAlign w:val="center"/>
          </w:tcPr>
          <w:p w14:paraId="5D3F5B62" w14:textId="77777777" w:rsidR="00483F9F" w:rsidRPr="001110ED" w:rsidRDefault="00483F9F" w:rsidP="00CC12EA">
            <w:pPr>
              <w:spacing w:before="120" w:after="120"/>
              <w:jc w:val="center"/>
              <w:rPr>
                <w:rFonts w:ascii="Times New Roman" w:hAnsi="Times New Roman" w:cs="Times New Roman"/>
                <w:sz w:val="24"/>
                <w:szCs w:val="24"/>
              </w:rPr>
            </w:pPr>
            <w:r w:rsidRPr="001110ED">
              <w:rPr>
                <w:rFonts w:ascii="Times New Roman" w:hAnsi="Times New Roman" w:cs="Times New Roman"/>
                <w:sz w:val="24"/>
                <w:szCs w:val="24"/>
              </w:rPr>
              <w:t>13.07**</w:t>
            </w:r>
          </w:p>
        </w:tc>
      </w:tr>
      <w:tr w:rsidR="001110ED" w:rsidRPr="001110ED" w14:paraId="7D4A35E6" w14:textId="77777777" w:rsidTr="00CC12EA">
        <w:trPr>
          <w:trHeight w:val="340"/>
        </w:trPr>
        <w:tc>
          <w:tcPr>
            <w:tcW w:w="2495" w:type="pct"/>
            <w:gridSpan w:val="4"/>
            <w:vAlign w:val="center"/>
          </w:tcPr>
          <w:p w14:paraId="6E983F3E" w14:textId="77777777" w:rsidR="00483F9F" w:rsidRPr="001110ED" w:rsidRDefault="00483F9F" w:rsidP="00CC12EA">
            <w:pPr>
              <w:spacing w:before="120" w:after="120"/>
              <w:jc w:val="center"/>
              <w:rPr>
                <w:rFonts w:ascii="Times New Roman" w:hAnsi="Times New Roman" w:cs="Times New Roman"/>
                <w:b/>
                <w:bCs/>
                <w:sz w:val="24"/>
                <w:szCs w:val="24"/>
              </w:rPr>
            </w:pPr>
            <w:r w:rsidRPr="001110ED">
              <w:rPr>
                <w:rFonts w:ascii="Times New Roman" w:hAnsi="Times New Roman" w:cs="Times New Roman"/>
                <w:b/>
                <w:bCs/>
                <w:sz w:val="24"/>
                <w:szCs w:val="24"/>
              </w:rPr>
              <w:t>Leaf weight/plant (kg)</w:t>
            </w:r>
          </w:p>
        </w:tc>
        <w:tc>
          <w:tcPr>
            <w:tcW w:w="2505" w:type="pct"/>
            <w:gridSpan w:val="4"/>
            <w:vAlign w:val="center"/>
          </w:tcPr>
          <w:p w14:paraId="61BF270E" w14:textId="77777777" w:rsidR="00483F9F" w:rsidRPr="001110ED" w:rsidRDefault="00483F9F" w:rsidP="00CC12EA">
            <w:pPr>
              <w:spacing w:before="120" w:after="120"/>
              <w:jc w:val="center"/>
              <w:rPr>
                <w:rFonts w:ascii="Times New Roman" w:hAnsi="Times New Roman" w:cs="Times New Roman"/>
                <w:b/>
                <w:bCs/>
                <w:sz w:val="24"/>
                <w:szCs w:val="24"/>
              </w:rPr>
            </w:pPr>
            <w:r w:rsidRPr="001110ED">
              <w:rPr>
                <w:rFonts w:ascii="Times New Roman" w:hAnsi="Times New Roman" w:cs="Times New Roman"/>
                <w:b/>
                <w:bCs/>
                <w:sz w:val="24"/>
                <w:szCs w:val="24"/>
              </w:rPr>
              <w:t>Leaf weight/plant (kg)</w:t>
            </w:r>
          </w:p>
        </w:tc>
      </w:tr>
      <w:tr w:rsidR="001110ED" w:rsidRPr="001110ED" w14:paraId="45E75B1E" w14:textId="77777777" w:rsidTr="00CC12EA">
        <w:trPr>
          <w:trHeight w:val="340"/>
        </w:trPr>
        <w:tc>
          <w:tcPr>
            <w:tcW w:w="450" w:type="pct"/>
          </w:tcPr>
          <w:p w14:paraId="2302B563" w14:textId="77777777" w:rsidR="00483F9F" w:rsidRPr="001110ED" w:rsidRDefault="00483F9F" w:rsidP="00CC12EA">
            <w:pPr>
              <w:spacing w:before="120" w:after="120"/>
              <w:rPr>
                <w:rFonts w:ascii="Times New Roman" w:hAnsi="Times New Roman" w:cs="Times New Roman"/>
                <w:b/>
                <w:bCs/>
                <w:sz w:val="24"/>
                <w:szCs w:val="24"/>
              </w:rPr>
            </w:pPr>
            <w:r w:rsidRPr="001110ED">
              <w:rPr>
                <w:rFonts w:ascii="Times New Roman" w:hAnsi="Times New Roman" w:cs="Times New Roman"/>
                <w:b/>
                <w:bCs/>
                <w:sz w:val="24"/>
                <w:szCs w:val="24"/>
              </w:rPr>
              <w:t xml:space="preserve">60 </w:t>
            </w:r>
            <w:proofErr w:type="gramStart"/>
            <w:r w:rsidRPr="001110ED">
              <w:rPr>
                <w:rFonts w:ascii="Times New Roman" w:hAnsi="Times New Roman" w:cs="Times New Roman"/>
                <w:b/>
                <w:bCs/>
                <w:sz w:val="24"/>
                <w:szCs w:val="24"/>
              </w:rPr>
              <w:t>DAP</w:t>
            </w:r>
            <w:proofErr w:type="gramEnd"/>
          </w:p>
        </w:tc>
        <w:tc>
          <w:tcPr>
            <w:tcW w:w="792" w:type="pct"/>
            <w:vAlign w:val="center"/>
          </w:tcPr>
          <w:p w14:paraId="39F5621E" w14:textId="77777777" w:rsidR="00483F9F" w:rsidRPr="001110ED" w:rsidRDefault="00483F9F" w:rsidP="00CC12EA">
            <w:pPr>
              <w:spacing w:before="120" w:after="120"/>
              <w:jc w:val="center"/>
              <w:rPr>
                <w:rFonts w:ascii="Times New Roman" w:hAnsi="Times New Roman" w:cs="Times New Roman"/>
                <w:sz w:val="24"/>
                <w:szCs w:val="24"/>
              </w:rPr>
            </w:pPr>
            <w:r w:rsidRPr="001110ED">
              <w:rPr>
                <w:rFonts w:ascii="Times New Roman" w:hAnsi="Times New Roman" w:cs="Times New Roman"/>
                <w:sz w:val="24"/>
                <w:szCs w:val="24"/>
              </w:rPr>
              <w:t>0.814 ± 0.02</w:t>
            </w:r>
          </w:p>
        </w:tc>
        <w:tc>
          <w:tcPr>
            <w:tcW w:w="791" w:type="pct"/>
            <w:vAlign w:val="center"/>
          </w:tcPr>
          <w:p w14:paraId="15C1F9DC" w14:textId="77777777" w:rsidR="00483F9F" w:rsidRPr="001110ED" w:rsidRDefault="00483F9F" w:rsidP="00CC12EA">
            <w:pPr>
              <w:spacing w:before="120" w:after="120"/>
              <w:jc w:val="center"/>
              <w:rPr>
                <w:rFonts w:ascii="Times New Roman" w:hAnsi="Times New Roman" w:cs="Times New Roman"/>
                <w:sz w:val="24"/>
                <w:szCs w:val="24"/>
              </w:rPr>
            </w:pPr>
            <w:r w:rsidRPr="001110ED">
              <w:rPr>
                <w:rFonts w:ascii="Times New Roman" w:hAnsi="Times New Roman" w:cs="Times New Roman"/>
                <w:sz w:val="24"/>
                <w:szCs w:val="24"/>
              </w:rPr>
              <w:t>0.952 ± 0.01</w:t>
            </w:r>
          </w:p>
        </w:tc>
        <w:tc>
          <w:tcPr>
            <w:tcW w:w="461" w:type="pct"/>
            <w:vAlign w:val="center"/>
          </w:tcPr>
          <w:p w14:paraId="4D9B220C" w14:textId="77777777" w:rsidR="00483F9F" w:rsidRPr="001110ED" w:rsidRDefault="00483F9F" w:rsidP="00CC12EA">
            <w:pPr>
              <w:spacing w:before="120" w:after="120"/>
              <w:jc w:val="center"/>
              <w:rPr>
                <w:rFonts w:ascii="Times New Roman" w:hAnsi="Times New Roman" w:cs="Times New Roman"/>
                <w:sz w:val="24"/>
                <w:szCs w:val="24"/>
              </w:rPr>
            </w:pPr>
            <w:r w:rsidRPr="001110ED">
              <w:rPr>
                <w:rFonts w:ascii="Times New Roman" w:hAnsi="Times New Roman" w:cs="Times New Roman"/>
                <w:sz w:val="24"/>
                <w:szCs w:val="24"/>
              </w:rPr>
              <w:t>8.43**</w:t>
            </w:r>
          </w:p>
        </w:tc>
        <w:tc>
          <w:tcPr>
            <w:tcW w:w="461" w:type="pct"/>
          </w:tcPr>
          <w:p w14:paraId="5375F7E1" w14:textId="77777777" w:rsidR="00483F9F" w:rsidRPr="001110ED" w:rsidRDefault="00483F9F" w:rsidP="00CC12EA">
            <w:pPr>
              <w:spacing w:before="120" w:after="120"/>
              <w:rPr>
                <w:rFonts w:ascii="Times New Roman" w:hAnsi="Times New Roman" w:cs="Times New Roman"/>
                <w:b/>
                <w:bCs/>
                <w:sz w:val="24"/>
                <w:szCs w:val="24"/>
              </w:rPr>
            </w:pPr>
            <w:r w:rsidRPr="001110ED">
              <w:rPr>
                <w:rFonts w:ascii="Times New Roman" w:hAnsi="Times New Roman" w:cs="Times New Roman"/>
                <w:b/>
                <w:bCs/>
                <w:sz w:val="24"/>
                <w:szCs w:val="24"/>
              </w:rPr>
              <w:t xml:space="preserve">60 </w:t>
            </w:r>
            <w:proofErr w:type="gramStart"/>
            <w:r w:rsidRPr="001110ED">
              <w:rPr>
                <w:rFonts w:ascii="Times New Roman" w:hAnsi="Times New Roman" w:cs="Times New Roman"/>
                <w:b/>
                <w:bCs/>
                <w:sz w:val="24"/>
                <w:szCs w:val="24"/>
              </w:rPr>
              <w:t>DAP</w:t>
            </w:r>
            <w:proofErr w:type="gramEnd"/>
          </w:p>
        </w:tc>
        <w:tc>
          <w:tcPr>
            <w:tcW w:w="791" w:type="pct"/>
            <w:vAlign w:val="center"/>
          </w:tcPr>
          <w:p w14:paraId="6FB3648D" w14:textId="77777777" w:rsidR="00483F9F" w:rsidRPr="001110ED" w:rsidRDefault="00483F9F" w:rsidP="00CC12EA">
            <w:pPr>
              <w:spacing w:before="120" w:after="120"/>
              <w:jc w:val="center"/>
              <w:rPr>
                <w:rFonts w:ascii="Times New Roman" w:hAnsi="Times New Roman" w:cs="Times New Roman"/>
                <w:sz w:val="24"/>
                <w:szCs w:val="24"/>
              </w:rPr>
            </w:pPr>
            <w:r w:rsidRPr="001110ED">
              <w:rPr>
                <w:rFonts w:ascii="Times New Roman" w:hAnsi="Times New Roman" w:cs="Times New Roman"/>
                <w:sz w:val="24"/>
                <w:szCs w:val="24"/>
              </w:rPr>
              <w:t>0.810 ± 0.01</w:t>
            </w:r>
          </w:p>
        </w:tc>
        <w:tc>
          <w:tcPr>
            <w:tcW w:w="791" w:type="pct"/>
            <w:vAlign w:val="center"/>
          </w:tcPr>
          <w:p w14:paraId="5025720D" w14:textId="77777777" w:rsidR="00483F9F" w:rsidRPr="001110ED" w:rsidRDefault="00483F9F" w:rsidP="00CC12EA">
            <w:pPr>
              <w:spacing w:before="120" w:after="120"/>
              <w:jc w:val="center"/>
              <w:rPr>
                <w:rFonts w:ascii="Times New Roman" w:hAnsi="Times New Roman" w:cs="Times New Roman"/>
                <w:sz w:val="24"/>
                <w:szCs w:val="24"/>
              </w:rPr>
            </w:pPr>
            <w:r w:rsidRPr="001110ED">
              <w:rPr>
                <w:rFonts w:ascii="Times New Roman" w:hAnsi="Times New Roman" w:cs="Times New Roman"/>
                <w:sz w:val="24"/>
                <w:szCs w:val="24"/>
              </w:rPr>
              <w:t>0.939 ± 0.03</w:t>
            </w:r>
          </w:p>
        </w:tc>
        <w:tc>
          <w:tcPr>
            <w:tcW w:w="461" w:type="pct"/>
            <w:vAlign w:val="center"/>
          </w:tcPr>
          <w:p w14:paraId="47954E3D" w14:textId="77777777" w:rsidR="00483F9F" w:rsidRPr="001110ED" w:rsidRDefault="00483F9F" w:rsidP="00CC12EA">
            <w:pPr>
              <w:spacing w:before="120" w:after="120"/>
              <w:jc w:val="center"/>
              <w:rPr>
                <w:rFonts w:ascii="Times New Roman" w:hAnsi="Times New Roman" w:cs="Times New Roman"/>
                <w:sz w:val="24"/>
                <w:szCs w:val="24"/>
              </w:rPr>
            </w:pPr>
            <w:r w:rsidRPr="001110ED">
              <w:rPr>
                <w:rFonts w:ascii="Times New Roman" w:hAnsi="Times New Roman" w:cs="Times New Roman"/>
                <w:sz w:val="24"/>
                <w:szCs w:val="24"/>
              </w:rPr>
              <w:t>7.57**</w:t>
            </w:r>
          </w:p>
        </w:tc>
      </w:tr>
      <w:tr w:rsidR="001110ED" w:rsidRPr="001110ED" w14:paraId="62A3A2DC" w14:textId="77777777" w:rsidTr="00CC12EA">
        <w:trPr>
          <w:trHeight w:val="340"/>
        </w:trPr>
        <w:tc>
          <w:tcPr>
            <w:tcW w:w="2495" w:type="pct"/>
            <w:gridSpan w:val="4"/>
          </w:tcPr>
          <w:p w14:paraId="579F6963" w14:textId="77777777" w:rsidR="00483F9F" w:rsidRPr="001110ED" w:rsidRDefault="00483F9F" w:rsidP="00CC12EA">
            <w:pPr>
              <w:spacing w:before="120" w:after="120"/>
              <w:jc w:val="center"/>
              <w:rPr>
                <w:rFonts w:ascii="Times New Roman" w:hAnsi="Times New Roman" w:cs="Times New Roman"/>
                <w:b/>
                <w:bCs/>
                <w:sz w:val="24"/>
                <w:szCs w:val="24"/>
              </w:rPr>
            </w:pPr>
            <w:r w:rsidRPr="001110ED">
              <w:rPr>
                <w:rFonts w:ascii="Times New Roman" w:hAnsi="Times New Roman" w:cs="Times New Roman"/>
                <w:b/>
                <w:bCs/>
                <w:sz w:val="24"/>
                <w:szCs w:val="24"/>
              </w:rPr>
              <w:t>Leaf yield (kg/ha/year)</w:t>
            </w:r>
          </w:p>
        </w:tc>
        <w:tc>
          <w:tcPr>
            <w:tcW w:w="2505" w:type="pct"/>
            <w:gridSpan w:val="4"/>
          </w:tcPr>
          <w:p w14:paraId="199ACC7D" w14:textId="77777777" w:rsidR="00483F9F" w:rsidRPr="001110ED" w:rsidRDefault="00483F9F" w:rsidP="00CC12EA">
            <w:pPr>
              <w:spacing w:before="120" w:after="120"/>
              <w:jc w:val="center"/>
              <w:rPr>
                <w:rFonts w:ascii="Times New Roman" w:hAnsi="Times New Roman" w:cs="Times New Roman"/>
                <w:b/>
                <w:bCs/>
                <w:sz w:val="24"/>
                <w:szCs w:val="24"/>
              </w:rPr>
            </w:pPr>
            <w:r w:rsidRPr="001110ED">
              <w:rPr>
                <w:rFonts w:ascii="Times New Roman" w:hAnsi="Times New Roman" w:cs="Times New Roman"/>
                <w:b/>
                <w:bCs/>
                <w:sz w:val="24"/>
                <w:szCs w:val="24"/>
              </w:rPr>
              <w:t>Leaf yield (kg/ha/year)</w:t>
            </w:r>
          </w:p>
        </w:tc>
      </w:tr>
      <w:tr w:rsidR="001110ED" w:rsidRPr="001110ED" w14:paraId="723085A5" w14:textId="77777777" w:rsidTr="00CC12EA">
        <w:trPr>
          <w:trHeight w:val="340"/>
        </w:trPr>
        <w:tc>
          <w:tcPr>
            <w:tcW w:w="450" w:type="pct"/>
          </w:tcPr>
          <w:p w14:paraId="3AABCEC1" w14:textId="77777777" w:rsidR="00483F9F" w:rsidRPr="001110ED" w:rsidRDefault="00483F9F" w:rsidP="00CC12EA">
            <w:pPr>
              <w:spacing w:before="120" w:after="120"/>
              <w:rPr>
                <w:rFonts w:ascii="Times New Roman" w:hAnsi="Times New Roman" w:cs="Times New Roman"/>
                <w:b/>
                <w:bCs/>
                <w:sz w:val="24"/>
                <w:szCs w:val="24"/>
              </w:rPr>
            </w:pPr>
            <w:r w:rsidRPr="001110ED">
              <w:rPr>
                <w:rFonts w:ascii="Times New Roman" w:hAnsi="Times New Roman" w:cs="Times New Roman"/>
                <w:b/>
                <w:bCs/>
                <w:sz w:val="24"/>
                <w:szCs w:val="24"/>
              </w:rPr>
              <w:t xml:space="preserve">60 </w:t>
            </w:r>
            <w:proofErr w:type="gramStart"/>
            <w:r w:rsidRPr="001110ED">
              <w:rPr>
                <w:rFonts w:ascii="Times New Roman" w:hAnsi="Times New Roman" w:cs="Times New Roman"/>
                <w:b/>
                <w:bCs/>
                <w:sz w:val="24"/>
                <w:szCs w:val="24"/>
              </w:rPr>
              <w:t>DAP</w:t>
            </w:r>
            <w:proofErr w:type="gramEnd"/>
          </w:p>
        </w:tc>
        <w:tc>
          <w:tcPr>
            <w:tcW w:w="792" w:type="pct"/>
            <w:vAlign w:val="center"/>
          </w:tcPr>
          <w:p w14:paraId="6C278D1D" w14:textId="77777777" w:rsidR="00483F9F" w:rsidRPr="001110ED" w:rsidRDefault="00483F9F" w:rsidP="00CC12EA">
            <w:pPr>
              <w:spacing w:before="120" w:after="120"/>
              <w:jc w:val="center"/>
              <w:rPr>
                <w:rFonts w:ascii="Times New Roman" w:hAnsi="Times New Roman" w:cs="Times New Roman"/>
                <w:sz w:val="24"/>
                <w:szCs w:val="24"/>
              </w:rPr>
            </w:pPr>
            <w:r w:rsidRPr="001110ED">
              <w:rPr>
                <w:rFonts w:ascii="Times New Roman" w:hAnsi="Times New Roman" w:cs="Times New Roman"/>
                <w:sz w:val="24"/>
                <w:szCs w:val="24"/>
              </w:rPr>
              <w:t>50284.68 ± 2.32</w:t>
            </w:r>
          </w:p>
        </w:tc>
        <w:tc>
          <w:tcPr>
            <w:tcW w:w="791" w:type="pct"/>
            <w:vAlign w:val="center"/>
          </w:tcPr>
          <w:p w14:paraId="445D8AEB" w14:textId="77777777" w:rsidR="00483F9F" w:rsidRPr="001110ED" w:rsidRDefault="00483F9F" w:rsidP="00CC12EA">
            <w:pPr>
              <w:spacing w:before="120" w:after="120"/>
              <w:jc w:val="center"/>
              <w:rPr>
                <w:rFonts w:ascii="Times New Roman" w:hAnsi="Times New Roman" w:cs="Times New Roman"/>
                <w:sz w:val="24"/>
                <w:szCs w:val="24"/>
              </w:rPr>
            </w:pPr>
            <w:r w:rsidRPr="001110ED">
              <w:rPr>
                <w:rFonts w:ascii="Times New Roman" w:hAnsi="Times New Roman" w:cs="Times New Roman"/>
                <w:sz w:val="24"/>
                <w:szCs w:val="24"/>
              </w:rPr>
              <w:t>58754.20 ± 1.93</w:t>
            </w:r>
          </w:p>
        </w:tc>
        <w:tc>
          <w:tcPr>
            <w:tcW w:w="461" w:type="pct"/>
            <w:vAlign w:val="center"/>
          </w:tcPr>
          <w:p w14:paraId="53A73D1A" w14:textId="77777777" w:rsidR="00483F9F" w:rsidRPr="001110ED" w:rsidRDefault="00483F9F" w:rsidP="00CC12EA">
            <w:pPr>
              <w:spacing w:before="120" w:after="120"/>
              <w:jc w:val="center"/>
              <w:rPr>
                <w:rFonts w:ascii="Times New Roman" w:hAnsi="Times New Roman" w:cs="Times New Roman"/>
                <w:sz w:val="24"/>
                <w:szCs w:val="24"/>
              </w:rPr>
            </w:pPr>
            <w:r w:rsidRPr="001110ED">
              <w:rPr>
                <w:rFonts w:ascii="Times New Roman" w:hAnsi="Times New Roman" w:cs="Times New Roman"/>
                <w:sz w:val="24"/>
                <w:szCs w:val="24"/>
              </w:rPr>
              <w:t>8.11**</w:t>
            </w:r>
          </w:p>
        </w:tc>
        <w:tc>
          <w:tcPr>
            <w:tcW w:w="461" w:type="pct"/>
          </w:tcPr>
          <w:p w14:paraId="51DFDF38" w14:textId="77777777" w:rsidR="00483F9F" w:rsidRPr="001110ED" w:rsidRDefault="00483F9F" w:rsidP="00CC12EA">
            <w:pPr>
              <w:spacing w:before="120" w:after="120"/>
              <w:rPr>
                <w:rFonts w:ascii="Times New Roman" w:hAnsi="Times New Roman" w:cs="Times New Roman"/>
                <w:b/>
                <w:bCs/>
                <w:sz w:val="24"/>
                <w:szCs w:val="24"/>
              </w:rPr>
            </w:pPr>
            <w:r w:rsidRPr="001110ED">
              <w:rPr>
                <w:rFonts w:ascii="Times New Roman" w:hAnsi="Times New Roman" w:cs="Times New Roman"/>
                <w:b/>
                <w:bCs/>
                <w:sz w:val="24"/>
                <w:szCs w:val="24"/>
              </w:rPr>
              <w:t xml:space="preserve">60 </w:t>
            </w:r>
            <w:proofErr w:type="gramStart"/>
            <w:r w:rsidRPr="001110ED">
              <w:rPr>
                <w:rFonts w:ascii="Times New Roman" w:hAnsi="Times New Roman" w:cs="Times New Roman"/>
                <w:b/>
                <w:bCs/>
                <w:sz w:val="24"/>
                <w:szCs w:val="24"/>
              </w:rPr>
              <w:t>DAP</w:t>
            </w:r>
            <w:proofErr w:type="gramEnd"/>
          </w:p>
        </w:tc>
        <w:tc>
          <w:tcPr>
            <w:tcW w:w="791" w:type="pct"/>
            <w:vAlign w:val="center"/>
          </w:tcPr>
          <w:p w14:paraId="148339D8" w14:textId="77777777" w:rsidR="00483F9F" w:rsidRPr="001110ED" w:rsidRDefault="00483F9F" w:rsidP="00CC12EA">
            <w:pPr>
              <w:spacing w:before="120" w:after="120"/>
              <w:jc w:val="center"/>
              <w:rPr>
                <w:rFonts w:ascii="Times New Roman" w:hAnsi="Times New Roman" w:cs="Times New Roman"/>
                <w:sz w:val="24"/>
                <w:szCs w:val="24"/>
              </w:rPr>
            </w:pPr>
            <w:r w:rsidRPr="001110ED">
              <w:rPr>
                <w:rFonts w:ascii="Times New Roman" w:hAnsi="Times New Roman" w:cs="Times New Roman"/>
                <w:sz w:val="24"/>
                <w:szCs w:val="24"/>
              </w:rPr>
              <w:t>50049.47 ± 2.72</w:t>
            </w:r>
          </w:p>
        </w:tc>
        <w:tc>
          <w:tcPr>
            <w:tcW w:w="791" w:type="pct"/>
            <w:vAlign w:val="center"/>
          </w:tcPr>
          <w:p w14:paraId="094EC66C" w14:textId="77777777" w:rsidR="00483F9F" w:rsidRPr="001110ED" w:rsidRDefault="00483F9F" w:rsidP="00CC12EA">
            <w:pPr>
              <w:spacing w:before="120" w:after="120"/>
              <w:jc w:val="center"/>
              <w:rPr>
                <w:rFonts w:ascii="Times New Roman" w:hAnsi="Times New Roman" w:cs="Times New Roman"/>
                <w:sz w:val="24"/>
                <w:szCs w:val="24"/>
              </w:rPr>
            </w:pPr>
            <w:r w:rsidRPr="001110ED">
              <w:rPr>
                <w:rFonts w:ascii="Times New Roman" w:hAnsi="Times New Roman" w:cs="Times New Roman"/>
                <w:sz w:val="24"/>
                <w:szCs w:val="24"/>
              </w:rPr>
              <w:t>57956.52 ± 3.42</w:t>
            </w:r>
          </w:p>
        </w:tc>
        <w:tc>
          <w:tcPr>
            <w:tcW w:w="461" w:type="pct"/>
            <w:vAlign w:val="center"/>
          </w:tcPr>
          <w:p w14:paraId="2E1EE47E" w14:textId="77777777" w:rsidR="00483F9F" w:rsidRPr="001110ED" w:rsidRDefault="00483F9F" w:rsidP="00CC12EA">
            <w:pPr>
              <w:spacing w:before="120" w:after="120"/>
              <w:jc w:val="center"/>
              <w:rPr>
                <w:rFonts w:ascii="Times New Roman" w:hAnsi="Times New Roman" w:cs="Times New Roman"/>
                <w:sz w:val="24"/>
                <w:szCs w:val="24"/>
              </w:rPr>
            </w:pPr>
            <w:r w:rsidRPr="001110ED">
              <w:rPr>
                <w:rFonts w:ascii="Times New Roman" w:hAnsi="Times New Roman" w:cs="Times New Roman"/>
                <w:sz w:val="24"/>
                <w:szCs w:val="24"/>
              </w:rPr>
              <w:t>7.67**</w:t>
            </w:r>
          </w:p>
        </w:tc>
      </w:tr>
    </w:tbl>
    <w:p w14:paraId="678EA06A" w14:textId="3810E927" w:rsidR="00483F9F" w:rsidRPr="001110ED" w:rsidRDefault="00483F9F" w:rsidP="00E248F4">
      <w:pPr>
        <w:spacing w:before="240" w:after="0" w:line="240" w:lineRule="auto"/>
        <w:ind w:left="992" w:hanging="992"/>
        <w:jc w:val="both"/>
        <w:rPr>
          <w:rFonts w:ascii="Times New Roman" w:eastAsia="Times New Roman" w:hAnsi="Times New Roman" w:cs="Times New Roman"/>
          <w:kern w:val="0"/>
          <w:sz w:val="24"/>
          <w:szCs w:val="24"/>
          <w:lang w:val="en-GB"/>
          <w14:ligatures w14:val="none"/>
        </w:rPr>
      </w:pPr>
      <w:r w:rsidRPr="001110ED">
        <w:rPr>
          <w:rFonts w:ascii="Times New Roman" w:eastAsia="Times New Roman" w:hAnsi="Times New Roman" w:cs="Times New Roman"/>
          <w:kern w:val="0"/>
          <w:sz w:val="24"/>
          <w:szCs w:val="24"/>
          <w:lang w:val="en-GB"/>
          <w14:ligatures w14:val="none"/>
        </w:rPr>
        <w:t>DAP: Days after pruning; **Significant at 0.01</w:t>
      </w:r>
    </w:p>
    <w:p w14:paraId="0C03A00F" w14:textId="77777777" w:rsidR="00E35AE9" w:rsidRPr="001110ED" w:rsidRDefault="00E35AE9" w:rsidP="00E35AE9">
      <w:pPr>
        <w:spacing w:before="240" w:after="240" w:line="360" w:lineRule="auto"/>
        <w:ind w:firstLine="720"/>
        <w:jc w:val="both"/>
        <w:rPr>
          <w:rFonts w:ascii="Times New Roman" w:eastAsia="Times New Roman" w:hAnsi="Times New Roman" w:cs="Times New Roman"/>
          <w:kern w:val="0"/>
          <w:sz w:val="24"/>
          <w:szCs w:val="24"/>
          <w14:ligatures w14:val="none"/>
        </w:rPr>
      </w:pPr>
      <w:r w:rsidRPr="001110ED">
        <w:rPr>
          <w:rFonts w:ascii="Times New Roman" w:eastAsia="Times New Roman" w:hAnsi="Times New Roman" w:cs="Times New Roman"/>
          <w:kern w:val="0"/>
          <w:sz w:val="24"/>
          <w:szCs w:val="24"/>
          <w14:ligatures w14:val="none"/>
        </w:rPr>
        <w:t xml:space="preserve">The pest infestation produces the symptoms like white streaks in the early stages followed by silvery blotches etc. that significantly reduce photosynthetic efficiency due to loss of chlorophyll, which ultimately results in reduced leaf area. Severe infestation of mites leads burnt appearance in the margin, upward curling of leaf due to excessive loss of moisture and nutrient and the petiole looks longer than leaf lamina (Sakthivel </w:t>
      </w:r>
      <w:r w:rsidRPr="001110ED">
        <w:rPr>
          <w:rFonts w:ascii="Times New Roman" w:eastAsia="Times New Roman" w:hAnsi="Times New Roman" w:cs="Times New Roman"/>
          <w:i/>
          <w:iCs/>
          <w:kern w:val="0"/>
          <w:sz w:val="24"/>
          <w:szCs w:val="24"/>
          <w14:ligatures w14:val="none"/>
        </w:rPr>
        <w:t>et al</w:t>
      </w:r>
      <w:r w:rsidRPr="001110ED">
        <w:rPr>
          <w:rFonts w:ascii="Times New Roman" w:eastAsia="Times New Roman" w:hAnsi="Times New Roman" w:cs="Times New Roman"/>
          <w:kern w:val="0"/>
          <w:sz w:val="24"/>
          <w:szCs w:val="24"/>
          <w14:ligatures w14:val="none"/>
        </w:rPr>
        <w:t>., 2019) which is clearly indicated in the present study in untreated mulberry plot.</w:t>
      </w:r>
    </w:p>
    <w:p w14:paraId="022024E9" w14:textId="2B112F50" w:rsidR="00E35AE9" w:rsidRPr="001110ED" w:rsidRDefault="00483F9F" w:rsidP="00E35AE9">
      <w:pPr>
        <w:spacing w:before="240" w:after="240" w:line="360" w:lineRule="auto"/>
        <w:ind w:left="567" w:hanging="567"/>
        <w:jc w:val="both"/>
        <w:rPr>
          <w:rFonts w:ascii="Times New Roman" w:eastAsia="Times New Roman" w:hAnsi="Times New Roman" w:cs="Times New Roman"/>
          <w:b/>
          <w:bCs/>
          <w:kern w:val="0"/>
          <w:sz w:val="24"/>
          <w:szCs w:val="24"/>
          <w14:ligatures w14:val="none"/>
        </w:rPr>
      </w:pPr>
      <w:r w:rsidRPr="001110ED">
        <w:rPr>
          <w:rFonts w:ascii="Times New Roman" w:eastAsia="Times New Roman" w:hAnsi="Times New Roman" w:cs="Times New Roman"/>
          <w:b/>
          <w:bCs/>
          <w:kern w:val="0"/>
          <w:sz w:val="24"/>
          <w:szCs w:val="24"/>
          <w14:ligatures w14:val="none"/>
        </w:rPr>
        <w:t>3.2</w:t>
      </w:r>
      <w:r w:rsidR="00E35AE9" w:rsidRPr="001110ED">
        <w:rPr>
          <w:rFonts w:ascii="Times New Roman" w:eastAsia="Times New Roman" w:hAnsi="Times New Roman" w:cs="Times New Roman"/>
          <w:b/>
          <w:bCs/>
          <w:kern w:val="0"/>
          <w:sz w:val="24"/>
          <w:szCs w:val="24"/>
          <w14:ligatures w14:val="none"/>
        </w:rPr>
        <w:t xml:space="preserve"> Effect of application of abamectin 1.9 % EC</w:t>
      </w:r>
      <w:r w:rsidR="00E35AE9" w:rsidRPr="001110ED">
        <w:rPr>
          <w:rFonts w:ascii="Times New Roman" w:eastAsia="Times New Roman" w:hAnsi="Times New Roman" w:cs="Times New Roman"/>
          <w:kern w:val="0"/>
          <w:sz w:val="24"/>
          <w:szCs w:val="24"/>
          <w14:ligatures w14:val="none"/>
        </w:rPr>
        <w:t xml:space="preserve"> </w:t>
      </w:r>
      <w:r w:rsidR="00E35AE9" w:rsidRPr="001110ED">
        <w:rPr>
          <w:rFonts w:ascii="Times New Roman" w:eastAsia="Times New Roman" w:hAnsi="Times New Roman" w:cs="Times New Roman"/>
          <w:b/>
          <w:bCs/>
          <w:kern w:val="0"/>
          <w:sz w:val="24"/>
          <w:szCs w:val="24"/>
          <w14:ligatures w14:val="none"/>
        </w:rPr>
        <w:t xml:space="preserve">on leaf yield (kg/ha/year) in mulberry   at 60 </w:t>
      </w:r>
      <w:proofErr w:type="gramStart"/>
      <w:r w:rsidR="00E35AE9" w:rsidRPr="001110ED">
        <w:rPr>
          <w:rFonts w:ascii="Times New Roman" w:eastAsia="Times New Roman" w:hAnsi="Times New Roman" w:cs="Times New Roman"/>
          <w:b/>
          <w:bCs/>
          <w:kern w:val="0"/>
          <w:sz w:val="24"/>
          <w:szCs w:val="24"/>
          <w14:ligatures w14:val="none"/>
        </w:rPr>
        <w:t>DAP</w:t>
      </w:r>
      <w:proofErr w:type="gramEnd"/>
    </w:p>
    <w:p w14:paraId="2634C0BC" w14:textId="5B5230BC" w:rsidR="00E35AE9" w:rsidRPr="001110ED" w:rsidRDefault="00E35AE9" w:rsidP="00E35AE9">
      <w:pPr>
        <w:spacing w:before="240" w:after="240" w:line="360" w:lineRule="auto"/>
        <w:ind w:firstLine="720"/>
        <w:jc w:val="both"/>
        <w:rPr>
          <w:rFonts w:ascii="Times New Roman" w:eastAsia="Times New Roman" w:hAnsi="Times New Roman" w:cs="Times New Roman"/>
          <w:kern w:val="0"/>
          <w:sz w:val="24"/>
          <w:szCs w:val="24"/>
          <w14:ligatures w14:val="none"/>
        </w:rPr>
      </w:pPr>
      <w:r w:rsidRPr="001110ED">
        <w:rPr>
          <w:rFonts w:ascii="Times New Roman" w:eastAsia="Times New Roman" w:hAnsi="Times New Roman" w:cs="Times New Roman"/>
          <w:kern w:val="0"/>
          <w:sz w:val="24"/>
          <w:szCs w:val="24"/>
          <w14:ligatures w14:val="none"/>
        </w:rPr>
        <w:t>The mulberry leaf yield estimated on 60</w:t>
      </w:r>
      <w:r w:rsidRPr="001110ED">
        <w:rPr>
          <w:rFonts w:ascii="Times New Roman" w:eastAsia="Times New Roman" w:hAnsi="Times New Roman" w:cs="Times New Roman"/>
          <w:kern w:val="0"/>
          <w:sz w:val="24"/>
          <w:szCs w:val="24"/>
          <w:vertAlign w:val="superscript"/>
          <w14:ligatures w14:val="none"/>
        </w:rPr>
        <w:t>th</w:t>
      </w:r>
      <w:r w:rsidRPr="001110ED">
        <w:rPr>
          <w:rFonts w:ascii="Times New Roman" w:eastAsia="Times New Roman" w:hAnsi="Times New Roman" w:cs="Times New Roman"/>
          <w:kern w:val="0"/>
          <w:sz w:val="24"/>
          <w:szCs w:val="24"/>
          <w14:ligatures w14:val="none"/>
        </w:rPr>
        <w:t xml:space="preserve"> DAP recorded significant difference between abamectin 1.9 % EC sprayed mulberry plants and the control (Table </w:t>
      </w:r>
      <w:r w:rsidR="002D1AFF" w:rsidRPr="001110ED">
        <w:rPr>
          <w:rFonts w:ascii="Times New Roman" w:eastAsia="Times New Roman" w:hAnsi="Times New Roman" w:cs="Times New Roman"/>
          <w:kern w:val="0"/>
          <w:sz w:val="24"/>
          <w:szCs w:val="24"/>
          <w14:ligatures w14:val="none"/>
        </w:rPr>
        <w:t>3</w:t>
      </w:r>
      <w:r w:rsidRPr="001110ED">
        <w:rPr>
          <w:rFonts w:ascii="Times New Roman" w:eastAsia="Times New Roman" w:hAnsi="Times New Roman" w:cs="Times New Roman"/>
          <w:kern w:val="0"/>
          <w:sz w:val="24"/>
          <w:szCs w:val="24"/>
          <w14:ligatures w14:val="none"/>
        </w:rPr>
        <w:t xml:space="preserve">) and it was highest (0.952, 0.939 kg/plant and 58754.20, 57956.52 kg/ha/year) in chemical sprayed plot respectively during first and second crop </w:t>
      </w:r>
      <w:r w:rsidRPr="001110ED">
        <w:rPr>
          <w:rFonts w:ascii="Times New Roman" w:eastAsia="Times New Roman" w:hAnsi="Times New Roman" w:cs="Times New Roman"/>
          <w:bCs/>
          <w:kern w:val="0"/>
          <w:sz w:val="24"/>
          <w:szCs w:val="24"/>
          <w14:ligatures w14:val="none"/>
        </w:rPr>
        <w:t xml:space="preserve">(Table </w:t>
      </w:r>
      <w:r w:rsidR="002D1AFF" w:rsidRPr="001110ED">
        <w:rPr>
          <w:rFonts w:ascii="Times New Roman" w:eastAsia="Times New Roman" w:hAnsi="Times New Roman" w:cs="Times New Roman"/>
          <w:bCs/>
          <w:kern w:val="0"/>
          <w:sz w:val="24"/>
          <w:szCs w:val="24"/>
          <w14:ligatures w14:val="none"/>
        </w:rPr>
        <w:t>3</w:t>
      </w:r>
      <w:r w:rsidRPr="001110ED">
        <w:rPr>
          <w:rFonts w:ascii="Times New Roman" w:eastAsia="Times New Roman" w:hAnsi="Times New Roman" w:cs="Times New Roman"/>
          <w:bCs/>
          <w:kern w:val="0"/>
          <w:sz w:val="24"/>
          <w:szCs w:val="24"/>
          <w14:ligatures w14:val="none"/>
        </w:rPr>
        <w:t>)</w:t>
      </w:r>
      <w:r w:rsidRPr="001110ED">
        <w:rPr>
          <w:rFonts w:ascii="Times New Roman" w:eastAsia="Times New Roman" w:hAnsi="Times New Roman" w:cs="Times New Roman"/>
          <w:kern w:val="0"/>
          <w:sz w:val="24"/>
          <w:szCs w:val="24"/>
          <w14:ligatures w14:val="none"/>
        </w:rPr>
        <w:t xml:space="preserve">. </w:t>
      </w:r>
    </w:p>
    <w:p w14:paraId="50D2A7B7" w14:textId="3BC4E5E9" w:rsidR="00E35AE9" w:rsidRPr="001110ED" w:rsidRDefault="00E35AE9" w:rsidP="00E35AE9">
      <w:pPr>
        <w:spacing w:before="240" w:after="240" w:line="360" w:lineRule="auto"/>
        <w:ind w:firstLine="720"/>
        <w:jc w:val="both"/>
        <w:rPr>
          <w:rFonts w:ascii="Times New Roman" w:eastAsia="Times New Roman" w:hAnsi="Times New Roman" w:cs="Times New Roman"/>
          <w:kern w:val="0"/>
          <w:sz w:val="24"/>
          <w:szCs w:val="24"/>
          <w:lang w:val="en-US"/>
          <w14:ligatures w14:val="none"/>
        </w:rPr>
      </w:pPr>
      <w:r w:rsidRPr="001110ED">
        <w:rPr>
          <w:rFonts w:ascii="Times New Roman" w:eastAsia="Times New Roman" w:hAnsi="Times New Roman" w:cs="Times New Roman"/>
          <w:kern w:val="0"/>
          <w:sz w:val="24"/>
          <w:szCs w:val="24"/>
          <w:lang w:val="en-US"/>
          <w14:ligatures w14:val="none"/>
        </w:rPr>
        <w:lastRenderedPageBreak/>
        <w:t xml:space="preserve">The highest leaf yield (4,545.68 kg/ha/crop) was recorded when the mulberry plants were sprayed with a neonicotinoid, </w:t>
      </w:r>
      <w:proofErr w:type="spellStart"/>
      <w:r w:rsidRPr="001110ED">
        <w:rPr>
          <w:rFonts w:ascii="Times New Roman" w:eastAsia="Times New Roman" w:hAnsi="Times New Roman" w:cs="Times New Roman"/>
          <w:kern w:val="0"/>
          <w:sz w:val="24"/>
          <w:szCs w:val="24"/>
          <w:lang w:val="en-US"/>
          <w14:ligatures w14:val="none"/>
        </w:rPr>
        <w:t>dinotefuron</w:t>
      </w:r>
      <w:proofErr w:type="spellEnd"/>
      <w:r w:rsidRPr="001110ED">
        <w:rPr>
          <w:rFonts w:ascii="Times New Roman" w:eastAsia="Times New Roman" w:hAnsi="Times New Roman" w:cs="Times New Roman"/>
          <w:kern w:val="0"/>
          <w:sz w:val="24"/>
          <w:szCs w:val="24"/>
          <w:lang w:val="en-US"/>
          <w14:ligatures w14:val="none"/>
        </w:rPr>
        <w:t xml:space="preserve"> 20 SG @ 0.25 g/l for management of sucking pest, the mealybug. The chemical when sprayed to mulberry resulted in significant reduction in the mealybug population at 7 and 15 DAS which might have impacted the total leaf yield (Yeshika </w:t>
      </w:r>
      <w:r w:rsidRPr="001110ED">
        <w:rPr>
          <w:rFonts w:ascii="Times New Roman" w:eastAsia="Times New Roman" w:hAnsi="Times New Roman" w:cs="Times New Roman"/>
          <w:i/>
          <w:iCs/>
          <w:kern w:val="0"/>
          <w:sz w:val="24"/>
          <w:szCs w:val="24"/>
          <w:lang w:val="en-US"/>
          <w14:ligatures w14:val="none"/>
        </w:rPr>
        <w:t xml:space="preserve">et al., </w:t>
      </w:r>
      <w:r w:rsidRPr="001110ED">
        <w:rPr>
          <w:rFonts w:ascii="Times New Roman" w:eastAsia="Times New Roman" w:hAnsi="Times New Roman" w:cs="Times New Roman"/>
          <w:kern w:val="0"/>
          <w:sz w:val="24"/>
          <w:szCs w:val="24"/>
          <w:lang w:val="en-US"/>
          <w14:ligatures w14:val="none"/>
        </w:rPr>
        <w:t>2019). The leaf yield was recorded maximum (58244.11 kg/ha/year) when sprayed with abamectin 1.9 % EC (@ 0.75 ml/l) compared to control (53440.02</w:t>
      </w:r>
      <w:r w:rsidRPr="001110ED">
        <w:rPr>
          <w:rFonts w:ascii="Times New Roman" w:eastAsia="Times New Roman" w:hAnsi="Times New Roman" w:cs="Times New Roman"/>
          <w:kern w:val="0"/>
          <w:sz w:val="24"/>
          <w:szCs w:val="24"/>
          <w:vertAlign w:val="superscript"/>
          <w:lang w:val="en-US"/>
          <w14:ligatures w14:val="none"/>
        </w:rPr>
        <w:t xml:space="preserve"> </w:t>
      </w:r>
      <w:r w:rsidRPr="001110ED">
        <w:rPr>
          <w:rFonts w:ascii="Times New Roman" w:eastAsia="Times New Roman" w:hAnsi="Times New Roman" w:cs="Times New Roman"/>
          <w:kern w:val="0"/>
          <w:sz w:val="24"/>
          <w:szCs w:val="24"/>
          <w:lang w:val="en-US"/>
          <w14:ligatures w14:val="none"/>
        </w:rPr>
        <w:t xml:space="preserve">kg/ha/year) at 60 </w:t>
      </w:r>
      <w:proofErr w:type="gramStart"/>
      <w:r w:rsidRPr="001110ED">
        <w:rPr>
          <w:rFonts w:ascii="Times New Roman" w:eastAsia="Times New Roman" w:hAnsi="Times New Roman" w:cs="Times New Roman"/>
          <w:kern w:val="0"/>
          <w:sz w:val="24"/>
          <w:szCs w:val="24"/>
          <w:lang w:val="en-US"/>
          <w14:ligatures w14:val="none"/>
        </w:rPr>
        <w:t>DAP</w:t>
      </w:r>
      <w:proofErr w:type="gramEnd"/>
      <w:r w:rsidRPr="001110ED">
        <w:rPr>
          <w:rFonts w:ascii="Times New Roman" w:eastAsia="Times New Roman" w:hAnsi="Times New Roman" w:cs="Times New Roman"/>
          <w:kern w:val="0"/>
          <w:sz w:val="24"/>
          <w:szCs w:val="24"/>
          <w:lang w:val="en-US"/>
          <w14:ligatures w14:val="none"/>
        </w:rPr>
        <w:t xml:space="preserve"> in a study conducted by </w:t>
      </w:r>
      <w:proofErr w:type="spellStart"/>
      <w:r w:rsidRPr="001110ED">
        <w:rPr>
          <w:rFonts w:ascii="Times New Roman" w:eastAsia="Times New Roman" w:hAnsi="Times New Roman" w:cs="Times New Roman"/>
          <w:kern w:val="0"/>
          <w:sz w:val="24"/>
          <w:szCs w:val="24"/>
          <w14:ligatures w14:val="none"/>
        </w:rPr>
        <w:t>Kenchappa</w:t>
      </w:r>
      <w:proofErr w:type="spellEnd"/>
      <w:r w:rsidRPr="001110ED">
        <w:rPr>
          <w:rFonts w:ascii="Times New Roman" w:eastAsia="Times New Roman" w:hAnsi="Times New Roman" w:cs="Times New Roman"/>
          <w:kern w:val="0"/>
          <w:sz w:val="24"/>
          <w:szCs w:val="24"/>
          <w14:ligatures w14:val="none"/>
        </w:rPr>
        <w:t xml:space="preserve"> </w:t>
      </w:r>
      <w:r w:rsidRPr="001110ED">
        <w:rPr>
          <w:rFonts w:ascii="Times New Roman" w:eastAsia="Times New Roman" w:hAnsi="Times New Roman" w:cs="Times New Roman"/>
          <w:i/>
          <w:iCs/>
          <w:kern w:val="0"/>
          <w:sz w:val="24"/>
          <w:szCs w:val="24"/>
          <w14:ligatures w14:val="none"/>
        </w:rPr>
        <w:t xml:space="preserve">et al. </w:t>
      </w:r>
      <w:r w:rsidRPr="001110ED">
        <w:rPr>
          <w:rFonts w:ascii="Times New Roman" w:eastAsia="Times New Roman" w:hAnsi="Times New Roman" w:cs="Times New Roman"/>
          <w:kern w:val="0"/>
          <w:sz w:val="24"/>
          <w:szCs w:val="24"/>
          <w14:ligatures w14:val="none"/>
        </w:rPr>
        <w:t>(2024) for management of thrips and mites in mulberry who related the increased yield to efficacy of the chemical in reducing the pest population</w:t>
      </w:r>
      <w:r w:rsidRPr="001110ED">
        <w:rPr>
          <w:rFonts w:ascii="Times New Roman" w:eastAsia="Times New Roman" w:hAnsi="Times New Roman" w:cs="Times New Roman"/>
          <w:kern w:val="0"/>
          <w:sz w:val="24"/>
          <w:szCs w:val="24"/>
          <w:lang w:val="en-US"/>
          <w14:ligatures w14:val="none"/>
        </w:rPr>
        <w:t>.</w:t>
      </w:r>
    </w:p>
    <w:p w14:paraId="188E1211" w14:textId="4446F16E" w:rsidR="00E35AE9" w:rsidRPr="001110ED" w:rsidRDefault="00C11531" w:rsidP="00E35AE9">
      <w:pPr>
        <w:rPr>
          <w:rFonts w:ascii="Times New Roman" w:hAnsi="Times New Roman" w:cs="Times New Roman"/>
          <w:b/>
          <w:bCs/>
          <w:sz w:val="24"/>
          <w:szCs w:val="24"/>
        </w:rPr>
      </w:pPr>
      <w:r w:rsidRPr="001110ED">
        <w:rPr>
          <w:rFonts w:ascii="Times New Roman" w:hAnsi="Times New Roman" w:cs="Times New Roman"/>
          <w:b/>
          <w:bCs/>
          <w:sz w:val="24"/>
          <w:szCs w:val="24"/>
        </w:rPr>
        <w:t xml:space="preserve">4. </w:t>
      </w:r>
      <w:r w:rsidR="001F0C05" w:rsidRPr="001110ED">
        <w:rPr>
          <w:rFonts w:ascii="Times New Roman" w:hAnsi="Times New Roman" w:cs="Times New Roman"/>
          <w:b/>
          <w:bCs/>
          <w:sz w:val="24"/>
          <w:szCs w:val="24"/>
        </w:rPr>
        <w:t>CONCLUSION</w:t>
      </w:r>
      <w:r w:rsidRPr="001110ED">
        <w:rPr>
          <w:rFonts w:ascii="Times New Roman" w:hAnsi="Times New Roman" w:cs="Times New Roman"/>
          <w:b/>
          <w:bCs/>
          <w:sz w:val="24"/>
          <w:szCs w:val="24"/>
        </w:rPr>
        <w:t>:</w:t>
      </w:r>
    </w:p>
    <w:p w14:paraId="7E212229" w14:textId="2A5EA8B9" w:rsidR="00C11531" w:rsidRPr="001110ED" w:rsidRDefault="00C11531" w:rsidP="00E248F4">
      <w:pPr>
        <w:spacing w:line="360" w:lineRule="auto"/>
        <w:ind w:firstLine="720"/>
        <w:jc w:val="both"/>
        <w:rPr>
          <w:rFonts w:ascii="Times New Roman" w:hAnsi="Times New Roman" w:cs="Times New Roman"/>
          <w:sz w:val="24"/>
          <w:szCs w:val="24"/>
        </w:rPr>
      </w:pPr>
      <w:r w:rsidRPr="001110ED">
        <w:rPr>
          <w:rFonts w:ascii="Times New Roman" w:hAnsi="Times New Roman" w:cs="Times New Roman"/>
          <w:sz w:val="24"/>
          <w:szCs w:val="24"/>
        </w:rPr>
        <w:t>The findings of the present study confirm that abamectin 1.9 % EC is an effective acaricide and insecticide for controlling thrips and mites in mulberry. Application of abamectin significantly reduced pest populations in treated plots during both cropping periods. Effective pest management resulted in improved mulberry growth</w:t>
      </w:r>
      <w:r w:rsidR="000B57F9" w:rsidRPr="001110ED">
        <w:rPr>
          <w:rFonts w:ascii="Times New Roman" w:hAnsi="Times New Roman" w:cs="Times New Roman"/>
          <w:sz w:val="24"/>
          <w:szCs w:val="24"/>
        </w:rPr>
        <w:t xml:space="preserve"> which was </w:t>
      </w:r>
      <w:r w:rsidRPr="001110ED">
        <w:rPr>
          <w:rFonts w:ascii="Times New Roman" w:hAnsi="Times New Roman" w:cs="Times New Roman"/>
          <w:sz w:val="24"/>
          <w:szCs w:val="24"/>
        </w:rPr>
        <w:t xml:space="preserve">reflected by higher leaf area and enhanced leaf yield at 60 days after pruning. The study indicates that abamectin </w:t>
      </w:r>
      <w:r w:rsidR="004A2A93">
        <w:rPr>
          <w:rFonts w:ascii="Times New Roman" w:hAnsi="Times New Roman" w:cs="Times New Roman"/>
          <w:sz w:val="24"/>
          <w:szCs w:val="24"/>
        </w:rPr>
        <w:t xml:space="preserve">         </w:t>
      </w:r>
      <w:r w:rsidRPr="001110ED">
        <w:rPr>
          <w:rFonts w:ascii="Times New Roman" w:hAnsi="Times New Roman" w:cs="Times New Roman"/>
          <w:sz w:val="24"/>
          <w:szCs w:val="24"/>
        </w:rPr>
        <w:t>1.9</w:t>
      </w:r>
      <w:r w:rsidR="000B57F9" w:rsidRPr="001110ED">
        <w:rPr>
          <w:rFonts w:ascii="Times New Roman" w:hAnsi="Times New Roman" w:cs="Times New Roman"/>
          <w:sz w:val="24"/>
          <w:szCs w:val="24"/>
        </w:rPr>
        <w:t xml:space="preserve"> </w:t>
      </w:r>
      <w:r w:rsidRPr="001110ED">
        <w:rPr>
          <w:rFonts w:ascii="Times New Roman" w:hAnsi="Times New Roman" w:cs="Times New Roman"/>
          <w:sz w:val="24"/>
          <w:szCs w:val="24"/>
        </w:rPr>
        <w:t>% EC can be efficiently utilized for the management of thrips and mites in mulberry, thereby supporting increased leaf productivity and sustainable sericulture practices.</w:t>
      </w:r>
    </w:p>
    <w:p w14:paraId="42BEE5BC" w14:textId="77777777" w:rsidR="00C7603E" w:rsidRDefault="00C7603E" w:rsidP="00E35AE9">
      <w:pPr>
        <w:rPr>
          <w:rFonts w:ascii="Times New Roman" w:hAnsi="Times New Roman" w:cs="Times New Roman"/>
          <w:b/>
          <w:bCs/>
          <w:sz w:val="24"/>
          <w:szCs w:val="24"/>
        </w:rPr>
      </w:pPr>
    </w:p>
    <w:p w14:paraId="6FE899FC" w14:textId="6A5B1198" w:rsidR="000C4A4D" w:rsidRPr="001110ED" w:rsidRDefault="008F7A57" w:rsidP="00E35AE9">
      <w:pPr>
        <w:rPr>
          <w:rFonts w:ascii="Times New Roman" w:hAnsi="Times New Roman" w:cs="Times New Roman"/>
          <w:b/>
          <w:bCs/>
          <w:sz w:val="24"/>
          <w:szCs w:val="24"/>
        </w:rPr>
      </w:pPr>
      <w:bookmarkStart w:id="1" w:name="_GoBack"/>
      <w:bookmarkEnd w:id="1"/>
      <w:r w:rsidRPr="001110ED">
        <w:rPr>
          <w:rFonts w:ascii="Times New Roman" w:hAnsi="Times New Roman" w:cs="Times New Roman"/>
          <w:b/>
          <w:bCs/>
          <w:sz w:val="24"/>
          <w:szCs w:val="24"/>
        </w:rPr>
        <w:t xml:space="preserve">5. </w:t>
      </w:r>
      <w:r w:rsidR="001F0C05" w:rsidRPr="001110ED">
        <w:rPr>
          <w:rFonts w:ascii="Times New Roman" w:hAnsi="Times New Roman" w:cs="Times New Roman"/>
          <w:b/>
          <w:bCs/>
          <w:sz w:val="24"/>
          <w:szCs w:val="24"/>
        </w:rPr>
        <w:t>REFERENCES:</w:t>
      </w:r>
    </w:p>
    <w:p w14:paraId="49683EE6" w14:textId="0C7B80F9" w:rsidR="000C4A4D" w:rsidRPr="001110ED" w:rsidRDefault="000C4A4D" w:rsidP="00737171">
      <w:pPr>
        <w:pStyle w:val="ListParagraph"/>
        <w:numPr>
          <w:ilvl w:val="0"/>
          <w:numId w:val="1"/>
        </w:numPr>
        <w:spacing w:line="360" w:lineRule="auto"/>
        <w:jc w:val="both"/>
        <w:rPr>
          <w:rFonts w:ascii="Times New Roman" w:hAnsi="Times New Roman" w:cs="Times New Roman"/>
          <w:sz w:val="24"/>
          <w:szCs w:val="24"/>
        </w:rPr>
      </w:pPr>
      <w:r w:rsidRPr="001110ED">
        <w:rPr>
          <w:rFonts w:ascii="Times New Roman" w:hAnsi="Times New Roman" w:cs="Times New Roman"/>
          <w:sz w:val="24"/>
          <w:szCs w:val="24"/>
        </w:rPr>
        <w:t>Anonymous.</w:t>
      </w:r>
      <w:r w:rsidR="00EF352A" w:rsidRPr="001110ED">
        <w:rPr>
          <w:rFonts w:ascii="Times New Roman" w:hAnsi="Times New Roman" w:cs="Times New Roman"/>
          <w:sz w:val="24"/>
          <w:szCs w:val="24"/>
        </w:rPr>
        <w:t xml:space="preserve"> (1993).</w:t>
      </w:r>
      <w:r w:rsidR="004A2A93">
        <w:rPr>
          <w:rFonts w:ascii="Times New Roman" w:hAnsi="Times New Roman" w:cs="Times New Roman"/>
          <w:sz w:val="24"/>
          <w:szCs w:val="24"/>
        </w:rPr>
        <w:t xml:space="preserve"> </w:t>
      </w:r>
      <w:r w:rsidRPr="001110ED">
        <w:rPr>
          <w:rFonts w:ascii="Times New Roman" w:hAnsi="Times New Roman" w:cs="Times New Roman"/>
          <w:sz w:val="24"/>
          <w:szCs w:val="24"/>
        </w:rPr>
        <w:t>Monitoring the incidence of pests of mulberry. Annual Report, Central Sericultural Research and Training Institute. Mysore. P. 39.</w:t>
      </w:r>
    </w:p>
    <w:p w14:paraId="18D1D1F8" w14:textId="44E2E476" w:rsidR="00DB2980" w:rsidRPr="001110ED" w:rsidRDefault="00DB2980" w:rsidP="00DB2980">
      <w:pPr>
        <w:pStyle w:val="ListParagraph"/>
        <w:numPr>
          <w:ilvl w:val="0"/>
          <w:numId w:val="1"/>
        </w:numPr>
        <w:jc w:val="both"/>
        <w:rPr>
          <w:rFonts w:ascii="Times New Roman" w:hAnsi="Times New Roman" w:cs="Times New Roman"/>
          <w:sz w:val="24"/>
          <w:szCs w:val="24"/>
        </w:rPr>
      </w:pPr>
      <w:r w:rsidRPr="001110ED">
        <w:rPr>
          <w:rFonts w:ascii="Times New Roman" w:hAnsi="Times New Roman" w:cs="Times New Roman"/>
          <w:sz w:val="24"/>
          <w:szCs w:val="24"/>
        </w:rPr>
        <w:t>Anonymous. (2016). The gazette of India. Sec 3(11), P.8.</w:t>
      </w:r>
    </w:p>
    <w:p w14:paraId="27729A8A" w14:textId="77777777" w:rsidR="00ED3B5F" w:rsidRPr="001110ED" w:rsidRDefault="00ED3B5F" w:rsidP="00ED3B5F">
      <w:pPr>
        <w:pStyle w:val="ListParagraph"/>
        <w:numPr>
          <w:ilvl w:val="0"/>
          <w:numId w:val="1"/>
        </w:numPr>
        <w:spacing w:line="360" w:lineRule="auto"/>
        <w:jc w:val="both"/>
        <w:rPr>
          <w:rFonts w:ascii="Times New Roman" w:hAnsi="Times New Roman" w:cs="Times New Roman"/>
          <w:sz w:val="24"/>
          <w:szCs w:val="24"/>
        </w:rPr>
      </w:pPr>
      <w:bookmarkStart w:id="2" w:name="_Hlk219732815"/>
      <w:r w:rsidRPr="001110ED">
        <w:rPr>
          <w:rFonts w:ascii="Times New Roman" w:hAnsi="Times New Roman" w:cs="Times New Roman"/>
          <w:sz w:val="24"/>
          <w:szCs w:val="24"/>
        </w:rPr>
        <w:t xml:space="preserve">Arun Kumar, K. M., &amp; Srinivasa, N. (2024). Rational management of yellow mite, </w:t>
      </w:r>
      <w:proofErr w:type="spellStart"/>
      <w:r w:rsidRPr="001110ED">
        <w:rPr>
          <w:rFonts w:ascii="Times New Roman" w:hAnsi="Times New Roman" w:cs="Times New Roman"/>
          <w:i/>
          <w:iCs/>
          <w:sz w:val="24"/>
          <w:szCs w:val="24"/>
        </w:rPr>
        <w:t>Polyphagotarsonemus</w:t>
      </w:r>
      <w:proofErr w:type="spellEnd"/>
      <w:r w:rsidRPr="001110ED">
        <w:rPr>
          <w:rFonts w:ascii="Times New Roman" w:hAnsi="Times New Roman" w:cs="Times New Roman"/>
          <w:i/>
          <w:iCs/>
          <w:sz w:val="24"/>
          <w:szCs w:val="24"/>
        </w:rPr>
        <w:t xml:space="preserve"> latus</w:t>
      </w:r>
      <w:r w:rsidRPr="001110ED">
        <w:rPr>
          <w:rFonts w:ascii="Times New Roman" w:hAnsi="Times New Roman" w:cs="Times New Roman"/>
          <w:sz w:val="24"/>
          <w:szCs w:val="24"/>
        </w:rPr>
        <w:t xml:space="preserve"> (Banks) on mulberry. International Journal of Scientific Research, 13(3), 136-140.</w:t>
      </w:r>
    </w:p>
    <w:bookmarkEnd w:id="2"/>
    <w:p w14:paraId="7873BB40" w14:textId="6595D5CE" w:rsidR="00ED3B5F" w:rsidRPr="001110ED" w:rsidRDefault="00ED3B5F" w:rsidP="00ED3B5F">
      <w:pPr>
        <w:pStyle w:val="ListParagraph"/>
        <w:numPr>
          <w:ilvl w:val="0"/>
          <w:numId w:val="1"/>
        </w:numPr>
        <w:spacing w:line="360" w:lineRule="auto"/>
        <w:jc w:val="both"/>
        <w:rPr>
          <w:rFonts w:ascii="Times New Roman" w:hAnsi="Times New Roman" w:cs="Times New Roman"/>
          <w:sz w:val="24"/>
          <w:szCs w:val="24"/>
        </w:rPr>
      </w:pPr>
      <w:r w:rsidRPr="001110ED">
        <w:rPr>
          <w:rFonts w:ascii="Times New Roman" w:hAnsi="Times New Roman" w:cs="Times New Roman"/>
          <w:sz w:val="24"/>
          <w:szCs w:val="24"/>
        </w:rPr>
        <w:t>Chinniah, C., Ravikumar, A., Kalyanasundaram, M. &amp; Parthiban, P. (2016). Efficacy of newer acaricide and insecticide molecules against sucking pests of chilli. Annals of Plant Protection Sciences,</w:t>
      </w:r>
      <w:r w:rsidRPr="001110ED">
        <w:rPr>
          <w:rFonts w:ascii="Times New Roman" w:hAnsi="Times New Roman" w:cs="Times New Roman"/>
          <w:b/>
          <w:bCs/>
          <w:sz w:val="24"/>
          <w:szCs w:val="24"/>
        </w:rPr>
        <w:t> </w:t>
      </w:r>
      <w:r w:rsidRPr="001110ED">
        <w:rPr>
          <w:rFonts w:ascii="Times New Roman" w:hAnsi="Times New Roman" w:cs="Times New Roman"/>
          <w:sz w:val="24"/>
          <w:szCs w:val="24"/>
        </w:rPr>
        <w:t>24(2), 202-207.</w:t>
      </w:r>
    </w:p>
    <w:p w14:paraId="1A10658D" w14:textId="2595AF5B" w:rsidR="000C4A4D" w:rsidRPr="001110ED" w:rsidRDefault="000C4A4D" w:rsidP="00737171">
      <w:pPr>
        <w:pStyle w:val="ListParagraph"/>
        <w:numPr>
          <w:ilvl w:val="0"/>
          <w:numId w:val="1"/>
        </w:numPr>
        <w:spacing w:line="360" w:lineRule="auto"/>
        <w:jc w:val="both"/>
        <w:rPr>
          <w:rFonts w:ascii="Times New Roman" w:hAnsi="Times New Roman" w:cs="Times New Roman"/>
          <w:sz w:val="24"/>
          <w:szCs w:val="24"/>
        </w:rPr>
      </w:pPr>
      <w:r w:rsidRPr="001110ED">
        <w:rPr>
          <w:rFonts w:ascii="Times New Roman" w:hAnsi="Times New Roman" w:cs="Times New Roman"/>
          <w:sz w:val="24"/>
          <w:szCs w:val="24"/>
        </w:rPr>
        <w:t>K</w:t>
      </w:r>
      <w:r w:rsidR="005B7BEB" w:rsidRPr="001110ED">
        <w:rPr>
          <w:rFonts w:ascii="Times New Roman" w:hAnsi="Times New Roman" w:cs="Times New Roman"/>
          <w:sz w:val="24"/>
          <w:szCs w:val="24"/>
        </w:rPr>
        <w:t>alpana</w:t>
      </w:r>
      <w:r w:rsidRPr="001110ED">
        <w:rPr>
          <w:rFonts w:ascii="Times New Roman" w:hAnsi="Times New Roman" w:cs="Times New Roman"/>
          <w:sz w:val="24"/>
          <w:szCs w:val="24"/>
        </w:rPr>
        <w:t>, S.</w:t>
      </w:r>
      <w:r w:rsidR="0088258B" w:rsidRPr="001110ED">
        <w:rPr>
          <w:rFonts w:ascii="Times New Roman" w:hAnsi="Times New Roman" w:cs="Times New Roman"/>
          <w:sz w:val="24"/>
          <w:szCs w:val="24"/>
        </w:rPr>
        <w:t xml:space="preserve"> (2022).</w:t>
      </w:r>
      <w:r w:rsidRPr="001110ED">
        <w:rPr>
          <w:rFonts w:ascii="Times New Roman" w:hAnsi="Times New Roman" w:cs="Times New Roman"/>
          <w:sz w:val="24"/>
          <w:szCs w:val="24"/>
        </w:rPr>
        <w:t xml:space="preserve"> Assessment of chemicals with insecticidal and acaricidal property on safety of Silkworm, </w:t>
      </w:r>
      <w:r w:rsidRPr="001110ED">
        <w:rPr>
          <w:rFonts w:ascii="Times New Roman" w:hAnsi="Times New Roman" w:cs="Times New Roman"/>
          <w:i/>
          <w:iCs/>
          <w:sz w:val="24"/>
          <w:szCs w:val="24"/>
        </w:rPr>
        <w:t>Bombyx mori</w:t>
      </w:r>
      <w:r w:rsidRPr="001110ED">
        <w:rPr>
          <w:rFonts w:ascii="Times New Roman" w:hAnsi="Times New Roman" w:cs="Times New Roman"/>
          <w:sz w:val="24"/>
          <w:szCs w:val="24"/>
        </w:rPr>
        <w:t xml:space="preserve"> L. M. Sc. (Sericulture) Thesis, Univ. Agric. Sci., Bangalore.</w:t>
      </w:r>
      <w:r w:rsidR="005B7BEB" w:rsidRPr="001110ED">
        <w:rPr>
          <w:rFonts w:ascii="Times New Roman" w:hAnsi="Times New Roman" w:cs="Times New Roman"/>
          <w:sz w:val="24"/>
          <w:szCs w:val="24"/>
        </w:rPr>
        <w:t xml:space="preserve"> </w:t>
      </w:r>
      <w:r w:rsidRPr="001110ED">
        <w:rPr>
          <w:rFonts w:ascii="Times New Roman" w:hAnsi="Times New Roman" w:cs="Times New Roman"/>
          <w:sz w:val="24"/>
          <w:szCs w:val="24"/>
        </w:rPr>
        <w:t>P. 73.</w:t>
      </w:r>
    </w:p>
    <w:p w14:paraId="35126B8B" w14:textId="77777777" w:rsidR="00ED3B5F" w:rsidRPr="001110ED" w:rsidRDefault="00ED3B5F" w:rsidP="00ED3B5F">
      <w:pPr>
        <w:pStyle w:val="ListParagraph"/>
        <w:numPr>
          <w:ilvl w:val="0"/>
          <w:numId w:val="1"/>
        </w:numPr>
        <w:spacing w:line="360" w:lineRule="auto"/>
        <w:jc w:val="both"/>
        <w:rPr>
          <w:rFonts w:ascii="Times New Roman" w:hAnsi="Times New Roman" w:cs="Times New Roman"/>
          <w:sz w:val="24"/>
          <w:szCs w:val="24"/>
        </w:rPr>
      </w:pPr>
      <w:proofErr w:type="spellStart"/>
      <w:r w:rsidRPr="001110ED">
        <w:rPr>
          <w:rFonts w:ascii="Times New Roman" w:hAnsi="Times New Roman" w:cs="Times New Roman"/>
          <w:sz w:val="24"/>
          <w:szCs w:val="24"/>
        </w:rPr>
        <w:t>Kenchappa</w:t>
      </w:r>
      <w:proofErr w:type="spellEnd"/>
      <w:r w:rsidRPr="001110ED">
        <w:rPr>
          <w:rFonts w:ascii="Times New Roman" w:hAnsi="Times New Roman" w:cs="Times New Roman"/>
          <w:sz w:val="24"/>
          <w:szCs w:val="24"/>
        </w:rPr>
        <w:t xml:space="preserve">, N. M., Vinoda, K. S., </w:t>
      </w:r>
      <w:proofErr w:type="spellStart"/>
      <w:r w:rsidRPr="001110ED">
        <w:rPr>
          <w:rFonts w:ascii="Times New Roman" w:hAnsi="Times New Roman" w:cs="Times New Roman"/>
          <w:sz w:val="24"/>
          <w:szCs w:val="24"/>
        </w:rPr>
        <w:t>Banuprakash</w:t>
      </w:r>
      <w:proofErr w:type="spellEnd"/>
      <w:r w:rsidRPr="001110ED">
        <w:rPr>
          <w:rFonts w:ascii="Times New Roman" w:hAnsi="Times New Roman" w:cs="Times New Roman"/>
          <w:sz w:val="24"/>
          <w:szCs w:val="24"/>
        </w:rPr>
        <w:t xml:space="preserve">, K. G., Ranjitha Bai, H., N, Noor Mahammed, N. R. &amp; </w:t>
      </w:r>
      <w:proofErr w:type="spellStart"/>
      <w:r w:rsidRPr="001110ED">
        <w:rPr>
          <w:rFonts w:ascii="Times New Roman" w:hAnsi="Times New Roman" w:cs="Times New Roman"/>
          <w:sz w:val="24"/>
          <w:szCs w:val="24"/>
        </w:rPr>
        <w:t>Dukare</w:t>
      </w:r>
      <w:proofErr w:type="spellEnd"/>
      <w:r w:rsidRPr="001110ED">
        <w:rPr>
          <w:rFonts w:ascii="Times New Roman" w:hAnsi="Times New Roman" w:cs="Times New Roman"/>
          <w:sz w:val="24"/>
          <w:szCs w:val="24"/>
        </w:rPr>
        <w:t xml:space="preserve">, P. G. (2024b). Impact of abamectin 1.9 % EC and </w:t>
      </w:r>
      <w:proofErr w:type="spellStart"/>
      <w:r w:rsidRPr="001110ED">
        <w:rPr>
          <w:rFonts w:ascii="Times New Roman" w:hAnsi="Times New Roman" w:cs="Times New Roman"/>
          <w:sz w:val="24"/>
          <w:szCs w:val="24"/>
        </w:rPr>
        <w:lastRenderedPageBreak/>
        <w:t>diafenthiuron</w:t>
      </w:r>
      <w:proofErr w:type="spellEnd"/>
      <w:r w:rsidRPr="001110ED">
        <w:rPr>
          <w:rFonts w:ascii="Times New Roman" w:hAnsi="Times New Roman" w:cs="Times New Roman"/>
          <w:sz w:val="24"/>
          <w:szCs w:val="24"/>
        </w:rPr>
        <w:t xml:space="preserve"> 50 % WP on natural enemies and plant health while manging mites and thrips in mulberry. International Journal of Advanced Biochemistry Research, 8(8), 1326-1332.</w:t>
      </w:r>
    </w:p>
    <w:p w14:paraId="00EC2B00" w14:textId="26A0A078" w:rsidR="000C4A4D" w:rsidRPr="001110ED" w:rsidRDefault="0022799C" w:rsidP="00737171">
      <w:pPr>
        <w:pStyle w:val="ListParagraph"/>
        <w:numPr>
          <w:ilvl w:val="0"/>
          <w:numId w:val="1"/>
        </w:numPr>
        <w:spacing w:line="360" w:lineRule="auto"/>
        <w:jc w:val="both"/>
        <w:rPr>
          <w:rFonts w:ascii="Times New Roman" w:hAnsi="Times New Roman" w:cs="Times New Roman"/>
          <w:sz w:val="24"/>
          <w:szCs w:val="24"/>
        </w:rPr>
      </w:pPr>
      <w:r w:rsidRPr="001110ED">
        <w:rPr>
          <w:rFonts w:ascii="Times New Roman" w:hAnsi="Times New Roman" w:cs="Times New Roman"/>
          <w:sz w:val="24"/>
          <w:szCs w:val="24"/>
          <w:lang w:val="it-IT"/>
        </w:rPr>
        <w:t>Krishnaswami</w:t>
      </w:r>
      <w:r w:rsidR="0088258B" w:rsidRPr="001110ED">
        <w:rPr>
          <w:rFonts w:ascii="Times New Roman" w:hAnsi="Times New Roman" w:cs="Times New Roman"/>
          <w:sz w:val="24"/>
          <w:szCs w:val="24"/>
          <w:lang w:val="it-IT"/>
        </w:rPr>
        <w:t>,</w:t>
      </w:r>
      <w:r w:rsidRPr="001110ED">
        <w:rPr>
          <w:rFonts w:ascii="Times New Roman" w:hAnsi="Times New Roman" w:cs="Times New Roman"/>
          <w:sz w:val="24"/>
          <w:szCs w:val="24"/>
          <w:lang w:val="it-IT"/>
        </w:rPr>
        <w:t xml:space="preserve"> S</w:t>
      </w:r>
      <w:r w:rsidR="0088258B" w:rsidRPr="001110ED">
        <w:rPr>
          <w:rFonts w:ascii="Times New Roman" w:hAnsi="Times New Roman" w:cs="Times New Roman"/>
          <w:sz w:val="24"/>
          <w:szCs w:val="24"/>
          <w:lang w:val="it-IT"/>
        </w:rPr>
        <w:t>.</w:t>
      </w:r>
      <w:r w:rsidRPr="001110ED">
        <w:rPr>
          <w:rFonts w:ascii="Times New Roman" w:hAnsi="Times New Roman" w:cs="Times New Roman"/>
          <w:sz w:val="24"/>
          <w:szCs w:val="24"/>
          <w:lang w:val="it-IT"/>
        </w:rPr>
        <w:t>, Noamani M</w:t>
      </w:r>
      <w:r w:rsidR="0088258B" w:rsidRPr="001110ED">
        <w:rPr>
          <w:rFonts w:ascii="Times New Roman" w:hAnsi="Times New Roman" w:cs="Times New Roman"/>
          <w:sz w:val="24"/>
          <w:szCs w:val="24"/>
          <w:lang w:val="it-IT"/>
        </w:rPr>
        <w:t xml:space="preserve">. </w:t>
      </w:r>
      <w:r w:rsidRPr="001110ED">
        <w:rPr>
          <w:rFonts w:ascii="Times New Roman" w:hAnsi="Times New Roman" w:cs="Times New Roman"/>
          <w:sz w:val="24"/>
          <w:szCs w:val="24"/>
          <w:lang w:val="it-IT"/>
        </w:rPr>
        <w:t>K</w:t>
      </w:r>
      <w:r w:rsidR="0088258B" w:rsidRPr="001110ED">
        <w:rPr>
          <w:rFonts w:ascii="Times New Roman" w:hAnsi="Times New Roman" w:cs="Times New Roman"/>
          <w:sz w:val="24"/>
          <w:szCs w:val="24"/>
          <w:lang w:val="it-IT"/>
        </w:rPr>
        <w:t xml:space="preserve">. </w:t>
      </w:r>
      <w:r w:rsidRPr="001110ED">
        <w:rPr>
          <w:rFonts w:ascii="Times New Roman" w:hAnsi="Times New Roman" w:cs="Times New Roman"/>
          <w:sz w:val="24"/>
          <w:szCs w:val="24"/>
          <w:lang w:val="it-IT"/>
        </w:rPr>
        <w:t xml:space="preserve">R. </w:t>
      </w:r>
      <w:r w:rsidR="0088258B" w:rsidRPr="001110ED">
        <w:rPr>
          <w:rFonts w:ascii="Times New Roman" w:hAnsi="Times New Roman" w:cs="Times New Roman"/>
          <w:sz w:val="24"/>
          <w:szCs w:val="24"/>
          <w:lang w:val="it-IT"/>
        </w:rPr>
        <w:t>&amp;</w:t>
      </w:r>
      <w:r w:rsidRPr="001110ED">
        <w:rPr>
          <w:rFonts w:ascii="Times New Roman" w:hAnsi="Times New Roman" w:cs="Times New Roman"/>
          <w:sz w:val="24"/>
          <w:szCs w:val="24"/>
          <w:lang w:val="it-IT"/>
        </w:rPr>
        <w:t xml:space="preserve"> Ahsan</w:t>
      </w:r>
      <w:r w:rsidR="0088258B" w:rsidRPr="001110ED">
        <w:rPr>
          <w:rFonts w:ascii="Times New Roman" w:hAnsi="Times New Roman" w:cs="Times New Roman"/>
          <w:sz w:val="24"/>
          <w:szCs w:val="24"/>
          <w:lang w:val="it-IT"/>
        </w:rPr>
        <w:t>,</w:t>
      </w:r>
      <w:r w:rsidRPr="001110ED">
        <w:rPr>
          <w:rFonts w:ascii="Times New Roman" w:hAnsi="Times New Roman" w:cs="Times New Roman"/>
          <w:sz w:val="24"/>
          <w:szCs w:val="24"/>
          <w:lang w:val="it-IT"/>
        </w:rPr>
        <w:t xml:space="preserve"> M</w:t>
      </w:r>
      <w:r w:rsidR="000C4A4D" w:rsidRPr="001110ED">
        <w:rPr>
          <w:rFonts w:ascii="Times New Roman" w:hAnsi="Times New Roman" w:cs="Times New Roman"/>
          <w:sz w:val="24"/>
          <w:szCs w:val="24"/>
          <w:lang w:val="it-IT"/>
        </w:rPr>
        <w:t xml:space="preserve">. </w:t>
      </w:r>
      <w:r w:rsidR="0088258B" w:rsidRPr="001110ED">
        <w:rPr>
          <w:rFonts w:ascii="Times New Roman" w:hAnsi="Times New Roman" w:cs="Times New Roman"/>
          <w:sz w:val="24"/>
          <w:szCs w:val="24"/>
          <w:lang w:val="it-IT"/>
        </w:rPr>
        <w:t xml:space="preserve">(1970). </w:t>
      </w:r>
      <w:r w:rsidR="000C4A4D" w:rsidRPr="001110ED">
        <w:rPr>
          <w:rFonts w:ascii="Times New Roman" w:hAnsi="Times New Roman" w:cs="Times New Roman"/>
          <w:sz w:val="24"/>
          <w:szCs w:val="24"/>
        </w:rPr>
        <w:t>Studies on the quality of mulberry leaves and silkworm crop production. Part-I: Quality differences due to varieties. Indian J</w:t>
      </w:r>
      <w:r w:rsidR="00020512" w:rsidRPr="001110ED">
        <w:rPr>
          <w:rFonts w:ascii="Times New Roman" w:hAnsi="Times New Roman" w:cs="Times New Roman"/>
          <w:sz w:val="24"/>
          <w:szCs w:val="24"/>
        </w:rPr>
        <w:t>ournal of</w:t>
      </w:r>
      <w:r w:rsidR="000C4A4D" w:rsidRPr="001110ED">
        <w:rPr>
          <w:rFonts w:ascii="Times New Roman" w:hAnsi="Times New Roman" w:cs="Times New Roman"/>
          <w:sz w:val="24"/>
          <w:szCs w:val="24"/>
        </w:rPr>
        <w:t xml:space="preserve"> Seric</w:t>
      </w:r>
      <w:r w:rsidR="00020512" w:rsidRPr="001110ED">
        <w:rPr>
          <w:rFonts w:ascii="Times New Roman" w:hAnsi="Times New Roman" w:cs="Times New Roman"/>
          <w:sz w:val="24"/>
          <w:szCs w:val="24"/>
        </w:rPr>
        <w:t>ulture</w:t>
      </w:r>
      <w:r w:rsidR="000979F6" w:rsidRPr="001110ED">
        <w:rPr>
          <w:rFonts w:ascii="Times New Roman" w:hAnsi="Times New Roman" w:cs="Times New Roman"/>
          <w:sz w:val="24"/>
          <w:szCs w:val="24"/>
        </w:rPr>
        <w:t>,</w:t>
      </w:r>
      <w:r w:rsidRPr="001110ED">
        <w:rPr>
          <w:rFonts w:ascii="Times New Roman" w:hAnsi="Times New Roman" w:cs="Times New Roman"/>
          <w:sz w:val="24"/>
          <w:szCs w:val="24"/>
        </w:rPr>
        <w:t xml:space="preserve"> </w:t>
      </w:r>
      <w:r w:rsidR="000C4A4D" w:rsidRPr="001110ED">
        <w:rPr>
          <w:rFonts w:ascii="Times New Roman" w:hAnsi="Times New Roman" w:cs="Times New Roman"/>
          <w:sz w:val="24"/>
          <w:szCs w:val="24"/>
        </w:rPr>
        <w:t>9</w:t>
      </w:r>
      <w:r w:rsidR="0088258B" w:rsidRPr="001110ED">
        <w:rPr>
          <w:rFonts w:ascii="Times New Roman" w:hAnsi="Times New Roman" w:cs="Times New Roman"/>
          <w:sz w:val="24"/>
          <w:szCs w:val="24"/>
        </w:rPr>
        <w:t>,</w:t>
      </w:r>
      <w:r w:rsidR="000C4A4D" w:rsidRPr="001110ED">
        <w:rPr>
          <w:rFonts w:ascii="Times New Roman" w:hAnsi="Times New Roman" w:cs="Times New Roman"/>
          <w:sz w:val="24"/>
          <w:szCs w:val="24"/>
        </w:rPr>
        <w:t xml:space="preserve"> 1-10.</w:t>
      </w:r>
    </w:p>
    <w:p w14:paraId="75FE596E" w14:textId="77777777" w:rsidR="00ED3B5F" w:rsidRPr="001110ED" w:rsidRDefault="00ED3B5F" w:rsidP="00ED3B5F">
      <w:pPr>
        <w:pStyle w:val="ListParagraph"/>
        <w:numPr>
          <w:ilvl w:val="0"/>
          <w:numId w:val="1"/>
        </w:numPr>
        <w:spacing w:line="360" w:lineRule="auto"/>
        <w:jc w:val="both"/>
        <w:rPr>
          <w:rFonts w:ascii="Times New Roman" w:hAnsi="Times New Roman" w:cs="Times New Roman"/>
          <w:sz w:val="24"/>
          <w:szCs w:val="24"/>
        </w:rPr>
      </w:pPr>
      <w:r w:rsidRPr="001110ED">
        <w:rPr>
          <w:rFonts w:ascii="Times New Roman" w:hAnsi="Times New Roman" w:cs="Times New Roman"/>
          <w:sz w:val="24"/>
          <w:szCs w:val="24"/>
        </w:rPr>
        <w:t xml:space="preserve">Kumar, P. S. &amp; Varshney, R. (2020). Efficacy of </w:t>
      </w:r>
      <w:proofErr w:type="spellStart"/>
      <w:r w:rsidRPr="001110ED">
        <w:rPr>
          <w:rFonts w:ascii="Times New Roman" w:hAnsi="Times New Roman" w:cs="Times New Roman"/>
          <w:sz w:val="24"/>
          <w:szCs w:val="24"/>
        </w:rPr>
        <w:t>Hirsutella</w:t>
      </w:r>
      <w:proofErr w:type="spellEnd"/>
      <w:r w:rsidRPr="001110ED">
        <w:rPr>
          <w:rFonts w:ascii="Times New Roman" w:hAnsi="Times New Roman" w:cs="Times New Roman"/>
          <w:sz w:val="24"/>
          <w:szCs w:val="24"/>
        </w:rPr>
        <w:t xml:space="preserve"> </w:t>
      </w:r>
      <w:proofErr w:type="spellStart"/>
      <w:r w:rsidRPr="001110ED">
        <w:rPr>
          <w:rFonts w:ascii="Times New Roman" w:hAnsi="Times New Roman" w:cs="Times New Roman"/>
          <w:sz w:val="24"/>
          <w:szCs w:val="24"/>
        </w:rPr>
        <w:t>thompsonii</w:t>
      </w:r>
      <w:proofErr w:type="spellEnd"/>
      <w:r w:rsidRPr="001110ED">
        <w:rPr>
          <w:rFonts w:ascii="Times New Roman" w:hAnsi="Times New Roman" w:cs="Times New Roman"/>
          <w:sz w:val="24"/>
          <w:szCs w:val="24"/>
        </w:rPr>
        <w:t xml:space="preserve"> and two other biological control agents against the broad mite in mulberry. Arthropod Manage. Tests, 45(1), 1-2.</w:t>
      </w:r>
    </w:p>
    <w:p w14:paraId="7BF95E4D" w14:textId="53BBFDDB" w:rsidR="000C4A4D" w:rsidRPr="001110ED" w:rsidRDefault="00343DC8" w:rsidP="00737171">
      <w:pPr>
        <w:pStyle w:val="ListParagraph"/>
        <w:numPr>
          <w:ilvl w:val="0"/>
          <w:numId w:val="1"/>
        </w:numPr>
        <w:spacing w:line="360" w:lineRule="auto"/>
        <w:jc w:val="both"/>
        <w:rPr>
          <w:rFonts w:ascii="Times New Roman" w:hAnsi="Times New Roman" w:cs="Times New Roman"/>
          <w:sz w:val="24"/>
          <w:szCs w:val="24"/>
        </w:rPr>
      </w:pPr>
      <w:r w:rsidRPr="001110ED">
        <w:rPr>
          <w:rFonts w:ascii="Times New Roman" w:hAnsi="Times New Roman" w:cs="Times New Roman"/>
          <w:sz w:val="24"/>
          <w:szCs w:val="24"/>
          <w:lang w:val="it-IT"/>
        </w:rPr>
        <w:t>Lasota</w:t>
      </w:r>
      <w:r w:rsidR="000979F6" w:rsidRPr="001110ED">
        <w:rPr>
          <w:rFonts w:ascii="Times New Roman" w:hAnsi="Times New Roman" w:cs="Times New Roman"/>
          <w:sz w:val="24"/>
          <w:szCs w:val="24"/>
          <w:lang w:val="it-IT"/>
        </w:rPr>
        <w:t>,</w:t>
      </w:r>
      <w:r w:rsidRPr="001110ED">
        <w:rPr>
          <w:rFonts w:ascii="Times New Roman" w:hAnsi="Times New Roman" w:cs="Times New Roman"/>
          <w:sz w:val="24"/>
          <w:szCs w:val="24"/>
          <w:lang w:val="it-IT"/>
        </w:rPr>
        <w:t xml:space="preserve"> J</w:t>
      </w:r>
      <w:r w:rsidR="000979F6" w:rsidRPr="001110ED">
        <w:rPr>
          <w:rFonts w:ascii="Times New Roman" w:hAnsi="Times New Roman" w:cs="Times New Roman"/>
          <w:sz w:val="24"/>
          <w:szCs w:val="24"/>
          <w:lang w:val="it-IT"/>
        </w:rPr>
        <w:t xml:space="preserve">. </w:t>
      </w:r>
      <w:r w:rsidRPr="001110ED">
        <w:rPr>
          <w:rFonts w:ascii="Times New Roman" w:hAnsi="Times New Roman" w:cs="Times New Roman"/>
          <w:sz w:val="24"/>
          <w:szCs w:val="24"/>
          <w:lang w:val="it-IT"/>
        </w:rPr>
        <w:t xml:space="preserve">A. </w:t>
      </w:r>
      <w:r w:rsidR="000979F6" w:rsidRPr="001110ED">
        <w:rPr>
          <w:rFonts w:ascii="Times New Roman" w:hAnsi="Times New Roman" w:cs="Times New Roman"/>
          <w:sz w:val="24"/>
          <w:szCs w:val="24"/>
          <w:lang w:val="it-IT"/>
        </w:rPr>
        <w:t>&amp;</w:t>
      </w:r>
      <w:r w:rsidRPr="001110ED">
        <w:rPr>
          <w:rFonts w:ascii="Times New Roman" w:hAnsi="Times New Roman" w:cs="Times New Roman"/>
          <w:sz w:val="24"/>
          <w:szCs w:val="24"/>
          <w:lang w:val="it-IT"/>
        </w:rPr>
        <w:t xml:space="preserve"> Dybas</w:t>
      </w:r>
      <w:r w:rsidR="000979F6" w:rsidRPr="001110ED">
        <w:rPr>
          <w:rFonts w:ascii="Times New Roman" w:hAnsi="Times New Roman" w:cs="Times New Roman"/>
          <w:sz w:val="24"/>
          <w:szCs w:val="24"/>
          <w:lang w:val="it-IT"/>
        </w:rPr>
        <w:t>,</w:t>
      </w:r>
      <w:r w:rsidRPr="001110ED">
        <w:rPr>
          <w:rFonts w:ascii="Times New Roman" w:hAnsi="Times New Roman" w:cs="Times New Roman"/>
          <w:sz w:val="24"/>
          <w:szCs w:val="24"/>
          <w:lang w:val="it-IT"/>
        </w:rPr>
        <w:t xml:space="preserve"> R</w:t>
      </w:r>
      <w:r w:rsidR="000979F6" w:rsidRPr="001110ED">
        <w:rPr>
          <w:rFonts w:ascii="Times New Roman" w:hAnsi="Times New Roman" w:cs="Times New Roman"/>
          <w:sz w:val="24"/>
          <w:szCs w:val="24"/>
          <w:lang w:val="it-IT"/>
        </w:rPr>
        <w:t xml:space="preserve">. </w:t>
      </w:r>
      <w:r w:rsidRPr="001110ED">
        <w:rPr>
          <w:rFonts w:ascii="Times New Roman" w:hAnsi="Times New Roman" w:cs="Times New Roman"/>
          <w:sz w:val="24"/>
          <w:szCs w:val="24"/>
          <w:lang w:val="it-IT"/>
        </w:rPr>
        <w:t>A</w:t>
      </w:r>
      <w:r w:rsidR="000C4A4D" w:rsidRPr="001110ED">
        <w:rPr>
          <w:rFonts w:ascii="Times New Roman" w:hAnsi="Times New Roman" w:cs="Times New Roman"/>
          <w:sz w:val="24"/>
          <w:szCs w:val="24"/>
          <w:lang w:val="it-IT"/>
        </w:rPr>
        <w:t>.</w:t>
      </w:r>
      <w:r w:rsidR="000979F6" w:rsidRPr="001110ED">
        <w:rPr>
          <w:rFonts w:ascii="Times New Roman" w:hAnsi="Times New Roman" w:cs="Times New Roman"/>
          <w:sz w:val="24"/>
          <w:szCs w:val="24"/>
          <w:lang w:val="it-IT"/>
        </w:rPr>
        <w:t xml:space="preserve"> (1990).</w:t>
      </w:r>
      <w:r w:rsidR="000C4A4D" w:rsidRPr="001110ED">
        <w:rPr>
          <w:rFonts w:ascii="Times New Roman" w:hAnsi="Times New Roman" w:cs="Times New Roman"/>
          <w:sz w:val="24"/>
          <w:szCs w:val="24"/>
          <w:lang w:val="it-IT"/>
        </w:rPr>
        <w:t xml:space="preserve"> </w:t>
      </w:r>
      <w:r w:rsidR="000C4A4D" w:rsidRPr="001110ED">
        <w:rPr>
          <w:rFonts w:ascii="Times New Roman" w:hAnsi="Times New Roman" w:cs="Times New Roman"/>
          <w:sz w:val="24"/>
          <w:szCs w:val="24"/>
        </w:rPr>
        <w:t xml:space="preserve">Abamectin as a pesticide for agricultural use. Acta </w:t>
      </w:r>
      <w:proofErr w:type="spellStart"/>
      <w:r w:rsidR="000C4A4D" w:rsidRPr="001110ED">
        <w:rPr>
          <w:rFonts w:ascii="Times New Roman" w:hAnsi="Times New Roman" w:cs="Times New Roman"/>
          <w:sz w:val="24"/>
          <w:szCs w:val="24"/>
        </w:rPr>
        <w:t>Leidensia</w:t>
      </w:r>
      <w:proofErr w:type="spellEnd"/>
      <w:r w:rsidR="000979F6" w:rsidRPr="001110ED">
        <w:rPr>
          <w:rFonts w:ascii="Times New Roman" w:hAnsi="Times New Roman" w:cs="Times New Roman"/>
          <w:sz w:val="24"/>
          <w:szCs w:val="24"/>
        </w:rPr>
        <w:t xml:space="preserve">, </w:t>
      </w:r>
      <w:r w:rsidR="000C4A4D" w:rsidRPr="001110ED">
        <w:rPr>
          <w:rFonts w:ascii="Times New Roman" w:hAnsi="Times New Roman" w:cs="Times New Roman"/>
          <w:sz w:val="24"/>
          <w:szCs w:val="24"/>
        </w:rPr>
        <w:t>59(1)</w:t>
      </w:r>
      <w:r w:rsidR="000979F6" w:rsidRPr="001110ED">
        <w:rPr>
          <w:rFonts w:ascii="Times New Roman" w:hAnsi="Times New Roman" w:cs="Times New Roman"/>
          <w:sz w:val="24"/>
          <w:szCs w:val="24"/>
        </w:rPr>
        <w:t>,</w:t>
      </w:r>
      <w:r w:rsidR="000C4A4D" w:rsidRPr="001110ED">
        <w:rPr>
          <w:rFonts w:ascii="Times New Roman" w:hAnsi="Times New Roman" w:cs="Times New Roman"/>
          <w:sz w:val="24"/>
          <w:szCs w:val="24"/>
        </w:rPr>
        <w:t xml:space="preserve"> 217-225.</w:t>
      </w:r>
    </w:p>
    <w:p w14:paraId="2F8BFE23" w14:textId="77777777" w:rsidR="00ED3B5F" w:rsidRPr="001110ED" w:rsidRDefault="00ED3B5F" w:rsidP="00ED3B5F">
      <w:pPr>
        <w:pStyle w:val="ListParagraph"/>
        <w:numPr>
          <w:ilvl w:val="0"/>
          <w:numId w:val="1"/>
        </w:numPr>
        <w:spacing w:line="360" w:lineRule="auto"/>
        <w:jc w:val="both"/>
        <w:rPr>
          <w:rFonts w:ascii="Times New Roman" w:hAnsi="Times New Roman" w:cs="Times New Roman"/>
          <w:sz w:val="24"/>
          <w:szCs w:val="24"/>
        </w:rPr>
      </w:pPr>
      <w:r w:rsidRPr="001110ED">
        <w:rPr>
          <w:rFonts w:ascii="Times New Roman" w:hAnsi="Times New Roman" w:cs="Times New Roman"/>
          <w:sz w:val="24"/>
          <w:szCs w:val="24"/>
        </w:rPr>
        <w:t xml:space="preserve">Mahadeva, A. (2011). Influence of </w:t>
      </w:r>
      <w:proofErr w:type="spellStart"/>
      <w:r w:rsidRPr="001110ED">
        <w:rPr>
          <w:rFonts w:ascii="Times New Roman" w:hAnsi="Times New Roman" w:cs="Times New Roman"/>
          <w:sz w:val="24"/>
          <w:szCs w:val="24"/>
        </w:rPr>
        <w:t>thrips</w:t>
      </w:r>
      <w:proofErr w:type="spellEnd"/>
      <w:r w:rsidRPr="001110ED">
        <w:rPr>
          <w:rFonts w:ascii="Times New Roman" w:hAnsi="Times New Roman" w:cs="Times New Roman"/>
          <w:sz w:val="24"/>
          <w:szCs w:val="24"/>
        </w:rPr>
        <w:t xml:space="preserve"> (</w:t>
      </w:r>
      <w:proofErr w:type="spellStart"/>
      <w:r w:rsidRPr="001110ED">
        <w:rPr>
          <w:rFonts w:ascii="Times New Roman" w:hAnsi="Times New Roman" w:cs="Times New Roman"/>
          <w:i/>
          <w:iCs/>
          <w:sz w:val="24"/>
          <w:szCs w:val="24"/>
        </w:rPr>
        <w:t>Pseudodendrothrips</w:t>
      </w:r>
      <w:proofErr w:type="spellEnd"/>
      <w:r w:rsidRPr="001110ED">
        <w:rPr>
          <w:rFonts w:ascii="Times New Roman" w:hAnsi="Times New Roman" w:cs="Times New Roman"/>
          <w:i/>
          <w:iCs/>
          <w:sz w:val="24"/>
          <w:szCs w:val="24"/>
        </w:rPr>
        <w:t xml:space="preserve"> mori</w:t>
      </w:r>
      <w:r w:rsidRPr="001110ED">
        <w:rPr>
          <w:rFonts w:ascii="Times New Roman" w:hAnsi="Times New Roman" w:cs="Times New Roman"/>
          <w:sz w:val="24"/>
          <w:szCs w:val="24"/>
        </w:rPr>
        <w:t>) infestation on the biochemical constituents and photosynthetic pigments of mulberry (</w:t>
      </w:r>
      <w:r w:rsidRPr="001110ED">
        <w:rPr>
          <w:rFonts w:ascii="Times New Roman" w:hAnsi="Times New Roman" w:cs="Times New Roman"/>
          <w:i/>
          <w:iCs/>
          <w:sz w:val="24"/>
          <w:szCs w:val="24"/>
        </w:rPr>
        <w:t>Morus</w:t>
      </w:r>
      <w:r w:rsidRPr="001110ED">
        <w:rPr>
          <w:rFonts w:ascii="Times New Roman" w:hAnsi="Times New Roman" w:cs="Times New Roman"/>
          <w:sz w:val="24"/>
          <w:szCs w:val="24"/>
        </w:rPr>
        <w:t xml:space="preserve"> sp.,) leaves. International Journal of Plant, Animal and Environmental Sciences</w:t>
      </w:r>
      <w:r w:rsidRPr="001110ED">
        <w:rPr>
          <w:rFonts w:ascii="Times New Roman" w:hAnsi="Times New Roman" w:cs="Times New Roman"/>
          <w:b/>
          <w:bCs/>
          <w:sz w:val="24"/>
          <w:szCs w:val="24"/>
        </w:rPr>
        <w:t xml:space="preserve">, </w:t>
      </w:r>
      <w:r w:rsidRPr="001110ED">
        <w:rPr>
          <w:rFonts w:ascii="Times New Roman" w:hAnsi="Times New Roman" w:cs="Times New Roman"/>
          <w:sz w:val="24"/>
          <w:szCs w:val="24"/>
        </w:rPr>
        <w:t>1(3), 57-63.</w:t>
      </w:r>
    </w:p>
    <w:p w14:paraId="2F344A53" w14:textId="79C729C6" w:rsidR="00ED3B5F" w:rsidRPr="001110ED" w:rsidRDefault="00ED3B5F" w:rsidP="00ED3B5F">
      <w:pPr>
        <w:pStyle w:val="ListParagraph"/>
        <w:numPr>
          <w:ilvl w:val="0"/>
          <w:numId w:val="1"/>
        </w:numPr>
        <w:spacing w:line="360" w:lineRule="auto"/>
        <w:jc w:val="both"/>
        <w:rPr>
          <w:rFonts w:ascii="Times New Roman" w:hAnsi="Times New Roman" w:cs="Times New Roman"/>
          <w:sz w:val="24"/>
          <w:szCs w:val="24"/>
        </w:rPr>
      </w:pPr>
      <w:r w:rsidRPr="001110ED">
        <w:rPr>
          <w:rFonts w:ascii="Times New Roman" w:hAnsi="Times New Roman" w:cs="Times New Roman"/>
          <w:sz w:val="24"/>
          <w:szCs w:val="24"/>
        </w:rPr>
        <w:t>Mallinath. (2019). Incidence of thrips on mulberry and their management. M. Sc. (Sericulture) Thesis, Univ. Agric. Sci., Bangalore. P. 92.</w:t>
      </w:r>
    </w:p>
    <w:p w14:paraId="6020B8BA" w14:textId="77777777" w:rsidR="000E6349" w:rsidRPr="001110ED" w:rsidRDefault="000E6349" w:rsidP="000E6349">
      <w:pPr>
        <w:pStyle w:val="ListParagraph"/>
        <w:numPr>
          <w:ilvl w:val="0"/>
          <w:numId w:val="1"/>
        </w:numPr>
        <w:spacing w:line="360" w:lineRule="auto"/>
        <w:jc w:val="both"/>
        <w:rPr>
          <w:rFonts w:ascii="Times New Roman" w:hAnsi="Times New Roman" w:cs="Times New Roman"/>
          <w:sz w:val="24"/>
          <w:szCs w:val="24"/>
        </w:rPr>
      </w:pPr>
      <w:r w:rsidRPr="001110ED">
        <w:rPr>
          <w:rFonts w:ascii="Times New Roman" w:hAnsi="Times New Roman" w:cs="Times New Roman"/>
          <w:sz w:val="24"/>
          <w:szCs w:val="24"/>
        </w:rPr>
        <w:t xml:space="preserve">Narayanaswamy, K. C., </w:t>
      </w:r>
      <w:proofErr w:type="spellStart"/>
      <w:r w:rsidRPr="001110ED">
        <w:rPr>
          <w:rFonts w:ascii="Times New Roman" w:hAnsi="Times New Roman" w:cs="Times New Roman"/>
          <w:sz w:val="24"/>
          <w:szCs w:val="24"/>
        </w:rPr>
        <w:t>Geethabai</w:t>
      </w:r>
      <w:proofErr w:type="spellEnd"/>
      <w:r w:rsidRPr="001110ED">
        <w:rPr>
          <w:rFonts w:ascii="Times New Roman" w:hAnsi="Times New Roman" w:cs="Times New Roman"/>
          <w:sz w:val="24"/>
          <w:szCs w:val="24"/>
        </w:rPr>
        <w:t>, M. &amp; Raghuraman, R. (1996). Mite pests of mulberry - A Review. Indian Journal of Sericulture, 35(1), 1-8.</w:t>
      </w:r>
    </w:p>
    <w:p w14:paraId="5F9A10F3" w14:textId="74B57533" w:rsidR="000C4A4D" w:rsidRPr="001110ED" w:rsidRDefault="0047071E" w:rsidP="00737171">
      <w:pPr>
        <w:pStyle w:val="ListParagraph"/>
        <w:numPr>
          <w:ilvl w:val="0"/>
          <w:numId w:val="1"/>
        </w:numPr>
        <w:spacing w:line="360" w:lineRule="auto"/>
        <w:jc w:val="both"/>
        <w:rPr>
          <w:rFonts w:ascii="Times New Roman" w:hAnsi="Times New Roman" w:cs="Times New Roman"/>
          <w:sz w:val="24"/>
          <w:szCs w:val="24"/>
        </w:rPr>
      </w:pPr>
      <w:r w:rsidRPr="001110ED">
        <w:rPr>
          <w:rFonts w:ascii="Times New Roman" w:hAnsi="Times New Roman" w:cs="Times New Roman"/>
          <w:sz w:val="24"/>
          <w:szCs w:val="24"/>
        </w:rPr>
        <w:t>Reddy</w:t>
      </w:r>
      <w:r w:rsidR="000979F6" w:rsidRPr="001110ED">
        <w:rPr>
          <w:rFonts w:ascii="Times New Roman" w:hAnsi="Times New Roman" w:cs="Times New Roman"/>
          <w:sz w:val="24"/>
          <w:szCs w:val="24"/>
        </w:rPr>
        <w:t>,</w:t>
      </w:r>
      <w:r w:rsidRPr="001110ED">
        <w:rPr>
          <w:rFonts w:ascii="Times New Roman" w:hAnsi="Times New Roman" w:cs="Times New Roman"/>
          <w:sz w:val="24"/>
          <w:szCs w:val="24"/>
        </w:rPr>
        <w:t xml:space="preserve"> D</w:t>
      </w:r>
      <w:r w:rsidR="000979F6" w:rsidRPr="001110ED">
        <w:rPr>
          <w:rFonts w:ascii="Times New Roman" w:hAnsi="Times New Roman" w:cs="Times New Roman"/>
          <w:sz w:val="24"/>
          <w:szCs w:val="24"/>
        </w:rPr>
        <w:t xml:space="preserve">. </w:t>
      </w:r>
      <w:r w:rsidRPr="001110ED">
        <w:rPr>
          <w:rFonts w:ascii="Times New Roman" w:hAnsi="Times New Roman" w:cs="Times New Roman"/>
          <w:sz w:val="24"/>
          <w:szCs w:val="24"/>
        </w:rPr>
        <w:t>S</w:t>
      </w:r>
      <w:r w:rsidR="000979F6" w:rsidRPr="001110ED">
        <w:rPr>
          <w:rFonts w:ascii="Times New Roman" w:hAnsi="Times New Roman" w:cs="Times New Roman"/>
          <w:sz w:val="24"/>
          <w:szCs w:val="24"/>
        </w:rPr>
        <w:t>.</w:t>
      </w:r>
      <w:r w:rsidRPr="001110ED">
        <w:rPr>
          <w:rFonts w:ascii="Times New Roman" w:hAnsi="Times New Roman" w:cs="Times New Roman"/>
          <w:sz w:val="24"/>
          <w:szCs w:val="24"/>
        </w:rPr>
        <w:t>, Nagaraj</w:t>
      </w:r>
      <w:r w:rsidR="000979F6" w:rsidRPr="001110ED">
        <w:rPr>
          <w:rFonts w:ascii="Times New Roman" w:hAnsi="Times New Roman" w:cs="Times New Roman"/>
          <w:sz w:val="24"/>
          <w:szCs w:val="24"/>
        </w:rPr>
        <w:t>,</w:t>
      </w:r>
      <w:r w:rsidRPr="001110ED">
        <w:rPr>
          <w:rFonts w:ascii="Times New Roman" w:hAnsi="Times New Roman" w:cs="Times New Roman"/>
          <w:sz w:val="24"/>
          <w:szCs w:val="24"/>
        </w:rPr>
        <w:t xml:space="preserve"> R</w:t>
      </w:r>
      <w:r w:rsidR="000979F6" w:rsidRPr="001110ED">
        <w:rPr>
          <w:rFonts w:ascii="Times New Roman" w:hAnsi="Times New Roman" w:cs="Times New Roman"/>
          <w:sz w:val="24"/>
          <w:szCs w:val="24"/>
        </w:rPr>
        <w:t>.</w:t>
      </w:r>
      <w:r w:rsidRPr="001110ED">
        <w:rPr>
          <w:rFonts w:ascii="Times New Roman" w:hAnsi="Times New Roman" w:cs="Times New Roman"/>
          <w:sz w:val="24"/>
          <w:szCs w:val="24"/>
        </w:rPr>
        <w:t>, Latha</w:t>
      </w:r>
      <w:r w:rsidR="000979F6" w:rsidRPr="001110ED">
        <w:rPr>
          <w:rFonts w:ascii="Times New Roman" w:hAnsi="Times New Roman" w:cs="Times New Roman"/>
          <w:sz w:val="24"/>
          <w:szCs w:val="24"/>
        </w:rPr>
        <w:t>,</w:t>
      </w:r>
      <w:r w:rsidRPr="001110ED">
        <w:rPr>
          <w:rFonts w:ascii="Times New Roman" w:hAnsi="Times New Roman" w:cs="Times New Roman"/>
          <w:sz w:val="24"/>
          <w:szCs w:val="24"/>
        </w:rPr>
        <w:t xml:space="preserve"> M</w:t>
      </w:r>
      <w:r w:rsidR="000979F6" w:rsidRPr="001110ED">
        <w:rPr>
          <w:rFonts w:ascii="Times New Roman" w:hAnsi="Times New Roman" w:cs="Times New Roman"/>
          <w:sz w:val="24"/>
          <w:szCs w:val="24"/>
        </w:rPr>
        <w:t xml:space="preserve">. </w:t>
      </w:r>
      <w:r w:rsidRPr="001110ED">
        <w:rPr>
          <w:rFonts w:ascii="Times New Roman" w:hAnsi="Times New Roman" w:cs="Times New Roman"/>
          <w:sz w:val="24"/>
          <w:szCs w:val="24"/>
        </w:rPr>
        <w:t xml:space="preserve">P. </w:t>
      </w:r>
      <w:r w:rsidR="000979F6" w:rsidRPr="001110ED">
        <w:rPr>
          <w:rFonts w:ascii="Times New Roman" w:hAnsi="Times New Roman" w:cs="Times New Roman"/>
          <w:sz w:val="24"/>
          <w:szCs w:val="24"/>
        </w:rPr>
        <w:t>&amp;</w:t>
      </w:r>
      <w:r w:rsidRPr="001110ED">
        <w:rPr>
          <w:rFonts w:ascii="Times New Roman" w:hAnsi="Times New Roman" w:cs="Times New Roman"/>
          <w:sz w:val="24"/>
          <w:szCs w:val="24"/>
        </w:rPr>
        <w:t xml:space="preserve"> Chowdary</w:t>
      </w:r>
      <w:r w:rsidR="000979F6" w:rsidRPr="001110ED">
        <w:rPr>
          <w:rFonts w:ascii="Times New Roman" w:hAnsi="Times New Roman" w:cs="Times New Roman"/>
          <w:sz w:val="24"/>
          <w:szCs w:val="24"/>
        </w:rPr>
        <w:t xml:space="preserve">, </w:t>
      </w:r>
      <w:r w:rsidR="000C4A4D" w:rsidRPr="001110ED">
        <w:rPr>
          <w:rFonts w:ascii="Times New Roman" w:hAnsi="Times New Roman" w:cs="Times New Roman"/>
          <w:sz w:val="24"/>
          <w:szCs w:val="24"/>
        </w:rPr>
        <w:t>R.</w:t>
      </w:r>
      <w:r w:rsidR="000979F6" w:rsidRPr="001110ED">
        <w:rPr>
          <w:rFonts w:ascii="Times New Roman" w:hAnsi="Times New Roman" w:cs="Times New Roman"/>
          <w:sz w:val="24"/>
          <w:szCs w:val="24"/>
        </w:rPr>
        <w:t xml:space="preserve"> (2014). </w:t>
      </w:r>
      <w:r w:rsidR="000C4A4D" w:rsidRPr="001110ED">
        <w:rPr>
          <w:rFonts w:ascii="Times New Roman" w:hAnsi="Times New Roman" w:cs="Times New Roman"/>
          <w:sz w:val="24"/>
          <w:szCs w:val="24"/>
        </w:rPr>
        <w:t xml:space="preserve"> Comparative evaluation of novel acaricides against two spotted spider mite, </w:t>
      </w:r>
      <w:proofErr w:type="spellStart"/>
      <w:r w:rsidR="000C4A4D" w:rsidRPr="001110ED">
        <w:rPr>
          <w:rFonts w:ascii="Times New Roman" w:hAnsi="Times New Roman" w:cs="Times New Roman"/>
          <w:i/>
          <w:iCs/>
          <w:sz w:val="24"/>
          <w:szCs w:val="24"/>
        </w:rPr>
        <w:t>Tetranychus</w:t>
      </w:r>
      <w:proofErr w:type="spellEnd"/>
      <w:r w:rsidR="000C4A4D" w:rsidRPr="001110ED">
        <w:rPr>
          <w:rFonts w:ascii="Times New Roman" w:hAnsi="Times New Roman" w:cs="Times New Roman"/>
          <w:i/>
          <w:iCs/>
          <w:sz w:val="24"/>
          <w:szCs w:val="24"/>
        </w:rPr>
        <w:t xml:space="preserve"> </w:t>
      </w:r>
      <w:proofErr w:type="spellStart"/>
      <w:r w:rsidR="000C4A4D" w:rsidRPr="001110ED">
        <w:rPr>
          <w:rFonts w:ascii="Times New Roman" w:hAnsi="Times New Roman" w:cs="Times New Roman"/>
          <w:i/>
          <w:iCs/>
          <w:sz w:val="24"/>
          <w:szCs w:val="24"/>
        </w:rPr>
        <w:t>urticae</w:t>
      </w:r>
      <w:proofErr w:type="spellEnd"/>
      <w:r w:rsidR="000C4A4D" w:rsidRPr="001110ED">
        <w:rPr>
          <w:rFonts w:ascii="Times New Roman" w:hAnsi="Times New Roman" w:cs="Times New Roman"/>
          <w:sz w:val="24"/>
          <w:szCs w:val="24"/>
        </w:rPr>
        <w:t xml:space="preserve"> Koch. infesting cucumber (</w:t>
      </w:r>
      <w:r w:rsidR="000C4A4D" w:rsidRPr="001110ED">
        <w:rPr>
          <w:rFonts w:ascii="Times New Roman" w:hAnsi="Times New Roman" w:cs="Times New Roman"/>
          <w:i/>
          <w:iCs/>
          <w:sz w:val="24"/>
          <w:szCs w:val="24"/>
        </w:rPr>
        <w:t>Cucumis sativus</w:t>
      </w:r>
      <w:r w:rsidR="000C4A4D" w:rsidRPr="001110ED">
        <w:rPr>
          <w:rFonts w:ascii="Times New Roman" w:hAnsi="Times New Roman" w:cs="Times New Roman"/>
          <w:sz w:val="24"/>
          <w:szCs w:val="24"/>
        </w:rPr>
        <w:t>) under laboratory and green house conditions. The Bioscan</w:t>
      </w:r>
      <w:r w:rsidR="001110ED" w:rsidRPr="001110ED">
        <w:rPr>
          <w:rFonts w:ascii="Times New Roman" w:hAnsi="Times New Roman" w:cs="Times New Roman"/>
          <w:sz w:val="24"/>
          <w:szCs w:val="24"/>
        </w:rPr>
        <w:t xml:space="preserve">, </w:t>
      </w:r>
      <w:r w:rsidR="000C4A4D" w:rsidRPr="001110ED">
        <w:rPr>
          <w:rFonts w:ascii="Times New Roman" w:hAnsi="Times New Roman" w:cs="Times New Roman"/>
          <w:sz w:val="24"/>
          <w:szCs w:val="24"/>
        </w:rPr>
        <w:t>9(3)</w:t>
      </w:r>
      <w:r w:rsidR="001110ED" w:rsidRPr="001110ED">
        <w:rPr>
          <w:rFonts w:ascii="Times New Roman" w:hAnsi="Times New Roman" w:cs="Times New Roman"/>
          <w:sz w:val="24"/>
          <w:szCs w:val="24"/>
        </w:rPr>
        <w:t>,</w:t>
      </w:r>
      <w:r w:rsidR="000C4A4D" w:rsidRPr="001110ED">
        <w:rPr>
          <w:rFonts w:ascii="Times New Roman" w:hAnsi="Times New Roman" w:cs="Times New Roman"/>
          <w:sz w:val="24"/>
          <w:szCs w:val="24"/>
        </w:rPr>
        <w:t xml:space="preserve"> 1001-1005.</w:t>
      </w:r>
    </w:p>
    <w:p w14:paraId="52401740" w14:textId="77777777" w:rsidR="000E6349" w:rsidRPr="001110ED" w:rsidRDefault="000E6349" w:rsidP="000E6349">
      <w:pPr>
        <w:pStyle w:val="ListParagraph"/>
        <w:numPr>
          <w:ilvl w:val="0"/>
          <w:numId w:val="1"/>
        </w:numPr>
        <w:spacing w:line="360" w:lineRule="auto"/>
        <w:jc w:val="both"/>
        <w:rPr>
          <w:rFonts w:ascii="Times New Roman" w:hAnsi="Times New Roman" w:cs="Times New Roman"/>
          <w:sz w:val="24"/>
          <w:szCs w:val="24"/>
        </w:rPr>
      </w:pPr>
      <w:r w:rsidRPr="001110ED">
        <w:rPr>
          <w:rFonts w:ascii="Times New Roman" w:hAnsi="Times New Roman" w:cs="Times New Roman"/>
          <w:sz w:val="24"/>
          <w:szCs w:val="24"/>
          <w:lang w:val="it-IT"/>
        </w:rPr>
        <w:t xml:space="preserve">Sakthivel, N., Narendra Kumar, J. B., Dhahira Beevi, N., Devamani, M. &amp; Teotia, R. S. (2019). </w:t>
      </w:r>
      <w:r w:rsidRPr="001110ED">
        <w:rPr>
          <w:rFonts w:ascii="Times New Roman" w:hAnsi="Times New Roman" w:cs="Times New Roman"/>
          <w:sz w:val="24"/>
          <w:szCs w:val="24"/>
        </w:rPr>
        <w:t>Mulberry pests, current status and management practices. Central Silk Board. Bangalore. P. 56.</w:t>
      </w:r>
    </w:p>
    <w:p w14:paraId="0B0646DE" w14:textId="1C630046" w:rsidR="000C4A4D" w:rsidRPr="001110ED" w:rsidRDefault="00E22E6C" w:rsidP="00737171">
      <w:pPr>
        <w:pStyle w:val="ListParagraph"/>
        <w:numPr>
          <w:ilvl w:val="0"/>
          <w:numId w:val="1"/>
        </w:numPr>
        <w:spacing w:line="360" w:lineRule="auto"/>
        <w:jc w:val="both"/>
        <w:rPr>
          <w:rFonts w:ascii="Times New Roman" w:hAnsi="Times New Roman" w:cs="Times New Roman"/>
          <w:sz w:val="24"/>
          <w:szCs w:val="24"/>
        </w:rPr>
      </w:pPr>
      <w:proofErr w:type="spellStart"/>
      <w:r w:rsidRPr="001110ED">
        <w:rPr>
          <w:rFonts w:ascii="Times New Roman" w:hAnsi="Times New Roman" w:cs="Times New Roman"/>
          <w:sz w:val="24"/>
          <w:szCs w:val="24"/>
        </w:rPr>
        <w:t>Sanjappa</w:t>
      </w:r>
      <w:proofErr w:type="spellEnd"/>
      <w:r w:rsidR="001110ED" w:rsidRPr="001110ED">
        <w:rPr>
          <w:rFonts w:ascii="Times New Roman" w:hAnsi="Times New Roman" w:cs="Times New Roman"/>
          <w:sz w:val="24"/>
          <w:szCs w:val="24"/>
        </w:rPr>
        <w:t>,</w:t>
      </w:r>
      <w:r w:rsidRPr="001110ED">
        <w:rPr>
          <w:rFonts w:ascii="Times New Roman" w:hAnsi="Times New Roman" w:cs="Times New Roman"/>
          <w:sz w:val="24"/>
          <w:szCs w:val="24"/>
        </w:rPr>
        <w:t xml:space="preserve"> </w:t>
      </w:r>
      <w:r w:rsidR="000C4A4D" w:rsidRPr="001110ED">
        <w:rPr>
          <w:rFonts w:ascii="Times New Roman" w:hAnsi="Times New Roman" w:cs="Times New Roman"/>
          <w:sz w:val="24"/>
          <w:szCs w:val="24"/>
        </w:rPr>
        <w:t xml:space="preserve">M. </w:t>
      </w:r>
      <w:r w:rsidR="001110ED" w:rsidRPr="001110ED">
        <w:rPr>
          <w:rFonts w:ascii="Times New Roman" w:hAnsi="Times New Roman" w:cs="Times New Roman"/>
          <w:sz w:val="24"/>
          <w:szCs w:val="24"/>
        </w:rPr>
        <w:t xml:space="preserve">(1989). </w:t>
      </w:r>
      <w:r w:rsidR="000C4A4D" w:rsidRPr="001110ED">
        <w:rPr>
          <w:rFonts w:ascii="Times New Roman" w:hAnsi="Times New Roman" w:cs="Times New Roman"/>
          <w:sz w:val="24"/>
          <w:szCs w:val="24"/>
        </w:rPr>
        <w:t xml:space="preserve">Geographical distribution and exploration of the genus </w:t>
      </w:r>
      <w:r w:rsidR="000C4A4D" w:rsidRPr="001110ED">
        <w:rPr>
          <w:rFonts w:ascii="Times New Roman" w:hAnsi="Times New Roman" w:cs="Times New Roman"/>
          <w:i/>
          <w:iCs/>
          <w:sz w:val="24"/>
          <w:szCs w:val="24"/>
        </w:rPr>
        <w:t xml:space="preserve">Morus </w:t>
      </w:r>
      <w:r w:rsidR="000C4A4D" w:rsidRPr="001110ED">
        <w:rPr>
          <w:rFonts w:ascii="Times New Roman" w:hAnsi="Times New Roman" w:cs="Times New Roman"/>
          <w:sz w:val="24"/>
          <w:szCs w:val="24"/>
        </w:rPr>
        <w:t xml:space="preserve">L. </w:t>
      </w:r>
      <w:proofErr w:type="spellStart"/>
      <w:r w:rsidR="000C4A4D" w:rsidRPr="001110ED">
        <w:rPr>
          <w:rFonts w:ascii="Times New Roman" w:hAnsi="Times New Roman" w:cs="Times New Roman"/>
          <w:sz w:val="24"/>
          <w:szCs w:val="24"/>
        </w:rPr>
        <w:t>Moraceae</w:t>
      </w:r>
      <w:proofErr w:type="spellEnd"/>
      <w:r w:rsidR="000C4A4D" w:rsidRPr="001110ED">
        <w:rPr>
          <w:rFonts w:ascii="Times New Roman" w:hAnsi="Times New Roman" w:cs="Times New Roman"/>
          <w:sz w:val="24"/>
          <w:szCs w:val="24"/>
        </w:rPr>
        <w:t>). Genetic resources of mulberry and utilization. Central Sericultural Research and Training Institute (CSRTI), Mysore, India,</w:t>
      </w:r>
      <w:r w:rsidR="001110ED" w:rsidRPr="001110ED">
        <w:rPr>
          <w:rFonts w:ascii="Times New Roman" w:hAnsi="Times New Roman" w:cs="Times New Roman"/>
          <w:sz w:val="24"/>
          <w:szCs w:val="24"/>
        </w:rPr>
        <w:t xml:space="preserve"> </w:t>
      </w:r>
      <w:r w:rsidR="000C4A4D" w:rsidRPr="001110ED">
        <w:rPr>
          <w:rFonts w:ascii="Times New Roman" w:hAnsi="Times New Roman" w:cs="Times New Roman"/>
          <w:sz w:val="24"/>
          <w:szCs w:val="24"/>
        </w:rPr>
        <w:t>pp.4-7.</w:t>
      </w:r>
    </w:p>
    <w:p w14:paraId="0AD956D8" w14:textId="06AC36B5" w:rsidR="000C4A4D" w:rsidRPr="001110ED" w:rsidRDefault="00EB5038" w:rsidP="00737171">
      <w:pPr>
        <w:pStyle w:val="ListParagraph"/>
        <w:numPr>
          <w:ilvl w:val="0"/>
          <w:numId w:val="1"/>
        </w:numPr>
        <w:spacing w:line="360" w:lineRule="auto"/>
        <w:jc w:val="both"/>
        <w:rPr>
          <w:rFonts w:ascii="Times New Roman" w:hAnsi="Times New Roman" w:cs="Times New Roman"/>
          <w:sz w:val="24"/>
          <w:szCs w:val="24"/>
        </w:rPr>
      </w:pPr>
      <w:r w:rsidRPr="001110ED">
        <w:rPr>
          <w:rFonts w:ascii="Times New Roman" w:hAnsi="Times New Roman" w:cs="Times New Roman"/>
          <w:sz w:val="24"/>
          <w:szCs w:val="24"/>
          <w:lang w:val="it-IT"/>
        </w:rPr>
        <w:t>Sarkar</w:t>
      </w:r>
      <w:r w:rsidR="001110ED" w:rsidRPr="001110ED">
        <w:rPr>
          <w:rFonts w:ascii="Times New Roman" w:hAnsi="Times New Roman" w:cs="Times New Roman"/>
          <w:sz w:val="24"/>
          <w:szCs w:val="24"/>
          <w:lang w:val="it-IT"/>
        </w:rPr>
        <w:t>,</w:t>
      </w:r>
      <w:r w:rsidRPr="001110ED">
        <w:rPr>
          <w:rFonts w:ascii="Times New Roman" w:hAnsi="Times New Roman" w:cs="Times New Roman"/>
          <w:sz w:val="24"/>
          <w:szCs w:val="24"/>
          <w:lang w:val="it-IT"/>
        </w:rPr>
        <w:t xml:space="preserve"> T</w:t>
      </w:r>
      <w:r w:rsidR="001110ED" w:rsidRPr="001110ED">
        <w:rPr>
          <w:rFonts w:ascii="Times New Roman" w:hAnsi="Times New Roman" w:cs="Times New Roman"/>
          <w:sz w:val="24"/>
          <w:szCs w:val="24"/>
          <w:lang w:val="it-IT"/>
        </w:rPr>
        <w:t>.</w:t>
      </w:r>
      <w:r w:rsidRPr="001110ED">
        <w:rPr>
          <w:rFonts w:ascii="Times New Roman" w:hAnsi="Times New Roman" w:cs="Times New Roman"/>
          <w:sz w:val="24"/>
          <w:szCs w:val="24"/>
          <w:lang w:val="it-IT"/>
        </w:rPr>
        <w:t>, Mogili</w:t>
      </w:r>
      <w:r w:rsidR="001110ED" w:rsidRPr="001110ED">
        <w:rPr>
          <w:rFonts w:ascii="Times New Roman" w:hAnsi="Times New Roman" w:cs="Times New Roman"/>
          <w:sz w:val="24"/>
          <w:szCs w:val="24"/>
          <w:lang w:val="it-IT"/>
        </w:rPr>
        <w:t>,</w:t>
      </w:r>
      <w:r w:rsidRPr="001110ED">
        <w:rPr>
          <w:rFonts w:ascii="Times New Roman" w:hAnsi="Times New Roman" w:cs="Times New Roman"/>
          <w:sz w:val="24"/>
          <w:szCs w:val="24"/>
          <w:lang w:val="it-IT"/>
        </w:rPr>
        <w:t xml:space="preserve"> T. </w:t>
      </w:r>
      <w:r w:rsidR="001110ED" w:rsidRPr="001110ED">
        <w:rPr>
          <w:rFonts w:ascii="Times New Roman" w:hAnsi="Times New Roman" w:cs="Times New Roman"/>
          <w:sz w:val="24"/>
          <w:szCs w:val="24"/>
          <w:lang w:val="it-IT"/>
        </w:rPr>
        <w:t>&amp;</w:t>
      </w:r>
      <w:r w:rsidRPr="001110ED">
        <w:rPr>
          <w:rFonts w:ascii="Times New Roman" w:hAnsi="Times New Roman" w:cs="Times New Roman"/>
          <w:sz w:val="24"/>
          <w:szCs w:val="24"/>
          <w:lang w:val="it-IT"/>
        </w:rPr>
        <w:t xml:space="preserve"> Sivaprasad</w:t>
      </w:r>
      <w:r w:rsidR="001110ED" w:rsidRPr="001110ED">
        <w:rPr>
          <w:rFonts w:ascii="Times New Roman" w:hAnsi="Times New Roman" w:cs="Times New Roman"/>
          <w:sz w:val="24"/>
          <w:szCs w:val="24"/>
          <w:lang w:val="it-IT"/>
        </w:rPr>
        <w:t xml:space="preserve">, </w:t>
      </w:r>
      <w:r w:rsidR="000C4A4D" w:rsidRPr="001110ED">
        <w:rPr>
          <w:rFonts w:ascii="Times New Roman" w:hAnsi="Times New Roman" w:cs="Times New Roman"/>
          <w:sz w:val="24"/>
          <w:szCs w:val="24"/>
          <w:lang w:val="it-IT"/>
        </w:rPr>
        <w:t xml:space="preserve">V. </w:t>
      </w:r>
      <w:r w:rsidR="001110ED" w:rsidRPr="001110ED">
        <w:rPr>
          <w:rFonts w:ascii="Times New Roman" w:hAnsi="Times New Roman" w:cs="Times New Roman"/>
          <w:sz w:val="24"/>
          <w:szCs w:val="24"/>
          <w:lang w:val="it-IT"/>
        </w:rPr>
        <w:t xml:space="preserve">(2017). </w:t>
      </w:r>
      <w:r w:rsidR="000C4A4D" w:rsidRPr="001110ED">
        <w:rPr>
          <w:rFonts w:ascii="Times New Roman" w:hAnsi="Times New Roman" w:cs="Times New Roman"/>
          <w:sz w:val="24"/>
          <w:szCs w:val="24"/>
        </w:rPr>
        <w:t>Improvement of abiotic stress adaptive traits in mulberry (Morus spp.): An update on biotechnological interventions. Biotech</w:t>
      </w:r>
      <w:r w:rsidRPr="001110ED">
        <w:rPr>
          <w:rFonts w:ascii="Times New Roman" w:hAnsi="Times New Roman" w:cs="Times New Roman"/>
          <w:sz w:val="24"/>
          <w:szCs w:val="24"/>
        </w:rPr>
        <w:t xml:space="preserve">. </w:t>
      </w:r>
      <w:r w:rsidR="000C4A4D" w:rsidRPr="001110ED">
        <w:rPr>
          <w:rFonts w:ascii="Times New Roman" w:hAnsi="Times New Roman" w:cs="Times New Roman"/>
          <w:sz w:val="24"/>
          <w:szCs w:val="24"/>
        </w:rPr>
        <w:t>7</w:t>
      </w:r>
      <w:r w:rsidR="001110ED" w:rsidRPr="001110ED">
        <w:rPr>
          <w:rFonts w:ascii="Times New Roman" w:hAnsi="Times New Roman" w:cs="Times New Roman"/>
          <w:sz w:val="24"/>
          <w:szCs w:val="24"/>
        </w:rPr>
        <w:t>,</w:t>
      </w:r>
      <w:r w:rsidR="000C4A4D" w:rsidRPr="001110ED">
        <w:rPr>
          <w:rFonts w:ascii="Times New Roman" w:hAnsi="Times New Roman" w:cs="Times New Roman"/>
          <w:sz w:val="24"/>
          <w:szCs w:val="24"/>
        </w:rPr>
        <w:t xml:space="preserve"> 1-14.</w:t>
      </w:r>
    </w:p>
    <w:p w14:paraId="6ED17263" w14:textId="77777777" w:rsidR="000E6349" w:rsidRPr="001110ED" w:rsidRDefault="000E6349" w:rsidP="000E6349">
      <w:pPr>
        <w:pStyle w:val="ListParagraph"/>
        <w:numPr>
          <w:ilvl w:val="0"/>
          <w:numId w:val="1"/>
        </w:numPr>
        <w:spacing w:line="360" w:lineRule="auto"/>
        <w:jc w:val="both"/>
        <w:rPr>
          <w:rFonts w:ascii="Times New Roman" w:hAnsi="Times New Roman" w:cs="Times New Roman"/>
          <w:sz w:val="24"/>
          <w:szCs w:val="24"/>
        </w:rPr>
      </w:pPr>
      <w:r w:rsidRPr="001110ED">
        <w:rPr>
          <w:rFonts w:ascii="Times New Roman" w:hAnsi="Times New Roman" w:cs="Times New Roman"/>
          <w:sz w:val="24"/>
          <w:szCs w:val="24"/>
        </w:rPr>
        <w:t>Sharath, M., Narayanaswamy, K. C. &amp; Manjunath Gowda. (2022a). Efficacy of pesticides against yellow mite in mulberry and its residual toxicity on silkworm. The Mysore Journal of Agricultural Sciences, 56(2), 315-324.</w:t>
      </w:r>
    </w:p>
    <w:p w14:paraId="2E5B5B72" w14:textId="77777777" w:rsidR="000E6349" w:rsidRPr="001110ED" w:rsidRDefault="000E6349" w:rsidP="000E6349">
      <w:pPr>
        <w:pStyle w:val="ListParagraph"/>
        <w:numPr>
          <w:ilvl w:val="0"/>
          <w:numId w:val="1"/>
        </w:numPr>
        <w:spacing w:line="360" w:lineRule="auto"/>
        <w:jc w:val="both"/>
        <w:rPr>
          <w:rFonts w:ascii="Times New Roman" w:hAnsi="Times New Roman" w:cs="Times New Roman"/>
          <w:sz w:val="24"/>
          <w:szCs w:val="24"/>
        </w:rPr>
      </w:pPr>
      <w:r w:rsidRPr="001110ED">
        <w:rPr>
          <w:rFonts w:ascii="Times New Roman" w:hAnsi="Times New Roman" w:cs="Times New Roman"/>
          <w:sz w:val="24"/>
          <w:szCs w:val="24"/>
        </w:rPr>
        <w:lastRenderedPageBreak/>
        <w:t xml:space="preserve">Vasudha Prabhakar, K. (2011. Evaluation of mulberry germplasm for reaction to sucking and defoliating pests and resultant effect on silkworm, </w:t>
      </w:r>
      <w:r w:rsidRPr="001110ED">
        <w:rPr>
          <w:rFonts w:ascii="Times New Roman" w:hAnsi="Times New Roman" w:cs="Times New Roman"/>
          <w:i/>
          <w:iCs/>
          <w:sz w:val="24"/>
          <w:szCs w:val="24"/>
        </w:rPr>
        <w:t>Bombyx mori</w:t>
      </w:r>
      <w:r w:rsidRPr="001110ED">
        <w:rPr>
          <w:rFonts w:ascii="Times New Roman" w:hAnsi="Times New Roman" w:cs="Times New Roman"/>
          <w:sz w:val="24"/>
          <w:szCs w:val="24"/>
        </w:rPr>
        <w:t xml:space="preserve"> L. M. Sc (Sericulture) Thesis, Univ. Agric. Sci, Bangalore. P. 69.</w:t>
      </w:r>
    </w:p>
    <w:p w14:paraId="67440BDF" w14:textId="77777777" w:rsidR="000E6349" w:rsidRPr="001110ED" w:rsidRDefault="000E6349" w:rsidP="000E6349">
      <w:pPr>
        <w:pStyle w:val="ListParagraph"/>
        <w:numPr>
          <w:ilvl w:val="0"/>
          <w:numId w:val="1"/>
        </w:numPr>
        <w:spacing w:line="360" w:lineRule="auto"/>
        <w:jc w:val="both"/>
        <w:rPr>
          <w:rFonts w:ascii="Times New Roman" w:hAnsi="Times New Roman" w:cs="Times New Roman"/>
          <w:sz w:val="24"/>
          <w:szCs w:val="24"/>
        </w:rPr>
      </w:pPr>
      <w:r w:rsidRPr="001110ED">
        <w:rPr>
          <w:rFonts w:ascii="Times New Roman" w:hAnsi="Times New Roman" w:cs="Times New Roman"/>
          <w:sz w:val="24"/>
          <w:szCs w:val="24"/>
        </w:rPr>
        <w:t xml:space="preserve">Yeshika, M. P., </w:t>
      </w:r>
      <w:proofErr w:type="spellStart"/>
      <w:r w:rsidRPr="001110ED">
        <w:rPr>
          <w:rFonts w:ascii="Times New Roman" w:hAnsi="Times New Roman" w:cs="Times New Roman"/>
          <w:sz w:val="24"/>
          <w:szCs w:val="24"/>
        </w:rPr>
        <w:t>Banuprakash</w:t>
      </w:r>
      <w:proofErr w:type="spellEnd"/>
      <w:r w:rsidRPr="001110ED">
        <w:rPr>
          <w:rFonts w:ascii="Times New Roman" w:hAnsi="Times New Roman" w:cs="Times New Roman"/>
          <w:sz w:val="24"/>
          <w:szCs w:val="24"/>
        </w:rPr>
        <w:t xml:space="preserve">, K. G. &amp; Murali Mohan, K. (2019a). Effectiveness of novel insecticides against pink mealybug, </w:t>
      </w:r>
      <w:proofErr w:type="spellStart"/>
      <w:r w:rsidRPr="001110ED">
        <w:rPr>
          <w:rFonts w:ascii="Times New Roman" w:hAnsi="Times New Roman" w:cs="Times New Roman"/>
          <w:i/>
          <w:iCs/>
          <w:sz w:val="24"/>
          <w:szCs w:val="24"/>
        </w:rPr>
        <w:t>Maconellicoccus</w:t>
      </w:r>
      <w:proofErr w:type="spellEnd"/>
      <w:r w:rsidRPr="001110ED">
        <w:rPr>
          <w:rFonts w:ascii="Times New Roman" w:hAnsi="Times New Roman" w:cs="Times New Roman"/>
          <w:i/>
          <w:iCs/>
          <w:sz w:val="24"/>
          <w:szCs w:val="24"/>
        </w:rPr>
        <w:t xml:space="preserve"> </w:t>
      </w:r>
      <w:proofErr w:type="spellStart"/>
      <w:r w:rsidRPr="001110ED">
        <w:rPr>
          <w:rFonts w:ascii="Times New Roman" w:hAnsi="Times New Roman" w:cs="Times New Roman"/>
          <w:i/>
          <w:iCs/>
          <w:sz w:val="24"/>
          <w:szCs w:val="24"/>
        </w:rPr>
        <w:t>hirsutus</w:t>
      </w:r>
      <w:proofErr w:type="spellEnd"/>
      <w:r w:rsidRPr="001110ED">
        <w:rPr>
          <w:rFonts w:ascii="Times New Roman" w:hAnsi="Times New Roman" w:cs="Times New Roman"/>
          <w:i/>
          <w:iCs/>
          <w:sz w:val="24"/>
          <w:szCs w:val="24"/>
        </w:rPr>
        <w:t xml:space="preserve"> Green</w:t>
      </w:r>
      <w:r w:rsidRPr="001110ED">
        <w:rPr>
          <w:rFonts w:ascii="Times New Roman" w:hAnsi="Times New Roman" w:cs="Times New Roman"/>
          <w:sz w:val="24"/>
          <w:szCs w:val="24"/>
        </w:rPr>
        <w:t xml:space="preserve"> on mulberry. Journal of Entomology and Zoology Studies,</w:t>
      </w:r>
      <w:r w:rsidRPr="001110ED">
        <w:rPr>
          <w:rFonts w:ascii="Times New Roman" w:hAnsi="Times New Roman" w:cs="Times New Roman"/>
          <w:b/>
          <w:bCs/>
          <w:sz w:val="24"/>
          <w:szCs w:val="24"/>
        </w:rPr>
        <w:t xml:space="preserve"> </w:t>
      </w:r>
      <w:r w:rsidRPr="001110ED">
        <w:rPr>
          <w:rFonts w:ascii="Times New Roman" w:hAnsi="Times New Roman" w:cs="Times New Roman"/>
          <w:sz w:val="24"/>
          <w:szCs w:val="24"/>
        </w:rPr>
        <w:t>7(6), 687-693.</w:t>
      </w:r>
    </w:p>
    <w:p w14:paraId="6FC550DC" w14:textId="6F2E88D3" w:rsidR="000C4A4D" w:rsidRPr="001110ED" w:rsidRDefault="000C4A4D" w:rsidP="000E6349">
      <w:pPr>
        <w:spacing w:line="360" w:lineRule="auto"/>
        <w:ind w:left="360"/>
        <w:jc w:val="both"/>
        <w:rPr>
          <w:rFonts w:ascii="Times New Roman" w:hAnsi="Times New Roman" w:cs="Times New Roman"/>
          <w:sz w:val="24"/>
          <w:szCs w:val="24"/>
        </w:rPr>
      </w:pPr>
    </w:p>
    <w:sectPr w:rsidR="000C4A4D" w:rsidRPr="001110E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ED36E5" w14:textId="77777777" w:rsidR="00C02749" w:rsidRDefault="00C02749" w:rsidP="0012507A">
      <w:pPr>
        <w:spacing w:after="0" w:line="240" w:lineRule="auto"/>
      </w:pPr>
      <w:r>
        <w:separator/>
      </w:r>
    </w:p>
  </w:endnote>
  <w:endnote w:type="continuationSeparator" w:id="0">
    <w:p w14:paraId="50FD7A93" w14:textId="77777777" w:rsidR="00C02749" w:rsidRDefault="00C02749" w:rsidP="00125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04D9C" w14:textId="77777777" w:rsidR="0012507A" w:rsidRDefault="001250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8B60E" w14:textId="77777777" w:rsidR="0012507A" w:rsidRDefault="001250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D8F1F" w14:textId="77777777" w:rsidR="0012507A" w:rsidRDefault="001250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072957" w14:textId="77777777" w:rsidR="00C02749" w:rsidRDefault="00C02749" w:rsidP="0012507A">
      <w:pPr>
        <w:spacing w:after="0" w:line="240" w:lineRule="auto"/>
      </w:pPr>
      <w:r>
        <w:separator/>
      </w:r>
    </w:p>
  </w:footnote>
  <w:footnote w:type="continuationSeparator" w:id="0">
    <w:p w14:paraId="1349B888" w14:textId="77777777" w:rsidR="00C02749" w:rsidRDefault="00C02749" w:rsidP="001250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69ED9" w14:textId="70094777" w:rsidR="0012507A" w:rsidRDefault="0012507A">
    <w:pPr>
      <w:pStyle w:val="Header"/>
    </w:pPr>
    <w:r>
      <w:rPr>
        <w:noProof/>
      </w:rPr>
      <w:pict w14:anchorId="5BEB61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36382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6B863" w14:textId="5733EDD0" w:rsidR="0012507A" w:rsidRDefault="0012507A">
    <w:pPr>
      <w:pStyle w:val="Header"/>
    </w:pPr>
    <w:r>
      <w:rPr>
        <w:noProof/>
      </w:rPr>
      <w:pict w14:anchorId="14DC01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36383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76A1C" w14:textId="5F575F22" w:rsidR="0012507A" w:rsidRDefault="0012507A">
    <w:pPr>
      <w:pStyle w:val="Header"/>
    </w:pPr>
    <w:r>
      <w:rPr>
        <w:noProof/>
      </w:rPr>
      <w:pict w14:anchorId="140D5A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36382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A4AA9"/>
    <w:multiLevelType w:val="hybridMultilevel"/>
    <w:tmpl w:val="0C8CC7A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418435D"/>
    <w:multiLevelType w:val="hybridMultilevel"/>
    <w:tmpl w:val="2F9CF86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79C"/>
    <w:rsid w:val="00020512"/>
    <w:rsid w:val="00021515"/>
    <w:rsid w:val="00032D59"/>
    <w:rsid w:val="00040769"/>
    <w:rsid w:val="00085C0B"/>
    <w:rsid w:val="000943B5"/>
    <w:rsid w:val="00094823"/>
    <w:rsid w:val="000979F6"/>
    <w:rsid w:val="000A0879"/>
    <w:rsid w:val="000B57F9"/>
    <w:rsid w:val="000C4A4D"/>
    <w:rsid w:val="000E6349"/>
    <w:rsid w:val="001110ED"/>
    <w:rsid w:val="0012507A"/>
    <w:rsid w:val="00166CC8"/>
    <w:rsid w:val="001814D2"/>
    <w:rsid w:val="001A2A8F"/>
    <w:rsid w:val="001D0462"/>
    <w:rsid w:val="001D3D26"/>
    <w:rsid w:val="001F0C05"/>
    <w:rsid w:val="001F5AA3"/>
    <w:rsid w:val="0022799C"/>
    <w:rsid w:val="00252C73"/>
    <w:rsid w:val="002C0515"/>
    <w:rsid w:val="002D1AFF"/>
    <w:rsid w:val="002E0EA5"/>
    <w:rsid w:val="002E6D3A"/>
    <w:rsid w:val="0030579C"/>
    <w:rsid w:val="00343DC8"/>
    <w:rsid w:val="003635FF"/>
    <w:rsid w:val="003803E3"/>
    <w:rsid w:val="00390F3B"/>
    <w:rsid w:val="003A6340"/>
    <w:rsid w:val="003B1B17"/>
    <w:rsid w:val="003D552B"/>
    <w:rsid w:val="004220AB"/>
    <w:rsid w:val="0046759B"/>
    <w:rsid w:val="0047071E"/>
    <w:rsid w:val="00483F9F"/>
    <w:rsid w:val="004A2A93"/>
    <w:rsid w:val="004A30F5"/>
    <w:rsid w:val="004B0AC8"/>
    <w:rsid w:val="004C1097"/>
    <w:rsid w:val="004C58CE"/>
    <w:rsid w:val="004F3F64"/>
    <w:rsid w:val="00591A28"/>
    <w:rsid w:val="005B78AD"/>
    <w:rsid w:val="005B7BEB"/>
    <w:rsid w:val="005E06CB"/>
    <w:rsid w:val="006132D0"/>
    <w:rsid w:val="006A7CD7"/>
    <w:rsid w:val="006C0459"/>
    <w:rsid w:val="00717D0D"/>
    <w:rsid w:val="00737171"/>
    <w:rsid w:val="00751ABE"/>
    <w:rsid w:val="00760AB3"/>
    <w:rsid w:val="007B3ADA"/>
    <w:rsid w:val="007F2929"/>
    <w:rsid w:val="008443A6"/>
    <w:rsid w:val="00874BFF"/>
    <w:rsid w:val="0088258B"/>
    <w:rsid w:val="008A2534"/>
    <w:rsid w:val="008C1AB9"/>
    <w:rsid w:val="008F7A57"/>
    <w:rsid w:val="00924BBA"/>
    <w:rsid w:val="0093559C"/>
    <w:rsid w:val="009C2E5B"/>
    <w:rsid w:val="009D7859"/>
    <w:rsid w:val="009E3FD5"/>
    <w:rsid w:val="00A52FE8"/>
    <w:rsid w:val="00A630C1"/>
    <w:rsid w:val="00A87224"/>
    <w:rsid w:val="00AA1818"/>
    <w:rsid w:val="00AA7F87"/>
    <w:rsid w:val="00B06040"/>
    <w:rsid w:val="00B21532"/>
    <w:rsid w:val="00B622C5"/>
    <w:rsid w:val="00B945A2"/>
    <w:rsid w:val="00BB554C"/>
    <w:rsid w:val="00BD069C"/>
    <w:rsid w:val="00C02749"/>
    <w:rsid w:val="00C11531"/>
    <w:rsid w:val="00C15E70"/>
    <w:rsid w:val="00C7603E"/>
    <w:rsid w:val="00CB716A"/>
    <w:rsid w:val="00D153B4"/>
    <w:rsid w:val="00D8641B"/>
    <w:rsid w:val="00DB2980"/>
    <w:rsid w:val="00DC66ED"/>
    <w:rsid w:val="00DE5685"/>
    <w:rsid w:val="00E22E6C"/>
    <w:rsid w:val="00E248F4"/>
    <w:rsid w:val="00E35AE9"/>
    <w:rsid w:val="00E862A7"/>
    <w:rsid w:val="00E90C3B"/>
    <w:rsid w:val="00EB5038"/>
    <w:rsid w:val="00ED3B5F"/>
    <w:rsid w:val="00EE149F"/>
    <w:rsid w:val="00EE2BA9"/>
    <w:rsid w:val="00EF352A"/>
    <w:rsid w:val="00FB2266"/>
    <w:rsid w:val="00FE7276"/>
    <w:rsid w:val="00FF165D"/>
    <w:rsid w:val="00FF22B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79F34A"/>
  <w15:chartTrackingRefBased/>
  <w15:docId w15:val="{14F957ED-CD3C-4290-88CA-2AF352EE3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579C"/>
  </w:style>
  <w:style w:type="paragraph" w:styleId="Heading1">
    <w:name w:val="heading 1"/>
    <w:basedOn w:val="Normal"/>
    <w:next w:val="Normal"/>
    <w:link w:val="Heading1Char"/>
    <w:uiPriority w:val="9"/>
    <w:qFormat/>
    <w:rsid w:val="003057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057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0579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0579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0579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057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57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57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57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579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0579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579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0579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0579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057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57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57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579C"/>
    <w:rPr>
      <w:rFonts w:eastAsiaTheme="majorEastAsia" w:cstheme="majorBidi"/>
      <w:color w:val="272727" w:themeColor="text1" w:themeTint="D8"/>
    </w:rPr>
  </w:style>
  <w:style w:type="paragraph" w:styleId="Title">
    <w:name w:val="Title"/>
    <w:basedOn w:val="Normal"/>
    <w:next w:val="Normal"/>
    <w:link w:val="TitleChar"/>
    <w:uiPriority w:val="10"/>
    <w:qFormat/>
    <w:rsid w:val="003057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57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57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57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579C"/>
    <w:pPr>
      <w:spacing w:before="160"/>
      <w:jc w:val="center"/>
    </w:pPr>
    <w:rPr>
      <w:i/>
      <w:iCs/>
      <w:color w:val="404040" w:themeColor="text1" w:themeTint="BF"/>
    </w:rPr>
  </w:style>
  <w:style w:type="character" w:customStyle="1" w:styleId="QuoteChar">
    <w:name w:val="Quote Char"/>
    <w:basedOn w:val="DefaultParagraphFont"/>
    <w:link w:val="Quote"/>
    <w:uiPriority w:val="29"/>
    <w:rsid w:val="0030579C"/>
    <w:rPr>
      <w:i/>
      <w:iCs/>
      <w:color w:val="404040" w:themeColor="text1" w:themeTint="BF"/>
    </w:rPr>
  </w:style>
  <w:style w:type="paragraph" w:styleId="ListParagraph">
    <w:name w:val="List Paragraph"/>
    <w:basedOn w:val="Normal"/>
    <w:uiPriority w:val="34"/>
    <w:qFormat/>
    <w:rsid w:val="0030579C"/>
    <w:pPr>
      <w:ind w:left="720"/>
      <w:contextualSpacing/>
    </w:pPr>
  </w:style>
  <w:style w:type="character" w:styleId="IntenseEmphasis">
    <w:name w:val="Intense Emphasis"/>
    <w:basedOn w:val="DefaultParagraphFont"/>
    <w:uiPriority w:val="21"/>
    <w:qFormat/>
    <w:rsid w:val="0030579C"/>
    <w:rPr>
      <w:i/>
      <w:iCs/>
      <w:color w:val="2F5496" w:themeColor="accent1" w:themeShade="BF"/>
    </w:rPr>
  </w:style>
  <w:style w:type="paragraph" w:styleId="IntenseQuote">
    <w:name w:val="Intense Quote"/>
    <w:basedOn w:val="Normal"/>
    <w:next w:val="Normal"/>
    <w:link w:val="IntenseQuoteChar"/>
    <w:uiPriority w:val="30"/>
    <w:qFormat/>
    <w:rsid w:val="003057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0579C"/>
    <w:rPr>
      <w:i/>
      <w:iCs/>
      <w:color w:val="2F5496" w:themeColor="accent1" w:themeShade="BF"/>
    </w:rPr>
  </w:style>
  <w:style w:type="character" w:styleId="IntenseReference">
    <w:name w:val="Intense Reference"/>
    <w:basedOn w:val="DefaultParagraphFont"/>
    <w:uiPriority w:val="32"/>
    <w:qFormat/>
    <w:rsid w:val="0030579C"/>
    <w:rPr>
      <w:b/>
      <w:bCs/>
      <w:smallCaps/>
      <w:color w:val="2F5496" w:themeColor="accent1" w:themeShade="BF"/>
      <w:spacing w:val="5"/>
    </w:rPr>
  </w:style>
  <w:style w:type="character" w:styleId="Hyperlink">
    <w:name w:val="Hyperlink"/>
    <w:basedOn w:val="DefaultParagraphFont"/>
    <w:uiPriority w:val="99"/>
    <w:unhideWhenUsed/>
    <w:rsid w:val="0030579C"/>
    <w:rPr>
      <w:color w:val="0563C1" w:themeColor="hyperlink"/>
      <w:u w:val="single"/>
    </w:rPr>
  </w:style>
  <w:style w:type="table" w:styleId="TableGrid">
    <w:name w:val="Table Grid"/>
    <w:basedOn w:val="TableNormal"/>
    <w:uiPriority w:val="39"/>
    <w:rsid w:val="00E35AE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B3ADA"/>
    <w:rPr>
      <w:color w:val="605E5C"/>
      <w:shd w:val="clear" w:color="auto" w:fill="E1DFDD"/>
    </w:rPr>
  </w:style>
  <w:style w:type="paragraph" w:styleId="Header">
    <w:name w:val="header"/>
    <w:basedOn w:val="Normal"/>
    <w:link w:val="HeaderChar"/>
    <w:uiPriority w:val="99"/>
    <w:unhideWhenUsed/>
    <w:rsid w:val="001250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507A"/>
  </w:style>
  <w:style w:type="paragraph" w:styleId="Footer">
    <w:name w:val="footer"/>
    <w:basedOn w:val="Normal"/>
    <w:link w:val="FooterChar"/>
    <w:uiPriority w:val="99"/>
    <w:unhideWhenUsed/>
    <w:rsid w:val="001250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50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pubmed.ncbi.nlm.nih.gov/?term=Lasota+JA&amp;cauthor_id=2198753"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10</Pages>
  <Words>2918</Words>
  <Characters>16638</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Shwetha G V</dc:creator>
  <cp:keywords/>
  <dc:description/>
  <cp:lastModifiedBy>SDI PC 1170</cp:lastModifiedBy>
  <cp:revision>99</cp:revision>
  <dcterms:created xsi:type="dcterms:W3CDTF">2026-01-14T05:16:00Z</dcterms:created>
  <dcterms:modified xsi:type="dcterms:W3CDTF">2026-01-20T10:50:00Z</dcterms:modified>
</cp:coreProperties>
</file>