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9AC0E" w14:textId="77777777" w:rsidR="00FC7CFC" w:rsidRPr="00FC7CFC" w:rsidRDefault="00FC7CFC" w:rsidP="00FC7CFC">
      <w:pPr>
        <w:spacing w:after="0" w:line="240" w:lineRule="auto"/>
        <w:jc w:val="both"/>
        <w:rPr>
          <w:rFonts w:ascii="Times New Roman" w:hAnsi="Times New Roman" w:cs="Times New Roman"/>
          <w:b/>
          <w:bCs/>
          <w:lang w:val="en-US"/>
        </w:rPr>
      </w:pPr>
      <w:bookmarkStart w:id="0" w:name="_Hlk213165531"/>
      <w:r w:rsidRPr="00FC7CFC">
        <w:rPr>
          <w:rFonts w:ascii="Times New Roman" w:hAnsi="Times New Roman" w:cs="Times New Roman"/>
          <w:b/>
          <w:bCs/>
          <w:sz w:val="28"/>
          <w:szCs w:val="28"/>
        </w:rPr>
        <w:t>Nano Urea–Mediated Improvement in Yield, Nutrient Uptake, and Economics of Maize</w:t>
      </w:r>
    </w:p>
    <w:bookmarkEnd w:id="0"/>
    <w:p w14:paraId="07F393D4" w14:textId="77777777" w:rsidR="00C73F95" w:rsidRDefault="00C73F95" w:rsidP="00E11251">
      <w:pPr>
        <w:jc w:val="center"/>
        <w:rPr>
          <w:rFonts w:ascii="Times New Roman" w:hAnsi="Times New Roman" w:cs="Times New Roman"/>
          <w:b/>
          <w:sz w:val="24"/>
          <w:szCs w:val="24"/>
          <w:lang w:val="en-US"/>
        </w:rPr>
      </w:pPr>
    </w:p>
    <w:p w14:paraId="761E2812" w14:textId="7307A937" w:rsidR="004000D4" w:rsidRPr="00E11251" w:rsidRDefault="004000D4" w:rsidP="00E11251">
      <w:pPr>
        <w:jc w:val="center"/>
        <w:rPr>
          <w:rFonts w:ascii="Times New Roman" w:hAnsi="Times New Roman" w:cs="Times New Roman"/>
          <w:b/>
          <w:sz w:val="24"/>
          <w:szCs w:val="24"/>
          <w:lang w:val="en-US"/>
        </w:rPr>
      </w:pPr>
      <w:bookmarkStart w:id="1" w:name="_GoBack"/>
      <w:bookmarkEnd w:id="1"/>
      <w:r w:rsidRPr="00E11251">
        <w:rPr>
          <w:rFonts w:ascii="Times New Roman" w:hAnsi="Times New Roman" w:cs="Times New Roman"/>
          <w:b/>
          <w:sz w:val="24"/>
          <w:szCs w:val="24"/>
          <w:lang w:val="en-US"/>
        </w:rPr>
        <w:t>ABSTRACT</w:t>
      </w:r>
    </w:p>
    <w:p w14:paraId="490F6010" w14:textId="73BFFF89" w:rsidR="004000D4" w:rsidRPr="00E11251" w:rsidRDefault="008F3CDE" w:rsidP="00E11251">
      <w:pPr>
        <w:ind w:firstLine="720"/>
        <w:jc w:val="both"/>
        <w:rPr>
          <w:rFonts w:ascii="Times New Roman" w:hAnsi="Times New Roman" w:cs="Times New Roman"/>
          <w:bCs/>
          <w:sz w:val="24"/>
          <w:szCs w:val="24"/>
          <w:lang w:val="en-US"/>
        </w:rPr>
      </w:pPr>
      <w:r w:rsidRPr="00E11251">
        <w:rPr>
          <w:rFonts w:ascii="Times New Roman" w:hAnsi="Times New Roman" w:cs="Times New Roman"/>
          <w:bCs/>
          <w:sz w:val="24"/>
          <w:szCs w:val="24"/>
          <w:lang w:val="en-US"/>
        </w:rPr>
        <w:t xml:space="preserve">A field experiment was conducted during </w:t>
      </w:r>
      <w:r w:rsidRPr="00E11251">
        <w:rPr>
          <w:rFonts w:ascii="Times New Roman" w:hAnsi="Times New Roman" w:cs="Times New Roman"/>
          <w:bCs/>
          <w:i/>
          <w:iCs/>
          <w:sz w:val="24"/>
          <w:szCs w:val="24"/>
          <w:lang w:val="en-US"/>
        </w:rPr>
        <w:t>kharif</w:t>
      </w:r>
      <w:r w:rsidRPr="00E11251">
        <w:rPr>
          <w:rFonts w:ascii="Times New Roman" w:hAnsi="Times New Roman" w:cs="Times New Roman"/>
          <w:bCs/>
          <w:sz w:val="24"/>
          <w:szCs w:val="24"/>
          <w:lang w:val="en-US"/>
        </w:rPr>
        <w:t xml:space="preserve">, 2023 at ANGRAU-Agricultural Research Station, Vizianagaram to assess the impact of nano urea on growth, yield, economics and nutrient uptake of maize and also to explore the possibility of reducing the </w:t>
      </w:r>
      <w:r w:rsidR="00DB5054">
        <w:rPr>
          <w:rFonts w:ascii="Times New Roman" w:hAnsi="Times New Roman" w:cs="Times New Roman"/>
          <w:bCs/>
          <w:sz w:val="24"/>
          <w:szCs w:val="24"/>
          <w:lang w:val="en-US"/>
        </w:rPr>
        <w:t xml:space="preserve">conventional </w:t>
      </w:r>
      <w:r w:rsidRPr="00E11251">
        <w:rPr>
          <w:rFonts w:ascii="Times New Roman" w:hAnsi="Times New Roman" w:cs="Times New Roman"/>
          <w:bCs/>
          <w:sz w:val="24"/>
          <w:szCs w:val="24"/>
          <w:lang w:val="en-US"/>
        </w:rPr>
        <w:t xml:space="preserve">nitrogen </w:t>
      </w:r>
      <w:r w:rsidR="00DB5054">
        <w:rPr>
          <w:rFonts w:ascii="Times New Roman" w:hAnsi="Times New Roman" w:cs="Times New Roman"/>
          <w:bCs/>
          <w:sz w:val="24"/>
          <w:szCs w:val="24"/>
          <w:lang w:val="en-US"/>
        </w:rPr>
        <w:t xml:space="preserve">fertilizer </w:t>
      </w:r>
      <w:r w:rsidRPr="00E11251">
        <w:rPr>
          <w:rFonts w:ascii="Times New Roman" w:hAnsi="Times New Roman" w:cs="Times New Roman"/>
          <w:bCs/>
          <w:sz w:val="24"/>
          <w:szCs w:val="24"/>
          <w:lang w:val="en-US"/>
        </w:rPr>
        <w:t xml:space="preserve">dose. This study was conducted in a Randomized Block Design with three replications. The soil of the experimental field was sandy loam in texture, neutral in reaction, low in nitrogen, organic carbon, medium in phosphorus and potassium. The experimental results revealed that, </w:t>
      </w:r>
      <w:r w:rsidR="00FE27ED" w:rsidRPr="00E11251">
        <w:rPr>
          <w:rFonts w:ascii="Times New Roman" w:hAnsi="Times New Roman" w:cs="Times New Roman"/>
          <w:bCs/>
          <w:sz w:val="24"/>
          <w:szCs w:val="24"/>
          <w:lang w:val="en-US"/>
        </w:rPr>
        <w:t>T</w:t>
      </w:r>
      <w:r w:rsidR="00FE27ED" w:rsidRPr="00DB5054">
        <w:rPr>
          <w:rFonts w:ascii="Times New Roman" w:hAnsi="Times New Roman" w:cs="Times New Roman"/>
          <w:bCs/>
          <w:sz w:val="24"/>
          <w:szCs w:val="24"/>
          <w:vertAlign w:val="subscript"/>
          <w:lang w:val="en-US"/>
        </w:rPr>
        <w:t>9</w:t>
      </w:r>
      <w:r w:rsidR="00FE27ED" w:rsidRPr="00E11251">
        <w:rPr>
          <w:rFonts w:ascii="Times New Roman" w:hAnsi="Times New Roman" w:cs="Times New Roman"/>
          <w:bCs/>
          <w:sz w:val="24"/>
          <w:szCs w:val="24"/>
          <w:lang w:val="en-US"/>
        </w:rPr>
        <w:t>:</w:t>
      </w:r>
      <w:r w:rsidR="00FE27ED" w:rsidRPr="00E11251">
        <w:rPr>
          <w:rFonts w:ascii="Times New Roman" w:hAnsi="Times New Roman" w:cs="Times New Roman"/>
          <w:sz w:val="24"/>
          <w:szCs w:val="24"/>
        </w:rPr>
        <w:t>100% RDN through urea in three splits (33% basal</w:t>
      </w:r>
      <w:r w:rsidR="00DB5054">
        <w:rPr>
          <w:rFonts w:ascii="Times New Roman" w:hAnsi="Times New Roman" w:cs="Times New Roman"/>
          <w:sz w:val="24"/>
          <w:szCs w:val="24"/>
        </w:rPr>
        <w:t xml:space="preserve"> </w:t>
      </w:r>
      <w:r w:rsidR="00FE27ED" w:rsidRPr="00E11251">
        <w:rPr>
          <w:rFonts w:ascii="Times New Roman" w:hAnsi="Times New Roman" w:cs="Times New Roman"/>
          <w:sz w:val="24"/>
          <w:szCs w:val="24"/>
        </w:rPr>
        <w:t>+ 33 %</w:t>
      </w:r>
      <w:r w:rsidR="00DB5054">
        <w:rPr>
          <w:rFonts w:ascii="Times New Roman" w:hAnsi="Times New Roman" w:cs="Times New Roman"/>
          <w:sz w:val="24"/>
          <w:szCs w:val="24"/>
        </w:rPr>
        <w:t xml:space="preserve"> </w:t>
      </w:r>
      <w:r w:rsidR="00FE27ED" w:rsidRPr="00E11251">
        <w:rPr>
          <w:rFonts w:ascii="Times New Roman" w:hAnsi="Times New Roman" w:cs="Times New Roman"/>
          <w:sz w:val="24"/>
          <w:szCs w:val="24"/>
        </w:rPr>
        <w:t>KH+ 33% at TS) + nano urea sprays at KH and TS resulted in higher growth and yield attributes, grain yield, stover yield and plant nutrient uptake. However, it remained on par with T</w:t>
      </w:r>
      <w:r w:rsidR="00FE27ED" w:rsidRPr="00DB5054">
        <w:rPr>
          <w:rFonts w:ascii="Times New Roman" w:hAnsi="Times New Roman" w:cs="Times New Roman"/>
          <w:sz w:val="24"/>
          <w:szCs w:val="24"/>
          <w:vertAlign w:val="subscript"/>
        </w:rPr>
        <w:t>3</w:t>
      </w:r>
      <w:r w:rsidR="00FE27ED" w:rsidRPr="00E11251">
        <w:rPr>
          <w:rFonts w:ascii="Times New Roman" w:hAnsi="Times New Roman" w:cs="Times New Roman"/>
          <w:sz w:val="24"/>
          <w:szCs w:val="24"/>
        </w:rPr>
        <w:t>:100% RDN through urea in three splits</w:t>
      </w:r>
      <w:r w:rsidR="00665A2A">
        <w:rPr>
          <w:rFonts w:ascii="Times New Roman" w:hAnsi="Times New Roman" w:cs="Times New Roman"/>
          <w:sz w:val="24"/>
          <w:szCs w:val="24"/>
        </w:rPr>
        <w:t xml:space="preserve"> </w:t>
      </w:r>
      <w:r w:rsidR="00FE27ED" w:rsidRPr="00E11251">
        <w:rPr>
          <w:rFonts w:ascii="Times New Roman" w:hAnsi="Times New Roman" w:cs="Times New Roman"/>
          <w:sz w:val="24"/>
          <w:szCs w:val="24"/>
        </w:rPr>
        <w:t>(33% basal+ 33 % KH+ 33% at TS), T</w:t>
      </w:r>
      <w:r w:rsidR="00FE27ED" w:rsidRPr="00DB5054">
        <w:rPr>
          <w:rFonts w:ascii="Times New Roman" w:hAnsi="Times New Roman" w:cs="Times New Roman"/>
          <w:sz w:val="24"/>
          <w:szCs w:val="24"/>
          <w:vertAlign w:val="subscript"/>
        </w:rPr>
        <w:t>6</w:t>
      </w:r>
      <w:r w:rsidR="00FE27ED" w:rsidRPr="00E11251">
        <w:rPr>
          <w:rFonts w:ascii="Times New Roman" w:hAnsi="Times New Roman" w:cs="Times New Roman"/>
          <w:sz w:val="24"/>
          <w:szCs w:val="24"/>
        </w:rPr>
        <w:t>:75% RDN (33% basal+ 33% KH+33% at TS) + nano urea sprays at KH and TS and T</w:t>
      </w:r>
      <w:r w:rsidR="00FE27ED" w:rsidRPr="00DB5054">
        <w:rPr>
          <w:rFonts w:ascii="Times New Roman" w:hAnsi="Times New Roman" w:cs="Times New Roman"/>
          <w:sz w:val="24"/>
          <w:szCs w:val="24"/>
          <w:vertAlign w:val="subscript"/>
        </w:rPr>
        <w:t>7</w:t>
      </w:r>
      <w:r w:rsidR="00FE27ED" w:rsidRPr="00E11251">
        <w:rPr>
          <w:rFonts w:ascii="Times New Roman" w:hAnsi="Times New Roman" w:cs="Times New Roman"/>
          <w:sz w:val="24"/>
          <w:szCs w:val="24"/>
        </w:rPr>
        <w:t xml:space="preserve">:75% RDN (66% basal+ 17% KH+17% at TS) + nano urea sprays at KH and TS. Economic parameters </w:t>
      </w:r>
      <w:r w:rsidR="00DB5054" w:rsidRPr="00DB5054">
        <w:rPr>
          <w:rFonts w:ascii="Times New Roman" w:hAnsi="Times New Roman" w:cs="Times New Roman"/>
          <w:i/>
          <w:iCs/>
          <w:sz w:val="24"/>
          <w:szCs w:val="24"/>
        </w:rPr>
        <w:t>viz</w:t>
      </w:r>
      <w:r w:rsidR="00DB5054">
        <w:rPr>
          <w:rFonts w:ascii="Times New Roman" w:hAnsi="Times New Roman" w:cs="Times New Roman"/>
          <w:sz w:val="24"/>
          <w:szCs w:val="24"/>
        </w:rPr>
        <w:t>.,</w:t>
      </w:r>
      <w:r w:rsidR="00FE27ED" w:rsidRPr="00E11251">
        <w:rPr>
          <w:rFonts w:ascii="Times New Roman" w:hAnsi="Times New Roman" w:cs="Times New Roman"/>
          <w:sz w:val="24"/>
          <w:szCs w:val="24"/>
        </w:rPr>
        <w:t xml:space="preserve"> gross retu</w:t>
      </w:r>
      <w:r w:rsidR="00DB5054">
        <w:rPr>
          <w:rFonts w:ascii="Times New Roman" w:hAnsi="Times New Roman" w:cs="Times New Roman"/>
          <w:sz w:val="24"/>
          <w:szCs w:val="24"/>
        </w:rPr>
        <w:t>r</w:t>
      </w:r>
      <w:r w:rsidR="00FE27ED" w:rsidRPr="00E11251">
        <w:rPr>
          <w:rFonts w:ascii="Times New Roman" w:hAnsi="Times New Roman" w:cs="Times New Roman"/>
          <w:sz w:val="24"/>
          <w:szCs w:val="24"/>
        </w:rPr>
        <w:t>ns, net returns and BCR also did not vary significantly among T</w:t>
      </w:r>
      <w:r w:rsidR="00FE27ED" w:rsidRPr="00DB5054">
        <w:rPr>
          <w:rFonts w:ascii="Times New Roman" w:hAnsi="Times New Roman" w:cs="Times New Roman"/>
          <w:sz w:val="24"/>
          <w:szCs w:val="24"/>
          <w:vertAlign w:val="subscript"/>
        </w:rPr>
        <w:t>9</w:t>
      </w:r>
      <w:r w:rsidR="00FE27ED" w:rsidRPr="00E11251">
        <w:rPr>
          <w:rFonts w:ascii="Times New Roman" w:hAnsi="Times New Roman" w:cs="Times New Roman"/>
          <w:sz w:val="24"/>
          <w:szCs w:val="24"/>
        </w:rPr>
        <w:t>, T</w:t>
      </w:r>
      <w:r w:rsidR="00FE27ED" w:rsidRPr="00DB5054">
        <w:rPr>
          <w:rFonts w:ascii="Times New Roman" w:hAnsi="Times New Roman" w:cs="Times New Roman"/>
          <w:sz w:val="24"/>
          <w:szCs w:val="24"/>
          <w:vertAlign w:val="subscript"/>
        </w:rPr>
        <w:t>3</w:t>
      </w:r>
      <w:r w:rsidR="00FE27ED" w:rsidRPr="00E11251">
        <w:rPr>
          <w:rFonts w:ascii="Times New Roman" w:hAnsi="Times New Roman" w:cs="Times New Roman"/>
          <w:sz w:val="24"/>
          <w:szCs w:val="24"/>
        </w:rPr>
        <w:t>, T</w:t>
      </w:r>
      <w:r w:rsidR="00FE27ED" w:rsidRPr="00DB5054">
        <w:rPr>
          <w:rFonts w:ascii="Times New Roman" w:hAnsi="Times New Roman" w:cs="Times New Roman"/>
          <w:sz w:val="24"/>
          <w:szCs w:val="24"/>
          <w:vertAlign w:val="subscript"/>
        </w:rPr>
        <w:t>6</w:t>
      </w:r>
      <w:r w:rsidR="00FE27ED" w:rsidRPr="00E11251">
        <w:rPr>
          <w:rFonts w:ascii="Times New Roman" w:hAnsi="Times New Roman" w:cs="Times New Roman"/>
          <w:sz w:val="24"/>
          <w:szCs w:val="24"/>
        </w:rPr>
        <w:t xml:space="preserve"> and T</w:t>
      </w:r>
      <w:r w:rsidR="00FE27ED" w:rsidRPr="00DB5054">
        <w:rPr>
          <w:rFonts w:ascii="Times New Roman" w:hAnsi="Times New Roman" w:cs="Times New Roman"/>
          <w:sz w:val="24"/>
          <w:szCs w:val="24"/>
          <w:vertAlign w:val="subscript"/>
        </w:rPr>
        <w:t>7</w:t>
      </w:r>
      <w:r w:rsidR="00FE27ED" w:rsidRPr="00E11251">
        <w:rPr>
          <w:rFonts w:ascii="Times New Roman" w:hAnsi="Times New Roman" w:cs="Times New Roman"/>
          <w:sz w:val="24"/>
          <w:szCs w:val="24"/>
        </w:rPr>
        <w:t xml:space="preserve">. Hence, 75% RDN + nano urea </w:t>
      </w:r>
      <w:r w:rsidR="00DB5054">
        <w:rPr>
          <w:rFonts w:ascii="Times New Roman" w:hAnsi="Times New Roman" w:cs="Times New Roman"/>
          <w:sz w:val="24"/>
          <w:szCs w:val="24"/>
        </w:rPr>
        <w:t xml:space="preserve">foliar </w:t>
      </w:r>
      <w:r w:rsidR="00FE27ED" w:rsidRPr="00E11251">
        <w:rPr>
          <w:rFonts w:ascii="Times New Roman" w:hAnsi="Times New Roman" w:cs="Times New Roman"/>
          <w:sz w:val="24"/>
          <w:szCs w:val="24"/>
        </w:rPr>
        <w:t xml:space="preserve">sprays at </w:t>
      </w:r>
      <w:r w:rsidR="00DB5054">
        <w:rPr>
          <w:rFonts w:ascii="Times New Roman" w:hAnsi="Times New Roman" w:cs="Times New Roman"/>
          <w:sz w:val="24"/>
          <w:szCs w:val="24"/>
        </w:rPr>
        <w:t>Knee</w:t>
      </w:r>
      <w:r w:rsidR="00493A76">
        <w:rPr>
          <w:rFonts w:ascii="Times New Roman" w:hAnsi="Times New Roman" w:cs="Times New Roman"/>
          <w:sz w:val="24"/>
          <w:szCs w:val="24"/>
        </w:rPr>
        <w:t>-</w:t>
      </w:r>
      <w:r w:rsidR="00DB5054">
        <w:rPr>
          <w:rFonts w:ascii="Times New Roman" w:hAnsi="Times New Roman" w:cs="Times New Roman"/>
          <w:sz w:val="24"/>
          <w:szCs w:val="24"/>
        </w:rPr>
        <w:t>high (</w:t>
      </w:r>
      <w:r w:rsidR="00FE27ED" w:rsidRPr="00E11251">
        <w:rPr>
          <w:rFonts w:ascii="Times New Roman" w:hAnsi="Times New Roman" w:cs="Times New Roman"/>
          <w:sz w:val="24"/>
          <w:szCs w:val="24"/>
        </w:rPr>
        <w:t>KH</w:t>
      </w:r>
      <w:r w:rsidR="00DB5054">
        <w:rPr>
          <w:rFonts w:ascii="Times New Roman" w:hAnsi="Times New Roman" w:cs="Times New Roman"/>
          <w:sz w:val="24"/>
          <w:szCs w:val="24"/>
        </w:rPr>
        <w:t>)</w:t>
      </w:r>
      <w:r w:rsidR="00FE27ED" w:rsidRPr="00E11251">
        <w:rPr>
          <w:rFonts w:ascii="Times New Roman" w:hAnsi="Times New Roman" w:cs="Times New Roman"/>
          <w:sz w:val="24"/>
          <w:szCs w:val="24"/>
        </w:rPr>
        <w:t xml:space="preserve"> and</w:t>
      </w:r>
      <w:r w:rsidR="00DB5054">
        <w:rPr>
          <w:rFonts w:ascii="Times New Roman" w:hAnsi="Times New Roman" w:cs="Times New Roman"/>
          <w:sz w:val="24"/>
          <w:szCs w:val="24"/>
        </w:rPr>
        <w:t xml:space="preserve"> Tasselling(</w:t>
      </w:r>
      <w:r w:rsidR="00FE27ED" w:rsidRPr="00E11251">
        <w:rPr>
          <w:rFonts w:ascii="Times New Roman" w:hAnsi="Times New Roman" w:cs="Times New Roman"/>
          <w:sz w:val="24"/>
          <w:szCs w:val="24"/>
        </w:rPr>
        <w:t>TS</w:t>
      </w:r>
      <w:r w:rsidR="00DB5054">
        <w:rPr>
          <w:rFonts w:ascii="Times New Roman" w:hAnsi="Times New Roman" w:cs="Times New Roman"/>
          <w:sz w:val="24"/>
          <w:szCs w:val="24"/>
        </w:rPr>
        <w:t>)</w:t>
      </w:r>
      <w:r w:rsidR="00FE27ED" w:rsidRPr="00E11251">
        <w:rPr>
          <w:rFonts w:ascii="Times New Roman" w:hAnsi="Times New Roman" w:cs="Times New Roman"/>
          <w:sz w:val="24"/>
          <w:szCs w:val="24"/>
        </w:rPr>
        <w:t xml:space="preserve"> </w:t>
      </w:r>
      <w:r w:rsidR="00DB5054">
        <w:rPr>
          <w:rFonts w:ascii="Times New Roman" w:hAnsi="Times New Roman" w:cs="Times New Roman"/>
          <w:sz w:val="24"/>
          <w:szCs w:val="24"/>
        </w:rPr>
        <w:t xml:space="preserve">stages </w:t>
      </w:r>
      <w:r w:rsidR="00FE27ED" w:rsidRPr="00E11251">
        <w:rPr>
          <w:rFonts w:ascii="Times New Roman" w:hAnsi="Times New Roman" w:cs="Times New Roman"/>
          <w:sz w:val="24"/>
          <w:szCs w:val="24"/>
        </w:rPr>
        <w:t xml:space="preserve">can be recommended to increase the yield, </w:t>
      </w:r>
      <w:r w:rsidR="00C83E40">
        <w:rPr>
          <w:rFonts w:ascii="Times New Roman" w:hAnsi="Times New Roman" w:cs="Times New Roman"/>
          <w:sz w:val="24"/>
          <w:szCs w:val="24"/>
        </w:rPr>
        <w:t xml:space="preserve">economic </w:t>
      </w:r>
      <w:r w:rsidR="00FE27ED" w:rsidRPr="00E11251">
        <w:rPr>
          <w:rFonts w:ascii="Times New Roman" w:hAnsi="Times New Roman" w:cs="Times New Roman"/>
          <w:sz w:val="24"/>
          <w:szCs w:val="24"/>
        </w:rPr>
        <w:t>returns and nutrient uptake with an additional saving of conventional urea fertilizers.</w:t>
      </w:r>
    </w:p>
    <w:p w14:paraId="1CAC9036" w14:textId="5EC6D55A" w:rsidR="00391669" w:rsidRPr="00A04B24" w:rsidRDefault="00391669" w:rsidP="00E11251">
      <w:pPr>
        <w:rPr>
          <w:rFonts w:ascii="Times New Roman" w:hAnsi="Times New Roman" w:cs="Times New Roman"/>
          <w:bCs/>
          <w:sz w:val="24"/>
          <w:szCs w:val="24"/>
          <w:lang w:val="en-US"/>
        </w:rPr>
      </w:pPr>
      <w:r>
        <w:rPr>
          <w:rFonts w:ascii="Times New Roman" w:hAnsi="Times New Roman" w:cs="Times New Roman"/>
          <w:b/>
          <w:sz w:val="24"/>
          <w:szCs w:val="24"/>
          <w:lang w:val="en-US"/>
        </w:rPr>
        <w:t>Key words:</w:t>
      </w:r>
      <w:r w:rsidR="00A04B24">
        <w:rPr>
          <w:rFonts w:ascii="Times New Roman" w:hAnsi="Times New Roman" w:cs="Times New Roman"/>
          <w:b/>
          <w:sz w:val="24"/>
          <w:szCs w:val="24"/>
          <w:lang w:val="en-US"/>
        </w:rPr>
        <w:t xml:space="preserve"> </w:t>
      </w:r>
      <w:r w:rsidR="00A04B24" w:rsidRPr="00A04B24">
        <w:rPr>
          <w:rFonts w:ascii="Times New Roman" w:hAnsi="Times New Roman" w:cs="Times New Roman"/>
          <w:bCs/>
          <w:sz w:val="24"/>
          <w:szCs w:val="24"/>
          <w:lang w:val="en-US"/>
        </w:rPr>
        <w:t xml:space="preserve">Maize; </w:t>
      </w:r>
      <w:r w:rsidR="00A04B24">
        <w:rPr>
          <w:rFonts w:ascii="Times New Roman" w:hAnsi="Times New Roman" w:cs="Times New Roman"/>
          <w:bCs/>
          <w:sz w:val="24"/>
          <w:szCs w:val="24"/>
          <w:lang w:val="en-US"/>
        </w:rPr>
        <w:t>Nano Urea; Productivity; Nutrient Uptake; Economics</w:t>
      </w:r>
    </w:p>
    <w:p w14:paraId="13EEF95D" w14:textId="2B775113" w:rsidR="00F67C8F" w:rsidRPr="00E11251" w:rsidRDefault="004461F3" w:rsidP="00E11251">
      <w:pPr>
        <w:rPr>
          <w:rFonts w:ascii="Times New Roman" w:hAnsi="Times New Roman" w:cs="Times New Roman"/>
          <w:b/>
          <w:sz w:val="24"/>
          <w:szCs w:val="24"/>
          <w:lang w:val="en-US"/>
        </w:rPr>
      </w:pPr>
      <w:r w:rsidRPr="00E11251">
        <w:rPr>
          <w:rFonts w:ascii="Times New Roman" w:hAnsi="Times New Roman" w:cs="Times New Roman"/>
          <w:b/>
          <w:sz w:val="24"/>
          <w:szCs w:val="24"/>
          <w:lang w:val="en-US"/>
        </w:rPr>
        <w:t>INTRODUCTION</w:t>
      </w:r>
    </w:p>
    <w:p w14:paraId="51E128F8" w14:textId="6994B740" w:rsidR="004461F3" w:rsidRPr="00C150CD" w:rsidRDefault="004461F3" w:rsidP="004C5F92">
      <w:pPr>
        <w:ind w:firstLine="720"/>
        <w:jc w:val="both"/>
        <w:rPr>
          <w:rFonts w:ascii="Times New Roman" w:hAnsi="Times New Roman" w:cs="Times New Roman"/>
          <w:sz w:val="24"/>
          <w:szCs w:val="24"/>
        </w:rPr>
      </w:pPr>
      <w:r w:rsidRPr="00C150CD">
        <w:rPr>
          <w:rFonts w:ascii="Times New Roman" w:hAnsi="Times New Roman" w:cs="Times New Roman"/>
          <w:sz w:val="24"/>
          <w:szCs w:val="24"/>
        </w:rPr>
        <w:t>Maize (</w:t>
      </w:r>
      <w:r w:rsidRPr="00C150CD">
        <w:rPr>
          <w:rStyle w:val="Emphasis"/>
          <w:rFonts w:ascii="Times New Roman" w:hAnsi="Times New Roman" w:cs="Times New Roman"/>
          <w:sz w:val="24"/>
          <w:szCs w:val="24"/>
        </w:rPr>
        <w:t>Zea mays L.</w:t>
      </w:r>
      <w:r w:rsidRPr="00C150CD">
        <w:rPr>
          <w:rFonts w:ascii="Times New Roman" w:hAnsi="Times New Roman" w:cs="Times New Roman"/>
          <w:sz w:val="24"/>
          <w:szCs w:val="24"/>
        </w:rPr>
        <w:t xml:space="preserve">) is one of the most important cereal crops serving as a staple food, animal feed, and industrial raw material. Ensuring its optimal growth and yield is crucial for global food security, particularly in the face of increasing population pressure and diminishing arable land. Among the critical factors influencing maize productivity, nutrient management plays a pivotal role. </w:t>
      </w:r>
      <w:r w:rsidR="0053595D" w:rsidRPr="00C150CD">
        <w:rPr>
          <w:rFonts w:ascii="Times New Roman" w:hAnsi="Times New Roman" w:cs="Times New Roman"/>
          <w:sz w:val="24"/>
          <w:szCs w:val="24"/>
        </w:rPr>
        <w:t xml:space="preserve">Nitrogen continues to be the “kingpin” of the nutrient management as it is the </w:t>
      </w:r>
      <w:r w:rsidR="00C7097F" w:rsidRPr="00C150CD">
        <w:rPr>
          <w:rFonts w:ascii="Times New Roman" w:hAnsi="Times New Roman" w:cs="Times New Roman"/>
          <w:sz w:val="24"/>
          <w:szCs w:val="24"/>
        </w:rPr>
        <w:t xml:space="preserve">key </w:t>
      </w:r>
      <w:r w:rsidR="0053595D" w:rsidRPr="00C150CD">
        <w:rPr>
          <w:rFonts w:ascii="Times New Roman" w:hAnsi="Times New Roman" w:cs="Times New Roman"/>
          <w:sz w:val="24"/>
          <w:szCs w:val="24"/>
        </w:rPr>
        <w:t xml:space="preserve">constituent of </w:t>
      </w:r>
      <w:r w:rsidR="00C7097F" w:rsidRPr="008924C2">
        <w:rPr>
          <w:rStyle w:val="Strong"/>
          <w:rFonts w:ascii="Times New Roman" w:hAnsi="Times New Roman" w:cs="Times New Roman"/>
          <w:b w:val="0"/>
          <w:bCs w:val="0"/>
          <w:color w:val="001D35"/>
          <w:sz w:val="24"/>
          <w:szCs w:val="24"/>
          <w:shd w:val="clear" w:color="auto" w:fill="FFFFFF"/>
        </w:rPr>
        <w:t>proteins, nucleic acids, vitamins and chlorophyll</w:t>
      </w:r>
      <w:r w:rsidR="0053595D" w:rsidRPr="008924C2">
        <w:rPr>
          <w:rFonts w:ascii="Times New Roman" w:hAnsi="Times New Roman" w:cs="Times New Roman"/>
          <w:b/>
          <w:bCs/>
          <w:sz w:val="24"/>
          <w:szCs w:val="24"/>
        </w:rPr>
        <w:t>.</w:t>
      </w:r>
      <w:r w:rsidR="00C7097F" w:rsidRPr="00C150CD">
        <w:rPr>
          <w:rFonts w:ascii="Times New Roman" w:hAnsi="Times New Roman" w:cs="Times New Roman"/>
          <w:sz w:val="24"/>
          <w:szCs w:val="24"/>
        </w:rPr>
        <w:t xml:space="preserve"> </w:t>
      </w:r>
      <w:r w:rsidRPr="00C150CD">
        <w:rPr>
          <w:rFonts w:ascii="Times New Roman" w:hAnsi="Times New Roman" w:cs="Times New Roman"/>
          <w:sz w:val="24"/>
          <w:szCs w:val="24"/>
        </w:rPr>
        <w:t>Traditionally, urea has been widely used as a nitrogen source to support vegetative and reproductive growth in maize. However, the conventional use of urea is often associated with low nitrogen use efficiency (NUE), leading to significant nitrogen losses through leaching, volatilization, and denitrification</w:t>
      </w:r>
      <w:r w:rsidR="0053595D" w:rsidRPr="00C150CD">
        <w:rPr>
          <w:rFonts w:ascii="Times New Roman" w:hAnsi="Times New Roman" w:cs="Times New Roman"/>
          <w:sz w:val="24"/>
          <w:szCs w:val="24"/>
        </w:rPr>
        <w:t xml:space="preserve"> (Ladha </w:t>
      </w:r>
      <w:r w:rsidR="0053595D" w:rsidRPr="00C150CD">
        <w:rPr>
          <w:rFonts w:ascii="Times New Roman" w:hAnsi="Times New Roman" w:cs="Times New Roman"/>
          <w:i/>
          <w:iCs/>
          <w:sz w:val="24"/>
          <w:szCs w:val="24"/>
        </w:rPr>
        <w:t>et al</w:t>
      </w:r>
      <w:r w:rsidR="0053595D" w:rsidRPr="00C150CD">
        <w:rPr>
          <w:rFonts w:ascii="Times New Roman" w:hAnsi="Times New Roman" w:cs="Times New Roman"/>
          <w:sz w:val="24"/>
          <w:szCs w:val="24"/>
        </w:rPr>
        <w:t>., 2005)</w:t>
      </w:r>
      <w:r w:rsidRPr="00C150CD">
        <w:rPr>
          <w:rFonts w:ascii="Times New Roman" w:hAnsi="Times New Roman" w:cs="Times New Roman"/>
          <w:sz w:val="24"/>
          <w:szCs w:val="24"/>
        </w:rPr>
        <w:t>, which not only reduce crop productivity but also pose environmental hazards</w:t>
      </w:r>
      <w:r w:rsidR="0053595D" w:rsidRPr="00C150CD">
        <w:rPr>
          <w:rFonts w:ascii="Times New Roman" w:hAnsi="Times New Roman" w:cs="Times New Roman"/>
          <w:sz w:val="24"/>
          <w:szCs w:val="24"/>
        </w:rPr>
        <w:t xml:space="preserve"> (Singh, 2018).</w:t>
      </w:r>
    </w:p>
    <w:p w14:paraId="45ED972C" w14:textId="3A963BF9" w:rsidR="00BD5D69" w:rsidRPr="00C150CD" w:rsidRDefault="00BD5D69" w:rsidP="004C5F92">
      <w:pPr>
        <w:ind w:firstLine="720"/>
        <w:jc w:val="both"/>
        <w:rPr>
          <w:rFonts w:ascii="Times New Roman" w:hAnsi="Times New Roman" w:cs="Times New Roman"/>
          <w:sz w:val="24"/>
          <w:szCs w:val="24"/>
        </w:rPr>
      </w:pPr>
      <w:r w:rsidRPr="00C150CD">
        <w:rPr>
          <w:rFonts w:ascii="Times New Roman" w:hAnsi="Times New Roman" w:cs="Times New Roman"/>
          <w:sz w:val="24"/>
          <w:szCs w:val="24"/>
        </w:rPr>
        <w:t>In recent years, the advancement of nanotechnology in agriculture has opened new avenues for enhancing nutrient delivery and uptake efficiency. Nano urea, a novel fertilizer formulation, contains nitrogen in nano-sized particles that offer higher surface area, increased solubility and targeted delivery</w:t>
      </w:r>
      <w:r w:rsidR="0035206B" w:rsidRPr="00C150CD">
        <w:rPr>
          <w:rFonts w:ascii="Times New Roman" w:hAnsi="Times New Roman" w:cs="Times New Roman"/>
          <w:sz w:val="24"/>
          <w:szCs w:val="24"/>
        </w:rPr>
        <w:t xml:space="preserve"> (De</w:t>
      </w:r>
      <w:r w:rsidR="00B810DB">
        <w:rPr>
          <w:rFonts w:ascii="Times New Roman" w:hAnsi="Times New Roman" w:cs="Times New Roman"/>
          <w:sz w:val="24"/>
          <w:szCs w:val="24"/>
        </w:rPr>
        <w:t>R</w:t>
      </w:r>
      <w:r w:rsidR="0035206B" w:rsidRPr="00C150CD">
        <w:rPr>
          <w:rFonts w:ascii="Times New Roman" w:hAnsi="Times New Roman" w:cs="Times New Roman"/>
          <w:sz w:val="24"/>
          <w:szCs w:val="24"/>
        </w:rPr>
        <w:t xml:space="preserve">osa </w:t>
      </w:r>
      <w:r w:rsidR="0035206B" w:rsidRPr="00C150CD">
        <w:rPr>
          <w:rFonts w:ascii="Times New Roman" w:hAnsi="Times New Roman" w:cs="Times New Roman"/>
          <w:i/>
          <w:iCs/>
          <w:sz w:val="24"/>
          <w:szCs w:val="24"/>
        </w:rPr>
        <w:t>et al</w:t>
      </w:r>
      <w:r w:rsidR="0035206B" w:rsidRPr="00C150CD">
        <w:rPr>
          <w:rFonts w:ascii="Times New Roman" w:hAnsi="Times New Roman" w:cs="Times New Roman"/>
          <w:sz w:val="24"/>
          <w:szCs w:val="24"/>
        </w:rPr>
        <w:t>., 2010</w:t>
      </w:r>
      <w:r w:rsidR="00EA29A0" w:rsidRPr="00C150CD">
        <w:rPr>
          <w:rFonts w:ascii="Times New Roman" w:hAnsi="Times New Roman" w:cs="Times New Roman"/>
          <w:sz w:val="24"/>
          <w:szCs w:val="24"/>
        </w:rPr>
        <w:t xml:space="preserve"> and Rameshaiah </w:t>
      </w:r>
      <w:r w:rsidR="00EA29A0" w:rsidRPr="00C150CD">
        <w:rPr>
          <w:rFonts w:ascii="Times New Roman" w:hAnsi="Times New Roman" w:cs="Times New Roman"/>
          <w:i/>
          <w:iCs/>
          <w:sz w:val="24"/>
          <w:szCs w:val="24"/>
        </w:rPr>
        <w:t>et al</w:t>
      </w:r>
      <w:r w:rsidR="00EA29A0" w:rsidRPr="00C150CD">
        <w:rPr>
          <w:rFonts w:ascii="Times New Roman" w:hAnsi="Times New Roman" w:cs="Times New Roman"/>
          <w:sz w:val="24"/>
          <w:szCs w:val="24"/>
        </w:rPr>
        <w:t>., 2015</w:t>
      </w:r>
      <w:r w:rsidR="0035206B" w:rsidRPr="00C150CD">
        <w:rPr>
          <w:rFonts w:ascii="Times New Roman" w:hAnsi="Times New Roman" w:cs="Times New Roman"/>
          <w:sz w:val="24"/>
          <w:szCs w:val="24"/>
        </w:rPr>
        <w:t>)</w:t>
      </w:r>
      <w:r w:rsidRPr="00C150CD">
        <w:rPr>
          <w:rFonts w:ascii="Times New Roman" w:hAnsi="Times New Roman" w:cs="Times New Roman"/>
          <w:sz w:val="24"/>
          <w:szCs w:val="24"/>
        </w:rPr>
        <w:t xml:space="preserve">. When applied as a foliar spray, nano urea has the potential to be rapidly absorbed by plant leaves, thereby reducing nutrient losses and improving nitrogen assimilation. This precision in </w:t>
      </w:r>
      <w:r w:rsidRPr="00C150CD">
        <w:rPr>
          <w:rFonts w:ascii="Times New Roman" w:hAnsi="Times New Roman" w:cs="Times New Roman"/>
          <w:sz w:val="24"/>
          <w:szCs w:val="24"/>
        </w:rPr>
        <w:lastRenderedPageBreak/>
        <w:t>nutrient application not only enhances plant metabolic activity but also positively influences growth parameters, yield attributes, and overall crop productivity.</w:t>
      </w:r>
    </w:p>
    <w:p w14:paraId="4D39EA20" w14:textId="3E81054C" w:rsidR="00BD5D69" w:rsidRPr="00C150CD" w:rsidRDefault="00BD5D69" w:rsidP="0049109C">
      <w:pPr>
        <w:pStyle w:val="NormalWeb"/>
        <w:spacing w:line="276" w:lineRule="auto"/>
        <w:ind w:firstLine="720"/>
        <w:jc w:val="both"/>
      </w:pPr>
      <w:r w:rsidRPr="00C150CD">
        <w:t>The foliar application of nano urea presents a promising alternative to conventional urea, especially under conditions where soil-based nitrogen applications are inefficient or environmentally unsustainable. Several preliminary studies have indicated that nano urea can significantly boost growth traits such as plant height, leaf area index, and chlorophyll content, as well as yield components including cob weight, kernel number, and grain yield. However, comprehensive evaluations under different agro-climatic conditions and maize genotypes are essential to validate these benefits.</w:t>
      </w:r>
      <w:r w:rsidR="0049109C">
        <w:t xml:space="preserve"> </w:t>
      </w:r>
      <w:r w:rsidRPr="00C150CD">
        <w:t xml:space="preserve">This study aims to assess the influence of nano urea foliar application on the growth and yield of maize, with a focus on </w:t>
      </w:r>
      <w:r w:rsidR="00135F91" w:rsidRPr="00C150CD">
        <w:t xml:space="preserve">reducing the conventional urea usage, </w:t>
      </w:r>
      <w:r w:rsidRPr="00C150CD">
        <w:t>optimizing nitrogen use efficiency</w:t>
      </w:r>
      <w:r w:rsidR="00633E2E" w:rsidRPr="00C150CD">
        <w:t>,</w:t>
      </w:r>
      <w:r w:rsidRPr="00C150CD">
        <w:t xml:space="preserve"> while ensuring sustainable agricultural productivity.</w:t>
      </w:r>
    </w:p>
    <w:p w14:paraId="41D7ADAF" w14:textId="1458BDD5" w:rsidR="00BD5D69" w:rsidRPr="00E11251" w:rsidRDefault="00BD5D69" w:rsidP="00E11251">
      <w:pPr>
        <w:pStyle w:val="NormalWeb"/>
        <w:spacing w:line="276" w:lineRule="auto"/>
        <w:jc w:val="both"/>
        <w:rPr>
          <w:b/>
        </w:rPr>
      </w:pPr>
      <w:r w:rsidRPr="00E11251">
        <w:rPr>
          <w:b/>
        </w:rPr>
        <w:t>MATERIAL AND METHODS</w:t>
      </w:r>
    </w:p>
    <w:p w14:paraId="0A2EE72C" w14:textId="1B56FF2F" w:rsidR="00BD5D69" w:rsidRPr="00E11251" w:rsidRDefault="00795660" w:rsidP="004C5F92">
      <w:pPr>
        <w:pStyle w:val="NormalWeb"/>
        <w:spacing w:line="276" w:lineRule="auto"/>
        <w:ind w:firstLine="720"/>
        <w:jc w:val="both"/>
      </w:pPr>
      <w:r w:rsidRPr="00E11251">
        <w:t xml:space="preserve">The experiment was conducted during </w:t>
      </w:r>
      <w:r w:rsidRPr="00E11251">
        <w:rPr>
          <w:i/>
        </w:rPr>
        <w:t>kharif</w:t>
      </w:r>
      <w:r w:rsidR="00323269" w:rsidRPr="00E11251">
        <w:t xml:space="preserve">, </w:t>
      </w:r>
      <w:r w:rsidRPr="00E11251">
        <w:t>2023 at Agricultural Research Station, Vizianagaram located at 18</w:t>
      </w:r>
      <w:r w:rsidRPr="00E11251">
        <w:rPr>
          <w:vertAlign w:val="superscript"/>
        </w:rPr>
        <w:t>0</w:t>
      </w:r>
      <w:r w:rsidRPr="00E11251">
        <w:t>07’ N latitude, 83</w:t>
      </w:r>
      <w:r w:rsidRPr="00E11251">
        <w:rPr>
          <w:vertAlign w:val="superscript"/>
        </w:rPr>
        <w:t>0</w:t>
      </w:r>
      <w:r w:rsidRPr="00E11251">
        <w:t xml:space="preserve">25’ E longitude and 63 m above MSL in the Coastal Agro-climatic Zone of Andhra Pradesh. The total rainfall received during </w:t>
      </w:r>
      <w:r w:rsidRPr="00E11251">
        <w:rPr>
          <w:i/>
        </w:rPr>
        <w:t>kharif</w:t>
      </w:r>
      <w:r w:rsidRPr="00E11251">
        <w:t xml:space="preserve"> </w:t>
      </w:r>
      <w:r w:rsidR="0049109C">
        <w:t xml:space="preserve">, </w:t>
      </w:r>
      <w:r w:rsidRPr="00E11251">
        <w:t xml:space="preserve">2023 </w:t>
      </w:r>
      <w:r w:rsidR="00323269" w:rsidRPr="00E11251">
        <w:t>was</w:t>
      </w:r>
      <w:r w:rsidRPr="00E11251">
        <w:t xml:space="preserve"> </w:t>
      </w:r>
      <w:r w:rsidR="00CC52CA" w:rsidRPr="00E11251">
        <w:t>797mm in 24 rainy days.</w:t>
      </w:r>
      <w:r w:rsidRPr="00E11251">
        <w:t xml:space="preserve"> The soil of the experimental field</w:t>
      </w:r>
      <w:r w:rsidR="00DC69F9" w:rsidRPr="00E11251">
        <w:t xml:space="preserve"> was sandy loam in texture, neutral in pH (6.93), non-saline (0.23 dS m</w:t>
      </w:r>
      <w:r w:rsidR="00DC69F9" w:rsidRPr="00E11251">
        <w:rPr>
          <w:vertAlign w:val="superscript"/>
        </w:rPr>
        <w:t>-1</w:t>
      </w:r>
      <w:r w:rsidR="00DC69F9" w:rsidRPr="00E11251">
        <w:t>), low in organic carbon (0.45%) and soil available nitrogen (222 kg ha</w:t>
      </w:r>
      <w:r w:rsidR="00DC69F9" w:rsidRPr="00E11251">
        <w:rPr>
          <w:vertAlign w:val="superscript"/>
        </w:rPr>
        <w:t>-1</w:t>
      </w:r>
      <w:r w:rsidR="00DC69F9" w:rsidRPr="00E11251">
        <w:t>) and medium levels of available phosphorus (24.5 kg ha</w:t>
      </w:r>
      <w:r w:rsidR="00DC69F9" w:rsidRPr="00E11251">
        <w:rPr>
          <w:vertAlign w:val="superscript"/>
        </w:rPr>
        <w:t>-1</w:t>
      </w:r>
      <w:r w:rsidR="00DC69F9" w:rsidRPr="00E11251">
        <w:t>) and potassium (312.5 kg ha</w:t>
      </w:r>
      <w:r w:rsidR="00DC69F9" w:rsidRPr="00E11251">
        <w:rPr>
          <w:vertAlign w:val="superscript"/>
        </w:rPr>
        <w:t>-1</w:t>
      </w:r>
      <w:r w:rsidR="00DC69F9" w:rsidRPr="00E11251">
        <w:t xml:space="preserve">). </w:t>
      </w:r>
      <w:r w:rsidRPr="00E11251">
        <w:t xml:space="preserve"> </w:t>
      </w:r>
    </w:p>
    <w:p w14:paraId="4467393C" w14:textId="778E7F80" w:rsidR="00DC7CDF" w:rsidRPr="00E11251" w:rsidRDefault="009D04FD" w:rsidP="004C5F92">
      <w:pPr>
        <w:ind w:firstLine="720"/>
        <w:jc w:val="both"/>
        <w:rPr>
          <w:rFonts w:ascii="Times New Roman" w:hAnsi="Times New Roman" w:cs="Times New Roman"/>
          <w:sz w:val="24"/>
          <w:szCs w:val="24"/>
        </w:rPr>
      </w:pPr>
      <w:r w:rsidRPr="00E11251">
        <w:rPr>
          <w:rFonts w:ascii="Times New Roman" w:hAnsi="Times New Roman" w:cs="Times New Roman"/>
          <w:sz w:val="24"/>
          <w:szCs w:val="24"/>
        </w:rPr>
        <w:t>The present experiment was laid out with nine treatments in a Randomized Block Design with three replications. The treatments include T</w:t>
      </w:r>
      <w:r w:rsidRPr="00E11251">
        <w:rPr>
          <w:rFonts w:ascii="Times New Roman" w:hAnsi="Times New Roman" w:cs="Times New Roman"/>
          <w:sz w:val="24"/>
          <w:szCs w:val="24"/>
          <w:vertAlign w:val="subscript"/>
        </w:rPr>
        <w:t>1</w:t>
      </w:r>
      <w:r w:rsidRPr="00E11251">
        <w:rPr>
          <w:rFonts w:ascii="Times New Roman" w:hAnsi="Times New Roman" w:cs="Times New Roman"/>
          <w:sz w:val="24"/>
          <w:szCs w:val="24"/>
        </w:rPr>
        <w:t>: Control (no application of N); T</w:t>
      </w:r>
      <w:r w:rsidRPr="00E11251">
        <w:rPr>
          <w:rFonts w:ascii="Times New Roman" w:hAnsi="Times New Roman" w:cs="Times New Roman"/>
          <w:sz w:val="24"/>
          <w:szCs w:val="24"/>
          <w:vertAlign w:val="subscript"/>
        </w:rPr>
        <w:t>2</w:t>
      </w:r>
      <w:r w:rsidRPr="00E11251">
        <w:rPr>
          <w:rFonts w:ascii="Times New Roman" w:hAnsi="Times New Roman" w:cs="Times New Roman"/>
          <w:sz w:val="24"/>
          <w:szCs w:val="24"/>
        </w:rPr>
        <w:t>: Application of nano urea alone twice at Knee</w:t>
      </w:r>
      <w:r w:rsidR="00DC7CDF" w:rsidRPr="00E11251">
        <w:rPr>
          <w:rFonts w:ascii="Times New Roman" w:hAnsi="Times New Roman" w:cs="Times New Roman"/>
          <w:sz w:val="24"/>
          <w:szCs w:val="24"/>
        </w:rPr>
        <w:t xml:space="preserve"> </w:t>
      </w:r>
      <w:r w:rsidRPr="00E11251">
        <w:rPr>
          <w:rFonts w:ascii="Times New Roman" w:hAnsi="Times New Roman" w:cs="Times New Roman"/>
          <w:sz w:val="24"/>
          <w:szCs w:val="24"/>
        </w:rPr>
        <w:t>high (KH) and Tasseling</w:t>
      </w:r>
      <w:r w:rsidR="00DC7CDF" w:rsidRPr="00E11251">
        <w:rPr>
          <w:rFonts w:ascii="Times New Roman" w:hAnsi="Times New Roman" w:cs="Times New Roman"/>
          <w:sz w:val="24"/>
          <w:szCs w:val="24"/>
        </w:rPr>
        <w:t xml:space="preserve"> </w:t>
      </w:r>
      <w:r w:rsidRPr="00E11251">
        <w:rPr>
          <w:rFonts w:ascii="Times New Roman" w:hAnsi="Times New Roman" w:cs="Times New Roman"/>
          <w:sz w:val="24"/>
          <w:szCs w:val="24"/>
        </w:rPr>
        <w:t>(TS) stage @</w:t>
      </w:r>
      <w:r w:rsidR="00DC7CDF" w:rsidRPr="00E11251">
        <w:rPr>
          <w:rFonts w:ascii="Times New Roman" w:hAnsi="Times New Roman" w:cs="Times New Roman"/>
          <w:sz w:val="24"/>
          <w:szCs w:val="24"/>
        </w:rPr>
        <w:t xml:space="preserve"> </w:t>
      </w:r>
      <w:r w:rsidRPr="00E11251">
        <w:rPr>
          <w:rFonts w:ascii="Times New Roman" w:hAnsi="Times New Roman" w:cs="Times New Roman"/>
          <w:sz w:val="24"/>
          <w:szCs w:val="24"/>
        </w:rPr>
        <w:t>4ml/L; T</w:t>
      </w:r>
      <w:r w:rsidRPr="00E11251">
        <w:rPr>
          <w:rFonts w:ascii="Times New Roman" w:hAnsi="Times New Roman" w:cs="Times New Roman"/>
          <w:sz w:val="24"/>
          <w:szCs w:val="24"/>
          <w:vertAlign w:val="subscript"/>
        </w:rPr>
        <w:t>3</w:t>
      </w:r>
      <w:r w:rsidRPr="00E11251">
        <w:rPr>
          <w:rFonts w:ascii="Times New Roman" w:hAnsi="Times New Roman" w:cs="Times New Roman"/>
          <w:sz w:val="24"/>
          <w:szCs w:val="24"/>
        </w:rPr>
        <w:t>: 100% RDN through urea in three splits (33% basal+ 33% KH + 33%TS); T</w:t>
      </w:r>
      <w:r w:rsidRPr="00E11251">
        <w:rPr>
          <w:rFonts w:ascii="Times New Roman" w:hAnsi="Times New Roman" w:cs="Times New Roman"/>
          <w:sz w:val="24"/>
          <w:szCs w:val="24"/>
          <w:vertAlign w:val="subscript"/>
        </w:rPr>
        <w:t>4</w:t>
      </w:r>
      <w:r w:rsidRPr="00E11251">
        <w:rPr>
          <w:rFonts w:ascii="Times New Roman" w:hAnsi="Times New Roman" w:cs="Times New Roman"/>
          <w:sz w:val="24"/>
          <w:szCs w:val="24"/>
        </w:rPr>
        <w:t>: 33% RDN as basal  + Two sprays Nano urea at KH and TS; T</w:t>
      </w:r>
      <w:r w:rsidRPr="00E11251">
        <w:rPr>
          <w:rFonts w:ascii="Times New Roman" w:hAnsi="Times New Roman" w:cs="Times New Roman"/>
          <w:sz w:val="24"/>
          <w:szCs w:val="24"/>
          <w:vertAlign w:val="subscript"/>
        </w:rPr>
        <w:t>5</w:t>
      </w:r>
      <w:r w:rsidRPr="00E11251">
        <w:rPr>
          <w:rFonts w:ascii="Times New Roman" w:hAnsi="Times New Roman" w:cs="Times New Roman"/>
          <w:sz w:val="24"/>
          <w:szCs w:val="24"/>
        </w:rPr>
        <w:t>:  50% RDN only basal + Two sprays Nano urea at KH and TS</w:t>
      </w:r>
      <w:r w:rsidR="00DC7CDF" w:rsidRPr="00E11251">
        <w:rPr>
          <w:rFonts w:ascii="Times New Roman" w:hAnsi="Times New Roman" w:cs="Times New Roman"/>
          <w:sz w:val="24"/>
          <w:szCs w:val="24"/>
        </w:rPr>
        <w:t xml:space="preserve">;  </w:t>
      </w:r>
      <w:r w:rsidRPr="00E11251">
        <w:rPr>
          <w:rFonts w:ascii="Times New Roman" w:hAnsi="Times New Roman" w:cs="Times New Roman"/>
          <w:sz w:val="24"/>
          <w:szCs w:val="24"/>
        </w:rPr>
        <w:t>T</w:t>
      </w:r>
      <w:r w:rsidRPr="00E11251">
        <w:rPr>
          <w:rFonts w:ascii="Times New Roman" w:hAnsi="Times New Roman" w:cs="Times New Roman"/>
          <w:sz w:val="24"/>
          <w:szCs w:val="24"/>
          <w:vertAlign w:val="subscript"/>
        </w:rPr>
        <w:t>6</w:t>
      </w:r>
      <w:r w:rsidRPr="00E11251">
        <w:rPr>
          <w:rFonts w:ascii="Times New Roman" w:hAnsi="Times New Roman" w:cs="Times New Roman"/>
          <w:sz w:val="24"/>
          <w:szCs w:val="24"/>
        </w:rPr>
        <w:t>: 75% RDN (33% basal+ 33% KH+33% at TS) + nano urea sprays at KH and TS</w:t>
      </w:r>
      <w:r w:rsidR="00DC7CDF" w:rsidRPr="00E11251">
        <w:rPr>
          <w:rFonts w:ascii="Times New Roman" w:hAnsi="Times New Roman" w:cs="Times New Roman"/>
          <w:sz w:val="24"/>
          <w:szCs w:val="24"/>
        </w:rPr>
        <w:t xml:space="preserve">; </w:t>
      </w:r>
      <w:r w:rsidRPr="00E11251">
        <w:rPr>
          <w:rFonts w:ascii="Times New Roman" w:hAnsi="Times New Roman" w:cs="Times New Roman"/>
          <w:sz w:val="24"/>
          <w:szCs w:val="24"/>
        </w:rPr>
        <w:t>T</w:t>
      </w:r>
      <w:r w:rsidRPr="00E11251">
        <w:rPr>
          <w:rFonts w:ascii="Times New Roman" w:hAnsi="Times New Roman" w:cs="Times New Roman"/>
          <w:sz w:val="24"/>
          <w:szCs w:val="24"/>
          <w:vertAlign w:val="subscript"/>
        </w:rPr>
        <w:t>7</w:t>
      </w:r>
      <w:r w:rsidRPr="00E11251">
        <w:rPr>
          <w:rFonts w:ascii="Times New Roman" w:hAnsi="Times New Roman" w:cs="Times New Roman"/>
          <w:sz w:val="24"/>
          <w:szCs w:val="24"/>
        </w:rPr>
        <w:t>: 75% RDN (66% basal+ 17% KH+17% at TS) + nano urea sprays at KH and TS</w:t>
      </w:r>
      <w:r w:rsidR="00DC7CDF" w:rsidRPr="00E11251">
        <w:rPr>
          <w:rFonts w:ascii="Times New Roman" w:hAnsi="Times New Roman" w:cs="Times New Roman"/>
          <w:sz w:val="24"/>
          <w:szCs w:val="24"/>
        </w:rPr>
        <w:t>; T</w:t>
      </w:r>
      <w:r w:rsidR="00DC7CDF" w:rsidRPr="00E11251">
        <w:rPr>
          <w:rFonts w:ascii="Times New Roman" w:hAnsi="Times New Roman" w:cs="Times New Roman"/>
          <w:sz w:val="24"/>
          <w:szCs w:val="24"/>
          <w:vertAlign w:val="subscript"/>
        </w:rPr>
        <w:t>8</w:t>
      </w:r>
      <w:r w:rsidR="00DC7CDF" w:rsidRPr="00E11251">
        <w:rPr>
          <w:rFonts w:ascii="Times New Roman" w:hAnsi="Times New Roman" w:cs="Times New Roman"/>
          <w:sz w:val="24"/>
          <w:szCs w:val="24"/>
        </w:rPr>
        <w:t>: 50% RDN (33% basal+ 33 % KH+ 33% at TS) + nano urea sprays at KH and TS and T</w:t>
      </w:r>
      <w:r w:rsidR="00DC7CDF" w:rsidRPr="00E11251">
        <w:rPr>
          <w:rFonts w:ascii="Times New Roman" w:hAnsi="Times New Roman" w:cs="Times New Roman"/>
          <w:sz w:val="24"/>
          <w:szCs w:val="24"/>
          <w:vertAlign w:val="subscript"/>
        </w:rPr>
        <w:t>9</w:t>
      </w:r>
      <w:r w:rsidR="00DC7CDF" w:rsidRPr="00E11251">
        <w:rPr>
          <w:rFonts w:ascii="Times New Roman" w:hAnsi="Times New Roman" w:cs="Times New Roman"/>
          <w:sz w:val="24"/>
          <w:szCs w:val="24"/>
        </w:rPr>
        <w:t>: 100% RDN through urea in three splits  (33% basal+ 33 % KH+ 33% at TS) + nano urea sprays at KH and TS.</w:t>
      </w:r>
      <w:r w:rsidR="00912672" w:rsidRPr="00E11251">
        <w:rPr>
          <w:rFonts w:ascii="Times New Roman" w:hAnsi="Times New Roman" w:cs="Times New Roman"/>
          <w:sz w:val="24"/>
          <w:szCs w:val="24"/>
        </w:rPr>
        <w:t xml:space="preserve"> Recommended dose of N was 200 kg ha</w:t>
      </w:r>
      <w:r w:rsidR="00912672" w:rsidRPr="00E11251">
        <w:rPr>
          <w:rFonts w:ascii="Times New Roman" w:hAnsi="Times New Roman" w:cs="Times New Roman"/>
          <w:sz w:val="24"/>
          <w:szCs w:val="24"/>
          <w:vertAlign w:val="superscript"/>
        </w:rPr>
        <w:t>-1</w:t>
      </w:r>
      <w:r w:rsidR="00912672" w:rsidRPr="00E11251">
        <w:rPr>
          <w:rFonts w:ascii="Times New Roman" w:hAnsi="Times New Roman" w:cs="Times New Roman"/>
          <w:sz w:val="24"/>
          <w:szCs w:val="24"/>
        </w:rPr>
        <w:t xml:space="preserve"> applied in the form of urea</w:t>
      </w:r>
      <w:r w:rsidR="00BD0BEC" w:rsidRPr="00E11251">
        <w:rPr>
          <w:rFonts w:ascii="Times New Roman" w:hAnsi="Times New Roman" w:cs="Times New Roman"/>
          <w:sz w:val="24"/>
          <w:szCs w:val="24"/>
        </w:rPr>
        <w:t xml:space="preserve"> as per treatments</w:t>
      </w:r>
      <w:r w:rsidR="00912672" w:rsidRPr="00E11251">
        <w:rPr>
          <w:rFonts w:ascii="Times New Roman" w:hAnsi="Times New Roman" w:cs="Times New Roman"/>
          <w:sz w:val="24"/>
          <w:szCs w:val="24"/>
        </w:rPr>
        <w:t>. Recommended dose of P (60</w:t>
      </w:r>
      <w:r w:rsidR="00C676E6" w:rsidRPr="00E11251">
        <w:rPr>
          <w:rFonts w:ascii="Times New Roman" w:hAnsi="Times New Roman" w:cs="Times New Roman"/>
          <w:sz w:val="24"/>
          <w:szCs w:val="24"/>
        </w:rPr>
        <w:t xml:space="preserve"> kg ha</w:t>
      </w:r>
      <w:r w:rsidR="00C676E6" w:rsidRPr="00E11251">
        <w:rPr>
          <w:rFonts w:ascii="Times New Roman" w:hAnsi="Times New Roman" w:cs="Times New Roman"/>
          <w:sz w:val="24"/>
          <w:szCs w:val="24"/>
          <w:vertAlign w:val="superscript"/>
        </w:rPr>
        <w:t>-1</w:t>
      </w:r>
      <w:r w:rsidR="00912672" w:rsidRPr="00E11251">
        <w:rPr>
          <w:rFonts w:ascii="Times New Roman" w:hAnsi="Times New Roman" w:cs="Times New Roman"/>
          <w:sz w:val="24"/>
          <w:szCs w:val="24"/>
        </w:rPr>
        <w:t>) and K (</w:t>
      </w:r>
      <w:r w:rsidR="00C676E6" w:rsidRPr="00E11251">
        <w:rPr>
          <w:rFonts w:ascii="Times New Roman" w:hAnsi="Times New Roman" w:cs="Times New Roman"/>
          <w:sz w:val="24"/>
          <w:szCs w:val="24"/>
        </w:rPr>
        <w:t>50 kg ha</w:t>
      </w:r>
      <w:r w:rsidR="00C676E6" w:rsidRPr="00E11251">
        <w:rPr>
          <w:rFonts w:ascii="Times New Roman" w:hAnsi="Times New Roman" w:cs="Times New Roman"/>
          <w:sz w:val="24"/>
          <w:szCs w:val="24"/>
          <w:vertAlign w:val="superscript"/>
        </w:rPr>
        <w:t>-1</w:t>
      </w:r>
      <w:r w:rsidR="00912672" w:rsidRPr="00E11251">
        <w:rPr>
          <w:rFonts w:ascii="Times New Roman" w:hAnsi="Times New Roman" w:cs="Times New Roman"/>
          <w:sz w:val="24"/>
          <w:szCs w:val="24"/>
        </w:rPr>
        <w:t xml:space="preserve">) were </w:t>
      </w:r>
      <w:r w:rsidR="00BD0BEC" w:rsidRPr="00E11251">
        <w:rPr>
          <w:rFonts w:ascii="Times New Roman" w:hAnsi="Times New Roman" w:cs="Times New Roman"/>
          <w:sz w:val="24"/>
          <w:szCs w:val="24"/>
        </w:rPr>
        <w:t xml:space="preserve">commonly </w:t>
      </w:r>
      <w:r w:rsidR="00912672" w:rsidRPr="00E11251">
        <w:rPr>
          <w:rFonts w:ascii="Times New Roman" w:hAnsi="Times New Roman" w:cs="Times New Roman"/>
          <w:sz w:val="24"/>
          <w:szCs w:val="24"/>
        </w:rPr>
        <w:t xml:space="preserve">applied </w:t>
      </w:r>
      <w:r w:rsidR="00BD0BEC" w:rsidRPr="00E11251">
        <w:rPr>
          <w:rFonts w:ascii="Times New Roman" w:hAnsi="Times New Roman" w:cs="Times New Roman"/>
          <w:sz w:val="24"/>
          <w:szCs w:val="24"/>
        </w:rPr>
        <w:t xml:space="preserve">to all the treatments </w:t>
      </w:r>
      <w:r w:rsidR="00912672" w:rsidRPr="00E11251">
        <w:rPr>
          <w:rFonts w:ascii="Times New Roman" w:hAnsi="Times New Roman" w:cs="Times New Roman"/>
          <w:sz w:val="24"/>
          <w:szCs w:val="24"/>
        </w:rPr>
        <w:t>as basal in the form of Di</w:t>
      </w:r>
      <w:r w:rsidR="00C676E6" w:rsidRPr="00E11251">
        <w:rPr>
          <w:rFonts w:ascii="Times New Roman" w:hAnsi="Times New Roman" w:cs="Times New Roman"/>
          <w:sz w:val="24"/>
          <w:szCs w:val="24"/>
        </w:rPr>
        <w:t>-</w:t>
      </w:r>
      <w:r w:rsidR="00912672" w:rsidRPr="00E11251">
        <w:rPr>
          <w:rFonts w:ascii="Times New Roman" w:hAnsi="Times New Roman" w:cs="Times New Roman"/>
          <w:sz w:val="24"/>
          <w:szCs w:val="24"/>
        </w:rPr>
        <w:t>ammonium phosphate and Murate of Potash</w:t>
      </w:r>
      <w:r w:rsidR="00C676E6" w:rsidRPr="00E11251">
        <w:rPr>
          <w:rFonts w:ascii="Times New Roman" w:hAnsi="Times New Roman" w:cs="Times New Roman"/>
          <w:sz w:val="24"/>
          <w:szCs w:val="24"/>
        </w:rPr>
        <w:t>.</w:t>
      </w:r>
      <w:r w:rsidR="00BD0BEC" w:rsidRPr="00E11251">
        <w:rPr>
          <w:rFonts w:ascii="Times New Roman" w:hAnsi="Times New Roman" w:cs="Times New Roman"/>
          <w:sz w:val="24"/>
          <w:szCs w:val="24"/>
        </w:rPr>
        <w:t xml:space="preserve"> IFFCO Nano urea was applied as foliar spray @ 0.4% at Knee</w:t>
      </w:r>
      <w:r w:rsidR="00127A0C" w:rsidRPr="00E11251">
        <w:rPr>
          <w:rFonts w:ascii="Times New Roman" w:hAnsi="Times New Roman" w:cs="Times New Roman"/>
          <w:sz w:val="24"/>
          <w:szCs w:val="24"/>
        </w:rPr>
        <w:t>-high (KH)</w:t>
      </w:r>
      <w:r w:rsidR="00BD0BEC" w:rsidRPr="00E11251">
        <w:rPr>
          <w:rFonts w:ascii="Times New Roman" w:hAnsi="Times New Roman" w:cs="Times New Roman"/>
          <w:sz w:val="24"/>
          <w:szCs w:val="24"/>
        </w:rPr>
        <w:t xml:space="preserve"> stage and Tasseling</w:t>
      </w:r>
      <w:r w:rsidR="00127A0C" w:rsidRPr="00E11251">
        <w:rPr>
          <w:rFonts w:ascii="Times New Roman" w:hAnsi="Times New Roman" w:cs="Times New Roman"/>
          <w:sz w:val="24"/>
          <w:szCs w:val="24"/>
        </w:rPr>
        <w:t xml:space="preserve">(TS) </w:t>
      </w:r>
      <w:r w:rsidR="00BD0BEC" w:rsidRPr="00E11251">
        <w:rPr>
          <w:rFonts w:ascii="Times New Roman" w:hAnsi="Times New Roman" w:cs="Times New Roman"/>
          <w:sz w:val="24"/>
          <w:szCs w:val="24"/>
        </w:rPr>
        <w:t xml:space="preserve">stages. </w:t>
      </w:r>
    </w:p>
    <w:p w14:paraId="1A17A590" w14:textId="5D0A1723" w:rsidR="00F0259F" w:rsidRPr="00E11251" w:rsidRDefault="00CA5CC5" w:rsidP="0049109C">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Maize hybrid </w:t>
      </w:r>
      <w:r w:rsidR="005E2E98" w:rsidRPr="00E11251">
        <w:rPr>
          <w:rFonts w:ascii="Times New Roman" w:hAnsi="Times New Roman" w:cs="Times New Roman"/>
          <w:sz w:val="24"/>
          <w:szCs w:val="24"/>
        </w:rPr>
        <w:t>NK6668</w:t>
      </w:r>
      <w:r w:rsidR="005E2E98" w:rsidRPr="00E11251">
        <w:rPr>
          <w:rFonts w:ascii="Times New Roman" w:hAnsi="Times New Roman" w:cs="Times New Roman"/>
          <w:sz w:val="24"/>
          <w:szCs w:val="24"/>
          <w:vertAlign w:val="superscript"/>
        </w:rPr>
        <w:t>+</w:t>
      </w:r>
      <w:r w:rsidRPr="00E11251">
        <w:rPr>
          <w:rFonts w:ascii="Times New Roman" w:hAnsi="Times New Roman" w:cs="Times New Roman"/>
          <w:sz w:val="24"/>
          <w:szCs w:val="24"/>
        </w:rPr>
        <w:t xml:space="preserve"> was sown </w:t>
      </w:r>
      <w:r w:rsidR="00CB57EC" w:rsidRPr="00E11251">
        <w:rPr>
          <w:rFonts w:ascii="Times New Roman" w:hAnsi="Times New Roman" w:cs="Times New Roman"/>
          <w:sz w:val="24"/>
          <w:szCs w:val="24"/>
        </w:rPr>
        <w:t xml:space="preserve">in plots with 4.8 m </w:t>
      </w:r>
      <w:r w:rsidR="00A242D5" w:rsidRPr="00E11251">
        <w:rPr>
          <w:rFonts w:ascii="Times New Roman" w:hAnsi="Times New Roman" w:cs="Times New Roman"/>
          <w:sz w:val="24"/>
          <w:szCs w:val="24"/>
        </w:rPr>
        <w:t>×</w:t>
      </w:r>
      <w:r w:rsidR="00CB57EC" w:rsidRPr="00E11251">
        <w:rPr>
          <w:rFonts w:ascii="Times New Roman" w:hAnsi="Times New Roman" w:cs="Times New Roman"/>
          <w:sz w:val="24"/>
          <w:szCs w:val="24"/>
        </w:rPr>
        <w:t xml:space="preserve"> 4.0 m size </w:t>
      </w:r>
      <w:r w:rsidRPr="00E11251">
        <w:rPr>
          <w:rFonts w:ascii="Times New Roman" w:hAnsi="Times New Roman" w:cs="Times New Roman"/>
          <w:sz w:val="24"/>
          <w:szCs w:val="24"/>
        </w:rPr>
        <w:t>at 60</w:t>
      </w:r>
      <w:r w:rsidR="00CB57EC" w:rsidRPr="00E11251">
        <w:rPr>
          <w:rFonts w:ascii="Times New Roman" w:hAnsi="Times New Roman" w:cs="Times New Roman"/>
          <w:sz w:val="24"/>
          <w:szCs w:val="24"/>
        </w:rPr>
        <w:t xml:space="preserve"> cm </w:t>
      </w:r>
      <w:r w:rsidR="00A242D5" w:rsidRPr="00E11251">
        <w:rPr>
          <w:rFonts w:ascii="Times New Roman" w:hAnsi="Times New Roman" w:cs="Times New Roman"/>
          <w:sz w:val="24"/>
          <w:szCs w:val="24"/>
        </w:rPr>
        <w:t>×</w:t>
      </w:r>
      <w:r w:rsidR="00CB57EC" w:rsidRPr="00E11251">
        <w:rPr>
          <w:rFonts w:ascii="Times New Roman" w:hAnsi="Times New Roman" w:cs="Times New Roman"/>
          <w:sz w:val="24"/>
          <w:szCs w:val="24"/>
        </w:rPr>
        <w:t xml:space="preserve"> 20 cm spacing</w:t>
      </w:r>
      <w:r w:rsidR="00127A0C" w:rsidRPr="00E11251">
        <w:rPr>
          <w:rFonts w:ascii="Times New Roman" w:hAnsi="Times New Roman" w:cs="Times New Roman"/>
          <w:sz w:val="24"/>
          <w:szCs w:val="24"/>
        </w:rPr>
        <w:t xml:space="preserve"> on</w:t>
      </w:r>
      <w:r w:rsidR="00CC52CA" w:rsidRPr="00E11251">
        <w:rPr>
          <w:rFonts w:ascii="Times New Roman" w:hAnsi="Times New Roman" w:cs="Times New Roman"/>
          <w:sz w:val="24"/>
          <w:szCs w:val="24"/>
        </w:rPr>
        <w:t xml:space="preserve"> 28.07.2023.</w:t>
      </w:r>
      <w:r w:rsidR="00CB57EC" w:rsidRPr="00E11251">
        <w:rPr>
          <w:rFonts w:ascii="Times New Roman" w:hAnsi="Times New Roman" w:cs="Times New Roman"/>
          <w:sz w:val="24"/>
          <w:szCs w:val="24"/>
        </w:rPr>
        <w:t xml:space="preserve"> Pre emergence herbicide Atrazine was applied @ 1.0 kg a.i. ha</w:t>
      </w:r>
      <w:r w:rsidR="00CB57EC" w:rsidRPr="00E11251">
        <w:rPr>
          <w:rFonts w:ascii="Times New Roman" w:hAnsi="Times New Roman" w:cs="Times New Roman"/>
          <w:sz w:val="24"/>
          <w:szCs w:val="24"/>
          <w:vertAlign w:val="superscript"/>
        </w:rPr>
        <w:t>-1</w:t>
      </w:r>
      <w:r w:rsidR="00CB57EC" w:rsidRPr="00E11251">
        <w:rPr>
          <w:rFonts w:ascii="Times New Roman" w:hAnsi="Times New Roman" w:cs="Times New Roman"/>
          <w:sz w:val="24"/>
          <w:szCs w:val="24"/>
        </w:rPr>
        <w:t xml:space="preserve"> i</w:t>
      </w:r>
      <w:r w:rsidRPr="00E11251">
        <w:rPr>
          <w:rFonts w:ascii="Times New Roman" w:hAnsi="Times New Roman" w:cs="Times New Roman"/>
          <w:sz w:val="24"/>
          <w:szCs w:val="24"/>
        </w:rPr>
        <w:t xml:space="preserve">mmediately after sowing. </w:t>
      </w:r>
      <w:r w:rsidR="00BA77B5" w:rsidRPr="00E11251">
        <w:rPr>
          <w:rFonts w:ascii="Times New Roman" w:hAnsi="Times New Roman" w:cs="Times New Roman"/>
          <w:sz w:val="24"/>
          <w:szCs w:val="24"/>
        </w:rPr>
        <w:t>I</w:t>
      </w:r>
      <w:r w:rsidRPr="00E11251">
        <w:rPr>
          <w:rFonts w:ascii="Times New Roman" w:hAnsi="Times New Roman" w:cs="Times New Roman"/>
          <w:sz w:val="24"/>
          <w:szCs w:val="24"/>
        </w:rPr>
        <w:t>ntercultivation was done with human labour</w:t>
      </w:r>
      <w:r w:rsidR="00BA77B5" w:rsidRPr="00E11251">
        <w:rPr>
          <w:rFonts w:ascii="Times New Roman" w:hAnsi="Times New Roman" w:cs="Times New Roman"/>
          <w:sz w:val="24"/>
          <w:szCs w:val="24"/>
        </w:rPr>
        <w:t xml:space="preserve"> at 25 DAS</w:t>
      </w:r>
      <w:r w:rsidRPr="00E11251">
        <w:rPr>
          <w:rFonts w:ascii="Times New Roman" w:hAnsi="Times New Roman" w:cs="Times New Roman"/>
          <w:sz w:val="24"/>
          <w:szCs w:val="24"/>
        </w:rPr>
        <w:t xml:space="preserve">. </w:t>
      </w:r>
      <w:r w:rsidR="001A347A" w:rsidRPr="00E11251">
        <w:rPr>
          <w:rFonts w:ascii="Times New Roman" w:hAnsi="Times New Roman" w:cs="Times New Roman"/>
          <w:sz w:val="24"/>
          <w:szCs w:val="24"/>
        </w:rPr>
        <w:t>Necessary plant protection measures were taken from time to time to keep the pest and disease prob</w:t>
      </w:r>
      <w:r w:rsidR="008005CE" w:rsidRPr="00E11251">
        <w:rPr>
          <w:rFonts w:ascii="Times New Roman" w:hAnsi="Times New Roman" w:cs="Times New Roman"/>
          <w:sz w:val="24"/>
          <w:szCs w:val="24"/>
        </w:rPr>
        <w:t>l</w:t>
      </w:r>
      <w:r w:rsidR="001A347A" w:rsidRPr="00E11251">
        <w:rPr>
          <w:rFonts w:ascii="Times New Roman" w:hAnsi="Times New Roman" w:cs="Times New Roman"/>
          <w:sz w:val="24"/>
          <w:szCs w:val="24"/>
        </w:rPr>
        <w:t>ems under con</w:t>
      </w:r>
      <w:r w:rsidR="008005CE" w:rsidRPr="00E11251">
        <w:rPr>
          <w:rFonts w:ascii="Times New Roman" w:hAnsi="Times New Roman" w:cs="Times New Roman"/>
          <w:sz w:val="24"/>
          <w:szCs w:val="24"/>
        </w:rPr>
        <w:t>trol.</w:t>
      </w:r>
      <w:r w:rsidR="005E2E98" w:rsidRPr="00E11251">
        <w:rPr>
          <w:rFonts w:ascii="Times New Roman" w:hAnsi="Times New Roman" w:cs="Times New Roman"/>
          <w:sz w:val="24"/>
          <w:szCs w:val="24"/>
        </w:rPr>
        <w:t xml:space="preserve"> </w:t>
      </w:r>
      <w:r w:rsidR="00F0259F" w:rsidRPr="00E11251">
        <w:rPr>
          <w:rFonts w:ascii="Times New Roman" w:hAnsi="Times New Roman" w:cs="Times New Roman"/>
          <w:sz w:val="24"/>
          <w:szCs w:val="24"/>
        </w:rPr>
        <w:t xml:space="preserve">Pre harvest (Plant height, days to reproductive stage) and </w:t>
      </w:r>
      <w:r w:rsidR="00F0259F" w:rsidRPr="00E11251">
        <w:rPr>
          <w:rFonts w:ascii="Times New Roman" w:hAnsi="Times New Roman" w:cs="Times New Roman"/>
          <w:sz w:val="24"/>
          <w:szCs w:val="24"/>
        </w:rPr>
        <w:lastRenderedPageBreak/>
        <w:t xml:space="preserve">post-harvest (Cob length, cob girth, test weight, grain yield and stover yield) observations were recorded. Economics of various treatments were worked out by considering the </w:t>
      </w:r>
      <w:r w:rsidR="00600498" w:rsidRPr="00E11251">
        <w:rPr>
          <w:rFonts w:ascii="Times New Roman" w:hAnsi="Times New Roman" w:cs="Times New Roman"/>
          <w:sz w:val="24"/>
          <w:szCs w:val="24"/>
        </w:rPr>
        <w:t>prevailing</w:t>
      </w:r>
      <w:r w:rsidR="00F0259F" w:rsidRPr="00E11251">
        <w:rPr>
          <w:rFonts w:ascii="Times New Roman" w:hAnsi="Times New Roman" w:cs="Times New Roman"/>
          <w:sz w:val="24"/>
          <w:szCs w:val="24"/>
        </w:rPr>
        <w:t xml:space="preserve"> input costs and output </w:t>
      </w:r>
      <w:r w:rsidR="00600498" w:rsidRPr="00E11251">
        <w:rPr>
          <w:rFonts w:ascii="Times New Roman" w:hAnsi="Times New Roman" w:cs="Times New Roman"/>
          <w:sz w:val="24"/>
          <w:szCs w:val="24"/>
        </w:rPr>
        <w:t xml:space="preserve">market </w:t>
      </w:r>
      <w:r w:rsidR="00F0259F" w:rsidRPr="00E11251">
        <w:rPr>
          <w:rFonts w:ascii="Times New Roman" w:hAnsi="Times New Roman" w:cs="Times New Roman"/>
          <w:sz w:val="24"/>
          <w:szCs w:val="24"/>
        </w:rPr>
        <w:t>prices. The Nitrogen</w:t>
      </w:r>
      <w:r w:rsidR="00891E5D" w:rsidRPr="00E11251">
        <w:rPr>
          <w:rFonts w:ascii="Times New Roman" w:hAnsi="Times New Roman" w:cs="Times New Roman"/>
          <w:sz w:val="24"/>
          <w:szCs w:val="24"/>
        </w:rPr>
        <w:t>, phosphorus and potassium</w:t>
      </w:r>
      <w:r w:rsidR="00F0259F" w:rsidRPr="00E11251">
        <w:rPr>
          <w:rFonts w:ascii="Times New Roman" w:hAnsi="Times New Roman" w:cs="Times New Roman"/>
          <w:sz w:val="24"/>
          <w:szCs w:val="24"/>
        </w:rPr>
        <w:t xml:space="preserve"> content</w:t>
      </w:r>
      <w:r w:rsidR="00891E5D" w:rsidRPr="00E11251">
        <w:rPr>
          <w:rFonts w:ascii="Times New Roman" w:hAnsi="Times New Roman" w:cs="Times New Roman"/>
          <w:sz w:val="24"/>
          <w:szCs w:val="24"/>
        </w:rPr>
        <w:t>s</w:t>
      </w:r>
      <w:r w:rsidR="00F0259F" w:rsidRPr="00E11251">
        <w:rPr>
          <w:rFonts w:ascii="Times New Roman" w:hAnsi="Times New Roman" w:cs="Times New Roman"/>
          <w:sz w:val="24"/>
          <w:szCs w:val="24"/>
        </w:rPr>
        <w:t xml:space="preserve"> of </w:t>
      </w:r>
      <w:r w:rsidR="00BF3D4E" w:rsidRPr="00E11251">
        <w:rPr>
          <w:rFonts w:ascii="Times New Roman" w:hAnsi="Times New Roman" w:cs="Times New Roman"/>
          <w:sz w:val="24"/>
          <w:szCs w:val="24"/>
        </w:rPr>
        <w:t xml:space="preserve">both </w:t>
      </w:r>
      <w:r w:rsidR="00F0259F" w:rsidRPr="00E11251">
        <w:rPr>
          <w:rFonts w:ascii="Times New Roman" w:hAnsi="Times New Roman" w:cs="Times New Roman"/>
          <w:sz w:val="24"/>
          <w:szCs w:val="24"/>
        </w:rPr>
        <w:t>grain and stover were estimated by Modified Micro Kjeldahl’s method,</w:t>
      </w:r>
      <w:r w:rsidR="00891E5D" w:rsidRPr="00E11251">
        <w:rPr>
          <w:rFonts w:ascii="Times New Roman" w:hAnsi="Times New Roman" w:cs="Times New Roman"/>
          <w:sz w:val="24"/>
          <w:szCs w:val="24"/>
        </w:rPr>
        <w:t xml:space="preserve"> Vanadomolybdo phosphoric yellow colour method and Flame photometer metho</w:t>
      </w:r>
      <w:r w:rsidR="00BF3D4E" w:rsidRPr="00E11251">
        <w:rPr>
          <w:rFonts w:ascii="Times New Roman" w:hAnsi="Times New Roman" w:cs="Times New Roman"/>
          <w:sz w:val="24"/>
          <w:szCs w:val="24"/>
        </w:rPr>
        <w:t>d</w:t>
      </w:r>
      <w:r w:rsidR="00891E5D" w:rsidRPr="00E11251">
        <w:rPr>
          <w:rFonts w:ascii="Times New Roman" w:hAnsi="Times New Roman" w:cs="Times New Roman"/>
          <w:sz w:val="24"/>
          <w:szCs w:val="24"/>
        </w:rPr>
        <w:t xml:space="preserve"> (Jackson, 1973) respectively. </w:t>
      </w:r>
      <w:r w:rsidR="00600498" w:rsidRPr="00E11251">
        <w:rPr>
          <w:rFonts w:ascii="Times New Roman" w:hAnsi="Times New Roman" w:cs="Times New Roman"/>
          <w:sz w:val="24"/>
          <w:szCs w:val="24"/>
        </w:rPr>
        <w:t>Statistical analysis of the data was done by using ANOVA as outlined by Panse and Sukhatme (1978).</w:t>
      </w:r>
    </w:p>
    <w:p w14:paraId="1E4ABB7B" w14:textId="5FD1F2B4" w:rsidR="00B0464A" w:rsidRPr="00E11251" w:rsidRDefault="0033184B" w:rsidP="00E11251">
      <w:pPr>
        <w:jc w:val="both"/>
        <w:rPr>
          <w:rFonts w:ascii="Times New Roman" w:hAnsi="Times New Roman" w:cs="Times New Roman"/>
          <w:b/>
          <w:bCs/>
          <w:sz w:val="24"/>
          <w:szCs w:val="24"/>
        </w:rPr>
      </w:pPr>
      <w:r w:rsidRPr="00E11251">
        <w:rPr>
          <w:rFonts w:ascii="Times New Roman" w:hAnsi="Times New Roman" w:cs="Times New Roman"/>
          <w:b/>
          <w:bCs/>
          <w:sz w:val="24"/>
          <w:szCs w:val="24"/>
        </w:rPr>
        <w:t>RESULTS AND DISCUSSION</w:t>
      </w:r>
    </w:p>
    <w:p w14:paraId="6FABC82E" w14:textId="78EAB941" w:rsidR="0033184B" w:rsidRPr="00E11251" w:rsidRDefault="0033184B" w:rsidP="00E11251">
      <w:pPr>
        <w:jc w:val="both"/>
        <w:rPr>
          <w:rFonts w:ascii="Times New Roman" w:hAnsi="Times New Roman" w:cs="Times New Roman"/>
          <w:b/>
          <w:bCs/>
          <w:i/>
          <w:iCs/>
          <w:sz w:val="24"/>
          <w:szCs w:val="24"/>
        </w:rPr>
      </w:pPr>
      <w:r w:rsidRPr="00E11251">
        <w:rPr>
          <w:rFonts w:ascii="Times New Roman" w:hAnsi="Times New Roman" w:cs="Times New Roman"/>
          <w:b/>
          <w:bCs/>
          <w:i/>
          <w:iCs/>
          <w:sz w:val="24"/>
          <w:szCs w:val="24"/>
        </w:rPr>
        <w:t>Effect On Growth Attributes</w:t>
      </w:r>
      <w:r w:rsidR="00493A76">
        <w:rPr>
          <w:rFonts w:ascii="Times New Roman" w:hAnsi="Times New Roman" w:cs="Times New Roman"/>
          <w:b/>
          <w:bCs/>
          <w:i/>
          <w:iCs/>
          <w:sz w:val="24"/>
          <w:szCs w:val="24"/>
        </w:rPr>
        <w:t>:</w:t>
      </w:r>
    </w:p>
    <w:p w14:paraId="6DFE475B" w14:textId="77777777" w:rsidR="004000D4" w:rsidRPr="00E11251" w:rsidRDefault="0033184B" w:rsidP="00E11251">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Nano urea application had a significant influence on crop duration and </w:t>
      </w:r>
      <w:r w:rsidR="0016546C" w:rsidRPr="00E11251">
        <w:rPr>
          <w:rFonts w:ascii="Times New Roman" w:hAnsi="Times New Roman" w:cs="Times New Roman"/>
          <w:sz w:val="24"/>
          <w:szCs w:val="24"/>
        </w:rPr>
        <w:t>plant height</w:t>
      </w:r>
      <w:r w:rsidRPr="00E11251">
        <w:rPr>
          <w:rFonts w:ascii="Times New Roman" w:hAnsi="Times New Roman" w:cs="Times New Roman"/>
          <w:sz w:val="24"/>
          <w:szCs w:val="24"/>
        </w:rPr>
        <w:t xml:space="preserve"> of maize. Days to reproductive stage and days to maturity were extended with increased nitrogen application. 100% RDN through urea in three splits (33% basal+ 33 % KH+ 33% at TS) + nano urea sprays at KH and TS showed longer days to tasseling and maturity (57.7 days &amp;117.3 days respectively).</w:t>
      </w:r>
      <w:r w:rsidR="001D04F1" w:rsidRPr="00E11251">
        <w:rPr>
          <w:rFonts w:ascii="Times New Roman" w:hAnsi="Times New Roman" w:cs="Times New Roman"/>
          <w:sz w:val="24"/>
          <w:szCs w:val="24"/>
        </w:rPr>
        <w:t xml:space="preserve"> </w:t>
      </w:r>
      <w:r w:rsidRPr="00E11251">
        <w:rPr>
          <w:rFonts w:ascii="Times New Roman" w:hAnsi="Times New Roman" w:cs="Times New Roman"/>
          <w:sz w:val="24"/>
          <w:szCs w:val="24"/>
        </w:rPr>
        <w:t xml:space="preserve">The treatment with no nitrogen application had the minimum days to reproductive stage and days to maturity. </w:t>
      </w:r>
      <w:r w:rsidR="001D04F1" w:rsidRPr="00E11251">
        <w:rPr>
          <w:rFonts w:ascii="Times New Roman" w:hAnsi="Times New Roman" w:cs="Times New Roman"/>
          <w:sz w:val="24"/>
          <w:szCs w:val="24"/>
        </w:rPr>
        <w:t xml:space="preserve">Lower nitrogen promotes flowering, while the optimal nitrogen doses delays flowering until the plants are sufficiently large and healthy enough to enter into reproductive stage. </w:t>
      </w:r>
    </w:p>
    <w:p w14:paraId="7202973A" w14:textId="4C803857" w:rsidR="0016546C" w:rsidRPr="00E11251" w:rsidRDefault="00D230AE" w:rsidP="00E11251">
      <w:pPr>
        <w:ind w:firstLine="720"/>
        <w:jc w:val="both"/>
        <w:rPr>
          <w:rFonts w:ascii="Times New Roman" w:hAnsi="Times New Roman" w:cs="Times New Roman"/>
          <w:sz w:val="24"/>
          <w:szCs w:val="24"/>
        </w:rPr>
      </w:pPr>
      <w:r w:rsidRPr="00E11251">
        <w:rPr>
          <w:rFonts w:ascii="Times New Roman" w:hAnsi="Times New Roman" w:cs="Times New Roman"/>
          <w:sz w:val="24"/>
          <w:szCs w:val="24"/>
        </w:rPr>
        <w:t>Plant height of maize was higher with 100% RDN through urea in three splits  (33% basal+ 33 % KH+ 33% at TS) + nano urea sprays at KH and TS (198.9cm), however it was found on par with 100% RDN through urea in three splits (33% basal+ 33% KH + 33%TS), 75% RDN (33% basal+ 33% KH+33% at TS) + nano urea sprays at KH and TS and 75% RDN (66% basal+ 17% KH+17% at TS) + nano urea sprays at KH and TS. No nitrogen application significantly reduced the plant height of maize (124.9cm).</w:t>
      </w:r>
      <w:r w:rsidR="0016546C" w:rsidRPr="00E11251">
        <w:rPr>
          <w:rFonts w:ascii="Times New Roman" w:hAnsi="Times New Roman" w:cs="Times New Roman"/>
          <w:sz w:val="24"/>
          <w:szCs w:val="24"/>
        </w:rPr>
        <w:t xml:space="preserve"> The taller plant height of maize in 100% RDN through urea in three splits  (33% basal+ 33 % KH+ 33% at TS) + nano urea sprays at KH and TS </w:t>
      </w:r>
      <w:r w:rsidR="001C1305" w:rsidRPr="00E11251">
        <w:rPr>
          <w:rFonts w:ascii="Times New Roman" w:hAnsi="Times New Roman" w:cs="Times New Roman"/>
          <w:sz w:val="24"/>
          <w:szCs w:val="24"/>
        </w:rPr>
        <w:t>might be due to adequate availability n</w:t>
      </w:r>
      <w:r w:rsidR="0016546C" w:rsidRPr="00E11251">
        <w:rPr>
          <w:rFonts w:ascii="Times New Roman" w:hAnsi="Times New Roman" w:cs="Times New Roman"/>
          <w:sz w:val="24"/>
          <w:szCs w:val="24"/>
        </w:rPr>
        <w:t>itrogen</w:t>
      </w:r>
      <w:r w:rsidR="001C1305" w:rsidRPr="00E11251">
        <w:rPr>
          <w:rFonts w:ascii="Times New Roman" w:hAnsi="Times New Roman" w:cs="Times New Roman"/>
          <w:sz w:val="24"/>
          <w:szCs w:val="24"/>
        </w:rPr>
        <w:t>, a</w:t>
      </w:r>
      <w:r w:rsidR="0016546C" w:rsidRPr="00E11251">
        <w:rPr>
          <w:rFonts w:ascii="Times New Roman" w:hAnsi="Times New Roman" w:cs="Times New Roman"/>
          <w:sz w:val="24"/>
          <w:szCs w:val="24"/>
        </w:rPr>
        <w:t xml:space="preserve"> key element in plant growth </w:t>
      </w:r>
      <w:r w:rsidR="001C1305" w:rsidRPr="00E11251">
        <w:rPr>
          <w:rFonts w:ascii="Times New Roman" w:hAnsi="Times New Roman" w:cs="Times New Roman"/>
          <w:sz w:val="24"/>
          <w:szCs w:val="24"/>
        </w:rPr>
        <w:t>which</w:t>
      </w:r>
      <w:r w:rsidR="0016546C" w:rsidRPr="00E11251">
        <w:rPr>
          <w:rFonts w:ascii="Times New Roman" w:hAnsi="Times New Roman" w:cs="Times New Roman"/>
          <w:sz w:val="24"/>
          <w:szCs w:val="24"/>
        </w:rPr>
        <w:t xml:space="preserve"> stim</w:t>
      </w:r>
      <w:r w:rsidR="001C1305" w:rsidRPr="00E11251">
        <w:rPr>
          <w:rFonts w:ascii="Times New Roman" w:hAnsi="Times New Roman" w:cs="Times New Roman"/>
          <w:sz w:val="24"/>
          <w:szCs w:val="24"/>
        </w:rPr>
        <w:t>u</w:t>
      </w:r>
      <w:r w:rsidR="0016546C" w:rsidRPr="00E11251">
        <w:rPr>
          <w:rFonts w:ascii="Times New Roman" w:hAnsi="Times New Roman" w:cs="Times New Roman"/>
          <w:sz w:val="24"/>
          <w:szCs w:val="24"/>
        </w:rPr>
        <w:t xml:space="preserve">lates </w:t>
      </w:r>
      <w:r w:rsidR="001C1305" w:rsidRPr="00E11251">
        <w:rPr>
          <w:rFonts w:ascii="Times New Roman" w:hAnsi="Times New Roman" w:cs="Times New Roman"/>
          <w:sz w:val="24"/>
          <w:szCs w:val="24"/>
        </w:rPr>
        <w:t xml:space="preserve">the </w:t>
      </w:r>
      <w:r w:rsidR="0016546C" w:rsidRPr="00E11251">
        <w:rPr>
          <w:rFonts w:ascii="Times New Roman" w:hAnsi="Times New Roman" w:cs="Times New Roman"/>
          <w:sz w:val="24"/>
          <w:szCs w:val="24"/>
        </w:rPr>
        <w:t>cell division, cell elongation, protein synthesis, chlorophyll formation and photosynthesis.</w:t>
      </w:r>
      <w:r w:rsidR="001C1305" w:rsidRPr="00E11251">
        <w:rPr>
          <w:rFonts w:ascii="Times New Roman" w:hAnsi="Times New Roman" w:cs="Times New Roman"/>
          <w:sz w:val="24"/>
          <w:szCs w:val="24"/>
        </w:rPr>
        <w:t xml:space="preserve"> Further, the nano urea application in this treatment might have stimulated more physiological and enzymatic activities. </w:t>
      </w:r>
      <w:r w:rsidR="0016546C" w:rsidRPr="00E11251">
        <w:rPr>
          <w:rFonts w:ascii="Times New Roman" w:hAnsi="Times New Roman" w:cs="Times New Roman"/>
          <w:sz w:val="24"/>
          <w:szCs w:val="24"/>
        </w:rPr>
        <w:t xml:space="preserve"> </w:t>
      </w:r>
      <w:r w:rsidR="001C1305" w:rsidRPr="00E11251">
        <w:rPr>
          <w:rFonts w:ascii="Times New Roman" w:hAnsi="Times New Roman" w:cs="Times New Roman"/>
          <w:sz w:val="24"/>
          <w:szCs w:val="24"/>
        </w:rPr>
        <w:t xml:space="preserve">Similar observations were </w:t>
      </w:r>
      <w:r w:rsidR="00881D42" w:rsidRPr="00E11251">
        <w:rPr>
          <w:rFonts w:ascii="Times New Roman" w:hAnsi="Times New Roman" w:cs="Times New Roman"/>
          <w:sz w:val="24"/>
          <w:szCs w:val="24"/>
        </w:rPr>
        <w:t>reported</w:t>
      </w:r>
      <w:r w:rsidR="001C1305" w:rsidRPr="00E11251">
        <w:rPr>
          <w:rFonts w:ascii="Times New Roman" w:hAnsi="Times New Roman" w:cs="Times New Roman"/>
          <w:sz w:val="24"/>
          <w:szCs w:val="24"/>
        </w:rPr>
        <w:t xml:space="preserve"> by </w:t>
      </w:r>
      <w:r w:rsidR="00881D42" w:rsidRPr="00E11251">
        <w:rPr>
          <w:rFonts w:ascii="Times New Roman" w:hAnsi="Times New Roman" w:cs="Times New Roman"/>
          <w:sz w:val="24"/>
          <w:szCs w:val="24"/>
        </w:rPr>
        <w:t xml:space="preserve">Chavan </w:t>
      </w:r>
      <w:r w:rsidR="00881D42" w:rsidRPr="00E11251">
        <w:rPr>
          <w:rFonts w:ascii="Times New Roman" w:hAnsi="Times New Roman" w:cs="Times New Roman"/>
          <w:i/>
          <w:iCs/>
          <w:sz w:val="24"/>
          <w:szCs w:val="24"/>
        </w:rPr>
        <w:t>et al</w:t>
      </w:r>
      <w:r w:rsidR="00881D42" w:rsidRPr="00E11251">
        <w:rPr>
          <w:rFonts w:ascii="Times New Roman" w:hAnsi="Times New Roman" w:cs="Times New Roman"/>
          <w:sz w:val="24"/>
          <w:szCs w:val="24"/>
        </w:rPr>
        <w:t xml:space="preserve">.(2023) and Dokhe </w:t>
      </w:r>
      <w:r w:rsidR="00881D42" w:rsidRPr="00E11251">
        <w:rPr>
          <w:rFonts w:ascii="Times New Roman" w:hAnsi="Times New Roman" w:cs="Times New Roman"/>
          <w:i/>
          <w:iCs/>
          <w:sz w:val="24"/>
          <w:szCs w:val="24"/>
        </w:rPr>
        <w:t>et al</w:t>
      </w:r>
      <w:r w:rsidR="00881D42" w:rsidRPr="00E11251">
        <w:rPr>
          <w:rFonts w:ascii="Times New Roman" w:hAnsi="Times New Roman" w:cs="Times New Roman"/>
          <w:sz w:val="24"/>
          <w:szCs w:val="24"/>
        </w:rPr>
        <w:t>.(2024).</w:t>
      </w:r>
    </w:p>
    <w:p w14:paraId="0E805FB1" w14:textId="264A088C" w:rsidR="009D04FD" w:rsidRPr="00E11251" w:rsidRDefault="003F338F" w:rsidP="00E11251">
      <w:pPr>
        <w:jc w:val="both"/>
        <w:rPr>
          <w:rFonts w:ascii="Times New Roman" w:hAnsi="Times New Roman" w:cs="Times New Roman"/>
          <w:b/>
          <w:bCs/>
          <w:i/>
          <w:iCs/>
          <w:sz w:val="24"/>
          <w:szCs w:val="24"/>
        </w:rPr>
      </w:pPr>
      <w:r w:rsidRPr="00E11251">
        <w:rPr>
          <w:rFonts w:ascii="Times New Roman" w:hAnsi="Times New Roman" w:cs="Times New Roman"/>
          <w:b/>
          <w:bCs/>
          <w:i/>
          <w:iCs/>
          <w:sz w:val="24"/>
          <w:szCs w:val="24"/>
        </w:rPr>
        <w:t>Effect on Yield Attributes and Yield</w:t>
      </w:r>
      <w:r w:rsidR="000F03E7" w:rsidRPr="00E11251">
        <w:rPr>
          <w:rFonts w:ascii="Times New Roman" w:hAnsi="Times New Roman" w:cs="Times New Roman"/>
          <w:b/>
          <w:bCs/>
          <w:i/>
          <w:iCs/>
          <w:sz w:val="24"/>
          <w:szCs w:val="24"/>
        </w:rPr>
        <w:t xml:space="preserve"> </w:t>
      </w:r>
      <w:r w:rsidRPr="00E11251">
        <w:rPr>
          <w:rFonts w:ascii="Times New Roman" w:hAnsi="Times New Roman" w:cs="Times New Roman"/>
          <w:b/>
          <w:bCs/>
          <w:i/>
          <w:iCs/>
          <w:sz w:val="24"/>
          <w:szCs w:val="24"/>
        </w:rPr>
        <w:t>:</w:t>
      </w:r>
    </w:p>
    <w:p w14:paraId="6DE3B3C8" w14:textId="68A58EB6" w:rsidR="009D04FD" w:rsidRPr="00E11251" w:rsidRDefault="00AB1510" w:rsidP="00E11251">
      <w:pPr>
        <w:pStyle w:val="NormalWeb"/>
        <w:spacing w:line="276" w:lineRule="auto"/>
        <w:jc w:val="both"/>
      </w:pPr>
      <w:r w:rsidRPr="00E11251">
        <w:tab/>
        <w:t xml:space="preserve">Cob parameters like cob length and cob girth were increased significantly with 100% RDN through urea in three splits  (33% basal+ 33 % KH+ 33% at TS) + nano urea sprays at KH and TS as compared to other treatments but remained on par with 100% RDN through urea in three splits (33% basal+ 33% KH + 33%TS), 75% RDN (33% basal+ 33% KH+33% at TS) + nano urea sprays at KH and TS and 75% RDN (66% basal+ 17% KH+17% at TS) + nano urea sprays at KH and TS. </w:t>
      </w:r>
      <w:r w:rsidR="00EB73B1" w:rsidRPr="00E11251">
        <w:t>Substantial reduction in</w:t>
      </w:r>
      <w:r w:rsidRPr="00E11251">
        <w:t xml:space="preserve"> cob parameters were recorded with no nitrogen application. Test weight was also influenced by the </w:t>
      </w:r>
      <w:r w:rsidR="00E172D9" w:rsidRPr="00E11251">
        <w:t>plant nutrition. Many studies have proven that even lower or higher plant nutrition may negatively correlate with test weight.</w:t>
      </w:r>
      <w:r w:rsidRPr="00E11251">
        <w:t xml:space="preserve"> </w:t>
      </w:r>
      <w:r w:rsidR="00E172D9" w:rsidRPr="00E11251">
        <w:t>In this study, the h</w:t>
      </w:r>
      <w:r w:rsidRPr="00E11251">
        <w:t xml:space="preserve">igher test weight of maize was recorded with 100% RDN through urea in three splits  (33% basal+ 33 % KH+ 33% at TS) + nano urea sprays at KH and TS </w:t>
      </w:r>
      <w:r w:rsidRPr="00E11251">
        <w:lastRenderedPageBreak/>
        <w:t>(2</w:t>
      </w:r>
      <w:r w:rsidR="002E10D9" w:rsidRPr="00E11251">
        <w:t>6.7</w:t>
      </w:r>
      <w:r w:rsidRPr="00E11251">
        <w:t xml:space="preserve"> g), however</w:t>
      </w:r>
      <w:r w:rsidR="00EB73B1" w:rsidRPr="00E11251">
        <w:t>,</w:t>
      </w:r>
      <w:r w:rsidRPr="00E11251">
        <w:t xml:space="preserve"> it was found on par with 100% RDN through urea in three splits (33% basal+ 33% KH + 33%TS)</w:t>
      </w:r>
      <w:r w:rsidR="00B7343E" w:rsidRPr="00E11251">
        <w:t xml:space="preserve">, </w:t>
      </w:r>
      <w:r w:rsidRPr="00E11251">
        <w:t>75% RDN (33% basal+ 33% KH+33% at TS) + nano urea sprays at KH and TS</w:t>
      </w:r>
      <w:r w:rsidR="00B7343E" w:rsidRPr="00E11251">
        <w:t xml:space="preserve"> and 75% RDN (66% basal+ 17% KH+17% at TS) + nano urea sprays at KH and TS</w:t>
      </w:r>
      <w:r w:rsidRPr="00E11251">
        <w:t>.</w:t>
      </w:r>
      <w:r w:rsidR="00BA1572" w:rsidRPr="00E11251">
        <w:t xml:space="preserve"> </w:t>
      </w:r>
    </w:p>
    <w:p w14:paraId="3A433D0E" w14:textId="0E4A1044" w:rsidR="00BA1572" w:rsidRPr="00E11251" w:rsidRDefault="00BA1572" w:rsidP="00E11251">
      <w:pPr>
        <w:pStyle w:val="NormalWeb"/>
        <w:spacing w:line="276" w:lineRule="auto"/>
        <w:jc w:val="both"/>
      </w:pPr>
      <w:r w:rsidRPr="00E11251">
        <w:tab/>
      </w:r>
      <w:r w:rsidR="00277392" w:rsidRPr="00E11251">
        <w:t>S</w:t>
      </w:r>
      <w:r w:rsidR="00EB73B1" w:rsidRPr="00E11251">
        <w:t>uperior growth and yield attributes ultimately contributed to higher</w:t>
      </w:r>
      <w:r w:rsidRPr="00E11251">
        <w:t xml:space="preserve"> grain </w:t>
      </w:r>
      <w:r w:rsidR="00706327" w:rsidRPr="00E11251">
        <w:t>and st</w:t>
      </w:r>
      <w:r w:rsidR="00EB73B1" w:rsidRPr="00E11251">
        <w:t>over</w:t>
      </w:r>
      <w:r w:rsidR="00706327" w:rsidRPr="00E11251">
        <w:t xml:space="preserve"> yields </w:t>
      </w:r>
      <w:r w:rsidRPr="00E11251">
        <w:t xml:space="preserve">of maize </w:t>
      </w:r>
      <w:r w:rsidR="00EB73B1" w:rsidRPr="00E11251">
        <w:t>where,</w:t>
      </w:r>
      <w:r w:rsidRPr="00E11251">
        <w:t xml:space="preserve"> 100% RDN through urea in three splits</w:t>
      </w:r>
      <w:r w:rsidR="0003796B" w:rsidRPr="00E11251">
        <w:t xml:space="preserve"> </w:t>
      </w:r>
      <w:r w:rsidRPr="00E11251">
        <w:t xml:space="preserve">(33% basal+ 33 % KH+ 33% at TS) + nano urea sprays at KH and TS (7859 </w:t>
      </w:r>
      <w:r w:rsidR="00706327" w:rsidRPr="00E11251">
        <w:t xml:space="preserve">&amp; 9500 </w:t>
      </w:r>
      <w:r w:rsidRPr="00E11251">
        <w:t>kg ha</w:t>
      </w:r>
      <w:r w:rsidRPr="00E11251">
        <w:rPr>
          <w:vertAlign w:val="superscript"/>
        </w:rPr>
        <w:t>-1</w:t>
      </w:r>
      <w:r w:rsidR="00706327" w:rsidRPr="00E11251">
        <w:rPr>
          <w:vertAlign w:val="superscript"/>
        </w:rPr>
        <w:t xml:space="preserve"> </w:t>
      </w:r>
      <w:r w:rsidR="00706327" w:rsidRPr="00E11251">
        <w:t>respectively</w:t>
      </w:r>
      <w:r w:rsidRPr="00E11251">
        <w:t>)</w:t>
      </w:r>
      <w:r w:rsidR="00B7343E" w:rsidRPr="00E11251">
        <w:t xml:space="preserve"> </w:t>
      </w:r>
      <w:r w:rsidR="00EB73B1" w:rsidRPr="00E11251">
        <w:t xml:space="preserve">was </w:t>
      </w:r>
      <w:r w:rsidR="00277392" w:rsidRPr="00E11251">
        <w:t>applied</w:t>
      </w:r>
      <w:r w:rsidR="00EB73B1" w:rsidRPr="00E11251">
        <w:t xml:space="preserve"> </w:t>
      </w:r>
      <w:r w:rsidR="00B7343E" w:rsidRPr="00E11251">
        <w:t>as compared to other treatments except 100% RDN through urea in three splits (33% basal+ 33% KH + 33%TS), 75% RDN (33% basal+ 33% KH+33% at TS) + nano urea sprays at KH and TS and 75% RDN (66% basal+ 17% KH+17% at TS) + nano urea sprays at KH and TS</w:t>
      </w:r>
      <w:r w:rsidRPr="00E11251">
        <w:t xml:space="preserve">. </w:t>
      </w:r>
      <w:r w:rsidR="00FA20A3" w:rsidRPr="00E11251">
        <w:t xml:space="preserve">The </w:t>
      </w:r>
      <w:r w:rsidR="00706327" w:rsidRPr="00E11251">
        <w:t xml:space="preserve">improvement in </w:t>
      </w:r>
      <w:r w:rsidR="00FA20A3" w:rsidRPr="00E11251">
        <w:t xml:space="preserve">grain </w:t>
      </w:r>
      <w:r w:rsidR="00706327" w:rsidRPr="00E11251">
        <w:t xml:space="preserve">and </w:t>
      </w:r>
      <w:r w:rsidR="00277392" w:rsidRPr="00E11251">
        <w:t>stover</w:t>
      </w:r>
      <w:r w:rsidR="00706327" w:rsidRPr="00E11251">
        <w:t xml:space="preserve"> </w:t>
      </w:r>
      <w:r w:rsidR="00FA20A3" w:rsidRPr="00E11251">
        <w:t>yield</w:t>
      </w:r>
      <w:r w:rsidR="00706327" w:rsidRPr="00E11251">
        <w:t>s</w:t>
      </w:r>
      <w:r w:rsidR="00FA20A3" w:rsidRPr="00E11251">
        <w:t xml:space="preserve"> </w:t>
      </w:r>
      <w:r w:rsidR="00706327" w:rsidRPr="00E11251">
        <w:t>were</w:t>
      </w:r>
      <w:r w:rsidR="00FA20A3" w:rsidRPr="00E11251">
        <w:t xml:space="preserve"> 5.73% </w:t>
      </w:r>
      <w:r w:rsidR="00706327" w:rsidRPr="00E11251">
        <w:t xml:space="preserve">and 5.99% respectively </w:t>
      </w:r>
      <w:r w:rsidR="00FA20A3" w:rsidRPr="00E11251">
        <w:t>with 100% RDN through urea in three splits (33% basal+ 33 % KH+ 33% at TS) + nano urea sprays at KH and TS as compared to 100% RDN through urea in three splits (33% basal+ 33 % KH+ 33% at TS).</w:t>
      </w:r>
      <w:r w:rsidR="00706327" w:rsidRPr="00E11251">
        <w:t xml:space="preserve"> </w:t>
      </w:r>
      <w:r w:rsidR="00C80B61" w:rsidRPr="00E11251">
        <w:t xml:space="preserve">Application of nano urea alone twice at KH and TS stage @ 4ml/L showed 10.5% and 9.64% higher grain and </w:t>
      </w:r>
      <w:r w:rsidR="00277392" w:rsidRPr="00E11251">
        <w:t>stover</w:t>
      </w:r>
      <w:r w:rsidR="00C80B61" w:rsidRPr="00E11251">
        <w:t xml:space="preserve"> yields as compared to control (no nitrogen application). </w:t>
      </w:r>
      <w:r w:rsidR="00E22750" w:rsidRPr="00E11251">
        <w:t>These results are similar to the results reported by Ratho</w:t>
      </w:r>
      <w:r w:rsidR="00E1253E">
        <w:t>ur</w:t>
      </w:r>
      <w:r w:rsidR="00E22750" w:rsidRPr="00E11251">
        <w:t xml:space="preserve"> (2023), Bhukya </w:t>
      </w:r>
      <w:r w:rsidR="00E22750" w:rsidRPr="00E11251">
        <w:rPr>
          <w:i/>
          <w:iCs/>
        </w:rPr>
        <w:t>et al</w:t>
      </w:r>
      <w:r w:rsidR="00E22750" w:rsidRPr="00E11251">
        <w:t>., (2024)</w:t>
      </w:r>
      <w:r w:rsidR="00041B8A" w:rsidRPr="00E11251">
        <w:t xml:space="preserve">, Raj </w:t>
      </w:r>
      <w:r w:rsidR="00041B8A" w:rsidRPr="00E11251">
        <w:rPr>
          <w:i/>
          <w:iCs/>
        </w:rPr>
        <w:t>et al</w:t>
      </w:r>
      <w:r w:rsidR="00041B8A" w:rsidRPr="00E11251">
        <w:t>.,(2024)</w:t>
      </w:r>
      <w:r w:rsidR="00B81DC3" w:rsidRPr="00E11251">
        <w:t xml:space="preserve">, Parameshnaik </w:t>
      </w:r>
      <w:r w:rsidR="00B81DC3" w:rsidRPr="00E11251">
        <w:rPr>
          <w:i/>
          <w:iCs/>
        </w:rPr>
        <w:t>et al</w:t>
      </w:r>
      <w:r w:rsidR="00B81DC3" w:rsidRPr="00E11251">
        <w:t xml:space="preserve">., (2024) </w:t>
      </w:r>
      <w:r w:rsidR="0054449F" w:rsidRPr="00E11251">
        <w:t xml:space="preserve">and Pathak </w:t>
      </w:r>
      <w:r w:rsidR="0054449F" w:rsidRPr="00E11251">
        <w:rPr>
          <w:i/>
          <w:iCs/>
        </w:rPr>
        <w:t>et al</w:t>
      </w:r>
      <w:r w:rsidR="0054449F" w:rsidRPr="00E11251">
        <w:t>., (2024)</w:t>
      </w:r>
      <w:r w:rsidR="00277392" w:rsidRPr="00E11251">
        <w:t>.</w:t>
      </w:r>
    </w:p>
    <w:p w14:paraId="459EDF7A" w14:textId="6A1D9DBC" w:rsidR="00277392" w:rsidRPr="00E11251" w:rsidRDefault="00277392" w:rsidP="00E11251">
      <w:pPr>
        <w:pStyle w:val="NormalWeb"/>
        <w:spacing w:line="276" w:lineRule="auto"/>
        <w:ind w:firstLine="720"/>
        <w:jc w:val="both"/>
      </w:pPr>
      <w:r w:rsidRPr="00E11251">
        <w:t>Nano urea increases the nitrogen uptake</w:t>
      </w:r>
      <w:r w:rsidR="007124B6" w:rsidRPr="00E11251">
        <w:t>,</w:t>
      </w:r>
      <w:r w:rsidRPr="00E11251">
        <w:t xml:space="preserve"> utilization</w:t>
      </w:r>
      <w:r w:rsidR="007124B6" w:rsidRPr="00E11251">
        <w:t>,</w:t>
      </w:r>
      <w:r w:rsidRPr="00E11251">
        <w:t xml:space="preserve"> releases nitrogen </w:t>
      </w:r>
      <w:r w:rsidR="007124B6" w:rsidRPr="00E11251">
        <w:t xml:space="preserve">based on plant’s demand and </w:t>
      </w:r>
      <w:r w:rsidRPr="00E11251">
        <w:t>minim</w:t>
      </w:r>
      <w:r w:rsidR="007124B6" w:rsidRPr="00E11251">
        <w:t>izes</w:t>
      </w:r>
      <w:r w:rsidRPr="00E11251">
        <w:t xml:space="preserve"> losses from volatilization and leaching. Nano-urea can improve a number of physiological functions in plants, including enzyme activity, photosynthesis, and nutrient uptake</w:t>
      </w:r>
      <w:r w:rsidR="007E53F4" w:rsidRPr="00E11251">
        <w:t xml:space="preserve"> (Dokhe </w:t>
      </w:r>
      <w:r w:rsidR="007E53F4" w:rsidRPr="00E11251">
        <w:rPr>
          <w:i/>
          <w:iCs/>
        </w:rPr>
        <w:t>et al</w:t>
      </w:r>
      <w:r w:rsidR="007E53F4" w:rsidRPr="00E11251">
        <w:t>., 2024)</w:t>
      </w:r>
      <w:r w:rsidRPr="00E11251">
        <w:t xml:space="preserve">. </w:t>
      </w:r>
      <w:r w:rsidR="007124B6" w:rsidRPr="00E11251">
        <w:t xml:space="preserve">Balanced supply of conventional urea in combination with nano urea might have contributed to the higher yield attributes and yield of maize. </w:t>
      </w:r>
    </w:p>
    <w:p w14:paraId="5374FF7C" w14:textId="62650E8C" w:rsidR="00BD5D69" w:rsidRPr="00E11251" w:rsidRDefault="00C80B61" w:rsidP="00E11251">
      <w:pPr>
        <w:rPr>
          <w:rFonts w:ascii="Times New Roman" w:hAnsi="Times New Roman" w:cs="Times New Roman"/>
          <w:b/>
          <w:bCs/>
          <w:i/>
          <w:iCs/>
          <w:sz w:val="24"/>
          <w:szCs w:val="24"/>
          <w:lang w:val="en-US"/>
        </w:rPr>
      </w:pPr>
      <w:r w:rsidRPr="00E11251">
        <w:rPr>
          <w:rFonts w:ascii="Times New Roman" w:hAnsi="Times New Roman" w:cs="Times New Roman"/>
          <w:b/>
          <w:bCs/>
          <w:i/>
          <w:iCs/>
          <w:sz w:val="24"/>
          <w:szCs w:val="24"/>
          <w:lang w:val="en-US"/>
        </w:rPr>
        <w:t>Economics:</w:t>
      </w:r>
    </w:p>
    <w:p w14:paraId="602653E9" w14:textId="77777777" w:rsidR="00C82BF0" w:rsidRPr="00E11251" w:rsidRDefault="001049D9" w:rsidP="0049109C">
      <w:pPr>
        <w:ind w:firstLine="720"/>
        <w:jc w:val="both"/>
        <w:rPr>
          <w:rFonts w:ascii="Times New Roman" w:hAnsi="Times New Roman" w:cs="Times New Roman"/>
          <w:sz w:val="24"/>
          <w:szCs w:val="24"/>
        </w:rPr>
      </w:pPr>
      <w:r w:rsidRPr="00E11251">
        <w:rPr>
          <w:rFonts w:ascii="Times New Roman" w:hAnsi="Times New Roman" w:cs="Times New Roman"/>
          <w:bCs/>
          <w:sz w:val="24"/>
          <w:szCs w:val="24"/>
          <w:lang w:val="en-US"/>
        </w:rPr>
        <w:t xml:space="preserve">Considering the economics, the highest gross returns (Rs.1,83,247.00) and net returns (Rs.1,37,196.00) were recorded with </w:t>
      </w:r>
      <w:r w:rsidRPr="00E11251">
        <w:rPr>
          <w:rFonts w:ascii="Times New Roman" w:hAnsi="Times New Roman" w:cs="Times New Roman"/>
          <w:sz w:val="24"/>
          <w:szCs w:val="24"/>
        </w:rPr>
        <w:t xml:space="preserve">100% RDN through urea in three splits (33% basal+ 33 % KH+ 33% at TS) + nano urea sprays at KH and TS, however, it was found on par with 100% RDN through urea in three splits (33% basal+ 33 % KH+ 33% at TS), 75% RDN (33% basal+ 33% KH+33% at TS) + nano urea sprays at KH and TS and 75% RDN (66% basal+ 17% KH+17% at TS) + nano urea sprays at KH and TS. The lowest gross and net returns were </w:t>
      </w:r>
      <w:r w:rsidR="00B52ECC" w:rsidRPr="00E11251">
        <w:rPr>
          <w:rFonts w:ascii="Times New Roman" w:hAnsi="Times New Roman" w:cs="Times New Roman"/>
          <w:sz w:val="24"/>
          <w:szCs w:val="24"/>
        </w:rPr>
        <w:t>observed in the no-nitrogen</w:t>
      </w:r>
      <w:r w:rsidRPr="00E11251">
        <w:rPr>
          <w:rFonts w:ascii="Times New Roman" w:hAnsi="Times New Roman" w:cs="Times New Roman"/>
          <w:sz w:val="24"/>
          <w:szCs w:val="24"/>
        </w:rPr>
        <w:t xml:space="preserve"> application. </w:t>
      </w:r>
      <w:r w:rsidR="002126BA" w:rsidRPr="00E11251">
        <w:rPr>
          <w:rFonts w:ascii="Times New Roman" w:hAnsi="Times New Roman" w:cs="Times New Roman"/>
          <w:sz w:val="24"/>
          <w:szCs w:val="24"/>
        </w:rPr>
        <w:t>B</w:t>
      </w:r>
      <w:r w:rsidR="00C97A48" w:rsidRPr="00E11251">
        <w:rPr>
          <w:rFonts w:ascii="Times New Roman" w:hAnsi="Times New Roman" w:cs="Times New Roman"/>
          <w:sz w:val="24"/>
          <w:szCs w:val="24"/>
        </w:rPr>
        <w:t>enefit cost ratio</w:t>
      </w:r>
      <w:r w:rsidR="002126BA" w:rsidRPr="00E11251">
        <w:rPr>
          <w:rFonts w:ascii="Times New Roman" w:hAnsi="Times New Roman" w:cs="Times New Roman"/>
          <w:sz w:val="24"/>
          <w:szCs w:val="24"/>
        </w:rPr>
        <w:t xml:space="preserve"> was not significantly varied among </w:t>
      </w:r>
      <w:r w:rsidR="00C97A48" w:rsidRPr="00E11251">
        <w:rPr>
          <w:rFonts w:ascii="Times New Roman" w:hAnsi="Times New Roman" w:cs="Times New Roman"/>
          <w:sz w:val="24"/>
          <w:szCs w:val="24"/>
        </w:rPr>
        <w:t>100% RDN through urea in three splits (33% basal+ 33 % KH+ 33% at TS), 100% RDN through urea in three splits (33% basal+ 33 % KH+ 33% at TS) + nano urea sprays at KH and TS , 75% RDN (33% basal+ 33% KH+33% at TS) + nano urea sprays at KH and TS and 75% RDN (66% basal+ 17% KH+17% at TS) + nano urea sprays at KH and TS</w:t>
      </w:r>
      <w:r w:rsidR="00941F1B" w:rsidRPr="00E11251">
        <w:rPr>
          <w:rFonts w:ascii="Times New Roman" w:hAnsi="Times New Roman" w:cs="Times New Roman"/>
          <w:sz w:val="24"/>
          <w:szCs w:val="24"/>
        </w:rPr>
        <w:t>.</w:t>
      </w:r>
      <w:r w:rsidR="00A8523E" w:rsidRPr="00E11251">
        <w:rPr>
          <w:rFonts w:ascii="Times New Roman" w:hAnsi="Times New Roman" w:cs="Times New Roman"/>
          <w:sz w:val="24"/>
          <w:szCs w:val="24"/>
        </w:rPr>
        <w:t xml:space="preserve"> </w:t>
      </w:r>
    </w:p>
    <w:p w14:paraId="14E1E7AB" w14:textId="77777777" w:rsidR="00E1253E" w:rsidRDefault="00C82BF0" w:rsidP="0049109C">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Insufficient nitrogen led to the lower growth, yield and economic returns in absolute control plot. </w:t>
      </w:r>
      <w:r w:rsidR="00A8523E" w:rsidRPr="00E11251">
        <w:rPr>
          <w:rFonts w:ascii="Times New Roman" w:hAnsi="Times New Roman" w:cs="Times New Roman"/>
          <w:sz w:val="24"/>
          <w:szCs w:val="24"/>
        </w:rPr>
        <w:t>Higher grain and stover yields in T</w:t>
      </w:r>
      <w:r w:rsidR="00A8523E" w:rsidRPr="00E1253E">
        <w:rPr>
          <w:rFonts w:ascii="Times New Roman" w:hAnsi="Times New Roman" w:cs="Times New Roman"/>
          <w:sz w:val="24"/>
          <w:szCs w:val="24"/>
          <w:vertAlign w:val="subscript"/>
        </w:rPr>
        <w:t>9</w:t>
      </w:r>
      <w:r w:rsidR="00A8523E" w:rsidRPr="00E11251">
        <w:rPr>
          <w:rFonts w:ascii="Times New Roman" w:hAnsi="Times New Roman" w:cs="Times New Roman"/>
          <w:sz w:val="24"/>
          <w:szCs w:val="24"/>
        </w:rPr>
        <w:t>, T</w:t>
      </w:r>
      <w:r w:rsidR="00A8523E" w:rsidRPr="00E1253E">
        <w:rPr>
          <w:rFonts w:ascii="Times New Roman" w:hAnsi="Times New Roman" w:cs="Times New Roman"/>
          <w:sz w:val="24"/>
          <w:szCs w:val="24"/>
          <w:vertAlign w:val="subscript"/>
        </w:rPr>
        <w:t>3</w:t>
      </w:r>
      <w:r w:rsidR="00A8523E" w:rsidRPr="00E11251">
        <w:rPr>
          <w:rFonts w:ascii="Times New Roman" w:hAnsi="Times New Roman" w:cs="Times New Roman"/>
          <w:sz w:val="24"/>
          <w:szCs w:val="24"/>
        </w:rPr>
        <w:t>, T</w:t>
      </w:r>
      <w:r w:rsidR="00A8523E" w:rsidRPr="00E1253E">
        <w:rPr>
          <w:rFonts w:ascii="Times New Roman" w:hAnsi="Times New Roman" w:cs="Times New Roman"/>
          <w:sz w:val="24"/>
          <w:szCs w:val="24"/>
          <w:vertAlign w:val="subscript"/>
        </w:rPr>
        <w:t>6</w:t>
      </w:r>
      <w:r w:rsidR="00A8523E" w:rsidRPr="00E11251">
        <w:rPr>
          <w:rFonts w:ascii="Times New Roman" w:hAnsi="Times New Roman" w:cs="Times New Roman"/>
          <w:sz w:val="24"/>
          <w:szCs w:val="24"/>
        </w:rPr>
        <w:t xml:space="preserve"> and T</w:t>
      </w:r>
      <w:r w:rsidR="00A8523E" w:rsidRPr="00E1253E">
        <w:rPr>
          <w:rFonts w:ascii="Times New Roman" w:hAnsi="Times New Roman" w:cs="Times New Roman"/>
          <w:sz w:val="24"/>
          <w:szCs w:val="24"/>
          <w:vertAlign w:val="subscript"/>
        </w:rPr>
        <w:t>7</w:t>
      </w:r>
      <w:r w:rsidR="00A8523E" w:rsidRPr="00E11251">
        <w:rPr>
          <w:rFonts w:ascii="Times New Roman" w:hAnsi="Times New Roman" w:cs="Times New Roman"/>
          <w:sz w:val="24"/>
          <w:szCs w:val="24"/>
        </w:rPr>
        <w:t xml:space="preserve"> might be the reason for higher gross returns, net returns and benefit cost ratio</w:t>
      </w:r>
      <w:r w:rsidR="00B872E7" w:rsidRPr="00E11251">
        <w:rPr>
          <w:rFonts w:ascii="Times New Roman" w:hAnsi="Times New Roman" w:cs="Times New Roman"/>
          <w:sz w:val="24"/>
          <w:szCs w:val="24"/>
        </w:rPr>
        <w:t xml:space="preserve">. </w:t>
      </w:r>
      <w:r w:rsidR="0064687F" w:rsidRPr="00E11251">
        <w:rPr>
          <w:rFonts w:ascii="Times New Roman" w:hAnsi="Times New Roman" w:cs="Times New Roman"/>
          <w:sz w:val="24"/>
          <w:szCs w:val="24"/>
        </w:rPr>
        <w:t>These results are analogous to the results reported by Ratho</w:t>
      </w:r>
      <w:r w:rsidR="00E1253E">
        <w:rPr>
          <w:rFonts w:ascii="Times New Roman" w:hAnsi="Times New Roman" w:cs="Times New Roman"/>
          <w:sz w:val="24"/>
          <w:szCs w:val="24"/>
        </w:rPr>
        <w:t>ur</w:t>
      </w:r>
      <w:r w:rsidR="0064687F" w:rsidRPr="00E11251">
        <w:rPr>
          <w:rFonts w:ascii="Times New Roman" w:hAnsi="Times New Roman" w:cs="Times New Roman"/>
          <w:sz w:val="24"/>
          <w:szCs w:val="24"/>
        </w:rPr>
        <w:t xml:space="preserve"> (2023)</w:t>
      </w:r>
      <w:r w:rsidR="00E1253E">
        <w:rPr>
          <w:rFonts w:ascii="Times New Roman" w:hAnsi="Times New Roman" w:cs="Times New Roman"/>
          <w:sz w:val="24"/>
          <w:szCs w:val="24"/>
        </w:rPr>
        <w:t>.</w:t>
      </w:r>
    </w:p>
    <w:p w14:paraId="2D11F35A" w14:textId="77777777" w:rsidR="00E1253E" w:rsidRDefault="00E1253E" w:rsidP="00E11251">
      <w:pPr>
        <w:jc w:val="both"/>
        <w:rPr>
          <w:rFonts w:ascii="Times New Roman" w:hAnsi="Times New Roman" w:cs="Times New Roman"/>
          <w:b/>
          <w:bCs/>
          <w:i/>
          <w:iCs/>
          <w:sz w:val="24"/>
          <w:szCs w:val="24"/>
        </w:rPr>
      </w:pPr>
    </w:p>
    <w:p w14:paraId="703A3821" w14:textId="3981366E" w:rsidR="00902448" w:rsidRPr="00E11251" w:rsidRDefault="00902448" w:rsidP="00E11251">
      <w:pPr>
        <w:jc w:val="both"/>
        <w:rPr>
          <w:rFonts w:ascii="Times New Roman" w:hAnsi="Times New Roman" w:cs="Times New Roman"/>
          <w:b/>
          <w:bCs/>
          <w:i/>
          <w:iCs/>
          <w:sz w:val="24"/>
          <w:szCs w:val="24"/>
          <w:lang w:val="en-US"/>
        </w:rPr>
      </w:pPr>
      <w:r w:rsidRPr="00E11251">
        <w:rPr>
          <w:rFonts w:ascii="Times New Roman" w:hAnsi="Times New Roman" w:cs="Times New Roman"/>
          <w:b/>
          <w:bCs/>
          <w:i/>
          <w:iCs/>
          <w:sz w:val="24"/>
          <w:szCs w:val="24"/>
        </w:rPr>
        <w:lastRenderedPageBreak/>
        <w:t>Effect on Nutrient Uptake:</w:t>
      </w:r>
    </w:p>
    <w:p w14:paraId="3A43B9AF" w14:textId="45BDDC71" w:rsidR="003E112C" w:rsidRPr="00E11251" w:rsidRDefault="000772CD" w:rsidP="0049109C">
      <w:pPr>
        <w:ind w:firstLine="720"/>
        <w:jc w:val="both"/>
        <w:rPr>
          <w:rFonts w:ascii="Times New Roman" w:hAnsi="Times New Roman" w:cs="Times New Roman"/>
          <w:sz w:val="24"/>
          <w:szCs w:val="24"/>
        </w:rPr>
      </w:pPr>
      <w:r w:rsidRPr="00E11251">
        <w:rPr>
          <w:rFonts w:ascii="Times New Roman" w:hAnsi="Times New Roman" w:cs="Times New Roman"/>
          <w:bCs/>
          <w:sz w:val="24"/>
          <w:szCs w:val="24"/>
          <w:lang w:val="en-US"/>
        </w:rPr>
        <w:t xml:space="preserve">The nitrogen uptake in grain was significantly higher with </w:t>
      </w:r>
      <w:r w:rsidRPr="00E11251">
        <w:rPr>
          <w:rFonts w:ascii="Times New Roman" w:hAnsi="Times New Roman" w:cs="Times New Roman"/>
          <w:sz w:val="24"/>
          <w:szCs w:val="24"/>
        </w:rPr>
        <w:t>100% RDN through urea in three splits (33% basal+ 33 % KH+ 33% at TS) + nano urea sprays at KH and TS (109.2 kg ha</w:t>
      </w:r>
      <w:r w:rsidRPr="00E11251">
        <w:rPr>
          <w:rFonts w:ascii="Times New Roman" w:hAnsi="Times New Roman" w:cs="Times New Roman"/>
          <w:sz w:val="24"/>
          <w:szCs w:val="24"/>
          <w:vertAlign w:val="superscript"/>
        </w:rPr>
        <w:t>-1</w:t>
      </w:r>
      <w:r w:rsidRPr="00E11251">
        <w:rPr>
          <w:rFonts w:ascii="Times New Roman" w:hAnsi="Times New Roman" w:cs="Times New Roman"/>
          <w:sz w:val="24"/>
          <w:szCs w:val="24"/>
        </w:rPr>
        <w:t>) among all the treatments</w:t>
      </w:r>
      <w:r w:rsidR="009E1890" w:rsidRPr="00E11251">
        <w:rPr>
          <w:rFonts w:ascii="Times New Roman" w:hAnsi="Times New Roman" w:cs="Times New Roman"/>
          <w:sz w:val="24"/>
          <w:szCs w:val="24"/>
        </w:rPr>
        <w:t>,</w:t>
      </w:r>
      <w:r w:rsidRPr="00E11251">
        <w:rPr>
          <w:rFonts w:ascii="Times New Roman" w:hAnsi="Times New Roman" w:cs="Times New Roman"/>
          <w:sz w:val="24"/>
          <w:szCs w:val="24"/>
        </w:rPr>
        <w:t xml:space="preserve"> except 100% RDN through urea in three splits (33% basal+ 33 % KH+ 33% at TS), 75% RDN (33% basal+ 33% KH+33% at TS) + nano urea sprays at KH and TS and 75% RDN (66% basal+ 17% KH+17% at TS) + nano urea sprays at KH and TS. The grain phosphorus and potassium uptakes were also found to be higher with 100% RDN through urea in three splits (33% basal+ 33 % KH+ 33% at TS) + nano urea sprays at KH and TS (18.8 &amp; 27.7 kg ha</w:t>
      </w:r>
      <w:r w:rsidRPr="00E11251">
        <w:rPr>
          <w:rFonts w:ascii="Times New Roman" w:hAnsi="Times New Roman" w:cs="Times New Roman"/>
          <w:sz w:val="24"/>
          <w:szCs w:val="24"/>
          <w:vertAlign w:val="superscript"/>
        </w:rPr>
        <w:t>-1</w:t>
      </w:r>
      <w:r w:rsidRPr="00E11251">
        <w:rPr>
          <w:rFonts w:ascii="Times New Roman" w:hAnsi="Times New Roman" w:cs="Times New Roman"/>
          <w:sz w:val="24"/>
          <w:szCs w:val="24"/>
        </w:rPr>
        <w:t>), however, it was found on par with 100% RDN through urea in three splits (33% basal+ 33 % KH+ 33% at TS) and 75% RDN (33% basal+ 33% KH+33% at TS) + nano urea sprays at KH and TS</w:t>
      </w:r>
      <w:r w:rsidR="00DC36CF" w:rsidRPr="00E11251">
        <w:rPr>
          <w:rFonts w:ascii="Times New Roman" w:hAnsi="Times New Roman" w:cs="Times New Roman"/>
          <w:sz w:val="24"/>
          <w:szCs w:val="24"/>
        </w:rPr>
        <w:t>.</w:t>
      </w:r>
      <w:r w:rsidR="003E112C" w:rsidRPr="00E11251">
        <w:rPr>
          <w:rFonts w:ascii="Times New Roman" w:hAnsi="Times New Roman" w:cs="Times New Roman"/>
          <w:sz w:val="24"/>
          <w:szCs w:val="24"/>
        </w:rPr>
        <w:t xml:space="preserve"> The lowest grain nitrogen, phosphorus and potassium uptakes were </w:t>
      </w:r>
      <w:r w:rsidR="00C55C25" w:rsidRPr="00E11251">
        <w:rPr>
          <w:rFonts w:ascii="Times New Roman" w:hAnsi="Times New Roman" w:cs="Times New Roman"/>
          <w:sz w:val="24"/>
          <w:szCs w:val="24"/>
        </w:rPr>
        <w:t xml:space="preserve">found in the no-nitrogen application. </w:t>
      </w:r>
    </w:p>
    <w:p w14:paraId="0DCC73B4" w14:textId="228FA0C5" w:rsidR="001049D9" w:rsidRPr="00E11251" w:rsidRDefault="00C55C25" w:rsidP="00E11251">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The straw nitrogen </w:t>
      </w:r>
      <w:r w:rsidR="00B82276" w:rsidRPr="00E11251">
        <w:rPr>
          <w:rFonts w:ascii="Times New Roman" w:hAnsi="Times New Roman" w:cs="Times New Roman"/>
          <w:sz w:val="24"/>
          <w:szCs w:val="24"/>
        </w:rPr>
        <w:t xml:space="preserve">and phosphorus </w:t>
      </w:r>
      <w:r w:rsidRPr="00E11251">
        <w:rPr>
          <w:rFonts w:ascii="Times New Roman" w:hAnsi="Times New Roman" w:cs="Times New Roman"/>
          <w:sz w:val="24"/>
          <w:szCs w:val="24"/>
        </w:rPr>
        <w:t>uptake</w:t>
      </w:r>
      <w:r w:rsidR="00B82276" w:rsidRPr="00E11251">
        <w:rPr>
          <w:rFonts w:ascii="Times New Roman" w:hAnsi="Times New Roman" w:cs="Times New Roman"/>
          <w:sz w:val="24"/>
          <w:szCs w:val="24"/>
        </w:rPr>
        <w:t>s</w:t>
      </w:r>
      <w:r w:rsidRPr="00E11251">
        <w:rPr>
          <w:rFonts w:ascii="Times New Roman" w:hAnsi="Times New Roman" w:cs="Times New Roman"/>
          <w:sz w:val="24"/>
          <w:szCs w:val="24"/>
        </w:rPr>
        <w:t xml:space="preserve"> in 100% RDN through urea in three splits (33% basal+ 33 % KH+ 33% at TS) + nano urea sprays at KH and TS </w:t>
      </w:r>
      <w:r w:rsidR="00B82276" w:rsidRPr="00E11251">
        <w:rPr>
          <w:rFonts w:ascii="Times New Roman" w:hAnsi="Times New Roman" w:cs="Times New Roman"/>
          <w:sz w:val="24"/>
          <w:szCs w:val="24"/>
        </w:rPr>
        <w:t xml:space="preserve">were found higher </w:t>
      </w:r>
      <w:r w:rsidRPr="00E11251">
        <w:rPr>
          <w:rFonts w:ascii="Times New Roman" w:hAnsi="Times New Roman" w:cs="Times New Roman"/>
          <w:sz w:val="24"/>
          <w:szCs w:val="24"/>
        </w:rPr>
        <w:t>(34.5 &amp; 14.9 kg ha</w:t>
      </w:r>
      <w:r w:rsidRPr="00E11251">
        <w:rPr>
          <w:rFonts w:ascii="Times New Roman" w:hAnsi="Times New Roman" w:cs="Times New Roman"/>
          <w:sz w:val="24"/>
          <w:szCs w:val="24"/>
          <w:vertAlign w:val="superscript"/>
        </w:rPr>
        <w:t>-1</w:t>
      </w:r>
      <w:r w:rsidRPr="00E11251">
        <w:rPr>
          <w:rFonts w:ascii="Times New Roman" w:hAnsi="Times New Roman" w:cs="Times New Roman"/>
          <w:sz w:val="24"/>
          <w:szCs w:val="24"/>
        </w:rPr>
        <w:t xml:space="preserve">), however, it was found on par with 100% RDN through urea in three splits (33% basal+ 33 % KH+ 33% at TS) and 75% RDN (33% basal+ 33% KH+33% at TS) + nano urea sprays at KH and TS. </w:t>
      </w:r>
      <w:r w:rsidR="006743BE" w:rsidRPr="00E11251">
        <w:rPr>
          <w:rFonts w:ascii="Times New Roman" w:hAnsi="Times New Roman" w:cs="Times New Roman"/>
          <w:sz w:val="24"/>
          <w:szCs w:val="24"/>
        </w:rPr>
        <w:t>Potassium uptake in straw was also higher with T</w:t>
      </w:r>
      <w:r w:rsidR="006743BE" w:rsidRPr="00E1253E">
        <w:rPr>
          <w:rFonts w:ascii="Times New Roman" w:hAnsi="Times New Roman" w:cs="Times New Roman"/>
          <w:sz w:val="24"/>
          <w:szCs w:val="24"/>
          <w:vertAlign w:val="subscript"/>
        </w:rPr>
        <w:t>9</w:t>
      </w:r>
      <w:r w:rsidR="006743BE" w:rsidRPr="00E11251">
        <w:rPr>
          <w:rFonts w:ascii="Times New Roman" w:hAnsi="Times New Roman" w:cs="Times New Roman"/>
          <w:sz w:val="24"/>
          <w:szCs w:val="24"/>
        </w:rPr>
        <w:t xml:space="preserve"> and T</w:t>
      </w:r>
      <w:r w:rsidR="006743BE" w:rsidRPr="00E1253E">
        <w:rPr>
          <w:rFonts w:ascii="Times New Roman" w:hAnsi="Times New Roman" w:cs="Times New Roman"/>
          <w:sz w:val="24"/>
          <w:szCs w:val="24"/>
          <w:vertAlign w:val="subscript"/>
        </w:rPr>
        <w:t>3</w:t>
      </w:r>
      <w:r w:rsidR="006743BE" w:rsidRPr="00E11251">
        <w:rPr>
          <w:rFonts w:ascii="Times New Roman" w:hAnsi="Times New Roman" w:cs="Times New Roman"/>
          <w:sz w:val="24"/>
          <w:szCs w:val="24"/>
        </w:rPr>
        <w:t>.</w:t>
      </w:r>
      <w:r w:rsidR="00C81538" w:rsidRPr="00E11251">
        <w:rPr>
          <w:rFonts w:ascii="Times New Roman" w:hAnsi="Times New Roman" w:cs="Times New Roman"/>
          <w:sz w:val="24"/>
          <w:szCs w:val="24"/>
        </w:rPr>
        <w:t xml:space="preserve"> The lowest nitrogen, phosphorus and potassium uptakes were found in no-nitrogen treatment. </w:t>
      </w:r>
    </w:p>
    <w:p w14:paraId="6F8DBEC2" w14:textId="7BE32E80" w:rsidR="009E1890" w:rsidRPr="00E1253E" w:rsidRDefault="0049109C" w:rsidP="00E11251">
      <w:pPr>
        <w:tabs>
          <w:tab w:val="left" w:pos="317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9E1890" w:rsidRPr="00E1253E">
        <w:rPr>
          <w:rFonts w:ascii="Times New Roman" w:hAnsi="Times New Roman" w:cs="Times New Roman"/>
          <w:color w:val="000000" w:themeColor="text1"/>
          <w:sz w:val="24"/>
          <w:szCs w:val="24"/>
          <w:lang w:val="en-US"/>
        </w:rPr>
        <w:t xml:space="preserve">Nitrogen is the major essential element required by the plants in adequate quantities. The nitrogen applied through conventional sources is </w:t>
      </w:r>
      <w:r w:rsidR="00261889" w:rsidRPr="00E1253E">
        <w:rPr>
          <w:rFonts w:ascii="Times New Roman" w:hAnsi="Times New Roman" w:cs="Times New Roman"/>
          <w:color w:val="000000" w:themeColor="text1"/>
          <w:sz w:val="24"/>
          <w:szCs w:val="24"/>
          <w:lang w:val="en-US"/>
        </w:rPr>
        <w:t>subjected to various losses, including volatilization, leaching, and denitrification, resulting</w:t>
      </w:r>
      <w:r w:rsidR="009E1890" w:rsidRPr="00E1253E">
        <w:rPr>
          <w:rFonts w:ascii="Times New Roman" w:hAnsi="Times New Roman" w:cs="Times New Roman"/>
          <w:color w:val="000000" w:themeColor="text1"/>
          <w:sz w:val="24"/>
          <w:szCs w:val="24"/>
          <w:lang w:val="en-US"/>
        </w:rPr>
        <w:t xml:space="preserve"> in lower nutrient use efficiency. </w:t>
      </w:r>
      <w:r w:rsidR="00ED2C56" w:rsidRPr="00E1253E">
        <w:rPr>
          <w:rFonts w:ascii="Times New Roman" w:hAnsi="Times New Roman" w:cs="Times New Roman"/>
          <w:color w:val="000000" w:themeColor="text1"/>
          <w:sz w:val="24"/>
          <w:szCs w:val="24"/>
          <w:lang w:val="en-US"/>
        </w:rPr>
        <w:t>In contrast, due to its smaller particle size, higher surface area and activity</w:t>
      </w:r>
      <w:r w:rsidR="00827A72" w:rsidRPr="00E1253E">
        <w:rPr>
          <w:rFonts w:ascii="Times New Roman" w:hAnsi="Times New Roman" w:cs="Times New Roman"/>
          <w:color w:val="000000" w:themeColor="text1"/>
          <w:sz w:val="24"/>
          <w:szCs w:val="24"/>
          <w:lang w:val="en-US"/>
        </w:rPr>
        <w:t xml:space="preserve">, </w:t>
      </w:r>
      <w:r w:rsidR="00261889" w:rsidRPr="00E1253E">
        <w:rPr>
          <w:rFonts w:ascii="Times New Roman" w:hAnsi="Times New Roman" w:cs="Times New Roman"/>
          <w:color w:val="000000" w:themeColor="text1"/>
          <w:sz w:val="24"/>
          <w:szCs w:val="24"/>
          <w:lang w:val="en-US"/>
        </w:rPr>
        <w:t xml:space="preserve">nano urea </w:t>
      </w:r>
      <w:r w:rsidR="00086541" w:rsidRPr="00E1253E">
        <w:rPr>
          <w:rFonts w:ascii="Times New Roman" w:hAnsi="Times New Roman" w:cs="Times New Roman"/>
          <w:color w:val="000000" w:themeColor="text1"/>
          <w:sz w:val="24"/>
          <w:szCs w:val="24"/>
          <w:lang w:val="en-US"/>
        </w:rPr>
        <w:t xml:space="preserve">readily </w:t>
      </w:r>
      <w:r w:rsidR="005F065F" w:rsidRPr="00E1253E">
        <w:rPr>
          <w:rFonts w:ascii="Times New Roman" w:hAnsi="Times New Roman" w:cs="Times New Roman"/>
          <w:color w:val="000000" w:themeColor="text1"/>
          <w:sz w:val="24"/>
          <w:szCs w:val="24"/>
          <w:lang w:val="en-US"/>
        </w:rPr>
        <w:t>penetrated</w:t>
      </w:r>
      <w:r w:rsidR="00086541" w:rsidRPr="00E1253E">
        <w:rPr>
          <w:rFonts w:ascii="Times New Roman" w:hAnsi="Times New Roman" w:cs="Times New Roman"/>
          <w:color w:val="000000" w:themeColor="text1"/>
          <w:sz w:val="24"/>
          <w:szCs w:val="24"/>
          <w:lang w:val="en-US"/>
        </w:rPr>
        <w:t xml:space="preserve"> through stomata</w:t>
      </w:r>
      <w:r w:rsidR="005F065F" w:rsidRPr="00E1253E">
        <w:rPr>
          <w:rFonts w:ascii="Times New Roman" w:hAnsi="Times New Roman" w:cs="Times New Roman"/>
          <w:color w:val="000000" w:themeColor="text1"/>
          <w:sz w:val="24"/>
          <w:szCs w:val="24"/>
          <w:lang w:val="en-US"/>
        </w:rPr>
        <w:t>, absorbed by the plants</w:t>
      </w:r>
      <w:r w:rsidR="00261889" w:rsidRPr="00E1253E">
        <w:rPr>
          <w:rFonts w:ascii="Times New Roman" w:hAnsi="Times New Roman" w:cs="Times New Roman"/>
          <w:color w:val="000000" w:themeColor="text1"/>
          <w:sz w:val="24"/>
          <w:szCs w:val="24"/>
          <w:lang w:val="en-US"/>
        </w:rPr>
        <w:t xml:space="preserve"> and </w:t>
      </w:r>
      <w:r w:rsidR="00086541" w:rsidRPr="00E1253E">
        <w:rPr>
          <w:rFonts w:ascii="Times New Roman" w:hAnsi="Times New Roman" w:cs="Times New Roman"/>
          <w:color w:val="000000" w:themeColor="text1"/>
          <w:sz w:val="24"/>
          <w:szCs w:val="24"/>
          <w:lang w:val="en-US"/>
        </w:rPr>
        <w:t xml:space="preserve">thereby </w:t>
      </w:r>
      <w:r w:rsidR="00261889" w:rsidRPr="00E1253E">
        <w:rPr>
          <w:rFonts w:ascii="Times New Roman" w:hAnsi="Times New Roman" w:cs="Times New Roman"/>
          <w:color w:val="000000" w:themeColor="text1"/>
          <w:sz w:val="24"/>
          <w:szCs w:val="24"/>
          <w:lang w:val="en-US"/>
        </w:rPr>
        <w:t xml:space="preserve">improves </w:t>
      </w:r>
      <w:r w:rsidR="00827A72" w:rsidRPr="00E1253E">
        <w:rPr>
          <w:rFonts w:ascii="Times New Roman" w:hAnsi="Times New Roman" w:cs="Times New Roman"/>
          <w:color w:val="000000" w:themeColor="text1"/>
          <w:sz w:val="24"/>
          <w:szCs w:val="24"/>
          <w:lang w:val="en-US"/>
        </w:rPr>
        <w:t xml:space="preserve">the nutrient use efficiency. </w:t>
      </w:r>
      <w:r w:rsidR="00BE16E6" w:rsidRPr="00E1253E">
        <w:rPr>
          <w:rFonts w:ascii="Times New Roman" w:hAnsi="Times New Roman" w:cs="Times New Roman"/>
          <w:color w:val="000000" w:themeColor="text1"/>
          <w:sz w:val="24"/>
          <w:szCs w:val="24"/>
          <w:lang w:val="en-US"/>
        </w:rPr>
        <w:t xml:space="preserve">Moreover, </w:t>
      </w:r>
      <w:r w:rsidR="00BE16E6" w:rsidRPr="00E1253E">
        <w:rPr>
          <w:rFonts w:ascii="Times New Roman" w:hAnsi="Times New Roman" w:cs="Times New Roman"/>
          <w:color w:val="000000" w:themeColor="text1"/>
          <w:sz w:val="24"/>
          <w:szCs w:val="24"/>
          <w:shd w:val="clear" w:color="auto" w:fill="FFFFFF"/>
        </w:rPr>
        <w:t>nano urea releases nitrogen over an extended period, which matches the plant's growth stages and minimizes losses from volatilization and leaching</w:t>
      </w:r>
      <w:r w:rsidR="00247DB5" w:rsidRPr="00E1253E">
        <w:rPr>
          <w:rFonts w:ascii="Times New Roman" w:hAnsi="Times New Roman" w:cs="Times New Roman"/>
          <w:color w:val="000000" w:themeColor="text1"/>
          <w:sz w:val="24"/>
          <w:szCs w:val="24"/>
          <w:shd w:val="clear" w:color="auto" w:fill="FFFFFF"/>
        </w:rPr>
        <w:t xml:space="preserve"> [</w:t>
      </w:r>
      <w:r w:rsidR="00247DB5" w:rsidRPr="00E1253E">
        <w:rPr>
          <w:rFonts w:ascii="Times New Roman" w:hAnsi="Times New Roman" w:cs="Times New Roman"/>
          <w:color w:val="000000" w:themeColor="text1"/>
          <w:sz w:val="24"/>
          <w:szCs w:val="24"/>
        </w:rPr>
        <w:t xml:space="preserve">DeRosa </w:t>
      </w:r>
      <w:r w:rsidR="00247DB5" w:rsidRPr="00E1253E">
        <w:rPr>
          <w:rFonts w:ascii="Times New Roman" w:hAnsi="Times New Roman" w:cs="Times New Roman"/>
          <w:i/>
          <w:iCs/>
          <w:color w:val="000000" w:themeColor="text1"/>
          <w:sz w:val="24"/>
          <w:szCs w:val="24"/>
        </w:rPr>
        <w:t>et al</w:t>
      </w:r>
      <w:r w:rsidR="00247DB5" w:rsidRPr="00E1253E">
        <w:rPr>
          <w:rFonts w:ascii="Times New Roman" w:hAnsi="Times New Roman" w:cs="Times New Roman"/>
          <w:color w:val="000000" w:themeColor="text1"/>
          <w:sz w:val="24"/>
          <w:szCs w:val="24"/>
        </w:rPr>
        <w:t>.(2010);</w:t>
      </w:r>
      <w:r w:rsidR="00EB753A" w:rsidRPr="00E1253E">
        <w:rPr>
          <w:rFonts w:ascii="Times New Roman" w:hAnsi="Times New Roman" w:cs="Times New Roman"/>
          <w:color w:val="000000" w:themeColor="text1"/>
          <w:sz w:val="24"/>
          <w:szCs w:val="24"/>
        </w:rPr>
        <w:t xml:space="preserve"> </w:t>
      </w:r>
      <w:r w:rsidR="00247DB5" w:rsidRPr="00E1253E">
        <w:rPr>
          <w:rFonts w:ascii="Times New Roman" w:hAnsi="Times New Roman" w:cs="Times New Roman"/>
          <w:color w:val="000000" w:themeColor="text1"/>
          <w:sz w:val="24"/>
          <w:szCs w:val="24"/>
        </w:rPr>
        <w:t xml:space="preserve">Lv </w:t>
      </w:r>
      <w:r w:rsidR="00247DB5" w:rsidRPr="00E1253E">
        <w:rPr>
          <w:rFonts w:ascii="Times New Roman" w:hAnsi="Times New Roman" w:cs="Times New Roman"/>
          <w:i/>
          <w:iCs/>
          <w:color w:val="000000" w:themeColor="text1"/>
          <w:sz w:val="24"/>
          <w:szCs w:val="24"/>
        </w:rPr>
        <w:t>et al</w:t>
      </w:r>
      <w:r w:rsidR="00247DB5" w:rsidRPr="00E1253E">
        <w:rPr>
          <w:rFonts w:ascii="Times New Roman" w:hAnsi="Times New Roman" w:cs="Times New Roman"/>
          <w:color w:val="000000" w:themeColor="text1"/>
          <w:sz w:val="24"/>
          <w:szCs w:val="24"/>
        </w:rPr>
        <w:t>. (2019)]</w:t>
      </w:r>
      <w:r w:rsidR="00BE16E6" w:rsidRPr="00E1253E">
        <w:rPr>
          <w:rFonts w:ascii="Times New Roman" w:hAnsi="Times New Roman" w:cs="Times New Roman"/>
          <w:color w:val="000000" w:themeColor="text1"/>
          <w:sz w:val="24"/>
          <w:szCs w:val="24"/>
          <w:shd w:val="clear" w:color="auto" w:fill="FFFFFF"/>
        </w:rPr>
        <w:t>.</w:t>
      </w:r>
      <w:r w:rsidR="00013747" w:rsidRPr="00E1253E">
        <w:rPr>
          <w:rFonts w:ascii="Times New Roman" w:hAnsi="Times New Roman" w:cs="Times New Roman"/>
          <w:color w:val="000000" w:themeColor="text1"/>
          <w:sz w:val="24"/>
          <w:szCs w:val="24"/>
          <w:shd w:val="clear" w:color="auto" w:fill="FFFFFF"/>
        </w:rPr>
        <w:t xml:space="preserve"> </w:t>
      </w:r>
      <w:r w:rsidR="00827A72" w:rsidRPr="00E1253E">
        <w:rPr>
          <w:rFonts w:ascii="Times New Roman" w:hAnsi="Times New Roman" w:cs="Times New Roman"/>
          <w:color w:val="000000" w:themeColor="text1"/>
          <w:sz w:val="24"/>
          <w:szCs w:val="24"/>
          <w:lang w:val="en-US"/>
        </w:rPr>
        <w:t xml:space="preserve">Conventional urea in combination with nano urea </w:t>
      </w:r>
      <w:r w:rsidR="00261889" w:rsidRPr="00E1253E">
        <w:rPr>
          <w:rFonts w:ascii="Times New Roman" w:hAnsi="Times New Roman" w:cs="Times New Roman"/>
          <w:color w:val="000000" w:themeColor="text1"/>
          <w:sz w:val="24"/>
          <w:szCs w:val="24"/>
          <w:lang w:val="en-US"/>
        </w:rPr>
        <w:t>supplies the nitrogen in adequate quantities</w:t>
      </w:r>
      <w:r w:rsidR="00BB5BC5" w:rsidRPr="00E1253E">
        <w:rPr>
          <w:rFonts w:ascii="Times New Roman" w:hAnsi="Times New Roman" w:cs="Times New Roman"/>
          <w:color w:val="000000" w:themeColor="text1"/>
          <w:sz w:val="24"/>
          <w:szCs w:val="24"/>
          <w:lang w:val="en-US"/>
        </w:rPr>
        <w:t xml:space="preserve"> based on the crop nutrient demand.</w:t>
      </w:r>
      <w:r w:rsidR="00086541" w:rsidRPr="00E1253E">
        <w:rPr>
          <w:rFonts w:ascii="Times New Roman" w:hAnsi="Times New Roman" w:cs="Times New Roman"/>
          <w:color w:val="000000" w:themeColor="text1"/>
          <w:sz w:val="24"/>
          <w:szCs w:val="24"/>
          <w:lang w:val="en-US"/>
        </w:rPr>
        <w:t xml:space="preserve"> </w:t>
      </w:r>
    </w:p>
    <w:p w14:paraId="77751EF4" w14:textId="726792F0" w:rsidR="00013747" w:rsidRPr="00E1253E" w:rsidRDefault="0049109C" w:rsidP="00E11251">
      <w:pPr>
        <w:tabs>
          <w:tab w:val="left" w:pos="317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B05B24" w:rsidRPr="00E1253E">
        <w:rPr>
          <w:rFonts w:ascii="Times New Roman" w:hAnsi="Times New Roman" w:cs="Times New Roman"/>
          <w:color w:val="000000" w:themeColor="text1"/>
          <w:sz w:val="24"/>
          <w:szCs w:val="24"/>
          <w:lang w:val="en-US"/>
        </w:rPr>
        <w:t>Adequate n</w:t>
      </w:r>
      <w:r w:rsidR="00086541" w:rsidRPr="00E1253E">
        <w:rPr>
          <w:rFonts w:ascii="Times New Roman" w:hAnsi="Times New Roman" w:cs="Times New Roman"/>
          <w:color w:val="000000" w:themeColor="text1"/>
          <w:sz w:val="24"/>
          <w:szCs w:val="24"/>
          <w:lang w:val="en-US"/>
        </w:rPr>
        <w:t xml:space="preserve">itrogen </w:t>
      </w:r>
      <w:r w:rsidR="00B05B24" w:rsidRPr="00E1253E">
        <w:rPr>
          <w:rFonts w:ascii="Times New Roman" w:hAnsi="Times New Roman" w:cs="Times New Roman"/>
          <w:color w:val="000000" w:themeColor="text1"/>
          <w:sz w:val="24"/>
          <w:szCs w:val="24"/>
          <w:lang w:val="en-US"/>
        </w:rPr>
        <w:t>supply in the form of nano urea and conventional urea stimulates the cell division and cell elongation in the root tips</w:t>
      </w:r>
      <w:r w:rsidR="00EB753A" w:rsidRPr="00E1253E">
        <w:rPr>
          <w:rFonts w:ascii="Times New Roman" w:hAnsi="Times New Roman" w:cs="Times New Roman"/>
          <w:color w:val="000000" w:themeColor="text1"/>
          <w:sz w:val="24"/>
          <w:szCs w:val="24"/>
          <w:lang w:val="en-US"/>
        </w:rPr>
        <w:t>,</w:t>
      </w:r>
      <w:r w:rsidR="00B05B24" w:rsidRPr="00E1253E">
        <w:rPr>
          <w:rFonts w:ascii="Times New Roman" w:hAnsi="Times New Roman" w:cs="Times New Roman"/>
          <w:color w:val="000000" w:themeColor="text1"/>
          <w:sz w:val="24"/>
          <w:szCs w:val="24"/>
          <w:lang w:val="en-US"/>
        </w:rPr>
        <w:t xml:space="preserve"> leading to </w:t>
      </w:r>
      <w:r w:rsidR="00EB753A" w:rsidRPr="00E1253E">
        <w:rPr>
          <w:rFonts w:ascii="Times New Roman" w:hAnsi="Times New Roman" w:cs="Times New Roman"/>
          <w:color w:val="000000" w:themeColor="text1"/>
          <w:sz w:val="24"/>
          <w:szCs w:val="24"/>
          <w:lang w:val="en-US"/>
        </w:rPr>
        <w:t>higher root biomass and increased rhizosphere microbial population</w:t>
      </w:r>
      <w:r w:rsidR="00B05B24" w:rsidRPr="00E1253E">
        <w:rPr>
          <w:rFonts w:ascii="Times New Roman" w:hAnsi="Times New Roman" w:cs="Times New Roman"/>
          <w:color w:val="000000" w:themeColor="text1"/>
          <w:sz w:val="24"/>
          <w:szCs w:val="24"/>
          <w:lang w:val="en-US"/>
        </w:rPr>
        <w:t>,</w:t>
      </w:r>
      <w:r w:rsidR="005F065F" w:rsidRPr="00E1253E">
        <w:rPr>
          <w:rFonts w:ascii="Times New Roman" w:hAnsi="Times New Roman" w:cs="Times New Roman"/>
          <w:color w:val="000000" w:themeColor="text1"/>
          <w:sz w:val="24"/>
          <w:szCs w:val="24"/>
          <w:lang w:val="en-US"/>
        </w:rPr>
        <w:t xml:space="preserve"> </w:t>
      </w:r>
      <w:r w:rsidR="00B05B24" w:rsidRPr="00E1253E">
        <w:rPr>
          <w:rFonts w:ascii="Times New Roman" w:hAnsi="Times New Roman" w:cs="Times New Roman"/>
          <w:color w:val="000000" w:themeColor="text1"/>
          <w:sz w:val="24"/>
          <w:szCs w:val="24"/>
          <w:lang w:val="en-US"/>
        </w:rPr>
        <w:t>which ultimately results in more nutrient uptake and overall improvement in the nutrient use efficiency</w:t>
      </w:r>
      <w:r w:rsidR="00013747" w:rsidRPr="00E1253E">
        <w:rPr>
          <w:rFonts w:ascii="Times New Roman" w:hAnsi="Times New Roman" w:cs="Times New Roman"/>
          <w:color w:val="000000" w:themeColor="text1"/>
          <w:sz w:val="24"/>
          <w:szCs w:val="24"/>
          <w:lang w:val="en-US"/>
        </w:rPr>
        <w:t>.</w:t>
      </w:r>
      <w:r w:rsidR="00EB753A" w:rsidRPr="00E1253E">
        <w:rPr>
          <w:rFonts w:ascii="Times New Roman" w:hAnsi="Times New Roman" w:cs="Times New Roman"/>
          <w:color w:val="000000" w:themeColor="text1"/>
          <w:sz w:val="24"/>
          <w:szCs w:val="24"/>
          <w:lang w:val="en-US"/>
        </w:rPr>
        <w:t xml:space="preserve"> Similar results were reported by Sriram </w:t>
      </w:r>
      <w:r w:rsidR="00EB753A" w:rsidRPr="00E1253E">
        <w:rPr>
          <w:rFonts w:ascii="Times New Roman" w:hAnsi="Times New Roman" w:cs="Times New Roman"/>
          <w:i/>
          <w:iCs/>
          <w:color w:val="000000" w:themeColor="text1"/>
          <w:sz w:val="24"/>
          <w:szCs w:val="24"/>
          <w:lang w:val="en-US"/>
        </w:rPr>
        <w:t>et al</w:t>
      </w:r>
      <w:r w:rsidR="00EB753A" w:rsidRPr="00E1253E">
        <w:rPr>
          <w:rFonts w:ascii="Times New Roman" w:hAnsi="Times New Roman" w:cs="Times New Roman"/>
          <w:color w:val="000000" w:themeColor="text1"/>
          <w:sz w:val="24"/>
          <w:szCs w:val="24"/>
          <w:lang w:val="en-US"/>
        </w:rPr>
        <w:t xml:space="preserve">. (2025), Bhukya </w:t>
      </w:r>
      <w:r w:rsidR="00EB753A" w:rsidRPr="00E1253E">
        <w:rPr>
          <w:rFonts w:ascii="Times New Roman" w:hAnsi="Times New Roman" w:cs="Times New Roman"/>
          <w:i/>
          <w:iCs/>
          <w:color w:val="000000" w:themeColor="text1"/>
          <w:sz w:val="24"/>
          <w:szCs w:val="24"/>
          <w:lang w:val="en-US"/>
        </w:rPr>
        <w:t>et al</w:t>
      </w:r>
      <w:r w:rsidR="00EB753A" w:rsidRPr="00E1253E">
        <w:rPr>
          <w:rFonts w:ascii="Times New Roman" w:hAnsi="Times New Roman" w:cs="Times New Roman"/>
          <w:color w:val="000000" w:themeColor="text1"/>
          <w:sz w:val="24"/>
          <w:szCs w:val="24"/>
          <w:lang w:val="en-US"/>
        </w:rPr>
        <w:t xml:space="preserve">. (2024), Rathour (2023) and </w:t>
      </w:r>
      <w:r w:rsidR="00EB753A" w:rsidRPr="00E1253E">
        <w:rPr>
          <w:rFonts w:ascii="Times New Roman" w:hAnsi="Times New Roman" w:cs="Times New Roman"/>
          <w:color w:val="000000" w:themeColor="text1"/>
          <w:sz w:val="24"/>
          <w:szCs w:val="24"/>
        </w:rPr>
        <w:t xml:space="preserve">Adhikari </w:t>
      </w:r>
      <w:r w:rsidR="00EB753A" w:rsidRPr="00E1253E">
        <w:rPr>
          <w:rFonts w:ascii="Times New Roman" w:hAnsi="Times New Roman" w:cs="Times New Roman"/>
          <w:i/>
          <w:iCs/>
          <w:color w:val="000000" w:themeColor="text1"/>
          <w:sz w:val="24"/>
          <w:szCs w:val="24"/>
        </w:rPr>
        <w:t>et al</w:t>
      </w:r>
      <w:r w:rsidR="00EB753A" w:rsidRPr="00E1253E">
        <w:rPr>
          <w:rFonts w:ascii="Times New Roman" w:hAnsi="Times New Roman" w:cs="Times New Roman"/>
          <w:color w:val="000000" w:themeColor="text1"/>
          <w:sz w:val="24"/>
          <w:szCs w:val="24"/>
        </w:rPr>
        <w:t>. (2014).</w:t>
      </w:r>
      <w:r w:rsidR="000C51A4" w:rsidRPr="00E1253E">
        <w:rPr>
          <w:rFonts w:ascii="Times New Roman" w:hAnsi="Times New Roman" w:cs="Times New Roman"/>
          <w:color w:val="000000" w:themeColor="text1"/>
          <w:sz w:val="24"/>
          <w:szCs w:val="24"/>
          <w:lang w:val="en-US"/>
        </w:rPr>
        <w:t xml:space="preserve"> </w:t>
      </w:r>
    </w:p>
    <w:p w14:paraId="7BC5CCEB" w14:textId="1B6DFE53" w:rsidR="00013747" w:rsidRPr="0049109C" w:rsidRDefault="008417D6" w:rsidP="00E11251">
      <w:pPr>
        <w:tabs>
          <w:tab w:val="left" w:pos="3170"/>
        </w:tabs>
        <w:jc w:val="both"/>
        <w:rPr>
          <w:rFonts w:ascii="Times New Roman" w:hAnsi="Times New Roman" w:cs="Times New Roman"/>
          <w:b/>
          <w:bCs/>
          <w:color w:val="000000" w:themeColor="text1"/>
          <w:sz w:val="24"/>
          <w:szCs w:val="24"/>
          <w:lang w:val="en-US"/>
        </w:rPr>
      </w:pPr>
      <w:r w:rsidRPr="0049109C">
        <w:rPr>
          <w:rFonts w:ascii="Times New Roman" w:hAnsi="Times New Roman" w:cs="Times New Roman"/>
          <w:b/>
          <w:bCs/>
          <w:color w:val="000000" w:themeColor="text1"/>
          <w:sz w:val="24"/>
          <w:szCs w:val="24"/>
          <w:lang w:val="en-US"/>
        </w:rPr>
        <w:t>CONCLUSION</w:t>
      </w:r>
    </w:p>
    <w:p w14:paraId="1AD5A82F" w14:textId="4CCF4612" w:rsidR="008417D6" w:rsidRPr="00E1253E" w:rsidRDefault="0049109C" w:rsidP="00E11251">
      <w:pPr>
        <w:tabs>
          <w:tab w:val="left" w:pos="317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8417D6" w:rsidRPr="00E1253E">
        <w:rPr>
          <w:rFonts w:ascii="Times New Roman" w:hAnsi="Times New Roman" w:cs="Times New Roman"/>
          <w:color w:val="000000" w:themeColor="text1"/>
          <w:sz w:val="24"/>
          <w:szCs w:val="24"/>
          <w:lang w:val="en-US"/>
        </w:rPr>
        <w:t xml:space="preserve">Based on the findings, it can be </w:t>
      </w:r>
      <w:r w:rsidR="002C0226" w:rsidRPr="00E1253E">
        <w:rPr>
          <w:rFonts w:ascii="Times New Roman" w:hAnsi="Times New Roman" w:cs="Times New Roman"/>
          <w:color w:val="000000" w:themeColor="text1"/>
          <w:sz w:val="24"/>
          <w:szCs w:val="24"/>
          <w:lang w:val="en-US"/>
        </w:rPr>
        <w:t xml:space="preserve">concluded that </w:t>
      </w:r>
      <w:r w:rsidR="00EF3E46">
        <w:rPr>
          <w:rFonts w:ascii="Times New Roman" w:hAnsi="Times New Roman" w:cs="Times New Roman"/>
          <w:color w:val="000000" w:themeColor="text1"/>
          <w:sz w:val="24"/>
          <w:szCs w:val="24"/>
          <w:lang w:val="en-US"/>
        </w:rPr>
        <w:t xml:space="preserve">applying </w:t>
      </w:r>
      <w:r w:rsidR="002C0226" w:rsidRPr="00E1253E">
        <w:rPr>
          <w:rFonts w:ascii="Times New Roman" w:hAnsi="Times New Roman" w:cs="Times New Roman"/>
          <w:color w:val="000000" w:themeColor="text1"/>
          <w:sz w:val="24"/>
          <w:szCs w:val="24"/>
        </w:rPr>
        <w:t xml:space="preserve">75% RDN </w:t>
      </w:r>
      <w:r w:rsidR="00EF3E46">
        <w:rPr>
          <w:rFonts w:ascii="Times New Roman" w:hAnsi="Times New Roman" w:cs="Times New Roman"/>
          <w:color w:val="000000" w:themeColor="text1"/>
          <w:sz w:val="24"/>
          <w:szCs w:val="24"/>
        </w:rPr>
        <w:t>along with</w:t>
      </w:r>
      <w:r w:rsidR="002C0226" w:rsidRPr="00E1253E">
        <w:rPr>
          <w:rFonts w:ascii="Times New Roman" w:hAnsi="Times New Roman" w:cs="Times New Roman"/>
          <w:color w:val="000000" w:themeColor="text1"/>
          <w:sz w:val="24"/>
          <w:szCs w:val="24"/>
        </w:rPr>
        <w:t xml:space="preserve"> two sprays of nano urea at KH and TS </w:t>
      </w:r>
      <w:r w:rsidR="00EF3E46">
        <w:rPr>
          <w:rFonts w:ascii="Times New Roman" w:hAnsi="Times New Roman" w:cs="Times New Roman"/>
          <w:color w:val="000000" w:themeColor="text1"/>
          <w:sz w:val="24"/>
          <w:szCs w:val="24"/>
        </w:rPr>
        <w:t xml:space="preserve">stages </w:t>
      </w:r>
      <w:r w:rsidR="002C0226" w:rsidRPr="00E1253E">
        <w:rPr>
          <w:rFonts w:ascii="Times New Roman" w:hAnsi="Times New Roman" w:cs="Times New Roman"/>
          <w:color w:val="000000" w:themeColor="text1"/>
          <w:sz w:val="24"/>
          <w:szCs w:val="24"/>
        </w:rPr>
        <w:t>re</w:t>
      </w:r>
      <w:r w:rsidR="00EF3E46">
        <w:rPr>
          <w:rFonts w:ascii="Times New Roman" w:hAnsi="Times New Roman" w:cs="Times New Roman"/>
          <w:color w:val="000000" w:themeColor="text1"/>
          <w:sz w:val="24"/>
          <w:szCs w:val="24"/>
        </w:rPr>
        <w:t>sulted in</w:t>
      </w:r>
      <w:r w:rsidR="002C0226" w:rsidRPr="00E1253E">
        <w:rPr>
          <w:rFonts w:ascii="Times New Roman" w:hAnsi="Times New Roman" w:cs="Times New Roman"/>
          <w:color w:val="000000" w:themeColor="text1"/>
          <w:sz w:val="24"/>
          <w:szCs w:val="24"/>
        </w:rPr>
        <w:t xml:space="preserve"> higher yield, </w:t>
      </w:r>
      <w:r w:rsidR="00EF3E46">
        <w:rPr>
          <w:rFonts w:ascii="Times New Roman" w:hAnsi="Times New Roman" w:cs="Times New Roman"/>
          <w:color w:val="000000" w:themeColor="text1"/>
          <w:sz w:val="24"/>
          <w:szCs w:val="24"/>
        </w:rPr>
        <w:t xml:space="preserve">economic </w:t>
      </w:r>
      <w:r w:rsidR="002C0226" w:rsidRPr="00E1253E">
        <w:rPr>
          <w:rFonts w:ascii="Times New Roman" w:hAnsi="Times New Roman" w:cs="Times New Roman"/>
          <w:color w:val="000000" w:themeColor="text1"/>
          <w:sz w:val="24"/>
          <w:szCs w:val="24"/>
        </w:rPr>
        <w:t>returns and nutrient uptake</w:t>
      </w:r>
      <w:r w:rsidR="00EF3E46">
        <w:rPr>
          <w:rFonts w:ascii="Times New Roman" w:hAnsi="Times New Roman" w:cs="Times New Roman"/>
          <w:color w:val="000000" w:themeColor="text1"/>
          <w:sz w:val="24"/>
          <w:szCs w:val="24"/>
        </w:rPr>
        <w:t>.</w:t>
      </w:r>
      <w:r w:rsidR="002C0226" w:rsidRPr="00E1253E">
        <w:rPr>
          <w:rFonts w:ascii="Times New Roman" w:hAnsi="Times New Roman" w:cs="Times New Roman"/>
          <w:color w:val="000000" w:themeColor="text1"/>
          <w:sz w:val="24"/>
          <w:szCs w:val="24"/>
        </w:rPr>
        <w:t xml:space="preserve"> </w:t>
      </w:r>
      <w:r w:rsidR="00EF3E46">
        <w:rPr>
          <w:rFonts w:ascii="Times New Roman" w:hAnsi="Times New Roman" w:cs="Times New Roman"/>
          <w:color w:val="000000" w:themeColor="text1"/>
          <w:sz w:val="24"/>
          <w:szCs w:val="24"/>
        </w:rPr>
        <w:t>These outcomes were</w:t>
      </w:r>
      <w:r w:rsidR="002C0226" w:rsidRPr="00E1253E">
        <w:rPr>
          <w:rFonts w:ascii="Times New Roman" w:hAnsi="Times New Roman" w:cs="Times New Roman"/>
          <w:color w:val="000000" w:themeColor="text1"/>
          <w:sz w:val="24"/>
          <w:szCs w:val="24"/>
        </w:rPr>
        <w:t xml:space="preserve"> comparable to th</w:t>
      </w:r>
      <w:r w:rsidR="00EF3E46">
        <w:rPr>
          <w:rFonts w:ascii="Times New Roman" w:hAnsi="Times New Roman" w:cs="Times New Roman"/>
          <w:color w:val="000000" w:themeColor="text1"/>
          <w:sz w:val="24"/>
          <w:szCs w:val="24"/>
        </w:rPr>
        <w:t>ose obtained with</w:t>
      </w:r>
      <w:r w:rsidR="002C0226" w:rsidRPr="00E1253E">
        <w:rPr>
          <w:rFonts w:ascii="Times New Roman" w:hAnsi="Times New Roman" w:cs="Times New Roman"/>
          <w:color w:val="000000" w:themeColor="text1"/>
          <w:sz w:val="24"/>
          <w:szCs w:val="24"/>
        </w:rPr>
        <w:t xml:space="preserve"> 100% RDN through urea in three splits (33% basal+ 33 % KH+ 33% at TS) and 100% RDN through urea in three splits (33% basal+ 33 % KH+ 33% at TS) + nano urea sprays at KH and TS.</w:t>
      </w:r>
      <w:r w:rsidR="00821EA0" w:rsidRPr="00E1253E">
        <w:rPr>
          <w:rFonts w:ascii="Times New Roman" w:hAnsi="Times New Roman" w:cs="Times New Roman"/>
          <w:color w:val="000000" w:themeColor="text1"/>
          <w:sz w:val="24"/>
          <w:szCs w:val="24"/>
        </w:rPr>
        <w:t xml:space="preserve"> Moreover, this </w:t>
      </w:r>
      <w:r w:rsidR="00EF3E46">
        <w:rPr>
          <w:rFonts w:ascii="Times New Roman" w:hAnsi="Times New Roman" w:cs="Times New Roman"/>
          <w:color w:val="000000" w:themeColor="text1"/>
          <w:sz w:val="24"/>
          <w:szCs w:val="24"/>
        </w:rPr>
        <w:t xml:space="preserve">approach </w:t>
      </w:r>
      <w:r w:rsidR="00821EA0" w:rsidRPr="00E1253E">
        <w:rPr>
          <w:rFonts w:ascii="Times New Roman" w:hAnsi="Times New Roman" w:cs="Times New Roman"/>
          <w:color w:val="000000" w:themeColor="text1"/>
          <w:sz w:val="24"/>
          <w:szCs w:val="24"/>
        </w:rPr>
        <w:t xml:space="preserve">saves 25% of the conventional urea, without any yield </w:t>
      </w:r>
      <w:r w:rsidR="00EF3E46">
        <w:rPr>
          <w:rFonts w:ascii="Times New Roman" w:hAnsi="Times New Roman" w:cs="Times New Roman"/>
          <w:color w:val="000000" w:themeColor="text1"/>
          <w:sz w:val="24"/>
          <w:szCs w:val="24"/>
        </w:rPr>
        <w:t>reduction, thereby</w:t>
      </w:r>
      <w:r w:rsidR="00821EA0" w:rsidRPr="00E1253E">
        <w:rPr>
          <w:rFonts w:ascii="Times New Roman" w:hAnsi="Times New Roman" w:cs="Times New Roman"/>
          <w:color w:val="000000" w:themeColor="text1"/>
          <w:sz w:val="24"/>
          <w:szCs w:val="24"/>
        </w:rPr>
        <w:t xml:space="preserve"> </w:t>
      </w:r>
      <w:r w:rsidR="00EF3E46">
        <w:rPr>
          <w:rFonts w:ascii="Times New Roman" w:hAnsi="Times New Roman" w:cs="Times New Roman"/>
          <w:color w:val="000000" w:themeColor="text1"/>
          <w:sz w:val="24"/>
          <w:szCs w:val="24"/>
        </w:rPr>
        <w:t xml:space="preserve">contributing to enhanced nutrient use efficiency and </w:t>
      </w:r>
      <w:r w:rsidR="00821EA0" w:rsidRPr="00E1253E">
        <w:rPr>
          <w:rFonts w:ascii="Times New Roman" w:hAnsi="Times New Roman" w:cs="Times New Roman"/>
          <w:color w:val="000000" w:themeColor="text1"/>
          <w:sz w:val="24"/>
          <w:szCs w:val="24"/>
        </w:rPr>
        <w:t>environmental s</w:t>
      </w:r>
      <w:r w:rsidR="00EF3E46">
        <w:rPr>
          <w:rFonts w:ascii="Times New Roman" w:hAnsi="Times New Roman" w:cs="Times New Roman"/>
          <w:color w:val="000000" w:themeColor="text1"/>
          <w:sz w:val="24"/>
          <w:szCs w:val="24"/>
        </w:rPr>
        <w:t>ustainability</w:t>
      </w:r>
      <w:r w:rsidR="00821EA0" w:rsidRPr="00E1253E">
        <w:rPr>
          <w:rFonts w:ascii="Times New Roman" w:hAnsi="Times New Roman" w:cs="Times New Roman"/>
          <w:color w:val="000000" w:themeColor="text1"/>
          <w:sz w:val="24"/>
          <w:szCs w:val="24"/>
        </w:rPr>
        <w:t>.</w:t>
      </w:r>
    </w:p>
    <w:p w14:paraId="7A1419CC" w14:textId="65C2875F" w:rsidR="00041B8A" w:rsidRPr="00E11251" w:rsidRDefault="00041B8A" w:rsidP="00E11251">
      <w:pPr>
        <w:tabs>
          <w:tab w:val="left" w:pos="3170"/>
        </w:tabs>
        <w:jc w:val="both"/>
        <w:rPr>
          <w:rFonts w:ascii="Times New Roman" w:hAnsi="Times New Roman" w:cs="Times New Roman"/>
          <w:b/>
          <w:bCs/>
          <w:sz w:val="24"/>
          <w:szCs w:val="24"/>
          <w:lang w:val="en-US"/>
        </w:rPr>
      </w:pPr>
      <w:r w:rsidRPr="00E11251">
        <w:rPr>
          <w:rFonts w:ascii="Times New Roman" w:hAnsi="Times New Roman" w:cs="Times New Roman"/>
          <w:b/>
          <w:bCs/>
          <w:sz w:val="24"/>
          <w:szCs w:val="24"/>
          <w:lang w:val="en-US"/>
        </w:rPr>
        <w:lastRenderedPageBreak/>
        <w:t>REFERENCES</w:t>
      </w:r>
    </w:p>
    <w:p w14:paraId="005F0E54" w14:textId="77777777" w:rsidR="00E63792" w:rsidRPr="006A538B" w:rsidRDefault="00E63792" w:rsidP="0014468D">
      <w:pPr>
        <w:ind w:left="709" w:hanging="709"/>
        <w:jc w:val="both"/>
        <w:rPr>
          <w:rFonts w:ascii="Times New Roman" w:hAnsi="Times New Roman" w:cs="Times New Roman"/>
          <w:sz w:val="24"/>
          <w:szCs w:val="24"/>
          <w:lang w:val="en-US"/>
        </w:rPr>
      </w:pPr>
      <w:r w:rsidRPr="006A538B">
        <w:rPr>
          <w:rFonts w:ascii="Times New Roman" w:hAnsi="Times New Roman" w:cs="Times New Roman"/>
          <w:sz w:val="24"/>
          <w:szCs w:val="24"/>
        </w:rPr>
        <w:t>Adhikari, T., Kundu S., Meena V. and Rao A.S. 2014. Utilization of nano rock phosphate by maize (</w:t>
      </w:r>
      <w:r w:rsidRPr="006A538B">
        <w:rPr>
          <w:rFonts w:ascii="Times New Roman" w:hAnsi="Times New Roman" w:cs="Times New Roman"/>
          <w:i/>
          <w:iCs/>
          <w:sz w:val="24"/>
          <w:szCs w:val="24"/>
        </w:rPr>
        <w:t>Zea mays</w:t>
      </w:r>
      <w:r w:rsidRPr="006A538B">
        <w:rPr>
          <w:rFonts w:ascii="Times New Roman" w:hAnsi="Times New Roman" w:cs="Times New Roman"/>
          <w:sz w:val="24"/>
          <w:szCs w:val="24"/>
        </w:rPr>
        <w:t xml:space="preserve"> L.) crop in a vertisol of Central India. </w:t>
      </w:r>
      <w:r w:rsidRPr="006A538B">
        <w:rPr>
          <w:rStyle w:val="Emphasis"/>
          <w:rFonts w:ascii="Times New Roman" w:hAnsi="Times New Roman" w:cs="Times New Roman"/>
          <w:color w:val="000000" w:themeColor="text1"/>
          <w:sz w:val="24"/>
          <w:szCs w:val="24"/>
          <w:shd w:val="clear" w:color="auto" w:fill="FFFFFF"/>
        </w:rPr>
        <w:t>Journal of Agricultural Science</w:t>
      </w:r>
      <w:r w:rsidRPr="006A538B">
        <w:rPr>
          <w:rFonts w:ascii="Times New Roman" w:hAnsi="Times New Roman" w:cs="Times New Roman"/>
          <w:color w:val="000000" w:themeColor="text1"/>
          <w:sz w:val="24"/>
          <w:szCs w:val="24"/>
          <w:shd w:val="clear" w:color="auto" w:fill="FFFFFF"/>
        </w:rPr>
        <w:t> and </w:t>
      </w:r>
      <w:r w:rsidRPr="006A538B">
        <w:rPr>
          <w:rStyle w:val="Emphasis"/>
          <w:rFonts w:ascii="Times New Roman" w:hAnsi="Times New Roman" w:cs="Times New Roman"/>
          <w:color w:val="000000" w:themeColor="text1"/>
          <w:sz w:val="24"/>
          <w:szCs w:val="24"/>
          <w:shd w:val="clear" w:color="auto" w:fill="FFFFFF"/>
        </w:rPr>
        <w:t>Technology</w:t>
      </w:r>
      <w:r w:rsidRPr="006A538B">
        <w:rPr>
          <w:rFonts w:ascii="Times New Roman" w:hAnsi="Times New Roman" w:cs="Times New Roman"/>
          <w:sz w:val="24"/>
          <w:szCs w:val="24"/>
        </w:rPr>
        <w:t>. 4(5A): 23-29.</w:t>
      </w:r>
    </w:p>
    <w:p w14:paraId="59B56F0D" w14:textId="77777777" w:rsidR="00E63792" w:rsidRPr="00E11251" w:rsidRDefault="00E63792" w:rsidP="0014468D">
      <w:pPr>
        <w:tabs>
          <w:tab w:val="left" w:pos="3170"/>
        </w:tabs>
        <w:ind w:left="709" w:hanging="709"/>
        <w:jc w:val="both"/>
        <w:rPr>
          <w:rFonts w:ascii="Times New Roman" w:hAnsi="Times New Roman" w:cs="Times New Roman"/>
          <w:sz w:val="24"/>
          <w:szCs w:val="24"/>
        </w:rPr>
      </w:pPr>
      <w:r w:rsidRPr="00E11251">
        <w:rPr>
          <w:rFonts w:ascii="Times New Roman" w:hAnsi="Times New Roman" w:cs="Times New Roman"/>
          <w:sz w:val="24"/>
          <w:szCs w:val="24"/>
        </w:rPr>
        <w:t xml:space="preserve">Bhukya, R., Raundal, P.U., Katre, N.N., Sonawane, D.A and Kulkarni, P.P.2024.Effect of foliar sprays of nano-urea on growth, yield and quality of </w:t>
      </w:r>
      <w:r w:rsidRPr="00B819A1">
        <w:rPr>
          <w:rFonts w:ascii="Times New Roman" w:hAnsi="Times New Roman" w:cs="Times New Roman"/>
          <w:i/>
          <w:iCs/>
          <w:sz w:val="24"/>
          <w:szCs w:val="24"/>
        </w:rPr>
        <w:t>rabi</w:t>
      </w:r>
      <w:r w:rsidRPr="00E11251">
        <w:rPr>
          <w:rFonts w:ascii="Times New Roman" w:hAnsi="Times New Roman" w:cs="Times New Roman"/>
          <w:sz w:val="24"/>
          <w:szCs w:val="24"/>
        </w:rPr>
        <w:t xml:space="preserve">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 </w:t>
      </w:r>
      <w:r w:rsidRPr="00E11251">
        <w:rPr>
          <w:rFonts w:ascii="Times New Roman" w:hAnsi="Times New Roman" w:cs="Times New Roman"/>
          <w:i/>
          <w:iCs/>
          <w:sz w:val="24"/>
          <w:szCs w:val="24"/>
        </w:rPr>
        <w:t>International Journal of Research in Agronomy</w:t>
      </w:r>
      <w:r w:rsidRPr="00E11251">
        <w:rPr>
          <w:rFonts w:ascii="Times New Roman" w:hAnsi="Times New Roman" w:cs="Times New Roman"/>
          <w:sz w:val="24"/>
          <w:szCs w:val="24"/>
        </w:rPr>
        <w:t xml:space="preserve">. 7(7):263-267. </w:t>
      </w:r>
    </w:p>
    <w:p w14:paraId="20722AF4" w14:textId="77777777" w:rsidR="00E63792" w:rsidRPr="00E11251" w:rsidRDefault="00E63792" w:rsidP="0014468D">
      <w:pPr>
        <w:ind w:left="709" w:hanging="709"/>
        <w:jc w:val="both"/>
        <w:rPr>
          <w:rFonts w:ascii="Times New Roman" w:hAnsi="Times New Roman" w:cs="Times New Roman"/>
          <w:sz w:val="24"/>
          <w:szCs w:val="24"/>
        </w:rPr>
      </w:pPr>
      <w:r w:rsidRPr="00E11251">
        <w:rPr>
          <w:rFonts w:ascii="Times New Roman" w:hAnsi="Times New Roman" w:cs="Times New Roman"/>
          <w:sz w:val="24"/>
          <w:szCs w:val="24"/>
        </w:rPr>
        <w:t xml:space="preserve">Bhukya, </w:t>
      </w:r>
      <w:r>
        <w:rPr>
          <w:rFonts w:ascii="Times New Roman" w:hAnsi="Times New Roman" w:cs="Times New Roman"/>
          <w:sz w:val="24"/>
          <w:szCs w:val="24"/>
        </w:rPr>
        <w:t xml:space="preserve">R., </w:t>
      </w:r>
      <w:r w:rsidRPr="00E11251">
        <w:rPr>
          <w:rFonts w:ascii="Times New Roman" w:hAnsi="Times New Roman" w:cs="Times New Roman"/>
          <w:sz w:val="24"/>
          <w:szCs w:val="24"/>
        </w:rPr>
        <w:t>Raundal,</w:t>
      </w:r>
      <w:r>
        <w:rPr>
          <w:rFonts w:ascii="Times New Roman" w:hAnsi="Times New Roman" w:cs="Times New Roman"/>
          <w:sz w:val="24"/>
          <w:szCs w:val="24"/>
        </w:rPr>
        <w:t>P.,</w:t>
      </w:r>
      <w:r w:rsidRPr="00E11251">
        <w:rPr>
          <w:rFonts w:ascii="Times New Roman" w:hAnsi="Times New Roman" w:cs="Times New Roman"/>
          <w:sz w:val="24"/>
          <w:szCs w:val="24"/>
        </w:rPr>
        <w:t xml:space="preserve"> Rajendra,</w:t>
      </w:r>
      <w:r>
        <w:rPr>
          <w:rFonts w:ascii="Times New Roman" w:hAnsi="Times New Roman" w:cs="Times New Roman"/>
          <w:sz w:val="24"/>
          <w:szCs w:val="24"/>
        </w:rPr>
        <w:t>N.V.,</w:t>
      </w:r>
      <w:r w:rsidRPr="00E11251">
        <w:rPr>
          <w:rFonts w:ascii="Times New Roman" w:hAnsi="Times New Roman" w:cs="Times New Roman"/>
          <w:sz w:val="24"/>
          <w:szCs w:val="24"/>
        </w:rPr>
        <w:t xml:space="preserve"> Sondawale</w:t>
      </w:r>
      <w:r>
        <w:rPr>
          <w:rFonts w:ascii="Times New Roman" w:hAnsi="Times New Roman" w:cs="Times New Roman"/>
          <w:sz w:val="24"/>
          <w:szCs w:val="24"/>
        </w:rPr>
        <w:t>,P.A</w:t>
      </w:r>
      <w:r w:rsidRPr="00E11251">
        <w:rPr>
          <w:rFonts w:ascii="Times New Roman" w:hAnsi="Times New Roman" w:cs="Times New Roman"/>
          <w:sz w:val="24"/>
          <w:szCs w:val="24"/>
        </w:rPr>
        <w:t xml:space="preserve"> and Ningfode</w:t>
      </w:r>
      <w:r>
        <w:rPr>
          <w:rFonts w:ascii="Times New Roman" w:hAnsi="Times New Roman" w:cs="Times New Roman"/>
          <w:sz w:val="24"/>
          <w:szCs w:val="24"/>
        </w:rPr>
        <w:t>, M.B</w:t>
      </w:r>
      <w:r w:rsidRPr="00E11251">
        <w:rPr>
          <w:rFonts w:ascii="Times New Roman" w:hAnsi="Times New Roman" w:cs="Times New Roman"/>
          <w:sz w:val="24"/>
          <w:szCs w:val="24"/>
        </w:rPr>
        <w:t>.</w:t>
      </w:r>
      <w:r>
        <w:rPr>
          <w:rFonts w:ascii="Times New Roman" w:hAnsi="Times New Roman" w:cs="Times New Roman"/>
          <w:sz w:val="24"/>
          <w:szCs w:val="24"/>
        </w:rPr>
        <w:t xml:space="preserve"> 2024. </w:t>
      </w:r>
      <w:r w:rsidRPr="00E11251">
        <w:rPr>
          <w:rFonts w:ascii="Times New Roman" w:hAnsi="Times New Roman" w:cs="Times New Roman"/>
          <w:sz w:val="24"/>
          <w:szCs w:val="24"/>
        </w:rPr>
        <w:t xml:space="preserve">Effect of the application of nano-urea on growth and nutrient uptake of </w:t>
      </w:r>
      <w:r w:rsidRPr="00B2736E">
        <w:rPr>
          <w:rFonts w:ascii="Times New Roman" w:hAnsi="Times New Roman" w:cs="Times New Roman"/>
          <w:i/>
          <w:iCs/>
          <w:sz w:val="24"/>
          <w:szCs w:val="24"/>
        </w:rPr>
        <w:t>rabi</w:t>
      </w:r>
      <w:r w:rsidRPr="00E11251">
        <w:rPr>
          <w:rFonts w:ascii="Times New Roman" w:hAnsi="Times New Roman" w:cs="Times New Roman"/>
          <w:sz w:val="24"/>
          <w:szCs w:val="24"/>
        </w:rPr>
        <w:t xml:space="preserve"> maize (</w:t>
      </w:r>
      <w:r w:rsidRPr="00B2736E">
        <w:rPr>
          <w:rFonts w:ascii="Times New Roman" w:hAnsi="Times New Roman" w:cs="Times New Roman"/>
          <w:i/>
          <w:iCs/>
          <w:sz w:val="24"/>
          <w:szCs w:val="24"/>
        </w:rPr>
        <w:t>Zea mays</w:t>
      </w:r>
      <w:r w:rsidRPr="00E11251">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B2736E">
        <w:rPr>
          <w:rFonts w:ascii="Times New Roman" w:hAnsi="Times New Roman" w:cs="Times New Roman"/>
          <w:i/>
          <w:iCs/>
          <w:sz w:val="24"/>
          <w:szCs w:val="24"/>
        </w:rPr>
        <w:t>International Journal of Advanced Biochemistry Research</w:t>
      </w:r>
      <w:r>
        <w:rPr>
          <w:rFonts w:ascii="Times New Roman" w:hAnsi="Times New Roman" w:cs="Times New Roman"/>
          <w:sz w:val="24"/>
          <w:szCs w:val="24"/>
        </w:rPr>
        <w:t>.</w:t>
      </w:r>
      <w:r w:rsidRPr="00E11251">
        <w:rPr>
          <w:rFonts w:ascii="Times New Roman" w:hAnsi="Times New Roman" w:cs="Times New Roman"/>
          <w:sz w:val="24"/>
          <w:szCs w:val="24"/>
        </w:rPr>
        <w:t xml:space="preserve"> 8(8): 1400-1403.</w:t>
      </w:r>
    </w:p>
    <w:p w14:paraId="56E6A3B6" w14:textId="77777777" w:rsidR="00E63792" w:rsidRPr="00E11251" w:rsidRDefault="00E63792" w:rsidP="0014468D">
      <w:pPr>
        <w:tabs>
          <w:tab w:val="left" w:pos="3170"/>
        </w:tabs>
        <w:ind w:left="709" w:hanging="709"/>
        <w:jc w:val="both"/>
        <w:rPr>
          <w:rFonts w:ascii="Times New Roman" w:hAnsi="Times New Roman" w:cs="Times New Roman"/>
          <w:sz w:val="24"/>
          <w:szCs w:val="24"/>
          <w:lang w:val="en-US"/>
        </w:rPr>
      </w:pPr>
      <w:r w:rsidRPr="00E11251">
        <w:rPr>
          <w:rFonts w:ascii="Times New Roman" w:hAnsi="Times New Roman" w:cs="Times New Roman"/>
          <w:sz w:val="24"/>
          <w:szCs w:val="24"/>
        </w:rPr>
        <w:t>Chavan, P.M., Waghmare, Y.M., Maindale, S.D and Chaudhari, B.K. 2023. Studies on effect of foliar application of nano N fertilizer on yield and economics of sorghum (</w:t>
      </w:r>
      <w:r w:rsidRPr="00E11251">
        <w:rPr>
          <w:rFonts w:ascii="Times New Roman" w:hAnsi="Times New Roman" w:cs="Times New Roman"/>
          <w:i/>
          <w:iCs/>
          <w:sz w:val="24"/>
          <w:szCs w:val="24"/>
        </w:rPr>
        <w:t>Sorghum bicolor</w:t>
      </w:r>
      <w:r w:rsidRPr="00E11251">
        <w:rPr>
          <w:rFonts w:ascii="Times New Roman" w:hAnsi="Times New Roman" w:cs="Times New Roman"/>
          <w:sz w:val="24"/>
          <w:szCs w:val="24"/>
        </w:rPr>
        <w:t xml:space="preserve"> L). </w:t>
      </w:r>
      <w:r w:rsidRPr="00E11251">
        <w:rPr>
          <w:rFonts w:ascii="Times New Roman" w:hAnsi="Times New Roman" w:cs="Times New Roman"/>
          <w:i/>
          <w:iCs/>
          <w:sz w:val="24"/>
          <w:szCs w:val="24"/>
        </w:rPr>
        <w:t>The Pharma Innovation Journal</w:t>
      </w:r>
      <w:r w:rsidRPr="00E11251">
        <w:rPr>
          <w:rFonts w:ascii="Times New Roman" w:hAnsi="Times New Roman" w:cs="Times New Roman"/>
          <w:sz w:val="24"/>
          <w:szCs w:val="24"/>
        </w:rPr>
        <w:t>.12(3):1498-500.</w:t>
      </w:r>
      <w:r w:rsidRPr="00E11251">
        <w:rPr>
          <w:rFonts w:ascii="Times New Roman" w:hAnsi="Times New Roman" w:cs="Times New Roman"/>
          <w:sz w:val="24"/>
          <w:szCs w:val="24"/>
          <w:lang w:val="en-US"/>
        </w:rPr>
        <w:tab/>
      </w:r>
    </w:p>
    <w:p w14:paraId="69236B7C" w14:textId="77777777" w:rsidR="00E63792" w:rsidRPr="00E11251" w:rsidRDefault="00E63792" w:rsidP="0014468D">
      <w:pPr>
        <w:ind w:left="709" w:hanging="709"/>
        <w:jc w:val="both"/>
        <w:rPr>
          <w:rFonts w:ascii="Times New Roman" w:hAnsi="Times New Roman" w:cs="Times New Roman"/>
          <w:sz w:val="24"/>
          <w:szCs w:val="24"/>
          <w:shd w:val="clear" w:color="auto" w:fill="FFFFFF"/>
        </w:rPr>
      </w:pPr>
      <w:r w:rsidRPr="00E11251">
        <w:rPr>
          <w:rFonts w:ascii="Times New Roman" w:hAnsi="Times New Roman" w:cs="Times New Roman"/>
          <w:sz w:val="24"/>
          <w:szCs w:val="24"/>
        </w:rPr>
        <w:t>DeRosa, M.C.</w:t>
      </w:r>
      <w:r>
        <w:rPr>
          <w:rFonts w:ascii="Times New Roman" w:hAnsi="Times New Roman" w:cs="Times New Roman"/>
          <w:sz w:val="24"/>
          <w:szCs w:val="24"/>
        </w:rPr>
        <w:t>,</w:t>
      </w:r>
      <w:r w:rsidRPr="00E11251">
        <w:rPr>
          <w:rFonts w:ascii="Times New Roman" w:hAnsi="Times New Roman" w:cs="Times New Roman"/>
          <w:sz w:val="24"/>
          <w:szCs w:val="24"/>
        </w:rPr>
        <w:t xml:space="preserve"> Monreal</w:t>
      </w:r>
      <w:r>
        <w:rPr>
          <w:rFonts w:ascii="Times New Roman" w:hAnsi="Times New Roman" w:cs="Times New Roman"/>
          <w:sz w:val="24"/>
          <w:szCs w:val="24"/>
        </w:rPr>
        <w:t>,</w:t>
      </w:r>
      <w:r w:rsidRPr="00E11251">
        <w:rPr>
          <w:rFonts w:ascii="Times New Roman" w:hAnsi="Times New Roman" w:cs="Times New Roman"/>
          <w:sz w:val="24"/>
          <w:szCs w:val="24"/>
        </w:rPr>
        <w:t xml:space="preserve"> C., Schnitzer</w:t>
      </w:r>
      <w:r>
        <w:rPr>
          <w:rFonts w:ascii="Times New Roman" w:hAnsi="Times New Roman" w:cs="Times New Roman"/>
          <w:sz w:val="24"/>
          <w:szCs w:val="24"/>
        </w:rPr>
        <w:t>,</w:t>
      </w:r>
      <w:r w:rsidRPr="00E11251">
        <w:rPr>
          <w:rFonts w:ascii="Times New Roman" w:hAnsi="Times New Roman" w:cs="Times New Roman"/>
          <w:sz w:val="24"/>
          <w:szCs w:val="24"/>
        </w:rPr>
        <w:t xml:space="preserve"> M., Walsh</w:t>
      </w:r>
      <w:r>
        <w:rPr>
          <w:rFonts w:ascii="Times New Roman" w:hAnsi="Times New Roman" w:cs="Times New Roman"/>
          <w:sz w:val="24"/>
          <w:szCs w:val="24"/>
        </w:rPr>
        <w:t>,</w:t>
      </w:r>
      <w:r w:rsidRPr="00E11251">
        <w:rPr>
          <w:rFonts w:ascii="Times New Roman" w:hAnsi="Times New Roman" w:cs="Times New Roman"/>
          <w:sz w:val="24"/>
          <w:szCs w:val="24"/>
        </w:rPr>
        <w:t xml:space="preserve"> R and Sultan</w:t>
      </w:r>
      <w:r>
        <w:rPr>
          <w:rFonts w:ascii="Times New Roman" w:hAnsi="Times New Roman" w:cs="Times New Roman"/>
          <w:sz w:val="24"/>
          <w:szCs w:val="24"/>
        </w:rPr>
        <w:t>,</w:t>
      </w:r>
      <w:r w:rsidRPr="00E11251">
        <w:rPr>
          <w:rFonts w:ascii="Times New Roman" w:hAnsi="Times New Roman" w:cs="Times New Roman"/>
          <w:sz w:val="24"/>
          <w:szCs w:val="24"/>
        </w:rPr>
        <w:t xml:space="preserve"> Y. 2010. Nanotechnology in fertilizers. </w:t>
      </w:r>
      <w:r w:rsidRPr="00B819A1">
        <w:rPr>
          <w:rFonts w:ascii="Times New Roman" w:hAnsi="Times New Roman" w:cs="Times New Roman"/>
          <w:i/>
          <w:iCs/>
          <w:sz w:val="24"/>
          <w:szCs w:val="24"/>
        </w:rPr>
        <w:t>Nature Nano Technology</w:t>
      </w:r>
      <w:r w:rsidRPr="00E11251">
        <w:rPr>
          <w:rFonts w:ascii="Times New Roman" w:hAnsi="Times New Roman" w:cs="Times New Roman"/>
          <w:sz w:val="24"/>
          <w:szCs w:val="24"/>
        </w:rPr>
        <w:t>. 5(2)</w:t>
      </w:r>
      <w:r>
        <w:rPr>
          <w:rFonts w:ascii="Times New Roman" w:hAnsi="Times New Roman" w:cs="Times New Roman"/>
          <w:sz w:val="24"/>
          <w:szCs w:val="24"/>
        </w:rPr>
        <w:t>:</w:t>
      </w:r>
      <w:r w:rsidRPr="00E11251">
        <w:rPr>
          <w:rFonts w:ascii="Times New Roman" w:hAnsi="Times New Roman" w:cs="Times New Roman"/>
          <w:sz w:val="24"/>
          <w:szCs w:val="24"/>
        </w:rPr>
        <w:t xml:space="preserve"> 91-99.</w:t>
      </w:r>
    </w:p>
    <w:p w14:paraId="0EDF633E" w14:textId="77777777" w:rsidR="00E63792" w:rsidRPr="00E11251" w:rsidRDefault="00E63792" w:rsidP="0014468D">
      <w:pPr>
        <w:tabs>
          <w:tab w:val="left" w:pos="3170"/>
        </w:tabs>
        <w:ind w:left="709" w:hanging="709"/>
        <w:jc w:val="both"/>
        <w:rPr>
          <w:rFonts w:ascii="Times New Roman" w:hAnsi="Times New Roman" w:cs="Times New Roman"/>
          <w:sz w:val="24"/>
          <w:szCs w:val="24"/>
        </w:rPr>
      </w:pPr>
      <w:r w:rsidRPr="00E11251">
        <w:rPr>
          <w:rFonts w:ascii="Times New Roman" w:hAnsi="Times New Roman" w:cs="Times New Roman"/>
          <w:sz w:val="24"/>
          <w:szCs w:val="24"/>
        </w:rPr>
        <w:t xml:space="preserve">Dokhe, P.K., Wadile, S.C., Shant, P.U., Jagtap, P.M., Sonawane, P.D and Kathepuri, J.V. 2024. Effect of nano-urea application on growth and yield of </w:t>
      </w:r>
      <w:r w:rsidRPr="00813795">
        <w:rPr>
          <w:rFonts w:ascii="Times New Roman" w:hAnsi="Times New Roman" w:cs="Times New Roman"/>
          <w:i/>
          <w:iCs/>
          <w:sz w:val="24"/>
          <w:szCs w:val="24"/>
        </w:rPr>
        <w:t>kharif</w:t>
      </w:r>
      <w:r w:rsidRPr="00E11251">
        <w:rPr>
          <w:rFonts w:ascii="Times New Roman" w:hAnsi="Times New Roman" w:cs="Times New Roman"/>
          <w:sz w:val="24"/>
          <w:szCs w:val="24"/>
        </w:rPr>
        <w:t xml:space="preserve">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 </w:t>
      </w:r>
      <w:r w:rsidRPr="00E11251">
        <w:rPr>
          <w:rFonts w:ascii="Times New Roman" w:hAnsi="Times New Roman" w:cs="Times New Roman"/>
          <w:i/>
          <w:iCs/>
          <w:sz w:val="24"/>
          <w:szCs w:val="24"/>
        </w:rPr>
        <w:t>International Journal of Research in Agronomy</w:t>
      </w:r>
      <w:r w:rsidRPr="00E11251">
        <w:rPr>
          <w:rFonts w:ascii="Times New Roman" w:hAnsi="Times New Roman" w:cs="Times New Roman"/>
          <w:sz w:val="24"/>
          <w:szCs w:val="24"/>
        </w:rPr>
        <w:t>. SP-7(12): 106-110.</w:t>
      </w:r>
    </w:p>
    <w:p w14:paraId="2AEF0A48" w14:textId="77777777" w:rsidR="00E63792" w:rsidRDefault="00E63792" w:rsidP="0014468D">
      <w:pPr>
        <w:pStyle w:val="BodyText"/>
        <w:spacing w:line="280" w:lineRule="auto"/>
        <w:ind w:left="709" w:right="22" w:hanging="709"/>
        <w:jc w:val="both"/>
      </w:pPr>
      <w:r>
        <w:t>Jackson,</w:t>
      </w:r>
      <w:r>
        <w:rPr>
          <w:spacing w:val="-7"/>
        </w:rPr>
        <w:t xml:space="preserve"> </w:t>
      </w:r>
      <w:r>
        <w:t>M.</w:t>
      </w:r>
      <w:r>
        <w:rPr>
          <w:spacing w:val="40"/>
        </w:rPr>
        <w:t xml:space="preserve"> </w:t>
      </w:r>
      <w:r>
        <w:t>L.</w:t>
      </w:r>
      <w:r>
        <w:rPr>
          <w:spacing w:val="40"/>
        </w:rPr>
        <w:t xml:space="preserve"> </w:t>
      </w:r>
      <w:r>
        <w:t>1973.</w:t>
      </w:r>
      <w:r>
        <w:rPr>
          <w:spacing w:val="40"/>
        </w:rPr>
        <w:t xml:space="preserve"> </w:t>
      </w:r>
      <w:r>
        <w:t>Soil</w:t>
      </w:r>
      <w:r>
        <w:rPr>
          <w:spacing w:val="-7"/>
        </w:rPr>
        <w:t xml:space="preserve"> </w:t>
      </w:r>
      <w:r>
        <w:t>chemical</w:t>
      </w:r>
      <w:r>
        <w:rPr>
          <w:spacing w:val="-4"/>
        </w:rPr>
        <w:t xml:space="preserve"> </w:t>
      </w:r>
      <w:r>
        <w:t>analysis.</w:t>
      </w:r>
      <w:r>
        <w:rPr>
          <w:spacing w:val="-7"/>
        </w:rPr>
        <w:t xml:space="preserve"> </w:t>
      </w:r>
      <w:r>
        <w:t>Prentice</w:t>
      </w:r>
      <w:r>
        <w:rPr>
          <w:spacing w:val="-8"/>
        </w:rPr>
        <w:t xml:space="preserve"> </w:t>
      </w:r>
      <w:r>
        <w:t>Hall</w:t>
      </w:r>
      <w:r>
        <w:rPr>
          <w:spacing w:val="-7"/>
        </w:rPr>
        <w:t xml:space="preserve"> </w:t>
      </w:r>
      <w:r>
        <w:t>of</w:t>
      </w:r>
      <w:r>
        <w:rPr>
          <w:spacing w:val="-6"/>
        </w:rPr>
        <w:t xml:space="preserve"> </w:t>
      </w:r>
      <w:r>
        <w:t>India</w:t>
      </w:r>
      <w:r>
        <w:rPr>
          <w:spacing w:val="-8"/>
        </w:rPr>
        <w:t xml:space="preserve"> </w:t>
      </w:r>
      <w:r>
        <w:t>Private</w:t>
      </w:r>
      <w:r>
        <w:rPr>
          <w:spacing w:val="-8"/>
        </w:rPr>
        <w:t xml:space="preserve"> </w:t>
      </w:r>
      <w:r>
        <w:t>Ltd.,</w:t>
      </w:r>
      <w:r>
        <w:rPr>
          <w:spacing w:val="-7"/>
        </w:rPr>
        <w:t xml:space="preserve"> </w:t>
      </w:r>
      <w:r>
        <w:t>New Delhi. 134-182.</w:t>
      </w:r>
    </w:p>
    <w:p w14:paraId="2F6A2DF2" w14:textId="77777777" w:rsidR="00E63792" w:rsidRPr="006A538B" w:rsidRDefault="00E63792" w:rsidP="0014468D">
      <w:pPr>
        <w:ind w:left="709" w:hanging="709"/>
        <w:jc w:val="both"/>
        <w:rPr>
          <w:rFonts w:ascii="Times New Roman" w:hAnsi="Times New Roman" w:cs="Times New Roman"/>
          <w:sz w:val="24"/>
          <w:szCs w:val="24"/>
        </w:rPr>
      </w:pPr>
      <w:r w:rsidRPr="006A538B">
        <w:rPr>
          <w:rFonts w:ascii="Times New Roman" w:hAnsi="Times New Roman" w:cs="Times New Roman"/>
          <w:sz w:val="24"/>
          <w:szCs w:val="24"/>
        </w:rPr>
        <w:t xml:space="preserve">Ladha, J.K., Pathak, H., Krupnik, T.J., Six, J and Kessel C.V. 2005. Efficiency of fertilizer nitrogen in cereal production: retrospects and prospects. </w:t>
      </w:r>
      <w:r w:rsidRPr="000B2E70">
        <w:rPr>
          <w:rFonts w:ascii="Times New Roman" w:hAnsi="Times New Roman" w:cs="Times New Roman"/>
          <w:i/>
          <w:iCs/>
          <w:sz w:val="24"/>
          <w:szCs w:val="24"/>
        </w:rPr>
        <w:t>Advances in Agronomy</w:t>
      </w:r>
      <w:r w:rsidRPr="006A538B">
        <w:rPr>
          <w:rFonts w:ascii="Times New Roman" w:hAnsi="Times New Roman" w:cs="Times New Roman"/>
          <w:sz w:val="24"/>
          <w:szCs w:val="24"/>
        </w:rPr>
        <w:t>. 87 (85): 156.</w:t>
      </w:r>
    </w:p>
    <w:p w14:paraId="177162D3" w14:textId="77777777" w:rsidR="00E63792" w:rsidRPr="00B2736E" w:rsidRDefault="00E63792" w:rsidP="0014468D">
      <w:pPr>
        <w:ind w:left="709" w:hanging="709"/>
        <w:jc w:val="both"/>
        <w:rPr>
          <w:rFonts w:ascii="Times New Roman" w:hAnsi="Times New Roman" w:cs="Times New Roman"/>
          <w:color w:val="000000" w:themeColor="text1"/>
          <w:sz w:val="24"/>
          <w:szCs w:val="24"/>
        </w:rPr>
      </w:pPr>
      <w:r w:rsidRPr="00B2736E">
        <w:rPr>
          <w:rFonts w:ascii="Times New Roman" w:hAnsi="Times New Roman" w:cs="Times New Roman"/>
          <w:color w:val="000000" w:themeColor="text1"/>
          <w:sz w:val="24"/>
          <w:szCs w:val="24"/>
        </w:rPr>
        <w:t xml:space="preserve">Lv, J., Christie, P and Zhang, S. 2019. Uptake, translocation, and transformation of metal-based nanoparticles in plants: recent advances and methodological challenges. </w:t>
      </w:r>
      <w:r w:rsidRPr="00B2736E">
        <w:rPr>
          <w:rStyle w:val="Emphasis"/>
          <w:rFonts w:ascii="Times New Roman" w:hAnsi="Times New Roman" w:cs="Times New Roman"/>
          <w:i w:val="0"/>
          <w:iCs w:val="0"/>
          <w:color w:val="000000" w:themeColor="text1"/>
          <w:sz w:val="24"/>
          <w:szCs w:val="24"/>
          <w:shd w:val="clear" w:color="auto" w:fill="FFFFFF"/>
        </w:rPr>
        <w:t>Environmental Science</w:t>
      </w:r>
      <w:r w:rsidRPr="00B2736E">
        <w:rPr>
          <w:rFonts w:ascii="Times New Roman" w:hAnsi="Times New Roman" w:cs="Times New Roman"/>
          <w:color w:val="000000" w:themeColor="text1"/>
          <w:sz w:val="24"/>
          <w:szCs w:val="24"/>
          <w:shd w:val="clear" w:color="auto" w:fill="FFFFFF"/>
        </w:rPr>
        <w:t>: </w:t>
      </w:r>
      <w:r w:rsidRPr="00B2736E">
        <w:rPr>
          <w:rStyle w:val="Emphasis"/>
          <w:rFonts w:ascii="Times New Roman" w:hAnsi="Times New Roman" w:cs="Times New Roman"/>
          <w:i w:val="0"/>
          <w:iCs w:val="0"/>
          <w:color w:val="000000" w:themeColor="text1"/>
          <w:sz w:val="24"/>
          <w:szCs w:val="24"/>
          <w:shd w:val="clear" w:color="auto" w:fill="FFFFFF"/>
        </w:rPr>
        <w:t>Nano</w:t>
      </w:r>
      <w:r w:rsidRPr="00B2736E">
        <w:rPr>
          <w:rFonts w:ascii="Times New Roman" w:hAnsi="Times New Roman" w:cs="Times New Roman"/>
          <w:color w:val="000000" w:themeColor="text1"/>
          <w:sz w:val="24"/>
          <w:szCs w:val="24"/>
        </w:rPr>
        <w:t>. 6 (1): 41–59.</w:t>
      </w:r>
    </w:p>
    <w:p w14:paraId="73E8FE2F" w14:textId="77777777" w:rsidR="00E63792" w:rsidRPr="00E11251" w:rsidRDefault="00E63792" w:rsidP="0014468D">
      <w:pPr>
        <w:tabs>
          <w:tab w:val="left" w:pos="3170"/>
        </w:tabs>
        <w:ind w:left="709" w:hanging="709"/>
        <w:jc w:val="both"/>
        <w:rPr>
          <w:rFonts w:ascii="Times New Roman" w:hAnsi="Times New Roman" w:cs="Times New Roman"/>
          <w:sz w:val="24"/>
          <w:szCs w:val="24"/>
        </w:rPr>
      </w:pPr>
      <w:r w:rsidRPr="00E11251">
        <w:rPr>
          <w:rFonts w:ascii="Times New Roman" w:hAnsi="Times New Roman" w:cs="Times New Roman"/>
          <w:sz w:val="24"/>
          <w:szCs w:val="24"/>
        </w:rPr>
        <w:t>Meena, B.K., Ramawtar, J.K., Balyan, R.K., Sharma, K.C., Nagar, M.C., Choudhary, S.K and Gochar, P.S. 2023. Effect of nano fertilizers on growth and yield of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 in Southern Rajasthan. </w:t>
      </w:r>
      <w:r w:rsidRPr="00E11251">
        <w:rPr>
          <w:rFonts w:ascii="Times New Roman" w:hAnsi="Times New Roman" w:cs="Times New Roman"/>
          <w:i/>
          <w:iCs/>
          <w:sz w:val="24"/>
          <w:szCs w:val="24"/>
        </w:rPr>
        <w:t>The Pharma Innovation Journal</w:t>
      </w:r>
      <w:r w:rsidRPr="00E11251">
        <w:rPr>
          <w:rFonts w:ascii="Times New Roman" w:hAnsi="Times New Roman" w:cs="Times New Roman"/>
          <w:sz w:val="24"/>
          <w:szCs w:val="24"/>
        </w:rPr>
        <w:t>.</w:t>
      </w:r>
      <w:r>
        <w:rPr>
          <w:rFonts w:ascii="Times New Roman" w:hAnsi="Times New Roman" w:cs="Times New Roman"/>
          <w:sz w:val="24"/>
          <w:szCs w:val="24"/>
        </w:rPr>
        <w:t xml:space="preserve"> </w:t>
      </w:r>
      <w:r w:rsidRPr="00E11251">
        <w:rPr>
          <w:rFonts w:ascii="Times New Roman" w:hAnsi="Times New Roman" w:cs="Times New Roman"/>
          <w:sz w:val="24"/>
          <w:szCs w:val="24"/>
        </w:rPr>
        <w:t>12(8):2123-6.</w:t>
      </w:r>
    </w:p>
    <w:p w14:paraId="4C6C407E" w14:textId="77777777" w:rsidR="00E63792" w:rsidRDefault="00E63792" w:rsidP="0014468D">
      <w:pPr>
        <w:pStyle w:val="BodyText"/>
        <w:spacing w:before="1" w:line="280" w:lineRule="auto"/>
        <w:ind w:left="709" w:right="1027" w:hanging="709"/>
        <w:jc w:val="both"/>
      </w:pPr>
      <w:r>
        <w:t>Panse, V.G and Sukhatme, P.V.</w:t>
      </w:r>
      <w:r>
        <w:rPr>
          <w:spacing w:val="40"/>
        </w:rPr>
        <w:t xml:space="preserve"> </w:t>
      </w:r>
      <w:r>
        <w:t>1978. Statistical methods for agricultural workers, ICAR, New Delhi. 145-150.</w:t>
      </w:r>
    </w:p>
    <w:p w14:paraId="6FF2FF82" w14:textId="77777777" w:rsidR="00E63792" w:rsidRPr="00E11251" w:rsidRDefault="00E63792" w:rsidP="0014468D">
      <w:pPr>
        <w:ind w:left="709" w:hanging="709"/>
        <w:jc w:val="both"/>
        <w:rPr>
          <w:rFonts w:ascii="Times New Roman" w:hAnsi="Times New Roman" w:cs="Times New Roman"/>
          <w:sz w:val="24"/>
          <w:szCs w:val="24"/>
        </w:rPr>
      </w:pPr>
      <w:r w:rsidRPr="00E11251">
        <w:rPr>
          <w:rFonts w:ascii="Times New Roman" w:hAnsi="Times New Roman" w:cs="Times New Roman"/>
          <w:sz w:val="24"/>
          <w:szCs w:val="24"/>
        </w:rPr>
        <w:t>Parameshnaik</w:t>
      </w:r>
      <w:r>
        <w:rPr>
          <w:rFonts w:ascii="Times New Roman" w:hAnsi="Times New Roman" w:cs="Times New Roman"/>
          <w:sz w:val="24"/>
          <w:szCs w:val="24"/>
        </w:rPr>
        <w:t>,C.</w:t>
      </w:r>
      <w:r w:rsidRPr="00E11251">
        <w:rPr>
          <w:rFonts w:ascii="Times New Roman" w:hAnsi="Times New Roman" w:cs="Times New Roman"/>
          <w:sz w:val="24"/>
          <w:szCs w:val="24"/>
        </w:rPr>
        <w:t xml:space="preserve">, </w:t>
      </w:r>
      <w:r>
        <w:rPr>
          <w:rFonts w:ascii="Times New Roman" w:hAnsi="Times New Roman" w:cs="Times New Roman"/>
          <w:sz w:val="24"/>
          <w:szCs w:val="24"/>
        </w:rPr>
        <w:t>M</w:t>
      </w:r>
      <w:r w:rsidRPr="00E11251">
        <w:rPr>
          <w:rFonts w:ascii="Times New Roman" w:hAnsi="Times New Roman" w:cs="Times New Roman"/>
          <w:sz w:val="24"/>
          <w:szCs w:val="24"/>
        </w:rPr>
        <w:t>urthy,K.N.</w:t>
      </w:r>
      <w:r>
        <w:rPr>
          <w:rFonts w:ascii="Times New Roman" w:hAnsi="Times New Roman" w:cs="Times New Roman"/>
          <w:sz w:val="24"/>
          <w:szCs w:val="24"/>
        </w:rPr>
        <w:t>K.,</w:t>
      </w:r>
      <w:r w:rsidRPr="00E11251">
        <w:rPr>
          <w:rFonts w:ascii="Times New Roman" w:hAnsi="Times New Roman" w:cs="Times New Roman"/>
          <w:sz w:val="24"/>
          <w:szCs w:val="24"/>
        </w:rPr>
        <w:t xml:space="preserve"> Hanumanthappa</w:t>
      </w:r>
      <w:r>
        <w:rPr>
          <w:rFonts w:ascii="Times New Roman" w:hAnsi="Times New Roman" w:cs="Times New Roman"/>
          <w:sz w:val="24"/>
          <w:szCs w:val="24"/>
        </w:rPr>
        <w:t>,</w:t>
      </w:r>
      <w:r w:rsidRPr="00E11251">
        <w:rPr>
          <w:rFonts w:ascii="Times New Roman" w:hAnsi="Times New Roman" w:cs="Times New Roman"/>
          <w:sz w:val="24"/>
          <w:szCs w:val="24"/>
        </w:rPr>
        <w:t>D.C., Seenappa</w:t>
      </w:r>
      <w:r>
        <w:rPr>
          <w:rFonts w:ascii="Times New Roman" w:hAnsi="Times New Roman" w:cs="Times New Roman"/>
          <w:sz w:val="24"/>
          <w:szCs w:val="24"/>
        </w:rPr>
        <w:t xml:space="preserve">, </w:t>
      </w:r>
      <w:r w:rsidRPr="00E11251">
        <w:rPr>
          <w:rFonts w:ascii="Times New Roman" w:hAnsi="Times New Roman" w:cs="Times New Roman"/>
          <w:sz w:val="24"/>
          <w:szCs w:val="24"/>
        </w:rPr>
        <w:t xml:space="preserve">C., </w:t>
      </w:r>
      <w:r>
        <w:rPr>
          <w:rFonts w:ascii="Times New Roman" w:hAnsi="Times New Roman" w:cs="Times New Roman"/>
          <w:sz w:val="24"/>
          <w:szCs w:val="24"/>
        </w:rPr>
        <w:t>R</w:t>
      </w:r>
      <w:r w:rsidRPr="00E11251">
        <w:rPr>
          <w:rFonts w:ascii="Times New Roman" w:hAnsi="Times New Roman" w:cs="Times New Roman"/>
          <w:sz w:val="24"/>
          <w:szCs w:val="24"/>
        </w:rPr>
        <w:t>eddy</w:t>
      </w:r>
      <w:r>
        <w:rPr>
          <w:rFonts w:ascii="Times New Roman" w:hAnsi="Times New Roman" w:cs="Times New Roman"/>
          <w:sz w:val="24"/>
          <w:szCs w:val="24"/>
        </w:rPr>
        <w:t>,Y.A.N</w:t>
      </w:r>
      <w:r w:rsidRPr="00E11251">
        <w:rPr>
          <w:rFonts w:ascii="Times New Roman" w:hAnsi="Times New Roman" w:cs="Times New Roman"/>
          <w:sz w:val="24"/>
          <w:szCs w:val="24"/>
        </w:rPr>
        <w:t xml:space="preserve"> and  Prakasha</w:t>
      </w:r>
      <w:r>
        <w:rPr>
          <w:rFonts w:ascii="Times New Roman" w:hAnsi="Times New Roman" w:cs="Times New Roman"/>
          <w:sz w:val="24"/>
          <w:szCs w:val="24"/>
        </w:rPr>
        <w:t>,H.C</w:t>
      </w:r>
      <w:r w:rsidRPr="00E11251">
        <w:rPr>
          <w:rFonts w:ascii="Times New Roman" w:hAnsi="Times New Roman" w:cs="Times New Roman"/>
          <w:sz w:val="24"/>
          <w:szCs w:val="24"/>
        </w:rPr>
        <w:t xml:space="preserve">. 2024. Influence of nano fertilizers on growth and yield of maize. </w:t>
      </w:r>
      <w:r w:rsidRPr="00B819A1">
        <w:rPr>
          <w:rFonts w:ascii="Times New Roman" w:hAnsi="Times New Roman" w:cs="Times New Roman"/>
          <w:i/>
          <w:iCs/>
          <w:sz w:val="24"/>
          <w:szCs w:val="24"/>
        </w:rPr>
        <w:t>Mysore Journal of Agricultural Sciences</w:t>
      </w:r>
      <w:r w:rsidRPr="00E11251">
        <w:rPr>
          <w:rFonts w:ascii="Times New Roman" w:hAnsi="Times New Roman" w:cs="Times New Roman"/>
          <w:sz w:val="24"/>
          <w:szCs w:val="24"/>
        </w:rPr>
        <w:t>. 58 (1)</w:t>
      </w:r>
      <w:r>
        <w:rPr>
          <w:rFonts w:ascii="Times New Roman" w:hAnsi="Times New Roman" w:cs="Times New Roman"/>
          <w:sz w:val="24"/>
          <w:szCs w:val="24"/>
        </w:rPr>
        <w:t xml:space="preserve"> </w:t>
      </w:r>
      <w:r w:rsidRPr="00E11251">
        <w:rPr>
          <w:rFonts w:ascii="Times New Roman" w:hAnsi="Times New Roman" w:cs="Times New Roman"/>
          <w:sz w:val="24"/>
          <w:szCs w:val="24"/>
        </w:rPr>
        <w:t>: 211-221.</w:t>
      </w:r>
    </w:p>
    <w:p w14:paraId="584100FB" w14:textId="77777777" w:rsidR="00E63792" w:rsidRPr="00E11251" w:rsidRDefault="00E63792" w:rsidP="0014468D">
      <w:pPr>
        <w:ind w:left="709" w:hanging="709"/>
        <w:jc w:val="both"/>
        <w:rPr>
          <w:rFonts w:ascii="Times New Roman" w:hAnsi="Times New Roman" w:cs="Times New Roman"/>
          <w:sz w:val="24"/>
          <w:szCs w:val="24"/>
          <w:shd w:val="clear" w:color="auto" w:fill="FFFFFF"/>
        </w:rPr>
      </w:pPr>
      <w:r w:rsidRPr="00E11251">
        <w:rPr>
          <w:rFonts w:ascii="Times New Roman" w:hAnsi="Times New Roman" w:cs="Times New Roman"/>
          <w:sz w:val="24"/>
          <w:szCs w:val="24"/>
          <w:shd w:val="clear" w:color="auto" w:fill="FFFFFF"/>
        </w:rPr>
        <w:t xml:space="preserve">Pathak, S., Mehera, B., Kumar, P and Amitayush, I. 2024. Effect of nano urea and zinc on growth and yield of </w:t>
      </w:r>
      <w:r w:rsidRPr="00B819A1">
        <w:rPr>
          <w:rFonts w:ascii="Times New Roman" w:hAnsi="Times New Roman" w:cs="Times New Roman"/>
          <w:i/>
          <w:iCs/>
          <w:sz w:val="24"/>
          <w:szCs w:val="24"/>
          <w:shd w:val="clear" w:color="auto" w:fill="FFFFFF"/>
        </w:rPr>
        <w:t>kharif</w:t>
      </w:r>
      <w:r w:rsidRPr="00E11251">
        <w:rPr>
          <w:rFonts w:ascii="Times New Roman" w:hAnsi="Times New Roman" w:cs="Times New Roman"/>
          <w:sz w:val="24"/>
          <w:szCs w:val="24"/>
          <w:shd w:val="clear" w:color="auto" w:fill="FFFFFF"/>
        </w:rPr>
        <w:t xml:space="preserve"> maize. </w:t>
      </w:r>
      <w:r w:rsidRPr="00E11251">
        <w:rPr>
          <w:rFonts w:ascii="Times New Roman" w:hAnsi="Times New Roman" w:cs="Times New Roman"/>
          <w:i/>
          <w:iCs/>
          <w:sz w:val="24"/>
          <w:szCs w:val="24"/>
          <w:shd w:val="clear" w:color="auto" w:fill="FFFFFF"/>
        </w:rPr>
        <w:t>International Journal of Plant &amp; Soil Science</w:t>
      </w:r>
      <w:r w:rsidRPr="00E1125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11251">
        <w:rPr>
          <w:rFonts w:ascii="Times New Roman" w:hAnsi="Times New Roman" w:cs="Times New Roman"/>
          <w:sz w:val="24"/>
          <w:szCs w:val="24"/>
          <w:shd w:val="clear" w:color="auto" w:fill="FFFFFF"/>
        </w:rPr>
        <w:t>36 (8):632-638.</w:t>
      </w:r>
    </w:p>
    <w:p w14:paraId="50CF869B" w14:textId="77777777" w:rsidR="00E63792" w:rsidRPr="00E11251" w:rsidRDefault="00E63792" w:rsidP="0014468D">
      <w:pPr>
        <w:ind w:left="709" w:hanging="709"/>
        <w:jc w:val="both"/>
        <w:rPr>
          <w:rFonts w:ascii="Times New Roman" w:hAnsi="Times New Roman" w:cs="Times New Roman"/>
          <w:sz w:val="24"/>
          <w:szCs w:val="24"/>
        </w:rPr>
      </w:pPr>
      <w:r w:rsidRPr="00E11251">
        <w:rPr>
          <w:rFonts w:ascii="Times New Roman" w:hAnsi="Times New Roman" w:cs="Times New Roman"/>
          <w:sz w:val="24"/>
          <w:szCs w:val="24"/>
        </w:rPr>
        <w:lastRenderedPageBreak/>
        <w:t>Raj,R., Umesha, C and Kumar, P. 2024. Effect of phosphorus and nano urea on growth and yield attributes of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E11251">
        <w:rPr>
          <w:rFonts w:ascii="Times New Roman" w:hAnsi="Times New Roman" w:cs="Times New Roman"/>
          <w:i/>
          <w:iCs/>
          <w:sz w:val="24"/>
          <w:szCs w:val="24"/>
        </w:rPr>
        <w:t>International Journal of Advanced Biochemistry Research</w:t>
      </w:r>
      <w:r w:rsidRPr="00E11251">
        <w:rPr>
          <w:rFonts w:ascii="Times New Roman" w:hAnsi="Times New Roman" w:cs="Times New Roman"/>
          <w:sz w:val="24"/>
          <w:szCs w:val="24"/>
        </w:rPr>
        <w:t>.  SP-8(7): 665-669.</w:t>
      </w:r>
    </w:p>
    <w:p w14:paraId="446BD7F4" w14:textId="77777777" w:rsidR="00E63792" w:rsidRPr="00666353" w:rsidRDefault="00E63792" w:rsidP="0014468D">
      <w:pPr>
        <w:ind w:left="709" w:hanging="709"/>
        <w:jc w:val="both"/>
        <w:rPr>
          <w:rFonts w:ascii="Times New Roman" w:hAnsi="Times New Roman" w:cs="Times New Roman"/>
          <w:b/>
          <w:sz w:val="24"/>
          <w:szCs w:val="24"/>
          <w:lang w:val="en-US"/>
        </w:rPr>
      </w:pPr>
      <w:r w:rsidRPr="00666353">
        <w:rPr>
          <w:rFonts w:ascii="Times New Roman" w:hAnsi="Times New Roman" w:cs="Times New Roman"/>
          <w:sz w:val="24"/>
          <w:szCs w:val="24"/>
        </w:rPr>
        <w:t xml:space="preserve">Rameshaiah, G. N., Pallavi, J. and Shabnam, S. 2015. Nano fertilizers and nano sensors-An attempt for developing smart agriculture. </w:t>
      </w:r>
      <w:r w:rsidRPr="00666353">
        <w:rPr>
          <w:rStyle w:val="Emphasis"/>
          <w:rFonts w:ascii="Times New Roman" w:hAnsi="Times New Roman" w:cs="Times New Roman"/>
          <w:i w:val="0"/>
          <w:iCs w:val="0"/>
          <w:color w:val="000000" w:themeColor="text1"/>
          <w:sz w:val="24"/>
          <w:szCs w:val="24"/>
          <w:shd w:val="clear" w:color="auto" w:fill="FFFFFF"/>
        </w:rPr>
        <w:t>International Journal</w:t>
      </w:r>
      <w:r w:rsidRPr="00666353">
        <w:rPr>
          <w:rFonts w:ascii="Times New Roman" w:hAnsi="Times New Roman" w:cs="Times New Roman"/>
          <w:color w:val="000000" w:themeColor="text1"/>
          <w:sz w:val="24"/>
          <w:szCs w:val="24"/>
          <w:shd w:val="clear" w:color="auto" w:fill="FFFFFF"/>
        </w:rPr>
        <w:t> of </w:t>
      </w:r>
      <w:r w:rsidRPr="00666353">
        <w:rPr>
          <w:rStyle w:val="Emphasis"/>
          <w:rFonts w:ascii="Times New Roman" w:hAnsi="Times New Roman" w:cs="Times New Roman"/>
          <w:i w:val="0"/>
          <w:iCs w:val="0"/>
          <w:color w:val="000000" w:themeColor="text1"/>
          <w:sz w:val="24"/>
          <w:szCs w:val="24"/>
          <w:shd w:val="clear" w:color="auto" w:fill="FFFFFF"/>
        </w:rPr>
        <w:t>Engineering</w:t>
      </w:r>
      <w:r w:rsidRPr="00666353">
        <w:rPr>
          <w:rFonts w:ascii="Times New Roman" w:hAnsi="Times New Roman" w:cs="Times New Roman"/>
          <w:color w:val="000000" w:themeColor="text1"/>
          <w:sz w:val="24"/>
          <w:szCs w:val="24"/>
          <w:shd w:val="clear" w:color="auto" w:fill="FFFFFF"/>
        </w:rPr>
        <w:t> Research And Generic </w:t>
      </w:r>
      <w:r w:rsidRPr="00666353">
        <w:rPr>
          <w:rStyle w:val="Emphasis"/>
          <w:rFonts w:ascii="Times New Roman" w:hAnsi="Times New Roman" w:cs="Times New Roman"/>
          <w:i w:val="0"/>
          <w:iCs w:val="0"/>
          <w:color w:val="000000" w:themeColor="text1"/>
          <w:sz w:val="24"/>
          <w:szCs w:val="24"/>
          <w:shd w:val="clear" w:color="auto" w:fill="FFFFFF"/>
        </w:rPr>
        <w:t>Science</w:t>
      </w:r>
      <w:r w:rsidRPr="00666353">
        <w:rPr>
          <w:rFonts w:ascii="Times New Roman" w:hAnsi="Times New Roman" w:cs="Times New Roman"/>
          <w:sz w:val="24"/>
          <w:szCs w:val="24"/>
        </w:rPr>
        <w:t>. 3 : 314 - 320.</w:t>
      </w:r>
    </w:p>
    <w:p w14:paraId="784877D7" w14:textId="77777777" w:rsidR="00E63792" w:rsidRPr="00E11251" w:rsidRDefault="00E63792" w:rsidP="0014468D">
      <w:pPr>
        <w:tabs>
          <w:tab w:val="left" w:pos="3170"/>
        </w:tabs>
        <w:ind w:left="709" w:hanging="709"/>
        <w:jc w:val="both"/>
        <w:rPr>
          <w:rFonts w:ascii="Times New Roman" w:hAnsi="Times New Roman" w:cs="Times New Roman"/>
          <w:sz w:val="24"/>
          <w:szCs w:val="24"/>
        </w:rPr>
      </w:pPr>
      <w:r w:rsidRPr="00E11251">
        <w:rPr>
          <w:rFonts w:ascii="Times New Roman" w:hAnsi="Times New Roman" w:cs="Times New Roman"/>
          <w:sz w:val="24"/>
          <w:szCs w:val="24"/>
        </w:rPr>
        <w:t>Rathour, S.K. 2023. Effect of growth, productivity and nitrogen use efficiency of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 M.Sc. Thesis submitted to G.B.Pant University of Agriculture and Technology, Pantnagar.pp.1-127.</w:t>
      </w:r>
    </w:p>
    <w:p w14:paraId="0F2A68E5" w14:textId="77777777" w:rsidR="00E63792" w:rsidRDefault="00E63792" w:rsidP="0014468D">
      <w:pPr>
        <w:ind w:left="709" w:hanging="709"/>
        <w:jc w:val="both"/>
        <w:rPr>
          <w:rFonts w:ascii="Times New Roman" w:hAnsi="Times New Roman" w:cs="Times New Roman"/>
          <w:sz w:val="24"/>
          <w:szCs w:val="24"/>
        </w:rPr>
      </w:pPr>
      <w:r w:rsidRPr="006A538B">
        <w:rPr>
          <w:rFonts w:ascii="Times New Roman" w:hAnsi="Times New Roman" w:cs="Times New Roman"/>
          <w:sz w:val="24"/>
          <w:szCs w:val="24"/>
        </w:rPr>
        <w:t xml:space="preserve">Singh, B.2018. Are nitrogen fertilizers deleterious to soil health? </w:t>
      </w:r>
      <w:r w:rsidRPr="000B2E70">
        <w:rPr>
          <w:rFonts w:ascii="Times New Roman" w:hAnsi="Times New Roman" w:cs="Times New Roman"/>
          <w:i/>
          <w:iCs/>
          <w:sz w:val="24"/>
          <w:szCs w:val="24"/>
        </w:rPr>
        <w:t>Agronomy.</w:t>
      </w:r>
      <w:r w:rsidRPr="006A538B">
        <w:rPr>
          <w:rFonts w:ascii="Times New Roman" w:hAnsi="Times New Roman" w:cs="Times New Roman"/>
          <w:sz w:val="24"/>
          <w:szCs w:val="24"/>
        </w:rPr>
        <w:t xml:space="preserve"> 8 (4): 48.</w:t>
      </w:r>
    </w:p>
    <w:p w14:paraId="5794948F" w14:textId="2C6F2591" w:rsidR="00041B8A" w:rsidRPr="00E63792" w:rsidRDefault="00E63792" w:rsidP="0014468D">
      <w:pPr>
        <w:ind w:left="709" w:hanging="709"/>
        <w:jc w:val="both"/>
        <w:rPr>
          <w:rFonts w:ascii="Times New Roman" w:hAnsi="Times New Roman" w:cs="Times New Roman"/>
          <w:sz w:val="24"/>
          <w:szCs w:val="24"/>
        </w:rPr>
      </w:pPr>
      <w:r w:rsidRPr="00E11251">
        <w:rPr>
          <w:rFonts w:ascii="Times New Roman" w:hAnsi="Times New Roman" w:cs="Times New Roman"/>
          <w:sz w:val="24"/>
          <w:szCs w:val="24"/>
        </w:rPr>
        <w:t>Sriram,K.</w:t>
      </w:r>
      <w:r>
        <w:rPr>
          <w:rFonts w:ascii="Times New Roman" w:hAnsi="Times New Roman" w:cs="Times New Roman"/>
          <w:sz w:val="24"/>
          <w:szCs w:val="24"/>
        </w:rPr>
        <w:t>,</w:t>
      </w:r>
      <w:r w:rsidRPr="00E11251">
        <w:rPr>
          <w:rFonts w:ascii="Times New Roman" w:hAnsi="Times New Roman" w:cs="Times New Roman"/>
          <w:sz w:val="24"/>
          <w:szCs w:val="24"/>
        </w:rPr>
        <w:t xml:space="preserve"> Singh,</w:t>
      </w:r>
      <w:r>
        <w:rPr>
          <w:rFonts w:ascii="Times New Roman" w:hAnsi="Times New Roman" w:cs="Times New Roman"/>
          <w:sz w:val="24"/>
          <w:szCs w:val="24"/>
        </w:rPr>
        <w:t>S.D.,</w:t>
      </w:r>
      <w:r w:rsidRPr="00E11251">
        <w:rPr>
          <w:rFonts w:ascii="Times New Roman" w:hAnsi="Times New Roman" w:cs="Times New Roman"/>
          <w:sz w:val="24"/>
          <w:szCs w:val="24"/>
        </w:rPr>
        <w:t xml:space="preserve"> Singh</w:t>
      </w:r>
      <w:r>
        <w:rPr>
          <w:rFonts w:ascii="Times New Roman" w:hAnsi="Times New Roman" w:cs="Times New Roman"/>
          <w:sz w:val="24"/>
          <w:szCs w:val="24"/>
        </w:rPr>
        <w:t>,N.A.</w:t>
      </w:r>
      <w:r w:rsidRPr="00E11251">
        <w:rPr>
          <w:rFonts w:ascii="Times New Roman" w:hAnsi="Times New Roman" w:cs="Times New Roman"/>
          <w:sz w:val="24"/>
          <w:szCs w:val="24"/>
        </w:rPr>
        <w:t>,Devi</w:t>
      </w:r>
      <w:r>
        <w:rPr>
          <w:rFonts w:ascii="Times New Roman" w:hAnsi="Times New Roman" w:cs="Times New Roman"/>
          <w:sz w:val="24"/>
          <w:szCs w:val="24"/>
        </w:rPr>
        <w:t>, N.S</w:t>
      </w:r>
      <w:r w:rsidRPr="00E11251">
        <w:rPr>
          <w:rFonts w:ascii="Times New Roman" w:hAnsi="Times New Roman" w:cs="Times New Roman"/>
          <w:sz w:val="24"/>
          <w:szCs w:val="24"/>
        </w:rPr>
        <w:t xml:space="preserve"> and Singh</w:t>
      </w:r>
      <w:r>
        <w:rPr>
          <w:rFonts w:ascii="Times New Roman" w:hAnsi="Times New Roman" w:cs="Times New Roman"/>
          <w:sz w:val="24"/>
          <w:szCs w:val="24"/>
        </w:rPr>
        <w:t>,N.O</w:t>
      </w:r>
      <w:r w:rsidRPr="00E11251">
        <w:rPr>
          <w:rFonts w:ascii="Times New Roman" w:hAnsi="Times New Roman" w:cs="Times New Roman"/>
          <w:sz w:val="24"/>
          <w:szCs w:val="24"/>
        </w:rPr>
        <w:t>.</w:t>
      </w:r>
      <w:r>
        <w:rPr>
          <w:rFonts w:ascii="Times New Roman" w:hAnsi="Times New Roman" w:cs="Times New Roman"/>
          <w:sz w:val="24"/>
          <w:szCs w:val="24"/>
        </w:rPr>
        <w:t xml:space="preserve"> 2025.</w:t>
      </w:r>
      <w:r w:rsidRPr="00E11251">
        <w:rPr>
          <w:rFonts w:ascii="Times New Roman" w:hAnsi="Times New Roman" w:cs="Times New Roman"/>
          <w:sz w:val="24"/>
          <w:szCs w:val="24"/>
        </w:rPr>
        <w:t xml:space="preserve"> Nutrient use efficiency, nutrient uptake and economics as influenced by integrating nano-urea in nitrogen management of maize under rainfed conditions. </w:t>
      </w:r>
      <w:r w:rsidRPr="00B2736E">
        <w:rPr>
          <w:rFonts w:ascii="Times New Roman" w:hAnsi="Times New Roman" w:cs="Times New Roman"/>
          <w:i/>
          <w:iCs/>
          <w:sz w:val="24"/>
          <w:szCs w:val="24"/>
        </w:rPr>
        <w:t>Plant Archives</w:t>
      </w:r>
      <w:r>
        <w:rPr>
          <w:rFonts w:ascii="Times New Roman" w:hAnsi="Times New Roman" w:cs="Times New Roman"/>
          <w:sz w:val="24"/>
          <w:szCs w:val="24"/>
        </w:rPr>
        <w:t xml:space="preserve">. </w:t>
      </w:r>
      <w:r w:rsidRPr="00E11251">
        <w:rPr>
          <w:rFonts w:ascii="Times New Roman" w:hAnsi="Times New Roman" w:cs="Times New Roman"/>
          <w:sz w:val="24"/>
          <w:szCs w:val="24"/>
        </w:rPr>
        <w:t>25</w:t>
      </w:r>
      <w:r>
        <w:rPr>
          <w:rFonts w:ascii="Times New Roman" w:hAnsi="Times New Roman" w:cs="Times New Roman"/>
          <w:sz w:val="24"/>
          <w:szCs w:val="24"/>
        </w:rPr>
        <w:t xml:space="preserve"> (</w:t>
      </w:r>
      <w:r w:rsidRPr="00E11251">
        <w:rPr>
          <w:rFonts w:ascii="Times New Roman" w:hAnsi="Times New Roman" w:cs="Times New Roman"/>
          <w:sz w:val="24"/>
          <w:szCs w:val="24"/>
        </w:rPr>
        <w:t>1</w:t>
      </w:r>
      <w:r>
        <w:rPr>
          <w:rFonts w:ascii="Times New Roman" w:hAnsi="Times New Roman" w:cs="Times New Roman"/>
          <w:sz w:val="24"/>
          <w:szCs w:val="24"/>
        </w:rPr>
        <w:t>):</w:t>
      </w:r>
      <w:r w:rsidRPr="00E11251">
        <w:rPr>
          <w:rFonts w:ascii="Times New Roman" w:hAnsi="Times New Roman" w:cs="Times New Roman"/>
          <w:sz w:val="24"/>
          <w:szCs w:val="24"/>
        </w:rPr>
        <w:t>1847-1852.</w:t>
      </w:r>
    </w:p>
    <w:p w14:paraId="47608AE5" w14:textId="064D1E6B" w:rsidR="003A5D83" w:rsidRPr="0089064A" w:rsidRDefault="002F0452" w:rsidP="003A5D83">
      <w:pPr>
        <w:rPr>
          <w:rFonts w:ascii="Times New Roman" w:hAnsi="Times New Roman" w:cs="Times New Roman"/>
          <w:b/>
          <w:lang w:val="en-US"/>
        </w:rPr>
      </w:pPr>
      <w:r w:rsidRPr="0089064A">
        <w:rPr>
          <w:rFonts w:ascii="Times New Roman" w:hAnsi="Times New Roman" w:cs="Times New Roman"/>
          <w:b/>
          <w:lang w:val="en-US"/>
        </w:rPr>
        <w:t xml:space="preserve">Table 1: Effect of nano urea on growth </w:t>
      </w:r>
      <w:r w:rsidR="00024636">
        <w:rPr>
          <w:rFonts w:ascii="Times New Roman" w:hAnsi="Times New Roman" w:cs="Times New Roman"/>
          <w:b/>
          <w:lang w:val="en-US"/>
        </w:rPr>
        <w:t xml:space="preserve">and yield </w:t>
      </w:r>
      <w:r w:rsidR="0000678C" w:rsidRPr="0089064A">
        <w:rPr>
          <w:rFonts w:ascii="Times New Roman" w:hAnsi="Times New Roman" w:cs="Times New Roman"/>
          <w:b/>
          <w:lang w:val="en-US"/>
        </w:rPr>
        <w:t xml:space="preserve">attributes of </w:t>
      </w:r>
      <w:r w:rsidR="00E90863">
        <w:rPr>
          <w:rFonts w:ascii="Times New Roman" w:hAnsi="Times New Roman" w:cs="Times New Roman"/>
          <w:b/>
          <w:lang w:val="en-US"/>
        </w:rPr>
        <w:t>maize</w:t>
      </w:r>
    </w:p>
    <w:tbl>
      <w:tblPr>
        <w:tblStyle w:val="TableGrid"/>
        <w:tblW w:w="9639" w:type="dxa"/>
        <w:tblInd w:w="-318" w:type="dxa"/>
        <w:tblLayout w:type="fixed"/>
        <w:tblLook w:val="04A0" w:firstRow="1" w:lastRow="0" w:firstColumn="1" w:lastColumn="0" w:noHBand="0" w:noVBand="1"/>
      </w:tblPr>
      <w:tblGrid>
        <w:gridCol w:w="3828"/>
        <w:gridCol w:w="992"/>
        <w:gridCol w:w="992"/>
        <w:gridCol w:w="992"/>
        <w:gridCol w:w="992"/>
        <w:gridCol w:w="851"/>
        <w:gridCol w:w="992"/>
      </w:tblGrid>
      <w:tr w:rsidR="00EC6932" w:rsidRPr="006A7BC2" w14:paraId="76592E4B" w14:textId="77777777" w:rsidTr="00024636">
        <w:tc>
          <w:tcPr>
            <w:tcW w:w="3828" w:type="dxa"/>
            <w:vAlign w:val="center"/>
          </w:tcPr>
          <w:p w14:paraId="5DBD5DAA" w14:textId="77777777" w:rsidR="00EC6932" w:rsidRPr="006A7BC2" w:rsidRDefault="00EC6932" w:rsidP="006A7BC2">
            <w:pPr>
              <w:contextualSpacing/>
              <w:rPr>
                <w:rFonts w:ascii="Times New Roman" w:hAnsi="Times New Roman" w:cs="Times New Roman"/>
                <w:b/>
                <w:lang w:val="en-US"/>
              </w:rPr>
            </w:pPr>
            <w:r w:rsidRPr="006A7BC2">
              <w:rPr>
                <w:rFonts w:ascii="Times New Roman" w:hAnsi="Times New Roman" w:cs="Times New Roman"/>
                <w:b/>
                <w:lang w:val="en-US"/>
              </w:rPr>
              <w:t>Treatments</w:t>
            </w:r>
          </w:p>
        </w:tc>
        <w:tc>
          <w:tcPr>
            <w:tcW w:w="992" w:type="dxa"/>
            <w:vAlign w:val="center"/>
          </w:tcPr>
          <w:p w14:paraId="007AD32A" w14:textId="77777777"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Days to reproductive stage</w:t>
            </w:r>
          </w:p>
        </w:tc>
        <w:tc>
          <w:tcPr>
            <w:tcW w:w="992" w:type="dxa"/>
            <w:vAlign w:val="center"/>
          </w:tcPr>
          <w:p w14:paraId="58270DA2" w14:textId="381585CB"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Days to maturity</w:t>
            </w:r>
          </w:p>
        </w:tc>
        <w:tc>
          <w:tcPr>
            <w:tcW w:w="992" w:type="dxa"/>
            <w:vAlign w:val="center"/>
          </w:tcPr>
          <w:p w14:paraId="0152DEC5" w14:textId="299430FC"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Plant height (cm)</w:t>
            </w:r>
          </w:p>
        </w:tc>
        <w:tc>
          <w:tcPr>
            <w:tcW w:w="992" w:type="dxa"/>
            <w:vAlign w:val="center"/>
          </w:tcPr>
          <w:p w14:paraId="03039BD9" w14:textId="59E4DA79"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100 seed wt (g)</w:t>
            </w:r>
          </w:p>
        </w:tc>
        <w:tc>
          <w:tcPr>
            <w:tcW w:w="851" w:type="dxa"/>
            <w:vAlign w:val="center"/>
          </w:tcPr>
          <w:p w14:paraId="44BF20DE" w14:textId="3B9E2B8C"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color w:val="000000"/>
              </w:rPr>
              <w:t>Cob length (cm)</w:t>
            </w:r>
          </w:p>
        </w:tc>
        <w:tc>
          <w:tcPr>
            <w:tcW w:w="992" w:type="dxa"/>
            <w:vAlign w:val="center"/>
          </w:tcPr>
          <w:p w14:paraId="464D9C03" w14:textId="3DF980A9"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color w:val="000000"/>
              </w:rPr>
              <w:t>Cob girth (cm)</w:t>
            </w:r>
          </w:p>
        </w:tc>
      </w:tr>
      <w:tr w:rsidR="00EC6932" w:rsidRPr="006A7BC2" w14:paraId="5656F14B" w14:textId="77777777" w:rsidTr="007E719D">
        <w:tc>
          <w:tcPr>
            <w:tcW w:w="3828" w:type="dxa"/>
            <w:vAlign w:val="center"/>
          </w:tcPr>
          <w:p w14:paraId="7E14ED33" w14:textId="1418EB4B"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1</w:t>
            </w:r>
            <w:r w:rsidRPr="006A7BC2">
              <w:rPr>
                <w:rFonts w:ascii="Times New Roman" w:hAnsi="Times New Roman" w:cs="Times New Roman"/>
              </w:rPr>
              <w:t>: Control (no application of N)</w:t>
            </w:r>
          </w:p>
        </w:tc>
        <w:tc>
          <w:tcPr>
            <w:tcW w:w="992" w:type="dxa"/>
            <w:vAlign w:val="center"/>
          </w:tcPr>
          <w:p w14:paraId="03DCBEEF" w14:textId="174A519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52.7</w:t>
            </w:r>
          </w:p>
        </w:tc>
        <w:tc>
          <w:tcPr>
            <w:tcW w:w="992" w:type="dxa"/>
            <w:vAlign w:val="center"/>
          </w:tcPr>
          <w:p w14:paraId="3C04862D" w14:textId="2CBA9E4E"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114.7</w:t>
            </w:r>
          </w:p>
        </w:tc>
        <w:tc>
          <w:tcPr>
            <w:tcW w:w="992" w:type="dxa"/>
            <w:vAlign w:val="center"/>
          </w:tcPr>
          <w:p w14:paraId="18361625" w14:textId="3527F19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128.9</w:t>
            </w:r>
          </w:p>
        </w:tc>
        <w:tc>
          <w:tcPr>
            <w:tcW w:w="992" w:type="dxa"/>
            <w:vAlign w:val="center"/>
          </w:tcPr>
          <w:p w14:paraId="46957E9C" w14:textId="69B32D7E"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23.2</w:t>
            </w:r>
          </w:p>
        </w:tc>
        <w:tc>
          <w:tcPr>
            <w:tcW w:w="851" w:type="dxa"/>
            <w:vAlign w:val="center"/>
          </w:tcPr>
          <w:p w14:paraId="702711D1" w14:textId="34E4AC86"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9.3</w:t>
            </w:r>
          </w:p>
        </w:tc>
        <w:tc>
          <w:tcPr>
            <w:tcW w:w="992" w:type="dxa"/>
            <w:vAlign w:val="center"/>
          </w:tcPr>
          <w:p w14:paraId="25E37564" w14:textId="744F9F57"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8.9</w:t>
            </w:r>
          </w:p>
        </w:tc>
      </w:tr>
      <w:tr w:rsidR="00EC6932" w:rsidRPr="006A7BC2" w14:paraId="2B4163AE" w14:textId="77777777" w:rsidTr="007E719D">
        <w:tc>
          <w:tcPr>
            <w:tcW w:w="3828" w:type="dxa"/>
            <w:vAlign w:val="center"/>
          </w:tcPr>
          <w:p w14:paraId="6073BA43" w14:textId="02D490B4"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2</w:t>
            </w:r>
            <w:r w:rsidRPr="006A7BC2">
              <w:rPr>
                <w:rFonts w:ascii="Times New Roman" w:hAnsi="Times New Roman" w:cs="Times New Roman"/>
              </w:rPr>
              <w:t>: Application of nano urea alone twice at KH and</w:t>
            </w:r>
            <w:r w:rsidR="007E719D" w:rsidRPr="006A7BC2">
              <w:rPr>
                <w:rFonts w:ascii="Times New Roman" w:hAnsi="Times New Roman" w:cs="Times New Roman"/>
              </w:rPr>
              <w:t xml:space="preserve"> </w:t>
            </w:r>
            <w:r w:rsidRPr="006A7BC2">
              <w:rPr>
                <w:rFonts w:ascii="Times New Roman" w:hAnsi="Times New Roman" w:cs="Times New Roman"/>
              </w:rPr>
              <w:t>TS</w:t>
            </w:r>
            <w:r w:rsidR="007E719D" w:rsidRPr="006A7BC2">
              <w:rPr>
                <w:rFonts w:ascii="Times New Roman" w:hAnsi="Times New Roman" w:cs="Times New Roman"/>
              </w:rPr>
              <w:t xml:space="preserve"> </w:t>
            </w:r>
            <w:r w:rsidRPr="006A7BC2">
              <w:rPr>
                <w:rFonts w:ascii="Times New Roman" w:hAnsi="Times New Roman" w:cs="Times New Roman"/>
              </w:rPr>
              <w:t>stage @ 4ml</w:t>
            </w:r>
            <w:r w:rsidR="007E719D" w:rsidRPr="006A7BC2">
              <w:rPr>
                <w:rFonts w:ascii="Times New Roman" w:hAnsi="Times New Roman" w:cs="Times New Roman"/>
              </w:rPr>
              <w:t xml:space="preserve"> </w:t>
            </w:r>
            <w:r w:rsidRPr="006A7BC2">
              <w:rPr>
                <w:rFonts w:ascii="Times New Roman" w:hAnsi="Times New Roman" w:cs="Times New Roman"/>
              </w:rPr>
              <w:t>L</w:t>
            </w:r>
            <w:r w:rsidR="007E719D" w:rsidRPr="006A7BC2">
              <w:rPr>
                <w:rFonts w:ascii="Times New Roman" w:hAnsi="Times New Roman" w:cs="Times New Roman"/>
                <w:vertAlign w:val="superscript"/>
              </w:rPr>
              <w:t>-1</w:t>
            </w:r>
          </w:p>
        </w:tc>
        <w:tc>
          <w:tcPr>
            <w:tcW w:w="992" w:type="dxa"/>
            <w:vAlign w:val="center"/>
          </w:tcPr>
          <w:p w14:paraId="52BD8B62" w14:textId="1928DACF"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54.0</w:t>
            </w:r>
          </w:p>
        </w:tc>
        <w:tc>
          <w:tcPr>
            <w:tcW w:w="992" w:type="dxa"/>
            <w:vAlign w:val="center"/>
          </w:tcPr>
          <w:p w14:paraId="48E480A1" w14:textId="0E57DCD9"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119.0</w:t>
            </w:r>
          </w:p>
        </w:tc>
        <w:tc>
          <w:tcPr>
            <w:tcW w:w="992" w:type="dxa"/>
            <w:vAlign w:val="center"/>
          </w:tcPr>
          <w:p w14:paraId="03C1F221" w14:textId="586BF09E"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167.0</w:t>
            </w:r>
          </w:p>
        </w:tc>
        <w:tc>
          <w:tcPr>
            <w:tcW w:w="992" w:type="dxa"/>
            <w:vAlign w:val="center"/>
          </w:tcPr>
          <w:p w14:paraId="4C990FC8" w14:textId="19E52F24"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23.5</w:t>
            </w:r>
          </w:p>
        </w:tc>
        <w:tc>
          <w:tcPr>
            <w:tcW w:w="851" w:type="dxa"/>
            <w:vAlign w:val="center"/>
          </w:tcPr>
          <w:p w14:paraId="26FF5C0D" w14:textId="43BB601B"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12.4</w:t>
            </w:r>
          </w:p>
        </w:tc>
        <w:tc>
          <w:tcPr>
            <w:tcW w:w="992" w:type="dxa"/>
            <w:vAlign w:val="center"/>
          </w:tcPr>
          <w:p w14:paraId="2D7B23E2" w14:textId="2DA0CD09"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10.8</w:t>
            </w:r>
          </w:p>
        </w:tc>
      </w:tr>
      <w:tr w:rsidR="00EC6932" w:rsidRPr="006A7BC2" w14:paraId="5BCF76CD" w14:textId="77777777" w:rsidTr="007E719D">
        <w:tc>
          <w:tcPr>
            <w:tcW w:w="3828" w:type="dxa"/>
            <w:vAlign w:val="center"/>
          </w:tcPr>
          <w:p w14:paraId="0699D272" w14:textId="35E2FA7C"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3</w:t>
            </w:r>
            <w:r w:rsidRPr="006A7BC2">
              <w:rPr>
                <w:rFonts w:ascii="Times New Roman" w:hAnsi="Times New Roman" w:cs="Times New Roman"/>
              </w:rPr>
              <w:t>: 100% RDN through urea in three splits (33%</w:t>
            </w:r>
            <w:r w:rsidR="007E719D" w:rsidRPr="006A7BC2">
              <w:rPr>
                <w:rFonts w:ascii="Times New Roman" w:hAnsi="Times New Roman" w:cs="Times New Roman"/>
              </w:rPr>
              <w:t xml:space="preserve"> </w:t>
            </w:r>
            <w:r w:rsidRPr="006A7BC2">
              <w:rPr>
                <w:rFonts w:ascii="Times New Roman" w:hAnsi="Times New Roman" w:cs="Times New Roman"/>
              </w:rPr>
              <w:t>basal</w:t>
            </w:r>
            <w:r w:rsidR="007E719D" w:rsidRPr="006A7BC2">
              <w:rPr>
                <w:rFonts w:ascii="Times New Roman" w:hAnsi="Times New Roman" w:cs="Times New Roman"/>
              </w:rPr>
              <w:t xml:space="preserve"> </w:t>
            </w:r>
            <w:r w:rsidRPr="006A7BC2">
              <w:rPr>
                <w:rFonts w:ascii="Times New Roman" w:hAnsi="Times New Roman" w:cs="Times New Roman"/>
              </w:rPr>
              <w:t>+ 33% KH + 33%</w:t>
            </w:r>
            <w:r w:rsidR="007E719D" w:rsidRPr="006A7BC2">
              <w:rPr>
                <w:rFonts w:ascii="Times New Roman" w:hAnsi="Times New Roman" w:cs="Times New Roman"/>
              </w:rPr>
              <w:t xml:space="preserve"> </w:t>
            </w:r>
            <w:r w:rsidRPr="006A7BC2">
              <w:rPr>
                <w:rFonts w:ascii="Times New Roman" w:hAnsi="Times New Roman" w:cs="Times New Roman"/>
              </w:rPr>
              <w:t>TS)</w:t>
            </w:r>
          </w:p>
        </w:tc>
        <w:tc>
          <w:tcPr>
            <w:tcW w:w="992" w:type="dxa"/>
            <w:vAlign w:val="center"/>
          </w:tcPr>
          <w:p w14:paraId="562B16C9" w14:textId="4F5EFF94"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56.7</w:t>
            </w:r>
          </w:p>
        </w:tc>
        <w:tc>
          <w:tcPr>
            <w:tcW w:w="992" w:type="dxa"/>
            <w:vAlign w:val="center"/>
          </w:tcPr>
          <w:p w14:paraId="61DA8234" w14:textId="5BC02162"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112.3</w:t>
            </w:r>
          </w:p>
        </w:tc>
        <w:tc>
          <w:tcPr>
            <w:tcW w:w="992" w:type="dxa"/>
            <w:vAlign w:val="center"/>
          </w:tcPr>
          <w:p w14:paraId="3FDF9AF0" w14:textId="3FFAB12B"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200.7</w:t>
            </w:r>
          </w:p>
        </w:tc>
        <w:tc>
          <w:tcPr>
            <w:tcW w:w="992" w:type="dxa"/>
            <w:vAlign w:val="center"/>
          </w:tcPr>
          <w:p w14:paraId="4E15FFC6" w14:textId="084E2EEE"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26.2</w:t>
            </w:r>
          </w:p>
        </w:tc>
        <w:tc>
          <w:tcPr>
            <w:tcW w:w="851" w:type="dxa"/>
            <w:vAlign w:val="center"/>
          </w:tcPr>
          <w:p w14:paraId="3D023834" w14:textId="0662B3F8"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15.5</w:t>
            </w:r>
          </w:p>
        </w:tc>
        <w:tc>
          <w:tcPr>
            <w:tcW w:w="992" w:type="dxa"/>
            <w:vAlign w:val="center"/>
          </w:tcPr>
          <w:p w14:paraId="1933049A" w14:textId="0CE692A3"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14.1</w:t>
            </w:r>
          </w:p>
        </w:tc>
      </w:tr>
      <w:tr w:rsidR="00EC6932" w:rsidRPr="006A7BC2" w14:paraId="729D0BFC" w14:textId="77777777" w:rsidTr="007E719D">
        <w:tc>
          <w:tcPr>
            <w:tcW w:w="3828" w:type="dxa"/>
            <w:vAlign w:val="center"/>
          </w:tcPr>
          <w:p w14:paraId="410D6A8B" w14:textId="0A25B896"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4</w:t>
            </w:r>
            <w:r w:rsidRPr="006A7BC2">
              <w:rPr>
                <w:rFonts w:ascii="Times New Roman" w:hAnsi="Times New Roman" w:cs="Times New Roman"/>
              </w:rPr>
              <w:t>: 33% RDN as basal + Two sprays</w:t>
            </w:r>
            <w:r w:rsidR="007E719D" w:rsidRPr="006A7BC2">
              <w:rPr>
                <w:rFonts w:ascii="Times New Roman" w:hAnsi="Times New Roman" w:cs="Times New Roman"/>
              </w:rPr>
              <w:t xml:space="preserve"> of</w:t>
            </w:r>
            <w:r w:rsidRPr="006A7BC2">
              <w:rPr>
                <w:rFonts w:ascii="Times New Roman" w:hAnsi="Times New Roman" w:cs="Times New Roman"/>
              </w:rPr>
              <w:t xml:space="preserve"> </w:t>
            </w:r>
            <w:r w:rsidR="007E719D" w:rsidRPr="006A7BC2">
              <w:rPr>
                <w:rFonts w:ascii="Times New Roman" w:hAnsi="Times New Roman" w:cs="Times New Roman"/>
              </w:rPr>
              <w:t>n</w:t>
            </w:r>
            <w:r w:rsidRPr="006A7BC2">
              <w:rPr>
                <w:rFonts w:ascii="Times New Roman" w:hAnsi="Times New Roman" w:cs="Times New Roman"/>
              </w:rPr>
              <w:t>ano urea at KH and TS</w:t>
            </w:r>
          </w:p>
        </w:tc>
        <w:tc>
          <w:tcPr>
            <w:tcW w:w="992" w:type="dxa"/>
            <w:vAlign w:val="center"/>
          </w:tcPr>
          <w:p w14:paraId="3ABD28B1" w14:textId="0A7FBC71"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54.3</w:t>
            </w:r>
          </w:p>
        </w:tc>
        <w:tc>
          <w:tcPr>
            <w:tcW w:w="992" w:type="dxa"/>
            <w:vAlign w:val="center"/>
          </w:tcPr>
          <w:p w14:paraId="2A44DE23" w14:textId="74CDA169"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113.7</w:t>
            </w:r>
          </w:p>
        </w:tc>
        <w:tc>
          <w:tcPr>
            <w:tcW w:w="992" w:type="dxa"/>
            <w:vAlign w:val="center"/>
          </w:tcPr>
          <w:p w14:paraId="5B317F4D" w14:textId="0F6B9B50"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172.6</w:t>
            </w:r>
          </w:p>
        </w:tc>
        <w:tc>
          <w:tcPr>
            <w:tcW w:w="992" w:type="dxa"/>
            <w:vAlign w:val="center"/>
          </w:tcPr>
          <w:p w14:paraId="05CEF21C" w14:textId="3A6B1270"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23.6</w:t>
            </w:r>
          </w:p>
        </w:tc>
        <w:tc>
          <w:tcPr>
            <w:tcW w:w="851" w:type="dxa"/>
            <w:vAlign w:val="center"/>
          </w:tcPr>
          <w:p w14:paraId="6F2ACD8C" w14:textId="139EE180"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12.6</w:t>
            </w:r>
          </w:p>
        </w:tc>
        <w:tc>
          <w:tcPr>
            <w:tcW w:w="992" w:type="dxa"/>
            <w:vAlign w:val="center"/>
          </w:tcPr>
          <w:p w14:paraId="581C6899" w14:textId="04942BD2"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11.6</w:t>
            </w:r>
          </w:p>
        </w:tc>
      </w:tr>
      <w:tr w:rsidR="00EC6932" w:rsidRPr="006A7BC2" w14:paraId="4D255588" w14:textId="77777777" w:rsidTr="007E719D">
        <w:tc>
          <w:tcPr>
            <w:tcW w:w="3828" w:type="dxa"/>
            <w:vAlign w:val="center"/>
          </w:tcPr>
          <w:p w14:paraId="0DE1C9CC" w14:textId="70DED4F7"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5</w:t>
            </w:r>
            <w:r w:rsidRPr="006A7BC2">
              <w:rPr>
                <w:rFonts w:ascii="Times New Roman" w:hAnsi="Times New Roman" w:cs="Times New Roman"/>
              </w:rPr>
              <w:t xml:space="preserve">:50% RDN only basal + Two sprays </w:t>
            </w:r>
            <w:r w:rsidR="007E719D" w:rsidRPr="006A7BC2">
              <w:rPr>
                <w:rFonts w:ascii="Times New Roman" w:hAnsi="Times New Roman" w:cs="Times New Roman"/>
              </w:rPr>
              <w:t>of n</w:t>
            </w:r>
            <w:r w:rsidRPr="006A7BC2">
              <w:rPr>
                <w:rFonts w:ascii="Times New Roman" w:hAnsi="Times New Roman" w:cs="Times New Roman"/>
              </w:rPr>
              <w:t>ano urea at KH and TS</w:t>
            </w:r>
          </w:p>
        </w:tc>
        <w:tc>
          <w:tcPr>
            <w:tcW w:w="992" w:type="dxa"/>
            <w:vAlign w:val="center"/>
          </w:tcPr>
          <w:p w14:paraId="2A074558" w14:textId="616CEF33"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55.0</w:t>
            </w:r>
          </w:p>
        </w:tc>
        <w:tc>
          <w:tcPr>
            <w:tcW w:w="992" w:type="dxa"/>
            <w:vAlign w:val="center"/>
          </w:tcPr>
          <w:p w14:paraId="4526F9D8" w14:textId="0FB6402B"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112.0</w:t>
            </w:r>
          </w:p>
        </w:tc>
        <w:tc>
          <w:tcPr>
            <w:tcW w:w="992" w:type="dxa"/>
            <w:vAlign w:val="center"/>
          </w:tcPr>
          <w:p w14:paraId="7976214E" w14:textId="2E31F3A0"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180.3</w:t>
            </w:r>
          </w:p>
        </w:tc>
        <w:tc>
          <w:tcPr>
            <w:tcW w:w="992" w:type="dxa"/>
            <w:vAlign w:val="center"/>
          </w:tcPr>
          <w:p w14:paraId="73FBF737" w14:textId="38AF3272"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24.1</w:t>
            </w:r>
          </w:p>
        </w:tc>
        <w:tc>
          <w:tcPr>
            <w:tcW w:w="851" w:type="dxa"/>
            <w:vAlign w:val="center"/>
          </w:tcPr>
          <w:p w14:paraId="2447E64E" w14:textId="513DAC03"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13.5</w:t>
            </w:r>
          </w:p>
        </w:tc>
        <w:tc>
          <w:tcPr>
            <w:tcW w:w="992" w:type="dxa"/>
            <w:vAlign w:val="center"/>
          </w:tcPr>
          <w:p w14:paraId="755AF268" w14:textId="4361B808"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12.1</w:t>
            </w:r>
          </w:p>
        </w:tc>
      </w:tr>
      <w:tr w:rsidR="00EC6932" w:rsidRPr="006A7BC2" w14:paraId="70CA77A0" w14:textId="77777777" w:rsidTr="007E719D">
        <w:tc>
          <w:tcPr>
            <w:tcW w:w="3828" w:type="dxa"/>
            <w:vAlign w:val="center"/>
          </w:tcPr>
          <w:p w14:paraId="2C4F20AB" w14:textId="0022CB11"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6</w:t>
            </w:r>
            <w:r w:rsidRPr="006A7BC2">
              <w:rPr>
                <w:rFonts w:ascii="Times New Roman" w:hAnsi="Times New Roman" w:cs="Times New Roman"/>
              </w:rPr>
              <w:t xml:space="preserve">:75% RDN (33% basal+ 33% KH+33% at TS) + </w:t>
            </w:r>
            <w:r w:rsidR="007E719D" w:rsidRPr="006A7BC2">
              <w:rPr>
                <w:rFonts w:ascii="Times New Roman" w:hAnsi="Times New Roman" w:cs="Times New Roman"/>
              </w:rPr>
              <w:t xml:space="preserve">Two sprays of </w:t>
            </w:r>
            <w:r w:rsidRPr="006A7BC2">
              <w:rPr>
                <w:rFonts w:ascii="Times New Roman" w:hAnsi="Times New Roman" w:cs="Times New Roman"/>
              </w:rPr>
              <w:t>nano urea at KH and TS</w:t>
            </w:r>
          </w:p>
        </w:tc>
        <w:tc>
          <w:tcPr>
            <w:tcW w:w="992" w:type="dxa"/>
            <w:vAlign w:val="center"/>
          </w:tcPr>
          <w:p w14:paraId="72A506ED" w14:textId="2B21618D"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56.7</w:t>
            </w:r>
          </w:p>
        </w:tc>
        <w:tc>
          <w:tcPr>
            <w:tcW w:w="992" w:type="dxa"/>
            <w:vAlign w:val="center"/>
          </w:tcPr>
          <w:p w14:paraId="0741F886" w14:textId="5DC87162"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109.0</w:t>
            </w:r>
          </w:p>
        </w:tc>
        <w:tc>
          <w:tcPr>
            <w:tcW w:w="992" w:type="dxa"/>
            <w:vAlign w:val="center"/>
          </w:tcPr>
          <w:p w14:paraId="4E6DAEDD" w14:textId="4D5C175E"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194.9</w:t>
            </w:r>
          </w:p>
        </w:tc>
        <w:tc>
          <w:tcPr>
            <w:tcW w:w="992" w:type="dxa"/>
            <w:vAlign w:val="center"/>
          </w:tcPr>
          <w:p w14:paraId="4007A4E3" w14:textId="342F1E80"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26.1</w:t>
            </w:r>
          </w:p>
        </w:tc>
        <w:tc>
          <w:tcPr>
            <w:tcW w:w="851" w:type="dxa"/>
            <w:vAlign w:val="center"/>
          </w:tcPr>
          <w:p w14:paraId="004D7CCC" w14:textId="45FCD7FD"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15.3</w:t>
            </w:r>
          </w:p>
        </w:tc>
        <w:tc>
          <w:tcPr>
            <w:tcW w:w="992" w:type="dxa"/>
            <w:vAlign w:val="center"/>
          </w:tcPr>
          <w:p w14:paraId="37B959E7" w14:textId="16DDF336"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13.3</w:t>
            </w:r>
          </w:p>
        </w:tc>
      </w:tr>
      <w:tr w:rsidR="00EC6932" w:rsidRPr="006A7BC2" w14:paraId="417C9970" w14:textId="77777777" w:rsidTr="007E719D">
        <w:tc>
          <w:tcPr>
            <w:tcW w:w="3828" w:type="dxa"/>
            <w:vAlign w:val="center"/>
          </w:tcPr>
          <w:p w14:paraId="225C2525" w14:textId="0C88E1FD"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7</w:t>
            </w:r>
            <w:r w:rsidRPr="006A7BC2">
              <w:rPr>
                <w:rFonts w:ascii="Times New Roman" w:hAnsi="Times New Roman" w:cs="Times New Roman"/>
              </w:rPr>
              <w:t>:75%RDN</w:t>
            </w:r>
            <w:r w:rsidR="00AD3D81" w:rsidRPr="006A7BC2">
              <w:rPr>
                <w:rFonts w:ascii="Times New Roman" w:hAnsi="Times New Roman" w:cs="Times New Roman"/>
              </w:rPr>
              <w:t xml:space="preserve"> </w:t>
            </w:r>
            <w:r w:rsidRPr="006A7BC2">
              <w:rPr>
                <w:rFonts w:ascii="Times New Roman" w:hAnsi="Times New Roman" w:cs="Times New Roman"/>
              </w:rPr>
              <w:t>(66% basal</w:t>
            </w:r>
            <w:r w:rsidR="00AD3D81" w:rsidRPr="006A7BC2">
              <w:rPr>
                <w:rFonts w:ascii="Times New Roman" w:hAnsi="Times New Roman" w:cs="Times New Roman"/>
              </w:rPr>
              <w:t xml:space="preserve"> </w:t>
            </w:r>
            <w:r w:rsidRPr="006A7BC2">
              <w:rPr>
                <w:rFonts w:ascii="Times New Roman" w:hAnsi="Times New Roman" w:cs="Times New Roman"/>
              </w:rPr>
              <w:t xml:space="preserve">+ 17% KH+17% at TS) + </w:t>
            </w:r>
            <w:r w:rsidR="00AD3D81" w:rsidRPr="006A7BC2">
              <w:rPr>
                <w:rFonts w:ascii="Times New Roman" w:hAnsi="Times New Roman" w:cs="Times New Roman"/>
              </w:rPr>
              <w:t xml:space="preserve">Two sprays of </w:t>
            </w:r>
            <w:r w:rsidRPr="006A7BC2">
              <w:rPr>
                <w:rFonts w:ascii="Times New Roman" w:hAnsi="Times New Roman" w:cs="Times New Roman"/>
              </w:rPr>
              <w:t>nano urea at KH and TS</w:t>
            </w:r>
          </w:p>
        </w:tc>
        <w:tc>
          <w:tcPr>
            <w:tcW w:w="992" w:type="dxa"/>
            <w:vAlign w:val="center"/>
          </w:tcPr>
          <w:p w14:paraId="4409C532" w14:textId="3AA838E3"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56.0</w:t>
            </w:r>
          </w:p>
        </w:tc>
        <w:tc>
          <w:tcPr>
            <w:tcW w:w="992" w:type="dxa"/>
            <w:vAlign w:val="center"/>
          </w:tcPr>
          <w:p w14:paraId="43CE58D7" w14:textId="6DB2AC8B"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112.3</w:t>
            </w:r>
          </w:p>
        </w:tc>
        <w:tc>
          <w:tcPr>
            <w:tcW w:w="992" w:type="dxa"/>
            <w:vAlign w:val="center"/>
          </w:tcPr>
          <w:p w14:paraId="2FA396B8" w14:textId="60F94D9C"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192.8</w:t>
            </w:r>
          </w:p>
        </w:tc>
        <w:tc>
          <w:tcPr>
            <w:tcW w:w="992" w:type="dxa"/>
            <w:vAlign w:val="center"/>
          </w:tcPr>
          <w:p w14:paraId="45DEF750" w14:textId="0EB1DB3C"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25.7</w:t>
            </w:r>
          </w:p>
        </w:tc>
        <w:tc>
          <w:tcPr>
            <w:tcW w:w="851" w:type="dxa"/>
            <w:vAlign w:val="center"/>
          </w:tcPr>
          <w:p w14:paraId="15C2A456" w14:textId="0FF6EA24"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15.0</w:t>
            </w:r>
          </w:p>
        </w:tc>
        <w:tc>
          <w:tcPr>
            <w:tcW w:w="992" w:type="dxa"/>
            <w:vAlign w:val="center"/>
          </w:tcPr>
          <w:p w14:paraId="67273CC6" w14:textId="5BC80C19"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12.6</w:t>
            </w:r>
          </w:p>
        </w:tc>
      </w:tr>
      <w:tr w:rsidR="00EC6932" w:rsidRPr="006A7BC2" w14:paraId="035BB1E9" w14:textId="77777777" w:rsidTr="007E719D">
        <w:tc>
          <w:tcPr>
            <w:tcW w:w="3828" w:type="dxa"/>
            <w:vAlign w:val="center"/>
          </w:tcPr>
          <w:p w14:paraId="641740F7" w14:textId="7957B7F5"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8</w:t>
            </w:r>
            <w:r w:rsidRPr="006A7BC2">
              <w:rPr>
                <w:rFonts w:ascii="Times New Roman" w:hAnsi="Times New Roman" w:cs="Times New Roman"/>
              </w:rPr>
              <w:t xml:space="preserve">: 50% RDN (33% basal+ 33 % KH+ 33% at TS) + </w:t>
            </w:r>
            <w:r w:rsidR="00AD3D81" w:rsidRPr="006A7BC2">
              <w:rPr>
                <w:rFonts w:ascii="Times New Roman" w:hAnsi="Times New Roman" w:cs="Times New Roman"/>
              </w:rPr>
              <w:t xml:space="preserve">Two sprays of </w:t>
            </w:r>
            <w:r w:rsidRPr="006A7BC2">
              <w:rPr>
                <w:rFonts w:ascii="Times New Roman" w:hAnsi="Times New Roman" w:cs="Times New Roman"/>
              </w:rPr>
              <w:t>nano urea at KH and TS</w:t>
            </w:r>
          </w:p>
        </w:tc>
        <w:tc>
          <w:tcPr>
            <w:tcW w:w="992" w:type="dxa"/>
            <w:vAlign w:val="center"/>
          </w:tcPr>
          <w:p w14:paraId="6B24376B" w14:textId="629B2E0F"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55.3</w:t>
            </w:r>
          </w:p>
        </w:tc>
        <w:tc>
          <w:tcPr>
            <w:tcW w:w="992" w:type="dxa"/>
            <w:vAlign w:val="center"/>
          </w:tcPr>
          <w:p w14:paraId="698AD218" w14:textId="7A923891"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114.0</w:t>
            </w:r>
          </w:p>
        </w:tc>
        <w:tc>
          <w:tcPr>
            <w:tcW w:w="992" w:type="dxa"/>
            <w:vAlign w:val="center"/>
          </w:tcPr>
          <w:p w14:paraId="0BBA5F0A" w14:textId="5723390E"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183.1</w:t>
            </w:r>
          </w:p>
        </w:tc>
        <w:tc>
          <w:tcPr>
            <w:tcW w:w="992" w:type="dxa"/>
            <w:vAlign w:val="center"/>
          </w:tcPr>
          <w:p w14:paraId="676EEF17" w14:textId="58345241"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24.0</w:t>
            </w:r>
          </w:p>
        </w:tc>
        <w:tc>
          <w:tcPr>
            <w:tcW w:w="851" w:type="dxa"/>
            <w:vAlign w:val="center"/>
          </w:tcPr>
          <w:p w14:paraId="25D742DD" w14:textId="0E8129C5"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13.7</w:t>
            </w:r>
          </w:p>
        </w:tc>
        <w:tc>
          <w:tcPr>
            <w:tcW w:w="992" w:type="dxa"/>
            <w:vAlign w:val="center"/>
          </w:tcPr>
          <w:p w14:paraId="4E2CD547" w14:textId="2484FEBD"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12.3</w:t>
            </w:r>
          </w:p>
        </w:tc>
      </w:tr>
      <w:tr w:rsidR="00EC6932" w:rsidRPr="006A7BC2" w14:paraId="2EA722B8" w14:textId="77777777" w:rsidTr="007E719D">
        <w:tc>
          <w:tcPr>
            <w:tcW w:w="3828" w:type="dxa"/>
            <w:vAlign w:val="center"/>
          </w:tcPr>
          <w:p w14:paraId="6FC4DAA2" w14:textId="0474D510"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9</w:t>
            </w:r>
            <w:r w:rsidRPr="006A7BC2">
              <w:rPr>
                <w:rFonts w:ascii="Times New Roman" w:hAnsi="Times New Roman" w:cs="Times New Roman"/>
              </w:rPr>
              <w:t xml:space="preserve">: 100% RDN through urea in three splits (33% basal+ 33 % KH+ 33% at TS) + </w:t>
            </w:r>
            <w:r w:rsidR="00AD3D81" w:rsidRPr="006A7BC2">
              <w:rPr>
                <w:rFonts w:ascii="Times New Roman" w:hAnsi="Times New Roman" w:cs="Times New Roman"/>
              </w:rPr>
              <w:t xml:space="preserve">Two sprays of </w:t>
            </w:r>
            <w:r w:rsidRPr="006A7BC2">
              <w:rPr>
                <w:rFonts w:ascii="Times New Roman" w:hAnsi="Times New Roman" w:cs="Times New Roman"/>
              </w:rPr>
              <w:t>nano urea</w:t>
            </w:r>
            <w:r w:rsidR="00AD3D81" w:rsidRPr="006A7BC2">
              <w:rPr>
                <w:rFonts w:ascii="Times New Roman" w:hAnsi="Times New Roman" w:cs="Times New Roman"/>
              </w:rPr>
              <w:t xml:space="preserve"> </w:t>
            </w:r>
            <w:r w:rsidRPr="006A7BC2">
              <w:rPr>
                <w:rFonts w:ascii="Times New Roman" w:hAnsi="Times New Roman" w:cs="Times New Roman"/>
              </w:rPr>
              <w:t>at KH and TS</w:t>
            </w:r>
          </w:p>
        </w:tc>
        <w:tc>
          <w:tcPr>
            <w:tcW w:w="992" w:type="dxa"/>
            <w:vAlign w:val="center"/>
          </w:tcPr>
          <w:p w14:paraId="6E047262" w14:textId="7642EE3B"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57.7</w:t>
            </w:r>
          </w:p>
        </w:tc>
        <w:tc>
          <w:tcPr>
            <w:tcW w:w="992" w:type="dxa"/>
            <w:vAlign w:val="center"/>
          </w:tcPr>
          <w:p w14:paraId="6C01D53F" w14:textId="56911E6A"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115.3</w:t>
            </w:r>
          </w:p>
        </w:tc>
        <w:tc>
          <w:tcPr>
            <w:tcW w:w="992" w:type="dxa"/>
            <w:vAlign w:val="center"/>
          </w:tcPr>
          <w:p w14:paraId="3B3FEAF4" w14:textId="7D50B0B0"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204.4</w:t>
            </w:r>
          </w:p>
        </w:tc>
        <w:tc>
          <w:tcPr>
            <w:tcW w:w="992" w:type="dxa"/>
            <w:vAlign w:val="center"/>
          </w:tcPr>
          <w:p w14:paraId="3BA50B6B" w14:textId="6A447010"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26.7</w:t>
            </w:r>
          </w:p>
        </w:tc>
        <w:tc>
          <w:tcPr>
            <w:tcW w:w="851" w:type="dxa"/>
            <w:vAlign w:val="center"/>
          </w:tcPr>
          <w:p w14:paraId="45B3DE6A" w14:textId="0C2C1102"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15.9</w:t>
            </w:r>
          </w:p>
        </w:tc>
        <w:tc>
          <w:tcPr>
            <w:tcW w:w="992" w:type="dxa"/>
            <w:vAlign w:val="center"/>
          </w:tcPr>
          <w:p w14:paraId="20685A7B" w14:textId="1D2D6278"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14.8</w:t>
            </w:r>
          </w:p>
        </w:tc>
      </w:tr>
      <w:tr w:rsidR="00EC6932" w:rsidRPr="006A7BC2" w14:paraId="13085BE2" w14:textId="77777777" w:rsidTr="007E719D">
        <w:tc>
          <w:tcPr>
            <w:tcW w:w="3828" w:type="dxa"/>
          </w:tcPr>
          <w:p w14:paraId="5CEBC8C8" w14:textId="77777777" w:rsidR="00EC6932" w:rsidRPr="006A7BC2" w:rsidRDefault="00EC6932" w:rsidP="006A7BC2">
            <w:pPr>
              <w:contextualSpacing/>
              <w:rPr>
                <w:rFonts w:ascii="Times New Roman" w:hAnsi="Times New Roman" w:cs="Times New Roman"/>
                <w:lang w:val="en-US"/>
              </w:rPr>
            </w:pPr>
            <w:r w:rsidRPr="006A7BC2">
              <w:rPr>
                <w:rFonts w:ascii="Times New Roman" w:hAnsi="Times New Roman" w:cs="Times New Roman"/>
                <w:lang w:val="en-US"/>
              </w:rPr>
              <w:t>S.Em±</w:t>
            </w:r>
          </w:p>
        </w:tc>
        <w:tc>
          <w:tcPr>
            <w:tcW w:w="992" w:type="dxa"/>
            <w:vAlign w:val="center"/>
          </w:tcPr>
          <w:p w14:paraId="5C8275A0" w14:textId="7777777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0.67</w:t>
            </w:r>
          </w:p>
        </w:tc>
        <w:tc>
          <w:tcPr>
            <w:tcW w:w="992" w:type="dxa"/>
            <w:vAlign w:val="center"/>
          </w:tcPr>
          <w:p w14:paraId="5641D59F" w14:textId="1848BF92"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1.35</w:t>
            </w:r>
          </w:p>
        </w:tc>
        <w:tc>
          <w:tcPr>
            <w:tcW w:w="992" w:type="dxa"/>
            <w:vAlign w:val="center"/>
          </w:tcPr>
          <w:p w14:paraId="1C9A1E0A" w14:textId="1B9751A4"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8.35</w:t>
            </w:r>
          </w:p>
        </w:tc>
        <w:tc>
          <w:tcPr>
            <w:tcW w:w="992" w:type="dxa"/>
            <w:vAlign w:val="center"/>
          </w:tcPr>
          <w:p w14:paraId="13E75438" w14:textId="5E8BF798"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0.35</w:t>
            </w:r>
          </w:p>
        </w:tc>
        <w:tc>
          <w:tcPr>
            <w:tcW w:w="851" w:type="dxa"/>
            <w:vAlign w:val="center"/>
          </w:tcPr>
          <w:p w14:paraId="2C969AB2" w14:textId="1195342C"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0.66</w:t>
            </w:r>
          </w:p>
        </w:tc>
        <w:tc>
          <w:tcPr>
            <w:tcW w:w="992" w:type="dxa"/>
            <w:vAlign w:val="center"/>
          </w:tcPr>
          <w:p w14:paraId="28B97AE7" w14:textId="712745D8"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0.59</w:t>
            </w:r>
          </w:p>
        </w:tc>
      </w:tr>
      <w:tr w:rsidR="00EC6932" w:rsidRPr="006A7BC2" w14:paraId="32C664B8" w14:textId="77777777" w:rsidTr="007E719D">
        <w:tc>
          <w:tcPr>
            <w:tcW w:w="3828" w:type="dxa"/>
          </w:tcPr>
          <w:p w14:paraId="42B9A419" w14:textId="77777777" w:rsidR="00EC6932" w:rsidRPr="006A7BC2" w:rsidRDefault="00EC6932" w:rsidP="006A7BC2">
            <w:pPr>
              <w:contextualSpacing/>
              <w:rPr>
                <w:rFonts w:ascii="Times New Roman" w:hAnsi="Times New Roman" w:cs="Times New Roman"/>
                <w:lang w:val="en-US"/>
              </w:rPr>
            </w:pPr>
            <w:r w:rsidRPr="006A7BC2">
              <w:rPr>
                <w:rFonts w:ascii="Times New Roman" w:hAnsi="Times New Roman" w:cs="Times New Roman"/>
                <w:lang w:val="en-US"/>
              </w:rPr>
              <w:t>CD (0.05)</w:t>
            </w:r>
          </w:p>
        </w:tc>
        <w:tc>
          <w:tcPr>
            <w:tcW w:w="992" w:type="dxa"/>
            <w:vAlign w:val="center"/>
          </w:tcPr>
          <w:p w14:paraId="66D9395B" w14:textId="7777777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1.99</w:t>
            </w:r>
          </w:p>
        </w:tc>
        <w:tc>
          <w:tcPr>
            <w:tcW w:w="992" w:type="dxa"/>
            <w:vAlign w:val="center"/>
          </w:tcPr>
          <w:p w14:paraId="28BF93FD" w14:textId="39EA0F91"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4.05</w:t>
            </w:r>
          </w:p>
        </w:tc>
        <w:tc>
          <w:tcPr>
            <w:tcW w:w="992" w:type="dxa"/>
            <w:vAlign w:val="center"/>
          </w:tcPr>
          <w:p w14:paraId="2C295F5E" w14:textId="1723C43E"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25.04</w:t>
            </w:r>
          </w:p>
        </w:tc>
        <w:tc>
          <w:tcPr>
            <w:tcW w:w="992" w:type="dxa"/>
            <w:vAlign w:val="center"/>
          </w:tcPr>
          <w:p w14:paraId="367A55F0" w14:textId="3AA65DA2"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1.05</w:t>
            </w:r>
          </w:p>
        </w:tc>
        <w:tc>
          <w:tcPr>
            <w:tcW w:w="851" w:type="dxa"/>
            <w:vAlign w:val="center"/>
          </w:tcPr>
          <w:p w14:paraId="0E3FB806" w14:textId="23FF498A"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1.97</w:t>
            </w:r>
          </w:p>
        </w:tc>
        <w:tc>
          <w:tcPr>
            <w:tcW w:w="992" w:type="dxa"/>
            <w:vAlign w:val="center"/>
          </w:tcPr>
          <w:p w14:paraId="3D837DDF" w14:textId="0AAF6EC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1.76</w:t>
            </w:r>
          </w:p>
        </w:tc>
      </w:tr>
      <w:tr w:rsidR="00EC6932" w:rsidRPr="006A7BC2" w14:paraId="1637CEA5" w14:textId="77777777" w:rsidTr="007E719D">
        <w:tc>
          <w:tcPr>
            <w:tcW w:w="3828" w:type="dxa"/>
          </w:tcPr>
          <w:p w14:paraId="0012C2DC" w14:textId="36C8A34E" w:rsidR="00EC6932" w:rsidRPr="006A7BC2" w:rsidRDefault="00EC6932" w:rsidP="006A7BC2">
            <w:pPr>
              <w:contextualSpacing/>
              <w:rPr>
                <w:rFonts w:ascii="Times New Roman" w:hAnsi="Times New Roman" w:cs="Times New Roman"/>
                <w:lang w:val="en-US"/>
              </w:rPr>
            </w:pPr>
            <w:r w:rsidRPr="006A7BC2">
              <w:rPr>
                <w:rFonts w:ascii="Times New Roman" w:hAnsi="Times New Roman" w:cs="Times New Roman"/>
                <w:lang w:val="en-US"/>
              </w:rPr>
              <w:t>CV (%)</w:t>
            </w:r>
          </w:p>
        </w:tc>
        <w:tc>
          <w:tcPr>
            <w:tcW w:w="992" w:type="dxa"/>
            <w:vAlign w:val="center"/>
          </w:tcPr>
          <w:p w14:paraId="6ACA277E" w14:textId="77777777"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2.08</w:t>
            </w:r>
          </w:p>
        </w:tc>
        <w:tc>
          <w:tcPr>
            <w:tcW w:w="992" w:type="dxa"/>
            <w:vAlign w:val="center"/>
          </w:tcPr>
          <w:p w14:paraId="1E7B5093" w14:textId="63640B1C"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2.06</w:t>
            </w:r>
          </w:p>
        </w:tc>
        <w:tc>
          <w:tcPr>
            <w:tcW w:w="992" w:type="dxa"/>
            <w:vAlign w:val="center"/>
          </w:tcPr>
          <w:p w14:paraId="0B145118" w14:textId="522C32D3"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8.02</w:t>
            </w:r>
          </w:p>
        </w:tc>
        <w:tc>
          <w:tcPr>
            <w:tcW w:w="992" w:type="dxa"/>
            <w:vAlign w:val="center"/>
          </w:tcPr>
          <w:p w14:paraId="685A081B" w14:textId="1B62DA68"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2.45</w:t>
            </w:r>
          </w:p>
        </w:tc>
        <w:tc>
          <w:tcPr>
            <w:tcW w:w="851" w:type="dxa"/>
            <w:vAlign w:val="center"/>
          </w:tcPr>
          <w:p w14:paraId="60F5DAAF" w14:textId="13B4E689"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8.32</w:t>
            </w:r>
          </w:p>
        </w:tc>
        <w:tc>
          <w:tcPr>
            <w:tcW w:w="992" w:type="dxa"/>
            <w:vAlign w:val="center"/>
          </w:tcPr>
          <w:p w14:paraId="52D35479" w14:textId="07396CC9"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8.30</w:t>
            </w:r>
          </w:p>
        </w:tc>
      </w:tr>
    </w:tbl>
    <w:p w14:paraId="4CE62597" w14:textId="77777777" w:rsidR="00184A1D" w:rsidRDefault="00184A1D" w:rsidP="003A5D83">
      <w:pPr>
        <w:rPr>
          <w:rFonts w:ascii="Times New Roman" w:hAnsi="Times New Roman" w:cs="Times New Roman"/>
          <w:b/>
          <w:lang w:val="en-US"/>
        </w:rPr>
        <w:sectPr w:rsidR="00184A1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75FF5AA4" w14:textId="245CB54E" w:rsidR="00FA7732" w:rsidRPr="00184A1D" w:rsidRDefault="00557D53" w:rsidP="003A5D83">
      <w:pPr>
        <w:rPr>
          <w:rFonts w:ascii="Times New Roman" w:hAnsi="Times New Roman" w:cs="Times New Roman"/>
          <w:b/>
          <w:lang w:val="en-US"/>
        </w:rPr>
      </w:pPr>
      <w:r>
        <w:rPr>
          <w:rFonts w:ascii="Times New Roman" w:hAnsi="Times New Roman" w:cs="Times New Roman"/>
          <w:b/>
          <w:lang w:val="en-US"/>
        </w:rPr>
        <w:lastRenderedPageBreak/>
        <w:t xml:space="preserve">Table 2. Effect of </w:t>
      </w:r>
      <w:r w:rsidR="00184A1D" w:rsidRPr="0089064A">
        <w:rPr>
          <w:rFonts w:ascii="Times New Roman" w:hAnsi="Times New Roman" w:cs="Times New Roman"/>
          <w:b/>
          <w:lang w:val="en-US"/>
        </w:rPr>
        <w:t xml:space="preserve">nano urea on yield </w:t>
      </w:r>
      <w:r>
        <w:rPr>
          <w:rFonts w:ascii="Times New Roman" w:hAnsi="Times New Roman" w:cs="Times New Roman"/>
          <w:b/>
          <w:lang w:val="en-US"/>
        </w:rPr>
        <w:t>and economics</w:t>
      </w:r>
      <w:r w:rsidR="00184A1D">
        <w:rPr>
          <w:rFonts w:ascii="Times New Roman" w:hAnsi="Times New Roman" w:cs="Times New Roman"/>
          <w:b/>
          <w:lang w:val="en-US"/>
        </w:rPr>
        <w:t xml:space="preserve"> </w:t>
      </w:r>
      <w:r w:rsidR="00184A1D" w:rsidRPr="0089064A">
        <w:rPr>
          <w:rFonts w:ascii="Times New Roman" w:hAnsi="Times New Roman" w:cs="Times New Roman"/>
          <w:b/>
          <w:lang w:val="en-US"/>
        </w:rPr>
        <w:t xml:space="preserve">of </w:t>
      </w:r>
      <w:r w:rsidR="00184A1D">
        <w:rPr>
          <w:rFonts w:ascii="Times New Roman" w:hAnsi="Times New Roman" w:cs="Times New Roman"/>
          <w:b/>
          <w:lang w:val="en-US"/>
        </w:rPr>
        <w:t>maize</w:t>
      </w:r>
    </w:p>
    <w:tbl>
      <w:tblPr>
        <w:tblStyle w:val="TableGrid"/>
        <w:tblW w:w="10066" w:type="dxa"/>
        <w:tblInd w:w="-318" w:type="dxa"/>
        <w:tblLayout w:type="fixed"/>
        <w:tblLook w:val="04A0" w:firstRow="1" w:lastRow="0" w:firstColumn="1" w:lastColumn="0" w:noHBand="0" w:noVBand="1"/>
      </w:tblPr>
      <w:tblGrid>
        <w:gridCol w:w="4821"/>
        <w:gridCol w:w="1134"/>
        <w:gridCol w:w="1134"/>
        <w:gridCol w:w="1275"/>
        <w:gridCol w:w="992"/>
        <w:gridCol w:w="710"/>
      </w:tblGrid>
      <w:tr w:rsidR="00557D53" w:rsidRPr="006A7BC2" w14:paraId="39BEF810" w14:textId="6C6C3D6A" w:rsidTr="007B2FA1">
        <w:tc>
          <w:tcPr>
            <w:tcW w:w="4821" w:type="dxa"/>
            <w:vAlign w:val="center"/>
          </w:tcPr>
          <w:p w14:paraId="60454973" w14:textId="77777777"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Treatments</w:t>
            </w:r>
          </w:p>
        </w:tc>
        <w:tc>
          <w:tcPr>
            <w:tcW w:w="1134" w:type="dxa"/>
            <w:vAlign w:val="center"/>
          </w:tcPr>
          <w:p w14:paraId="4CB09950" w14:textId="1DA1DE99"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Grain yield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c>
          <w:tcPr>
            <w:tcW w:w="1134" w:type="dxa"/>
            <w:vAlign w:val="center"/>
          </w:tcPr>
          <w:p w14:paraId="5F44A5C3" w14:textId="288A949F"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Stover yield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c>
          <w:tcPr>
            <w:tcW w:w="1275" w:type="dxa"/>
            <w:vAlign w:val="center"/>
          </w:tcPr>
          <w:p w14:paraId="2DF68202" w14:textId="1F9D57D3"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Gross income (Rs/ha)</w:t>
            </w:r>
          </w:p>
        </w:tc>
        <w:tc>
          <w:tcPr>
            <w:tcW w:w="992" w:type="dxa"/>
            <w:vAlign w:val="center"/>
          </w:tcPr>
          <w:p w14:paraId="5D1FB4FD" w14:textId="723EF358"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Net income (Rs/ha)</w:t>
            </w:r>
          </w:p>
        </w:tc>
        <w:tc>
          <w:tcPr>
            <w:tcW w:w="710" w:type="dxa"/>
            <w:vAlign w:val="center"/>
          </w:tcPr>
          <w:p w14:paraId="0241C6E3" w14:textId="740A71EC"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BCR</w:t>
            </w:r>
          </w:p>
        </w:tc>
      </w:tr>
      <w:tr w:rsidR="00557D53" w:rsidRPr="006A7BC2" w14:paraId="5B24C0A1" w14:textId="240A0C7E" w:rsidTr="007B2FA1">
        <w:tc>
          <w:tcPr>
            <w:tcW w:w="4821" w:type="dxa"/>
            <w:vAlign w:val="center"/>
          </w:tcPr>
          <w:p w14:paraId="334D8208" w14:textId="7104CD57"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1</w:t>
            </w:r>
            <w:r w:rsidRPr="006A7BC2">
              <w:rPr>
                <w:rFonts w:ascii="Times New Roman" w:hAnsi="Times New Roman" w:cs="Times New Roman"/>
              </w:rPr>
              <w:t>: Control (no application of N)</w:t>
            </w:r>
          </w:p>
        </w:tc>
        <w:tc>
          <w:tcPr>
            <w:tcW w:w="1134" w:type="dxa"/>
            <w:vAlign w:val="center"/>
          </w:tcPr>
          <w:p w14:paraId="3F822EEB" w14:textId="3FEECA15"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3508</w:t>
            </w:r>
          </w:p>
        </w:tc>
        <w:tc>
          <w:tcPr>
            <w:tcW w:w="1134" w:type="dxa"/>
            <w:vAlign w:val="center"/>
          </w:tcPr>
          <w:p w14:paraId="37B8D4AC" w14:textId="43F68D55"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4762</w:t>
            </w:r>
          </w:p>
        </w:tc>
        <w:tc>
          <w:tcPr>
            <w:tcW w:w="1275" w:type="dxa"/>
            <w:vAlign w:val="center"/>
          </w:tcPr>
          <w:p w14:paraId="004EC830" w14:textId="11913143"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82834</w:t>
            </w:r>
          </w:p>
        </w:tc>
        <w:tc>
          <w:tcPr>
            <w:tcW w:w="992" w:type="dxa"/>
            <w:vAlign w:val="center"/>
          </w:tcPr>
          <w:p w14:paraId="6962929B" w14:textId="0240844A"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43087</w:t>
            </w:r>
          </w:p>
        </w:tc>
        <w:tc>
          <w:tcPr>
            <w:tcW w:w="710" w:type="dxa"/>
            <w:vAlign w:val="center"/>
          </w:tcPr>
          <w:p w14:paraId="47BB70AD" w14:textId="33FC6ABB"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2.08</w:t>
            </w:r>
          </w:p>
        </w:tc>
      </w:tr>
      <w:tr w:rsidR="00557D53" w:rsidRPr="006A7BC2" w14:paraId="535A5ACF" w14:textId="5EC32564" w:rsidTr="007B2FA1">
        <w:tc>
          <w:tcPr>
            <w:tcW w:w="4821" w:type="dxa"/>
            <w:vAlign w:val="center"/>
          </w:tcPr>
          <w:p w14:paraId="2BFEC3D8" w14:textId="0AC79FF4"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2</w:t>
            </w:r>
            <w:r w:rsidRPr="006A7BC2">
              <w:rPr>
                <w:rFonts w:ascii="Times New Roman" w:hAnsi="Times New Roman" w:cs="Times New Roman"/>
              </w:rPr>
              <w:t>: Application of nano urea alone twice at KH and TS stage @ 4ml L</w:t>
            </w:r>
            <w:r w:rsidRPr="006A7BC2">
              <w:rPr>
                <w:rFonts w:ascii="Times New Roman" w:hAnsi="Times New Roman" w:cs="Times New Roman"/>
                <w:vertAlign w:val="superscript"/>
              </w:rPr>
              <w:t>-1</w:t>
            </w:r>
          </w:p>
        </w:tc>
        <w:tc>
          <w:tcPr>
            <w:tcW w:w="1134" w:type="dxa"/>
            <w:vAlign w:val="center"/>
          </w:tcPr>
          <w:p w14:paraId="67AC09C3" w14:textId="0061CD0F"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3878</w:t>
            </w:r>
          </w:p>
        </w:tc>
        <w:tc>
          <w:tcPr>
            <w:tcW w:w="1134" w:type="dxa"/>
            <w:vAlign w:val="center"/>
          </w:tcPr>
          <w:p w14:paraId="13AF1F66" w14:textId="5603B06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5221</w:t>
            </w:r>
          </w:p>
        </w:tc>
        <w:tc>
          <w:tcPr>
            <w:tcW w:w="1275" w:type="dxa"/>
            <w:vAlign w:val="center"/>
          </w:tcPr>
          <w:p w14:paraId="4DFF64F1" w14:textId="5C955203"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91500</w:t>
            </w:r>
          </w:p>
        </w:tc>
        <w:tc>
          <w:tcPr>
            <w:tcW w:w="992" w:type="dxa"/>
            <w:vAlign w:val="center"/>
          </w:tcPr>
          <w:p w14:paraId="59D048FE" w14:textId="5BC86D40"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48953</w:t>
            </w:r>
          </w:p>
        </w:tc>
        <w:tc>
          <w:tcPr>
            <w:tcW w:w="710" w:type="dxa"/>
            <w:vAlign w:val="center"/>
          </w:tcPr>
          <w:p w14:paraId="0CD755E4" w14:textId="4C15D486"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2.15</w:t>
            </w:r>
          </w:p>
        </w:tc>
      </w:tr>
      <w:tr w:rsidR="00557D53" w:rsidRPr="006A7BC2" w14:paraId="03D4A93E" w14:textId="00C891EC" w:rsidTr="007B2FA1">
        <w:tc>
          <w:tcPr>
            <w:tcW w:w="4821" w:type="dxa"/>
            <w:vAlign w:val="center"/>
          </w:tcPr>
          <w:p w14:paraId="4C5AA891" w14:textId="420E9403"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3</w:t>
            </w:r>
            <w:r w:rsidRPr="006A7BC2">
              <w:rPr>
                <w:rFonts w:ascii="Times New Roman" w:hAnsi="Times New Roman" w:cs="Times New Roman"/>
              </w:rPr>
              <w:t>: 100% RDN through urea in three splits (33% basal + 33% KH + 33% TS)</w:t>
            </w:r>
          </w:p>
        </w:tc>
        <w:tc>
          <w:tcPr>
            <w:tcW w:w="1134" w:type="dxa"/>
            <w:vAlign w:val="center"/>
          </w:tcPr>
          <w:p w14:paraId="4D0195B2" w14:textId="1B039C6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7433</w:t>
            </w:r>
          </w:p>
        </w:tc>
        <w:tc>
          <w:tcPr>
            <w:tcW w:w="1134" w:type="dxa"/>
            <w:vAlign w:val="center"/>
          </w:tcPr>
          <w:p w14:paraId="7ABA1A37" w14:textId="397E4559"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8963</w:t>
            </w:r>
          </w:p>
        </w:tc>
        <w:tc>
          <w:tcPr>
            <w:tcW w:w="1275" w:type="dxa"/>
            <w:vAlign w:val="center"/>
          </w:tcPr>
          <w:p w14:paraId="50D8B165" w14:textId="06CF2638"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173282</w:t>
            </w:r>
          </w:p>
        </w:tc>
        <w:tc>
          <w:tcPr>
            <w:tcW w:w="992" w:type="dxa"/>
            <w:vAlign w:val="center"/>
          </w:tcPr>
          <w:p w14:paraId="241A4077" w14:textId="26C4A203"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130031</w:t>
            </w:r>
          </w:p>
        </w:tc>
        <w:tc>
          <w:tcPr>
            <w:tcW w:w="710" w:type="dxa"/>
            <w:vAlign w:val="center"/>
          </w:tcPr>
          <w:p w14:paraId="7BF1A3E2" w14:textId="5FBC6DDE"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4.01</w:t>
            </w:r>
          </w:p>
        </w:tc>
      </w:tr>
      <w:tr w:rsidR="00557D53" w:rsidRPr="006A7BC2" w14:paraId="0350263C" w14:textId="05CA5B93" w:rsidTr="007B2FA1">
        <w:tc>
          <w:tcPr>
            <w:tcW w:w="4821" w:type="dxa"/>
            <w:vAlign w:val="center"/>
          </w:tcPr>
          <w:p w14:paraId="106D67CC" w14:textId="76AF98DC"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4</w:t>
            </w:r>
            <w:r w:rsidRPr="006A7BC2">
              <w:rPr>
                <w:rFonts w:ascii="Times New Roman" w:hAnsi="Times New Roman" w:cs="Times New Roman"/>
              </w:rPr>
              <w:t>: 33% RDN as basal + Two sprays of nano urea at KH and TS</w:t>
            </w:r>
          </w:p>
        </w:tc>
        <w:tc>
          <w:tcPr>
            <w:tcW w:w="1134" w:type="dxa"/>
            <w:vAlign w:val="center"/>
          </w:tcPr>
          <w:p w14:paraId="5033C065" w14:textId="697CEA6F"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5603</w:t>
            </w:r>
          </w:p>
        </w:tc>
        <w:tc>
          <w:tcPr>
            <w:tcW w:w="1134" w:type="dxa"/>
            <w:vAlign w:val="center"/>
          </w:tcPr>
          <w:p w14:paraId="3D02B2D8" w14:textId="2C67C234"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7025</w:t>
            </w:r>
          </w:p>
        </w:tc>
        <w:tc>
          <w:tcPr>
            <w:tcW w:w="1275" w:type="dxa"/>
            <w:vAlign w:val="center"/>
          </w:tcPr>
          <w:p w14:paraId="6C68C0E0" w14:textId="3781DD7A"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131157</w:t>
            </w:r>
          </w:p>
        </w:tc>
        <w:tc>
          <w:tcPr>
            <w:tcW w:w="992" w:type="dxa"/>
            <w:vAlign w:val="center"/>
          </w:tcPr>
          <w:p w14:paraId="09BC3795" w14:textId="6186D2ED"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87451</w:t>
            </w:r>
          </w:p>
        </w:tc>
        <w:tc>
          <w:tcPr>
            <w:tcW w:w="710" w:type="dxa"/>
            <w:vAlign w:val="center"/>
          </w:tcPr>
          <w:p w14:paraId="4AE55604" w14:textId="6EF57A1D"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3.00</w:t>
            </w:r>
          </w:p>
        </w:tc>
      </w:tr>
      <w:tr w:rsidR="00557D53" w:rsidRPr="006A7BC2" w14:paraId="04693593" w14:textId="2A63E10A" w:rsidTr="007B2FA1">
        <w:tc>
          <w:tcPr>
            <w:tcW w:w="4821" w:type="dxa"/>
            <w:vAlign w:val="center"/>
          </w:tcPr>
          <w:p w14:paraId="34D776A8" w14:textId="08912E9D"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5</w:t>
            </w:r>
            <w:r w:rsidRPr="006A7BC2">
              <w:rPr>
                <w:rFonts w:ascii="Times New Roman" w:hAnsi="Times New Roman" w:cs="Times New Roman"/>
              </w:rPr>
              <w:t>:50% RDN only basal + Two sprays of nano urea at KH and TS</w:t>
            </w:r>
          </w:p>
        </w:tc>
        <w:tc>
          <w:tcPr>
            <w:tcW w:w="1134" w:type="dxa"/>
            <w:vAlign w:val="center"/>
          </w:tcPr>
          <w:p w14:paraId="48EFE0FA" w14:textId="797986BC"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6205</w:t>
            </w:r>
          </w:p>
        </w:tc>
        <w:tc>
          <w:tcPr>
            <w:tcW w:w="1134" w:type="dxa"/>
            <w:vAlign w:val="center"/>
          </w:tcPr>
          <w:p w14:paraId="61F0B2CB" w14:textId="36F12645"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7647</w:t>
            </w:r>
          </w:p>
        </w:tc>
        <w:tc>
          <w:tcPr>
            <w:tcW w:w="1275" w:type="dxa"/>
            <w:vAlign w:val="center"/>
          </w:tcPr>
          <w:p w14:paraId="3596AE6A" w14:textId="69A836EE"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144973</w:t>
            </w:r>
          </w:p>
        </w:tc>
        <w:tc>
          <w:tcPr>
            <w:tcW w:w="992" w:type="dxa"/>
            <w:vAlign w:val="center"/>
          </w:tcPr>
          <w:p w14:paraId="70ADD8F2" w14:textId="7524A075"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100824</w:t>
            </w:r>
          </w:p>
        </w:tc>
        <w:tc>
          <w:tcPr>
            <w:tcW w:w="710" w:type="dxa"/>
            <w:vAlign w:val="center"/>
          </w:tcPr>
          <w:p w14:paraId="407C50E5" w14:textId="5FCE4F03"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3.28</w:t>
            </w:r>
          </w:p>
        </w:tc>
      </w:tr>
      <w:tr w:rsidR="00557D53" w:rsidRPr="006A7BC2" w14:paraId="7464EF08" w14:textId="7A009736" w:rsidTr="007B2FA1">
        <w:tc>
          <w:tcPr>
            <w:tcW w:w="4821" w:type="dxa"/>
            <w:vAlign w:val="center"/>
          </w:tcPr>
          <w:p w14:paraId="5339094A" w14:textId="14AD2E2F"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6</w:t>
            </w:r>
            <w:r w:rsidRPr="006A7BC2">
              <w:rPr>
                <w:rFonts w:ascii="Times New Roman" w:hAnsi="Times New Roman" w:cs="Times New Roman"/>
              </w:rPr>
              <w:t>:75% RDN (33% basal+ 33% KH+33% at TS) + Two sprays of nano urea at KH and TS</w:t>
            </w:r>
          </w:p>
        </w:tc>
        <w:tc>
          <w:tcPr>
            <w:tcW w:w="1134" w:type="dxa"/>
            <w:vAlign w:val="center"/>
          </w:tcPr>
          <w:p w14:paraId="4E264143" w14:textId="257CCEB3"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7304</w:t>
            </w:r>
          </w:p>
        </w:tc>
        <w:tc>
          <w:tcPr>
            <w:tcW w:w="1134" w:type="dxa"/>
            <w:vAlign w:val="center"/>
          </w:tcPr>
          <w:p w14:paraId="511F9564" w14:textId="6B31EFAA"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8802</w:t>
            </w:r>
          </w:p>
        </w:tc>
        <w:tc>
          <w:tcPr>
            <w:tcW w:w="1275" w:type="dxa"/>
            <w:vAlign w:val="center"/>
          </w:tcPr>
          <w:p w14:paraId="2CA277F7" w14:textId="224B871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170256</w:t>
            </w:r>
          </w:p>
        </w:tc>
        <w:tc>
          <w:tcPr>
            <w:tcW w:w="992" w:type="dxa"/>
            <w:vAlign w:val="center"/>
          </w:tcPr>
          <w:p w14:paraId="6FE1034A" w14:textId="609901C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124856</w:t>
            </w:r>
          </w:p>
        </w:tc>
        <w:tc>
          <w:tcPr>
            <w:tcW w:w="710" w:type="dxa"/>
            <w:vAlign w:val="center"/>
          </w:tcPr>
          <w:p w14:paraId="358528B6" w14:textId="67C94383"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3.75</w:t>
            </w:r>
          </w:p>
        </w:tc>
      </w:tr>
      <w:tr w:rsidR="00557D53" w:rsidRPr="006A7BC2" w14:paraId="5160998B" w14:textId="00254C31" w:rsidTr="007B2FA1">
        <w:tc>
          <w:tcPr>
            <w:tcW w:w="4821" w:type="dxa"/>
            <w:vAlign w:val="center"/>
          </w:tcPr>
          <w:p w14:paraId="5F32F9F8" w14:textId="4B315736"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7</w:t>
            </w:r>
            <w:r w:rsidRPr="006A7BC2">
              <w:rPr>
                <w:rFonts w:ascii="Times New Roman" w:hAnsi="Times New Roman" w:cs="Times New Roman"/>
              </w:rPr>
              <w:t>:75%RDN (66% basal + 17% KH+17% at TS) + Two sprays of nano urea at KH and TS</w:t>
            </w:r>
          </w:p>
        </w:tc>
        <w:tc>
          <w:tcPr>
            <w:tcW w:w="1134" w:type="dxa"/>
            <w:vAlign w:val="center"/>
          </w:tcPr>
          <w:p w14:paraId="41AC86DF" w14:textId="2010FD62"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7116</w:t>
            </w:r>
          </w:p>
        </w:tc>
        <w:tc>
          <w:tcPr>
            <w:tcW w:w="1134" w:type="dxa"/>
            <w:vAlign w:val="center"/>
          </w:tcPr>
          <w:p w14:paraId="456D4B06" w14:textId="058A3966"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8595</w:t>
            </w:r>
          </w:p>
        </w:tc>
        <w:tc>
          <w:tcPr>
            <w:tcW w:w="1275" w:type="dxa"/>
            <w:vAlign w:val="center"/>
          </w:tcPr>
          <w:p w14:paraId="12BEE272" w14:textId="405797D7"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165912</w:t>
            </w:r>
          </w:p>
        </w:tc>
        <w:tc>
          <w:tcPr>
            <w:tcW w:w="992" w:type="dxa"/>
            <w:vAlign w:val="center"/>
          </w:tcPr>
          <w:p w14:paraId="4001E331" w14:textId="5C3B4C0C"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120512</w:t>
            </w:r>
          </w:p>
        </w:tc>
        <w:tc>
          <w:tcPr>
            <w:tcW w:w="710" w:type="dxa"/>
            <w:vAlign w:val="center"/>
          </w:tcPr>
          <w:p w14:paraId="7107AD73" w14:textId="5B5798B9"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3.65</w:t>
            </w:r>
          </w:p>
        </w:tc>
      </w:tr>
      <w:tr w:rsidR="00557D53" w:rsidRPr="006A7BC2" w14:paraId="67EE501E" w14:textId="33120492" w:rsidTr="007B2FA1">
        <w:tc>
          <w:tcPr>
            <w:tcW w:w="4821" w:type="dxa"/>
            <w:vAlign w:val="center"/>
          </w:tcPr>
          <w:p w14:paraId="01EF40F1" w14:textId="6B926C08"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8</w:t>
            </w:r>
            <w:r w:rsidRPr="006A7BC2">
              <w:rPr>
                <w:rFonts w:ascii="Times New Roman" w:hAnsi="Times New Roman" w:cs="Times New Roman"/>
              </w:rPr>
              <w:t>: 50% RDN (33% basal+ 33 % KH+ 33% at TS) + Two sprays of nano urea at KH and TS</w:t>
            </w:r>
          </w:p>
        </w:tc>
        <w:tc>
          <w:tcPr>
            <w:tcW w:w="1134" w:type="dxa"/>
            <w:vAlign w:val="center"/>
          </w:tcPr>
          <w:p w14:paraId="529B100D" w14:textId="04A59576"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6384</w:t>
            </w:r>
          </w:p>
        </w:tc>
        <w:tc>
          <w:tcPr>
            <w:tcW w:w="1134" w:type="dxa"/>
            <w:vAlign w:val="center"/>
          </w:tcPr>
          <w:p w14:paraId="21A155A8" w14:textId="07D105C6"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7827</w:t>
            </w:r>
          </w:p>
        </w:tc>
        <w:tc>
          <w:tcPr>
            <w:tcW w:w="1275" w:type="dxa"/>
            <w:vAlign w:val="center"/>
          </w:tcPr>
          <w:p w14:paraId="21C3ACE7" w14:textId="0578F905"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149082</w:t>
            </w:r>
          </w:p>
        </w:tc>
        <w:tc>
          <w:tcPr>
            <w:tcW w:w="992" w:type="dxa"/>
            <w:vAlign w:val="center"/>
          </w:tcPr>
          <w:p w14:paraId="6ACCCCCB" w14:textId="04AF2DEF"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104333</w:t>
            </w:r>
          </w:p>
        </w:tc>
        <w:tc>
          <w:tcPr>
            <w:tcW w:w="710" w:type="dxa"/>
            <w:vAlign w:val="center"/>
          </w:tcPr>
          <w:p w14:paraId="296D1333" w14:textId="4B6B2836"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3.33</w:t>
            </w:r>
          </w:p>
        </w:tc>
      </w:tr>
      <w:tr w:rsidR="00557D53" w:rsidRPr="006A7BC2" w14:paraId="381FCAD8" w14:textId="40AE284B" w:rsidTr="007B2FA1">
        <w:tc>
          <w:tcPr>
            <w:tcW w:w="4821" w:type="dxa"/>
            <w:vAlign w:val="center"/>
          </w:tcPr>
          <w:p w14:paraId="3C847ADF" w14:textId="29906F9F"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9</w:t>
            </w:r>
            <w:r w:rsidRPr="006A7BC2">
              <w:rPr>
                <w:rFonts w:ascii="Times New Roman" w:hAnsi="Times New Roman" w:cs="Times New Roman"/>
              </w:rPr>
              <w:t>: 100% RDN through urea in three splits (33% basal+ 33 % KH+ 33% at TS) + Two sprays of nano urea at KH and TS</w:t>
            </w:r>
          </w:p>
        </w:tc>
        <w:tc>
          <w:tcPr>
            <w:tcW w:w="1134" w:type="dxa"/>
            <w:vAlign w:val="center"/>
          </w:tcPr>
          <w:p w14:paraId="416A8D09" w14:textId="0725BEFB"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7859</w:t>
            </w:r>
          </w:p>
        </w:tc>
        <w:tc>
          <w:tcPr>
            <w:tcW w:w="1134" w:type="dxa"/>
            <w:vAlign w:val="center"/>
          </w:tcPr>
          <w:p w14:paraId="054D4CE0" w14:textId="70C52A55"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9500</w:t>
            </w:r>
          </w:p>
        </w:tc>
        <w:tc>
          <w:tcPr>
            <w:tcW w:w="1275" w:type="dxa"/>
            <w:vAlign w:val="center"/>
          </w:tcPr>
          <w:p w14:paraId="2FB16BCF" w14:textId="4E7072DA"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183247</w:t>
            </w:r>
          </w:p>
        </w:tc>
        <w:tc>
          <w:tcPr>
            <w:tcW w:w="992" w:type="dxa"/>
            <w:vAlign w:val="center"/>
          </w:tcPr>
          <w:p w14:paraId="4481C05C" w14:textId="41536454"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137196</w:t>
            </w:r>
          </w:p>
        </w:tc>
        <w:tc>
          <w:tcPr>
            <w:tcW w:w="710" w:type="dxa"/>
            <w:vAlign w:val="center"/>
          </w:tcPr>
          <w:p w14:paraId="3EFCF756" w14:textId="3767037B"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3.98</w:t>
            </w:r>
          </w:p>
        </w:tc>
      </w:tr>
      <w:tr w:rsidR="00557D53" w:rsidRPr="006A7BC2" w14:paraId="7C5267AC" w14:textId="6CBF68DA" w:rsidTr="007B2FA1">
        <w:tc>
          <w:tcPr>
            <w:tcW w:w="4821" w:type="dxa"/>
          </w:tcPr>
          <w:p w14:paraId="36B58C72" w14:textId="77777777" w:rsidR="00557D53" w:rsidRPr="006A7BC2" w:rsidRDefault="00557D53" w:rsidP="006A7BC2">
            <w:pPr>
              <w:contextualSpacing/>
              <w:rPr>
                <w:rFonts w:ascii="Times New Roman" w:hAnsi="Times New Roman" w:cs="Times New Roman"/>
                <w:lang w:val="en-US"/>
              </w:rPr>
            </w:pPr>
            <w:r w:rsidRPr="006A7BC2">
              <w:rPr>
                <w:rFonts w:ascii="Times New Roman" w:hAnsi="Times New Roman" w:cs="Times New Roman"/>
                <w:lang w:val="en-US"/>
              </w:rPr>
              <w:t>S.Em±</w:t>
            </w:r>
          </w:p>
        </w:tc>
        <w:tc>
          <w:tcPr>
            <w:tcW w:w="1134" w:type="dxa"/>
            <w:vAlign w:val="center"/>
          </w:tcPr>
          <w:p w14:paraId="6DD9D24B" w14:textId="31A83262" w:rsidR="00557D53" w:rsidRPr="006A7BC2" w:rsidRDefault="00557D53" w:rsidP="006A7BC2">
            <w:pPr>
              <w:contextualSpacing/>
              <w:jc w:val="center"/>
              <w:rPr>
                <w:rFonts w:ascii="Times New Roman" w:hAnsi="Times New Roman" w:cs="Times New Roman"/>
              </w:rPr>
            </w:pPr>
            <w:r w:rsidRPr="006A7BC2">
              <w:rPr>
                <w:rFonts w:ascii="Times New Roman" w:hAnsi="Times New Roman" w:cs="Times New Roman"/>
                <w:bCs/>
              </w:rPr>
              <w:t>268.1</w:t>
            </w:r>
          </w:p>
        </w:tc>
        <w:tc>
          <w:tcPr>
            <w:tcW w:w="1134" w:type="dxa"/>
            <w:vAlign w:val="center"/>
          </w:tcPr>
          <w:p w14:paraId="4A845E7A" w14:textId="3464B01A"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323.5</w:t>
            </w:r>
          </w:p>
        </w:tc>
        <w:tc>
          <w:tcPr>
            <w:tcW w:w="1275" w:type="dxa"/>
            <w:vAlign w:val="center"/>
          </w:tcPr>
          <w:p w14:paraId="58658221" w14:textId="65E2B144"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5880.4</w:t>
            </w:r>
          </w:p>
        </w:tc>
        <w:tc>
          <w:tcPr>
            <w:tcW w:w="992" w:type="dxa"/>
            <w:vAlign w:val="center"/>
          </w:tcPr>
          <w:p w14:paraId="493E01A2" w14:textId="3308F46D"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5880.4</w:t>
            </w:r>
          </w:p>
        </w:tc>
        <w:tc>
          <w:tcPr>
            <w:tcW w:w="710" w:type="dxa"/>
            <w:vAlign w:val="center"/>
          </w:tcPr>
          <w:p w14:paraId="7F997A72" w14:textId="636ED30D"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0.13</w:t>
            </w:r>
          </w:p>
        </w:tc>
      </w:tr>
      <w:tr w:rsidR="00557D53" w:rsidRPr="006A7BC2" w14:paraId="31717A4A" w14:textId="79295C1E" w:rsidTr="007B2FA1">
        <w:tc>
          <w:tcPr>
            <w:tcW w:w="4821" w:type="dxa"/>
          </w:tcPr>
          <w:p w14:paraId="0060245B" w14:textId="77777777" w:rsidR="00557D53" w:rsidRPr="006A7BC2" w:rsidRDefault="00557D53" w:rsidP="006A7BC2">
            <w:pPr>
              <w:contextualSpacing/>
              <w:rPr>
                <w:rFonts w:ascii="Times New Roman" w:hAnsi="Times New Roman" w:cs="Times New Roman"/>
                <w:lang w:val="en-US"/>
              </w:rPr>
            </w:pPr>
            <w:r w:rsidRPr="006A7BC2">
              <w:rPr>
                <w:rFonts w:ascii="Times New Roman" w:hAnsi="Times New Roman" w:cs="Times New Roman"/>
                <w:lang w:val="en-US"/>
              </w:rPr>
              <w:t>CD (0.05)</w:t>
            </w:r>
          </w:p>
        </w:tc>
        <w:tc>
          <w:tcPr>
            <w:tcW w:w="1134" w:type="dxa"/>
            <w:vAlign w:val="center"/>
          </w:tcPr>
          <w:p w14:paraId="035F55B5" w14:textId="032E5F10" w:rsidR="00557D53" w:rsidRPr="006A7BC2" w:rsidRDefault="00557D53" w:rsidP="006A7BC2">
            <w:pPr>
              <w:contextualSpacing/>
              <w:jc w:val="center"/>
              <w:rPr>
                <w:rFonts w:ascii="Times New Roman" w:hAnsi="Times New Roman" w:cs="Times New Roman"/>
              </w:rPr>
            </w:pPr>
            <w:r w:rsidRPr="006A7BC2">
              <w:rPr>
                <w:rFonts w:ascii="Times New Roman" w:hAnsi="Times New Roman" w:cs="Times New Roman"/>
                <w:bCs/>
              </w:rPr>
              <w:t>803.6</w:t>
            </w:r>
          </w:p>
        </w:tc>
        <w:tc>
          <w:tcPr>
            <w:tcW w:w="1134" w:type="dxa"/>
            <w:vAlign w:val="center"/>
          </w:tcPr>
          <w:p w14:paraId="70499AF8" w14:textId="36C466D6"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969.7</w:t>
            </w:r>
          </w:p>
        </w:tc>
        <w:tc>
          <w:tcPr>
            <w:tcW w:w="1275" w:type="dxa"/>
            <w:vAlign w:val="center"/>
          </w:tcPr>
          <w:p w14:paraId="7B67BF64" w14:textId="4B4CA2A6"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17626.7</w:t>
            </w:r>
          </w:p>
        </w:tc>
        <w:tc>
          <w:tcPr>
            <w:tcW w:w="992" w:type="dxa"/>
            <w:vAlign w:val="center"/>
          </w:tcPr>
          <w:p w14:paraId="56266835" w14:textId="04925937"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17626.7</w:t>
            </w:r>
          </w:p>
        </w:tc>
        <w:tc>
          <w:tcPr>
            <w:tcW w:w="710" w:type="dxa"/>
            <w:vAlign w:val="center"/>
          </w:tcPr>
          <w:p w14:paraId="20310010" w14:textId="72D74A02"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0.40</w:t>
            </w:r>
          </w:p>
        </w:tc>
      </w:tr>
      <w:tr w:rsidR="00557D53" w:rsidRPr="006A7BC2" w14:paraId="4B04F10D" w14:textId="678A213F" w:rsidTr="007B2FA1">
        <w:tc>
          <w:tcPr>
            <w:tcW w:w="4821" w:type="dxa"/>
          </w:tcPr>
          <w:p w14:paraId="696D2A11" w14:textId="77777777" w:rsidR="00557D53" w:rsidRPr="006A7BC2" w:rsidRDefault="00557D53" w:rsidP="006A7BC2">
            <w:pPr>
              <w:contextualSpacing/>
              <w:rPr>
                <w:rFonts w:ascii="Times New Roman" w:hAnsi="Times New Roman" w:cs="Times New Roman"/>
                <w:lang w:val="en-US"/>
              </w:rPr>
            </w:pPr>
            <w:r w:rsidRPr="006A7BC2">
              <w:rPr>
                <w:rFonts w:ascii="Times New Roman" w:hAnsi="Times New Roman" w:cs="Times New Roman"/>
                <w:lang w:val="en-US"/>
              </w:rPr>
              <w:t>CV(%)</w:t>
            </w:r>
          </w:p>
        </w:tc>
        <w:tc>
          <w:tcPr>
            <w:tcW w:w="1134" w:type="dxa"/>
            <w:vAlign w:val="center"/>
          </w:tcPr>
          <w:p w14:paraId="1BF3CF6E" w14:textId="48A20265" w:rsidR="00557D53" w:rsidRPr="006A7BC2" w:rsidRDefault="00557D53" w:rsidP="006A7BC2">
            <w:pPr>
              <w:contextualSpacing/>
              <w:jc w:val="center"/>
              <w:rPr>
                <w:rFonts w:ascii="Times New Roman" w:hAnsi="Times New Roman" w:cs="Times New Roman"/>
              </w:rPr>
            </w:pPr>
            <w:r w:rsidRPr="006A7BC2">
              <w:rPr>
                <w:rFonts w:ascii="Times New Roman" w:hAnsi="Times New Roman" w:cs="Times New Roman"/>
                <w:bCs/>
              </w:rPr>
              <w:t>7.6</w:t>
            </w:r>
          </w:p>
        </w:tc>
        <w:tc>
          <w:tcPr>
            <w:tcW w:w="1134" w:type="dxa"/>
            <w:vAlign w:val="center"/>
          </w:tcPr>
          <w:p w14:paraId="542EEB2F" w14:textId="3F377689"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7.4</w:t>
            </w:r>
          </w:p>
        </w:tc>
        <w:tc>
          <w:tcPr>
            <w:tcW w:w="1275" w:type="dxa"/>
            <w:vAlign w:val="center"/>
          </w:tcPr>
          <w:p w14:paraId="73696F19" w14:textId="2011792C"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7.1</w:t>
            </w:r>
          </w:p>
        </w:tc>
        <w:tc>
          <w:tcPr>
            <w:tcW w:w="992" w:type="dxa"/>
            <w:vAlign w:val="center"/>
          </w:tcPr>
          <w:p w14:paraId="2ED7FE81" w14:textId="1864796F"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10.2</w:t>
            </w:r>
          </w:p>
        </w:tc>
        <w:tc>
          <w:tcPr>
            <w:tcW w:w="710" w:type="dxa"/>
            <w:vAlign w:val="center"/>
          </w:tcPr>
          <w:p w14:paraId="7BD779EC" w14:textId="38323214"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7.10</w:t>
            </w:r>
          </w:p>
        </w:tc>
      </w:tr>
    </w:tbl>
    <w:p w14:paraId="21E2A479" w14:textId="243CD33E" w:rsidR="00F80530" w:rsidRPr="0089064A" w:rsidRDefault="00F80530" w:rsidP="00F80530">
      <w:pPr>
        <w:rPr>
          <w:rFonts w:ascii="Times New Roman" w:hAnsi="Times New Roman" w:cs="Times New Roman"/>
          <w:b/>
          <w:lang w:val="en-US"/>
        </w:rPr>
      </w:pPr>
      <w:r w:rsidRPr="0089064A">
        <w:rPr>
          <w:rFonts w:ascii="Times New Roman" w:hAnsi="Times New Roman" w:cs="Times New Roman"/>
          <w:b/>
          <w:lang w:val="en-US"/>
        </w:rPr>
        <w:t xml:space="preserve">Table </w:t>
      </w:r>
      <w:r>
        <w:rPr>
          <w:rFonts w:ascii="Times New Roman" w:hAnsi="Times New Roman" w:cs="Times New Roman"/>
          <w:b/>
          <w:lang w:val="en-US"/>
        </w:rPr>
        <w:t>3</w:t>
      </w:r>
      <w:r w:rsidRPr="0089064A">
        <w:rPr>
          <w:rFonts w:ascii="Times New Roman" w:hAnsi="Times New Roman" w:cs="Times New Roman"/>
          <w:b/>
          <w:lang w:val="en-US"/>
        </w:rPr>
        <w:t xml:space="preserve">: Effect of nano urea on </w:t>
      </w:r>
      <w:r>
        <w:rPr>
          <w:rFonts w:ascii="Times New Roman" w:hAnsi="Times New Roman" w:cs="Times New Roman"/>
          <w:b/>
          <w:lang w:val="en-US"/>
        </w:rPr>
        <w:t xml:space="preserve">nutrient </w:t>
      </w:r>
      <w:r w:rsidRPr="0089064A">
        <w:rPr>
          <w:rFonts w:ascii="Times New Roman" w:hAnsi="Times New Roman" w:cs="Times New Roman"/>
          <w:b/>
          <w:lang w:val="en-US"/>
        </w:rPr>
        <w:t xml:space="preserve">uptake of </w:t>
      </w:r>
      <w:r>
        <w:rPr>
          <w:rFonts w:ascii="Times New Roman" w:hAnsi="Times New Roman" w:cs="Times New Roman"/>
          <w:b/>
          <w:lang w:val="en-US"/>
        </w:rPr>
        <w:t>maize grain and stover</w:t>
      </w:r>
    </w:p>
    <w:tbl>
      <w:tblPr>
        <w:tblStyle w:val="TableGrid"/>
        <w:tblW w:w="9834" w:type="dxa"/>
        <w:jc w:val="center"/>
        <w:tblLayout w:type="fixed"/>
        <w:tblLook w:val="04A0" w:firstRow="1" w:lastRow="0" w:firstColumn="1" w:lastColumn="0" w:noHBand="0" w:noVBand="1"/>
      </w:tblPr>
      <w:tblGrid>
        <w:gridCol w:w="4373"/>
        <w:gridCol w:w="961"/>
        <w:gridCol w:w="810"/>
        <w:gridCol w:w="900"/>
        <w:gridCol w:w="900"/>
        <w:gridCol w:w="900"/>
        <w:gridCol w:w="990"/>
      </w:tblGrid>
      <w:tr w:rsidR="00F80530" w:rsidRPr="006A7BC2" w14:paraId="3F7AD7D6" w14:textId="77777777" w:rsidTr="007B2FA1">
        <w:trPr>
          <w:trHeight w:val="317"/>
          <w:jc w:val="center"/>
        </w:trPr>
        <w:tc>
          <w:tcPr>
            <w:tcW w:w="4373" w:type="dxa"/>
            <w:vMerge w:val="restart"/>
          </w:tcPr>
          <w:p w14:paraId="0ECC6B4F"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Treatments</w:t>
            </w:r>
          </w:p>
        </w:tc>
        <w:tc>
          <w:tcPr>
            <w:tcW w:w="2671" w:type="dxa"/>
            <w:gridSpan w:val="3"/>
          </w:tcPr>
          <w:p w14:paraId="533D75C3"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Nutrient uptake in grain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c>
          <w:tcPr>
            <w:tcW w:w="2790" w:type="dxa"/>
            <w:gridSpan w:val="3"/>
          </w:tcPr>
          <w:p w14:paraId="77DB9F4A"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Nutrient uptake in stover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r>
      <w:tr w:rsidR="00F80530" w:rsidRPr="006A7BC2" w14:paraId="5C69A523" w14:textId="77777777" w:rsidTr="007B2FA1">
        <w:trPr>
          <w:trHeight w:val="363"/>
          <w:jc w:val="center"/>
        </w:trPr>
        <w:tc>
          <w:tcPr>
            <w:tcW w:w="4373" w:type="dxa"/>
            <w:vMerge/>
          </w:tcPr>
          <w:p w14:paraId="66B7139E" w14:textId="77777777" w:rsidR="00F80530" w:rsidRPr="006A7BC2" w:rsidRDefault="00F80530" w:rsidP="006A7BC2">
            <w:pPr>
              <w:contextualSpacing/>
              <w:jc w:val="center"/>
              <w:rPr>
                <w:rFonts w:ascii="Times New Roman" w:hAnsi="Times New Roman" w:cs="Times New Roman"/>
                <w:b/>
                <w:lang w:val="en-US"/>
              </w:rPr>
            </w:pPr>
          </w:p>
        </w:tc>
        <w:tc>
          <w:tcPr>
            <w:tcW w:w="961" w:type="dxa"/>
            <w:vAlign w:val="center"/>
          </w:tcPr>
          <w:p w14:paraId="18787D4D"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w:t>
            </w:r>
          </w:p>
        </w:tc>
        <w:tc>
          <w:tcPr>
            <w:tcW w:w="810" w:type="dxa"/>
            <w:vAlign w:val="center"/>
          </w:tcPr>
          <w:p w14:paraId="616BB1D6"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P</w:t>
            </w:r>
          </w:p>
        </w:tc>
        <w:tc>
          <w:tcPr>
            <w:tcW w:w="900" w:type="dxa"/>
          </w:tcPr>
          <w:p w14:paraId="7B9247CA"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K</w:t>
            </w:r>
          </w:p>
        </w:tc>
        <w:tc>
          <w:tcPr>
            <w:tcW w:w="900" w:type="dxa"/>
            <w:vAlign w:val="center"/>
          </w:tcPr>
          <w:p w14:paraId="35D9038C"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w:t>
            </w:r>
          </w:p>
        </w:tc>
        <w:tc>
          <w:tcPr>
            <w:tcW w:w="900" w:type="dxa"/>
            <w:vAlign w:val="center"/>
          </w:tcPr>
          <w:p w14:paraId="6169F2BD"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P</w:t>
            </w:r>
          </w:p>
        </w:tc>
        <w:tc>
          <w:tcPr>
            <w:tcW w:w="990" w:type="dxa"/>
          </w:tcPr>
          <w:p w14:paraId="3892378B" w14:textId="77777777"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K</w:t>
            </w:r>
          </w:p>
        </w:tc>
      </w:tr>
      <w:tr w:rsidR="00F80530" w:rsidRPr="006A7BC2" w14:paraId="27F28ED5" w14:textId="77777777" w:rsidTr="007B2FA1">
        <w:trPr>
          <w:trHeight w:val="265"/>
          <w:jc w:val="center"/>
        </w:trPr>
        <w:tc>
          <w:tcPr>
            <w:tcW w:w="4373" w:type="dxa"/>
            <w:vAlign w:val="center"/>
          </w:tcPr>
          <w:p w14:paraId="5BF12128" w14:textId="56ADF8CE"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1</w:t>
            </w:r>
            <w:r w:rsidRPr="006A7BC2">
              <w:rPr>
                <w:rFonts w:ascii="Times New Roman" w:hAnsi="Times New Roman" w:cs="Times New Roman"/>
              </w:rPr>
              <w:t>: Control (no application of N)</w:t>
            </w:r>
          </w:p>
        </w:tc>
        <w:tc>
          <w:tcPr>
            <w:tcW w:w="961" w:type="dxa"/>
            <w:vAlign w:val="center"/>
          </w:tcPr>
          <w:p w14:paraId="4C91D585"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50.2</w:t>
            </w:r>
          </w:p>
        </w:tc>
        <w:tc>
          <w:tcPr>
            <w:tcW w:w="810" w:type="dxa"/>
            <w:vAlign w:val="center"/>
          </w:tcPr>
          <w:p w14:paraId="11B92EEE"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7.3</w:t>
            </w:r>
          </w:p>
        </w:tc>
        <w:tc>
          <w:tcPr>
            <w:tcW w:w="900" w:type="dxa"/>
            <w:vAlign w:val="center"/>
          </w:tcPr>
          <w:p w14:paraId="084A0B40"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10.7</w:t>
            </w:r>
          </w:p>
        </w:tc>
        <w:tc>
          <w:tcPr>
            <w:tcW w:w="900" w:type="dxa"/>
            <w:vAlign w:val="center"/>
          </w:tcPr>
          <w:p w14:paraId="1B9E3EDD"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19.1</w:t>
            </w:r>
          </w:p>
        </w:tc>
        <w:tc>
          <w:tcPr>
            <w:tcW w:w="900" w:type="dxa"/>
            <w:vAlign w:val="center"/>
          </w:tcPr>
          <w:p w14:paraId="20DE68FF"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7.5</w:t>
            </w:r>
          </w:p>
        </w:tc>
        <w:tc>
          <w:tcPr>
            <w:tcW w:w="990" w:type="dxa"/>
            <w:vAlign w:val="center"/>
          </w:tcPr>
          <w:p w14:paraId="0F6EC7C5"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28.9</w:t>
            </w:r>
          </w:p>
        </w:tc>
      </w:tr>
      <w:tr w:rsidR="00F80530" w:rsidRPr="006A7BC2" w14:paraId="16A94941" w14:textId="77777777" w:rsidTr="007B2FA1">
        <w:trPr>
          <w:trHeight w:val="280"/>
          <w:jc w:val="center"/>
        </w:trPr>
        <w:tc>
          <w:tcPr>
            <w:tcW w:w="4373" w:type="dxa"/>
            <w:vAlign w:val="center"/>
          </w:tcPr>
          <w:p w14:paraId="1F5E590C" w14:textId="019A6566"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2</w:t>
            </w:r>
            <w:r w:rsidRPr="006A7BC2">
              <w:rPr>
                <w:rFonts w:ascii="Times New Roman" w:hAnsi="Times New Roman" w:cs="Times New Roman"/>
              </w:rPr>
              <w:t>: Application of nano urea alone twice at KH and TS stage @ 4ml L</w:t>
            </w:r>
            <w:r w:rsidRPr="006A7BC2">
              <w:rPr>
                <w:rFonts w:ascii="Times New Roman" w:hAnsi="Times New Roman" w:cs="Times New Roman"/>
                <w:vertAlign w:val="superscript"/>
              </w:rPr>
              <w:t>-1</w:t>
            </w:r>
          </w:p>
        </w:tc>
        <w:tc>
          <w:tcPr>
            <w:tcW w:w="961" w:type="dxa"/>
            <w:vAlign w:val="center"/>
          </w:tcPr>
          <w:p w14:paraId="018AE8C5"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55.3</w:t>
            </w:r>
          </w:p>
        </w:tc>
        <w:tc>
          <w:tcPr>
            <w:tcW w:w="810" w:type="dxa"/>
            <w:vAlign w:val="center"/>
          </w:tcPr>
          <w:p w14:paraId="49108503"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8.7</w:t>
            </w:r>
          </w:p>
        </w:tc>
        <w:tc>
          <w:tcPr>
            <w:tcW w:w="900" w:type="dxa"/>
            <w:vAlign w:val="center"/>
          </w:tcPr>
          <w:p w14:paraId="19CBADD1"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11.5</w:t>
            </w:r>
          </w:p>
        </w:tc>
        <w:tc>
          <w:tcPr>
            <w:tcW w:w="900" w:type="dxa"/>
            <w:vAlign w:val="center"/>
          </w:tcPr>
          <w:p w14:paraId="35D7F52E"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20.7</w:t>
            </w:r>
          </w:p>
        </w:tc>
        <w:tc>
          <w:tcPr>
            <w:tcW w:w="900" w:type="dxa"/>
            <w:vAlign w:val="center"/>
          </w:tcPr>
          <w:p w14:paraId="38E5BFC7"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8.0</w:t>
            </w:r>
          </w:p>
        </w:tc>
        <w:tc>
          <w:tcPr>
            <w:tcW w:w="990" w:type="dxa"/>
            <w:vAlign w:val="center"/>
          </w:tcPr>
          <w:p w14:paraId="60FAF581"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32.3</w:t>
            </w:r>
          </w:p>
        </w:tc>
      </w:tr>
      <w:tr w:rsidR="00F80530" w:rsidRPr="006A7BC2" w14:paraId="54D04380" w14:textId="77777777" w:rsidTr="007B2FA1">
        <w:trPr>
          <w:trHeight w:val="265"/>
          <w:jc w:val="center"/>
        </w:trPr>
        <w:tc>
          <w:tcPr>
            <w:tcW w:w="4373" w:type="dxa"/>
            <w:vAlign w:val="center"/>
          </w:tcPr>
          <w:p w14:paraId="776C11F6" w14:textId="34811776"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3</w:t>
            </w:r>
            <w:r w:rsidRPr="006A7BC2">
              <w:rPr>
                <w:rFonts w:ascii="Times New Roman" w:hAnsi="Times New Roman" w:cs="Times New Roman"/>
              </w:rPr>
              <w:t>: 100% RDN through urea in three splits (33% basal + 33% KH + 33% TS)</w:t>
            </w:r>
          </w:p>
        </w:tc>
        <w:tc>
          <w:tcPr>
            <w:tcW w:w="961" w:type="dxa"/>
            <w:vAlign w:val="center"/>
          </w:tcPr>
          <w:p w14:paraId="07F9F1EC"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101.9</w:t>
            </w:r>
          </w:p>
        </w:tc>
        <w:tc>
          <w:tcPr>
            <w:tcW w:w="810" w:type="dxa"/>
            <w:vAlign w:val="center"/>
          </w:tcPr>
          <w:p w14:paraId="1AC29F69"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17.6</w:t>
            </w:r>
          </w:p>
        </w:tc>
        <w:tc>
          <w:tcPr>
            <w:tcW w:w="900" w:type="dxa"/>
            <w:vAlign w:val="center"/>
          </w:tcPr>
          <w:p w14:paraId="376A4D38"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25.7</w:t>
            </w:r>
          </w:p>
        </w:tc>
        <w:tc>
          <w:tcPr>
            <w:tcW w:w="900" w:type="dxa"/>
            <w:vAlign w:val="center"/>
          </w:tcPr>
          <w:p w14:paraId="04214187"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30.2</w:t>
            </w:r>
          </w:p>
        </w:tc>
        <w:tc>
          <w:tcPr>
            <w:tcW w:w="900" w:type="dxa"/>
            <w:vAlign w:val="center"/>
          </w:tcPr>
          <w:p w14:paraId="0ADB85E7"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13.7</w:t>
            </w:r>
          </w:p>
        </w:tc>
        <w:tc>
          <w:tcPr>
            <w:tcW w:w="990" w:type="dxa"/>
            <w:vAlign w:val="center"/>
          </w:tcPr>
          <w:p w14:paraId="22ACA8B1"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58.5</w:t>
            </w:r>
          </w:p>
        </w:tc>
      </w:tr>
      <w:tr w:rsidR="00F80530" w:rsidRPr="006A7BC2" w14:paraId="240BB001" w14:textId="77777777" w:rsidTr="007B2FA1">
        <w:trPr>
          <w:trHeight w:val="280"/>
          <w:jc w:val="center"/>
        </w:trPr>
        <w:tc>
          <w:tcPr>
            <w:tcW w:w="4373" w:type="dxa"/>
            <w:vAlign w:val="center"/>
          </w:tcPr>
          <w:p w14:paraId="54BA5DFD" w14:textId="2C488990"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4</w:t>
            </w:r>
            <w:r w:rsidRPr="006A7BC2">
              <w:rPr>
                <w:rFonts w:ascii="Times New Roman" w:hAnsi="Times New Roman" w:cs="Times New Roman"/>
              </w:rPr>
              <w:t>: 33% RDN as basal + Two sprays of nano urea at KH and TS</w:t>
            </w:r>
          </w:p>
        </w:tc>
        <w:tc>
          <w:tcPr>
            <w:tcW w:w="961" w:type="dxa"/>
            <w:vAlign w:val="center"/>
          </w:tcPr>
          <w:p w14:paraId="0CB4A09C"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79.0</w:t>
            </w:r>
          </w:p>
        </w:tc>
        <w:tc>
          <w:tcPr>
            <w:tcW w:w="810" w:type="dxa"/>
            <w:vAlign w:val="center"/>
          </w:tcPr>
          <w:p w14:paraId="08823127"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12.5</w:t>
            </w:r>
          </w:p>
        </w:tc>
        <w:tc>
          <w:tcPr>
            <w:tcW w:w="900" w:type="dxa"/>
            <w:vAlign w:val="center"/>
          </w:tcPr>
          <w:p w14:paraId="05A46CA7"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17.4</w:t>
            </w:r>
          </w:p>
        </w:tc>
        <w:tc>
          <w:tcPr>
            <w:tcW w:w="900" w:type="dxa"/>
            <w:vAlign w:val="center"/>
          </w:tcPr>
          <w:p w14:paraId="0FE90116"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25.3</w:t>
            </w:r>
          </w:p>
        </w:tc>
        <w:tc>
          <w:tcPr>
            <w:tcW w:w="900" w:type="dxa"/>
            <w:vAlign w:val="center"/>
          </w:tcPr>
          <w:p w14:paraId="78DB683B"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10.1</w:t>
            </w:r>
          </w:p>
        </w:tc>
        <w:tc>
          <w:tcPr>
            <w:tcW w:w="990" w:type="dxa"/>
            <w:vAlign w:val="center"/>
          </w:tcPr>
          <w:p w14:paraId="143A84F7"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43.5</w:t>
            </w:r>
          </w:p>
        </w:tc>
      </w:tr>
      <w:tr w:rsidR="00F80530" w:rsidRPr="006A7BC2" w14:paraId="41E2DEB9" w14:textId="77777777" w:rsidTr="007B2FA1">
        <w:trPr>
          <w:trHeight w:val="280"/>
          <w:jc w:val="center"/>
        </w:trPr>
        <w:tc>
          <w:tcPr>
            <w:tcW w:w="4373" w:type="dxa"/>
            <w:vAlign w:val="center"/>
          </w:tcPr>
          <w:p w14:paraId="6F6BD9A5" w14:textId="1A662356"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5</w:t>
            </w:r>
            <w:r w:rsidRPr="006A7BC2">
              <w:rPr>
                <w:rFonts w:ascii="Times New Roman" w:hAnsi="Times New Roman" w:cs="Times New Roman"/>
              </w:rPr>
              <w:t>:50% RDN only basal + Two sprays of nano urea at KH and TS</w:t>
            </w:r>
          </w:p>
        </w:tc>
        <w:tc>
          <w:tcPr>
            <w:tcW w:w="961" w:type="dxa"/>
            <w:vAlign w:val="center"/>
          </w:tcPr>
          <w:p w14:paraId="1789937E"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87.3</w:t>
            </w:r>
          </w:p>
        </w:tc>
        <w:tc>
          <w:tcPr>
            <w:tcW w:w="810" w:type="dxa"/>
            <w:vAlign w:val="center"/>
          </w:tcPr>
          <w:p w14:paraId="13EC08B1"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13.8</w:t>
            </w:r>
          </w:p>
        </w:tc>
        <w:tc>
          <w:tcPr>
            <w:tcW w:w="900" w:type="dxa"/>
            <w:vAlign w:val="center"/>
          </w:tcPr>
          <w:p w14:paraId="61161F74"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19.7</w:t>
            </w:r>
          </w:p>
        </w:tc>
        <w:tc>
          <w:tcPr>
            <w:tcW w:w="900" w:type="dxa"/>
            <w:vAlign w:val="center"/>
          </w:tcPr>
          <w:p w14:paraId="28C184FA"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26.3</w:t>
            </w:r>
          </w:p>
        </w:tc>
        <w:tc>
          <w:tcPr>
            <w:tcW w:w="900" w:type="dxa"/>
            <w:vAlign w:val="center"/>
          </w:tcPr>
          <w:p w14:paraId="23172A83"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11.2</w:t>
            </w:r>
          </w:p>
        </w:tc>
        <w:tc>
          <w:tcPr>
            <w:tcW w:w="990" w:type="dxa"/>
            <w:vAlign w:val="center"/>
          </w:tcPr>
          <w:p w14:paraId="4AC6A633"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47.7</w:t>
            </w:r>
          </w:p>
        </w:tc>
      </w:tr>
      <w:tr w:rsidR="00F80530" w:rsidRPr="006A7BC2" w14:paraId="79B847BF" w14:textId="77777777" w:rsidTr="007B2FA1">
        <w:trPr>
          <w:trHeight w:val="265"/>
          <w:jc w:val="center"/>
        </w:trPr>
        <w:tc>
          <w:tcPr>
            <w:tcW w:w="4373" w:type="dxa"/>
            <w:vAlign w:val="center"/>
          </w:tcPr>
          <w:p w14:paraId="37874423" w14:textId="00C5C63E"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6</w:t>
            </w:r>
            <w:r w:rsidRPr="006A7BC2">
              <w:rPr>
                <w:rFonts w:ascii="Times New Roman" w:hAnsi="Times New Roman" w:cs="Times New Roman"/>
              </w:rPr>
              <w:t>:75% RDN (33% basal+ 33% KH+33% at TS) + Two sprays of nano urea at KH and TS</w:t>
            </w:r>
          </w:p>
        </w:tc>
        <w:tc>
          <w:tcPr>
            <w:tcW w:w="961" w:type="dxa"/>
            <w:vAlign w:val="center"/>
          </w:tcPr>
          <w:p w14:paraId="5B4DBFE4"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100.7</w:t>
            </w:r>
          </w:p>
        </w:tc>
        <w:tc>
          <w:tcPr>
            <w:tcW w:w="810" w:type="dxa"/>
            <w:vAlign w:val="center"/>
          </w:tcPr>
          <w:p w14:paraId="50C76B1D"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16.6</w:t>
            </w:r>
          </w:p>
        </w:tc>
        <w:tc>
          <w:tcPr>
            <w:tcW w:w="900" w:type="dxa"/>
            <w:vAlign w:val="center"/>
          </w:tcPr>
          <w:p w14:paraId="0D6516D9"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25.5</w:t>
            </w:r>
          </w:p>
        </w:tc>
        <w:tc>
          <w:tcPr>
            <w:tcW w:w="900" w:type="dxa"/>
            <w:vAlign w:val="center"/>
          </w:tcPr>
          <w:p w14:paraId="7A2A381A"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29.9</w:t>
            </w:r>
          </w:p>
        </w:tc>
        <w:tc>
          <w:tcPr>
            <w:tcW w:w="900" w:type="dxa"/>
            <w:vAlign w:val="center"/>
          </w:tcPr>
          <w:p w14:paraId="40B74344"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13.1</w:t>
            </w:r>
          </w:p>
        </w:tc>
        <w:tc>
          <w:tcPr>
            <w:tcW w:w="990" w:type="dxa"/>
            <w:vAlign w:val="center"/>
          </w:tcPr>
          <w:p w14:paraId="519C716D"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56.6</w:t>
            </w:r>
          </w:p>
        </w:tc>
      </w:tr>
      <w:tr w:rsidR="00F80530" w:rsidRPr="006A7BC2" w14:paraId="5AB7927D" w14:textId="77777777" w:rsidTr="007B2FA1">
        <w:trPr>
          <w:trHeight w:val="280"/>
          <w:jc w:val="center"/>
        </w:trPr>
        <w:tc>
          <w:tcPr>
            <w:tcW w:w="4373" w:type="dxa"/>
            <w:vAlign w:val="center"/>
          </w:tcPr>
          <w:p w14:paraId="2DA572D5" w14:textId="0C34E4B2"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7</w:t>
            </w:r>
            <w:r w:rsidRPr="006A7BC2">
              <w:rPr>
                <w:rFonts w:ascii="Times New Roman" w:hAnsi="Times New Roman" w:cs="Times New Roman"/>
              </w:rPr>
              <w:t>:75%RDN (66% basal + 17% KH+17% at TS) + Two sprays of nano urea at KH and TS</w:t>
            </w:r>
          </w:p>
        </w:tc>
        <w:tc>
          <w:tcPr>
            <w:tcW w:w="961" w:type="dxa"/>
            <w:vAlign w:val="center"/>
          </w:tcPr>
          <w:p w14:paraId="3F332660"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99.2</w:t>
            </w:r>
          </w:p>
        </w:tc>
        <w:tc>
          <w:tcPr>
            <w:tcW w:w="810" w:type="dxa"/>
            <w:vAlign w:val="center"/>
          </w:tcPr>
          <w:p w14:paraId="28541847"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16.2</w:t>
            </w:r>
          </w:p>
        </w:tc>
        <w:tc>
          <w:tcPr>
            <w:tcW w:w="900" w:type="dxa"/>
            <w:vAlign w:val="center"/>
          </w:tcPr>
          <w:p w14:paraId="3D3428BF"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23.9</w:t>
            </w:r>
          </w:p>
        </w:tc>
        <w:tc>
          <w:tcPr>
            <w:tcW w:w="900" w:type="dxa"/>
            <w:vAlign w:val="center"/>
          </w:tcPr>
          <w:p w14:paraId="150BEFC5"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29.5</w:t>
            </w:r>
          </w:p>
        </w:tc>
        <w:tc>
          <w:tcPr>
            <w:tcW w:w="900" w:type="dxa"/>
            <w:vAlign w:val="center"/>
          </w:tcPr>
          <w:p w14:paraId="05FA1DE1"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12.9</w:t>
            </w:r>
          </w:p>
        </w:tc>
        <w:tc>
          <w:tcPr>
            <w:tcW w:w="990" w:type="dxa"/>
            <w:vAlign w:val="center"/>
          </w:tcPr>
          <w:p w14:paraId="6758F4E3"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54.7</w:t>
            </w:r>
          </w:p>
        </w:tc>
      </w:tr>
      <w:tr w:rsidR="00F80530" w:rsidRPr="006A7BC2" w14:paraId="1EE56BD0" w14:textId="77777777" w:rsidTr="007B2FA1">
        <w:trPr>
          <w:trHeight w:val="265"/>
          <w:jc w:val="center"/>
        </w:trPr>
        <w:tc>
          <w:tcPr>
            <w:tcW w:w="4373" w:type="dxa"/>
            <w:vAlign w:val="center"/>
          </w:tcPr>
          <w:p w14:paraId="4F7BA013" w14:textId="10D3DFB9"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8</w:t>
            </w:r>
            <w:r w:rsidRPr="006A7BC2">
              <w:rPr>
                <w:rFonts w:ascii="Times New Roman" w:hAnsi="Times New Roman" w:cs="Times New Roman"/>
              </w:rPr>
              <w:t>: 50% RDN (33% basal+ 33 % KH+ 33% at TS) + Two sprays of nano urea at KH and TS</w:t>
            </w:r>
          </w:p>
        </w:tc>
        <w:tc>
          <w:tcPr>
            <w:tcW w:w="961" w:type="dxa"/>
            <w:vAlign w:val="center"/>
          </w:tcPr>
          <w:p w14:paraId="54B8CA80"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90.3</w:t>
            </w:r>
          </w:p>
        </w:tc>
        <w:tc>
          <w:tcPr>
            <w:tcW w:w="810" w:type="dxa"/>
            <w:vAlign w:val="center"/>
          </w:tcPr>
          <w:p w14:paraId="503D62EC"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13.8</w:t>
            </w:r>
          </w:p>
        </w:tc>
        <w:tc>
          <w:tcPr>
            <w:tcW w:w="900" w:type="dxa"/>
            <w:vAlign w:val="center"/>
          </w:tcPr>
          <w:p w14:paraId="5E08CA14"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20.6</w:t>
            </w:r>
          </w:p>
        </w:tc>
        <w:tc>
          <w:tcPr>
            <w:tcW w:w="900" w:type="dxa"/>
            <w:vAlign w:val="center"/>
          </w:tcPr>
          <w:p w14:paraId="123D5303"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27.2</w:t>
            </w:r>
          </w:p>
        </w:tc>
        <w:tc>
          <w:tcPr>
            <w:tcW w:w="900" w:type="dxa"/>
            <w:vAlign w:val="center"/>
          </w:tcPr>
          <w:p w14:paraId="55A64339"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12.7</w:t>
            </w:r>
          </w:p>
        </w:tc>
        <w:tc>
          <w:tcPr>
            <w:tcW w:w="990" w:type="dxa"/>
            <w:vAlign w:val="center"/>
          </w:tcPr>
          <w:p w14:paraId="666DD731"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48.7</w:t>
            </w:r>
          </w:p>
        </w:tc>
      </w:tr>
      <w:tr w:rsidR="00F80530" w:rsidRPr="006A7BC2" w14:paraId="6CE3C376" w14:textId="77777777" w:rsidTr="007B2FA1">
        <w:trPr>
          <w:trHeight w:val="280"/>
          <w:jc w:val="center"/>
        </w:trPr>
        <w:tc>
          <w:tcPr>
            <w:tcW w:w="4373" w:type="dxa"/>
            <w:vAlign w:val="center"/>
          </w:tcPr>
          <w:p w14:paraId="6265CB73" w14:textId="7EF1DAAE"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9</w:t>
            </w:r>
            <w:r w:rsidRPr="006A7BC2">
              <w:rPr>
                <w:rFonts w:ascii="Times New Roman" w:hAnsi="Times New Roman" w:cs="Times New Roman"/>
              </w:rPr>
              <w:t>: 100% RDN through urea in three splits (33% basal+ 33 % KH+ 33% at TS) + Two sprays of nano urea at KH and TS</w:t>
            </w:r>
          </w:p>
        </w:tc>
        <w:tc>
          <w:tcPr>
            <w:tcW w:w="961" w:type="dxa"/>
            <w:vAlign w:val="center"/>
          </w:tcPr>
          <w:p w14:paraId="763AE027"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109.2</w:t>
            </w:r>
          </w:p>
        </w:tc>
        <w:tc>
          <w:tcPr>
            <w:tcW w:w="810" w:type="dxa"/>
            <w:vAlign w:val="center"/>
          </w:tcPr>
          <w:p w14:paraId="4BB62F27"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18.8</w:t>
            </w:r>
          </w:p>
        </w:tc>
        <w:tc>
          <w:tcPr>
            <w:tcW w:w="900" w:type="dxa"/>
            <w:vAlign w:val="center"/>
          </w:tcPr>
          <w:p w14:paraId="273BD618"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27.7</w:t>
            </w:r>
          </w:p>
        </w:tc>
        <w:tc>
          <w:tcPr>
            <w:tcW w:w="900" w:type="dxa"/>
            <w:vAlign w:val="center"/>
          </w:tcPr>
          <w:p w14:paraId="3D9111EA" w14:textId="77777777"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34.5</w:t>
            </w:r>
          </w:p>
        </w:tc>
        <w:tc>
          <w:tcPr>
            <w:tcW w:w="900" w:type="dxa"/>
            <w:vAlign w:val="center"/>
          </w:tcPr>
          <w:p w14:paraId="01690485"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14.9</w:t>
            </w:r>
          </w:p>
        </w:tc>
        <w:tc>
          <w:tcPr>
            <w:tcW w:w="990" w:type="dxa"/>
            <w:vAlign w:val="center"/>
          </w:tcPr>
          <w:p w14:paraId="34DF12DF" w14:textId="77777777"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62.7</w:t>
            </w:r>
          </w:p>
        </w:tc>
      </w:tr>
      <w:tr w:rsidR="00F80530" w:rsidRPr="006A7BC2" w14:paraId="40502D03" w14:textId="77777777" w:rsidTr="007B2FA1">
        <w:trPr>
          <w:trHeight w:val="249"/>
          <w:jc w:val="center"/>
        </w:trPr>
        <w:tc>
          <w:tcPr>
            <w:tcW w:w="4373" w:type="dxa"/>
          </w:tcPr>
          <w:p w14:paraId="78CE7206"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S.Em±</w:t>
            </w:r>
          </w:p>
        </w:tc>
        <w:tc>
          <w:tcPr>
            <w:tcW w:w="961" w:type="dxa"/>
            <w:vAlign w:val="center"/>
          </w:tcPr>
          <w:p w14:paraId="22F944D8"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bCs/>
              </w:rPr>
              <w:t>4.04</w:t>
            </w:r>
          </w:p>
        </w:tc>
        <w:tc>
          <w:tcPr>
            <w:tcW w:w="810" w:type="dxa"/>
            <w:vAlign w:val="center"/>
          </w:tcPr>
          <w:p w14:paraId="4FD2E544"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0.85</w:t>
            </w:r>
          </w:p>
        </w:tc>
        <w:tc>
          <w:tcPr>
            <w:tcW w:w="900" w:type="dxa"/>
            <w:vAlign w:val="center"/>
          </w:tcPr>
          <w:p w14:paraId="68B23087"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0.79</w:t>
            </w:r>
          </w:p>
        </w:tc>
        <w:tc>
          <w:tcPr>
            <w:tcW w:w="900" w:type="dxa"/>
            <w:vAlign w:val="center"/>
          </w:tcPr>
          <w:p w14:paraId="16FC882F" w14:textId="77777777" w:rsidR="00F80530" w:rsidRPr="006A7BC2" w:rsidRDefault="00F80530" w:rsidP="006A7BC2">
            <w:pPr>
              <w:contextualSpacing/>
              <w:jc w:val="center"/>
              <w:rPr>
                <w:rFonts w:ascii="Times New Roman" w:hAnsi="Times New Roman" w:cs="Times New Roman"/>
              </w:rPr>
            </w:pPr>
            <w:r w:rsidRPr="006A7BC2">
              <w:rPr>
                <w:rFonts w:ascii="Times New Roman" w:hAnsi="Times New Roman" w:cs="Times New Roman"/>
                <w:bCs/>
              </w:rPr>
              <w:t>1.59</w:t>
            </w:r>
          </w:p>
        </w:tc>
        <w:tc>
          <w:tcPr>
            <w:tcW w:w="900" w:type="dxa"/>
            <w:vAlign w:val="center"/>
          </w:tcPr>
          <w:p w14:paraId="71011E15"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0.62</w:t>
            </w:r>
          </w:p>
        </w:tc>
        <w:tc>
          <w:tcPr>
            <w:tcW w:w="990" w:type="dxa"/>
            <w:vAlign w:val="center"/>
          </w:tcPr>
          <w:p w14:paraId="52EBEF82"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1.77</w:t>
            </w:r>
          </w:p>
        </w:tc>
      </w:tr>
      <w:tr w:rsidR="00F80530" w:rsidRPr="006A7BC2" w14:paraId="47216DA5" w14:textId="77777777" w:rsidTr="007B2FA1">
        <w:trPr>
          <w:trHeight w:val="265"/>
          <w:jc w:val="center"/>
        </w:trPr>
        <w:tc>
          <w:tcPr>
            <w:tcW w:w="4373" w:type="dxa"/>
          </w:tcPr>
          <w:p w14:paraId="5EDB9D50"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CD (0.05)</w:t>
            </w:r>
          </w:p>
        </w:tc>
        <w:tc>
          <w:tcPr>
            <w:tcW w:w="961" w:type="dxa"/>
            <w:vAlign w:val="center"/>
          </w:tcPr>
          <w:p w14:paraId="2A2EDC02"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bCs/>
              </w:rPr>
              <w:t>12.11</w:t>
            </w:r>
          </w:p>
        </w:tc>
        <w:tc>
          <w:tcPr>
            <w:tcW w:w="810" w:type="dxa"/>
            <w:vAlign w:val="center"/>
          </w:tcPr>
          <w:p w14:paraId="62BAF950"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2.54</w:t>
            </w:r>
          </w:p>
        </w:tc>
        <w:tc>
          <w:tcPr>
            <w:tcW w:w="900" w:type="dxa"/>
            <w:vAlign w:val="center"/>
          </w:tcPr>
          <w:p w14:paraId="39FB61EE"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2.38</w:t>
            </w:r>
          </w:p>
        </w:tc>
        <w:tc>
          <w:tcPr>
            <w:tcW w:w="900" w:type="dxa"/>
            <w:vAlign w:val="center"/>
          </w:tcPr>
          <w:p w14:paraId="7BE8C891" w14:textId="77777777" w:rsidR="00F80530" w:rsidRPr="006A7BC2" w:rsidRDefault="00F80530" w:rsidP="006A7BC2">
            <w:pPr>
              <w:contextualSpacing/>
              <w:jc w:val="center"/>
              <w:rPr>
                <w:rFonts w:ascii="Times New Roman" w:hAnsi="Times New Roman" w:cs="Times New Roman"/>
              </w:rPr>
            </w:pPr>
            <w:r w:rsidRPr="006A7BC2">
              <w:rPr>
                <w:rFonts w:ascii="Times New Roman" w:hAnsi="Times New Roman" w:cs="Times New Roman"/>
                <w:bCs/>
              </w:rPr>
              <w:t>4.77</w:t>
            </w:r>
          </w:p>
        </w:tc>
        <w:tc>
          <w:tcPr>
            <w:tcW w:w="900" w:type="dxa"/>
            <w:vAlign w:val="center"/>
          </w:tcPr>
          <w:p w14:paraId="2C634C1A"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1.87</w:t>
            </w:r>
          </w:p>
        </w:tc>
        <w:tc>
          <w:tcPr>
            <w:tcW w:w="990" w:type="dxa"/>
            <w:vAlign w:val="center"/>
          </w:tcPr>
          <w:p w14:paraId="786B4ACC"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5.30</w:t>
            </w:r>
          </w:p>
        </w:tc>
      </w:tr>
      <w:tr w:rsidR="00F80530" w:rsidRPr="006A7BC2" w14:paraId="21DBE094" w14:textId="77777777" w:rsidTr="007B2FA1">
        <w:trPr>
          <w:trHeight w:val="265"/>
          <w:jc w:val="center"/>
        </w:trPr>
        <w:tc>
          <w:tcPr>
            <w:tcW w:w="4373" w:type="dxa"/>
          </w:tcPr>
          <w:p w14:paraId="68781E64"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CV(%)</w:t>
            </w:r>
          </w:p>
        </w:tc>
        <w:tc>
          <w:tcPr>
            <w:tcW w:w="961" w:type="dxa"/>
            <w:vAlign w:val="center"/>
          </w:tcPr>
          <w:p w14:paraId="6332DF28" w14:textId="77777777"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bCs/>
              </w:rPr>
              <w:t>8.14</w:t>
            </w:r>
          </w:p>
        </w:tc>
        <w:tc>
          <w:tcPr>
            <w:tcW w:w="810" w:type="dxa"/>
            <w:vAlign w:val="center"/>
          </w:tcPr>
          <w:p w14:paraId="31A7F2E6"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10.54</w:t>
            </w:r>
          </w:p>
        </w:tc>
        <w:tc>
          <w:tcPr>
            <w:tcW w:w="900" w:type="dxa"/>
            <w:vAlign w:val="center"/>
          </w:tcPr>
          <w:p w14:paraId="131E3494"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6.76</w:t>
            </w:r>
          </w:p>
        </w:tc>
        <w:tc>
          <w:tcPr>
            <w:tcW w:w="900" w:type="dxa"/>
            <w:vAlign w:val="center"/>
          </w:tcPr>
          <w:p w14:paraId="08D3CF23" w14:textId="77777777" w:rsidR="00F80530" w:rsidRPr="006A7BC2" w:rsidRDefault="00F80530" w:rsidP="006A7BC2">
            <w:pPr>
              <w:contextualSpacing/>
              <w:jc w:val="center"/>
              <w:rPr>
                <w:rFonts w:ascii="Times New Roman" w:hAnsi="Times New Roman" w:cs="Times New Roman"/>
              </w:rPr>
            </w:pPr>
            <w:r w:rsidRPr="006A7BC2">
              <w:rPr>
                <w:rFonts w:ascii="Times New Roman" w:hAnsi="Times New Roman" w:cs="Times New Roman"/>
                <w:bCs/>
              </w:rPr>
              <w:t>10.22</w:t>
            </w:r>
          </w:p>
        </w:tc>
        <w:tc>
          <w:tcPr>
            <w:tcW w:w="900" w:type="dxa"/>
            <w:vAlign w:val="center"/>
          </w:tcPr>
          <w:p w14:paraId="40BE1C20"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9.36</w:t>
            </w:r>
          </w:p>
        </w:tc>
        <w:tc>
          <w:tcPr>
            <w:tcW w:w="990" w:type="dxa"/>
            <w:vAlign w:val="center"/>
          </w:tcPr>
          <w:p w14:paraId="5849CA1F" w14:textId="77777777"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6.35</w:t>
            </w:r>
          </w:p>
        </w:tc>
      </w:tr>
    </w:tbl>
    <w:p w14:paraId="343CFD62" w14:textId="232F6303" w:rsidR="00747A1B" w:rsidRPr="00F80530" w:rsidRDefault="00747A1B" w:rsidP="00C02CF8">
      <w:pPr>
        <w:tabs>
          <w:tab w:val="left" w:pos="3170"/>
        </w:tabs>
        <w:jc w:val="both"/>
        <w:rPr>
          <w:rFonts w:ascii="Times New Roman" w:hAnsi="Times New Roman" w:cs="Times New Roman"/>
          <w:lang w:val="en-US"/>
        </w:rPr>
        <w:sectPr w:rsidR="00747A1B" w:rsidRPr="00F80530" w:rsidSect="00557D53">
          <w:pgSz w:w="11906" w:h="16838"/>
          <w:pgMar w:top="1440" w:right="1440" w:bottom="1440" w:left="1440" w:header="709" w:footer="709" w:gutter="0"/>
          <w:cols w:space="708"/>
          <w:docGrid w:linePitch="360"/>
        </w:sectPr>
      </w:pPr>
    </w:p>
    <w:p w14:paraId="229378CD" w14:textId="7E714144" w:rsidR="00A51571" w:rsidRDefault="00A51571" w:rsidP="007B2FA1">
      <w:pPr>
        <w:jc w:val="both"/>
        <w:rPr>
          <w:rFonts w:ascii="Times New Roman" w:hAnsi="Times New Roman" w:cs="Times New Roman"/>
          <w:lang w:val="en-US"/>
        </w:rPr>
      </w:pPr>
    </w:p>
    <w:sectPr w:rsidR="00A51571" w:rsidSect="007B2FA1">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257C6" w14:textId="77777777" w:rsidR="001023CD" w:rsidRDefault="001023CD" w:rsidP="00A73353">
      <w:pPr>
        <w:spacing w:after="0" w:line="240" w:lineRule="auto"/>
      </w:pPr>
      <w:r>
        <w:separator/>
      </w:r>
    </w:p>
  </w:endnote>
  <w:endnote w:type="continuationSeparator" w:id="0">
    <w:p w14:paraId="0FF4568A" w14:textId="77777777" w:rsidR="001023CD" w:rsidRDefault="001023CD" w:rsidP="00A7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8666" w14:textId="77777777" w:rsidR="00A73353" w:rsidRDefault="00A73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A708A" w14:textId="77777777" w:rsidR="00A73353" w:rsidRDefault="00A73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3953" w14:textId="77777777" w:rsidR="00A73353" w:rsidRDefault="00A7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41856" w14:textId="77777777" w:rsidR="001023CD" w:rsidRDefault="001023CD" w:rsidP="00A73353">
      <w:pPr>
        <w:spacing w:after="0" w:line="240" w:lineRule="auto"/>
      </w:pPr>
      <w:r>
        <w:separator/>
      </w:r>
    </w:p>
  </w:footnote>
  <w:footnote w:type="continuationSeparator" w:id="0">
    <w:p w14:paraId="0FF4F8C4" w14:textId="77777777" w:rsidR="001023CD" w:rsidRDefault="001023CD" w:rsidP="00A73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2A0E6" w14:textId="45DB8302" w:rsidR="00A73353" w:rsidRDefault="00A73353">
    <w:pPr>
      <w:pStyle w:val="Header"/>
    </w:pPr>
    <w:r>
      <w:rPr>
        <w:noProof/>
      </w:rPr>
      <w:pict w14:anchorId="1B23C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8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113D" w14:textId="4465DCD5" w:rsidR="00A73353" w:rsidRDefault="00A73353">
    <w:pPr>
      <w:pStyle w:val="Header"/>
    </w:pPr>
    <w:r>
      <w:rPr>
        <w:noProof/>
      </w:rPr>
      <w:pict w14:anchorId="692B7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8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DBB9" w14:textId="23434036" w:rsidR="00A73353" w:rsidRDefault="00A73353">
    <w:pPr>
      <w:pStyle w:val="Header"/>
    </w:pPr>
    <w:r>
      <w:rPr>
        <w:noProof/>
      </w:rPr>
      <w:pict w14:anchorId="59D6D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8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D83"/>
    <w:rsid w:val="000031D4"/>
    <w:rsid w:val="0000678C"/>
    <w:rsid w:val="00013747"/>
    <w:rsid w:val="00024636"/>
    <w:rsid w:val="00037914"/>
    <w:rsid w:val="0003796B"/>
    <w:rsid w:val="00041B8A"/>
    <w:rsid w:val="000772CD"/>
    <w:rsid w:val="00086541"/>
    <w:rsid w:val="000965F3"/>
    <w:rsid w:val="000A152A"/>
    <w:rsid w:val="000A760F"/>
    <w:rsid w:val="000B2E70"/>
    <w:rsid w:val="000C51A4"/>
    <w:rsid w:val="000C5D3F"/>
    <w:rsid w:val="000F03E7"/>
    <w:rsid w:val="000F3FBD"/>
    <w:rsid w:val="001023CD"/>
    <w:rsid w:val="001049D9"/>
    <w:rsid w:val="00107BB4"/>
    <w:rsid w:val="00127A0C"/>
    <w:rsid w:val="00135F91"/>
    <w:rsid w:val="001435B2"/>
    <w:rsid w:val="0014468D"/>
    <w:rsid w:val="00152CA3"/>
    <w:rsid w:val="001538FE"/>
    <w:rsid w:val="0016546C"/>
    <w:rsid w:val="00184A1D"/>
    <w:rsid w:val="001A347A"/>
    <w:rsid w:val="001A535E"/>
    <w:rsid w:val="001B1C4D"/>
    <w:rsid w:val="001B3BF0"/>
    <w:rsid w:val="001B62D8"/>
    <w:rsid w:val="001C1305"/>
    <w:rsid w:val="001C52B0"/>
    <w:rsid w:val="001D04F1"/>
    <w:rsid w:val="001D66F4"/>
    <w:rsid w:val="001E2CBB"/>
    <w:rsid w:val="002118FC"/>
    <w:rsid w:val="002126BA"/>
    <w:rsid w:val="00247DB5"/>
    <w:rsid w:val="00261889"/>
    <w:rsid w:val="00277392"/>
    <w:rsid w:val="00281332"/>
    <w:rsid w:val="0029426F"/>
    <w:rsid w:val="002C0226"/>
    <w:rsid w:val="002C61D0"/>
    <w:rsid w:val="002E10D9"/>
    <w:rsid w:val="002E390D"/>
    <w:rsid w:val="002F0452"/>
    <w:rsid w:val="00313141"/>
    <w:rsid w:val="0032088C"/>
    <w:rsid w:val="00323269"/>
    <w:rsid w:val="0033184B"/>
    <w:rsid w:val="0035206B"/>
    <w:rsid w:val="003627C8"/>
    <w:rsid w:val="00381BB3"/>
    <w:rsid w:val="00381E57"/>
    <w:rsid w:val="00391669"/>
    <w:rsid w:val="003A5D83"/>
    <w:rsid w:val="003B2B70"/>
    <w:rsid w:val="003C15F2"/>
    <w:rsid w:val="003C73CB"/>
    <w:rsid w:val="003E112C"/>
    <w:rsid w:val="003F338F"/>
    <w:rsid w:val="004000D4"/>
    <w:rsid w:val="00410C70"/>
    <w:rsid w:val="00421686"/>
    <w:rsid w:val="0043626B"/>
    <w:rsid w:val="00442A01"/>
    <w:rsid w:val="00443C60"/>
    <w:rsid w:val="004461F3"/>
    <w:rsid w:val="00463D7D"/>
    <w:rsid w:val="00465B2E"/>
    <w:rsid w:val="00475DE6"/>
    <w:rsid w:val="0049109C"/>
    <w:rsid w:val="00493A76"/>
    <w:rsid w:val="004B45FE"/>
    <w:rsid w:val="004C5F92"/>
    <w:rsid w:val="004C66CD"/>
    <w:rsid w:val="004C7F6E"/>
    <w:rsid w:val="004F54A7"/>
    <w:rsid w:val="0053595D"/>
    <w:rsid w:val="00542FB2"/>
    <w:rsid w:val="005434A5"/>
    <w:rsid w:val="0054449F"/>
    <w:rsid w:val="00545713"/>
    <w:rsid w:val="00557D53"/>
    <w:rsid w:val="005803EA"/>
    <w:rsid w:val="005C28AE"/>
    <w:rsid w:val="005E0A16"/>
    <w:rsid w:val="005E2A63"/>
    <w:rsid w:val="005E2E98"/>
    <w:rsid w:val="005E6DFF"/>
    <w:rsid w:val="005F065F"/>
    <w:rsid w:val="005F2DBF"/>
    <w:rsid w:val="005F314D"/>
    <w:rsid w:val="00600498"/>
    <w:rsid w:val="00633E2E"/>
    <w:rsid w:val="00634562"/>
    <w:rsid w:val="00646821"/>
    <w:rsid w:val="0064687F"/>
    <w:rsid w:val="00655266"/>
    <w:rsid w:val="006619A4"/>
    <w:rsid w:val="00665A2A"/>
    <w:rsid w:val="00665E07"/>
    <w:rsid w:val="00666353"/>
    <w:rsid w:val="00666765"/>
    <w:rsid w:val="006743BE"/>
    <w:rsid w:val="00685BE9"/>
    <w:rsid w:val="006A538B"/>
    <w:rsid w:val="006A7BC2"/>
    <w:rsid w:val="006B168C"/>
    <w:rsid w:val="006C0240"/>
    <w:rsid w:val="006C4122"/>
    <w:rsid w:val="006D58D7"/>
    <w:rsid w:val="006E14EB"/>
    <w:rsid w:val="00702F1A"/>
    <w:rsid w:val="00706327"/>
    <w:rsid w:val="007124B6"/>
    <w:rsid w:val="00727940"/>
    <w:rsid w:val="00747A1B"/>
    <w:rsid w:val="00751FCE"/>
    <w:rsid w:val="00776795"/>
    <w:rsid w:val="00794EFE"/>
    <w:rsid w:val="00795660"/>
    <w:rsid w:val="007B2FA1"/>
    <w:rsid w:val="007C05FF"/>
    <w:rsid w:val="007C1724"/>
    <w:rsid w:val="007C5A48"/>
    <w:rsid w:val="007E3464"/>
    <w:rsid w:val="007E53F4"/>
    <w:rsid w:val="007E719D"/>
    <w:rsid w:val="007F0FA5"/>
    <w:rsid w:val="007F2EF6"/>
    <w:rsid w:val="008005CE"/>
    <w:rsid w:val="0080335F"/>
    <w:rsid w:val="00813795"/>
    <w:rsid w:val="00821EA0"/>
    <w:rsid w:val="00825161"/>
    <w:rsid w:val="00825960"/>
    <w:rsid w:val="00827A72"/>
    <w:rsid w:val="008359A8"/>
    <w:rsid w:val="008417D6"/>
    <w:rsid w:val="008765A6"/>
    <w:rsid w:val="00881D42"/>
    <w:rsid w:val="0089064A"/>
    <w:rsid w:val="00890F71"/>
    <w:rsid w:val="00891E5D"/>
    <w:rsid w:val="008924C2"/>
    <w:rsid w:val="00897154"/>
    <w:rsid w:val="008F3CDE"/>
    <w:rsid w:val="008F7E29"/>
    <w:rsid w:val="00902448"/>
    <w:rsid w:val="00912672"/>
    <w:rsid w:val="0092220B"/>
    <w:rsid w:val="00941F1B"/>
    <w:rsid w:val="00950363"/>
    <w:rsid w:val="009A00FC"/>
    <w:rsid w:val="009B75C6"/>
    <w:rsid w:val="009C236D"/>
    <w:rsid w:val="009D04FD"/>
    <w:rsid w:val="009E1890"/>
    <w:rsid w:val="009F4128"/>
    <w:rsid w:val="00A04B24"/>
    <w:rsid w:val="00A242D5"/>
    <w:rsid w:val="00A3404F"/>
    <w:rsid w:val="00A426E5"/>
    <w:rsid w:val="00A44680"/>
    <w:rsid w:val="00A51571"/>
    <w:rsid w:val="00A73353"/>
    <w:rsid w:val="00A753B1"/>
    <w:rsid w:val="00A81AD3"/>
    <w:rsid w:val="00A83CEE"/>
    <w:rsid w:val="00A8523E"/>
    <w:rsid w:val="00A95957"/>
    <w:rsid w:val="00AB1510"/>
    <w:rsid w:val="00AB6D92"/>
    <w:rsid w:val="00AC077C"/>
    <w:rsid w:val="00AD3D81"/>
    <w:rsid w:val="00AE55F9"/>
    <w:rsid w:val="00B0464A"/>
    <w:rsid w:val="00B05B24"/>
    <w:rsid w:val="00B2105A"/>
    <w:rsid w:val="00B2736E"/>
    <w:rsid w:val="00B52ECC"/>
    <w:rsid w:val="00B550F6"/>
    <w:rsid w:val="00B567A0"/>
    <w:rsid w:val="00B67F4D"/>
    <w:rsid w:val="00B7343E"/>
    <w:rsid w:val="00B810DB"/>
    <w:rsid w:val="00B819A1"/>
    <w:rsid w:val="00B81DC3"/>
    <w:rsid w:val="00B82276"/>
    <w:rsid w:val="00B872E7"/>
    <w:rsid w:val="00BA1572"/>
    <w:rsid w:val="00BA2921"/>
    <w:rsid w:val="00BA2BD1"/>
    <w:rsid w:val="00BA77B5"/>
    <w:rsid w:val="00BB5BC5"/>
    <w:rsid w:val="00BD0BEC"/>
    <w:rsid w:val="00BD5BAB"/>
    <w:rsid w:val="00BD5D69"/>
    <w:rsid w:val="00BE0AB8"/>
    <w:rsid w:val="00BE16E6"/>
    <w:rsid w:val="00BF3D4E"/>
    <w:rsid w:val="00C02CF8"/>
    <w:rsid w:val="00C03B00"/>
    <w:rsid w:val="00C150CD"/>
    <w:rsid w:val="00C164A7"/>
    <w:rsid w:val="00C40C8A"/>
    <w:rsid w:val="00C54AD2"/>
    <w:rsid w:val="00C55C25"/>
    <w:rsid w:val="00C621EF"/>
    <w:rsid w:val="00C6711A"/>
    <w:rsid w:val="00C676E6"/>
    <w:rsid w:val="00C7097F"/>
    <w:rsid w:val="00C73F95"/>
    <w:rsid w:val="00C7716E"/>
    <w:rsid w:val="00C77CF6"/>
    <w:rsid w:val="00C80B61"/>
    <w:rsid w:val="00C81538"/>
    <w:rsid w:val="00C82BF0"/>
    <w:rsid w:val="00C82FE0"/>
    <w:rsid w:val="00C83E40"/>
    <w:rsid w:val="00C97A48"/>
    <w:rsid w:val="00C97AD3"/>
    <w:rsid w:val="00CA5CC5"/>
    <w:rsid w:val="00CB57EC"/>
    <w:rsid w:val="00CB7DA5"/>
    <w:rsid w:val="00CC52CA"/>
    <w:rsid w:val="00CF1FF7"/>
    <w:rsid w:val="00CF425A"/>
    <w:rsid w:val="00D230AE"/>
    <w:rsid w:val="00D27847"/>
    <w:rsid w:val="00D367EE"/>
    <w:rsid w:val="00D821EF"/>
    <w:rsid w:val="00D87734"/>
    <w:rsid w:val="00D9382B"/>
    <w:rsid w:val="00DB5054"/>
    <w:rsid w:val="00DC36CF"/>
    <w:rsid w:val="00DC69F9"/>
    <w:rsid w:val="00DC7CDF"/>
    <w:rsid w:val="00DD5263"/>
    <w:rsid w:val="00DF40F5"/>
    <w:rsid w:val="00E11251"/>
    <w:rsid w:val="00E1253E"/>
    <w:rsid w:val="00E172D9"/>
    <w:rsid w:val="00E22750"/>
    <w:rsid w:val="00E317DA"/>
    <w:rsid w:val="00E3562A"/>
    <w:rsid w:val="00E60F03"/>
    <w:rsid w:val="00E63792"/>
    <w:rsid w:val="00E823EF"/>
    <w:rsid w:val="00E85100"/>
    <w:rsid w:val="00E90863"/>
    <w:rsid w:val="00E97796"/>
    <w:rsid w:val="00EA29A0"/>
    <w:rsid w:val="00EB68BA"/>
    <w:rsid w:val="00EB6DA9"/>
    <w:rsid w:val="00EB73B1"/>
    <w:rsid w:val="00EB753A"/>
    <w:rsid w:val="00EC6932"/>
    <w:rsid w:val="00ED2C56"/>
    <w:rsid w:val="00ED53C1"/>
    <w:rsid w:val="00EF198E"/>
    <w:rsid w:val="00EF3E46"/>
    <w:rsid w:val="00F0259F"/>
    <w:rsid w:val="00F4175A"/>
    <w:rsid w:val="00F67C8F"/>
    <w:rsid w:val="00F7062F"/>
    <w:rsid w:val="00F74E0C"/>
    <w:rsid w:val="00F80530"/>
    <w:rsid w:val="00FA0B65"/>
    <w:rsid w:val="00FA20A3"/>
    <w:rsid w:val="00FA7732"/>
    <w:rsid w:val="00FC7CFC"/>
    <w:rsid w:val="00FD56B0"/>
    <w:rsid w:val="00FD6A7E"/>
    <w:rsid w:val="00FE27ED"/>
    <w:rsid w:val="00FF44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D4C651"/>
  <w15:docId w15:val="{51BB2BE2-6528-4CEA-ACAD-D9882F2B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461F3"/>
    <w:rPr>
      <w:i/>
      <w:iCs/>
    </w:rPr>
  </w:style>
  <w:style w:type="paragraph" w:styleId="NormalWeb">
    <w:name w:val="Normal (Web)"/>
    <w:basedOn w:val="Normal"/>
    <w:uiPriority w:val="99"/>
    <w:semiHidden/>
    <w:unhideWhenUsed/>
    <w:rsid w:val="00BD5D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7097F"/>
    <w:rPr>
      <w:b/>
      <w:bCs/>
    </w:rPr>
  </w:style>
  <w:style w:type="paragraph" w:styleId="BodyText">
    <w:name w:val="Body Text"/>
    <w:basedOn w:val="Normal"/>
    <w:link w:val="BodyTextChar"/>
    <w:uiPriority w:val="1"/>
    <w:qFormat/>
    <w:rsid w:val="00E6379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6379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B75C6"/>
    <w:rPr>
      <w:color w:val="0000FF" w:themeColor="hyperlink"/>
      <w:u w:val="single"/>
    </w:rPr>
  </w:style>
  <w:style w:type="character" w:styleId="UnresolvedMention">
    <w:name w:val="Unresolved Mention"/>
    <w:basedOn w:val="DefaultParagraphFont"/>
    <w:uiPriority w:val="99"/>
    <w:semiHidden/>
    <w:unhideWhenUsed/>
    <w:rsid w:val="008359A8"/>
    <w:rPr>
      <w:color w:val="605E5C"/>
      <w:shd w:val="clear" w:color="auto" w:fill="E1DFDD"/>
    </w:rPr>
  </w:style>
  <w:style w:type="paragraph" w:styleId="Header">
    <w:name w:val="header"/>
    <w:basedOn w:val="Normal"/>
    <w:link w:val="HeaderChar"/>
    <w:uiPriority w:val="99"/>
    <w:unhideWhenUsed/>
    <w:rsid w:val="00A73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353"/>
  </w:style>
  <w:style w:type="paragraph" w:styleId="Footer">
    <w:name w:val="footer"/>
    <w:basedOn w:val="Normal"/>
    <w:link w:val="FooterChar"/>
    <w:uiPriority w:val="99"/>
    <w:unhideWhenUsed/>
    <w:rsid w:val="00A73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4529</TotalTime>
  <Pages>9</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917799119904</dc:creator>
  <cp:lastModifiedBy>SDI PC 1170</cp:lastModifiedBy>
  <cp:revision>197</cp:revision>
  <dcterms:created xsi:type="dcterms:W3CDTF">2022-03-15T07:06:00Z</dcterms:created>
  <dcterms:modified xsi:type="dcterms:W3CDTF">2026-02-25T12:26:00Z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4fb7d3e8-9168-4cf6-8e05-c3783a72eb75</vt:lpwstr>
  </property>
</Properties>
</file>