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12B6" w14:textId="089CE63D" w:rsidR="00754C9A" w:rsidRDefault="00D842AB" w:rsidP="00441B6F">
      <w:pPr>
        <w:pStyle w:val="Title"/>
        <w:spacing w:after="0"/>
        <w:jc w:val="both"/>
        <w:rPr>
          <w:rFonts w:ascii="Arial" w:hAnsi="Arial" w:cs="Arial"/>
        </w:rPr>
      </w:pPr>
      <w:r w:rsidRPr="00D842AB">
        <w:rPr>
          <w:rFonts w:ascii="Arial" w:hAnsi="Arial" w:cs="Arial"/>
        </w:rPr>
        <w:t>Case report</w:t>
      </w:r>
    </w:p>
    <w:p w14:paraId="52EFF109" w14:textId="77777777" w:rsidR="00D842AB" w:rsidRDefault="00D842AB" w:rsidP="00441B6F">
      <w:pPr>
        <w:pStyle w:val="Title"/>
        <w:spacing w:after="0"/>
        <w:jc w:val="both"/>
        <w:rPr>
          <w:rFonts w:ascii="Arial" w:hAnsi="Arial" w:cs="Arial"/>
        </w:rPr>
      </w:pPr>
    </w:p>
    <w:p w14:paraId="69CEC3BB" w14:textId="334C66A5" w:rsidR="00163BC4" w:rsidRPr="00163BC4" w:rsidRDefault="004B7692" w:rsidP="00441B6F">
      <w:pPr>
        <w:pStyle w:val="Author"/>
        <w:spacing w:line="240" w:lineRule="auto"/>
        <w:rPr>
          <w:rFonts w:ascii="Arial" w:hAnsi="Arial" w:cs="Arial"/>
          <w:bCs/>
          <w:iCs/>
          <w:kern w:val="28"/>
          <w:sz w:val="36"/>
        </w:rPr>
      </w:pPr>
      <w:bookmarkStart w:id="0" w:name="_Hlk218958190"/>
      <w:r w:rsidRPr="004B7692">
        <w:rPr>
          <w:rFonts w:ascii="Arial" w:hAnsi="Arial" w:cs="Arial"/>
          <w:bCs/>
          <w:iCs/>
          <w:kern w:val="28"/>
          <w:sz w:val="36"/>
        </w:rPr>
        <w:t>Successful treatment of ulcerative facial scar with multimodal regenerative therapy: a case report</w:t>
      </w:r>
      <w:bookmarkEnd w:id="0"/>
      <w:r w:rsidR="00231920">
        <w:rPr>
          <w:rFonts w:ascii="Arial" w:hAnsi="Arial" w:cs="Arial"/>
          <w:bCs/>
          <w:iCs/>
          <w:kern w:val="28"/>
          <w:sz w:val="36"/>
        </w:rPr>
        <w:t xml:space="preserve"> </w:t>
      </w:r>
    </w:p>
    <w:p w14:paraId="3C37C130" w14:textId="77777777" w:rsidR="00A258C3" w:rsidRPr="00790ADA" w:rsidRDefault="00A258C3" w:rsidP="00441B6F">
      <w:pPr>
        <w:pStyle w:val="Author"/>
        <w:spacing w:line="240" w:lineRule="auto"/>
        <w:jc w:val="both"/>
        <w:rPr>
          <w:rFonts w:ascii="Arial" w:hAnsi="Arial" w:cs="Arial"/>
          <w:sz w:val="36"/>
        </w:rPr>
      </w:pPr>
    </w:p>
    <w:p w14:paraId="566C29F5" w14:textId="3A7449ED" w:rsidR="002C57D2" w:rsidRDefault="002C57D2" w:rsidP="00441B6F">
      <w:pPr>
        <w:pStyle w:val="Affiliation"/>
        <w:spacing w:after="0" w:line="240" w:lineRule="auto"/>
        <w:jc w:val="both"/>
        <w:rPr>
          <w:rFonts w:ascii="Arial" w:hAnsi="Arial" w:cs="Arial"/>
        </w:rPr>
      </w:pPr>
    </w:p>
    <w:p w14:paraId="1A44E8C9" w14:textId="60A318C5" w:rsidR="00B52EB9" w:rsidRDefault="00B52EB9" w:rsidP="00441B6F">
      <w:pPr>
        <w:pStyle w:val="Affiliation"/>
        <w:spacing w:after="0" w:line="240" w:lineRule="auto"/>
        <w:jc w:val="both"/>
        <w:rPr>
          <w:rFonts w:ascii="Arial" w:hAnsi="Arial" w:cs="Arial"/>
        </w:rPr>
      </w:pPr>
    </w:p>
    <w:p w14:paraId="6BFA2EC8" w14:textId="77E19A1A" w:rsidR="00B52EB9" w:rsidRDefault="00B52EB9" w:rsidP="00441B6F">
      <w:pPr>
        <w:pStyle w:val="Affiliation"/>
        <w:spacing w:after="0" w:line="240" w:lineRule="auto"/>
        <w:jc w:val="both"/>
        <w:rPr>
          <w:rFonts w:ascii="Arial" w:hAnsi="Arial" w:cs="Arial"/>
        </w:rPr>
      </w:pPr>
    </w:p>
    <w:p w14:paraId="24E1C392" w14:textId="04186FB7" w:rsidR="00B52EB9" w:rsidRDefault="00B52EB9" w:rsidP="00441B6F">
      <w:pPr>
        <w:pStyle w:val="Affiliation"/>
        <w:spacing w:after="0" w:line="240" w:lineRule="auto"/>
        <w:jc w:val="both"/>
        <w:rPr>
          <w:rFonts w:ascii="Arial" w:hAnsi="Arial" w:cs="Arial"/>
        </w:rPr>
      </w:pPr>
    </w:p>
    <w:p w14:paraId="38827162" w14:textId="7F449563" w:rsidR="00B52EB9" w:rsidRDefault="00B52EB9" w:rsidP="00441B6F">
      <w:pPr>
        <w:pStyle w:val="Affiliation"/>
        <w:spacing w:after="0" w:line="240" w:lineRule="auto"/>
        <w:jc w:val="both"/>
        <w:rPr>
          <w:rFonts w:ascii="Arial" w:hAnsi="Arial" w:cs="Arial"/>
        </w:rPr>
      </w:pPr>
    </w:p>
    <w:p w14:paraId="05240089" w14:textId="51354E20" w:rsidR="00B52EB9" w:rsidRDefault="00B52EB9" w:rsidP="00441B6F">
      <w:pPr>
        <w:pStyle w:val="Affiliation"/>
        <w:spacing w:after="0" w:line="240" w:lineRule="auto"/>
        <w:jc w:val="both"/>
        <w:rPr>
          <w:rFonts w:ascii="Arial" w:hAnsi="Arial" w:cs="Arial"/>
        </w:rPr>
      </w:pPr>
    </w:p>
    <w:p w14:paraId="050310F9" w14:textId="61AED0C9" w:rsidR="00B52EB9" w:rsidRDefault="00B52EB9" w:rsidP="00441B6F">
      <w:pPr>
        <w:pStyle w:val="Affiliation"/>
        <w:spacing w:after="0" w:line="240" w:lineRule="auto"/>
        <w:jc w:val="both"/>
        <w:rPr>
          <w:rFonts w:ascii="Arial" w:hAnsi="Arial" w:cs="Arial"/>
        </w:rPr>
      </w:pPr>
    </w:p>
    <w:p w14:paraId="0A8C8EEE" w14:textId="4D54071E" w:rsidR="00B52EB9" w:rsidRDefault="00B52EB9" w:rsidP="00441B6F">
      <w:pPr>
        <w:pStyle w:val="Affiliation"/>
        <w:spacing w:after="0" w:line="240" w:lineRule="auto"/>
        <w:jc w:val="both"/>
        <w:rPr>
          <w:rFonts w:ascii="Arial" w:hAnsi="Arial" w:cs="Arial"/>
        </w:rPr>
      </w:pPr>
    </w:p>
    <w:p w14:paraId="2BA1EEC1" w14:textId="7E512851" w:rsidR="00B52EB9" w:rsidRDefault="00B52EB9" w:rsidP="00441B6F">
      <w:pPr>
        <w:pStyle w:val="Affiliation"/>
        <w:spacing w:after="0" w:line="240" w:lineRule="auto"/>
        <w:jc w:val="both"/>
        <w:rPr>
          <w:rFonts w:ascii="Arial" w:hAnsi="Arial" w:cs="Arial"/>
        </w:rPr>
      </w:pPr>
    </w:p>
    <w:p w14:paraId="0A84B333" w14:textId="1FDB641A" w:rsidR="00B52EB9" w:rsidRDefault="00B52EB9" w:rsidP="00441B6F">
      <w:pPr>
        <w:pStyle w:val="Affiliation"/>
        <w:spacing w:after="0" w:line="240" w:lineRule="auto"/>
        <w:jc w:val="both"/>
        <w:rPr>
          <w:rFonts w:ascii="Arial" w:hAnsi="Arial" w:cs="Arial"/>
        </w:rPr>
      </w:pPr>
    </w:p>
    <w:p w14:paraId="3E9BF23E" w14:textId="7FA90238" w:rsidR="00B52EB9" w:rsidRDefault="00B52EB9" w:rsidP="00441B6F">
      <w:pPr>
        <w:pStyle w:val="Affiliation"/>
        <w:spacing w:after="0" w:line="240" w:lineRule="auto"/>
        <w:jc w:val="both"/>
        <w:rPr>
          <w:rFonts w:ascii="Arial" w:hAnsi="Arial" w:cs="Arial"/>
        </w:rPr>
      </w:pPr>
    </w:p>
    <w:p w14:paraId="11C72C69" w14:textId="77777777" w:rsidR="00B52EB9" w:rsidRPr="00FB3A86" w:rsidRDefault="00B52EB9" w:rsidP="00441B6F">
      <w:pPr>
        <w:pStyle w:val="Affiliation"/>
        <w:spacing w:after="0" w:line="240" w:lineRule="auto"/>
        <w:jc w:val="both"/>
        <w:rPr>
          <w:rFonts w:ascii="Arial" w:hAnsi="Arial" w:cs="Arial"/>
        </w:rPr>
      </w:pPr>
    </w:p>
    <w:p w14:paraId="0E928CD9" w14:textId="77777777" w:rsidR="00B01FCD" w:rsidRPr="00FB3A86" w:rsidRDefault="00E0451F" w:rsidP="00441B6F">
      <w:pPr>
        <w:pStyle w:val="Copyright"/>
        <w:spacing w:after="0" w:line="240" w:lineRule="auto"/>
        <w:jc w:val="both"/>
        <w:rPr>
          <w:rFonts w:ascii="Arial" w:hAnsi="Arial" w:cs="Arial"/>
        </w:rPr>
        <w:sectPr w:rsidR="00B01FCD" w:rsidRPr="00FB3A86" w:rsidSect="009E11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F6C41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7322970" w14:textId="4DAA4D8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A6C87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478B81" w14:textId="77777777" w:rsidTr="008D1236">
        <w:tc>
          <w:tcPr>
            <w:tcW w:w="9576" w:type="dxa"/>
            <w:shd w:val="clear" w:color="auto" w:fill="F2F2F2"/>
          </w:tcPr>
          <w:p w14:paraId="54C01B90" w14:textId="4F6890C5"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Aims  </w:t>
            </w:r>
          </w:p>
          <w:p w14:paraId="17FA43D7" w14:textId="554D34F7"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To report successful management of a chronic ulcerative facial scar following ablative laser therapy using multimodal regenerative treatment combining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laser.</w:t>
            </w:r>
          </w:p>
          <w:p w14:paraId="770956CF" w14:textId="3325E0DE"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Presentation of Case  </w:t>
            </w:r>
          </w:p>
          <w:p w14:paraId="06B08358" w14:textId="0E0C189A"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A 29-year-old female presented with a 3 cm ulcerative scar on the left cheek secondary to undocumented ablative laser treatment. The lesion showed persistent granulation tissue, fibrinous exudate, and poor healing. A multimodal approach was implemented, consisting of four sessions of red and near-infrared light-emitting diode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therapy combined with five sessions of fractional ablative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This regimen resulted in approximately 80% clinical improvement, with the Vancouver Scar Scale decreasing from 11 to 2.</w:t>
            </w:r>
          </w:p>
          <w:p w14:paraId="3CAB8742" w14:textId="6C088550"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Discussion  </w:t>
            </w:r>
          </w:p>
          <w:p w14:paraId="4FF495AF" w14:textId="55B33EB7"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Chronic ulcerative scars after ablative laser therapy remain uncommon but challenging, often resulting from prolonged inflammation, impaired re-epithelialization, and collagen disorganization. The combination of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likely promoted tissue regeneration through mitochondrial stimulation, reduced inflammation, enhanced angiogenesis, and controlled </w:t>
            </w:r>
            <w:proofErr w:type="spellStart"/>
            <w:r w:rsidRPr="00D6007C">
              <w:rPr>
                <w:rFonts w:asciiTheme="minorBidi" w:hAnsiTheme="minorBidi" w:cstheme="minorBidi"/>
                <w:sz w:val="22"/>
                <w:szCs w:val="22"/>
              </w:rPr>
              <w:t>neocollagenesis</w:t>
            </w:r>
            <w:proofErr w:type="spellEnd"/>
            <w:r w:rsidRPr="00D6007C">
              <w:rPr>
                <w:rFonts w:asciiTheme="minorBidi" w:hAnsiTheme="minorBidi" w:cstheme="minorBidi"/>
                <w:sz w:val="22"/>
                <w:szCs w:val="22"/>
              </w:rPr>
              <w:t xml:space="preserve">.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accelerates wound closure and modulates inflammatory pathways, while fractional laser induces microthermal zones that trigger collagen remodeling and scar maturation. This synergistic effect appears particularly effective for chronic ulcerative scars, offering a safe, non-invasive alternative to prolonged conservative care or more aggressive interventions.</w:t>
            </w:r>
          </w:p>
          <w:p w14:paraId="751F427F" w14:textId="5D4F50A6" w:rsidR="00D6007C"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t xml:space="preserve">Conclusion  </w:t>
            </w:r>
          </w:p>
          <w:p w14:paraId="2CEFEA41" w14:textId="277F8F9C" w:rsidR="00E3114E" w:rsidRPr="00D6007C" w:rsidRDefault="00D6007C" w:rsidP="008D1236">
            <w:pPr>
              <w:rPr>
                <w:rFonts w:asciiTheme="minorBidi" w:hAnsiTheme="minorBidi" w:cstheme="minorBidi"/>
                <w:sz w:val="22"/>
                <w:szCs w:val="22"/>
              </w:rPr>
            </w:pPr>
            <w:r w:rsidRPr="00D6007C">
              <w:rPr>
                <w:rFonts w:asciiTheme="minorBidi" w:hAnsiTheme="minorBidi" w:cstheme="minorBidi"/>
                <w:sz w:val="22"/>
                <w:szCs w:val="22"/>
              </w:rPr>
              <w:lastRenderedPageBreak/>
              <w:t xml:space="preserve">Early multimodal therapy combining </w:t>
            </w:r>
            <w:proofErr w:type="spellStart"/>
            <w:r w:rsidRPr="00D6007C">
              <w:rPr>
                <w:rFonts w:asciiTheme="minorBidi" w:hAnsiTheme="minorBidi" w:cstheme="minorBidi"/>
                <w:sz w:val="22"/>
                <w:szCs w:val="22"/>
              </w:rPr>
              <w:t>photobiomodulation</w:t>
            </w:r>
            <w:proofErr w:type="spellEnd"/>
            <w:r w:rsidRPr="00D6007C">
              <w:rPr>
                <w:rFonts w:asciiTheme="minorBidi" w:hAnsiTheme="minorBidi" w:cstheme="minorBidi"/>
                <w:sz w:val="22"/>
                <w:szCs w:val="22"/>
              </w:rPr>
              <w:t xml:space="preserve"> and fractional ablative </w:t>
            </w:r>
            <w:proofErr w:type="spellStart"/>
            <w:proofErr w:type="gramStart"/>
            <w:r w:rsidRPr="00D6007C">
              <w:rPr>
                <w:rFonts w:asciiTheme="minorBidi" w:hAnsiTheme="minorBidi" w:cstheme="minorBidi"/>
                <w:sz w:val="22"/>
                <w:szCs w:val="22"/>
              </w:rPr>
              <w:t>Erbium:YAG</w:t>
            </w:r>
            <w:proofErr w:type="spellEnd"/>
            <w:proofErr w:type="gramEnd"/>
            <w:r w:rsidRPr="00D6007C">
              <w:rPr>
                <w:rFonts w:asciiTheme="minorBidi" w:hAnsiTheme="minorBidi" w:cstheme="minorBidi"/>
                <w:sz w:val="22"/>
                <w:szCs w:val="22"/>
              </w:rPr>
              <w:t xml:space="preserve"> laser is highly effective for managing chronic ulcerative facial scars post-ablative laser, achieving rapid healing and excellent aesthetic outcomes.</w:t>
            </w:r>
          </w:p>
          <w:p w14:paraId="5F77A025" w14:textId="73D30D63" w:rsidR="00505F06" w:rsidRPr="00BA1B01" w:rsidRDefault="00505F06" w:rsidP="00441B6F">
            <w:pPr>
              <w:pStyle w:val="Body"/>
              <w:spacing w:after="0"/>
              <w:rPr>
                <w:rFonts w:ascii="Arial" w:eastAsia="Calibri" w:hAnsi="Arial" w:cs="Arial"/>
                <w:szCs w:val="22"/>
              </w:rPr>
            </w:pPr>
          </w:p>
        </w:tc>
      </w:tr>
    </w:tbl>
    <w:p w14:paraId="52BF8218" w14:textId="77777777" w:rsidR="00636EB2" w:rsidRDefault="00636EB2" w:rsidP="00441B6F">
      <w:pPr>
        <w:pStyle w:val="Body"/>
        <w:spacing w:after="0"/>
        <w:rPr>
          <w:rFonts w:ascii="Arial" w:hAnsi="Arial" w:cs="Arial"/>
          <w:i/>
        </w:rPr>
      </w:pPr>
    </w:p>
    <w:p w14:paraId="71C095DD" w14:textId="7EC18CEE" w:rsidR="00D6007C" w:rsidRPr="00D6007C" w:rsidRDefault="00A24E7E" w:rsidP="00D6007C">
      <w:pPr>
        <w:jc w:val="center"/>
        <w:rPr>
          <w:rFonts w:asciiTheme="minorBidi" w:hAnsiTheme="minorBidi" w:cstheme="minorBidi"/>
          <w:i/>
          <w:iCs/>
        </w:rPr>
      </w:pPr>
      <w:r>
        <w:rPr>
          <w:rFonts w:ascii="Arial" w:hAnsi="Arial" w:cs="Arial"/>
          <w:i/>
        </w:rPr>
        <w:t xml:space="preserve">Keywords: </w:t>
      </w:r>
      <w:r w:rsidR="00D6007C" w:rsidRPr="00D6007C">
        <w:rPr>
          <w:rFonts w:asciiTheme="minorBidi" w:hAnsiTheme="minorBidi" w:cstheme="minorBidi"/>
          <w:i/>
          <w:iCs/>
        </w:rPr>
        <w:t>hyaluronic acid, laser therapy, light-emitting diode therapy, scars, wound healing.</w:t>
      </w:r>
    </w:p>
    <w:p w14:paraId="17EEAF55" w14:textId="36831EB1" w:rsidR="00A24E7E" w:rsidRDefault="00A24E7E" w:rsidP="00441B6F">
      <w:pPr>
        <w:pStyle w:val="Body"/>
        <w:spacing w:after="0"/>
        <w:rPr>
          <w:rFonts w:ascii="Arial" w:hAnsi="Arial" w:cs="Arial"/>
          <w:i/>
        </w:rPr>
      </w:pPr>
    </w:p>
    <w:p w14:paraId="3AC916D6" w14:textId="77777777" w:rsidR="00790ADA" w:rsidRDefault="00790ADA" w:rsidP="00441B6F">
      <w:pPr>
        <w:pStyle w:val="Body"/>
        <w:spacing w:after="0"/>
        <w:rPr>
          <w:rFonts w:ascii="Arial" w:hAnsi="Arial" w:cs="Arial"/>
          <w:i/>
        </w:rPr>
      </w:pPr>
    </w:p>
    <w:p w14:paraId="5B0464EE" w14:textId="77777777" w:rsidR="0024282C" w:rsidRDefault="0024282C" w:rsidP="00441B6F">
      <w:pPr>
        <w:pStyle w:val="Body"/>
        <w:spacing w:after="0"/>
        <w:rPr>
          <w:rFonts w:ascii="Arial" w:hAnsi="Arial" w:cs="Arial"/>
          <w:i/>
          <w:sz w:val="18"/>
        </w:rPr>
      </w:pPr>
    </w:p>
    <w:p w14:paraId="52A0D7ED" w14:textId="77777777" w:rsidR="00505F06" w:rsidRPr="00A24E7E" w:rsidRDefault="00505F06" w:rsidP="00441B6F">
      <w:pPr>
        <w:pStyle w:val="Body"/>
        <w:spacing w:after="0"/>
        <w:rPr>
          <w:rFonts w:ascii="Arial" w:hAnsi="Arial" w:cs="Arial"/>
          <w:i/>
        </w:rPr>
      </w:pPr>
    </w:p>
    <w:p w14:paraId="7F88744A" w14:textId="505E9C7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0E228E1" w14:textId="77777777" w:rsidR="00790ADA" w:rsidRPr="008D1236" w:rsidRDefault="00790ADA" w:rsidP="00441B6F">
      <w:pPr>
        <w:pStyle w:val="AbstHead"/>
        <w:spacing w:after="0"/>
        <w:jc w:val="both"/>
        <w:rPr>
          <w:rFonts w:asciiTheme="minorBidi" w:hAnsiTheme="minorBidi" w:cstheme="minorBidi"/>
          <w:sz w:val="18"/>
          <w:szCs w:val="16"/>
        </w:rPr>
      </w:pPr>
    </w:p>
    <w:p w14:paraId="2EA7F969" w14:textId="1EC7A8A0" w:rsidR="008D1236" w:rsidRPr="008D1236" w:rsidRDefault="008D1236" w:rsidP="00C11A5E">
      <w:pPr>
        <w:jc w:val="both"/>
        <w:rPr>
          <w:rFonts w:asciiTheme="minorBidi" w:hAnsiTheme="minorBidi" w:cstheme="minorBidi"/>
        </w:rPr>
      </w:pPr>
      <w:r w:rsidRPr="008D1236">
        <w:rPr>
          <w:rFonts w:asciiTheme="minorBidi" w:hAnsiTheme="minorBidi" w:cstheme="minorBidi"/>
        </w:rPr>
        <w:t>Scar formation is an outcome of the wound healing process in tissues damaged by physical injury, surgical incisions, or inflammatory disorders of the skin</w:t>
      </w:r>
      <w:r w:rsidR="00981D36" w:rsidRPr="00981D36">
        <w:rPr>
          <w:rFonts w:ascii="Segoe UI" w:hAnsi="Segoe UI" w:cs="Segoe UI"/>
          <w:color w:val="0F1115"/>
          <w:shd w:val="clear" w:color="auto" w:fill="FFFFFF"/>
        </w:rPr>
        <w:t xml:space="preserve"> </w:t>
      </w:r>
      <w:r w:rsidR="00981D36" w:rsidRPr="00981D36">
        <w:rPr>
          <w:rFonts w:asciiTheme="minorBidi" w:hAnsiTheme="minorBidi" w:cstheme="minorBidi"/>
          <w:color w:val="4F81BD" w:themeColor="accent1"/>
        </w:rPr>
        <w:t>(Osman et al., 2024</w:t>
      </w:r>
      <w:r w:rsidR="00981D36">
        <w:rPr>
          <w:rFonts w:asciiTheme="minorBidi" w:hAnsiTheme="minorBidi" w:cstheme="minorBidi"/>
          <w:color w:val="4F81BD" w:themeColor="accent1"/>
        </w:rPr>
        <w:t>)</w:t>
      </w:r>
      <w:r w:rsidRPr="008D1236">
        <w:rPr>
          <w:rFonts w:asciiTheme="minorBidi" w:hAnsiTheme="minorBidi" w:cstheme="minorBidi"/>
        </w:rPr>
        <w:t>. Although they may seem like cosmetic concerns, they do have a significant impact on physical health, such as limiting mobility, pain, itching, and also on mental health, causing low self-esteem and social isolation</w:t>
      </w:r>
      <w:r w:rsidR="00C11A5E">
        <w:rPr>
          <w:rFonts w:asciiTheme="minorBidi" w:hAnsiTheme="minorBidi" w:cstheme="minorBidi"/>
        </w:rPr>
        <w:t xml:space="preserve"> </w:t>
      </w:r>
      <w:r w:rsidR="00C11A5E" w:rsidRPr="00C11A5E">
        <w:rPr>
          <w:rFonts w:asciiTheme="minorBidi" w:hAnsiTheme="minorBidi" w:cstheme="minorBidi"/>
        </w:rPr>
        <w:t>(Chowdhury et al., 2021</w:t>
      </w:r>
      <w:r w:rsidR="00C11A5E">
        <w:rPr>
          <w:rFonts w:asciiTheme="minorBidi" w:hAnsiTheme="minorBidi" w:cstheme="minorBidi"/>
        </w:rPr>
        <w:t xml:space="preserve">). </w:t>
      </w:r>
      <w:r w:rsidRPr="008D1236">
        <w:rPr>
          <w:rFonts w:asciiTheme="minorBidi" w:hAnsiTheme="minorBidi" w:cstheme="minorBidi"/>
        </w:rPr>
        <w:t xml:space="preserve">Various modalities have been employed for scar treatment with varying </w:t>
      </w:r>
      <w:proofErr w:type="gramStart"/>
      <w:r w:rsidRPr="008D1236">
        <w:rPr>
          <w:rFonts w:asciiTheme="minorBidi" w:hAnsiTheme="minorBidi" w:cstheme="minorBidi"/>
        </w:rPr>
        <w:t>success</w:t>
      </w:r>
      <w:r w:rsidR="00C11A5E" w:rsidRPr="00981D36">
        <w:rPr>
          <w:rFonts w:asciiTheme="minorBidi" w:hAnsiTheme="minorBidi" w:cstheme="minorBidi"/>
          <w:color w:val="4F81BD" w:themeColor="accent1"/>
          <w:szCs w:val="16"/>
        </w:rPr>
        <w:t>(</w:t>
      </w:r>
      <w:proofErr w:type="gramEnd"/>
      <w:r w:rsidR="00C11A5E" w:rsidRPr="00981D36">
        <w:rPr>
          <w:rFonts w:asciiTheme="minorBidi" w:hAnsiTheme="minorBidi" w:cstheme="minorBidi"/>
          <w:color w:val="4F81BD" w:themeColor="accent1"/>
          <w:szCs w:val="16"/>
        </w:rPr>
        <w:t>Hsieh et al. 2021)</w:t>
      </w:r>
      <w:r w:rsidRPr="008D1236">
        <w:rPr>
          <w:rFonts w:asciiTheme="minorBidi" w:hAnsiTheme="minorBidi" w:cstheme="minorBidi"/>
        </w:rPr>
        <w:t>. Ablative lasers, such as erbium: yttrium-aluminum-garnet (</w:t>
      </w:r>
      <w:proofErr w:type="spellStart"/>
      <w:r w:rsidRPr="008D1236">
        <w:rPr>
          <w:rFonts w:asciiTheme="minorBidi" w:hAnsiTheme="minorBidi" w:cstheme="minorBidi"/>
        </w:rPr>
        <w:t>Er</w:t>
      </w:r>
      <w:proofErr w:type="spellEnd"/>
      <w:r w:rsidRPr="008D1236">
        <w:rPr>
          <w:rFonts w:asciiTheme="minorBidi" w:hAnsiTheme="minorBidi" w:cstheme="minorBidi"/>
        </w:rPr>
        <w:t>: YAG) and LED (light-emitting diode) therapy, improve scar appearance by</w:t>
      </w:r>
      <w:r w:rsidRPr="008D1236">
        <w:rPr>
          <w:rFonts w:asciiTheme="minorBidi" w:hAnsiTheme="minorBidi" w:cstheme="minorBidi"/>
          <w:color w:val="1B1B1B"/>
          <w:shd w:val="clear" w:color="auto" w:fill="FFFFFF"/>
        </w:rPr>
        <w:t xml:space="preserve"> </w:t>
      </w:r>
      <w:r w:rsidRPr="008D1236">
        <w:rPr>
          <w:rFonts w:asciiTheme="minorBidi" w:hAnsiTheme="minorBidi" w:cstheme="minorBidi"/>
        </w:rPr>
        <w:t>modulating skin fibrosis and reducing pro-inflammatory signals</w:t>
      </w:r>
      <w:r w:rsidR="00C11A5E">
        <w:rPr>
          <w:rFonts w:asciiTheme="majorBidi" w:hAnsiTheme="majorBidi" w:cstheme="majorBidi"/>
          <w:sz w:val="24"/>
          <w:szCs w:val="24"/>
        </w:rPr>
        <w:t xml:space="preserve"> </w:t>
      </w:r>
      <w:r w:rsidR="00C11A5E">
        <w:rPr>
          <w:rFonts w:asciiTheme="minorBidi" w:hAnsiTheme="minorBidi" w:cstheme="minorBidi"/>
        </w:rPr>
        <w:t xml:space="preserve"> </w:t>
      </w:r>
      <w:r w:rsidR="00C11A5E" w:rsidRPr="00981D36">
        <w:rPr>
          <w:rFonts w:asciiTheme="minorBidi" w:hAnsiTheme="minorBidi" w:cstheme="minorBidi"/>
          <w:color w:val="4F81BD" w:themeColor="accent1"/>
          <w:szCs w:val="16"/>
        </w:rPr>
        <w:fldChar w:fldCharType="begin"/>
      </w:r>
      <w:r w:rsidR="00C11A5E" w:rsidRPr="00981D36">
        <w:rPr>
          <w:rFonts w:asciiTheme="minorBidi" w:hAnsiTheme="minorBidi" w:cstheme="minorBidi"/>
          <w:color w:val="4F81BD" w:themeColor="accent1"/>
          <w:szCs w:val="16"/>
        </w:rPr>
        <w:instrText xml:space="preserve"> ADDIN ZOTERO_ITEM CSL_CITATION {"citationID":"lgNiDJ0o","properties":{"formattedCitation":"(El-Orabi et al. 2022)","plainCitation":"(El-Orabi et al. 2022)","noteIndex":0},"citationItems":[{"id":325,"uris":["http://zotero.org/users/local/kosLFtU9/items/CT77AFFW"],"itemData":{"id":325,"type":"article-journal","abstract":"Background\nScar quality is affected by patients’ wound healing conditions, trauma type, and skin features that differ due to ethnicity. Despite tremendous improvements in scar remodeling techniques, conspicuous scars can still remain postoperatively. Non-surgical methods used for handling scars include the use of topical corticosteroids, pressure therapy, lasers, and platelet-rich plasma (PRP). This study aimed to assess and evaluate different non-surgical modalities for treating immature facial scars.\nMethods\nFifteen patients with scars were included for non-surgical management. They received one or more of 5 treatments: corticosteroid injection, topical silicone gel application with or without bandage, pressure therapy, lasers, or PRP injection. Scars were assessed using the Patient and Observer Scar Assessment Scale (POSAS) and serial photographs.\nResults\nThere were no significant differences in the results obtained using POSAS. None of the patients required a secondary intervention or sought a second opinion. The rate of complications associated with the treatments were very minor.\nConclusion\nGood assessment of patient characteristics, proper planning, and appropriate treatment lead to favorable outcomes.","container-title":"Chinese Journal of Plastic and Reconstructive Surgery","DOI":"10.1016/j.cjprs.2022.06.004","ISSN":"2096-6911","issue":"2","journalAbbreviation":"Chinese Journal of Plastic and Reconstructive Surgery","page":"67-73","source":"ScienceDirect","title":"Assessment and management of immature facial scars by non-surgical methods","volume":"4","author":[{"family":"El-Orabi","given":"Riwina Adel"},{"family":"El-Hadidy","given":"Mohamed Radwan"},{"family":"El-Sabbagh","given":"Ahmed Hassan"}],"issued":{"date-parts":[["2022",6,1]]}}}],"schema":"https://github.com/citation-style-language/schema/raw/master/csl-citation.json"} </w:instrText>
      </w:r>
      <w:r w:rsidR="00C11A5E" w:rsidRPr="00981D36">
        <w:rPr>
          <w:rFonts w:asciiTheme="minorBidi" w:hAnsiTheme="minorBidi" w:cstheme="minorBidi"/>
          <w:color w:val="4F81BD" w:themeColor="accent1"/>
          <w:szCs w:val="16"/>
        </w:rPr>
        <w:fldChar w:fldCharType="separate"/>
      </w:r>
      <w:r w:rsidR="00C11A5E" w:rsidRPr="00981D36">
        <w:rPr>
          <w:rFonts w:asciiTheme="minorBidi" w:hAnsiTheme="minorBidi" w:cstheme="minorBidi"/>
          <w:color w:val="4F81BD" w:themeColor="accent1"/>
          <w:szCs w:val="16"/>
        </w:rPr>
        <w:t>(El-Orabi et al. 2022)</w:t>
      </w:r>
      <w:r w:rsidR="00C11A5E" w:rsidRPr="00981D36">
        <w:rPr>
          <w:rFonts w:asciiTheme="minorBidi" w:hAnsiTheme="minorBidi" w:cstheme="minorBidi"/>
          <w:color w:val="4F81BD" w:themeColor="accent1"/>
          <w:szCs w:val="16"/>
        </w:rPr>
        <w:fldChar w:fldCharType="end"/>
      </w:r>
      <w:r w:rsidRPr="008D1236">
        <w:rPr>
          <w:rFonts w:asciiTheme="minorBidi" w:hAnsiTheme="minorBidi" w:cstheme="minorBidi"/>
        </w:rPr>
        <w:t xml:space="preserve"> showing a promising efficacy in scar management.</w:t>
      </w:r>
      <w:r w:rsidRPr="008D1236">
        <w:rPr>
          <w:rFonts w:ascii="Times New Roman" w:hAnsi="Times New Roman"/>
          <w:b/>
          <w:szCs w:val="24"/>
          <w:lang w:eastAsia="es-ES"/>
        </w:rPr>
        <w:t xml:space="preserve"> </w:t>
      </w:r>
      <w:r w:rsidRPr="008D1236">
        <w:rPr>
          <w:rFonts w:asciiTheme="minorBidi" w:hAnsiTheme="minorBidi" w:cstheme="minorBidi"/>
        </w:rPr>
        <w:t xml:space="preserve">We report a case of successful management of a chronic ulcerative facial scar following ablative laser therapy using a multimodal regenerative protocol combining </w:t>
      </w:r>
      <w:proofErr w:type="spellStart"/>
      <w:r w:rsidRPr="008D1236">
        <w:rPr>
          <w:rFonts w:asciiTheme="minorBidi" w:hAnsiTheme="minorBidi" w:cstheme="minorBidi"/>
        </w:rPr>
        <w:t>photobiomodulation</w:t>
      </w:r>
      <w:proofErr w:type="spellEnd"/>
      <w:r w:rsidRPr="008D1236">
        <w:rPr>
          <w:rFonts w:asciiTheme="minorBidi" w:hAnsiTheme="minorBidi" w:cstheme="minorBidi"/>
        </w:rPr>
        <w:t xml:space="preserve"> and fractional ablative laser.</w:t>
      </w:r>
      <w:r w:rsidRPr="008D1236">
        <w:rPr>
          <w:rFonts w:ascii="Times New Roman" w:hAnsi="Times New Roman"/>
          <w:b/>
          <w:szCs w:val="24"/>
          <w:lang w:eastAsia="es-ES"/>
        </w:rPr>
        <w:t xml:space="preserve"> </w:t>
      </w:r>
      <w:r w:rsidRPr="008D1236">
        <w:rPr>
          <w:rFonts w:asciiTheme="minorBidi" w:hAnsiTheme="minorBidi" w:cstheme="minorBidi"/>
        </w:rPr>
        <w:t>This approach highlights the therapeutic interest of early non-invasive regenerative treatment to accelerate healing, significantly improve scar quality, and achieve excellent aesthetic outcomes in post-laser ulcerative complications.</w:t>
      </w:r>
    </w:p>
    <w:p w14:paraId="3DCB8ADA" w14:textId="7D17F374" w:rsidR="008D1236" w:rsidRPr="008D1236" w:rsidRDefault="008D1236" w:rsidP="008D1236">
      <w:pPr>
        <w:jc w:val="both"/>
        <w:rPr>
          <w:rFonts w:asciiTheme="minorBidi" w:hAnsiTheme="minorBidi" w:cstheme="minorBidi"/>
        </w:rPr>
      </w:pPr>
    </w:p>
    <w:p w14:paraId="161117BE" w14:textId="449AAF20" w:rsidR="008D1236" w:rsidRPr="008D1236" w:rsidRDefault="008D1236" w:rsidP="008D1236">
      <w:pPr>
        <w:jc w:val="both"/>
        <w:rPr>
          <w:rFonts w:asciiTheme="minorBidi" w:hAnsiTheme="minorBidi" w:cstheme="minorBidi"/>
          <w:sz w:val="16"/>
          <w:szCs w:val="16"/>
        </w:rPr>
      </w:pPr>
    </w:p>
    <w:p w14:paraId="41E5B6BC" w14:textId="77777777" w:rsidR="00790ADA" w:rsidRPr="00FB3A86" w:rsidRDefault="00790ADA" w:rsidP="00441B6F">
      <w:pPr>
        <w:pStyle w:val="Body"/>
        <w:spacing w:after="0"/>
        <w:rPr>
          <w:rFonts w:ascii="Arial" w:hAnsi="Arial" w:cs="Arial"/>
        </w:rPr>
      </w:pPr>
    </w:p>
    <w:p w14:paraId="24A021E4" w14:textId="753021C9" w:rsidR="007F7B32" w:rsidRDefault="00902823" w:rsidP="008D1236">
      <w:pPr>
        <w:pStyle w:val="AbstHead"/>
        <w:spacing w:after="0"/>
        <w:jc w:val="both"/>
        <w:rPr>
          <w:rFonts w:ascii="Arial" w:hAnsi="Arial" w:cs="Arial"/>
        </w:rPr>
      </w:pPr>
      <w:r>
        <w:rPr>
          <w:rFonts w:ascii="Arial" w:hAnsi="Arial" w:cs="Arial"/>
        </w:rPr>
        <w:t xml:space="preserve">2. </w:t>
      </w:r>
      <w:r w:rsidR="008D1236" w:rsidRPr="008D1236">
        <w:rPr>
          <w:rFonts w:ascii="Arial" w:hAnsi="Arial" w:cs="Arial"/>
        </w:rPr>
        <w:t>Presentation of Case</w:t>
      </w:r>
    </w:p>
    <w:p w14:paraId="2E40E845" w14:textId="77777777" w:rsidR="00790ADA" w:rsidRPr="00FB3A86" w:rsidRDefault="00790ADA" w:rsidP="00441B6F">
      <w:pPr>
        <w:pStyle w:val="AbstHead"/>
        <w:spacing w:after="0"/>
        <w:jc w:val="both"/>
        <w:rPr>
          <w:rFonts w:ascii="Arial" w:hAnsi="Arial" w:cs="Arial"/>
        </w:rPr>
      </w:pPr>
    </w:p>
    <w:p w14:paraId="05B49E75" w14:textId="77777777" w:rsidR="008D1236" w:rsidRPr="008D1236" w:rsidRDefault="008D1236" w:rsidP="008D1236">
      <w:pPr>
        <w:jc w:val="both"/>
        <w:rPr>
          <w:rFonts w:asciiTheme="minorBidi" w:hAnsiTheme="minorBidi" w:cstheme="minorBidi"/>
        </w:rPr>
      </w:pPr>
      <w:r w:rsidRPr="008D1236">
        <w:rPr>
          <w:rFonts w:asciiTheme="minorBidi" w:hAnsiTheme="minorBidi" w:cstheme="minorBidi"/>
        </w:rPr>
        <w:t>A 29-year-old female patient presented to our center with a chronic ulcerative scar on the left cheek, secondary to prior laser treatment of an undocumented lesion that developed 18 months earlier and subsequently progressed to ulceration. Clinical examination revealed an oval-shaped ulceration lesion, measuring approximately 3 cm in major axis, well-demarcated, with a clean surface, a fibrous base, and areas of granulation tissue (Figure 1). We started with mechanical debridement to clear the fibrin, followed by surgical suture to bring the edges together and accelerate healing, resulting in a linear scar (Figure 2), succeeded by several sessions of LED therapy using red and infrared light, 625 to 940 nm, every 15 days for a total of 4 sessions. Five sessions of fractional ablative Erbium: YAG laser (</w:t>
      </w:r>
      <w:proofErr w:type="spellStart"/>
      <w:r w:rsidRPr="008D1236">
        <w:rPr>
          <w:rFonts w:asciiTheme="minorBidi" w:hAnsiTheme="minorBidi" w:cstheme="minorBidi"/>
        </w:rPr>
        <w:t>Fotona</w:t>
      </w:r>
      <w:proofErr w:type="spellEnd"/>
      <w:r w:rsidRPr="008D1236">
        <w:rPr>
          <w:rFonts w:asciiTheme="minorBidi" w:hAnsiTheme="minorBidi" w:cstheme="minorBidi"/>
        </w:rPr>
        <w:t xml:space="preserve"> F-Runner, 2940 nm) were performed at 4-week intervals, with the fluence progressively reduced from 100 J to 45 J, a frequency ranging from 10 to 20 Hz, and a 10% coverage. Intradermal mesotherapy with hyaluronic acid was performed concomitantly during each laser session to enhance hydration and tissue regeneration (Figure 3). Treatment outcome was objectively assessed using the Vancouver Scar Scale (VSS) by both an independent clinician and the patient herself. After the five sessions, the scar improved by approximately 80% improvement, with the VSS score decreasing from 11 to 2 (Figure 4).</w:t>
      </w:r>
    </w:p>
    <w:p w14:paraId="5D7BDA9B" w14:textId="77777777" w:rsidR="00A03B96" w:rsidRDefault="00A03B96" w:rsidP="00441B6F">
      <w:pPr>
        <w:pStyle w:val="Body"/>
        <w:spacing w:after="0"/>
        <w:rPr>
          <w:rFonts w:ascii="Arial" w:hAnsi="Arial" w:cs="Arial"/>
        </w:rPr>
      </w:pPr>
    </w:p>
    <w:p w14:paraId="737E57C1" w14:textId="77777777" w:rsidR="00A03B96" w:rsidRDefault="00A03B96" w:rsidP="00441B6F">
      <w:pPr>
        <w:pStyle w:val="Body"/>
        <w:spacing w:after="0"/>
        <w:rPr>
          <w:rFonts w:ascii="Arial" w:hAnsi="Arial" w:cs="Arial"/>
        </w:rPr>
      </w:pPr>
    </w:p>
    <w:p w14:paraId="50F97316" w14:textId="79C96688" w:rsidR="00E66E10" w:rsidRDefault="00B409A3" w:rsidP="00441B6F">
      <w:pPr>
        <w:pStyle w:val="Body"/>
        <w:spacing w:after="0"/>
        <w:rPr>
          <w:rFonts w:ascii="Arial" w:hAnsi="Arial" w:cs="Arial"/>
        </w:rPr>
      </w:pPr>
      <w:r>
        <w:rPr>
          <w:noProof/>
        </w:rPr>
        <w:lastRenderedPageBreak/>
        <w:drawing>
          <wp:inline distT="0" distB="0" distL="0" distR="0" wp14:anchorId="3E6F5F93" wp14:editId="6825F3E5">
            <wp:extent cx="1962150" cy="2215808"/>
            <wp:effectExtent l="0" t="0" r="0" b="0"/>
            <wp:docPr id="336460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0846" name="Picture 336460846"/>
                    <pic:cNvPicPr/>
                  </pic:nvPicPr>
                  <pic:blipFill rotWithShape="1">
                    <a:blip r:embed="rId14">
                      <a:extLst>
                        <a:ext uri="{28A0092B-C50C-407E-A947-70E740481C1C}">
                          <a14:useLocalDpi xmlns:a14="http://schemas.microsoft.com/office/drawing/2010/main" val="0"/>
                        </a:ext>
                      </a:extLst>
                    </a:blip>
                    <a:srcRect t="683" r="1590"/>
                    <a:stretch>
                      <a:fillRect/>
                    </a:stretch>
                  </pic:blipFill>
                  <pic:spPr bwMode="auto">
                    <a:xfrm>
                      <a:off x="0" y="0"/>
                      <a:ext cx="1990645" cy="2247987"/>
                    </a:xfrm>
                    <a:prstGeom prst="rect">
                      <a:avLst/>
                    </a:prstGeom>
                    <a:ln>
                      <a:noFill/>
                    </a:ln>
                    <a:extLst>
                      <a:ext uri="{53640926-AAD7-44D8-BBD7-CCE9431645EC}">
                        <a14:shadowObscured xmlns:a14="http://schemas.microsoft.com/office/drawing/2010/main"/>
                      </a:ext>
                    </a:extLst>
                  </pic:spPr>
                </pic:pic>
              </a:graphicData>
            </a:graphic>
          </wp:inline>
        </w:drawing>
      </w:r>
    </w:p>
    <w:p w14:paraId="5ED4C9DD" w14:textId="30FFA3A6" w:rsidR="00AA74E0" w:rsidRPr="00B409A3" w:rsidRDefault="00B409A3" w:rsidP="00B409A3">
      <w:pPr>
        <w:pStyle w:val="Body"/>
        <w:spacing w:after="0"/>
        <w:rPr>
          <w:rFonts w:asciiTheme="minorBidi" w:hAnsiTheme="minorBidi" w:cstheme="minorBidi"/>
          <w:b/>
          <w:bCs/>
        </w:rPr>
      </w:pPr>
      <w:r w:rsidRPr="00B409A3">
        <w:rPr>
          <w:rFonts w:asciiTheme="minorBidi" w:hAnsiTheme="minorBidi" w:cstheme="minorBidi"/>
          <w:b/>
          <w:bCs/>
          <w:noProof/>
          <w:sz w:val="22"/>
          <w:szCs w:val="22"/>
        </w:rPr>
        <w:t>Figure 1:</w:t>
      </w:r>
      <w:r w:rsidRPr="00B409A3">
        <w:rPr>
          <w:rFonts w:asciiTheme="minorBidi" w:hAnsiTheme="minorBidi" w:cstheme="minorBidi"/>
          <w:b/>
          <w:bCs/>
          <w:sz w:val="18"/>
          <w:szCs w:val="18"/>
        </w:rPr>
        <w:t xml:space="preserve"> </w:t>
      </w:r>
      <w:r w:rsidRPr="00B409A3">
        <w:rPr>
          <w:rFonts w:asciiTheme="minorBidi" w:hAnsiTheme="minorBidi" w:cstheme="minorBidi"/>
          <w:b/>
          <w:bCs/>
          <w:noProof/>
          <w:sz w:val="22"/>
          <w:szCs w:val="22"/>
        </w:rPr>
        <w:t>Baseline appearance of the facial scar before treatment</w:t>
      </w:r>
      <w:r>
        <w:rPr>
          <w:rFonts w:asciiTheme="minorBidi" w:hAnsiTheme="minorBidi" w:cstheme="minorBidi"/>
          <w:b/>
          <w:bCs/>
          <w:noProof/>
          <w:sz w:val="22"/>
          <w:szCs w:val="22"/>
        </w:rPr>
        <w:t>.</w:t>
      </w:r>
    </w:p>
    <w:p w14:paraId="2450FB54" w14:textId="77777777" w:rsidR="00505F06" w:rsidRDefault="00505F06" w:rsidP="00441B6F">
      <w:pPr>
        <w:pStyle w:val="Body"/>
        <w:spacing w:after="0"/>
        <w:rPr>
          <w:rFonts w:ascii="Arial" w:hAnsi="Arial" w:cs="Arial"/>
        </w:rPr>
      </w:pPr>
    </w:p>
    <w:p w14:paraId="7136A4F7" w14:textId="5DFCF487" w:rsidR="00790ADA" w:rsidRDefault="00B409A3" w:rsidP="00441B6F">
      <w:pPr>
        <w:pStyle w:val="Body"/>
        <w:spacing w:after="0"/>
        <w:rPr>
          <w:rFonts w:ascii="Arial" w:hAnsi="Arial" w:cs="Arial"/>
        </w:rPr>
      </w:pPr>
      <w:r>
        <w:rPr>
          <w:noProof/>
        </w:rPr>
        <w:drawing>
          <wp:inline distT="0" distB="0" distL="0" distR="0" wp14:anchorId="4C3DC073" wp14:editId="780CDAB5">
            <wp:extent cx="3151163" cy="2006258"/>
            <wp:effectExtent l="0" t="0" r="0" b="0"/>
            <wp:docPr id="1849472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72833" name="Picture 1849472833"/>
                    <pic:cNvPicPr/>
                  </pic:nvPicPr>
                  <pic:blipFill>
                    <a:blip r:embed="rId15">
                      <a:extLst>
                        <a:ext uri="{28A0092B-C50C-407E-A947-70E740481C1C}">
                          <a14:useLocalDpi xmlns:a14="http://schemas.microsoft.com/office/drawing/2010/main" val="0"/>
                        </a:ext>
                      </a:extLst>
                    </a:blip>
                    <a:stretch>
                      <a:fillRect/>
                    </a:stretch>
                  </pic:blipFill>
                  <pic:spPr>
                    <a:xfrm>
                      <a:off x="0" y="0"/>
                      <a:ext cx="3174092" cy="2020856"/>
                    </a:xfrm>
                    <a:prstGeom prst="rect">
                      <a:avLst/>
                    </a:prstGeom>
                  </pic:spPr>
                </pic:pic>
              </a:graphicData>
            </a:graphic>
          </wp:inline>
        </w:drawing>
      </w:r>
    </w:p>
    <w:p w14:paraId="42907D61" w14:textId="0E9B6272" w:rsidR="00B409A3" w:rsidRDefault="00B409A3" w:rsidP="00441B6F">
      <w:pPr>
        <w:pStyle w:val="Body"/>
        <w:spacing w:after="0"/>
        <w:rPr>
          <w:rFonts w:asciiTheme="minorBidi" w:hAnsiTheme="minorBidi" w:cstheme="minorBidi"/>
          <w:b/>
          <w:bCs/>
          <w:noProof/>
          <w:sz w:val="22"/>
          <w:szCs w:val="22"/>
        </w:rPr>
      </w:pPr>
      <w:r w:rsidRPr="00B409A3">
        <w:rPr>
          <w:rFonts w:asciiTheme="minorBidi" w:hAnsiTheme="minorBidi" w:cstheme="minorBidi"/>
          <w:b/>
          <w:bCs/>
          <w:noProof/>
          <w:sz w:val="22"/>
          <w:szCs w:val="22"/>
        </w:rPr>
        <w:t>Figure 2: Surgical debridement and excision of the facial scar with immediate postoperative suturing.</w:t>
      </w:r>
    </w:p>
    <w:p w14:paraId="7802EFF0" w14:textId="77777777" w:rsidR="00C11A5E" w:rsidRDefault="00C11A5E" w:rsidP="00441B6F">
      <w:pPr>
        <w:pStyle w:val="Body"/>
        <w:spacing w:after="0"/>
        <w:rPr>
          <w:rFonts w:asciiTheme="minorBidi" w:hAnsiTheme="minorBidi" w:cstheme="minorBidi"/>
          <w:b/>
          <w:bCs/>
          <w:noProof/>
          <w:sz w:val="22"/>
          <w:szCs w:val="22"/>
        </w:rPr>
      </w:pPr>
    </w:p>
    <w:p w14:paraId="64B40B4C" w14:textId="77777777" w:rsidR="00C11A5E" w:rsidRDefault="00C11A5E" w:rsidP="00441B6F">
      <w:pPr>
        <w:pStyle w:val="Body"/>
        <w:spacing w:after="0"/>
        <w:rPr>
          <w:rFonts w:asciiTheme="minorBidi" w:hAnsiTheme="minorBidi" w:cstheme="minorBidi"/>
          <w:b/>
          <w:bCs/>
          <w:noProof/>
          <w:sz w:val="22"/>
          <w:szCs w:val="22"/>
        </w:rPr>
      </w:pPr>
    </w:p>
    <w:p w14:paraId="04AD1593" w14:textId="7AD10154" w:rsidR="00B409A3" w:rsidRDefault="00B409A3" w:rsidP="00441B6F">
      <w:pPr>
        <w:pStyle w:val="Body"/>
        <w:spacing w:after="0"/>
        <w:rPr>
          <w:rFonts w:asciiTheme="minorBidi" w:hAnsiTheme="minorBidi" w:cstheme="minorBidi"/>
          <w:b/>
          <w:bCs/>
          <w:noProof/>
          <w:sz w:val="22"/>
          <w:szCs w:val="22"/>
        </w:rPr>
      </w:pPr>
      <w:r>
        <w:rPr>
          <w:noProof/>
        </w:rPr>
        <w:drawing>
          <wp:inline distT="0" distB="0" distL="0" distR="0" wp14:anchorId="3F2CE123" wp14:editId="37C5CBAA">
            <wp:extent cx="1920240" cy="2226483"/>
            <wp:effectExtent l="0" t="0" r="3810" b="2540"/>
            <wp:docPr id="2809405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40528" name="Picture 280940528"/>
                    <pic:cNvPicPr/>
                  </pic:nvPicPr>
                  <pic:blipFill rotWithShape="1">
                    <a:blip r:embed="rId16">
                      <a:extLst>
                        <a:ext uri="{28A0092B-C50C-407E-A947-70E740481C1C}">
                          <a14:useLocalDpi xmlns:a14="http://schemas.microsoft.com/office/drawing/2010/main" val="0"/>
                        </a:ext>
                      </a:extLst>
                    </a:blip>
                    <a:srcRect r="3514" b="2835"/>
                    <a:stretch>
                      <a:fillRect/>
                    </a:stretch>
                  </pic:blipFill>
                  <pic:spPr bwMode="auto">
                    <a:xfrm flipH="1">
                      <a:off x="0" y="0"/>
                      <a:ext cx="2002427" cy="2321777"/>
                    </a:xfrm>
                    <a:prstGeom prst="rect">
                      <a:avLst/>
                    </a:prstGeom>
                    <a:ln>
                      <a:noFill/>
                    </a:ln>
                    <a:extLst>
                      <a:ext uri="{53640926-AAD7-44D8-BBD7-CCE9431645EC}">
                        <a14:shadowObscured xmlns:a14="http://schemas.microsoft.com/office/drawing/2010/main"/>
                      </a:ext>
                    </a:extLst>
                  </pic:spPr>
                </pic:pic>
              </a:graphicData>
            </a:graphic>
          </wp:inline>
        </w:drawing>
      </w:r>
    </w:p>
    <w:p w14:paraId="59674A94" w14:textId="66F9BC8D" w:rsidR="00B409A3" w:rsidRPr="00B409A3" w:rsidRDefault="00B409A3" w:rsidP="00441B6F">
      <w:pPr>
        <w:pStyle w:val="Body"/>
        <w:spacing w:after="0"/>
        <w:rPr>
          <w:rFonts w:asciiTheme="minorBidi" w:hAnsiTheme="minorBidi" w:cstheme="minorBidi"/>
          <w:b/>
          <w:bCs/>
          <w:noProof/>
        </w:rPr>
      </w:pPr>
      <w:r w:rsidRPr="00B409A3">
        <w:rPr>
          <w:rFonts w:asciiTheme="minorBidi" w:hAnsiTheme="minorBidi" w:cstheme="minorBidi"/>
          <w:b/>
          <w:bCs/>
          <w:sz w:val="22"/>
          <w:szCs w:val="22"/>
        </w:rPr>
        <w:t>Figure 3: Erbium laser resurfacing combined with hyaluronic acid mesotherapy for facial scar.</w:t>
      </w:r>
    </w:p>
    <w:p w14:paraId="44E33315" w14:textId="48699CA8" w:rsidR="00B409A3" w:rsidRDefault="00B409A3" w:rsidP="00441B6F">
      <w:pPr>
        <w:pStyle w:val="Body"/>
        <w:spacing w:after="0"/>
        <w:rPr>
          <w:rFonts w:ascii="Arial" w:hAnsi="Arial" w:cs="Arial"/>
        </w:rPr>
      </w:pPr>
      <w:r>
        <w:rPr>
          <w:noProof/>
        </w:rPr>
        <w:lastRenderedPageBreak/>
        <w:drawing>
          <wp:inline distT="0" distB="0" distL="0" distR="0" wp14:anchorId="16ABB160" wp14:editId="53C06945">
            <wp:extent cx="2110154" cy="2289691"/>
            <wp:effectExtent l="0" t="0" r="4445" b="0"/>
            <wp:docPr id="6427993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799364" name="Picture 642799364"/>
                    <pic:cNvPicPr/>
                  </pic:nvPicPr>
                  <pic:blipFill>
                    <a:blip r:embed="rId17">
                      <a:extLst>
                        <a:ext uri="{28A0092B-C50C-407E-A947-70E740481C1C}">
                          <a14:useLocalDpi xmlns:a14="http://schemas.microsoft.com/office/drawing/2010/main" val="0"/>
                        </a:ext>
                      </a:extLst>
                    </a:blip>
                    <a:stretch>
                      <a:fillRect/>
                    </a:stretch>
                  </pic:blipFill>
                  <pic:spPr>
                    <a:xfrm>
                      <a:off x="0" y="0"/>
                      <a:ext cx="2138792" cy="2320766"/>
                    </a:xfrm>
                    <a:prstGeom prst="rect">
                      <a:avLst/>
                    </a:prstGeom>
                  </pic:spPr>
                </pic:pic>
              </a:graphicData>
            </a:graphic>
          </wp:inline>
        </w:drawing>
      </w:r>
    </w:p>
    <w:p w14:paraId="2AD1D207" w14:textId="26BDF542" w:rsidR="00B409A3" w:rsidRDefault="00B409A3" w:rsidP="00441B6F">
      <w:pPr>
        <w:pStyle w:val="Body"/>
        <w:spacing w:after="0"/>
        <w:rPr>
          <w:rFonts w:asciiTheme="minorBidi" w:hAnsiTheme="minorBidi" w:cstheme="minorBidi"/>
          <w:b/>
          <w:bCs/>
          <w:sz w:val="22"/>
          <w:szCs w:val="22"/>
        </w:rPr>
      </w:pPr>
      <w:r w:rsidRPr="00B409A3">
        <w:rPr>
          <w:rFonts w:asciiTheme="minorBidi" w:hAnsiTheme="minorBidi" w:cstheme="minorBidi"/>
          <w:b/>
          <w:bCs/>
          <w:sz w:val="22"/>
          <w:szCs w:val="22"/>
        </w:rPr>
        <w:t>Figure 4: A noticeable improvement in scar appearance and texture at the end of the combined regenerative treatment with VSS decreased from 11 to 2.</w:t>
      </w:r>
    </w:p>
    <w:p w14:paraId="1B8FB8C1" w14:textId="77777777" w:rsidR="00B409A3" w:rsidRPr="00B409A3" w:rsidRDefault="00B409A3" w:rsidP="00441B6F">
      <w:pPr>
        <w:pStyle w:val="Body"/>
        <w:spacing w:after="0"/>
        <w:rPr>
          <w:rFonts w:asciiTheme="minorBidi" w:hAnsiTheme="minorBidi" w:cstheme="minorBidi"/>
          <w:b/>
          <w:bCs/>
          <w:sz w:val="18"/>
          <w:szCs w:val="18"/>
        </w:rPr>
      </w:pPr>
    </w:p>
    <w:p w14:paraId="586385E0" w14:textId="7812F6C9"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11A5E">
        <w:rPr>
          <w:rFonts w:ascii="Arial" w:hAnsi="Arial" w:cs="Arial"/>
        </w:rPr>
        <w:t>Discussion</w:t>
      </w:r>
    </w:p>
    <w:p w14:paraId="7D13BCCF" w14:textId="77777777" w:rsidR="00790ADA" w:rsidRPr="00FB3A86" w:rsidRDefault="00790ADA" w:rsidP="00441B6F">
      <w:pPr>
        <w:pStyle w:val="Head1"/>
        <w:spacing w:after="0"/>
        <w:jc w:val="both"/>
        <w:rPr>
          <w:rFonts w:ascii="Arial" w:hAnsi="Arial" w:cs="Arial"/>
        </w:rPr>
      </w:pPr>
    </w:p>
    <w:p w14:paraId="78F8E311" w14:textId="6CB0D013" w:rsidR="00B409A3" w:rsidRPr="00B409A3" w:rsidRDefault="00B409A3" w:rsidP="00981D36">
      <w:pPr>
        <w:jc w:val="both"/>
        <w:rPr>
          <w:rFonts w:asciiTheme="minorBidi" w:hAnsiTheme="minorBidi" w:cstheme="minorBidi"/>
          <w:sz w:val="16"/>
          <w:szCs w:val="16"/>
        </w:rPr>
      </w:pPr>
      <w:r w:rsidRPr="00B409A3">
        <w:rPr>
          <w:rFonts w:asciiTheme="minorBidi" w:hAnsiTheme="minorBidi" w:cstheme="minorBidi"/>
        </w:rPr>
        <w:t>The skin is the most vulnerable organ, constantly exposed to potential injury.</w:t>
      </w:r>
      <w:r w:rsidR="00C11A5E">
        <w:rPr>
          <w:rFonts w:asciiTheme="minorBidi" w:hAnsiTheme="minorBidi" w:cstheme="minorBidi"/>
        </w:rPr>
        <w:t xml:space="preserve"> </w:t>
      </w:r>
      <w:r w:rsidRPr="00B409A3">
        <w:rPr>
          <w:rFonts w:asciiTheme="minorBidi" w:hAnsiTheme="minorBidi" w:cstheme="minorBidi"/>
          <w:lang w:eastAsia="es-ES"/>
        </w:rPr>
        <w:t>Chronic ulcerative scars are a rare but serious and devastating complication that can occur after ablative or fractional laser resurfacing of the skin</w:t>
      </w:r>
      <w:r w:rsidR="008A6A28" w:rsidRPr="008A6A28">
        <w:rPr>
          <w:rFonts w:asciiTheme="majorBidi" w:hAnsiTheme="majorBidi" w:cstheme="majorBidi"/>
          <w:color w:val="4F81BD" w:themeColor="accent1"/>
          <w:sz w:val="24"/>
          <w:szCs w:val="24"/>
        </w:rPr>
        <w:t xml:space="preserve"> </w:t>
      </w:r>
      <w:r w:rsidR="008A6A28" w:rsidRPr="00981D36">
        <w:rPr>
          <w:rFonts w:asciiTheme="minorBidi" w:hAnsiTheme="minorBidi" w:cstheme="minorBidi"/>
          <w:color w:val="4F81BD" w:themeColor="accent1"/>
          <w:szCs w:val="16"/>
        </w:rPr>
        <w:fldChar w:fldCharType="begin"/>
      </w:r>
      <w:r w:rsidR="008A6A28" w:rsidRPr="00981D36">
        <w:rPr>
          <w:rFonts w:asciiTheme="minorBidi" w:hAnsiTheme="minorBidi" w:cstheme="minorBidi"/>
          <w:color w:val="4F81BD" w:themeColor="accent1"/>
          <w:szCs w:val="16"/>
        </w:rPr>
        <w:instrText xml:space="preserve"> ADDIN ZOTERO_ITEM CSL_CITATION {"citationID":"rUtotj2T","properties":{"formattedCitation":"(Schmidt et al. 2025)","plainCitation":"(Schmidt et al. 2025)","noteIndex":0},"citationItems":[{"id":335,"uris":["http://zotero.org/users/local/kosLFtU9/items/FP4X7CI9"],"itemData":{"id":335,"type":"article-journal","abstract":"BackgroundThe clinical advantages of light-emitting diode (LED) therapy in skin healing and","container-title":"Anais Brasileiros de Dermatologia","DOI":"10.1016/j.abd.2024.02.008","ISSN":"0365-0596","issue":"1","journalAbbreviation":"An Bras Dermatol","language":"en","note":"publisher: Elsevier","page":"54-62","source":"www.anaisdedermatologia.org.br","title":"Red light-emitting diode on skin healing: an in vitro and in vivo experimental study","title-short":"Red light-emitting diode on skin healing","volume":"100","author":[{"family":"Schmidt","given":"Tuany R."},{"family":"Mármora","given":"Belkiss C."},{"family":"Brochado","given":"Fernanda T."},{"family":"Gonçalves","given":"Lucas"},{"family":"Campos","given":"Paloma S."},{"family":"Lamers","given":"Marcelo L."},{"family":"Araújo","given":"Aurigena A.","dropping-particle":"de"},{"family":"Medeiros","given":"Caroline A. C. X.","dropping-particle":"de"},{"family":"Ribeiro","given":"Susana B."},{"family":"Martins","given":"Marco A. T."},{"family":"Pilar","given":"Emily F. S."},{"family":"Martins","given":"Manoela D."},{"family":"Wagner","given":"Vivian P."}],"issued":{"date-parts":[["2025",1,1]]}}}],"schema":"https://github.com/citation-style-language/schema/raw/master/csl-citation.json"} </w:instrText>
      </w:r>
      <w:r w:rsidR="008A6A28" w:rsidRPr="00981D36">
        <w:rPr>
          <w:rFonts w:asciiTheme="minorBidi" w:hAnsiTheme="minorBidi" w:cstheme="minorBidi"/>
          <w:color w:val="4F81BD" w:themeColor="accent1"/>
          <w:szCs w:val="16"/>
        </w:rPr>
        <w:fldChar w:fldCharType="separate"/>
      </w:r>
      <w:r w:rsidR="008A6A28" w:rsidRPr="00981D36">
        <w:rPr>
          <w:rFonts w:asciiTheme="minorBidi" w:hAnsiTheme="minorBidi" w:cstheme="minorBidi"/>
          <w:color w:val="4F81BD" w:themeColor="accent1"/>
          <w:szCs w:val="16"/>
        </w:rPr>
        <w:t>(Schmidt et al. 2025)</w:t>
      </w:r>
      <w:r w:rsidR="008A6A28" w:rsidRPr="00981D36">
        <w:rPr>
          <w:rFonts w:asciiTheme="minorBidi" w:hAnsiTheme="minorBidi" w:cstheme="minorBidi"/>
          <w:color w:val="4F81BD" w:themeColor="accent1"/>
          <w:szCs w:val="16"/>
        </w:rPr>
        <w:fldChar w:fldCharType="end"/>
      </w:r>
      <w:r w:rsidR="008A6A28" w:rsidRPr="00003754">
        <w:rPr>
          <w:rFonts w:asciiTheme="majorBidi" w:hAnsiTheme="majorBidi" w:cstheme="majorBidi"/>
          <w:sz w:val="24"/>
          <w:szCs w:val="24"/>
          <w:lang w:eastAsia="es-ES"/>
        </w:rPr>
        <w:t>,</w:t>
      </w:r>
      <w:r w:rsidRPr="00B409A3">
        <w:rPr>
          <w:rFonts w:asciiTheme="minorBidi" w:hAnsiTheme="minorBidi" w:cstheme="minorBidi"/>
          <w:lang w:eastAsia="es-ES"/>
        </w:rPr>
        <w:t>, particularly on the face, where the skin is thin and more susceptible to damage</w:t>
      </w:r>
      <w:r w:rsidRPr="00B409A3">
        <w:rPr>
          <w:rFonts w:asciiTheme="minorBidi" w:hAnsiTheme="minorBidi" w:cstheme="minorBidi"/>
        </w:rPr>
        <w:t xml:space="preserve">. </w:t>
      </w:r>
      <w:r w:rsidRPr="00B409A3">
        <w:rPr>
          <w:rFonts w:asciiTheme="minorBidi" w:hAnsiTheme="minorBidi" w:cstheme="minorBidi"/>
          <w:lang w:eastAsia="es-ES"/>
        </w:rPr>
        <w:t>This complication can arise from excessive thermal injury, delayed re-epithelialization, secondary infections, or abnormal wound healing, leading to prolonged ulceration, crusting, and eventual atrophic or hypertrophic scarring</w:t>
      </w:r>
      <w:r w:rsidR="008A6A28" w:rsidRPr="00981D36">
        <w:rPr>
          <w:rFonts w:asciiTheme="minorBidi" w:hAnsiTheme="minorBidi" w:cstheme="minorBidi"/>
          <w:color w:val="4F81BD" w:themeColor="accent1"/>
          <w:szCs w:val="16"/>
        </w:rPr>
        <w:fldChar w:fldCharType="begin"/>
      </w:r>
      <w:r w:rsidR="008A6A28" w:rsidRPr="00981D36">
        <w:rPr>
          <w:rFonts w:asciiTheme="minorBidi" w:hAnsiTheme="minorBidi" w:cstheme="minorBidi"/>
          <w:color w:val="4F81BD" w:themeColor="accent1"/>
          <w:szCs w:val="16"/>
        </w:rPr>
        <w:instrText xml:space="preserve"> ADDIN ZOTERO_ITEM CSL_CITATION {"citationID":"XUmi9SRB","properties":{"formattedCitation":"(Prohaska and Hohman 2025)","plainCitation":"(Prohaska and Hohman 2025)","noteIndex":0},"citationItems":[{"id":341,"uris":["http://zotero.org/users/local/kosLFtU9/items/T5K82R7C"],"itemData":{"id":341,"type":"chapter","abstract":"Lasers represent a relatively new group of devices used in the practice of surgery. The applications of lasers in medicine continue to advance with the addition of new devices and the expansion of indications for laser therapy. Selecting a laser for a specific indication is generally a function of the laser's chromophore - the molecule or molecules most prone to absorbing electromagnetic energy of a particular wavelength. Because LASER (light amplificated by the stimulated emission of radiation) light waves are by definition collimated (parallel), coherent (in phase), and monochromatic (a single wavelength), the technology is excellent for not only very precise surgical applications, such as excising lesions from vocal cords under a microscope or correcting the curvature of a cornea but also for targeting only specific tissues tissue types, such as hair follicles or telangiectasias, due to their unique chromophores.  The process of targeting a specific chromophore is known as selective photothermolysis. The most common chromophores are water, tissue proteins, hemoglobin, and pigment (e.g., melanin or tattoo pigment). Lasers that target water and interstitial proteins tend to vaporize the tissue and are therefore termed \"ablative.\" In contrast, lasers that target hemoglobin and other pigments tend not to cause tissue destruction directly and are therefore known as \"non-ablative.\" Commonly employed ablative lasers are the carbon dioxide (CO2) and erbium-doped yttrium-aluminum-garnet (Er:YAG) lasers; examples of non-ablative lasers include pulsed dye (PDL), potassium-titanyl-phosphate (KTP), and neodymium-doped yttrium-aluminum-garnet (Nd:YAG) lasers. Therapeutic lasers are typically used for five different indications: vascular coagulation, pigment ablation, facial rejuvenation, tissue cutting or ablation, and hair removal. Complications will be broadly discussed; however, each individual laser presents unique challenges and risks that are beyond the scope of this article. In general, the complications from laser surgery can be mitigated by combining proper technique with appropriate patient and device selection.","call-number":"NBK532248","container-title":"StatPearls","event-place":"Treasure Island (FL)","language":"eng","license":"Copyright © 2025, StatPearls Publishing LLC.","note":"PMID: 30335281","publisher":"StatPearls Publishing","publisher-place":"Treasure Island (FL)","source":"PubMed","title":"Laser Complications","URL":"http://www.ncbi.nlm.nih.gov/books/NBK532248/","author":[{"family":"Prohaska","given":"Joseph"},{"family":"Hohman","given":"Marc H."}],"accessed":{"date-parts":[["2026",1,9]]},"issued":{"date-parts":[["2025"]]}}}],"schema":"https://github.com/citation-style-language/schema/raw/master/csl-citation.json"} </w:instrText>
      </w:r>
      <w:r w:rsidR="008A6A28" w:rsidRPr="00981D36">
        <w:rPr>
          <w:rFonts w:asciiTheme="minorBidi" w:hAnsiTheme="minorBidi" w:cstheme="minorBidi"/>
          <w:color w:val="4F81BD" w:themeColor="accent1"/>
          <w:szCs w:val="16"/>
        </w:rPr>
        <w:fldChar w:fldCharType="separate"/>
      </w:r>
      <w:r w:rsidR="008A6A28" w:rsidRPr="00981D36">
        <w:rPr>
          <w:rFonts w:asciiTheme="minorBidi" w:hAnsiTheme="minorBidi" w:cstheme="minorBidi"/>
          <w:color w:val="4F81BD" w:themeColor="accent1"/>
          <w:szCs w:val="16"/>
        </w:rPr>
        <w:t>(</w:t>
      </w:r>
      <w:proofErr w:type="spellStart"/>
      <w:r w:rsidR="008A6A28" w:rsidRPr="00981D36">
        <w:rPr>
          <w:rFonts w:asciiTheme="minorBidi" w:hAnsiTheme="minorBidi" w:cstheme="minorBidi"/>
          <w:color w:val="4F81BD" w:themeColor="accent1"/>
          <w:szCs w:val="16"/>
        </w:rPr>
        <w:t>Prohaska</w:t>
      </w:r>
      <w:proofErr w:type="spellEnd"/>
      <w:r w:rsidR="00C11A5E">
        <w:rPr>
          <w:rFonts w:asciiTheme="minorBidi" w:hAnsiTheme="minorBidi" w:cstheme="minorBidi"/>
          <w:color w:val="4F81BD" w:themeColor="accent1"/>
          <w:szCs w:val="16"/>
        </w:rPr>
        <w:t xml:space="preserve"> </w:t>
      </w:r>
      <w:r w:rsidR="00C11A5E" w:rsidRPr="00981D36">
        <w:rPr>
          <w:rFonts w:asciiTheme="minorBidi" w:hAnsiTheme="minorBidi" w:cstheme="minorBidi"/>
          <w:color w:val="4F81BD" w:themeColor="accent1"/>
          <w:szCs w:val="16"/>
        </w:rPr>
        <w:t>et al.</w:t>
      </w:r>
      <w:r w:rsidR="008A6A28" w:rsidRPr="00981D36">
        <w:rPr>
          <w:rFonts w:asciiTheme="minorBidi" w:hAnsiTheme="minorBidi" w:cstheme="minorBidi"/>
          <w:color w:val="4F81BD" w:themeColor="accent1"/>
          <w:szCs w:val="16"/>
        </w:rPr>
        <w:t>2025)</w:t>
      </w:r>
      <w:r w:rsidR="008A6A28" w:rsidRPr="00981D36">
        <w:rPr>
          <w:rFonts w:asciiTheme="minorBidi" w:hAnsiTheme="minorBidi" w:cstheme="minorBidi"/>
          <w:color w:val="4F81BD" w:themeColor="accent1"/>
          <w:szCs w:val="16"/>
        </w:rPr>
        <w:fldChar w:fldCharType="end"/>
      </w:r>
      <w:r w:rsidRPr="00B409A3">
        <w:rPr>
          <w:rFonts w:asciiTheme="minorBidi" w:hAnsiTheme="minorBidi" w:cstheme="minorBidi"/>
        </w:rPr>
        <w:t>. Most</w:t>
      </w:r>
      <w:r w:rsidRPr="00B409A3">
        <w:rPr>
          <w:rFonts w:asciiTheme="minorBidi" w:hAnsiTheme="minorBidi" w:cstheme="minorBidi"/>
          <w:lang w:eastAsia="es-ES"/>
        </w:rPr>
        <w:t xml:space="preserve"> frequently in areas presenting with pruritus, prolonged erythema, and delayed healing that become hardened or red,</w:t>
      </w:r>
      <w:r w:rsidRPr="00B409A3">
        <w:rPr>
          <w:rFonts w:asciiTheme="minorBidi" w:hAnsiTheme="minorBidi" w:cstheme="minorBidi"/>
        </w:rPr>
        <w:t xml:space="preserve"> </w:t>
      </w:r>
      <w:r w:rsidRPr="00B409A3">
        <w:rPr>
          <w:rFonts w:asciiTheme="minorBidi" w:hAnsiTheme="minorBidi" w:cstheme="minorBidi"/>
          <w:lang w:eastAsia="es-ES"/>
        </w:rPr>
        <w:t>moreover, various body regions tend to be more susceptible to scarring after resurfacing procedures, such as the cervicofacial area, and those with bony prominences, like the malar area</w:t>
      </w:r>
      <w:r w:rsidR="008A6A28" w:rsidRPr="00981D36">
        <w:rPr>
          <w:rFonts w:asciiTheme="minorBidi" w:hAnsiTheme="minorBidi" w:cstheme="minorBidi"/>
          <w:color w:val="4F81BD" w:themeColor="accent1"/>
          <w:szCs w:val="16"/>
        </w:rPr>
        <w:fldChar w:fldCharType="begin"/>
      </w:r>
      <w:r w:rsidR="008A6A28" w:rsidRPr="00981D36">
        <w:rPr>
          <w:rFonts w:asciiTheme="minorBidi" w:hAnsiTheme="minorBidi" w:cstheme="minorBidi"/>
          <w:color w:val="4F81BD" w:themeColor="accent1"/>
          <w:szCs w:val="16"/>
        </w:rPr>
        <w:instrText xml:space="preserve"> ADDIN ZOTERO_ITEM CSL_CITATION {"citationID":"AJEHaO3p","properties":{"formattedCitation":"(Costa, n.d.)","plainCitation":"(Costa, n.d.)","noteIndex":0},"citationItems":[{"id":345,"uris":["http://zotero.org/users/local/kosLFtU9/items/IF28KBHB"],"itemData":{"id":345,"type":"article-journal","abstract":"Conventional ablative lasers remove the epidermis and part of the dermis completely, and achieve excellent results in the treatment of photoaging. Non-ablative lasers have become more popular, since they inflict less thermal damage on the dermis and do not remove the epidermis, thus reducing the recovery time and the risk of side effects. Fractioning has recently been introduced in non-ablative lasers, with the goal of developing a system with the efficiency of the ablative and the safety of the non-ablative lasers. Fractional ablative lasers form total dermal-epidermic ablation columns, whereas fractional non-ablative lasers generate microscopic zones of dermal-epidermic thermal lesions, yet they preserve the stratum corneum.","language":"en","source":"Zotero","title":"Continuing Medical Education","author":[{"family":"Costa","given":"Francine Batista"}]}}],"schema":"https://github.com/citation-style-language/schema/raw/master/csl-citation.json"} </w:instrText>
      </w:r>
      <w:r w:rsidR="008A6A28" w:rsidRPr="00981D36">
        <w:rPr>
          <w:rFonts w:asciiTheme="minorBidi" w:hAnsiTheme="minorBidi" w:cstheme="minorBidi"/>
          <w:color w:val="4F81BD" w:themeColor="accent1"/>
          <w:szCs w:val="16"/>
        </w:rPr>
        <w:fldChar w:fldCharType="separate"/>
      </w:r>
      <w:r w:rsidR="008A6A28" w:rsidRPr="00981D36">
        <w:rPr>
          <w:rFonts w:asciiTheme="minorBidi" w:hAnsiTheme="minorBidi" w:cstheme="minorBidi"/>
          <w:color w:val="4F81BD" w:themeColor="accent1"/>
          <w:szCs w:val="16"/>
        </w:rPr>
        <w:t>(</w:t>
      </w:r>
      <w:proofErr w:type="spellStart"/>
      <w:r w:rsidR="008A6A28" w:rsidRPr="00981D36">
        <w:rPr>
          <w:rFonts w:asciiTheme="minorBidi" w:hAnsiTheme="minorBidi" w:cstheme="minorBidi"/>
          <w:color w:val="4F81BD" w:themeColor="accent1"/>
          <w:szCs w:val="16"/>
        </w:rPr>
        <w:t>Costa,</w:t>
      </w:r>
      <w:r w:rsidR="00981D36" w:rsidRPr="00981D36">
        <w:rPr>
          <w:rFonts w:asciiTheme="minorBidi" w:hAnsiTheme="minorBidi" w:cstheme="minorBidi"/>
          <w:color w:val="4F81BD" w:themeColor="accent1"/>
          <w:szCs w:val="16"/>
        </w:rPr>
        <w:t>et</w:t>
      </w:r>
      <w:proofErr w:type="spellEnd"/>
      <w:r w:rsidR="00981D36" w:rsidRPr="00981D36">
        <w:rPr>
          <w:rFonts w:asciiTheme="minorBidi" w:hAnsiTheme="minorBidi" w:cstheme="minorBidi"/>
          <w:color w:val="4F81BD" w:themeColor="accent1"/>
          <w:szCs w:val="16"/>
        </w:rPr>
        <w:t xml:space="preserve"> al</w:t>
      </w:r>
      <w:r w:rsidR="008A6A28" w:rsidRPr="00981D36">
        <w:rPr>
          <w:rFonts w:asciiTheme="minorBidi" w:hAnsiTheme="minorBidi" w:cstheme="minorBidi"/>
          <w:color w:val="4F81BD" w:themeColor="accent1"/>
          <w:szCs w:val="16"/>
        </w:rPr>
        <w:t>.</w:t>
      </w:r>
      <w:r w:rsidR="00981D36" w:rsidRPr="00981D36">
        <w:rPr>
          <w:rFonts w:asciiTheme="minorBidi" w:hAnsiTheme="minorBidi" w:cstheme="minorBidi"/>
          <w:color w:val="4F81BD" w:themeColor="accent1"/>
          <w:szCs w:val="16"/>
        </w:rPr>
        <w:t>2011</w:t>
      </w:r>
      <w:r w:rsidR="008A6A28" w:rsidRPr="00981D36">
        <w:rPr>
          <w:rFonts w:asciiTheme="minorBidi" w:hAnsiTheme="minorBidi" w:cstheme="minorBidi"/>
          <w:color w:val="4F81BD" w:themeColor="accent1"/>
          <w:szCs w:val="16"/>
        </w:rPr>
        <w:t>)</w:t>
      </w:r>
      <w:r w:rsidR="008A6A28"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w:t>
      </w:r>
      <w:r w:rsidRPr="00B409A3">
        <w:rPr>
          <w:rFonts w:asciiTheme="minorBidi" w:hAnsiTheme="minorBidi" w:cstheme="minorBidi"/>
          <w:lang w:eastAsia="es-ES"/>
        </w:rPr>
        <w:t>As can be noted, this is particularly relevant in our patient, where a chronic ulcerative scar is noticeable on the left cheek, a region with thin overlying skin and bony prominence, indicating its role in delaying healing and ulceration. Wound healing involves hemostasis, inflammation, proliferation, and remodeling</w:t>
      </w:r>
      <w:r w:rsidRPr="00B409A3">
        <w:rPr>
          <w:rFonts w:asciiTheme="minorBidi" w:hAnsiTheme="minorBidi" w:cstheme="minorBidi"/>
          <w:sz w:val="16"/>
          <w:szCs w:val="16"/>
          <w:lang w:eastAsia="es-ES"/>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{"citationID":"SKx0FEFd","properties":{"formattedCitation":"(Magni et al. 2022)","plainCitation":"(Magni et al. 2022)","noteIndex":0},"citationItems":[{"id":318,"uris":["http://zotero.org/users/local/kosLFtU9/items/9BXFY2A3"],"itemData":{"id":318,"type":"article-journal","abstract":"Background: Recent studies evidence that blue-LED-light irradiation can modulate cell responses in the wound healing process within 24 h from treatment. This study aims to investigate blue-light (410–430 nm) photobiomodulation used in a murine wound model within six days post-treatment. Methods: A superficial wound was made in 30 CD1 male mice. The injuries were treated with a blue LED light (20.6 J/cm2), and biopsies were collected at 24, 72, and 144 h. Histology, fluorescence analysis, and advanced microscopy techniques were used. Results: We can observe an increase in the cellular infiltrate response, and in mast-cell density and their degranulation index correlated to the expression of the major histocompatibility complex after 24 h. Furthermore, after six days, the vessel density increases with the expression of the platelet-derived growth factor in the mast cells. Finally, collagen deposition and morphology in the treated wounds appear more similar to unwounded skin. Conclusions: Blue-light photobiomodulation stimulates several cellular processes that are finely coordinated by mast cells, leading to more rapid wound healing and a better-recovered skin morphology.","container-title":"Life","DOI":"10.3390/life12101564","ISSN":"2075-1729","issue":"10","language":"en","license":"http://creativecommons.org/licenses/by/3.0/","note":"publisher: Multidisciplinary Digital Publishing Institute","page":"1564","source":"www.mdpi.com","title":"Blue-LED-Light Photobiomodulation of Inflammatory Responses and New Tissue Formation in Mouse-Skin Wounds","volume":"12","author":[{"family":"Magni","given":"Giada"},{"family":"Tatini","given":"Francesca"},{"family":"Siena","given":"Gaetano De"},{"family":"Pavone","given":"Francesco S."},{"family":"Alfieri","given":"Domenico"},{"family":"Cicchi","given":"Riccardo"},{"family":"Rossi","given":"Michele"},{"family":"Murciano","given":"Nicoletta"},{"family":"Paroli","given":"Gaia"},{"family":"Vannucci","given":"Clarice"},{"family":"Sistri","given":"Ginevra"},{"family":"Pini","given":"Roberto"},{"family":"Bacci","given":"Stefano"},{"family":"Rossi","given":"Francesca"}],"issued":{"date-parts":[["2022",10]]}}}],"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(Magni et al. 2022)</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Treatment targets inflammation reduction, collagen remodeling, and physical scar modification, often requiring multimodal approaches</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{"citationID":"lE6Tlkn3","properties":{"formattedCitation":"(Elsaie and Choudhary 2010)","plainCitation":"(Elsaie and Choudhary 2010)","noteIndex":0},"citationItems":[{"id":338,"uris":["http://zotero.org/users/local/kosLFtU9/items/RUZ44ULD"],"itemData":{"id":338,"type":"article-journal","abstract":"Numerous treatment modalities are available for scar management depending upon scar characteristics, age and patient expectations. The focus of this article is to review commonly used nonsurgical methods of scar revision. These include topical applications (e.g., silicone, vitamin E, pressure dressing, herbal extracts), intralesional medication (e.g., steroids, antimitotics), soft-tissue augmentation (e.g., collagen, fat), laser applications (e.g., 585-nm flashlamp-pumped pulsed dye, CO2), cryotherapy and make-up camouflage. Nonsurgical modalities can be used as prophylactic prevention of adverse scar formation, as definitive treatment, as intervening therapy until further surgical repair can be made, or as adjunctive treatment following surgical scar revision. There are several laser systems available that permit successful treatment of various types of scars. The 585-nm PDL remains the gold standard for laser treatment of hypertrophic scars and keloids. Although atrophic scars may best be treated with ablative CO2 and Er:YAG lasers, the intense interest in procedures with reduced morbidity profiles has increased the popularity of nonablative laser procedures. This paper will focus on the use of lasers for scar revision.","container-title":"Journal of drugs in dermatology : JDD","journalAbbreviation":"Journal of drugs in dermatology : JDD","page":"1355-62","source":"ResearchGate","title":"Lasers for Scars:A Review and Evidence-Based Appraisal","title-short":"Lasers for Scars","volume":"9","author":[{"family":"Elsaie","given":"Mohamed"},{"family":"Choudhary","given":"Sonal"}],"issued":{"date-parts":[["2010",11,1]]}}}],"schema":"https://github.com/citation-style-language/schema/raw/master/csl-citation.json"}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w:t>
      </w:r>
      <w:proofErr w:type="spellStart"/>
      <w:r w:rsidR="00981D36" w:rsidRPr="00981D36">
        <w:rPr>
          <w:rFonts w:asciiTheme="minorBidi" w:hAnsiTheme="minorBidi" w:cstheme="minorBidi"/>
          <w:color w:val="4F81BD" w:themeColor="accent1"/>
          <w:szCs w:val="16"/>
        </w:rPr>
        <w:t>Elsaie</w:t>
      </w:r>
      <w:proofErr w:type="spellEnd"/>
      <w:r w:rsidR="00C11A5E">
        <w:rPr>
          <w:rFonts w:asciiTheme="minorBidi" w:hAnsiTheme="minorBidi" w:cstheme="minorBidi"/>
          <w:color w:val="4F81BD" w:themeColor="accent1"/>
          <w:szCs w:val="16"/>
        </w:rPr>
        <w:t xml:space="preserve"> </w:t>
      </w:r>
      <w:r w:rsidR="00C11A5E" w:rsidRPr="00981D36">
        <w:rPr>
          <w:rFonts w:asciiTheme="minorBidi" w:hAnsiTheme="minorBidi" w:cstheme="minorBidi"/>
          <w:color w:val="4F81BD" w:themeColor="accent1"/>
          <w:szCs w:val="16"/>
        </w:rPr>
        <w:t>et al.</w:t>
      </w:r>
      <w:r w:rsidR="00981D36" w:rsidRPr="00981D36">
        <w:rPr>
          <w:rFonts w:asciiTheme="minorBidi" w:hAnsiTheme="minorBidi" w:cstheme="minorBidi"/>
          <w:color w:val="4F81BD" w:themeColor="accent1"/>
          <w:szCs w:val="16"/>
        </w:rPr>
        <w:t xml:space="preserve">  2010)</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Debridement of necrotic tissue and fibrinous exudate is a key initial step in managing chronic ulcerative wounds, as it reduces bacterial load and prepares a viable bed for subsequent therapies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{"citationID":"VPySmsOE","properties":{"formattedCitation":"(Manna et al. 2025)","plainCitation":"(Manna et al. 2025)","noteIndex":0},"citationItems":[{"id":350,"uris":["http://zotero.org/users/local/kosLFtU9/items/PQETTH6X"],"itemData":{"id":350,"type":"chapter","abstract":"Preparing the wound bed to promote reepithelialization of chronic wounds has been applied to wound management for over a decade. The four general steps to follow for better preparation are compassed in the acronym DIME. D: Debridement of nonviable tissue within the Wound. . I: Management of Inflammation and Infection. M: Moisture control. E: Environmental and Epithelialization assessment. The DIME  approach to chronic wound management is a global concept approach from which a more detailed pathway can be initiated to bring about wound resolution. The primary goal of debridement is to remove all the devitalized tissue from the wound bed to promote wound healing. Debridement is also used for the removal of biofilm, bioburden along with senescent cells, and it is suggested to be performed at each encounter.","call-number":"NBK507882","container-title":"StatPearls","event-place":"Treasure Island (FL)","language":"eng","license":"Copyright © 2025, StatPearls Publishing LLC.","note":"PMID: 29939659","publisher":"StatPearls Publishing","publisher-place":"Treasure Island (FL)","source":"PubMed","title":"Wound Debridement","URL":"http://www.ncbi.nlm.nih.gov/books/NBK507882/","author":[{"family":"Manna","given":"Biagio"},{"family":"Nahirniak","given":"Phillip"},{"family":"Morrison","given":"Christopher A."}],"accessed":{"date-parts":[["2026",1,9]]},"issued":{"date-parts":[["2025"]]}}}],"schema":"https://github.com/citation-style-language/schema/raw/master/csl-citation.json"}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(Manna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In selected cases, surgical scar revision with precise excision and layered suturing can achieve tension-free closure and improve aesthetic outcomes</w:t>
      </w:r>
      <w:r w:rsidRPr="00B409A3">
        <w:rPr>
          <w:rFonts w:asciiTheme="minorBidi" w:hAnsiTheme="minorBidi" w:cstheme="minorBidi"/>
          <w:sz w:val="16"/>
          <w:szCs w:val="16"/>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{"citationID":"XGCn40z1","properties":{"formattedCitation":"(C\\uc0\\u259{}i\\uc0\\u355{}\\uc0\\u259{} et al. 2024)","plainCitation":"(Căiţă et al. 2024)","noteIndex":0},"citationItems":[{"id":353,"uris":["http://zotero.org/users/local/kosLFtU9/items/D7TRNC6F"],"itemData":{"id":353,"type":"article-journal","abstract":"The purpose of this narrative review is to analyze surgical techniques for removing scar tissue and minimizing them. A considerable proportion of the population have scars that are related to a traumatic event that they remember accurately, this being especially true for scars on the face, but also on the rest of the body if they are of significant size. The negative consequences of the esthetic damage are felt mainly in the family and at professional level, without losing sight of the fact that any person suffers as a result of the awareness of unsightly wounds or scars. To be successful, an aesthetic intervention must represent the optimal balance between science, the art of plastic surgery and the patient’s expectations. Good communication between surgeon and patient is also needed. We must state that there is no method of total removal of scars; even in the case of complex surgical techniques, the scar cannot be completely excised, but a much more aesthetic appearance can be obtained. Scars cannot be completely removed from the skin, they can improve their appearance by fading or thinning, initially by conservative treatment, later, if necessary, by surgical scar reduction techniques. Improving the appearance of a scar depends on the type of scar, its severity, its surface and location, the causing factors, the time elapsed from production to the application of specialized treatment.","container-title":"Medicine and Pharmacy Reports","DOI":"10.15386/mpr-2701","ISSN":"2602-0807","issue":"2","journalAbbreviation":"Med Pharm Rep","note":"PMID: 38746026\nPMCID: PMC11090281","page":"149-153","source":"PubMed Central","title":"Surgical scar management - an evaluation of surgical techniques","volume":"97","author":[{"family":"Căiţă","given":"Georgiana Albina"},{"family":"Lascu","given":"Camelia Florentina"},{"family":"Bodog","given":"Florian Dorel"},{"family":"Buhaş","given":"Camelia Liana"},{"family":"Voiţă-Mekeres","given":"Florica"},{"family":"Voiţă","given":"Gheorghe Florin"}],"issued":{"date-parts":[["2024",4]]}}}],"schema":"https://github.com/citation-style-language/schema/raw/master/csl-citation.json"}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(Căiţă et al. 2024)</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Lasers are employed for remodeling scars with better results when initiated early</w:t>
      </w:r>
      <w:r w:rsidRPr="00B409A3">
        <w:rPr>
          <w:rFonts w:asciiTheme="minorBidi" w:hAnsiTheme="minorBidi" w:cstheme="minorBidi"/>
          <w:color w:val="4F81BD" w:themeColor="accent1"/>
        </w:rPr>
        <w:fldChar w:fldCharType="begin"/>
      </w:r>
      <w:r w:rsidRPr="00B409A3">
        <w:rPr>
          <w:rFonts w:asciiTheme="minorBidi" w:hAnsiTheme="minorBidi" w:cstheme="minorBidi"/>
          <w:color w:val="4F81BD" w:themeColor="accent1"/>
        </w:rPr>
        <w:instrText xml:space="preserve"> ADDIN ZOTERO_ITEM CSL_CITATION {"citationID":"MHPPWuUL","properties":{"formattedCitation":"[13]","plainCitation":"[13]","noteIndex":0},"citationItems":[{"id":346,"uris":["http://zotero.org/users/local/kosLFtU9/items/ILQ7JR9U"],"itemData":{"id":346,"type":"article-journal","abstract":"Facial scarring is associated with considerable psychosocial distress and can adversely affect overall quality of life. The combination of intralesional botulinum toxin injection and laser treatments in the early stage of wound healing markedly enhances scar appearance and improves cosmetic and psychological outcomes.","container-title":"Clinical Case Reports","DOI":"10.1002/ccr3.70719","ISSN":"2050-0904","issue":"8","language":"en","license":"© 2025 The Author(s). Clinical Case Reports published by John Wiley &amp; Sons Ltd.","note":"_eprint: https://onlinelibrary.wiley.com/doi/pdf/10.1002/ccr3.70719","page":"e70719","source":"Wiley Online Library","title":"A Multimodal Approach to the Early Treatment of a Facial Scar: A Case Report","title-short":"A Multimodal Approach to the Early Treatment of a Facial Scar","volume":"13","author":[{"family":"Akl","given":"Jennifer"},{"family":"El Hajj","given":"Hamad"},{"family":"Jeha","given":"Dima"},{"family":"Habre","given":"Maya"}],"issued":{"date-parts":[["2025"]]}}}],"schema":"https://github.com/citation-style-language/schema/raw/master/csl-citation.json"} </w:instrText>
      </w:r>
      <w:r w:rsidRPr="00B409A3">
        <w:rPr>
          <w:rFonts w:asciiTheme="minorBidi" w:hAnsiTheme="minorBidi" w:cstheme="minorBidi"/>
          <w:color w:val="4F81BD" w:themeColor="accent1"/>
        </w:rPr>
        <w:fldChar w:fldCharType="separate"/>
      </w:r>
      <w:r w:rsidRPr="00B409A3">
        <w:rPr>
          <w:rFonts w:asciiTheme="minorBidi" w:hAnsiTheme="minorBidi" w:cstheme="minorBidi"/>
          <w:color w:val="4F81BD" w:themeColor="accent1"/>
          <w:szCs w:val="16"/>
        </w:rPr>
        <w:t>[12]</w:t>
      </w:r>
      <w:r w:rsidRPr="00B409A3">
        <w:rPr>
          <w:rFonts w:asciiTheme="minorBidi" w:hAnsiTheme="minorBidi" w:cstheme="minorBidi"/>
          <w:color w:val="4F81BD" w:themeColor="accent1"/>
        </w:rPr>
        <w:fldChar w:fldCharType="end"/>
      </w:r>
      <w:r w:rsidR="00981D36" w:rsidRPr="00981D36">
        <w:rPr>
          <w:rFonts w:asciiTheme="majorBidi" w:hAnsiTheme="majorBidi" w:cstheme="majorBidi"/>
          <w:color w:val="4F81BD" w:themeColor="accent1"/>
          <w:sz w:val="24"/>
          <w:szCs w:val="24"/>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{"citationID":"MHPPWuUL","properties":{"formattedCitation":"(Akl et al. 2025)","plainCitation":"(Akl et al. 2025)","noteIndex":0},"citationItems":[{"id":346,"uris":["http://zotero.org/users/local/kosLFtU9/items/ILQ7JR9U"],"itemData":{"id":346,"type":"article-journal","abstract":"Facial scarring is associated with considerable psychosocial distress and can adversely affect overall quality of life. The combination of intralesional botulinum toxin injection and laser treatments in the early stage of wound healing markedly enhances scar appearance and improves cosmetic and psychological outcomes.","container-title":"Clinical Case Reports","DOI":"10.1002/ccr3.70719","ISSN":"2050-0904","issue":"8","language":"en","license":"© 2025 The Author(s). Clinical Case Reports published by John Wiley &amp; Sons Ltd.","note":"_eprint: https://onlinelibrary.wiley.com/doi/pdf/10.1002/ccr3.70719","page":"e70719","source":"Wiley Online Library","title":"A Multimodal Approach to the Early Treatment of a Facial Scar: A Case Report","title-short":"A Multimodal Approach to the Early Treatment of a Facial Scar","volume":"13","author":[{"family":"Akl","given":"Jennifer"},{"family":"El Hajj","given":"Hamad"},{"family":"Jeha","given":"Dima"},{"family":"Habre","given":"Maya"}],"issued":{"date-parts":[["2025"]]}}}],"schema":"https://github.com/citation-style-language/schema/raw/master/csl-citation.json"}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(Akl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The fractional ablative Erbium: YAG laser (2940 nm) promotes </w:t>
      </w:r>
      <w:proofErr w:type="spellStart"/>
      <w:r w:rsidRPr="00B409A3">
        <w:rPr>
          <w:rFonts w:asciiTheme="minorBidi" w:hAnsiTheme="minorBidi" w:cstheme="minorBidi"/>
        </w:rPr>
        <w:t>neocollagenesis</w:t>
      </w:r>
      <w:proofErr w:type="spellEnd"/>
      <w:r w:rsidRPr="00B409A3">
        <w:rPr>
          <w:rFonts w:asciiTheme="minorBidi" w:hAnsiTheme="minorBidi" w:cstheme="minorBidi"/>
        </w:rPr>
        <w:t xml:space="preserve"> and collagen remodeling through the creation of microthermal zones, followed by </w:t>
      </w:r>
      <w:proofErr w:type="spellStart"/>
      <w:r w:rsidRPr="00B409A3">
        <w:rPr>
          <w:rFonts w:asciiTheme="minorBidi" w:hAnsiTheme="minorBidi" w:cstheme="minorBidi"/>
        </w:rPr>
        <w:t>transepidermal</w:t>
      </w:r>
      <w:proofErr w:type="spellEnd"/>
      <w:r w:rsidRPr="00B409A3">
        <w:rPr>
          <w:rFonts w:asciiTheme="minorBidi" w:hAnsiTheme="minorBidi" w:cstheme="minorBidi"/>
        </w:rPr>
        <w:t xml:space="preserve"> elimination of debris</w:t>
      </w:r>
      <w:r w:rsidR="00981D36" w:rsidRPr="00981D36">
        <w:rPr>
          <w:rFonts w:asciiTheme="majorBidi" w:hAnsiTheme="majorBidi" w:cstheme="majorBidi"/>
          <w:color w:val="4F81BD" w:themeColor="accent1"/>
          <w:sz w:val="24"/>
          <w:szCs w:val="24"/>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{"citationID":"Kj6nzkQD","properties":{"formattedCitation":"(Yumeen et al. 2025)","plainCitation":"(Yumeen et al. 2025)","noteIndex":0},"citationItems":[{"id":356,"uris":["http://zotero.org/users/local/kosLFtU9/items/GQUMYVJQ"],"itemData":{"id":356,"type":"chapter","abstract":"With the passage of time, skin ages and accumulates photodamage. This results in loss of elasticity, changes in pigmentation, and the development of scarring from trauma, acne, and other insults. Laser skin resurfacing has become a gold standard option for the rejuvenation of facial skin’s texture, tone, and elasticity. For many years, carbon dioxide (CO2) lasers (wavelength 10,600 nm) were the only lasers available for laser skin rejuvenation; nowadays, there are many more options, including the solid-state erbium-doped yttrium aluminum garnet Er:YAG (2,940 nm), diode (810 and 940 nm), and erbium:glass lasers (1,540 and 1,550 nm). Er:YAG lasers were first FDA approved in 1996 for cutaneous resurfacing, and a comparative trial with CO2 lasers demonstrated that Er:YAG had equal efficacy with a trend towards more rapid recovery. Initially, short-pulse Er:YAG lasers were approved, with pulse lengths of 250-350 μs; however, variable and longer-pulse Er:YAG lasers with pulse widths of 500 μs to 10 ms were subsequently approved in 1999. The long-pulse and variable-pulse lasers introduced in 1999 were designed to provide enhanced coagulation, reducing bleeding compared to short-pulse Er:YAG treatments.","call-number":"NBK560931","container-title":"StatPearls","event-place":"Treasure Island (FL)","language":"eng","license":"Copyright © 2025, StatPearls Publishing LLC.","note":"PMID: 32809766","publisher":"StatPearls Publishing","publisher-place":"Treasure Island (FL)","source":"PubMed","title":"Laser Erbium-Yag Resurfacing","URL":"http://www.ncbi.nlm.nih.gov/books/NBK560931/","author":[{"family":"Yumeen","given":"Sara"},{"family":"Hohman","given":"Marc H."},{"family":"Khan","given":"Tanzeela"}],"accessed":{"date-parts":[["2026",1,9]]},"issued":{"date-parts":[["2025"]]}}}],"schema":"https://github.com/citation-style-language/schema/raw/master/csl-citation.json"}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(Yumeen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Red and near-infrared LED therapies (630–830 nm) enhance wound healing by </w:t>
      </w:r>
      <w:proofErr w:type="spellStart"/>
      <w:r w:rsidRPr="00B409A3">
        <w:rPr>
          <w:rFonts w:asciiTheme="minorBidi" w:hAnsiTheme="minorBidi" w:cstheme="minorBidi"/>
        </w:rPr>
        <w:t>photobiomodulation</w:t>
      </w:r>
      <w:proofErr w:type="spellEnd"/>
      <w:r w:rsidRPr="00B409A3">
        <w:rPr>
          <w:rFonts w:asciiTheme="minorBidi" w:hAnsiTheme="minorBidi" w:cstheme="minorBidi"/>
        </w:rPr>
        <w:t>, stimulating the proliferation of fibroblasts, increasing type 1 collagen and MMP-9, decreasing MMP-1, stimulating angiogenesis, cytokine release (TNF-alpha, IL-1, IL-6), reducing reactive oxygen species ROS and interleukins</w:t>
      </w:r>
      <w:r w:rsidR="00981D36" w:rsidRPr="00981D36">
        <w:rPr>
          <w:rFonts w:asciiTheme="majorBidi" w:hAnsiTheme="majorBidi" w:cstheme="majorBidi"/>
          <w:sz w:val="24"/>
          <w:szCs w:val="24"/>
        </w:rPr>
        <w:t xml:space="preserve"> </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{"citationID":"ZZ0D5Wus","properties":{"formattedCitation":"(Ngoc et al. 2023)","plainCitation":"(Ngoc et al. 2023)","noteIndex":0},"citationItems":[{"id":69,"uris":["http://zotero.org/users/local/kosLFtU9/items/9CSQYEKA"],"itemData":{"id":69,"type":"article-journal","abstract":"This study investigates the dermatological as well as the esthetic potential of lightemitting diodes (LEDs) by performing a systematic review and meta-analysis. From the electronic databases, 554 articles were assessed; however, only 31 studies were selected after manually screening and eliminating unnecessary studies. The potential effectiveness of LEDs for skin therapies was assessed by evaluating the standardized mean differences (SMDs) and funnel plots of this meta-analysis. It was discovered that both red and blue LED lights play an important role in the treatment of acne vulgaris with an overall statistically significant SMD of −2.42 [−2.64, −2.15] and I2 = 17% &lt; 50%. Additionally, other LEDs (e.g., yellow LEDs and near-infrared devices) showed outstanding levels of effectiveness, not only in reducing the lesions of herpes simplex and psoriasis but also in improved skin rejuvenation with highly consistent analytical results (I2 = 0% and 33%, respectively). However, the analysis of LED-based skin wound healing and atopic dermatitis treatments exhibited hetero geneity (I2 = 85% and 90%) due to the lack of unpublished articles. In conclusion, it is suggested that LEDs are useful for dermatology and could be potential candidates for future cosmetic applications.","container-title":"Photodermatology, Photoimmunology &amp; Photomedicine","DOI":"10.1111/phpp.12841","ISSN":"0905-4383, 1600-0781","issue":"4","journalAbbreviation":"Photoderm Photoimm Photomed","language":"en","license":"http://onlinelibrary.wiley.com/termsAndConditions#vor","note":"publisher: Wiley","page":"303-317","source":"Crossref","title":"Utilization of light</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emitting diodes for skin therapy: Systematic review and meta</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analysis","title-short":"Utilization of light</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emitting diodes for skin therapy","volume":"39","author":[{"family":"Ngoc","given":"Le Thi Nhu"},{"family":"Moon","given":"Ju</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Young"},{"family":"Lee","given":"Young</w:instrText>
      </w:r>
      <w:r w:rsidR="00981D36" w:rsidRPr="00981D36">
        <w:rPr>
          <w:rFonts w:ascii="Cambria Math" w:hAnsi="Cambria Math" w:cs="Cambria Math"/>
          <w:color w:val="4F81BD" w:themeColor="accent1"/>
          <w:szCs w:val="16"/>
        </w:rPr>
        <w:instrText>‐</w:instrText>
      </w:r>
      <w:r w:rsidR="00981D36" w:rsidRPr="00981D36">
        <w:rPr>
          <w:rFonts w:asciiTheme="minorBidi" w:hAnsiTheme="minorBidi" w:cstheme="minorBidi"/>
          <w:color w:val="4F81BD" w:themeColor="accent1"/>
          <w:szCs w:val="16"/>
        </w:rPr>
        <w:instrText xml:space="preserve">Chul"}],"issued":{"date-parts":[["2023",7]]}}}],"schema":"https://github.com/citation-style-language/schema/raw/master/csl-citation.json"}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(Ngoc et al. 2023)</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xml:space="preserve">. The association of the fractional </w:t>
      </w:r>
      <w:proofErr w:type="spellStart"/>
      <w:r w:rsidRPr="00B409A3">
        <w:rPr>
          <w:rFonts w:asciiTheme="minorBidi" w:hAnsiTheme="minorBidi" w:cstheme="minorBidi"/>
        </w:rPr>
        <w:t>Er</w:t>
      </w:r>
      <w:proofErr w:type="spellEnd"/>
      <w:r w:rsidRPr="00B409A3">
        <w:rPr>
          <w:rFonts w:asciiTheme="minorBidi" w:hAnsiTheme="minorBidi" w:cstheme="minorBidi"/>
        </w:rPr>
        <w:t xml:space="preserve">: YAG laser with LED therapy was found to be more efficient and superior to the fractional </w:t>
      </w:r>
      <w:proofErr w:type="spellStart"/>
      <w:r w:rsidRPr="00B409A3">
        <w:rPr>
          <w:rFonts w:asciiTheme="minorBidi" w:hAnsiTheme="minorBidi" w:cstheme="minorBidi"/>
        </w:rPr>
        <w:t>Er</w:t>
      </w:r>
      <w:proofErr w:type="spellEnd"/>
      <w:r w:rsidRPr="00B409A3">
        <w:rPr>
          <w:rFonts w:asciiTheme="minorBidi" w:hAnsiTheme="minorBidi" w:cstheme="minorBidi"/>
        </w:rPr>
        <w:t>: YAG laser alone</w:t>
      </w:r>
      <w:r w:rsidR="00981D36" w:rsidRPr="00981D36">
        <w:rPr>
          <w:rFonts w:asciiTheme="minorBidi" w:hAnsiTheme="minorBidi" w:cstheme="minorBidi"/>
          <w:color w:val="4F81BD" w:themeColor="accent1"/>
        </w:rPr>
        <w:t xml:space="preserve"> (Osman et al., 2024</w:t>
      </w:r>
      <w:r w:rsidR="00981D36">
        <w:rPr>
          <w:rFonts w:asciiTheme="minorBidi" w:hAnsiTheme="minorBidi" w:cstheme="minorBidi"/>
          <w:color w:val="4F81BD" w:themeColor="accent1"/>
        </w:rPr>
        <w:t>)</w:t>
      </w:r>
      <w:r w:rsidRPr="00B409A3">
        <w:rPr>
          <w:rFonts w:asciiTheme="minorBidi" w:hAnsiTheme="minorBidi" w:cstheme="minorBidi"/>
        </w:rPr>
        <w:t>.</w:t>
      </w:r>
      <w:r w:rsidRPr="00B409A3">
        <w:rPr>
          <w:rFonts w:asciiTheme="minorBidi" w:hAnsiTheme="minorBidi" w:cstheme="minorBidi"/>
          <w:color w:val="4F81BD" w:themeColor="accent1"/>
        </w:rPr>
        <w:t xml:space="preserve"> </w:t>
      </w:r>
      <w:r w:rsidRPr="00B409A3">
        <w:rPr>
          <w:rFonts w:asciiTheme="minorBidi" w:hAnsiTheme="minorBidi" w:cstheme="minorBidi"/>
        </w:rPr>
        <w:t xml:space="preserve">On the other hand, intradermal mesotherapy with hyaluronic acid provides hydration, anti-inflammatory effects, skin rejuvenation, and </w:t>
      </w:r>
      <w:r w:rsidRPr="00B409A3">
        <w:rPr>
          <w:rFonts w:asciiTheme="minorBidi" w:hAnsiTheme="minorBidi" w:cstheme="minorBidi"/>
        </w:rPr>
        <w:lastRenderedPageBreak/>
        <w:t>regeneration</w:t>
      </w:r>
      <w:r w:rsidR="00981D36" w:rsidRPr="00981D36">
        <w:rPr>
          <w:rFonts w:asciiTheme="minorBidi" w:hAnsiTheme="minorBidi" w:cstheme="minorBidi"/>
          <w:color w:val="4F81BD" w:themeColor="accent1"/>
          <w:szCs w:val="16"/>
        </w:rPr>
        <w:fldChar w:fldCharType="begin"/>
      </w:r>
      <w:r w:rsidR="00981D36" w:rsidRPr="00981D36">
        <w:rPr>
          <w:rFonts w:asciiTheme="minorBidi" w:hAnsiTheme="minorBidi" w:cstheme="minorBidi"/>
          <w:color w:val="4F81BD" w:themeColor="accent1"/>
          <w:szCs w:val="16"/>
        </w:rPr>
        <w:instrText xml:space="preserve"> ADDIN ZOTERO_ITEM CSL_CITATION {"citationID":"vjdaCc7T","properties":{"formattedCitation":"(Scarano et al. 2025)","plainCitation":"(Scarano et al. 2025)","noteIndex":0},"citationItems":[{"id":359,"uris":["http://zotero.org/users/local/kosLFtU9/items/V8CHJVT8"],"itemData":{"id":359,"type":"article-journal","abstract":"The process of face aging is characterized by various signs, including nasolabial folds, sagging and hollowing, all of which worsen with age. In some subjects, this phenomenon is exacerbated by sun exposure, bad diet, genetic factor, pollution, etc. This remains a great concern as it impacts physiologically and psychologically on patient quality of life. The intradermal solution based on bio-fermentative HA is indicated for correction of skin damages including rhytidosis, photoaging and skin dehydration. The present clinical investigation was designed for obtaining further clinical safety and efficacy data for the SKIN R intradermal solution for the treatment of skin damages. The efficacy of the treatments was assessed by measuring the pH, assessment of sebometry, and hydrometry, Global Aesthetic Improvement Scale and Subject satisfaction. All 15 screened and enrolled subjects were treated with the investigational device at least once. All subjects who were assessed had a neck photo taken at visits 1 and 2. The subjects’ judgment of appearance after treatment changed with time, however, by the termination of the study on Day 60, 33.3% of subjects still considered their appearance very much improved, and 46,6% still considered their appearance much improved. The assessment of “satisfaction with treatment” was very high by the majority of subjects. No major adverse event was recorded. In conclusion, SKIN R is safe and well-tolerated and is effective in the treatment of skin damage.","container-title":"Journal of Cosmetic and Laser Therapy","DOI":"10.1080/14764172.2025.2502380","ISSN":"1476-4172","issue":"4-5","note":"publisher: Taylor &amp; Francis\n_eprint: https://doi.org/10.1080/14764172.2025.2502380\nPMID: 40331751","page":"121-126","source":"Taylor and Francis+NEJM","title":"Mesotherapy with hyaluronic acid solutions enriched by amino acids in the neck area: open-label uncontrolled, monocentric study","title-short":"Mesotherapy with hyaluronic acid solutions enriched by amino acids in the neck area","volume":"27","author":[{"family":"Scarano","given":"Antonio"},{"family":"Qorri","given":"Erda"},{"family":"Sbarbati","given":"Andrea"},{"family":"Gehrke","given":"Sérgio Alexandre"},{"family":"Marchetti","given":"Marco"},{"family":"Desiderio","given":"Vincenzo"},{"family":"Amuso","given":"Domenico"},{"family":"Tari","given":"Sergio"}],"issued":{"date-parts":[["2025",7,4]]}}}],"schema":"https://github.com/citation-style-language/schema/raw/master/csl-citation.json"} </w:instrText>
      </w:r>
      <w:r w:rsidR="00981D36" w:rsidRPr="00981D36">
        <w:rPr>
          <w:rFonts w:asciiTheme="minorBidi" w:hAnsiTheme="minorBidi" w:cstheme="minorBidi"/>
          <w:color w:val="4F81BD" w:themeColor="accent1"/>
          <w:szCs w:val="16"/>
        </w:rPr>
        <w:fldChar w:fldCharType="separate"/>
      </w:r>
      <w:r w:rsidR="00981D36" w:rsidRPr="00981D36">
        <w:rPr>
          <w:rFonts w:asciiTheme="minorBidi" w:hAnsiTheme="minorBidi" w:cstheme="minorBidi"/>
          <w:color w:val="4F81BD" w:themeColor="accent1"/>
          <w:szCs w:val="16"/>
        </w:rPr>
        <w:t>(Scarano et al. 2025)</w:t>
      </w:r>
      <w:r w:rsidR="00981D36" w:rsidRPr="00981D36">
        <w:rPr>
          <w:rFonts w:asciiTheme="minorBidi" w:hAnsiTheme="minorBidi" w:cstheme="minorBidi"/>
          <w:color w:val="4F81BD" w:themeColor="accent1"/>
          <w:szCs w:val="16"/>
        </w:rPr>
        <w:fldChar w:fldCharType="end"/>
      </w:r>
      <w:r w:rsidRPr="00B409A3">
        <w:rPr>
          <w:rFonts w:asciiTheme="minorBidi" w:hAnsiTheme="minorBidi" w:cstheme="minorBidi"/>
        </w:rPr>
        <w:t>. It is therefore an important tool for improving the pliability of scars.</w:t>
      </w:r>
    </w:p>
    <w:p w14:paraId="0DB9C35F" w14:textId="77777777" w:rsidR="00E053D0" w:rsidRDefault="00E053D0" w:rsidP="00441B6F">
      <w:pPr>
        <w:pStyle w:val="Body"/>
        <w:spacing w:after="0"/>
        <w:rPr>
          <w:rFonts w:ascii="Arial" w:hAnsi="Arial" w:cs="Arial"/>
        </w:rPr>
      </w:pPr>
    </w:p>
    <w:p w14:paraId="2A88BB00" w14:textId="77777777" w:rsidR="00790ADA" w:rsidRPr="00FB3A86" w:rsidRDefault="00790ADA" w:rsidP="00441B6F">
      <w:pPr>
        <w:pStyle w:val="Body"/>
        <w:spacing w:after="0"/>
        <w:rPr>
          <w:rFonts w:ascii="Arial" w:hAnsi="Arial" w:cs="Arial"/>
        </w:rPr>
      </w:pPr>
    </w:p>
    <w:p w14:paraId="5A7ABE4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1E26403" w14:textId="77777777" w:rsidR="00790ADA" w:rsidRPr="00FB3A86" w:rsidRDefault="00790ADA" w:rsidP="00441B6F">
      <w:pPr>
        <w:pStyle w:val="ConcHead"/>
        <w:spacing w:after="0"/>
        <w:jc w:val="both"/>
        <w:rPr>
          <w:rFonts w:ascii="Arial" w:hAnsi="Arial" w:cs="Arial"/>
        </w:rPr>
      </w:pPr>
    </w:p>
    <w:p w14:paraId="213E1CF3" w14:textId="570BEFD3" w:rsidR="005E436B" w:rsidRPr="005E436B" w:rsidRDefault="005E436B" w:rsidP="0048155E">
      <w:pPr>
        <w:jc w:val="both"/>
        <w:rPr>
          <w:rFonts w:asciiTheme="minorBidi" w:hAnsiTheme="minorBidi" w:cstheme="minorBidi"/>
        </w:rPr>
      </w:pPr>
      <w:r w:rsidRPr="005E436B">
        <w:rPr>
          <w:rFonts w:asciiTheme="minorBidi" w:hAnsiTheme="minorBidi" w:cstheme="minorBidi"/>
        </w:rPr>
        <w:t>Facial scarring is known to be a cause of considerable psychosocial distress and can negatively impact quality of life. The combination of intralesional hyaluronic acid injection, laser treatments, and LED in the early stage of wound healing has made a profound impact on improving scar aesthetic results. Larger cohort studies will be necessary to better validate its effectiveness and long-term safety.</w:t>
      </w:r>
      <w:r w:rsidR="0048155E">
        <w:rPr>
          <w:rFonts w:asciiTheme="minorBidi" w:hAnsiTheme="minorBidi" w:cstheme="minorBidi"/>
        </w:rPr>
        <w:t xml:space="preserve"> </w:t>
      </w:r>
    </w:p>
    <w:p w14:paraId="53A7F335" w14:textId="77777777" w:rsidR="00790ADA" w:rsidRPr="00FB3A86" w:rsidRDefault="00790ADA" w:rsidP="00441B6F">
      <w:pPr>
        <w:pStyle w:val="Body"/>
        <w:spacing w:after="0"/>
        <w:rPr>
          <w:rFonts w:ascii="Arial" w:hAnsi="Arial" w:cs="Arial"/>
        </w:rPr>
      </w:pPr>
    </w:p>
    <w:p w14:paraId="2CDDA1C2" w14:textId="77777777" w:rsidR="00315186" w:rsidRPr="00315186" w:rsidRDefault="00315186" w:rsidP="00441B6F"/>
    <w:p w14:paraId="4D935409" w14:textId="77777777" w:rsidR="00315186" w:rsidRPr="00315186" w:rsidRDefault="00315186" w:rsidP="00441B6F"/>
    <w:p w14:paraId="0F397143" w14:textId="77777777" w:rsidR="0048155E" w:rsidRDefault="0048155E" w:rsidP="00441B6F">
      <w:pPr>
        <w:pStyle w:val="ReferHead"/>
        <w:spacing w:after="0"/>
        <w:jc w:val="both"/>
        <w:rPr>
          <w:rFonts w:ascii="Arial" w:hAnsi="Arial" w:cs="Arial"/>
        </w:rPr>
      </w:pPr>
    </w:p>
    <w:p w14:paraId="7D922B2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8E6FBA" w14:textId="77777777" w:rsidR="00790ADA" w:rsidRPr="00FB3A86" w:rsidRDefault="00790ADA" w:rsidP="00441B6F">
      <w:pPr>
        <w:pStyle w:val="ReferHead"/>
        <w:spacing w:after="0"/>
        <w:jc w:val="both"/>
        <w:rPr>
          <w:rFonts w:ascii="Arial" w:hAnsi="Arial" w:cs="Arial"/>
        </w:rPr>
      </w:pPr>
    </w:p>
    <w:p w14:paraId="54E2F572" w14:textId="4E087D2C"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 xml:space="preserve">Osman MA, </w:t>
      </w:r>
      <w:proofErr w:type="spellStart"/>
      <w:r w:rsidRPr="00433F17">
        <w:rPr>
          <w:rFonts w:asciiTheme="minorBidi" w:hAnsiTheme="minorBidi" w:cstheme="minorBidi"/>
        </w:rPr>
        <w:t>Samy</w:t>
      </w:r>
      <w:proofErr w:type="spellEnd"/>
      <w:r w:rsidRPr="00433F17">
        <w:rPr>
          <w:rFonts w:asciiTheme="minorBidi" w:hAnsiTheme="minorBidi" w:cstheme="minorBidi"/>
        </w:rPr>
        <w:t xml:space="preserve"> NA, Jasim AS. (2024). Efficacy of fractional 2940-nm </w:t>
      </w:r>
      <w:proofErr w:type="spellStart"/>
      <w:proofErr w:type="gramStart"/>
      <w:r w:rsidRPr="00433F17">
        <w:rPr>
          <w:rFonts w:asciiTheme="minorBidi" w:hAnsiTheme="minorBidi" w:cstheme="minorBidi"/>
        </w:rPr>
        <w:t>erbium:yag</w:t>
      </w:r>
      <w:proofErr w:type="spellEnd"/>
      <w:proofErr w:type="gramEnd"/>
      <w:r w:rsidRPr="00433F17">
        <w:rPr>
          <w:rFonts w:asciiTheme="minorBidi" w:hAnsiTheme="minorBidi" w:cstheme="minorBidi"/>
        </w:rPr>
        <w:t xml:space="preserve"> laser combined with platelet-rich plasma versus its combination with low-level laser therapy for scar revision.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Clinical</w:t>
      </w:r>
      <w:proofErr w:type="spellEnd"/>
      <w:r w:rsidRPr="00433F17">
        <w:rPr>
          <w:rFonts w:asciiTheme="minorBidi" w:hAnsiTheme="minorBidi" w:cstheme="minorBidi"/>
          <w:i/>
          <w:iCs/>
          <w:lang w:val="es-ES"/>
        </w:rPr>
        <w:t xml:space="preserve"> and </w:t>
      </w:r>
      <w:proofErr w:type="spellStart"/>
      <w:r w:rsidRPr="00433F17">
        <w:rPr>
          <w:rFonts w:asciiTheme="minorBidi" w:hAnsiTheme="minorBidi" w:cstheme="minorBidi"/>
          <w:i/>
          <w:iCs/>
          <w:lang w:val="es-ES"/>
        </w:rPr>
        <w:t>Aesthetic</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17(11), 39-44.</w:t>
      </w:r>
      <w:r w:rsidRPr="00433F17">
        <w:rPr>
          <w:rFonts w:ascii="Segoe UI" w:hAnsi="Segoe UI" w:cs="Segoe UI"/>
          <w:color w:val="212121"/>
          <w:shd w:val="clear" w:color="auto" w:fill="FFFFFF"/>
        </w:rPr>
        <w:t xml:space="preserve"> </w:t>
      </w:r>
      <w:r w:rsidRPr="00433F17">
        <w:rPr>
          <w:rFonts w:asciiTheme="minorBidi" w:hAnsiTheme="minorBidi" w:cstheme="minorBidi"/>
        </w:rPr>
        <w:t>PMID: 39758221</w:t>
      </w:r>
    </w:p>
    <w:p w14:paraId="6243187C" w14:textId="6EF5C6DE"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 xml:space="preserve">Chowdhury B, </w:t>
      </w:r>
      <w:proofErr w:type="spellStart"/>
      <w:r w:rsidRPr="00433F17">
        <w:rPr>
          <w:rFonts w:asciiTheme="minorBidi" w:hAnsiTheme="minorBidi" w:cstheme="minorBidi"/>
        </w:rPr>
        <w:t>Kassir</w:t>
      </w:r>
      <w:proofErr w:type="spellEnd"/>
      <w:r w:rsidRPr="00433F17">
        <w:rPr>
          <w:rFonts w:asciiTheme="minorBidi" w:hAnsiTheme="minorBidi" w:cstheme="minorBidi"/>
        </w:rPr>
        <w:t xml:space="preserve"> M, Salas-Alanis J, </w:t>
      </w:r>
      <w:proofErr w:type="spellStart"/>
      <w:r w:rsidRPr="00433F17">
        <w:rPr>
          <w:rFonts w:asciiTheme="minorBidi" w:hAnsiTheme="minorBidi" w:cstheme="minorBidi"/>
        </w:rPr>
        <w:t>Nistico</w:t>
      </w:r>
      <w:proofErr w:type="spellEnd"/>
      <w:r w:rsidRPr="00433F17">
        <w:rPr>
          <w:rFonts w:asciiTheme="minorBidi" w:hAnsiTheme="minorBidi" w:cstheme="minorBidi"/>
        </w:rPr>
        <w:t xml:space="preserve"> S, </w:t>
      </w:r>
      <w:proofErr w:type="spellStart"/>
      <w:r w:rsidRPr="00433F17">
        <w:rPr>
          <w:rFonts w:asciiTheme="minorBidi" w:hAnsiTheme="minorBidi" w:cstheme="minorBidi"/>
        </w:rPr>
        <w:t>Galadari</w:t>
      </w:r>
      <w:proofErr w:type="spellEnd"/>
      <w:r w:rsidRPr="00433F17">
        <w:rPr>
          <w:rFonts w:asciiTheme="minorBidi" w:hAnsiTheme="minorBidi" w:cstheme="minorBidi"/>
        </w:rPr>
        <w:t xml:space="preserve"> H, Fritz K, et al. (2021). Laser in surgical scar clearance: an update review.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Cosmetic</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20(12), 3808–3811.</w:t>
      </w:r>
      <w:r w:rsidRPr="00433F17">
        <w:rPr>
          <w:rFonts w:ascii="Open Sans" w:hAnsi="Open Sans" w:cs="Open Sans"/>
          <w:color w:val="767676"/>
          <w:sz w:val="21"/>
          <w:szCs w:val="21"/>
          <w:shd w:val="clear" w:color="auto" w:fill="FFFFFF"/>
          <w:lang w:val="es-ES" w:eastAsia="es-ES"/>
        </w:rPr>
        <w:t xml:space="preserve"> </w:t>
      </w:r>
      <w:r w:rsidRPr="00433F17">
        <w:rPr>
          <w:rFonts w:asciiTheme="minorBidi" w:hAnsiTheme="minorBidi" w:cstheme="minorBidi"/>
          <w:lang w:val="es-ES"/>
        </w:rPr>
        <w:t> </w:t>
      </w:r>
      <w:hyperlink r:id="rId18" w:history="1">
        <w:r w:rsidRPr="00433F17">
          <w:rPr>
            <w:rStyle w:val="Hyperlink"/>
            <w:rFonts w:asciiTheme="minorBidi" w:hAnsiTheme="minorBidi" w:cstheme="minorBidi"/>
            <w:b/>
            <w:bCs/>
            <w:lang w:val="es-ES"/>
          </w:rPr>
          <w:t>https://doi.org/10.1111/jocd.14325</w:t>
        </w:r>
      </w:hyperlink>
    </w:p>
    <w:p w14:paraId="21EEE850" w14:textId="430F2EAE" w:rsidR="00433F17" w:rsidRPr="00433F17" w:rsidRDefault="00433F17" w:rsidP="00433F17">
      <w:pPr>
        <w:pStyle w:val="Body"/>
        <w:rPr>
          <w:rFonts w:asciiTheme="minorBidi" w:hAnsiTheme="minorBidi" w:cstheme="minorBidi"/>
          <w:lang w:val="es-ES"/>
        </w:rPr>
      </w:pPr>
    </w:p>
    <w:p w14:paraId="65530CFE" w14:textId="021A5825" w:rsidR="00433F17" w:rsidRPr="00433F17" w:rsidRDefault="00433F17" w:rsidP="00433F17">
      <w:pPr>
        <w:pStyle w:val="Body"/>
        <w:numPr>
          <w:ilvl w:val="0"/>
          <w:numId w:val="31"/>
        </w:numPr>
        <w:rPr>
          <w:rFonts w:asciiTheme="minorBidi" w:hAnsiTheme="minorBidi" w:cstheme="minorBidi"/>
        </w:rPr>
      </w:pPr>
      <w:proofErr w:type="spellStart"/>
      <w:r w:rsidRPr="00433F17">
        <w:rPr>
          <w:rFonts w:asciiTheme="minorBidi" w:hAnsiTheme="minorBidi" w:cstheme="minorBidi"/>
          <w:lang w:val="es-ES"/>
        </w:rPr>
        <w:t>Hsieh</w:t>
      </w:r>
      <w:proofErr w:type="spellEnd"/>
      <w:r w:rsidRPr="00433F17">
        <w:rPr>
          <w:rFonts w:asciiTheme="minorBidi" w:hAnsiTheme="minorBidi" w:cstheme="minorBidi"/>
          <w:lang w:val="es-ES"/>
        </w:rPr>
        <w:t xml:space="preserve"> JC, Maisel-Campbell AL, </w:t>
      </w:r>
      <w:proofErr w:type="spellStart"/>
      <w:r w:rsidRPr="00433F17">
        <w:rPr>
          <w:rFonts w:asciiTheme="minorBidi" w:hAnsiTheme="minorBidi" w:cstheme="minorBidi"/>
          <w:lang w:val="es-ES"/>
        </w:rPr>
        <w:t>Joshi</w:t>
      </w:r>
      <w:proofErr w:type="spellEnd"/>
      <w:r w:rsidRPr="00433F17">
        <w:rPr>
          <w:rFonts w:asciiTheme="minorBidi" w:hAnsiTheme="minorBidi" w:cstheme="minorBidi"/>
          <w:lang w:val="es-ES"/>
        </w:rPr>
        <w:t xml:space="preserve"> CJ, </w:t>
      </w:r>
      <w:proofErr w:type="spellStart"/>
      <w:r w:rsidRPr="00433F17">
        <w:rPr>
          <w:rFonts w:asciiTheme="minorBidi" w:hAnsiTheme="minorBidi" w:cstheme="minorBidi"/>
          <w:lang w:val="es-ES"/>
        </w:rPr>
        <w:t>Zielinski</w:t>
      </w:r>
      <w:proofErr w:type="spellEnd"/>
      <w:r w:rsidRPr="00433F17">
        <w:rPr>
          <w:rFonts w:asciiTheme="minorBidi" w:hAnsiTheme="minorBidi" w:cstheme="minorBidi"/>
          <w:lang w:val="es-ES"/>
        </w:rPr>
        <w:t xml:space="preserve"> E, Galiano RD. </w:t>
      </w:r>
      <w:r w:rsidRPr="00433F17">
        <w:rPr>
          <w:rFonts w:asciiTheme="minorBidi" w:hAnsiTheme="minorBidi" w:cstheme="minorBidi"/>
        </w:rPr>
        <w:t>(2021). Daily quality-of-life impact of scars: an interview-based foundational study of patient-reported themes. </w:t>
      </w:r>
      <w:r w:rsidRPr="00433F17">
        <w:rPr>
          <w:rFonts w:asciiTheme="minorBidi" w:hAnsiTheme="minorBidi" w:cstheme="minorBidi"/>
          <w:i/>
          <w:iCs/>
        </w:rPr>
        <w:t>Plastic and Reconstructive Surgery Global Open</w:t>
      </w:r>
      <w:r w:rsidRPr="00433F17">
        <w:rPr>
          <w:rFonts w:asciiTheme="minorBidi" w:hAnsiTheme="minorBidi" w:cstheme="minorBidi"/>
        </w:rPr>
        <w:t>, 9(4), e3522.</w:t>
      </w:r>
      <w:r w:rsidRPr="00433F17">
        <w:rPr>
          <w:rFonts w:ascii="Segoe UI" w:hAnsi="Segoe UI" w:cs="Segoe UI"/>
          <w:color w:val="212121"/>
          <w:shd w:val="clear" w:color="auto" w:fill="FFFFFF"/>
        </w:rPr>
        <w:t xml:space="preserve"> </w:t>
      </w:r>
      <w:proofErr w:type="spellStart"/>
      <w:r w:rsidRPr="00433F17">
        <w:rPr>
          <w:rFonts w:asciiTheme="minorBidi" w:hAnsiTheme="minorBidi" w:cstheme="minorBidi"/>
        </w:rPr>
        <w:t>doi</w:t>
      </w:r>
      <w:proofErr w:type="spellEnd"/>
      <w:r w:rsidRPr="00433F17">
        <w:rPr>
          <w:rFonts w:asciiTheme="minorBidi" w:hAnsiTheme="minorBidi" w:cstheme="minorBidi"/>
        </w:rPr>
        <w:t>: 10.1097/GOX.0000000000003522. PMID: 33868874</w:t>
      </w:r>
    </w:p>
    <w:p w14:paraId="3E265480" w14:textId="4FA23F10" w:rsidR="00433F17" w:rsidRPr="00433F17" w:rsidRDefault="00433F17" w:rsidP="00433F17">
      <w:pPr>
        <w:pStyle w:val="Body"/>
        <w:numPr>
          <w:ilvl w:val="0"/>
          <w:numId w:val="31"/>
        </w:numPr>
        <w:rPr>
          <w:rFonts w:asciiTheme="minorBidi" w:hAnsiTheme="minorBidi" w:cstheme="minorBidi"/>
        </w:rPr>
      </w:pPr>
      <w:r w:rsidRPr="00433F17">
        <w:rPr>
          <w:rFonts w:asciiTheme="minorBidi" w:hAnsiTheme="minorBidi" w:cstheme="minorBidi"/>
          <w:lang w:val="es-ES"/>
        </w:rPr>
        <w:t>El-</w:t>
      </w:r>
      <w:proofErr w:type="spellStart"/>
      <w:r w:rsidRPr="00433F17">
        <w:rPr>
          <w:rFonts w:asciiTheme="minorBidi" w:hAnsiTheme="minorBidi" w:cstheme="minorBidi"/>
          <w:lang w:val="es-ES"/>
        </w:rPr>
        <w:t>Orabi</w:t>
      </w:r>
      <w:proofErr w:type="spellEnd"/>
      <w:r w:rsidRPr="00433F17">
        <w:rPr>
          <w:rFonts w:asciiTheme="minorBidi" w:hAnsiTheme="minorBidi" w:cstheme="minorBidi"/>
          <w:lang w:val="es-ES"/>
        </w:rPr>
        <w:t xml:space="preserve"> RA, El-</w:t>
      </w:r>
      <w:proofErr w:type="spellStart"/>
      <w:r w:rsidRPr="00433F17">
        <w:rPr>
          <w:rFonts w:asciiTheme="minorBidi" w:hAnsiTheme="minorBidi" w:cstheme="minorBidi"/>
          <w:lang w:val="es-ES"/>
        </w:rPr>
        <w:t>Hadidy</w:t>
      </w:r>
      <w:proofErr w:type="spellEnd"/>
      <w:r w:rsidRPr="00433F17">
        <w:rPr>
          <w:rFonts w:asciiTheme="minorBidi" w:hAnsiTheme="minorBidi" w:cstheme="minorBidi"/>
          <w:lang w:val="es-ES"/>
        </w:rPr>
        <w:t xml:space="preserve"> MR, El-</w:t>
      </w:r>
      <w:proofErr w:type="spellStart"/>
      <w:r w:rsidRPr="00433F17">
        <w:rPr>
          <w:rFonts w:asciiTheme="minorBidi" w:hAnsiTheme="minorBidi" w:cstheme="minorBidi"/>
          <w:lang w:val="es-ES"/>
        </w:rPr>
        <w:t>Sabbagh</w:t>
      </w:r>
      <w:proofErr w:type="spellEnd"/>
      <w:r w:rsidRPr="00433F17">
        <w:rPr>
          <w:rFonts w:asciiTheme="minorBidi" w:hAnsiTheme="minorBidi" w:cstheme="minorBidi"/>
          <w:lang w:val="es-ES"/>
        </w:rPr>
        <w:t xml:space="preserve"> AH. </w:t>
      </w:r>
      <w:r w:rsidRPr="00433F17">
        <w:rPr>
          <w:rFonts w:asciiTheme="minorBidi" w:hAnsiTheme="minorBidi" w:cstheme="minorBidi"/>
        </w:rPr>
        <w:t>(2022). Assessment and management of immature facial scars by non-surgical methods. </w:t>
      </w:r>
      <w:r w:rsidRPr="00433F17">
        <w:rPr>
          <w:rFonts w:asciiTheme="minorBidi" w:hAnsiTheme="minorBidi" w:cstheme="minorBidi"/>
          <w:i/>
          <w:iCs/>
        </w:rPr>
        <w:t>Chinese Journal of Plastic and Reconstructive Surgery</w:t>
      </w:r>
      <w:r w:rsidRPr="00433F17">
        <w:rPr>
          <w:rFonts w:asciiTheme="minorBidi" w:hAnsiTheme="minorBidi" w:cstheme="minorBidi"/>
        </w:rPr>
        <w:t>, 4(2), 67-73.</w:t>
      </w:r>
      <w:r w:rsidRPr="00433F17">
        <w:t xml:space="preserve"> </w:t>
      </w:r>
      <w:hyperlink r:id="rId19" w:tgtFrame="_blank" w:tooltip="Persistent link using digital object identifier" w:history="1">
        <w:r w:rsidRPr="00433F17">
          <w:rPr>
            <w:rStyle w:val="Hyperlink"/>
            <w:rFonts w:asciiTheme="minorBidi" w:hAnsiTheme="minorBidi" w:cstheme="minorBidi"/>
          </w:rPr>
          <w:t>https://doi.org/10.1016/j.cjprs.2022.06.004</w:t>
        </w:r>
      </w:hyperlink>
    </w:p>
    <w:p w14:paraId="5F847F60" w14:textId="5EB0A686" w:rsidR="00433F17" w:rsidRPr="00433F17" w:rsidRDefault="00433F17" w:rsidP="00433F17">
      <w:pPr>
        <w:pStyle w:val="Body"/>
        <w:numPr>
          <w:ilvl w:val="0"/>
          <w:numId w:val="31"/>
        </w:numPr>
        <w:rPr>
          <w:rFonts w:asciiTheme="minorBidi" w:hAnsiTheme="minorBidi" w:cstheme="minorBidi"/>
          <w:lang w:val="es-ES"/>
        </w:rPr>
      </w:pPr>
      <w:r w:rsidRPr="00433F17">
        <w:rPr>
          <w:rFonts w:asciiTheme="minorBidi" w:hAnsiTheme="minorBidi" w:cstheme="minorBidi"/>
        </w:rPr>
        <w:t xml:space="preserve">Schmidt TR, </w:t>
      </w:r>
      <w:proofErr w:type="spellStart"/>
      <w:r w:rsidRPr="00433F17">
        <w:rPr>
          <w:rFonts w:asciiTheme="minorBidi" w:hAnsiTheme="minorBidi" w:cstheme="minorBidi"/>
        </w:rPr>
        <w:t>Mármora</w:t>
      </w:r>
      <w:proofErr w:type="spellEnd"/>
      <w:r w:rsidRPr="00433F17">
        <w:rPr>
          <w:rFonts w:asciiTheme="minorBidi" w:hAnsiTheme="minorBidi" w:cstheme="minorBidi"/>
        </w:rPr>
        <w:t xml:space="preserve"> BC, </w:t>
      </w:r>
      <w:proofErr w:type="spellStart"/>
      <w:r w:rsidRPr="00433F17">
        <w:rPr>
          <w:rFonts w:asciiTheme="minorBidi" w:hAnsiTheme="minorBidi" w:cstheme="minorBidi"/>
        </w:rPr>
        <w:t>Brochado</w:t>
      </w:r>
      <w:proofErr w:type="spellEnd"/>
      <w:r w:rsidRPr="00433F17">
        <w:rPr>
          <w:rFonts w:asciiTheme="minorBidi" w:hAnsiTheme="minorBidi" w:cstheme="minorBidi"/>
        </w:rPr>
        <w:t xml:space="preserve"> FT, Gonçalves L, Campos PS, </w:t>
      </w:r>
      <w:proofErr w:type="spellStart"/>
      <w:r w:rsidRPr="00433F17">
        <w:rPr>
          <w:rFonts w:asciiTheme="minorBidi" w:hAnsiTheme="minorBidi" w:cstheme="minorBidi"/>
        </w:rPr>
        <w:t>Lamers</w:t>
      </w:r>
      <w:proofErr w:type="spellEnd"/>
      <w:r w:rsidRPr="00433F17">
        <w:rPr>
          <w:rFonts w:asciiTheme="minorBidi" w:hAnsiTheme="minorBidi" w:cstheme="minorBidi"/>
        </w:rPr>
        <w:t xml:space="preserve"> ML, et al. (2025). Red light-emitting diode on skin healing: an in vitro and in vivo experimental study. </w:t>
      </w:r>
      <w:r w:rsidRPr="00433F17">
        <w:rPr>
          <w:rFonts w:asciiTheme="minorBidi" w:hAnsiTheme="minorBidi" w:cstheme="minorBidi"/>
          <w:i/>
          <w:iCs/>
          <w:lang w:val="es-ES"/>
        </w:rPr>
        <w:t xml:space="preserve">Anais Brasileiros de </w:t>
      </w:r>
      <w:proofErr w:type="spellStart"/>
      <w:r w:rsidRPr="00433F17">
        <w:rPr>
          <w:rFonts w:asciiTheme="minorBidi" w:hAnsiTheme="minorBidi" w:cstheme="minorBidi"/>
          <w:i/>
          <w:iCs/>
          <w:lang w:val="es-ES"/>
        </w:rPr>
        <w:t>Dermatologia</w:t>
      </w:r>
      <w:proofErr w:type="spellEnd"/>
      <w:r w:rsidRPr="00433F17">
        <w:rPr>
          <w:rFonts w:asciiTheme="minorBidi" w:hAnsiTheme="minorBidi" w:cstheme="minorBidi"/>
          <w:lang w:val="es-ES"/>
        </w:rPr>
        <w:t>, 100(1), 54–62.</w:t>
      </w:r>
      <w:r w:rsidRPr="00433F17">
        <w:t xml:space="preserve"> </w:t>
      </w:r>
      <w:hyperlink r:id="rId20" w:tgtFrame="_blank" w:tooltip="Persistent link using digital object identifier" w:history="1">
        <w:r w:rsidRPr="00433F17">
          <w:rPr>
            <w:rStyle w:val="Hyperlink"/>
            <w:rFonts w:asciiTheme="minorBidi" w:hAnsiTheme="minorBidi" w:cstheme="minorBidi"/>
          </w:rPr>
          <w:t>https://doi.org/10.1016/j.abd.2024.02.008</w:t>
        </w:r>
      </w:hyperlink>
    </w:p>
    <w:p w14:paraId="79176DA6" w14:textId="5D7EA7AE" w:rsidR="00433F17" w:rsidRPr="00433F17" w:rsidRDefault="00433F17" w:rsidP="00433F17">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rPr>
        <w:t>Prohaska</w:t>
      </w:r>
      <w:proofErr w:type="spellEnd"/>
      <w:r w:rsidRPr="00433F17">
        <w:rPr>
          <w:rFonts w:asciiTheme="minorBidi" w:hAnsiTheme="minorBidi" w:cstheme="minorBidi"/>
        </w:rPr>
        <w:t xml:space="preserve"> J, Hohman MH. (2025). Laser complications.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proofErr w:type="spellStart"/>
      <w:r w:rsidRPr="00433F17">
        <w:rPr>
          <w:rFonts w:asciiTheme="minorBidi" w:hAnsiTheme="minorBidi" w:cstheme="minorBidi"/>
          <w:lang w:val="es-ES"/>
        </w:rPr>
        <w:t>Treasure</w:t>
      </w:r>
      <w:proofErr w:type="spellEnd"/>
      <w:r w:rsidRPr="00433F17">
        <w:rPr>
          <w:rFonts w:asciiTheme="minorBidi" w:hAnsiTheme="minorBidi" w:cstheme="minorBidi"/>
          <w:lang w:val="es-ES"/>
        </w:rPr>
        <w:t xml:space="preserv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Pr="00433F17">
        <w:rPr>
          <w:rFonts w:ascii="Segoe UI" w:hAnsi="Segoe UI" w:cs="Segoe UI"/>
          <w:color w:val="212121"/>
          <w:sz w:val="24"/>
          <w:szCs w:val="24"/>
          <w:lang w:val="es-ES" w:eastAsia="es-ES"/>
        </w:rPr>
        <w:t xml:space="preserve"> </w:t>
      </w:r>
      <w:r w:rsidRPr="00433F17">
        <w:rPr>
          <w:rFonts w:asciiTheme="minorBidi" w:hAnsiTheme="minorBidi" w:cstheme="minorBidi"/>
          <w:lang w:val="es-ES"/>
        </w:rPr>
        <w:t>PMID: 30335281</w:t>
      </w:r>
    </w:p>
    <w:p w14:paraId="12D6691A" w14:textId="77777777" w:rsidR="00433F17" w:rsidRPr="00433F17" w:rsidRDefault="00433F17" w:rsidP="00433F17">
      <w:pPr>
        <w:pStyle w:val="Body"/>
        <w:numPr>
          <w:ilvl w:val="0"/>
          <w:numId w:val="31"/>
        </w:numPr>
        <w:rPr>
          <w:rFonts w:asciiTheme="minorBidi" w:hAnsiTheme="minorBidi" w:cstheme="minorBidi"/>
        </w:rPr>
      </w:pPr>
      <w:r w:rsidRPr="00433F17">
        <w:rPr>
          <w:rFonts w:asciiTheme="minorBidi" w:hAnsiTheme="minorBidi" w:cstheme="minorBidi"/>
          <w:lang w:val="es-ES"/>
        </w:rPr>
        <w:t xml:space="preserve">Costa FB, El </w:t>
      </w:r>
      <w:proofErr w:type="spellStart"/>
      <w:r w:rsidRPr="00433F17">
        <w:rPr>
          <w:rFonts w:asciiTheme="minorBidi" w:hAnsiTheme="minorBidi" w:cstheme="minorBidi"/>
          <w:lang w:val="es-ES"/>
        </w:rPr>
        <w:t>Ammar</w:t>
      </w:r>
      <w:proofErr w:type="spellEnd"/>
      <w:r w:rsidRPr="00433F17">
        <w:rPr>
          <w:rFonts w:asciiTheme="minorBidi" w:hAnsiTheme="minorBidi" w:cstheme="minorBidi"/>
          <w:lang w:val="es-ES"/>
        </w:rPr>
        <w:t xml:space="preserve"> ABPC, Campos VB, et al. </w:t>
      </w:r>
      <w:r w:rsidRPr="00433F17">
        <w:rPr>
          <w:rFonts w:asciiTheme="minorBidi" w:hAnsiTheme="minorBidi" w:cstheme="minorBidi"/>
        </w:rPr>
        <w:t>(2011). Complications in laser dermatologic surgery. Part II: fractional and non-fractional ablative laser and fractional non-ablative laser. </w:t>
      </w:r>
      <w:r w:rsidRPr="00433F17">
        <w:rPr>
          <w:rFonts w:asciiTheme="minorBidi" w:hAnsiTheme="minorBidi" w:cstheme="minorBidi"/>
          <w:i/>
          <w:iCs/>
        </w:rPr>
        <w:t>Surgical and Cosmetic Dermatology</w:t>
      </w:r>
      <w:r w:rsidRPr="00433F17">
        <w:rPr>
          <w:rFonts w:asciiTheme="minorBidi" w:hAnsiTheme="minorBidi" w:cstheme="minorBidi"/>
        </w:rPr>
        <w:t>, 3(2), 135-146.</w:t>
      </w:r>
    </w:p>
    <w:p w14:paraId="468ABE38" w14:textId="08CF7C67"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lang w:val="fr-FR"/>
        </w:rPr>
        <w:t>Magni</w:t>
      </w:r>
      <w:proofErr w:type="spellEnd"/>
      <w:r w:rsidRPr="00433F17">
        <w:rPr>
          <w:rFonts w:asciiTheme="minorBidi" w:hAnsiTheme="minorBidi" w:cstheme="minorBidi"/>
          <w:lang w:val="fr-FR"/>
        </w:rPr>
        <w:t xml:space="preserve"> G, </w:t>
      </w:r>
      <w:proofErr w:type="spellStart"/>
      <w:r w:rsidRPr="00433F17">
        <w:rPr>
          <w:rFonts w:asciiTheme="minorBidi" w:hAnsiTheme="minorBidi" w:cstheme="minorBidi"/>
          <w:lang w:val="fr-FR"/>
        </w:rPr>
        <w:t>Tatini</w:t>
      </w:r>
      <w:proofErr w:type="spellEnd"/>
      <w:r w:rsidRPr="00433F17">
        <w:rPr>
          <w:rFonts w:asciiTheme="minorBidi" w:hAnsiTheme="minorBidi" w:cstheme="minorBidi"/>
          <w:lang w:val="fr-FR"/>
        </w:rPr>
        <w:t xml:space="preserve"> F, </w:t>
      </w:r>
      <w:proofErr w:type="spellStart"/>
      <w:r w:rsidRPr="00433F17">
        <w:rPr>
          <w:rFonts w:asciiTheme="minorBidi" w:hAnsiTheme="minorBidi" w:cstheme="minorBidi"/>
          <w:lang w:val="fr-FR"/>
        </w:rPr>
        <w:t>Siena</w:t>
      </w:r>
      <w:proofErr w:type="spellEnd"/>
      <w:r w:rsidRPr="00433F17">
        <w:rPr>
          <w:rFonts w:asciiTheme="minorBidi" w:hAnsiTheme="minorBidi" w:cstheme="minorBidi"/>
          <w:lang w:val="fr-FR"/>
        </w:rPr>
        <w:t xml:space="preserve"> GD, </w:t>
      </w:r>
      <w:proofErr w:type="spellStart"/>
      <w:r w:rsidRPr="00433F17">
        <w:rPr>
          <w:rFonts w:asciiTheme="minorBidi" w:hAnsiTheme="minorBidi" w:cstheme="minorBidi"/>
          <w:lang w:val="fr-FR"/>
        </w:rPr>
        <w:t>Pavone</w:t>
      </w:r>
      <w:proofErr w:type="spellEnd"/>
      <w:r w:rsidRPr="00433F17">
        <w:rPr>
          <w:rFonts w:asciiTheme="minorBidi" w:hAnsiTheme="minorBidi" w:cstheme="minorBidi"/>
          <w:lang w:val="fr-FR"/>
        </w:rPr>
        <w:t xml:space="preserve"> FS, Alfieri D, </w:t>
      </w:r>
      <w:proofErr w:type="spellStart"/>
      <w:r w:rsidRPr="00433F17">
        <w:rPr>
          <w:rFonts w:asciiTheme="minorBidi" w:hAnsiTheme="minorBidi" w:cstheme="minorBidi"/>
          <w:lang w:val="fr-FR"/>
        </w:rPr>
        <w:t>Cicchi</w:t>
      </w:r>
      <w:proofErr w:type="spellEnd"/>
      <w:r w:rsidRPr="00433F17">
        <w:rPr>
          <w:rFonts w:asciiTheme="minorBidi" w:hAnsiTheme="minorBidi" w:cstheme="minorBidi"/>
          <w:lang w:val="fr-FR"/>
        </w:rPr>
        <w:t xml:space="preserve"> R, et al. </w:t>
      </w:r>
      <w:r w:rsidRPr="00433F17">
        <w:rPr>
          <w:rFonts w:asciiTheme="minorBidi" w:hAnsiTheme="minorBidi" w:cstheme="minorBidi"/>
        </w:rPr>
        <w:t xml:space="preserve">(2022). Blue-led-light </w:t>
      </w:r>
      <w:proofErr w:type="spellStart"/>
      <w:r w:rsidRPr="00433F17">
        <w:rPr>
          <w:rFonts w:asciiTheme="minorBidi" w:hAnsiTheme="minorBidi" w:cstheme="minorBidi"/>
        </w:rPr>
        <w:t>photobiomodulation</w:t>
      </w:r>
      <w:proofErr w:type="spellEnd"/>
      <w:r w:rsidRPr="00433F17">
        <w:rPr>
          <w:rFonts w:asciiTheme="minorBidi" w:hAnsiTheme="minorBidi" w:cstheme="minorBidi"/>
        </w:rPr>
        <w:t xml:space="preserve"> of inflammatory responses and new tissue formation in mouse-skin wounds. </w:t>
      </w:r>
      <w:proofErr w:type="spellStart"/>
      <w:r w:rsidRPr="00433F17">
        <w:rPr>
          <w:rFonts w:asciiTheme="minorBidi" w:hAnsiTheme="minorBidi" w:cstheme="minorBidi"/>
          <w:i/>
          <w:iCs/>
          <w:lang w:val="es-ES"/>
        </w:rPr>
        <w:t>Life</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Basel</w:t>
      </w:r>
      <w:proofErr w:type="spellEnd"/>
      <w:r w:rsidRPr="00433F17">
        <w:rPr>
          <w:rFonts w:asciiTheme="minorBidi" w:hAnsiTheme="minorBidi" w:cstheme="minorBidi"/>
          <w:i/>
          <w:iCs/>
          <w:lang w:val="es-ES"/>
        </w:rPr>
        <w:t>)</w:t>
      </w:r>
      <w:r w:rsidRPr="00433F17">
        <w:rPr>
          <w:rFonts w:asciiTheme="minorBidi" w:hAnsiTheme="minorBidi" w:cstheme="minorBidi"/>
          <w:lang w:val="es-ES"/>
        </w:rPr>
        <w:t>, 12(10), 1564.</w:t>
      </w:r>
      <w:r w:rsidR="00EB548B" w:rsidRPr="00EB548B">
        <w:t xml:space="preserve"> </w:t>
      </w:r>
      <w:hyperlink r:id="rId21" w:history="1">
        <w:r w:rsidR="00EB548B" w:rsidRPr="00EB548B">
          <w:rPr>
            <w:rStyle w:val="Hyperlink"/>
            <w:rFonts w:asciiTheme="minorBidi" w:hAnsiTheme="minorBidi" w:cstheme="minorBidi"/>
          </w:rPr>
          <w:t>https://doi.org/10.3390/life12101564</w:t>
        </w:r>
      </w:hyperlink>
    </w:p>
    <w:p w14:paraId="53B057E3" w14:textId="475CE4A4"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rPr>
        <w:lastRenderedPageBreak/>
        <w:t>Elsaie</w:t>
      </w:r>
      <w:proofErr w:type="spellEnd"/>
      <w:r w:rsidRPr="00433F17">
        <w:rPr>
          <w:rFonts w:asciiTheme="minorBidi" w:hAnsiTheme="minorBidi" w:cstheme="minorBidi"/>
        </w:rPr>
        <w:t xml:space="preserve"> M, Choudhary S. (2010). Lasers for scars: a review and evidence-based appraisal.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Drugs</w:t>
      </w:r>
      <w:proofErr w:type="spellEnd"/>
      <w:r w:rsidRPr="00433F17">
        <w:rPr>
          <w:rFonts w:asciiTheme="minorBidi" w:hAnsiTheme="minorBidi" w:cstheme="minorBidi"/>
          <w:i/>
          <w:iCs/>
          <w:lang w:val="es-ES"/>
        </w:rPr>
        <w:t xml:space="preserve"> in </w:t>
      </w:r>
      <w:proofErr w:type="spellStart"/>
      <w:r w:rsidRPr="00433F17">
        <w:rPr>
          <w:rFonts w:asciiTheme="minorBidi" w:hAnsiTheme="minorBidi" w:cstheme="minorBidi"/>
          <w:i/>
          <w:iCs/>
          <w:lang w:val="es-ES"/>
        </w:rPr>
        <w:t>Dermatology</w:t>
      </w:r>
      <w:proofErr w:type="spellEnd"/>
      <w:r w:rsidRPr="00433F17">
        <w:rPr>
          <w:rFonts w:asciiTheme="minorBidi" w:hAnsiTheme="minorBidi" w:cstheme="minorBidi"/>
          <w:lang w:val="es-ES"/>
        </w:rPr>
        <w:t>, 9(11), 1355–1362.</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21061757</w:t>
      </w:r>
    </w:p>
    <w:p w14:paraId="2F288EBC" w14:textId="14B68CD4" w:rsidR="00433F17" w:rsidRPr="00433F17"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rPr>
        <w:t xml:space="preserve">Manna B, </w:t>
      </w:r>
      <w:proofErr w:type="spellStart"/>
      <w:r w:rsidRPr="00433F17">
        <w:rPr>
          <w:rFonts w:asciiTheme="minorBidi" w:hAnsiTheme="minorBidi" w:cstheme="minorBidi"/>
        </w:rPr>
        <w:t>Nahirniak</w:t>
      </w:r>
      <w:proofErr w:type="spellEnd"/>
      <w:r w:rsidRPr="00433F17">
        <w:rPr>
          <w:rFonts w:asciiTheme="minorBidi" w:hAnsiTheme="minorBidi" w:cstheme="minorBidi"/>
        </w:rPr>
        <w:t xml:space="preserve"> P, Morrison CA. (2025). Wound debridement.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proofErr w:type="spellStart"/>
      <w:r w:rsidRPr="00433F17">
        <w:rPr>
          <w:rFonts w:asciiTheme="minorBidi" w:hAnsiTheme="minorBidi" w:cstheme="minorBidi"/>
          <w:lang w:val="es-ES"/>
        </w:rPr>
        <w:t>Treasure</w:t>
      </w:r>
      <w:proofErr w:type="spellEnd"/>
      <w:r w:rsidRPr="00433F17">
        <w:rPr>
          <w:rFonts w:asciiTheme="minorBidi" w:hAnsiTheme="minorBidi" w:cstheme="minorBidi"/>
          <w:lang w:val="es-ES"/>
        </w:rPr>
        <w:t xml:space="preserv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29939659</w:t>
      </w:r>
    </w:p>
    <w:p w14:paraId="41F89205" w14:textId="6D293F9D" w:rsidR="00433F17" w:rsidRPr="00433F17" w:rsidRDefault="00433F17" w:rsidP="00EB548B">
      <w:pPr>
        <w:pStyle w:val="Body"/>
        <w:numPr>
          <w:ilvl w:val="0"/>
          <w:numId w:val="31"/>
        </w:numPr>
        <w:rPr>
          <w:rFonts w:asciiTheme="minorBidi" w:hAnsiTheme="minorBidi" w:cstheme="minorBidi"/>
        </w:rPr>
      </w:pPr>
      <w:proofErr w:type="spellStart"/>
      <w:r w:rsidRPr="00433F17">
        <w:rPr>
          <w:rFonts w:asciiTheme="minorBidi" w:hAnsiTheme="minorBidi" w:cstheme="minorBidi"/>
          <w:lang w:val="es-ES"/>
        </w:rPr>
        <w:t>Căiţă</w:t>
      </w:r>
      <w:proofErr w:type="spellEnd"/>
      <w:r w:rsidRPr="00433F17">
        <w:rPr>
          <w:rFonts w:asciiTheme="minorBidi" w:hAnsiTheme="minorBidi" w:cstheme="minorBidi"/>
          <w:lang w:val="es-ES"/>
        </w:rPr>
        <w:t xml:space="preserve"> GA, </w:t>
      </w:r>
      <w:proofErr w:type="spellStart"/>
      <w:r w:rsidRPr="00433F17">
        <w:rPr>
          <w:rFonts w:asciiTheme="minorBidi" w:hAnsiTheme="minorBidi" w:cstheme="minorBidi"/>
          <w:lang w:val="es-ES"/>
        </w:rPr>
        <w:t>Lascu</w:t>
      </w:r>
      <w:proofErr w:type="spellEnd"/>
      <w:r w:rsidRPr="00433F17">
        <w:rPr>
          <w:rFonts w:asciiTheme="minorBidi" w:hAnsiTheme="minorBidi" w:cstheme="minorBidi"/>
          <w:lang w:val="es-ES"/>
        </w:rPr>
        <w:t xml:space="preserve"> CF, </w:t>
      </w:r>
      <w:proofErr w:type="spellStart"/>
      <w:r w:rsidRPr="00433F17">
        <w:rPr>
          <w:rFonts w:asciiTheme="minorBidi" w:hAnsiTheme="minorBidi" w:cstheme="minorBidi"/>
          <w:lang w:val="es-ES"/>
        </w:rPr>
        <w:t>Bodog</w:t>
      </w:r>
      <w:proofErr w:type="spellEnd"/>
      <w:r w:rsidRPr="00433F17">
        <w:rPr>
          <w:rFonts w:asciiTheme="minorBidi" w:hAnsiTheme="minorBidi" w:cstheme="minorBidi"/>
          <w:lang w:val="es-ES"/>
        </w:rPr>
        <w:t xml:space="preserve"> FD, </w:t>
      </w:r>
      <w:proofErr w:type="spellStart"/>
      <w:r w:rsidRPr="00433F17">
        <w:rPr>
          <w:rFonts w:asciiTheme="minorBidi" w:hAnsiTheme="minorBidi" w:cstheme="minorBidi"/>
          <w:lang w:val="es-ES"/>
        </w:rPr>
        <w:t>Buhaş</w:t>
      </w:r>
      <w:proofErr w:type="spellEnd"/>
      <w:r w:rsidRPr="00433F17">
        <w:rPr>
          <w:rFonts w:asciiTheme="minorBidi" w:hAnsiTheme="minorBidi" w:cstheme="minorBidi"/>
          <w:lang w:val="es-ES"/>
        </w:rPr>
        <w:t xml:space="preserve"> CL, </w:t>
      </w:r>
      <w:proofErr w:type="spellStart"/>
      <w:r w:rsidRPr="00433F17">
        <w:rPr>
          <w:rFonts w:asciiTheme="minorBidi" w:hAnsiTheme="minorBidi" w:cstheme="minorBidi"/>
          <w:lang w:val="es-ES"/>
        </w:rPr>
        <w:t>Voiţă-Mekeres</w:t>
      </w:r>
      <w:proofErr w:type="spellEnd"/>
      <w:r w:rsidRPr="00433F17">
        <w:rPr>
          <w:rFonts w:asciiTheme="minorBidi" w:hAnsiTheme="minorBidi" w:cstheme="minorBidi"/>
          <w:lang w:val="es-ES"/>
        </w:rPr>
        <w:t xml:space="preserve"> F, </w:t>
      </w:r>
      <w:proofErr w:type="spellStart"/>
      <w:r w:rsidRPr="00433F17">
        <w:rPr>
          <w:rFonts w:asciiTheme="minorBidi" w:hAnsiTheme="minorBidi" w:cstheme="minorBidi"/>
          <w:lang w:val="es-ES"/>
        </w:rPr>
        <w:t>Voiţă</w:t>
      </w:r>
      <w:proofErr w:type="spellEnd"/>
      <w:r w:rsidRPr="00433F17">
        <w:rPr>
          <w:rFonts w:asciiTheme="minorBidi" w:hAnsiTheme="minorBidi" w:cstheme="minorBidi"/>
          <w:lang w:val="es-ES"/>
        </w:rPr>
        <w:t xml:space="preserve"> GF. </w:t>
      </w:r>
      <w:r w:rsidRPr="00433F17">
        <w:rPr>
          <w:rFonts w:asciiTheme="minorBidi" w:hAnsiTheme="minorBidi" w:cstheme="minorBidi"/>
        </w:rPr>
        <w:t>(2024). Surgical scar management - an evaluation of surgical techniques. </w:t>
      </w:r>
      <w:r w:rsidRPr="00433F17">
        <w:rPr>
          <w:rFonts w:asciiTheme="minorBidi" w:hAnsiTheme="minorBidi" w:cstheme="minorBidi"/>
          <w:i/>
          <w:iCs/>
        </w:rPr>
        <w:t>Medicine and Pharmacy Reports</w:t>
      </w:r>
      <w:r w:rsidRPr="00433F17">
        <w:rPr>
          <w:rFonts w:asciiTheme="minorBidi" w:hAnsiTheme="minorBidi" w:cstheme="minorBidi"/>
        </w:rPr>
        <w:t>, 97(2), 149–153.</w:t>
      </w:r>
      <w:r w:rsidR="00EB548B" w:rsidRPr="00EB548B">
        <w:t xml:space="preserve"> </w:t>
      </w:r>
      <w:hyperlink r:id="rId22" w:history="1">
        <w:r w:rsidR="00EB548B" w:rsidRPr="00EB548B">
          <w:rPr>
            <w:rStyle w:val="Hyperlink"/>
            <w:rFonts w:asciiTheme="minorBidi" w:hAnsiTheme="minorBidi" w:cstheme="minorBidi"/>
          </w:rPr>
          <w:t>https://doi.org/10.15386/mpr-2701</w:t>
        </w:r>
      </w:hyperlink>
    </w:p>
    <w:p w14:paraId="7806ADD8" w14:textId="3739B7C4"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lang w:val="es-ES"/>
        </w:rPr>
        <w:t>Akl</w:t>
      </w:r>
      <w:proofErr w:type="spellEnd"/>
      <w:r w:rsidRPr="00433F17">
        <w:rPr>
          <w:rFonts w:asciiTheme="minorBidi" w:hAnsiTheme="minorBidi" w:cstheme="minorBidi"/>
          <w:lang w:val="es-ES"/>
        </w:rPr>
        <w:t xml:space="preserve"> J, El </w:t>
      </w:r>
      <w:proofErr w:type="spellStart"/>
      <w:r w:rsidRPr="00433F17">
        <w:rPr>
          <w:rFonts w:asciiTheme="minorBidi" w:hAnsiTheme="minorBidi" w:cstheme="minorBidi"/>
          <w:lang w:val="es-ES"/>
        </w:rPr>
        <w:t>Hajj</w:t>
      </w:r>
      <w:proofErr w:type="spellEnd"/>
      <w:r w:rsidRPr="00433F17">
        <w:rPr>
          <w:rFonts w:asciiTheme="minorBidi" w:hAnsiTheme="minorBidi" w:cstheme="minorBidi"/>
          <w:lang w:val="es-ES"/>
        </w:rPr>
        <w:t xml:space="preserve"> H, </w:t>
      </w:r>
      <w:proofErr w:type="spellStart"/>
      <w:r w:rsidRPr="00433F17">
        <w:rPr>
          <w:rFonts w:asciiTheme="minorBidi" w:hAnsiTheme="minorBidi" w:cstheme="minorBidi"/>
          <w:lang w:val="es-ES"/>
        </w:rPr>
        <w:t>Jeha</w:t>
      </w:r>
      <w:proofErr w:type="spellEnd"/>
      <w:r w:rsidRPr="00433F17">
        <w:rPr>
          <w:rFonts w:asciiTheme="minorBidi" w:hAnsiTheme="minorBidi" w:cstheme="minorBidi"/>
          <w:lang w:val="es-ES"/>
        </w:rPr>
        <w:t xml:space="preserve"> D, </w:t>
      </w:r>
      <w:proofErr w:type="spellStart"/>
      <w:r w:rsidRPr="00433F17">
        <w:rPr>
          <w:rFonts w:asciiTheme="minorBidi" w:hAnsiTheme="minorBidi" w:cstheme="minorBidi"/>
          <w:lang w:val="es-ES"/>
        </w:rPr>
        <w:t>Habre</w:t>
      </w:r>
      <w:proofErr w:type="spellEnd"/>
      <w:r w:rsidRPr="00433F17">
        <w:rPr>
          <w:rFonts w:asciiTheme="minorBidi" w:hAnsiTheme="minorBidi" w:cstheme="minorBidi"/>
          <w:lang w:val="es-ES"/>
        </w:rPr>
        <w:t xml:space="preserve"> M. (2025). </w:t>
      </w:r>
      <w:r w:rsidRPr="00433F17">
        <w:rPr>
          <w:rFonts w:asciiTheme="minorBidi" w:hAnsiTheme="minorBidi" w:cstheme="minorBidi"/>
        </w:rPr>
        <w:t>A multimodal approach to the early treatment of a facial scar: a case report. </w:t>
      </w:r>
      <w:proofErr w:type="spellStart"/>
      <w:r w:rsidRPr="00433F17">
        <w:rPr>
          <w:rFonts w:asciiTheme="minorBidi" w:hAnsiTheme="minorBidi" w:cstheme="minorBidi"/>
          <w:i/>
          <w:iCs/>
          <w:lang w:val="es-ES"/>
        </w:rPr>
        <w:t>Clinical</w:t>
      </w:r>
      <w:proofErr w:type="spellEnd"/>
      <w:r w:rsidRPr="00433F17">
        <w:rPr>
          <w:rFonts w:asciiTheme="minorBidi" w:hAnsiTheme="minorBidi" w:cstheme="minorBidi"/>
          <w:i/>
          <w:iCs/>
          <w:lang w:val="es-ES"/>
        </w:rPr>
        <w:t xml:space="preserve"> Case </w:t>
      </w:r>
      <w:proofErr w:type="spellStart"/>
      <w:r w:rsidRPr="00433F17">
        <w:rPr>
          <w:rFonts w:asciiTheme="minorBidi" w:hAnsiTheme="minorBidi" w:cstheme="minorBidi"/>
          <w:i/>
          <w:iCs/>
          <w:lang w:val="es-ES"/>
        </w:rPr>
        <w:t>Reports</w:t>
      </w:r>
      <w:proofErr w:type="spellEnd"/>
      <w:r w:rsidRPr="00433F17">
        <w:rPr>
          <w:rFonts w:asciiTheme="minorBidi" w:hAnsiTheme="minorBidi" w:cstheme="minorBidi"/>
          <w:lang w:val="es-ES"/>
        </w:rPr>
        <w:t>, 13(8), e70719.</w:t>
      </w:r>
      <w:r w:rsidR="00EB548B" w:rsidRPr="00EB548B">
        <w:rPr>
          <w:rFonts w:ascii="Open Sans" w:hAnsi="Open Sans" w:cs="Open Sans"/>
          <w:color w:val="767676"/>
          <w:sz w:val="21"/>
          <w:szCs w:val="21"/>
          <w:shd w:val="clear" w:color="auto" w:fill="FFFFFF"/>
          <w:lang w:val="es-ES" w:eastAsia="es-ES"/>
        </w:rPr>
        <w:t xml:space="preserve"> </w:t>
      </w:r>
      <w:r w:rsidR="00EB548B" w:rsidRPr="00EB548B">
        <w:rPr>
          <w:rFonts w:asciiTheme="minorBidi" w:hAnsiTheme="minorBidi" w:cstheme="minorBidi"/>
          <w:lang w:val="es-ES"/>
        </w:rPr>
        <w:t> </w:t>
      </w:r>
      <w:hyperlink r:id="rId23" w:history="1">
        <w:r w:rsidR="00EB548B" w:rsidRPr="00EB548B">
          <w:rPr>
            <w:rStyle w:val="Hyperlink"/>
            <w:rFonts w:asciiTheme="minorBidi" w:hAnsiTheme="minorBidi" w:cstheme="minorBidi"/>
            <w:b/>
            <w:bCs/>
            <w:lang w:val="es-ES"/>
          </w:rPr>
          <w:t xml:space="preserve">https://doi.org/10.1002/ccr3.70719Digital </w:t>
        </w:r>
        <w:proofErr w:type="spellStart"/>
        <w:r w:rsidR="00EB548B" w:rsidRPr="00EB548B">
          <w:rPr>
            <w:rStyle w:val="Hyperlink"/>
            <w:rFonts w:asciiTheme="minorBidi" w:hAnsiTheme="minorBidi" w:cstheme="minorBidi"/>
            <w:b/>
            <w:bCs/>
            <w:lang w:val="es-ES"/>
          </w:rPr>
          <w:t>Object</w:t>
        </w:r>
        <w:proofErr w:type="spellEnd"/>
        <w:r w:rsidR="00EB548B" w:rsidRPr="00EB548B">
          <w:rPr>
            <w:rStyle w:val="Hyperlink"/>
            <w:rFonts w:asciiTheme="minorBidi" w:hAnsiTheme="minorBidi" w:cstheme="minorBidi"/>
            <w:b/>
            <w:bCs/>
            <w:lang w:val="es-ES"/>
          </w:rPr>
          <w:t xml:space="preserve"> </w:t>
        </w:r>
        <w:proofErr w:type="spellStart"/>
        <w:r w:rsidR="00EB548B" w:rsidRPr="00EB548B">
          <w:rPr>
            <w:rStyle w:val="Hyperlink"/>
            <w:rFonts w:asciiTheme="minorBidi" w:hAnsiTheme="minorBidi" w:cstheme="minorBidi"/>
            <w:b/>
            <w:bCs/>
            <w:lang w:val="es-ES"/>
          </w:rPr>
          <w:t>Identifier</w:t>
        </w:r>
        <w:proofErr w:type="spellEnd"/>
        <w:r w:rsidR="00EB548B" w:rsidRPr="00EB548B">
          <w:rPr>
            <w:rStyle w:val="Hyperlink"/>
            <w:rFonts w:asciiTheme="minorBidi" w:hAnsiTheme="minorBidi" w:cstheme="minorBidi"/>
            <w:b/>
            <w:bCs/>
            <w:lang w:val="es-ES"/>
          </w:rPr>
          <w:t xml:space="preserve"> (DOI)</w:t>
        </w:r>
      </w:hyperlink>
    </w:p>
    <w:p w14:paraId="3348241E" w14:textId="55056AAA" w:rsidR="00433F17" w:rsidRPr="00433F17" w:rsidRDefault="00433F17" w:rsidP="00EB548B">
      <w:pPr>
        <w:pStyle w:val="Body"/>
        <w:numPr>
          <w:ilvl w:val="0"/>
          <w:numId w:val="31"/>
        </w:numPr>
        <w:rPr>
          <w:rFonts w:asciiTheme="minorBidi" w:hAnsiTheme="minorBidi" w:cstheme="minorBidi"/>
          <w:lang w:val="es-ES"/>
        </w:rPr>
      </w:pPr>
      <w:proofErr w:type="spellStart"/>
      <w:r w:rsidRPr="00433F17">
        <w:rPr>
          <w:rFonts w:asciiTheme="minorBidi" w:hAnsiTheme="minorBidi" w:cstheme="minorBidi"/>
        </w:rPr>
        <w:t>Yumeen</w:t>
      </w:r>
      <w:proofErr w:type="spellEnd"/>
      <w:r w:rsidRPr="00433F17">
        <w:rPr>
          <w:rFonts w:asciiTheme="minorBidi" w:hAnsiTheme="minorBidi" w:cstheme="minorBidi"/>
        </w:rPr>
        <w:t xml:space="preserve"> S, Hohman MH, Khan T. (2025). Laser erbium-</w:t>
      </w:r>
      <w:proofErr w:type="spellStart"/>
      <w:r w:rsidRPr="00433F17">
        <w:rPr>
          <w:rFonts w:asciiTheme="minorBidi" w:hAnsiTheme="minorBidi" w:cstheme="minorBidi"/>
        </w:rPr>
        <w:t>yag</w:t>
      </w:r>
      <w:proofErr w:type="spellEnd"/>
      <w:r w:rsidRPr="00433F17">
        <w:rPr>
          <w:rFonts w:asciiTheme="minorBidi" w:hAnsiTheme="minorBidi" w:cstheme="minorBidi"/>
        </w:rPr>
        <w:t xml:space="preserve"> resurfacing. In: </w:t>
      </w:r>
      <w:proofErr w:type="spellStart"/>
      <w:r w:rsidRPr="00433F17">
        <w:rPr>
          <w:rFonts w:asciiTheme="minorBidi" w:hAnsiTheme="minorBidi" w:cstheme="minorBidi"/>
          <w:i/>
          <w:iCs/>
        </w:rPr>
        <w:t>StatPearls</w:t>
      </w:r>
      <w:proofErr w:type="spellEnd"/>
      <w:r w:rsidRPr="00433F17">
        <w:rPr>
          <w:rFonts w:asciiTheme="minorBidi" w:hAnsiTheme="minorBidi" w:cstheme="minorBidi"/>
        </w:rPr>
        <w:t xml:space="preserve"> [Internet]. </w:t>
      </w:r>
      <w:proofErr w:type="spellStart"/>
      <w:r w:rsidRPr="00433F17">
        <w:rPr>
          <w:rFonts w:asciiTheme="minorBidi" w:hAnsiTheme="minorBidi" w:cstheme="minorBidi"/>
          <w:lang w:val="es-ES"/>
        </w:rPr>
        <w:t>Treasure</w:t>
      </w:r>
      <w:proofErr w:type="spellEnd"/>
      <w:r w:rsidRPr="00433F17">
        <w:rPr>
          <w:rFonts w:asciiTheme="minorBidi" w:hAnsiTheme="minorBidi" w:cstheme="minorBidi"/>
          <w:lang w:val="es-ES"/>
        </w:rPr>
        <w:t xml:space="preserve"> Island (FL): </w:t>
      </w:r>
      <w:proofErr w:type="spellStart"/>
      <w:r w:rsidRPr="00433F17">
        <w:rPr>
          <w:rFonts w:asciiTheme="minorBidi" w:hAnsiTheme="minorBidi" w:cstheme="minorBidi"/>
          <w:lang w:val="es-ES"/>
        </w:rPr>
        <w:t>StatPearls</w:t>
      </w:r>
      <w:proofErr w:type="spellEnd"/>
      <w:r w:rsidRPr="00433F17">
        <w:rPr>
          <w:rFonts w:asciiTheme="minorBidi" w:hAnsiTheme="minorBidi" w:cstheme="minorBidi"/>
          <w:lang w:val="es-ES"/>
        </w:rPr>
        <w:t xml:space="preserve"> Publishing.</w:t>
      </w:r>
      <w:r w:rsidR="00EB548B" w:rsidRPr="00EB548B">
        <w:rPr>
          <w:rFonts w:ascii="Segoe UI" w:hAnsi="Segoe UI" w:cs="Segoe UI"/>
          <w:color w:val="212121"/>
          <w:sz w:val="24"/>
          <w:szCs w:val="24"/>
          <w:lang w:val="es-ES" w:eastAsia="es-ES"/>
        </w:rPr>
        <w:t xml:space="preserve"> </w:t>
      </w:r>
      <w:r w:rsidR="00EB548B" w:rsidRPr="00EB548B">
        <w:rPr>
          <w:rFonts w:asciiTheme="minorBidi" w:hAnsiTheme="minorBidi" w:cstheme="minorBidi"/>
          <w:lang w:val="es-ES"/>
        </w:rPr>
        <w:t>PMID: 32809766</w:t>
      </w:r>
    </w:p>
    <w:p w14:paraId="719E550F" w14:textId="199DB5BC" w:rsidR="00433F17" w:rsidRPr="00433F17" w:rsidRDefault="00433F17" w:rsidP="00EB548B">
      <w:pPr>
        <w:pStyle w:val="Body"/>
        <w:numPr>
          <w:ilvl w:val="0"/>
          <w:numId w:val="31"/>
        </w:numPr>
        <w:rPr>
          <w:rFonts w:asciiTheme="minorBidi" w:hAnsiTheme="minorBidi" w:cstheme="minorBidi"/>
          <w:lang w:val="es-ES"/>
        </w:rPr>
      </w:pPr>
      <w:r w:rsidRPr="00433F17">
        <w:rPr>
          <w:rFonts w:asciiTheme="minorBidi" w:hAnsiTheme="minorBidi" w:cstheme="minorBidi"/>
        </w:rPr>
        <w:t>Ngoc LTN, Moon J, Lee Y. (2023). Utilization of light</w:t>
      </w:r>
      <w:r w:rsidRPr="00433F17">
        <w:rPr>
          <w:rFonts w:ascii="Cambria Math" w:hAnsi="Cambria Math" w:cs="Cambria Math"/>
        </w:rPr>
        <w:t>‐</w:t>
      </w:r>
      <w:r w:rsidRPr="00433F17">
        <w:rPr>
          <w:rFonts w:asciiTheme="minorBidi" w:hAnsiTheme="minorBidi" w:cstheme="minorBidi"/>
        </w:rPr>
        <w:t>emitting diodes for skin therapy: systematic review and meta</w:t>
      </w:r>
      <w:r w:rsidRPr="00433F17">
        <w:rPr>
          <w:rFonts w:ascii="Cambria Math" w:hAnsi="Cambria Math" w:cs="Cambria Math"/>
        </w:rPr>
        <w:t>‐</w:t>
      </w:r>
      <w:r w:rsidRPr="00433F17">
        <w:rPr>
          <w:rFonts w:asciiTheme="minorBidi" w:hAnsiTheme="minorBidi" w:cstheme="minorBidi"/>
        </w:rPr>
        <w:t>analysis.</w:t>
      </w:r>
      <w:r w:rsidRPr="00433F17">
        <w:rPr>
          <w:rFonts w:ascii="Arial" w:hAnsi="Arial" w:cs="Arial"/>
        </w:rPr>
        <w:t> </w:t>
      </w:r>
      <w:proofErr w:type="spellStart"/>
      <w:r w:rsidRPr="00433F17">
        <w:rPr>
          <w:rFonts w:asciiTheme="minorBidi" w:hAnsiTheme="minorBidi" w:cstheme="minorBidi"/>
          <w:i/>
          <w:iCs/>
          <w:lang w:val="es-ES"/>
        </w:rPr>
        <w:t>Photodermatology</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Photoimmunology</w:t>
      </w:r>
      <w:proofErr w:type="spellEnd"/>
      <w:r w:rsidRPr="00433F17">
        <w:rPr>
          <w:rFonts w:asciiTheme="minorBidi" w:hAnsiTheme="minorBidi" w:cstheme="minorBidi"/>
          <w:i/>
          <w:iCs/>
          <w:lang w:val="es-ES"/>
        </w:rPr>
        <w:t xml:space="preserve"> and </w:t>
      </w:r>
      <w:proofErr w:type="spellStart"/>
      <w:r w:rsidRPr="00433F17">
        <w:rPr>
          <w:rFonts w:asciiTheme="minorBidi" w:hAnsiTheme="minorBidi" w:cstheme="minorBidi"/>
          <w:i/>
          <w:iCs/>
          <w:lang w:val="es-ES"/>
        </w:rPr>
        <w:t>Photomedicine</w:t>
      </w:r>
      <w:proofErr w:type="spellEnd"/>
      <w:r w:rsidRPr="00433F17">
        <w:rPr>
          <w:rFonts w:asciiTheme="minorBidi" w:hAnsiTheme="minorBidi" w:cstheme="minorBidi"/>
          <w:lang w:val="es-ES"/>
        </w:rPr>
        <w:t>, 39(4), 303–317.</w:t>
      </w:r>
      <w:hyperlink r:id="rId24" w:history="1">
        <w:r w:rsidR="00EB548B" w:rsidRPr="00EB548B">
          <w:rPr>
            <w:rStyle w:val="Hyperlink"/>
            <w:rFonts w:asciiTheme="minorBidi" w:hAnsiTheme="minorBidi" w:cstheme="minorBidi"/>
            <w:b/>
            <w:bCs/>
            <w:lang w:val="es-ES"/>
          </w:rPr>
          <w:t>https://doi.org/10.1111/phpp.12841</w:t>
        </w:r>
      </w:hyperlink>
    </w:p>
    <w:p w14:paraId="08542E9F" w14:textId="4960E77B" w:rsidR="00441B6F" w:rsidRPr="008A6A28" w:rsidRDefault="00433F17" w:rsidP="008A6A28">
      <w:pPr>
        <w:pStyle w:val="Body"/>
        <w:numPr>
          <w:ilvl w:val="0"/>
          <w:numId w:val="31"/>
        </w:numPr>
        <w:rPr>
          <w:rFonts w:asciiTheme="minorBidi" w:hAnsiTheme="minorBidi" w:cstheme="minorBidi"/>
          <w:lang w:val="es-ES"/>
        </w:rPr>
      </w:pPr>
      <w:r w:rsidRPr="00433F17">
        <w:rPr>
          <w:rFonts w:asciiTheme="minorBidi" w:hAnsiTheme="minorBidi" w:cstheme="minorBidi"/>
        </w:rPr>
        <w:t xml:space="preserve">Scarano A, </w:t>
      </w:r>
      <w:proofErr w:type="spellStart"/>
      <w:r w:rsidRPr="00433F17">
        <w:rPr>
          <w:rFonts w:asciiTheme="minorBidi" w:hAnsiTheme="minorBidi" w:cstheme="minorBidi"/>
        </w:rPr>
        <w:t>Qorri</w:t>
      </w:r>
      <w:proofErr w:type="spellEnd"/>
      <w:r w:rsidRPr="00433F17">
        <w:rPr>
          <w:rFonts w:asciiTheme="minorBidi" w:hAnsiTheme="minorBidi" w:cstheme="minorBidi"/>
        </w:rPr>
        <w:t xml:space="preserve"> E, </w:t>
      </w:r>
      <w:proofErr w:type="spellStart"/>
      <w:r w:rsidRPr="00433F17">
        <w:rPr>
          <w:rFonts w:asciiTheme="minorBidi" w:hAnsiTheme="minorBidi" w:cstheme="minorBidi"/>
        </w:rPr>
        <w:t>Sbarbati</w:t>
      </w:r>
      <w:proofErr w:type="spellEnd"/>
      <w:r w:rsidRPr="00433F17">
        <w:rPr>
          <w:rFonts w:asciiTheme="minorBidi" w:hAnsiTheme="minorBidi" w:cstheme="minorBidi"/>
        </w:rPr>
        <w:t xml:space="preserve"> A, </w:t>
      </w:r>
      <w:proofErr w:type="spellStart"/>
      <w:r w:rsidRPr="00433F17">
        <w:rPr>
          <w:rFonts w:asciiTheme="minorBidi" w:hAnsiTheme="minorBidi" w:cstheme="minorBidi"/>
        </w:rPr>
        <w:t>Gehrke</w:t>
      </w:r>
      <w:proofErr w:type="spellEnd"/>
      <w:r w:rsidRPr="00433F17">
        <w:rPr>
          <w:rFonts w:asciiTheme="minorBidi" w:hAnsiTheme="minorBidi" w:cstheme="minorBidi"/>
        </w:rPr>
        <w:t xml:space="preserve"> SA, Marchetti M, </w:t>
      </w:r>
      <w:proofErr w:type="spellStart"/>
      <w:r w:rsidRPr="00433F17">
        <w:rPr>
          <w:rFonts w:asciiTheme="minorBidi" w:hAnsiTheme="minorBidi" w:cstheme="minorBidi"/>
        </w:rPr>
        <w:t>Desiderio</w:t>
      </w:r>
      <w:proofErr w:type="spellEnd"/>
      <w:r w:rsidRPr="00433F17">
        <w:rPr>
          <w:rFonts w:asciiTheme="minorBidi" w:hAnsiTheme="minorBidi" w:cstheme="minorBidi"/>
        </w:rPr>
        <w:t xml:space="preserve"> V, et al. (2025). Mesotherapy with hyaluronic acid solutions enriched by amino acids in the neck area: open-label uncontrolled, monocentric study. </w:t>
      </w:r>
      <w:proofErr w:type="spellStart"/>
      <w:r w:rsidRPr="00433F17">
        <w:rPr>
          <w:rFonts w:asciiTheme="minorBidi" w:hAnsiTheme="minorBidi" w:cstheme="minorBidi"/>
          <w:i/>
          <w:iCs/>
          <w:lang w:val="es-ES"/>
        </w:rPr>
        <w:t>Journal</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of</w:t>
      </w:r>
      <w:proofErr w:type="spellEnd"/>
      <w:r w:rsidRPr="00433F17">
        <w:rPr>
          <w:rFonts w:asciiTheme="minorBidi" w:hAnsiTheme="minorBidi" w:cstheme="minorBidi"/>
          <w:i/>
          <w:iCs/>
          <w:lang w:val="es-ES"/>
        </w:rPr>
        <w:t xml:space="preserve"> </w:t>
      </w:r>
      <w:proofErr w:type="spellStart"/>
      <w:r w:rsidRPr="00433F17">
        <w:rPr>
          <w:rFonts w:asciiTheme="minorBidi" w:hAnsiTheme="minorBidi" w:cstheme="minorBidi"/>
          <w:i/>
          <w:iCs/>
          <w:lang w:val="es-ES"/>
        </w:rPr>
        <w:t>Cosmetic</w:t>
      </w:r>
      <w:proofErr w:type="spellEnd"/>
      <w:r w:rsidRPr="00433F17">
        <w:rPr>
          <w:rFonts w:asciiTheme="minorBidi" w:hAnsiTheme="minorBidi" w:cstheme="minorBidi"/>
          <w:i/>
          <w:iCs/>
          <w:lang w:val="es-ES"/>
        </w:rPr>
        <w:t xml:space="preserve"> and Laser </w:t>
      </w:r>
      <w:proofErr w:type="spellStart"/>
      <w:r w:rsidRPr="00433F17">
        <w:rPr>
          <w:rFonts w:asciiTheme="minorBidi" w:hAnsiTheme="minorBidi" w:cstheme="minorBidi"/>
          <w:i/>
          <w:iCs/>
          <w:lang w:val="es-ES"/>
        </w:rPr>
        <w:t>Therapy</w:t>
      </w:r>
      <w:proofErr w:type="spellEnd"/>
      <w:r w:rsidRPr="00433F17">
        <w:rPr>
          <w:rFonts w:asciiTheme="minorBidi" w:hAnsiTheme="minorBidi" w:cstheme="minorBidi"/>
          <w:lang w:val="es-ES"/>
        </w:rPr>
        <w:t>, 27(4–5), 121–126.</w:t>
      </w:r>
      <w:r w:rsidR="008A6A28" w:rsidRPr="008A6A28">
        <w:rPr>
          <w:rFonts w:ascii="Open Sans" w:hAnsi="Open Sans" w:cs="Open Sans"/>
          <w:b/>
          <w:color w:val="333333"/>
          <w:lang w:val="es-ES" w:eastAsia="es-ES"/>
        </w:rPr>
        <w:t xml:space="preserve"> </w:t>
      </w:r>
      <w:hyperlink r:id="rId25" w:history="1">
        <w:r w:rsidR="008A6A28" w:rsidRPr="008A6A28">
          <w:rPr>
            <w:rStyle w:val="Hyperlink"/>
            <w:rFonts w:asciiTheme="minorBidi" w:hAnsiTheme="minorBidi" w:cstheme="minorBidi"/>
            <w:lang w:val="es-ES"/>
          </w:rPr>
          <w:t>https://doi.org/10.1080/14764172.2025.2502380</w:t>
        </w:r>
      </w:hyperlink>
    </w:p>
    <w:p w14:paraId="344BE887" w14:textId="0FA19EF8" w:rsidR="004D4277" w:rsidRPr="00FB3A86" w:rsidRDefault="004D4277" w:rsidP="00441B6F">
      <w:pPr>
        <w:pStyle w:val="Appendix"/>
        <w:spacing w:after="0"/>
        <w:jc w:val="both"/>
        <w:rPr>
          <w:rFonts w:ascii="Arial" w:hAnsi="Arial" w:cs="Arial"/>
          <w:b w:val="0"/>
        </w:rPr>
        <w:sectPr w:rsidR="004D4277" w:rsidRPr="00FB3A86" w:rsidSect="009E11D2">
          <w:headerReference w:type="even" r:id="rId26"/>
          <w:headerReference w:type="default" r:id="rId27"/>
          <w:footerReference w:type="default" r:id="rId28"/>
          <w:headerReference w:type="first" r:id="rId29"/>
          <w:type w:val="continuous"/>
          <w:pgSz w:w="12240" w:h="15840"/>
          <w:pgMar w:top="1440" w:right="2016" w:bottom="2016" w:left="2016" w:header="720" w:footer="1123" w:gutter="0"/>
          <w:cols w:space="720"/>
          <w:docGrid w:linePitch="272"/>
        </w:sectPr>
      </w:pPr>
    </w:p>
    <w:p w14:paraId="5F245217" w14:textId="01232790" w:rsidR="00B01FCD" w:rsidRPr="00FB3A86" w:rsidRDefault="00B01FCD" w:rsidP="00C11A5E">
      <w:pPr>
        <w:pStyle w:val="Appendix"/>
        <w:spacing w:after="0"/>
        <w:jc w:val="both"/>
        <w:rPr>
          <w:rFonts w:ascii="Arial" w:hAnsi="Arial" w:cs="Arial"/>
          <w:b w:val="0"/>
        </w:rPr>
      </w:pPr>
      <w:bookmarkStart w:id="1" w:name="_GoBack"/>
      <w:bookmarkEnd w:id="1"/>
    </w:p>
    <w:sectPr w:rsidR="00B01FCD" w:rsidRPr="00FB3A86" w:rsidSect="009E11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102DA" w14:textId="77777777" w:rsidR="00E0451F" w:rsidRDefault="00E0451F" w:rsidP="00C37E61">
      <w:r>
        <w:separator/>
      </w:r>
    </w:p>
  </w:endnote>
  <w:endnote w:type="continuationSeparator" w:id="0">
    <w:p w14:paraId="5A8241BA" w14:textId="77777777" w:rsidR="00E0451F" w:rsidRDefault="00E0451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C9485" w14:textId="77777777" w:rsidR="000648C0" w:rsidRDefault="00064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0CA52" w14:textId="77777777" w:rsidR="000648C0" w:rsidRDefault="00064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9E49" w14:textId="77777777" w:rsidR="009E048A" w:rsidRDefault="009E048A">
    <w:pPr>
      <w:pStyle w:val="Footer"/>
      <w:rPr>
        <w:rFonts w:ascii="Arial" w:hAnsi="Arial" w:cs="Arial"/>
        <w:sz w:val="16"/>
      </w:rPr>
    </w:pPr>
  </w:p>
  <w:p w14:paraId="1330183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71E74BD" w14:textId="77777777" w:rsidR="009E048A" w:rsidRDefault="009E048A">
    <w:pPr>
      <w:pStyle w:val="Footer"/>
      <w:rPr>
        <w:rFonts w:ascii="Arial" w:hAnsi="Arial" w:cs="Arial"/>
        <w:sz w:val="16"/>
      </w:rPr>
    </w:pPr>
  </w:p>
  <w:p w14:paraId="26714051" w14:textId="1ECAB05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1E8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A169A" w14:textId="77777777" w:rsidR="00E0451F" w:rsidRDefault="00E0451F" w:rsidP="00C37E61">
      <w:r>
        <w:separator/>
      </w:r>
    </w:p>
  </w:footnote>
  <w:footnote w:type="continuationSeparator" w:id="0">
    <w:p w14:paraId="6E915616" w14:textId="77777777" w:rsidR="00E0451F" w:rsidRDefault="00E0451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3494" w14:textId="0085A368" w:rsidR="000648C0" w:rsidRDefault="000648C0">
    <w:pPr>
      <w:pStyle w:val="Header"/>
    </w:pPr>
    <w:r>
      <w:rPr>
        <w:noProof/>
      </w:rPr>
      <w:pict w14:anchorId="2235A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32696" w14:textId="540805B8" w:rsidR="000648C0" w:rsidRDefault="000648C0">
    <w:pPr>
      <w:pStyle w:val="Header"/>
    </w:pPr>
    <w:r>
      <w:rPr>
        <w:noProof/>
      </w:rPr>
      <w:pict w14:anchorId="3C66EF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AB99" w14:textId="0ABD5FDC" w:rsidR="00296529" w:rsidRPr="00296529" w:rsidRDefault="000648C0" w:rsidP="00296529">
    <w:pPr>
      <w:ind w:left="2160"/>
      <w:jc w:val="center"/>
      <w:rPr>
        <w:rFonts w:ascii="Times New Roman" w:eastAsia="Calibri" w:hAnsi="Times New Roman"/>
        <w:i/>
        <w:sz w:val="18"/>
        <w:szCs w:val="22"/>
      </w:rPr>
    </w:pPr>
    <w:r>
      <w:rPr>
        <w:noProof/>
      </w:rPr>
      <w:pict w14:anchorId="5A124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39C8F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6DFE1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E3A4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32DB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2AAA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E5310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200A6" w14:textId="28E49D6E" w:rsidR="000648C0" w:rsidRDefault="000648C0">
    <w:pPr>
      <w:pStyle w:val="Header"/>
    </w:pPr>
    <w:r>
      <w:rPr>
        <w:noProof/>
      </w:rPr>
      <w:pict w14:anchorId="647CF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D987" w14:textId="379E9603" w:rsidR="000648C0" w:rsidRDefault="000648C0">
    <w:pPr>
      <w:pStyle w:val="Header"/>
    </w:pPr>
    <w:r>
      <w:rPr>
        <w:noProof/>
      </w:rPr>
      <w:pict w14:anchorId="262D6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D61A3" w14:textId="28FEDEFB" w:rsidR="000648C0" w:rsidRDefault="000648C0">
    <w:pPr>
      <w:pStyle w:val="Header"/>
    </w:pPr>
    <w:r>
      <w:rPr>
        <w:noProof/>
      </w:rPr>
      <w:pict w14:anchorId="0B968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07120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9C1912"/>
    <w:multiLevelType w:val="multilevel"/>
    <w:tmpl w:val="0EAC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C4E91"/>
    <w:multiLevelType w:val="multilevel"/>
    <w:tmpl w:val="C8C4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8344307"/>
    <w:multiLevelType w:val="multilevel"/>
    <w:tmpl w:val="3D1E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561CE"/>
    <w:multiLevelType w:val="multilevel"/>
    <w:tmpl w:val="E8CC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02167B8"/>
    <w:multiLevelType w:val="multilevel"/>
    <w:tmpl w:val="95CA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7823E7"/>
    <w:multiLevelType w:val="multilevel"/>
    <w:tmpl w:val="2D6E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1"/>
  </w:num>
  <w:num w:numId="8">
    <w:abstractNumId w:val="16"/>
  </w:num>
  <w:num w:numId="9">
    <w:abstractNumId w:val="31"/>
  </w:num>
  <w:num w:numId="10">
    <w:abstractNumId w:val="2"/>
  </w:num>
  <w:num w:numId="11">
    <w:abstractNumId w:val="23"/>
  </w:num>
  <w:num w:numId="12">
    <w:abstractNumId w:val="4"/>
  </w:num>
  <w:num w:numId="13">
    <w:abstractNumId w:val="22"/>
  </w:num>
  <w:num w:numId="14">
    <w:abstractNumId w:val="11"/>
  </w:num>
  <w:num w:numId="15">
    <w:abstractNumId w:val="27"/>
  </w:num>
  <w:num w:numId="16">
    <w:abstractNumId w:val="7"/>
  </w:num>
  <w:num w:numId="17">
    <w:abstractNumId w:val="28"/>
  </w:num>
  <w:num w:numId="18">
    <w:abstractNumId w:val="18"/>
  </w:num>
  <w:num w:numId="19">
    <w:abstractNumId w:val="34"/>
  </w:num>
  <w:num w:numId="20">
    <w:abstractNumId w:val="15"/>
  </w:num>
  <w:num w:numId="21">
    <w:abstractNumId w:val="12"/>
  </w:num>
  <w:num w:numId="22">
    <w:abstractNumId w:val="17"/>
  </w:num>
  <w:num w:numId="23">
    <w:abstractNumId w:val="24"/>
  </w:num>
  <w:num w:numId="24">
    <w:abstractNumId w:val="32"/>
  </w:num>
  <w:num w:numId="25">
    <w:abstractNumId w:val="5"/>
  </w:num>
  <w:num w:numId="26">
    <w:abstractNumId w:val="21"/>
  </w:num>
  <w:num w:numId="27">
    <w:abstractNumId w:val="25"/>
  </w:num>
  <w:num w:numId="28">
    <w:abstractNumId w:val="33"/>
  </w:num>
  <w:num w:numId="29">
    <w:abstractNumId w:val="30"/>
  </w:num>
  <w:num w:numId="30">
    <w:abstractNumId w:val="13"/>
  </w:num>
  <w:num w:numId="31">
    <w:abstractNumId w:val="6"/>
  </w:num>
  <w:num w:numId="32">
    <w:abstractNumId w:val="14"/>
  </w:num>
  <w:num w:numId="33">
    <w:abstractNumId w:val="3"/>
  </w:num>
  <w:num w:numId="34">
    <w:abstractNumId w:val="19"/>
  </w:num>
  <w:num w:numId="35">
    <w:abstractNumId w:val="2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48C0"/>
    <w:rsid w:val="00074A89"/>
    <w:rsid w:val="00074C6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59E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77F0D"/>
    <w:rsid w:val="0039224F"/>
    <w:rsid w:val="003A43A4"/>
    <w:rsid w:val="003A7E18"/>
    <w:rsid w:val="003C4C86"/>
    <w:rsid w:val="003C6258"/>
    <w:rsid w:val="003E2904"/>
    <w:rsid w:val="00401927"/>
    <w:rsid w:val="0041027F"/>
    <w:rsid w:val="00412475"/>
    <w:rsid w:val="00423789"/>
    <w:rsid w:val="00433F17"/>
    <w:rsid w:val="00440F43"/>
    <w:rsid w:val="00441B6F"/>
    <w:rsid w:val="00446221"/>
    <w:rsid w:val="00450E62"/>
    <w:rsid w:val="004539DB"/>
    <w:rsid w:val="00471A80"/>
    <w:rsid w:val="0048155E"/>
    <w:rsid w:val="004B7692"/>
    <w:rsid w:val="004D305E"/>
    <w:rsid w:val="004D4277"/>
    <w:rsid w:val="004F0C36"/>
    <w:rsid w:val="00502516"/>
    <w:rsid w:val="00505F06"/>
    <w:rsid w:val="00506828"/>
    <w:rsid w:val="0053056E"/>
    <w:rsid w:val="00554FDA"/>
    <w:rsid w:val="005C784C"/>
    <w:rsid w:val="005D17F6"/>
    <w:rsid w:val="005E436B"/>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6483"/>
    <w:rsid w:val="0081431A"/>
    <w:rsid w:val="0083216F"/>
    <w:rsid w:val="00860000"/>
    <w:rsid w:val="00863BD3"/>
    <w:rsid w:val="008641ED"/>
    <w:rsid w:val="00866D66"/>
    <w:rsid w:val="008671C6"/>
    <w:rsid w:val="00875803"/>
    <w:rsid w:val="008A6A28"/>
    <w:rsid w:val="008B459E"/>
    <w:rsid w:val="008C19D8"/>
    <w:rsid w:val="008D1236"/>
    <w:rsid w:val="008E13AE"/>
    <w:rsid w:val="008E1506"/>
    <w:rsid w:val="008E710C"/>
    <w:rsid w:val="008F69D6"/>
    <w:rsid w:val="00902823"/>
    <w:rsid w:val="00915CA6"/>
    <w:rsid w:val="00927834"/>
    <w:rsid w:val="009500A6"/>
    <w:rsid w:val="00952579"/>
    <w:rsid w:val="00957C18"/>
    <w:rsid w:val="009659BA"/>
    <w:rsid w:val="00981D36"/>
    <w:rsid w:val="00983040"/>
    <w:rsid w:val="009B3FB9"/>
    <w:rsid w:val="009C2465"/>
    <w:rsid w:val="009D35A0"/>
    <w:rsid w:val="009D7EB7"/>
    <w:rsid w:val="009E048A"/>
    <w:rsid w:val="009E08E9"/>
    <w:rsid w:val="009E11D2"/>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A9A"/>
    <w:rsid w:val="00B01FCD"/>
    <w:rsid w:val="00B1776C"/>
    <w:rsid w:val="00B409A3"/>
    <w:rsid w:val="00B52583"/>
    <w:rsid w:val="00B52896"/>
    <w:rsid w:val="00B52EB9"/>
    <w:rsid w:val="00B95236"/>
    <w:rsid w:val="00B96BD9"/>
    <w:rsid w:val="00BA1B01"/>
    <w:rsid w:val="00BA2641"/>
    <w:rsid w:val="00BB37AA"/>
    <w:rsid w:val="00BC53A0"/>
    <w:rsid w:val="00BE62AD"/>
    <w:rsid w:val="00BF121F"/>
    <w:rsid w:val="00BF1F80"/>
    <w:rsid w:val="00C11A5E"/>
    <w:rsid w:val="00C166EF"/>
    <w:rsid w:val="00C17EB0"/>
    <w:rsid w:val="00C27F5F"/>
    <w:rsid w:val="00C30A0F"/>
    <w:rsid w:val="00C37E61"/>
    <w:rsid w:val="00C70F1B"/>
    <w:rsid w:val="00C71A47"/>
    <w:rsid w:val="00C7464C"/>
    <w:rsid w:val="00C85588"/>
    <w:rsid w:val="00CA3DC2"/>
    <w:rsid w:val="00CD6755"/>
    <w:rsid w:val="00CD6856"/>
    <w:rsid w:val="00CE0089"/>
    <w:rsid w:val="00CE793C"/>
    <w:rsid w:val="00CF193C"/>
    <w:rsid w:val="00D173F1"/>
    <w:rsid w:val="00D6007C"/>
    <w:rsid w:val="00D74CB0"/>
    <w:rsid w:val="00D8295D"/>
    <w:rsid w:val="00D842AB"/>
    <w:rsid w:val="00DC2A65"/>
    <w:rsid w:val="00DE15F0"/>
    <w:rsid w:val="00DE5663"/>
    <w:rsid w:val="00DE78AA"/>
    <w:rsid w:val="00E0451F"/>
    <w:rsid w:val="00E053D0"/>
    <w:rsid w:val="00E15994"/>
    <w:rsid w:val="00E3114E"/>
    <w:rsid w:val="00E31A70"/>
    <w:rsid w:val="00E35B02"/>
    <w:rsid w:val="00E66496"/>
    <w:rsid w:val="00E66B35"/>
    <w:rsid w:val="00E66E10"/>
    <w:rsid w:val="00E769F6"/>
    <w:rsid w:val="00E8407C"/>
    <w:rsid w:val="00E84F3C"/>
    <w:rsid w:val="00EA012C"/>
    <w:rsid w:val="00EB548B"/>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749C36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D123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jocd.14325"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390/life121015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g"/><Relationship Id="rId25" Type="http://schemas.openxmlformats.org/officeDocument/2006/relationships/hyperlink" Target="https://doi.org/10.1080/14764172.2025.2502380"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https://doi.org/10.1016/j.abd.2024.02.00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11/phpp.12841"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https://doi.org/10.1002/ccr3.70719Digital%20Object%20Identifier%20(DOI)"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cjprs.2022.06.00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5386/mpr-2701"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BE00B-CED5-4097-A2FE-25EC61FBD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122</TotalTime>
  <Pages>6</Pages>
  <Words>5946</Words>
  <Characters>33894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20</cp:revision>
  <cp:lastPrinted>1999-07-06T11:00:00Z</cp:lastPrinted>
  <dcterms:created xsi:type="dcterms:W3CDTF">2014-10-25T14:34:00Z</dcterms:created>
  <dcterms:modified xsi:type="dcterms:W3CDTF">2026-03-14T10:41:00Z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3fad71d1-7478-44a6-90a5-3d60582c639c</vt:lpwstr>
  </property>
</Properties>
</file>