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1E9" w:rsidRPr="00CA11E9" w:rsidRDefault="00CA11E9" w:rsidP="00CA11E9">
      <w:pPr>
        <w:spacing w:after="0" w:line="480" w:lineRule="auto"/>
        <w:jc w:val="right"/>
        <w:rPr>
          <w:rFonts w:ascii="Times New Roman" w:hAnsi="Times New Roman"/>
          <w:b/>
          <w:i/>
          <w:sz w:val="36"/>
          <w:szCs w:val="24"/>
          <w:u w:val="single"/>
        </w:rPr>
      </w:pPr>
      <w:r w:rsidRPr="00CA11E9">
        <w:rPr>
          <w:rFonts w:ascii="Times New Roman" w:hAnsi="Times New Roman"/>
          <w:b/>
          <w:i/>
          <w:sz w:val="36"/>
          <w:szCs w:val="24"/>
          <w:u w:val="single"/>
        </w:rPr>
        <w:t xml:space="preserve">Original Research Article </w:t>
      </w:r>
    </w:p>
    <w:p w:rsidR="006976CE" w:rsidRDefault="006976CE" w:rsidP="006976CE">
      <w:pPr>
        <w:spacing w:after="0" w:line="480" w:lineRule="auto"/>
        <w:jc w:val="center"/>
        <w:rPr>
          <w:rFonts w:ascii="Times New Roman" w:hAnsi="Times New Roman"/>
          <w:b/>
          <w:sz w:val="28"/>
          <w:szCs w:val="24"/>
        </w:rPr>
      </w:pPr>
      <w:r w:rsidRPr="006D1931">
        <w:rPr>
          <w:rFonts w:ascii="Times New Roman" w:hAnsi="Times New Roman"/>
          <w:b/>
          <w:sz w:val="28"/>
          <w:szCs w:val="24"/>
        </w:rPr>
        <w:t xml:space="preserve">Availability of N from </w:t>
      </w:r>
      <w:proofErr w:type="spellStart"/>
      <w:r w:rsidRPr="006D1931">
        <w:rPr>
          <w:rFonts w:ascii="Times New Roman" w:hAnsi="Times New Roman"/>
          <w:b/>
          <w:sz w:val="28"/>
          <w:szCs w:val="24"/>
        </w:rPr>
        <w:t>Prilled</w:t>
      </w:r>
      <w:proofErr w:type="spellEnd"/>
      <w:r w:rsidRPr="006D1931">
        <w:rPr>
          <w:rFonts w:ascii="Times New Roman" w:hAnsi="Times New Roman"/>
          <w:b/>
          <w:sz w:val="28"/>
          <w:szCs w:val="24"/>
        </w:rPr>
        <w:t xml:space="preserve"> Urea, USG and Manures to Flooded </w:t>
      </w:r>
      <w:proofErr w:type="spellStart"/>
      <w:r w:rsidRPr="006D1931">
        <w:rPr>
          <w:rFonts w:ascii="Times New Roman" w:hAnsi="Times New Roman"/>
          <w:b/>
          <w:sz w:val="28"/>
          <w:szCs w:val="24"/>
        </w:rPr>
        <w:t>Boro</w:t>
      </w:r>
      <w:proofErr w:type="spellEnd"/>
      <w:r w:rsidRPr="006D1931">
        <w:rPr>
          <w:rFonts w:ascii="Times New Roman" w:hAnsi="Times New Roman"/>
          <w:b/>
          <w:i/>
          <w:sz w:val="28"/>
          <w:szCs w:val="24"/>
        </w:rPr>
        <w:t xml:space="preserve"> </w:t>
      </w:r>
      <w:r w:rsidRPr="006D1931">
        <w:rPr>
          <w:rFonts w:ascii="Times New Roman" w:hAnsi="Times New Roman"/>
          <w:b/>
          <w:sz w:val="28"/>
          <w:szCs w:val="24"/>
        </w:rPr>
        <w:t>Rice in Bangladesh</w:t>
      </w:r>
    </w:p>
    <w:p w:rsidR="006976CE" w:rsidRPr="000E23F9" w:rsidRDefault="006976CE" w:rsidP="006976CE">
      <w:pPr>
        <w:spacing w:after="0" w:line="480" w:lineRule="auto"/>
        <w:jc w:val="center"/>
        <w:rPr>
          <w:rFonts w:ascii="Times New Roman" w:hAnsi="Times New Roman"/>
          <w:b/>
          <w:sz w:val="24"/>
          <w:szCs w:val="24"/>
        </w:rPr>
      </w:pPr>
    </w:p>
    <w:p w:rsidR="003D7A3C" w:rsidRDefault="003D7A3C" w:rsidP="002A4D91">
      <w:pPr>
        <w:snapToGrid w:val="0"/>
        <w:spacing w:after="0" w:line="480" w:lineRule="auto"/>
        <w:textAlignment w:val="baseline"/>
        <w:rPr>
          <w:rFonts w:ascii="Times New Roman" w:hAnsi="Times New Roman"/>
          <w:szCs w:val="24"/>
        </w:rPr>
      </w:pPr>
      <w:bookmarkStart w:id="0" w:name="_GoBack"/>
      <w:bookmarkEnd w:id="0"/>
    </w:p>
    <w:p w:rsidR="004F16A4" w:rsidRPr="000E23F9" w:rsidRDefault="004F16A4" w:rsidP="00661E1A">
      <w:pPr>
        <w:spacing w:after="0" w:line="480" w:lineRule="auto"/>
        <w:rPr>
          <w:rFonts w:ascii="Times New Roman" w:hAnsi="Times New Roman"/>
          <w:b/>
          <w:sz w:val="24"/>
          <w:szCs w:val="24"/>
        </w:rPr>
      </w:pPr>
      <w:r w:rsidRPr="000E23F9">
        <w:rPr>
          <w:rFonts w:ascii="Times New Roman" w:hAnsi="Times New Roman"/>
          <w:b/>
          <w:bCs/>
          <w:sz w:val="24"/>
          <w:szCs w:val="24"/>
        </w:rPr>
        <w:t>ABSTRACT</w:t>
      </w:r>
    </w:p>
    <w:p w:rsidR="004F16A4" w:rsidRPr="000E23F9" w:rsidRDefault="000F4344" w:rsidP="006B768D">
      <w:pPr>
        <w:spacing w:line="480" w:lineRule="auto"/>
        <w:jc w:val="both"/>
        <w:rPr>
          <w:rFonts w:ascii="Times New Roman" w:hAnsi="Times New Roman"/>
          <w:sz w:val="24"/>
          <w:szCs w:val="24"/>
        </w:rPr>
      </w:pPr>
      <w:r w:rsidRPr="000E23F9">
        <w:rPr>
          <w:rFonts w:ascii="Times New Roman" w:hAnsi="Times New Roman"/>
          <w:sz w:val="24"/>
          <w:szCs w:val="24"/>
        </w:rPr>
        <w:t>This study</w:t>
      </w:r>
      <w:r w:rsidR="004F16A4" w:rsidRPr="000E23F9">
        <w:rPr>
          <w:rFonts w:ascii="Times New Roman" w:hAnsi="Times New Roman"/>
          <w:sz w:val="24"/>
          <w:szCs w:val="24"/>
        </w:rPr>
        <w:t xml:space="preserve"> was conducted of Bangladesh Agricultural University</w:t>
      </w:r>
      <w:r w:rsidR="00DA37D3">
        <w:rPr>
          <w:rFonts w:ascii="Times New Roman" w:hAnsi="Times New Roman"/>
          <w:sz w:val="24"/>
          <w:szCs w:val="24"/>
        </w:rPr>
        <w:t xml:space="preserve"> farm </w:t>
      </w:r>
      <w:r w:rsidRPr="000E23F9">
        <w:rPr>
          <w:rFonts w:ascii="Times New Roman" w:hAnsi="Times New Roman"/>
          <w:sz w:val="24"/>
          <w:szCs w:val="24"/>
        </w:rPr>
        <w:t xml:space="preserve">during </w:t>
      </w:r>
      <w:proofErr w:type="spellStart"/>
      <w:r w:rsidR="003A483B">
        <w:rPr>
          <w:rFonts w:ascii="Times New Roman" w:hAnsi="Times New Roman"/>
          <w:sz w:val="24"/>
          <w:szCs w:val="24"/>
        </w:rPr>
        <w:t>B</w:t>
      </w:r>
      <w:r w:rsidRPr="00DA37D3">
        <w:rPr>
          <w:rFonts w:ascii="Times New Roman" w:hAnsi="Times New Roman"/>
          <w:sz w:val="24"/>
          <w:szCs w:val="24"/>
        </w:rPr>
        <w:t>oro</w:t>
      </w:r>
      <w:proofErr w:type="spellEnd"/>
      <w:r w:rsidR="00E36169">
        <w:rPr>
          <w:rFonts w:ascii="Times New Roman" w:hAnsi="Times New Roman"/>
          <w:sz w:val="24"/>
          <w:szCs w:val="24"/>
        </w:rPr>
        <w:t xml:space="preserve"> season of 202</w:t>
      </w:r>
      <w:r w:rsidR="009151E4">
        <w:rPr>
          <w:rFonts w:ascii="Times New Roman" w:hAnsi="Times New Roman"/>
          <w:sz w:val="24"/>
          <w:szCs w:val="24"/>
        </w:rPr>
        <w:t>5</w:t>
      </w:r>
      <w:r w:rsidR="004F16A4" w:rsidRPr="000E23F9">
        <w:rPr>
          <w:rFonts w:ascii="Times New Roman" w:hAnsi="Times New Roman"/>
          <w:sz w:val="24"/>
          <w:szCs w:val="24"/>
        </w:rPr>
        <w:t xml:space="preserve"> to find out the effect of </w:t>
      </w:r>
      <w:proofErr w:type="spellStart"/>
      <w:r w:rsidR="004F16A4" w:rsidRPr="000E23F9">
        <w:rPr>
          <w:rFonts w:ascii="Times New Roman" w:hAnsi="Times New Roman"/>
          <w:sz w:val="24"/>
          <w:szCs w:val="24"/>
        </w:rPr>
        <w:t>prilled</w:t>
      </w:r>
      <w:proofErr w:type="spellEnd"/>
      <w:r w:rsidR="004F16A4" w:rsidRPr="000E23F9">
        <w:rPr>
          <w:rFonts w:ascii="Times New Roman" w:hAnsi="Times New Roman"/>
          <w:sz w:val="24"/>
          <w:szCs w:val="24"/>
        </w:rPr>
        <w:t xml:space="preserve"> urea (PU), and </w:t>
      </w:r>
      <w:r w:rsidR="003A3733" w:rsidRPr="000E23F9">
        <w:rPr>
          <w:rFonts w:ascii="Times New Roman" w:hAnsi="Times New Roman"/>
          <w:sz w:val="24"/>
          <w:szCs w:val="24"/>
        </w:rPr>
        <w:t>u</w:t>
      </w:r>
      <w:r w:rsidR="004F16A4" w:rsidRPr="000E23F9">
        <w:rPr>
          <w:rFonts w:ascii="Times New Roman" w:hAnsi="Times New Roman"/>
          <w:sz w:val="24"/>
          <w:szCs w:val="24"/>
        </w:rPr>
        <w:t>rea super granule</w:t>
      </w:r>
      <w:r w:rsidR="001902E9" w:rsidRPr="000E23F9">
        <w:rPr>
          <w:rFonts w:ascii="Times New Roman" w:hAnsi="Times New Roman"/>
          <w:sz w:val="24"/>
          <w:szCs w:val="24"/>
        </w:rPr>
        <w:t>s</w:t>
      </w:r>
      <w:r w:rsidR="004F16A4" w:rsidRPr="000E23F9">
        <w:rPr>
          <w:rFonts w:ascii="Times New Roman" w:hAnsi="Times New Roman"/>
          <w:sz w:val="24"/>
          <w:szCs w:val="24"/>
        </w:rPr>
        <w:t xml:space="preserve"> (USG)</w:t>
      </w:r>
      <w:r w:rsidR="001902E9" w:rsidRPr="000E23F9">
        <w:rPr>
          <w:rFonts w:ascii="Times New Roman" w:hAnsi="Times New Roman"/>
          <w:sz w:val="24"/>
          <w:szCs w:val="24"/>
        </w:rPr>
        <w:t>,</w:t>
      </w:r>
      <w:r w:rsidR="004F16A4" w:rsidRPr="000E23F9">
        <w:rPr>
          <w:rFonts w:ascii="Times New Roman" w:hAnsi="Times New Roman"/>
          <w:sz w:val="24"/>
          <w:szCs w:val="24"/>
        </w:rPr>
        <w:t xml:space="preserve"> alone or in combination</w:t>
      </w:r>
      <w:r w:rsidR="001902E9" w:rsidRPr="000E23F9">
        <w:rPr>
          <w:rFonts w:ascii="Times New Roman" w:hAnsi="Times New Roman"/>
          <w:sz w:val="24"/>
          <w:szCs w:val="24"/>
        </w:rPr>
        <w:t>,</w:t>
      </w:r>
      <w:r w:rsidR="004F16A4" w:rsidRPr="000E23F9">
        <w:rPr>
          <w:rFonts w:ascii="Times New Roman" w:hAnsi="Times New Roman"/>
          <w:sz w:val="24"/>
          <w:szCs w:val="24"/>
        </w:rPr>
        <w:t xml:space="preserve"> with poultry manure or </w:t>
      </w:r>
      <w:proofErr w:type="spellStart"/>
      <w:r w:rsidR="004F16A4" w:rsidRPr="000E23F9">
        <w:rPr>
          <w:rFonts w:ascii="Times New Roman" w:hAnsi="Times New Roman"/>
          <w:sz w:val="24"/>
          <w:szCs w:val="24"/>
        </w:rPr>
        <w:t>cowdung</w:t>
      </w:r>
      <w:proofErr w:type="spellEnd"/>
      <w:r w:rsidR="004F16A4" w:rsidRPr="000E23F9">
        <w:rPr>
          <w:rFonts w:ascii="Times New Roman" w:hAnsi="Times New Roman"/>
          <w:sz w:val="24"/>
          <w:szCs w:val="24"/>
        </w:rPr>
        <w:t xml:space="preserve"> on field water properties, nitrogen use efficiency and the yield of BRRI dhan50. The treatments were: T</w:t>
      </w:r>
      <w:r w:rsidR="004F16A4" w:rsidRPr="000E23F9">
        <w:rPr>
          <w:rFonts w:ascii="Times New Roman" w:hAnsi="Times New Roman"/>
          <w:sz w:val="24"/>
          <w:szCs w:val="24"/>
          <w:vertAlign w:val="subscript"/>
        </w:rPr>
        <w:t>1</w:t>
      </w:r>
      <w:r w:rsidR="004F16A4" w:rsidRPr="000E23F9">
        <w:rPr>
          <w:rFonts w:ascii="Times New Roman" w:hAnsi="Times New Roman"/>
          <w:sz w:val="24"/>
          <w:szCs w:val="24"/>
        </w:rPr>
        <w:t xml:space="preserve"> (Control), </w:t>
      </w:r>
      <w:r w:rsidR="004F16A4" w:rsidRPr="000E23F9">
        <w:rPr>
          <w:rFonts w:ascii="Times New Roman" w:hAnsi="Times New Roman"/>
          <w:sz w:val="24"/>
          <w:szCs w:val="24"/>
          <w:lang w:bidi="bn-BD"/>
        </w:rPr>
        <w:t>T</w:t>
      </w:r>
      <w:r w:rsidR="004F16A4" w:rsidRPr="000E23F9">
        <w:rPr>
          <w:rFonts w:ascii="Times New Roman" w:hAnsi="Times New Roman"/>
          <w:sz w:val="24"/>
          <w:szCs w:val="24"/>
          <w:vertAlign w:val="subscript"/>
          <w:lang w:bidi="bn-BD"/>
        </w:rPr>
        <w:t>2</w:t>
      </w:r>
      <w:r w:rsidR="004F16A4" w:rsidRPr="000E23F9">
        <w:rPr>
          <w:rFonts w:ascii="Times New Roman" w:hAnsi="Times New Roman"/>
          <w:sz w:val="24"/>
          <w:szCs w:val="24"/>
          <w:lang w:bidi="bn-BD"/>
        </w:rPr>
        <w:t xml:space="preserve"> (78 </w:t>
      </w:r>
      <w:r w:rsidR="004F16A4" w:rsidRPr="000E23F9">
        <w:rPr>
          <w:rFonts w:ascii="Times New Roman" w:hAnsi="Times New Roman"/>
          <w:sz w:val="24"/>
          <w:szCs w:val="24"/>
        </w:rPr>
        <w:t>kg N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lang w:bidi="bn-BD"/>
        </w:rPr>
        <w:t xml:space="preserve"> from USG), </w:t>
      </w:r>
      <w:r w:rsidR="004F16A4" w:rsidRPr="000E23F9">
        <w:rPr>
          <w:rFonts w:ascii="Times New Roman" w:hAnsi="Times New Roman"/>
          <w:sz w:val="24"/>
          <w:szCs w:val="24"/>
        </w:rPr>
        <w:t>T</w:t>
      </w:r>
      <w:r w:rsidR="004F16A4" w:rsidRPr="000E23F9">
        <w:rPr>
          <w:rFonts w:ascii="Times New Roman" w:hAnsi="Times New Roman"/>
          <w:sz w:val="24"/>
          <w:szCs w:val="24"/>
          <w:vertAlign w:val="subscript"/>
        </w:rPr>
        <w:t>3</w:t>
      </w:r>
      <w:r w:rsidR="004F16A4" w:rsidRPr="000E23F9">
        <w:rPr>
          <w:rFonts w:ascii="Times New Roman" w:hAnsi="Times New Roman"/>
          <w:sz w:val="24"/>
          <w:szCs w:val="24"/>
        </w:rPr>
        <w:t xml:space="preserve"> (136 kg N ha</w:t>
      </w:r>
      <w:r w:rsidR="004F16A4" w:rsidRPr="000E23F9">
        <w:rPr>
          <w:rFonts w:ascii="Times New Roman" w:hAnsi="Times New Roman"/>
          <w:sz w:val="24"/>
          <w:szCs w:val="24"/>
          <w:vertAlign w:val="superscript"/>
        </w:rPr>
        <w:t xml:space="preserve">-1 </w:t>
      </w:r>
      <w:r w:rsidR="004F16A4" w:rsidRPr="000E23F9">
        <w:rPr>
          <w:rFonts w:ascii="Times New Roman" w:hAnsi="Times New Roman"/>
          <w:sz w:val="24"/>
          <w:szCs w:val="24"/>
        </w:rPr>
        <w:t xml:space="preserve">from </w:t>
      </w:r>
      <w:proofErr w:type="spellStart"/>
      <w:r w:rsidR="004F16A4" w:rsidRPr="000E23F9">
        <w:rPr>
          <w:rFonts w:ascii="Times New Roman" w:hAnsi="Times New Roman"/>
          <w:sz w:val="24"/>
          <w:szCs w:val="24"/>
        </w:rPr>
        <w:t>prilled</w:t>
      </w:r>
      <w:proofErr w:type="spellEnd"/>
      <w:r w:rsidR="004F16A4" w:rsidRPr="000E23F9">
        <w:rPr>
          <w:rFonts w:ascii="Times New Roman" w:hAnsi="Times New Roman"/>
          <w:sz w:val="24"/>
          <w:szCs w:val="24"/>
        </w:rPr>
        <w:t xml:space="preserve"> urea</w:t>
      </w:r>
      <w:r w:rsidR="004F16A4" w:rsidRPr="000E23F9">
        <w:rPr>
          <w:rFonts w:ascii="Times New Roman" w:hAnsi="Times New Roman"/>
          <w:sz w:val="24"/>
          <w:szCs w:val="24"/>
          <w:lang w:bidi="bn-BD"/>
        </w:rPr>
        <w:t>), T</w:t>
      </w:r>
      <w:r w:rsidR="004F16A4" w:rsidRPr="000E23F9">
        <w:rPr>
          <w:rFonts w:ascii="Times New Roman" w:hAnsi="Times New Roman"/>
          <w:sz w:val="24"/>
          <w:szCs w:val="24"/>
          <w:vertAlign w:val="subscript"/>
          <w:lang w:bidi="bn-BD"/>
        </w:rPr>
        <w:t>4</w:t>
      </w:r>
      <w:r w:rsidR="004F16A4" w:rsidRPr="000E23F9">
        <w:rPr>
          <w:rFonts w:ascii="Times New Roman" w:hAnsi="Times New Roman"/>
          <w:sz w:val="24"/>
          <w:szCs w:val="24"/>
          <w:lang w:bidi="bn-BD"/>
        </w:rPr>
        <w:t xml:space="preserve"> (58 kg N ha</w:t>
      </w:r>
      <w:r w:rsidR="004F16A4" w:rsidRPr="000E23F9">
        <w:rPr>
          <w:rFonts w:ascii="Times New Roman" w:hAnsi="Times New Roman"/>
          <w:sz w:val="24"/>
          <w:szCs w:val="24"/>
          <w:vertAlign w:val="superscript"/>
          <w:lang w:bidi="bn-BD"/>
        </w:rPr>
        <w:t>-1</w:t>
      </w:r>
      <w:r w:rsidR="004F16A4" w:rsidRPr="000E23F9">
        <w:rPr>
          <w:rFonts w:ascii="Times New Roman" w:hAnsi="Times New Roman"/>
          <w:sz w:val="24"/>
          <w:szCs w:val="24"/>
          <w:lang w:bidi="bn-BD"/>
        </w:rPr>
        <w:t xml:space="preserve"> from </w:t>
      </w:r>
      <w:r w:rsidR="004F16A4" w:rsidRPr="000E23F9">
        <w:rPr>
          <w:rFonts w:ascii="Times New Roman" w:hAnsi="Times New Roman"/>
          <w:sz w:val="24"/>
          <w:szCs w:val="24"/>
        </w:rPr>
        <w:t>USG</w:t>
      </w:r>
      <w:r w:rsidR="004F16A4" w:rsidRPr="000E23F9">
        <w:rPr>
          <w:rFonts w:ascii="Times New Roman" w:hAnsi="Times New Roman"/>
          <w:sz w:val="24"/>
          <w:szCs w:val="24"/>
          <w:lang w:bidi="bn-BD"/>
        </w:rPr>
        <w:t>), T</w:t>
      </w:r>
      <w:r w:rsidR="004F16A4" w:rsidRPr="000E23F9">
        <w:rPr>
          <w:rFonts w:ascii="Times New Roman" w:hAnsi="Times New Roman"/>
          <w:sz w:val="24"/>
          <w:szCs w:val="24"/>
          <w:vertAlign w:val="subscript"/>
          <w:lang w:bidi="bn-BD"/>
        </w:rPr>
        <w:t>5</w:t>
      </w:r>
      <w:r w:rsidR="004F16A4" w:rsidRPr="000E23F9">
        <w:rPr>
          <w:rFonts w:ascii="Times New Roman" w:hAnsi="Times New Roman"/>
          <w:sz w:val="24"/>
          <w:szCs w:val="24"/>
          <w:lang w:bidi="bn-BD"/>
        </w:rPr>
        <w:t xml:space="preserve"> (58 kg N ha</w:t>
      </w:r>
      <w:r w:rsidR="004F16A4" w:rsidRPr="000E23F9">
        <w:rPr>
          <w:rFonts w:ascii="Times New Roman" w:hAnsi="Times New Roman"/>
          <w:sz w:val="24"/>
          <w:szCs w:val="24"/>
          <w:vertAlign w:val="superscript"/>
          <w:lang w:bidi="bn-BD"/>
        </w:rPr>
        <w:t>-1</w:t>
      </w:r>
      <w:r w:rsidR="004F16A4" w:rsidRPr="000E23F9">
        <w:rPr>
          <w:rFonts w:ascii="Times New Roman" w:hAnsi="Times New Roman"/>
          <w:sz w:val="24"/>
          <w:szCs w:val="24"/>
          <w:lang w:bidi="bn-BD"/>
        </w:rPr>
        <w:t xml:space="preserve"> from</w:t>
      </w:r>
      <w:r w:rsidR="004F16A4" w:rsidRPr="000E23F9">
        <w:rPr>
          <w:rFonts w:ascii="Times New Roman" w:hAnsi="Times New Roman"/>
          <w:sz w:val="24"/>
          <w:szCs w:val="24"/>
        </w:rPr>
        <w:t xml:space="preserve"> USG + 3 t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rPr>
        <w:t xml:space="preserve"> poultry manure</w:t>
      </w:r>
      <w:r w:rsidR="004F16A4" w:rsidRPr="000E23F9">
        <w:rPr>
          <w:rFonts w:ascii="Times New Roman" w:hAnsi="Times New Roman"/>
          <w:sz w:val="24"/>
          <w:szCs w:val="24"/>
          <w:lang w:bidi="bn-BD"/>
        </w:rPr>
        <w:t>)</w:t>
      </w:r>
      <w:r w:rsidR="00530BBB" w:rsidRPr="000E23F9">
        <w:rPr>
          <w:rFonts w:ascii="Times New Roman" w:hAnsi="Times New Roman"/>
          <w:sz w:val="24"/>
          <w:szCs w:val="24"/>
          <w:lang w:bidi="bn-BD"/>
        </w:rPr>
        <w:t>,</w:t>
      </w:r>
      <w:r w:rsidR="004F16A4" w:rsidRPr="000E23F9">
        <w:rPr>
          <w:rFonts w:ascii="Times New Roman" w:hAnsi="Times New Roman"/>
          <w:sz w:val="24"/>
          <w:szCs w:val="24"/>
          <w:lang w:bidi="bn-BD"/>
        </w:rPr>
        <w:t xml:space="preserve"> and T</w:t>
      </w:r>
      <w:r w:rsidR="004F16A4" w:rsidRPr="000E23F9">
        <w:rPr>
          <w:rFonts w:ascii="Times New Roman" w:hAnsi="Times New Roman"/>
          <w:sz w:val="24"/>
          <w:szCs w:val="24"/>
          <w:vertAlign w:val="subscript"/>
          <w:lang w:bidi="bn-BD"/>
        </w:rPr>
        <w:t>6</w:t>
      </w:r>
      <w:r w:rsidR="004F16A4" w:rsidRPr="000E23F9">
        <w:rPr>
          <w:rFonts w:ascii="Times New Roman" w:hAnsi="Times New Roman"/>
          <w:sz w:val="24"/>
          <w:szCs w:val="24"/>
          <w:lang w:bidi="bn-BD"/>
        </w:rPr>
        <w:t xml:space="preserve"> (58 kg N ha</w:t>
      </w:r>
      <w:r w:rsidR="004F16A4" w:rsidRPr="000E23F9">
        <w:rPr>
          <w:rFonts w:ascii="Times New Roman" w:hAnsi="Times New Roman"/>
          <w:sz w:val="24"/>
          <w:szCs w:val="24"/>
          <w:vertAlign w:val="superscript"/>
          <w:lang w:bidi="bn-BD"/>
        </w:rPr>
        <w:t>-1</w:t>
      </w:r>
      <w:r w:rsidR="004F16A4" w:rsidRPr="000E23F9">
        <w:rPr>
          <w:rFonts w:ascii="Times New Roman" w:hAnsi="Times New Roman"/>
          <w:sz w:val="24"/>
          <w:szCs w:val="24"/>
          <w:lang w:bidi="bn-BD"/>
        </w:rPr>
        <w:t xml:space="preserve"> from</w:t>
      </w:r>
      <w:r w:rsidR="004F16A4" w:rsidRPr="000E23F9">
        <w:rPr>
          <w:rFonts w:ascii="Times New Roman" w:hAnsi="Times New Roman"/>
          <w:sz w:val="24"/>
          <w:szCs w:val="24"/>
        </w:rPr>
        <w:t xml:space="preserve"> USG + 5 t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rPr>
        <w:t>cowdung)</w:t>
      </w:r>
      <w:r w:rsidR="004F16A4" w:rsidRPr="000E23F9">
        <w:rPr>
          <w:rFonts w:ascii="Times New Roman" w:hAnsi="Times New Roman"/>
          <w:sz w:val="24"/>
          <w:szCs w:val="24"/>
          <w:lang w:bidi="bn-BD"/>
        </w:rPr>
        <w:t xml:space="preserve">. </w:t>
      </w:r>
      <w:r w:rsidR="004F16A4" w:rsidRPr="000E23F9">
        <w:rPr>
          <w:rFonts w:ascii="Times New Roman" w:hAnsi="Times New Roman"/>
          <w:sz w:val="24"/>
          <w:szCs w:val="24"/>
        </w:rPr>
        <w:t xml:space="preserve">Application of fertilizers and </w:t>
      </w:r>
      <w:r w:rsidR="001902E9" w:rsidRPr="000E23F9">
        <w:rPr>
          <w:rFonts w:ascii="Times New Roman" w:hAnsi="Times New Roman"/>
          <w:sz w:val="24"/>
          <w:szCs w:val="24"/>
        </w:rPr>
        <w:t xml:space="preserve">poultry </w:t>
      </w:r>
      <w:r w:rsidR="004F16A4" w:rsidRPr="000E23F9">
        <w:rPr>
          <w:rFonts w:ascii="Times New Roman" w:hAnsi="Times New Roman"/>
          <w:sz w:val="24"/>
          <w:szCs w:val="24"/>
        </w:rPr>
        <w:t>manure</w:t>
      </w:r>
      <w:r w:rsidR="00C9701A" w:rsidRPr="000E23F9">
        <w:rPr>
          <w:rFonts w:ascii="Times New Roman" w:hAnsi="Times New Roman"/>
          <w:sz w:val="24"/>
          <w:szCs w:val="24"/>
        </w:rPr>
        <w:t xml:space="preserve"> (T</w:t>
      </w:r>
      <w:r w:rsidR="00C9701A" w:rsidRPr="000E23F9">
        <w:rPr>
          <w:rFonts w:ascii="Times New Roman" w:hAnsi="Times New Roman"/>
          <w:sz w:val="24"/>
          <w:szCs w:val="24"/>
          <w:vertAlign w:val="subscript"/>
        </w:rPr>
        <w:t>5</w:t>
      </w:r>
      <w:r w:rsidR="00C9701A" w:rsidRPr="000E23F9">
        <w:rPr>
          <w:rFonts w:ascii="Times New Roman" w:hAnsi="Times New Roman"/>
          <w:sz w:val="24"/>
          <w:szCs w:val="24"/>
        </w:rPr>
        <w:t>)</w:t>
      </w:r>
      <w:r w:rsidR="004F16A4" w:rsidRPr="000E23F9">
        <w:rPr>
          <w:rFonts w:ascii="Times New Roman" w:hAnsi="Times New Roman"/>
          <w:sz w:val="24"/>
          <w:szCs w:val="24"/>
        </w:rPr>
        <w:t xml:space="preserve"> significantly increased the highest grain yield of 4700 kg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rPr>
        <w:t xml:space="preserve"> as well as the highest straw yield of 5888 kg ha</w:t>
      </w:r>
      <w:r w:rsidR="004F16A4" w:rsidRPr="000E23F9">
        <w:rPr>
          <w:rFonts w:ascii="Times New Roman" w:hAnsi="Times New Roman"/>
          <w:sz w:val="24"/>
          <w:szCs w:val="24"/>
          <w:vertAlign w:val="superscript"/>
        </w:rPr>
        <w:t>-1</w:t>
      </w:r>
      <w:r w:rsidR="004F16A4" w:rsidRPr="000E23F9">
        <w:rPr>
          <w:rFonts w:ascii="Times New Roman" w:hAnsi="Times New Roman"/>
          <w:sz w:val="24"/>
          <w:szCs w:val="24"/>
        </w:rPr>
        <w:t xml:space="preserve">. </w:t>
      </w:r>
      <w:r w:rsidR="004F16A4" w:rsidRPr="000E23F9">
        <w:rPr>
          <w:rFonts w:ascii="Times New Roman" w:hAnsi="Times New Roman"/>
          <w:sz w:val="24"/>
          <w:szCs w:val="24"/>
          <w:lang w:bidi="bn-BD"/>
        </w:rPr>
        <w:t>T</w:t>
      </w:r>
      <w:r w:rsidR="004F16A4" w:rsidRPr="000E23F9">
        <w:rPr>
          <w:rFonts w:ascii="Times New Roman" w:hAnsi="Times New Roman"/>
          <w:sz w:val="24"/>
          <w:szCs w:val="24"/>
          <w:vertAlign w:val="subscript"/>
          <w:lang w:bidi="bn-BD"/>
        </w:rPr>
        <w:t>2</w:t>
      </w:r>
      <w:r w:rsidR="006D1931">
        <w:rPr>
          <w:rFonts w:ascii="Times New Roman" w:hAnsi="Times New Roman"/>
          <w:sz w:val="24"/>
          <w:szCs w:val="24"/>
          <w:vertAlign w:val="subscript"/>
          <w:lang w:bidi="bn-BD"/>
        </w:rPr>
        <w:t xml:space="preserve"> </w:t>
      </w:r>
      <w:r w:rsidR="004F16A4" w:rsidRPr="000E23F9">
        <w:rPr>
          <w:rFonts w:ascii="Times New Roman" w:hAnsi="Times New Roman"/>
          <w:sz w:val="24"/>
          <w:szCs w:val="24"/>
        </w:rPr>
        <w:t>performed better than T</w:t>
      </w:r>
      <w:r w:rsidR="004F16A4" w:rsidRPr="000E23F9">
        <w:rPr>
          <w:rFonts w:ascii="Times New Roman" w:hAnsi="Times New Roman"/>
          <w:sz w:val="24"/>
          <w:szCs w:val="24"/>
          <w:vertAlign w:val="subscript"/>
        </w:rPr>
        <w:t>3</w:t>
      </w:r>
      <w:r w:rsidR="004F16A4" w:rsidRPr="000E23F9">
        <w:rPr>
          <w:rFonts w:ascii="Times New Roman" w:hAnsi="Times New Roman"/>
          <w:sz w:val="24"/>
          <w:szCs w:val="24"/>
        </w:rPr>
        <w:t xml:space="preserve"> which was statically significant </w:t>
      </w:r>
      <w:r w:rsidR="001902E9" w:rsidRPr="000E23F9">
        <w:rPr>
          <w:rFonts w:ascii="Times New Roman" w:hAnsi="Times New Roman"/>
          <w:sz w:val="24"/>
          <w:szCs w:val="24"/>
        </w:rPr>
        <w:t>and</w:t>
      </w:r>
      <w:r w:rsidR="004F16A4" w:rsidRPr="000E23F9">
        <w:rPr>
          <w:rFonts w:ascii="Times New Roman" w:hAnsi="Times New Roman"/>
          <w:sz w:val="24"/>
          <w:szCs w:val="24"/>
        </w:rPr>
        <w:t xml:space="preserve"> indicated the superiority of USG over </w:t>
      </w:r>
      <w:proofErr w:type="spellStart"/>
      <w:r w:rsidR="004F16A4" w:rsidRPr="000E23F9">
        <w:rPr>
          <w:rFonts w:ascii="Times New Roman" w:hAnsi="Times New Roman"/>
          <w:sz w:val="24"/>
          <w:szCs w:val="24"/>
        </w:rPr>
        <w:t>prilled</w:t>
      </w:r>
      <w:proofErr w:type="spellEnd"/>
      <w:r w:rsidR="004F16A4" w:rsidRPr="000E23F9">
        <w:rPr>
          <w:rFonts w:ascii="Times New Roman" w:hAnsi="Times New Roman"/>
          <w:sz w:val="24"/>
          <w:szCs w:val="24"/>
        </w:rPr>
        <w:t xml:space="preserve"> urea. Yield performances of both T</w:t>
      </w:r>
      <w:r w:rsidR="004F16A4" w:rsidRPr="000E23F9">
        <w:rPr>
          <w:rFonts w:ascii="Times New Roman" w:hAnsi="Times New Roman"/>
          <w:sz w:val="24"/>
          <w:szCs w:val="24"/>
          <w:vertAlign w:val="subscript"/>
        </w:rPr>
        <w:t>2</w:t>
      </w:r>
      <w:r w:rsidR="004F16A4" w:rsidRPr="000E23F9">
        <w:rPr>
          <w:rFonts w:ascii="Times New Roman" w:hAnsi="Times New Roman"/>
          <w:sz w:val="24"/>
          <w:szCs w:val="24"/>
        </w:rPr>
        <w:t xml:space="preserve"> and T</w:t>
      </w:r>
      <w:r w:rsidR="004F16A4" w:rsidRPr="000E23F9">
        <w:rPr>
          <w:rFonts w:ascii="Times New Roman" w:hAnsi="Times New Roman"/>
          <w:sz w:val="24"/>
          <w:szCs w:val="24"/>
          <w:vertAlign w:val="subscript"/>
        </w:rPr>
        <w:t>5</w:t>
      </w:r>
      <w:r w:rsidR="004F16A4" w:rsidRPr="000E23F9">
        <w:rPr>
          <w:rFonts w:ascii="Times New Roman" w:hAnsi="Times New Roman"/>
          <w:sz w:val="24"/>
          <w:szCs w:val="24"/>
        </w:rPr>
        <w:t xml:space="preserve"> remained statistically similar, and they both differed significantly over the rest of the treatments. In case of rice field water properties, </w:t>
      </w:r>
      <w:r w:rsidR="004F16A4" w:rsidRPr="000E23F9">
        <w:rPr>
          <w:rFonts w:ascii="Times New Roman" w:hAnsi="Times New Roman"/>
          <w:sz w:val="24"/>
          <w:szCs w:val="24"/>
          <w:lang w:bidi="bn-BD"/>
        </w:rPr>
        <w:t>the USG generated available NH</w:t>
      </w:r>
      <w:r w:rsidR="004F16A4" w:rsidRPr="000E23F9">
        <w:rPr>
          <w:rFonts w:ascii="Times New Roman" w:hAnsi="Times New Roman"/>
          <w:sz w:val="24"/>
          <w:szCs w:val="24"/>
          <w:vertAlign w:val="subscript"/>
          <w:lang w:bidi="bn-BD"/>
        </w:rPr>
        <w:t>4</w:t>
      </w:r>
      <w:r w:rsidR="004F16A4" w:rsidRPr="000E23F9">
        <w:rPr>
          <w:rFonts w:ascii="Times New Roman" w:hAnsi="Times New Roman"/>
          <w:sz w:val="24"/>
          <w:szCs w:val="24"/>
          <w:lang w:bidi="bn-BD"/>
        </w:rPr>
        <w:t xml:space="preserve">-N slowly but </w:t>
      </w:r>
      <w:r w:rsidR="007907C4" w:rsidRPr="000E23F9">
        <w:rPr>
          <w:rFonts w:ascii="Times New Roman" w:hAnsi="Times New Roman"/>
          <w:sz w:val="24"/>
          <w:szCs w:val="24"/>
          <w:lang w:bidi="bn-BD"/>
        </w:rPr>
        <w:t xml:space="preserve">continued </w:t>
      </w:r>
      <w:r w:rsidR="0030190A" w:rsidRPr="000E23F9">
        <w:rPr>
          <w:rFonts w:ascii="Times New Roman" w:hAnsi="Times New Roman"/>
          <w:sz w:val="24"/>
          <w:szCs w:val="24"/>
          <w:lang w:bidi="bn-BD"/>
        </w:rPr>
        <w:t xml:space="preserve">continuously </w:t>
      </w:r>
      <w:r w:rsidR="004F16A4" w:rsidRPr="000E23F9">
        <w:rPr>
          <w:rFonts w:ascii="Times New Roman" w:hAnsi="Times New Roman"/>
          <w:sz w:val="24"/>
          <w:szCs w:val="24"/>
          <w:lang w:bidi="bn-BD"/>
        </w:rPr>
        <w:t xml:space="preserve">over the entire growth period compared to </w:t>
      </w:r>
      <w:proofErr w:type="spellStart"/>
      <w:r w:rsidR="004F16A4" w:rsidRPr="000E23F9">
        <w:rPr>
          <w:rFonts w:ascii="Times New Roman" w:hAnsi="Times New Roman"/>
          <w:sz w:val="24"/>
          <w:szCs w:val="24"/>
          <w:lang w:bidi="bn-BD"/>
        </w:rPr>
        <w:t>prilled</w:t>
      </w:r>
      <w:proofErr w:type="spellEnd"/>
      <w:r w:rsidR="004F16A4" w:rsidRPr="000E23F9">
        <w:rPr>
          <w:rFonts w:ascii="Times New Roman" w:hAnsi="Times New Roman"/>
          <w:sz w:val="24"/>
          <w:szCs w:val="24"/>
          <w:lang w:bidi="bn-BD"/>
        </w:rPr>
        <w:t xml:space="preserve"> urea</w:t>
      </w:r>
      <w:r w:rsidR="0030190A" w:rsidRPr="000E23F9">
        <w:rPr>
          <w:rFonts w:ascii="Times New Roman" w:hAnsi="Times New Roman"/>
          <w:sz w:val="24"/>
          <w:szCs w:val="24"/>
          <w:lang w:bidi="bn-BD"/>
        </w:rPr>
        <w:t>;</w:t>
      </w:r>
      <w:r w:rsidR="004F16A4" w:rsidRPr="000E23F9">
        <w:rPr>
          <w:rFonts w:ascii="Times New Roman" w:hAnsi="Times New Roman"/>
          <w:sz w:val="24"/>
          <w:szCs w:val="24"/>
          <w:lang w:bidi="bn-BD"/>
        </w:rPr>
        <w:t xml:space="preserve"> indicating a beneficial role of USG.</w:t>
      </w:r>
      <w:r w:rsidR="004F16A4" w:rsidRPr="000E23F9">
        <w:rPr>
          <w:rFonts w:ascii="Times New Roman" w:hAnsi="Times New Roman"/>
          <w:sz w:val="24"/>
          <w:szCs w:val="24"/>
        </w:rPr>
        <w:t xml:space="preserve"> The other field water properties like pH, EC were also influenced by the application of </w:t>
      </w:r>
      <w:proofErr w:type="spellStart"/>
      <w:r w:rsidR="004F16A4" w:rsidRPr="000E23F9">
        <w:rPr>
          <w:rFonts w:ascii="Times New Roman" w:hAnsi="Times New Roman"/>
          <w:sz w:val="24"/>
          <w:szCs w:val="24"/>
        </w:rPr>
        <w:t>prilled</w:t>
      </w:r>
      <w:proofErr w:type="spellEnd"/>
      <w:r w:rsidR="004F16A4" w:rsidRPr="000E23F9">
        <w:rPr>
          <w:rFonts w:ascii="Times New Roman" w:hAnsi="Times New Roman"/>
          <w:sz w:val="24"/>
          <w:szCs w:val="24"/>
        </w:rPr>
        <w:t xml:space="preserve"> urea and USG. The overall results indicated that application of USG in combination with poultry manure could be considered more effective in </w:t>
      </w:r>
      <w:r w:rsidR="004F16A4" w:rsidRPr="000E23F9">
        <w:rPr>
          <w:rFonts w:ascii="Times New Roman" w:hAnsi="Times New Roman"/>
          <w:sz w:val="24"/>
          <w:szCs w:val="24"/>
        </w:rPr>
        <w:lastRenderedPageBreak/>
        <w:t>rice production in respect of reducing N losses, conserving N and increasing the efficiency of applied N.</w:t>
      </w:r>
    </w:p>
    <w:p w:rsidR="0081213B" w:rsidRPr="000E23F9" w:rsidRDefault="0081213B" w:rsidP="00542F65">
      <w:pPr>
        <w:spacing w:line="480" w:lineRule="auto"/>
        <w:jc w:val="both"/>
        <w:rPr>
          <w:rFonts w:ascii="Times New Roman" w:hAnsi="Times New Roman"/>
          <w:sz w:val="24"/>
          <w:szCs w:val="24"/>
        </w:rPr>
      </w:pPr>
      <w:r w:rsidRPr="000E23F9">
        <w:rPr>
          <w:rFonts w:ascii="Times New Roman" w:hAnsi="Times New Roman"/>
          <w:b/>
          <w:sz w:val="24"/>
          <w:szCs w:val="24"/>
        </w:rPr>
        <w:t>Key words:</w:t>
      </w:r>
      <w:r w:rsidR="006D1931">
        <w:rPr>
          <w:rFonts w:ascii="Times New Roman" w:hAnsi="Times New Roman"/>
          <w:b/>
          <w:sz w:val="24"/>
          <w:szCs w:val="24"/>
        </w:rPr>
        <w:t xml:space="preserve"> </w:t>
      </w:r>
      <w:proofErr w:type="spellStart"/>
      <w:r w:rsidR="00874D0F" w:rsidRPr="006D1931">
        <w:rPr>
          <w:rFonts w:ascii="Times New Roman" w:hAnsi="Times New Roman"/>
          <w:sz w:val="24"/>
          <w:szCs w:val="24"/>
        </w:rPr>
        <w:t>Boro</w:t>
      </w:r>
      <w:proofErr w:type="spellEnd"/>
      <w:r w:rsidR="00874D0F" w:rsidRPr="000E23F9">
        <w:rPr>
          <w:rFonts w:ascii="Times New Roman" w:hAnsi="Times New Roman"/>
          <w:sz w:val="24"/>
          <w:szCs w:val="24"/>
        </w:rPr>
        <w:t xml:space="preserve"> rice, manure, n</w:t>
      </w:r>
      <w:r w:rsidRPr="000E23F9">
        <w:rPr>
          <w:rFonts w:ascii="Times New Roman" w:hAnsi="Times New Roman"/>
          <w:sz w:val="24"/>
          <w:szCs w:val="24"/>
        </w:rPr>
        <w:t>itrogen</w:t>
      </w:r>
      <w:r w:rsidR="00E3396B" w:rsidRPr="000E23F9">
        <w:rPr>
          <w:rFonts w:ascii="Times New Roman" w:hAnsi="Times New Roman"/>
          <w:sz w:val="24"/>
          <w:szCs w:val="24"/>
        </w:rPr>
        <w:t xml:space="preserve"> availability</w:t>
      </w:r>
      <w:r w:rsidRPr="000E23F9">
        <w:rPr>
          <w:rFonts w:ascii="Times New Roman" w:hAnsi="Times New Roman"/>
          <w:sz w:val="24"/>
          <w:szCs w:val="24"/>
        </w:rPr>
        <w:t xml:space="preserve">, </w:t>
      </w:r>
      <w:r w:rsidR="00874D0F" w:rsidRPr="000E23F9">
        <w:rPr>
          <w:rFonts w:ascii="Times New Roman" w:hAnsi="Times New Roman"/>
          <w:sz w:val="24"/>
          <w:szCs w:val="24"/>
        </w:rPr>
        <w:t xml:space="preserve">production, </w:t>
      </w:r>
      <w:r w:rsidR="0001345F" w:rsidRPr="000E23F9">
        <w:rPr>
          <w:rFonts w:ascii="Times New Roman" w:hAnsi="Times New Roman"/>
          <w:sz w:val="24"/>
          <w:szCs w:val="24"/>
        </w:rPr>
        <w:t>yield</w:t>
      </w:r>
    </w:p>
    <w:p w:rsidR="00A76CFA" w:rsidRPr="000E23F9" w:rsidRDefault="00F37361" w:rsidP="00803850">
      <w:pPr>
        <w:spacing w:after="0" w:line="480" w:lineRule="auto"/>
        <w:rPr>
          <w:rFonts w:ascii="Times New Roman" w:hAnsi="Times New Roman"/>
          <w:b/>
          <w:sz w:val="24"/>
          <w:szCs w:val="24"/>
        </w:rPr>
      </w:pPr>
      <w:r w:rsidRPr="000E23F9">
        <w:rPr>
          <w:rFonts w:ascii="Times New Roman" w:hAnsi="Times New Roman"/>
          <w:b/>
          <w:sz w:val="24"/>
          <w:szCs w:val="24"/>
        </w:rPr>
        <w:br w:type="page"/>
      </w:r>
      <w:r w:rsidR="001B4CE4" w:rsidRPr="000E23F9">
        <w:rPr>
          <w:rFonts w:ascii="Times New Roman" w:hAnsi="Times New Roman"/>
          <w:b/>
          <w:sz w:val="24"/>
          <w:szCs w:val="24"/>
        </w:rPr>
        <w:lastRenderedPageBreak/>
        <w:t>INTRODUCTION</w:t>
      </w:r>
    </w:p>
    <w:p w:rsidR="00D62BC8" w:rsidRPr="000E23F9" w:rsidRDefault="00D62BC8" w:rsidP="00542F65">
      <w:pPr>
        <w:spacing w:after="0" w:line="480" w:lineRule="auto"/>
        <w:jc w:val="both"/>
        <w:rPr>
          <w:rFonts w:ascii="Times New Roman" w:hAnsi="Times New Roman"/>
          <w:sz w:val="24"/>
          <w:szCs w:val="24"/>
        </w:rPr>
      </w:pPr>
      <w:r w:rsidRPr="000E23F9">
        <w:rPr>
          <w:rFonts w:ascii="Times New Roman" w:hAnsi="Times New Roman"/>
          <w:sz w:val="24"/>
          <w:szCs w:val="24"/>
        </w:rPr>
        <w:t>Rice (</w:t>
      </w:r>
      <w:r w:rsidRPr="000E23F9">
        <w:rPr>
          <w:rFonts w:ascii="Times New Roman" w:hAnsi="Times New Roman"/>
          <w:i/>
          <w:sz w:val="24"/>
          <w:szCs w:val="24"/>
        </w:rPr>
        <w:t>Oryza sativa</w:t>
      </w:r>
      <w:r w:rsidRPr="000E23F9">
        <w:rPr>
          <w:rFonts w:ascii="Times New Roman" w:hAnsi="Times New Roman"/>
          <w:sz w:val="24"/>
          <w:szCs w:val="24"/>
        </w:rPr>
        <w:t xml:space="preserve"> L.) is the staple food for nearly half of the world’s population</w:t>
      </w:r>
      <w:r w:rsidR="00564349" w:rsidRPr="000E23F9">
        <w:rPr>
          <w:rFonts w:ascii="Times New Roman" w:hAnsi="Times New Roman"/>
          <w:sz w:val="24"/>
          <w:szCs w:val="24"/>
        </w:rPr>
        <w:t xml:space="preserve"> and the major food crop of the people of Bangladesh. </w:t>
      </w:r>
      <w:r w:rsidRPr="000E23F9">
        <w:rPr>
          <w:rFonts w:ascii="Times New Roman" w:hAnsi="Times New Roman"/>
          <w:sz w:val="24"/>
          <w:szCs w:val="24"/>
        </w:rPr>
        <w:t>It is cultivated both in the tropical and sub-tropical regions extending from 45</w:t>
      </w:r>
      <w:r w:rsidR="0070662C" w:rsidRPr="000E23F9">
        <w:rPr>
          <w:rFonts w:ascii="Times New Roman" w:hAnsi="Times New Roman"/>
          <w:sz w:val="24"/>
          <w:szCs w:val="24"/>
          <w:vertAlign w:val="superscript"/>
        </w:rPr>
        <w:t>o</w:t>
      </w:r>
      <w:r w:rsidRPr="000E23F9">
        <w:rPr>
          <w:rFonts w:ascii="Times New Roman" w:hAnsi="Times New Roman"/>
          <w:sz w:val="24"/>
          <w:szCs w:val="24"/>
        </w:rPr>
        <w:t>N to 40</w:t>
      </w:r>
      <w:r w:rsidR="0070662C" w:rsidRPr="000E23F9">
        <w:rPr>
          <w:rFonts w:ascii="Times New Roman" w:hAnsi="Times New Roman"/>
          <w:sz w:val="24"/>
          <w:szCs w:val="24"/>
          <w:vertAlign w:val="superscript"/>
        </w:rPr>
        <w:t>o</w:t>
      </w:r>
      <w:r w:rsidRPr="000E23F9">
        <w:rPr>
          <w:rFonts w:ascii="Times New Roman" w:hAnsi="Times New Roman"/>
          <w:sz w:val="24"/>
          <w:szCs w:val="24"/>
        </w:rPr>
        <w:t xml:space="preserve">S latitude. Rice is extensively grown in Bangladesh in three seasons namely, </w:t>
      </w:r>
      <w:proofErr w:type="spellStart"/>
      <w:r w:rsidRPr="000E23F9">
        <w:rPr>
          <w:rFonts w:ascii="Times New Roman" w:hAnsi="Times New Roman"/>
          <w:i/>
          <w:sz w:val="24"/>
          <w:szCs w:val="24"/>
        </w:rPr>
        <w:t>Aus</w:t>
      </w:r>
      <w:proofErr w:type="spellEnd"/>
      <w:r w:rsidRPr="000E23F9">
        <w:rPr>
          <w:rFonts w:ascii="Times New Roman" w:hAnsi="Times New Roman"/>
          <w:i/>
          <w:sz w:val="24"/>
          <w:szCs w:val="24"/>
        </w:rPr>
        <w:t>, Aman</w:t>
      </w:r>
      <w:r w:rsidR="00C86692" w:rsidRPr="000E23F9">
        <w:rPr>
          <w:rFonts w:ascii="Times New Roman" w:hAnsi="Times New Roman"/>
          <w:sz w:val="24"/>
          <w:szCs w:val="24"/>
        </w:rPr>
        <w:t>,</w:t>
      </w:r>
      <w:r w:rsidRPr="000E23F9">
        <w:rPr>
          <w:rFonts w:ascii="Times New Roman" w:hAnsi="Times New Roman"/>
          <w:sz w:val="24"/>
          <w:szCs w:val="24"/>
        </w:rPr>
        <w:t xml:space="preserve"> and </w:t>
      </w:r>
      <w:proofErr w:type="spellStart"/>
      <w:r w:rsidRPr="000E23F9">
        <w:rPr>
          <w:rFonts w:ascii="Times New Roman" w:hAnsi="Times New Roman"/>
          <w:i/>
          <w:sz w:val="24"/>
          <w:szCs w:val="24"/>
        </w:rPr>
        <w:t>Boro</w:t>
      </w:r>
      <w:proofErr w:type="spellEnd"/>
      <w:r w:rsidRPr="000E23F9">
        <w:rPr>
          <w:rFonts w:ascii="Times New Roman" w:hAnsi="Times New Roman"/>
          <w:sz w:val="24"/>
          <w:szCs w:val="24"/>
        </w:rPr>
        <w:t>, which covers 80% of the total cultivab</w:t>
      </w:r>
      <w:r w:rsidR="00E36169">
        <w:rPr>
          <w:rFonts w:ascii="Times New Roman" w:hAnsi="Times New Roman"/>
          <w:sz w:val="24"/>
          <w:szCs w:val="24"/>
        </w:rPr>
        <w:t>le area of the country (AIS, 202</w:t>
      </w:r>
      <w:r w:rsidRPr="000E23F9">
        <w:rPr>
          <w:rFonts w:ascii="Times New Roman" w:hAnsi="Times New Roman"/>
          <w:sz w:val="24"/>
          <w:szCs w:val="24"/>
        </w:rPr>
        <w:t xml:space="preserve">1). The population of Bangladesh is growing by two </w:t>
      </w:r>
      <w:r w:rsidR="00C86692" w:rsidRPr="000E23F9">
        <w:rPr>
          <w:rFonts w:ascii="Times New Roman" w:hAnsi="Times New Roman"/>
          <w:sz w:val="24"/>
          <w:szCs w:val="24"/>
        </w:rPr>
        <w:t>million</w:t>
      </w:r>
      <w:r w:rsidR="00C43285" w:rsidRPr="000E23F9">
        <w:rPr>
          <w:rFonts w:ascii="Times New Roman" w:hAnsi="Times New Roman"/>
          <w:sz w:val="24"/>
          <w:szCs w:val="24"/>
        </w:rPr>
        <w:t xml:space="preserve"> every year and may add at least</w:t>
      </w:r>
      <w:r w:rsidRPr="000E23F9">
        <w:rPr>
          <w:rFonts w:ascii="Times New Roman" w:hAnsi="Times New Roman"/>
          <w:sz w:val="24"/>
          <w:szCs w:val="24"/>
        </w:rPr>
        <w:t xml:space="preserve"> another 30 million</w:t>
      </w:r>
      <w:r w:rsidR="00E73BED" w:rsidRPr="000E23F9">
        <w:rPr>
          <w:rFonts w:ascii="Times New Roman" w:hAnsi="Times New Roman"/>
          <w:sz w:val="24"/>
          <w:szCs w:val="24"/>
        </w:rPr>
        <w:t xml:space="preserve"> of new mou</w:t>
      </w:r>
      <w:r w:rsidR="00C43285" w:rsidRPr="000E23F9">
        <w:rPr>
          <w:rFonts w:ascii="Times New Roman" w:hAnsi="Times New Roman"/>
          <w:sz w:val="24"/>
          <w:szCs w:val="24"/>
        </w:rPr>
        <w:t>ths</w:t>
      </w:r>
      <w:r w:rsidRPr="000E23F9">
        <w:rPr>
          <w:rFonts w:ascii="Times New Roman" w:hAnsi="Times New Roman"/>
          <w:sz w:val="24"/>
          <w:szCs w:val="24"/>
        </w:rPr>
        <w:t xml:space="preserve"> over the next 20 years. Thus, Bangladesh will require about 27.26 million tons of rice for the year 2020. During this time total rice area will also shrink to 10.28 million hectares. Rice yield, therefore, needs to be increased by 53.3%. In Bangladesh, rice yield level</w:t>
      </w:r>
      <w:r w:rsidR="00C86692" w:rsidRPr="000E23F9">
        <w:rPr>
          <w:rFonts w:ascii="Times New Roman" w:hAnsi="Times New Roman"/>
          <w:sz w:val="24"/>
          <w:szCs w:val="24"/>
        </w:rPr>
        <w:t xml:space="preserve">s </w:t>
      </w:r>
      <w:proofErr w:type="spellStart"/>
      <w:r w:rsidR="00C86692" w:rsidRPr="000E23F9">
        <w:rPr>
          <w:rFonts w:ascii="Times New Roman" w:hAnsi="Times New Roman"/>
          <w:sz w:val="24"/>
          <w:szCs w:val="24"/>
        </w:rPr>
        <w:t>are</w:t>
      </w:r>
      <w:r w:rsidRPr="000E23F9">
        <w:rPr>
          <w:rFonts w:ascii="Times New Roman" w:hAnsi="Times New Roman"/>
          <w:sz w:val="24"/>
          <w:szCs w:val="24"/>
        </w:rPr>
        <w:t>far</w:t>
      </w:r>
      <w:proofErr w:type="spellEnd"/>
      <w:r w:rsidRPr="000E23F9">
        <w:rPr>
          <w:rFonts w:ascii="Times New Roman" w:hAnsi="Times New Roman"/>
          <w:sz w:val="24"/>
          <w:szCs w:val="24"/>
        </w:rPr>
        <w:t xml:space="preserve"> below that of many other countries like China, Japan</w:t>
      </w:r>
      <w:r w:rsidR="00C43285" w:rsidRPr="000E23F9">
        <w:rPr>
          <w:rFonts w:ascii="Times New Roman" w:hAnsi="Times New Roman"/>
          <w:sz w:val="24"/>
          <w:szCs w:val="24"/>
        </w:rPr>
        <w:t>, Korea</w:t>
      </w:r>
      <w:r w:rsidR="00C86692" w:rsidRPr="000E23F9">
        <w:rPr>
          <w:rFonts w:ascii="Times New Roman" w:hAnsi="Times New Roman"/>
          <w:sz w:val="24"/>
          <w:szCs w:val="24"/>
        </w:rPr>
        <w:t>,</w:t>
      </w:r>
      <w:r w:rsidR="00C43285" w:rsidRPr="000E23F9">
        <w:rPr>
          <w:rFonts w:ascii="Times New Roman" w:hAnsi="Times New Roman"/>
          <w:sz w:val="24"/>
          <w:szCs w:val="24"/>
        </w:rPr>
        <w:t xml:space="preserve"> and Egypt where yield values are</w:t>
      </w:r>
      <w:r w:rsidRPr="000E23F9">
        <w:rPr>
          <w:rFonts w:ascii="Times New Roman" w:hAnsi="Times New Roman"/>
          <w:sz w:val="24"/>
          <w:szCs w:val="24"/>
        </w:rPr>
        <w:t xml:space="preserve"> 7.5, 5.9, 7.3</w:t>
      </w:r>
      <w:r w:rsidR="00C86692" w:rsidRPr="000E23F9">
        <w:rPr>
          <w:rFonts w:ascii="Times New Roman" w:hAnsi="Times New Roman"/>
          <w:sz w:val="24"/>
          <w:szCs w:val="24"/>
        </w:rPr>
        <w:t>,</w:t>
      </w:r>
      <w:r w:rsidRPr="000E23F9">
        <w:rPr>
          <w:rFonts w:ascii="Times New Roman" w:hAnsi="Times New Roman"/>
          <w:sz w:val="24"/>
          <w:szCs w:val="24"/>
        </w:rPr>
        <w:t xml:space="preserve"> and 7.5 t ha</w:t>
      </w:r>
      <w:r w:rsidRPr="000E23F9">
        <w:rPr>
          <w:rFonts w:ascii="Times New Roman" w:hAnsi="Times New Roman"/>
          <w:sz w:val="24"/>
          <w:szCs w:val="24"/>
          <w:vertAlign w:val="superscript"/>
        </w:rPr>
        <w:t>-1</w:t>
      </w:r>
      <w:r w:rsidRPr="000E23F9">
        <w:rPr>
          <w:rFonts w:ascii="Times New Roman" w:hAnsi="Times New Roman"/>
          <w:sz w:val="24"/>
          <w:szCs w:val="24"/>
        </w:rPr>
        <w:t>, respectively (FAO, 2009).</w:t>
      </w:r>
    </w:p>
    <w:p w:rsidR="00BD4C74" w:rsidRPr="006F05BE" w:rsidRDefault="00D62BC8" w:rsidP="00BD4C74">
      <w:pPr>
        <w:spacing w:after="0" w:line="480" w:lineRule="auto"/>
        <w:ind w:firstLine="432"/>
        <w:jc w:val="both"/>
        <w:rPr>
          <w:rFonts w:ascii="Times New Roman" w:hAnsi="Times New Roman"/>
          <w:sz w:val="24"/>
          <w:szCs w:val="24"/>
        </w:rPr>
      </w:pPr>
      <w:r w:rsidRPr="000E23F9">
        <w:rPr>
          <w:rFonts w:ascii="Times New Roman" w:hAnsi="Times New Roman"/>
          <w:sz w:val="24"/>
          <w:szCs w:val="24"/>
        </w:rPr>
        <w:t>The total area, production</w:t>
      </w:r>
      <w:r w:rsidR="00BE1430" w:rsidRPr="000E23F9">
        <w:rPr>
          <w:rFonts w:ascii="Times New Roman" w:hAnsi="Times New Roman"/>
          <w:sz w:val="24"/>
          <w:szCs w:val="24"/>
        </w:rPr>
        <w:t>,</w:t>
      </w:r>
      <w:r w:rsidRPr="000E23F9">
        <w:rPr>
          <w:rFonts w:ascii="Times New Roman" w:hAnsi="Times New Roman"/>
          <w:sz w:val="24"/>
          <w:szCs w:val="24"/>
        </w:rPr>
        <w:t xml:space="preserve"> and average yield of rice in Bangladesh are 11.53 million hectares, 33.7 million tons</w:t>
      </w:r>
      <w:r w:rsidR="00BE1430" w:rsidRPr="000E23F9">
        <w:rPr>
          <w:rFonts w:ascii="Times New Roman" w:hAnsi="Times New Roman"/>
          <w:sz w:val="24"/>
          <w:szCs w:val="24"/>
        </w:rPr>
        <w:t>,</w:t>
      </w:r>
      <w:r w:rsidRPr="000E23F9">
        <w:rPr>
          <w:rFonts w:ascii="Times New Roman" w:hAnsi="Times New Roman"/>
          <w:sz w:val="24"/>
          <w:szCs w:val="24"/>
        </w:rPr>
        <w:t xml:space="preserve"> and 2.92 tons ha</w:t>
      </w:r>
      <w:r w:rsidRPr="000E23F9">
        <w:rPr>
          <w:rFonts w:ascii="Times New Roman" w:hAnsi="Times New Roman"/>
          <w:sz w:val="24"/>
          <w:szCs w:val="24"/>
          <w:vertAlign w:val="superscript"/>
        </w:rPr>
        <w:t>-1</w:t>
      </w:r>
      <w:r w:rsidRPr="000E23F9">
        <w:rPr>
          <w:rFonts w:ascii="Times New Roman" w:hAnsi="Times New Roman"/>
          <w:sz w:val="24"/>
          <w:szCs w:val="24"/>
        </w:rPr>
        <w:t>, respectively (BBS, 2012). Besides these</w:t>
      </w:r>
      <w:r w:rsidR="00D75788" w:rsidRPr="000E23F9">
        <w:rPr>
          <w:rFonts w:ascii="Times New Roman" w:hAnsi="Times New Roman"/>
          <w:sz w:val="24"/>
          <w:szCs w:val="24"/>
        </w:rPr>
        <w:t>,</w:t>
      </w:r>
      <w:r w:rsidRPr="000E23F9">
        <w:rPr>
          <w:rFonts w:ascii="Times New Roman" w:hAnsi="Times New Roman"/>
          <w:sz w:val="24"/>
          <w:szCs w:val="24"/>
        </w:rPr>
        <w:t xml:space="preserve"> the annual production of </w:t>
      </w:r>
      <w:proofErr w:type="spellStart"/>
      <w:r w:rsidRPr="000E23F9">
        <w:rPr>
          <w:rFonts w:ascii="Times New Roman" w:hAnsi="Times New Roman"/>
          <w:i/>
          <w:sz w:val="24"/>
          <w:szCs w:val="24"/>
        </w:rPr>
        <w:t>Aus</w:t>
      </w:r>
      <w:proofErr w:type="spellEnd"/>
      <w:r w:rsidRPr="000E23F9">
        <w:rPr>
          <w:rFonts w:ascii="Times New Roman" w:hAnsi="Times New Roman"/>
          <w:sz w:val="24"/>
          <w:szCs w:val="24"/>
        </w:rPr>
        <w:t xml:space="preserve">, </w:t>
      </w:r>
      <w:r w:rsidRPr="000E23F9">
        <w:rPr>
          <w:rFonts w:ascii="Times New Roman" w:hAnsi="Times New Roman"/>
          <w:i/>
          <w:sz w:val="24"/>
          <w:szCs w:val="24"/>
        </w:rPr>
        <w:t>Aman</w:t>
      </w:r>
      <w:r w:rsidR="00896B95" w:rsidRPr="000E23F9">
        <w:rPr>
          <w:rFonts w:ascii="Times New Roman" w:hAnsi="Times New Roman"/>
          <w:i/>
          <w:sz w:val="24"/>
          <w:szCs w:val="24"/>
        </w:rPr>
        <w:t>,</w:t>
      </w:r>
      <w:r w:rsidRPr="000E23F9">
        <w:rPr>
          <w:rFonts w:ascii="Times New Roman" w:hAnsi="Times New Roman"/>
          <w:sz w:val="24"/>
          <w:szCs w:val="24"/>
        </w:rPr>
        <w:t xml:space="preserve"> and </w:t>
      </w:r>
      <w:proofErr w:type="spellStart"/>
      <w:r w:rsidRPr="000E23F9">
        <w:rPr>
          <w:rFonts w:ascii="Times New Roman" w:hAnsi="Times New Roman"/>
          <w:i/>
          <w:sz w:val="24"/>
          <w:szCs w:val="24"/>
        </w:rPr>
        <w:t>Boro</w:t>
      </w:r>
      <w:proofErr w:type="spellEnd"/>
      <w:r w:rsidRPr="000E23F9">
        <w:rPr>
          <w:rFonts w:ascii="Times New Roman" w:hAnsi="Times New Roman"/>
          <w:sz w:val="24"/>
          <w:szCs w:val="24"/>
        </w:rPr>
        <w:t xml:space="preserve"> rice were 2.30, 12.7</w:t>
      </w:r>
      <w:r w:rsidR="00896B95" w:rsidRPr="000E23F9">
        <w:rPr>
          <w:rFonts w:ascii="Times New Roman" w:hAnsi="Times New Roman"/>
          <w:sz w:val="24"/>
          <w:szCs w:val="24"/>
        </w:rPr>
        <w:t>,</w:t>
      </w:r>
      <w:r w:rsidRPr="000E23F9">
        <w:rPr>
          <w:rFonts w:ascii="Times New Roman" w:hAnsi="Times New Roman"/>
          <w:sz w:val="24"/>
          <w:szCs w:val="24"/>
        </w:rPr>
        <w:t xml:space="preserve"> and 18.7 million tons ha</w:t>
      </w:r>
      <w:r w:rsidRPr="000E23F9">
        <w:rPr>
          <w:rFonts w:ascii="Times New Roman" w:hAnsi="Times New Roman"/>
          <w:sz w:val="24"/>
          <w:szCs w:val="24"/>
          <w:vertAlign w:val="superscript"/>
        </w:rPr>
        <w:t>-1</w:t>
      </w:r>
      <w:r w:rsidR="00D75788" w:rsidRPr="000E23F9">
        <w:rPr>
          <w:rFonts w:ascii="Times New Roman" w:hAnsi="Times New Roman"/>
          <w:sz w:val="24"/>
          <w:szCs w:val="24"/>
        </w:rPr>
        <w:t>, respectively</w:t>
      </w:r>
      <w:r w:rsidR="00E73BED" w:rsidRPr="000E23F9">
        <w:rPr>
          <w:rFonts w:ascii="Times New Roman" w:hAnsi="Times New Roman"/>
          <w:sz w:val="24"/>
          <w:szCs w:val="24"/>
        </w:rPr>
        <w:t>,</w:t>
      </w:r>
      <w:r w:rsidR="00D75788" w:rsidRPr="000E23F9">
        <w:rPr>
          <w:rFonts w:ascii="Times New Roman" w:hAnsi="Times New Roman"/>
          <w:sz w:val="24"/>
          <w:szCs w:val="24"/>
        </w:rPr>
        <w:t xml:space="preserve"> </w:t>
      </w:r>
      <w:r w:rsidR="006F05BE" w:rsidRPr="006F05BE">
        <w:rPr>
          <w:rFonts w:ascii="Times New Roman" w:hAnsi="Times New Roman"/>
          <w:sz w:val="24"/>
          <w:szCs w:val="24"/>
        </w:rPr>
        <w:t>where</w:t>
      </w:r>
      <w:r w:rsidR="006F05BE" w:rsidRPr="006F05BE">
        <w:rPr>
          <w:rFonts w:ascii="Times New Roman" w:hAnsi="Times New Roman"/>
          <w:sz w:val="24"/>
          <w:szCs w:val="24"/>
          <w:shd w:val="clear" w:color="auto" w:fill="FFFFFF"/>
        </w:rPr>
        <w:t xml:space="preserve"> </w:t>
      </w:r>
      <w:proofErr w:type="spellStart"/>
      <w:r w:rsidR="006F05BE" w:rsidRPr="006F05BE">
        <w:rPr>
          <w:rFonts w:ascii="Times New Roman" w:hAnsi="Times New Roman"/>
          <w:i/>
          <w:sz w:val="24"/>
          <w:szCs w:val="24"/>
          <w:shd w:val="clear" w:color="auto" w:fill="FFFFFF"/>
        </w:rPr>
        <w:t>Boro</w:t>
      </w:r>
      <w:proofErr w:type="spellEnd"/>
      <w:r w:rsidR="006F05BE" w:rsidRPr="006F05BE">
        <w:rPr>
          <w:rFonts w:ascii="Times New Roman" w:hAnsi="Times New Roman"/>
          <w:sz w:val="24"/>
          <w:szCs w:val="24"/>
          <w:shd w:val="clear" w:color="auto" w:fill="FFFFFF"/>
        </w:rPr>
        <w:t xml:space="preserve"> rice covers about 41.7% of the total rice area and shares </w:t>
      </w:r>
      <w:r w:rsidR="006F05BE" w:rsidRPr="006F05BE">
        <w:rPr>
          <w:rFonts w:ascii="Times New Roman" w:hAnsi="Times New Roman"/>
          <w:sz w:val="24"/>
          <w:szCs w:val="24"/>
        </w:rPr>
        <w:t>about</w:t>
      </w:r>
      <w:r w:rsidR="006F05BE" w:rsidRPr="006F05BE">
        <w:rPr>
          <w:rFonts w:ascii="Times New Roman" w:hAnsi="Times New Roman"/>
          <w:sz w:val="24"/>
          <w:szCs w:val="24"/>
          <w:shd w:val="clear" w:color="auto" w:fill="FFFFFF"/>
        </w:rPr>
        <w:t xml:space="preserve"> 53.12% of total rice production in Bangladesh</w:t>
      </w:r>
      <w:r w:rsidR="006F05BE" w:rsidRPr="006F05BE">
        <w:rPr>
          <w:rFonts w:ascii="Times New Roman" w:hAnsi="Times New Roman"/>
          <w:sz w:val="24"/>
          <w:szCs w:val="24"/>
        </w:rPr>
        <w:t xml:space="preserve"> (BBS, 2023</w:t>
      </w:r>
      <w:r w:rsidRPr="006F05BE">
        <w:rPr>
          <w:rFonts w:ascii="Times New Roman" w:hAnsi="Times New Roman"/>
          <w:sz w:val="24"/>
          <w:szCs w:val="24"/>
        </w:rPr>
        <w:t>).</w:t>
      </w:r>
    </w:p>
    <w:p w:rsidR="00803850" w:rsidRPr="000E23F9" w:rsidRDefault="00BB768F" w:rsidP="00803850">
      <w:pPr>
        <w:spacing w:after="0" w:line="480" w:lineRule="auto"/>
        <w:ind w:firstLine="432"/>
        <w:jc w:val="both"/>
        <w:rPr>
          <w:rFonts w:ascii="Times New Roman" w:hAnsi="Times New Roman"/>
          <w:sz w:val="24"/>
          <w:szCs w:val="24"/>
        </w:rPr>
      </w:pPr>
      <w:r w:rsidRPr="000E23F9">
        <w:rPr>
          <w:rFonts w:ascii="Times New Roman" w:hAnsi="Times New Roman"/>
          <w:sz w:val="24"/>
          <w:szCs w:val="24"/>
        </w:rPr>
        <w:t>Nitrogen is one of the major elements required for plant growth. It plays a key role in plant growth and development. Urea has been found to be a very effective nitrogenous fertilizer especially in rice cultivation</w:t>
      </w:r>
      <w:r w:rsidR="0041647C" w:rsidRPr="000E23F9">
        <w:rPr>
          <w:rFonts w:ascii="Times New Roman" w:hAnsi="Times New Roman"/>
          <w:sz w:val="24"/>
          <w:szCs w:val="24"/>
        </w:rPr>
        <w:t xml:space="preserve">. Nitrogen absorption by rice plant from </w:t>
      </w:r>
      <w:proofErr w:type="spellStart"/>
      <w:r w:rsidR="0041647C" w:rsidRPr="000E23F9">
        <w:rPr>
          <w:rFonts w:ascii="Times New Roman" w:hAnsi="Times New Roman"/>
          <w:sz w:val="24"/>
          <w:szCs w:val="24"/>
        </w:rPr>
        <w:t>tillering</w:t>
      </w:r>
      <w:proofErr w:type="spellEnd"/>
      <w:r w:rsidR="0041647C" w:rsidRPr="000E23F9">
        <w:rPr>
          <w:rFonts w:ascii="Times New Roman" w:hAnsi="Times New Roman"/>
          <w:sz w:val="24"/>
          <w:szCs w:val="24"/>
        </w:rPr>
        <w:t xml:space="preserve"> to panicle initiation stage increases the panicle number and spikelet number</w:t>
      </w:r>
      <w:r w:rsidR="00E73BED" w:rsidRPr="000E23F9">
        <w:rPr>
          <w:rFonts w:ascii="Times New Roman" w:hAnsi="Times New Roman"/>
          <w:sz w:val="24"/>
          <w:szCs w:val="24"/>
        </w:rPr>
        <w:t>,</w:t>
      </w:r>
      <w:r w:rsidR="0041647C" w:rsidRPr="000E23F9">
        <w:rPr>
          <w:rFonts w:ascii="Times New Roman" w:hAnsi="Times New Roman"/>
          <w:sz w:val="24"/>
          <w:szCs w:val="24"/>
        </w:rPr>
        <w:t xml:space="preserve"> and tends to increase grain weight (Mae, 1997). </w:t>
      </w:r>
      <w:r w:rsidR="00DF4B27" w:rsidRPr="000E23F9">
        <w:rPr>
          <w:rFonts w:ascii="Times New Roman" w:hAnsi="Times New Roman"/>
          <w:sz w:val="24"/>
          <w:szCs w:val="24"/>
        </w:rPr>
        <w:t xml:space="preserve">Nitrogen is one of the most limiting nutrients for crop production in Bangladesh. In most cases, surface broadcasting of </w:t>
      </w:r>
      <w:proofErr w:type="spellStart"/>
      <w:r w:rsidR="00DF4B27" w:rsidRPr="000E23F9">
        <w:rPr>
          <w:rFonts w:ascii="Times New Roman" w:hAnsi="Times New Roman"/>
          <w:sz w:val="24"/>
          <w:szCs w:val="24"/>
        </w:rPr>
        <w:t>prilled</w:t>
      </w:r>
      <w:proofErr w:type="spellEnd"/>
      <w:r w:rsidR="00DF4B27" w:rsidRPr="000E23F9">
        <w:rPr>
          <w:rFonts w:ascii="Times New Roman" w:hAnsi="Times New Roman"/>
          <w:sz w:val="24"/>
          <w:szCs w:val="24"/>
        </w:rPr>
        <w:t xml:space="preserve"> urea is practiced by farmers to meet the N demand for rice </w:t>
      </w:r>
      <w:r w:rsidR="00DF4B27" w:rsidRPr="000E23F9">
        <w:rPr>
          <w:rFonts w:ascii="Times New Roman" w:hAnsi="Times New Roman"/>
          <w:sz w:val="24"/>
          <w:szCs w:val="24"/>
        </w:rPr>
        <w:lastRenderedPageBreak/>
        <w:t>crop</w:t>
      </w:r>
      <w:r w:rsidR="00896B95" w:rsidRPr="000E23F9">
        <w:rPr>
          <w:rFonts w:ascii="Times New Roman" w:hAnsi="Times New Roman"/>
          <w:sz w:val="24"/>
          <w:szCs w:val="24"/>
        </w:rPr>
        <w:t>s</w:t>
      </w:r>
      <w:r w:rsidR="00DF4B27" w:rsidRPr="000E23F9">
        <w:rPr>
          <w:rFonts w:ascii="Times New Roman" w:hAnsi="Times New Roman"/>
          <w:sz w:val="24"/>
          <w:szCs w:val="24"/>
        </w:rPr>
        <w:t>. But by this method of application a large amount of applied N is being lost through NH</w:t>
      </w:r>
      <w:r w:rsidR="00DF4B27" w:rsidRPr="000E23F9">
        <w:rPr>
          <w:rFonts w:ascii="Times New Roman" w:hAnsi="Times New Roman"/>
          <w:sz w:val="24"/>
          <w:szCs w:val="24"/>
          <w:vertAlign w:val="subscript"/>
        </w:rPr>
        <w:t>3</w:t>
      </w:r>
      <w:r w:rsidR="009151E4">
        <w:rPr>
          <w:rFonts w:ascii="Times New Roman" w:hAnsi="Times New Roman"/>
          <w:sz w:val="24"/>
          <w:szCs w:val="24"/>
          <w:vertAlign w:val="subscript"/>
        </w:rPr>
        <w:t xml:space="preserve"> </w:t>
      </w:r>
      <w:r w:rsidR="00DF4B27" w:rsidRPr="000E23F9">
        <w:rPr>
          <w:rFonts w:ascii="Times New Roman" w:hAnsi="Times New Roman"/>
          <w:sz w:val="24"/>
          <w:szCs w:val="24"/>
        </w:rPr>
        <w:t>volatilization, leaching, denitrification</w:t>
      </w:r>
      <w:r w:rsidR="003A3733" w:rsidRPr="000E23F9">
        <w:rPr>
          <w:rFonts w:ascii="Times New Roman" w:hAnsi="Times New Roman"/>
          <w:sz w:val="24"/>
          <w:szCs w:val="24"/>
        </w:rPr>
        <w:t>,</w:t>
      </w:r>
      <w:r w:rsidR="00DF4B27" w:rsidRPr="000E23F9">
        <w:rPr>
          <w:rFonts w:ascii="Times New Roman" w:hAnsi="Times New Roman"/>
          <w:sz w:val="24"/>
          <w:szCs w:val="24"/>
        </w:rPr>
        <w:t xml:space="preserve"> and </w:t>
      </w:r>
      <w:r w:rsidR="008E554A" w:rsidRPr="000E23F9">
        <w:rPr>
          <w:rFonts w:ascii="Times New Roman" w:hAnsi="Times New Roman"/>
          <w:sz w:val="24"/>
          <w:szCs w:val="24"/>
        </w:rPr>
        <w:t>surface runoff (</w:t>
      </w:r>
      <w:proofErr w:type="spellStart"/>
      <w:r w:rsidR="008E554A" w:rsidRPr="000E23F9">
        <w:rPr>
          <w:rFonts w:ascii="Times New Roman" w:hAnsi="Times New Roman"/>
          <w:sz w:val="24"/>
          <w:szCs w:val="24"/>
        </w:rPr>
        <w:t>Dhane</w:t>
      </w:r>
      <w:proofErr w:type="spellEnd"/>
      <w:r w:rsidR="009151E4">
        <w:rPr>
          <w:rFonts w:ascii="Times New Roman" w:hAnsi="Times New Roman"/>
          <w:sz w:val="24"/>
          <w:szCs w:val="24"/>
        </w:rPr>
        <w:t xml:space="preserve"> </w:t>
      </w:r>
      <w:r w:rsidR="008E554A" w:rsidRPr="000E23F9">
        <w:rPr>
          <w:rFonts w:ascii="Times New Roman" w:hAnsi="Times New Roman"/>
          <w:i/>
          <w:sz w:val="24"/>
          <w:szCs w:val="24"/>
        </w:rPr>
        <w:t>et al</w:t>
      </w:r>
      <w:r w:rsidR="008E554A" w:rsidRPr="000E23F9">
        <w:rPr>
          <w:rFonts w:ascii="Times New Roman" w:hAnsi="Times New Roman"/>
          <w:sz w:val="24"/>
          <w:szCs w:val="24"/>
        </w:rPr>
        <w:t>, 1989)</w:t>
      </w:r>
      <w:r w:rsidR="000A7403" w:rsidRPr="000E23F9">
        <w:rPr>
          <w:rFonts w:ascii="Times New Roman" w:hAnsi="Times New Roman"/>
          <w:sz w:val="24"/>
          <w:szCs w:val="24"/>
        </w:rPr>
        <w:t xml:space="preserve">. </w:t>
      </w:r>
      <w:r w:rsidR="002B2011" w:rsidRPr="000E23F9">
        <w:rPr>
          <w:rFonts w:ascii="Times New Roman" w:hAnsi="Times New Roman"/>
          <w:sz w:val="24"/>
          <w:szCs w:val="24"/>
        </w:rPr>
        <w:t>Consequently, the</w:t>
      </w:r>
      <w:r w:rsidR="00896B95" w:rsidRPr="000E23F9">
        <w:rPr>
          <w:rFonts w:ascii="Times New Roman" w:hAnsi="Times New Roman"/>
          <w:sz w:val="24"/>
          <w:szCs w:val="24"/>
        </w:rPr>
        <w:t xml:space="preserve"> efficiency of N fertilizers decreases</w:t>
      </w:r>
      <w:r w:rsidR="000A7403" w:rsidRPr="000E23F9">
        <w:rPr>
          <w:rFonts w:ascii="Times New Roman" w:hAnsi="Times New Roman"/>
          <w:sz w:val="24"/>
          <w:szCs w:val="24"/>
        </w:rPr>
        <w:t xml:space="preserve">. On the other hand, deep point placement of </w:t>
      </w:r>
      <w:r w:rsidR="003A3733" w:rsidRPr="000E23F9">
        <w:rPr>
          <w:rFonts w:ascii="Times New Roman" w:hAnsi="Times New Roman"/>
          <w:sz w:val="24"/>
          <w:szCs w:val="24"/>
        </w:rPr>
        <w:t>urea super granules (</w:t>
      </w:r>
      <w:r w:rsidR="000A7403" w:rsidRPr="000E23F9">
        <w:rPr>
          <w:rFonts w:ascii="Times New Roman" w:hAnsi="Times New Roman"/>
          <w:sz w:val="24"/>
          <w:szCs w:val="24"/>
        </w:rPr>
        <w:t>USG</w:t>
      </w:r>
      <w:r w:rsidR="003A3733" w:rsidRPr="000E23F9">
        <w:rPr>
          <w:rFonts w:ascii="Times New Roman" w:hAnsi="Times New Roman"/>
          <w:sz w:val="24"/>
          <w:szCs w:val="24"/>
        </w:rPr>
        <w:t>)</w:t>
      </w:r>
      <w:r w:rsidR="000A7403" w:rsidRPr="000E23F9">
        <w:rPr>
          <w:rFonts w:ascii="Times New Roman" w:hAnsi="Times New Roman"/>
          <w:sz w:val="24"/>
          <w:szCs w:val="24"/>
        </w:rPr>
        <w:t xml:space="preserve"> at 8-10 cm depth of soil can save 30%</w:t>
      </w:r>
      <w:r w:rsidR="009151E4">
        <w:rPr>
          <w:rFonts w:ascii="Times New Roman" w:hAnsi="Times New Roman"/>
          <w:sz w:val="24"/>
          <w:szCs w:val="24"/>
        </w:rPr>
        <w:t xml:space="preserve"> </w:t>
      </w:r>
      <w:r w:rsidR="00C05A4B" w:rsidRPr="000E23F9">
        <w:rPr>
          <w:rFonts w:ascii="Times New Roman" w:hAnsi="Times New Roman"/>
          <w:sz w:val="24"/>
          <w:szCs w:val="24"/>
        </w:rPr>
        <w:t>more</w:t>
      </w:r>
      <w:r w:rsidR="00475FAD">
        <w:rPr>
          <w:rFonts w:ascii="Times New Roman" w:hAnsi="Times New Roman"/>
          <w:sz w:val="24"/>
          <w:szCs w:val="24"/>
        </w:rPr>
        <w:t xml:space="preserve"> </w:t>
      </w:r>
      <w:r w:rsidR="000A7403" w:rsidRPr="000E23F9">
        <w:rPr>
          <w:rFonts w:ascii="Times New Roman" w:hAnsi="Times New Roman"/>
          <w:sz w:val="24"/>
          <w:szCs w:val="24"/>
        </w:rPr>
        <w:t xml:space="preserve">nitrogen than </w:t>
      </w:r>
      <w:proofErr w:type="spellStart"/>
      <w:r w:rsidR="000A7403" w:rsidRPr="000E23F9">
        <w:rPr>
          <w:rFonts w:ascii="Times New Roman" w:hAnsi="Times New Roman"/>
          <w:sz w:val="24"/>
          <w:szCs w:val="24"/>
        </w:rPr>
        <w:t>prilled</w:t>
      </w:r>
      <w:proofErr w:type="spellEnd"/>
      <w:r w:rsidR="000A7403" w:rsidRPr="000E23F9">
        <w:rPr>
          <w:rFonts w:ascii="Times New Roman" w:hAnsi="Times New Roman"/>
          <w:sz w:val="24"/>
          <w:szCs w:val="24"/>
        </w:rPr>
        <w:t xml:space="preserve"> urea, increase nutrient absorption, improve soil health</w:t>
      </w:r>
      <w:r w:rsidR="00C05A4B" w:rsidRPr="000E23F9">
        <w:rPr>
          <w:rFonts w:ascii="Times New Roman" w:hAnsi="Times New Roman"/>
          <w:sz w:val="24"/>
          <w:szCs w:val="24"/>
        </w:rPr>
        <w:t>,</w:t>
      </w:r>
      <w:r w:rsidR="000A7403" w:rsidRPr="000E23F9">
        <w:rPr>
          <w:rFonts w:ascii="Times New Roman" w:hAnsi="Times New Roman"/>
          <w:sz w:val="24"/>
          <w:szCs w:val="24"/>
        </w:rPr>
        <w:t xml:space="preserve"> and ultimately increase yields (Savant </w:t>
      </w:r>
      <w:r w:rsidR="000A7403" w:rsidRPr="000E23F9">
        <w:rPr>
          <w:rFonts w:ascii="Times New Roman" w:hAnsi="Times New Roman"/>
          <w:i/>
          <w:sz w:val="24"/>
          <w:szCs w:val="24"/>
        </w:rPr>
        <w:t>et al</w:t>
      </w:r>
      <w:r w:rsidR="000A7403" w:rsidRPr="000E23F9">
        <w:rPr>
          <w:rFonts w:ascii="Times New Roman" w:hAnsi="Times New Roman"/>
          <w:sz w:val="24"/>
          <w:szCs w:val="24"/>
        </w:rPr>
        <w:t>, 1983). Continuous use of chemical fertilizers accelerates the depletion of soil organic matter and impairs physical and chemical properties of soil in addition to causing micronutrient deficiencies.</w:t>
      </w:r>
    </w:p>
    <w:p w:rsidR="00803850" w:rsidRPr="000E23F9" w:rsidRDefault="00B62165" w:rsidP="00803850">
      <w:pPr>
        <w:spacing w:after="0" w:line="480" w:lineRule="auto"/>
        <w:ind w:firstLine="432"/>
        <w:jc w:val="both"/>
        <w:rPr>
          <w:rFonts w:ascii="Times New Roman" w:hAnsi="Times New Roman"/>
          <w:sz w:val="24"/>
          <w:szCs w:val="24"/>
        </w:rPr>
      </w:pPr>
      <w:r w:rsidRPr="000E23F9">
        <w:rPr>
          <w:rFonts w:ascii="Times New Roman" w:hAnsi="Times New Roman"/>
          <w:sz w:val="24"/>
          <w:szCs w:val="24"/>
        </w:rPr>
        <w:t xml:space="preserve">The most important role of organic matter </w:t>
      </w:r>
      <w:r w:rsidR="001A2777" w:rsidRPr="000E23F9">
        <w:rPr>
          <w:rFonts w:ascii="Times New Roman" w:hAnsi="Times New Roman"/>
          <w:sz w:val="24"/>
          <w:szCs w:val="24"/>
        </w:rPr>
        <w:t xml:space="preserve">for rice production is </w:t>
      </w:r>
      <w:r w:rsidR="00C05A4B" w:rsidRPr="000E23F9">
        <w:rPr>
          <w:rFonts w:ascii="Times New Roman" w:hAnsi="Times New Roman"/>
          <w:sz w:val="24"/>
          <w:szCs w:val="24"/>
        </w:rPr>
        <w:t xml:space="preserve">the </w:t>
      </w:r>
      <w:r w:rsidR="001A2777" w:rsidRPr="000E23F9">
        <w:rPr>
          <w:rFonts w:ascii="Times New Roman" w:hAnsi="Times New Roman"/>
          <w:sz w:val="24"/>
          <w:szCs w:val="24"/>
        </w:rPr>
        <w:t>supply</w:t>
      </w:r>
      <w:r w:rsidR="00E70354">
        <w:rPr>
          <w:rFonts w:ascii="Times New Roman" w:hAnsi="Times New Roman"/>
          <w:sz w:val="24"/>
          <w:szCs w:val="24"/>
        </w:rPr>
        <w:t xml:space="preserve"> </w:t>
      </w:r>
      <w:r w:rsidR="00C05A4B" w:rsidRPr="000E23F9">
        <w:rPr>
          <w:rFonts w:ascii="Times New Roman" w:hAnsi="Times New Roman"/>
          <w:sz w:val="24"/>
          <w:szCs w:val="24"/>
        </w:rPr>
        <w:t>of</w:t>
      </w:r>
      <w:r w:rsidR="00E70354">
        <w:rPr>
          <w:rFonts w:ascii="Times New Roman" w:hAnsi="Times New Roman"/>
          <w:sz w:val="24"/>
          <w:szCs w:val="24"/>
        </w:rPr>
        <w:t xml:space="preserve"> </w:t>
      </w:r>
      <w:r w:rsidR="001A2777" w:rsidRPr="000E23F9">
        <w:rPr>
          <w:rFonts w:ascii="Times New Roman" w:hAnsi="Times New Roman"/>
          <w:sz w:val="24"/>
          <w:szCs w:val="24"/>
        </w:rPr>
        <w:t>N, P</w:t>
      </w:r>
      <w:r w:rsidR="00C05A4B" w:rsidRPr="000E23F9">
        <w:rPr>
          <w:rFonts w:ascii="Times New Roman" w:hAnsi="Times New Roman"/>
          <w:sz w:val="24"/>
          <w:szCs w:val="24"/>
        </w:rPr>
        <w:t>,</w:t>
      </w:r>
      <w:r w:rsidR="001A2777" w:rsidRPr="000E23F9">
        <w:rPr>
          <w:rFonts w:ascii="Times New Roman" w:hAnsi="Times New Roman"/>
          <w:sz w:val="24"/>
          <w:szCs w:val="24"/>
        </w:rPr>
        <w:t xml:space="preserve"> and S and to regulate the immobilization and mineralization of nutrient</w:t>
      </w:r>
      <w:r w:rsidR="00C05A4B" w:rsidRPr="000E23F9">
        <w:rPr>
          <w:rFonts w:ascii="Times New Roman" w:hAnsi="Times New Roman"/>
          <w:sz w:val="24"/>
          <w:szCs w:val="24"/>
        </w:rPr>
        <w:t>s</w:t>
      </w:r>
      <w:r w:rsidR="001A2777" w:rsidRPr="000E23F9">
        <w:rPr>
          <w:rFonts w:ascii="Times New Roman" w:hAnsi="Times New Roman"/>
          <w:sz w:val="24"/>
          <w:szCs w:val="24"/>
        </w:rPr>
        <w:t xml:space="preserve"> in the soil. </w:t>
      </w:r>
      <w:r w:rsidR="002B2011" w:rsidRPr="000E23F9">
        <w:rPr>
          <w:rFonts w:ascii="Times New Roman" w:hAnsi="Times New Roman"/>
          <w:sz w:val="24"/>
          <w:szCs w:val="24"/>
        </w:rPr>
        <w:t>In recent</w:t>
      </w:r>
      <w:r w:rsidR="001A2777" w:rsidRPr="000E23F9">
        <w:rPr>
          <w:rFonts w:ascii="Times New Roman" w:hAnsi="Times New Roman"/>
          <w:sz w:val="24"/>
          <w:szCs w:val="24"/>
        </w:rPr>
        <w:t xml:space="preserve"> </w:t>
      </w:r>
      <w:r w:rsidR="009151E4" w:rsidRPr="000E23F9">
        <w:rPr>
          <w:rFonts w:ascii="Times New Roman" w:hAnsi="Times New Roman"/>
          <w:sz w:val="24"/>
          <w:szCs w:val="24"/>
        </w:rPr>
        <w:t>years’</w:t>
      </w:r>
      <w:r w:rsidR="001A2777" w:rsidRPr="000E23F9">
        <w:rPr>
          <w:rFonts w:ascii="Times New Roman" w:hAnsi="Times New Roman"/>
          <w:sz w:val="24"/>
          <w:szCs w:val="24"/>
        </w:rPr>
        <w:t xml:space="preserve"> poultry farms of the different sizes have been established all over the country. Poultry farm holders use concentrated feeds to feed their poultry birds. As a </w:t>
      </w:r>
      <w:r w:rsidR="00C05A4B" w:rsidRPr="000E23F9">
        <w:rPr>
          <w:rFonts w:ascii="Times New Roman" w:hAnsi="Times New Roman"/>
          <w:sz w:val="24"/>
          <w:szCs w:val="24"/>
        </w:rPr>
        <w:t>result,</w:t>
      </w:r>
      <w:r w:rsidR="001A2777" w:rsidRPr="000E23F9">
        <w:rPr>
          <w:rFonts w:ascii="Times New Roman" w:hAnsi="Times New Roman"/>
          <w:sz w:val="24"/>
          <w:szCs w:val="24"/>
        </w:rPr>
        <w:t xml:space="preserve"> the poultry excreta are rich in nutrients. As the poultry excreta are not used as fuel, these can be </w:t>
      </w:r>
      <w:r w:rsidR="00C05A4B" w:rsidRPr="000E23F9">
        <w:rPr>
          <w:rFonts w:ascii="Times New Roman" w:hAnsi="Times New Roman"/>
          <w:sz w:val="24"/>
          <w:szCs w:val="24"/>
        </w:rPr>
        <w:t>a</w:t>
      </w:r>
      <w:r w:rsidR="00E70354">
        <w:rPr>
          <w:rFonts w:ascii="Times New Roman" w:hAnsi="Times New Roman"/>
          <w:sz w:val="24"/>
          <w:szCs w:val="24"/>
        </w:rPr>
        <w:t xml:space="preserve"> </w:t>
      </w:r>
      <w:r w:rsidR="001A2777" w:rsidRPr="000E23F9">
        <w:rPr>
          <w:rFonts w:ascii="Times New Roman" w:hAnsi="Times New Roman"/>
          <w:sz w:val="24"/>
          <w:szCs w:val="24"/>
        </w:rPr>
        <w:t>good source of manure of field crops. Poultry manure contains high amount</w:t>
      </w:r>
      <w:r w:rsidR="00C05A4B" w:rsidRPr="000E23F9">
        <w:rPr>
          <w:rFonts w:ascii="Times New Roman" w:hAnsi="Times New Roman"/>
          <w:sz w:val="24"/>
          <w:szCs w:val="24"/>
        </w:rPr>
        <w:t>s</w:t>
      </w:r>
      <w:r w:rsidR="001A2777" w:rsidRPr="000E23F9">
        <w:rPr>
          <w:rFonts w:ascii="Times New Roman" w:hAnsi="Times New Roman"/>
          <w:sz w:val="24"/>
          <w:szCs w:val="24"/>
        </w:rPr>
        <w:t xml:space="preserve"> of secondary and micronutrients in addition to N, P</w:t>
      </w:r>
      <w:r w:rsidR="00C05A4B" w:rsidRPr="000E23F9">
        <w:rPr>
          <w:rFonts w:ascii="Times New Roman" w:hAnsi="Times New Roman"/>
          <w:sz w:val="24"/>
          <w:szCs w:val="24"/>
        </w:rPr>
        <w:t>,</w:t>
      </w:r>
      <w:r w:rsidR="001A2777" w:rsidRPr="000E23F9">
        <w:rPr>
          <w:rFonts w:ascii="Times New Roman" w:hAnsi="Times New Roman"/>
          <w:sz w:val="24"/>
          <w:szCs w:val="24"/>
        </w:rPr>
        <w:t xml:space="preserve"> and K when poultry manure </w:t>
      </w:r>
      <w:r w:rsidR="002B2011" w:rsidRPr="000E23F9">
        <w:rPr>
          <w:rFonts w:ascii="Times New Roman" w:hAnsi="Times New Roman"/>
          <w:sz w:val="24"/>
          <w:szCs w:val="24"/>
        </w:rPr>
        <w:t>is applied</w:t>
      </w:r>
      <w:r w:rsidR="00E70354">
        <w:rPr>
          <w:rFonts w:ascii="Times New Roman" w:hAnsi="Times New Roman"/>
          <w:sz w:val="24"/>
          <w:szCs w:val="24"/>
        </w:rPr>
        <w:t xml:space="preserve"> </w:t>
      </w:r>
      <w:r w:rsidR="001867BE" w:rsidRPr="000E23F9">
        <w:rPr>
          <w:rFonts w:ascii="Times New Roman" w:hAnsi="Times New Roman"/>
          <w:sz w:val="24"/>
          <w:szCs w:val="24"/>
        </w:rPr>
        <w:t>to the field.</w:t>
      </w:r>
    </w:p>
    <w:p w:rsidR="006B5970" w:rsidRPr="000E23F9" w:rsidRDefault="001867BE" w:rsidP="0011416A">
      <w:pPr>
        <w:spacing w:after="0" w:line="480" w:lineRule="auto"/>
        <w:ind w:firstLine="432"/>
        <w:jc w:val="both"/>
        <w:rPr>
          <w:rFonts w:ascii="Times New Roman" w:hAnsi="Times New Roman"/>
          <w:sz w:val="24"/>
          <w:szCs w:val="24"/>
        </w:rPr>
      </w:pPr>
      <w:r w:rsidRPr="000E23F9">
        <w:rPr>
          <w:rFonts w:ascii="Times New Roman" w:hAnsi="Times New Roman"/>
          <w:sz w:val="24"/>
          <w:szCs w:val="24"/>
        </w:rPr>
        <w:t>Chemical fertilizers are always expensive inputs for crop production, especially in a developing country like Bangladesh. In</w:t>
      </w:r>
      <w:r w:rsidR="00E70354">
        <w:rPr>
          <w:rFonts w:ascii="Times New Roman" w:hAnsi="Times New Roman"/>
          <w:sz w:val="24"/>
          <w:szCs w:val="24"/>
        </w:rPr>
        <w:t xml:space="preserve"> </w:t>
      </w:r>
      <w:r w:rsidR="00CC5902" w:rsidRPr="000E23F9">
        <w:rPr>
          <w:rFonts w:ascii="Times New Roman" w:hAnsi="Times New Roman"/>
          <w:sz w:val="24"/>
          <w:szCs w:val="24"/>
        </w:rPr>
        <w:t>the</w:t>
      </w:r>
      <w:r w:rsidR="00E70354">
        <w:rPr>
          <w:rFonts w:ascii="Times New Roman" w:hAnsi="Times New Roman"/>
          <w:sz w:val="24"/>
          <w:szCs w:val="24"/>
        </w:rPr>
        <w:t xml:space="preserve"> </w:t>
      </w:r>
      <w:r w:rsidRPr="000E23F9">
        <w:rPr>
          <w:rFonts w:ascii="Times New Roman" w:hAnsi="Times New Roman"/>
          <w:sz w:val="24"/>
          <w:szCs w:val="24"/>
        </w:rPr>
        <w:t>near future, chemical fertilizers are likely to be</w:t>
      </w:r>
      <w:r w:rsidR="00CC5902" w:rsidRPr="000E23F9">
        <w:rPr>
          <w:rFonts w:ascii="Times New Roman" w:hAnsi="Times New Roman"/>
          <w:sz w:val="24"/>
          <w:szCs w:val="24"/>
        </w:rPr>
        <w:t>come</w:t>
      </w:r>
      <w:r w:rsidRPr="000E23F9">
        <w:rPr>
          <w:rFonts w:ascii="Times New Roman" w:hAnsi="Times New Roman"/>
          <w:sz w:val="24"/>
          <w:szCs w:val="24"/>
        </w:rPr>
        <w:t xml:space="preserve"> even more costly. The weight of individual </w:t>
      </w:r>
      <w:r w:rsidR="00C62B49" w:rsidRPr="000E23F9">
        <w:rPr>
          <w:rFonts w:ascii="Times New Roman" w:hAnsi="Times New Roman"/>
          <w:sz w:val="24"/>
          <w:szCs w:val="24"/>
        </w:rPr>
        <w:t>u</w:t>
      </w:r>
      <w:r w:rsidR="007A031E" w:rsidRPr="000E23F9">
        <w:rPr>
          <w:rFonts w:ascii="Times New Roman" w:hAnsi="Times New Roman"/>
          <w:sz w:val="24"/>
          <w:szCs w:val="24"/>
        </w:rPr>
        <w:t>rea super granule (</w:t>
      </w:r>
      <w:r w:rsidRPr="000E23F9">
        <w:rPr>
          <w:rFonts w:ascii="Times New Roman" w:hAnsi="Times New Roman"/>
          <w:sz w:val="24"/>
          <w:szCs w:val="24"/>
        </w:rPr>
        <w:t>USG</w:t>
      </w:r>
      <w:r w:rsidR="007A031E" w:rsidRPr="000E23F9">
        <w:rPr>
          <w:rFonts w:ascii="Times New Roman" w:hAnsi="Times New Roman"/>
          <w:sz w:val="24"/>
          <w:szCs w:val="24"/>
        </w:rPr>
        <w:t>)</w:t>
      </w:r>
      <w:r w:rsidR="009151E4">
        <w:rPr>
          <w:rFonts w:ascii="Times New Roman" w:hAnsi="Times New Roman"/>
          <w:sz w:val="24"/>
          <w:szCs w:val="24"/>
        </w:rPr>
        <w:t xml:space="preserve"> </w:t>
      </w:r>
      <w:r w:rsidR="00CC5902" w:rsidRPr="000E23F9">
        <w:rPr>
          <w:rFonts w:ascii="Times New Roman" w:hAnsi="Times New Roman"/>
          <w:sz w:val="24"/>
          <w:szCs w:val="24"/>
        </w:rPr>
        <w:t xml:space="preserve">commercially </w:t>
      </w:r>
      <w:r w:rsidR="00C70B9A" w:rsidRPr="000E23F9">
        <w:rPr>
          <w:rFonts w:ascii="Times New Roman" w:hAnsi="Times New Roman"/>
          <w:sz w:val="24"/>
          <w:szCs w:val="24"/>
        </w:rPr>
        <w:t xml:space="preserve">available in the country is </w:t>
      </w:r>
      <w:r w:rsidR="00CC5902" w:rsidRPr="000E23F9">
        <w:rPr>
          <w:rFonts w:ascii="Times New Roman" w:hAnsi="Times New Roman"/>
          <w:sz w:val="24"/>
          <w:szCs w:val="24"/>
        </w:rPr>
        <w:t xml:space="preserve">either </w:t>
      </w:r>
      <w:r w:rsidR="00C70B9A" w:rsidRPr="000E23F9">
        <w:rPr>
          <w:rFonts w:ascii="Times New Roman" w:hAnsi="Times New Roman"/>
          <w:sz w:val="24"/>
          <w:szCs w:val="24"/>
        </w:rPr>
        <w:t xml:space="preserve">2.7g </w:t>
      </w:r>
      <w:r w:rsidR="00CC5902" w:rsidRPr="000E23F9">
        <w:rPr>
          <w:rFonts w:ascii="Times New Roman" w:hAnsi="Times New Roman"/>
          <w:sz w:val="24"/>
          <w:szCs w:val="24"/>
        </w:rPr>
        <w:t>or</w:t>
      </w:r>
      <w:r w:rsidR="009151E4">
        <w:rPr>
          <w:rFonts w:ascii="Times New Roman" w:hAnsi="Times New Roman"/>
          <w:sz w:val="24"/>
          <w:szCs w:val="24"/>
        </w:rPr>
        <w:t xml:space="preserve"> </w:t>
      </w:r>
      <w:r w:rsidR="00C70B9A" w:rsidRPr="000E23F9">
        <w:rPr>
          <w:rFonts w:ascii="Times New Roman" w:hAnsi="Times New Roman"/>
          <w:sz w:val="24"/>
          <w:szCs w:val="24"/>
        </w:rPr>
        <w:t xml:space="preserve">1.8g. </w:t>
      </w:r>
      <w:r w:rsidR="00FE6A82" w:rsidRPr="000E23F9">
        <w:rPr>
          <w:rFonts w:ascii="Times New Roman" w:hAnsi="Times New Roman"/>
          <w:sz w:val="24"/>
          <w:szCs w:val="24"/>
        </w:rPr>
        <w:t xml:space="preserve">If </w:t>
      </w:r>
      <w:r w:rsidR="00C70B9A" w:rsidRPr="000E23F9">
        <w:rPr>
          <w:rFonts w:ascii="Times New Roman" w:hAnsi="Times New Roman"/>
          <w:sz w:val="24"/>
          <w:szCs w:val="24"/>
        </w:rPr>
        <w:t xml:space="preserve">USG is </w:t>
      </w:r>
      <w:r w:rsidR="00FE6A82" w:rsidRPr="000E23F9">
        <w:rPr>
          <w:rFonts w:ascii="Times New Roman" w:hAnsi="Times New Roman"/>
          <w:sz w:val="24"/>
          <w:szCs w:val="24"/>
        </w:rPr>
        <w:t>applied as 2.7 g formulation to</w:t>
      </w:r>
      <w:r w:rsidR="00C70B9A" w:rsidRPr="000E23F9">
        <w:rPr>
          <w:rFonts w:ascii="Times New Roman" w:hAnsi="Times New Roman"/>
          <w:sz w:val="24"/>
          <w:szCs w:val="24"/>
        </w:rPr>
        <w:t xml:space="preserve"> the center of four hills (20cm </w:t>
      </w:r>
      <w:r w:rsidR="00541AEF" w:rsidRPr="000E23F9">
        <w:rPr>
          <w:rFonts w:ascii="Times New Roman" w:hAnsi="Times New Roman"/>
          <w:sz w:val="24"/>
          <w:szCs w:val="24"/>
          <w:lang w:bidi="bn-BD"/>
        </w:rPr>
        <w:t>×</w:t>
      </w:r>
      <w:r w:rsidR="00C70B9A" w:rsidRPr="000E23F9">
        <w:rPr>
          <w:rFonts w:ascii="Times New Roman" w:hAnsi="Times New Roman"/>
          <w:sz w:val="24"/>
          <w:szCs w:val="24"/>
        </w:rPr>
        <w:t xml:space="preserve"> 20cm)</w:t>
      </w:r>
      <w:r w:rsidR="009151E4">
        <w:rPr>
          <w:rFonts w:ascii="Times New Roman" w:hAnsi="Times New Roman"/>
          <w:sz w:val="24"/>
          <w:szCs w:val="24"/>
        </w:rPr>
        <w:t xml:space="preserve"> </w:t>
      </w:r>
      <w:r w:rsidR="00C70B9A" w:rsidRPr="000E23F9">
        <w:rPr>
          <w:rFonts w:ascii="Times New Roman" w:hAnsi="Times New Roman"/>
          <w:sz w:val="24"/>
          <w:szCs w:val="24"/>
        </w:rPr>
        <w:t>spacing in alternate rows, the rate of N equals to 78 kg N ha</w:t>
      </w:r>
      <w:r w:rsidR="00C70B9A" w:rsidRPr="000E23F9">
        <w:rPr>
          <w:rFonts w:ascii="Times New Roman" w:hAnsi="Times New Roman"/>
          <w:sz w:val="24"/>
          <w:szCs w:val="24"/>
          <w:vertAlign w:val="superscript"/>
        </w:rPr>
        <w:t>-1</w:t>
      </w:r>
      <w:r w:rsidR="00FE6A82" w:rsidRPr="000E23F9">
        <w:rPr>
          <w:rFonts w:ascii="Times New Roman" w:hAnsi="Times New Roman"/>
          <w:sz w:val="24"/>
          <w:szCs w:val="24"/>
        </w:rPr>
        <w:t>; and 58 kg N ha</w:t>
      </w:r>
      <w:r w:rsidR="00FE6A82" w:rsidRPr="000E23F9">
        <w:rPr>
          <w:rFonts w:ascii="Times New Roman" w:hAnsi="Times New Roman"/>
          <w:sz w:val="24"/>
          <w:szCs w:val="24"/>
          <w:vertAlign w:val="superscript"/>
        </w:rPr>
        <w:t>-1</w:t>
      </w:r>
      <w:r w:rsidR="00FE6A82" w:rsidRPr="000E23F9">
        <w:rPr>
          <w:rFonts w:ascii="Times New Roman" w:hAnsi="Times New Roman"/>
          <w:sz w:val="24"/>
          <w:szCs w:val="24"/>
        </w:rPr>
        <w:t xml:space="preserve"> if applied as 1.8 g formulation.</w:t>
      </w:r>
      <w:r w:rsidR="00C70B9A" w:rsidRPr="000E23F9">
        <w:rPr>
          <w:rFonts w:ascii="Times New Roman" w:hAnsi="Times New Roman"/>
          <w:sz w:val="24"/>
          <w:szCs w:val="24"/>
        </w:rPr>
        <w:t xml:space="preserve"> Therefore, t</w:t>
      </w:r>
      <w:r w:rsidR="00887B03" w:rsidRPr="000E23F9">
        <w:rPr>
          <w:rFonts w:ascii="Times New Roman" w:hAnsi="Times New Roman"/>
          <w:sz w:val="24"/>
          <w:szCs w:val="24"/>
        </w:rPr>
        <w:t>hese exact rates may not be opti</w:t>
      </w:r>
      <w:r w:rsidR="00FE6A82" w:rsidRPr="000E23F9">
        <w:rPr>
          <w:rFonts w:ascii="Times New Roman" w:hAnsi="Times New Roman"/>
          <w:sz w:val="24"/>
          <w:szCs w:val="24"/>
        </w:rPr>
        <w:t>mal</w:t>
      </w:r>
      <w:r w:rsidR="00887B03" w:rsidRPr="000E23F9">
        <w:rPr>
          <w:rFonts w:ascii="Times New Roman" w:hAnsi="Times New Roman"/>
          <w:sz w:val="24"/>
          <w:szCs w:val="24"/>
        </w:rPr>
        <w:t xml:space="preserve"> for a particular variety grown in a particular season. Therefore, </w:t>
      </w:r>
      <w:r w:rsidR="008D1968" w:rsidRPr="000E23F9">
        <w:rPr>
          <w:rFonts w:ascii="Times New Roman" w:hAnsi="Times New Roman"/>
          <w:sz w:val="24"/>
          <w:szCs w:val="24"/>
        </w:rPr>
        <w:t xml:space="preserve">the </w:t>
      </w:r>
      <w:r w:rsidR="00887B03" w:rsidRPr="000E23F9">
        <w:rPr>
          <w:rFonts w:ascii="Times New Roman" w:hAnsi="Times New Roman"/>
          <w:sz w:val="24"/>
          <w:szCs w:val="24"/>
        </w:rPr>
        <w:t xml:space="preserve">use of </w:t>
      </w:r>
      <w:r w:rsidR="00FD20C1" w:rsidRPr="000E23F9">
        <w:rPr>
          <w:rFonts w:ascii="Times New Roman" w:hAnsi="Times New Roman"/>
          <w:sz w:val="24"/>
          <w:szCs w:val="24"/>
        </w:rPr>
        <w:t>Poultry Manure (</w:t>
      </w:r>
      <w:r w:rsidR="00887B03" w:rsidRPr="000E23F9">
        <w:rPr>
          <w:rFonts w:ascii="Times New Roman" w:hAnsi="Times New Roman"/>
          <w:sz w:val="24"/>
          <w:szCs w:val="24"/>
        </w:rPr>
        <w:t>PM</w:t>
      </w:r>
      <w:r w:rsidR="00FD20C1" w:rsidRPr="000E23F9">
        <w:rPr>
          <w:rFonts w:ascii="Times New Roman" w:hAnsi="Times New Roman"/>
          <w:sz w:val="24"/>
          <w:szCs w:val="24"/>
        </w:rPr>
        <w:t>)</w:t>
      </w:r>
      <w:r w:rsidR="00887B03" w:rsidRPr="000E23F9">
        <w:rPr>
          <w:rFonts w:ascii="Times New Roman" w:hAnsi="Times New Roman"/>
          <w:sz w:val="24"/>
          <w:szCs w:val="24"/>
        </w:rPr>
        <w:t xml:space="preserve"> and </w:t>
      </w:r>
      <w:proofErr w:type="spellStart"/>
      <w:r w:rsidR="003A3733" w:rsidRPr="000E23F9">
        <w:rPr>
          <w:rFonts w:ascii="Times New Roman" w:hAnsi="Times New Roman"/>
          <w:sz w:val="24"/>
          <w:szCs w:val="24"/>
        </w:rPr>
        <w:lastRenderedPageBreak/>
        <w:t>c</w:t>
      </w:r>
      <w:r w:rsidR="00FD20C1" w:rsidRPr="000E23F9">
        <w:rPr>
          <w:rFonts w:ascii="Times New Roman" w:hAnsi="Times New Roman"/>
          <w:sz w:val="24"/>
          <w:szCs w:val="24"/>
        </w:rPr>
        <w:t>owdung</w:t>
      </w:r>
      <w:proofErr w:type="spellEnd"/>
      <w:r w:rsidR="00FD20C1" w:rsidRPr="000E23F9">
        <w:rPr>
          <w:rFonts w:ascii="Times New Roman" w:hAnsi="Times New Roman"/>
          <w:sz w:val="24"/>
          <w:szCs w:val="24"/>
        </w:rPr>
        <w:t xml:space="preserve"> (</w:t>
      </w:r>
      <w:r w:rsidR="00887B03" w:rsidRPr="000E23F9">
        <w:rPr>
          <w:rFonts w:ascii="Times New Roman" w:hAnsi="Times New Roman"/>
          <w:sz w:val="24"/>
          <w:szCs w:val="24"/>
        </w:rPr>
        <w:t>CD</w:t>
      </w:r>
      <w:r w:rsidR="00FD20C1" w:rsidRPr="000E23F9">
        <w:rPr>
          <w:rFonts w:ascii="Times New Roman" w:hAnsi="Times New Roman"/>
          <w:sz w:val="24"/>
          <w:szCs w:val="24"/>
        </w:rPr>
        <w:t>)</w:t>
      </w:r>
      <w:r w:rsidR="009151E4">
        <w:rPr>
          <w:rFonts w:ascii="Times New Roman" w:hAnsi="Times New Roman"/>
          <w:sz w:val="24"/>
          <w:szCs w:val="24"/>
        </w:rPr>
        <w:t xml:space="preserve"> </w:t>
      </w:r>
      <w:r w:rsidR="00887B03" w:rsidRPr="000E23F9">
        <w:rPr>
          <w:rFonts w:ascii="Times New Roman" w:hAnsi="Times New Roman"/>
          <w:sz w:val="24"/>
          <w:szCs w:val="24"/>
        </w:rPr>
        <w:t xml:space="preserve">in combination with USG may optimize the </w:t>
      </w:r>
      <w:r w:rsidR="008D1968" w:rsidRPr="000E23F9">
        <w:rPr>
          <w:rFonts w:ascii="Times New Roman" w:hAnsi="Times New Roman"/>
          <w:sz w:val="24"/>
          <w:szCs w:val="24"/>
        </w:rPr>
        <w:t>availability of</w:t>
      </w:r>
      <w:r w:rsidR="00E70354">
        <w:rPr>
          <w:rFonts w:ascii="Times New Roman" w:hAnsi="Times New Roman"/>
          <w:sz w:val="24"/>
          <w:szCs w:val="24"/>
        </w:rPr>
        <w:t xml:space="preserve"> </w:t>
      </w:r>
      <w:r w:rsidR="00887B03" w:rsidRPr="000E23F9">
        <w:rPr>
          <w:rFonts w:ascii="Times New Roman" w:hAnsi="Times New Roman"/>
          <w:sz w:val="24"/>
          <w:szCs w:val="24"/>
        </w:rPr>
        <w:t xml:space="preserve">N </w:t>
      </w:r>
      <w:r w:rsidR="008D1968" w:rsidRPr="000E23F9">
        <w:rPr>
          <w:rFonts w:ascii="Times New Roman" w:hAnsi="Times New Roman"/>
          <w:sz w:val="24"/>
          <w:szCs w:val="24"/>
        </w:rPr>
        <w:t>as required by</w:t>
      </w:r>
      <w:r w:rsidR="00E70354">
        <w:rPr>
          <w:rFonts w:ascii="Times New Roman" w:hAnsi="Times New Roman"/>
          <w:sz w:val="24"/>
          <w:szCs w:val="24"/>
        </w:rPr>
        <w:t xml:space="preserve"> </w:t>
      </w:r>
      <w:r w:rsidR="00887B03" w:rsidRPr="000E23F9">
        <w:rPr>
          <w:rFonts w:ascii="Times New Roman" w:hAnsi="Times New Roman"/>
          <w:sz w:val="24"/>
          <w:szCs w:val="24"/>
        </w:rPr>
        <w:t xml:space="preserve">rice. The use of </w:t>
      </w:r>
      <w:proofErr w:type="spellStart"/>
      <w:r w:rsidR="00887B03" w:rsidRPr="000E23F9">
        <w:rPr>
          <w:rFonts w:ascii="Times New Roman" w:hAnsi="Times New Roman"/>
          <w:sz w:val="24"/>
          <w:szCs w:val="24"/>
        </w:rPr>
        <w:t>cowdung</w:t>
      </w:r>
      <w:proofErr w:type="spellEnd"/>
      <w:r w:rsidR="00887B03" w:rsidRPr="000E23F9">
        <w:rPr>
          <w:rFonts w:ascii="Times New Roman" w:hAnsi="Times New Roman"/>
          <w:sz w:val="24"/>
          <w:szCs w:val="24"/>
        </w:rPr>
        <w:t xml:space="preserve"> and poultry manure</w:t>
      </w:r>
      <w:r w:rsidR="00E506D2" w:rsidRPr="000E23F9">
        <w:rPr>
          <w:rFonts w:ascii="Times New Roman" w:hAnsi="Times New Roman"/>
          <w:sz w:val="24"/>
          <w:szCs w:val="24"/>
        </w:rPr>
        <w:t>, and</w:t>
      </w:r>
      <w:r w:rsidR="00887B03" w:rsidRPr="000E23F9">
        <w:rPr>
          <w:rFonts w:ascii="Times New Roman" w:hAnsi="Times New Roman"/>
          <w:sz w:val="24"/>
          <w:szCs w:val="24"/>
        </w:rPr>
        <w:t xml:space="preserve"> their proper management may reduce the need for chemical fertilizers allowing small farmers to save part of the cost of crop production. In addition, global environmental pollution can be reduced considerably by reducing the use of chemical fertilizers and increasing the use of poultry manure and </w:t>
      </w:r>
      <w:proofErr w:type="spellStart"/>
      <w:r w:rsidR="00887B03" w:rsidRPr="000E23F9">
        <w:rPr>
          <w:rFonts w:ascii="Times New Roman" w:hAnsi="Times New Roman"/>
          <w:sz w:val="24"/>
          <w:szCs w:val="24"/>
        </w:rPr>
        <w:t>cowdung</w:t>
      </w:r>
      <w:proofErr w:type="spellEnd"/>
      <w:r w:rsidR="00887B03" w:rsidRPr="000E23F9">
        <w:rPr>
          <w:rFonts w:ascii="Times New Roman" w:hAnsi="Times New Roman"/>
          <w:sz w:val="24"/>
          <w:szCs w:val="24"/>
        </w:rPr>
        <w:t>.</w:t>
      </w:r>
    </w:p>
    <w:p w:rsidR="003B2921" w:rsidRPr="000E23F9" w:rsidRDefault="00803850" w:rsidP="00803850">
      <w:pPr>
        <w:spacing w:after="0" w:line="480" w:lineRule="auto"/>
        <w:ind w:firstLine="432"/>
        <w:jc w:val="both"/>
        <w:rPr>
          <w:rFonts w:ascii="Times New Roman" w:hAnsi="Times New Roman"/>
          <w:sz w:val="24"/>
          <w:szCs w:val="24"/>
        </w:rPr>
      </w:pPr>
      <w:r w:rsidRPr="000E23F9">
        <w:rPr>
          <w:rFonts w:ascii="Times New Roman" w:hAnsi="Times New Roman"/>
          <w:sz w:val="24"/>
          <w:szCs w:val="24"/>
        </w:rPr>
        <w:t>T</w:t>
      </w:r>
      <w:r w:rsidR="00887B03" w:rsidRPr="000E23F9">
        <w:rPr>
          <w:rFonts w:ascii="Times New Roman" w:hAnsi="Times New Roman"/>
          <w:sz w:val="24"/>
          <w:szCs w:val="24"/>
        </w:rPr>
        <w:t xml:space="preserve">he present study was undertaken </w:t>
      </w:r>
      <w:r w:rsidR="00E72EE8" w:rsidRPr="000E23F9">
        <w:rPr>
          <w:rFonts w:ascii="Times New Roman" w:hAnsi="Times New Roman"/>
          <w:sz w:val="24"/>
          <w:szCs w:val="24"/>
        </w:rPr>
        <w:t>with</w:t>
      </w:r>
      <w:r w:rsidRPr="000E23F9">
        <w:rPr>
          <w:rFonts w:ascii="Times New Roman" w:hAnsi="Times New Roman"/>
          <w:sz w:val="24"/>
          <w:szCs w:val="24"/>
        </w:rPr>
        <w:t xml:space="preserve"> the following objectives: </w:t>
      </w:r>
      <w:proofErr w:type="spellStart"/>
      <w:r w:rsidRPr="000E23F9">
        <w:rPr>
          <w:rFonts w:ascii="Times New Roman" w:hAnsi="Times New Roman"/>
          <w:sz w:val="24"/>
          <w:szCs w:val="24"/>
        </w:rPr>
        <w:t>i</w:t>
      </w:r>
      <w:proofErr w:type="spellEnd"/>
      <w:r w:rsidRPr="000E23F9">
        <w:rPr>
          <w:rFonts w:ascii="Times New Roman" w:hAnsi="Times New Roman"/>
          <w:sz w:val="24"/>
          <w:szCs w:val="24"/>
        </w:rPr>
        <w:t>) t</w:t>
      </w:r>
      <w:r w:rsidR="007E5E4B" w:rsidRPr="000E23F9">
        <w:rPr>
          <w:rFonts w:ascii="Times New Roman" w:hAnsi="Times New Roman"/>
          <w:sz w:val="24"/>
          <w:szCs w:val="24"/>
        </w:rPr>
        <w:t xml:space="preserve">o study the effect of USG </w:t>
      </w:r>
      <w:r w:rsidR="00E72EE8" w:rsidRPr="000E23F9">
        <w:rPr>
          <w:rFonts w:ascii="Times New Roman" w:hAnsi="Times New Roman"/>
          <w:sz w:val="24"/>
          <w:szCs w:val="24"/>
        </w:rPr>
        <w:t>alone or in combination with</w:t>
      </w:r>
      <w:r w:rsidR="00474650">
        <w:rPr>
          <w:rFonts w:ascii="Times New Roman" w:hAnsi="Times New Roman"/>
          <w:sz w:val="24"/>
          <w:szCs w:val="24"/>
        </w:rPr>
        <w:t xml:space="preserve"> </w:t>
      </w:r>
      <w:r w:rsidR="00E72EE8" w:rsidRPr="000E23F9">
        <w:rPr>
          <w:rFonts w:ascii="Times New Roman" w:hAnsi="Times New Roman"/>
          <w:sz w:val="24"/>
          <w:szCs w:val="24"/>
        </w:rPr>
        <w:t>poultry manure or</w:t>
      </w:r>
      <w:r w:rsidR="00474650">
        <w:rPr>
          <w:rFonts w:ascii="Times New Roman" w:hAnsi="Times New Roman"/>
          <w:sz w:val="24"/>
          <w:szCs w:val="24"/>
        </w:rPr>
        <w:t xml:space="preserve"> </w:t>
      </w:r>
      <w:proofErr w:type="spellStart"/>
      <w:r w:rsidR="00E72EE8" w:rsidRPr="000E23F9">
        <w:rPr>
          <w:rFonts w:ascii="Times New Roman" w:hAnsi="Times New Roman"/>
          <w:sz w:val="24"/>
          <w:szCs w:val="24"/>
        </w:rPr>
        <w:t>cowdung</w:t>
      </w:r>
      <w:proofErr w:type="spellEnd"/>
      <w:r w:rsidR="007E5E4B" w:rsidRPr="000E23F9">
        <w:rPr>
          <w:rFonts w:ascii="Times New Roman" w:hAnsi="Times New Roman"/>
          <w:sz w:val="24"/>
          <w:szCs w:val="24"/>
        </w:rPr>
        <w:t xml:space="preserve"> on the yield of </w:t>
      </w:r>
      <w:r w:rsidR="007A031E" w:rsidRPr="000E23F9">
        <w:rPr>
          <w:rFonts w:ascii="Times New Roman" w:hAnsi="Times New Roman"/>
          <w:sz w:val="24"/>
          <w:szCs w:val="24"/>
        </w:rPr>
        <w:t xml:space="preserve">cultivar </w:t>
      </w:r>
      <w:r w:rsidR="00BE2939" w:rsidRPr="000E23F9">
        <w:rPr>
          <w:rFonts w:ascii="Times New Roman" w:hAnsi="Times New Roman"/>
          <w:sz w:val="24"/>
          <w:szCs w:val="24"/>
        </w:rPr>
        <w:t>BRRI dhan50</w:t>
      </w:r>
      <w:r w:rsidRPr="000E23F9">
        <w:rPr>
          <w:rFonts w:ascii="Times New Roman" w:hAnsi="Times New Roman"/>
          <w:sz w:val="24"/>
          <w:szCs w:val="24"/>
        </w:rPr>
        <w:t>, ii) t</w:t>
      </w:r>
      <w:r w:rsidR="007E5E4B" w:rsidRPr="000E23F9">
        <w:rPr>
          <w:rFonts w:ascii="Times New Roman" w:hAnsi="Times New Roman"/>
          <w:sz w:val="24"/>
          <w:szCs w:val="24"/>
        </w:rPr>
        <w:t xml:space="preserve">o see the effect of </w:t>
      </w:r>
      <w:proofErr w:type="spellStart"/>
      <w:r w:rsidR="00E72EE8" w:rsidRPr="000E23F9">
        <w:rPr>
          <w:rFonts w:ascii="Times New Roman" w:hAnsi="Times New Roman"/>
          <w:sz w:val="24"/>
          <w:szCs w:val="24"/>
        </w:rPr>
        <w:t>prilled</w:t>
      </w:r>
      <w:proofErr w:type="spellEnd"/>
      <w:r w:rsidR="00E72EE8" w:rsidRPr="000E23F9">
        <w:rPr>
          <w:rFonts w:ascii="Times New Roman" w:hAnsi="Times New Roman"/>
          <w:sz w:val="24"/>
          <w:szCs w:val="24"/>
        </w:rPr>
        <w:t xml:space="preserve"> urea and </w:t>
      </w:r>
      <w:r w:rsidR="007E5E4B" w:rsidRPr="000E23F9">
        <w:rPr>
          <w:rFonts w:ascii="Times New Roman" w:hAnsi="Times New Roman"/>
          <w:sz w:val="24"/>
          <w:szCs w:val="24"/>
        </w:rPr>
        <w:t xml:space="preserve">USG </w:t>
      </w:r>
      <w:r w:rsidR="00E72EE8" w:rsidRPr="000E23F9">
        <w:rPr>
          <w:rFonts w:ascii="Times New Roman" w:hAnsi="Times New Roman"/>
          <w:sz w:val="24"/>
          <w:szCs w:val="24"/>
        </w:rPr>
        <w:t>on rice field water properties including NH</w:t>
      </w:r>
      <w:r w:rsidR="00E72EE8" w:rsidRPr="000E23F9">
        <w:rPr>
          <w:rFonts w:ascii="Times New Roman" w:hAnsi="Times New Roman"/>
          <w:sz w:val="24"/>
          <w:szCs w:val="24"/>
          <w:vertAlign w:val="subscript"/>
        </w:rPr>
        <w:t>4</w:t>
      </w:r>
      <w:r w:rsidRPr="000E23F9">
        <w:rPr>
          <w:rFonts w:ascii="Times New Roman" w:hAnsi="Times New Roman"/>
          <w:sz w:val="24"/>
          <w:szCs w:val="24"/>
        </w:rPr>
        <w:t>-N, pH</w:t>
      </w:r>
      <w:r w:rsidR="0070662C" w:rsidRPr="000E23F9">
        <w:rPr>
          <w:rFonts w:ascii="Times New Roman" w:hAnsi="Times New Roman"/>
          <w:sz w:val="24"/>
          <w:szCs w:val="24"/>
        </w:rPr>
        <w:t>,</w:t>
      </w:r>
      <w:r w:rsidRPr="000E23F9">
        <w:rPr>
          <w:rFonts w:ascii="Times New Roman" w:hAnsi="Times New Roman"/>
          <w:sz w:val="24"/>
          <w:szCs w:val="24"/>
        </w:rPr>
        <w:t xml:space="preserve"> and EC</w:t>
      </w:r>
      <w:r w:rsidR="0070662C" w:rsidRPr="000E23F9">
        <w:rPr>
          <w:rFonts w:ascii="Times New Roman" w:hAnsi="Times New Roman"/>
          <w:sz w:val="24"/>
          <w:szCs w:val="24"/>
        </w:rPr>
        <w:t>,</w:t>
      </w:r>
      <w:r w:rsidRPr="000E23F9">
        <w:rPr>
          <w:rFonts w:ascii="Times New Roman" w:hAnsi="Times New Roman"/>
          <w:sz w:val="24"/>
          <w:szCs w:val="24"/>
        </w:rPr>
        <w:t xml:space="preserve"> and ii) t</w:t>
      </w:r>
      <w:r w:rsidR="003B2921" w:rsidRPr="000E23F9">
        <w:rPr>
          <w:rFonts w:ascii="Times New Roman" w:hAnsi="Times New Roman"/>
          <w:sz w:val="24"/>
          <w:szCs w:val="24"/>
        </w:rPr>
        <w:t xml:space="preserve">o </w:t>
      </w:r>
      <w:r w:rsidR="00E72EE8" w:rsidRPr="000E23F9">
        <w:rPr>
          <w:rFonts w:ascii="Times New Roman" w:hAnsi="Times New Roman"/>
          <w:sz w:val="24"/>
          <w:szCs w:val="24"/>
        </w:rPr>
        <w:t xml:space="preserve">investigate the N use efficiency of rice as influenced by USG or </w:t>
      </w:r>
      <w:proofErr w:type="spellStart"/>
      <w:r w:rsidR="00E72EE8" w:rsidRPr="000E23F9">
        <w:rPr>
          <w:rFonts w:ascii="Times New Roman" w:hAnsi="Times New Roman"/>
          <w:sz w:val="24"/>
          <w:szCs w:val="24"/>
        </w:rPr>
        <w:t>prilled</w:t>
      </w:r>
      <w:proofErr w:type="spellEnd"/>
      <w:r w:rsidR="00E72EE8" w:rsidRPr="000E23F9">
        <w:rPr>
          <w:rFonts w:ascii="Times New Roman" w:hAnsi="Times New Roman"/>
          <w:sz w:val="24"/>
          <w:szCs w:val="24"/>
        </w:rPr>
        <w:t xml:space="preserve"> urea</w:t>
      </w:r>
      <w:r w:rsidR="003B2921" w:rsidRPr="000E23F9">
        <w:rPr>
          <w:rFonts w:ascii="Times New Roman" w:hAnsi="Times New Roman"/>
          <w:sz w:val="24"/>
          <w:szCs w:val="24"/>
        </w:rPr>
        <w:t>.</w:t>
      </w:r>
    </w:p>
    <w:p w:rsidR="00A1224C" w:rsidRPr="000E23F9" w:rsidRDefault="00A1224C" w:rsidP="00542F65">
      <w:pPr>
        <w:spacing w:line="480" w:lineRule="auto"/>
        <w:rPr>
          <w:rFonts w:ascii="Times New Roman" w:hAnsi="Times New Roman"/>
          <w:b/>
          <w:bCs/>
          <w:sz w:val="24"/>
          <w:szCs w:val="24"/>
        </w:rPr>
      </w:pPr>
    </w:p>
    <w:p w:rsidR="00DC205F" w:rsidRPr="000E23F9" w:rsidRDefault="00DC205F" w:rsidP="00542F65">
      <w:pPr>
        <w:spacing w:line="480" w:lineRule="auto"/>
        <w:rPr>
          <w:rFonts w:ascii="Times New Roman" w:hAnsi="Times New Roman"/>
          <w:b/>
          <w:bCs/>
          <w:sz w:val="24"/>
          <w:szCs w:val="24"/>
        </w:rPr>
      </w:pPr>
      <w:r w:rsidRPr="000E23F9">
        <w:rPr>
          <w:rFonts w:ascii="Times New Roman" w:hAnsi="Times New Roman"/>
          <w:b/>
          <w:bCs/>
          <w:sz w:val="24"/>
          <w:szCs w:val="24"/>
        </w:rPr>
        <w:t>MATERIALS AND METHODS</w:t>
      </w:r>
    </w:p>
    <w:p w:rsidR="00E3396B" w:rsidRPr="000E23F9" w:rsidRDefault="00E3396B" w:rsidP="00E3396B">
      <w:pPr>
        <w:spacing w:line="480" w:lineRule="auto"/>
        <w:jc w:val="both"/>
        <w:rPr>
          <w:rFonts w:ascii="Times New Roman" w:hAnsi="Times New Roman"/>
          <w:b/>
          <w:bCs/>
          <w:sz w:val="24"/>
          <w:szCs w:val="24"/>
        </w:rPr>
      </w:pPr>
      <w:r w:rsidRPr="000E23F9">
        <w:rPr>
          <w:rFonts w:ascii="Times New Roman" w:hAnsi="Times New Roman"/>
          <w:b/>
          <w:bCs/>
          <w:sz w:val="24"/>
          <w:szCs w:val="24"/>
        </w:rPr>
        <w:t>Experimental Site</w:t>
      </w:r>
    </w:p>
    <w:p w:rsidR="00DC205F" w:rsidRPr="000E23F9" w:rsidRDefault="00E3396B" w:rsidP="003A37C7">
      <w:pPr>
        <w:spacing w:line="480" w:lineRule="auto"/>
        <w:jc w:val="both"/>
        <w:rPr>
          <w:rFonts w:ascii="Times New Roman" w:hAnsi="Times New Roman"/>
          <w:sz w:val="24"/>
          <w:szCs w:val="24"/>
        </w:rPr>
      </w:pPr>
      <w:r w:rsidRPr="000E23F9">
        <w:rPr>
          <w:rFonts w:ascii="Times New Roman" w:hAnsi="Times New Roman"/>
          <w:sz w:val="24"/>
          <w:szCs w:val="24"/>
        </w:rPr>
        <w:t>The</w:t>
      </w:r>
      <w:r w:rsidR="00530BBB" w:rsidRPr="000E23F9">
        <w:rPr>
          <w:rFonts w:ascii="Times New Roman" w:hAnsi="Times New Roman"/>
          <w:sz w:val="24"/>
          <w:szCs w:val="24"/>
        </w:rPr>
        <w:t xml:space="preserve"> study was </w:t>
      </w:r>
      <w:r w:rsidRPr="000E23F9">
        <w:rPr>
          <w:rFonts w:ascii="Times New Roman" w:hAnsi="Times New Roman"/>
          <w:sz w:val="24"/>
          <w:szCs w:val="24"/>
        </w:rPr>
        <w:t xml:space="preserve">conducted </w:t>
      </w:r>
      <w:r w:rsidR="00530BBB" w:rsidRPr="000E23F9">
        <w:rPr>
          <w:rFonts w:ascii="Times New Roman" w:hAnsi="Times New Roman"/>
          <w:sz w:val="24"/>
          <w:szCs w:val="24"/>
        </w:rPr>
        <w:t>at the</w:t>
      </w:r>
      <w:r w:rsidR="00DC205F" w:rsidRPr="000E23F9">
        <w:rPr>
          <w:rFonts w:ascii="Times New Roman" w:hAnsi="Times New Roman"/>
          <w:sz w:val="24"/>
          <w:szCs w:val="24"/>
        </w:rPr>
        <w:t xml:space="preserve"> Soil Science </w:t>
      </w:r>
      <w:r w:rsidR="00530BBB" w:rsidRPr="000E23F9">
        <w:rPr>
          <w:rFonts w:ascii="Times New Roman" w:hAnsi="Times New Roman"/>
          <w:sz w:val="24"/>
          <w:szCs w:val="24"/>
        </w:rPr>
        <w:t>Field of Bangladesh Agricultural University</w:t>
      </w:r>
      <w:r w:rsidR="00DC205F" w:rsidRPr="000E23F9">
        <w:rPr>
          <w:rFonts w:ascii="Times New Roman" w:hAnsi="Times New Roman"/>
          <w:sz w:val="24"/>
          <w:szCs w:val="24"/>
        </w:rPr>
        <w:t>, Mymensin</w:t>
      </w:r>
      <w:r w:rsidR="006B5970" w:rsidRPr="000E23F9">
        <w:rPr>
          <w:rFonts w:ascii="Times New Roman" w:hAnsi="Times New Roman"/>
          <w:sz w:val="24"/>
          <w:szCs w:val="24"/>
        </w:rPr>
        <w:t xml:space="preserve">gh, </w:t>
      </w:r>
      <w:r w:rsidR="00530BBB" w:rsidRPr="000E23F9">
        <w:rPr>
          <w:rFonts w:ascii="Times New Roman" w:hAnsi="Times New Roman"/>
          <w:sz w:val="24"/>
          <w:szCs w:val="24"/>
        </w:rPr>
        <w:t>during January</w:t>
      </w:r>
      <w:r w:rsidR="006B5970" w:rsidRPr="000E23F9">
        <w:rPr>
          <w:rFonts w:ascii="Times New Roman" w:hAnsi="Times New Roman"/>
          <w:sz w:val="24"/>
          <w:szCs w:val="24"/>
        </w:rPr>
        <w:t xml:space="preserve"> to </w:t>
      </w:r>
      <w:r w:rsidR="0070662C" w:rsidRPr="000E23F9">
        <w:rPr>
          <w:rFonts w:ascii="Times New Roman" w:hAnsi="Times New Roman"/>
          <w:sz w:val="24"/>
          <w:szCs w:val="24"/>
        </w:rPr>
        <w:t>May</w:t>
      </w:r>
      <w:r w:rsidR="009151E4">
        <w:rPr>
          <w:rFonts w:ascii="Times New Roman" w:hAnsi="Times New Roman"/>
          <w:sz w:val="24"/>
          <w:szCs w:val="24"/>
        </w:rPr>
        <w:t xml:space="preserve"> 2025</w:t>
      </w:r>
      <w:r w:rsidR="00DC205F" w:rsidRPr="000E23F9">
        <w:rPr>
          <w:rFonts w:ascii="Times New Roman" w:hAnsi="Times New Roman"/>
          <w:sz w:val="24"/>
          <w:szCs w:val="24"/>
        </w:rPr>
        <w:t>. The experimental site is located at 24.75</w:t>
      </w:r>
      <w:r w:rsidR="00DC205F" w:rsidRPr="000E23F9">
        <w:rPr>
          <w:rFonts w:ascii="Times New Roman" w:hAnsi="Times New Roman"/>
          <w:sz w:val="24"/>
          <w:szCs w:val="24"/>
          <w:vertAlign w:val="superscript"/>
        </w:rPr>
        <w:t>o</w:t>
      </w:r>
      <w:r w:rsidR="009151E4">
        <w:rPr>
          <w:rFonts w:ascii="Times New Roman" w:hAnsi="Times New Roman"/>
          <w:sz w:val="24"/>
          <w:szCs w:val="24"/>
          <w:vertAlign w:val="superscript"/>
        </w:rPr>
        <w:t xml:space="preserve"> </w:t>
      </w:r>
      <w:r w:rsidR="00DC205F" w:rsidRPr="000E23F9">
        <w:rPr>
          <w:rFonts w:ascii="Times New Roman" w:hAnsi="Times New Roman"/>
          <w:sz w:val="24"/>
          <w:szCs w:val="24"/>
        </w:rPr>
        <w:t>N latitude and 90.5</w:t>
      </w:r>
      <w:r w:rsidR="00DC205F" w:rsidRPr="000E23F9">
        <w:rPr>
          <w:rFonts w:ascii="Times New Roman" w:hAnsi="Times New Roman"/>
          <w:sz w:val="24"/>
          <w:szCs w:val="24"/>
          <w:vertAlign w:val="superscript"/>
        </w:rPr>
        <w:t>o</w:t>
      </w:r>
      <w:r w:rsidR="009151E4">
        <w:rPr>
          <w:rFonts w:ascii="Times New Roman" w:hAnsi="Times New Roman"/>
          <w:sz w:val="24"/>
          <w:szCs w:val="24"/>
          <w:vertAlign w:val="superscript"/>
        </w:rPr>
        <w:t xml:space="preserve"> </w:t>
      </w:r>
      <w:r w:rsidR="007A031E" w:rsidRPr="000E23F9">
        <w:rPr>
          <w:rFonts w:ascii="Times New Roman" w:hAnsi="Times New Roman"/>
          <w:sz w:val="24"/>
          <w:szCs w:val="24"/>
        </w:rPr>
        <w:t xml:space="preserve">E </w:t>
      </w:r>
      <w:r w:rsidR="00DC205F" w:rsidRPr="000E23F9">
        <w:rPr>
          <w:rFonts w:ascii="Times New Roman" w:hAnsi="Times New Roman"/>
          <w:sz w:val="24"/>
          <w:szCs w:val="24"/>
        </w:rPr>
        <w:t>longitude at a mean elevation of 18 m above the sea level belonging to the Non-calcareous Dark Grey Floodplain Soils under the Old Brahmaputra Floodplain (FAO-UNDP,</w:t>
      </w:r>
      <w:r w:rsidRPr="000E23F9">
        <w:rPr>
          <w:rFonts w:ascii="Times New Roman" w:hAnsi="Times New Roman"/>
          <w:sz w:val="24"/>
          <w:szCs w:val="24"/>
        </w:rPr>
        <w:t xml:space="preserve"> 1988) </w:t>
      </w:r>
      <w:proofErr w:type="spellStart"/>
      <w:r w:rsidRPr="000E23F9">
        <w:rPr>
          <w:rFonts w:ascii="Times New Roman" w:hAnsi="Times New Roman"/>
          <w:sz w:val="24"/>
          <w:szCs w:val="24"/>
        </w:rPr>
        <w:t>agro</w:t>
      </w:r>
      <w:proofErr w:type="spellEnd"/>
      <w:r w:rsidRPr="000E23F9">
        <w:rPr>
          <w:rFonts w:ascii="Times New Roman" w:hAnsi="Times New Roman"/>
          <w:sz w:val="24"/>
          <w:szCs w:val="24"/>
        </w:rPr>
        <w:t xml:space="preserve">-ecological region. </w:t>
      </w:r>
      <w:r w:rsidR="00DC205F" w:rsidRPr="000E23F9">
        <w:rPr>
          <w:rFonts w:ascii="Times New Roman" w:hAnsi="Times New Roman"/>
          <w:sz w:val="24"/>
          <w:szCs w:val="24"/>
          <w:lang w:bidi="bn-BD"/>
        </w:rPr>
        <w:t>The total number of unit plots was 18 and the size of unit plot was 20m × 10m. The experiment comprised of six treatments including</w:t>
      </w:r>
      <w:r w:rsidR="00474650">
        <w:rPr>
          <w:rFonts w:ascii="Times New Roman" w:hAnsi="Times New Roman"/>
          <w:sz w:val="24"/>
          <w:szCs w:val="24"/>
          <w:lang w:bidi="bn-BD"/>
        </w:rPr>
        <w:t xml:space="preserve"> </w:t>
      </w:r>
      <w:r w:rsidR="00007B7F" w:rsidRPr="000E23F9">
        <w:rPr>
          <w:rFonts w:ascii="Times New Roman" w:hAnsi="Times New Roman"/>
          <w:sz w:val="24"/>
          <w:szCs w:val="24"/>
          <w:lang w:bidi="bn-BD"/>
        </w:rPr>
        <w:t>control treatments as follows: T</w:t>
      </w:r>
      <w:r w:rsidR="00007B7F" w:rsidRPr="000E23F9">
        <w:rPr>
          <w:rFonts w:ascii="Times New Roman" w:hAnsi="Times New Roman"/>
          <w:sz w:val="24"/>
          <w:szCs w:val="24"/>
          <w:vertAlign w:val="subscript"/>
          <w:lang w:bidi="bn-BD"/>
        </w:rPr>
        <w:t>1</w:t>
      </w:r>
      <w:r w:rsidR="00007B7F" w:rsidRPr="000E23F9">
        <w:rPr>
          <w:rFonts w:ascii="Times New Roman" w:hAnsi="Times New Roman"/>
          <w:sz w:val="24"/>
          <w:szCs w:val="24"/>
          <w:lang w:bidi="bn-BD"/>
        </w:rPr>
        <w:t xml:space="preserve"> (Control), T</w:t>
      </w:r>
      <w:r w:rsidR="00007B7F" w:rsidRPr="000E23F9">
        <w:rPr>
          <w:rFonts w:ascii="Times New Roman" w:hAnsi="Times New Roman"/>
          <w:sz w:val="24"/>
          <w:szCs w:val="24"/>
          <w:vertAlign w:val="subscript"/>
          <w:lang w:bidi="bn-BD"/>
        </w:rPr>
        <w:t>2</w:t>
      </w:r>
      <w:r w:rsidR="00007B7F" w:rsidRPr="000E23F9">
        <w:rPr>
          <w:rFonts w:ascii="Times New Roman" w:hAnsi="Times New Roman"/>
          <w:sz w:val="24"/>
          <w:szCs w:val="24"/>
          <w:lang w:bidi="bn-BD"/>
        </w:rPr>
        <w:t xml:space="preserve"> (78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USG), T</w:t>
      </w:r>
      <w:r w:rsidR="00007B7F" w:rsidRPr="000E23F9">
        <w:rPr>
          <w:rFonts w:ascii="Times New Roman" w:hAnsi="Times New Roman"/>
          <w:sz w:val="24"/>
          <w:szCs w:val="24"/>
          <w:vertAlign w:val="subscript"/>
          <w:lang w:bidi="bn-BD"/>
        </w:rPr>
        <w:t>3</w:t>
      </w:r>
      <w:r w:rsidR="00007B7F" w:rsidRPr="000E23F9">
        <w:rPr>
          <w:rFonts w:ascii="Times New Roman" w:hAnsi="Times New Roman"/>
          <w:sz w:val="24"/>
          <w:szCs w:val="24"/>
          <w:lang w:bidi="bn-BD"/>
        </w:rPr>
        <w:t xml:space="preserve"> (136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w:t>
      </w:r>
      <w:proofErr w:type="spellStart"/>
      <w:r w:rsidR="00007B7F" w:rsidRPr="000E23F9">
        <w:rPr>
          <w:rFonts w:ascii="Times New Roman" w:hAnsi="Times New Roman"/>
          <w:sz w:val="24"/>
          <w:szCs w:val="24"/>
          <w:lang w:bidi="bn-BD"/>
        </w:rPr>
        <w:t>prilled</w:t>
      </w:r>
      <w:proofErr w:type="spellEnd"/>
      <w:r w:rsidR="00007B7F" w:rsidRPr="000E23F9">
        <w:rPr>
          <w:rFonts w:ascii="Times New Roman" w:hAnsi="Times New Roman"/>
          <w:sz w:val="24"/>
          <w:szCs w:val="24"/>
          <w:lang w:bidi="bn-BD"/>
        </w:rPr>
        <w:t xml:space="preserve"> urea), T</w:t>
      </w:r>
      <w:r w:rsidR="00007B7F" w:rsidRPr="000E23F9">
        <w:rPr>
          <w:rFonts w:ascii="Times New Roman" w:hAnsi="Times New Roman"/>
          <w:sz w:val="24"/>
          <w:szCs w:val="24"/>
          <w:vertAlign w:val="subscript"/>
          <w:lang w:bidi="bn-BD"/>
        </w:rPr>
        <w:t>4</w:t>
      </w:r>
      <w:r w:rsidR="00007B7F" w:rsidRPr="000E23F9">
        <w:rPr>
          <w:rFonts w:ascii="Times New Roman" w:hAnsi="Times New Roman"/>
          <w:sz w:val="24"/>
          <w:szCs w:val="24"/>
          <w:lang w:bidi="bn-BD"/>
        </w:rPr>
        <w:t xml:space="preserve"> (58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USG), T</w:t>
      </w:r>
      <w:r w:rsidR="00007B7F" w:rsidRPr="000E23F9">
        <w:rPr>
          <w:rFonts w:ascii="Times New Roman" w:hAnsi="Times New Roman"/>
          <w:sz w:val="24"/>
          <w:szCs w:val="24"/>
          <w:vertAlign w:val="subscript"/>
          <w:lang w:bidi="bn-BD"/>
        </w:rPr>
        <w:t>5</w:t>
      </w:r>
      <w:r w:rsidR="00007B7F" w:rsidRPr="000E23F9">
        <w:rPr>
          <w:rFonts w:ascii="Times New Roman" w:hAnsi="Times New Roman"/>
          <w:sz w:val="24"/>
          <w:szCs w:val="24"/>
          <w:lang w:bidi="bn-BD"/>
        </w:rPr>
        <w:t xml:space="preserve"> (58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USG + 3 t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poultry manure)</w:t>
      </w:r>
      <w:r w:rsidR="00541AEF" w:rsidRPr="000E23F9">
        <w:rPr>
          <w:rFonts w:ascii="Times New Roman" w:hAnsi="Times New Roman"/>
          <w:sz w:val="24"/>
          <w:szCs w:val="24"/>
          <w:lang w:bidi="bn-BD"/>
        </w:rPr>
        <w:t>,</w:t>
      </w:r>
      <w:r w:rsidR="00007B7F" w:rsidRPr="000E23F9">
        <w:rPr>
          <w:rFonts w:ascii="Times New Roman" w:hAnsi="Times New Roman"/>
          <w:sz w:val="24"/>
          <w:szCs w:val="24"/>
          <w:lang w:bidi="bn-BD"/>
        </w:rPr>
        <w:t xml:space="preserve"> and T</w:t>
      </w:r>
      <w:r w:rsidR="00007B7F" w:rsidRPr="000E23F9">
        <w:rPr>
          <w:rFonts w:ascii="Times New Roman" w:hAnsi="Times New Roman"/>
          <w:sz w:val="24"/>
          <w:szCs w:val="24"/>
          <w:vertAlign w:val="subscript"/>
          <w:lang w:bidi="bn-BD"/>
        </w:rPr>
        <w:t>6</w:t>
      </w:r>
      <w:r w:rsidR="00007B7F" w:rsidRPr="000E23F9">
        <w:rPr>
          <w:rFonts w:ascii="Times New Roman" w:hAnsi="Times New Roman"/>
          <w:sz w:val="24"/>
          <w:szCs w:val="24"/>
          <w:lang w:bidi="bn-BD"/>
        </w:rPr>
        <w:t xml:space="preserve"> (58 kg N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 from </w:t>
      </w:r>
      <w:r w:rsidR="00007B7F" w:rsidRPr="000E23F9">
        <w:rPr>
          <w:rFonts w:ascii="Times New Roman" w:hAnsi="Times New Roman"/>
          <w:sz w:val="24"/>
          <w:szCs w:val="24"/>
          <w:lang w:bidi="bn-BD"/>
        </w:rPr>
        <w:lastRenderedPageBreak/>
        <w:t>USG + 5 t ha</w:t>
      </w:r>
      <w:r w:rsidR="00007B7F" w:rsidRPr="000E23F9">
        <w:rPr>
          <w:rFonts w:ascii="Times New Roman" w:hAnsi="Times New Roman"/>
          <w:sz w:val="24"/>
          <w:szCs w:val="24"/>
          <w:vertAlign w:val="superscript"/>
          <w:lang w:bidi="bn-BD"/>
        </w:rPr>
        <w:t>-1</w:t>
      </w:r>
      <w:r w:rsidR="00007B7F" w:rsidRPr="000E23F9">
        <w:rPr>
          <w:rFonts w:ascii="Times New Roman" w:hAnsi="Times New Roman"/>
          <w:sz w:val="24"/>
          <w:szCs w:val="24"/>
          <w:lang w:bidi="bn-BD"/>
        </w:rPr>
        <w:t xml:space="preserve">cowdung). </w:t>
      </w:r>
      <w:r w:rsidR="00DC205F" w:rsidRPr="000E23F9">
        <w:rPr>
          <w:rFonts w:ascii="Times New Roman" w:hAnsi="Times New Roman"/>
          <w:sz w:val="24"/>
          <w:szCs w:val="24"/>
          <w:lang w:bidi="bn-BD"/>
        </w:rPr>
        <w:t>There was a control treatment, in which no N or CD</w:t>
      </w:r>
      <w:r w:rsidR="003A37C7" w:rsidRPr="000E23F9">
        <w:rPr>
          <w:rFonts w:ascii="Times New Roman" w:hAnsi="Times New Roman"/>
          <w:sz w:val="24"/>
          <w:szCs w:val="24"/>
          <w:lang w:bidi="bn-BD"/>
        </w:rPr>
        <w:t xml:space="preserve"> (</w:t>
      </w:r>
      <w:proofErr w:type="spellStart"/>
      <w:r w:rsidR="003A37C7" w:rsidRPr="000E23F9">
        <w:rPr>
          <w:rFonts w:ascii="Times New Roman" w:hAnsi="Times New Roman"/>
          <w:sz w:val="24"/>
          <w:szCs w:val="24"/>
          <w:lang w:bidi="bn-BD"/>
        </w:rPr>
        <w:t>cowdung</w:t>
      </w:r>
      <w:proofErr w:type="spellEnd"/>
      <w:r w:rsidR="003A37C7" w:rsidRPr="000E23F9">
        <w:rPr>
          <w:rFonts w:ascii="Times New Roman" w:hAnsi="Times New Roman"/>
          <w:sz w:val="24"/>
          <w:szCs w:val="24"/>
          <w:lang w:bidi="bn-BD"/>
        </w:rPr>
        <w:t>)</w:t>
      </w:r>
      <w:r w:rsidR="00DC205F" w:rsidRPr="000E23F9">
        <w:rPr>
          <w:rFonts w:ascii="Times New Roman" w:hAnsi="Times New Roman"/>
          <w:sz w:val="24"/>
          <w:szCs w:val="24"/>
          <w:lang w:bidi="bn-BD"/>
        </w:rPr>
        <w:t xml:space="preserve"> or PM </w:t>
      </w:r>
      <w:r w:rsidR="003A37C7" w:rsidRPr="000E23F9">
        <w:rPr>
          <w:rFonts w:ascii="Times New Roman" w:hAnsi="Times New Roman"/>
          <w:sz w:val="24"/>
          <w:szCs w:val="24"/>
          <w:lang w:bidi="bn-BD"/>
        </w:rPr>
        <w:t xml:space="preserve">(poultry manure) </w:t>
      </w:r>
      <w:r w:rsidR="00DC205F" w:rsidRPr="000E23F9">
        <w:rPr>
          <w:rFonts w:ascii="Times New Roman" w:hAnsi="Times New Roman"/>
          <w:sz w:val="24"/>
          <w:szCs w:val="24"/>
          <w:lang w:bidi="bn-BD"/>
        </w:rPr>
        <w:t>was used. A basal dose of 15 kg P, 50 kg K, 10 kg S</w:t>
      </w:r>
      <w:r w:rsidR="003A37C7" w:rsidRPr="000E23F9">
        <w:rPr>
          <w:rFonts w:ascii="Times New Roman" w:hAnsi="Times New Roman"/>
          <w:sz w:val="24"/>
          <w:szCs w:val="24"/>
          <w:lang w:bidi="bn-BD"/>
        </w:rPr>
        <w:t>,</w:t>
      </w:r>
      <w:r w:rsidR="00DC205F" w:rsidRPr="000E23F9">
        <w:rPr>
          <w:rFonts w:ascii="Times New Roman" w:hAnsi="Times New Roman"/>
          <w:sz w:val="24"/>
          <w:szCs w:val="24"/>
          <w:lang w:bidi="bn-BD"/>
        </w:rPr>
        <w:t xml:space="preserve"> and 3 kg Zn ha</w:t>
      </w:r>
      <w:r w:rsidR="00DC205F" w:rsidRPr="000E23F9">
        <w:rPr>
          <w:rFonts w:ascii="Times New Roman" w:hAnsi="Times New Roman"/>
          <w:sz w:val="24"/>
          <w:szCs w:val="24"/>
          <w:vertAlign w:val="superscript"/>
          <w:lang w:bidi="bn-BD"/>
        </w:rPr>
        <w:t>-1</w:t>
      </w:r>
      <w:r w:rsidR="00DC205F" w:rsidRPr="000E23F9">
        <w:rPr>
          <w:rFonts w:ascii="Times New Roman" w:hAnsi="Times New Roman"/>
          <w:sz w:val="24"/>
          <w:szCs w:val="24"/>
          <w:lang w:bidi="bn-BD"/>
        </w:rPr>
        <w:t xml:space="preserve"> supplied from </w:t>
      </w:r>
      <w:r w:rsidR="007A031E" w:rsidRPr="000E23F9">
        <w:rPr>
          <w:rFonts w:ascii="Times New Roman" w:hAnsi="Times New Roman"/>
          <w:sz w:val="24"/>
          <w:szCs w:val="24"/>
          <w:lang w:bidi="bn-BD"/>
        </w:rPr>
        <w:t>Triple Super Phosphate (</w:t>
      </w:r>
      <w:r w:rsidR="00DC205F" w:rsidRPr="000E23F9">
        <w:rPr>
          <w:rFonts w:ascii="Times New Roman" w:hAnsi="Times New Roman"/>
          <w:sz w:val="24"/>
          <w:szCs w:val="24"/>
          <w:lang w:bidi="bn-BD"/>
        </w:rPr>
        <w:t>TSP</w:t>
      </w:r>
      <w:r w:rsidR="007A031E" w:rsidRPr="000E23F9">
        <w:rPr>
          <w:rFonts w:ascii="Times New Roman" w:hAnsi="Times New Roman"/>
          <w:sz w:val="24"/>
          <w:szCs w:val="24"/>
          <w:lang w:bidi="bn-BD"/>
        </w:rPr>
        <w:t>)</w:t>
      </w:r>
      <w:r w:rsidR="00DC205F" w:rsidRPr="000E23F9">
        <w:rPr>
          <w:rFonts w:ascii="Times New Roman" w:hAnsi="Times New Roman"/>
          <w:sz w:val="24"/>
          <w:szCs w:val="24"/>
          <w:lang w:bidi="bn-BD"/>
        </w:rPr>
        <w:t xml:space="preserve">, </w:t>
      </w:r>
      <w:proofErr w:type="spellStart"/>
      <w:r w:rsidR="00DC205F" w:rsidRPr="000E23F9">
        <w:rPr>
          <w:rFonts w:ascii="Times New Roman" w:hAnsi="Times New Roman"/>
          <w:sz w:val="24"/>
          <w:szCs w:val="24"/>
          <w:lang w:bidi="bn-BD"/>
        </w:rPr>
        <w:t>MoP</w:t>
      </w:r>
      <w:proofErr w:type="spellEnd"/>
      <w:r w:rsidR="003A37C7" w:rsidRPr="000E23F9">
        <w:rPr>
          <w:rFonts w:ascii="Times New Roman" w:hAnsi="Times New Roman"/>
          <w:sz w:val="24"/>
          <w:szCs w:val="24"/>
          <w:lang w:bidi="bn-BD"/>
        </w:rPr>
        <w:t xml:space="preserve"> (</w:t>
      </w:r>
      <w:proofErr w:type="spellStart"/>
      <w:r w:rsidR="003A37C7" w:rsidRPr="000E23F9">
        <w:rPr>
          <w:rFonts w:ascii="Times New Roman" w:hAnsi="Times New Roman"/>
          <w:sz w:val="24"/>
          <w:szCs w:val="24"/>
          <w:lang w:bidi="bn-BD"/>
        </w:rPr>
        <w:t>murate</w:t>
      </w:r>
      <w:proofErr w:type="spellEnd"/>
      <w:r w:rsidR="003A37C7" w:rsidRPr="000E23F9">
        <w:rPr>
          <w:rFonts w:ascii="Times New Roman" w:hAnsi="Times New Roman"/>
          <w:sz w:val="24"/>
          <w:szCs w:val="24"/>
          <w:lang w:bidi="bn-BD"/>
        </w:rPr>
        <w:t xml:space="preserve"> of potash)</w:t>
      </w:r>
      <w:r w:rsidR="00DC205F" w:rsidRPr="000E23F9">
        <w:rPr>
          <w:rFonts w:ascii="Times New Roman" w:hAnsi="Times New Roman"/>
          <w:sz w:val="24"/>
          <w:szCs w:val="24"/>
          <w:lang w:bidi="bn-BD"/>
        </w:rPr>
        <w:t>, gypsum and zinc sulphate, respectively was applied to all plots including control.</w:t>
      </w:r>
      <w:r w:rsidR="00EA7A19" w:rsidRPr="000E23F9">
        <w:rPr>
          <w:rFonts w:ascii="Times New Roman" w:hAnsi="Times New Roman"/>
          <w:sz w:val="24"/>
          <w:szCs w:val="24"/>
          <w:lang w:bidi="bn-BD"/>
        </w:rPr>
        <w:t xml:space="preserve"> The experiment was laid out in a Randomized Complete Block Design (RCBD) with three replications.</w:t>
      </w:r>
    </w:p>
    <w:p w:rsidR="00DC205F" w:rsidRPr="000E23F9" w:rsidRDefault="00DC205F" w:rsidP="00542F65">
      <w:pPr>
        <w:spacing w:line="480" w:lineRule="auto"/>
        <w:jc w:val="both"/>
        <w:rPr>
          <w:rFonts w:ascii="Times New Roman" w:hAnsi="Times New Roman"/>
          <w:b/>
          <w:bCs/>
          <w:sz w:val="24"/>
          <w:szCs w:val="24"/>
          <w:lang w:bidi="bn-BD"/>
        </w:rPr>
      </w:pPr>
      <w:r w:rsidRPr="000E23F9">
        <w:rPr>
          <w:rFonts w:ascii="Times New Roman" w:hAnsi="Times New Roman"/>
          <w:b/>
          <w:bCs/>
          <w:sz w:val="24"/>
          <w:szCs w:val="24"/>
          <w:lang w:bidi="bn-BD"/>
        </w:rPr>
        <w:t xml:space="preserve">Fertilizers and Manures Application </w:t>
      </w:r>
    </w:p>
    <w:p w:rsidR="00DC205F" w:rsidRPr="000E23F9" w:rsidRDefault="00DC205F" w:rsidP="00D34426">
      <w:pPr>
        <w:spacing w:line="480" w:lineRule="auto"/>
        <w:jc w:val="both"/>
        <w:rPr>
          <w:rFonts w:ascii="Times New Roman" w:hAnsi="Times New Roman"/>
          <w:sz w:val="24"/>
          <w:szCs w:val="24"/>
          <w:lang w:bidi="bn-BD"/>
        </w:rPr>
      </w:pPr>
      <w:smartTag w:uri="urn:schemas-microsoft-com:office:smarttags" w:element="stockticker">
        <w:r w:rsidRPr="000E23F9">
          <w:rPr>
            <w:rFonts w:ascii="Times New Roman" w:hAnsi="Times New Roman"/>
            <w:sz w:val="24"/>
            <w:szCs w:val="24"/>
            <w:lang w:bidi="bn-BD"/>
          </w:rPr>
          <w:t>TSP</w:t>
        </w:r>
      </w:smartTag>
      <w:r w:rsidRPr="000E23F9">
        <w:rPr>
          <w:rFonts w:ascii="Times New Roman" w:hAnsi="Times New Roman"/>
          <w:sz w:val="24"/>
          <w:szCs w:val="24"/>
          <w:lang w:bidi="bn-BD"/>
        </w:rPr>
        <w:t xml:space="preserve">, </w:t>
      </w:r>
      <w:proofErr w:type="spellStart"/>
      <w:r w:rsidRPr="000E23F9">
        <w:rPr>
          <w:rFonts w:ascii="Times New Roman" w:hAnsi="Times New Roman"/>
          <w:sz w:val="24"/>
          <w:szCs w:val="24"/>
          <w:lang w:bidi="bn-BD"/>
        </w:rPr>
        <w:t>MoP</w:t>
      </w:r>
      <w:proofErr w:type="spellEnd"/>
      <w:r w:rsidRPr="000E23F9">
        <w:rPr>
          <w:rFonts w:ascii="Times New Roman" w:hAnsi="Times New Roman"/>
          <w:sz w:val="24"/>
          <w:szCs w:val="24"/>
          <w:lang w:bidi="bn-BD"/>
        </w:rPr>
        <w:t>, gypsum and zinc sulphate were applied as basal doses in all the plots at final land preparation. PU was applied in three equal splits. The first dose</w:t>
      </w:r>
      <w:r w:rsidR="00021C85">
        <w:rPr>
          <w:rFonts w:ascii="Times New Roman" w:hAnsi="Times New Roman"/>
          <w:sz w:val="24"/>
          <w:szCs w:val="24"/>
          <w:lang w:bidi="bn-BD"/>
        </w:rPr>
        <w:t xml:space="preserve"> </w:t>
      </w:r>
      <w:r w:rsidRPr="000E23F9">
        <w:rPr>
          <w:rFonts w:ascii="Times New Roman" w:hAnsi="Times New Roman"/>
          <w:sz w:val="24"/>
          <w:szCs w:val="24"/>
          <w:lang w:bidi="bn-BD"/>
        </w:rPr>
        <w:t xml:space="preserve">of urea (PU and USG) was applied at 8 days after transplanting (DAT); the second dose of </w:t>
      </w:r>
      <w:r w:rsidR="001C122F" w:rsidRPr="000E23F9">
        <w:rPr>
          <w:rFonts w:ascii="Times New Roman" w:hAnsi="Times New Roman"/>
          <w:sz w:val="24"/>
          <w:szCs w:val="24"/>
          <w:lang w:bidi="bn-BD"/>
        </w:rPr>
        <w:t>PU</w:t>
      </w:r>
      <w:r w:rsidRPr="000E23F9">
        <w:rPr>
          <w:rFonts w:ascii="Times New Roman" w:hAnsi="Times New Roman"/>
          <w:sz w:val="24"/>
          <w:szCs w:val="24"/>
          <w:lang w:bidi="bn-BD"/>
        </w:rPr>
        <w:t xml:space="preserve"> was added as top dressing at 38 </w:t>
      </w:r>
      <w:r w:rsidR="003A37C7" w:rsidRPr="000E23F9">
        <w:rPr>
          <w:rFonts w:ascii="Times New Roman" w:hAnsi="Times New Roman"/>
          <w:sz w:val="24"/>
          <w:szCs w:val="24"/>
          <w:lang w:bidi="bn-BD"/>
        </w:rPr>
        <w:t>DAT</w:t>
      </w:r>
      <w:r w:rsidRPr="000E23F9">
        <w:rPr>
          <w:rFonts w:ascii="Times New Roman" w:hAnsi="Times New Roman"/>
          <w:sz w:val="24"/>
          <w:szCs w:val="24"/>
          <w:lang w:bidi="bn-BD"/>
        </w:rPr>
        <w:t xml:space="preserve"> (active </w:t>
      </w:r>
      <w:proofErr w:type="spellStart"/>
      <w:r w:rsidRPr="000E23F9">
        <w:rPr>
          <w:rFonts w:ascii="Times New Roman" w:hAnsi="Times New Roman"/>
          <w:sz w:val="24"/>
          <w:szCs w:val="24"/>
          <w:lang w:bidi="bn-BD"/>
        </w:rPr>
        <w:t>tillering</w:t>
      </w:r>
      <w:proofErr w:type="spellEnd"/>
      <w:r w:rsidRPr="000E23F9">
        <w:rPr>
          <w:rFonts w:ascii="Times New Roman" w:hAnsi="Times New Roman"/>
          <w:sz w:val="24"/>
          <w:szCs w:val="24"/>
          <w:lang w:bidi="bn-BD"/>
        </w:rPr>
        <w:t xml:space="preserve"> stage); the third dose of </w:t>
      </w:r>
      <w:r w:rsidR="001C122F" w:rsidRPr="000E23F9">
        <w:rPr>
          <w:rFonts w:ascii="Times New Roman" w:hAnsi="Times New Roman"/>
          <w:sz w:val="24"/>
          <w:szCs w:val="24"/>
          <w:lang w:bidi="bn-BD"/>
        </w:rPr>
        <w:t>PU</w:t>
      </w:r>
      <w:r w:rsidRPr="000E23F9">
        <w:rPr>
          <w:rFonts w:ascii="Times New Roman" w:hAnsi="Times New Roman"/>
          <w:sz w:val="24"/>
          <w:szCs w:val="24"/>
          <w:lang w:bidi="bn-BD"/>
        </w:rPr>
        <w:t xml:space="preserve"> was added as top dressing at 68 </w:t>
      </w:r>
      <w:r w:rsidR="003A37C7" w:rsidRPr="000E23F9">
        <w:rPr>
          <w:rFonts w:ascii="Times New Roman" w:hAnsi="Times New Roman"/>
          <w:sz w:val="24"/>
          <w:szCs w:val="24"/>
          <w:lang w:bidi="bn-BD"/>
        </w:rPr>
        <w:t>DAT</w:t>
      </w:r>
      <w:r w:rsidRPr="000E23F9">
        <w:rPr>
          <w:rFonts w:ascii="Times New Roman" w:hAnsi="Times New Roman"/>
          <w:sz w:val="24"/>
          <w:szCs w:val="24"/>
          <w:lang w:bidi="bn-BD"/>
        </w:rPr>
        <w:t xml:space="preserve">. One USG </w:t>
      </w:r>
      <w:r w:rsidR="00D6244A" w:rsidRPr="000E23F9">
        <w:rPr>
          <w:rFonts w:ascii="Times New Roman" w:hAnsi="Times New Roman"/>
          <w:sz w:val="24"/>
          <w:szCs w:val="24"/>
          <w:lang w:bidi="bn-BD"/>
        </w:rPr>
        <w:t xml:space="preserve">of </w:t>
      </w:r>
      <w:r w:rsidR="00065017" w:rsidRPr="000E23F9">
        <w:rPr>
          <w:rFonts w:ascii="Times New Roman" w:hAnsi="Times New Roman"/>
          <w:sz w:val="24"/>
          <w:szCs w:val="24"/>
          <w:lang w:bidi="bn-BD"/>
        </w:rPr>
        <w:t xml:space="preserve">either </w:t>
      </w:r>
      <w:r w:rsidRPr="000E23F9">
        <w:rPr>
          <w:rFonts w:ascii="Times New Roman" w:hAnsi="Times New Roman"/>
          <w:sz w:val="24"/>
          <w:szCs w:val="24"/>
          <w:lang w:bidi="bn-BD"/>
        </w:rPr>
        <w:t xml:space="preserve">2.7 g </w:t>
      </w:r>
      <w:r w:rsidR="00D6244A" w:rsidRPr="000E23F9">
        <w:rPr>
          <w:rFonts w:ascii="Times New Roman" w:hAnsi="Times New Roman"/>
          <w:sz w:val="24"/>
          <w:szCs w:val="24"/>
          <w:lang w:bidi="bn-BD"/>
        </w:rPr>
        <w:t xml:space="preserve">or </w:t>
      </w:r>
      <w:r w:rsidRPr="000E23F9">
        <w:rPr>
          <w:rFonts w:ascii="Times New Roman" w:hAnsi="Times New Roman"/>
          <w:sz w:val="24"/>
          <w:szCs w:val="24"/>
          <w:lang w:bidi="bn-BD"/>
        </w:rPr>
        <w:t xml:space="preserve">1.8 g </w:t>
      </w:r>
      <w:r w:rsidR="00D6244A" w:rsidRPr="000E23F9">
        <w:rPr>
          <w:rFonts w:ascii="Times New Roman" w:hAnsi="Times New Roman"/>
          <w:sz w:val="24"/>
          <w:szCs w:val="24"/>
          <w:lang w:bidi="bn-BD"/>
        </w:rPr>
        <w:t xml:space="preserve">weight </w:t>
      </w:r>
      <w:r w:rsidRPr="000E23F9">
        <w:rPr>
          <w:rFonts w:ascii="Times New Roman" w:hAnsi="Times New Roman"/>
          <w:sz w:val="24"/>
          <w:szCs w:val="24"/>
          <w:lang w:bidi="bn-BD"/>
        </w:rPr>
        <w:t xml:space="preserve">was employed for every four </w:t>
      </w:r>
      <w:r w:rsidR="004B5F83" w:rsidRPr="000E23F9">
        <w:rPr>
          <w:rFonts w:ascii="Times New Roman" w:hAnsi="Times New Roman"/>
          <w:sz w:val="24"/>
          <w:szCs w:val="24"/>
          <w:lang w:bidi="bn-BD"/>
        </w:rPr>
        <w:t>plants</w:t>
      </w:r>
      <w:r w:rsidRPr="000E23F9">
        <w:rPr>
          <w:rFonts w:ascii="Times New Roman" w:hAnsi="Times New Roman"/>
          <w:sz w:val="24"/>
          <w:szCs w:val="24"/>
          <w:lang w:bidi="bn-BD"/>
        </w:rPr>
        <w:t xml:space="preserve">. The granules were </w:t>
      </w:r>
      <w:r w:rsidR="001C122F" w:rsidRPr="000E23F9">
        <w:rPr>
          <w:rFonts w:ascii="Times New Roman" w:hAnsi="Times New Roman"/>
          <w:sz w:val="24"/>
          <w:szCs w:val="24"/>
          <w:lang w:bidi="bn-BD"/>
        </w:rPr>
        <w:t xml:space="preserve">placed </w:t>
      </w:r>
      <w:r w:rsidRPr="000E23F9">
        <w:rPr>
          <w:rFonts w:ascii="Times New Roman" w:hAnsi="Times New Roman"/>
          <w:sz w:val="24"/>
          <w:szCs w:val="24"/>
          <w:lang w:bidi="bn-BD"/>
        </w:rPr>
        <w:t>deep in</w:t>
      </w:r>
      <w:r w:rsidR="00474650">
        <w:rPr>
          <w:rFonts w:ascii="Times New Roman" w:hAnsi="Times New Roman"/>
          <w:sz w:val="24"/>
          <w:szCs w:val="24"/>
          <w:lang w:bidi="bn-BD"/>
        </w:rPr>
        <w:t xml:space="preserve"> </w:t>
      </w:r>
      <w:r w:rsidR="001C122F" w:rsidRPr="000E23F9">
        <w:rPr>
          <w:rFonts w:ascii="Times New Roman" w:hAnsi="Times New Roman"/>
          <w:sz w:val="24"/>
          <w:szCs w:val="24"/>
          <w:lang w:bidi="bn-BD"/>
        </w:rPr>
        <w:t>the</w:t>
      </w:r>
      <w:r w:rsidR="00474650">
        <w:rPr>
          <w:rFonts w:ascii="Times New Roman" w:hAnsi="Times New Roman"/>
          <w:sz w:val="24"/>
          <w:szCs w:val="24"/>
          <w:lang w:bidi="bn-BD"/>
        </w:rPr>
        <w:t xml:space="preserve"> </w:t>
      </w:r>
      <w:r w:rsidRPr="000E23F9">
        <w:rPr>
          <w:rFonts w:ascii="Times New Roman" w:hAnsi="Times New Roman"/>
          <w:sz w:val="24"/>
          <w:szCs w:val="24"/>
          <w:lang w:bidi="bn-BD"/>
        </w:rPr>
        <w:t>transplanted field by hand and level</w:t>
      </w:r>
      <w:r w:rsidR="00D34426" w:rsidRPr="000E23F9">
        <w:rPr>
          <w:rFonts w:ascii="Times New Roman" w:hAnsi="Times New Roman"/>
          <w:sz w:val="24"/>
          <w:szCs w:val="24"/>
          <w:lang w:bidi="bn-BD"/>
        </w:rPr>
        <w:t xml:space="preserve">ed immediately after placement. </w:t>
      </w:r>
      <w:r w:rsidRPr="000E23F9">
        <w:rPr>
          <w:rFonts w:ascii="Times New Roman" w:hAnsi="Times New Roman"/>
          <w:sz w:val="24"/>
          <w:szCs w:val="24"/>
          <w:lang w:bidi="bn-BD"/>
        </w:rPr>
        <w:t>For treatment T</w:t>
      </w:r>
      <w:r w:rsidRPr="000E23F9">
        <w:rPr>
          <w:rFonts w:ascii="Times New Roman" w:hAnsi="Times New Roman"/>
          <w:sz w:val="24"/>
          <w:szCs w:val="24"/>
          <w:vertAlign w:val="subscript"/>
          <w:lang w:bidi="bn-BD"/>
        </w:rPr>
        <w:t>5</w:t>
      </w:r>
      <w:r w:rsidRPr="000E23F9">
        <w:rPr>
          <w:rFonts w:ascii="Times New Roman" w:hAnsi="Times New Roman"/>
          <w:sz w:val="24"/>
          <w:szCs w:val="24"/>
          <w:lang w:bidi="bn-BD"/>
        </w:rPr>
        <w:t xml:space="preserve"> and T</w:t>
      </w:r>
      <w:r w:rsidRPr="000E23F9">
        <w:rPr>
          <w:rFonts w:ascii="Times New Roman" w:hAnsi="Times New Roman"/>
          <w:sz w:val="24"/>
          <w:szCs w:val="24"/>
          <w:vertAlign w:val="subscript"/>
          <w:lang w:bidi="bn-BD"/>
        </w:rPr>
        <w:t>6</w:t>
      </w:r>
      <w:r w:rsidR="001C122F" w:rsidRPr="000E23F9">
        <w:rPr>
          <w:rFonts w:ascii="Times New Roman" w:hAnsi="Times New Roman"/>
          <w:sz w:val="24"/>
          <w:szCs w:val="24"/>
          <w:vertAlign w:val="subscript"/>
          <w:lang w:bidi="bn-BD"/>
        </w:rPr>
        <w:t>,</w:t>
      </w:r>
      <w:r w:rsidRPr="000E23F9">
        <w:rPr>
          <w:rFonts w:ascii="Times New Roman" w:hAnsi="Times New Roman"/>
          <w:sz w:val="24"/>
          <w:szCs w:val="24"/>
          <w:lang w:bidi="bn-BD"/>
        </w:rPr>
        <w:t xml:space="preserve"> PM and CD were applied </w:t>
      </w:r>
      <w:r w:rsidR="001C122F" w:rsidRPr="000E23F9">
        <w:rPr>
          <w:rFonts w:ascii="Times New Roman" w:hAnsi="Times New Roman"/>
          <w:sz w:val="24"/>
          <w:szCs w:val="24"/>
          <w:lang w:bidi="bn-BD"/>
        </w:rPr>
        <w:t>at</w:t>
      </w:r>
      <w:r w:rsidRPr="000E23F9">
        <w:rPr>
          <w:rFonts w:ascii="Times New Roman" w:hAnsi="Times New Roman"/>
          <w:sz w:val="24"/>
          <w:szCs w:val="24"/>
          <w:lang w:bidi="bn-BD"/>
        </w:rPr>
        <w:t xml:space="preserve"> 3</w:t>
      </w:r>
      <w:r w:rsidR="009151E4">
        <w:rPr>
          <w:rFonts w:ascii="Times New Roman" w:hAnsi="Times New Roman"/>
          <w:sz w:val="24"/>
          <w:szCs w:val="24"/>
          <w:lang w:bidi="bn-BD"/>
        </w:rPr>
        <w:t xml:space="preserve"> </w:t>
      </w:r>
      <w:r w:rsidRPr="000E23F9">
        <w:rPr>
          <w:rFonts w:ascii="Times New Roman" w:hAnsi="Times New Roman"/>
          <w:sz w:val="24"/>
          <w:szCs w:val="24"/>
          <w:lang w:bidi="bn-BD"/>
        </w:rPr>
        <w:t>t ha</w:t>
      </w:r>
      <w:r w:rsidR="001246B8" w:rsidRPr="000E23F9">
        <w:rPr>
          <w:rFonts w:ascii="Times New Roman" w:hAnsi="Times New Roman"/>
          <w:sz w:val="24"/>
          <w:szCs w:val="24"/>
          <w:vertAlign w:val="superscript"/>
          <w:lang w:bidi="bn-BD"/>
        </w:rPr>
        <w:t xml:space="preserve">-1 </w:t>
      </w:r>
      <w:r w:rsidRPr="000E23F9">
        <w:rPr>
          <w:rFonts w:ascii="Times New Roman" w:hAnsi="Times New Roman"/>
          <w:sz w:val="24"/>
          <w:szCs w:val="24"/>
          <w:lang w:bidi="bn-BD"/>
        </w:rPr>
        <w:t>and 5 t ha</w:t>
      </w:r>
      <w:r w:rsidRPr="000E23F9">
        <w:rPr>
          <w:rFonts w:ascii="Times New Roman" w:hAnsi="Times New Roman"/>
          <w:sz w:val="24"/>
          <w:szCs w:val="24"/>
          <w:vertAlign w:val="superscript"/>
          <w:lang w:bidi="bn-BD"/>
        </w:rPr>
        <w:t>-1</w:t>
      </w:r>
      <w:r w:rsidRPr="000E23F9">
        <w:rPr>
          <w:rFonts w:ascii="Times New Roman" w:hAnsi="Times New Roman"/>
          <w:sz w:val="24"/>
          <w:szCs w:val="24"/>
          <w:lang w:bidi="bn-BD"/>
        </w:rPr>
        <w:t xml:space="preserve">, respectively, at 7 days before transplanting of the rice seedlings. The poultry manure and </w:t>
      </w:r>
      <w:proofErr w:type="spellStart"/>
      <w:r w:rsidRPr="000E23F9">
        <w:rPr>
          <w:rFonts w:ascii="Times New Roman" w:hAnsi="Times New Roman"/>
          <w:sz w:val="24"/>
          <w:szCs w:val="24"/>
          <w:lang w:bidi="bn-BD"/>
        </w:rPr>
        <w:t>cowdung</w:t>
      </w:r>
      <w:proofErr w:type="spellEnd"/>
      <w:r w:rsidRPr="000E23F9">
        <w:rPr>
          <w:rFonts w:ascii="Times New Roman" w:hAnsi="Times New Roman"/>
          <w:sz w:val="24"/>
          <w:szCs w:val="24"/>
          <w:lang w:bidi="bn-BD"/>
        </w:rPr>
        <w:t xml:space="preserve"> were mixed thoroughly with the soil at the time of final land preparation. </w:t>
      </w:r>
    </w:p>
    <w:p w:rsidR="00DC205F" w:rsidRPr="000E23F9" w:rsidRDefault="00DC205F" w:rsidP="00542F65">
      <w:pPr>
        <w:widowControl w:val="0"/>
        <w:autoSpaceDE w:val="0"/>
        <w:autoSpaceDN w:val="0"/>
        <w:spacing w:line="480" w:lineRule="auto"/>
        <w:jc w:val="both"/>
        <w:rPr>
          <w:rFonts w:ascii="Times New Roman" w:hAnsi="Times New Roman"/>
          <w:b/>
          <w:bCs/>
          <w:sz w:val="24"/>
          <w:szCs w:val="24"/>
          <w:lang w:bidi="bn-BD"/>
        </w:rPr>
      </w:pPr>
      <w:r w:rsidRPr="000E23F9">
        <w:rPr>
          <w:rFonts w:ascii="Times New Roman" w:hAnsi="Times New Roman"/>
          <w:b/>
          <w:bCs/>
          <w:sz w:val="24"/>
          <w:szCs w:val="24"/>
          <w:lang w:bidi="bn-BD"/>
        </w:rPr>
        <w:t>Seedlings</w:t>
      </w:r>
      <w:r w:rsidR="00D34426" w:rsidRPr="000E23F9">
        <w:rPr>
          <w:rFonts w:ascii="Times New Roman" w:hAnsi="Times New Roman"/>
          <w:b/>
          <w:bCs/>
          <w:sz w:val="24"/>
          <w:szCs w:val="24"/>
          <w:lang w:bidi="bn-BD"/>
        </w:rPr>
        <w:t xml:space="preserve"> materials</w:t>
      </w:r>
    </w:p>
    <w:p w:rsidR="00EA7A19" w:rsidRPr="000E23F9" w:rsidRDefault="001C122F" w:rsidP="00542F65">
      <w:pPr>
        <w:widowControl w:val="0"/>
        <w:autoSpaceDE w:val="0"/>
        <w:autoSpaceDN w:val="0"/>
        <w:spacing w:line="480" w:lineRule="auto"/>
        <w:jc w:val="both"/>
        <w:rPr>
          <w:rFonts w:ascii="Times New Roman" w:hAnsi="Times New Roman"/>
          <w:sz w:val="24"/>
          <w:szCs w:val="24"/>
        </w:rPr>
      </w:pPr>
      <w:r w:rsidRPr="000E23F9">
        <w:rPr>
          <w:rFonts w:ascii="Times New Roman" w:hAnsi="Times New Roman"/>
          <w:sz w:val="24"/>
          <w:szCs w:val="24"/>
          <w:lang w:bidi="bn-BD"/>
        </w:rPr>
        <w:t>Thirty-five</w:t>
      </w:r>
      <w:r w:rsidR="00DC205F" w:rsidRPr="000E23F9">
        <w:rPr>
          <w:rFonts w:ascii="Times New Roman" w:hAnsi="Times New Roman"/>
          <w:sz w:val="24"/>
          <w:szCs w:val="24"/>
          <w:lang w:bidi="bn-BD"/>
        </w:rPr>
        <w:t xml:space="preserve"> days old rice seedlings were carefully uprooted from a nur</w:t>
      </w:r>
      <w:r w:rsidR="00EA7A19" w:rsidRPr="000E23F9">
        <w:rPr>
          <w:rFonts w:ascii="Times New Roman" w:hAnsi="Times New Roman"/>
          <w:sz w:val="24"/>
          <w:szCs w:val="24"/>
          <w:lang w:bidi="bn-BD"/>
        </w:rPr>
        <w:t xml:space="preserve">sery seedbed on 30 </w:t>
      </w:r>
      <w:r w:rsidR="00EC6255" w:rsidRPr="000E23F9">
        <w:rPr>
          <w:rFonts w:ascii="Times New Roman" w:hAnsi="Times New Roman"/>
          <w:sz w:val="24"/>
          <w:szCs w:val="24"/>
          <w:lang w:bidi="bn-BD"/>
        </w:rPr>
        <w:t>January</w:t>
      </w:r>
      <w:r w:rsidR="009151E4">
        <w:rPr>
          <w:rFonts w:ascii="Times New Roman" w:hAnsi="Times New Roman"/>
          <w:sz w:val="24"/>
          <w:szCs w:val="24"/>
          <w:lang w:bidi="bn-BD"/>
        </w:rPr>
        <w:t xml:space="preserve"> 2025</w:t>
      </w:r>
      <w:r w:rsidR="00DC205F" w:rsidRPr="000E23F9">
        <w:rPr>
          <w:rFonts w:ascii="Times New Roman" w:hAnsi="Times New Roman"/>
          <w:sz w:val="24"/>
          <w:szCs w:val="24"/>
          <w:lang w:bidi="bn-BD"/>
        </w:rPr>
        <w:t>. Three seedlings per hill were placed at a spacing of 20cm × 20cm.</w:t>
      </w:r>
      <w:r w:rsidR="00DC205F" w:rsidRPr="000E23F9">
        <w:rPr>
          <w:rFonts w:ascii="Times New Roman" w:hAnsi="Times New Roman"/>
          <w:sz w:val="24"/>
          <w:szCs w:val="24"/>
        </w:rPr>
        <w:t xml:space="preserve">The water samples were collected at three different times after the first split application of PU and deep placement of USG as well as the second and the third top dressing of PU. Surface water was collected from each plot. The water samples were collected before and after N fertilization to record the field </w:t>
      </w:r>
      <w:r w:rsidR="00DC205F" w:rsidRPr="000E23F9">
        <w:rPr>
          <w:rFonts w:ascii="Times New Roman" w:hAnsi="Times New Roman"/>
          <w:sz w:val="24"/>
          <w:szCs w:val="24"/>
        </w:rPr>
        <w:lastRenderedPageBreak/>
        <w:t xml:space="preserve">water properties like </w:t>
      </w:r>
      <w:r w:rsidR="00DC205F" w:rsidRPr="000E23F9">
        <w:rPr>
          <w:rFonts w:ascii="Times New Roman" w:hAnsi="Times New Roman"/>
          <w:bCs/>
          <w:sz w:val="24"/>
          <w:szCs w:val="24"/>
        </w:rPr>
        <w:t>pH</w:t>
      </w:r>
      <w:r w:rsidR="00DC205F" w:rsidRPr="000E23F9">
        <w:rPr>
          <w:rFonts w:ascii="Times New Roman" w:hAnsi="Times New Roman"/>
          <w:sz w:val="24"/>
          <w:szCs w:val="24"/>
        </w:rPr>
        <w:t>, electrical conductivity (EC) and available NH</w:t>
      </w:r>
      <w:r w:rsidR="00DC205F" w:rsidRPr="000E23F9">
        <w:rPr>
          <w:rFonts w:ascii="Times New Roman" w:hAnsi="Times New Roman"/>
          <w:sz w:val="24"/>
          <w:szCs w:val="24"/>
          <w:vertAlign w:val="subscript"/>
        </w:rPr>
        <w:t>4</w:t>
      </w:r>
      <w:r w:rsidR="00DC205F" w:rsidRPr="000E23F9">
        <w:rPr>
          <w:rFonts w:ascii="Times New Roman" w:hAnsi="Times New Roman"/>
          <w:sz w:val="24"/>
          <w:szCs w:val="24"/>
        </w:rPr>
        <w:t xml:space="preserve">-N. The first water sampling was </w:t>
      </w:r>
      <w:r w:rsidR="00D34426" w:rsidRPr="000E23F9">
        <w:rPr>
          <w:rFonts w:ascii="Times New Roman" w:hAnsi="Times New Roman"/>
          <w:sz w:val="24"/>
          <w:szCs w:val="24"/>
        </w:rPr>
        <w:t xml:space="preserve">done from </w:t>
      </w:r>
      <w:r w:rsidR="00D6244A" w:rsidRPr="000E23F9">
        <w:rPr>
          <w:rFonts w:ascii="Times New Roman" w:hAnsi="Times New Roman"/>
          <w:sz w:val="24"/>
          <w:szCs w:val="24"/>
        </w:rPr>
        <w:t xml:space="preserve">February </w:t>
      </w:r>
      <w:r w:rsidR="00D34426" w:rsidRPr="000E23F9">
        <w:rPr>
          <w:rFonts w:ascii="Times New Roman" w:hAnsi="Times New Roman"/>
          <w:sz w:val="24"/>
          <w:szCs w:val="24"/>
        </w:rPr>
        <w:t>6 to 12</w:t>
      </w:r>
      <w:r w:rsidR="00D27185" w:rsidRPr="000E23F9">
        <w:rPr>
          <w:rFonts w:ascii="Times New Roman" w:hAnsi="Times New Roman"/>
          <w:sz w:val="24"/>
          <w:szCs w:val="24"/>
        </w:rPr>
        <w:t>,</w:t>
      </w:r>
      <w:r w:rsidR="009151E4">
        <w:rPr>
          <w:rFonts w:ascii="Times New Roman" w:hAnsi="Times New Roman"/>
          <w:sz w:val="24"/>
          <w:szCs w:val="24"/>
        </w:rPr>
        <w:t xml:space="preserve"> 2025</w:t>
      </w:r>
      <w:r w:rsidR="00DC205F" w:rsidRPr="000E23F9">
        <w:rPr>
          <w:rFonts w:ascii="Times New Roman" w:hAnsi="Times New Roman"/>
          <w:sz w:val="24"/>
          <w:szCs w:val="24"/>
        </w:rPr>
        <w:t xml:space="preserve">, the </w:t>
      </w:r>
      <w:r w:rsidR="00D34426" w:rsidRPr="000E23F9">
        <w:rPr>
          <w:rFonts w:ascii="Times New Roman" w:hAnsi="Times New Roman"/>
          <w:sz w:val="24"/>
          <w:szCs w:val="24"/>
        </w:rPr>
        <w:t xml:space="preserve">second from </w:t>
      </w:r>
      <w:r w:rsidR="00D6244A" w:rsidRPr="000E23F9">
        <w:rPr>
          <w:rFonts w:ascii="Times New Roman" w:hAnsi="Times New Roman"/>
          <w:sz w:val="24"/>
          <w:szCs w:val="24"/>
        </w:rPr>
        <w:t xml:space="preserve">March </w:t>
      </w:r>
      <w:r w:rsidR="00D34426" w:rsidRPr="000E23F9">
        <w:rPr>
          <w:rFonts w:ascii="Times New Roman" w:hAnsi="Times New Roman"/>
          <w:sz w:val="24"/>
          <w:szCs w:val="24"/>
        </w:rPr>
        <w:t>7 to 13</w:t>
      </w:r>
      <w:r w:rsidR="00D27185" w:rsidRPr="000E23F9">
        <w:rPr>
          <w:rFonts w:ascii="Times New Roman" w:hAnsi="Times New Roman"/>
          <w:sz w:val="24"/>
          <w:szCs w:val="24"/>
        </w:rPr>
        <w:t>,</w:t>
      </w:r>
      <w:r w:rsidR="009151E4">
        <w:rPr>
          <w:rFonts w:ascii="Times New Roman" w:hAnsi="Times New Roman"/>
          <w:sz w:val="24"/>
          <w:szCs w:val="24"/>
        </w:rPr>
        <w:t xml:space="preserve"> 2025 </w:t>
      </w:r>
      <w:r w:rsidR="00DC205F" w:rsidRPr="000E23F9">
        <w:rPr>
          <w:rFonts w:ascii="Times New Roman" w:hAnsi="Times New Roman"/>
          <w:sz w:val="24"/>
          <w:szCs w:val="24"/>
        </w:rPr>
        <w:t>and the</w:t>
      </w:r>
      <w:r w:rsidR="00D34426" w:rsidRPr="000E23F9">
        <w:rPr>
          <w:rFonts w:ascii="Times New Roman" w:hAnsi="Times New Roman"/>
          <w:sz w:val="24"/>
          <w:szCs w:val="24"/>
        </w:rPr>
        <w:t xml:space="preserve"> third from 8 to 14</w:t>
      </w:r>
      <w:r w:rsidR="00D27185" w:rsidRPr="000E23F9">
        <w:rPr>
          <w:rFonts w:ascii="Times New Roman" w:hAnsi="Times New Roman"/>
          <w:sz w:val="24"/>
          <w:szCs w:val="24"/>
        </w:rPr>
        <w:t>,</w:t>
      </w:r>
      <w:r w:rsidR="009151E4">
        <w:rPr>
          <w:rFonts w:ascii="Times New Roman" w:hAnsi="Times New Roman"/>
          <w:sz w:val="24"/>
          <w:szCs w:val="24"/>
        </w:rPr>
        <w:t xml:space="preserve"> April 2025</w:t>
      </w:r>
      <w:r w:rsidR="00DC205F" w:rsidRPr="000E23F9">
        <w:rPr>
          <w:rFonts w:ascii="Times New Roman" w:hAnsi="Times New Roman"/>
          <w:sz w:val="24"/>
          <w:szCs w:val="24"/>
        </w:rPr>
        <w:t>.</w:t>
      </w:r>
      <w:r w:rsidR="00EA7A19" w:rsidRPr="000E23F9">
        <w:rPr>
          <w:rFonts w:ascii="Times New Roman" w:hAnsi="Times New Roman"/>
          <w:sz w:val="24"/>
          <w:szCs w:val="24"/>
        </w:rPr>
        <w:t xml:space="preserve"> Intercultural operations like thinning, weeding, irrigation and pest control were done as and when necessary as per treatment.</w:t>
      </w:r>
    </w:p>
    <w:p w:rsidR="00DC205F" w:rsidRPr="000E23F9" w:rsidRDefault="00DC205F" w:rsidP="00542F65">
      <w:pPr>
        <w:widowControl w:val="0"/>
        <w:autoSpaceDE w:val="0"/>
        <w:autoSpaceDN w:val="0"/>
        <w:spacing w:line="480" w:lineRule="auto"/>
        <w:jc w:val="both"/>
        <w:rPr>
          <w:rFonts w:ascii="Times New Roman" w:hAnsi="Times New Roman"/>
          <w:b/>
          <w:bCs/>
          <w:sz w:val="24"/>
          <w:szCs w:val="24"/>
        </w:rPr>
      </w:pPr>
      <w:r w:rsidRPr="000E23F9">
        <w:rPr>
          <w:rFonts w:ascii="Times New Roman" w:hAnsi="Times New Roman"/>
          <w:b/>
          <w:bCs/>
          <w:sz w:val="24"/>
          <w:szCs w:val="24"/>
        </w:rPr>
        <w:t xml:space="preserve">Harvesting and </w:t>
      </w:r>
      <w:r w:rsidR="00EA7A19" w:rsidRPr="000E23F9">
        <w:rPr>
          <w:rFonts w:ascii="Times New Roman" w:hAnsi="Times New Roman"/>
          <w:b/>
          <w:bCs/>
          <w:sz w:val="24"/>
          <w:szCs w:val="24"/>
        </w:rPr>
        <w:t>post-harvest</w:t>
      </w:r>
      <w:r w:rsidRPr="000E23F9">
        <w:rPr>
          <w:rFonts w:ascii="Times New Roman" w:hAnsi="Times New Roman"/>
          <w:b/>
          <w:bCs/>
          <w:sz w:val="24"/>
          <w:szCs w:val="24"/>
        </w:rPr>
        <w:t xml:space="preserve"> processing</w:t>
      </w:r>
    </w:p>
    <w:p w:rsidR="00356942" w:rsidRPr="000E23F9" w:rsidRDefault="00DC205F" w:rsidP="00356942">
      <w:pPr>
        <w:widowControl w:val="0"/>
        <w:autoSpaceDE w:val="0"/>
        <w:autoSpaceDN w:val="0"/>
        <w:spacing w:line="480" w:lineRule="auto"/>
        <w:jc w:val="both"/>
        <w:rPr>
          <w:rFonts w:ascii="Times New Roman" w:hAnsi="Times New Roman"/>
          <w:sz w:val="24"/>
          <w:szCs w:val="24"/>
          <w:lang w:bidi="bn-BD"/>
        </w:rPr>
      </w:pPr>
      <w:r w:rsidRPr="000E23F9">
        <w:rPr>
          <w:rFonts w:ascii="Times New Roman" w:hAnsi="Times New Roman"/>
          <w:sz w:val="24"/>
          <w:szCs w:val="24"/>
          <w:lang w:bidi="bn-BD"/>
        </w:rPr>
        <w:t>The crop</w:t>
      </w:r>
      <w:r w:rsidR="00D14DF2" w:rsidRPr="000E23F9">
        <w:rPr>
          <w:rFonts w:ascii="Times New Roman" w:hAnsi="Times New Roman"/>
          <w:sz w:val="24"/>
          <w:szCs w:val="24"/>
          <w:lang w:bidi="bn-BD"/>
        </w:rPr>
        <w:t xml:space="preserve"> was harvested at full maturity</w:t>
      </w:r>
      <w:r w:rsidR="00474650">
        <w:rPr>
          <w:rFonts w:ascii="Times New Roman" w:hAnsi="Times New Roman"/>
          <w:sz w:val="24"/>
          <w:szCs w:val="24"/>
          <w:lang w:bidi="bn-BD"/>
        </w:rPr>
        <w:t xml:space="preserve"> </w:t>
      </w:r>
      <w:r w:rsidR="00D14DF2" w:rsidRPr="000E23F9">
        <w:rPr>
          <w:rFonts w:ascii="Times New Roman" w:hAnsi="Times New Roman"/>
          <w:sz w:val="24"/>
          <w:szCs w:val="24"/>
          <w:lang w:bidi="bn-BD"/>
        </w:rPr>
        <w:t>and</w:t>
      </w:r>
      <w:r w:rsidR="00474650">
        <w:rPr>
          <w:rFonts w:ascii="Times New Roman" w:hAnsi="Times New Roman"/>
          <w:sz w:val="24"/>
          <w:szCs w:val="24"/>
          <w:lang w:bidi="bn-BD"/>
        </w:rPr>
        <w:t xml:space="preserve"> </w:t>
      </w:r>
      <w:r w:rsidR="00D14DF2" w:rsidRPr="000E23F9">
        <w:rPr>
          <w:rFonts w:ascii="Times New Roman" w:hAnsi="Times New Roman"/>
          <w:sz w:val="24"/>
          <w:szCs w:val="24"/>
          <w:lang w:bidi="bn-BD"/>
        </w:rPr>
        <w:t>the data on plant height, panicle length, effective tillers hill</w:t>
      </w:r>
      <w:r w:rsidR="00D14DF2" w:rsidRPr="000E23F9">
        <w:rPr>
          <w:rFonts w:ascii="Times New Roman" w:hAnsi="Times New Roman"/>
          <w:sz w:val="24"/>
          <w:szCs w:val="24"/>
          <w:vertAlign w:val="superscript"/>
          <w:lang w:bidi="bn-BD"/>
        </w:rPr>
        <w:t>-1</w:t>
      </w:r>
      <w:r w:rsidR="00D14DF2" w:rsidRPr="000E23F9">
        <w:rPr>
          <w:rFonts w:ascii="Times New Roman" w:hAnsi="Times New Roman"/>
          <w:sz w:val="24"/>
          <w:szCs w:val="24"/>
          <w:lang w:bidi="bn-BD"/>
        </w:rPr>
        <w:t>, filled grains panicle</w:t>
      </w:r>
      <w:r w:rsidR="00D14DF2" w:rsidRPr="000E23F9">
        <w:rPr>
          <w:rFonts w:ascii="Times New Roman" w:hAnsi="Times New Roman"/>
          <w:sz w:val="24"/>
          <w:szCs w:val="24"/>
          <w:vertAlign w:val="superscript"/>
          <w:lang w:bidi="bn-BD"/>
        </w:rPr>
        <w:t>-1</w:t>
      </w:r>
      <w:r w:rsidR="00D14DF2" w:rsidRPr="000E23F9">
        <w:rPr>
          <w:rFonts w:ascii="Times New Roman" w:hAnsi="Times New Roman"/>
          <w:sz w:val="24"/>
          <w:szCs w:val="24"/>
          <w:lang w:bidi="bn-BD"/>
        </w:rPr>
        <w:t>, 1000-grain weight, grain yield</w:t>
      </w:r>
      <w:r w:rsidR="00A34EDA" w:rsidRPr="000E23F9">
        <w:rPr>
          <w:rFonts w:ascii="Times New Roman" w:hAnsi="Times New Roman"/>
          <w:sz w:val="24"/>
          <w:szCs w:val="24"/>
          <w:lang w:bidi="bn-BD"/>
        </w:rPr>
        <w:t>,</w:t>
      </w:r>
      <w:r w:rsidR="00D14DF2" w:rsidRPr="000E23F9">
        <w:rPr>
          <w:rFonts w:ascii="Times New Roman" w:hAnsi="Times New Roman"/>
          <w:sz w:val="24"/>
          <w:szCs w:val="24"/>
          <w:lang w:bidi="bn-BD"/>
        </w:rPr>
        <w:t xml:space="preserve"> and straw yield were recorded. </w:t>
      </w:r>
      <w:r w:rsidRPr="000E23F9">
        <w:rPr>
          <w:rFonts w:ascii="Times New Roman" w:hAnsi="Times New Roman"/>
          <w:sz w:val="24"/>
          <w:szCs w:val="24"/>
          <w:lang w:bidi="bn-BD"/>
        </w:rPr>
        <w:t>The grain and straw yields w</w:t>
      </w:r>
      <w:r w:rsidR="00D14DF2" w:rsidRPr="000E23F9">
        <w:rPr>
          <w:rFonts w:ascii="Times New Roman" w:hAnsi="Times New Roman"/>
          <w:sz w:val="24"/>
          <w:szCs w:val="24"/>
          <w:lang w:bidi="bn-BD"/>
        </w:rPr>
        <w:t xml:space="preserve">ere adjusted </w:t>
      </w:r>
      <w:r w:rsidR="00A34EDA" w:rsidRPr="000E23F9">
        <w:rPr>
          <w:rFonts w:ascii="Times New Roman" w:hAnsi="Times New Roman"/>
          <w:sz w:val="24"/>
          <w:szCs w:val="24"/>
          <w:lang w:bidi="bn-BD"/>
        </w:rPr>
        <w:t>to</w:t>
      </w:r>
      <w:r w:rsidR="00D14DF2" w:rsidRPr="000E23F9">
        <w:rPr>
          <w:rFonts w:ascii="Times New Roman" w:hAnsi="Times New Roman"/>
          <w:sz w:val="24"/>
          <w:szCs w:val="24"/>
          <w:lang w:bidi="bn-BD"/>
        </w:rPr>
        <w:t xml:space="preserve"> 14% moisture. </w:t>
      </w:r>
      <w:r w:rsidRPr="000E23F9">
        <w:rPr>
          <w:rFonts w:ascii="Times New Roman" w:hAnsi="Times New Roman"/>
          <w:sz w:val="24"/>
          <w:szCs w:val="24"/>
          <w:lang w:bidi="bn-BD"/>
        </w:rPr>
        <w:t xml:space="preserve">The grain and straw samples were analyzed for </w:t>
      </w:r>
      <w:r w:rsidR="00356942" w:rsidRPr="000E23F9">
        <w:rPr>
          <w:rFonts w:ascii="Times New Roman" w:hAnsi="Times New Roman"/>
          <w:sz w:val="24"/>
          <w:szCs w:val="24"/>
          <w:lang w:bidi="bn-BD"/>
        </w:rPr>
        <w:t>determination of N, P, K</w:t>
      </w:r>
      <w:r w:rsidR="00A34EDA" w:rsidRPr="000E23F9">
        <w:rPr>
          <w:rFonts w:ascii="Times New Roman" w:hAnsi="Times New Roman"/>
          <w:sz w:val="24"/>
          <w:szCs w:val="24"/>
          <w:lang w:bidi="bn-BD"/>
        </w:rPr>
        <w:t>,</w:t>
      </w:r>
      <w:r w:rsidR="00356942" w:rsidRPr="000E23F9">
        <w:rPr>
          <w:rFonts w:ascii="Times New Roman" w:hAnsi="Times New Roman"/>
          <w:sz w:val="24"/>
          <w:szCs w:val="24"/>
          <w:lang w:bidi="bn-BD"/>
        </w:rPr>
        <w:t xml:space="preserve"> and S.</w:t>
      </w:r>
    </w:p>
    <w:p w:rsidR="00DC205F" w:rsidRPr="000E23F9" w:rsidRDefault="00DC205F" w:rsidP="00356942">
      <w:pPr>
        <w:widowControl w:val="0"/>
        <w:autoSpaceDE w:val="0"/>
        <w:autoSpaceDN w:val="0"/>
        <w:spacing w:line="480" w:lineRule="auto"/>
        <w:jc w:val="both"/>
        <w:rPr>
          <w:rFonts w:ascii="Times New Roman" w:hAnsi="Times New Roman"/>
          <w:sz w:val="24"/>
          <w:szCs w:val="24"/>
          <w:lang w:bidi="bn-BD"/>
        </w:rPr>
      </w:pPr>
      <w:r w:rsidRPr="000E23F9">
        <w:rPr>
          <w:rFonts w:ascii="Times New Roman" w:hAnsi="Times New Roman"/>
          <w:b/>
          <w:bCs/>
          <w:sz w:val="24"/>
          <w:szCs w:val="24"/>
          <w:lang w:bidi="bn-BD"/>
        </w:rPr>
        <w:t>Statistical Analysis</w:t>
      </w:r>
    </w:p>
    <w:p w:rsidR="00DC205F" w:rsidRPr="000E23F9" w:rsidRDefault="00DC205F" w:rsidP="00542F65">
      <w:pPr>
        <w:widowControl w:val="0"/>
        <w:tabs>
          <w:tab w:val="left" w:pos="9477"/>
        </w:tabs>
        <w:autoSpaceDE w:val="0"/>
        <w:autoSpaceDN w:val="0"/>
        <w:spacing w:line="480" w:lineRule="auto"/>
        <w:jc w:val="both"/>
        <w:rPr>
          <w:rFonts w:ascii="Times New Roman" w:hAnsi="Times New Roman"/>
          <w:b/>
          <w:bCs/>
          <w:sz w:val="24"/>
          <w:szCs w:val="24"/>
        </w:rPr>
      </w:pPr>
      <w:r w:rsidRPr="000E23F9">
        <w:rPr>
          <w:rFonts w:ascii="Times New Roman" w:hAnsi="Times New Roman"/>
          <w:sz w:val="24"/>
          <w:szCs w:val="24"/>
          <w:lang w:bidi="bn-BD"/>
        </w:rPr>
        <w:t>The analysis of variance for different crop characters as well as for different nutrient concentrations of the treatments were made and the mean differences were judged by Duncan’s New Multiple Range Test (DMRT) (Gomez and Gomez, 1984).</w:t>
      </w:r>
    </w:p>
    <w:p w:rsidR="00396468" w:rsidRPr="000E23F9" w:rsidRDefault="00396468" w:rsidP="00396468">
      <w:pPr>
        <w:spacing w:line="480" w:lineRule="auto"/>
        <w:rPr>
          <w:rFonts w:ascii="Times New Roman" w:hAnsi="Times New Roman"/>
          <w:b/>
          <w:sz w:val="24"/>
          <w:szCs w:val="24"/>
        </w:rPr>
      </w:pPr>
      <w:r w:rsidRPr="000E23F9">
        <w:rPr>
          <w:rFonts w:ascii="Times New Roman" w:hAnsi="Times New Roman"/>
          <w:b/>
          <w:sz w:val="24"/>
          <w:szCs w:val="24"/>
        </w:rPr>
        <w:t xml:space="preserve">RESULTS </w:t>
      </w:r>
      <w:r w:rsidR="00F37361" w:rsidRPr="000E23F9">
        <w:rPr>
          <w:rFonts w:ascii="Times New Roman" w:hAnsi="Times New Roman"/>
          <w:b/>
          <w:sz w:val="24"/>
          <w:szCs w:val="24"/>
        </w:rPr>
        <w:t>AND DISCUSSION</w:t>
      </w:r>
    </w:p>
    <w:p w:rsidR="00DC205F" w:rsidRPr="000E23F9" w:rsidRDefault="00DC205F" w:rsidP="00396468">
      <w:pPr>
        <w:spacing w:line="480" w:lineRule="auto"/>
        <w:rPr>
          <w:rFonts w:ascii="Times New Roman" w:hAnsi="Times New Roman"/>
          <w:b/>
          <w:sz w:val="24"/>
          <w:szCs w:val="24"/>
        </w:rPr>
      </w:pPr>
      <w:r w:rsidRPr="000E23F9">
        <w:rPr>
          <w:rFonts w:ascii="Times New Roman" w:hAnsi="Times New Roman"/>
          <w:b/>
          <w:sz w:val="24"/>
          <w:szCs w:val="24"/>
        </w:rPr>
        <w:t>Yield Contri</w:t>
      </w:r>
      <w:r w:rsidR="00396468" w:rsidRPr="000E23F9">
        <w:rPr>
          <w:rFonts w:ascii="Times New Roman" w:hAnsi="Times New Roman"/>
          <w:b/>
          <w:sz w:val="24"/>
          <w:szCs w:val="24"/>
        </w:rPr>
        <w:t xml:space="preserve">buting Characters </w:t>
      </w:r>
    </w:p>
    <w:p w:rsidR="00427DD9" w:rsidRPr="000E23F9" w:rsidRDefault="00A34EDA" w:rsidP="00874D0F">
      <w:pPr>
        <w:spacing w:line="480" w:lineRule="auto"/>
        <w:jc w:val="both"/>
        <w:rPr>
          <w:rFonts w:ascii="Times New Roman" w:hAnsi="Times New Roman"/>
          <w:sz w:val="24"/>
          <w:szCs w:val="24"/>
        </w:rPr>
      </w:pPr>
      <w:r w:rsidRPr="000E23F9">
        <w:rPr>
          <w:rFonts w:ascii="Times New Roman" w:hAnsi="Times New Roman"/>
          <w:sz w:val="24"/>
          <w:szCs w:val="24"/>
        </w:rPr>
        <w:t>E</w:t>
      </w:r>
      <w:r w:rsidR="008317C3" w:rsidRPr="000E23F9">
        <w:rPr>
          <w:rFonts w:ascii="Times New Roman" w:hAnsi="Times New Roman"/>
          <w:sz w:val="24"/>
          <w:szCs w:val="24"/>
        </w:rPr>
        <w:t>xperiment</w:t>
      </w:r>
      <w:r w:rsidRPr="000E23F9">
        <w:rPr>
          <w:rFonts w:ascii="Times New Roman" w:hAnsi="Times New Roman"/>
          <w:sz w:val="24"/>
          <w:szCs w:val="24"/>
        </w:rPr>
        <w:t>al</w:t>
      </w:r>
      <w:r w:rsidR="008317C3" w:rsidRPr="000E23F9">
        <w:rPr>
          <w:rFonts w:ascii="Times New Roman" w:hAnsi="Times New Roman"/>
          <w:sz w:val="24"/>
          <w:szCs w:val="24"/>
        </w:rPr>
        <w:t xml:space="preserve"> results showed that the growth and yield of rice was </w:t>
      </w:r>
      <w:r w:rsidRPr="000E23F9">
        <w:rPr>
          <w:rFonts w:ascii="Times New Roman" w:hAnsi="Times New Roman"/>
          <w:sz w:val="24"/>
          <w:szCs w:val="24"/>
        </w:rPr>
        <w:t xml:space="preserve">significantly </w:t>
      </w:r>
      <w:r w:rsidR="008317C3" w:rsidRPr="000E23F9">
        <w:rPr>
          <w:rFonts w:ascii="Times New Roman" w:hAnsi="Times New Roman"/>
          <w:sz w:val="24"/>
          <w:szCs w:val="24"/>
        </w:rPr>
        <w:t xml:space="preserve">influenced </w:t>
      </w:r>
      <w:r w:rsidRPr="000E23F9">
        <w:rPr>
          <w:rFonts w:ascii="Times New Roman" w:hAnsi="Times New Roman"/>
          <w:sz w:val="24"/>
          <w:szCs w:val="24"/>
        </w:rPr>
        <w:t>by</w:t>
      </w:r>
      <w:r w:rsidR="005F6EED">
        <w:rPr>
          <w:rFonts w:ascii="Times New Roman" w:hAnsi="Times New Roman"/>
          <w:sz w:val="24"/>
          <w:szCs w:val="24"/>
        </w:rPr>
        <w:t xml:space="preserve"> </w:t>
      </w:r>
      <w:r w:rsidRPr="000E23F9">
        <w:rPr>
          <w:rFonts w:ascii="Times New Roman" w:hAnsi="Times New Roman"/>
          <w:sz w:val="24"/>
          <w:szCs w:val="24"/>
        </w:rPr>
        <w:t>the</w:t>
      </w:r>
      <w:r w:rsidR="008317C3" w:rsidRPr="000E23F9">
        <w:rPr>
          <w:rFonts w:ascii="Times New Roman" w:hAnsi="Times New Roman"/>
          <w:sz w:val="24"/>
          <w:szCs w:val="24"/>
        </w:rPr>
        <w:t xml:space="preserve"> application of USG in combination with poultry manure. The growth parameters and yield of rice as well as nitrogen content, nitrogen uptake</w:t>
      </w:r>
      <w:r w:rsidR="00874D0F" w:rsidRPr="000E23F9">
        <w:rPr>
          <w:rFonts w:ascii="Times New Roman" w:hAnsi="Times New Roman"/>
          <w:sz w:val="24"/>
          <w:szCs w:val="24"/>
        </w:rPr>
        <w:t>,</w:t>
      </w:r>
      <w:r w:rsidR="008317C3" w:rsidRPr="000E23F9">
        <w:rPr>
          <w:rFonts w:ascii="Times New Roman" w:hAnsi="Times New Roman"/>
          <w:sz w:val="24"/>
          <w:szCs w:val="24"/>
        </w:rPr>
        <w:t xml:space="preserve"> and nitrogen use efficiency of rice w</w:t>
      </w:r>
      <w:r w:rsidRPr="000E23F9">
        <w:rPr>
          <w:rFonts w:ascii="Times New Roman" w:hAnsi="Times New Roman"/>
          <w:sz w:val="24"/>
          <w:szCs w:val="24"/>
        </w:rPr>
        <w:t>ere</w:t>
      </w:r>
      <w:r w:rsidR="008317C3" w:rsidRPr="000E23F9">
        <w:rPr>
          <w:rFonts w:ascii="Times New Roman" w:hAnsi="Times New Roman"/>
          <w:sz w:val="24"/>
          <w:szCs w:val="24"/>
        </w:rPr>
        <w:t xml:space="preserve"> more effective in the combination of USG and poultry manure. </w:t>
      </w:r>
      <w:r w:rsidR="00DC205F" w:rsidRPr="000E23F9">
        <w:rPr>
          <w:rFonts w:ascii="Times New Roman" w:hAnsi="Times New Roman"/>
          <w:sz w:val="24"/>
          <w:szCs w:val="24"/>
        </w:rPr>
        <w:t xml:space="preserve">The tallest </w:t>
      </w:r>
      <w:r w:rsidR="00793EA4" w:rsidRPr="000E23F9">
        <w:rPr>
          <w:rFonts w:ascii="Times New Roman" w:hAnsi="Times New Roman"/>
          <w:sz w:val="24"/>
          <w:szCs w:val="24"/>
        </w:rPr>
        <w:t>plant found</w:t>
      </w:r>
      <w:r w:rsidR="00DC205F" w:rsidRPr="000E23F9">
        <w:rPr>
          <w:rFonts w:ascii="Times New Roman" w:hAnsi="Times New Roman"/>
          <w:sz w:val="24"/>
          <w:szCs w:val="24"/>
        </w:rPr>
        <w:t xml:space="preserve"> in T</w:t>
      </w:r>
      <w:r w:rsidR="00DC205F" w:rsidRPr="000E23F9">
        <w:rPr>
          <w:rFonts w:ascii="Times New Roman" w:hAnsi="Times New Roman"/>
          <w:sz w:val="24"/>
          <w:szCs w:val="24"/>
          <w:vertAlign w:val="subscript"/>
        </w:rPr>
        <w:t>5</w:t>
      </w:r>
      <w:r w:rsidR="00DC205F" w:rsidRPr="000E23F9">
        <w:rPr>
          <w:rFonts w:ascii="Times New Roman" w:hAnsi="Times New Roman"/>
          <w:sz w:val="24"/>
          <w:szCs w:val="24"/>
        </w:rPr>
        <w:t xml:space="preserve"> was identical to that found in T</w:t>
      </w:r>
      <w:r w:rsidR="00DC205F" w:rsidRPr="000E23F9">
        <w:rPr>
          <w:rFonts w:ascii="Times New Roman" w:hAnsi="Times New Roman"/>
          <w:sz w:val="24"/>
          <w:szCs w:val="24"/>
          <w:vertAlign w:val="subscript"/>
        </w:rPr>
        <w:t>2</w:t>
      </w:r>
      <w:r w:rsidR="00DC205F" w:rsidRPr="000E23F9">
        <w:rPr>
          <w:rFonts w:ascii="Times New Roman" w:hAnsi="Times New Roman"/>
          <w:sz w:val="24"/>
          <w:szCs w:val="24"/>
        </w:rPr>
        <w:t xml:space="preserve"> and different from those found in T</w:t>
      </w:r>
      <w:r w:rsidR="00DC205F" w:rsidRPr="000E23F9">
        <w:rPr>
          <w:rFonts w:ascii="Times New Roman" w:hAnsi="Times New Roman"/>
          <w:sz w:val="24"/>
          <w:szCs w:val="24"/>
          <w:vertAlign w:val="subscript"/>
        </w:rPr>
        <w:t>6</w:t>
      </w:r>
      <w:r w:rsidR="00DC205F" w:rsidRPr="000E23F9">
        <w:rPr>
          <w:rFonts w:ascii="Times New Roman" w:hAnsi="Times New Roman"/>
          <w:sz w:val="24"/>
          <w:szCs w:val="24"/>
        </w:rPr>
        <w:t>, T</w:t>
      </w:r>
      <w:r w:rsidR="00DC205F" w:rsidRPr="000E23F9">
        <w:rPr>
          <w:rFonts w:ascii="Times New Roman" w:hAnsi="Times New Roman"/>
          <w:sz w:val="24"/>
          <w:szCs w:val="24"/>
          <w:vertAlign w:val="subscript"/>
        </w:rPr>
        <w:t>4</w:t>
      </w:r>
      <w:r w:rsidRPr="000E23F9">
        <w:rPr>
          <w:rFonts w:ascii="Times New Roman" w:hAnsi="Times New Roman"/>
          <w:sz w:val="24"/>
          <w:szCs w:val="24"/>
        </w:rPr>
        <w:t>,</w:t>
      </w:r>
      <w:r w:rsidR="00DC205F" w:rsidRPr="000E23F9">
        <w:rPr>
          <w:rFonts w:ascii="Times New Roman" w:hAnsi="Times New Roman"/>
          <w:sz w:val="24"/>
          <w:szCs w:val="24"/>
        </w:rPr>
        <w:t xml:space="preserve"> and T</w:t>
      </w:r>
      <w:r w:rsidR="00DC205F" w:rsidRPr="000E23F9">
        <w:rPr>
          <w:rFonts w:ascii="Times New Roman" w:hAnsi="Times New Roman"/>
          <w:sz w:val="24"/>
          <w:szCs w:val="24"/>
          <w:vertAlign w:val="subscript"/>
        </w:rPr>
        <w:t>3</w:t>
      </w:r>
      <w:r w:rsidR="005F6EED">
        <w:rPr>
          <w:rFonts w:ascii="Times New Roman" w:hAnsi="Times New Roman"/>
          <w:sz w:val="24"/>
          <w:szCs w:val="24"/>
          <w:vertAlign w:val="subscript"/>
        </w:rPr>
        <w:t xml:space="preserve"> </w:t>
      </w:r>
      <w:r w:rsidR="008317C3" w:rsidRPr="000E23F9">
        <w:rPr>
          <w:rFonts w:ascii="Times New Roman" w:hAnsi="Times New Roman"/>
          <w:sz w:val="24"/>
          <w:szCs w:val="24"/>
        </w:rPr>
        <w:t>from PU</w:t>
      </w:r>
      <w:r w:rsidR="00DC08E7" w:rsidRPr="000E23F9">
        <w:rPr>
          <w:rFonts w:ascii="Times New Roman" w:hAnsi="Times New Roman"/>
          <w:sz w:val="24"/>
          <w:szCs w:val="24"/>
        </w:rPr>
        <w:t xml:space="preserve"> (Table 1)</w:t>
      </w:r>
      <w:r w:rsidR="00DC205F" w:rsidRPr="000E23F9">
        <w:rPr>
          <w:rFonts w:ascii="Times New Roman" w:hAnsi="Times New Roman"/>
          <w:sz w:val="24"/>
          <w:szCs w:val="24"/>
        </w:rPr>
        <w:t xml:space="preserve">. </w:t>
      </w:r>
      <w:r w:rsidR="00DC08E7" w:rsidRPr="000E23F9">
        <w:rPr>
          <w:rFonts w:ascii="Times New Roman" w:hAnsi="Times New Roman"/>
          <w:sz w:val="24"/>
          <w:szCs w:val="24"/>
        </w:rPr>
        <w:lastRenderedPageBreak/>
        <w:t>Plant height of BRRI dhan50 was significantly increased due to application of USG alone or in a combination of poultry manure which was similar to the findings of Parvez</w:t>
      </w:r>
      <w:r w:rsidR="00021C85">
        <w:rPr>
          <w:rFonts w:ascii="Times New Roman" w:hAnsi="Times New Roman"/>
          <w:sz w:val="24"/>
          <w:szCs w:val="24"/>
        </w:rPr>
        <w:t xml:space="preserve"> </w:t>
      </w:r>
      <w:r w:rsidR="00DC08E7" w:rsidRPr="000E23F9">
        <w:rPr>
          <w:rFonts w:ascii="Times New Roman" w:hAnsi="Times New Roman"/>
          <w:i/>
          <w:sz w:val="24"/>
          <w:szCs w:val="24"/>
        </w:rPr>
        <w:t>et al</w:t>
      </w:r>
      <w:r w:rsidR="00DC08E7" w:rsidRPr="000E23F9">
        <w:rPr>
          <w:rFonts w:ascii="Times New Roman" w:hAnsi="Times New Roman"/>
          <w:sz w:val="24"/>
          <w:szCs w:val="24"/>
        </w:rPr>
        <w:t xml:space="preserve"> (2008).</w:t>
      </w:r>
      <w:r w:rsidR="00021C85">
        <w:rPr>
          <w:rFonts w:ascii="Times New Roman" w:hAnsi="Times New Roman"/>
          <w:sz w:val="24"/>
          <w:szCs w:val="24"/>
        </w:rPr>
        <w:t xml:space="preserve"> </w:t>
      </w:r>
      <w:r w:rsidR="007F6099" w:rsidRPr="000E23F9">
        <w:rPr>
          <w:rFonts w:ascii="Times New Roman" w:hAnsi="Times New Roman"/>
          <w:sz w:val="24"/>
          <w:szCs w:val="24"/>
        </w:rPr>
        <w:t>Results revealed that</w:t>
      </w:r>
      <w:r w:rsidR="00DC205F" w:rsidRPr="000E23F9">
        <w:rPr>
          <w:rFonts w:ascii="Times New Roman" w:hAnsi="Times New Roman"/>
          <w:sz w:val="24"/>
          <w:szCs w:val="24"/>
        </w:rPr>
        <w:t xml:space="preserve"> the effect of PU and USG alone or in combination with PM and CD </w:t>
      </w:r>
      <w:r w:rsidR="00583C1C" w:rsidRPr="000E23F9">
        <w:rPr>
          <w:rFonts w:ascii="Times New Roman" w:hAnsi="Times New Roman"/>
          <w:sz w:val="24"/>
          <w:szCs w:val="24"/>
        </w:rPr>
        <w:t xml:space="preserve">significantly influenced </w:t>
      </w:r>
      <w:r w:rsidR="00DC205F" w:rsidRPr="000E23F9">
        <w:rPr>
          <w:rFonts w:ascii="Times New Roman" w:hAnsi="Times New Roman"/>
          <w:sz w:val="24"/>
          <w:szCs w:val="24"/>
        </w:rPr>
        <w:t>the number of effective tillers hill</w:t>
      </w:r>
      <w:r w:rsidR="00DC205F" w:rsidRPr="000E23F9">
        <w:rPr>
          <w:rFonts w:ascii="Times New Roman" w:hAnsi="Times New Roman"/>
          <w:sz w:val="24"/>
          <w:szCs w:val="24"/>
          <w:vertAlign w:val="superscript"/>
        </w:rPr>
        <w:t>-1</w:t>
      </w:r>
      <w:r w:rsidR="00DC205F" w:rsidRPr="000E23F9">
        <w:rPr>
          <w:rFonts w:ascii="Times New Roman" w:hAnsi="Times New Roman"/>
          <w:sz w:val="24"/>
          <w:szCs w:val="24"/>
        </w:rPr>
        <w:t xml:space="preserve"> of BRRI dhan50. All the treatments caused an increasing effect on the number of effective tillers hill</w:t>
      </w:r>
      <w:r w:rsidR="00DC205F" w:rsidRPr="000E23F9">
        <w:rPr>
          <w:rFonts w:ascii="Times New Roman" w:hAnsi="Times New Roman"/>
          <w:sz w:val="24"/>
          <w:szCs w:val="24"/>
          <w:vertAlign w:val="superscript"/>
        </w:rPr>
        <w:t>-1</w:t>
      </w:r>
      <w:r w:rsidR="005F6EED">
        <w:rPr>
          <w:rFonts w:ascii="Times New Roman" w:hAnsi="Times New Roman"/>
          <w:sz w:val="24"/>
          <w:szCs w:val="24"/>
          <w:vertAlign w:val="superscript"/>
        </w:rPr>
        <w:t xml:space="preserve"> </w:t>
      </w:r>
      <w:r w:rsidR="005173E8" w:rsidRPr="000E23F9">
        <w:rPr>
          <w:rFonts w:ascii="Times New Roman" w:hAnsi="Times New Roman"/>
          <w:sz w:val="24"/>
          <w:szCs w:val="24"/>
        </w:rPr>
        <w:t>over the</w:t>
      </w:r>
      <w:r w:rsidR="00474650">
        <w:rPr>
          <w:rFonts w:ascii="Times New Roman" w:hAnsi="Times New Roman"/>
          <w:sz w:val="24"/>
          <w:szCs w:val="24"/>
        </w:rPr>
        <w:t xml:space="preserve"> </w:t>
      </w:r>
      <w:r w:rsidR="00DC205F" w:rsidRPr="000E23F9">
        <w:rPr>
          <w:rFonts w:ascii="Times New Roman" w:hAnsi="Times New Roman"/>
          <w:sz w:val="24"/>
          <w:szCs w:val="24"/>
        </w:rPr>
        <w:t xml:space="preserve">control. </w:t>
      </w:r>
      <w:r w:rsidR="005173E8" w:rsidRPr="000E23F9">
        <w:rPr>
          <w:rFonts w:ascii="Times New Roman" w:hAnsi="Times New Roman"/>
          <w:sz w:val="24"/>
          <w:szCs w:val="24"/>
        </w:rPr>
        <w:t>T</w:t>
      </w:r>
      <w:r w:rsidR="00DC205F" w:rsidRPr="000E23F9">
        <w:rPr>
          <w:rFonts w:ascii="Times New Roman" w:hAnsi="Times New Roman"/>
          <w:sz w:val="24"/>
          <w:szCs w:val="24"/>
        </w:rPr>
        <w:t>reatment T</w:t>
      </w:r>
      <w:r w:rsidR="00DC205F" w:rsidRPr="000E23F9">
        <w:rPr>
          <w:rFonts w:ascii="Times New Roman" w:hAnsi="Times New Roman"/>
          <w:sz w:val="24"/>
          <w:szCs w:val="24"/>
          <w:vertAlign w:val="subscript"/>
        </w:rPr>
        <w:t xml:space="preserve">5 </w:t>
      </w:r>
      <w:r w:rsidR="00DC205F" w:rsidRPr="000E23F9">
        <w:rPr>
          <w:rFonts w:ascii="Times New Roman" w:hAnsi="Times New Roman"/>
          <w:sz w:val="24"/>
          <w:szCs w:val="24"/>
        </w:rPr>
        <w:t>produced t</w:t>
      </w:r>
      <w:r w:rsidR="005173E8" w:rsidRPr="000E23F9">
        <w:rPr>
          <w:rFonts w:ascii="Times New Roman" w:hAnsi="Times New Roman"/>
          <w:sz w:val="24"/>
          <w:szCs w:val="24"/>
        </w:rPr>
        <w:t>he</w:t>
      </w:r>
      <w:r w:rsidR="00474650">
        <w:rPr>
          <w:rFonts w:ascii="Times New Roman" w:hAnsi="Times New Roman"/>
          <w:sz w:val="24"/>
          <w:szCs w:val="24"/>
        </w:rPr>
        <w:t xml:space="preserve"> </w:t>
      </w:r>
      <w:r w:rsidR="00DC205F" w:rsidRPr="000E23F9">
        <w:rPr>
          <w:rFonts w:ascii="Times New Roman" w:hAnsi="Times New Roman"/>
          <w:sz w:val="24"/>
          <w:szCs w:val="24"/>
        </w:rPr>
        <w:t>highest number of effective tillers hill</w:t>
      </w:r>
      <w:r w:rsidR="00DC205F" w:rsidRPr="000E23F9">
        <w:rPr>
          <w:rFonts w:ascii="Times New Roman" w:hAnsi="Times New Roman"/>
          <w:sz w:val="24"/>
          <w:szCs w:val="24"/>
          <w:vertAlign w:val="superscript"/>
        </w:rPr>
        <w:t>-1</w:t>
      </w:r>
      <w:r w:rsidR="00DC205F" w:rsidRPr="000E23F9">
        <w:rPr>
          <w:rFonts w:ascii="Times New Roman" w:hAnsi="Times New Roman"/>
          <w:sz w:val="24"/>
          <w:szCs w:val="24"/>
        </w:rPr>
        <w:t xml:space="preserve"> which was identical to T</w:t>
      </w:r>
      <w:r w:rsidR="00DC205F" w:rsidRPr="000E23F9">
        <w:rPr>
          <w:rFonts w:ascii="Times New Roman" w:hAnsi="Times New Roman"/>
          <w:sz w:val="24"/>
          <w:szCs w:val="24"/>
          <w:vertAlign w:val="subscript"/>
        </w:rPr>
        <w:t>2</w:t>
      </w:r>
      <w:r w:rsidR="005F6EED">
        <w:rPr>
          <w:rFonts w:ascii="Times New Roman" w:hAnsi="Times New Roman"/>
          <w:sz w:val="24"/>
          <w:szCs w:val="24"/>
          <w:vertAlign w:val="subscript"/>
        </w:rPr>
        <w:t xml:space="preserve"> </w:t>
      </w:r>
      <w:r w:rsidR="00DC205F" w:rsidRPr="000E23F9">
        <w:rPr>
          <w:rFonts w:ascii="Times New Roman" w:hAnsi="Times New Roman"/>
          <w:sz w:val="24"/>
          <w:szCs w:val="24"/>
        </w:rPr>
        <w:t>but statistically superior to other treatments</w:t>
      </w:r>
      <w:r w:rsidR="00753E92" w:rsidRPr="000E23F9">
        <w:rPr>
          <w:rFonts w:ascii="Times New Roman" w:hAnsi="Times New Roman"/>
          <w:sz w:val="24"/>
          <w:szCs w:val="24"/>
        </w:rPr>
        <w:t xml:space="preserve"> (Table </w:t>
      </w:r>
      <w:r w:rsidR="007F6099" w:rsidRPr="000E23F9">
        <w:rPr>
          <w:rFonts w:ascii="Times New Roman" w:hAnsi="Times New Roman"/>
          <w:sz w:val="24"/>
          <w:szCs w:val="24"/>
        </w:rPr>
        <w:t>1)</w:t>
      </w:r>
      <w:r w:rsidR="00DC205F" w:rsidRPr="000E23F9">
        <w:rPr>
          <w:rFonts w:ascii="Times New Roman" w:hAnsi="Times New Roman"/>
          <w:sz w:val="24"/>
          <w:szCs w:val="24"/>
        </w:rPr>
        <w:t xml:space="preserve">. </w:t>
      </w:r>
      <w:r w:rsidR="00DC08E7" w:rsidRPr="000E23F9">
        <w:rPr>
          <w:rFonts w:ascii="Times New Roman" w:hAnsi="Times New Roman"/>
          <w:sz w:val="24"/>
          <w:szCs w:val="24"/>
        </w:rPr>
        <w:t>The maximum number of effective tillers hill</w:t>
      </w:r>
      <w:r w:rsidR="00DC08E7" w:rsidRPr="000E23F9">
        <w:rPr>
          <w:rFonts w:ascii="Times New Roman" w:hAnsi="Times New Roman"/>
          <w:sz w:val="24"/>
          <w:szCs w:val="24"/>
          <w:vertAlign w:val="superscript"/>
        </w:rPr>
        <w:t>-1</w:t>
      </w:r>
      <w:r w:rsidR="00DC08E7" w:rsidRPr="000E23F9">
        <w:rPr>
          <w:rFonts w:ascii="Times New Roman" w:hAnsi="Times New Roman"/>
          <w:sz w:val="24"/>
          <w:szCs w:val="24"/>
        </w:rPr>
        <w:t xml:space="preserve"> found in T</w:t>
      </w:r>
      <w:r w:rsidR="00DC08E7" w:rsidRPr="000E23F9">
        <w:rPr>
          <w:rFonts w:ascii="Times New Roman" w:hAnsi="Times New Roman"/>
          <w:sz w:val="24"/>
          <w:szCs w:val="24"/>
          <w:vertAlign w:val="subscript"/>
        </w:rPr>
        <w:t>5</w:t>
      </w:r>
      <w:r w:rsidR="00DC08E7" w:rsidRPr="000E23F9">
        <w:rPr>
          <w:rFonts w:ascii="Times New Roman" w:hAnsi="Times New Roman"/>
          <w:sz w:val="24"/>
          <w:szCs w:val="24"/>
        </w:rPr>
        <w:t xml:space="preserve"> which was identical of Parvez</w:t>
      </w:r>
      <w:r w:rsidR="00474650">
        <w:rPr>
          <w:rFonts w:ascii="Times New Roman" w:hAnsi="Times New Roman"/>
          <w:sz w:val="24"/>
          <w:szCs w:val="24"/>
        </w:rPr>
        <w:t xml:space="preserve"> </w:t>
      </w:r>
      <w:r w:rsidR="00DC08E7" w:rsidRPr="000E23F9">
        <w:rPr>
          <w:rFonts w:ascii="Times New Roman" w:hAnsi="Times New Roman"/>
          <w:i/>
          <w:sz w:val="24"/>
          <w:szCs w:val="24"/>
        </w:rPr>
        <w:t>et al</w:t>
      </w:r>
      <w:r w:rsidR="005F6EED">
        <w:rPr>
          <w:rFonts w:ascii="Times New Roman" w:hAnsi="Times New Roman"/>
          <w:i/>
          <w:sz w:val="24"/>
          <w:szCs w:val="24"/>
        </w:rPr>
        <w:t xml:space="preserve"> </w:t>
      </w:r>
      <w:r w:rsidR="00DC08E7" w:rsidRPr="000E23F9">
        <w:rPr>
          <w:rFonts w:ascii="Times New Roman" w:hAnsi="Times New Roman"/>
          <w:spacing w:val="-2"/>
          <w:sz w:val="24"/>
          <w:szCs w:val="24"/>
        </w:rPr>
        <w:t>(2008) who found increased number of effective tillers hill</w:t>
      </w:r>
      <w:r w:rsidR="00DC08E7" w:rsidRPr="000E23F9">
        <w:rPr>
          <w:rFonts w:ascii="Times New Roman" w:hAnsi="Times New Roman"/>
          <w:spacing w:val="-2"/>
          <w:sz w:val="24"/>
          <w:szCs w:val="24"/>
          <w:vertAlign w:val="superscript"/>
        </w:rPr>
        <w:t>-</w:t>
      </w:r>
      <w:r w:rsidR="00DC08E7" w:rsidRPr="000E23F9">
        <w:rPr>
          <w:rFonts w:ascii="Times New Roman" w:hAnsi="Times New Roman"/>
          <w:sz w:val="24"/>
          <w:szCs w:val="24"/>
          <w:vertAlign w:val="superscript"/>
        </w:rPr>
        <w:t xml:space="preserve">1 </w:t>
      </w:r>
      <w:r w:rsidR="00DC08E7" w:rsidRPr="000E23F9">
        <w:rPr>
          <w:rFonts w:ascii="Times New Roman" w:hAnsi="Times New Roman"/>
          <w:sz w:val="24"/>
          <w:szCs w:val="24"/>
        </w:rPr>
        <w:t>with the integrated use of manures and fertilizers.</w:t>
      </w:r>
    </w:p>
    <w:p w:rsidR="007F6099" w:rsidRPr="000E23F9" w:rsidRDefault="00DC205F" w:rsidP="007F6099">
      <w:pPr>
        <w:spacing w:line="480" w:lineRule="auto"/>
        <w:ind w:firstLine="432"/>
        <w:jc w:val="both"/>
        <w:rPr>
          <w:rFonts w:ascii="Times New Roman" w:hAnsi="Times New Roman"/>
          <w:b/>
          <w:bCs/>
          <w:sz w:val="24"/>
          <w:szCs w:val="24"/>
        </w:rPr>
      </w:pPr>
      <w:r w:rsidRPr="000E23F9">
        <w:rPr>
          <w:rFonts w:ascii="Times New Roman" w:hAnsi="Times New Roman"/>
          <w:sz w:val="24"/>
          <w:szCs w:val="24"/>
        </w:rPr>
        <w:t>The panicle length of rice plant</w:t>
      </w:r>
      <w:r w:rsidR="005173E8" w:rsidRPr="000E23F9">
        <w:rPr>
          <w:rFonts w:ascii="Times New Roman" w:hAnsi="Times New Roman"/>
          <w:sz w:val="24"/>
          <w:szCs w:val="24"/>
        </w:rPr>
        <w:t>s</w:t>
      </w:r>
      <w:r w:rsidRPr="000E23F9">
        <w:rPr>
          <w:rFonts w:ascii="Times New Roman" w:hAnsi="Times New Roman"/>
          <w:sz w:val="24"/>
          <w:szCs w:val="24"/>
        </w:rPr>
        <w:t xml:space="preserve"> was significantly influenced b</w:t>
      </w:r>
      <w:r w:rsidR="00753E92" w:rsidRPr="000E23F9">
        <w:rPr>
          <w:rFonts w:ascii="Times New Roman" w:hAnsi="Times New Roman"/>
          <w:sz w:val="24"/>
          <w:szCs w:val="24"/>
        </w:rPr>
        <w:t xml:space="preserve">y different treatments (Table </w:t>
      </w:r>
      <w:r w:rsidRPr="000E23F9">
        <w:rPr>
          <w:rFonts w:ascii="Times New Roman" w:hAnsi="Times New Roman"/>
          <w:sz w:val="24"/>
          <w:szCs w:val="24"/>
        </w:rPr>
        <w:t>1). The highest panicle length was found in T</w:t>
      </w:r>
      <w:r w:rsidRPr="000E23F9">
        <w:rPr>
          <w:rFonts w:ascii="Times New Roman" w:hAnsi="Times New Roman"/>
          <w:sz w:val="24"/>
          <w:szCs w:val="24"/>
          <w:vertAlign w:val="subscript"/>
        </w:rPr>
        <w:t>5</w:t>
      </w:r>
      <w:r w:rsidRPr="000E23F9">
        <w:rPr>
          <w:rFonts w:ascii="Times New Roman" w:hAnsi="Times New Roman"/>
          <w:sz w:val="24"/>
          <w:szCs w:val="24"/>
        </w:rPr>
        <w:t xml:space="preserve"> and it was statistically similar to those found in T</w:t>
      </w:r>
      <w:r w:rsidRPr="000E23F9">
        <w:rPr>
          <w:rFonts w:ascii="Times New Roman" w:hAnsi="Times New Roman"/>
          <w:sz w:val="24"/>
          <w:szCs w:val="24"/>
          <w:vertAlign w:val="subscript"/>
        </w:rPr>
        <w:t>2</w:t>
      </w:r>
      <w:r w:rsidRPr="000E23F9">
        <w:rPr>
          <w:rFonts w:ascii="Times New Roman" w:hAnsi="Times New Roman"/>
          <w:sz w:val="24"/>
          <w:szCs w:val="24"/>
        </w:rPr>
        <w:t>, T</w:t>
      </w:r>
      <w:r w:rsidRPr="000E23F9">
        <w:rPr>
          <w:rFonts w:ascii="Times New Roman" w:hAnsi="Times New Roman"/>
          <w:sz w:val="24"/>
          <w:szCs w:val="24"/>
          <w:vertAlign w:val="subscript"/>
        </w:rPr>
        <w:t>3</w:t>
      </w:r>
      <w:r w:rsidRPr="000E23F9">
        <w:rPr>
          <w:rFonts w:ascii="Times New Roman" w:hAnsi="Times New Roman"/>
          <w:sz w:val="24"/>
          <w:szCs w:val="24"/>
        </w:rPr>
        <w:t>, T</w:t>
      </w:r>
      <w:r w:rsidRPr="000E23F9">
        <w:rPr>
          <w:rFonts w:ascii="Times New Roman" w:hAnsi="Times New Roman"/>
          <w:sz w:val="24"/>
          <w:szCs w:val="24"/>
          <w:vertAlign w:val="subscript"/>
        </w:rPr>
        <w:t>4</w:t>
      </w:r>
      <w:r w:rsidR="00874D0F" w:rsidRPr="000E23F9">
        <w:rPr>
          <w:rFonts w:ascii="Times New Roman" w:hAnsi="Times New Roman"/>
          <w:sz w:val="24"/>
          <w:szCs w:val="24"/>
          <w:vertAlign w:val="subscript"/>
        </w:rPr>
        <w:t>,</w:t>
      </w:r>
      <w:r w:rsidRPr="000E23F9">
        <w:rPr>
          <w:rFonts w:ascii="Times New Roman" w:hAnsi="Times New Roman"/>
          <w:sz w:val="24"/>
          <w:szCs w:val="24"/>
        </w:rPr>
        <w:t xml:space="preserve"> and T</w:t>
      </w:r>
      <w:r w:rsidRPr="000E23F9">
        <w:rPr>
          <w:rFonts w:ascii="Times New Roman" w:hAnsi="Times New Roman"/>
          <w:sz w:val="24"/>
          <w:szCs w:val="24"/>
          <w:vertAlign w:val="subscript"/>
        </w:rPr>
        <w:t>6</w:t>
      </w:r>
      <w:r w:rsidRPr="000E23F9">
        <w:rPr>
          <w:rFonts w:ascii="Times New Roman" w:hAnsi="Times New Roman"/>
          <w:sz w:val="24"/>
          <w:szCs w:val="24"/>
        </w:rPr>
        <w:t xml:space="preserve">. </w:t>
      </w:r>
      <w:r w:rsidR="00223EFB" w:rsidRPr="000E23F9">
        <w:rPr>
          <w:rFonts w:ascii="Times New Roman" w:hAnsi="Times New Roman"/>
          <w:sz w:val="24"/>
          <w:szCs w:val="24"/>
        </w:rPr>
        <w:t>The largest panicle length was found in T</w:t>
      </w:r>
      <w:r w:rsidR="00223EFB" w:rsidRPr="000E23F9">
        <w:rPr>
          <w:rFonts w:ascii="Times New Roman" w:hAnsi="Times New Roman"/>
          <w:sz w:val="24"/>
          <w:szCs w:val="24"/>
          <w:vertAlign w:val="subscript"/>
        </w:rPr>
        <w:t>5</w:t>
      </w:r>
      <w:r w:rsidR="00D27185" w:rsidRPr="000E23F9">
        <w:rPr>
          <w:rFonts w:ascii="Times New Roman" w:hAnsi="Times New Roman"/>
          <w:sz w:val="24"/>
          <w:szCs w:val="24"/>
        </w:rPr>
        <w:t xml:space="preserve"> and</w:t>
      </w:r>
      <w:r w:rsidR="00474650">
        <w:rPr>
          <w:rFonts w:ascii="Times New Roman" w:hAnsi="Times New Roman"/>
          <w:sz w:val="24"/>
          <w:szCs w:val="24"/>
        </w:rPr>
        <w:t xml:space="preserve"> </w:t>
      </w:r>
      <w:r w:rsidR="00D27185" w:rsidRPr="000E23F9">
        <w:rPr>
          <w:rFonts w:ascii="Times New Roman" w:hAnsi="Times New Roman"/>
          <w:sz w:val="24"/>
          <w:szCs w:val="24"/>
        </w:rPr>
        <w:t>this</w:t>
      </w:r>
      <w:r w:rsidR="00474650">
        <w:rPr>
          <w:rFonts w:ascii="Times New Roman" w:hAnsi="Times New Roman"/>
          <w:sz w:val="24"/>
          <w:szCs w:val="24"/>
        </w:rPr>
        <w:t xml:space="preserve"> </w:t>
      </w:r>
      <w:r w:rsidR="00223EFB" w:rsidRPr="000E23F9">
        <w:rPr>
          <w:rFonts w:ascii="Times New Roman" w:hAnsi="Times New Roman"/>
          <w:sz w:val="24"/>
          <w:szCs w:val="24"/>
        </w:rPr>
        <w:t xml:space="preserve">result in agreement with </w:t>
      </w:r>
      <w:r w:rsidR="003A0D19" w:rsidRPr="000E23F9">
        <w:rPr>
          <w:rFonts w:ascii="Times New Roman" w:hAnsi="Times New Roman"/>
          <w:sz w:val="24"/>
          <w:szCs w:val="24"/>
        </w:rPr>
        <w:t xml:space="preserve">that of </w:t>
      </w:r>
      <w:r w:rsidR="00223EFB" w:rsidRPr="000E23F9">
        <w:rPr>
          <w:rFonts w:ascii="Times New Roman" w:hAnsi="Times New Roman"/>
          <w:sz w:val="24"/>
          <w:szCs w:val="24"/>
        </w:rPr>
        <w:t xml:space="preserve">Rahman </w:t>
      </w:r>
      <w:r w:rsidR="00223EFB" w:rsidRPr="000E23F9">
        <w:rPr>
          <w:rFonts w:ascii="Times New Roman" w:hAnsi="Times New Roman"/>
          <w:i/>
          <w:sz w:val="24"/>
          <w:szCs w:val="24"/>
        </w:rPr>
        <w:t>et al</w:t>
      </w:r>
      <w:r w:rsidR="00223EFB" w:rsidRPr="000E23F9">
        <w:rPr>
          <w:rFonts w:ascii="Times New Roman" w:hAnsi="Times New Roman"/>
          <w:sz w:val="24"/>
          <w:szCs w:val="24"/>
        </w:rPr>
        <w:t xml:space="preserve"> (2009) who found </w:t>
      </w:r>
      <w:r w:rsidR="003A0D19" w:rsidRPr="000E23F9">
        <w:rPr>
          <w:rFonts w:ascii="Times New Roman" w:hAnsi="Times New Roman"/>
          <w:sz w:val="24"/>
          <w:szCs w:val="24"/>
        </w:rPr>
        <w:t xml:space="preserve">an </w:t>
      </w:r>
      <w:r w:rsidR="00223EFB" w:rsidRPr="000E23F9">
        <w:rPr>
          <w:rFonts w:ascii="Times New Roman" w:hAnsi="Times New Roman"/>
          <w:sz w:val="24"/>
          <w:szCs w:val="24"/>
        </w:rPr>
        <w:t>increase in panicle length with the application of manures and fertilizers.</w:t>
      </w:r>
      <w:r w:rsidR="00474650">
        <w:rPr>
          <w:rFonts w:ascii="Times New Roman" w:hAnsi="Times New Roman"/>
          <w:sz w:val="24"/>
          <w:szCs w:val="24"/>
        </w:rPr>
        <w:t xml:space="preserve"> </w:t>
      </w:r>
      <w:r w:rsidRPr="000E23F9">
        <w:rPr>
          <w:rFonts w:ascii="Times New Roman" w:hAnsi="Times New Roman"/>
          <w:sz w:val="24"/>
          <w:szCs w:val="24"/>
        </w:rPr>
        <w:t>Filled grains panicle</w:t>
      </w:r>
      <w:r w:rsidRPr="000E23F9">
        <w:rPr>
          <w:rFonts w:ascii="Times New Roman" w:hAnsi="Times New Roman"/>
          <w:sz w:val="24"/>
          <w:szCs w:val="24"/>
          <w:vertAlign w:val="superscript"/>
        </w:rPr>
        <w:t>-1</w:t>
      </w:r>
      <w:r w:rsidRPr="000E23F9">
        <w:rPr>
          <w:rFonts w:ascii="Times New Roman" w:hAnsi="Times New Roman"/>
          <w:sz w:val="24"/>
          <w:szCs w:val="24"/>
        </w:rPr>
        <w:t xml:space="preserve"> of BRRI dhan50 was </w:t>
      </w:r>
      <w:r w:rsidR="005173E8" w:rsidRPr="000E23F9">
        <w:rPr>
          <w:rFonts w:ascii="Times New Roman" w:hAnsi="Times New Roman"/>
          <w:sz w:val="24"/>
          <w:szCs w:val="24"/>
        </w:rPr>
        <w:t xml:space="preserve">significantly </w:t>
      </w:r>
      <w:r w:rsidR="00E03BC6" w:rsidRPr="000E23F9">
        <w:rPr>
          <w:rFonts w:ascii="Times New Roman" w:hAnsi="Times New Roman"/>
          <w:sz w:val="24"/>
          <w:szCs w:val="24"/>
        </w:rPr>
        <w:t>increased</w:t>
      </w:r>
      <w:r w:rsidR="00474650">
        <w:rPr>
          <w:rFonts w:ascii="Times New Roman" w:hAnsi="Times New Roman"/>
          <w:sz w:val="24"/>
          <w:szCs w:val="24"/>
        </w:rPr>
        <w:t xml:space="preserve"> </w:t>
      </w:r>
      <w:r w:rsidR="005173E8" w:rsidRPr="000E23F9">
        <w:rPr>
          <w:rFonts w:ascii="Times New Roman" w:hAnsi="Times New Roman"/>
          <w:sz w:val="24"/>
          <w:szCs w:val="24"/>
        </w:rPr>
        <w:t>by</w:t>
      </w:r>
      <w:r w:rsidRPr="000E23F9">
        <w:rPr>
          <w:rFonts w:ascii="Times New Roman" w:hAnsi="Times New Roman"/>
          <w:sz w:val="24"/>
          <w:szCs w:val="24"/>
        </w:rPr>
        <w:t xml:space="preserve"> the application of PU and USG alone or in combination with poul</w:t>
      </w:r>
      <w:r w:rsidR="00753E92" w:rsidRPr="000E23F9">
        <w:rPr>
          <w:rFonts w:ascii="Times New Roman" w:hAnsi="Times New Roman"/>
          <w:sz w:val="24"/>
          <w:szCs w:val="24"/>
        </w:rPr>
        <w:t xml:space="preserve">try manure and </w:t>
      </w:r>
      <w:proofErr w:type="spellStart"/>
      <w:r w:rsidR="00753E92" w:rsidRPr="000E23F9">
        <w:rPr>
          <w:rFonts w:ascii="Times New Roman" w:hAnsi="Times New Roman"/>
          <w:sz w:val="24"/>
          <w:szCs w:val="24"/>
        </w:rPr>
        <w:t>cowdung</w:t>
      </w:r>
      <w:proofErr w:type="spellEnd"/>
      <w:r w:rsidR="00753E92" w:rsidRPr="000E23F9">
        <w:rPr>
          <w:rFonts w:ascii="Times New Roman" w:hAnsi="Times New Roman"/>
          <w:sz w:val="24"/>
          <w:szCs w:val="24"/>
        </w:rPr>
        <w:t xml:space="preserve"> (Table </w:t>
      </w:r>
      <w:r w:rsidRPr="000E23F9">
        <w:rPr>
          <w:rFonts w:ascii="Times New Roman" w:hAnsi="Times New Roman"/>
          <w:sz w:val="24"/>
          <w:szCs w:val="24"/>
        </w:rPr>
        <w:t>1). The number of filled grains panicle</w:t>
      </w:r>
      <w:r w:rsidRPr="000E23F9">
        <w:rPr>
          <w:rFonts w:ascii="Times New Roman" w:hAnsi="Times New Roman"/>
          <w:sz w:val="24"/>
          <w:szCs w:val="24"/>
          <w:vertAlign w:val="superscript"/>
        </w:rPr>
        <w:t>-1</w:t>
      </w:r>
      <w:r w:rsidRPr="000E23F9">
        <w:rPr>
          <w:rFonts w:ascii="Times New Roman" w:hAnsi="Times New Roman"/>
          <w:sz w:val="24"/>
          <w:szCs w:val="24"/>
        </w:rPr>
        <w:t xml:space="preserve"> varied from 96.0 to 125.3. The highest value was found in T</w:t>
      </w:r>
      <w:r w:rsidRPr="000E23F9">
        <w:rPr>
          <w:rFonts w:ascii="Times New Roman" w:hAnsi="Times New Roman"/>
          <w:sz w:val="24"/>
          <w:szCs w:val="24"/>
          <w:vertAlign w:val="subscript"/>
        </w:rPr>
        <w:t>5</w:t>
      </w:r>
      <w:r w:rsidRPr="000E23F9">
        <w:rPr>
          <w:rFonts w:ascii="Times New Roman" w:hAnsi="Times New Roman"/>
          <w:sz w:val="24"/>
          <w:szCs w:val="24"/>
        </w:rPr>
        <w:t xml:space="preserve"> and the lowest value was found in T</w:t>
      </w:r>
      <w:r w:rsidR="00753E92" w:rsidRPr="000E23F9">
        <w:rPr>
          <w:rFonts w:ascii="Times New Roman" w:hAnsi="Times New Roman"/>
          <w:sz w:val="24"/>
          <w:szCs w:val="24"/>
          <w:vertAlign w:val="subscript"/>
        </w:rPr>
        <w:t>1</w:t>
      </w:r>
      <w:r w:rsidRPr="000E23F9">
        <w:rPr>
          <w:rFonts w:ascii="Times New Roman" w:hAnsi="Times New Roman"/>
          <w:sz w:val="24"/>
          <w:szCs w:val="24"/>
        </w:rPr>
        <w:t>. The number of filled grains panicle</w:t>
      </w:r>
      <w:r w:rsidRPr="000E23F9">
        <w:rPr>
          <w:rFonts w:ascii="Times New Roman" w:hAnsi="Times New Roman"/>
          <w:sz w:val="24"/>
          <w:szCs w:val="24"/>
          <w:vertAlign w:val="superscript"/>
        </w:rPr>
        <w:t>-1</w:t>
      </w:r>
      <w:r w:rsidRPr="000E23F9">
        <w:rPr>
          <w:rFonts w:ascii="Times New Roman" w:hAnsi="Times New Roman"/>
          <w:sz w:val="24"/>
          <w:szCs w:val="24"/>
        </w:rPr>
        <w:t xml:space="preserve"> found in the treatments T</w:t>
      </w:r>
      <w:r w:rsidRPr="000E23F9">
        <w:rPr>
          <w:rFonts w:ascii="Times New Roman" w:hAnsi="Times New Roman"/>
          <w:sz w:val="24"/>
          <w:szCs w:val="24"/>
          <w:vertAlign w:val="subscript"/>
        </w:rPr>
        <w:t>2</w:t>
      </w:r>
      <w:r w:rsidRPr="000E23F9">
        <w:rPr>
          <w:rFonts w:ascii="Times New Roman" w:hAnsi="Times New Roman"/>
          <w:sz w:val="24"/>
          <w:szCs w:val="24"/>
        </w:rPr>
        <w:t>, T</w:t>
      </w:r>
      <w:r w:rsidRPr="000E23F9">
        <w:rPr>
          <w:rFonts w:ascii="Times New Roman" w:hAnsi="Times New Roman"/>
          <w:sz w:val="24"/>
          <w:szCs w:val="24"/>
          <w:vertAlign w:val="subscript"/>
        </w:rPr>
        <w:t>3</w:t>
      </w:r>
      <w:r w:rsidRPr="000E23F9">
        <w:rPr>
          <w:rFonts w:ascii="Times New Roman" w:hAnsi="Times New Roman"/>
          <w:sz w:val="24"/>
          <w:szCs w:val="24"/>
        </w:rPr>
        <w:t>, T</w:t>
      </w:r>
      <w:proofErr w:type="gramStart"/>
      <w:r w:rsidRPr="000E23F9">
        <w:rPr>
          <w:rFonts w:ascii="Times New Roman" w:hAnsi="Times New Roman"/>
          <w:sz w:val="24"/>
          <w:szCs w:val="24"/>
          <w:vertAlign w:val="subscript"/>
        </w:rPr>
        <w:t>4</w:t>
      </w:r>
      <w:r w:rsidR="00874D0F" w:rsidRPr="000E23F9">
        <w:rPr>
          <w:rFonts w:ascii="Times New Roman" w:hAnsi="Times New Roman"/>
          <w:sz w:val="24"/>
          <w:szCs w:val="24"/>
          <w:vertAlign w:val="subscript"/>
        </w:rPr>
        <w:t>,</w:t>
      </w:r>
      <w:r w:rsidRPr="000E23F9">
        <w:rPr>
          <w:rFonts w:ascii="Times New Roman" w:hAnsi="Times New Roman"/>
          <w:sz w:val="24"/>
          <w:szCs w:val="24"/>
        </w:rPr>
        <w:t>and</w:t>
      </w:r>
      <w:proofErr w:type="gramEnd"/>
      <w:r w:rsidRPr="000E23F9">
        <w:rPr>
          <w:rFonts w:ascii="Times New Roman" w:hAnsi="Times New Roman"/>
          <w:sz w:val="24"/>
          <w:szCs w:val="24"/>
        </w:rPr>
        <w:t xml:space="preserve"> T</w:t>
      </w:r>
      <w:r w:rsidRPr="000E23F9">
        <w:rPr>
          <w:rFonts w:ascii="Times New Roman" w:hAnsi="Times New Roman"/>
          <w:sz w:val="24"/>
          <w:szCs w:val="24"/>
          <w:vertAlign w:val="subscript"/>
        </w:rPr>
        <w:t>6</w:t>
      </w:r>
      <w:r w:rsidRPr="000E23F9">
        <w:rPr>
          <w:rFonts w:ascii="Times New Roman" w:hAnsi="Times New Roman"/>
          <w:sz w:val="24"/>
          <w:szCs w:val="24"/>
        </w:rPr>
        <w:t xml:space="preserve"> was statistically similar. The results reveal that urea alone or in combination with manures exerted considerable effect on the number of filled grains panicle</w:t>
      </w:r>
      <w:r w:rsidRPr="000E23F9">
        <w:rPr>
          <w:rFonts w:ascii="Times New Roman" w:hAnsi="Times New Roman"/>
          <w:sz w:val="24"/>
          <w:szCs w:val="24"/>
          <w:vertAlign w:val="superscript"/>
        </w:rPr>
        <w:t>-1</w:t>
      </w:r>
      <w:r w:rsidR="00223EFB" w:rsidRPr="000E23F9">
        <w:rPr>
          <w:rFonts w:ascii="Times New Roman" w:hAnsi="Times New Roman"/>
          <w:sz w:val="24"/>
          <w:szCs w:val="24"/>
        </w:rPr>
        <w:t xml:space="preserve">. </w:t>
      </w:r>
      <w:r w:rsidR="00583C1C" w:rsidRPr="000E23F9">
        <w:rPr>
          <w:rFonts w:ascii="Times New Roman" w:hAnsi="Times New Roman"/>
          <w:sz w:val="24"/>
          <w:szCs w:val="24"/>
        </w:rPr>
        <w:t>In this study</w:t>
      </w:r>
      <w:r w:rsidR="00D27185" w:rsidRPr="000E23F9">
        <w:rPr>
          <w:rFonts w:ascii="Times New Roman" w:hAnsi="Times New Roman"/>
          <w:sz w:val="24"/>
          <w:szCs w:val="24"/>
        </w:rPr>
        <w:t>,</w:t>
      </w:r>
      <w:r w:rsidR="00583C1C" w:rsidRPr="000E23F9">
        <w:rPr>
          <w:rFonts w:ascii="Times New Roman" w:hAnsi="Times New Roman"/>
          <w:sz w:val="24"/>
          <w:szCs w:val="24"/>
        </w:rPr>
        <w:t xml:space="preserve"> it was found that f</w:t>
      </w:r>
      <w:r w:rsidR="00223EFB" w:rsidRPr="000E23F9">
        <w:rPr>
          <w:rFonts w:ascii="Times New Roman" w:hAnsi="Times New Roman"/>
          <w:sz w:val="24"/>
          <w:szCs w:val="24"/>
        </w:rPr>
        <w:t xml:space="preserve">illed grains per panicle </w:t>
      </w:r>
      <w:r w:rsidR="005173E8" w:rsidRPr="000E23F9">
        <w:rPr>
          <w:rFonts w:ascii="Times New Roman" w:hAnsi="Times New Roman"/>
          <w:sz w:val="24"/>
          <w:szCs w:val="24"/>
        </w:rPr>
        <w:t xml:space="preserve">significantly </w:t>
      </w:r>
      <w:r w:rsidR="00223EFB" w:rsidRPr="000E23F9">
        <w:rPr>
          <w:rFonts w:ascii="Times New Roman" w:hAnsi="Times New Roman"/>
          <w:sz w:val="24"/>
          <w:szCs w:val="24"/>
        </w:rPr>
        <w:t xml:space="preserve">influenced in the application of USG alone and in a combination </w:t>
      </w:r>
      <w:r w:rsidR="000C40A3" w:rsidRPr="000E23F9">
        <w:rPr>
          <w:rFonts w:ascii="Times New Roman" w:hAnsi="Times New Roman"/>
          <w:sz w:val="24"/>
          <w:szCs w:val="24"/>
        </w:rPr>
        <w:t>with</w:t>
      </w:r>
      <w:r w:rsidR="00223EFB" w:rsidRPr="000E23F9">
        <w:rPr>
          <w:rFonts w:ascii="Times New Roman" w:hAnsi="Times New Roman"/>
          <w:sz w:val="24"/>
          <w:szCs w:val="24"/>
        </w:rPr>
        <w:t xml:space="preserve"> poultry manure which support the findings of Rahman </w:t>
      </w:r>
      <w:r w:rsidR="00223EFB" w:rsidRPr="000E23F9">
        <w:rPr>
          <w:rFonts w:ascii="Times New Roman" w:hAnsi="Times New Roman"/>
          <w:i/>
          <w:sz w:val="24"/>
          <w:szCs w:val="24"/>
        </w:rPr>
        <w:t>et al</w:t>
      </w:r>
      <w:r w:rsidR="00223EFB" w:rsidRPr="000E23F9">
        <w:rPr>
          <w:rFonts w:ascii="Times New Roman" w:hAnsi="Times New Roman"/>
          <w:sz w:val="24"/>
          <w:szCs w:val="24"/>
        </w:rPr>
        <w:t xml:space="preserve"> (2009).</w:t>
      </w:r>
      <w:r w:rsidR="00474650">
        <w:rPr>
          <w:rFonts w:ascii="Times New Roman" w:hAnsi="Times New Roman"/>
          <w:sz w:val="24"/>
          <w:szCs w:val="24"/>
        </w:rPr>
        <w:t xml:space="preserve"> </w:t>
      </w:r>
      <w:r w:rsidR="007F6099" w:rsidRPr="000E23F9">
        <w:rPr>
          <w:rFonts w:ascii="Times New Roman" w:hAnsi="Times New Roman"/>
          <w:bCs/>
          <w:sz w:val="24"/>
          <w:szCs w:val="24"/>
        </w:rPr>
        <w:t>Results</w:t>
      </w:r>
      <w:r w:rsidR="00474650">
        <w:rPr>
          <w:rFonts w:ascii="Times New Roman" w:hAnsi="Times New Roman"/>
          <w:bCs/>
          <w:sz w:val="24"/>
          <w:szCs w:val="24"/>
        </w:rPr>
        <w:t xml:space="preserve"> </w:t>
      </w:r>
      <w:r w:rsidR="007F6099" w:rsidRPr="000E23F9">
        <w:rPr>
          <w:rFonts w:ascii="Times New Roman" w:hAnsi="Times New Roman"/>
          <w:sz w:val="24"/>
          <w:szCs w:val="24"/>
        </w:rPr>
        <w:t>showed</w:t>
      </w:r>
      <w:r w:rsidRPr="000E23F9">
        <w:rPr>
          <w:rFonts w:ascii="Times New Roman" w:hAnsi="Times New Roman"/>
          <w:sz w:val="24"/>
          <w:szCs w:val="24"/>
        </w:rPr>
        <w:t xml:space="preserve"> the effect of PU and USG alone or combined with PM and CD on </w:t>
      </w:r>
      <w:r w:rsidRPr="000E23F9">
        <w:rPr>
          <w:rFonts w:ascii="Times New Roman" w:hAnsi="Times New Roman"/>
          <w:sz w:val="24"/>
          <w:szCs w:val="24"/>
        </w:rPr>
        <w:lastRenderedPageBreak/>
        <w:t xml:space="preserve">1000-grain weight of BRRI dhan50. The 1000-grain weight was not influenced significantly </w:t>
      </w:r>
      <w:r w:rsidR="000C40A3" w:rsidRPr="000E23F9">
        <w:rPr>
          <w:rFonts w:ascii="Times New Roman" w:hAnsi="Times New Roman"/>
          <w:sz w:val="24"/>
          <w:szCs w:val="24"/>
        </w:rPr>
        <w:t>by</w:t>
      </w:r>
      <w:r w:rsidR="00474650">
        <w:rPr>
          <w:rFonts w:ascii="Times New Roman" w:hAnsi="Times New Roman"/>
          <w:sz w:val="24"/>
          <w:szCs w:val="24"/>
        </w:rPr>
        <w:t xml:space="preserve"> </w:t>
      </w:r>
      <w:r w:rsidRPr="000E23F9">
        <w:rPr>
          <w:rFonts w:ascii="Times New Roman" w:hAnsi="Times New Roman"/>
          <w:sz w:val="24"/>
          <w:szCs w:val="24"/>
        </w:rPr>
        <w:t>different treatments. The range of 1000-grain weight of BRRI dhan50 was 19.25 g in T</w:t>
      </w:r>
      <w:r w:rsidRPr="000E23F9">
        <w:rPr>
          <w:rFonts w:ascii="Times New Roman" w:hAnsi="Times New Roman"/>
          <w:sz w:val="24"/>
          <w:szCs w:val="24"/>
          <w:vertAlign w:val="subscript"/>
        </w:rPr>
        <w:t xml:space="preserve">1 </w:t>
      </w:r>
      <w:r w:rsidRPr="000E23F9">
        <w:rPr>
          <w:rFonts w:ascii="Times New Roman" w:hAnsi="Times New Roman"/>
          <w:sz w:val="24"/>
          <w:szCs w:val="24"/>
        </w:rPr>
        <w:t>to 19.93 g in T</w:t>
      </w:r>
      <w:r w:rsidRPr="000E23F9">
        <w:rPr>
          <w:rFonts w:ascii="Times New Roman" w:hAnsi="Times New Roman"/>
          <w:sz w:val="24"/>
          <w:szCs w:val="24"/>
          <w:vertAlign w:val="subscript"/>
        </w:rPr>
        <w:t>5</w:t>
      </w:r>
      <w:r w:rsidR="007F6099" w:rsidRPr="000E23F9">
        <w:rPr>
          <w:rFonts w:ascii="Times New Roman" w:hAnsi="Times New Roman"/>
          <w:sz w:val="24"/>
          <w:szCs w:val="24"/>
        </w:rPr>
        <w:t>.</w:t>
      </w:r>
    </w:p>
    <w:p w:rsidR="00DC205F" w:rsidRPr="005D3F73" w:rsidRDefault="00DC205F" w:rsidP="007F6099">
      <w:pPr>
        <w:spacing w:line="480" w:lineRule="auto"/>
        <w:ind w:firstLine="432"/>
        <w:jc w:val="both"/>
        <w:rPr>
          <w:rFonts w:ascii="Times New Roman" w:hAnsi="Times New Roman"/>
          <w:b/>
          <w:bCs/>
          <w:sz w:val="24"/>
          <w:szCs w:val="24"/>
        </w:rPr>
      </w:pPr>
      <w:r w:rsidRPr="000E23F9">
        <w:rPr>
          <w:rFonts w:ascii="Times New Roman" w:hAnsi="Times New Roman"/>
          <w:sz w:val="24"/>
          <w:szCs w:val="24"/>
        </w:rPr>
        <w:t>It was found that the highest grain yield of 4700 kg ha</w:t>
      </w:r>
      <w:r w:rsidRPr="000E23F9">
        <w:rPr>
          <w:rFonts w:ascii="Times New Roman" w:hAnsi="Times New Roman"/>
          <w:sz w:val="24"/>
          <w:szCs w:val="24"/>
          <w:vertAlign w:val="superscript"/>
        </w:rPr>
        <w:t xml:space="preserve">-1 </w:t>
      </w:r>
      <w:r w:rsidRPr="000E23F9">
        <w:rPr>
          <w:rFonts w:ascii="Times New Roman" w:hAnsi="Times New Roman"/>
          <w:sz w:val="24"/>
          <w:szCs w:val="24"/>
        </w:rPr>
        <w:t>was recorded in T</w:t>
      </w:r>
      <w:r w:rsidRPr="000E23F9">
        <w:rPr>
          <w:rFonts w:ascii="Times New Roman" w:hAnsi="Times New Roman"/>
          <w:sz w:val="24"/>
          <w:szCs w:val="24"/>
          <w:vertAlign w:val="subscript"/>
        </w:rPr>
        <w:t>5</w:t>
      </w:r>
      <w:r w:rsidRPr="000E23F9">
        <w:rPr>
          <w:rFonts w:ascii="Times New Roman" w:hAnsi="Times New Roman"/>
          <w:sz w:val="24"/>
          <w:szCs w:val="24"/>
        </w:rPr>
        <w:t xml:space="preserve"> and the lowest value of 2431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was recorded in T</w:t>
      </w:r>
      <w:r w:rsidRPr="000E23F9">
        <w:rPr>
          <w:rFonts w:ascii="Times New Roman" w:hAnsi="Times New Roman"/>
          <w:sz w:val="24"/>
          <w:szCs w:val="24"/>
          <w:vertAlign w:val="subscript"/>
        </w:rPr>
        <w:t>1</w:t>
      </w:r>
      <w:r w:rsidRPr="000E23F9">
        <w:rPr>
          <w:rFonts w:ascii="Times New Roman" w:hAnsi="Times New Roman"/>
          <w:sz w:val="24"/>
          <w:szCs w:val="24"/>
        </w:rPr>
        <w:t>. The treatment T</w:t>
      </w:r>
      <w:r w:rsidRPr="000E23F9">
        <w:rPr>
          <w:rFonts w:ascii="Times New Roman" w:hAnsi="Times New Roman"/>
          <w:sz w:val="24"/>
          <w:szCs w:val="24"/>
          <w:vertAlign w:val="subscript"/>
        </w:rPr>
        <w:t>3</w:t>
      </w:r>
      <w:r w:rsidRPr="000E23F9">
        <w:rPr>
          <w:rFonts w:ascii="Times New Roman" w:hAnsi="Times New Roman"/>
          <w:sz w:val="24"/>
          <w:szCs w:val="24"/>
        </w:rPr>
        <w:t>, T</w:t>
      </w:r>
      <w:r w:rsidRPr="000E23F9">
        <w:rPr>
          <w:rFonts w:ascii="Times New Roman" w:hAnsi="Times New Roman"/>
          <w:sz w:val="24"/>
          <w:szCs w:val="24"/>
          <w:vertAlign w:val="subscript"/>
        </w:rPr>
        <w:t>4</w:t>
      </w:r>
      <w:r w:rsidR="00874D0F" w:rsidRPr="000E23F9">
        <w:rPr>
          <w:rFonts w:ascii="Times New Roman" w:hAnsi="Times New Roman"/>
          <w:sz w:val="24"/>
          <w:szCs w:val="24"/>
          <w:vertAlign w:val="subscript"/>
        </w:rPr>
        <w:t>,</w:t>
      </w:r>
      <w:r w:rsidRPr="000E23F9">
        <w:rPr>
          <w:rFonts w:ascii="Times New Roman" w:hAnsi="Times New Roman"/>
          <w:sz w:val="24"/>
          <w:szCs w:val="24"/>
        </w:rPr>
        <w:t xml:space="preserve"> and T</w:t>
      </w:r>
      <w:r w:rsidRPr="000E23F9">
        <w:rPr>
          <w:rFonts w:ascii="Times New Roman" w:hAnsi="Times New Roman"/>
          <w:sz w:val="24"/>
          <w:szCs w:val="24"/>
          <w:vertAlign w:val="subscript"/>
        </w:rPr>
        <w:t>6</w:t>
      </w:r>
      <w:r w:rsidRPr="000E23F9">
        <w:rPr>
          <w:rFonts w:ascii="Times New Roman" w:hAnsi="Times New Roman"/>
          <w:sz w:val="24"/>
          <w:szCs w:val="24"/>
        </w:rPr>
        <w:t xml:space="preserve"> produced the identical grain yield of 3526 kg ha</w:t>
      </w:r>
      <w:r w:rsidRPr="000E23F9">
        <w:rPr>
          <w:rFonts w:ascii="Times New Roman" w:hAnsi="Times New Roman"/>
          <w:sz w:val="24"/>
          <w:szCs w:val="24"/>
          <w:vertAlign w:val="superscript"/>
        </w:rPr>
        <w:t>-1</w:t>
      </w:r>
      <w:r w:rsidRPr="000E23F9">
        <w:rPr>
          <w:rFonts w:ascii="Times New Roman" w:hAnsi="Times New Roman"/>
          <w:sz w:val="24"/>
          <w:szCs w:val="24"/>
        </w:rPr>
        <w:t>, 3800 kg ha</w:t>
      </w:r>
      <w:r w:rsidRPr="000E23F9">
        <w:rPr>
          <w:rFonts w:ascii="Times New Roman" w:hAnsi="Times New Roman"/>
          <w:sz w:val="24"/>
          <w:szCs w:val="24"/>
          <w:vertAlign w:val="superscript"/>
        </w:rPr>
        <w:t>-1</w:t>
      </w:r>
      <w:r w:rsidR="00874D0F" w:rsidRPr="000E23F9">
        <w:rPr>
          <w:rFonts w:ascii="Times New Roman" w:hAnsi="Times New Roman"/>
          <w:sz w:val="24"/>
          <w:szCs w:val="24"/>
        </w:rPr>
        <w:t>,</w:t>
      </w:r>
      <w:r w:rsidRPr="000E23F9">
        <w:rPr>
          <w:rFonts w:ascii="Times New Roman" w:hAnsi="Times New Roman"/>
          <w:sz w:val="24"/>
          <w:szCs w:val="24"/>
        </w:rPr>
        <w:t xml:space="preserve"> and 3925 kg ha</w:t>
      </w:r>
      <w:r w:rsidRPr="000E23F9">
        <w:rPr>
          <w:rFonts w:ascii="Times New Roman" w:hAnsi="Times New Roman"/>
          <w:sz w:val="24"/>
          <w:szCs w:val="24"/>
          <w:vertAlign w:val="superscript"/>
        </w:rPr>
        <w:t>-1</w:t>
      </w:r>
      <w:r w:rsidR="00753E92" w:rsidRPr="000E23F9">
        <w:rPr>
          <w:rFonts w:ascii="Times New Roman" w:hAnsi="Times New Roman"/>
          <w:sz w:val="24"/>
          <w:szCs w:val="24"/>
        </w:rPr>
        <w:t xml:space="preserve">, respectively (Table </w:t>
      </w:r>
      <w:r w:rsidRPr="000E23F9">
        <w:rPr>
          <w:rFonts w:ascii="Times New Roman" w:hAnsi="Times New Roman"/>
          <w:sz w:val="24"/>
          <w:szCs w:val="24"/>
        </w:rPr>
        <w:t>2). USG in association with poultry manure treated plot gave better grain yield than other treatments. This might be due to</w:t>
      </w:r>
      <w:r w:rsidR="00474650">
        <w:rPr>
          <w:rFonts w:ascii="Times New Roman" w:hAnsi="Times New Roman"/>
          <w:sz w:val="24"/>
          <w:szCs w:val="24"/>
        </w:rPr>
        <w:t xml:space="preserve"> </w:t>
      </w:r>
      <w:r w:rsidR="00732692" w:rsidRPr="000E23F9">
        <w:rPr>
          <w:rFonts w:ascii="Times New Roman" w:hAnsi="Times New Roman"/>
          <w:sz w:val="24"/>
          <w:szCs w:val="24"/>
        </w:rPr>
        <w:t>the</w:t>
      </w:r>
      <w:r w:rsidR="00474650">
        <w:rPr>
          <w:rFonts w:ascii="Times New Roman" w:hAnsi="Times New Roman"/>
          <w:sz w:val="24"/>
          <w:szCs w:val="24"/>
        </w:rPr>
        <w:t xml:space="preserve"> </w:t>
      </w:r>
      <w:r w:rsidRPr="000E23F9">
        <w:rPr>
          <w:rFonts w:ascii="Times New Roman" w:hAnsi="Times New Roman"/>
          <w:sz w:val="24"/>
          <w:szCs w:val="24"/>
        </w:rPr>
        <w:t xml:space="preserve">optimum release of N </w:t>
      </w:r>
      <w:r w:rsidR="00732692" w:rsidRPr="000E23F9">
        <w:rPr>
          <w:rFonts w:ascii="Times New Roman" w:hAnsi="Times New Roman"/>
          <w:sz w:val="24"/>
          <w:szCs w:val="24"/>
        </w:rPr>
        <w:t xml:space="preserve">resulting </w:t>
      </w:r>
      <w:r w:rsidRPr="000E23F9">
        <w:rPr>
          <w:rFonts w:ascii="Times New Roman" w:hAnsi="Times New Roman"/>
          <w:sz w:val="24"/>
          <w:szCs w:val="24"/>
        </w:rPr>
        <w:t>from deep place</w:t>
      </w:r>
      <w:r w:rsidR="00732692" w:rsidRPr="000E23F9">
        <w:rPr>
          <w:rFonts w:ascii="Times New Roman" w:hAnsi="Times New Roman"/>
          <w:sz w:val="24"/>
          <w:szCs w:val="24"/>
        </w:rPr>
        <w:t>ment</w:t>
      </w:r>
      <w:r w:rsidR="00474650">
        <w:rPr>
          <w:rFonts w:ascii="Times New Roman" w:hAnsi="Times New Roman"/>
          <w:sz w:val="24"/>
          <w:szCs w:val="24"/>
        </w:rPr>
        <w:t xml:space="preserve"> </w:t>
      </w:r>
      <w:r w:rsidR="00732692" w:rsidRPr="000E23F9">
        <w:rPr>
          <w:rFonts w:ascii="Times New Roman" w:hAnsi="Times New Roman"/>
          <w:sz w:val="24"/>
          <w:szCs w:val="24"/>
        </w:rPr>
        <w:t>of</w:t>
      </w:r>
      <w:r w:rsidR="00474650">
        <w:rPr>
          <w:rFonts w:ascii="Times New Roman" w:hAnsi="Times New Roman"/>
          <w:sz w:val="24"/>
          <w:szCs w:val="24"/>
        </w:rPr>
        <w:t xml:space="preserve"> </w:t>
      </w:r>
      <w:r w:rsidRPr="000E23F9">
        <w:rPr>
          <w:rFonts w:ascii="Times New Roman" w:hAnsi="Times New Roman"/>
          <w:sz w:val="24"/>
          <w:szCs w:val="24"/>
        </w:rPr>
        <w:t>USG</w:t>
      </w:r>
      <w:r w:rsidR="00474650">
        <w:rPr>
          <w:rFonts w:ascii="Times New Roman" w:hAnsi="Times New Roman"/>
          <w:sz w:val="24"/>
          <w:szCs w:val="24"/>
        </w:rPr>
        <w:t xml:space="preserve"> </w:t>
      </w:r>
      <w:r w:rsidR="00732692" w:rsidRPr="000E23F9">
        <w:rPr>
          <w:rFonts w:ascii="Times New Roman" w:hAnsi="Times New Roman"/>
          <w:sz w:val="24"/>
          <w:szCs w:val="24"/>
        </w:rPr>
        <w:t xml:space="preserve">which was allowed to act </w:t>
      </w:r>
      <w:r w:rsidRPr="000E23F9">
        <w:rPr>
          <w:rFonts w:ascii="Times New Roman" w:hAnsi="Times New Roman"/>
          <w:sz w:val="24"/>
          <w:szCs w:val="24"/>
        </w:rPr>
        <w:t>for</w:t>
      </w:r>
      <w:r w:rsidR="00474650">
        <w:rPr>
          <w:rFonts w:ascii="Times New Roman" w:hAnsi="Times New Roman"/>
          <w:sz w:val="24"/>
          <w:szCs w:val="24"/>
        </w:rPr>
        <w:t xml:space="preserve"> </w:t>
      </w:r>
      <w:r w:rsidR="00732692" w:rsidRPr="000E23F9">
        <w:rPr>
          <w:rFonts w:ascii="Times New Roman" w:hAnsi="Times New Roman"/>
          <w:sz w:val="24"/>
          <w:szCs w:val="24"/>
        </w:rPr>
        <w:t>a</w:t>
      </w:r>
      <w:r w:rsidR="00474650">
        <w:rPr>
          <w:rFonts w:ascii="Times New Roman" w:hAnsi="Times New Roman"/>
          <w:sz w:val="24"/>
          <w:szCs w:val="24"/>
        </w:rPr>
        <w:t xml:space="preserve"> </w:t>
      </w:r>
      <w:r w:rsidRPr="000E23F9">
        <w:rPr>
          <w:rFonts w:ascii="Times New Roman" w:hAnsi="Times New Roman"/>
          <w:sz w:val="24"/>
          <w:szCs w:val="24"/>
        </w:rPr>
        <w:t>prolonged period and</w:t>
      </w:r>
      <w:r w:rsidR="00474650">
        <w:rPr>
          <w:rFonts w:ascii="Times New Roman" w:hAnsi="Times New Roman"/>
          <w:sz w:val="24"/>
          <w:szCs w:val="24"/>
        </w:rPr>
        <w:t xml:space="preserve"> </w:t>
      </w:r>
      <w:r w:rsidR="00732692" w:rsidRPr="000E23F9">
        <w:rPr>
          <w:rFonts w:ascii="Times New Roman" w:hAnsi="Times New Roman"/>
          <w:sz w:val="24"/>
          <w:szCs w:val="24"/>
        </w:rPr>
        <w:t>to the</w:t>
      </w:r>
      <w:r w:rsidR="00474650">
        <w:rPr>
          <w:rFonts w:ascii="Times New Roman" w:hAnsi="Times New Roman"/>
          <w:sz w:val="24"/>
          <w:szCs w:val="24"/>
        </w:rPr>
        <w:t xml:space="preserve"> </w:t>
      </w:r>
      <w:r w:rsidRPr="000E23F9">
        <w:rPr>
          <w:rFonts w:ascii="Times New Roman" w:hAnsi="Times New Roman"/>
          <w:sz w:val="24"/>
          <w:szCs w:val="24"/>
        </w:rPr>
        <w:t xml:space="preserve">adequate release of N and other nutrients from poultry manure. The increase in grain yield over control </w:t>
      </w:r>
      <w:r w:rsidR="00732692" w:rsidRPr="000E23F9">
        <w:rPr>
          <w:rFonts w:ascii="Times New Roman" w:hAnsi="Times New Roman"/>
          <w:sz w:val="24"/>
          <w:szCs w:val="24"/>
        </w:rPr>
        <w:t xml:space="preserve">treatment </w:t>
      </w:r>
      <w:r w:rsidRPr="000E23F9">
        <w:rPr>
          <w:rFonts w:ascii="Times New Roman" w:hAnsi="Times New Roman"/>
          <w:sz w:val="24"/>
          <w:szCs w:val="24"/>
        </w:rPr>
        <w:t xml:space="preserve">ranged from 45% to 89.28% where the highest increase was obtained </w:t>
      </w:r>
      <w:r w:rsidR="00732692" w:rsidRPr="000E23F9">
        <w:rPr>
          <w:rFonts w:ascii="Times New Roman" w:hAnsi="Times New Roman"/>
          <w:sz w:val="24"/>
          <w:szCs w:val="24"/>
        </w:rPr>
        <w:t>with</w:t>
      </w:r>
      <w:r w:rsidRPr="000E23F9">
        <w:rPr>
          <w:rFonts w:ascii="Times New Roman" w:hAnsi="Times New Roman"/>
          <w:sz w:val="24"/>
          <w:szCs w:val="24"/>
        </w:rPr>
        <w:t xml:space="preserve"> T</w:t>
      </w:r>
      <w:r w:rsidRPr="000E23F9">
        <w:rPr>
          <w:rFonts w:ascii="Times New Roman" w:hAnsi="Times New Roman"/>
          <w:sz w:val="24"/>
          <w:szCs w:val="24"/>
          <w:vertAlign w:val="subscript"/>
        </w:rPr>
        <w:t>5</w:t>
      </w:r>
      <w:r w:rsidRPr="000E23F9">
        <w:rPr>
          <w:rFonts w:ascii="Times New Roman" w:hAnsi="Times New Roman"/>
          <w:sz w:val="24"/>
          <w:szCs w:val="24"/>
        </w:rPr>
        <w:t xml:space="preserve"> as shown in </w:t>
      </w:r>
      <w:r w:rsidR="001D62C1" w:rsidRPr="000E23F9">
        <w:rPr>
          <w:rFonts w:ascii="Times New Roman" w:hAnsi="Times New Roman"/>
          <w:sz w:val="24"/>
          <w:szCs w:val="24"/>
        </w:rPr>
        <w:t xml:space="preserve">Table </w:t>
      </w:r>
      <w:r w:rsidR="00540DE8" w:rsidRPr="000E23F9">
        <w:rPr>
          <w:rFonts w:ascii="Times New Roman" w:hAnsi="Times New Roman"/>
          <w:sz w:val="24"/>
          <w:szCs w:val="24"/>
        </w:rPr>
        <w:t>2.</w:t>
      </w:r>
      <w:r w:rsidR="005F6EED">
        <w:rPr>
          <w:rFonts w:ascii="Times New Roman" w:hAnsi="Times New Roman"/>
          <w:sz w:val="24"/>
          <w:szCs w:val="24"/>
        </w:rPr>
        <w:t xml:space="preserve"> </w:t>
      </w:r>
      <w:r w:rsidRPr="000E23F9">
        <w:rPr>
          <w:rFonts w:ascii="Times New Roman" w:hAnsi="Times New Roman"/>
          <w:sz w:val="24"/>
          <w:szCs w:val="24"/>
        </w:rPr>
        <w:t xml:space="preserve">The straw yield of BRRI dhan50 was also influenced significantly </w:t>
      </w:r>
      <w:r w:rsidR="00732692" w:rsidRPr="000E23F9">
        <w:rPr>
          <w:rFonts w:ascii="Times New Roman" w:hAnsi="Times New Roman"/>
          <w:sz w:val="24"/>
          <w:szCs w:val="24"/>
        </w:rPr>
        <w:t>by</w:t>
      </w:r>
      <w:r w:rsidRPr="000E23F9">
        <w:rPr>
          <w:rFonts w:ascii="Times New Roman" w:hAnsi="Times New Roman"/>
          <w:sz w:val="24"/>
          <w:szCs w:val="24"/>
        </w:rPr>
        <w:t xml:space="preserve"> the application of PU, USG, poultry manure</w:t>
      </w:r>
      <w:r w:rsidR="00732692" w:rsidRPr="000E23F9">
        <w:rPr>
          <w:rFonts w:ascii="Times New Roman" w:hAnsi="Times New Roman"/>
          <w:sz w:val="24"/>
          <w:szCs w:val="24"/>
        </w:rPr>
        <w:t>,</w:t>
      </w:r>
      <w:r w:rsidRPr="000E23F9">
        <w:rPr>
          <w:rFonts w:ascii="Times New Roman" w:hAnsi="Times New Roman"/>
          <w:sz w:val="24"/>
          <w:szCs w:val="24"/>
        </w:rPr>
        <w:t xml:space="preserve"> a</w:t>
      </w:r>
      <w:r w:rsidR="00753E92" w:rsidRPr="000E23F9">
        <w:rPr>
          <w:rFonts w:ascii="Times New Roman" w:hAnsi="Times New Roman"/>
          <w:sz w:val="24"/>
          <w:szCs w:val="24"/>
        </w:rPr>
        <w:t xml:space="preserve">nd </w:t>
      </w:r>
      <w:proofErr w:type="spellStart"/>
      <w:r w:rsidR="00753E92" w:rsidRPr="000E23F9">
        <w:rPr>
          <w:rFonts w:ascii="Times New Roman" w:hAnsi="Times New Roman"/>
          <w:sz w:val="24"/>
          <w:szCs w:val="24"/>
        </w:rPr>
        <w:t>cowdung</w:t>
      </w:r>
      <w:proofErr w:type="spellEnd"/>
      <w:r w:rsidR="00753E92" w:rsidRPr="000E23F9">
        <w:rPr>
          <w:rFonts w:ascii="Times New Roman" w:hAnsi="Times New Roman"/>
          <w:sz w:val="24"/>
          <w:szCs w:val="24"/>
        </w:rPr>
        <w:t xml:space="preserve"> as shown in Table 2</w:t>
      </w:r>
      <w:r w:rsidRPr="000E23F9">
        <w:rPr>
          <w:rFonts w:ascii="Times New Roman" w:hAnsi="Times New Roman"/>
          <w:sz w:val="24"/>
          <w:szCs w:val="24"/>
        </w:rPr>
        <w:t>. The highest straw yield of 5888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was obtained in T</w:t>
      </w:r>
      <w:r w:rsidRPr="000E23F9">
        <w:rPr>
          <w:rFonts w:ascii="Times New Roman" w:hAnsi="Times New Roman"/>
          <w:sz w:val="24"/>
          <w:szCs w:val="24"/>
          <w:vertAlign w:val="subscript"/>
        </w:rPr>
        <w:t>5</w:t>
      </w:r>
      <w:r w:rsidRPr="000E23F9">
        <w:rPr>
          <w:rFonts w:ascii="Times New Roman" w:hAnsi="Times New Roman"/>
          <w:sz w:val="24"/>
          <w:szCs w:val="24"/>
        </w:rPr>
        <w:t xml:space="preserve"> and the lowest value of 2930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was noted in T</w:t>
      </w:r>
      <w:r w:rsidRPr="000E23F9">
        <w:rPr>
          <w:rFonts w:ascii="Times New Roman" w:hAnsi="Times New Roman"/>
          <w:sz w:val="24"/>
          <w:szCs w:val="24"/>
          <w:vertAlign w:val="subscript"/>
        </w:rPr>
        <w:t>1</w:t>
      </w:r>
      <w:r w:rsidRPr="000E23F9">
        <w:rPr>
          <w:rFonts w:ascii="Times New Roman" w:hAnsi="Times New Roman"/>
          <w:sz w:val="24"/>
          <w:szCs w:val="24"/>
        </w:rPr>
        <w:t xml:space="preserve">. </w:t>
      </w:r>
      <w:r w:rsidR="00540DE8" w:rsidRPr="000E23F9">
        <w:rPr>
          <w:rFonts w:ascii="Times New Roman" w:hAnsi="Times New Roman"/>
          <w:sz w:val="24"/>
          <w:szCs w:val="24"/>
        </w:rPr>
        <w:t xml:space="preserve">Application of USG and poultry manure combined </w:t>
      </w:r>
      <w:r w:rsidR="00732692" w:rsidRPr="000E23F9">
        <w:rPr>
          <w:rFonts w:ascii="Times New Roman" w:hAnsi="Times New Roman"/>
          <w:sz w:val="24"/>
          <w:szCs w:val="24"/>
        </w:rPr>
        <w:t>had</w:t>
      </w:r>
      <w:r w:rsidR="00474650">
        <w:rPr>
          <w:rFonts w:ascii="Times New Roman" w:hAnsi="Times New Roman"/>
          <w:sz w:val="24"/>
          <w:szCs w:val="24"/>
        </w:rPr>
        <w:t xml:space="preserve"> </w:t>
      </w:r>
      <w:r w:rsidR="00540DE8" w:rsidRPr="000E23F9">
        <w:rPr>
          <w:rFonts w:ascii="Times New Roman" w:hAnsi="Times New Roman"/>
          <w:sz w:val="24"/>
          <w:szCs w:val="24"/>
        </w:rPr>
        <w:t>a positive effect on grain yield and straw yield which was similar to the findings of Parvez</w:t>
      </w:r>
      <w:r w:rsidR="00474650">
        <w:rPr>
          <w:rFonts w:ascii="Times New Roman" w:hAnsi="Times New Roman"/>
          <w:sz w:val="24"/>
          <w:szCs w:val="24"/>
        </w:rPr>
        <w:t xml:space="preserve"> </w:t>
      </w:r>
      <w:r w:rsidR="00540DE8" w:rsidRPr="000E23F9">
        <w:rPr>
          <w:rFonts w:ascii="Times New Roman" w:hAnsi="Times New Roman"/>
          <w:i/>
          <w:sz w:val="24"/>
          <w:szCs w:val="24"/>
        </w:rPr>
        <w:t>et a</w:t>
      </w:r>
      <w:r w:rsidR="00474650">
        <w:rPr>
          <w:rFonts w:ascii="Times New Roman" w:hAnsi="Times New Roman"/>
          <w:i/>
          <w:sz w:val="24"/>
          <w:szCs w:val="24"/>
        </w:rPr>
        <w:t xml:space="preserve"> </w:t>
      </w:r>
      <w:r w:rsidR="00540DE8" w:rsidRPr="000E23F9">
        <w:rPr>
          <w:rFonts w:ascii="Times New Roman" w:hAnsi="Times New Roman"/>
          <w:i/>
          <w:sz w:val="24"/>
          <w:szCs w:val="24"/>
        </w:rPr>
        <w:t>l</w:t>
      </w:r>
      <w:r w:rsidR="00474650">
        <w:rPr>
          <w:rFonts w:ascii="Times New Roman" w:hAnsi="Times New Roman"/>
          <w:i/>
          <w:sz w:val="24"/>
          <w:szCs w:val="24"/>
        </w:rPr>
        <w:t xml:space="preserve"> </w:t>
      </w:r>
      <w:r w:rsidR="00540DE8" w:rsidRPr="000E23F9">
        <w:rPr>
          <w:rFonts w:ascii="Times New Roman" w:hAnsi="Times New Roman"/>
          <w:spacing w:val="-2"/>
          <w:sz w:val="24"/>
          <w:szCs w:val="24"/>
        </w:rPr>
        <w:t>(2008)</w:t>
      </w:r>
      <w:r w:rsidR="00474650">
        <w:rPr>
          <w:rFonts w:ascii="Times New Roman" w:hAnsi="Times New Roman"/>
          <w:spacing w:val="-2"/>
          <w:sz w:val="24"/>
          <w:szCs w:val="24"/>
        </w:rPr>
        <w:t xml:space="preserve"> </w:t>
      </w:r>
      <w:r w:rsidR="00732692" w:rsidRPr="000E23F9">
        <w:rPr>
          <w:rFonts w:ascii="Times New Roman" w:hAnsi="Times New Roman"/>
          <w:spacing w:val="-2"/>
          <w:sz w:val="24"/>
          <w:szCs w:val="24"/>
        </w:rPr>
        <w:t>and</w:t>
      </w:r>
      <w:r w:rsidR="00474650">
        <w:rPr>
          <w:rFonts w:ascii="Times New Roman" w:hAnsi="Times New Roman"/>
          <w:spacing w:val="-2"/>
          <w:sz w:val="24"/>
          <w:szCs w:val="24"/>
        </w:rPr>
        <w:t xml:space="preserve"> </w:t>
      </w:r>
      <w:r w:rsidR="00540DE8" w:rsidRPr="000E23F9">
        <w:rPr>
          <w:rFonts w:ascii="Times New Roman" w:hAnsi="Times New Roman"/>
          <w:sz w:val="24"/>
          <w:szCs w:val="24"/>
        </w:rPr>
        <w:t xml:space="preserve">Rahman </w:t>
      </w:r>
      <w:r w:rsidR="00540DE8" w:rsidRPr="000E23F9">
        <w:rPr>
          <w:rFonts w:ascii="Times New Roman" w:hAnsi="Times New Roman"/>
          <w:i/>
          <w:sz w:val="24"/>
          <w:szCs w:val="24"/>
        </w:rPr>
        <w:t>et a</w:t>
      </w:r>
      <w:r w:rsidR="004405AA" w:rsidRPr="000E23F9">
        <w:rPr>
          <w:rFonts w:ascii="Times New Roman" w:hAnsi="Times New Roman"/>
          <w:i/>
          <w:sz w:val="24"/>
          <w:szCs w:val="24"/>
        </w:rPr>
        <w:t>l</w:t>
      </w:r>
      <w:r w:rsidR="00540DE8" w:rsidRPr="000E23F9">
        <w:rPr>
          <w:rFonts w:ascii="Times New Roman" w:hAnsi="Times New Roman"/>
          <w:sz w:val="24"/>
          <w:szCs w:val="24"/>
        </w:rPr>
        <w:t xml:space="preserve"> (2009). </w:t>
      </w:r>
      <w:r w:rsidR="005D3F73" w:rsidRPr="005D3F73">
        <w:rPr>
          <w:rFonts w:ascii="Times New Roman" w:hAnsi="Times New Roman"/>
          <w:sz w:val="24"/>
          <w:szCs w:val="24"/>
        </w:rPr>
        <w:t xml:space="preserve">Moreover, Haque </w:t>
      </w:r>
      <w:r w:rsidR="005D3F73" w:rsidRPr="005D3F73">
        <w:rPr>
          <w:rFonts w:ascii="Times New Roman" w:hAnsi="Times New Roman"/>
          <w:i/>
          <w:sz w:val="24"/>
          <w:szCs w:val="24"/>
        </w:rPr>
        <w:t>et al</w:t>
      </w:r>
      <w:r w:rsidR="005D3F73" w:rsidRPr="005D3F73">
        <w:rPr>
          <w:rFonts w:ascii="Times New Roman" w:hAnsi="Times New Roman"/>
          <w:sz w:val="24"/>
          <w:szCs w:val="24"/>
        </w:rPr>
        <w:t xml:space="preserve"> (2024) reported that </w:t>
      </w:r>
      <w:r w:rsidR="005D3F73" w:rsidRPr="005D3F73">
        <w:rPr>
          <w:rFonts w:ascii="Times New Roman" w:hAnsi="Times New Roman"/>
          <w:sz w:val="24"/>
          <w:szCs w:val="24"/>
          <w:shd w:val="clear" w:color="auto" w:fill="FFFFFF"/>
        </w:rPr>
        <w:t>grain and straw yields of rice</w:t>
      </w:r>
      <w:r w:rsidR="005D3F73">
        <w:rPr>
          <w:rFonts w:ascii="Times New Roman" w:hAnsi="Times New Roman"/>
          <w:sz w:val="24"/>
          <w:szCs w:val="24"/>
          <w:shd w:val="clear" w:color="auto" w:fill="FFFFFF"/>
        </w:rPr>
        <w:t xml:space="preserve"> had </w:t>
      </w:r>
      <w:r w:rsidR="005D3F73" w:rsidRPr="005D3F73">
        <w:rPr>
          <w:rFonts w:ascii="Times New Roman" w:hAnsi="Times New Roman"/>
          <w:sz w:val="24"/>
          <w:szCs w:val="24"/>
          <w:shd w:val="clear" w:color="auto" w:fill="FFFFFF"/>
        </w:rPr>
        <w:t>a positive effect</w:t>
      </w:r>
      <w:r w:rsidR="005D3F73">
        <w:rPr>
          <w:rFonts w:ascii="Times New Roman" w:hAnsi="Times New Roman"/>
          <w:sz w:val="24"/>
          <w:szCs w:val="24"/>
          <w:shd w:val="clear" w:color="auto" w:fill="FFFFFF"/>
        </w:rPr>
        <w:t xml:space="preserve"> by the a</w:t>
      </w:r>
      <w:r w:rsidR="00475FAD" w:rsidRPr="005D3F73">
        <w:rPr>
          <w:rFonts w:ascii="Times New Roman" w:hAnsi="Times New Roman"/>
          <w:sz w:val="24"/>
          <w:szCs w:val="24"/>
          <w:shd w:val="clear" w:color="auto" w:fill="FFFFFF"/>
        </w:rPr>
        <w:t>pplication of PU and USG.</w:t>
      </w:r>
    </w:p>
    <w:p w:rsidR="007F6099" w:rsidRPr="000E23F9" w:rsidRDefault="00DC205F" w:rsidP="007F6099">
      <w:pPr>
        <w:spacing w:line="480" w:lineRule="auto"/>
        <w:rPr>
          <w:rFonts w:ascii="Times New Roman" w:hAnsi="Times New Roman"/>
          <w:b/>
          <w:sz w:val="24"/>
          <w:szCs w:val="24"/>
        </w:rPr>
      </w:pPr>
      <w:r w:rsidRPr="000E23F9">
        <w:rPr>
          <w:rFonts w:ascii="Times New Roman" w:hAnsi="Times New Roman"/>
          <w:b/>
          <w:sz w:val="24"/>
          <w:szCs w:val="24"/>
        </w:rPr>
        <w:t>Nitrogen Con</w:t>
      </w:r>
      <w:r w:rsidR="007F6099" w:rsidRPr="000E23F9">
        <w:rPr>
          <w:rFonts w:ascii="Times New Roman" w:hAnsi="Times New Roman"/>
          <w:b/>
          <w:sz w:val="24"/>
          <w:szCs w:val="24"/>
        </w:rPr>
        <w:t xml:space="preserve">tent and Uptake by BRRI dhan50 </w:t>
      </w:r>
    </w:p>
    <w:p w:rsidR="008678BE" w:rsidRPr="000E23F9" w:rsidRDefault="00DC205F" w:rsidP="006B768D">
      <w:pPr>
        <w:spacing w:line="480" w:lineRule="auto"/>
        <w:jc w:val="both"/>
        <w:rPr>
          <w:rFonts w:ascii="Times New Roman" w:hAnsi="Times New Roman"/>
          <w:sz w:val="24"/>
          <w:szCs w:val="24"/>
        </w:rPr>
      </w:pPr>
      <w:r w:rsidRPr="000E23F9">
        <w:rPr>
          <w:rFonts w:ascii="Times New Roman" w:hAnsi="Times New Roman"/>
          <w:sz w:val="24"/>
          <w:szCs w:val="24"/>
        </w:rPr>
        <w:t>The N uptake both in grain and straw of BRRI dhan50 increased significantly due to application of PU, USG, poultry manure</w:t>
      </w:r>
      <w:r w:rsidR="00874D0F" w:rsidRPr="000E23F9">
        <w:rPr>
          <w:rFonts w:ascii="Times New Roman" w:hAnsi="Times New Roman"/>
          <w:sz w:val="24"/>
          <w:szCs w:val="24"/>
        </w:rPr>
        <w:t>,</w:t>
      </w:r>
      <w:r w:rsidRPr="000E23F9">
        <w:rPr>
          <w:rFonts w:ascii="Times New Roman" w:hAnsi="Times New Roman"/>
          <w:sz w:val="24"/>
          <w:szCs w:val="24"/>
        </w:rPr>
        <w:t xml:space="preserve"> and </w:t>
      </w:r>
      <w:proofErr w:type="spellStart"/>
      <w:r w:rsidRPr="000E23F9">
        <w:rPr>
          <w:rFonts w:ascii="Times New Roman" w:hAnsi="Times New Roman"/>
          <w:sz w:val="24"/>
          <w:szCs w:val="24"/>
        </w:rPr>
        <w:t>cowdung</w:t>
      </w:r>
      <w:proofErr w:type="spellEnd"/>
      <w:r w:rsidRPr="000E23F9">
        <w:rPr>
          <w:rFonts w:ascii="Times New Roman" w:hAnsi="Times New Roman"/>
          <w:sz w:val="24"/>
          <w:szCs w:val="24"/>
        </w:rPr>
        <w:t>. The N uptake by grain ranged from 24.85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to 60.19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and that by straw from 13.55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to 41.67 kg ha</w:t>
      </w:r>
      <w:r w:rsidRPr="000E23F9">
        <w:rPr>
          <w:rFonts w:ascii="Times New Roman" w:hAnsi="Times New Roman"/>
          <w:sz w:val="24"/>
          <w:szCs w:val="24"/>
          <w:vertAlign w:val="superscript"/>
        </w:rPr>
        <w:t>-1</w:t>
      </w:r>
      <w:r w:rsidRPr="000E23F9">
        <w:rPr>
          <w:rFonts w:ascii="Times New Roman" w:hAnsi="Times New Roman"/>
          <w:sz w:val="24"/>
          <w:szCs w:val="24"/>
        </w:rPr>
        <w:t xml:space="preserve">. The highest N uptake by </w:t>
      </w:r>
      <w:r w:rsidRPr="000E23F9">
        <w:rPr>
          <w:rFonts w:ascii="Times New Roman" w:hAnsi="Times New Roman"/>
          <w:sz w:val="24"/>
          <w:szCs w:val="24"/>
        </w:rPr>
        <w:lastRenderedPageBreak/>
        <w:t>grain and straw was obtained inT</w:t>
      </w:r>
      <w:r w:rsidRPr="000E23F9">
        <w:rPr>
          <w:rFonts w:ascii="Times New Roman" w:hAnsi="Times New Roman"/>
          <w:sz w:val="24"/>
          <w:szCs w:val="24"/>
          <w:vertAlign w:val="subscript"/>
        </w:rPr>
        <w:t xml:space="preserve">5 </w:t>
      </w:r>
      <w:r w:rsidRPr="000E23F9">
        <w:rPr>
          <w:rFonts w:ascii="Times New Roman" w:hAnsi="Times New Roman"/>
          <w:sz w:val="24"/>
          <w:szCs w:val="24"/>
        </w:rPr>
        <w:t xml:space="preserve">and the lowest N uptake by grain </w:t>
      </w:r>
      <w:r w:rsidR="00B0202C" w:rsidRPr="000E23F9">
        <w:rPr>
          <w:rFonts w:ascii="Times New Roman" w:hAnsi="Times New Roman"/>
          <w:sz w:val="24"/>
          <w:szCs w:val="24"/>
        </w:rPr>
        <w:t>and straw</w:t>
      </w:r>
      <w:r w:rsidRPr="000E23F9">
        <w:rPr>
          <w:rFonts w:ascii="Times New Roman" w:hAnsi="Times New Roman"/>
          <w:sz w:val="24"/>
          <w:szCs w:val="24"/>
        </w:rPr>
        <w:t xml:space="preserve"> was found in T</w:t>
      </w:r>
      <w:r w:rsidRPr="000E23F9">
        <w:rPr>
          <w:rFonts w:ascii="Times New Roman" w:hAnsi="Times New Roman"/>
          <w:sz w:val="24"/>
          <w:szCs w:val="24"/>
          <w:vertAlign w:val="subscript"/>
        </w:rPr>
        <w:t>1</w:t>
      </w:r>
      <w:r w:rsidRPr="000E23F9">
        <w:rPr>
          <w:rFonts w:ascii="Times New Roman" w:hAnsi="Times New Roman"/>
          <w:sz w:val="24"/>
          <w:szCs w:val="24"/>
        </w:rPr>
        <w:t xml:space="preserve">. </w:t>
      </w:r>
      <w:r w:rsidR="000275D4">
        <w:rPr>
          <w:rFonts w:ascii="Arial" w:hAnsi="Arial" w:cs="Arial"/>
          <w:sz w:val="25"/>
          <w:szCs w:val="25"/>
          <w:shd w:val="clear" w:color="auto" w:fill="FFFFFF"/>
        </w:rPr>
        <w:t xml:space="preserve">  </w:t>
      </w:r>
      <w:r w:rsidR="000275D4" w:rsidRPr="000275D4">
        <w:rPr>
          <w:rFonts w:ascii="Times New Roman" w:hAnsi="Times New Roman"/>
          <w:sz w:val="24"/>
          <w:szCs w:val="24"/>
          <w:shd w:val="clear" w:color="auto" w:fill="FFFFFF"/>
        </w:rPr>
        <w:t xml:space="preserve">Islam </w:t>
      </w:r>
      <w:r w:rsidR="000275D4" w:rsidRPr="000275D4">
        <w:rPr>
          <w:rFonts w:ascii="Times New Roman" w:hAnsi="Times New Roman"/>
          <w:i/>
          <w:sz w:val="24"/>
          <w:szCs w:val="24"/>
          <w:shd w:val="clear" w:color="auto" w:fill="FFFFFF"/>
        </w:rPr>
        <w:t>et al</w:t>
      </w:r>
      <w:r w:rsidR="000275D4" w:rsidRPr="000275D4">
        <w:rPr>
          <w:rFonts w:ascii="Times New Roman" w:hAnsi="Times New Roman"/>
          <w:sz w:val="24"/>
          <w:szCs w:val="24"/>
          <w:shd w:val="clear" w:color="auto" w:fill="FFFFFF"/>
        </w:rPr>
        <w:t xml:space="preserve"> (2018) reported </w:t>
      </w:r>
      <w:r w:rsidR="000275D4">
        <w:rPr>
          <w:rFonts w:ascii="Times New Roman" w:hAnsi="Times New Roman"/>
          <w:sz w:val="24"/>
          <w:szCs w:val="24"/>
          <w:shd w:val="clear" w:color="auto" w:fill="FFFFFF"/>
        </w:rPr>
        <w:t xml:space="preserve">increased grain and straw N </w:t>
      </w:r>
      <w:r w:rsidR="000275D4" w:rsidRPr="000275D4">
        <w:rPr>
          <w:rFonts w:ascii="Times New Roman" w:hAnsi="Times New Roman"/>
          <w:sz w:val="24"/>
          <w:szCs w:val="24"/>
          <w:shd w:val="clear" w:color="auto" w:fill="FFFFFF"/>
        </w:rPr>
        <w:t>uptake with the application of USG and poultry manure</w:t>
      </w:r>
      <w:r w:rsidR="000275D4">
        <w:rPr>
          <w:rFonts w:ascii="Arial" w:hAnsi="Arial" w:cs="Arial"/>
          <w:sz w:val="25"/>
          <w:szCs w:val="25"/>
          <w:shd w:val="clear" w:color="auto" w:fill="FFFFFF"/>
        </w:rPr>
        <w:t>.</w:t>
      </w:r>
      <w:r w:rsidR="000275D4">
        <w:rPr>
          <w:rFonts w:ascii="Times New Roman" w:hAnsi="Times New Roman"/>
          <w:sz w:val="24"/>
          <w:szCs w:val="24"/>
        </w:rPr>
        <w:t xml:space="preserve"> </w:t>
      </w:r>
      <w:r w:rsidRPr="000E23F9">
        <w:rPr>
          <w:rFonts w:ascii="Times New Roman" w:hAnsi="Times New Roman"/>
          <w:sz w:val="24"/>
          <w:szCs w:val="24"/>
        </w:rPr>
        <w:t xml:space="preserve">The total N uptake by </w:t>
      </w:r>
      <w:r w:rsidR="00177B15" w:rsidRPr="000E23F9">
        <w:rPr>
          <w:rFonts w:ascii="Times New Roman" w:hAnsi="Times New Roman"/>
          <w:sz w:val="24"/>
          <w:szCs w:val="24"/>
        </w:rPr>
        <w:t xml:space="preserve">rice was also </w:t>
      </w:r>
      <w:r w:rsidR="00CE1EA1" w:rsidRPr="000E23F9">
        <w:rPr>
          <w:rFonts w:ascii="Times New Roman" w:hAnsi="Times New Roman"/>
          <w:sz w:val="24"/>
          <w:szCs w:val="24"/>
        </w:rPr>
        <w:t>significantly</w:t>
      </w:r>
      <w:r w:rsidR="00474650">
        <w:rPr>
          <w:rFonts w:ascii="Times New Roman" w:hAnsi="Times New Roman"/>
          <w:sz w:val="24"/>
          <w:szCs w:val="24"/>
        </w:rPr>
        <w:t xml:space="preserve"> </w:t>
      </w:r>
      <w:r w:rsidR="00177B15" w:rsidRPr="000E23F9">
        <w:rPr>
          <w:rFonts w:ascii="Times New Roman" w:hAnsi="Times New Roman"/>
          <w:sz w:val="24"/>
          <w:szCs w:val="24"/>
        </w:rPr>
        <w:t>influenced by different treatments (Table 3). The highest total N uptake was observed in T</w:t>
      </w:r>
      <w:r w:rsidR="00177B15" w:rsidRPr="000E23F9">
        <w:rPr>
          <w:rFonts w:ascii="Times New Roman" w:hAnsi="Times New Roman"/>
          <w:sz w:val="24"/>
          <w:szCs w:val="24"/>
          <w:vertAlign w:val="subscript"/>
        </w:rPr>
        <w:t xml:space="preserve">5 </w:t>
      </w:r>
      <w:r w:rsidR="00177B15" w:rsidRPr="000E23F9">
        <w:rPr>
          <w:rFonts w:ascii="Times New Roman" w:hAnsi="Times New Roman"/>
          <w:sz w:val="24"/>
          <w:szCs w:val="24"/>
        </w:rPr>
        <w:t>and the lowest value was found in T</w:t>
      </w:r>
      <w:r w:rsidR="00177B15" w:rsidRPr="000E23F9">
        <w:rPr>
          <w:rFonts w:ascii="Times New Roman" w:hAnsi="Times New Roman"/>
          <w:sz w:val="24"/>
          <w:szCs w:val="24"/>
          <w:vertAlign w:val="subscript"/>
        </w:rPr>
        <w:t>1</w:t>
      </w:r>
      <w:r w:rsidR="00177B15" w:rsidRPr="000E23F9">
        <w:rPr>
          <w:rFonts w:ascii="Times New Roman" w:hAnsi="Times New Roman"/>
          <w:sz w:val="24"/>
          <w:szCs w:val="24"/>
        </w:rPr>
        <w:t>.</w:t>
      </w:r>
      <w:r w:rsidR="000275D4">
        <w:rPr>
          <w:rFonts w:ascii="Times New Roman" w:hAnsi="Times New Roman"/>
          <w:sz w:val="24"/>
          <w:szCs w:val="24"/>
        </w:rPr>
        <w:t xml:space="preserve"> </w:t>
      </w:r>
    </w:p>
    <w:p w:rsidR="004E2897" w:rsidRPr="000E23F9" w:rsidRDefault="004E2897" w:rsidP="004E2897">
      <w:pPr>
        <w:spacing w:line="480" w:lineRule="auto"/>
        <w:jc w:val="both"/>
        <w:rPr>
          <w:rFonts w:ascii="Times New Roman" w:hAnsi="Times New Roman"/>
          <w:b/>
          <w:sz w:val="24"/>
          <w:szCs w:val="24"/>
        </w:rPr>
      </w:pPr>
      <w:r w:rsidRPr="000E23F9">
        <w:rPr>
          <w:rFonts w:ascii="Times New Roman" w:hAnsi="Times New Roman"/>
          <w:b/>
          <w:sz w:val="24"/>
          <w:szCs w:val="24"/>
        </w:rPr>
        <w:t>Apparent N recovery and N use efficiency</w:t>
      </w:r>
    </w:p>
    <w:p w:rsidR="004E2897" w:rsidRPr="000E23F9" w:rsidRDefault="008678BE" w:rsidP="006B768D">
      <w:pPr>
        <w:spacing w:line="480" w:lineRule="auto"/>
        <w:jc w:val="both"/>
        <w:rPr>
          <w:rFonts w:ascii="Times New Roman" w:hAnsi="Times New Roman"/>
          <w:sz w:val="24"/>
          <w:szCs w:val="24"/>
        </w:rPr>
      </w:pPr>
      <w:r w:rsidRPr="000E23F9">
        <w:rPr>
          <w:rFonts w:ascii="Times New Roman" w:hAnsi="Times New Roman"/>
          <w:sz w:val="24"/>
          <w:szCs w:val="24"/>
        </w:rPr>
        <w:t xml:space="preserve">The apparent N recovery and N use efficiency were also found </w:t>
      </w:r>
      <w:r w:rsidR="00CE1EA1" w:rsidRPr="000E23F9">
        <w:rPr>
          <w:rFonts w:ascii="Times New Roman" w:hAnsi="Times New Roman"/>
          <w:sz w:val="24"/>
          <w:szCs w:val="24"/>
        </w:rPr>
        <w:t>to be at a</w:t>
      </w:r>
      <w:r w:rsidRPr="000E23F9">
        <w:rPr>
          <w:rFonts w:ascii="Times New Roman" w:hAnsi="Times New Roman"/>
          <w:sz w:val="24"/>
          <w:szCs w:val="24"/>
        </w:rPr>
        <w:t xml:space="preserve"> maximum for treatment T</w:t>
      </w:r>
      <w:r w:rsidRPr="000E23F9">
        <w:rPr>
          <w:rFonts w:ascii="Times New Roman" w:hAnsi="Times New Roman"/>
          <w:sz w:val="24"/>
          <w:szCs w:val="24"/>
          <w:vertAlign w:val="subscript"/>
        </w:rPr>
        <w:t>5</w:t>
      </w:r>
      <w:r w:rsidR="00177B15" w:rsidRPr="000E23F9">
        <w:rPr>
          <w:rFonts w:ascii="Times New Roman" w:hAnsi="Times New Roman"/>
          <w:sz w:val="24"/>
          <w:szCs w:val="24"/>
        </w:rPr>
        <w:t xml:space="preserve"> in Table 4.</w:t>
      </w:r>
      <w:r w:rsidR="00474650">
        <w:rPr>
          <w:rFonts w:ascii="Times New Roman" w:hAnsi="Times New Roman"/>
          <w:sz w:val="24"/>
          <w:szCs w:val="24"/>
        </w:rPr>
        <w:t xml:space="preserve"> </w:t>
      </w:r>
      <w:r w:rsidR="00DC205F" w:rsidRPr="000E23F9">
        <w:rPr>
          <w:rFonts w:ascii="Times New Roman" w:hAnsi="Times New Roman"/>
          <w:sz w:val="24"/>
          <w:szCs w:val="24"/>
        </w:rPr>
        <w:t>The data clearly indicate that the maximum values of grain and straw yield, total N uptake</w:t>
      </w:r>
      <w:r w:rsidR="00CE1EA1" w:rsidRPr="000E23F9">
        <w:rPr>
          <w:rFonts w:ascii="Times New Roman" w:hAnsi="Times New Roman"/>
          <w:sz w:val="24"/>
          <w:szCs w:val="24"/>
        </w:rPr>
        <w:t>,</w:t>
      </w:r>
      <w:r w:rsidR="00DC205F" w:rsidRPr="000E23F9">
        <w:rPr>
          <w:rFonts w:ascii="Times New Roman" w:hAnsi="Times New Roman"/>
          <w:sz w:val="24"/>
          <w:szCs w:val="24"/>
        </w:rPr>
        <w:t xml:space="preserve"> and apparent N recovery were obtained with the application of USG in combination with poultry manure. The reasons for high recovery of applied N could be the deep placement of USG and </w:t>
      </w:r>
      <w:r w:rsidR="00CE1EA1" w:rsidRPr="000E23F9">
        <w:rPr>
          <w:rFonts w:ascii="Times New Roman" w:hAnsi="Times New Roman"/>
          <w:sz w:val="24"/>
          <w:szCs w:val="24"/>
        </w:rPr>
        <w:t xml:space="preserve">the supplementation of </w:t>
      </w:r>
      <w:r w:rsidR="00DC205F" w:rsidRPr="000E23F9">
        <w:rPr>
          <w:rFonts w:ascii="Times New Roman" w:hAnsi="Times New Roman"/>
          <w:sz w:val="24"/>
          <w:szCs w:val="24"/>
        </w:rPr>
        <w:t xml:space="preserve">poultry manure in </w:t>
      </w:r>
      <w:r w:rsidR="00CE1EA1" w:rsidRPr="000E23F9">
        <w:rPr>
          <w:rFonts w:ascii="Times New Roman" w:hAnsi="Times New Roman"/>
          <w:sz w:val="24"/>
          <w:szCs w:val="24"/>
        </w:rPr>
        <w:t xml:space="preserve">the </w:t>
      </w:r>
      <w:r w:rsidR="00DC205F" w:rsidRPr="000E23F9">
        <w:rPr>
          <w:rFonts w:ascii="Times New Roman" w:hAnsi="Times New Roman"/>
          <w:sz w:val="24"/>
          <w:szCs w:val="24"/>
        </w:rPr>
        <w:t xml:space="preserve">rice field that resulted in </w:t>
      </w:r>
      <w:r w:rsidR="00CE1EA1" w:rsidRPr="000E23F9">
        <w:rPr>
          <w:rFonts w:ascii="Times New Roman" w:hAnsi="Times New Roman"/>
          <w:sz w:val="24"/>
          <w:szCs w:val="24"/>
        </w:rPr>
        <w:t xml:space="preserve">a </w:t>
      </w:r>
      <w:r w:rsidR="00DC205F" w:rsidRPr="000E23F9">
        <w:rPr>
          <w:rFonts w:ascii="Times New Roman" w:hAnsi="Times New Roman"/>
          <w:sz w:val="24"/>
          <w:szCs w:val="24"/>
        </w:rPr>
        <w:t xml:space="preserve">continuous supply of available nitrogen </w:t>
      </w:r>
      <w:r w:rsidR="002B2011" w:rsidRPr="000E23F9">
        <w:rPr>
          <w:rFonts w:ascii="Times New Roman" w:hAnsi="Times New Roman"/>
          <w:sz w:val="24"/>
          <w:szCs w:val="24"/>
        </w:rPr>
        <w:t>during the</w:t>
      </w:r>
      <w:r w:rsidR="00DC205F" w:rsidRPr="000E23F9">
        <w:rPr>
          <w:rFonts w:ascii="Times New Roman" w:hAnsi="Times New Roman"/>
          <w:sz w:val="24"/>
          <w:szCs w:val="24"/>
        </w:rPr>
        <w:t xml:space="preserve"> growth period of rice plant</w:t>
      </w:r>
      <w:r w:rsidR="00CE1EA1" w:rsidRPr="000E23F9">
        <w:rPr>
          <w:rFonts w:ascii="Times New Roman" w:hAnsi="Times New Roman"/>
          <w:sz w:val="24"/>
          <w:szCs w:val="24"/>
        </w:rPr>
        <w:t>s</w:t>
      </w:r>
      <w:r w:rsidR="00DC205F" w:rsidRPr="000E23F9">
        <w:rPr>
          <w:rFonts w:ascii="Times New Roman" w:hAnsi="Times New Roman"/>
          <w:sz w:val="24"/>
          <w:szCs w:val="24"/>
        </w:rPr>
        <w:t xml:space="preserve">, which ultimately </w:t>
      </w:r>
      <w:r w:rsidR="00CE1EA1" w:rsidRPr="000E23F9">
        <w:rPr>
          <w:rFonts w:ascii="Times New Roman" w:hAnsi="Times New Roman"/>
          <w:sz w:val="24"/>
          <w:szCs w:val="24"/>
        </w:rPr>
        <w:t xml:space="preserve">resulted </w:t>
      </w:r>
      <w:r w:rsidR="002B2011" w:rsidRPr="000E23F9">
        <w:rPr>
          <w:rFonts w:ascii="Times New Roman" w:hAnsi="Times New Roman"/>
          <w:sz w:val="24"/>
          <w:szCs w:val="24"/>
        </w:rPr>
        <w:t>in maximal</w:t>
      </w:r>
      <w:r w:rsidR="00DC205F" w:rsidRPr="000E23F9">
        <w:rPr>
          <w:rFonts w:ascii="Times New Roman" w:hAnsi="Times New Roman"/>
          <w:sz w:val="24"/>
          <w:szCs w:val="24"/>
        </w:rPr>
        <w:t xml:space="preserve"> N uptake.</w:t>
      </w:r>
    </w:p>
    <w:p w:rsidR="00DC205F" w:rsidRPr="000E23F9" w:rsidRDefault="00DC205F" w:rsidP="004E2897">
      <w:pPr>
        <w:spacing w:line="480" w:lineRule="auto"/>
        <w:ind w:firstLine="432"/>
        <w:jc w:val="both"/>
        <w:rPr>
          <w:rFonts w:ascii="Times New Roman" w:hAnsi="Times New Roman"/>
          <w:sz w:val="24"/>
          <w:szCs w:val="24"/>
        </w:rPr>
      </w:pPr>
      <w:r w:rsidRPr="000E23F9">
        <w:rPr>
          <w:rFonts w:ascii="Times New Roman" w:hAnsi="Times New Roman"/>
          <w:sz w:val="24"/>
          <w:szCs w:val="24"/>
        </w:rPr>
        <w:t>Nitrogen use efficiency</w:t>
      </w:r>
      <w:r w:rsidR="00474650">
        <w:rPr>
          <w:rFonts w:ascii="Times New Roman" w:hAnsi="Times New Roman"/>
          <w:sz w:val="24"/>
          <w:szCs w:val="24"/>
        </w:rPr>
        <w:t xml:space="preserve"> </w:t>
      </w:r>
      <w:r w:rsidR="00CE1EA1" w:rsidRPr="000E23F9">
        <w:rPr>
          <w:rFonts w:ascii="Times New Roman" w:hAnsi="Times New Roman"/>
          <w:sz w:val="24"/>
          <w:szCs w:val="24"/>
        </w:rPr>
        <w:t>(NUE)</w:t>
      </w:r>
      <w:r w:rsidR="00474650">
        <w:rPr>
          <w:rFonts w:ascii="Times New Roman" w:hAnsi="Times New Roman"/>
          <w:sz w:val="24"/>
          <w:szCs w:val="24"/>
        </w:rPr>
        <w:t xml:space="preserve"> </w:t>
      </w:r>
      <w:r w:rsidRPr="000E23F9">
        <w:rPr>
          <w:rFonts w:ascii="Times New Roman" w:hAnsi="Times New Roman"/>
          <w:sz w:val="24"/>
          <w:szCs w:val="24"/>
        </w:rPr>
        <w:t>represents the response of rice plant</w:t>
      </w:r>
      <w:r w:rsidR="00CE1EA1" w:rsidRPr="000E23F9">
        <w:rPr>
          <w:rFonts w:ascii="Times New Roman" w:hAnsi="Times New Roman"/>
          <w:sz w:val="24"/>
          <w:szCs w:val="24"/>
        </w:rPr>
        <w:t>s</w:t>
      </w:r>
      <w:r w:rsidRPr="000E23F9">
        <w:rPr>
          <w:rFonts w:ascii="Times New Roman" w:hAnsi="Times New Roman"/>
          <w:sz w:val="24"/>
          <w:szCs w:val="24"/>
        </w:rPr>
        <w:t xml:space="preserve"> in terms of grain yield to N fertilizer. The highest value of NUE was obtained in T</w:t>
      </w:r>
      <w:r w:rsidRPr="000E23F9">
        <w:rPr>
          <w:rFonts w:ascii="Times New Roman" w:hAnsi="Times New Roman"/>
          <w:sz w:val="24"/>
          <w:szCs w:val="24"/>
          <w:vertAlign w:val="subscript"/>
        </w:rPr>
        <w:t xml:space="preserve">5 </w:t>
      </w:r>
      <w:r w:rsidRPr="000E23F9">
        <w:rPr>
          <w:rFonts w:ascii="Times New Roman" w:hAnsi="Times New Roman"/>
          <w:sz w:val="24"/>
          <w:szCs w:val="24"/>
        </w:rPr>
        <w:t>and the lowest value was found in T</w:t>
      </w:r>
      <w:r w:rsidRPr="000E23F9">
        <w:rPr>
          <w:rFonts w:ascii="Times New Roman" w:hAnsi="Times New Roman"/>
          <w:sz w:val="24"/>
          <w:szCs w:val="24"/>
          <w:vertAlign w:val="subscript"/>
        </w:rPr>
        <w:t>3</w:t>
      </w:r>
      <w:r w:rsidRPr="000E23F9">
        <w:rPr>
          <w:rFonts w:ascii="Times New Roman" w:hAnsi="Times New Roman"/>
          <w:sz w:val="24"/>
          <w:szCs w:val="24"/>
        </w:rPr>
        <w:t>. The range of NUE var</w:t>
      </w:r>
      <w:r w:rsidR="00F44703" w:rsidRPr="000E23F9">
        <w:rPr>
          <w:rFonts w:ascii="Times New Roman" w:hAnsi="Times New Roman"/>
          <w:sz w:val="24"/>
          <w:szCs w:val="24"/>
        </w:rPr>
        <w:t xml:space="preserve">ied from 8.05 to 29.85 </w:t>
      </w:r>
      <w:r w:rsidR="007A031E" w:rsidRPr="000E23F9">
        <w:rPr>
          <w:rFonts w:ascii="Times New Roman" w:hAnsi="Times New Roman"/>
          <w:sz w:val="24"/>
          <w:szCs w:val="24"/>
        </w:rPr>
        <w:t>kg grain kg</w:t>
      </w:r>
      <w:r w:rsidR="007A031E" w:rsidRPr="000E23F9">
        <w:rPr>
          <w:rFonts w:ascii="Times New Roman" w:hAnsi="Times New Roman"/>
          <w:sz w:val="24"/>
          <w:szCs w:val="24"/>
          <w:vertAlign w:val="superscript"/>
        </w:rPr>
        <w:t>-1</w:t>
      </w:r>
      <w:r w:rsidR="007A031E" w:rsidRPr="000E23F9">
        <w:rPr>
          <w:rFonts w:ascii="Times New Roman" w:hAnsi="Times New Roman"/>
          <w:sz w:val="24"/>
          <w:szCs w:val="24"/>
        </w:rPr>
        <w:t xml:space="preserve"> N applied </w:t>
      </w:r>
      <w:r w:rsidR="00F44703" w:rsidRPr="000E23F9">
        <w:rPr>
          <w:rFonts w:ascii="Times New Roman" w:hAnsi="Times New Roman"/>
          <w:sz w:val="24"/>
          <w:szCs w:val="24"/>
        </w:rPr>
        <w:t>(Table 4)</w:t>
      </w:r>
      <w:r w:rsidRPr="000E23F9">
        <w:rPr>
          <w:rFonts w:ascii="Times New Roman" w:hAnsi="Times New Roman"/>
          <w:sz w:val="24"/>
          <w:szCs w:val="24"/>
        </w:rPr>
        <w:t xml:space="preserve">. This result indicates that </w:t>
      </w:r>
      <w:r w:rsidR="00B04991" w:rsidRPr="000E23F9">
        <w:rPr>
          <w:rFonts w:ascii="Times New Roman" w:hAnsi="Times New Roman"/>
          <w:sz w:val="24"/>
          <w:szCs w:val="24"/>
        </w:rPr>
        <w:t xml:space="preserve">the </w:t>
      </w:r>
      <w:r w:rsidRPr="000E23F9">
        <w:rPr>
          <w:rFonts w:ascii="Times New Roman" w:hAnsi="Times New Roman"/>
          <w:sz w:val="24"/>
          <w:szCs w:val="24"/>
        </w:rPr>
        <w:t>application of USG in combination with poultry manure in rice field</w:t>
      </w:r>
      <w:r w:rsidR="00B04991" w:rsidRPr="000E23F9">
        <w:rPr>
          <w:rFonts w:ascii="Times New Roman" w:hAnsi="Times New Roman"/>
          <w:sz w:val="24"/>
          <w:szCs w:val="24"/>
        </w:rPr>
        <w:t>s</w:t>
      </w:r>
      <w:r w:rsidR="007A031E" w:rsidRPr="000E23F9">
        <w:rPr>
          <w:rFonts w:ascii="Times New Roman" w:hAnsi="Times New Roman"/>
          <w:sz w:val="24"/>
          <w:szCs w:val="24"/>
        </w:rPr>
        <w:t xml:space="preserve"> decreases the losses of N</w:t>
      </w:r>
      <w:r w:rsidRPr="000E23F9">
        <w:rPr>
          <w:rFonts w:ascii="Times New Roman" w:hAnsi="Times New Roman"/>
          <w:sz w:val="24"/>
          <w:szCs w:val="24"/>
        </w:rPr>
        <w:t>, leading to efficient uptak</w:t>
      </w:r>
      <w:r w:rsidR="004E2897" w:rsidRPr="000E23F9">
        <w:rPr>
          <w:rFonts w:ascii="Times New Roman" w:hAnsi="Times New Roman"/>
          <w:sz w:val="24"/>
          <w:szCs w:val="24"/>
        </w:rPr>
        <w:t xml:space="preserve">e and utilization of applied N. Nitrogen uptake and nitrogen use efficiency increased significantly </w:t>
      </w:r>
      <w:r w:rsidR="00B04991" w:rsidRPr="000E23F9">
        <w:rPr>
          <w:rFonts w:ascii="Times New Roman" w:hAnsi="Times New Roman"/>
          <w:sz w:val="24"/>
          <w:szCs w:val="24"/>
        </w:rPr>
        <w:t>with</w:t>
      </w:r>
      <w:r w:rsidR="004E2897" w:rsidRPr="000E23F9">
        <w:rPr>
          <w:rFonts w:ascii="Times New Roman" w:hAnsi="Times New Roman"/>
          <w:sz w:val="24"/>
          <w:szCs w:val="24"/>
        </w:rPr>
        <w:t xml:space="preserve"> the application of USG alone and in combination </w:t>
      </w:r>
      <w:r w:rsidR="00B04991" w:rsidRPr="000E23F9">
        <w:rPr>
          <w:rFonts w:ascii="Times New Roman" w:hAnsi="Times New Roman"/>
          <w:sz w:val="24"/>
          <w:szCs w:val="24"/>
        </w:rPr>
        <w:t>with</w:t>
      </w:r>
      <w:r w:rsidR="004E2897" w:rsidRPr="000E23F9">
        <w:rPr>
          <w:rFonts w:ascii="Times New Roman" w:hAnsi="Times New Roman"/>
          <w:sz w:val="24"/>
          <w:szCs w:val="24"/>
        </w:rPr>
        <w:t xml:space="preserve"> poultry manure </w:t>
      </w:r>
      <w:proofErr w:type="spellStart"/>
      <w:r w:rsidR="004E2897" w:rsidRPr="000E23F9">
        <w:rPr>
          <w:rFonts w:ascii="Times New Roman" w:hAnsi="Times New Roman"/>
          <w:sz w:val="24"/>
          <w:szCs w:val="24"/>
        </w:rPr>
        <w:t>Akter</w:t>
      </w:r>
      <w:proofErr w:type="spellEnd"/>
      <w:r w:rsidR="00474650">
        <w:rPr>
          <w:rFonts w:ascii="Times New Roman" w:hAnsi="Times New Roman"/>
          <w:sz w:val="24"/>
          <w:szCs w:val="24"/>
        </w:rPr>
        <w:t xml:space="preserve"> </w:t>
      </w:r>
      <w:r w:rsidR="004E2897" w:rsidRPr="000E23F9">
        <w:rPr>
          <w:rFonts w:ascii="Times New Roman" w:hAnsi="Times New Roman"/>
          <w:i/>
          <w:sz w:val="24"/>
          <w:szCs w:val="24"/>
        </w:rPr>
        <w:t>et al</w:t>
      </w:r>
      <w:r w:rsidR="004E2897" w:rsidRPr="000E23F9">
        <w:rPr>
          <w:rFonts w:ascii="Times New Roman" w:hAnsi="Times New Roman"/>
          <w:sz w:val="24"/>
          <w:szCs w:val="24"/>
        </w:rPr>
        <w:t xml:space="preserve"> (2011)</w:t>
      </w:r>
      <w:r w:rsidR="00B04991" w:rsidRPr="000E23F9">
        <w:rPr>
          <w:rFonts w:ascii="Times New Roman" w:hAnsi="Times New Roman"/>
          <w:sz w:val="24"/>
          <w:szCs w:val="24"/>
        </w:rPr>
        <w:t xml:space="preserve"> and</w:t>
      </w:r>
      <w:r w:rsidR="00474650">
        <w:rPr>
          <w:rFonts w:ascii="Times New Roman" w:hAnsi="Times New Roman"/>
          <w:sz w:val="24"/>
          <w:szCs w:val="24"/>
        </w:rPr>
        <w:t xml:space="preserve"> </w:t>
      </w:r>
      <w:r w:rsidR="004E2897" w:rsidRPr="000E23F9">
        <w:rPr>
          <w:rFonts w:ascii="Times New Roman" w:hAnsi="Times New Roman"/>
          <w:sz w:val="24"/>
          <w:szCs w:val="24"/>
        </w:rPr>
        <w:t>Jahan (2012) also reported the similar results.</w:t>
      </w:r>
    </w:p>
    <w:p w:rsidR="00DC205F" w:rsidRDefault="00DC205F" w:rsidP="00542F65">
      <w:pPr>
        <w:spacing w:line="480" w:lineRule="auto"/>
        <w:jc w:val="both"/>
        <w:rPr>
          <w:rFonts w:ascii="Times New Roman" w:hAnsi="Times New Roman"/>
          <w:sz w:val="24"/>
          <w:szCs w:val="24"/>
        </w:rPr>
      </w:pPr>
    </w:p>
    <w:p w:rsidR="006D1931" w:rsidRPr="000E23F9" w:rsidRDefault="006D1931" w:rsidP="00542F65">
      <w:pPr>
        <w:spacing w:line="480" w:lineRule="auto"/>
        <w:jc w:val="both"/>
        <w:rPr>
          <w:rFonts w:ascii="Times New Roman" w:hAnsi="Times New Roman"/>
          <w:sz w:val="24"/>
          <w:szCs w:val="24"/>
        </w:rPr>
      </w:pPr>
    </w:p>
    <w:p w:rsidR="004E2897" w:rsidRPr="000E23F9" w:rsidRDefault="0095197D" w:rsidP="004E2897">
      <w:pPr>
        <w:spacing w:line="480" w:lineRule="auto"/>
        <w:rPr>
          <w:rFonts w:ascii="Times New Roman" w:hAnsi="Times New Roman"/>
          <w:b/>
          <w:sz w:val="24"/>
          <w:szCs w:val="24"/>
        </w:rPr>
      </w:pPr>
      <w:r w:rsidRPr="000E23F9">
        <w:rPr>
          <w:rFonts w:ascii="Times New Roman" w:hAnsi="Times New Roman"/>
          <w:b/>
          <w:sz w:val="24"/>
          <w:szCs w:val="24"/>
        </w:rPr>
        <w:t>CONCLUSIONS</w:t>
      </w:r>
    </w:p>
    <w:p w:rsidR="00DC205F" w:rsidRPr="000E23F9" w:rsidRDefault="00DC205F" w:rsidP="004E2897">
      <w:pPr>
        <w:spacing w:line="480" w:lineRule="auto"/>
        <w:jc w:val="both"/>
        <w:rPr>
          <w:rFonts w:ascii="Times New Roman" w:hAnsi="Times New Roman"/>
          <w:sz w:val="24"/>
          <w:szCs w:val="24"/>
        </w:rPr>
      </w:pPr>
      <w:r w:rsidRPr="000E23F9">
        <w:rPr>
          <w:rFonts w:ascii="Times New Roman" w:hAnsi="Times New Roman"/>
          <w:sz w:val="24"/>
          <w:szCs w:val="24"/>
        </w:rPr>
        <w:t xml:space="preserve">Variation was found on the effects of </w:t>
      </w:r>
      <w:proofErr w:type="spellStart"/>
      <w:r w:rsidRPr="000E23F9">
        <w:rPr>
          <w:rFonts w:ascii="Times New Roman" w:hAnsi="Times New Roman"/>
          <w:sz w:val="24"/>
          <w:szCs w:val="24"/>
        </w:rPr>
        <w:t>prilled</w:t>
      </w:r>
      <w:proofErr w:type="spellEnd"/>
      <w:r w:rsidRPr="000E23F9">
        <w:rPr>
          <w:rFonts w:ascii="Times New Roman" w:hAnsi="Times New Roman"/>
          <w:sz w:val="24"/>
          <w:szCs w:val="24"/>
        </w:rPr>
        <w:t xml:space="preserve"> urea (PU) and urea </w:t>
      </w:r>
      <w:proofErr w:type="spellStart"/>
      <w:r w:rsidRPr="000E23F9">
        <w:rPr>
          <w:rFonts w:ascii="Times New Roman" w:hAnsi="Times New Roman"/>
          <w:sz w:val="24"/>
          <w:szCs w:val="24"/>
        </w:rPr>
        <w:t>supergranule</w:t>
      </w:r>
      <w:proofErr w:type="spellEnd"/>
      <w:r w:rsidRPr="000E23F9">
        <w:rPr>
          <w:rFonts w:ascii="Times New Roman" w:hAnsi="Times New Roman"/>
          <w:sz w:val="24"/>
          <w:szCs w:val="24"/>
        </w:rPr>
        <w:t xml:space="preserve"> (USG) alone or in combination with manures including </w:t>
      </w:r>
      <w:proofErr w:type="spellStart"/>
      <w:r w:rsidRPr="000E23F9">
        <w:rPr>
          <w:rFonts w:ascii="Times New Roman" w:hAnsi="Times New Roman"/>
          <w:sz w:val="24"/>
          <w:szCs w:val="24"/>
        </w:rPr>
        <w:t>cowdung</w:t>
      </w:r>
      <w:proofErr w:type="spellEnd"/>
      <w:r w:rsidRPr="000E23F9">
        <w:rPr>
          <w:rFonts w:ascii="Times New Roman" w:hAnsi="Times New Roman"/>
          <w:sz w:val="24"/>
          <w:szCs w:val="24"/>
        </w:rPr>
        <w:t xml:space="preserve"> (CD) and poultry manure (PM) on field water properties, yield and use e</w:t>
      </w:r>
      <w:r w:rsidR="002B2011" w:rsidRPr="000E23F9">
        <w:rPr>
          <w:rFonts w:ascii="Times New Roman" w:hAnsi="Times New Roman"/>
          <w:sz w:val="24"/>
          <w:szCs w:val="24"/>
        </w:rPr>
        <w:t xml:space="preserve">fficiency of BRRI dhan50. From </w:t>
      </w:r>
      <w:r w:rsidRPr="000E23F9">
        <w:rPr>
          <w:rFonts w:ascii="Times New Roman" w:hAnsi="Times New Roman"/>
          <w:sz w:val="24"/>
          <w:szCs w:val="24"/>
        </w:rPr>
        <w:t xml:space="preserve">the </w:t>
      </w:r>
      <w:r w:rsidR="002B2011" w:rsidRPr="000E23F9">
        <w:rPr>
          <w:rFonts w:ascii="Times New Roman" w:hAnsi="Times New Roman"/>
          <w:sz w:val="24"/>
          <w:szCs w:val="24"/>
        </w:rPr>
        <w:t>observations made</w:t>
      </w:r>
      <w:r w:rsidR="00957FED" w:rsidRPr="000E23F9">
        <w:rPr>
          <w:rFonts w:ascii="Times New Roman" w:hAnsi="Times New Roman"/>
          <w:sz w:val="24"/>
          <w:szCs w:val="24"/>
        </w:rPr>
        <w:t xml:space="preserve"> in the present study</w:t>
      </w:r>
      <w:r w:rsidR="001224ED" w:rsidRPr="000E23F9">
        <w:rPr>
          <w:rFonts w:ascii="Times New Roman" w:hAnsi="Times New Roman"/>
          <w:sz w:val="24"/>
          <w:szCs w:val="24"/>
        </w:rPr>
        <w:t>,</w:t>
      </w:r>
      <w:r w:rsidR="00474650">
        <w:rPr>
          <w:rFonts w:ascii="Times New Roman" w:hAnsi="Times New Roman"/>
          <w:sz w:val="24"/>
          <w:szCs w:val="24"/>
        </w:rPr>
        <w:t xml:space="preserve"> </w:t>
      </w:r>
      <w:r w:rsidRPr="000E23F9">
        <w:rPr>
          <w:rFonts w:ascii="Times New Roman" w:hAnsi="Times New Roman"/>
          <w:sz w:val="24"/>
          <w:szCs w:val="24"/>
        </w:rPr>
        <w:t xml:space="preserve">it is evident that treatments </w:t>
      </w:r>
      <w:r w:rsidRPr="000E23F9">
        <w:rPr>
          <w:rFonts w:ascii="Times New Roman" w:hAnsi="Times New Roman"/>
          <w:sz w:val="24"/>
          <w:szCs w:val="24"/>
          <w:lang w:bidi="bn-BD"/>
        </w:rPr>
        <w:t>T</w:t>
      </w:r>
      <w:r w:rsidRPr="000E23F9">
        <w:rPr>
          <w:rFonts w:ascii="Times New Roman" w:hAnsi="Times New Roman"/>
          <w:sz w:val="24"/>
          <w:szCs w:val="24"/>
          <w:vertAlign w:val="subscript"/>
          <w:lang w:bidi="bn-BD"/>
        </w:rPr>
        <w:t>2</w:t>
      </w:r>
      <w:r w:rsidRPr="000E23F9">
        <w:rPr>
          <w:rFonts w:ascii="Times New Roman" w:hAnsi="Times New Roman"/>
          <w:sz w:val="24"/>
          <w:szCs w:val="24"/>
          <w:lang w:bidi="bn-BD"/>
        </w:rPr>
        <w:t xml:space="preserve"> and </w:t>
      </w:r>
      <w:r w:rsidRPr="000E23F9">
        <w:rPr>
          <w:rFonts w:ascii="Times New Roman" w:hAnsi="Times New Roman"/>
          <w:sz w:val="24"/>
          <w:szCs w:val="24"/>
        </w:rPr>
        <w:t>T</w:t>
      </w:r>
      <w:r w:rsidRPr="000E23F9">
        <w:rPr>
          <w:rFonts w:ascii="Times New Roman" w:hAnsi="Times New Roman"/>
          <w:sz w:val="24"/>
          <w:szCs w:val="24"/>
          <w:vertAlign w:val="subscript"/>
        </w:rPr>
        <w:t>5</w:t>
      </w:r>
      <w:r w:rsidRPr="000E23F9">
        <w:rPr>
          <w:rFonts w:ascii="Times New Roman" w:hAnsi="Times New Roman"/>
          <w:sz w:val="24"/>
          <w:szCs w:val="24"/>
        </w:rPr>
        <w:t xml:space="preserve"> were statistically at par in producing grain and straw yields of BRRI dhan50, but the use of T</w:t>
      </w:r>
      <w:r w:rsidRPr="000E23F9">
        <w:rPr>
          <w:rFonts w:ascii="Times New Roman" w:hAnsi="Times New Roman"/>
          <w:sz w:val="24"/>
          <w:szCs w:val="24"/>
          <w:vertAlign w:val="subscript"/>
        </w:rPr>
        <w:t>5</w:t>
      </w:r>
      <w:r w:rsidRPr="000E23F9">
        <w:rPr>
          <w:rFonts w:ascii="Times New Roman" w:hAnsi="Times New Roman"/>
          <w:sz w:val="24"/>
          <w:szCs w:val="24"/>
        </w:rPr>
        <w:t xml:space="preserve"> may be a better choice for rice cultivation considering the </w:t>
      </w:r>
      <w:r w:rsidR="00957FED" w:rsidRPr="000E23F9">
        <w:rPr>
          <w:rFonts w:ascii="Times New Roman" w:hAnsi="Times New Roman"/>
          <w:sz w:val="24"/>
          <w:szCs w:val="24"/>
        </w:rPr>
        <w:t>lower</w:t>
      </w:r>
      <w:r w:rsidR="00474650">
        <w:rPr>
          <w:rFonts w:ascii="Times New Roman" w:hAnsi="Times New Roman"/>
          <w:sz w:val="24"/>
          <w:szCs w:val="24"/>
        </w:rPr>
        <w:t xml:space="preserve"> </w:t>
      </w:r>
      <w:r w:rsidRPr="000E23F9">
        <w:rPr>
          <w:rFonts w:ascii="Times New Roman" w:hAnsi="Times New Roman"/>
          <w:sz w:val="24"/>
          <w:szCs w:val="24"/>
        </w:rPr>
        <w:t>use of nitrogen. However, application of 58 kg N from USG plus 3 t ha</w:t>
      </w:r>
      <w:r w:rsidRPr="000E23F9">
        <w:rPr>
          <w:rFonts w:ascii="Times New Roman" w:hAnsi="Times New Roman"/>
          <w:sz w:val="24"/>
          <w:szCs w:val="24"/>
          <w:vertAlign w:val="superscript"/>
        </w:rPr>
        <w:t xml:space="preserve">-1 </w:t>
      </w:r>
      <w:r w:rsidRPr="000E23F9">
        <w:rPr>
          <w:rFonts w:ascii="Times New Roman" w:hAnsi="Times New Roman"/>
          <w:sz w:val="24"/>
          <w:szCs w:val="24"/>
        </w:rPr>
        <w:t>PM</w:t>
      </w:r>
      <w:r w:rsidR="00F37361" w:rsidRPr="000E23F9">
        <w:rPr>
          <w:rFonts w:ascii="Times New Roman" w:hAnsi="Times New Roman"/>
          <w:sz w:val="24"/>
          <w:szCs w:val="24"/>
        </w:rPr>
        <w:t xml:space="preserve"> (T</w:t>
      </w:r>
      <w:r w:rsidR="00F37361" w:rsidRPr="000E23F9">
        <w:rPr>
          <w:rFonts w:ascii="Times New Roman" w:hAnsi="Times New Roman"/>
          <w:sz w:val="24"/>
          <w:szCs w:val="24"/>
          <w:vertAlign w:val="subscript"/>
        </w:rPr>
        <w:t>5</w:t>
      </w:r>
      <w:r w:rsidR="00F37361" w:rsidRPr="000E23F9">
        <w:rPr>
          <w:rFonts w:ascii="Times New Roman" w:hAnsi="Times New Roman"/>
          <w:sz w:val="24"/>
          <w:szCs w:val="24"/>
        </w:rPr>
        <w:t>)</w:t>
      </w:r>
      <w:r w:rsidRPr="000E23F9">
        <w:rPr>
          <w:rFonts w:ascii="Times New Roman" w:hAnsi="Times New Roman"/>
          <w:sz w:val="24"/>
          <w:szCs w:val="24"/>
        </w:rPr>
        <w:t xml:space="preserve"> may be tested in different</w:t>
      </w:r>
      <w:r w:rsidR="00474650">
        <w:rPr>
          <w:rFonts w:ascii="Times New Roman" w:hAnsi="Times New Roman"/>
          <w:sz w:val="24"/>
          <w:szCs w:val="24"/>
        </w:rPr>
        <w:t xml:space="preserve"> </w:t>
      </w:r>
      <w:proofErr w:type="spellStart"/>
      <w:r w:rsidRPr="000E23F9">
        <w:rPr>
          <w:rFonts w:ascii="Times New Roman" w:hAnsi="Times New Roman"/>
          <w:sz w:val="24"/>
          <w:szCs w:val="24"/>
        </w:rPr>
        <w:t>A</w:t>
      </w:r>
      <w:r w:rsidR="007A031E" w:rsidRPr="000E23F9">
        <w:rPr>
          <w:rFonts w:ascii="Times New Roman" w:hAnsi="Times New Roman"/>
          <w:sz w:val="24"/>
          <w:szCs w:val="24"/>
        </w:rPr>
        <w:t>gro</w:t>
      </w:r>
      <w:proofErr w:type="spellEnd"/>
      <w:r w:rsidR="007A031E" w:rsidRPr="000E23F9">
        <w:rPr>
          <w:rFonts w:ascii="Times New Roman" w:hAnsi="Times New Roman"/>
          <w:sz w:val="24"/>
          <w:szCs w:val="24"/>
        </w:rPr>
        <w:t xml:space="preserve"> Ecological Zones (A</w:t>
      </w:r>
      <w:r w:rsidRPr="000E23F9">
        <w:rPr>
          <w:rFonts w:ascii="Times New Roman" w:hAnsi="Times New Roman"/>
          <w:sz w:val="24"/>
          <w:szCs w:val="24"/>
        </w:rPr>
        <w:t>EZs</w:t>
      </w:r>
      <w:r w:rsidR="007A031E" w:rsidRPr="000E23F9">
        <w:rPr>
          <w:rFonts w:ascii="Times New Roman" w:hAnsi="Times New Roman"/>
          <w:sz w:val="24"/>
          <w:szCs w:val="24"/>
        </w:rPr>
        <w:t>)</w:t>
      </w:r>
      <w:r w:rsidRPr="000E23F9">
        <w:rPr>
          <w:rFonts w:ascii="Times New Roman" w:hAnsi="Times New Roman"/>
          <w:sz w:val="24"/>
          <w:szCs w:val="24"/>
        </w:rPr>
        <w:t xml:space="preserve"> of Bangladesh before making final inference.</w:t>
      </w:r>
    </w:p>
    <w:p w:rsidR="00E000D8" w:rsidRPr="000E23F9" w:rsidRDefault="00E000D8" w:rsidP="004E2897">
      <w:pPr>
        <w:spacing w:line="480" w:lineRule="auto"/>
        <w:jc w:val="both"/>
        <w:rPr>
          <w:rFonts w:ascii="Times New Roman" w:hAnsi="Times New Roman"/>
          <w:sz w:val="24"/>
          <w:szCs w:val="24"/>
        </w:rPr>
      </w:pPr>
    </w:p>
    <w:p w:rsidR="00507EB4" w:rsidRPr="00507EB4" w:rsidRDefault="00507EB4" w:rsidP="00507EB4">
      <w:pPr>
        <w:pStyle w:val="Default"/>
        <w:spacing w:line="480" w:lineRule="auto"/>
        <w:jc w:val="both"/>
        <w:rPr>
          <w:rFonts w:ascii="Times New Roman" w:hAnsi="Times New Roman" w:cs="Times New Roman"/>
        </w:rPr>
      </w:pPr>
      <w:r w:rsidRPr="00507EB4">
        <w:rPr>
          <w:rFonts w:ascii="Times New Roman" w:hAnsi="Times New Roman" w:cs="Times New Roman"/>
          <w:b/>
          <w:bCs/>
        </w:rPr>
        <w:t xml:space="preserve">DISCLAIMER (ARTIFICIAL INTELLIGENCE) </w:t>
      </w:r>
    </w:p>
    <w:p w:rsidR="006B768D" w:rsidRDefault="00507EB4" w:rsidP="00507EB4">
      <w:pPr>
        <w:spacing w:line="480" w:lineRule="auto"/>
        <w:jc w:val="both"/>
        <w:rPr>
          <w:rFonts w:ascii="Times New Roman" w:hAnsi="Times New Roman"/>
          <w:sz w:val="24"/>
          <w:szCs w:val="24"/>
        </w:rPr>
      </w:pPr>
      <w:r w:rsidRPr="00507EB4">
        <w:rPr>
          <w:rFonts w:ascii="Times New Roman" w:hAnsi="Times New Roman"/>
          <w:sz w:val="24"/>
          <w:szCs w:val="24"/>
        </w:rPr>
        <w:t>Author(s) hereby declare that NO generative AI technologies such as Large Language Models (</w:t>
      </w:r>
      <w:proofErr w:type="spellStart"/>
      <w:r w:rsidRPr="00507EB4">
        <w:rPr>
          <w:rFonts w:ascii="Times New Roman" w:hAnsi="Times New Roman"/>
          <w:sz w:val="24"/>
          <w:szCs w:val="24"/>
        </w:rPr>
        <w:t>ChatGPT</w:t>
      </w:r>
      <w:proofErr w:type="spellEnd"/>
      <w:r w:rsidRPr="00507EB4">
        <w:rPr>
          <w:rFonts w:ascii="Times New Roman" w:hAnsi="Times New Roman"/>
          <w:sz w:val="24"/>
          <w:szCs w:val="24"/>
        </w:rPr>
        <w:t xml:space="preserve">, COPILOT, </w:t>
      </w:r>
      <w:proofErr w:type="spellStart"/>
      <w:r w:rsidRPr="00507EB4">
        <w:rPr>
          <w:rFonts w:ascii="Times New Roman" w:hAnsi="Times New Roman"/>
          <w:sz w:val="24"/>
          <w:szCs w:val="24"/>
        </w:rPr>
        <w:t>etc</w:t>
      </w:r>
      <w:proofErr w:type="spellEnd"/>
      <w:r w:rsidRPr="00507EB4">
        <w:rPr>
          <w:rFonts w:ascii="Times New Roman" w:hAnsi="Times New Roman"/>
          <w:sz w:val="24"/>
          <w:szCs w:val="24"/>
        </w:rPr>
        <w:t>) and text-to-image generators have been used during writing or editing of this manuscript.</w:t>
      </w:r>
    </w:p>
    <w:p w:rsidR="00507EB4" w:rsidRPr="00507EB4" w:rsidRDefault="00507EB4" w:rsidP="00507EB4">
      <w:pPr>
        <w:spacing w:line="480" w:lineRule="auto"/>
        <w:jc w:val="both"/>
        <w:rPr>
          <w:rFonts w:ascii="Times New Roman" w:hAnsi="Times New Roman"/>
          <w:sz w:val="24"/>
          <w:szCs w:val="24"/>
        </w:rPr>
      </w:pPr>
    </w:p>
    <w:p w:rsidR="006B768D" w:rsidRPr="000E23F9" w:rsidRDefault="006B768D" w:rsidP="006B768D">
      <w:pPr>
        <w:spacing w:line="480" w:lineRule="auto"/>
        <w:rPr>
          <w:rFonts w:ascii="Times New Roman" w:hAnsi="Times New Roman"/>
          <w:b/>
          <w:sz w:val="24"/>
          <w:szCs w:val="24"/>
        </w:rPr>
      </w:pPr>
      <w:r w:rsidRPr="000E23F9">
        <w:rPr>
          <w:rFonts w:ascii="Times New Roman" w:hAnsi="Times New Roman"/>
          <w:b/>
          <w:sz w:val="24"/>
          <w:szCs w:val="24"/>
        </w:rPr>
        <w:t>CONFLICT OF INTEREST</w:t>
      </w:r>
    </w:p>
    <w:p w:rsidR="006D1931" w:rsidRPr="00507EB4" w:rsidRDefault="006B768D" w:rsidP="00507EB4">
      <w:pPr>
        <w:spacing w:line="480" w:lineRule="auto"/>
        <w:rPr>
          <w:rFonts w:ascii="Times New Roman" w:hAnsi="Times New Roman"/>
          <w:sz w:val="24"/>
          <w:szCs w:val="24"/>
        </w:rPr>
      </w:pPr>
      <w:r w:rsidRPr="000E23F9">
        <w:rPr>
          <w:rFonts w:ascii="Times New Roman" w:hAnsi="Times New Roman"/>
          <w:sz w:val="24"/>
          <w:szCs w:val="24"/>
        </w:rPr>
        <w:t xml:space="preserve">The authors </w:t>
      </w:r>
      <w:r w:rsidR="00EA51BB" w:rsidRPr="000E23F9">
        <w:rPr>
          <w:rFonts w:ascii="Times New Roman" w:hAnsi="Times New Roman"/>
          <w:sz w:val="24"/>
          <w:szCs w:val="24"/>
        </w:rPr>
        <w:t>declare that there is no conflict of interests regarding the publication of this paper.</w:t>
      </w:r>
    </w:p>
    <w:p w:rsidR="00DC205F" w:rsidRPr="000E23F9" w:rsidRDefault="00E000D8" w:rsidP="00DA37D3">
      <w:pPr>
        <w:spacing w:after="0" w:line="480" w:lineRule="auto"/>
        <w:rPr>
          <w:rFonts w:ascii="Times New Roman" w:hAnsi="Times New Roman"/>
          <w:b/>
          <w:sz w:val="24"/>
          <w:szCs w:val="24"/>
        </w:rPr>
      </w:pPr>
      <w:r w:rsidRPr="000E23F9">
        <w:rPr>
          <w:rFonts w:ascii="Times New Roman" w:hAnsi="Times New Roman"/>
          <w:b/>
          <w:sz w:val="24"/>
          <w:szCs w:val="24"/>
        </w:rPr>
        <w:lastRenderedPageBreak/>
        <w:t>REFERENCES</w:t>
      </w:r>
    </w:p>
    <w:p w:rsidR="00507EB4" w:rsidRPr="000E23F9" w:rsidRDefault="00507EB4" w:rsidP="002A4D91">
      <w:pPr>
        <w:pStyle w:val="PlainText"/>
        <w:spacing w:beforeLines="80" w:before="192" w:afterLines="80" w:after="192" w:line="480" w:lineRule="auto"/>
        <w:ind w:left="720" w:hanging="720"/>
        <w:jc w:val="both"/>
        <w:rPr>
          <w:rFonts w:ascii="Times New Roman" w:hAnsi="Times New Roman" w:cs="Times New Roman"/>
        </w:rPr>
      </w:pPr>
      <w:r w:rsidRPr="000E23F9">
        <w:rPr>
          <w:rStyle w:val="CharacterStyle1"/>
          <w:rFonts w:ascii="Times New Roman" w:hAnsi="Times New Roman" w:cs="Times New Roman"/>
          <w:spacing w:val="16"/>
        </w:rPr>
        <w:t>AIS</w:t>
      </w:r>
      <w:r>
        <w:rPr>
          <w:rStyle w:val="CharacterStyle1"/>
          <w:rFonts w:ascii="Times New Roman" w:hAnsi="Times New Roman" w:cs="Times New Roman"/>
          <w:spacing w:val="16"/>
        </w:rPr>
        <w:t>, 202</w:t>
      </w:r>
      <w:r w:rsidRPr="000E23F9">
        <w:rPr>
          <w:rStyle w:val="CharacterStyle1"/>
          <w:rFonts w:ascii="Times New Roman" w:hAnsi="Times New Roman" w:cs="Times New Roman"/>
          <w:spacing w:val="16"/>
        </w:rPr>
        <w:t xml:space="preserve">1.Krishi Dairy, Agriculture Information Service, </w:t>
      </w:r>
      <w:proofErr w:type="spellStart"/>
      <w:r w:rsidRPr="000E23F9">
        <w:rPr>
          <w:rStyle w:val="CharacterStyle1"/>
          <w:rFonts w:ascii="Times New Roman" w:hAnsi="Times New Roman" w:cs="Times New Roman"/>
        </w:rPr>
        <w:t>Kamarbari</w:t>
      </w:r>
      <w:proofErr w:type="spellEnd"/>
      <w:r w:rsidRPr="000E23F9">
        <w:rPr>
          <w:rStyle w:val="CharacterStyle1"/>
          <w:rFonts w:ascii="Times New Roman" w:hAnsi="Times New Roman" w:cs="Times New Roman"/>
        </w:rPr>
        <w:t>, Farmgate. Dhaka, Bangladesh. pp. 23.</w:t>
      </w:r>
    </w:p>
    <w:p w:rsidR="00507EB4" w:rsidRDefault="00507EB4" w:rsidP="00E000D8">
      <w:pPr>
        <w:shd w:val="clear" w:color="auto" w:fill="FFFFFF"/>
        <w:spacing w:after="0" w:line="480" w:lineRule="auto"/>
        <w:ind w:left="720" w:right="48" w:hanging="720"/>
        <w:jc w:val="both"/>
        <w:rPr>
          <w:rFonts w:ascii="Times New Roman" w:hAnsi="Times New Roman"/>
          <w:sz w:val="24"/>
          <w:szCs w:val="24"/>
        </w:rPr>
      </w:pPr>
      <w:proofErr w:type="spellStart"/>
      <w:r w:rsidRPr="000E23F9">
        <w:rPr>
          <w:rFonts w:ascii="Times New Roman" w:hAnsi="Times New Roman"/>
          <w:sz w:val="24"/>
          <w:szCs w:val="24"/>
        </w:rPr>
        <w:t>Akter</w:t>
      </w:r>
      <w:proofErr w:type="spellEnd"/>
      <w:r w:rsidRPr="000E23F9">
        <w:rPr>
          <w:rFonts w:ascii="Times New Roman" w:hAnsi="Times New Roman"/>
          <w:sz w:val="24"/>
          <w:szCs w:val="24"/>
        </w:rPr>
        <w:t xml:space="preserve"> S, 2011. Effects of nitrogen supplied from manures and fertilizers on the growth and yield of BRRI Dhan29. MS Thesis, Department of Soil Science, Bangladesh Agricultural University, Mymensingh.</w:t>
      </w:r>
    </w:p>
    <w:p w:rsidR="00507EB4" w:rsidRPr="000E23F9" w:rsidRDefault="00507EB4" w:rsidP="00E000D8">
      <w:pPr>
        <w:pStyle w:val="Style4"/>
        <w:spacing w:line="480" w:lineRule="auto"/>
        <w:ind w:left="720" w:hanging="720"/>
        <w:jc w:val="both"/>
        <w:rPr>
          <w:rStyle w:val="CharacterStyle3"/>
          <w:rFonts w:ascii="Times New Roman" w:hAnsi="Times New Roman" w:cs="Times New Roman"/>
          <w:sz w:val="24"/>
          <w:szCs w:val="24"/>
        </w:rPr>
      </w:pPr>
      <w:r w:rsidRPr="000E23F9">
        <w:rPr>
          <w:sz w:val="24"/>
          <w:szCs w:val="24"/>
        </w:rPr>
        <w:t>BBS</w:t>
      </w:r>
      <w:r>
        <w:rPr>
          <w:sz w:val="24"/>
          <w:szCs w:val="24"/>
        </w:rPr>
        <w:t xml:space="preserve"> (</w:t>
      </w:r>
      <w:r w:rsidRPr="000E23F9">
        <w:rPr>
          <w:sz w:val="24"/>
          <w:szCs w:val="24"/>
        </w:rPr>
        <w:t>Bangladesh Bureau of Stat</w:t>
      </w:r>
      <w:r>
        <w:rPr>
          <w:sz w:val="24"/>
          <w:szCs w:val="24"/>
        </w:rPr>
        <w:t>ics), 2023</w:t>
      </w:r>
      <w:r w:rsidRPr="000E23F9">
        <w:rPr>
          <w:sz w:val="24"/>
          <w:szCs w:val="24"/>
        </w:rPr>
        <w:t>. Statistical Year Book of Bangladesh. Bangladesh Bureau of Stat</w:t>
      </w:r>
      <w:r>
        <w:rPr>
          <w:sz w:val="24"/>
          <w:szCs w:val="24"/>
        </w:rPr>
        <w:t>ics</w:t>
      </w:r>
      <w:r w:rsidRPr="000E23F9">
        <w:rPr>
          <w:sz w:val="24"/>
          <w:szCs w:val="24"/>
        </w:rPr>
        <w:t>. Gov</w:t>
      </w:r>
      <w:r>
        <w:rPr>
          <w:sz w:val="24"/>
          <w:szCs w:val="24"/>
        </w:rPr>
        <w:t xml:space="preserve">ernment </w:t>
      </w:r>
      <w:r w:rsidRPr="000E23F9">
        <w:rPr>
          <w:sz w:val="24"/>
          <w:szCs w:val="24"/>
        </w:rPr>
        <w:t xml:space="preserve">of </w:t>
      </w:r>
      <w:r>
        <w:rPr>
          <w:sz w:val="24"/>
          <w:szCs w:val="24"/>
        </w:rPr>
        <w:t xml:space="preserve">the </w:t>
      </w:r>
      <w:r w:rsidRPr="000E23F9">
        <w:rPr>
          <w:sz w:val="24"/>
          <w:szCs w:val="24"/>
        </w:rPr>
        <w:t>People’s</w:t>
      </w:r>
      <w:r>
        <w:rPr>
          <w:sz w:val="24"/>
          <w:szCs w:val="24"/>
        </w:rPr>
        <w:t xml:space="preserve"> Republic</w:t>
      </w:r>
      <w:r w:rsidRPr="000E23F9">
        <w:rPr>
          <w:sz w:val="24"/>
          <w:szCs w:val="24"/>
        </w:rPr>
        <w:t xml:space="preserve"> of Bangladesh. </w:t>
      </w:r>
    </w:p>
    <w:p w:rsidR="00507EB4" w:rsidRPr="000E23F9" w:rsidRDefault="00507EB4" w:rsidP="00E000D8">
      <w:pPr>
        <w:spacing w:after="0" w:line="480" w:lineRule="auto"/>
        <w:ind w:left="720" w:hanging="720"/>
        <w:jc w:val="both"/>
        <w:rPr>
          <w:rFonts w:ascii="Times New Roman" w:hAnsi="Times New Roman"/>
          <w:sz w:val="24"/>
          <w:szCs w:val="24"/>
        </w:rPr>
      </w:pPr>
      <w:proofErr w:type="spellStart"/>
      <w:r w:rsidRPr="000E23F9">
        <w:rPr>
          <w:rFonts w:ascii="Times New Roman" w:hAnsi="Times New Roman"/>
          <w:sz w:val="24"/>
          <w:szCs w:val="24"/>
        </w:rPr>
        <w:t>Dhane</w:t>
      </w:r>
      <w:proofErr w:type="spellEnd"/>
      <w:r w:rsidRPr="000E23F9">
        <w:rPr>
          <w:rFonts w:ascii="Times New Roman" w:hAnsi="Times New Roman"/>
          <w:sz w:val="24"/>
          <w:szCs w:val="24"/>
        </w:rPr>
        <w:t xml:space="preserve"> SS, </w:t>
      </w:r>
      <w:proofErr w:type="spellStart"/>
      <w:r w:rsidRPr="000E23F9">
        <w:rPr>
          <w:rFonts w:ascii="Times New Roman" w:hAnsi="Times New Roman"/>
          <w:sz w:val="24"/>
          <w:szCs w:val="24"/>
        </w:rPr>
        <w:t>Khadse</w:t>
      </w:r>
      <w:proofErr w:type="spellEnd"/>
      <w:r w:rsidRPr="000E23F9">
        <w:rPr>
          <w:rFonts w:ascii="Times New Roman" w:hAnsi="Times New Roman"/>
          <w:sz w:val="24"/>
          <w:szCs w:val="24"/>
        </w:rPr>
        <w:t xml:space="preserve"> RR, Patil VH,</w:t>
      </w:r>
      <w:r>
        <w:rPr>
          <w:rFonts w:ascii="Times New Roman" w:hAnsi="Times New Roman"/>
          <w:sz w:val="24"/>
          <w:szCs w:val="24"/>
        </w:rPr>
        <w:t xml:space="preserve"> </w:t>
      </w:r>
      <w:proofErr w:type="spellStart"/>
      <w:r w:rsidRPr="000E23F9">
        <w:rPr>
          <w:rFonts w:ascii="Times New Roman" w:hAnsi="Times New Roman"/>
          <w:sz w:val="24"/>
          <w:szCs w:val="24"/>
        </w:rPr>
        <w:t>Sauant</w:t>
      </w:r>
      <w:proofErr w:type="spellEnd"/>
      <w:r w:rsidRPr="000E23F9">
        <w:rPr>
          <w:rFonts w:ascii="Times New Roman" w:hAnsi="Times New Roman"/>
          <w:sz w:val="24"/>
          <w:szCs w:val="24"/>
        </w:rPr>
        <w:t xml:space="preserve"> NK, 1989. Effect of deep placed USG with limited green manure on transplanted rice yield. </w:t>
      </w:r>
      <w:r w:rsidRPr="000E23F9">
        <w:rPr>
          <w:rFonts w:ascii="Times New Roman" w:hAnsi="Times New Roman"/>
          <w:i/>
          <w:sz w:val="24"/>
          <w:szCs w:val="24"/>
        </w:rPr>
        <w:t>International Rice Research Newsletter</w:t>
      </w:r>
      <w:r w:rsidRPr="000E23F9">
        <w:rPr>
          <w:rFonts w:ascii="Times New Roman" w:hAnsi="Times New Roman"/>
          <w:sz w:val="24"/>
          <w:szCs w:val="24"/>
        </w:rPr>
        <w:t xml:space="preserve"> 14(4) 31.</w:t>
      </w:r>
    </w:p>
    <w:p w:rsidR="00507EB4" w:rsidRPr="000E23F9" w:rsidRDefault="00507EB4" w:rsidP="003A4047">
      <w:pPr>
        <w:spacing w:after="0" w:line="480" w:lineRule="auto"/>
        <w:ind w:left="720" w:hanging="720"/>
        <w:jc w:val="both"/>
        <w:rPr>
          <w:rFonts w:ascii="Times New Roman" w:hAnsi="Times New Roman"/>
          <w:sz w:val="24"/>
          <w:szCs w:val="24"/>
          <w:lang w:val="de-DE"/>
        </w:rPr>
      </w:pPr>
      <w:r w:rsidRPr="000E23F9">
        <w:rPr>
          <w:rFonts w:ascii="Times New Roman" w:hAnsi="Times New Roman"/>
          <w:sz w:val="24"/>
          <w:szCs w:val="24"/>
        </w:rPr>
        <w:t xml:space="preserve">FAO-UNDP, 1988. Production Yearbook, Food and Agricultural Organization of the United Nations, Rome, Italy. </w:t>
      </w:r>
      <w:r w:rsidRPr="000E23F9">
        <w:rPr>
          <w:rFonts w:ascii="Times New Roman" w:hAnsi="Times New Roman"/>
          <w:sz w:val="24"/>
          <w:szCs w:val="24"/>
          <w:lang w:val="de-DE"/>
        </w:rPr>
        <w:t>57: 76-77.</w:t>
      </w:r>
    </w:p>
    <w:p w:rsidR="00507EB4" w:rsidRDefault="00507EB4" w:rsidP="003A4047">
      <w:pPr>
        <w:spacing w:after="0" w:line="480" w:lineRule="auto"/>
        <w:ind w:left="720" w:hanging="720"/>
        <w:jc w:val="both"/>
        <w:rPr>
          <w:rFonts w:ascii="Times New Roman" w:hAnsi="Times New Roman"/>
          <w:sz w:val="24"/>
          <w:szCs w:val="24"/>
        </w:rPr>
      </w:pPr>
      <w:r w:rsidRPr="000E23F9">
        <w:rPr>
          <w:rFonts w:ascii="Times New Roman" w:hAnsi="Times New Roman"/>
          <w:sz w:val="24"/>
          <w:szCs w:val="24"/>
        </w:rPr>
        <w:t xml:space="preserve">Gomez KA, Gomez AA, 1984. </w:t>
      </w:r>
      <w:r w:rsidRPr="000E23F9">
        <w:rPr>
          <w:rFonts w:ascii="Times New Roman" w:hAnsi="Times New Roman"/>
          <w:iCs/>
          <w:sz w:val="24"/>
          <w:szCs w:val="24"/>
        </w:rPr>
        <w:t xml:space="preserve">Statistical Procedures for Agricultural Procedures </w:t>
      </w:r>
      <w:proofErr w:type="spellStart"/>
      <w:r w:rsidRPr="000E23F9">
        <w:rPr>
          <w:rFonts w:ascii="Times New Roman" w:hAnsi="Times New Roman"/>
          <w:iCs/>
          <w:sz w:val="24"/>
          <w:szCs w:val="24"/>
        </w:rPr>
        <w:t>forAgricultural</w:t>
      </w:r>
      <w:proofErr w:type="spellEnd"/>
      <w:r w:rsidRPr="000E23F9">
        <w:rPr>
          <w:rFonts w:ascii="Times New Roman" w:hAnsi="Times New Roman"/>
          <w:iCs/>
          <w:sz w:val="24"/>
          <w:szCs w:val="24"/>
        </w:rPr>
        <w:t xml:space="preserve"> Research, 2nd. Ed. </w:t>
      </w:r>
      <w:r w:rsidRPr="000E23F9">
        <w:rPr>
          <w:rFonts w:ascii="Times New Roman" w:hAnsi="Times New Roman"/>
          <w:sz w:val="24"/>
          <w:szCs w:val="24"/>
        </w:rPr>
        <w:t>John Willey and Sons, New York. p. 68.</w:t>
      </w:r>
    </w:p>
    <w:p w:rsidR="00507EB4" w:rsidRDefault="00507EB4" w:rsidP="003A4047">
      <w:pPr>
        <w:spacing w:after="0" w:line="480" w:lineRule="auto"/>
        <w:ind w:left="720" w:hanging="720"/>
        <w:jc w:val="both"/>
        <w:rPr>
          <w:rFonts w:ascii="Times New Roman" w:hAnsi="Times New Roman"/>
          <w:sz w:val="24"/>
          <w:szCs w:val="24"/>
          <w:shd w:val="clear" w:color="auto" w:fill="FFFFFF"/>
        </w:rPr>
      </w:pPr>
      <w:r w:rsidRPr="005D3F73">
        <w:rPr>
          <w:rFonts w:ascii="Times New Roman" w:hAnsi="Times New Roman"/>
          <w:sz w:val="24"/>
          <w:szCs w:val="24"/>
          <w:shd w:val="clear" w:color="auto" w:fill="FFFFFF"/>
        </w:rPr>
        <w:t xml:space="preserve">Huq MM, Jahan I, Hoque MA and Islam MR. 2024. “Enhancing Yield and Nitrogen Utilization of </w:t>
      </w:r>
      <w:proofErr w:type="spellStart"/>
      <w:r w:rsidRPr="005D3F73">
        <w:rPr>
          <w:rFonts w:ascii="Times New Roman" w:hAnsi="Times New Roman"/>
          <w:sz w:val="24"/>
          <w:szCs w:val="24"/>
          <w:shd w:val="clear" w:color="auto" w:fill="FFFFFF"/>
        </w:rPr>
        <w:t>Boro</w:t>
      </w:r>
      <w:proofErr w:type="spellEnd"/>
      <w:r w:rsidRPr="005D3F73">
        <w:rPr>
          <w:rFonts w:ascii="Times New Roman" w:hAnsi="Times New Roman"/>
          <w:sz w:val="24"/>
          <w:szCs w:val="24"/>
          <w:shd w:val="clear" w:color="auto" w:fill="FFFFFF"/>
        </w:rPr>
        <w:t xml:space="preserve"> Rice with Urea Super Granules”. Asian Journal of Research in Crop Science 9 (2):119-</w:t>
      </w:r>
      <w:r>
        <w:rPr>
          <w:rFonts w:ascii="Times New Roman" w:hAnsi="Times New Roman"/>
          <w:sz w:val="24"/>
          <w:szCs w:val="24"/>
          <w:shd w:val="clear" w:color="auto" w:fill="FFFFFF"/>
        </w:rPr>
        <w:t>1</w:t>
      </w:r>
      <w:r w:rsidRPr="005D3F73">
        <w:rPr>
          <w:rFonts w:ascii="Times New Roman" w:hAnsi="Times New Roman"/>
          <w:sz w:val="24"/>
          <w:szCs w:val="24"/>
          <w:shd w:val="clear" w:color="auto" w:fill="FFFFFF"/>
        </w:rPr>
        <w:t xml:space="preserve">27. </w:t>
      </w:r>
      <w:hyperlink r:id="rId8" w:history="1">
        <w:r w:rsidRPr="00EC319B">
          <w:rPr>
            <w:rStyle w:val="Hyperlink"/>
            <w:rFonts w:ascii="Times New Roman" w:hAnsi="Times New Roman"/>
            <w:sz w:val="24"/>
            <w:szCs w:val="24"/>
            <w:shd w:val="clear" w:color="auto" w:fill="FFFFFF"/>
          </w:rPr>
          <w:t>https://doi.org/10.9734/ajrcs/2024/v9i2272</w:t>
        </w:r>
      </w:hyperlink>
    </w:p>
    <w:p w:rsidR="00507EB4" w:rsidRPr="00507EB4" w:rsidRDefault="00507EB4" w:rsidP="00507EB4">
      <w:pPr>
        <w:spacing w:after="0" w:line="480" w:lineRule="auto"/>
        <w:ind w:left="720" w:hanging="720"/>
        <w:jc w:val="both"/>
        <w:rPr>
          <w:rFonts w:ascii="Times New Roman" w:hAnsi="Times New Roman"/>
          <w:sz w:val="24"/>
          <w:szCs w:val="24"/>
          <w:lang w:val="de-DE"/>
        </w:rPr>
      </w:pPr>
      <w:r w:rsidRPr="00507EB4">
        <w:rPr>
          <w:rFonts w:ascii="Times New Roman" w:hAnsi="Times New Roman"/>
          <w:sz w:val="24"/>
          <w:szCs w:val="24"/>
          <w:shd w:val="clear" w:color="auto" w:fill="FFFFFF"/>
        </w:rPr>
        <w:t xml:space="preserve">Islam MS, Islam MR, Islam MR. 2018. Effects of </w:t>
      </w:r>
      <w:proofErr w:type="spellStart"/>
      <w:r w:rsidRPr="00507EB4">
        <w:rPr>
          <w:rFonts w:ascii="Times New Roman" w:hAnsi="Times New Roman"/>
          <w:sz w:val="24"/>
          <w:szCs w:val="24"/>
          <w:shd w:val="clear" w:color="auto" w:fill="FFFFFF"/>
        </w:rPr>
        <w:t>Prilled</w:t>
      </w:r>
      <w:proofErr w:type="spellEnd"/>
      <w:r w:rsidRPr="00507EB4">
        <w:rPr>
          <w:rFonts w:ascii="Times New Roman" w:hAnsi="Times New Roman"/>
          <w:sz w:val="24"/>
          <w:szCs w:val="24"/>
          <w:shd w:val="clear" w:color="auto" w:fill="FFFFFF"/>
        </w:rPr>
        <w:t xml:space="preserve"> Urea and Urea Super Granule with Poultry Manure on Rice Field Water Property, Growth and Yield of BRRI Dhan49. International Journal of Plant and Biological Research. 6(1):1080</w:t>
      </w:r>
    </w:p>
    <w:p w:rsidR="00507EB4" w:rsidRPr="000E23F9" w:rsidRDefault="00507EB4" w:rsidP="00542F65">
      <w:pPr>
        <w:spacing w:after="0" w:line="480" w:lineRule="auto"/>
        <w:ind w:left="720" w:hanging="720"/>
        <w:jc w:val="both"/>
        <w:rPr>
          <w:rFonts w:ascii="Times New Roman" w:hAnsi="Times New Roman"/>
          <w:sz w:val="24"/>
          <w:szCs w:val="24"/>
        </w:rPr>
      </w:pPr>
      <w:r w:rsidRPr="000E23F9">
        <w:rPr>
          <w:rFonts w:ascii="Times New Roman" w:hAnsi="Times New Roman"/>
          <w:sz w:val="24"/>
          <w:szCs w:val="24"/>
        </w:rPr>
        <w:lastRenderedPageBreak/>
        <w:t xml:space="preserve">Jahan N, 2011. Effect of </w:t>
      </w:r>
      <w:proofErr w:type="spellStart"/>
      <w:r w:rsidRPr="000E23F9">
        <w:rPr>
          <w:rFonts w:ascii="Times New Roman" w:hAnsi="Times New Roman"/>
          <w:sz w:val="24"/>
          <w:szCs w:val="24"/>
        </w:rPr>
        <w:t>prilled</w:t>
      </w:r>
      <w:proofErr w:type="spellEnd"/>
      <w:r w:rsidRPr="000E23F9">
        <w:rPr>
          <w:rFonts w:ascii="Times New Roman" w:hAnsi="Times New Roman"/>
          <w:sz w:val="24"/>
          <w:szCs w:val="24"/>
        </w:rPr>
        <w:t xml:space="preserve"> urea, urea super granule and poultry manure on field water properties and the growth and yield of transplant </w:t>
      </w:r>
      <w:proofErr w:type="spellStart"/>
      <w:r w:rsidRPr="000E23F9">
        <w:rPr>
          <w:rFonts w:ascii="Times New Roman" w:hAnsi="Times New Roman"/>
          <w:sz w:val="24"/>
          <w:szCs w:val="24"/>
        </w:rPr>
        <w:t>aus</w:t>
      </w:r>
      <w:proofErr w:type="spellEnd"/>
      <w:r w:rsidRPr="000E23F9">
        <w:rPr>
          <w:rFonts w:ascii="Times New Roman" w:hAnsi="Times New Roman"/>
          <w:sz w:val="24"/>
          <w:szCs w:val="24"/>
        </w:rPr>
        <w:t xml:space="preserve"> BR21.</w:t>
      </w:r>
    </w:p>
    <w:p w:rsidR="00507EB4" w:rsidRPr="000E23F9" w:rsidRDefault="00507EB4" w:rsidP="00A43C1E">
      <w:pPr>
        <w:spacing w:after="0" w:line="480" w:lineRule="auto"/>
        <w:ind w:left="720" w:hanging="720"/>
        <w:jc w:val="both"/>
        <w:rPr>
          <w:rFonts w:ascii="Times New Roman" w:hAnsi="Times New Roman"/>
          <w:sz w:val="24"/>
          <w:szCs w:val="24"/>
        </w:rPr>
      </w:pPr>
      <w:proofErr w:type="spellStart"/>
      <w:r w:rsidRPr="000E23F9">
        <w:rPr>
          <w:rFonts w:ascii="Times New Roman" w:hAnsi="Times New Roman"/>
          <w:sz w:val="24"/>
          <w:szCs w:val="24"/>
        </w:rPr>
        <w:t>MaeT</w:t>
      </w:r>
      <w:proofErr w:type="spellEnd"/>
      <w:r w:rsidRPr="000E23F9">
        <w:rPr>
          <w:rFonts w:ascii="Times New Roman" w:hAnsi="Times New Roman"/>
          <w:sz w:val="24"/>
          <w:szCs w:val="24"/>
        </w:rPr>
        <w:t>, 1997. Physiological nitrogen efficiency in rice: nitrogen utilization, Photosynthesis and yield potential. In: “plant Nutrition for sustainable food Production and Environment.’’ (T.</w:t>
      </w:r>
      <w:r>
        <w:rPr>
          <w:rFonts w:ascii="Times New Roman" w:hAnsi="Times New Roman"/>
          <w:sz w:val="24"/>
          <w:szCs w:val="24"/>
        </w:rPr>
        <w:t xml:space="preserve"> </w:t>
      </w:r>
      <w:r w:rsidRPr="000E23F9">
        <w:rPr>
          <w:rFonts w:ascii="Times New Roman" w:hAnsi="Times New Roman"/>
          <w:sz w:val="24"/>
          <w:szCs w:val="24"/>
        </w:rPr>
        <w:t xml:space="preserve">Ando, K. Fujita, T. Mae, H. Matsumoto, S. Mori and J. Sekiya, Eds.). </w:t>
      </w:r>
      <w:proofErr w:type="spellStart"/>
      <w:proofErr w:type="gramStart"/>
      <w:r w:rsidRPr="000E23F9">
        <w:rPr>
          <w:rFonts w:ascii="Times New Roman" w:hAnsi="Times New Roman"/>
          <w:sz w:val="24"/>
          <w:szCs w:val="24"/>
        </w:rPr>
        <w:t>pp.Kluwer</w:t>
      </w:r>
      <w:proofErr w:type="spellEnd"/>
      <w:proofErr w:type="gramEnd"/>
      <w:r w:rsidRPr="000E23F9">
        <w:rPr>
          <w:rFonts w:ascii="Times New Roman" w:hAnsi="Times New Roman"/>
          <w:sz w:val="24"/>
          <w:szCs w:val="24"/>
        </w:rPr>
        <w:t xml:space="preserve"> Academic Publishers, Dordrecht the Netherlands. 51-60. </w:t>
      </w:r>
    </w:p>
    <w:p w:rsidR="00507EB4" w:rsidRPr="000E23F9" w:rsidRDefault="00507EB4" w:rsidP="00A43C1E">
      <w:pPr>
        <w:spacing w:after="0" w:line="480" w:lineRule="auto"/>
        <w:ind w:left="720" w:hanging="720"/>
        <w:jc w:val="both"/>
        <w:rPr>
          <w:rFonts w:ascii="Times New Roman" w:hAnsi="Times New Roman"/>
          <w:sz w:val="24"/>
          <w:szCs w:val="24"/>
        </w:rPr>
      </w:pPr>
      <w:r w:rsidRPr="000E23F9">
        <w:rPr>
          <w:rFonts w:ascii="Times New Roman" w:hAnsi="Times New Roman"/>
          <w:sz w:val="24"/>
          <w:szCs w:val="24"/>
        </w:rPr>
        <w:t xml:space="preserve">Parvez MS, Islam MR, Begum MS, Rahman MS, Abedin Miah MJ, 2008. Integrated use of manure and fertilizers for maximizing the yield of BRRI dhan30. </w:t>
      </w:r>
      <w:r w:rsidRPr="000E23F9">
        <w:rPr>
          <w:rFonts w:ascii="Times New Roman" w:hAnsi="Times New Roman"/>
          <w:i/>
          <w:sz w:val="24"/>
          <w:szCs w:val="24"/>
        </w:rPr>
        <w:t xml:space="preserve">Journal of Bangladesh Society of Agriculture Science &amp;Technology </w:t>
      </w:r>
      <w:r w:rsidRPr="000E23F9">
        <w:rPr>
          <w:rFonts w:ascii="Times New Roman" w:hAnsi="Times New Roman"/>
          <w:sz w:val="24"/>
          <w:szCs w:val="24"/>
        </w:rPr>
        <w:t>5(1&amp;2) 257-260.</w:t>
      </w:r>
    </w:p>
    <w:p w:rsidR="00507EB4" w:rsidRPr="000E23F9" w:rsidRDefault="00507EB4" w:rsidP="00E000D8">
      <w:pPr>
        <w:spacing w:after="0" w:line="480" w:lineRule="auto"/>
        <w:ind w:left="720" w:hanging="720"/>
        <w:jc w:val="both"/>
        <w:rPr>
          <w:rFonts w:ascii="Times New Roman" w:hAnsi="Times New Roman"/>
          <w:sz w:val="24"/>
          <w:szCs w:val="24"/>
        </w:rPr>
      </w:pPr>
      <w:r w:rsidRPr="000E23F9">
        <w:rPr>
          <w:rFonts w:ascii="Times New Roman" w:hAnsi="Times New Roman"/>
          <w:sz w:val="24"/>
          <w:szCs w:val="24"/>
        </w:rPr>
        <w:t xml:space="preserve">Rahman MS, Islam MR, Rahman MM, Hossain MI, 2009. Effect of </w:t>
      </w:r>
      <w:proofErr w:type="spellStart"/>
      <w:r w:rsidRPr="000E23F9">
        <w:rPr>
          <w:rFonts w:ascii="Times New Roman" w:hAnsi="Times New Roman"/>
          <w:sz w:val="24"/>
          <w:szCs w:val="24"/>
        </w:rPr>
        <w:t>cowdung</w:t>
      </w:r>
      <w:proofErr w:type="spellEnd"/>
      <w:r w:rsidRPr="000E23F9">
        <w:rPr>
          <w:rFonts w:ascii="Times New Roman" w:hAnsi="Times New Roman"/>
          <w:sz w:val="24"/>
          <w:szCs w:val="24"/>
        </w:rPr>
        <w:t xml:space="preserve">, Poultry manure and Urea-N on the yield and nutrient uptake of BRRI Dhan-29. </w:t>
      </w:r>
      <w:r w:rsidRPr="000E23F9">
        <w:rPr>
          <w:rFonts w:ascii="Times New Roman" w:hAnsi="Times New Roman"/>
          <w:i/>
          <w:sz w:val="24"/>
          <w:szCs w:val="24"/>
        </w:rPr>
        <w:t xml:space="preserve">Journal of </w:t>
      </w:r>
      <w:r w:rsidRPr="000E23F9">
        <w:rPr>
          <w:rFonts w:ascii="Times New Roman" w:hAnsi="Times New Roman"/>
          <w:i/>
          <w:iCs/>
          <w:sz w:val="24"/>
          <w:szCs w:val="24"/>
        </w:rPr>
        <w:t>Bangladesh Research Publication</w:t>
      </w:r>
      <w:r w:rsidRPr="000E23F9">
        <w:rPr>
          <w:rFonts w:ascii="Times New Roman" w:hAnsi="Times New Roman"/>
          <w:bCs/>
          <w:sz w:val="24"/>
          <w:szCs w:val="24"/>
        </w:rPr>
        <w:t>2(2)</w:t>
      </w:r>
      <w:r w:rsidRPr="000E23F9">
        <w:rPr>
          <w:rFonts w:ascii="Times New Roman" w:hAnsi="Times New Roman"/>
          <w:sz w:val="24"/>
          <w:szCs w:val="24"/>
        </w:rPr>
        <w:t xml:space="preserve"> 552-558.</w:t>
      </w:r>
    </w:p>
    <w:p w:rsidR="00507EB4" w:rsidRPr="000E23F9" w:rsidRDefault="00507EB4" w:rsidP="00542F65">
      <w:pPr>
        <w:spacing w:after="0" w:line="480" w:lineRule="auto"/>
        <w:ind w:left="720" w:hanging="720"/>
        <w:jc w:val="both"/>
        <w:rPr>
          <w:rFonts w:ascii="Times New Roman" w:hAnsi="Times New Roman"/>
          <w:sz w:val="24"/>
          <w:szCs w:val="24"/>
        </w:rPr>
      </w:pPr>
      <w:r w:rsidRPr="000E23F9">
        <w:rPr>
          <w:rFonts w:ascii="Times New Roman" w:hAnsi="Times New Roman"/>
          <w:sz w:val="24"/>
          <w:szCs w:val="24"/>
        </w:rPr>
        <w:t xml:space="preserve">Savant NK, </w:t>
      </w:r>
      <w:proofErr w:type="spellStart"/>
      <w:r w:rsidRPr="000E23F9">
        <w:rPr>
          <w:rFonts w:ascii="Times New Roman" w:hAnsi="Times New Roman"/>
          <w:sz w:val="24"/>
          <w:szCs w:val="24"/>
        </w:rPr>
        <w:t>Crasewer</w:t>
      </w:r>
      <w:proofErr w:type="spellEnd"/>
      <w:r w:rsidRPr="000E23F9">
        <w:rPr>
          <w:rFonts w:ascii="Times New Roman" w:hAnsi="Times New Roman"/>
          <w:sz w:val="24"/>
          <w:szCs w:val="24"/>
        </w:rPr>
        <w:t xml:space="preserve"> ET, Diamond RB, 1983. Use of urea super granules for wetland rice: a review. </w:t>
      </w:r>
      <w:r w:rsidRPr="000E23F9">
        <w:rPr>
          <w:rFonts w:ascii="Times New Roman" w:hAnsi="Times New Roman"/>
          <w:i/>
          <w:iCs/>
          <w:sz w:val="24"/>
          <w:szCs w:val="24"/>
        </w:rPr>
        <w:t>Fertilizer Newsletter</w:t>
      </w:r>
      <w:r w:rsidRPr="000E23F9">
        <w:rPr>
          <w:rFonts w:ascii="Times New Roman" w:hAnsi="Times New Roman"/>
          <w:bCs/>
          <w:sz w:val="24"/>
          <w:szCs w:val="24"/>
        </w:rPr>
        <w:t>18(8)</w:t>
      </w:r>
      <w:r w:rsidRPr="000E23F9">
        <w:rPr>
          <w:rFonts w:ascii="Times New Roman" w:hAnsi="Times New Roman"/>
          <w:sz w:val="24"/>
          <w:szCs w:val="24"/>
        </w:rPr>
        <w:t xml:space="preserve"> 27-35.</w:t>
      </w:r>
    </w:p>
    <w:p w:rsidR="00E000D8" w:rsidRPr="000E23F9" w:rsidRDefault="00E000D8" w:rsidP="00542F65">
      <w:pPr>
        <w:spacing w:after="0" w:line="480" w:lineRule="auto"/>
        <w:ind w:left="720" w:hanging="720"/>
        <w:jc w:val="both"/>
        <w:rPr>
          <w:rFonts w:ascii="Times New Roman" w:hAnsi="Times New Roman"/>
          <w:sz w:val="24"/>
          <w:szCs w:val="24"/>
        </w:rPr>
      </w:pPr>
    </w:p>
    <w:p w:rsidR="0095197D" w:rsidRPr="000E23F9" w:rsidRDefault="00530BBB" w:rsidP="00E873BF">
      <w:pPr>
        <w:spacing w:line="240" w:lineRule="auto"/>
        <w:ind w:left="864" w:hanging="864"/>
        <w:rPr>
          <w:rFonts w:ascii="Times New Roman" w:hAnsi="Times New Roman"/>
          <w:sz w:val="24"/>
          <w:szCs w:val="24"/>
        </w:rPr>
      </w:pPr>
      <w:r w:rsidRPr="000E23F9">
        <w:rPr>
          <w:rFonts w:ascii="Times New Roman" w:hAnsi="Times New Roman"/>
          <w:sz w:val="24"/>
          <w:szCs w:val="24"/>
        </w:rPr>
        <w:br w:type="page"/>
      </w:r>
      <w:r w:rsidR="006928EE" w:rsidRPr="000E23F9">
        <w:rPr>
          <w:rFonts w:ascii="Times New Roman" w:hAnsi="Times New Roman"/>
          <w:b/>
          <w:sz w:val="24"/>
          <w:szCs w:val="24"/>
        </w:rPr>
        <w:lastRenderedPageBreak/>
        <w:t xml:space="preserve">Table </w:t>
      </w:r>
      <w:r w:rsidR="0095197D" w:rsidRPr="000E23F9">
        <w:rPr>
          <w:rFonts w:ascii="Times New Roman" w:hAnsi="Times New Roman"/>
          <w:b/>
          <w:sz w:val="24"/>
          <w:szCs w:val="24"/>
        </w:rPr>
        <w:t>1</w:t>
      </w:r>
      <w:r w:rsidR="006928EE" w:rsidRPr="000E23F9">
        <w:rPr>
          <w:rFonts w:ascii="Times New Roman" w:hAnsi="Times New Roman"/>
          <w:b/>
          <w:sz w:val="24"/>
          <w:szCs w:val="24"/>
        </w:rPr>
        <w:t>.</w:t>
      </w:r>
      <w:r w:rsidR="0095197D" w:rsidRPr="000E23F9">
        <w:rPr>
          <w:rFonts w:ascii="Times New Roman" w:hAnsi="Times New Roman"/>
          <w:sz w:val="24"/>
          <w:szCs w:val="24"/>
        </w:rPr>
        <w:t xml:space="preserve"> Effect of nitrogen supplied from PU, USG</w:t>
      </w:r>
      <w:r w:rsidR="00957FED" w:rsidRPr="000E23F9">
        <w:rPr>
          <w:rFonts w:ascii="Times New Roman" w:hAnsi="Times New Roman"/>
          <w:sz w:val="24"/>
          <w:szCs w:val="24"/>
        </w:rPr>
        <w:t>,</w:t>
      </w:r>
      <w:r w:rsidR="0095197D" w:rsidRPr="000E23F9">
        <w:rPr>
          <w:rFonts w:ascii="Times New Roman" w:hAnsi="Times New Roman"/>
          <w:sz w:val="24"/>
          <w:szCs w:val="24"/>
        </w:rPr>
        <w:t xml:space="preserve"> and manures on the yield components of BRRI dhan50 </w:t>
      </w:r>
    </w:p>
    <w:tbl>
      <w:tblPr>
        <w:tblW w:w="0" w:type="auto"/>
        <w:tblInd w:w="108" w:type="dxa"/>
        <w:tblLook w:val="01E0" w:firstRow="1" w:lastRow="1" w:firstColumn="1" w:lastColumn="1" w:noHBand="0" w:noVBand="0"/>
      </w:tblPr>
      <w:tblGrid>
        <w:gridCol w:w="1296"/>
        <w:gridCol w:w="1595"/>
        <w:gridCol w:w="1606"/>
        <w:gridCol w:w="1601"/>
        <w:gridCol w:w="1513"/>
        <w:gridCol w:w="1749"/>
      </w:tblGrid>
      <w:tr w:rsidR="009C7926" w:rsidRPr="000E23F9" w:rsidTr="00E873BF">
        <w:trPr>
          <w:trHeight w:val="683"/>
        </w:trPr>
        <w:tc>
          <w:tcPr>
            <w:tcW w:w="1296"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Treatment</w:t>
            </w:r>
            <w:r w:rsidR="009C7926" w:rsidRPr="000E23F9">
              <w:rPr>
                <w:rFonts w:ascii="Times New Roman" w:hAnsi="Times New Roman"/>
                <w:sz w:val="24"/>
                <w:szCs w:val="24"/>
              </w:rPr>
              <w:t>s</w:t>
            </w:r>
          </w:p>
        </w:tc>
        <w:tc>
          <w:tcPr>
            <w:tcW w:w="1595"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Plant height (cm)</w:t>
            </w:r>
          </w:p>
        </w:tc>
        <w:tc>
          <w:tcPr>
            <w:tcW w:w="1606"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Effective tillers hill</w:t>
            </w:r>
            <w:r w:rsidRPr="000E23F9">
              <w:rPr>
                <w:rFonts w:ascii="Times New Roman" w:hAnsi="Times New Roman"/>
                <w:sz w:val="24"/>
                <w:szCs w:val="24"/>
                <w:vertAlign w:val="superscript"/>
              </w:rPr>
              <w:t>-1</w:t>
            </w:r>
            <w:r w:rsidRPr="000E23F9">
              <w:rPr>
                <w:rFonts w:ascii="Times New Roman" w:hAnsi="Times New Roman"/>
                <w:sz w:val="24"/>
                <w:szCs w:val="24"/>
              </w:rPr>
              <w:t xml:space="preserve"> (No.)</w:t>
            </w:r>
          </w:p>
        </w:tc>
        <w:tc>
          <w:tcPr>
            <w:tcW w:w="1601"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Panicle length (cm)</w:t>
            </w:r>
          </w:p>
        </w:tc>
        <w:tc>
          <w:tcPr>
            <w:tcW w:w="1513"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Filled grains panicle</w:t>
            </w:r>
            <w:r w:rsidRPr="000E23F9">
              <w:rPr>
                <w:rFonts w:ascii="Times New Roman" w:hAnsi="Times New Roman"/>
                <w:sz w:val="24"/>
                <w:szCs w:val="24"/>
                <w:vertAlign w:val="superscript"/>
              </w:rPr>
              <w:t>-1</w:t>
            </w:r>
            <w:r w:rsidRPr="000E23F9">
              <w:rPr>
                <w:rFonts w:ascii="Times New Roman" w:hAnsi="Times New Roman"/>
                <w:sz w:val="24"/>
                <w:szCs w:val="24"/>
              </w:rPr>
              <w:t xml:space="preserve"> (No.)</w:t>
            </w:r>
          </w:p>
        </w:tc>
        <w:tc>
          <w:tcPr>
            <w:tcW w:w="1749" w:type="dxa"/>
            <w:tcBorders>
              <w:top w:val="single" w:sz="4" w:space="0" w:color="auto"/>
              <w:bottom w:val="single" w:sz="4" w:space="0" w:color="auto"/>
            </w:tcBorders>
            <w:shd w:val="clear" w:color="auto" w:fill="FFFFFF"/>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1000- grain weight(g)</w:t>
            </w:r>
          </w:p>
        </w:tc>
      </w:tr>
      <w:tr w:rsidR="009C7926" w:rsidRPr="000E23F9" w:rsidTr="00E873BF">
        <w:trPr>
          <w:trHeight w:val="503"/>
        </w:trPr>
        <w:tc>
          <w:tcPr>
            <w:tcW w:w="1296" w:type="dxa"/>
            <w:tcBorders>
              <w:top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1</w:t>
            </w:r>
          </w:p>
        </w:tc>
        <w:tc>
          <w:tcPr>
            <w:tcW w:w="1595"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76.3b</w:t>
            </w:r>
          </w:p>
        </w:tc>
        <w:tc>
          <w:tcPr>
            <w:tcW w:w="1606"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10.33d</w:t>
            </w:r>
          </w:p>
        </w:tc>
        <w:tc>
          <w:tcPr>
            <w:tcW w:w="1601"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18.98b</w:t>
            </w:r>
          </w:p>
        </w:tc>
        <w:tc>
          <w:tcPr>
            <w:tcW w:w="1513"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96.0b</w:t>
            </w:r>
          </w:p>
        </w:tc>
        <w:tc>
          <w:tcPr>
            <w:tcW w:w="1749" w:type="dxa"/>
            <w:tcBorders>
              <w:top w:val="single" w:sz="4" w:space="0" w:color="auto"/>
            </w:tcBorders>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19.25</w:t>
            </w:r>
          </w:p>
        </w:tc>
      </w:tr>
      <w:tr w:rsidR="009C7926" w:rsidRPr="000E23F9" w:rsidTr="00E873BF">
        <w:trPr>
          <w:trHeight w:val="572"/>
        </w:trPr>
        <w:tc>
          <w:tcPr>
            <w:tcW w:w="1296"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2</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87.7a</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13.67ab</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22.69a</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123.0a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19.80</w:t>
            </w:r>
          </w:p>
        </w:tc>
      </w:tr>
      <w:tr w:rsidR="009C7926" w:rsidRPr="000E23F9" w:rsidTr="00E873BF">
        <w:trPr>
          <w:trHeight w:val="572"/>
        </w:trPr>
        <w:tc>
          <w:tcPr>
            <w:tcW w:w="1296" w:type="dxa"/>
          </w:tcPr>
          <w:p w:rsidR="0095197D" w:rsidRPr="000E23F9" w:rsidRDefault="0095197D" w:rsidP="0027173C">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3</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82.1ab</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11.67c</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20.74ab</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113.0a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19.57</w:t>
            </w:r>
          </w:p>
        </w:tc>
      </w:tr>
      <w:tr w:rsidR="009C7926" w:rsidRPr="000E23F9" w:rsidTr="00E873BF">
        <w:trPr>
          <w:trHeight w:val="631"/>
        </w:trPr>
        <w:tc>
          <w:tcPr>
            <w:tcW w:w="1296"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4</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84.7a</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12.33c</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22.08a</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118.7a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19.75</w:t>
            </w:r>
          </w:p>
        </w:tc>
      </w:tr>
      <w:tr w:rsidR="009C7926" w:rsidRPr="000E23F9" w:rsidTr="00E873BF">
        <w:trPr>
          <w:trHeight w:val="631"/>
        </w:trPr>
        <w:tc>
          <w:tcPr>
            <w:tcW w:w="1296"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5</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88.9a</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14.33a</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22.82a</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125.3a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19.93</w:t>
            </w:r>
          </w:p>
        </w:tc>
      </w:tr>
      <w:tr w:rsidR="009C7926" w:rsidRPr="000E23F9" w:rsidTr="00E873BF">
        <w:trPr>
          <w:trHeight w:val="572"/>
        </w:trPr>
        <w:tc>
          <w:tcPr>
            <w:tcW w:w="1296" w:type="dxa"/>
          </w:tcPr>
          <w:p w:rsidR="0095197D" w:rsidRPr="000E23F9" w:rsidRDefault="0095197D" w:rsidP="0027173C">
            <w:pPr>
              <w:spacing w:line="240" w:lineRule="auto"/>
              <w:jc w:val="center"/>
              <w:rPr>
                <w:rFonts w:ascii="Times New Roman" w:hAnsi="Times New Roman"/>
                <w:b/>
                <w:bCs/>
                <w:sz w:val="24"/>
                <w:szCs w:val="24"/>
                <w:lang w:val="de-DE"/>
              </w:rPr>
            </w:pPr>
            <w:r w:rsidRPr="000E23F9">
              <w:rPr>
                <w:rFonts w:ascii="Times New Roman" w:hAnsi="Times New Roman"/>
                <w:sz w:val="24"/>
                <w:szCs w:val="24"/>
                <w:lang w:val="de-DE"/>
              </w:rPr>
              <w:t>T</w:t>
            </w:r>
            <w:r w:rsidRPr="000E23F9">
              <w:rPr>
                <w:rFonts w:ascii="Times New Roman" w:hAnsi="Times New Roman"/>
                <w:sz w:val="24"/>
                <w:szCs w:val="24"/>
                <w:vertAlign w:val="subscript"/>
                <w:lang w:val="de-DE"/>
              </w:rPr>
              <w:t>6</w:t>
            </w:r>
          </w:p>
        </w:tc>
        <w:tc>
          <w:tcPr>
            <w:tcW w:w="1595"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86.9a</w:t>
            </w:r>
          </w:p>
        </w:tc>
        <w:tc>
          <w:tcPr>
            <w:tcW w:w="1606"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12.67bc</w:t>
            </w:r>
          </w:p>
        </w:tc>
        <w:tc>
          <w:tcPr>
            <w:tcW w:w="1601"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22.45a</w:t>
            </w:r>
          </w:p>
        </w:tc>
        <w:tc>
          <w:tcPr>
            <w:tcW w:w="1513"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119.7a</w:t>
            </w:r>
          </w:p>
        </w:tc>
        <w:tc>
          <w:tcPr>
            <w:tcW w:w="1749" w:type="dxa"/>
            <w:vAlign w:val="center"/>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19.05</w:t>
            </w:r>
          </w:p>
        </w:tc>
      </w:tr>
      <w:tr w:rsidR="009C7926" w:rsidRPr="000E23F9" w:rsidTr="00E873BF">
        <w:trPr>
          <w:trHeight w:val="341"/>
        </w:trPr>
        <w:tc>
          <w:tcPr>
            <w:tcW w:w="1296" w:type="dxa"/>
          </w:tcPr>
          <w:p w:rsidR="0095197D" w:rsidRPr="000E23F9" w:rsidRDefault="0095197D" w:rsidP="0027173C">
            <w:pPr>
              <w:spacing w:line="240" w:lineRule="auto"/>
              <w:jc w:val="center"/>
              <w:rPr>
                <w:rFonts w:ascii="Times New Roman" w:hAnsi="Times New Roman"/>
                <w:b/>
                <w:bCs/>
                <w:sz w:val="24"/>
                <w:szCs w:val="24"/>
              </w:rPr>
            </w:pPr>
            <w:proofErr w:type="gramStart"/>
            <w:r w:rsidRPr="000E23F9">
              <w:rPr>
                <w:rFonts w:ascii="Times New Roman" w:hAnsi="Times New Roman"/>
                <w:sz w:val="24"/>
                <w:szCs w:val="24"/>
              </w:rPr>
              <w:t>SE(</w:t>
            </w:r>
            <w:proofErr w:type="gramEnd"/>
            <w:r w:rsidRPr="000E23F9">
              <w:rPr>
                <w:rFonts w:ascii="Times New Roman" w:hAnsi="Times New Roman"/>
                <w:sz w:val="24"/>
                <w:szCs w:val="24"/>
              </w:rPr>
              <w:t>±)</w:t>
            </w:r>
          </w:p>
        </w:tc>
        <w:tc>
          <w:tcPr>
            <w:tcW w:w="1595"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1.91</w:t>
            </w:r>
          </w:p>
        </w:tc>
        <w:tc>
          <w:tcPr>
            <w:tcW w:w="1606"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0.58</w:t>
            </w:r>
          </w:p>
        </w:tc>
        <w:tc>
          <w:tcPr>
            <w:tcW w:w="1601"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0.61</w:t>
            </w:r>
          </w:p>
        </w:tc>
        <w:tc>
          <w:tcPr>
            <w:tcW w:w="1513"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4.34</w:t>
            </w:r>
          </w:p>
        </w:tc>
        <w:tc>
          <w:tcPr>
            <w:tcW w:w="1749" w:type="dxa"/>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NS</w:t>
            </w:r>
          </w:p>
        </w:tc>
      </w:tr>
      <w:tr w:rsidR="009C7926" w:rsidRPr="000E23F9" w:rsidTr="00E873BF">
        <w:trPr>
          <w:trHeight w:val="341"/>
        </w:trPr>
        <w:tc>
          <w:tcPr>
            <w:tcW w:w="1296"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CV%</w:t>
            </w:r>
          </w:p>
        </w:tc>
        <w:tc>
          <w:tcPr>
            <w:tcW w:w="1595"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5.06</w:t>
            </w:r>
          </w:p>
        </w:tc>
        <w:tc>
          <w:tcPr>
            <w:tcW w:w="1606"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5.49</w:t>
            </w:r>
          </w:p>
        </w:tc>
        <w:tc>
          <w:tcPr>
            <w:tcW w:w="1601"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5.06</w:t>
            </w:r>
          </w:p>
        </w:tc>
        <w:tc>
          <w:tcPr>
            <w:tcW w:w="1513"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6.69</w:t>
            </w:r>
          </w:p>
        </w:tc>
        <w:tc>
          <w:tcPr>
            <w:tcW w:w="1749" w:type="dxa"/>
            <w:tcBorders>
              <w:bottom w:val="single" w:sz="4" w:space="0" w:color="auto"/>
            </w:tcBorders>
          </w:tcPr>
          <w:p w:rsidR="0095197D" w:rsidRPr="000E23F9" w:rsidRDefault="0095197D" w:rsidP="0027173C">
            <w:pPr>
              <w:spacing w:line="240" w:lineRule="auto"/>
              <w:jc w:val="center"/>
              <w:rPr>
                <w:rFonts w:ascii="Times New Roman" w:hAnsi="Times New Roman"/>
                <w:b/>
                <w:bCs/>
                <w:sz w:val="24"/>
                <w:szCs w:val="24"/>
              </w:rPr>
            </w:pPr>
            <w:r w:rsidRPr="000E23F9">
              <w:rPr>
                <w:rFonts w:ascii="Times New Roman" w:hAnsi="Times New Roman"/>
                <w:sz w:val="24"/>
                <w:szCs w:val="24"/>
              </w:rPr>
              <w:t>6.25</w:t>
            </w:r>
          </w:p>
        </w:tc>
      </w:tr>
    </w:tbl>
    <w:p w:rsidR="0095197D" w:rsidRPr="000E23F9" w:rsidRDefault="0095197D" w:rsidP="0095197D">
      <w:pPr>
        <w:spacing w:line="480" w:lineRule="auto"/>
        <w:rPr>
          <w:rFonts w:ascii="Times New Roman" w:hAnsi="Times New Roman"/>
          <w:b/>
          <w:bCs/>
          <w:sz w:val="24"/>
          <w:szCs w:val="24"/>
        </w:rPr>
      </w:pPr>
      <w:r w:rsidRPr="000E23F9">
        <w:rPr>
          <w:rFonts w:ascii="Times New Roman" w:hAnsi="Times New Roman"/>
          <w:sz w:val="24"/>
          <w:szCs w:val="24"/>
        </w:rPr>
        <w:t xml:space="preserve">Figures in a column having common letters do not differ significantly at 5% level </w:t>
      </w:r>
      <w:r w:rsidR="00C65090" w:rsidRPr="000E23F9">
        <w:rPr>
          <w:rFonts w:ascii="Times New Roman" w:hAnsi="Times New Roman"/>
          <w:sz w:val="24"/>
          <w:szCs w:val="24"/>
        </w:rPr>
        <w:t xml:space="preserve">of </w:t>
      </w:r>
      <w:r w:rsidRPr="000E23F9">
        <w:rPr>
          <w:rFonts w:ascii="Times New Roman" w:hAnsi="Times New Roman"/>
          <w:sz w:val="24"/>
          <w:szCs w:val="24"/>
        </w:rPr>
        <w:t>significance.</w:t>
      </w:r>
      <w:r w:rsidR="00465B85">
        <w:rPr>
          <w:rFonts w:ascii="Times New Roman" w:hAnsi="Times New Roman"/>
          <w:sz w:val="24"/>
          <w:szCs w:val="24"/>
        </w:rPr>
        <w:t xml:space="preserve"> </w:t>
      </w:r>
      <w:r w:rsidRPr="000E23F9">
        <w:rPr>
          <w:rFonts w:ascii="Times New Roman" w:hAnsi="Times New Roman"/>
          <w:sz w:val="24"/>
          <w:szCs w:val="24"/>
        </w:rPr>
        <w:t>CV% = Coefficient of variation,</w:t>
      </w:r>
      <w:r w:rsidR="00474650">
        <w:rPr>
          <w:rFonts w:ascii="Times New Roman" w:hAnsi="Times New Roman"/>
          <w:sz w:val="24"/>
          <w:szCs w:val="24"/>
        </w:rPr>
        <w:t xml:space="preserve"> </w:t>
      </w:r>
      <w:r w:rsidRPr="000E23F9">
        <w:rPr>
          <w:rFonts w:ascii="Times New Roman" w:hAnsi="Times New Roman"/>
          <w:sz w:val="24"/>
          <w:szCs w:val="24"/>
        </w:rPr>
        <w:t>SE (±) = Standard error of means</w:t>
      </w:r>
      <w:r w:rsidR="00C65090" w:rsidRPr="000E23F9">
        <w:rPr>
          <w:rFonts w:ascii="Times New Roman" w:hAnsi="Times New Roman"/>
          <w:sz w:val="24"/>
          <w:szCs w:val="24"/>
        </w:rPr>
        <w:t xml:space="preserve">, PU= </w:t>
      </w:r>
      <w:proofErr w:type="spellStart"/>
      <w:r w:rsidR="00C65090" w:rsidRPr="000E23F9">
        <w:rPr>
          <w:rFonts w:ascii="Times New Roman" w:hAnsi="Times New Roman"/>
          <w:sz w:val="24"/>
          <w:szCs w:val="24"/>
        </w:rPr>
        <w:t>Prilled</w:t>
      </w:r>
      <w:proofErr w:type="spellEnd"/>
      <w:r w:rsidR="00C65090" w:rsidRPr="000E23F9">
        <w:rPr>
          <w:rFonts w:ascii="Times New Roman" w:hAnsi="Times New Roman"/>
          <w:sz w:val="24"/>
          <w:szCs w:val="24"/>
        </w:rPr>
        <w:t xml:space="preserve"> urea, USG= Urea super granule.</w:t>
      </w:r>
    </w:p>
    <w:p w:rsidR="0095197D" w:rsidRPr="000E23F9" w:rsidRDefault="00DB2A78" w:rsidP="00E873BF">
      <w:pPr>
        <w:spacing w:line="240" w:lineRule="auto"/>
        <w:ind w:left="864" w:hanging="864"/>
        <w:rPr>
          <w:rFonts w:ascii="Times New Roman" w:hAnsi="Times New Roman"/>
          <w:sz w:val="24"/>
          <w:szCs w:val="24"/>
        </w:rPr>
      </w:pPr>
      <w:r w:rsidRPr="000E23F9">
        <w:rPr>
          <w:rFonts w:ascii="Times New Roman" w:hAnsi="Times New Roman"/>
          <w:sz w:val="24"/>
          <w:szCs w:val="24"/>
        </w:rPr>
        <w:br w:type="page"/>
      </w:r>
      <w:r w:rsidR="006928EE" w:rsidRPr="000E23F9">
        <w:rPr>
          <w:rFonts w:ascii="Times New Roman" w:hAnsi="Times New Roman"/>
          <w:b/>
          <w:sz w:val="24"/>
          <w:szCs w:val="24"/>
        </w:rPr>
        <w:lastRenderedPageBreak/>
        <w:t xml:space="preserve">Table </w:t>
      </w:r>
      <w:r w:rsidR="0095197D" w:rsidRPr="000E23F9">
        <w:rPr>
          <w:rFonts w:ascii="Times New Roman" w:hAnsi="Times New Roman"/>
          <w:b/>
          <w:sz w:val="24"/>
          <w:szCs w:val="24"/>
        </w:rPr>
        <w:t>2</w:t>
      </w:r>
      <w:r w:rsidR="006928EE" w:rsidRPr="000E23F9">
        <w:rPr>
          <w:rFonts w:ascii="Times New Roman" w:hAnsi="Times New Roman"/>
          <w:b/>
          <w:sz w:val="24"/>
          <w:szCs w:val="24"/>
        </w:rPr>
        <w:t>.</w:t>
      </w:r>
      <w:r w:rsidR="0095197D" w:rsidRPr="000E23F9">
        <w:rPr>
          <w:rFonts w:ascii="Times New Roman" w:hAnsi="Times New Roman"/>
          <w:sz w:val="24"/>
          <w:szCs w:val="24"/>
        </w:rPr>
        <w:t xml:space="preserve"> Effect of nitrogen supplied from PU, USG</w:t>
      </w:r>
      <w:r w:rsidR="00957FED" w:rsidRPr="000E23F9">
        <w:rPr>
          <w:rFonts w:ascii="Times New Roman" w:hAnsi="Times New Roman"/>
          <w:sz w:val="24"/>
          <w:szCs w:val="24"/>
        </w:rPr>
        <w:t>,</w:t>
      </w:r>
      <w:r w:rsidR="0095197D" w:rsidRPr="000E23F9">
        <w:rPr>
          <w:rFonts w:ascii="Times New Roman" w:hAnsi="Times New Roman"/>
          <w:sz w:val="24"/>
          <w:szCs w:val="24"/>
        </w:rPr>
        <w:t xml:space="preserve"> and manures on grain and straw yields of BRRI dhan50 </w:t>
      </w:r>
    </w:p>
    <w:tbl>
      <w:tblPr>
        <w:tblW w:w="9252" w:type="dxa"/>
        <w:tblInd w:w="108" w:type="dxa"/>
        <w:tblLook w:val="01E0" w:firstRow="1" w:lastRow="1" w:firstColumn="1" w:lastColumn="1" w:noHBand="0" w:noVBand="0"/>
      </w:tblPr>
      <w:tblGrid>
        <w:gridCol w:w="1565"/>
        <w:gridCol w:w="2083"/>
        <w:gridCol w:w="1851"/>
        <w:gridCol w:w="1968"/>
        <w:gridCol w:w="1785"/>
      </w:tblGrid>
      <w:tr w:rsidR="00384808" w:rsidRPr="000E23F9" w:rsidTr="0027173C">
        <w:trPr>
          <w:trHeight w:val="593"/>
        </w:trPr>
        <w:tc>
          <w:tcPr>
            <w:tcW w:w="1565"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Treatment</w:t>
            </w:r>
          </w:p>
        </w:tc>
        <w:tc>
          <w:tcPr>
            <w:tcW w:w="2083"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sz w:val="24"/>
                <w:szCs w:val="24"/>
              </w:rPr>
            </w:pPr>
            <w:r w:rsidRPr="000E23F9">
              <w:rPr>
                <w:rFonts w:ascii="Times New Roman" w:hAnsi="Times New Roman"/>
                <w:sz w:val="24"/>
                <w:szCs w:val="24"/>
              </w:rPr>
              <w:t>Grain yield (kg ha</w:t>
            </w:r>
            <w:r w:rsidRPr="000E23F9">
              <w:rPr>
                <w:rFonts w:ascii="Times New Roman" w:hAnsi="Times New Roman"/>
                <w:sz w:val="24"/>
                <w:szCs w:val="24"/>
                <w:vertAlign w:val="superscript"/>
              </w:rPr>
              <w:t>-1</w:t>
            </w:r>
            <w:r w:rsidRPr="000E23F9">
              <w:rPr>
                <w:rFonts w:ascii="Times New Roman" w:hAnsi="Times New Roman"/>
                <w:sz w:val="24"/>
                <w:szCs w:val="24"/>
              </w:rPr>
              <w:t>)</w:t>
            </w:r>
          </w:p>
        </w:tc>
        <w:tc>
          <w:tcPr>
            <w:tcW w:w="1851"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Increase over control (%)</w:t>
            </w:r>
          </w:p>
        </w:tc>
        <w:tc>
          <w:tcPr>
            <w:tcW w:w="1968"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sz w:val="24"/>
                <w:szCs w:val="24"/>
              </w:rPr>
            </w:pPr>
            <w:r w:rsidRPr="000E23F9">
              <w:rPr>
                <w:rFonts w:ascii="Times New Roman" w:hAnsi="Times New Roman"/>
                <w:sz w:val="24"/>
                <w:szCs w:val="24"/>
              </w:rPr>
              <w:t>Straw yield (kg ha</w:t>
            </w:r>
            <w:r w:rsidRPr="000E23F9">
              <w:rPr>
                <w:rFonts w:ascii="Times New Roman" w:hAnsi="Times New Roman"/>
                <w:sz w:val="24"/>
                <w:szCs w:val="24"/>
                <w:vertAlign w:val="superscript"/>
              </w:rPr>
              <w:t>-1</w:t>
            </w:r>
            <w:r w:rsidRPr="000E23F9">
              <w:rPr>
                <w:rFonts w:ascii="Times New Roman" w:hAnsi="Times New Roman"/>
                <w:sz w:val="24"/>
                <w:szCs w:val="24"/>
              </w:rPr>
              <w:t>)</w:t>
            </w:r>
          </w:p>
        </w:tc>
        <w:tc>
          <w:tcPr>
            <w:tcW w:w="1785" w:type="dxa"/>
            <w:tcBorders>
              <w:top w:val="single" w:sz="4" w:space="0" w:color="auto"/>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Increase over control (%)</w:t>
            </w:r>
          </w:p>
        </w:tc>
      </w:tr>
      <w:tr w:rsidR="00384808" w:rsidRPr="000E23F9" w:rsidTr="0027173C">
        <w:trPr>
          <w:trHeight w:val="339"/>
        </w:trPr>
        <w:tc>
          <w:tcPr>
            <w:tcW w:w="1565" w:type="dxa"/>
            <w:tcBorders>
              <w:top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1</w:t>
            </w:r>
          </w:p>
        </w:tc>
        <w:tc>
          <w:tcPr>
            <w:tcW w:w="2083" w:type="dxa"/>
            <w:tcBorders>
              <w:top w:val="single" w:sz="4" w:space="0" w:color="auto"/>
            </w:tcBorders>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2431c</w:t>
            </w:r>
          </w:p>
        </w:tc>
        <w:tc>
          <w:tcPr>
            <w:tcW w:w="1851" w:type="dxa"/>
            <w:tcBorders>
              <w:top w:val="single" w:sz="4" w:space="0" w:color="auto"/>
            </w:tcBorders>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968" w:type="dxa"/>
            <w:tcBorders>
              <w:top w:val="single" w:sz="4" w:space="0" w:color="auto"/>
            </w:tcBorders>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2930c</w:t>
            </w:r>
          </w:p>
        </w:tc>
        <w:tc>
          <w:tcPr>
            <w:tcW w:w="1785" w:type="dxa"/>
            <w:tcBorders>
              <w:top w:val="single" w:sz="4" w:space="0" w:color="auto"/>
            </w:tcBorders>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r>
      <w:tr w:rsidR="00384808" w:rsidRPr="000E23F9" w:rsidTr="0027173C">
        <w:trPr>
          <w:trHeight w:val="462"/>
        </w:trPr>
        <w:tc>
          <w:tcPr>
            <w:tcW w:w="1565"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2</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4541a</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86.77</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5714a</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94.98</w:t>
            </w:r>
          </w:p>
        </w:tc>
      </w:tr>
      <w:tr w:rsidR="00384808" w:rsidRPr="000E23F9" w:rsidTr="0027173C">
        <w:trPr>
          <w:trHeight w:val="433"/>
        </w:trPr>
        <w:tc>
          <w:tcPr>
            <w:tcW w:w="1565" w:type="dxa"/>
          </w:tcPr>
          <w:p w:rsidR="0095197D" w:rsidRPr="000E23F9" w:rsidRDefault="0095197D" w:rsidP="00E873BF">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3</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3526b</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45.00</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4671b</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59.38</w:t>
            </w:r>
          </w:p>
        </w:tc>
      </w:tr>
      <w:tr w:rsidR="00384808" w:rsidRPr="000E23F9" w:rsidTr="0027173C">
        <w:trPr>
          <w:trHeight w:val="510"/>
        </w:trPr>
        <w:tc>
          <w:tcPr>
            <w:tcW w:w="1565"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4</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3800b</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56.27</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4790b</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63.47</w:t>
            </w:r>
          </w:p>
        </w:tc>
      </w:tr>
      <w:tr w:rsidR="00384808" w:rsidRPr="000E23F9" w:rsidTr="0027173C">
        <w:trPr>
          <w:trHeight w:val="530"/>
        </w:trPr>
        <w:tc>
          <w:tcPr>
            <w:tcW w:w="1565" w:type="dxa"/>
          </w:tcPr>
          <w:p w:rsidR="0095197D" w:rsidRPr="000E23F9" w:rsidRDefault="0095197D" w:rsidP="00E873BF">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5</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4700a</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89.28</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5888a</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95.92</w:t>
            </w:r>
          </w:p>
        </w:tc>
      </w:tr>
      <w:tr w:rsidR="00384808" w:rsidRPr="000E23F9" w:rsidTr="0027173C">
        <w:trPr>
          <w:trHeight w:val="510"/>
        </w:trPr>
        <w:tc>
          <w:tcPr>
            <w:tcW w:w="1565" w:type="dxa"/>
          </w:tcPr>
          <w:p w:rsidR="0095197D" w:rsidRPr="000E23F9" w:rsidRDefault="0095197D" w:rsidP="00E873BF">
            <w:pPr>
              <w:spacing w:line="240" w:lineRule="auto"/>
              <w:jc w:val="center"/>
              <w:rPr>
                <w:rFonts w:ascii="Times New Roman" w:hAnsi="Times New Roman"/>
                <w:b/>
                <w:bCs/>
                <w:sz w:val="24"/>
                <w:szCs w:val="24"/>
                <w:lang w:val="de-DE"/>
              </w:rPr>
            </w:pPr>
            <w:r w:rsidRPr="000E23F9">
              <w:rPr>
                <w:rFonts w:ascii="Times New Roman" w:hAnsi="Times New Roman"/>
                <w:sz w:val="24"/>
                <w:szCs w:val="24"/>
                <w:lang w:val="de-DE"/>
              </w:rPr>
              <w:t>T</w:t>
            </w:r>
            <w:r w:rsidRPr="000E23F9">
              <w:rPr>
                <w:rFonts w:ascii="Times New Roman" w:hAnsi="Times New Roman"/>
                <w:sz w:val="24"/>
                <w:szCs w:val="24"/>
                <w:vertAlign w:val="subscript"/>
                <w:lang w:val="de-DE"/>
              </w:rPr>
              <w:t>6</w:t>
            </w:r>
          </w:p>
        </w:tc>
        <w:tc>
          <w:tcPr>
            <w:tcW w:w="2083"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3925b</w:t>
            </w:r>
          </w:p>
        </w:tc>
        <w:tc>
          <w:tcPr>
            <w:tcW w:w="1851"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61.41</w:t>
            </w:r>
          </w:p>
        </w:tc>
        <w:tc>
          <w:tcPr>
            <w:tcW w:w="1968"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4918b</w:t>
            </w:r>
          </w:p>
        </w:tc>
        <w:tc>
          <w:tcPr>
            <w:tcW w:w="1785" w:type="dxa"/>
            <w:vAlign w:val="center"/>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67.82</w:t>
            </w:r>
          </w:p>
        </w:tc>
      </w:tr>
      <w:tr w:rsidR="00384808" w:rsidRPr="000E23F9" w:rsidTr="0027173C">
        <w:trPr>
          <w:trHeight w:val="265"/>
        </w:trPr>
        <w:tc>
          <w:tcPr>
            <w:tcW w:w="1565" w:type="dxa"/>
          </w:tcPr>
          <w:p w:rsidR="0095197D" w:rsidRPr="000E23F9" w:rsidRDefault="0095197D" w:rsidP="00E873BF">
            <w:pPr>
              <w:spacing w:line="240" w:lineRule="auto"/>
              <w:jc w:val="center"/>
              <w:rPr>
                <w:rFonts w:ascii="Times New Roman" w:hAnsi="Times New Roman"/>
                <w:b/>
                <w:bCs/>
                <w:sz w:val="24"/>
                <w:szCs w:val="24"/>
              </w:rPr>
            </w:pPr>
            <w:proofErr w:type="gramStart"/>
            <w:r w:rsidRPr="000E23F9">
              <w:rPr>
                <w:rFonts w:ascii="Times New Roman" w:hAnsi="Times New Roman"/>
                <w:sz w:val="24"/>
                <w:szCs w:val="24"/>
              </w:rPr>
              <w:t>SE(</w:t>
            </w:r>
            <w:proofErr w:type="gramEnd"/>
            <w:r w:rsidRPr="000E23F9">
              <w:rPr>
                <w:rFonts w:ascii="Times New Roman" w:hAnsi="Times New Roman"/>
                <w:sz w:val="24"/>
                <w:szCs w:val="24"/>
              </w:rPr>
              <w:t>±)</w:t>
            </w:r>
          </w:p>
        </w:tc>
        <w:tc>
          <w:tcPr>
            <w:tcW w:w="2083"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332.69</w:t>
            </w:r>
          </w:p>
        </w:tc>
        <w:tc>
          <w:tcPr>
            <w:tcW w:w="1851"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968"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429.86</w:t>
            </w:r>
          </w:p>
        </w:tc>
        <w:tc>
          <w:tcPr>
            <w:tcW w:w="1785" w:type="dxa"/>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r>
      <w:tr w:rsidR="00384808" w:rsidRPr="000E23F9" w:rsidTr="0027173C">
        <w:trPr>
          <w:trHeight w:val="280"/>
        </w:trPr>
        <w:tc>
          <w:tcPr>
            <w:tcW w:w="1565"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CV%</w:t>
            </w:r>
          </w:p>
        </w:tc>
        <w:tc>
          <w:tcPr>
            <w:tcW w:w="2083"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6.77</w:t>
            </w:r>
          </w:p>
        </w:tc>
        <w:tc>
          <w:tcPr>
            <w:tcW w:w="1851"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968"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7.61</w:t>
            </w:r>
          </w:p>
        </w:tc>
        <w:tc>
          <w:tcPr>
            <w:tcW w:w="1785" w:type="dxa"/>
            <w:tcBorders>
              <w:bottom w:val="single" w:sz="4" w:space="0" w:color="auto"/>
            </w:tcBorders>
          </w:tcPr>
          <w:p w:rsidR="0095197D" w:rsidRPr="000E23F9" w:rsidRDefault="0095197D" w:rsidP="00E873BF">
            <w:pPr>
              <w:spacing w:line="240" w:lineRule="auto"/>
              <w:jc w:val="center"/>
              <w:rPr>
                <w:rFonts w:ascii="Times New Roman" w:hAnsi="Times New Roman"/>
                <w:b/>
                <w:bCs/>
                <w:sz w:val="24"/>
                <w:szCs w:val="24"/>
              </w:rPr>
            </w:pPr>
            <w:r w:rsidRPr="000E23F9">
              <w:rPr>
                <w:rFonts w:ascii="Times New Roman" w:hAnsi="Times New Roman"/>
                <w:sz w:val="24"/>
                <w:szCs w:val="24"/>
              </w:rPr>
              <w:t>-</w:t>
            </w:r>
          </w:p>
        </w:tc>
      </w:tr>
    </w:tbl>
    <w:p w:rsidR="00C65090" w:rsidRPr="000E23F9" w:rsidRDefault="0095197D" w:rsidP="00C65090">
      <w:pPr>
        <w:spacing w:line="480" w:lineRule="auto"/>
        <w:rPr>
          <w:rFonts w:ascii="Times New Roman" w:hAnsi="Times New Roman"/>
          <w:b/>
          <w:bCs/>
          <w:sz w:val="24"/>
          <w:szCs w:val="24"/>
        </w:rPr>
      </w:pPr>
      <w:r w:rsidRPr="000E23F9">
        <w:rPr>
          <w:rFonts w:ascii="Times New Roman" w:hAnsi="Times New Roman"/>
          <w:sz w:val="24"/>
          <w:szCs w:val="24"/>
        </w:rPr>
        <w:t>Figures in a column having common letters do not differ significantly at 5% level of significance.</w:t>
      </w:r>
      <w:r w:rsidR="00465B85">
        <w:rPr>
          <w:rFonts w:ascii="Times New Roman" w:hAnsi="Times New Roman"/>
          <w:sz w:val="24"/>
          <w:szCs w:val="24"/>
        </w:rPr>
        <w:t xml:space="preserve"> </w:t>
      </w:r>
      <w:r w:rsidRPr="000E23F9">
        <w:rPr>
          <w:rFonts w:ascii="Times New Roman" w:hAnsi="Times New Roman"/>
          <w:sz w:val="24"/>
          <w:szCs w:val="24"/>
        </w:rPr>
        <w:t>CV% = Coefficient of variation</w:t>
      </w:r>
      <w:r w:rsidRPr="000E23F9">
        <w:rPr>
          <w:rFonts w:ascii="Times New Roman" w:hAnsi="Times New Roman"/>
          <w:b/>
          <w:bCs/>
          <w:sz w:val="24"/>
          <w:szCs w:val="24"/>
        </w:rPr>
        <w:t xml:space="preserve">, </w:t>
      </w:r>
      <w:r w:rsidRPr="000E23F9">
        <w:rPr>
          <w:rFonts w:ascii="Times New Roman" w:hAnsi="Times New Roman"/>
          <w:sz w:val="24"/>
          <w:szCs w:val="24"/>
        </w:rPr>
        <w:t>SE (±) = Standard error of means</w:t>
      </w:r>
      <w:r w:rsidR="00C65090" w:rsidRPr="000E23F9">
        <w:rPr>
          <w:rFonts w:ascii="Times New Roman" w:hAnsi="Times New Roman"/>
          <w:sz w:val="24"/>
          <w:szCs w:val="24"/>
        </w:rPr>
        <w:t xml:space="preserve">, PU= </w:t>
      </w:r>
      <w:proofErr w:type="spellStart"/>
      <w:r w:rsidR="00C65090" w:rsidRPr="000E23F9">
        <w:rPr>
          <w:rFonts w:ascii="Times New Roman" w:hAnsi="Times New Roman"/>
          <w:sz w:val="24"/>
          <w:szCs w:val="24"/>
        </w:rPr>
        <w:t>Prilled</w:t>
      </w:r>
      <w:proofErr w:type="spellEnd"/>
      <w:r w:rsidR="00C65090" w:rsidRPr="000E23F9">
        <w:rPr>
          <w:rFonts w:ascii="Times New Roman" w:hAnsi="Times New Roman"/>
          <w:sz w:val="24"/>
          <w:szCs w:val="24"/>
        </w:rPr>
        <w:t xml:space="preserve"> urea, USG= Urea super granule.</w:t>
      </w:r>
    </w:p>
    <w:p w:rsidR="0095197D" w:rsidRPr="000E23F9" w:rsidRDefault="0095197D" w:rsidP="0095197D">
      <w:pPr>
        <w:spacing w:line="480" w:lineRule="auto"/>
        <w:rPr>
          <w:rFonts w:ascii="Times New Roman" w:hAnsi="Times New Roman"/>
          <w:b/>
          <w:bCs/>
          <w:sz w:val="24"/>
          <w:szCs w:val="24"/>
        </w:rPr>
      </w:pPr>
    </w:p>
    <w:p w:rsidR="00AC32C7" w:rsidRPr="000E23F9" w:rsidRDefault="00DB2A78" w:rsidP="00E873BF">
      <w:pPr>
        <w:spacing w:line="240" w:lineRule="auto"/>
        <w:ind w:left="864" w:hanging="864"/>
        <w:jc w:val="both"/>
        <w:rPr>
          <w:rFonts w:ascii="Times New Roman" w:hAnsi="Times New Roman"/>
          <w:sz w:val="24"/>
          <w:szCs w:val="24"/>
        </w:rPr>
      </w:pPr>
      <w:r w:rsidRPr="000E23F9">
        <w:rPr>
          <w:rFonts w:ascii="Times New Roman" w:hAnsi="Times New Roman"/>
          <w:sz w:val="24"/>
          <w:szCs w:val="24"/>
        </w:rPr>
        <w:br w:type="page"/>
      </w:r>
      <w:r w:rsidR="006928EE" w:rsidRPr="000E23F9">
        <w:rPr>
          <w:rFonts w:ascii="Times New Roman" w:hAnsi="Times New Roman"/>
          <w:b/>
          <w:sz w:val="24"/>
          <w:szCs w:val="24"/>
        </w:rPr>
        <w:lastRenderedPageBreak/>
        <w:t xml:space="preserve">Table </w:t>
      </w:r>
      <w:r w:rsidR="00AC32C7" w:rsidRPr="000E23F9">
        <w:rPr>
          <w:rFonts w:ascii="Times New Roman" w:hAnsi="Times New Roman"/>
          <w:b/>
          <w:sz w:val="24"/>
          <w:szCs w:val="24"/>
        </w:rPr>
        <w:t>3</w:t>
      </w:r>
      <w:r w:rsidR="006928EE" w:rsidRPr="000E23F9">
        <w:rPr>
          <w:rFonts w:ascii="Times New Roman" w:hAnsi="Times New Roman"/>
          <w:b/>
          <w:sz w:val="24"/>
          <w:szCs w:val="24"/>
        </w:rPr>
        <w:t>.</w:t>
      </w:r>
      <w:r w:rsidR="00AC32C7" w:rsidRPr="000E23F9">
        <w:rPr>
          <w:rFonts w:ascii="Times New Roman" w:hAnsi="Times New Roman"/>
          <w:sz w:val="24"/>
          <w:szCs w:val="24"/>
        </w:rPr>
        <w:t xml:space="preserve"> Effect of nitrogen supplied from PU, USG</w:t>
      </w:r>
      <w:r w:rsidR="00957FED" w:rsidRPr="000E23F9">
        <w:rPr>
          <w:rFonts w:ascii="Times New Roman" w:hAnsi="Times New Roman"/>
          <w:sz w:val="24"/>
          <w:szCs w:val="24"/>
        </w:rPr>
        <w:t>,</w:t>
      </w:r>
      <w:r w:rsidR="00AC32C7" w:rsidRPr="000E23F9">
        <w:rPr>
          <w:rFonts w:ascii="Times New Roman" w:hAnsi="Times New Roman"/>
          <w:sz w:val="24"/>
          <w:szCs w:val="24"/>
        </w:rPr>
        <w:t xml:space="preserve"> and manures on nitrogen con</w:t>
      </w:r>
      <w:r w:rsidR="00384808" w:rsidRPr="000E23F9">
        <w:rPr>
          <w:rFonts w:ascii="Times New Roman" w:hAnsi="Times New Roman"/>
          <w:sz w:val="24"/>
          <w:szCs w:val="24"/>
        </w:rPr>
        <w:t xml:space="preserve">tent and uptake by BRRI dhan50 </w:t>
      </w:r>
    </w:p>
    <w:tbl>
      <w:tblPr>
        <w:tblW w:w="9360" w:type="dxa"/>
        <w:jc w:val="center"/>
        <w:tblLayout w:type="fixed"/>
        <w:tblLook w:val="01E0" w:firstRow="1" w:lastRow="1" w:firstColumn="1" w:lastColumn="1" w:noHBand="0" w:noVBand="0"/>
      </w:tblPr>
      <w:tblGrid>
        <w:gridCol w:w="1435"/>
        <w:gridCol w:w="1906"/>
        <w:gridCol w:w="1605"/>
        <w:gridCol w:w="1302"/>
        <w:gridCol w:w="1603"/>
        <w:gridCol w:w="1509"/>
      </w:tblGrid>
      <w:tr w:rsidR="00AC32C7" w:rsidRPr="000E23F9" w:rsidTr="0027173C">
        <w:trPr>
          <w:trHeight w:val="235"/>
          <w:jc w:val="center"/>
        </w:trPr>
        <w:tc>
          <w:tcPr>
            <w:tcW w:w="1435" w:type="dxa"/>
            <w:vMerge w:val="restart"/>
            <w:tcBorders>
              <w:top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Treatments</w:t>
            </w:r>
          </w:p>
        </w:tc>
        <w:tc>
          <w:tcPr>
            <w:tcW w:w="3511" w:type="dxa"/>
            <w:gridSpan w:val="2"/>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N content (%)</w:t>
            </w:r>
          </w:p>
        </w:tc>
        <w:tc>
          <w:tcPr>
            <w:tcW w:w="4414" w:type="dxa"/>
            <w:gridSpan w:val="3"/>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N uptake (kg ha</w:t>
            </w:r>
            <w:r w:rsidRPr="000E23F9">
              <w:rPr>
                <w:rFonts w:ascii="Times New Roman" w:hAnsi="Times New Roman"/>
                <w:sz w:val="24"/>
                <w:szCs w:val="24"/>
                <w:vertAlign w:val="superscript"/>
              </w:rPr>
              <w:t>-1</w:t>
            </w:r>
            <w:r w:rsidRPr="000E23F9">
              <w:rPr>
                <w:rFonts w:ascii="Times New Roman" w:hAnsi="Times New Roman"/>
                <w:sz w:val="24"/>
                <w:szCs w:val="24"/>
              </w:rPr>
              <w:t>)</w:t>
            </w:r>
          </w:p>
        </w:tc>
      </w:tr>
      <w:tr w:rsidR="00384808" w:rsidRPr="000E23F9" w:rsidTr="0027173C">
        <w:trPr>
          <w:trHeight w:val="141"/>
          <w:jc w:val="center"/>
        </w:trPr>
        <w:tc>
          <w:tcPr>
            <w:tcW w:w="1435" w:type="dxa"/>
            <w:vMerge/>
            <w:tcBorders>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p>
        </w:tc>
        <w:tc>
          <w:tcPr>
            <w:tcW w:w="1906"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Grain</w:t>
            </w:r>
          </w:p>
        </w:tc>
        <w:tc>
          <w:tcPr>
            <w:tcW w:w="1605"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Straw</w:t>
            </w:r>
          </w:p>
        </w:tc>
        <w:tc>
          <w:tcPr>
            <w:tcW w:w="1302"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Grain</w:t>
            </w:r>
          </w:p>
        </w:tc>
        <w:tc>
          <w:tcPr>
            <w:tcW w:w="1603"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Straw</w:t>
            </w:r>
          </w:p>
        </w:tc>
        <w:tc>
          <w:tcPr>
            <w:tcW w:w="1509" w:type="dxa"/>
            <w:tcBorders>
              <w:top w:val="single" w:sz="4" w:space="0" w:color="auto"/>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Total</w:t>
            </w:r>
          </w:p>
        </w:tc>
      </w:tr>
      <w:tr w:rsidR="00384808" w:rsidRPr="000E23F9" w:rsidTr="0027173C">
        <w:trPr>
          <w:trHeight w:val="507"/>
          <w:jc w:val="center"/>
        </w:trPr>
        <w:tc>
          <w:tcPr>
            <w:tcW w:w="1435" w:type="dxa"/>
            <w:tcBorders>
              <w:top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1</w:t>
            </w:r>
          </w:p>
        </w:tc>
        <w:tc>
          <w:tcPr>
            <w:tcW w:w="1906"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1.03c</w:t>
            </w:r>
          </w:p>
        </w:tc>
        <w:tc>
          <w:tcPr>
            <w:tcW w:w="1605"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0.46c</w:t>
            </w:r>
          </w:p>
        </w:tc>
        <w:tc>
          <w:tcPr>
            <w:tcW w:w="1302"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24.85d</w:t>
            </w:r>
          </w:p>
        </w:tc>
        <w:tc>
          <w:tcPr>
            <w:tcW w:w="1603"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13.55e</w:t>
            </w:r>
          </w:p>
        </w:tc>
        <w:tc>
          <w:tcPr>
            <w:tcW w:w="1509" w:type="dxa"/>
            <w:tcBorders>
              <w:top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38.40e</w:t>
            </w:r>
          </w:p>
        </w:tc>
      </w:tr>
      <w:tr w:rsidR="00384808" w:rsidRPr="000E23F9" w:rsidTr="0027173C">
        <w:trPr>
          <w:trHeight w:val="497"/>
          <w:jc w:val="center"/>
        </w:trPr>
        <w:tc>
          <w:tcPr>
            <w:tcW w:w="1435"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2</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1.30ab</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0.64b</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59.09a</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36.30b</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95.39b</w:t>
            </w:r>
          </w:p>
        </w:tc>
      </w:tr>
      <w:tr w:rsidR="00384808" w:rsidRPr="000E23F9" w:rsidTr="0027173C">
        <w:trPr>
          <w:trHeight w:val="497"/>
          <w:jc w:val="center"/>
        </w:trPr>
        <w:tc>
          <w:tcPr>
            <w:tcW w:w="1435" w:type="dxa"/>
          </w:tcPr>
          <w:p w:rsidR="00AC32C7" w:rsidRPr="000E23F9" w:rsidRDefault="00AC32C7" w:rsidP="00E873BF">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3</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1.10c</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0.50bc</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38.73c</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23.40d</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62.13d</w:t>
            </w:r>
          </w:p>
        </w:tc>
      </w:tr>
      <w:tr w:rsidR="00384808" w:rsidRPr="000E23F9" w:rsidTr="0027173C">
        <w:trPr>
          <w:trHeight w:val="547"/>
          <w:jc w:val="center"/>
        </w:trPr>
        <w:tc>
          <w:tcPr>
            <w:tcW w:w="1435"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4</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1.16bc</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0.54bc</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43.96bc</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25.76cd</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69.72c</w:t>
            </w:r>
          </w:p>
        </w:tc>
      </w:tr>
      <w:tr w:rsidR="00384808" w:rsidRPr="000E23F9" w:rsidTr="0027173C">
        <w:trPr>
          <w:trHeight w:val="608"/>
          <w:jc w:val="center"/>
        </w:trPr>
        <w:tc>
          <w:tcPr>
            <w:tcW w:w="1435"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5</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1.32a</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0.75a</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60.19a</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41.67a</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101.86a</w:t>
            </w:r>
          </w:p>
        </w:tc>
      </w:tr>
      <w:tr w:rsidR="00384808" w:rsidRPr="000E23F9" w:rsidTr="0027173C">
        <w:trPr>
          <w:trHeight w:val="648"/>
          <w:jc w:val="center"/>
        </w:trPr>
        <w:tc>
          <w:tcPr>
            <w:tcW w:w="1435" w:type="dxa"/>
          </w:tcPr>
          <w:p w:rsidR="00AC32C7" w:rsidRPr="000E23F9" w:rsidRDefault="00AC32C7" w:rsidP="00E873BF">
            <w:pPr>
              <w:spacing w:line="240" w:lineRule="auto"/>
              <w:jc w:val="center"/>
              <w:rPr>
                <w:rFonts w:ascii="Times New Roman" w:hAnsi="Times New Roman"/>
                <w:b/>
                <w:bCs/>
                <w:sz w:val="24"/>
                <w:szCs w:val="24"/>
                <w:lang w:val="de-DE"/>
              </w:rPr>
            </w:pPr>
            <w:r w:rsidRPr="000E23F9">
              <w:rPr>
                <w:rFonts w:ascii="Times New Roman" w:hAnsi="Times New Roman"/>
                <w:sz w:val="24"/>
                <w:szCs w:val="24"/>
                <w:lang w:val="de-DE"/>
              </w:rPr>
              <w:t>T</w:t>
            </w:r>
            <w:r w:rsidRPr="000E23F9">
              <w:rPr>
                <w:rFonts w:ascii="Times New Roman" w:hAnsi="Times New Roman"/>
                <w:sz w:val="24"/>
                <w:szCs w:val="24"/>
                <w:vertAlign w:val="subscript"/>
                <w:lang w:val="de-DE"/>
              </w:rPr>
              <w:t>6</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1.17abc</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0.56bc</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45.88b</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27.54c</w:t>
            </w:r>
          </w:p>
        </w:tc>
        <w:tc>
          <w:tcPr>
            <w:tcW w:w="1509"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73.42c</w:t>
            </w:r>
          </w:p>
        </w:tc>
      </w:tr>
      <w:tr w:rsidR="00384808" w:rsidRPr="000E23F9" w:rsidTr="0027173C">
        <w:trPr>
          <w:trHeight w:val="249"/>
          <w:jc w:val="center"/>
        </w:trPr>
        <w:tc>
          <w:tcPr>
            <w:tcW w:w="1435"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SE</w:t>
            </w:r>
          </w:p>
        </w:tc>
        <w:tc>
          <w:tcPr>
            <w:tcW w:w="1906"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0.05</w:t>
            </w:r>
          </w:p>
        </w:tc>
        <w:tc>
          <w:tcPr>
            <w:tcW w:w="1605"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0.05</w:t>
            </w:r>
          </w:p>
        </w:tc>
        <w:tc>
          <w:tcPr>
            <w:tcW w:w="1302"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5.68</w:t>
            </w:r>
          </w:p>
        </w:tc>
        <w:tc>
          <w:tcPr>
            <w:tcW w:w="1603" w:type="dxa"/>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4.78</w:t>
            </w:r>
          </w:p>
        </w:tc>
        <w:tc>
          <w:tcPr>
            <w:tcW w:w="1509" w:type="dxa"/>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10.37</w:t>
            </w:r>
          </w:p>
        </w:tc>
      </w:tr>
      <w:tr w:rsidR="00384808" w:rsidRPr="000E23F9" w:rsidTr="0027173C">
        <w:trPr>
          <w:trHeight w:val="249"/>
          <w:jc w:val="center"/>
        </w:trPr>
        <w:tc>
          <w:tcPr>
            <w:tcW w:w="1435" w:type="dxa"/>
            <w:tcBorders>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CV%</w:t>
            </w:r>
          </w:p>
        </w:tc>
        <w:tc>
          <w:tcPr>
            <w:tcW w:w="1906" w:type="dxa"/>
            <w:tcBorders>
              <w:bottom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7.06</w:t>
            </w:r>
          </w:p>
        </w:tc>
        <w:tc>
          <w:tcPr>
            <w:tcW w:w="1605" w:type="dxa"/>
            <w:tcBorders>
              <w:bottom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11.95</w:t>
            </w:r>
          </w:p>
        </w:tc>
        <w:tc>
          <w:tcPr>
            <w:tcW w:w="1302" w:type="dxa"/>
            <w:tcBorders>
              <w:bottom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6.37</w:t>
            </w:r>
          </w:p>
        </w:tc>
        <w:tc>
          <w:tcPr>
            <w:tcW w:w="1603" w:type="dxa"/>
            <w:tcBorders>
              <w:bottom w:val="single" w:sz="4" w:space="0" w:color="auto"/>
            </w:tcBorders>
            <w:vAlign w:val="center"/>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4.89</w:t>
            </w:r>
          </w:p>
        </w:tc>
        <w:tc>
          <w:tcPr>
            <w:tcW w:w="1509" w:type="dxa"/>
            <w:tcBorders>
              <w:bottom w:val="single" w:sz="4" w:space="0" w:color="auto"/>
            </w:tcBorders>
          </w:tcPr>
          <w:p w:rsidR="00AC32C7" w:rsidRPr="000E23F9" w:rsidRDefault="00AC32C7" w:rsidP="00E873BF">
            <w:pPr>
              <w:spacing w:line="240" w:lineRule="auto"/>
              <w:jc w:val="center"/>
              <w:rPr>
                <w:rFonts w:ascii="Times New Roman" w:hAnsi="Times New Roman"/>
                <w:b/>
                <w:bCs/>
                <w:sz w:val="24"/>
                <w:szCs w:val="24"/>
              </w:rPr>
            </w:pPr>
            <w:r w:rsidRPr="000E23F9">
              <w:rPr>
                <w:rFonts w:ascii="Times New Roman" w:hAnsi="Times New Roman"/>
                <w:sz w:val="24"/>
                <w:szCs w:val="24"/>
              </w:rPr>
              <w:t>3.96</w:t>
            </w:r>
          </w:p>
        </w:tc>
      </w:tr>
    </w:tbl>
    <w:p w:rsidR="00C65090" w:rsidRPr="000E23F9" w:rsidRDefault="00AC32C7" w:rsidP="00C65090">
      <w:pPr>
        <w:spacing w:line="480" w:lineRule="auto"/>
        <w:rPr>
          <w:rFonts w:ascii="Times New Roman" w:hAnsi="Times New Roman"/>
          <w:b/>
          <w:bCs/>
          <w:sz w:val="24"/>
          <w:szCs w:val="24"/>
        </w:rPr>
      </w:pPr>
      <w:r w:rsidRPr="000E23F9">
        <w:rPr>
          <w:rFonts w:ascii="Times New Roman" w:hAnsi="Times New Roman"/>
          <w:sz w:val="24"/>
          <w:szCs w:val="24"/>
        </w:rPr>
        <w:t>Figures in a column having common letters do not differ signifi</w:t>
      </w:r>
      <w:r w:rsidR="00E873BF" w:rsidRPr="000E23F9">
        <w:rPr>
          <w:rFonts w:ascii="Times New Roman" w:hAnsi="Times New Roman"/>
          <w:sz w:val="24"/>
          <w:szCs w:val="24"/>
        </w:rPr>
        <w:t xml:space="preserve">cantly at 5% level of </w:t>
      </w:r>
      <w:r w:rsidRPr="000E23F9">
        <w:rPr>
          <w:rFonts w:ascii="Times New Roman" w:hAnsi="Times New Roman"/>
          <w:sz w:val="24"/>
          <w:szCs w:val="24"/>
        </w:rPr>
        <w:t>significance.</w:t>
      </w:r>
      <w:r w:rsidR="00465B85">
        <w:rPr>
          <w:rFonts w:ascii="Times New Roman" w:hAnsi="Times New Roman"/>
          <w:sz w:val="24"/>
          <w:szCs w:val="24"/>
        </w:rPr>
        <w:t xml:space="preserve"> </w:t>
      </w:r>
      <w:r w:rsidRPr="000E23F9">
        <w:rPr>
          <w:rFonts w:ascii="Times New Roman" w:hAnsi="Times New Roman"/>
          <w:sz w:val="24"/>
          <w:szCs w:val="24"/>
        </w:rPr>
        <w:t>CV% = Coefficient of variation</w:t>
      </w:r>
      <w:r w:rsidR="00C329DE" w:rsidRPr="000E23F9">
        <w:rPr>
          <w:rFonts w:ascii="Times New Roman" w:hAnsi="Times New Roman"/>
          <w:b/>
          <w:bCs/>
          <w:sz w:val="24"/>
          <w:szCs w:val="24"/>
        </w:rPr>
        <w:t xml:space="preserve">, </w:t>
      </w:r>
      <w:r w:rsidRPr="000E23F9">
        <w:rPr>
          <w:rFonts w:ascii="Times New Roman" w:hAnsi="Times New Roman"/>
          <w:sz w:val="24"/>
          <w:szCs w:val="24"/>
        </w:rPr>
        <w:t>SE (±) = Standard error of means</w:t>
      </w:r>
      <w:r w:rsidR="00C65090" w:rsidRPr="000E23F9">
        <w:rPr>
          <w:rFonts w:ascii="Times New Roman" w:hAnsi="Times New Roman"/>
          <w:sz w:val="24"/>
          <w:szCs w:val="24"/>
        </w:rPr>
        <w:t xml:space="preserve">, PU= </w:t>
      </w:r>
      <w:proofErr w:type="spellStart"/>
      <w:r w:rsidR="00C65090" w:rsidRPr="000E23F9">
        <w:rPr>
          <w:rFonts w:ascii="Times New Roman" w:hAnsi="Times New Roman"/>
          <w:sz w:val="24"/>
          <w:szCs w:val="24"/>
        </w:rPr>
        <w:t>Prilled</w:t>
      </w:r>
      <w:proofErr w:type="spellEnd"/>
      <w:r w:rsidR="00C65090" w:rsidRPr="000E23F9">
        <w:rPr>
          <w:rFonts w:ascii="Times New Roman" w:hAnsi="Times New Roman"/>
          <w:sz w:val="24"/>
          <w:szCs w:val="24"/>
        </w:rPr>
        <w:t xml:space="preserve"> urea, USG= Urea super granule.</w:t>
      </w:r>
    </w:p>
    <w:p w:rsidR="00AC32C7" w:rsidRPr="000E23F9" w:rsidRDefault="00AC32C7" w:rsidP="00AC32C7">
      <w:pPr>
        <w:spacing w:line="480" w:lineRule="auto"/>
        <w:rPr>
          <w:rFonts w:ascii="Times New Roman" w:hAnsi="Times New Roman"/>
          <w:b/>
          <w:bCs/>
          <w:sz w:val="24"/>
          <w:szCs w:val="24"/>
        </w:rPr>
      </w:pPr>
    </w:p>
    <w:p w:rsidR="00384808" w:rsidRPr="000E23F9" w:rsidRDefault="00DB2A78" w:rsidP="00C62B49">
      <w:pPr>
        <w:spacing w:line="240" w:lineRule="auto"/>
        <w:ind w:left="864" w:hanging="864"/>
        <w:jc w:val="both"/>
        <w:rPr>
          <w:rFonts w:ascii="Times New Roman" w:hAnsi="Times New Roman"/>
          <w:sz w:val="24"/>
          <w:szCs w:val="24"/>
        </w:rPr>
      </w:pPr>
      <w:r w:rsidRPr="000E23F9">
        <w:rPr>
          <w:rFonts w:ascii="Times New Roman" w:hAnsi="Times New Roman"/>
          <w:sz w:val="24"/>
          <w:szCs w:val="24"/>
        </w:rPr>
        <w:br w:type="page"/>
      </w:r>
      <w:r w:rsidR="006928EE" w:rsidRPr="000E23F9">
        <w:rPr>
          <w:rFonts w:ascii="Times New Roman" w:hAnsi="Times New Roman"/>
          <w:b/>
          <w:sz w:val="24"/>
          <w:szCs w:val="24"/>
        </w:rPr>
        <w:lastRenderedPageBreak/>
        <w:t>Table 4.</w:t>
      </w:r>
      <w:r w:rsidR="00384808" w:rsidRPr="000E23F9">
        <w:rPr>
          <w:rFonts w:ascii="Times New Roman" w:hAnsi="Times New Roman"/>
          <w:sz w:val="24"/>
          <w:szCs w:val="24"/>
        </w:rPr>
        <w:t xml:space="preserve"> Effect of nitrogen supplied form PU, USG</w:t>
      </w:r>
      <w:r w:rsidR="00957FED" w:rsidRPr="000E23F9">
        <w:rPr>
          <w:rFonts w:ascii="Times New Roman" w:hAnsi="Times New Roman"/>
          <w:sz w:val="24"/>
          <w:szCs w:val="24"/>
        </w:rPr>
        <w:t>,</w:t>
      </w:r>
      <w:r w:rsidR="00384808" w:rsidRPr="000E23F9">
        <w:rPr>
          <w:rFonts w:ascii="Times New Roman" w:hAnsi="Times New Roman"/>
          <w:sz w:val="24"/>
          <w:szCs w:val="24"/>
        </w:rPr>
        <w:t xml:space="preserve"> and manures on apparent N recovery (%) and</w:t>
      </w:r>
      <w:r w:rsidR="00436061" w:rsidRPr="000E23F9">
        <w:rPr>
          <w:rFonts w:ascii="Times New Roman" w:hAnsi="Times New Roman"/>
          <w:sz w:val="24"/>
          <w:szCs w:val="24"/>
        </w:rPr>
        <w:t xml:space="preserve"> nitrogen use efficiency</w:t>
      </w:r>
      <w:r w:rsidR="00384808" w:rsidRPr="000E23F9">
        <w:rPr>
          <w:rFonts w:ascii="Times New Roman" w:hAnsi="Times New Roman"/>
          <w:sz w:val="24"/>
          <w:szCs w:val="24"/>
        </w:rPr>
        <w:t xml:space="preserve"> of BRRI dhan50  </w:t>
      </w:r>
    </w:p>
    <w:tbl>
      <w:tblPr>
        <w:tblpPr w:leftFromText="180" w:rightFromText="180" w:vertAnchor="text" w:horzAnchor="margin" w:tblpY="105"/>
        <w:tblW w:w="9378" w:type="dxa"/>
        <w:tblLayout w:type="fixed"/>
        <w:tblLook w:val="01E0" w:firstRow="1" w:lastRow="1" w:firstColumn="1" w:lastColumn="1" w:noHBand="0" w:noVBand="0"/>
      </w:tblPr>
      <w:tblGrid>
        <w:gridCol w:w="1369"/>
        <w:gridCol w:w="1529"/>
        <w:gridCol w:w="1620"/>
        <w:gridCol w:w="1710"/>
        <w:gridCol w:w="1530"/>
        <w:gridCol w:w="1620"/>
      </w:tblGrid>
      <w:tr w:rsidR="00C62B49" w:rsidRPr="000E23F9" w:rsidTr="00C62B49">
        <w:trPr>
          <w:trHeight w:val="977"/>
        </w:trPr>
        <w:tc>
          <w:tcPr>
            <w:tcW w:w="1369" w:type="dxa"/>
            <w:tcBorders>
              <w:top w:val="single" w:sz="4" w:space="0" w:color="auto"/>
              <w:bottom w:val="single" w:sz="4" w:space="0" w:color="auto"/>
            </w:tcBorders>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Treatments</w:t>
            </w:r>
          </w:p>
        </w:tc>
        <w:tc>
          <w:tcPr>
            <w:tcW w:w="1529"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sz w:val="24"/>
                <w:szCs w:val="24"/>
              </w:rPr>
            </w:pPr>
            <w:r w:rsidRPr="000E23F9">
              <w:rPr>
                <w:rFonts w:ascii="Times New Roman" w:hAnsi="Times New Roman"/>
                <w:sz w:val="24"/>
                <w:szCs w:val="24"/>
              </w:rPr>
              <w:t>N applied (kg ha</w:t>
            </w:r>
            <w:r w:rsidRPr="000E23F9">
              <w:rPr>
                <w:rFonts w:ascii="Times New Roman" w:hAnsi="Times New Roman"/>
                <w:sz w:val="24"/>
                <w:szCs w:val="24"/>
                <w:vertAlign w:val="superscript"/>
              </w:rPr>
              <w:t>-1</w:t>
            </w:r>
            <w:r w:rsidRPr="000E23F9">
              <w:rPr>
                <w:rFonts w:ascii="Times New Roman" w:hAnsi="Times New Roman"/>
                <w:sz w:val="24"/>
                <w:szCs w:val="24"/>
              </w:rPr>
              <w:t>)</w:t>
            </w:r>
          </w:p>
        </w:tc>
        <w:tc>
          <w:tcPr>
            <w:tcW w:w="1620"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Grain yield (kg ha</w:t>
            </w:r>
            <w:r w:rsidRPr="000E23F9">
              <w:rPr>
                <w:rFonts w:ascii="Times New Roman" w:hAnsi="Times New Roman"/>
                <w:sz w:val="24"/>
                <w:szCs w:val="24"/>
                <w:vertAlign w:val="superscript"/>
              </w:rPr>
              <w:t>-1</w:t>
            </w:r>
            <w:r w:rsidRPr="000E23F9">
              <w:rPr>
                <w:rFonts w:ascii="Times New Roman" w:hAnsi="Times New Roman"/>
                <w:sz w:val="24"/>
                <w:szCs w:val="24"/>
              </w:rPr>
              <w:t>)</w:t>
            </w:r>
          </w:p>
        </w:tc>
        <w:tc>
          <w:tcPr>
            <w:tcW w:w="1710"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Total N uptake (kg ha</w:t>
            </w:r>
            <w:r w:rsidRPr="000E23F9">
              <w:rPr>
                <w:rFonts w:ascii="Times New Roman" w:hAnsi="Times New Roman"/>
                <w:sz w:val="24"/>
                <w:szCs w:val="24"/>
                <w:vertAlign w:val="superscript"/>
                <w:lang w:val="sv-SE"/>
              </w:rPr>
              <w:t>-1</w:t>
            </w:r>
            <w:r w:rsidRPr="000E23F9">
              <w:rPr>
                <w:rFonts w:ascii="Times New Roman" w:hAnsi="Times New Roman"/>
                <w:sz w:val="24"/>
                <w:szCs w:val="24"/>
                <w:lang w:val="sv-SE"/>
              </w:rPr>
              <w:t>)</w:t>
            </w:r>
          </w:p>
        </w:tc>
        <w:tc>
          <w:tcPr>
            <w:tcW w:w="1530"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ANR (%)</w:t>
            </w:r>
          </w:p>
        </w:tc>
        <w:tc>
          <w:tcPr>
            <w:tcW w:w="1620" w:type="dxa"/>
            <w:tcBorders>
              <w:top w:val="single" w:sz="4" w:space="0" w:color="auto"/>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NUE (kg grain kg</w:t>
            </w:r>
            <w:r w:rsidRPr="000E23F9">
              <w:rPr>
                <w:rFonts w:ascii="Times New Roman" w:hAnsi="Times New Roman"/>
                <w:sz w:val="24"/>
                <w:szCs w:val="24"/>
                <w:vertAlign w:val="superscript"/>
              </w:rPr>
              <w:t>-1</w:t>
            </w:r>
            <w:r w:rsidRPr="000E23F9">
              <w:rPr>
                <w:rFonts w:ascii="Times New Roman" w:hAnsi="Times New Roman"/>
                <w:sz w:val="24"/>
                <w:szCs w:val="24"/>
              </w:rPr>
              <w:t xml:space="preserve"> N applied)</w:t>
            </w:r>
          </w:p>
        </w:tc>
      </w:tr>
      <w:tr w:rsidR="00C62B49" w:rsidRPr="000E23F9" w:rsidTr="00C62B49">
        <w:trPr>
          <w:trHeight w:val="704"/>
        </w:trPr>
        <w:tc>
          <w:tcPr>
            <w:tcW w:w="1369" w:type="dxa"/>
            <w:tcBorders>
              <w:top w:val="single" w:sz="4" w:space="0" w:color="auto"/>
            </w:tcBorders>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1</w:t>
            </w:r>
          </w:p>
        </w:tc>
        <w:tc>
          <w:tcPr>
            <w:tcW w:w="1529"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620"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2431c</w:t>
            </w:r>
          </w:p>
        </w:tc>
        <w:tc>
          <w:tcPr>
            <w:tcW w:w="1710"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38.40e</w:t>
            </w:r>
          </w:p>
        </w:tc>
        <w:tc>
          <w:tcPr>
            <w:tcW w:w="1530"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w:t>
            </w:r>
          </w:p>
        </w:tc>
        <w:tc>
          <w:tcPr>
            <w:tcW w:w="1620" w:type="dxa"/>
            <w:tcBorders>
              <w:top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w:t>
            </w:r>
          </w:p>
        </w:tc>
      </w:tr>
      <w:tr w:rsidR="00C62B49" w:rsidRPr="000E23F9" w:rsidTr="00C62B49">
        <w:trPr>
          <w:trHeight w:val="714"/>
        </w:trPr>
        <w:tc>
          <w:tcPr>
            <w:tcW w:w="1369" w:type="dxa"/>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2</w:t>
            </w:r>
          </w:p>
        </w:tc>
        <w:tc>
          <w:tcPr>
            <w:tcW w:w="1529"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78</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4541a</w:t>
            </w:r>
          </w:p>
        </w:tc>
        <w:tc>
          <w:tcPr>
            <w:tcW w:w="171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95.39b</w:t>
            </w:r>
          </w:p>
        </w:tc>
        <w:tc>
          <w:tcPr>
            <w:tcW w:w="153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73.06</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27.05</w:t>
            </w:r>
          </w:p>
        </w:tc>
      </w:tr>
      <w:tr w:rsidR="00C62B49" w:rsidRPr="000E23F9" w:rsidTr="00C62B49">
        <w:trPr>
          <w:trHeight w:val="751"/>
        </w:trPr>
        <w:tc>
          <w:tcPr>
            <w:tcW w:w="1369" w:type="dxa"/>
          </w:tcPr>
          <w:p w:rsidR="00C62B49" w:rsidRPr="000E23F9" w:rsidRDefault="00C62B49" w:rsidP="0027173C">
            <w:pPr>
              <w:spacing w:line="240" w:lineRule="auto"/>
              <w:jc w:val="center"/>
              <w:rPr>
                <w:rFonts w:ascii="Times New Roman" w:hAnsi="Times New Roman"/>
                <w:b/>
                <w:bCs/>
                <w:sz w:val="24"/>
                <w:szCs w:val="24"/>
                <w:lang w:val="sv-SE"/>
              </w:rPr>
            </w:pPr>
            <w:r w:rsidRPr="000E23F9">
              <w:rPr>
                <w:rFonts w:ascii="Times New Roman" w:hAnsi="Times New Roman"/>
                <w:sz w:val="24"/>
                <w:szCs w:val="24"/>
                <w:lang w:val="sv-SE"/>
              </w:rPr>
              <w:t>T</w:t>
            </w:r>
            <w:r w:rsidRPr="000E23F9">
              <w:rPr>
                <w:rFonts w:ascii="Times New Roman" w:hAnsi="Times New Roman"/>
                <w:sz w:val="24"/>
                <w:szCs w:val="24"/>
                <w:vertAlign w:val="subscript"/>
                <w:lang w:val="sv-SE"/>
              </w:rPr>
              <w:t>3</w:t>
            </w:r>
          </w:p>
        </w:tc>
        <w:tc>
          <w:tcPr>
            <w:tcW w:w="1529"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136</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3526b</w:t>
            </w:r>
          </w:p>
        </w:tc>
        <w:tc>
          <w:tcPr>
            <w:tcW w:w="171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62.13d</w:t>
            </w:r>
          </w:p>
        </w:tc>
        <w:tc>
          <w:tcPr>
            <w:tcW w:w="153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17.45</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8.05</w:t>
            </w:r>
          </w:p>
        </w:tc>
      </w:tr>
      <w:tr w:rsidR="00C62B49" w:rsidRPr="000E23F9" w:rsidTr="00C62B49">
        <w:trPr>
          <w:trHeight w:val="714"/>
        </w:trPr>
        <w:tc>
          <w:tcPr>
            <w:tcW w:w="1369" w:type="dxa"/>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4</w:t>
            </w:r>
          </w:p>
        </w:tc>
        <w:tc>
          <w:tcPr>
            <w:tcW w:w="1529"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58</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3800b</w:t>
            </w:r>
          </w:p>
        </w:tc>
        <w:tc>
          <w:tcPr>
            <w:tcW w:w="171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69.72c</w:t>
            </w:r>
          </w:p>
        </w:tc>
        <w:tc>
          <w:tcPr>
            <w:tcW w:w="153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54.00</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23.59</w:t>
            </w:r>
          </w:p>
        </w:tc>
      </w:tr>
      <w:tr w:rsidR="00C62B49" w:rsidRPr="000E23F9" w:rsidTr="00C62B49">
        <w:trPr>
          <w:trHeight w:val="751"/>
        </w:trPr>
        <w:tc>
          <w:tcPr>
            <w:tcW w:w="1369" w:type="dxa"/>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T</w:t>
            </w:r>
            <w:r w:rsidRPr="000E23F9">
              <w:rPr>
                <w:rFonts w:ascii="Times New Roman" w:hAnsi="Times New Roman"/>
                <w:sz w:val="24"/>
                <w:szCs w:val="24"/>
                <w:vertAlign w:val="subscript"/>
              </w:rPr>
              <w:t>5</w:t>
            </w:r>
          </w:p>
        </w:tc>
        <w:tc>
          <w:tcPr>
            <w:tcW w:w="1529"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76</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4700a</w:t>
            </w:r>
          </w:p>
        </w:tc>
        <w:tc>
          <w:tcPr>
            <w:tcW w:w="171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110.76a</w:t>
            </w:r>
          </w:p>
        </w:tc>
        <w:tc>
          <w:tcPr>
            <w:tcW w:w="153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95.21</w:t>
            </w:r>
          </w:p>
        </w:tc>
        <w:tc>
          <w:tcPr>
            <w:tcW w:w="1620" w:type="dxa"/>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29.85</w:t>
            </w:r>
          </w:p>
        </w:tc>
      </w:tr>
      <w:tr w:rsidR="00C62B49" w:rsidRPr="000E23F9" w:rsidTr="00C62B49">
        <w:trPr>
          <w:trHeight w:val="900"/>
        </w:trPr>
        <w:tc>
          <w:tcPr>
            <w:tcW w:w="1369" w:type="dxa"/>
            <w:tcBorders>
              <w:bottom w:val="single" w:sz="4" w:space="0" w:color="auto"/>
            </w:tcBorders>
          </w:tcPr>
          <w:p w:rsidR="00C62B49" w:rsidRPr="000E23F9" w:rsidRDefault="00C62B49" w:rsidP="0027173C">
            <w:pPr>
              <w:spacing w:line="240" w:lineRule="auto"/>
              <w:jc w:val="center"/>
              <w:rPr>
                <w:rFonts w:ascii="Times New Roman" w:hAnsi="Times New Roman"/>
                <w:b/>
                <w:bCs/>
                <w:sz w:val="24"/>
                <w:szCs w:val="24"/>
                <w:lang w:val="de-DE"/>
              </w:rPr>
            </w:pPr>
            <w:r w:rsidRPr="000E23F9">
              <w:rPr>
                <w:rFonts w:ascii="Times New Roman" w:hAnsi="Times New Roman"/>
                <w:sz w:val="24"/>
                <w:szCs w:val="24"/>
                <w:lang w:val="de-DE"/>
              </w:rPr>
              <w:t>T</w:t>
            </w:r>
            <w:r w:rsidRPr="000E23F9">
              <w:rPr>
                <w:rFonts w:ascii="Times New Roman" w:hAnsi="Times New Roman"/>
                <w:sz w:val="24"/>
                <w:szCs w:val="24"/>
                <w:vertAlign w:val="subscript"/>
                <w:lang w:val="de-DE"/>
              </w:rPr>
              <w:t>6</w:t>
            </w:r>
          </w:p>
        </w:tc>
        <w:tc>
          <w:tcPr>
            <w:tcW w:w="1529"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73</w:t>
            </w:r>
          </w:p>
        </w:tc>
        <w:tc>
          <w:tcPr>
            <w:tcW w:w="1620"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3925b</w:t>
            </w:r>
          </w:p>
        </w:tc>
        <w:tc>
          <w:tcPr>
            <w:tcW w:w="1710"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73.42c</w:t>
            </w:r>
          </w:p>
        </w:tc>
        <w:tc>
          <w:tcPr>
            <w:tcW w:w="1530"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47.97</w:t>
            </w:r>
          </w:p>
        </w:tc>
        <w:tc>
          <w:tcPr>
            <w:tcW w:w="1620" w:type="dxa"/>
            <w:tcBorders>
              <w:bottom w:val="single" w:sz="4" w:space="0" w:color="auto"/>
            </w:tcBorders>
            <w:vAlign w:val="center"/>
          </w:tcPr>
          <w:p w:rsidR="00C62B49" w:rsidRPr="000E23F9" w:rsidRDefault="00C62B49" w:rsidP="0027173C">
            <w:pPr>
              <w:spacing w:line="240" w:lineRule="auto"/>
              <w:jc w:val="center"/>
              <w:rPr>
                <w:rFonts w:ascii="Times New Roman" w:hAnsi="Times New Roman"/>
                <w:b/>
                <w:bCs/>
                <w:sz w:val="24"/>
                <w:szCs w:val="24"/>
              </w:rPr>
            </w:pPr>
            <w:r w:rsidRPr="000E23F9">
              <w:rPr>
                <w:rFonts w:ascii="Times New Roman" w:hAnsi="Times New Roman"/>
                <w:sz w:val="24"/>
                <w:szCs w:val="24"/>
              </w:rPr>
              <w:t>20.46</w:t>
            </w:r>
          </w:p>
        </w:tc>
      </w:tr>
    </w:tbl>
    <w:p w:rsidR="00C62B49" w:rsidRPr="000E23F9" w:rsidRDefault="00C62B49" w:rsidP="00C62B49">
      <w:pPr>
        <w:spacing w:line="480" w:lineRule="auto"/>
        <w:rPr>
          <w:rFonts w:ascii="Times New Roman" w:hAnsi="Times New Roman"/>
          <w:b/>
          <w:bCs/>
          <w:sz w:val="24"/>
          <w:szCs w:val="24"/>
        </w:rPr>
      </w:pPr>
      <w:r w:rsidRPr="000E23F9">
        <w:rPr>
          <w:rFonts w:ascii="Times New Roman" w:hAnsi="Times New Roman"/>
          <w:sz w:val="24"/>
          <w:szCs w:val="24"/>
        </w:rPr>
        <w:t xml:space="preserve">PU= </w:t>
      </w:r>
      <w:proofErr w:type="spellStart"/>
      <w:r w:rsidRPr="000E23F9">
        <w:rPr>
          <w:rFonts w:ascii="Times New Roman" w:hAnsi="Times New Roman"/>
          <w:sz w:val="24"/>
          <w:szCs w:val="24"/>
        </w:rPr>
        <w:t>Prilled</w:t>
      </w:r>
      <w:proofErr w:type="spellEnd"/>
      <w:r w:rsidRPr="000E23F9">
        <w:rPr>
          <w:rFonts w:ascii="Times New Roman" w:hAnsi="Times New Roman"/>
          <w:sz w:val="24"/>
          <w:szCs w:val="24"/>
        </w:rPr>
        <w:t xml:space="preserve"> urea, USG= Urea super granule, NUE=Nitrogen use efficiency.</w:t>
      </w:r>
    </w:p>
    <w:p w:rsidR="00DC205F" w:rsidRPr="000E23F9" w:rsidRDefault="00DC205F" w:rsidP="00DB2A78">
      <w:pPr>
        <w:spacing w:line="480" w:lineRule="auto"/>
        <w:rPr>
          <w:rFonts w:ascii="Times New Roman" w:hAnsi="Times New Roman"/>
          <w:sz w:val="24"/>
          <w:szCs w:val="24"/>
        </w:rPr>
      </w:pPr>
    </w:p>
    <w:sectPr w:rsidR="00DC205F" w:rsidRPr="000E23F9" w:rsidSect="006761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E01" w:rsidRDefault="00760E01" w:rsidP="00CA4F2C">
      <w:pPr>
        <w:spacing w:after="0" w:line="240" w:lineRule="auto"/>
      </w:pPr>
      <w:r>
        <w:separator/>
      </w:r>
    </w:p>
  </w:endnote>
  <w:endnote w:type="continuationSeparator" w:id="0">
    <w:p w:rsidR="00760E01" w:rsidRDefault="00760E01" w:rsidP="00CA4F2C">
      <w:pPr>
        <w:spacing w:after="0" w:line="240" w:lineRule="auto"/>
      </w:pPr>
      <w:r>
        <w:continuationSeparator/>
      </w:r>
    </w:p>
  </w:endnote>
  <w:endnote w:type="continuationNotice" w:id="1">
    <w:p w:rsidR="00760E01" w:rsidRDefault="00760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67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5D4" w:rsidRDefault="000275D4" w:rsidP="00AC7E3D">
    <w:pPr>
      <w:pStyle w:val="Footer"/>
      <w:spacing w:after="0" w:line="360" w:lineRule="auto"/>
      <w:jc w:val="center"/>
    </w:pPr>
  </w:p>
  <w:p w:rsidR="000275D4" w:rsidRPr="00770CF8" w:rsidRDefault="000275D4" w:rsidP="00AC7E3D">
    <w:pPr>
      <w:pStyle w:val="Footer"/>
      <w:spacing w:after="0" w:line="360" w:lineRule="auto"/>
      <w:jc w:val="center"/>
      <w:rPr>
        <w:rFonts w:ascii="Book Antiqua" w:hAnsi="Book Antiqua"/>
        <w:b/>
        <w:sz w:val="24"/>
        <w:szCs w:val="24"/>
      </w:rPr>
    </w:pPr>
    <w:r w:rsidRPr="00770CF8">
      <w:rPr>
        <w:rFonts w:ascii="Book Antiqua" w:hAnsi="Book Antiqua"/>
        <w:b/>
        <w:sz w:val="24"/>
        <w:szCs w:val="24"/>
      </w:rPr>
      <w:fldChar w:fldCharType="begin"/>
    </w:r>
    <w:r w:rsidRPr="00770CF8">
      <w:rPr>
        <w:rFonts w:ascii="Book Antiqua" w:hAnsi="Book Antiqua"/>
        <w:b/>
        <w:sz w:val="24"/>
        <w:szCs w:val="24"/>
      </w:rPr>
      <w:instrText xml:space="preserve"> PAGE   \* MERGEFORMAT </w:instrText>
    </w:r>
    <w:r w:rsidRPr="00770CF8">
      <w:rPr>
        <w:rFonts w:ascii="Book Antiqua" w:hAnsi="Book Antiqua"/>
        <w:b/>
        <w:sz w:val="24"/>
        <w:szCs w:val="24"/>
      </w:rPr>
      <w:fldChar w:fldCharType="separate"/>
    </w:r>
    <w:r w:rsidR="00507EB4">
      <w:rPr>
        <w:rFonts w:ascii="Book Antiqua" w:hAnsi="Book Antiqua"/>
        <w:b/>
        <w:noProof/>
        <w:sz w:val="24"/>
        <w:szCs w:val="24"/>
      </w:rPr>
      <w:t>1</w:t>
    </w:r>
    <w:r w:rsidRPr="00770CF8">
      <w:rPr>
        <w:rFonts w:ascii="Book Antiqua" w:hAnsi="Book Antiqua"/>
        <w:b/>
        <w:sz w:val="24"/>
        <w:szCs w:val="24"/>
      </w:rPr>
      <w:fldChar w:fldCharType="end"/>
    </w:r>
  </w:p>
  <w:p w:rsidR="000275D4" w:rsidRDefault="00027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67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E01" w:rsidRDefault="00760E01" w:rsidP="00CA4F2C">
      <w:pPr>
        <w:spacing w:after="0" w:line="240" w:lineRule="auto"/>
      </w:pPr>
      <w:r>
        <w:separator/>
      </w:r>
    </w:p>
  </w:footnote>
  <w:footnote w:type="continuationSeparator" w:id="0">
    <w:p w:rsidR="00760E01" w:rsidRDefault="00760E01" w:rsidP="00CA4F2C">
      <w:pPr>
        <w:spacing w:after="0" w:line="240" w:lineRule="auto"/>
      </w:pPr>
      <w:r>
        <w:continuationSeparator/>
      </w:r>
    </w:p>
  </w:footnote>
  <w:footnote w:type="continuationNotice" w:id="1">
    <w:p w:rsidR="00760E01" w:rsidRDefault="00760E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6761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0059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6761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0059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1DA" w:rsidRDefault="006761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0059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A72"/>
    <w:multiLevelType w:val="hybridMultilevel"/>
    <w:tmpl w:val="222697DA"/>
    <w:lvl w:ilvl="0" w:tplc="EFA880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B4CE4"/>
    <w:rsid w:val="00007A1A"/>
    <w:rsid w:val="00007B7F"/>
    <w:rsid w:val="0001345F"/>
    <w:rsid w:val="00021C85"/>
    <w:rsid w:val="000220B6"/>
    <w:rsid w:val="00025042"/>
    <w:rsid w:val="000275D4"/>
    <w:rsid w:val="00030FCF"/>
    <w:rsid w:val="000340B6"/>
    <w:rsid w:val="000376AF"/>
    <w:rsid w:val="0005690E"/>
    <w:rsid w:val="000620A0"/>
    <w:rsid w:val="00065017"/>
    <w:rsid w:val="000703DF"/>
    <w:rsid w:val="00072C92"/>
    <w:rsid w:val="00073042"/>
    <w:rsid w:val="00074DCC"/>
    <w:rsid w:val="00095C48"/>
    <w:rsid w:val="00096955"/>
    <w:rsid w:val="000A1C34"/>
    <w:rsid w:val="000A6058"/>
    <w:rsid w:val="000A7403"/>
    <w:rsid w:val="000C007E"/>
    <w:rsid w:val="000C40A3"/>
    <w:rsid w:val="000D1011"/>
    <w:rsid w:val="000E23F9"/>
    <w:rsid w:val="000F4344"/>
    <w:rsid w:val="001017AC"/>
    <w:rsid w:val="00113E5F"/>
    <w:rsid w:val="0011416A"/>
    <w:rsid w:val="001208FB"/>
    <w:rsid w:val="001224ED"/>
    <w:rsid w:val="001246B8"/>
    <w:rsid w:val="001279C0"/>
    <w:rsid w:val="00151389"/>
    <w:rsid w:val="00163FE0"/>
    <w:rsid w:val="00167C89"/>
    <w:rsid w:val="00177B15"/>
    <w:rsid w:val="001867BE"/>
    <w:rsid w:val="001902E9"/>
    <w:rsid w:val="001A2777"/>
    <w:rsid w:val="001B4CE4"/>
    <w:rsid w:val="001C122F"/>
    <w:rsid w:val="001D62C1"/>
    <w:rsid w:val="001E4A43"/>
    <w:rsid w:val="001F0A3D"/>
    <w:rsid w:val="00200A81"/>
    <w:rsid w:val="00204A18"/>
    <w:rsid w:val="002134F4"/>
    <w:rsid w:val="00217571"/>
    <w:rsid w:val="00223EFB"/>
    <w:rsid w:val="00234F39"/>
    <w:rsid w:val="002417D3"/>
    <w:rsid w:val="0024269F"/>
    <w:rsid w:val="002456A9"/>
    <w:rsid w:val="00247688"/>
    <w:rsid w:val="00250B3E"/>
    <w:rsid w:val="0025151F"/>
    <w:rsid w:val="00251C95"/>
    <w:rsid w:val="00257310"/>
    <w:rsid w:val="00261372"/>
    <w:rsid w:val="0027173C"/>
    <w:rsid w:val="00281B1D"/>
    <w:rsid w:val="002A4D91"/>
    <w:rsid w:val="002B2011"/>
    <w:rsid w:val="002C2A6D"/>
    <w:rsid w:val="002D0883"/>
    <w:rsid w:val="002D6500"/>
    <w:rsid w:val="002D6FBD"/>
    <w:rsid w:val="002E4875"/>
    <w:rsid w:val="002E5A7E"/>
    <w:rsid w:val="003002C5"/>
    <w:rsid w:val="0030190A"/>
    <w:rsid w:val="00304ABD"/>
    <w:rsid w:val="00306A51"/>
    <w:rsid w:val="00311136"/>
    <w:rsid w:val="00324660"/>
    <w:rsid w:val="003469F6"/>
    <w:rsid w:val="00346F74"/>
    <w:rsid w:val="00356942"/>
    <w:rsid w:val="00357231"/>
    <w:rsid w:val="00357BC2"/>
    <w:rsid w:val="00361AFE"/>
    <w:rsid w:val="00382CF7"/>
    <w:rsid w:val="00384808"/>
    <w:rsid w:val="00391C05"/>
    <w:rsid w:val="00392342"/>
    <w:rsid w:val="003950D9"/>
    <w:rsid w:val="00396468"/>
    <w:rsid w:val="003A0D19"/>
    <w:rsid w:val="003A3733"/>
    <w:rsid w:val="003A37C7"/>
    <w:rsid w:val="003A4047"/>
    <w:rsid w:val="003A483B"/>
    <w:rsid w:val="003B2921"/>
    <w:rsid w:val="003D7A3C"/>
    <w:rsid w:val="003E51E4"/>
    <w:rsid w:val="003E622D"/>
    <w:rsid w:val="00415A02"/>
    <w:rsid w:val="0041647C"/>
    <w:rsid w:val="00417B8D"/>
    <w:rsid w:val="00427DD9"/>
    <w:rsid w:val="0043348B"/>
    <w:rsid w:val="004355D5"/>
    <w:rsid w:val="00436061"/>
    <w:rsid w:val="004405AA"/>
    <w:rsid w:val="00465B85"/>
    <w:rsid w:val="004663ED"/>
    <w:rsid w:val="00472479"/>
    <w:rsid w:val="00474650"/>
    <w:rsid w:val="00475FAD"/>
    <w:rsid w:val="00480C30"/>
    <w:rsid w:val="00481DCF"/>
    <w:rsid w:val="00491187"/>
    <w:rsid w:val="00491AF1"/>
    <w:rsid w:val="004B397B"/>
    <w:rsid w:val="004B3C81"/>
    <w:rsid w:val="004B5F83"/>
    <w:rsid w:val="004C3F13"/>
    <w:rsid w:val="004E0F79"/>
    <w:rsid w:val="004E2897"/>
    <w:rsid w:val="004F16A4"/>
    <w:rsid w:val="004F3A77"/>
    <w:rsid w:val="004F6243"/>
    <w:rsid w:val="004F7A0B"/>
    <w:rsid w:val="00507EB4"/>
    <w:rsid w:val="005173E8"/>
    <w:rsid w:val="00520D5F"/>
    <w:rsid w:val="00530BBB"/>
    <w:rsid w:val="00540DE8"/>
    <w:rsid w:val="00541AEF"/>
    <w:rsid w:val="00542F65"/>
    <w:rsid w:val="00547ADB"/>
    <w:rsid w:val="00557308"/>
    <w:rsid w:val="00563E86"/>
    <w:rsid w:val="00564349"/>
    <w:rsid w:val="00583C1C"/>
    <w:rsid w:val="005845F6"/>
    <w:rsid w:val="00590B6C"/>
    <w:rsid w:val="005A53BA"/>
    <w:rsid w:val="005A78C4"/>
    <w:rsid w:val="005B28CA"/>
    <w:rsid w:val="005C017F"/>
    <w:rsid w:val="005D3F73"/>
    <w:rsid w:val="005E536B"/>
    <w:rsid w:val="005F6EED"/>
    <w:rsid w:val="006139C8"/>
    <w:rsid w:val="00621F36"/>
    <w:rsid w:val="00626D27"/>
    <w:rsid w:val="0063172F"/>
    <w:rsid w:val="0065246B"/>
    <w:rsid w:val="00655F48"/>
    <w:rsid w:val="00657A6F"/>
    <w:rsid w:val="00661E1A"/>
    <w:rsid w:val="00674FCD"/>
    <w:rsid w:val="006751A8"/>
    <w:rsid w:val="006761DA"/>
    <w:rsid w:val="00681FA9"/>
    <w:rsid w:val="00687D02"/>
    <w:rsid w:val="006928EE"/>
    <w:rsid w:val="0069488B"/>
    <w:rsid w:val="006976CE"/>
    <w:rsid w:val="006A2A72"/>
    <w:rsid w:val="006A6161"/>
    <w:rsid w:val="006A65B2"/>
    <w:rsid w:val="006B5970"/>
    <w:rsid w:val="006B768D"/>
    <w:rsid w:val="006C3D37"/>
    <w:rsid w:val="006D1931"/>
    <w:rsid w:val="006F0192"/>
    <w:rsid w:val="006F05BE"/>
    <w:rsid w:val="006F268D"/>
    <w:rsid w:val="007049E7"/>
    <w:rsid w:val="007053F5"/>
    <w:rsid w:val="0070662C"/>
    <w:rsid w:val="00714CEF"/>
    <w:rsid w:val="00714DC2"/>
    <w:rsid w:val="00715686"/>
    <w:rsid w:val="00724C47"/>
    <w:rsid w:val="00732692"/>
    <w:rsid w:val="00740668"/>
    <w:rsid w:val="0074132A"/>
    <w:rsid w:val="00744A5A"/>
    <w:rsid w:val="00753E92"/>
    <w:rsid w:val="00755F77"/>
    <w:rsid w:val="00760E01"/>
    <w:rsid w:val="00770CF8"/>
    <w:rsid w:val="007757E3"/>
    <w:rsid w:val="00780961"/>
    <w:rsid w:val="0078185A"/>
    <w:rsid w:val="007907C4"/>
    <w:rsid w:val="00793EA4"/>
    <w:rsid w:val="007A031E"/>
    <w:rsid w:val="007B444E"/>
    <w:rsid w:val="007C0693"/>
    <w:rsid w:val="007C1AB1"/>
    <w:rsid w:val="007C1C09"/>
    <w:rsid w:val="007D593D"/>
    <w:rsid w:val="007D64C5"/>
    <w:rsid w:val="007E5E4B"/>
    <w:rsid w:val="007F6099"/>
    <w:rsid w:val="007F7BF9"/>
    <w:rsid w:val="00803850"/>
    <w:rsid w:val="0081213B"/>
    <w:rsid w:val="00813A6B"/>
    <w:rsid w:val="00815677"/>
    <w:rsid w:val="00816E5F"/>
    <w:rsid w:val="0082751A"/>
    <w:rsid w:val="008317C3"/>
    <w:rsid w:val="0083794D"/>
    <w:rsid w:val="00852D71"/>
    <w:rsid w:val="008555AE"/>
    <w:rsid w:val="008678BE"/>
    <w:rsid w:val="00874D0F"/>
    <w:rsid w:val="00887B03"/>
    <w:rsid w:val="00896B95"/>
    <w:rsid w:val="008A4385"/>
    <w:rsid w:val="008A65E8"/>
    <w:rsid w:val="008B681F"/>
    <w:rsid w:val="008C1172"/>
    <w:rsid w:val="008D1968"/>
    <w:rsid w:val="008E554A"/>
    <w:rsid w:val="008E7BA1"/>
    <w:rsid w:val="0090375C"/>
    <w:rsid w:val="009038CD"/>
    <w:rsid w:val="009151E4"/>
    <w:rsid w:val="009230B4"/>
    <w:rsid w:val="0092510E"/>
    <w:rsid w:val="0095197D"/>
    <w:rsid w:val="00952720"/>
    <w:rsid w:val="00957FED"/>
    <w:rsid w:val="00965B8E"/>
    <w:rsid w:val="00967097"/>
    <w:rsid w:val="00972ACD"/>
    <w:rsid w:val="00981B23"/>
    <w:rsid w:val="00982F3A"/>
    <w:rsid w:val="00983C58"/>
    <w:rsid w:val="00987E57"/>
    <w:rsid w:val="00992F47"/>
    <w:rsid w:val="00994791"/>
    <w:rsid w:val="00996A7A"/>
    <w:rsid w:val="009A30D7"/>
    <w:rsid w:val="009A54EA"/>
    <w:rsid w:val="009C7926"/>
    <w:rsid w:val="009F4F35"/>
    <w:rsid w:val="00A01BDC"/>
    <w:rsid w:val="00A1224C"/>
    <w:rsid w:val="00A16BF1"/>
    <w:rsid w:val="00A1788A"/>
    <w:rsid w:val="00A24F78"/>
    <w:rsid w:val="00A34EDA"/>
    <w:rsid w:val="00A41CCB"/>
    <w:rsid w:val="00A43C1E"/>
    <w:rsid w:val="00A556B2"/>
    <w:rsid w:val="00A635A8"/>
    <w:rsid w:val="00A76CFA"/>
    <w:rsid w:val="00A90334"/>
    <w:rsid w:val="00A945FC"/>
    <w:rsid w:val="00A94B7A"/>
    <w:rsid w:val="00A961C9"/>
    <w:rsid w:val="00AC32C7"/>
    <w:rsid w:val="00AC38EC"/>
    <w:rsid w:val="00AC7E3D"/>
    <w:rsid w:val="00AD7350"/>
    <w:rsid w:val="00AF5B8A"/>
    <w:rsid w:val="00B0202C"/>
    <w:rsid w:val="00B04991"/>
    <w:rsid w:val="00B07DD4"/>
    <w:rsid w:val="00B21CB5"/>
    <w:rsid w:val="00B23BCB"/>
    <w:rsid w:val="00B62165"/>
    <w:rsid w:val="00B8020D"/>
    <w:rsid w:val="00B83180"/>
    <w:rsid w:val="00B85EA0"/>
    <w:rsid w:val="00BB6FB7"/>
    <w:rsid w:val="00BB768F"/>
    <w:rsid w:val="00BD0005"/>
    <w:rsid w:val="00BD1B99"/>
    <w:rsid w:val="00BD4C74"/>
    <w:rsid w:val="00BE1430"/>
    <w:rsid w:val="00BE2939"/>
    <w:rsid w:val="00BF2321"/>
    <w:rsid w:val="00C021E3"/>
    <w:rsid w:val="00C05A4B"/>
    <w:rsid w:val="00C13F84"/>
    <w:rsid w:val="00C32094"/>
    <w:rsid w:val="00C329DE"/>
    <w:rsid w:val="00C43285"/>
    <w:rsid w:val="00C563EF"/>
    <w:rsid w:val="00C62B49"/>
    <w:rsid w:val="00C65090"/>
    <w:rsid w:val="00C70B9A"/>
    <w:rsid w:val="00C7383C"/>
    <w:rsid w:val="00C8559C"/>
    <w:rsid w:val="00C86692"/>
    <w:rsid w:val="00C87D18"/>
    <w:rsid w:val="00C9701A"/>
    <w:rsid w:val="00CA11E9"/>
    <w:rsid w:val="00CA4F2C"/>
    <w:rsid w:val="00CC5902"/>
    <w:rsid w:val="00CD4882"/>
    <w:rsid w:val="00CE1EA1"/>
    <w:rsid w:val="00CF3B7F"/>
    <w:rsid w:val="00D048D2"/>
    <w:rsid w:val="00D07597"/>
    <w:rsid w:val="00D104B0"/>
    <w:rsid w:val="00D140D0"/>
    <w:rsid w:val="00D14DF2"/>
    <w:rsid w:val="00D24FD4"/>
    <w:rsid w:val="00D27185"/>
    <w:rsid w:val="00D34426"/>
    <w:rsid w:val="00D3737F"/>
    <w:rsid w:val="00D60A4A"/>
    <w:rsid w:val="00D6244A"/>
    <w:rsid w:val="00D62BC8"/>
    <w:rsid w:val="00D701CB"/>
    <w:rsid w:val="00D75788"/>
    <w:rsid w:val="00D949F6"/>
    <w:rsid w:val="00DA09F2"/>
    <w:rsid w:val="00DA37D3"/>
    <w:rsid w:val="00DA3E5E"/>
    <w:rsid w:val="00DB2A78"/>
    <w:rsid w:val="00DB72EC"/>
    <w:rsid w:val="00DC08E7"/>
    <w:rsid w:val="00DC205F"/>
    <w:rsid w:val="00DC36D3"/>
    <w:rsid w:val="00DE27A0"/>
    <w:rsid w:val="00DE3A25"/>
    <w:rsid w:val="00DE5AC2"/>
    <w:rsid w:val="00DE79E8"/>
    <w:rsid w:val="00DF25EE"/>
    <w:rsid w:val="00DF4B27"/>
    <w:rsid w:val="00E000D8"/>
    <w:rsid w:val="00E03BC6"/>
    <w:rsid w:val="00E16D86"/>
    <w:rsid w:val="00E23CDC"/>
    <w:rsid w:val="00E24702"/>
    <w:rsid w:val="00E3396B"/>
    <w:rsid w:val="00E33F14"/>
    <w:rsid w:val="00E36169"/>
    <w:rsid w:val="00E4277C"/>
    <w:rsid w:val="00E506D2"/>
    <w:rsid w:val="00E70354"/>
    <w:rsid w:val="00E72EE8"/>
    <w:rsid w:val="00E73BED"/>
    <w:rsid w:val="00E873BF"/>
    <w:rsid w:val="00E91CBE"/>
    <w:rsid w:val="00EA51BB"/>
    <w:rsid w:val="00EA7A19"/>
    <w:rsid w:val="00EC6255"/>
    <w:rsid w:val="00ED78A1"/>
    <w:rsid w:val="00EE3195"/>
    <w:rsid w:val="00EF5489"/>
    <w:rsid w:val="00F16996"/>
    <w:rsid w:val="00F24372"/>
    <w:rsid w:val="00F37361"/>
    <w:rsid w:val="00F42DF2"/>
    <w:rsid w:val="00F44703"/>
    <w:rsid w:val="00F62C20"/>
    <w:rsid w:val="00F75CA0"/>
    <w:rsid w:val="00F81470"/>
    <w:rsid w:val="00F93EA2"/>
    <w:rsid w:val="00F940E4"/>
    <w:rsid w:val="00F95515"/>
    <w:rsid w:val="00F9637B"/>
    <w:rsid w:val="00FA1886"/>
    <w:rsid w:val="00FA45BA"/>
    <w:rsid w:val="00FA58E6"/>
    <w:rsid w:val="00FB1192"/>
    <w:rsid w:val="00FB29BA"/>
    <w:rsid w:val="00FB3030"/>
    <w:rsid w:val="00FD20C1"/>
    <w:rsid w:val="00FE66E8"/>
    <w:rsid w:val="00FE6A82"/>
    <w:rsid w:val="00FE7042"/>
    <w:rsid w:val="00FF10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5:docId w15:val="{AB0064B6-27F1-43FB-96A0-3BCC1139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6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E4B"/>
    <w:pPr>
      <w:ind w:left="720"/>
      <w:contextualSpacing/>
    </w:pPr>
  </w:style>
  <w:style w:type="paragraph" w:styleId="Header">
    <w:name w:val="header"/>
    <w:basedOn w:val="Normal"/>
    <w:link w:val="HeaderChar"/>
    <w:uiPriority w:val="99"/>
    <w:unhideWhenUsed/>
    <w:rsid w:val="00CA4F2C"/>
    <w:pPr>
      <w:tabs>
        <w:tab w:val="center" w:pos="4680"/>
        <w:tab w:val="right" w:pos="9360"/>
      </w:tabs>
    </w:pPr>
  </w:style>
  <w:style w:type="character" w:customStyle="1" w:styleId="HeaderChar">
    <w:name w:val="Header Char"/>
    <w:link w:val="Header"/>
    <w:uiPriority w:val="99"/>
    <w:rsid w:val="00CA4F2C"/>
    <w:rPr>
      <w:sz w:val="22"/>
      <w:szCs w:val="22"/>
    </w:rPr>
  </w:style>
  <w:style w:type="paragraph" w:styleId="Footer">
    <w:name w:val="footer"/>
    <w:basedOn w:val="Normal"/>
    <w:link w:val="FooterChar"/>
    <w:uiPriority w:val="99"/>
    <w:unhideWhenUsed/>
    <w:rsid w:val="00CA4F2C"/>
    <w:pPr>
      <w:tabs>
        <w:tab w:val="center" w:pos="4680"/>
        <w:tab w:val="right" w:pos="9360"/>
      </w:tabs>
    </w:pPr>
  </w:style>
  <w:style w:type="character" w:customStyle="1" w:styleId="FooterChar">
    <w:name w:val="Footer Char"/>
    <w:link w:val="Footer"/>
    <w:uiPriority w:val="99"/>
    <w:rsid w:val="00CA4F2C"/>
    <w:rPr>
      <w:sz w:val="22"/>
      <w:szCs w:val="22"/>
    </w:rPr>
  </w:style>
  <w:style w:type="paragraph" w:customStyle="1" w:styleId="Style2">
    <w:name w:val="Style 2"/>
    <w:uiPriority w:val="99"/>
    <w:rsid w:val="00DC205F"/>
    <w:pPr>
      <w:widowControl w:val="0"/>
      <w:autoSpaceDE w:val="0"/>
      <w:autoSpaceDN w:val="0"/>
      <w:spacing w:before="324"/>
      <w:ind w:left="864" w:right="144" w:hanging="720"/>
      <w:jc w:val="both"/>
    </w:pPr>
    <w:rPr>
      <w:rFonts w:ascii="Garamond" w:eastAsia="Times New Roman" w:hAnsi="Garamond" w:cs="Garamond"/>
      <w:sz w:val="24"/>
      <w:szCs w:val="24"/>
      <w:lang w:eastAsia="en-US" w:bidi="bn-BD"/>
    </w:rPr>
  </w:style>
  <w:style w:type="character" w:customStyle="1" w:styleId="CharacterStyle1">
    <w:name w:val="Character Style 1"/>
    <w:uiPriority w:val="99"/>
    <w:rsid w:val="00DC205F"/>
    <w:rPr>
      <w:rFonts w:ascii="Garamond" w:hAnsi="Garamond" w:cs="Garamond"/>
      <w:sz w:val="24"/>
      <w:szCs w:val="24"/>
    </w:rPr>
  </w:style>
  <w:style w:type="character" w:customStyle="1" w:styleId="CharacterStyle3">
    <w:name w:val="Character Style 3"/>
    <w:uiPriority w:val="99"/>
    <w:rsid w:val="00DC205F"/>
    <w:rPr>
      <w:rFonts w:ascii="Garamond" w:hAnsi="Garamond" w:cs="Garamond"/>
      <w:sz w:val="26"/>
      <w:szCs w:val="26"/>
    </w:rPr>
  </w:style>
  <w:style w:type="paragraph" w:customStyle="1" w:styleId="Style5">
    <w:name w:val="Style 5"/>
    <w:uiPriority w:val="99"/>
    <w:rsid w:val="00DC205F"/>
    <w:pPr>
      <w:widowControl w:val="0"/>
      <w:autoSpaceDE w:val="0"/>
      <w:autoSpaceDN w:val="0"/>
      <w:spacing w:before="468" w:line="360" w:lineRule="auto"/>
      <w:ind w:left="792" w:hanging="792"/>
      <w:jc w:val="both"/>
    </w:pPr>
    <w:rPr>
      <w:rFonts w:ascii="Garamond" w:eastAsia="Times New Roman" w:hAnsi="Garamond" w:cs="Garamond"/>
      <w:color w:val="0C0A0D"/>
      <w:sz w:val="26"/>
      <w:szCs w:val="26"/>
      <w:lang w:eastAsia="en-US"/>
    </w:rPr>
  </w:style>
  <w:style w:type="paragraph" w:customStyle="1" w:styleId="Style4">
    <w:name w:val="Style 4"/>
    <w:uiPriority w:val="99"/>
    <w:rsid w:val="00DC205F"/>
    <w:pPr>
      <w:widowControl w:val="0"/>
      <w:autoSpaceDE w:val="0"/>
      <w:autoSpaceDN w:val="0"/>
      <w:adjustRightInd w:val="0"/>
    </w:pPr>
    <w:rPr>
      <w:rFonts w:ascii="Times New Roman" w:eastAsia="Times New Roman" w:hAnsi="Times New Roman"/>
      <w:lang w:eastAsia="en-US"/>
    </w:rPr>
  </w:style>
  <w:style w:type="paragraph" w:styleId="PlainText">
    <w:name w:val="Plain Text"/>
    <w:basedOn w:val="Normal"/>
    <w:link w:val="PlainTextChar"/>
    <w:rsid w:val="00DC205F"/>
    <w:pPr>
      <w:spacing w:after="0" w:line="240" w:lineRule="auto"/>
    </w:pPr>
    <w:rPr>
      <w:rFonts w:ascii="Courier New" w:eastAsia="Times New Roman" w:hAnsi="Courier New" w:cs="Courier New"/>
      <w:sz w:val="24"/>
      <w:szCs w:val="24"/>
      <w:lang w:bidi="bn-BD"/>
    </w:rPr>
  </w:style>
  <w:style w:type="character" w:customStyle="1" w:styleId="PlainTextChar">
    <w:name w:val="Plain Text Char"/>
    <w:link w:val="PlainText"/>
    <w:rsid w:val="00DC205F"/>
    <w:rPr>
      <w:rFonts w:ascii="Courier New" w:eastAsia="Times New Roman" w:hAnsi="Courier New" w:cs="Courier New"/>
      <w:sz w:val="24"/>
      <w:szCs w:val="24"/>
      <w:lang w:bidi="bn-BD"/>
    </w:rPr>
  </w:style>
  <w:style w:type="paragraph" w:styleId="Title">
    <w:name w:val="Title"/>
    <w:basedOn w:val="Normal"/>
    <w:next w:val="Normal"/>
    <w:link w:val="TitleChar"/>
    <w:qFormat/>
    <w:rsid w:val="004F16A4"/>
    <w:pPr>
      <w:spacing w:before="240" w:after="60" w:line="240" w:lineRule="auto"/>
      <w:jc w:val="center"/>
      <w:outlineLvl w:val="0"/>
    </w:pPr>
    <w:rPr>
      <w:rFonts w:ascii="Cambria" w:eastAsia="Times New Roman" w:hAnsi="Cambria" w:cs="Cambria"/>
      <w:b/>
      <w:bCs/>
      <w:kern w:val="28"/>
      <w:sz w:val="32"/>
      <w:szCs w:val="32"/>
    </w:rPr>
  </w:style>
  <w:style w:type="character" w:customStyle="1" w:styleId="TitleChar">
    <w:name w:val="Title Char"/>
    <w:link w:val="Title"/>
    <w:rsid w:val="004F16A4"/>
    <w:rPr>
      <w:rFonts w:ascii="Cambria" w:eastAsia="Times New Roman" w:hAnsi="Cambria" w:cs="Cambria"/>
      <w:b/>
      <w:bCs/>
      <w:kern w:val="28"/>
      <w:sz w:val="32"/>
      <w:szCs w:val="32"/>
    </w:rPr>
  </w:style>
  <w:style w:type="character" w:styleId="LineNumber">
    <w:name w:val="line number"/>
    <w:uiPriority w:val="99"/>
    <w:semiHidden/>
    <w:unhideWhenUsed/>
    <w:rsid w:val="000F4344"/>
  </w:style>
  <w:style w:type="character" w:styleId="Hyperlink">
    <w:name w:val="Hyperlink"/>
    <w:uiPriority w:val="99"/>
    <w:unhideWhenUsed/>
    <w:rsid w:val="00530BBB"/>
    <w:rPr>
      <w:color w:val="0000FF"/>
      <w:u w:val="single"/>
    </w:rPr>
  </w:style>
  <w:style w:type="character" w:styleId="CommentReference">
    <w:name w:val="annotation reference"/>
    <w:uiPriority w:val="99"/>
    <w:semiHidden/>
    <w:unhideWhenUsed/>
    <w:rsid w:val="001902E9"/>
    <w:rPr>
      <w:sz w:val="16"/>
      <w:szCs w:val="16"/>
    </w:rPr>
  </w:style>
  <w:style w:type="paragraph" w:styleId="CommentText">
    <w:name w:val="annotation text"/>
    <w:basedOn w:val="Normal"/>
    <w:link w:val="CommentTextChar"/>
    <w:uiPriority w:val="99"/>
    <w:semiHidden/>
    <w:unhideWhenUsed/>
    <w:rsid w:val="001902E9"/>
    <w:rPr>
      <w:sz w:val="20"/>
      <w:szCs w:val="20"/>
    </w:rPr>
  </w:style>
  <w:style w:type="character" w:customStyle="1" w:styleId="CommentTextChar">
    <w:name w:val="Comment Text Char"/>
    <w:link w:val="CommentText"/>
    <w:uiPriority w:val="99"/>
    <w:semiHidden/>
    <w:rsid w:val="001902E9"/>
    <w:rPr>
      <w:lang w:eastAsia="en-US"/>
    </w:rPr>
  </w:style>
  <w:style w:type="paragraph" w:styleId="CommentSubject">
    <w:name w:val="annotation subject"/>
    <w:basedOn w:val="CommentText"/>
    <w:next w:val="CommentText"/>
    <w:link w:val="CommentSubjectChar"/>
    <w:uiPriority w:val="99"/>
    <w:semiHidden/>
    <w:unhideWhenUsed/>
    <w:rsid w:val="001902E9"/>
    <w:rPr>
      <w:b/>
      <w:bCs/>
    </w:rPr>
  </w:style>
  <w:style w:type="character" w:customStyle="1" w:styleId="CommentSubjectChar">
    <w:name w:val="Comment Subject Char"/>
    <w:link w:val="CommentSubject"/>
    <w:uiPriority w:val="99"/>
    <w:semiHidden/>
    <w:rsid w:val="001902E9"/>
    <w:rPr>
      <w:b/>
      <w:bCs/>
      <w:lang w:eastAsia="en-US"/>
    </w:rPr>
  </w:style>
  <w:style w:type="paragraph" w:styleId="BalloonText">
    <w:name w:val="Balloon Text"/>
    <w:basedOn w:val="Normal"/>
    <w:link w:val="BalloonTextChar"/>
    <w:uiPriority w:val="99"/>
    <w:semiHidden/>
    <w:unhideWhenUsed/>
    <w:rsid w:val="001902E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902E9"/>
    <w:rPr>
      <w:rFonts w:ascii="Segoe UI" w:hAnsi="Segoe UI" w:cs="Segoe UI"/>
      <w:sz w:val="18"/>
      <w:szCs w:val="18"/>
      <w:lang w:eastAsia="en-US"/>
    </w:rPr>
  </w:style>
  <w:style w:type="paragraph" w:styleId="NoSpacing">
    <w:name w:val="No Spacing"/>
    <w:uiPriority w:val="1"/>
    <w:qFormat/>
    <w:rsid w:val="00C563EF"/>
    <w:pPr>
      <w:widowControl w:val="0"/>
      <w:adjustRightInd w:val="0"/>
      <w:jc w:val="both"/>
      <w:textAlignment w:val="baseline"/>
    </w:pPr>
    <w:rPr>
      <w:rFonts w:ascii="Book Antiqua" w:eastAsia="Times New Roman" w:hAnsi="Book Antiqua"/>
      <w:sz w:val="24"/>
      <w:lang w:eastAsia="en-US"/>
    </w:rPr>
  </w:style>
  <w:style w:type="character" w:styleId="Emphasis">
    <w:name w:val="Emphasis"/>
    <w:uiPriority w:val="20"/>
    <w:qFormat/>
    <w:rsid w:val="00C563EF"/>
    <w:rPr>
      <w:b/>
      <w:bCs/>
      <w:i w:val="0"/>
      <w:iCs w:val="0"/>
    </w:rPr>
  </w:style>
  <w:style w:type="paragraph" w:customStyle="1" w:styleId="Default">
    <w:name w:val="Default"/>
    <w:rsid w:val="00507EB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9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rcs/2024/v9i227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98DF2C89-FC19-462B-9375-296606C0E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17</Pages>
  <Words>3304</Words>
  <Characters>18836</Characters>
  <Application>Microsoft Office Word</Application>
  <DocSecurity>0</DocSecurity>
  <Lines>156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36</cp:revision>
  <dcterms:created xsi:type="dcterms:W3CDTF">2018-10-16T07:54:00Z</dcterms:created>
  <dcterms:modified xsi:type="dcterms:W3CDTF">2026-01-27T06:32:00Z</dcterms:modified>
</cp:coreProperties>
</file>