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69D4B" w14:textId="566E1EB9" w:rsidR="000C7365" w:rsidRPr="00F97E46" w:rsidRDefault="000C7365" w:rsidP="0091632C">
      <w:pPr>
        <w:tabs>
          <w:tab w:val="left" w:pos="1590"/>
        </w:tabs>
        <w:autoSpaceDE w:val="0"/>
        <w:autoSpaceDN w:val="0"/>
        <w:adjustRightInd w:val="0"/>
        <w:spacing w:after="0" w:line="240" w:lineRule="auto"/>
        <w:jc w:val="center"/>
        <w:rPr>
          <w:rFonts w:ascii="Times New Roman" w:hAnsi="Times New Roman" w:cs="Times New Roman"/>
          <w:b/>
          <w:bCs/>
          <w:iCs/>
          <w:sz w:val="24"/>
          <w:szCs w:val="24"/>
        </w:rPr>
      </w:pPr>
      <w:r w:rsidRPr="00F97E46">
        <w:rPr>
          <w:rFonts w:ascii="Times New Roman" w:hAnsi="Times New Roman" w:cs="Times New Roman"/>
          <w:b/>
          <w:bCs/>
          <w:iCs/>
          <w:sz w:val="24"/>
          <w:szCs w:val="24"/>
        </w:rPr>
        <w:t>PHOTO</w:t>
      </w:r>
      <w:r w:rsidR="00F060E5" w:rsidRPr="00F97E46">
        <w:rPr>
          <w:rFonts w:ascii="Times New Roman" w:hAnsi="Times New Roman" w:cs="Times New Roman"/>
          <w:b/>
          <w:bCs/>
          <w:iCs/>
          <w:sz w:val="24"/>
          <w:szCs w:val="24"/>
        </w:rPr>
        <w:t>GRAM</w:t>
      </w:r>
      <w:r w:rsidR="00024D47" w:rsidRPr="00F97E46">
        <w:rPr>
          <w:rFonts w:ascii="Times New Roman" w:hAnsi="Times New Roman" w:cs="Times New Roman"/>
          <w:b/>
          <w:bCs/>
          <w:iCs/>
          <w:sz w:val="24"/>
          <w:szCs w:val="24"/>
        </w:rPr>
        <w:t>M</w:t>
      </w:r>
      <w:r w:rsidRPr="00F97E46">
        <w:rPr>
          <w:rFonts w:ascii="Times New Roman" w:hAnsi="Times New Roman" w:cs="Times New Roman"/>
          <w:b/>
          <w:bCs/>
          <w:iCs/>
          <w:sz w:val="24"/>
          <w:szCs w:val="24"/>
        </w:rPr>
        <w:t>ETRIC ANALYSIS OF BEAUTIFUL SMILES OF THE IJAWS AND ISOKOS ETHNIC GROUPS</w:t>
      </w:r>
    </w:p>
    <w:p w14:paraId="137D39F0" w14:textId="77777777" w:rsidR="0091632C" w:rsidRPr="00F97E46" w:rsidRDefault="0091632C" w:rsidP="0091632C">
      <w:pPr>
        <w:tabs>
          <w:tab w:val="left" w:pos="1590"/>
        </w:tabs>
        <w:autoSpaceDE w:val="0"/>
        <w:autoSpaceDN w:val="0"/>
        <w:adjustRightInd w:val="0"/>
        <w:spacing w:after="0" w:line="240" w:lineRule="auto"/>
        <w:jc w:val="center"/>
        <w:rPr>
          <w:rFonts w:ascii="Times New Roman" w:hAnsi="Times New Roman" w:cs="Times New Roman"/>
          <w:b/>
          <w:bCs/>
          <w:iCs/>
          <w:sz w:val="24"/>
          <w:szCs w:val="24"/>
        </w:rPr>
      </w:pPr>
    </w:p>
    <w:p w14:paraId="7A59731B" w14:textId="4C23937B" w:rsidR="00F060E5" w:rsidRDefault="00F060E5" w:rsidP="00F060E5">
      <w:pPr>
        <w:tabs>
          <w:tab w:val="left" w:pos="1590"/>
        </w:tabs>
        <w:autoSpaceDE w:val="0"/>
        <w:autoSpaceDN w:val="0"/>
        <w:adjustRightInd w:val="0"/>
        <w:spacing w:after="0" w:line="360" w:lineRule="auto"/>
        <w:rPr>
          <w:rFonts w:ascii="Times New Roman" w:hAnsi="Times New Roman" w:cs="Times New Roman"/>
          <w:b/>
          <w:bCs/>
          <w:iCs/>
          <w:sz w:val="24"/>
          <w:szCs w:val="24"/>
        </w:rPr>
      </w:pPr>
    </w:p>
    <w:p w14:paraId="0BDDBC30" w14:textId="77777777" w:rsidR="00B71DB1" w:rsidRPr="00F97E46" w:rsidRDefault="00B71DB1" w:rsidP="00F060E5">
      <w:pPr>
        <w:tabs>
          <w:tab w:val="left" w:pos="1590"/>
        </w:tabs>
        <w:autoSpaceDE w:val="0"/>
        <w:autoSpaceDN w:val="0"/>
        <w:adjustRightInd w:val="0"/>
        <w:spacing w:after="0" w:line="360" w:lineRule="auto"/>
        <w:rPr>
          <w:rFonts w:ascii="Times New Roman" w:hAnsi="Times New Roman" w:cs="Times New Roman"/>
          <w:b/>
          <w:bCs/>
          <w:iCs/>
          <w:sz w:val="24"/>
          <w:szCs w:val="24"/>
          <w:lang w:val="en-US"/>
        </w:rPr>
      </w:pPr>
    </w:p>
    <w:p w14:paraId="4C86F3E2" w14:textId="77777777" w:rsidR="0091632C" w:rsidRPr="00F97E46" w:rsidRDefault="0091632C" w:rsidP="0091632C">
      <w:pPr>
        <w:tabs>
          <w:tab w:val="left" w:pos="1590"/>
        </w:tabs>
        <w:autoSpaceDE w:val="0"/>
        <w:autoSpaceDN w:val="0"/>
        <w:adjustRightInd w:val="0"/>
        <w:spacing w:after="0" w:line="24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ABSTRACT</w:t>
      </w:r>
    </w:p>
    <w:p w14:paraId="50A791D1" w14:textId="77777777" w:rsidR="00845ED1" w:rsidRDefault="0091632C" w:rsidP="00535735">
      <w:pPr>
        <w:tabs>
          <w:tab w:val="left" w:pos="1590"/>
        </w:tabs>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BACKGROUND:</w:t>
      </w:r>
      <w:r w:rsidRPr="00F97E46">
        <w:rPr>
          <w:rFonts w:ascii="Times New Roman" w:hAnsi="Times New Roman" w:cs="Times New Roman"/>
          <w:bCs/>
          <w:iCs/>
          <w:sz w:val="24"/>
          <w:szCs w:val="24"/>
        </w:rPr>
        <w:t xml:space="preserve"> </w:t>
      </w:r>
      <w:r w:rsidR="000C7365" w:rsidRPr="00F97E46">
        <w:rPr>
          <w:rFonts w:ascii="Times New Roman" w:hAnsi="Times New Roman" w:cs="Times New Roman"/>
          <w:bCs/>
          <w:iCs/>
          <w:sz w:val="24"/>
          <w:szCs w:val="24"/>
        </w:rPr>
        <w:t>A beautiful smile is an added asset to a beautiful face. Smiles that show a lot of white teeth (incisor display) was found to be more attractive and youthful in women.</w:t>
      </w:r>
      <w:r w:rsidR="00024D47" w:rsidRPr="00F97E46">
        <w:rPr>
          <w:rFonts w:ascii="Times New Roman" w:hAnsi="Times New Roman" w:cs="Times New Roman"/>
          <w:bCs/>
          <w:iCs/>
          <w:sz w:val="24"/>
          <w:szCs w:val="24"/>
        </w:rPr>
        <w:t xml:space="preserve"> With aging, there is a gradual reduction of the display of the upper teeth (upper central incisors) and a gradual increase of the display of the lower teeth. Increased upper incisor display not only is aesthetically pleasing but also is a sign of youth. </w:t>
      </w:r>
    </w:p>
    <w:p w14:paraId="447D031D" w14:textId="77777777" w:rsidR="00845ED1" w:rsidRDefault="00024D47" w:rsidP="00535735">
      <w:pPr>
        <w:tabs>
          <w:tab w:val="left" w:pos="1590"/>
        </w:tabs>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AIM</w:t>
      </w:r>
      <w:r w:rsidR="00535735" w:rsidRPr="00F97E46">
        <w:rPr>
          <w:rFonts w:ascii="Times New Roman" w:hAnsi="Times New Roman" w:cs="Times New Roman"/>
          <w:b/>
          <w:bCs/>
          <w:iCs/>
          <w:sz w:val="24"/>
          <w:szCs w:val="24"/>
        </w:rPr>
        <w:t xml:space="preserve">: </w:t>
      </w:r>
      <w:r w:rsidRPr="00F97E46">
        <w:rPr>
          <w:rFonts w:ascii="Times New Roman" w:hAnsi="Times New Roman" w:cs="Times New Roman"/>
          <w:bCs/>
          <w:iCs/>
          <w:sz w:val="24"/>
          <w:szCs w:val="24"/>
        </w:rPr>
        <w:t xml:space="preserve">This study was aimed at investigating the relational or symmetric proportion of the physical features of beautiful smiles among the </w:t>
      </w:r>
      <w:proofErr w:type="spellStart"/>
      <w:r w:rsidRPr="00F97E46">
        <w:rPr>
          <w:rFonts w:ascii="Times New Roman" w:hAnsi="Times New Roman" w:cs="Times New Roman"/>
          <w:bCs/>
          <w:iCs/>
          <w:sz w:val="24"/>
          <w:szCs w:val="24"/>
        </w:rPr>
        <w:t>Ijaws</w:t>
      </w:r>
      <w:proofErr w:type="spellEnd"/>
      <w:r w:rsidRPr="00F97E46">
        <w:rPr>
          <w:rFonts w:ascii="Times New Roman" w:hAnsi="Times New Roman" w:cs="Times New Roman"/>
          <w:bCs/>
          <w:iCs/>
          <w:sz w:val="24"/>
          <w:szCs w:val="24"/>
        </w:rPr>
        <w:t xml:space="preserve"> and </w:t>
      </w:r>
      <w:proofErr w:type="spellStart"/>
      <w:r w:rsidRPr="00F97E46">
        <w:rPr>
          <w:rFonts w:ascii="Times New Roman" w:hAnsi="Times New Roman" w:cs="Times New Roman"/>
          <w:bCs/>
          <w:iCs/>
          <w:sz w:val="24"/>
          <w:szCs w:val="24"/>
        </w:rPr>
        <w:t>Isokos</w:t>
      </w:r>
      <w:proofErr w:type="spellEnd"/>
      <w:r w:rsidRPr="00F97E46">
        <w:rPr>
          <w:rFonts w:ascii="Times New Roman" w:hAnsi="Times New Roman" w:cs="Times New Roman"/>
          <w:bCs/>
          <w:iCs/>
          <w:sz w:val="24"/>
          <w:szCs w:val="24"/>
        </w:rPr>
        <w:t xml:space="preserve"> using </w:t>
      </w:r>
      <w:r w:rsidR="00456DC4" w:rsidRPr="00F97E46">
        <w:rPr>
          <w:rFonts w:ascii="Times New Roman" w:hAnsi="Times New Roman" w:cs="Times New Roman"/>
          <w:bCs/>
          <w:iCs/>
          <w:sz w:val="24"/>
          <w:szCs w:val="24"/>
        </w:rPr>
        <w:t>photogrammetry</w:t>
      </w:r>
      <w:r w:rsidR="00EA5645" w:rsidRPr="00F97E46">
        <w:rPr>
          <w:rFonts w:ascii="Times New Roman" w:hAnsi="Times New Roman" w:cs="Times New Roman"/>
          <w:bCs/>
          <w:iCs/>
          <w:sz w:val="24"/>
          <w:szCs w:val="24"/>
        </w:rPr>
        <w:t>.</w:t>
      </w:r>
      <w:r w:rsidR="000C7365" w:rsidRPr="00F97E46">
        <w:rPr>
          <w:rFonts w:ascii="Times New Roman" w:hAnsi="Times New Roman" w:cs="Times New Roman"/>
          <w:bCs/>
          <w:iCs/>
          <w:sz w:val="24"/>
          <w:szCs w:val="24"/>
        </w:rPr>
        <w:t xml:space="preserve"> </w:t>
      </w:r>
    </w:p>
    <w:p w14:paraId="49F712A3" w14:textId="77777777" w:rsidR="00845ED1" w:rsidRDefault="00EA5645" w:rsidP="00535735">
      <w:pPr>
        <w:tabs>
          <w:tab w:val="left" w:pos="1590"/>
        </w:tabs>
        <w:autoSpaceDE w:val="0"/>
        <w:autoSpaceDN w:val="0"/>
        <w:adjustRightInd w:val="0"/>
        <w:spacing w:after="0" w:line="24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MATERIALS AND METHODS</w:t>
      </w:r>
      <w:r w:rsidR="00535735" w:rsidRPr="00F97E46">
        <w:rPr>
          <w:rFonts w:ascii="Times New Roman" w:hAnsi="Times New Roman" w:cs="Times New Roman"/>
          <w:b/>
          <w:bCs/>
          <w:iCs/>
          <w:sz w:val="24"/>
          <w:szCs w:val="24"/>
        </w:rPr>
        <w:t xml:space="preserve">: </w:t>
      </w:r>
      <w:r w:rsidRPr="00F97E46">
        <w:rPr>
          <w:rFonts w:ascii="Times New Roman" w:hAnsi="Times New Roman" w:cs="Times New Roman"/>
          <w:bCs/>
          <w:iCs/>
          <w:sz w:val="24"/>
          <w:szCs w:val="24"/>
        </w:rPr>
        <w:t xml:space="preserve">The facial beauty of 400 (200 Ijaw and 200 Isoko) students, 18 to 35 years of age were examined. Using </w:t>
      </w:r>
      <w:r w:rsidR="00303614" w:rsidRPr="00F97E46">
        <w:rPr>
          <w:rFonts w:ascii="Times New Roman" w:hAnsi="Times New Roman" w:cs="Times New Roman"/>
          <w:bCs/>
          <w:iCs/>
          <w:sz w:val="24"/>
          <w:szCs w:val="24"/>
        </w:rPr>
        <w:t xml:space="preserve">anthropometric landmarks as stated by Cunningham, horizontal and vertical direct measurements were made on the faces with a meter rule. The method </w:t>
      </w:r>
      <w:proofErr w:type="gramStart"/>
      <w:r w:rsidR="00303614" w:rsidRPr="00F97E46">
        <w:rPr>
          <w:rFonts w:ascii="Times New Roman" w:hAnsi="Times New Roman" w:cs="Times New Roman"/>
          <w:bCs/>
          <w:iCs/>
          <w:sz w:val="24"/>
          <w:szCs w:val="24"/>
        </w:rPr>
        <w:t>include</w:t>
      </w:r>
      <w:proofErr w:type="gramEnd"/>
      <w:r w:rsidR="00303614" w:rsidRPr="00F97E46">
        <w:rPr>
          <w:rFonts w:ascii="Times New Roman" w:hAnsi="Times New Roman" w:cs="Times New Roman"/>
          <w:bCs/>
          <w:iCs/>
          <w:sz w:val="24"/>
          <w:szCs w:val="24"/>
        </w:rPr>
        <w:t xml:space="preserve"> taking of photographs in anterior and lateral positions of the faces of students who are of Ijaw and Isoko origins in three different states namely Rivers, Bayelsa and Delta State at smiling states. The photographs were then transferred to a windows 7 HP laptop, where the photographs were printed in colour u</w:t>
      </w:r>
      <w:r w:rsidR="002759A4" w:rsidRPr="00F97E46">
        <w:rPr>
          <w:rFonts w:ascii="Times New Roman" w:hAnsi="Times New Roman" w:cs="Times New Roman"/>
          <w:bCs/>
          <w:iCs/>
          <w:sz w:val="24"/>
          <w:szCs w:val="24"/>
        </w:rPr>
        <w:t>sing a meter rule to life scale.</w:t>
      </w:r>
      <w:r w:rsidR="00535735" w:rsidRPr="00F97E46">
        <w:rPr>
          <w:rFonts w:ascii="Times New Roman" w:hAnsi="Times New Roman" w:cs="Times New Roman"/>
          <w:b/>
          <w:bCs/>
          <w:iCs/>
          <w:sz w:val="24"/>
          <w:szCs w:val="24"/>
        </w:rPr>
        <w:t xml:space="preserve"> </w:t>
      </w:r>
    </w:p>
    <w:p w14:paraId="686DE323" w14:textId="77777777" w:rsidR="00845ED1" w:rsidRDefault="002759A4" w:rsidP="00535735">
      <w:pPr>
        <w:tabs>
          <w:tab w:val="left" w:pos="1590"/>
        </w:tabs>
        <w:autoSpaceDE w:val="0"/>
        <w:autoSpaceDN w:val="0"/>
        <w:adjustRightInd w:val="0"/>
        <w:spacing w:after="0" w:line="24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RESULTS</w:t>
      </w:r>
      <w:r w:rsidR="00535735" w:rsidRPr="00F97E46">
        <w:rPr>
          <w:rFonts w:ascii="Times New Roman" w:hAnsi="Times New Roman" w:cs="Times New Roman"/>
          <w:b/>
          <w:bCs/>
          <w:iCs/>
          <w:sz w:val="24"/>
          <w:szCs w:val="24"/>
        </w:rPr>
        <w:t>: </w:t>
      </w:r>
      <w:r w:rsidRPr="00F97E46">
        <w:rPr>
          <w:rFonts w:ascii="Times New Roman" w:hAnsi="Times New Roman" w:cs="Times New Roman"/>
          <w:bCs/>
          <w:iCs/>
          <w:sz w:val="24"/>
          <w:szCs w:val="24"/>
        </w:rPr>
        <w:t>In smiling state, the Ijaw males were found to have some higher parameters except the tota</w:t>
      </w:r>
      <w:r w:rsidR="008F6830" w:rsidRPr="00F97E46">
        <w:rPr>
          <w:rFonts w:ascii="Times New Roman" w:hAnsi="Times New Roman" w:cs="Times New Roman"/>
          <w:bCs/>
          <w:iCs/>
          <w:sz w:val="24"/>
          <w:szCs w:val="24"/>
        </w:rPr>
        <w:t xml:space="preserve">l height of the face, ear, nose </w:t>
      </w:r>
      <w:r w:rsidRPr="00F97E46">
        <w:rPr>
          <w:rFonts w:ascii="Times New Roman" w:hAnsi="Times New Roman" w:cs="Times New Roman"/>
          <w:bCs/>
          <w:iCs/>
          <w:sz w:val="24"/>
          <w:szCs w:val="24"/>
        </w:rPr>
        <w:t xml:space="preserve">length, width of mouth, nasolabial angle, usual ration between the distance the nose project from the face, length of the upper lip and chin length when compared to Isoko males. Also, the Ijaw females, were found to have higher parameters except in width of eye, nose length and chin length when compared to Isoko females with (p&lt;0.05). Furthermore, comparison of the obtained proportion of the both sexes of the Ijaw and Isoko ethnic groups with that of the </w:t>
      </w:r>
      <w:r w:rsidR="00E31BB0" w:rsidRPr="00F97E46">
        <w:rPr>
          <w:rFonts w:ascii="Times New Roman" w:hAnsi="Times New Roman" w:cs="Times New Roman"/>
          <w:bCs/>
          <w:iCs/>
          <w:sz w:val="24"/>
          <w:szCs w:val="24"/>
        </w:rPr>
        <w:t xml:space="preserve">Cunningham’s </w:t>
      </w:r>
      <w:r w:rsidRPr="00F97E46">
        <w:rPr>
          <w:rFonts w:ascii="Times New Roman" w:hAnsi="Times New Roman" w:cs="Times New Roman"/>
          <w:bCs/>
          <w:iCs/>
          <w:sz w:val="24"/>
          <w:szCs w:val="24"/>
        </w:rPr>
        <w:t>proportion at smiling state, there is a perfect and very strong relationship been observed in all measured parameters.</w:t>
      </w:r>
      <w:r w:rsidR="00535735" w:rsidRPr="00F97E46">
        <w:rPr>
          <w:rFonts w:ascii="Times New Roman" w:hAnsi="Times New Roman" w:cs="Times New Roman"/>
          <w:b/>
          <w:bCs/>
          <w:iCs/>
          <w:sz w:val="24"/>
          <w:szCs w:val="24"/>
        </w:rPr>
        <w:t xml:space="preserve"> </w:t>
      </w:r>
    </w:p>
    <w:p w14:paraId="704709E1" w14:textId="2692CA76" w:rsidR="000C7365" w:rsidRPr="00F97E46" w:rsidRDefault="002759A4" w:rsidP="00535735">
      <w:pPr>
        <w:tabs>
          <w:tab w:val="left" w:pos="1590"/>
        </w:tabs>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CONCLUSION</w:t>
      </w:r>
      <w:r w:rsidR="00535735" w:rsidRPr="00F97E46">
        <w:rPr>
          <w:rFonts w:ascii="Times New Roman" w:hAnsi="Times New Roman" w:cs="Times New Roman"/>
          <w:b/>
          <w:bCs/>
          <w:iCs/>
          <w:sz w:val="24"/>
          <w:szCs w:val="24"/>
        </w:rPr>
        <w:t>: </w:t>
      </w:r>
      <w:r w:rsidRPr="00F97E46">
        <w:rPr>
          <w:rFonts w:ascii="Times New Roman" w:hAnsi="Times New Roman" w:cs="Times New Roman"/>
          <w:bCs/>
          <w:iCs/>
          <w:sz w:val="24"/>
          <w:szCs w:val="24"/>
        </w:rPr>
        <w:t>This study has provided a baseline data on beautiful smiles of the Ijaw and Isoko ethnic groups in Nigeria, also both the Ijaw and Isoko ethnic groups shows a close relationship with that of the Cunningham’s</w:t>
      </w:r>
      <w:r w:rsidR="00E31BB0" w:rsidRPr="00F97E46">
        <w:rPr>
          <w:rFonts w:ascii="Times New Roman" w:hAnsi="Times New Roman" w:cs="Times New Roman"/>
          <w:bCs/>
          <w:iCs/>
          <w:sz w:val="24"/>
          <w:szCs w:val="24"/>
        </w:rPr>
        <w:t xml:space="preserve"> proportion, this showed that whether you are Asian or European or Africa, the idea of what constitutes a beautiful smile is similar and is determined by the symmetrical proportional relationship existing between the measurement of the features of the face.   </w:t>
      </w:r>
    </w:p>
    <w:p w14:paraId="7052E257" w14:textId="77777777" w:rsidR="00535735" w:rsidRPr="00F97E46" w:rsidRDefault="00535735" w:rsidP="00271C1F">
      <w:pPr>
        <w:tabs>
          <w:tab w:val="left" w:pos="1590"/>
        </w:tabs>
        <w:autoSpaceDE w:val="0"/>
        <w:autoSpaceDN w:val="0"/>
        <w:adjustRightInd w:val="0"/>
        <w:spacing w:after="0" w:line="480" w:lineRule="auto"/>
        <w:jc w:val="both"/>
        <w:rPr>
          <w:rFonts w:ascii="Times New Roman" w:hAnsi="Times New Roman" w:cs="Times New Roman"/>
          <w:b/>
          <w:bCs/>
          <w:iCs/>
          <w:sz w:val="24"/>
          <w:szCs w:val="24"/>
        </w:rPr>
      </w:pPr>
    </w:p>
    <w:p w14:paraId="36C20922" w14:textId="77777777" w:rsidR="00271C1F" w:rsidRPr="00F97E46" w:rsidRDefault="0091632C" w:rsidP="00271C1F">
      <w:pPr>
        <w:tabs>
          <w:tab w:val="left" w:pos="1590"/>
        </w:tabs>
        <w:autoSpaceDE w:val="0"/>
        <w:autoSpaceDN w:val="0"/>
        <w:adjustRightInd w:val="0"/>
        <w:spacing w:after="0" w:line="48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Key W</w:t>
      </w:r>
      <w:r w:rsidR="00E31BB0" w:rsidRPr="00F97E46">
        <w:rPr>
          <w:rFonts w:ascii="Times New Roman" w:hAnsi="Times New Roman" w:cs="Times New Roman"/>
          <w:b/>
          <w:bCs/>
          <w:iCs/>
          <w:sz w:val="24"/>
          <w:szCs w:val="24"/>
        </w:rPr>
        <w:t>ord: Beautiful smiles, Ijaws and Isoko ethnic groups</w:t>
      </w:r>
    </w:p>
    <w:p w14:paraId="4CE53BFC" w14:textId="77777777" w:rsidR="00271C1F" w:rsidRPr="00F97E46" w:rsidRDefault="00271C1F" w:rsidP="00271C1F">
      <w:pPr>
        <w:tabs>
          <w:tab w:val="left" w:pos="1590"/>
        </w:tabs>
        <w:autoSpaceDE w:val="0"/>
        <w:autoSpaceDN w:val="0"/>
        <w:adjustRightInd w:val="0"/>
        <w:spacing w:after="0" w:line="480" w:lineRule="auto"/>
        <w:jc w:val="both"/>
        <w:rPr>
          <w:rFonts w:ascii="Times New Roman" w:hAnsi="Times New Roman" w:cs="Times New Roman"/>
          <w:b/>
          <w:bCs/>
          <w:iCs/>
          <w:sz w:val="24"/>
          <w:szCs w:val="24"/>
        </w:rPr>
      </w:pPr>
    </w:p>
    <w:p w14:paraId="113B1C33" w14:textId="77777777" w:rsidR="00535735" w:rsidRPr="00F97E46" w:rsidRDefault="00535735" w:rsidP="00271C1F">
      <w:pPr>
        <w:tabs>
          <w:tab w:val="left" w:pos="1590"/>
        </w:tabs>
        <w:autoSpaceDE w:val="0"/>
        <w:autoSpaceDN w:val="0"/>
        <w:adjustRightInd w:val="0"/>
        <w:spacing w:after="0" w:line="480" w:lineRule="auto"/>
        <w:jc w:val="both"/>
        <w:rPr>
          <w:rFonts w:ascii="Times New Roman" w:hAnsi="Times New Roman" w:cs="Times New Roman"/>
          <w:b/>
          <w:bCs/>
          <w:iCs/>
          <w:sz w:val="24"/>
          <w:szCs w:val="24"/>
        </w:rPr>
      </w:pPr>
    </w:p>
    <w:p w14:paraId="23B5885A" w14:textId="77777777" w:rsidR="008F6830" w:rsidRPr="00F97E46" w:rsidRDefault="008F6830" w:rsidP="00271C1F">
      <w:pPr>
        <w:tabs>
          <w:tab w:val="left" w:pos="1590"/>
        </w:tabs>
        <w:autoSpaceDE w:val="0"/>
        <w:autoSpaceDN w:val="0"/>
        <w:adjustRightInd w:val="0"/>
        <w:spacing w:after="0" w:line="480" w:lineRule="auto"/>
        <w:jc w:val="both"/>
        <w:rPr>
          <w:rFonts w:ascii="Times New Roman" w:hAnsi="Times New Roman" w:cs="Times New Roman"/>
          <w:b/>
          <w:bCs/>
          <w:iCs/>
          <w:sz w:val="24"/>
          <w:szCs w:val="24"/>
        </w:rPr>
      </w:pPr>
    </w:p>
    <w:p w14:paraId="063CA48A" w14:textId="77777777" w:rsidR="00271C1F" w:rsidRPr="00F97E46" w:rsidRDefault="00271C1F" w:rsidP="008F6830">
      <w:pPr>
        <w:tabs>
          <w:tab w:val="left" w:pos="1590"/>
        </w:tabs>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INTRODUCTION</w:t>
      </w:r>
    </w:p>
    <w:p w14:paraId="5F80EC51" w14:textId="77777777" w:rsidR="00EA337C" w:rsidRPr="00F97E46" w:rsidRDefault="00271C1F"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lastRenderedPageBreak/>
        <w:t xml:space="preserve">Smiling is one of the most facial expressions and is essential in expressing emotions. The subject of smile and facial attractiveness as they relate to communication and expression of emotion is of great interest to orthodontist. An attractive or pleasing smile enhances the acceptance of an individual in the society by improving the interpersonal relationships (Tjan and Miller, 1984). The importance of beauty and attractiveness in today’s society has been well established. Physically attractive people are perceived to be more kind, sensitive, interesting, strong, poised, modest, sociable, outgoing, exciting and responsive (Tjan and Miller, 1984). Peck and Peck (1992) defined smile as “a facial expression characterized by upward </w:t>
      </w:r>
      <w:r w:rsidR="00EA337C" w:rsidRPr="00F97E46">
        <w:rPr>
          <w:rFonts w:ascii="Times New Roman" w:hAnsi="Times New Roman" w:cs="Times New Roman"/>
          <w:bCs/>
          <w:iCs/>
          <w:sz w:val="24"/>
          <w:szCs w:val="24"/>
        </w:rPr>
        <w:t>curving of the corners of the mouth, is often used to indicate pleasure, amusement, or derision.”</w:t>
      </w:r>
    </w:p>
    <w:p w14:paraId="6FF6C361" w14:textId="77777777" w:rsidR="00EA337C" w:rsidRPr="00F97E46" w:rsidRDefault="00144ABE" w:rsidP="00144ABE">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ab/>
      </w:r>
      <w:r w:rsidR="00EA337C" w:rsidRPr="00F97E46">
        <w:rPr>
          <w:rFonts w:ascii="Times New Roman" w:hAnsi="Times New Roman" w:cs="Times New Roman"/>
          <w:bCs/>
          <w:iCs/>
          <w:sz w:val="24"/>
          <w:szCs w:val="24"/>
        </w:rPr>
        <w:t>Depending on the extent of exposure of the maxilla</w:t>
      </w:r>
      <w:r w:rsidRPr="00F97E46">
        <w:rPr>
          <w:rFonts w:ascii="Times New Roman" w:hAnsi="Times New Roman" w:cs="Times New Roman"/>
          <w:bCs/>
          <w:iCs/>
          <w:sz w:val="24"/>
          <w:szCs w:val="24"/>
        </w:rPr>
        <w:t>ry anterior teeth, the interden</w:t>
      </w:r>
      <w:r w:rsidR="00EA337C" w:rsidRPr="00F97E46">
        <w:rPr>
          <w:rFonts w:ascii="Times New Roman" w:hAnsi="Times New Roman" w:cs="Times New Roman"/>
          <w:bCs/>
          <w:iCs/>
          <w:sz w:val="24"/>
          <w:szCs w:val="24"/>
        </w:rPr>
        <w:t xml:space="preserve">tal papilla, the gingival and the labial mucosa during a smile, three types of smiles have been identified as follows (Tjan </w:t>
      </w:r>
      <w:r w:rsidR="0067526B" w:rsidRPr="00F97E46">
        <w:rPr>
          <w:rFonts w:ascii="Times New Roman" w:hAnsi="Times New Roman" w:cs="Times New Roman"/>
          <w:bCs/>
          <w:i/>
          <w:iCs/>
          <w:sz w:val="24"/>
          <w:szCs w:val="24"/>
        </w:rPr>
        <w:t>et al.,</w:t>
      </w:r>
      <w:r w:rsidR="0067526B" w:rsidRPr="00F97E46">
        <w:rPr>
          <w:rFonts w:ascii="Times New Roman" w:hAnsi="Times New Roman" w:cs="Times New Roman"/>
          <w:bCs/>
          <w:iCs/>
          <w:sz w:val="24"/>
          <w:szCs w:val="24"/>
        </w:rPr>
        <w:t xml:space="preserve"> 1984; Solomon, 1999 and Patnaik </w:t>
      </w:r>
      <w:r w:rsidR="0067526B" w:rsidRPr="00F97E46">
        <w:rPr>
          <w:rFonts w:ascii="Times New Roman" w:hAnsi="Times New Roman" w:cs="Times New Roman"/>
          <w:bCs/>
          <w:i/>
          <w:iCs/>
          <w:sz w:val="24"/>
          <w:szCs w:val="24"/>
        </w:rPr>
        <w:t xml:space="preserve">et al., </w:t>
      </w:r>
      <w:r w:rsidR="0067526B" w:rsidRPr="00F97E46">
        <w:rPr>
          <w:rFonts w:ascii="Times New Roman" w:hAnsi="Times New Roman" w:cs="Times New Roman"/>
          <w:bCs/>
          <w:iCs/>
          <w:sz w:val="24"/>
          <w:szCs w:val="24"/>
        </w:rPr>
        <w:t>2003):</w:t>
      </w:r>
      <w:r w:rsidR="00EA337C" w:rsidRPr="00F97E46">
        <w:rPr>
          <w:rFonts w:ascii="Times New Roman" w:hAnsi="Times New Roman" w:cs="Times New Roman"/>
          <w:bCs/>
          <w:iCs/>
          <w:sz w:val="24"/>
          <w:szCs w:val="24"/>
        </w:rPr>
        <w:t xml:space="preserve"> </w:t>
      </w:r>
    </w:p>
    <w:p w14:paraId="68B245EA" w14:textId="77777777" w:rsidR="007E69E6" w:rsidRPr="00F97E46" w:rsidRDefault="007E69E6"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High Smile (Mucosa Smile): </w:t>
      </w:r>
      <w:r w:rsidRPr="00F97E46">
        <w:rPr>
          <w:rFonts w:ascii="Times New Roman" w:hAnsi="Times New Roman" w:cs="Times New Roman"/>
          <w:bCs/>
          <w:iCs/>
          <w:sz w:val="24"/>
          <w:szCs w:val="24"/>
        </w:rPr>
        <w:t>Full exposure of labial surface of teeth, inter</w:t>
      </w:r>
      <w:r w:rsidR="00D95A6F" w:rsidRPr="00F97E46">
        <w:rPr>
          <w:rFonts w:ascii="Times New Roman" w:hAnsi="Times New Roman" w:cs="Times New Roman"/>
          <w:bCs/>
          <w:iCs/>
          <w:sz w:val="24"/>
          <w:szCs w:val="24"/>
        </w:rPr>
        <w:t>-</w:t>
      </w:r>
      <w:r w:rsidRPr="00F97E46">
        <w:rPr>
          <w:rFonts w:ascii="Times New Roman" w:hAnsi="Times New Roman" w:cs="Times New Roman"/>
          <w:bCs/>
          <w:iCs/>
          <w:sz w:val="24"/>
          <w:szCs w:val="24"/>
        </w:rPr>
        <w:t>dental papilla, free marginal gingival and labial mucosa</w:t>
      </w:r>
      <w:r w:rsidR="00D71C50" w:rsidRPr="00F97E46">
        <w:rPr>
          <w:rFonts w:ascii="Times New Roman" w:hAnsi="Times New Roman" w:cs="Times New Roman"/>
          <w:bCs/>
          <w:iCs/>
          <w:sz w:val="24"/>
          <w:szCs w:val="24"/>
        </w:rPr>
        <w:t>.</w:t>
      </w:r>
    </w:p>
    <w:p w14:paraId="1A310E95" w14:textId="77777777" w:rsidR="00144ABE" w:rsidRPr="00F97E46" w:rsidRDefault="00D95A6F" w:rsidP="008F6830">
      <w:pPr>
        <w:tabs>
          <w:tab w:val="left" w:pos="1590"/>
        </w:tabs>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 xml:space="preserve">Average Smile (Papilla smile/gingival smile): </w:t>
      </w:r>
      <w:r w:rsidRPr="00F97E46">
        <w:rPr>
          <w:rFonts w:ascii="Times New Roman" w:hAnsi="Times New Roman" w:cs="Times New Roman"/>
          <w:bCs/>
          <w:iCs/>
          <w:sz w:val="24"/>
          <w:szCs w:val="24"/>
        </w:rPr>
        <w:t>About 75% to 100% exposure of maxillary anterior teeth and the inter-proximal gingival only.</w:t>
      </w:r>
      <w:r w:rsidR="00B434C2" w:rsidRPr="00F97E46">
        <w:rPr>
          <w:rFonts w:ascii="Times New Roman" w:hAnsi="Times New Roman" w:cs="Times New Roman"/>
          <w:b/>
          <w:bCs/>
          <w:iCs/>
          <w:sz w:val="24"/>
          <w:szCs w:val="24"/>
        </w:rPr>
        <w:t xml:space="preserve"> </w:t>
      </w:r>
    </w:p>
    <w:p w14:paraId="6709252C" w14:textId="77777777" w:rsidR="00B434C2" w:rsidRPr="00F97E46" w:rsidRDefault="00B434C2"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Low smile (Tooth smile): </w:t>
      </w:r>
      <w:r w:rsidRPr="00F97E46">
        <w:rPr>
          <w:rFonts w:ascii="Times New Roman" w:hAnsi="Times New Roman" w:cs="Times New Roman"/>
          <w:bCs/>
          <w:iCs/>
          <w:sz w:val="24"/>
          <w:szCs w:val="24"/>
        </w:rPr>
        <w:t>Exposure of less than 75% of maxillary anterior teeth</w:t>
      </w:r>
    </w:p>
    <w:p w14:paraId="64E3E7EB" w14:textId="77777777" w:rsidR="00352353" w:rsidRPr="00F97E46" w:rsidRDefault="00352353"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p>
    <w:p w14:paraId="16450188" w14:textId="77777777" w:rsidR="003E2AC9" w:rsidRPr="00F97E46" w:rsidRDefault="003E2AC9" w:rsidP="008F6830">
      <w:pPr>
        <w:tabs>
          <w:tab w:val="left" w:pos="1590"/>
        </w:tabs>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SMILE LINES</w:t>
      </w:r>
    </w:p>
    <w:p w14:paraId="70588C1B" w14:textId="77777777" w:rsidR="00B434C2" w:rsidRPr="00F97E46" w:rsidRDefault="00B434C2"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Generally, there are three types of smile lines</w:t>
      </w:r>
      <w:r w:rsidR="003E2AC9" w:rsidRPr="00F97E46">
        <w:rPr>
          <w:rFonts w:ascii="Times New Roman" w:hAnsi="Times New Roman" w:cs="Times New Roman"/>
          <w:bCs/>
          <w:iCs/>
          <w:sz w:val="24"/>
          <w:szCs w:val="24"/>
        </w:rPr>
        <w:t>. They are convex, concave and straight smile lines. When the smile line is convex or concave, it is referred to as smile curve.</w:t>
      </w:r>
    </w:p>
    <w:p w14:paraId="1003CF83" w14:textId="77777777" w:rsidR="003E2AC9" w:rsidRPr="00F97E46" w:rsidRDefault="003E2AC9"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Convex smile line: </w:t>
      </w:r>
      <w:r w:rsidRPr="00F97E46">
        <w:rPr>
          <w:rFonts w:ascii="Times New Roman" w:hAnsi="Times New Roman" w:cs="Times New Roman"/>
          <w:bCs/>
          <w:iCs/>
          <w:sz w:val="24"/>
          <w:szCs w:val="24"/>
        </w:rPr>
        <w:t>This accentuates the quality of smile and therefore it is a positive smile line. A convex smile line and parallelism of smile line to lower lip are two desirable qualities of smile which gives pleasantness to smile.</w:t>
      </w:r>
    </w:p>
    <w:p w14:paraId="7D3C970C" w14:textId="77777777" w:rsidR="000B5AFB" w:rsidRPr="00F97E46" w:rsidRDefault="000B5AFB"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The Concave Smile Line:</w:t>
      </w:r>
      <w:r w:rsidRPr="00F97E46">
        <w:rPr>
          <w:rFonts w:ascii="Times New Roman" w:hAnsi="Times New Roman" w:cs="Times New Roman"/>
          <w:bCs/>
          <w:iCs/>
          <w:sz w:val="24"/>
          <w:szCs w:val="24"/>
        </w:rPr>
        <w:t xml:space="preserve"> This gives an unpleasant, harsh, distracted character to smile and it is therefore a negative smile line.</w:t>
      </w:r>
    </w:p>
    <w:p w14:paraId="187BABFC" w14:textId="77777777" w:rsidR="000B5AFB" w:rsidRPr="00F97E46" w:rsidRDefault="000B5AFB"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Straight Smile Line: </w:t>
      </w:r>
      <w:r w:rsidRPr="00F97E46">
        <w:rPr>
          <w:rFonts w:ascii="Times New Roman" w:hAnsi="Times New Roman" w:cs="Times New Roman"/>
          <w:bCs/>
          <w:iCs/>
          <w:sz w:val="24"/>
          <w:szCs w:val="24"/>
        </w:rPr>
        <w:t>This can have a positive or negative effect depending on its harmony to the lip curvature and to the presence or absence of buccal corridor.</w:t>
      </w:r>
    </w:p>
    <w:p w14:paraId="5B81A981" w14:textId="77777777" w:rsidR="000B5AFB" w:rsidRPr="00F97E46" w:rsidRDefault="000B5AFB"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Stages of Smile: </w:t>
      </w:r>
      <w:r w:rsidRPr="00F97E46">
        <w:rPr>
          <w:rFonts w:ascii="Times New Roman" w:hAnsi="Times New Roman" w:cs="Times New Roman"/>
          <w:bCs/>
          <w:iCs/>
          <w:sz w:val="24"/>
          <w:szCs w:val="24"/>
        </w:rPr>
        <w:t>According to Peck and Peck (1992) smile is formed in two stages:</w:t>
      </w:r>
    </w:p>
    <w:p w14:paraId="1850943B" w14:textId="77777777" w:rsidR="000B5AFB" w:rsidRPr="00F97E46" w:rsidRDefault="000B5AFB"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The </w:t>
      </w:r>
      <w:r w:rsidRPr="00F97E46">
        <w:rPr>
          <w:rFonts w:ascii="Times New Roman" w:hAnsi="Times New Roman" w:cs="Times New Roman"/>
          <w:b/>
          <w:bCs/>
          <w:iCs/>
          <w:sz w:val="24"/>
          <w:szCs w:val="24"/>
        </w:rPr>
        <w:t>First Stage</w:t>
      </w:r>
      <w:r w:rsidRPr="00F97E46">
        <w:rPr>
          <w:rFonts w:ascii="Times New Roman" w:hAnsi="Times New Roman" w:cs="Times New Roman"/>
          <w:bCs/>
          <w:iCs/>
          <w:sz w:val="24"/>
          <w:szCs w:val="24"/>
        </w:rPr>
        <w:t xml:space="preserve"> raises the upper lip to the nasolabial fold by contraction of the levator muscles originating in the fold and inserting at the upper lip. The medial muscle bundles raise the lip at the </w:t>
      </w:r>
      <w:r w:rsidRPr="00F97E46">
        <w:rPr>
          <w:rFonts w:ascii="Times New Roman" w:hAnsi="Times New Roman" w:cs="Times New Roman"/>
          <w:bCs/>
          <w:iCs/>
          <w:sz w:val="24"/>
          <w:szCs w:val="24"/>
        </w:rPr>
        <w:lastRenderedPageBreak/>
        <w:t>anterior teeth and the lateral muscle groups raise the lip at the posterior teeth. The lip then meets the resistance at the nasolabial fold because of the cheek fat.</w:t>
      </w:r>
    </w:p>
    <w:p w14:paraId="66535128" w14:textId="77777777" w:rsidR="000B5AFB" w:rsidRPr="00F97E46" w:rsidRDefault="000B5AFB"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The </w:t>
      </w:r>
      <w:r w:rsidRPr="00F97E46">
        <w:rPr>
          <w:rFonts w:ascii="Times New Roman" w:hAnsi="Times New Roman" w:cs="Times New Roman"/>
          <w:b/>
          <w:bCs/>
          <w:iCs/>
          <w:sz w:val="24"/>
          <w:szCs w:val="24"/>
        </w:rPr>
        <w:t xml:space="preserve">Second Stage </w:t>
      </w:r>
      <w:r w:rsidRPr="00F97E46">
        <w:rPr>
          <w:rFonts w:ascii="Times New Roman" w:hAnsi="Times New Roman" w:cs="Times New Roman"/>
          <w:bCs/>
          <w:iCs/>
          <w:sz w:val="24"/>
          <w:szCs w:val="24"/>
        </w:rPr>
        <w:t>involved further rising superiorly of the</w:t>
      </w:r>
      <w:r w:rsidR="00574195" w:rsidRPr="00F97E46">
        <w:rPr>
          <w:rFonts w:ascii="Times New Roman" w:hAnsi="Times New Roman" w:cs="Times New Roman"/>
          <w:bCs/>
          <w:iCs/>
          <w:sz w:val="24"/>
          <w:szCs w:val="24"/>
        </w:rPr>
        <w:t xml:space="preserve"> lip and the fold by the three </w:t>
      </w:r>
      <w:proofErr w:type="spellStart"/>
      <w:r w:rsidRPr="00F97E46">
        <w:rPr>
          <w:rFonts w:ascii="Times New Roman" w:hAnsi="Times New Roman" w:cs="Times New Roman"/>
          <w:bCs/>
          <w:iCs/>
          <w:sz w:val="24"/>
          <w:szCs w:val="24"/>
        </w:rPr>
        <w:t>musicle</w:t>
      </w:r>
      <w:proofErr w:type="spellEnd"/>
      <w:r w:rsidRPr="00F97E46">
        <w:rPr>
          <w:rFonts w:ascii="Times New Roman" w:hAnsi="Times New Roman" w:cs="Times New Roman"/>
          <w:bCs/>
          <w:iCs/>
          <w:sz w:val="24"/>
          <w:szCs w:val="24"/>
        </w:rPr>
        <w:t xml:space="preserve"> groups:</w:t>
      </w:r>
    </w:p>
    <w:p w14:paraId="255D4E70" w14:textId="77777777" w:rsidR="000B5AFB" w:rsidRPr="00F97E46" w:rsidRDefault="000B5AFB"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1.</w:t>
      </w:r>
      <w:r w:rsidRPr="00F97E46">
        <w:rPr>
          <w:rFonts w:ascii="Times New Roman" w:hAnsi="Times New Roman" w:cs="Times New Roman"/>
          <w:bCs/>
          <w:iCs/>
          <w:sz w:val="24"/>
          <w:szCs w:val="24"/>
        </w:rPr>
        <w:tab/>
        <w:t xml:space="preserve">The levator labii superior muscles of the upper lip, originating at the </w:t>
      </w:r>
      <w:proofErr w:type="spellStart"/>
      <w:r w:rsidRPr="00F97E46">
        <w:rPr>
          <w:rFonts w:ascii="Times New Roman" w:hAnsi="Times New Roman" w:cs="Times New Roman"/>
          <w:bCs/>
          <w:iCs/>
          <w:sz w:val="24"/>
          <w:szCs w:val="24"/>
        </w:rPr>
        <w:t>infraorital</w:t>
      </w:r>
      <w:proofErr w:type="spellEnd"/>
      <w:r w:rsidRPr="00F97E46">
        <w:rPr>
          <w:rFonts w:ascii="Times New Roman" w:hAnsi="Times New Roman" w:cs="Times New Roman"/>
          <w:bCs/>
          <w:iCs/>
          <w:sz w:val="24"/>
          <w:szCs w:val="24"/>
        </w:rPr>
        <w:t xml:space="preserve"> region,</w:t>
      </w:r>
    </w:p>
    <w:p w14:paraId="0796EF8A" w14:textId="77777777" w:rsidR="000B5AFB" w:rsidRPr="00F97E46" w:rsidRDefault="000B5AFB"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2.</w:t>
      </w:r>
      <w:r w:rsidRPr="00F97E46">
        <w:rPr>
          <w:rFonts w:ascii="Times New Roman" w:hAnsi="Times New Roman" w:cs="Times New Roman"/>
          <w:bCs/>
          <w:iCs/>
          <w:sz w:val="24"/>
          <w:szCs w:val="24"/>
        </w:rPr>
        <w:tab/>
        <w:t>The zygomaticus major muscles</w:t>
      </w:r>
    </w:p>
    <w:p w14:paraId="4470343C" w14:textId="77777777" w:rsidR="000B5AFB" w:rsidRPr="00F97E46" w:rsidRDefault="000B5AFB"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3.</w:t>
      </w:r>
      <w:r w:rsidRPr="00F97E46">
        <w:rPr>
          <w:rFonts w:ascii="Times New Roman" w:hAnsi="Times New Roman" w:cs="Times New Roman"/>
          <w:bCs/>
          <w:iCs/>
          <w:sz w:val="24"/>
          <w:szCs w:val="24"/>
        </w:rPr>
        <w:tab/>
        <w:t xml:space="preserve">Superior </w:t>
      </w:r>
      <w:proofErr w:type="spellStart"/>
      <w:r w:rsidRPr="00F97E46">
        <w:rPr>
          <w:rFonts w:ascii="Times New Roman" w:hAnsi="Times New Roman" w:cs="Times New Roman"/>
          <w:bCs/>
          <w:iCs/>
          <w:sz w:val="24"/>
          <w:szCs w:val="24"/>
        </w:rPr>
        <w:t>fibers</w:t>
      </w:r>
      <w:proofErr w:type="spellEnd"/>
      <w:r w:rsidRPr="00F97E46">
        <w:rPr>
          <w:rFonts w:ascii="Times New Roman" w:hAnsi="Times New Roman" w:cs="Times New Roman"/>
          <w:bCs/>
          <w:iCs/>
          <w:sz w:val="24"/>
          <w:szCs w:val="24"/>
        </w:rPr>
        <w:t xml:space="preserve"> of the buccinator. </w:t>
      </w:r>
    </w:p>
    <w:p w14:paraId="1F90B6FE" w14:textId="77777777" w:rsidR="00574195" w:rsidRPr="00F97E46" w:rsidRDefault="00574195" w:rsidP="008F6830">
      <w:pPr>
        <w:tabs>
          <w:tab w:val="left" w:pos="720"/>
        </w:tabs>
        <w:autoSpaceDE w:val="0"/>
        <w:autoSpaceDN w:val="0"/>
        <w:adjustRightInd w:val="0"/>
        <w:spacing w:after="0" w:line="360" w:lineRule="auto"/>
        <w:jc w:val="both"/>
        <w:rPr>
          <w:rFonts w:ascii="Times New Roman" w:hAnsi="Times New Roman" w:cs="Times New Roman"/>
          <w:b/>
          <w:bCs/>
          <w:iCs/>
          <w:sz w:val="24"/>
          <w:szCs w:val="24"/>
        </w:rPr>
      </w:pPr>
    </w:p>
    <w:p w14:paraId="0DC8F5E9" w14:textId="77777777" w:rsidR="000B5AFB" w:rsidRPr="00F97E46" w:rsidRDefault="000B5AFB" w:rsidP="008F6830">
      <w:pPr>
        <w:tabs>
          <w:tab w:val="left" w:pos="720"/>
        </w:tabs>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Smile Classification</w:t>
      </w:r>
    </w:p>
    <w:p w14:paraId="718E91A1" w14:textId="77777777" w:rsidR="000B5AFB" w:rsidRPr="00F97E46" w:rsidRDefault="000B5AFB"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There are two forms of smiles: the enjoyment/spontane</w:t>
      </w:r>
      <w:r w:rsidR="00574195" w:rsidRPr="00F97E46">
        <w:rPr>
          <w:rFonts w:ascii="Times New Roman" w:hAnsi="Times New Roman" w:cs="Times New Roman"/>
          <w:bCs/>
          <w:iCs/>
          <w:sz w:val="24"/>
          <w:szCs w:val="24"/>
        </w:rPr>
        <w:t>ous/dynamic/</w:t>
      </w:r>
      <w:proofErr w:type="spellStart"/>
      <w:r w:rsidR="00574195" w:rsidRPr="00F97E46">
        <w:rPr>
          <w:rFonts w:ascii="Times New Roman" w:hAnsi="Times New Roman" w:cs="Times New Roman"/>
          <w:bCs/>
          <w:iCs/>
          <w:sz w:val="24"/>
          <w:szCs w:val="24"/>
        </w:rPr>
        <w:t>unposed</w:t>
      </w:r>
      <w:proofErr w:type="spellEnd"/>
      <w:r w:rsidR="00574195" w:rsidRPr="00F97E46">
        <w:rPr>
          <w:rFonts w:ascii="Times New Roman" w:hAnsi="Times New Roman" w:cs="Times New Roman"/>
          <w:bCs/>
          <w:iCs/>
          <w:sz w:val="24"/>
          <w:szCs w:val="24"/>
        </w:rPr>
        <w:t xml:space="preserve"> or </w:t>
      </w:r>
      <w:proofErr w:type="spellStart"/>
      <w:r w:rsidR="00574195" w:rsidRPr="00F97E46">
        <w:rPr>
          <w:rFonts w:ascii="Times New Roman" w:hAnsi="Times New Roman" w:cs="Times New Roman"/>
          <w:bCs/>
          <w:iCs/>
          <w:sz w:val="24"/>
          <w:szCs w:val="24"/>
        </w:rPr>
        <w:t>duchenne</w:t>
      </w:r>
      <w:proofErr w:type="spellEnd"/>
      <w:r w:rsidRPr="00F97E46">
        <w:rPr>
          <w:rFonts w:ascii="Times New Roman" w:hAnsi="Times New Roman" w:cs="Times New Roman"/>
          <w:bCs/>
          <w:iCs/>
          <w:sz w:val="24"/>
          <w:szCs w:val="24"/>
        </w:rPr>
        <w:t xml:space="preserve"> smile and the social/posed or static smile.</w:t>
      </w:r>
    </w:p>
    <w:p w14:paraId="0575D137" w14:textId="77777777" w:rsidR="000B5AFB" w:rsidRPr="00F97E46" w:rsidRDefault="000B5AFB"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The </w:t>
      </w:r>
      <w:r w:rsidR="00574195" w:rsidRPr="00F97E46">
        <w:rPr>
          <w:rFonts w:ascii="Times New Roman" w:hAnsi="Times New Roman" w:cs="Times New Roman"/>
          <w:b/>
          <w:bCs/>
          <w:iCs/>
          <w:sz w:val="24"/>
          <w:szCs w:val="24"/>
        </w:rPr>
        <w:t>enjoyment</w:t>
      </w:r>
      <w:r w:rsidRPr="00F97E46">
        <w:rPr>
          <w:rFonts w:ascii="Times New Roman" w:hAnsi="Times New Roman" w:cs="Times New Roman"/>
          <w:b/>
          <w:bCs/>
          <w:iCs/>
          <w:sz w:val="24"/>
          <w:szCs w:val="24"/>
        </w:rPr>
        <w:t>/spontaneous/dynamic/</w:t>
      </w:r>
      <w:proofErr w:type="spellStart"/>
      <w:r w:rsidRPr="00F97E46">
        <w:rPr>
          <w:rFonts w:ascii="Times New Roman" w:hAnsi="Times New Roman" w:cs="Times New Roman"/>
          <w:b/>
          <w:bCs/>
          <w:iCs/>
          <w:sz w:val="24"/>
          <w:szCs w:val="24"/>
        </w:rPr>
        <w:t>unposed</w:t>
      </w:r>
      <w:proofErr w:type="spellEnd"/>
      <w:r w:rsidRPr="00F97E46">
        <w:rPr>
          <w:rFonts w:ascii="Times New Roman" w:hAnsi="Times New Roman" w:cs="Times New Roman"/>
          <w:b/>
          <w:bCs/>
          <w:iCs/>
          <w:sz w:val="24"/>
          <w:szCs w:val="24"/>
        </w:rPr>
        <w:t xml:space="preserve"> or </w:t>
      </w:r>
      <w:proofErr w:type="spellStart"/>
      <w:r w:rsidRPr="00F97E46">
        <w:rPr>
          <w:rFonts w:ascii="Times New Roman" w:hAnsi="Times New Roman" w:cs="Times New Roman"/>
          <w:b/>
          <w:bCs/>
          <w:iCs/>
          <w:sz w:val="24"/>
          <w:szCs w:val="24"/>
        </w:rPr>
        <w:t>duchenne</w:t>
      </w:r>
      <w:proofErr w:type="spellEnd"/>
      <w:r w:rsidRPr="00F97E46">
        <w:rPr>
          <w:rFonts w:ascii="Times New Roman" w:hAnsi="Times New Roman" w:cs="Times New Roman"/>
          <w:b/>
          <w:bCs/>
          <w:iCs/>
          <w:sz w:val="24"/>
          <w:szCs w:val="24"/>
        </w:rPr>
        <w:t xml:space="preserve"> smile: </w:t>
      </w:r>
      <w:r w:rsidRPr="00F97E46">
        <w:rPr>
          <w:rFonts w:ascii="Times New Roman" w:hAnsi="Times New Roman" w:cs="Times New Roman"/>
          <w:bCs/>
          <w:iCs/>
          <w:sz w:val="24"/>
          <w:szCs w:val="24"/>
        </w:rPr>
        <w:t>A</w:t>
      </w:r>
      <w:r w:rsidR="00722E76" w:rsidRPr="00F97E46">
        <w:rPr>
          <w:rFonts w:ascii="Times New Roman" w:hAnsi="Times New Roman" w:cs="Times New Roman"/>
          <w:bCs/>
          <w:iCs/>
          <w:sz w:val="24"/>
          <w:szCs w:val="24"/>
        </w:rPr>
        <w:t xml:space="preserve">re involuntary and is induced by joy or laughter or great pleasure. An unposed smile is natural in that it </w:t>
      </w:r>
      <w:r w:rsidR="00574195" w:rsidRPr="00F97E46">
        <w:rPr>
          <w:rFonts w:ascii="Times New Roman" w:hAnsi="Times New Roman" w:cs="Times New Roman"/>
          <w:bCs/>
          <w:iCs/>
          <w:sz w:val="24"/>
          <w:szCs w:val="24"/>
        </w:rPr>
        <w:t>expresses</w:t>
      </w:r>
      <w:r w:rsidR="00722E76" w:rsidRPr="00F97E46">
        <w:rPr>
          <w:rFonts w:ascii="Times New Roman" w:hAnsi="Times New Roman" w:cs="Times New Roman"/>
          <w:bCs/>
          <w:iCs/>
          <w:sz w:val="24"/>
          <w:szCs w:val="24"/>
        </w:rPr>
        <w:t xml:space="preserve"> authentic human emotion. It results from maximal contraction of the elevator muscles of the upper lip and depressor muscles of the lower lip, respectively. This causes full expansion of the lips, with maximum </w:t>
      </w:r>
      <w:r w:rsidR="00574195" w:rsidRPr="00F97E46">
        <w:rPr>
          <w:rFonts w:ascii="Times New Roman" w:hAnsi="Times New Roman" w:cs="Times New Roman"/>
          <w:bCs/>
          <w:iCs/>
          <w:sz w:val="24"/>
          <w:szCs w:val="24"/>
        </w:rPr>
        <w:t>anterior tooth</w:t>
      </w:r>
      <w:r w:rsidR="00722E76" w:rsidRPr="00F97E46">
        <w:rPr>
          <w:rFonts w:ascii="Times New Roman" w:hAnsi="Times New Roman" w:cs="Times New Roman"/>
          <w:bCs/>
          <w:iCs/>
          <w:sz w:val="24"/>
          <w:szCs w:val="24"/>
        </w:rPr>
        <w:t xml:space="preserve"> display and gingival show (Kin </w:t>
      </w:r>
      <w:r w:rsidR="00722E76" w:rsidRPr="00F97E46">
        <w:rPr>
          <w:rFonts w:ascii="Times New Roman" w:hAnsi="Times New Roman" w:cs="Times New Roman"/>
          <w:bCs/>
          <w:i/>
          <w:iCs/>
          <w:sz w:val="24"/>
          <w:szCs w:val="24"/>
        </w:rPr>
        <w:t>et al.</w:t>
      </w:r>
      <w:r w:rsidR="00574195" w:rsidRPr="00F97E46">
        <w:rPr>
          <w:rFonts w:ascii="Times New Roman" w:hAnsi="Times New Roman" w:cs="Times New Roman"/>
          <w:bCs/>
          <w:i/>
          <w:iCs/>
          <w:sz w:val="24"/>
          <w:szCs w:val="24"/>
        </w:rPr>
        <w:t>,</w:t>
      </w:r>
      <w:r w:rsidR="00722E76" w:rsidRPr="00F97E46">
        <w:rPr>
          <w:rFonts w:ascii="Times New Roman" w:hAnsi="Times New Roman" w:cs="Times New Roman"/>
          <w:bCs/>
          <w:i/>
          <w:iCs/>
          <w:sz w:val="24"/>
          <w:szCs w:val="24"/>
        </w:rPr>
        <w:t xml:space="preserve"> </w:t>
      </w:r>
      <w:r w:rsidR="00722E76" w:rsidRPr="00F97E46">
        <w:rPr>
          <w:rFonts w:ascii="Times New Roman" w:hAnsi="Times New Roman" w:cs="Times New Roman"/>
          <w:bCs/>
          <w:iCs/>
          <w:sz w:val="24"/>
          <w:szCs w:val="24"/>
        </w:rPr>
        <w:t xml:space="preserve">1995). </w:t>
      </w:r>
      <w:r w:rsidRPr="00F97E46">
        <w:rPr>
          <w:rFonts w:ascii="Times New Roman" w:hAnsi="Times New Roman" w:cs="Times New Roman"/>
          <w:bCs/>
          <w:iCs/>
          <w:sz w:val="24"/>
          <w:szCs w:val="24"/>
        </w:rPr>
        <w:t xml:space="preserve">  </w:t>
      </w:r>
    </w:p>
    <w:p w14:paraId="13E7EB0C" w14:textId="77777777" w:rsidR="00722E76" w:rsidRPr="00F97E46" w:rsidRDefault="00722E76"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The Social/pose or Static Smile: </w:t>
      </w:r>
      <w:r w:rsidRPr="00F97E46">
        <w:rPr>
          <w:rFonts w:ascii="Times New Roman" w:hAnsi="Times New Roman" w:cs="Times New Roman"/>
          <w:bCs/>
          <w:iCs/>
          <w:sz w:val="24"/>
          <w:szCs w:val="24"/>
        </w:rPr>
        <w:t xml:space="preserve">Is voluntary and is not elicited or accompanied by emotions, this smile is typically used in greeting. </w:t>
      </w:r>
      <w:r w:rsidR="00574195" w:rsidRPr="00F97E46">
        <w:rPr>
          <w:rFonts w:ascii="Times New Roman" w:hAnsi="Times New Roman" w:cs="Times New Roman"/>
          <w:bCs/>
          <w:iCs/>
          <w:sz w:val="24"/>
          <w:szCs w:val="24"/>
        </w:rPr>
        <w:t xml:space="preserve">A posed smile is static in the </w:t>
      </w:r>
      <w:r w:rsidRPr="00F97E46">
        <w:rPr>
          <w:rFonts w:ascii="Times New Roman" w:hAnsi="Times New Roman" w:cs="Times New Roman"/>
          <w:bCs/>
          <w:iCs/>
          <w:sz w:val="24"/>
          <w:szCs w:val="24"/>
        </w:rPr>
        <w:t xml:space="preserve">sense that it can be sustained. If the smile is typical for a particular individual, a posed smile is natural, but the smile also can be “forced” to </w:t>
      </w:r>
      <w:proofErr w:type="spellStart"/>
      <w:r w:rsidRPr="00F97E46">
        <w:rPr>
          <w:rFonts w:ascii="Times New Roman" w:hAnsi="Times New Roman" w:cs="Times New Roman"/>
          <w:bCs/>
          <w:iCs/>
          <w:sz w:val="24"/>
          <w:szCs w:val="24"/>
        </w:rPr>
        <w:t>minic</w:t>
      </w:r>
      <w:proofErr w:type="spellEnd"/>
      <w:r w:rsidRPr="00F97E46">
        <w:rPr>
          <w:rFonts w:ascii="Times New Roman" w:hAnsi="Times New Roman" w:cs="Times New Roman"/>
          <w:bCs/>
          <w:iCs/>
          <w:sz w:val="24"/>
          <w:szCs w:val="24"/>
        </w:rPr>
        <w:t xml:space="preserve"> an </w:t>
      </w:r>
      <w:proofErr w:type="spellStart"/>
      <w:r w:rsidRPr="00F97E46">
        <w:rPr>
          <w:rFonts w:ascii="Times New Roman" w:hAnsi="Times New Roman" w:cs="Times New Roman"/>
          <w:bCs/>
          <w:iCs/>
          <w:sz w:val="24"/>
          <w:szCs w:val="24"/>
        </w:rPr>
        <w:t>unposed</w:t>
      </w:r>
      <w:proofErr w:type="spellEnd"/>
      <w:r w:rsidRPr="00F97E46">
        <w:rPr>
          <w:rFonts w:ascii="Times New Roman" w:hAnsi="Times New Roman" w:cs="Times New Roman"/>
          <w:bCs/>
          <w:iCs/>
          <w:sz w:val="24"/>
          <w:szCs w:val="24"/>
        </w:rPr>
        <w:t xml:space="preserve"> smile. In the latter cir</w:t>
      </w:r>
      <w:r w:rsidR="00574195" w:rsidRPr="00F97E46">
        <w:rPr>
          <w:rFonts w:ascii="Times New Roman" w:hAnsi="Times New Roman" w:cs="Times New Roman"/>
          <w:bCs/>
          <w:iCs/>
          <w:sz w:val="24"/>
          <w:szCs w:val="24"/>
        </w:rPr>
        <w:t xml:space="preserve">cumstance, the smile cannot be </w:t>
      </w:r>
      <w:r w:rsidRPr="00F97E46">
        <w:rPr>
          <w:rFonts w:ascii="Times New Roman" w:hAnsi="Times New Roman" w:cs="Times New Roman"/>
          <w:bCs/>
          <w:iCs/>
          <w:sz w:val="24"/>
          <w:szCs w:val="24"/>
        </w:rPr>
        <w:t xml:space="preserve">sustained and will seem to be strained and unnatural (Frush and Fisher, 1985; Lombardi, 1973). In the Peck </w:t>
      </w:r>
      <w:r w:rsidR="00574195" w:rsidRPr="00F97E46">
        <w:rPr>
          <w:rFonts w:ascii="Times New Roman" w:hAnsi="Times New Roman" w:cs="Times New Roman"/>
          <w:bCs/>
          <w:iCs/>
          <w:sz w:val="24"/>
          <w:szCs w:val="24"/>
        </w:rPr>
        <w:t>and Peck (1992) classification,</w:t>
      </w:r>
      <w:r w:rsidRPr="00F97E46">
        <w:rPr>
          <w:rFonts w:ascii="Times New Roman" w:hAnsi="Times New Roman" w:cs="Times New Roman"/>
          <w:bCs/>
          <w:iCs/>
          <w:sz w:val="24"/>
          <w:szCs w:val="24"/>
        </w:rPr>
        <w:t xml:space="preserve"> a stage II smile is a “Forced” or strained posed s</w:t>
      </w:r>
      <w:r w:rsidR="00574195" w:rsidRPr="00F97E46">
        <w:rPr>
          <w:rFonts w:ascii="Times New Roman" w:hAnsi="Times New Roman" w:cs="Times New Roman"/>
          <w:bCs/>
          <w:iCs/>
          <w:sz w:val="24"/>
          <w:szCs w:val="24"/>
        </w:rPr>
        <w:t>mile resulting in maximal upper</w:t>
      </w:r>
      <w:r w:rsidRPr="00F97E46">
        <w:rPr>
          <w:rFonts w:ascii="Times New Roman" w:hAnsi="Times New Roman" w:cs="Times New Roman"/>
          <w:bCs/>
          <w:iCs/>
          <w:sz w:val="24"/>
          <w:szCs w:val="24"/>
        </w:rPr>
        <w:t xml:space="preserve"> lip elevation. </w:t>
      </w:r>
      <w:proofErr w:type="gramStart"/>
      <w:r w:rsidRPr="00F97E46">
        <w:rPr>
          <w:rFonts w:ascii="Times New Roman" w:hAnsi="Times New Roman" w:cs="Times New Roman"/>
          <w:bCs/>
          <w:iCs/>
          <w:sz w:val="24"/>
          <w:szCs w:val="24"/>
        </w:rPr>
        <w:t>Thus</w:t>
      </w:r>
      <w:proofErr w:type="gramEnd"/>
      <w:r w:rsidRPr="00F97E46">
        <w:rPr>
          <w:rFonts w:ascii="Times New Roman" w:hAnsi="Times New Roman" w:cs="Times New Roman"/>
          <w:bCs/>
          <w:iCs/>
          <w:sz w:val="24"/>
          <w:szCs w:val="24"/>
        </w:rPr>
        <w:t xml:space="preserve"> two types of posed smiles are possible: strained and</w:t>
      </w:r>
      <w:r w:rsidR="00574195" w:rsidRPr="00F97E46">
        <w:rPr>
          <w:rFonts w:ascii="Times New Roman" w:hAnsi="Times New Roman" w:cs="Times New Roman"/>
          <w:bCs/>
          <w:iCs/>
          <w:sz w:val="24"/>
          <w:szCs w:val="24"/>
        </w:rPr>
        <w:t xml:space="preserve"> unstrained</w:t>
      </w:r>
      <w:r w:rsidRPr="00F97E46">
        <w:rPr>
          <w:rFonts w:ascii="Times New Roman" w:hAnsi="Times New Roman" w:cs="Times New Roman"/>
          <w:bCs/>
          <w:iCs/>
          <w:sz w:val="24"/>
          <w:szCs w:val="24"/>
        </w:rPr>
        <w:t xml:space="preserve">. </w:t>
      </w:r>
      <w:r w:rsidR="00E53E3D" w:rsidRPr="00F97E46">
        <w:rPr>
          <w:rFonts w:ascii="Times New Roman" w:hAnsi="Times New Roman" w:cs="Times New Roman"/>
          <w:bCs/>
          <w:iCs/>
          <w:sz w:val="24"/>
          <w:szCs w:val="24"/>
        </w:rPr>
        <w:t>W</w:t>
      </w:r>
      <w:r w:rsidRPr="00F97E46">
        <w:rPr>
          <w:rFonts w:ascii="Times New Roman" w:hAnsi="Times New Roman" w:cs="Times New Roman"/>
          <w:bCs/>
          <w:iCs/>
          <w:sz w:val="24"/>
          <w:szCs w:val="24"/>
        </w:rPr>
        <w:t>hen a person is asked to pose for a photograph, the smile that is desired is a voluntary, static, yet natural smile. Posed smiles gain importance in dentistry and orthodontics mainly because they are repeatable over time (Hulsey, 1970).</w:t>
      </w:r>
    </w:p>
    <w:p w14:paraId="4330EA73" w14:textId="77777777" w:rsidR="005D19BC" w:rsidRPr="00F97E46" w:rsidRDefault="00722E76"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Smile Style: </w:t>
      </w:r>
      <w:r w:rsidRPr="00F97E46">
        <w:rPr>
          <w:rFonts w:ascii="Times New Roman" w:hAnsi="Times New Roman" w:cs="Times New Roman"/>
          <w:bCs/>
          <w:iCs/>
          <w:sz w:val="24"/>
          <w:szCs w:val="24"/>
        </w:rPr>
        <w:t xml:space="preserve">An individual’s smile style depends on the direction of elevation and depression of the lips and the predominant muscle groups involved. </w:t>
      </w:r>
    </w:p>
    <w:p w14:paraId="469F155E" w14:textId="77777777" w:rsidR="005D19BC" w:rsidRPr="00F97E46" w:rsidRDefault="00722E76"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The</w:t>
      </w:r>
      <w:r w:rsidRPr="00F97E46">
        <w:rPr>
          <w:rFonts w:ascii="Times New Roman" w:hAnsi="Times New Roman" w:cs="Times New Roman"/>
          <w:bCs/>
          <w:iCs/>
          <w:sz w:val="24"/>
          <w:szCs w:val="24"/>
        </w:rPr>
        <w:t xml:space="preserve"> </w:t>
      </w:r>
      <w:r w:rsidRPr="00F97E46">
        <w:rPr>
          <w:rFonts w:ascii="Times New Roman" w:hAnsi="Times New Roman" w:cs="Times New Roman"/>
          <w:b/>
          <w:bCs/>
          <w:iCs/>
          <w:sz w:val="24"/>
          <w:szCs w:val="24"/>
        </w:rPr>
        <w:t xml:space="preserve">cuspid/commissure Smile: </w:t>
      </w:r>
      <w:r w:rsidRPr="00F97E46">
        <w:rPr>
          <w:rFonts w:ascii="Times New Roman" w:hAnsi="Times New Roman" w:cs="Times New Roman"/>
          <w:bCs/>
          <w:iCs/>
          <w:sz w:val="24"/>
          <w:szCs w:val="24"/>
        </w:rPr>
        <w:t>It is characterized by the action of</w:t>
      </w:r>
      <w:r w:rsidR="005D19BC" w:rsidRPr="00F97E46">
        <w:rPr>
          <w:rFonts w:ascii="Times New Roman" w:hAnsi="Times New Roman" w:cs="Times New Roman"/>
          <w:bCs/>
          <w:iCs/>
          <w:sz w:val="24"/>
          <w:szCs w:val="24"/>
        </w:rPr>
        <w:t xml:space="preserve"> all elevators of the upper lip, raising it like a window shade to expose the teeth and gingival scaffold (Sabri, 2005).</w:t>
      </w:r>
    </w:p>
    <w:p w14:paraId="60039DF3" w14:textId="77777777" w:rsidR="00722E76" w:rsidRPr="00F97E46" w:rsidRDefault="005D19BC"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lastRenderedPageBreak/>
        <w:t xml:space="preserve">The Complex/full Denture Smile: </w:t>
      </w:r>
      <w:r w:rsidRPr="00F97E46">
        <w:rPr>
          <w:rFonts w:ascii="Times New Roman" w:hAnsi="Times New Roman" w:cs="Times New Roman"/>
          <w:bCs/>
          <w:iCs/>
          <w:sz w:val="24"/>
          <w:szCs w:val="24"/>
        </w:rPr>
        <w:t xml:space="preserve">It is characterized by the action of the elevators of the upper lips and the depressors of the lowering the lower lip acting simultaneously, raising the upper lip like a window shade and lowering the lower lip like a window (Sabri, 2005).  </w:t>
      </w:r>
    </w:p>
    <w:p w14:paraId="05CF5536" w14:textId="77777777" w:rsidR="005D19BC" w:rsidRPr="00F97E46" w:rsidRDefault="005D19BC"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The Monalisa Smile: </w:t>
      </w:r>
      <w:r w:rsidRPr="00F97E46">
        <w:rPr>
          <w:rFonts w:ascii="Times New Roman" w:hAnsi="Times New Roman" w:cs="Times New Roman"/>
          <w:bCs/>
          <w:iCs/>
          <w:sz w:val="24"/>
          <w:szCs w:val="24"/>
        </w:rPr>
        <w:t>It is characterized by the action of the Zygomaticus major muscles, drawing the outer commissures outward and upward, followed by a gradual elevation of the upper lip (Sabri, 2005).</w:t>
      </w:r>
    </w:p>
    <w:p w14:paraId="7E04BB9A" w14:textId="77777777" w:rsidR="005D19BC" w:rsidRPr="00F97E46" w:rsidRDefault="005D19BC" w:rsidP="008F6830">
      <w:pPr>
        <w:tabs>
          <w:tab w:val="left" w:pos="720"/>
        </w:tabs>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Smile Anatomy</w:t>
      </w:r>
    </w:p>
    <w:p w14:paraId="169DEB9F" w14:textId="77777777" w:rsidR="005D19BC" w:rsidRPr="00F97E46" w:rsidRDefault="005D19BC"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The smile arc is the relationship between a hypothetical curve drawn along the edges of the maxillary anterior teeth and the inner contour of the lower lip in the posed smile (Frush and Fisher, 1958; Mathew, 1978).</w:t>
      </w:r>
    </w:p>
    <w:p w14:paraId="43650329" w14:textId="77777777" w:rsidR="005D19BC" w:rsidRPr="00F97E46" w:rsidRDefault="005D19BC"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Consonant Smile: </w:t>
      </w:r>
      <w:r w:rsidRPr="00F97E46">
        <w:rPr>
          <w:rFonts w:ascii="Times New Roman" w:hAnsi="Times New Roman" w:cs="Times New Roman"/>
          <w:bCs/>
          <w:iCs/>
          <w:sz w:val="24"/>
          <w:szCs w:val="24"/>
        </w:rPr>
        <w:t>Optimal smile curve is described as curvature of the maxillary incisal edges coincides with or parallels the bo</w:t>
      </w:r>
      <w:r w:rsidR="00F63442" w:rsidRPr="00F97E46">
        <w:rPr>
          <w:rFonts w:ascii="Times New Roman" w:hAnsi="Times New Roman" w:cs="Times New Roman"/>
          <w:bCs/>
          <w:iCs/>
          <w:sz w:val="24"/>
          <w:szCs w:val="24"/>
        </w:rPr>
        <w:t>rder o</w:t>
      </w:r>
      <w:r w:rsidR="00482BF2" w:rsidRPr="00F97E46">
        <w:rPr>
          <w:rFonts w:ascii="Times New Roman" w:hAnsi="Times New Roman" w:cs="Times New Roman"/>
          <w:bCs/>
          <w:iCs/>
          <w:sz w:val="24"/>
          <w:szCs w:val="24"/>
        </w:rPr>
        <w:t>f</w:t>
      </w:r>
      <w:r w:rsidR="00F63442" w:rsidRPr="00F97E46">
        <w:rPr>
          <w:rFonts w:ascii="Times New Roman" w:hAnsi="Times New Roman" w:cs="Times New Roman"/>
          <w:bCs/>
          <w:iCs/>
          <w:sz w:val="24"/>
          <w:szCs w:val="24"/>
        </w:rPr>
        <w:t xml:space="preserve"> the lower lip in smi</w:t>
      </w:r>
      <w:r w:rsidRPr="00F97E46">
        <w:rPr>
          <w:rFonts w:ascii="Times New Roman" w:hAnsi="Times New Roman" w:cs="Times New Roman"/>
          <w:bCs/>
          <w:iCs/>
          <w:sz w:val="24"/>
          <w:szCs w:val="24"/>
        </w:rPr>
        <w:t>ling (Sarver, 2003).</w:t>
      </w:r>
    </w:p>
    <w:p w14:paraId="153711EA" w14:textId="77777777" w:rsidR="00F63442" w:rsidRPr="00F97E46" w:rsidRDefault="00F63442"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proofErr w:type="gramStart"/>
      <w:r w:rsidRPr="00F97E46">
        <w:rPr>
          <w:rFonts w:ascii="Times New Roman" w:hAnsi="Times New Roman" w:cs="Times New Roman"/>
          <w:b/>
          <w:bCs/>
          <w:iCs/>
          <w:sz w:val="24"/>
          <w:szCs w:val="24"/>
        </w:rPr>
        <w:t>Non Consonant</w:t>
      </w:r>
      <w:proofErr w:type="gramEnd"/>
      <w:r w:rsidRPr="00F97E46">
        <w:rPr>
          <w:rFonts w:ascii="Times New Roman" w:hAnsi="Times New Roman" w:cs="Times New Roman"/>
          <w:b/>
          <w:bCs/>
          <w:iCs/>
          <w:sz w:val="24"/>
          <w:szCs w:val="24"/>
        </w:rPr>
        <w:t xml:space="preserve"> Smile: </w:t>
      </w:r>
      <w:r w:rsidRPr="00F97E46">
        <w:rPr>
          <w:rFonts w:ascii="Times New Roman" w:hAnsi="Times New Roman" w:cs="Times New Roman"/>
          <w:bCs/>
          <w:iCs/>
          <w:sz w:val="24"/>
          <w:szCs w:val="24"/>
        </w:rPr>
        <w:t>Maxillary incisal edges are either flat or reversed relative to the curvature of the lower lip (Frush and Fisher, 1958).</w:t>
      </w:r>
    </w:p>
    <w:p w14:paraId="7CB70590" w14:textId="77777777" w:rsidR="00ED6F9C" w:rsidRPr="00F97E46" w:rsidRDefault="00F63442"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ab/>
        <w:t xml:space="preserve">A beautiful smile is an added asset to a beautiful face. Former lies in the domain of an </w:t>
      </w:r>
      <w:proofErr w:type="spellStart"/>
      <w:r w:rsidRPr="00F97E46">
        <w:rPr>
          <w:rFonts w:ascii="Times New Roman" w:hAnsi="Times New Roman" w:cs="Times New Roman"/>
          <w:bCs/>
          <w:iCs/>
          <w:sz w:val="24"/>
          <w:szCs w:val="24"/>
        </w:rPr>
        <w:t>esthetic</w:t>
      </w:r>
      <w:proofErr w:type="spellEnd"/>
      <w:r w:rsidRPr="00F97E46">
        <w:rPr>
          <w:rFonts w:ascii="Times New Roman" w:hAnsi="Times New Roman" w:cs="Times New Roman"/>
          <w:bCs/>
          <w:iCs/>
          <w:sz w:val="24"/>
          <w:szCs w:val="24"/>
        </w:rPr>
        <w:t xml:space="preserve"> dentist. Key to the successful results in </w:t>
      </w:r>
      <w:proofErr w:type="spellStart"/>
      <w:r w:rsidRPr="00F97E46">
        <w:rPr>
          <w:rFonts w:ascii="Times New Roman" w:hAnsi="Times New Roman" w:cs="Times New Roman"/>
          <w:bCs/>
          <w:iCs/>
          <w:sz w:val="24"/>
          <w:szCs w:val="24"/>
        </w:rPr>
        <w:t>esthetic</w:t>
      </w:r>
      <w:proofErr w:type="spellEnd"/>
      <w:r w:rsidRPr="00F97E46">
        <w:rPr>
          <w:rFonts w:ascii="Times New Roman" w:hAnsi="Times New Roman" w:cs="Times New Roman"/>
          <w:bCs/>
          <w:iCs/>
          <w:sz w:val="24"/>
          <w:szCs w:val="24"/>
        </w:rPr>
        <w:t xml:space="preserve"> dentistry </w:t>
      </w:r>
      <w:proofErr w:type="spellStart"/>
      <w:r w:rsidRPr="00F97E46">
        <w:rPr>
          <w:rFonts w:ascii="Times New Roman" w:hAnsi="Times New Roman" w:cs="Times New Roman"/>
          <w:bCs/>
          <w:iCs/>
          <w:sz w:val="24"/>
          <w:szCs w:val="24"/>
        </w:rPr>
        <w:t>lipes</w:t>
      </w:r>
      <w:proofErr w:type="spellEnd"/>
      <w:r w:rsidRPr="00F97E46">
        <w:rPr>
          <w:rFonts w:ascii="Times New Roman" w:hAnsi="Times New Roman" w:cs="Times New Roman"/>
          <w:bCs/>
          <w:iCs/>
          <w:sz w:val="24"/>
          <w:szCs w:val="24"/>
        </w:rPr>
        <w:t xml:space="preserve"> in a saying by (Dawson, 1995) i.e. “If you know where you are and you know where you </w:t>
      </w:r>
      <w:r w:rsidR="00ED6F9C" w:rsidRPr="00F97E46">
        <w:rPr>
          <w:rFonts w:ascii="Times New Roman" w:hAnsi="Times New Roman" w:cs="Times New Roman"/>
          <w:bCs/>
          <w:iCs/>
          <w:sz w:val="24"/>
          <w:szCs w:val="24"/>
        </w:rPr>
        <w:t>want</w:t>
      </w:r>
      <w:r w:rsidRPr="00F97E46">
        <w:rPr>
          <w:rFonts w:ascii="Times New Roman" w:hAnsi="Times New Roman" w:cs="Times New Roman"/>
          <w:bCs/>
          <w:iCs/>
          <w:sz w:val="24"/>
          <w:szCs w:val="24"/>
        </w:rPr>
        <w:t xml:space="preserve"> to go, getting there is easy” (Goldstein, 1998) described certain parameters of a beautiful smile which are described below:</w:t>
      </w:r>
    </w:p>
    <w:p w14:paraId="145D5110" w14:textId="77777777" w:rsidR="00ED6F9C" w:rsidRPr="00F97E46" w:rsidRDefault="00ED6F9C" w:rsidP="008F6830">
      <w:pPr>
        <w:tabs>
          <w:tab w:val="left" w:pos="720"/>
        </w:tabs>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Facial Analysis:</w:t>
      </w:r>
    </w:p>
    <w:p w14:paraId="5AFB8E14" w14:textId="77777777" w:rsidR="00F63442" w:rsidRPr="00F97E46" w:rsidRDefault="00ED6F9C"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1.</w:t>
      </w:r>
      <w:r w:rsidRPr="00F97E46">
        <w:rPr>
          <w:rFonts w:ascii="Times New Roman" w:hAnsi="Times New Roman" w:cs="Times New Roman"/>
          <w:bCs/>
          <w:iCs/>
          <w:sz w:val="24"/>
          <w:szCs w:val="24"/>
        </w:rPr>
        <w:tab/>
      </w:r>
      <w:r w:rsidRPr="00F97E46">
        <w:rPr>
          <w:rFonts w:ascii="Times New Roman" w:hAnsi="Times New Roman" w:cs="Times New Roman"/>
          <w:b/>
          <w:bCs/>
          <w:iCs/>
          <w:sz w:val="24"/>
          <w:szCs w:val="24"/>
        </w:rPr>
        <w:t xml:space="preserve">Full Smile: </w:t>
      </w:r>
      <w:r w:rsidRPr="00F97E46">
        <w:rPr>
          <w:rFonts w:ascii="Times New Roman" w:hAnsi="Times New Roman" w:cs="Times New Roman"/>
          <w:bCs/>
          <w:iCs/>
          <w:sz w:val="24"/>
          <w:szCs w:val="24"/>
        </w:rPr>
        <w:t xml:space="preserve">Following parameters judge the beauty of a face in full </w:t>
      </w:r>
      <w:proofErr w:type="gramStart"/>
      <w:r w:rsidRPr="00F97E46">
        <w:rPr>
          <w:rFonts w:ascii="Times New Roman" w:hAnsi="Times New Roman" w:cs="Times New Roman"/>
          <w:bCs/>
          <w:iCs/>
          <w:sz w:val="24"/>
          <w:szCs w:val="24"/>
        </w:rPr>
        <w:t>smile:-</w:t>
      </w:r>
      <w:proofErr w:type="gramEnd"/>
      <w:r w:rsidRPr="00F97E46">
        <w:rPr>
          <w:rFonts w:ascii="Times New Roman" w:hAnsi="Times New Roman" w:cs="Times New Roman"/>
          <w:bCs/>
          <w:iCs/>
          <w:sz w:val="24"/>
          <w:szCs w:val="24"/>
        </w:rPr>
        <w:t xml:space="preserve"> </w:t>
      </w:r>
      <w:r w:rsidR="00F63442" w:rsidRPr="00F97E46">
        <w:rPr>
          <w:rFonts w:ascii="Times New Roman" w:hAnsi="Times New Roman" w:cs="Times New Roman"/>
          <w:bCs/>
          <w:iCs/>
          <w:sz w:val="24"/>
          <w:szCs w:val="24"/>
        </w:rPr>
        <w:t xml:space="preserve"> </w:t>
      </w:r>
    </w:p>
    <w:p w14:paraId="7F86891A" w14:textId="77777777" w:rsidR="00ED6F9C" w:rsidRPr="00F97E46" w:rsidRDefault="00ED6F9C"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proofErr w:type="spellStart"/>
      <w:r w:rsidRPr="00F97E46">
        <w:rPr>
          <w:rFonts w:ascii="Times New Roman" w:hAnsi="Times New Roman" w:cs="Times New Roman"/>
          <w:bCs/>
          <w:iCs/>
          <w:sz w:val="24"/>
          <w:szCs w:val="24"/>
        </w:rPr>
        <w:t>i</w:t>
      </w:r>
      <w:proofErr w:type="spellEnd"/>
      <w:r w:rsidRPr="00F97E46">
        <w:rPr>
          <w:rFonts w:ascii="Times New Roman" w:hAnsi="Times New Roman" w:cs="Times New Roman"/>
          <w:bCs/>
          <w:iCs/>
          <w:sz w:val="24"/>
          <w:szCs w:val="24"/>
        </w:rPr>
        <w:t>.</w:t>
      </w:r>
      <w:r w:rsidRPr="00F97E46">
        <w:rPr>
          <w:rFonts w:ascii="Times New Roman" w:hAnsi="Times New Roman" w:cs="Times New Roman"/>
          <w:bCs/>
          <w:iCs/>
          <w:sz w:val="24"/>
          <w:szCs w:val="24"/>
        </w:rPr>
        <w:tab/>
        <w:t>Relationship between interpupillary line &amp; occlusal plane of teeth: Ideally these should be parallel to each other but may be canted to right or left side.</w:t>
      </w:r>
    </w:p>
    <w:p w14:paraId="6746A39A" w14:textId="77777777" w:rsidR="00ED6F9C" w:rsidRPr="00F97E46" w:rsidRDefault="00ED6F9C"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ii.</w:t>
      </w:r>
      <w:r w:rsidRPr="00F97E46">
        <w:rPr>
          <w:rFonts w:ascii="Times New Roman" w:hAnsi="Times New Roman" w:cs="Times New Roman"/>
          <w:bCs/>
          <w:iCs/>
          <w:sz w:val="24"/>
          <w:szCs w:val="24"/>
        </w:rPr>
        <w:tab/>
        <w:t>Midline relationship of teeth (Central incisor) to face (philtrum). In the most beautiful face, this relationship would be symmetrical; in others it may be to right or left of centre.</w:t>
      </w:r>
    </w:p>
    <w:p w14:paraId="1BFF4036" w14:textId="77777777" w:rsidR="00ED6F9C" w:rsidRPr="00F97E46" w:rsidRDefault="00ED6F9C"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iii.</w:t>
      </w:r>
      <w:r w:rsidRPr="00F97E46">
        <w:rPr>
          <w:rFonts w:ascii="Times New Roman" w:hAnsi="Times New Roman" w:cs="Times New Roman"/>
          <w:bCs/>
          <w:iCs/>
          <w:sz w:val="24"/>
          <w:szCs w:val="24"/>
        </w:rPr>
        <w:tab/>
        <w:t>Lip symmetry (Relationship of lips to face) – Asymmetrical relationship adds to beauty while asymmetry subtracts.</w:t>
      </w:r>
    </w:p>
    <w:p w14:paraId="2A4F155C" w14:textId="77777777" w:rsidR="00B8162D" w:rsidRPr="00F97E46" w:rsidRDefault="00ED6F9C"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2.</w:t>
      </w:r>
      <w:r w:rsidRPr="00F97E46">
        <w:rPr>
          <w:rFonts w:ascii="Times New Roman" w:hAnsi="Times New Roman" w:cs="Times New Roman"/>
          <w:bCs/>
          <w:iCs/>
          <w:sz w:val="24"/>
          <w:szCs w:val="24"/>
        </w:rPr>
        <w:tab/>
      </w:r>
      <w:r w:rsidRPr="00F97E46">
        <w:rPr>
          <w:rFonts w:ascii="Times New Roman" w:hAnsi="Times New Roman" w:cs="Times New Roman"/>
          <w:b/>
          <w:bCs/>
          <w:iCs/>
          <w:sz w:val="24"/>
          <w:szCs w:val="24"/>
        </w:rPr>
        <w:t>Lips at Rest:</w:t>
      </w:r>
      <w:r w:rsidRPr="00F97E46">
        <w:rPr>
          <w:rFonts w:ascii="Times New Roman" w:hAnsi="Times New Roman" w:cs="Times New Roman"/>
          <w:bCs/>
          <w:iCs/>
          <w:sz w:val="24"/>
          <w:szCs w:val="24"/>
        </w:rPr>
        <w:t xml:space="preserve"> The lips play an important part in facial beauty whether there are full, thin or average, whether prominent or </w:t>
      </w:r>
      <w:proofErr w:type="spellStart"/>
      <w:r w:rsidRPr="00F97E46">
        <w:rPr>
          <w:rFonts w:ascii="Times New Roman" w:hAnsi="Times New Roman" w:cs="Times New Roman"/>
          <w:bCs/>
          <w:iCs/>
          <w:sz w:val="24"/>
          <w:szCs w:val="24"/>
        </w:rPr>
        <w:t>retruded</w:t>
      </w:r>
      <w:proofErr w:type="spellEnd"/>
      <w:r w:rsidRPr="00F97E46">
        <w:rPr>
          <w:rFonts w:ascii="Times New Roman" w:hAnsi="Times New Roman" w:cs="Times New Roman"/>
          <w:bCs/>
          <w:iCs/>
          <w:sz w:val="24"/>
          <w:szCs w:val="24"/>
        </w:rPr>
        <w:t xml:space="preserve">, height of the upper &amp; lower teeth exposed at rest, all these constitute </w:t>
      </w:r>
      <w:r w:rsidR="00B8162D" w:rsidRPr="00F97E46">
        <w:rPr>
          <w:rFonts w:ascii="Times New Roman" w:hAnsi="Times New Roman" w:cs="Times New Roman"/>
          <w:bCs/>
          <w:iCs/>
          <w:sz w:val="24"/>
          <w:szCs w:val="24"/>
        </w:rPr>
        <w:t>vita</w:t>
      </w:r>
      <w:r w:rsidRPr="00F97E46">
        <w:rPr>
          <w:rFonts w:ascii="Times New Roman" w:hAnsi="Times New Roman" w:cs="Times New Roman"/>
          <w:bCs/>
          <w:iCs/>
          <w:sz w:val="24"/>
          <w:szCs w:val="24"/>
        </w:rPr>
        <w:t>l parameters for gauging a beautiful face &amp; smile.</w:t>
      </w:r>
    </w:p>
    <w:p w14:paraId="36F337AC" w14:textId="77777777" w:rsidR="00B8162D" w:rsidRPr="00F97E46" w:rsidRDefault="00B8162D"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3.</w:t>
      </w:r>
      <w:r w:rsidRPr="00F97E46">
        <w:rPr>
          <w:rFonts w:ascii="Times New Roman" w:hAnsi="Times New Roman" w:cs="Times New Roman"/>
          <w:bCs/>
          <w:iCs/>
          <w:sz w:val="24"/>
          <w:szCs w:val="24"/>
        </w:rPr>
        <w:tab/>
      </w:r>
      <w:r w:rsidRPr="00F97E46">
        <w:rPr>
          <w:rFonts w:ascii="Times New Roman" w:hAnsi="Times New Roman" w:cs="Times New Roman"/>
          <w:b/>
          <w:bCs/>
          <w:iCs/>
          <w:sz w:val="24"/>
          <w:szCs w:val="24"/>
        </w:rPr>
        <w:t>Profile:</w:t>
      </w:r>
      <w:r w:rsidRPr="00F97E46">
        <w:rPr>
          <w:rFonts w:ascii="Times New Roman" w:hAnsi="Times New Roman" w:cs="Times New Roman"/>
          <w:bCs/>
          <w:iCs/>
          <w:sz w:val="24"/>
          <w:szCs w:val="24"/>
        </w:rPr>
        <w:t xml:space="preserve"> Following parameters are considered in a profile </w:t>
      </w:r>
    </w:p>
    <w:p w14:paraId="2BABA5BD" w14:textId="77777777" w:rsidR="00B8162D" w:rsidRPr="00F97E46" w:rsidRDefault="00B8162D"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proofErr w:type="spellStart"/>
      <w:r w:rsidRPr="00F97E46">
        <w:rPr>
          <w:rFonts w:ascii="Times New Roman" w:hAnsi="Times New Roman" w:cs="Times New Roman"/>
          <w:bCs/>
          <w:iCs/>
          <w:sz w:val="24"/>
          <w:szCs w:val="24"/>
        </w:rPr>
        <w:t>i</w:t>
      </w:r>
      <w:proofErr w:type="spellEnd"/>
      <w:r w:rsidRPr="00F97E46">
        <w:rPr>
          <w:rFonts w:ascii="Times New Roman" w:hAnsi="Times New Roman" w:cs="Times New Roman"/>
          <w:bCs/>
          <w:iCs/>
          <w:sz w:val="24"/>
          <w:szCs w:val="24"/>
        </w:rPr>
        <w:t>.</w:t>
      </w:r>
      <w:r w:rsidRPr="00F97E46">
        <w:rPr>
          <w:rFonts w:ascii="Times New Roman" w:hAnsi="Times New Roman" w:cs="Times New Roman"/>
          <w:bCs/>
          <w:iCs/>
          <w:sz w:val="24"/>
          <w:szCs w:val="24"/>
        </w:rPr>
        <w:tab/>
        <w:t>Nasolabial Angle: This is the angle between columella of nose &amp; anterior surface of upper lip. The Normal angle should be 90</w:t>
      </w:r>
      <w:r w:rsidRPr="00F97E46">
        <w:rPr>
          <w:rFonts w:ascii="Times New Roman" w:hAnsi="Times New Roman" w:cs="Times New Roman"/>
          <w:bCs/>
          <w:iCs/>
          <w:sz w:val="24"/>
          <w:szCs w:val="24"/>
          <w:vertAlign w:val="superscript"/>
        </w:rPr>
        <w:t>0</w:t>
      </w:r>
      <w:r w:rsidRPr="00F97E46">
        <w:rPr>
          <w:rFonts w:ascii="Times New Roman" w:hAnsi="Times New Roman" w:cs="Times New Roman"/>
          <w:bCs/>
          <w:iCs/>
          <w:sz w:val="24"/>
          <w:szCs w:val="24"/>
        </w:rPr>
        <w:t xml:space="preserve">. If it is </w:t>
      </w:r>
      <w:r w:rsidRPr="00F97E46">
        <w:rPr>
          <w:rFonts w:ascii="Times New Roman" w:hAnsi="Times New Roman" w:cs="Times New Roman"/>
          <w:sz w:val="24"/>
          <w:szCs w:val="24"/>
        </w:rPr>
        <w:t>&lt;90º</w:t>
      </w:r>
      <w:r w:rsidRPr="00F97E46">
        <w:rPr>
          <w:rFonts w:ascii="Times New Roman" w:hAnsi="Times New Roman" w:cs="Times New Roman"/>
          <w:bCs/>
          <w:iCs/>
          <w:sz w:val="24"/>
          <w:szCs w:val="24"/>
        </w:rPr>
        <w:t xml:space="preserve">, the maxilla of that person is prominent and the </w:t>
      </w:r>
      <w:r w:rsidRPr="00F97E46">
        <w:rPr>
          <w:rFonts w:ascii="Times New Roman" w:hAnsi="Times New Roman" w:cs="Times New Roman"/>
          <w:bCs/>
          <w:iCs/>
          <w:sz w:val="24"/>
          <w:szCs w:val="24"/>
        </w:rPr>
        <w:lastRenderedPageBreak/>
        <w:t xml:space="preserve">profile is known as convex. It the angle is </w:t>
      </w:r>
      <w:r w:rsidRPr="00F97E46">
        <w:rPr>
          <w:rFonts w:ascii="Times New Roman" w:hAnsi="Times New Roman" w:cs="Times New Roman"/>
          <w:sz w:val="24"/>
          <w:szCs w:val="24"/>
        </w:rPr>
        <w:t>&lt;90º</w:t>
      </w:r>
      <w:r w:rsidRPr="00F97E46">
        <w:rPr>
          <w:rFonts w:ascii="Times New Roman" w:hAnsi="Times New Roman" w:cs="Times New Roman"/>
          <w:bCs/>
          <w:iCs/>
          <w:sz w:val="24"/>
          <w:szCs w:val="24"/>
        </w:rPr>
        <w:t xml:space="preserve">, the maxilla is said to be </w:t>
      </w:r>
      <w:proofErr w:type="spellStart"/>
      <w:r w:rsidRPr="00F97E46">
        <w:rPr>
          <w:rFonts w:ascii="Times New Roman" w:hAnsi="Times New Roman" w:cs="Times New Roman"/>
          <w:bCs/>
          <w:iCs/>
          <w:sz w:val="24"/>
          <w:szCs w:val="24"/>
        </w:rPr>
        <w:t>retruded</w:t>
      </w:r>
      <w:proofErr w:type="spellEnd"/>
      <w:r w:rsidRPr="00F97E46">
        <w:rPr>
          <w:rFonts w:ascii="Times New Roman" w:hAnsi="Times New Roman" w:cs="Times New Roman"/>
          <w:bCs/>
          <w:iCs/>
          <w:sz w:val="24"/>
          <w:szCs w:val="24"/>
        </w:rPr>
        <w:t xml:space="preserve"> and the profile concave.</w:t>
      </w:r>
    </w:p>
    <w:p w14:paraId="73021ED8" w14:textId="77777777" w:rsidR="00B8162D" w:rsidRPr="00F97E46" w:rsidRDefault="00B8162D"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ii.</w:t>
      </w:r>
      <w:r w:rsidRPr="00F97E46">
        <w:rPr>
          <w:rFonts w:ascii="Times New Roman" w:hAnsi="Times New Roman" w:cs="Times New Roman"/>
          <w:bCs/>
          <w:iCs/>
          <w:sz w:val="24"/>
          <w:szCs w:val="24"/>
        </w:rPr>
        <w:tab/>
      </w:r>
      <w:r w:rsidRPr="00F97E46">
        <w:rPr>
          <w:rFonts w:ascii="Times New Roman" w:hAnsi="Times New Roman" w:cs="Times New Roman"/>
          <w:b/>
          <w:bCs/>
          <w:iCs/>
          <w:sz w:val="24"/>
          <w:szCs w:val="24"/>
        </w:rPr>
        <w:t xml:space="preserve">Rickets E-Plane: </w:t>
      </w:r>
      <w:r w:rsidRPr="00F97E46">
        <w:rPr>
          <w:rFonts w:ascii="Times New Roman" w:hAnsi="Times New Roman" w:cs="Times New Roman"/>
          <w:bCs/>
          <w:iCs/>
          <w:sz w:val="24"/>
          <w:szCs w:val="24"/>
        </w:rPr>
        <w:t>It is drawn from tip of the nose to the chin. Then the distance between this plane &amp; the lips is measured ideally the upper lip should be at a distance of 4mm &amp; lower lip at a distance of 2mm from this plane.</w:t>
      </w:r>
    </w:p>
    <w:p w14:paraId="336646D8" w14:textId="77777777" w:rsidR="00B8162D" w:rsidRPr="00F97E46" w:rsidRDefault="00B8162D" w:rsidP="008F6830">
      <w:pPr>
        <w:tabs>
          <w:tab w:val="left" w:pos="720"/>
        </w:tabs>
        <w:autoSpaceDE w:val="0"/>
        <w:autoSpaceDN w:val="0"/>
        <w:adjustRightInd w:val="0"/>
        <w:spacing w:after="0" w:line="360" w:lineRule="auto"/>
        <w:ind w:left="720" w:hanging="720"/>
        <w:jc w:val="both"/>
        <w:rPr>
          <w:rFonts w:ascii="Times New Roman" w:hAnsi="Times New Roman" w:cs="Times New Roman"/>
          <w:b/>
          <w:bCs/>
          <w:iCs/>
          <w:sz w:val="24"/>
          <w:szCs w:val="24"/>
        </w:rPr>
      </w:pPr>
      <w:r w:rsidRPr="00F97E46">
        <w:rPr>
          <w:rFonts w:ascii="Times New Roman" w:hAnsi="Times New Roman" w:cs="Times New Roman"/>
          <w:b/>
          <w:bCs/>
          <w:iCs/>
          <w:sz w:val="24"/>
          <w:szCs w:val="24"/>
        </w:rPr>
        <w:t>Proportions of a Beautiful Nose:</w:t>
      </w:r>
    </w:p>
    <w:p w14:paraId="75B8A867" w14:textId="77777777" w:rsidR="00535629" w:rsidRPr="00F97E46" w:rsidRDefault="00B8162D"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A beautiful &amp; proportionate nose adds to beauty of face. The most ideal proportions of a beautiful nose are given below </w:t>
      </w:r>
    </w:p>
    <w:p w14:paraId="482172C0" w14:textId="77777777" w:rsidR="00B8162D" w:rsidRPr="00F97E46" w:rsidRDefault="00B8162D"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(a) </w:t>
      </w:r>
      <w:proofErr w:type="gramStart"/>
      <w:r w:rsidRPr="00F97E46">
        <w:rPr>
          <w:rFonts w:ascii="Times New Roman" w:hAnsi="Times New Roman" w:cs="Times New Roman"/>
          <w:bCs/>
          <w:iCs/>
          <w:sz w:val="24"/>
          <w:szCs w:val="24"/>
        </w:rPr>
        <w:t>Generally</w:t>
      </w:r>
      <w:proofErr w:type="gramEnd"/>
      <w:r w:rsidRPr="00F97E46">
        <w:rPr>
          <w:rFonts w:ascii="Times New Roman" w:hAnsi="Times New Roman" w:cs="Times New Roman"/>
          <w:bCs/>
          <w:iCs/>
          <w:sz w:val="24"/>
          <w:szCs w:val="24"/>
        </w:rPr>
        <w:t xml:space="preserve"> the columella-lip angle is:</w:t>
      </w:r>
    </w:p>
    <w:p w14:paraId="463C08FD" w14:textId="77777777" w:rsidR="00535629" w:rsidRPr="00F97E46" w:rsidRDefault="00535629"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proofErr w:type="spellStart"/>
      <w:r w:rsidRPr="00F97E46">
        <w:rPr>
          <w:rFonts w:ascii="Times New Roman" w:hAnsi="Times New Roman" w:cs="Times New Roman"/>
          <w:bCs/>
          <w:iCs/>
          <w:sz w:val="24"/>
          <w:szCs w:val="24"/>
        </w:rPr>
        <w:t>i</w:t>
      </w:r>
      <w:proofErr w:type="spellEnd"/>
      <w:r w:rsidRPr="00F97E46">
        <w:rPr>
          <w:rFonts w:ascii="Times New Roman" w:hAnsi="Times New Roman" w:cs="Times New Roman"/>
          <w:bCs/>
          <w:iCs/>
          <w:sz w:val="24"/>
          <w:szCs w:val="24"/>
        </w:rPr>
        <w:t>.</w:t>
      </w:r>
      <w:r w:rsidRPr="00F97E46">
        <w:rPr>
          <w:rFonts w:ascii="Times New Roman" w:hAnsi="Times New Roman" w:cs="Times New Roman"/>
          <w:bCs/>
          <w:iCs/>
          <w:sz w:val="24"/>
          <w:szCs w:val="24"/>
        </w:rPr>
        <w:tab/>
        <w:t>90 degrees in a man</w:t>
      </w:r>
      <w:r w:rsidR="00B8162D" w:rsidRPr="00F97E46">
        <w:rPr>
          <w:rFonts w:ascii="Times New Roman" w:hAnsi="Times New Roman" w:cs="Times New Roman"/>
          <w:bCs/>
          <w:iCs/>
          <w:sz w:val="24"/>
          <w:szCs w:val="24"/>
        </w:rPr>
        <w:tab/>
      </w:r>
    </w:p>
    <w:p w14:paraId="0831B891" w14:textId="77777777" w:rsidR="00535629" w:rsidRPr="00F97E46" w:rsidRDefault="00B8162D"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(ii) Between 105 and 110 degrees in a woman </w:t>
      </w:r>
    </w:p>
    <w:p w14:paraId="7682404E" w14:textId="77777777" w:rsidR="00B8162D" w:rsidRPr="00F97E46" w:rsidRDefault="00B8162D"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(iii) In younger age the angle is larger, but decreases as the advances.</w:t>
      </w:r>
    </w:p>
    <w:p w14:paraId="7DE9E1EC" w14:textId="77777777" w:rsidR="00B8162D" w:rsidRPr="00F97E46" w:rsidRDefault="00B8162D"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(b)</w:t>
      </w:r>
      <w:r w:rsidRPr="00F97E46">
        <w:rPr>
          <w:rFonts w:ascii="Times New Roman" w:hAnsi="Times New Roman" w:cs="Times New Roman"/>
          <w:bCs/>
          <w:iCs/>
          <w:sz w:val="24"/>
          <w:szCs w:val="24"/>
        </w:rPr>
        <w:tab/>
        <w:t>The angle at the bridge of the nose should occur near the eyelashes.</w:t>
      </w:r>
    </w:p>
    <w:p w14:paraId="108D2907" w14:textId="77777777" w:rsidR="00B8162D" w:rsidRPr="00F97E46" w:rsidRDefault="00B8162D"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(c)</w:t>
      </w:r>
      <w:r w:rsidRPr="00F97E46">
        <w:rPr>
          <w:rFonts w:ascii="Times New Roman" w:hAnsi="Times New Roman" w:cs="Times New Roman"/>
          <w:bCs/>
          <w:iCs/>
          <w:sz w:val="24"/>
          <w:szCs w:val="24"/>
        </w:rPr>
        <w:tab/>
        <w:t>The line of the nose usually breaks a litt</w:t>
      </w:r>
      <w:r w:rsidR="00E85B32" w:rsidRPr="00F97E46">
        <w:rPr>
          <w:rFonts w:ascii="Times New Roman" w:hAnsi="Times New Roman" w:cs="Times New Roman"/>
          <w:bCs/>
          <w:iCs/>
          <w:sz w:val="24"/>
          <w:szCs w:val="24"/>
        </w:rPr>
        <w:t>le above the tip, especially in women.</w:t>
      </w:r>
      <w:r w:rsidRPr="00F97E46">
        <w:rPr>
          <w:rFonts w:ascii="Times New Roman" w:hAnsi="Times New Roman" w:cs="Times New Roman"/>
          <w:bCs/>
          <w:iCs/>
          <w:sz w:val="24"/>
          <w:szCs w:val="24"/>
        </w:rPr>
        <w:t xml:space="preserve"> Men’s noses tend to be straighter.</w:t>
      </w:r>
    </w:p>
    <w:p w14:paraId="126BA2A0" w14:textId="77777777" w:rsidR="00B8162D" w:rsidRPr="00F97E46" w:rsidRDefault="00B8162D"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(d)</w:t>
      </w:r>
      <w:r w:rsidRPr="00F97E46">
        <w:rPr>
          <w:rFonts w:ascii="Times New Roman" w:hAnsi="Times New Roman" w:cs="Times New Roman"/>
          <w:bCs/>
          <w:iCs/>
          <w:sz w:val="24"/>
          <w:szCs w:val="24"/>
        </w:rPr>
        <w:tab/>
        <w:t>The usual ratio between the distance the nose projects from the face and the length of the upper lip is 1:1.</w:t>
      </w:r>
    </w:p>
    <w:p w14:paraId="464A86A0" w14:textId="77777777" w:rsidR="00B8162D" w:rsidRPr="00F97E46" w:rsidRDefault="00B8162D"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(e)</w:t>
      </w:r>
      <w:r w:rsidRPr="00F97E46">
        <w:rPr>
          <w:rFonts w:ascii="Times New Roman" w:hAnsi="Times New Roman" w:cs="Times New Roman"/>
          <w:bCs/>
          <w:iCs/>
          <w:sz w:val="24"/>
          <w:szCs w:val="24"/>
        </w:rPr>
        <w:tab/>
        <w:t>A line drawn from the tip of the chin to the tip of the nose should extend about 2mm from the upper lip.</w:t>
      </w:r>
    </w:p>
    <w:p w14:paraId="341B924D" w14:textId="77777777" w:rsidR="002547D7" w:rsidRPr="00F97E46" w:rsidRDefault="00B8162D"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
          <w:bCs/>
          <w:iCs/>
          <w:sz w:val="24"/>
          <w:szCs w:val="24"/>
        </w:rPr>
        <w:t>Beautiful</w:t>
      </w:r>
      <w:r w:rsidRPr="00F97E46">
        <w:rPr>
          <w:rFonts w:ascii="Times New Roman" w:hAnsi="Times New Roman" w:cs="Times New Roman"/>
          <w:bCs/>
          <w:iCs/>
          <w:sz w:val="24"/>
          <w:szCs w:val="24"/>
        </w:rPr>
        <w:t xml:space="preserve"> </w:t>
      </w:r>
      <w:r w:rsidRPr="00F97E46">
        <w:rPr>
          <w:rFonts w:ascii="Times New Roman" w:hAnsi="Times New Roman" w:cs="Times New Roman"/>
          <w:b/>
          <w:bCs/>
          <w:iCs/>
          <w:sz w:val="24"/>
          <w:szCs w:val="24"/>
        </w:rPr>
        <w:t>Eyes</w:t>
      </w:r>
      <w:r w:rsidRPr="00F97E46">
        <w:rPr>
          <w:rFonts w:ascii="Times New Roman" w:hAnsi="Times New Roman" w:cs="Times New Roman"/>
          <w:bCs/>
          <w:iCs/>
          <w:sz w:val="24"/>
          <w:szCs w:val="24"/>
        </w:rPr>
        <w:t>:</w:t>
      </w:r>
      <w:r w:rsidRPr="00F97E46">
        <w:rPr>
          <w:rFonts w:ascii="Times New Roman" w:hAnsi="Times New Roman" w:cs="Times New Roman"/>
          <w:b/>
          <w:bCs/>
          <w:iCs/>
          <w:sz w:val="24"/>
          <w:szCs w:val="24"/>
        </w:rPr>
        <w:t xml:space="preserve"> </w:t>
      </w:r>
      <w:r w:rsidRPr="00F97E46">
        <w:rPr>
          <w:rFonts w:ascii="Times New Roman" w:hAnsi="Times New Roman" w:cs="Times New Roman"/>
          <w:bCs/>
          <w:iCs/>
          <w:sz w:val="24"/>
          <w:szCs w:val="24"/>
        </w:rPr>
        <w:t xml:space="preserve">The eyes are one of the main focal points of the face. Proper highlighting of the eyes </w:t>
      </w:r>
      <w:r w:rsidR="002547D7" w:rsidRPr="00F97E46">
        <w:rPr>
          <w:rFonts w:ascii="Times New Roman" w:hAnsi="Times New Roman" w:cs="Times New Roman"/>
          <w:bCs/>
          <w:iCs/>
          <w:sz w:val="24"/>
          <w:szCs w:val="24"/>
        </w:rPr>
        <w:t xml:space="preserve">can enhance one’s overall appearance. </w:t>
      </w:r>
    </w:p>
    <w:p w14:paraId="20C85636" w14:textId="77777777" w:rsidR="002547D7" w:rsidRPr="00F97E46" w:rsidRDefault="002547D7" w:rsidP="008F6830">
      <w:pPr>
        <w:tabs>
          <w:tab w:val="left" w:pos="720"/>
        </w:tabs>
        <w:autoSpaceDE w:val="0"/>
        <w:autoSpaceDN w:val="0"/>
        <w:adjustRightInd w:val="0"/>
        <w:spacing w:after="0" w:line="360" w:lineRule="auto"/>
        <w:ind w:left="720" w:hanging="720"/>
        <w:jc w:val="both"/>
        <w:rPr>
          <w:rFonts w:ascii="Times New Roman" w:hAnsi="Times New Roman" w:cs="Times New Roman"/>
          <w:b/>
          <w:bCs/>
          <w:iCs/>
          <w:sz w:val="24"/>
          <w:szCs w:val="24"/>
        </w:rPr>
      </w:pPr>
      <w:r w:rsidRPr="00F97E46">
        <w:rPr>
          <w:rFonts w:ascii="Times New Roman" w:hAnsi="Times New Roman" w:cs="Times New Roman"/>
          <w:b/>
          <w:bCs/>
          <w:iCs/>
          <w:sz w:val="24"/>
          <w:szCs w:val="24"/>
        </w:rPr>
        <w:t xml:space="preserve">Ideal eyebrow shape can be determined with simples guide </w:t>
      </w:r>
      <w:proofErr w:type="gramStart"/>
      <w:r w:rsidRPr="00F97E46">
        <w:rPr>
          <w:rFonts w:ascii="Times New Roman" w:hAnsi="Times New Roman" w:cs="Times New Roman"/>
          <w:b/>
          <w:bCs/>
          <w:iCs/>
          <w:sz w:val="24"/>
          <w:szCs w:val="24"/>
        </w:rPr>
        <w:t>lines:-</w:t>
      </w:r>
      <w:proofErr w:type="gramEnd"/>
    </w:p>
    <w:p w14:paraId="40A01EF9" w14:textId="77777777" w:rsidR="002547D7" w:rsidRPr="00F97E46" w:rsidRDefault="002547D7"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1.</w:t>
      </w:r>
      <w:r w:rsidRPr="00F97E46">
        <w:rPr>
          <w:rFonts w:ascii="Times New Roman" w:hAnsi="Times New Roman" w:cs="Times New Roman"/>
          <w:bCs/>
          <w:iCs/>
          <w:sz w:val="24"/>
          <w:szCs w:val="24"/>
        </w:rPr>
        <w:tab/>
        <w:t>A vertical line extending from beside the nostril to the forehead will indicate where the brow should begin, unless the nose is overly broad.</w:t>
      </w:r>
    </w:p>
    <w:p w14:paraId="59D109A0" w14:textId="77777777" w:rsidR="002547D7" w:rsidRPr="00F97E46" w:rsidRDefault="002547D7"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2.</w:t>
      </w:r>
      <w:r w:rsidRPr="00F97E46">
        <w:rPr>
          <w:rFonts w:ascii="Times New Roman" w:hAnsi="Times New Roman" w:cs="Times New Roman"/>
          <w:bCs/>
          <w:iCs/>
          <w:sz w:val="24"/>
          <w:szCs w:val="24"/>
        </w:rPr>
        <w:tab/>
        <w:t xml:space="preserve">A line extending from beside the nostril to the outside of the eye determines </w:t>
      </w:r>
      <w:proofErr w:type="gramStart"/>
      <w:r w:rsidRPr="00F97E46">
        <w:rPr>
          <w:rFonts w:ascii="Times New Roman" w:hAnsi="Times New Roman" w:cs="Times New Roman"/>
          <w:bCs/>
          <w:iCs/>
          <w:sz w:val="24"/>
          <w:szCs w:val="24"/>
        </w:rPr>
        <w:t>brow  length</w:t>
      </w:r>
      <w:proofErr w:type="gramEnd"/>
      <w:r w:rsidRPr="00F97E46">
        <w:rPr>
          <w:rFonts w:ascii="Times New Roman" w:hAnsi="Times New Roman" w:cs="Times New Roman"/>
          <w:bCs/>
          <w:iCs/>
          <w:sz w:val="24"/>
          <w:szCs w:val="24"/>
        </w:rPr>
        <w:t>.</w:t>
      </w:r>
    </w:p>
    <w:p w14:paraId="436B30CB" w14:textId="77777777" w:rsidR="002547D7" w:rsidRPr="00F97E46" w:rsidRDefault="002547D7"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3.</w:t>
      </w:r>
      <w:r w:rsidRPr="00F97E46">
        <w:rPr>
          <w:rFonts w:ascii="Times New Roman" w:hAnsi="Times New Roman" w:cs="Times New Roman"/>
          <w:bCs/>
          <w:iCs/>
          <w:sz w:val="24"/>
          <w:szCs w:val="24"/>
        </w:rPr>
        <w:tab/>
        <w:t xml:space="preserve">The arch of the brow normally occurs immediately above the </w:t>
      </w:r>
      <w:proofErr w:type="spellStart"/>
      <w:r w:rsidRPr="00F97E46">
        <w:rPr>
          <w:rFonts w:ascii="Times New Roman" w:hAnsi="Times New Roman" w:cs="Times New Roman"/>
          <w:bCs/>
          <w:iCs/>
          <w:sz w:val="24"/>
          <w:szCs w:val="24"/>
        </w:rPr>
        <w:t>center</w:t>
      </w:r>
      <w:proofErr w:type="spellEnd"/>
      <w:r w:rsidRPr="00F97E46">
        <w:rPr>
          <w:rFonts w:ascii="Times New Roman" w:hAnsi="Times New Roman" w:cs="Times New Roman"/>
          <w:bCs/>
          <w:iCs/>
          <w:sz w:val="24"/>
          <w:szCs w:val="24"/>
        </w:rPr>
        <w:t xml:space="preserve"> of the pupil when the patient is looking straight ahead.</w:t>
      </w:r>
    </w:p>
    <w:p w14:paraId="023BA448" w14:textId="0DA84811" w:rsidR="002547D7" w:rsidRPr="00F97E46" w:rsidRDefault="00E85B32" w:rsidP="00E85B32">
      <w:pPr>
        <w:autoSpaceDE w:val="0"/>
        <w:autoSpaceDN w:val="0"/>
        <w:adjustRightInd w:val="0"/>
        <w:spacing w:after="0" w:line="360" w:lineRule="auto"/>
        <w:ind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           </w:t>
      </w:r>
      <w:r w:rsidR="002547D7" w:rsidRPr="00F97E46">
        <w:rPr>
          <w:rFonts w:ascii="Times New Roman" w:hAnsi="Times New Roman" w:cs="Times New Roman"/>
          <w:bCs/>
          <w:iCs/>
          <w:sz w:val="24"/>
          <w:szCs w:val="24"/>
        </w:rPr>
        <w:t>The standard of beauty change over time and across cultures, but to many parts of the world, it is perceived that beauty lies in the eyes of the beholder. However, the definition of a beautiful smile is subjective, with many included factors social, cultural, ethnic and age, but the perception of a beautiful face as a an anatomist depends on</w:t>
      </w:r>
      <w:r w:rsidR="00312C43" w:rsidRPr="00F97E46">
        <w:rPr>
          <w:rFonts w:ascii="Times New Roman" w:hAnsi="Times New Roman" w:cs="Times New Roman"/>
          <w:bCs/>
          <w:iCs/>
          <w:sz w:val="24"/>
          <w:szCs w:val="24"/>
        </w:rPr>
        <w:t xml:space="preserve"> </w:t>
      </w:r>
      <w:r w:rsidR="002547D7" w:rsidRPr="00F97E46">
        <w:rPr>
          <w:rFonts w:ascii="Times New Roman" w:hAnsi="Times New Roman" w:cs="Times New Roman"/>
          <w:bCs/>
          <w:iCs/>
          <w:sz w:val="24"/>
          <w:szCs w:val="24"/>
        </w:rPr>
        <w:t xml:space="preserve">certain measured parameters </w:t>
      </w:r>
      <w:r w:rsidR="00312C43" w:rsidRPr="00F97E46">
        <w:rPr>
          <w:rFonts w:ascii="Times New Roman" w:hAnsi="Times New Roman" w:cs="Times New Roman"/>
          <w:bCs/>
          <w:iCs/>
          <w:sz w:val="24"/>
          <w:szCs w:val="24"/>
        </w:rPr>
        <w:t xml:space="preserve"> for  ideal beautiful face </w:t>
      </w:r>
      <w:r w:rsidR="002547D7" w:rsidRPr="00F97E46">
        <w:rPr>
          <w:rFonts w:ascii="Times New Roman" w:hAnsi="Times New Roman" w:cs="Times New Roman"/>
          <w:bCs/>
          <w:iCs/>
          <w:sz w:val="24"/>
          <w:szCs w:val="24"/>
        </w:rPr>
        <w:t xml:space="preserve">as stated by </w:t>
      </w:r>
      <w:r w:rsidR="002547D7" w:rsidRPr="00F97E46">
        <w:rPr>
          <w:rFonts w:ascii="Times New Roman" w:hAnsi="Times New Roman" w:cs="Times New Roman"/>
          <w:bCs/>
          <w:iCs/>
          <w:sz w:val="24"/>
          <w:szCs w:val="24"/>
        </w:rPr>
        <w:lastRenderedPageBreak/>
        <w:t>Cunningham and De La Cruz which is based on symmetrical relationships that exists between the morphometric of the eyes, ear, nose and mouth to the width and height of the face</w:t>
      </w:r>
      <w:r w:rsidR="00312C43" w:rsidRPr="00F97E46">
        <w:rPr>
          <w:rFonts w:ascii="Times New Roman" w:hAnsi="Times New Roman" w:cs="Times New Roman"/>
          <w:bCs/>
          <w:iCs/>
          <w:sz w:val="24"/>
          <w:szCs w:val="24"/>
        </w:rPr>
        <w:t xml:space="preserve">; and comparing them to </w:t>
      </w:r>
      <w:r w:rsidR="002547D7" w:rsidRPr="00F97E46">
        <w:rPr>
          <w:rFonts w:ascii="Times New Roman" w:hAnsi="Times New Roman" w:cs="Times New Roman"/>
          <w:bCs/>
          <w:iCs/>
          <w:sz w:val="24"/>
          <w:szCs w:val="24"/>
        </w:rPr>
        <w:t xml:space="preserve"> Such records </w:t>
      </w:r>
      <w:r w:rsidR="00EB5CBB" w:rsidRPr="00F97E46">
        <w:rPr>
          <w:rFonts w:ascii="Times New Roman" w:hAnsi="Times New Roman" w:cs="Times New Roman"/>
          <w:bCs/>
          <w:iCs/>
          <w:sz w:val="24"/>
          <w:szCs w:val="24"/>
        </w:rPr>
        <w:t xml:space="preserve">are scarce or not available in </w:t>
      </w:r>
      <w:r w:rsidR="002547D7" w:rsidRPr="00F97E46">
        <w:rPr>
          <w:rFonts w:ascii="Times New Roman" w:hAnsi="Times New Roman" w:cs="Times New Roman"/>
          <w:bCs/>
          <w:iCs/>
          <w:sz w:val="24"/>
          <w:szCs w:val="24"/>
        </w:rPr>
        <w:t>Nigeria.</w:t>
      </w:r>
    </w:p>
    <w:p w14:paraId="451A0B0A" w14:textId="7D0F6167" w:rsidR="002547D7" w:rsidRPr="00F97E46" w:rsidRDefault="00E85B32" w:rsidP="00E85B32">
      <w:pPr>
        <w:tabs>
          <w:tab w:val="left" w:pos="0"/>
        </w:tabs>
        <w:autoSpaceDE w:val="0"/>
        <w:autoSpaceDN w:val="0"/>
        <w:adjustRightInd w:val="0"/>
        <w:spacing w:after="0" w:line="360" w:lineRule="auto"/>
        <w:ind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ab/>
      </w:r>
      <w:r w:rsidR="002547D7" w:rsidRPr="00F97E46">
        <w:rPr>
          <w:rFonts w:ascii="Times New Roman" w:hAnsi="Times New Roman" w:cs="Times New Roman"/>
          <w:bCs/>
          <w:iCs/>
          <w:sz w:val="24"/>
          <w:szCs w:val="24"/>
        </w:rPr>
        <w:t>Hence,</w:t>
      </w:r>
      <w:r w:rsidR="00335D75" w:rsidRPr="00F97E46">
        <w:rPr>
          <w:rFonts w:ascii="Times New Roman" w:hAnsi="Times New Roman" w:cs="Times New Roman"/>
          <w:bCs/>
          <w:iCs/>
          <w:sz w:val="24"/>
          <w:szCs w:val="24"/>
        </w:rPr>
        <w:t xml:space="preserve"> this study</w:t>
      </w:r>
      <w:r w:rsidR="00EB5CBB" w:rsidRPr="00F97E46">
        <w:rPr>
          <w:rFonts w:ascii="Times New Roman" w:hAnsi="Times New Roman" w:cs="Times New Roman"/>
          <w:bCs/>
          <w:iCs/>
          <w:sz w:val="24"/>
          <w:szCs w:val="24"/>
        </w:rPr>
        <w:t xml:space="preserve"> investigates the symmetrical relationship existing bet</w:t>
      </w:r>
      <w:r w:rsidRPr="00F97E46">
        <w:rPr>
          <w:rFonts w:ascii="Times New Roman" w:hAnsi="Times New Roman" w:cs="Times New Roman"/>
          <w:bCs/>
          <w:iCs/>
          <w:sz w:val="24"/>
          <w:szCs w:val="24"/>
        </w:rPr>
        <w:t xml:space="preserve">ween the structures of the face </w:t>
      </w:r>
      <w:r w:rsidR="00EB5CBB" w:rsidRPr="00F97E46">
        <w:rPr>
          <w:rFonts w:ascii="Times New Roman" w:hAnsi="Times New Roman" w:cs="Times New Roman"/>
          <w:bCs/>
          <w:iCs/>
          <w:sz w:val="24"/>
          <w:szCs w:val="24"/>
        </w:rPr>
        <w:t xml:space="preserve">to the width and height of the face among the Ijaw and Isoko using </w:t>
      </w:r>
      <w:r w:rsidR="00456DC4" w:rsidRPr="00F97E46">
        <w:rPr>
          <w:rFonts w:ascii="Times New Roman" w:hAnsi="Times New Roman" w:cs="Times New Roman"/>
          <w:bCs/>
          <w:iCs/>
          <w:sz w:val="24"/>
          <w:szCs w:val="24"/>
        </w:rPr>
        <w:t>photogrammetry</w:t>
      </w:r>
      <w:r w:rsidR="00EB5CBB" w:rsidRPr="00F97E46">
        <w:rPr>
          <w:rFonts w:ascii="Times New Roman" w:hAnsi="Times New Roman" w:cs="Times New Roman"/>
          <w:bCs/>
          <w:iCs/>
          <w:sz w:val="24"/>
          <w:szCs w:val="24"/>
        </w:rPr>
        <w:t>.</w:t>
      </w:r>
    </w:p>
    <w:p w14:paraId="132650E9" w14:textId="1527DE2B" w:rsidR="00EB5CBB" w:rsidRPr="00F97E46" w:rsidRDefault="00EB5CBB"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The aim of this research is to investigate relational or symmetric proportion of the physical features of beautiful smiles among the Ijaws and Isoko using </w:t>
      </w:r>
      <w:r w:rsidR="00456DC4" w:rsidRPr="00F97E46">
        <w:rPr>
          <w:rFonts w:ascii="Times New Roman" w:hAnsi="Times New Roman" w:cs="Times New Roman"/>
          <w:bCs/>
          <w:iCs/>
          <w:sz w:val="24"/>
          <w:szCs w:val="24"/>
        </w:rPr>
        <w:t>photogrammetry</w:t>
      </w:r>
      <w:r w:rsidRPr="00F97E46">
        <w:rPr>
          <w:rFonts w:ascii="Times New Roman" w:hAnsi="Times New Roman" w:cs="Times New Roman"/>
          <w:bCs/>
          <w:iCs/>
          <w:sz w:val="24"/>
          <w:szCs w:val="24"/>
        </w:rPr>
        <w:t>.</w:t>
      </w:r>
    </w:p>
    <w:p w14:paraId="3FFAAFB2" w14:textId="77777777" w:rsidR="00E85B32" w:rsidRPr="00F97E46" w:rsidRDefault="00E85B32" w:rsidP="008F6830">
      <w:pPr>
        <w:autoSpaceDE w:val="0"/>
        <w:autoSpaceDN w:val="0"/>
        <w:adjustRightInd w:val="0"/>
        <w:spacing w:after="0" w:line="360" w:lineRule="auto"/>
        <w:jc w:val="both"/>
        <w:rPr>
          <w:rFonts w:ascii="Times New Roman" w:hAnsi="Times New Roman" w:cs="Times New Roman"/>
          <w:b/>
          <w:bCs/>
          <w:iCs/>
          <w:sz w:val="24"/>
          <w:szCs w:val="24"/>
        </w:rPr>
      </w:pPr>
    </w:p>
    <w:p w14:paraId="0F330A39" w14:textId="77777777" w:rsidR="0023700A" w:rsidRPr="00F97E46" w:rsidRDefault="0023700A" w:rsidP="008F6830">
      <w:pPr>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MATERIALS AND METHODS</w:t>
      </w:r>
    </w:p>
    <w:p w14:paraId="341BD5EB" w14:textId="77777777" w:rsidR="0023700A" w:rsidRPr="00F97E46" w:rsidRDefault="0023700A"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A total of 400 (200 females and 200 males) beautiful smiles of Isoko students, 18 to 35 years of age were examined. In this study, the population covers all registered Isoko University students in Rivers, Bayelsa and Delta State. In each State two tertiary institution were selected, the University of Port Harcourt and University of Science and Technology, Niger Delta University and Federal University </w:t>
      </w:r>
      <w:proofErr w:type="spellStart"/>
      <w:r w:rsidRPr="00F97E46">
        <w:rPr>
          <w:rFonts w:ascii="Times New Roman" w:hAnsi="Times New Roman" w:cs="Times New Roman"/>
          <w:bCs/>
          <w:iCs/>
          <w:sz w:val="24"/>
          <w:szCs w:val="24"/>
        </w:rPr>
        <w:t>Otuoke</w:t>
      </w:r>
      <w:proofErr w:type="spellEnd"/>
      <w:r w:rsidRPr="00F97E46">
        <w:rPr>
          <w:rFonts w:ascii="Times New Roman" w:hAnsi="Times New Roman" w:cs="Times New Roman"/>
          <w:bCs/>
          <w:iCs/>
          <w:sz w:val="24"/>
          <w:szCs w:val="24"/>
        </w:rPr>
        <w:t xml:space="preserve"> and College of </w:t>
      </w:r>
      <w:proofErr w:type="spellStart"/>
      <w:r w:rsidRPr="00F97E46">
        <w:rPr>
          <w:rFonts w:ascii="Times New Roman" w:hAnsi="Times New Roman" w:cs="Times New Roman"/>
          <w:bCs/>
          <w:iCs/>
          <w:sz w:val="24"/>
          <w:szCs w:val="24"/>
        </w:rPr>
        <w:t>Eudcation</w:t>
      </w:r>
      <w:proofErr w:type="spellEnd"/>
      <w:r w:rsidRPr="00F97E46">
        <w:rPr>
          <w:rFonts w:ascii="Times New Roman" w:hAnsi="Times New Roman" w:cs="Times New Roman"/>
          <w:bCs/>
          <w:iCs/>
          <w:sz w:val="24"/>
          <w:szCs w:val="24"/>
        </w:rPr>
        <w:t xml:space="preserve"> Warri and </w:t>
      </w:r>
      <w:proofErr w:type="spellStart"/>
      <w:r w:rsidRPr="00F97E46">
        <w:rPr>
          <w:rFonts w:ascii="Times New Roman" w:hAnsi="Times New Roman" w:cs="Times New Roman"/>
          <w:bCs/>
          <w:iCs/>
          <w:sz w:val="24"/>
          <w:szCs w:val="24"/>
        </w:rPr>
        <w:t>Ozoro</w:t>
      </w:r>
      <w:proofErr w:type="spellEnd"/>
      <w:r w:rsidRPr="00F97E46">
        <w:rPr>
          <w:rFonts w:ascii="Times New Roman" w:hAnsi="Times New Roman" w:cs="Times New Roman"/>
          <w:bCs/>
          <w:iCs/>
          <w:sz w:val="24"/>
          <w:szCs w:val="24"/>
        </w:rPr>
        <w:t xml:space="preserve"> Polytechnic were selected from Rivers, Bayelsa and Delta State respectively.</w:t>
      </w:r>
    </w:p>
    <w:p w14:paraId="2AEA6E77" w14:textId="77777777" w:rsidR="0023700A" w:rsidRPr="00F97E46" w:rsidRDefault="0023700A"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Using anthropometric landmarks as stated by Cunningham, horizontal and vertical direct measurements were made on the faces with a meter rule. The method include taking of photographs in an anterior and lateral position of the faces of students who are of Isoko in three different states namely Rivers, Bayelsa and Delta State at normal and smiling state, and smiling state, this pho</w:t>
      </w:r>
      <w:r w:rsidR="00E85B32" w:rsidRPr="00F97E46">
        <w:rPr>
          <w:rFonts w:ascii="Times New Roman" w:hAnsi="Times New Roman" w:cs="Times New Roman"/>
          <w:bCs/>
          <w:iCs/>
          <w:sz w:val="24"/>
          <w:szCs w:val="24"/>
        </w:rPr>
        <w:t xml:space="preserve">tographs were then transferred </w:t>
      </w:r>
      <w:r w:rsidRPr="00F97E46">
        <w:rPr>
          <w:rFonts w:ascii="Times New Roman" w:hAnsi="Times New Roman" w:cs="Times New Roman"/>
          <w:bCs/>
          <w:iCs/>
          <w:sz w:val="24"/>
          <w:szCs w:val="24"/>
        </w:rPr>
        <w:t>to a widows 7 Hp lap top, were the photographs were printed in colours A4 paper and were measured using a meter ruler to life scale since there in difference between</w:t>
      </w:r>
      <w:r w:rsidR="003A4E36" w:rsidRPr="00F97E46">
        <w:rPr>
          <w:rFonts w:ascii="Times New Roman" w:hAnsi="Times New Roman" w:cs="Times New Roman"/>
          <w:bCs/>
          <w:iCs/>
          <w:sz w:val="24"/>
          <w:szCs w:val="24"/>
        </w:rPr>
        <w:t xml:space="preserve"> the actual size of the face and size of the photograph.</w:t>
      </w:r>
    </w:p>
    <w:p w14:paraId="7E9C99C0" w14:textId="77777777" w:rsidR="003A4E36" w:rsidRPr="00F97E46" w:rsidRDefault="003A4E36" w:rsidP="008F6830">
      <w:pPr>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Data Collections were done in Phases:</w:t>
      </w:r>
    </w:p>
    <w:p w14:paraId="58C368BD" w14:textId="77777777" w:rsidR="003A4E36" w:rsidRPr="00F97E46" w:rsidRDefault="003A4E36"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1.</w:t>
      </w:r>
      <w:r w:rsidRPr="00F97E46">
        <w:rPr>
          <w:rFonts w:ascii="Times New Roman" w:hAnsi="Times New Roman" w:cs="Times New Roman"/>
          <w:bCs/>
          <w:iCs/>
          <w:sz w:val="24"/>
          <w:szCs w:val="24"/>
        </w:rPr>
        <w:tab/>
      </w:r>
      <w:r w:rsidRPr="00F97E46">
        <w:rPr>
          <w:rFonts w:ascii="Times New Roman" w:hAnsi="Times New Roman" w:cs="Times New Roman"/>
          <w:b/>
          <w:bCs/>
          <w:iCs/>
          <w:sz w:val="24"/>
          <w:szCs w:val="24"/>
        </w:rPr>
        <w:t>Phase 1:</w:t>
      </w:r>
      <w:r w:rsidRPr="00F97E46">
        <w:rPr>
          <w:rFonts w:ascii="Times New Roman" w:hAnsi="Times New Roman" w:cs="Times New Roman"/>
          <w:b/>
          <w:bCs/>
          <w:iCs/>
          <w:sz w:val="24"/>
          <w:szCs w:val="24"/>
        </w:rPr>
        <w:tab/>
      </w:r>
      <w:r w:rsidRPr="00F97E46">
        <w:rPr>
          <w:rFonts w:ascii="Times New Roman" w:hAnsi="Times New Roman" w:cs="Times New Roman"/>
          <w:bCs/>
          <w:iCs/>
          <w:sz w:val="24"/>
          <w:szCs w:val="24"/>
        </w:rPr>
        <w:t>Distribution of Questionnaire A.</w:t>
      </w:r>
    </w:p>
    <w:p w14:paraId="5B95FC97" w14:textId="77777777" w:rsidR="003A4E36" w:rsidRPr="00F97E46" w:rsidRDefault="003A4E36"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2.</w:t>
      </w:r>
      <w:r w:rsidRPr="00F97E46">
        <w:rPr>
          <w:rFonts w:ascii="Times New Roman" w:hAnsi="Times New Roman" w:cs="Times New Roman"/>
          <w:bCs/>
          <w:iCs/>
          <w:sz w:val="24"/>
          <w:szCs w:val="24"/>
        </w:rPr>
        <w:tab/>
      </w:r>
      <w:r w:rsidRPr="00F97E46">
        <w:rPr>
          <w:rFonts w:ascii="Times New Roman" w:hAnsi="Times New Roman" w:cs="Times New Roman"/>
          <w:b/>
          <w:bCs/>
          <w:iCs/>
          <w:sz w:val="24"/>
          <w:szCs w:val="24"/>
        </w:rPr>
        <w:t>Phase 2:</w:t>
      </w:r>
      <w:r w:rsidRPr="00F97E46">
        <w:rPr>
          <w:rFonts w:ascii="Times New Roman" w:hAnsi="Times New Roman" w:cs="Times New Roman"/>
          <w:b/>
          <w:bCs/>
          <w:iCs/>
          <w:sz w:val="24"/>
          <w:szCs w:val="24"/>
        </w:rPr>
        <w:tab/>
      </w:r>
      <w:r w:rsidRPr="00F97E46">
        <w:rPr>
          <w:rFonts w:ascii="Times New Roman" w:hAnsi="Times New Roman" w:cs="Times New Roman"/>
          <w:bCs/>
          <w:iCs/>
          <w:sz w:val="24"/>
          <w:szCs w:val="24"/>
        </w:rPr>
        <w:t>Sorting of Questionnaire for the highest nominees</w:t>
      </w:r>
    </w:p>
    <w:p w14:paraId="24081635" w14:textId="77777777" w:rsidR="003A4E36" w:rsidRPr="00F97E46" w:rsidRDefault="003A4E36"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3.</w:t>
      </w:r>
      <w:r w:rsidRPr="00F97E46">
        <w:rPr>
          <w:rFonts w:ascii="Times New Roman" w:hAnsi="Times New Roman" w:cs="Times New Roman"/>
          <w:bCs/>
          <w:iCs/>
          <w:sz w:val="24"/>
          <w:szCs w:val="24"/>
        </w:rPr>
        <w:tab/>
      </w:r>
      <w:r w:rsidRPr="00F97E46">
        <w:rPr>
          <w:rFonts w:ascii="Times New Roman" w:hAnsi="Times New Roman" w:cs="Times New Roman"/>
          <w:b/>
          <w:bCs/>
          <w:iCs/>
          <w:sz w:val="24"/>
          <w:szCs w:val="24"/>
        </w:rPr>
        <w:t>Phase 3:</w:t>
      </w:r>
      <w:r w:rsidRPr="00F97E46">
        <w:rPr>
          <w:rFonts w:ascii="Times New Roman" w:hAnsi="Times New Roman" w:cs="Times New Roman"/>
          <w:b/>
          <w:bCs/>
          <w:iCs/>
          <w:sz w:val="24"/>
          <w:szCs w:val="24"/>
        </w:rPr>
        <w:tab/>
      </w:r>
      <w:r w:rsidRPr="00F97E46">
        <w:rPr>
          <w:rFonts w:ascii="Times New Roman" w:hAnsi="Times New Roman" w:cs="Times New Roman"/>
          <w:bCs/>
          <w:iCs/>
          <w:sz w:val="24"/>
          <w:szCs w:val="24"/>
        </w:rPr>
        <w:t>Distribution of Questionnaire B highest ranking nominees</w:t>
      </w:r>
    </w:p>
    <w:p w14:paraId="6548B190" w14:textId="77777777" w:rsidR="003A4E36" w:rsidRPr="00F97E46" w:rsidRDefault="003A4E36"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4.</w:t>
      </w:r>
      <w:r w:rsidRPr="00F97E46">
        <w:rPr>
          <w:rFonts w:ascii="Times New Roman" w:hAnsi="Times New Roman" w:cs="Times New Roman"/>
          <w:bCs/>
          <w:iCs/>
          <w:sz w:val="24"/>
          <w:szCs w:val="24"/>
        </w:rPr>
        <w:tab/>
      </w:r>
      <w:r w:rsidRPr="00F97E46">
        <w:rPr>
          <w:rFonts w:ascii="Times New Roman" w:hAnsi="Times New Roman" w:cs="Times New Roman"/>
          <w:b/>
          <w:bCs/>
          <w:iCs/>
          <w:sz w:val="24"/>
          <w:szCs w:val="24"/>
        </w:rPr>
        <w:t>Phase 4:</w:t>
      </w:r>
      <w:r w:rsidRPr="00F97E46">
        <w:rPr>
          <w:rFonts w:ascii="Times New Roman" w:hAnsi="Times New Roman" w:cs="Times New Roman"/>
          <w:b/>
          <w:bCs/>
          <w:iCs/>
          <w:sz w:val="24"/>
          <w:szCs w:val="24"/>
        </w:rPr>
        <w:tab/>
      </w:r>
      <w:r w:rsidRPr="00F97E46">
        <w:rPr>
          <w:rFonts w:ascii="Times New Roman" w:hAnsi="Times New Roman" w:cs="Times New Roman"/>
          <w:bCs/>
          <w:iCs/>
          <w:sz w:val="24"/>
          <w:szCs w:val="24"/>
        </w:rPr>
        <w:t>Photographing</w:t>
      </w:r>
    </w:p>
    <w:p w14:paraId="30D0D800" w14:textId="241CD2E9" w:rsidR="003A4E36" w:rsidRPr="00F97E46" w:rsidRDefault="003A4E36"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An inclusion criterion is that both parent and grandparents must be a native of ethnic group in the name state.</w:t>
      </w:r>
    </w:p>
    <w:p w14:paraId="56FB470C" w14:textId="77777777" w:rsidR="006A3631" w:rsidRPr="00F97E46" w:rsidRDefault="006A3631" w:rsidP="008F6830">
      <w:pPr>
        <w:autoSpaceDE w:val="0"/>
        <w:autoSpaceDN w:val="0"/>
        <w:adjustRightInd w:val="0"/>
        <w:spacing w:after="0" w:line="360" w:lineRule="auto"/>
        <w:jc w:val="both"/>
        <w:rPr>
          <w:rFonts w:ascii="Times New Roman" w:hAnsi="Times New Roman" w:cs="Times New Roman"/>
          <w:b/>
          <w:bCs/>
          <w:iCs/>
          <w:sz w:val="24"/>
          <w:szCs w:val="24"/>
        </w:rPr>
      </w:pPr>
    </w:p>
    <w:p w14:paraId="75B171E3" w14:textId="77777777" w:rsidR="0099023E" w:rsidRPr="00F97E46" w:rsidRDefault="006A3631" w:rsidP="008F6830">
      <w:pPr>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Data </w:t>
      </w:r>
      <w:r w:rsidR="003A4E36" w:rsidRPr="00F97E46">
        <w:rPr>
          <w:rFonts w:ascii="Times New Roman" w:hAnsi="Times New Roman" w:cs="Times New Roman"/>
          <w:b/>
          <w:bCs/>
          <w:iCs/>
          <w:sz w:val="24"/>
          <w:szCs w:val="24"/>
        </w:rPr>
        <w:t>Analysis</w:t>
      </w:r>
      <w:r w:rsidRPr="00F97E46">
        <w:rPr>
          <w:rFonts w:ascii="Times New Roman" w:hAnsi="Times New Roman" w:cs="Times New Roman"/>
          <w:b/>
          <w:bCs/>
          <w:iCs/>
          <w:sz w:val="24"/>
          <w:szCs w:val="24"/>
        </w:rPr>
        <w:t xml:space="preserve">                                                                                                                                                     </w:t>
      </w:r>
    </w:p>
    <w:p w14:paraId="00E18968" w14:textId="05CEA4DC" w:rsidR="003A4E36" w:rsidRPr="00F97E46" w:rsidRDefault="003A4E36" w:rsidP="008F6830">
      <w:pPr>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Cs/>
          <w:iCs/>
          <w:sz w:val="24"/>
          <w:szCs w:val="24"/>
        </w:rPr>
        <w:lastRenderedPageBreak/>
        <w:t xml:space="preserve">The results obtained from the measurement of facial parameters among individuals across all levels aged between 18-35years in various institutions from two different ethnic groups in the different states were subjected to statistical analysis. </w:t>
      </w:r>
      <w:r w:rsidR="001F6A93" w:rsidRPr="00F97E46">
        <w:rPr>
          <w:rFonts w:ascii="Times New Roman" w:hAnsi="Times New Roman" w:cs="Times New Roman"/>
          <w:bCs/>
          <w:iCs/>
          <w:sz w:val="24"/>
          <w:szCs w:val="24"/>
        </w:rPr>
        <w:t>D</w:t>
      </w:r>
      <w:r w:rsidRPr="00F97E46">
        <w:rPr>
          <w:rFonts w:ascii="Times New Roman" w:hAnsi="Times New Roman" w:cs="Times New Roman"/>
          <w:bCs/>
          <w:iCs/>
          <w:sz w:val="24"/>
          <w:szCs w:val="24"/>
        </w:rPr>
        <w:t>escript</w:t>
      </w:r>
      <w:r w:rsidR="001F6A93" w:rsidRPr="00F97E46">
        <w:rPr>
          <w:rFonts w:ascii="Times New Roman" w:hAnsi="Times New Roman" w:cs="Times New Roman"/>
          <w:bCs/>
          <w:iCs/>
          <w:sz w:val="24"/>
          <w:szCs w:val="24"/>
        </w:rPr>
        <w:t xml:space="preserve">ive statistical data including minimum, </w:t>
      </w:r>
      <w:proofErr w:type="spellStart"/>
      <w:r w:rsidR="001F6A93" w:rsidRPr="00F97E46">
        <w:rPr>
          <w:rFonts w:ascii="Times New Roman" w:hAnsi="Times New Roman" w:cs="Times New Roman"/>
          <w:bCs/>
          <w:iCs/>
          <w:sz w:val="24"/>
          <w:szCs w:val="24"/>
        </w:rPr>
        <w:t>maxmum</w:t>
      </w:r>
      <w:proofErr w:type="spellEnd"/>
      <w:r w:rsidR="001F6A93" w:rsidRPr="00F97E46">
        <w:rPr>
          <w:rFonts w:ascii="Times New Roman" w:hAnsi="Times New Roman" w:cs="Times New Roman"/>
          <w:bCs/>
          <w:iCs/>
          <w:sz w:val="24"/>
          <w:szCs w:val="24"/>
        </w:rPr>
        <w:t xml:space="preserve">, mean, standard error and standard deviations for the photographic measurements of facial parameters together with the results of the Z-test comparing male and female of Ijaw and Isoko ethnic groups were presented in tables and also illustrated in bar charts. </w:t>
      </w:r>
      <w:r w:rsidR="0099023E" w:rsidRPr="00F97E46">
        <w:rPr>
          <w:rFonts w:ascii="Times New Roman" w:hAnsi="Times New Roman" w:cs="Times New Roman"/>
          <w:bCs/>
          <w:iCs/>
          <w:sz w:val="24"/>
          <w:szCs w:val="24"/>
        </w:rPr>
        <w:t xml:space="preserve">To determine the perceived degree </w:t>
      </w:r>
      <w:r w:rsidR="00E43134" w:rsidRPr="00F97E46">
        <w:rPr>
          <w:rFonts w:ascii="Times New Roman" w:hAnsi="Times New Roman" w:cs="Times New Roman"/>
          <w:bCs/>
          <w:iCs/>
          <w:sz w:val="24"/>
          <w:szCs w:val="24"/>
        </w:rPr>
        <w:t>of beauty</w:t>
      </w:r>
      <w:r w:rsidR="0099023E" w:rsidRPr="00F97E46">
        <w:rPr>
          <w:rFonts w:ascii="Times New Roman" w:hAnsi="Times New Roman" w:cs="Times New Roman"/>
          <w:bCs/>
          <w:iCs/>
          <w:sz w:val="24"/>
          <w:szCs w:val="24"/>
        </w:rPr>
        <w:t xml:space="preserve"> of </w:t>
      </w:r>
      <w:r w:rsidR="00E43134" w:rsidRPr="00F97E46">
        <w:rPr>
          <w:rFonts w:ascii="Times New Roman" w:hAnsi="Times New Roman" w:cs="Times New Roman"/>
          <w:bCs/>
          <w:iCs/>
          <w:sz w:val="24"/>
          <w:szCs w:val="24"/>
        </w:rPr>
        <w:t>the measured</w:t>
      </w:r>
      <w:r w:rsidR="0099023E" w:rsidRPr="00F97E46">
        <w:rPr>
          <w:rFonts w:ascii="Times New Roman" w:hAnsi="Times New Roman" w:cs="Times New Roman"/>
          <w:bCs/>
          <w:iCs/>
          <w:sz w:val="24"/>
          <w:szCs w:val="24"/>
        </w:rPr>
        <w:t xml:space="preserve"> ethnic groups, </w:t>
      </w:r>
      <w:r w:rsidR="00E43134" w:rsidRPr="00F97E46">
        <w:rPr>
          <w:rFonts w:ascii="Times New Roman" w:hAnsi="Times New Roman" w:cs="Times New Roman"/>
          <w:bCs/>
          <w:iCs/>
          <w:sz w:val="24"/>
          <w:szCs w:val="24"/>
        </w:rPr>
        <w:t xml:space="preserve">Cunningham’s facial proportion for ideal beautiful face was compared with that of obtained facial proportion of Ijaw and Isoko using the method introduced by Bob-Manuel </w:t>
      </w:r>
      <w:r w:rsidR="00E43134" w:rsidRPr="00F97E46">
        <w:rPr>
          <w:rFonts w:ascii="Times New Roman" w:hAnsi="Times New Roman" w:cs="Times New Roman"/>
          <w:bCs/>
          <w:i/>
          <w:sz w:val="24"/>
          <w:szCs w:val="24"/>
        </w:rPr>
        <w:t xml:space="preserve">et al., </w:t>
      </w:r>
      <w:r w:rsidR="00E43134" w:rsidRPr="00F97E46">
        <w:rPr>
          <w:rFonts w:ascii="Times New Roman" w:hAnsi="Times New Roman" w:cs="Times New Roman"/>
          <w:bCs/>
          <w:iCs/>
          <w:sz w:val="24"/>
          <w:szCs w:val="24"/>
        </w:rPr>
        <w:t>(2023).</w:t>
      </w:r>
    </w:p>
    <w:p w14:paraId="6760F96D" w14:textId="77777777" w:rsidR="006A3631" w:rsidRPr="00F97E46" w:rsidRDefault="006A3631" w:rsidP="008F6830">
      <w:pPr>
        <w:autoSpaceDE w:val="0"/>
        <w:autoSpaceDN w:val="0"/>
        <w:adjustRightInd w:val="0"/>
        <w:spacing w:after="0" w:line="360" w:lineRule="auto"/>
        <w:jc w:val="both"/>
        <w:rPr>
          <w:rFonts w:ascii="Times New Roman" w:hAnsi="Times New Roman" w:cs="Times New Roman"/>
          <w:b/>
          <w:bCs/>
          <w:iCs/>
          <w:sz w:val="24"/>
          <w:szCs w:val="24"/>
        </w:rPr>
      </w:pPr>
    </w:p>
    <w:p w14:paraId="0E4DAF9B" w14:textId="77777777" w:rsidR="00C464DA" w:rsidRPr="00F97E46" w:rsidRDefault="00C464DA" w:rsidP="008F6830">
      <w:pPr>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RESULTS</w:t>
      </w:r>
    </w:p>
    <w:p w14:paraId="5556868E" w14:textId="5F23A46F" w:rsidR="00C464DA" w:rsidRPr="00F97E46" w:rsidRDefault="00C464DA"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The human face shows differences among age, races and gende</w:t>
      </w:r>
      <w:r w:rsidR="00E85B32" w:rsidRPr="00F97E46">
        <w:rPr>
          <w:rFonts w:ascii="Times New Roman" w:hAnsi="Times New Roman" w:cs="Times New Roman"/>
          <w:bCs/>
          <w:iCs/>
          <w:sz w:val="24"/>
          <w:szCs w:val="24"/>
        </w:rPr>
        <w:t xml:space="preserve">rs. The </w:t>
      </w:r>
      <w:r w:rsidR="00456DC4" w:rsidRPr="00F97E46">
        <w:rPr>
          <w:rFonts w:ascii="Times New Roman" w:hAnsi="Times New Roman" w:cs="Times New Roman"/>
          <w:bCs/>
          <w:iCs/>
          <w:sz w:val="24"/>
          <w:szCs w:val="24"/>
        </w:rPr>
        <w:t>photogrammetric</w:t>
      </w:r>
      <w:r w:rsidR="00E85B32" w:rsidRPr="00F97E46">
        <w:rPr>
          <w:rFonts w:ascii="Times New Roman" w:hAnsi="Times New Roman" w:cs="Times New Roman"/>
          <w:bCs/>
          <w:iCs/>
          <w:sz w:val="24"/>
          <w:szCs w:val="24"/>
        </w:rPr>
        <w:t xml:space="preserve"> analysis of a beautiful smile</w:t>
      </w:r>
      <w:r w:rsidRPr="00F97E46">
        <w:rPr>
          <w:rFonts w:ascii="Times New Roman" w:hAnsi="Times New Roman" w:cs="Times New Roman"/>
          <w:bCs/>
          <w:iCs/>
          <w:sz w:val="24"/>
          <w:szCs w:val="24"/>
        </w:rPr>
        <w:t xml:space="preserve"> says a lot about a face. It will assist anatomist in the diagnosis and planning of plastic facial and reconstructive surgery or orthognathic surgery for the Ijaw and Isoko</w:t>
      </w:r>
      <w:r w:rsidR="00024693" w:rsidRPr="00F97E46">
        <w:rPr>
          <w:rFonts w:ascii="Times New Roman" w:hAnsi="Times New Roman" w:cs="Times New Roman"/>
          <w:bCs/>
          <w:iCs/>
          <w:sz w:val="24"/>
          <w:szCs w:val="24"/>
        </w:rPr>
        <w:t xml:space="preserve"> ethnic groups. Smiling facial </w:t>
      </w:r>
      <w:proofErr w:type="spellStart"/>
      <w:r w:rsidRPr="00F97E46">
        <w:rPr>
          <w:rFonts w:ascii="Times New Roman" w:hAnsi="Times New Roman" w:cs="Times New Roman"/>
          <w:bCs/>
          <w:iCs/>
          <w:sz w:val="24"/>
          <w:szCs w:val="24"/>
        </w:rPr>
        <w:t>esthetics</w:t>
      </w:r>
      <w:proofErr w:type="spellEnd"/>
      <w:r w:rsidRPr="00F97E46">
        <w:rPr>
          <w:rFonts w:ascii="Times New Roman" w:hAnsi="Times New Roman" w:cs="Times New Roman"/>
          <w:bCs/>
          <w:iCs/>
          <w:sz w:val="24"/>
          <w:szCs w:val="24"/>
        </w:rPr>
        <w:t xml:space="preserve"> was also assessed by this study. Perceptions for a beautiful smile were compared between the Ijaw and Isoko smiles</w:t>
      </w:r>
      <w:r w:rsidR="0099023E" w:rsidRPr="00F97E46">
        <w:t xml:space="preserve"> using </w:t>
      </w:r>
      <w:r w:rsidR="0099023E" w:rsidRPr="00F97E46">
        <w:rPr>
          <w:rFonts w:ascii="Times New Roman" w:hAnsi="Times New Roman" w:cs="Times New Roman"/>
          <w:bCs/>
          <w:iCs/>
          <w:sz w:val="24"/>
          <w:szCs w:val="24"/>
        </w:rPr>
        <w:t xml:space="preserve">the standard for comparison for degree of beauty with an ideal beautiful face as introduce in Bob-Manuel </w:t>
      </w:r>
      <w:r w:rsidR="0099023E" w:rsidRPr="00F97E46">
        <w:rPr>
          <w:rFonts w:ascii="Times New Roman" w:hAnsi="Times New Roman" w:cs="Times New Roman"/>
          <w:bCs/>
          <w:i/>
          <w:sz w:val="24"/>
          <w:szCs w:val="24"/>
        </w:rPr>
        <w:t>et al.,</w:t>
      </w:r>
      <w:r w:rsidR="0099023E" w:rsidRPr="00F97E46">
        <w:rPr>
          <w:rFonts w:ascii="Times New Roman" w:hAnsi="Times New Roman" w:cs="Times New Roman"/>
          <w:bCs/>
          <w:iCs/>
          <w:sz w:val="24"/>
          <w:szCs w:val="24"/>
        </w:rPr>
        <w:t xml:space="preserve"> (2023).</w:t>
      </w:r>
    </w:p>
    <w:p w14:paraId="7374C6BB" w14:textId="77777777" w:rsidR="006A3631" w:rsidRPr="00F97E46" w:rsidRDefault="006A3631" w:rsidP="008F6830">
      <w:pPr>
        <w:autoSpaceDE w:val="0"/>
        <w:autoSpaceDN w:val="0"/>
        <w:adjustRightInd w:val="0"/>
        <w:spacing w:after="0" w:line="360" w:lineRule="auto"/>
        <w:jc w:val="both"/>
        <w:rPr>
          <w:rFonts w:ascii="Times New Roman" w:hAnsi="Times New Roman" w:cs="Times New Roman"/>
          <w:b/>
          <w:bCs/>
          <w:iCs/>
          <w:sz w:val="24"/>
          <w:szCs w:val="24"/>
        </w:rPr>
      </w:pPr>
    </w:p>
    <w:p w14:paraId="61F8E945" w14:textId="77777777" w:rsidR="00C464DA" w:rsidRPr="00F97E46" w:rsidRDefault="00C464DA"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Table 1 and Figure 1 </w:t>
      </w:r>
      <w:r w:rsidRPr="00F97E46">
        <w:rPr>
          <w:rFonts w:ascii="Times New Roman" w:hAnsi="Times New Roman" w:cs="Times New Roman"/>
          <w:bCs/>
          <w:iCs/>
          <w:sz w:val="24"/>
          <w:szCs w:val="24"/>
        </w:rPr>
        <w:t>show a comparison of the total mean and standard error values of the various calculated facial parameters for the Ijaw and Isoko males at smiling state.</w:t>
      </w:r>
    </w:p>
    <w:p w14:paraId="2519E74A" w14:textId="77777777" w:rsidR="005F3895" w:rsidRPr="00F97E46" w:rsidRDefault="00C464DA"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The </w:t>
      </w:r>
      <w:proofErr w:type="spellStart"/>
      <w:r w:rsidRPr="00F97E46">
        <w:rPr>
          <w:rFonts w:ascii="Times New Roman" w:hAnsi="Times New Roman" w:cs="Times New Roman"/>
          <w:bCs/>
          <w:iCs/>
          <w:sz w:val="24"/>
          <w:szCs w:val="24"/>
        </w:rPr>
        <w:t>mean</w:t>
      </w:r>
      <w:r w:rsidRPr="00F97E46">
        <w:rPr>
          <w:rFonts w:ascii="Times New Roman" w:hAnsi="Times New Roman" w:cs="Times New Roman"/>
          <w:sz w:val="24"/>
          <w:szCs w:val="24"/>
        </w:rPr>
        <w:t>±</w:t>
      </w:r>
      <w:r w:rsidRPr="00F97E46">
        <w:rPr>
          <w:rFonts w:ascii="Times New Roman" w:hAnsi="Times New Roman" w:cs="Times New Roman"/>
          <w:bCs/>
          <w:iCs/>
          <w:sz w:val="24"/>
          <w:szCs w:val="24"/>
        </w:rPr>
        <w:t>SEM</w:t>
      </w:r>
      <w:proofErr w:type="spellEnd"/>
      <w:r w:rsidRPr="00F97E46">
        <w:rPr>
          <w:rFonts w:ascii="Times New Roman" w:hAnsi="Times New Roman" w:cs="Times New Roman"/>
          <w:bCs/>
          <w:iCs/>
          <w:sz w:val="24"/>
          <w:szCs w:val="24"/>
        </w:rPr>
        <w:t xml:space="preserve"> of the facial height of Ijaw males was found to be lower than the Isoko males. It was</w:t>
      </w:r>
      <w:r w:rsidR="008F2D5B" w:rsidRPr="00F97E46">
        <w:rPr>
          <w:rFonts w:ascii="Times New Roman" w:hAnsi="Times New Roman" w:cs="Times New Roman"/>
          <w:bCs/>
          <w:iCs/>
          <w:sz w:val="24"/>
          <w:szCs w:val="24"/>
        </w:rPr>
        <w:t xml:space="preserve"> not statistically</w:t>
      </w:r>
      <w:r w:rsidRPr="00F97E46">
        <w:rPr>
          <w:rFonts w:ascii="Times New Roman" w:hAnsi="Times New Roman" w:cs="Times New Roman"/>
          <w:bCs/>
          <w:iCs/>
          <w:sz w:val="24"/>
          <w:szCs w:val="24"/>
        </w:rPr>
        <w:t xml:space="preserve"> significant</w:t>
      </w:r>
      <w:r w:rsidR="008F2D5B" w:rsidRPr="00F97E46">
        <w:rPr>
          <w:rFonts w:ascii="Times New Roman" w:hAnsi="Times New Roman" w:cs="Times New Roman"/>
          <w:bCs/>
          <w:iCs/>
          <w:sz w:val="24"/>
          <w:szCs w:val="24"/>
        </w:rPr>
        <w:t xml:space="preserve">. The mean of the width of </w:t>
      </w:r>
      <w:r w:rsidRPr="00F97E46">
        <w:rPr>
          <w:rFonts w:ascii="Times New Roman" w:hAnsi="Times New Roman" w:cs="Times New Roman"/>
          <w:bCs/>
          <w:iCs/>
          <w:sz w:val="24"/>
          <w:szCs w:val="24"/>
        </w:rPr>
        <w:t>face at eye level (WFEL) of the Ijaw males showed higher mean values than Isoko males and was significant. The mean chin length of the Ijaw males was lower than the Isoko males. There was not significant difference. The mean vertical distance from the centre of the eye to the bottom of the eye b</w:t>
      </w:r>
      <w:r w:rsidR="00024693" w:rsidRPr="00F97E46">
        <w:rPr>
          <w:rFonts w:ascii="Times New Roman" w:hAnsi="Times New Roman" w:cs="Times New Roman"/>
          <w:bCs/>
          <w:iCs/>
          <w:sz w:val="24"/>
          <w:szCs w:val="24"/>
        </w:rPr>
        <w:t>ro</w:t>
      </w:r>
      <w:r w:rsidRPr="00F97E46">
        <w:rPr>
          <w:rFonts w:ascii="Times New Roman" w:hAnsi="Times New Roman" w:cs="Times New Roman"/>
          <w:bCs/>
          <w:iCs/>
          <w:sz w:val="24"/>
          <w:szCs w:val="24"/>
        </w:rPr>
        <w:t xml:space="preserve">w (VCEE) for the Ijaw males was found to be higher than the Isoko males and showed </w:t>
      </w:r>
      <w:r w:rsidR="008F2D5B" w:rsidRPr="00F97E46">
        <w:rPr>
          <w:rFonts w:ascii="Times New Roman" w:hAnsi="Times New Roman" w:cs="Times New Roman"/>
          <w:bCs/>
          <w:iCs/>
          <w:sz w:val="24"/>
          <w:szCs w:val="24"/>
        </w:rPr>
        <w:t>a significant difference. The he</w:t>
      </w:r>
      <w:r w:rsidRPr="00F97E46">
        <w:rPr>
          <w:rFonts w:ascii="Times New Roman" w:hAnsi="Times New Roman" w:cs="Times New Roman"/>
          <w:bCs/>
          <w:iCs/>
          <w:sz w:val="24"/>
          <w:szCs w:val="24"/>
        </w:rPr>
        <w:t>ight of visib</w:t>
      </w:r>
      <w:r w:rsidR="008F2D5B" w:rsidRPr="00F97E46">
        <w:rPr>
          <w:rFonts w:ascii="Times New Roman" w:hAnsi="Times New Roman" w:cs="Times New Roman"/>
          <w:bCs/>
          <w:iCs/>
          <w:sz w:val="24"/>
          <w:szCs w:val="24"/>
        </w:rPr>
        <w:t xml:space="preserve">le eye (HVE) of the Ijaw males </w:t>
      </w:r>
      <w:r w:rsidRPr="00F97E46">
        <w:rPr>
          <w:rFonts w:ascii="Times New Roman" w:hAnsi="Times New Roman" w:cs="Times New Roman"/>
          <w:bCs/>
          <w:iCs/>
          <w:sz w:val="24"/>
          <w:szCs w:val="24"/>
        </w:rPr>
        <w:t xml:space="preserve">was found to be lower than Isoko males. There was a significant difference. The width of the eye of the Ijaw </w:t>
      </w:r>
      <w:r w:rsidR="008F2D5B" w:rsidRPr="00F97E46">
        <w:rPr>
          <w:rFonts w:ascii="Times New Roman" w:hAnsi="Times New Roman" w:cs="Times New Roman"/>
          <w:bCs/>
          <w:iCs/>
          <w:sz w:val="24"/>
          <w:szCs w:val="24"/>
        </w:rPr>
        <w:t>males</w:t>
      </w:r>
      <w:r w:rsidRPr="00F97E46">
        <w:rPr>
          <w:rFonts w:ascii="Times New Roman" w:hAnsi="Times New Roman" w:cs="Times New Roman"/>
          <w:bCs/>
          <w:iCs/>
          <w:sz w:val="24"/>
          <w:szCs w:val="24"/>
        </w:rPr>
        <w:t xml:space="preserve"> was higher than the Isoko males. It was not </w:t>
      </w:r>
      <w:r w:rsidR="00D736F3" w:rsidRPr="00F97E46">
        <w:rPr>
          <w:rFonts w:ascii="Times New Roman" w:hAnsi="Times New Roman" w:cs="Times New Roman"/>
          <w:bCs/>
          <w:iCs/>
          <w:sz w:val="24"/>
          <w:szCs w:val="24"/>
        </w:rPr>
        <w:t xml:space="preserve">significant. The nose length of the Ijaw males was lower than the Isoko males. It did not show a significant difference. The ear length obtained in this study </w:t>
      </w:r>
      <w:r w:rsidR="008F2D5B" w:rsidRPr="00F97E46">
        <w:rPr>
          <w:rFonts w:ascii="Times New Roman" w:hAnsi="Times New Roman" w:cs="Times New Roman"/>
          <w:bCs/>
          <w:iCs/>
          <w:sz w:val="24"/>
          <w:szCs w:val="24"/>
        </w:rPr>
        <w:t>for the Ijaw males was</w:t>
      </w:r>
      <w:r w:rsidR="00D736F3" w:rsidRPr="00F97E46">
        <w:rPr>
          <w:rFonts w:ascii="Times New Roman" w:hAnsi="Times New Roman" w:cs="Times New Roman"/>
          <w:bCs/>
          <w:iCs/>
          <w:sz w:val="24"/>
          <w:szCs w:val="24"/>
        </w:rPr>
        <w:t xml:space="preserve"> lower than that of Isoko males and did not show significant difference. The width of face at mouth level of the Ijaw males was higher than </w:t>
      </w:r>
      <w:r w:rsidR="008F2D5B" w:rsidRPr="00F97E46">
        <w:rPr>
          <w:rFonts w:ascii="Times New Roman" w:hAnsi="Times New Roman" w:cs="Times New Roman"/>
          <w:bCs/>
          <w:iCs/>
          <w:sz w:val="24"/>
          <w:szCs w:val="24"/>
        </w:rPr>
        <w:t xml:space="preserve">that of the Isoko males. It </w:t>
      </w:r>
      <w:proofErr w:type="spellStart"/>
      <w:r w:rsidR="008F2D5B" w:rsidRPr="00F97E46">
        <w:rPr>
          <w:rFonts w:ascii="Times New Roman" w:hAnsi="Times New Roman" w:cs="Times New Roman"/>
          <w:bCs/>
          <w:iCs/>
          <w:sz w:val="24"/>
          <w:szCs w:val="24"/>
        </w:rPr>
        <w:t>ws</w:t>
      </w:r>
      <w:r w:rsidR="00D736F3" w:rsidRPr="00F97E46">
        <w:rPr>
          <w:rFonts w:ascii="Times New Roman" w:hAnsi="Times New Roman" w:cs="Times New Roman"/>
          <w:bCs/>
          <w:iCs/>
          <w:sz w:val="24"/>
          <w:szCs w:val="24"/>
        </w:rPr>
        <w:t>s</w:t>
      </w:r>
      <w:proofErr w:type="spellEnd"/>
      <w:r w:rsidR="00D736F3" w:rsidRPr="00F97E46">
        <w:rPr>
          <w:rFonts w:ascii="Times New Roman" w:hAnsi="Times New Roman" w:cs="Times New Roman"/>
          <w:bCs/>
          <w:iCs/>
          <w:sz w:val="24"/>
          <w:szCs w:val="24"/>
        </w:rPr>
        <w:t xml:space="preserve"> not show significant difference. The width of mouth of the Ijaw males showed lower values than </w:t>
      </w:r>
      <w:r w:rsidR="00D736F3" w:rsidRPr="00F97E46">
        <w:rPr>
          <w:rFonts w:ascii="Times New Roman" w:hAnsi="Times New Roman" w:cs="Times New Roman"/>
          <w:bCs/>
          <w:iCs/>
          <w:sz w:val="24"/>
          <w:szCs w:val="24"/>
        </w:rPr>
        <w:lastRenderedPageBreak/>
        <w:t xml:space="preserve">those of the Isoko males and was significant. The vertical line that extends from lateral margin of the </w:t>
      </w:r>
      <w:proofErr w:type="spellStart"/>
      <w:r w:rsidR="00D736F3" w:rsidRPr="00F97E46">
        <w:rPr>
          <w:rFonts w:ascii="Times New Roman" w:hAnsi="Times New Roman" w:cs="Times New Roman"/>
          <w:bCs/>
          <w:iCs/>
          <w:sz w:val="24"/>
          <w:szCs w:val="24"/>
        </w:rPr>
        <w:t>nosril</w:t>
      </w:r>
      <w:proofErr w:type="spellEnd"/>
      <w:r w:rsidR="00D736F3" w:rsidRPr="00F97E46">
        <w:rPr>
          <w:rFonts w:ascii="Times New Roman" w:hAnsi="Times New Roman" w:cs="Times New Roman"/>
          <w:bCs/>
          <w:iCs/>
          <w:sz w:val="24"/>
          <w:szCs w:val="24"/>
        </w:rPr>
        <w:t xml:space="preserve"> to the lip of medial margin of the eyebrow (VLNEB) for the Ijaw males was higher than that of the Isoko males. There was a significant difference. The line extending from lateral margin of the nostril to the lateral margin of the eye brow (LNEB) for the Ijaw males was found to be higher than the </w:t>
      </w:r>
      <w:r w:rsidR="008F2D5B" w:rsidRPr="00F97E46">
        <w:rPr>
          <w:rFonts w:ascii="Times New Roman" w:hAnsi="Times New Roman" w:cs="Times New Roman"/>
          <w:bCs/>
          <w:iCs/>
          <w:sz w:val="24"/>
          <w:szCs w:val="24"/>
        </w:rPr>
        <w:t xml:space="preserve">values for the Isoko males. It was found to be </w:t>
      </w:r>
      <w:r w:rsidR="00D736F3" w:rsidRPr="00F97E46">
        <w:rPr>
          <w:rFonts w:ascii="Times New Roman" w:hAnsi="Times New Roman" w:cs="Times New Roman"/>
          <w:bCs/>
          <w:iCs/>
          <w:sz w:val="24"/>
          <w:szCs w:val="24"/>
        </w:rPr>
        <w:t>statistically significant. The vertical line that extends from the centre of the eye ball to side of the face at mouth level on the right side (</w:t>
      </w:r>
      <w:proofErr w:type="spellStart"/>
      <w:r w:rsidR="00D736F3" w:rsidRPr="00F97E46">
        <w:rPr>
          <w:rFonts w:ascii="Times New Roman" w:hAnsi="Times New Roman" w:cs="Times New Roman"/>
          <w:bCs/>
          <w:iCs/>
          <w:sz w:val="24"/>
          <w:szCs w:val="24"/>
        </w:rPr>
        <w:t>rVLEM</w:t>
      </w:r>
      <w:proofErr w:type="spellEnd"/>
      <w:r w:rsidR="00D736F3" w:rsidRPr="00F97E46">
        <w:rPr>
          <w:rFonts w:ascii="Times New Roman" w:hAnsi="Times New Roman" w:cs="Times New Roman"/>
          <w:bCs/>
          <w:iCs/>
          <w:sz w:val="24"/>
          <w:szCs w:val="24"/>
        </w:rPr>
        <w:t>) of the Ijaw males was found to be high</w:t>
      </w:r>
      <w:r w:rsidR="008F2D5B" w:rsidRPr="00F97E46">
        <w:rPr>
          <w:rFonts w:ascii="Times New Roman" w:hAnsi="Times New Roman" w:cs="Times New Roman"/>
          <w:bCs/>
          <w:iCs/>
          <w:sz w:val="24"/>
          <w:szCs w:val="24"/>
        </w:rPr>
        <w:t>er than that of the Isoko males</w:t>
      </w:r>
      <w:r w:rsidR="00D736F3" w:rsidRPr="00F97E46">
        <w:rPr>
          <w:rFonts w:ascii="Times New Roman" w:hAnsi="Times New Roman" w:cs="Times New Roman"/>
          <w:bCs/>
          <w:iCs/>
          <w:sz w:val="24"/>
          <w:szCs w:val="24"/>
        </w:rPr>
        <w:t xml:space="preserve">. It showed a significant difference. The vertical line </w:t>
      </w:r>
      <w:proofErr w:type="spellStart"/>
      <w:r w:rsidR="00D736F3" w:rsidRPr="00F97E46">
        <w:rPr>
          <w:rFonts w:ascii="Times New Roman" w:hAnsi="Times New Roman" w:cs="Times New Roman"/>
          <w:bCs/>
          <w:iCs/>
          <w:sz w:val="24"/>
          <w:szCs w:val="24"/>
        </w:rPr>
        <w:t>hat</w:t>
      </w:r>
      <w:proofErr w:type="spellEnd"/>
      <w:r w:rsidR="00D736F3" w:rsidRPr="00F97E46">
        <w:rPr>
          <w:rFonts w:ascii="Times New Roman" w:hAnsi="Times New Roman" w:cs="Times New Roman"/>
          <w:bCs/>
          <w:iCs/>
          <w:sz w:val="24"/>
          <w:szCs w:val="24"/>
        </w:rPr>
        <w:t xml:space="preserve"> extends from the centre of the eyeball to side of the face at mouth level on the left side (1VLEM) for the Ijaw males was also found to be higher than the values for Isoko males and </w:t>
      </w:r>
      <w:r w:rsidR="008F2D5B" w:rsidRPr="00F97E46">
        <w:rPr>
          <w:rFonts w:ascii="Times New Roman" w:hAnsi="Times New Roman" w:cs="Times New Roman"/>
          <w:bCs/>
          <w:iCs/>
          <w:sz w:val="24"/>
          <w:szCs w:val="24"/>
        </w:rPr>
        <w:t xml:space="preserve">was found to be </w:t>
      </w:r>
      <w:r w:rsidR="00D736F3" w:rsidRPr="00F97E46">
        <w:rPr>
          <w:rFonts w:ascii="Times New Roman" w:hAnsi="Times New Roman" w:cs="Times New Roman"/>
          <w:bCs/>
          <w:iCs/>
          <w:sz w:val="24"/>
          <w:szCs w:val="24"/>
        </w:rPr>
        <w:t>significant. Nasol</w:t>
      </w:r>
      <w:r w:rsidR="008F2D5B" w:rsidRPr="00F97E46">
        <w:rPr>
          <w:rFonts w:ascii="Times New Roman" w:hAnsi="Times New Roman" w:cs="Times New Roman"/>
          <w:bCs/>
          <w:iCs/>
          <w:sz w:val="24"/>
          <w:szCs w:val="24"/>
        </w:rPr>
        <w:t>a</w:t>
      </w:r>
      <w:r w:rsidR="00D736F3" w:rsidRPr="00F97E46">
        <w:rPr>
          <w:rFonts w:ascii="Times New Roman" w:hAnsi="Times New Roman" w:cs="Times New Roman"/>
          <w:bCs/>
          <w:iCs/>
          <w:sz w:val="24"/>
          <w:szCs w:val="24"/>
        </w:rPr>
        <w:t xml:space="preserve">bial angle showed no significant difference and the mean values were lower in the Ijaw males than those of the Isoko males. There was no significant difference. The ricket e-plane of upper lip (e-plane UPL) for the Ijaw males showed equal mean value with the Isoko males. It was not significant difference. </w:t>
      </w:r>
      <w:r w:rsidR="00DD001D" w:rsidRPr="00F97E46">
        <w:rPr>
          <w:rFonts w:ascii="Times New Roman" w:hAnsi="Times New Roman" w:cs="Times New Roman"/>
          <w:bCs/>
          <w:iCs/>
          <w:sz w:val="24"/>
          <w:szCs w:val="24"/>
        </w:rPr>
        <w:t xml:space="preserve">The ricket e-plane of lower lip (e-plane LL) for the Ijaw males was higher than the Isoko males. It showed no significant difference. </w:t>
      </w:r>
      <w:r w:rsidR="00D736F3" w:rsidRPr="00F97E46">
        <w:rPr>
          <w:rFonts w:ascii="Times New Roman" w:hAnsi="Times New Roman" w:cs="Times New Roman"/>
          <w:bCs/>
          <w:iCs/>
          <w:sz w:val="24"/>
          <w:szCs w:val="24"/>
        </w:rPr>
        <w:t>The usual</w:t>
      </w:r>
      <w:r w:rsidR="00C56659" w:rsidRPr="00F97E46">
        <w:rPr>
          <w:rFonts w:ascii="Times New Roman" w:hAnsi="Times New Roman" w:cs="Times New Roman"/>
          <w:bCs/>
          <w:iCs/>
          <w:sz w:val="24"/>
          <w:szCs w:val="24"/>
        </w:rPr>
        <w:t xml:space="preserve"> ratio between the </w:t>
      </w:r>
      <w:r w:rsidR="005F3895" w:rsidRPr="00F97E46">
        <w:rPr>
          <w:rFonts w:ascii="Times New Roman" w:hAnsi="Times New Roman" w:cs="Times New Roman"/>
          <w:bCs/>
          <w:iCs/>
          <w:sz w:val="24"/>
          <w:szCs w:val="24"/>
        </w:rPr>
        <w:t>distances</w:t>
      </w:r>
      <w:r w:rsidR="00C56659" w:rsidRPr="00F97E46">
        <w:rPr>
          <w:rFonts w:ascii="Times New Roman" w:hAnsi="Times New Roman" w:cs="Times New Roman"/>
          <w:bCs/>
          <w:iCs/>
          <w:sz w:val="24"/>
          <w:szCs w:val="24"/>
        </w:rPr>
        <w:t xml:space="preserve"> at which the nose project from the face </w:t>
      </w:r>
      <w:r w:rsidR="00DD001D" w:rsidRPr="00F97E46">
        <w:rPr>
          <w:rFonts w:ascii="Times New Roman" w:hAnsi="Times New Roman" w:cs="Times New Roman"/>
          <w:sz w:val="24"/>
          <w:szCs w:val="24"/>
        </w:rPr>
        <w:t xml:space="preserve">(URDNF) </w:t>
      </w:r>
      <w:r w:rsidR="00C56659" w:rsidRPr="00F97E46">
        <w:rPr>
          <w:rFonts w:ascii="Times New Roman" w:hAnsi="Times New Roman" w:cs="Times New Roman"/>
          <w:bCs/>
          <w:iCs/>
          <w:sz w:val="24"/>
          <w:szCs w:val="24"/>
        </w:rPr>
        <w:t>showed that the mean values were lower in Ijaw males than in Isoko males. There was a significant diffe</w:t>
      </w:r>
      <w:r w:rsidR="008919D1" w:rsidRPr="00F97E46">
        <w:rPr>
          <w:rFonts w:ascii="Times New Roman" w:hAnsi="Times New Roman" w:cs="Times New Roman"/>
          <w:bCs/>
          <w:iCs/>
          <w:sz w:val="24"/>
          <w:szCs w:val="24"/>
        </w:rPr>
        <w:t xml:space="preserve">rence. In this study, the Ijaw males showed lower mean value length of the upper </w:t>
      </w:r>
      <w:r w:rsidR="003112CB" w:rsidRPr="00F97E46">
        <w:rPr>
          <w:rFonts w:ascii="Times New Roman" w:hAnsi="Times New Roman" w:cs="Times New Roman"/>
          <w:bCs/>
          <w:iCs/>
          <w:sz w:val="24"/>
          <w:szCs w:val="24"/>
        </w:rPr>
        <w:t>lip (LUPL) than Isoko</w:t>
      </w:r>
      <w:r w:rsidR="00DD001D" w:rsidRPr="00F97E46">
        <w:rPr>
          <w:rFonts w:ascii="Times New Roman" w:hAnsi="Times New Roman" w:cs="Times New Roman"/>
          <w:bCs/>
          <w:iCs/>
          <w:sz w:val="24"/>
          <w:szCs w:val="24"/>
        </w:rPr>
        <w:t xml:space="preserve"> males and it</w:t>
      </w:r>
      <w:r w:rsidR="005F3895" w:rsidRPr="00F97E46">
        <w:rPr>
          <w:rFonts w:ascii="Times New Roman" w:hAnsi="Times New Roman" w:cs="Times New Roman"/>
          <w:bCs/>
          <w:iCs/>
          <w:sz w:val="24"/>
          <w:szCs w:val="24"/>
        </w:rPr>
        <w:t xml:space="preserve"> was significant.</w:t>
      </w:r>
    </w:p>
    <w:p w14:paraId="6DCAD8F2" w14:textId="77777777" w:rsidR="00DD001D" w:rsidRPr="00F97E46" w:rsidRDefault="00DD001D" w:rsidP="008F6830">
      <w:pPr>
        <w:autoSpaceDE w:val="0"/>
        <w:autoSpaceDN w:val="0"/>
        <w:adjustRightInd w:val="0"/>
        <w:spacing w:after="0" w:line="360" w:lineRule="auto"/>
        <w:jc w:val="both"/>
        <w:rPr>
          <w:rFonts w:ascii="Times New Roman" w:hAnsi="Times New Roman" w:cs="Times New Roman"/>
          <w:bCs/>
          <w:iCs/>
          <w:sz w:val="24"/>
          <w:szCs w:val="24"/>
        </w:rPr>
      </w:pPr>
    </w:p>
    <w:p w14:paraId="19F1BEAB" w14:textId="77777777" w:rsidR="005F3895" w:rsidRPr="00F97E46" w:rsidRDefault="005F3895"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Table 2 and Figure 2 show a comparison of total mean and standard error values of the calculated parameters of the Ijaw and Isoko females at smiling state.</w:t>
      </w:r>
    </w:p>
    <w:p w14:paraId="6A2C583F" w14:textId="77777777" w:rsidR="00737175" w:rsidRPr="00F97E46" w:rsidRDefault="005F3895"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The Ijaw females show</w:t>
      </w:r>
      <w:r w:rsidR="00774B08" w:rsidRPr="00F97E46">
        <w:rPr>
          <w:rFonts w:ascii="Times New Roman" w:hAnsi="Times New Roman" w:cs="Times New Roman"/>
          <w:bCs/>
          <w:iCs/>
          <w:sz w:val="24"/>
          <w:szCs w:val="24"/>
        </w:rPr>
        <w:t xml:space="preserve"> higher mean value of facial height. There was no </w:t>
      </w:r>
      <w:r w:rsidR="00D51425" w:rsidRPr="00F97E46">
        <w:rPr>
          <w:rFonts w:ascii="Times New Roman" w:hAnsi="Times New Roman" w:cs="Times New Roman"/>
          <w:bCs/>
          <w:iCs/>
          <w:sz w:val="24"/>
          <w:szCs w:val="24"/>
        </w:rPr>
        <w:t xml:space="preserve">significant difference. Similarly, the mean </w:t>
      </w:r>
      <w:r w:rsidR="004E1315" w:rsidRPr="00F97E46">
        <w:rPr>
          <w:rFonts w:ascii="Times New Roman" w:hAnsi="Times New Roman" w:cs="Times New Roman"/>
          <w:bCs/>
          <w:iCs/>
          <w:sz w:val="24"/>
          <w:szCs w:val="24"/>
        </w:rPr>
        <w:t>value of the width of face at eye level (WFEL) for the Ijaw females was</w:t>
      </w:r>
      <w:r w:rsidR="00D51425" w:rsidRPr="00F97E46">
        <w:rPr>
          <w:rFonts w:ascii="Times New Roman" w:hAnsi="Times New Roman" w:cs="Times New Roman"/>
          <w:bCs/>
          <w:iCs/>
          <w:sz w:val="24"/>
          <w:szCs w:val="24"/>
        </w:rPr>
        <w:t xml:space="preserve"> found to be higher than the Isoko females. However, there was a significant difference. The mean chin length (CL) for the Ijaw females was found to be lower than Isoko females and it was significantly different. The mean vertical distance from the centre of the eye to the bottom of the eyebrow (VCEE) for the Ijaw females was found to be higher than that of the Isoko females. It </w:t>
      </w:r>
      <w:r w:rsidR="00857EAC" w:rsidRPr="00F97E46">
        <w:rPr>
          <w:rFonts w:ascii="Times New Roman" w:hAnsi="Times New Roman" w:cs="Times New Roman"/>
          <w:bCs/>
          <w:iCs/>
          <w:sz w:val="24"/>
          <w:szCs w:val="24"/>
        </w:rPr>
        <w:t>showed no statistically difference. The Ijaw females showed higher mean values of the height of visible eye than the Isoko females</w:t>
      </w:r>
      <w:r w:rsidR="00B26B1E" w:rsidRPr="00F97E46">
        <w:rPr>
          <w:rFonts w:ascii="Times New Roman" w:hAnsi="Times New Roman" w:cs="Times New Roman"/>
          <w:bCs/>
          <w:iCs/>
          <w:sz w:val="24"/>
          <w:szCs w:val="24"/>
        </w:rPr>
        <w:t xml:space="preserve">. There was a significant difference. The mean </w:t>
      </w:r>
      <w:r w:rsidR="004E1315" w:rsidRPr="00F97E46">
        <w:rPr>
          <w:rFonts w:ascii="Times New Roman" w:hAnsi="Times New Roman" w:cs="Times New Roman"/>
          <w:bCs/>
          <w:iCs/>
          <w:sz w:val="24"/>
          <w:szCs w:val="24"/>
        </w:rPr>
        <w:t>value of the width of eye (WE) for the Ijaw females was</w:t>
      </w:r>
      <w:r w:rsidR="00B26B1E" w:rsidRPr="00F97E46">
        <w:rPr>
          <w:rFonts w:ascii="Times New Roman" w:hAnsi="Times New Roman" w:cs="Times New Roman"/>
          <w:bCs/>
          <w:iCs/>
          <w:sz w:val="24"/>
          <w:szCs w:val="24"/>
        </w:rPr>
        <w:t xml:space="preserve"> found to be lower than the Isoko females. It showed no statistically significant difference. The mean nose length (NL) for the Ijaw females was found to be lower than Isoko females. There</w:t>
      </w:r>
      <w:r w:rsidR="00737793" w:rsidRPr="00F97E46">
        <w:rPr>
          <w:rFonts w:ascii="Times New Roman" w:hAnsi="Times New Roman" w:cs="Times New Roman"/>
          <w:bCs/>
          <w:iCs/>
          <w:sz w:val="24"/>
          <w:szCs w:val="24"/>
        </w:rPr>
        <w:t xml:space="preserve"> was no significant dif</w:t>
      </w:r>
      <w:r w:rsidR="00B26B1E" w:rsidRPr="00F97E46">
        <w:rPr>
          <w:rFonts w:ascii="Times New Roman" w:hAnsi="Times New Roman" w:cs="Times New Roman"/>
          <w:bCs/>
          <w:iCs/>
          <w:sz w:val="24"/>
          <w:szCs w:val="24"/>
        </w:rPr>
        <w:t xml:space="preserve">ference. The mean ear length (EL) for the Ijaw females was found to be higher female. There was </w:t>
      </w:r>
      <w:r w:rsidR="00B26B1E" w:rsidRPr="00F97E46">
        <w:rPr>
          <w:rFonts w:ascii="Times New Roman" w:hAnsi="Times New Roman" w:cs="Times New Roman"/>
          <w:bCs/>
          <w:iCs/>
          <w:sz w:val="24"/>
          <w:szCs w:val="24"/>
        </w:rPr>
        <w:lastRenderedPageBreak/>
        <w:t>no significant</w:t>
      </w:r>
      <w:r w:rsidR="00737793" w:rsidRPr="00F97E46">
        <w:rPr>
          <w:rFonts w:ascii="Times New Roman" w:hAnsi="Times New Roman" w:cs="Times New Roman"/>
          <w:bCs/>
          <w:iCs/>
          <w:sz w:val="24"/>
          <w:szCs w:val="24"/>
        </w:rPr>
        <w:t xml:space="preserve"> d</w:t>
      </w:r>
      <w:r w:rsidR="004E1315" w:rsidRPr="00F97E46">
        <w:rPr>
          <w:rFonts w:ascii="Times New Roman" w:hAnsi="Times New Roman" w:cs="Times New Roman"/>
          <w:bCs/>
          <w:iCs/>
          <w:sz w:val="24"/>
          <w:szCs w:val="24"/>
        </w:rPr>
        <w:t>ifference. T</w:t>
      </w:r>
      <w:r w:rsidR="00737793" w:rsidRPr="00F97E46">
        <w:rPr>
          <w:rFonts w:ascii="Times New Roman" w:hAnsi="Times New Roman" w:cs="Times New Roman"/>
          <w:bCs/>
          <w:iCs/>
          <w:sz w:val="24"/>
          <w:szCs w:val="24"/>
        </w:rPr>
        <w:t xml:space="preserve">he Ijaw females showed a higher width of face at mouth level (WFML) than the Isoko females. However, there was no significant difference. The width of mouth (WM) for the Ijaw females was lower than the Isoko females. It showed a significant difference. </w:t>
      </w:r>
      <w:r w:rsidR="002C6038" w:rsidRPr="00F97E46">
        <w:rPr>
          <w:rFonts w:ascii="Times New Roman" w:hAnsi="Times New Roman" w:cs="Times New Roman"/>
          <w:bCs/>
          <w:iCs/>
          <w:sz w:val="24"/>
          <w:szCs w:val="24"/>
        </w:rPr>
        <w:t xml:space="preserve">The </w:t>
      </w:r>
      <w:r w:rsidR="00737793" w:rsidRPr="00F97E46">
        <w:rPr>
          <w:rFonts w:ascii="Times New Roman" w:hAnsi="Times New Roman" w:cs="Times New Roman"/>
          <w:bCs/>
          <w:iCs/>
          <w:sz w:val="24"/>
          <w:szCs w:val="24"/>
        </w:rPr>
        <w:t>vertical</w:t>
      </w:r>
      <w:r w:rsidR="002C6038" w:rsidRPr="00F97E46">
        <w:rPr>
          <w:rFonts w:ascii="Times New Roman" w:hAnsi="Times New Roman" w:cs="Times New Roman"/>
          <w:bCs/>
          <w:iCs/>
          <w:sz w:val="24"/>
          <w:szCs w:val="24"/>
        </w:rPr>
        <w:t xml:space="preserve"> line that extends from lateral margin of</w:t>
      </w:r>
      <w:r w:rsidR="004E1315" w:rsidRPr="00F97E46">
        <w:rPr>
          <w:rFonts w:ascii="Times New Roman" w:hAnsi="Times New Roman" w:cs="Times New Roman"/>
          <w:bCs/>
          <w:iCs/>
          <w:sz w:val="24"/>
          <w:szCs w:val="24"/>
        </w:rPr>
        <w:t xml:space="preserve"> the nostril to the tip of medi</w:t>
      </w:r>
      <w:r w:rsidR="002C6038" w:rsidRPr="00F97E46">
        <w:rPr>
          <w:rFonts w:ascii="Times New Roman" w:hAnsi="Times New Roman" w:cs="Times New Roman"/>
          <w:bCs/>
          <w:iCs/>
          <w:sz w:val="24"/>
          <w:szCs w:val="24"/>
        </w:rPr>
        <w:t>al margin of the eyebrow (VLNEB) for the Ijaw females was higher than that of the Isoko females. There was a significant difference. The mean line extending from lateral margin of the nostril to the lateral margin of the eyebrow (LNEB) for the Ijaw females was higher than the Isoko females. It showed a significant difference. The vertical line that extends from the centre of the eyeball to side of the face at mouth level on the right side (</w:t>
      </w:r>
      <w:proofErr w:type="spellStart"/>
      <w:r w:rsidR="002C6038" w:rsidRPr="00F97E46">
        <w:rPr>
          <w:rFonts w:ascii="Times New Roman" w:hAnsi="Times New Roman" w:cs="Times New Roman"/>
          <w:bCs/>
          <w:iCs/>
          <w:sz w:val="24"/>
          <w:szCs w:val="24"/>
        </w:rPr>
        <w:t>rVLFM</w:t>
      </w:r>
      <w:proofErr w:type="spellEnd"/>
      <w:r w:rsidR="002C6038" w:rsidRPr="00F97E46">
        <w:rPr>
          <w:rFonts w:ascii="Times New Roman" w:hAnsi="Times New Roman" w:cs="Times New Roman"/>
          <w:bCs/>
          <w:iCs/>
          <w:sz w:val="24"/>
          <w:szCs w:val="24"/>
        </w:rPr>
        <w:t>) for the Ijaw females was higher than the Isoko females. It sho</w:t>
      </w:r>
      <w:r w:rsidR="004E1315" w:rsidRPr="00F97E46">
        <w:rPr>
          <w:rFonts w:ascii="Times New Roman" w:hAnsi="Times New Roman" w:cs="Times New Roman"/>
          <w:bCs/>
          <w:iCs/>
          <w:sz w:val="24"/>
          <w:szCs w:val="24"/>
        </w:rPr>
        <w:t>w</w:t>
      </w:r>
      <w:r w:rsidR="002C6038" w:rsidRPr="00F97E46">
        <w:rPr>
          <w:rFonts w:ascii="Times New Roman" w:hAnsi="Times New Roman" w:cs="Times New Roman"/>
          <w:bCs/>
          <w:iCs/>
          <w:sz w:val="24"/>
          <w:szCs w:val="24"/>
        </w:rPr>
        <w:t xml:space="preserve">ed a significant difference. The mean </w:t>
      </w:r>
      <w:r w:rsidR="004E1315" w:rsidRPr="00F97E46">
        <w:rPr>
          <w:rFonts w:ascii="Times New Roman" w:hAnsi="Times New Roman" w:cs="Times New Roman"/>
          <w:bCs/>
          <w:iCs/>
          <w:sz w:val="24"/>
          <w:szCs w:val="24"/>
        </w:rPr>
        <w:t>value of nasolabial angle (NLA) was</w:t>
      </w:r>
      <w:r w:rsidR="002C6038" w:rsidRPr="00F97E46">
        <w:rPr>
          <w:rFonts w:ascii="Times New Roman" w:hAnsi="Times New Roman" w:cs="Times New Roman"/>
          <w:bCs/>
          <w:iCs/>
          <w:sz w:val="24"/>
          <w:szCs w:val="24"/>
        </w:rPr>
        <w:t xml:space="preserve"> higher in Ijaw females than Isoko females. There was a significant difference. The mean value for ricket e-plane of upper lip (e-plane UPL) for the Ijaw females was found to be higher than that of the Isoko females. It was significant. The ricket e-plane lower lip (e-plane LL) </w:t>
      </w:r>
      <w:r w:rsidR="00AC2DA8" w:rsidRPr="00F97E46">
        <w:rPr>
          <w:rFonts w:ascii="Times New Roman" w:hAnsi="Times New Roman" w:cs="Times New Roman"/>
          <w:bCs/>
          <w:iCs/>
          <w:sz w:val="24"/>
          <w:szCs w:val="24"/>
        </w:rPr>
        <w:t>for the Ijaw females was higher than the Isoko females. It also showed a significant differenc</w:t>
      </w:r>
      <w:r w:rsidR="004E1315" w:rsidRPr="00F97E46">
        <w:rPr>
          <w:rFonts w:ascii="Times New Roman" w:hAnsi="Times New Roman" w:cs="Times New Roman"/>
          <w:bCs/>
          <w:iCs/>
          <w:sz w:val="24"/>
          <w:szCs w:val="24"/>
        </w:rPr>
        <w:t xml:space="preserve">e. The usual ration between the </w:t>
      </w:r>
      <w:r w:rsidR="003640BC" w:rsidRPr="00F97E46">
        <w:rPr>
          <w:rFonts w:ascii="Times New Roman" w:hAnsi="Times New Roman" w:cs="Times New Roman"/>
          <w:bCs/>
          <w:iCs/>
          <w:sz w:val="24"/>
          <w:szCs w:val="24"/>
        </w:rPr>
        <w:t>distances</w:t>
      </w:r>
      <w:r w:rsidR="004E1315" w:rsidRPr="00F97E46">
        <w:rPr>
          <w:rFonts w:ascii="Times New Roman" w:hAnsi="Times New Roman" w:cs="Times New Roman"/>
          <w:bCs/>
          <w:iCs/>
          <w:sz w:val="24"/>
          <w:szCs w:val="24"/>
        </w:rPr>
        <w:t xml:space="preserve"> </w:t>
      </w:r>
      <w:r w:rsidR="00AC2DA8" w:rsidRPr="00F97E46">
        <w:rPr>
          <w:rFonts w:ascii="Times New Roman" w:hAnsi="Times New Roman" w:cs="Times New Roman"/>
          <w:bCs/>
          <w:iCs/>
          <w:sz w:val="24"/>
          <w:szCs w:val="24"/>
        </w:rPr>
        <w:t xml:space="preserve">at which the nose project from the face (URDNF) for the Ijaw females was lower than Isoko females. However, it showed no significant difference. Also, the length of the upper lip (LUPL) of the Ijaw females showed a lower mean value than the Isoko females but showed a significant difference. </w:t>
      </w:r>
    </w:p>
    <w:p w14:paraId="42425695" w14:textId="77777777" w:rsidR="006A3631" w:rsidRPr="00F97E46" w:rsidRDefault="006A3631" w:rsidP="008F6830">
      <w:pPr>
        <w:autoSpaceDE w:val="0"/>
        <w:autoSpaceDN w:val="0"/>
        <w:adjustRightInd w:val="0"/>
        <w:spacing w:after="0" w:line="360" w:lineRule="auto"/>
        <w:jc w:val="both"/>
        <w:rPr>
          <w:rFonts w:ascii="Times New Roman" w:hAnsi="Times New Roman" w:cs="Times New Roman"/>
          <w:b/>
          <w:bCs/>
          <w:iCs/>
          <w:sz w:val="24"/>
          <w:szCs w:val="24"/>
        </w:rPr>
      </w:pPr>
    </w:p>
    <w:p w14:paraId="060068FA" w14:textId="5CC23C11" w:rsidR="009F7BC4" w:rsidRPr="00F97E46" w:rsidRDefault="009F7BC4" w:rsidP="009F7BC4">
      <w:pPr>
        <w:autoSpaceDE w:val="0"/>
        <w:autoSpaceDN w:val="0"/>
        <w:adjustRightInd w:val="0"/>
        <w:spacing w:after="0" w:line="240" w:lineRule="auto"/>
        <w:jc w:val="both"/>
        <w:rPr>
          <w:rFonts w:ascii="Times New Roman" w:hAnsi="Times New Roman" w:cs="Times New Roman"/>
          <w:b/>
          <w:sz w:val="24"/>
          <w:szCs w:val="24"/>
        </w:rPr>
      </w:pPr>
      <w:r w:rsidRPr="00F97E46">
        <w:rPr>
          <w:rFonts w:ascii="Times New Roman" w:hAnsi="Times New Roman" w:cs="Times New Roman"/>
          <w:b/>
          <w:sz w:val="24"/>
          <w:szCs w:val="24"/>
        </w:rPr>
        <w:t xml:space="preserve">Table 1: </w:t>
      </w:r>
      <w:r w:rsidR="00DE0034" w:rsidRPr="00F97E46">
        <w:rPr>
          <w:rFonts w:ascii="Times New Roman" w:hAnsi="Times New Roman" w:cs="Times New Roman"/>
          <w:b/>
          <w:sz w:val="24"/>
          <w:szCs w:val="24"/>
        </w:rPr>
        <w:t>C</w:t>
      </w:r>
      <w:r w:rsidRPr="00F97E46">
        <w:rPr>
          <w:rFonts w:ascii="Times New Roman" w:hAnsi="Times New Roman" w:cs="Times New Roman"/>
          <w:b/>
          <w:sz w:val="24"/>
          <w:szCs w:val="24"/>
        </w:rPr>
        <w:t xml:space="preserve">omparison of the various calculated facial parameters and total </w:t>
      </w:r>
      <w:proofErr w:type="spellStart"/>
      <w:r w:rsidRPr="00F97E46">
        <w:rPr>
          <w:rFonts w:ascii="Times New Roman" w:hAnsi="Times New Roman" w:cs="Times New Roman"/>
          <w:b/>
          <w:sz w:val="24"/>
          <w:szCs w:val="24"/>
        </w:rPr>
        <w:t>mean±SEM</w:t>
      </w:r>
      <w:proofErr w:type="spellEnd"/>
      <w:r w:rsidRPr="00F97E46">
        <w:rPr>
          <w:rFonts w:ascii="Times New Roman" w:hAnsi="Times New Roman" w:cs="Times New Roman"/>
          <w:b/>
          <w:sz w:val="24"/>
          <w:szCs w:val="24"/>
        </w:rPr>
        <w:t xml:space="preserve"> values of Ijaw and Isoko males at smile state.</w:t>
      </w:r>
    </w:p>
    <w:tbl>
      <w:tblPr>
        <w:tblStyle w:val="LightShading2"/>
        <w:tblW w:w="9360" w:type="dxa"/>
        <w:tblInd w:w="108" w:type="dxa"/>
        <w:tblLook w:val="04A0" w:firstRow="1" w:lastRow="0" w:firstColumn="1" w:lastColumn="0" w:noHBand="0" w:noVBand="1"/>
      </w:tblPr>
      <w:tblGrid>
        <w:gridCol w:w="1350"/>
        <w:gridCol w:w="998"/>
        <w:gridCol w:w="982"/>
        <w:gridCol w:w="990"/>
        <w:gridCol w:w="900"/>
        <w:gridCol w:w="892"/>
        <w:gridCol w:w="998"/>
        <w:gridCol w:w="1006"/>
        <w:gridCol w:w="1244"/>
      </w:tblGrid>
      <w:tr w:rsidR="009F7BC4" w:rsidRPr="00F97E46" w14:paraId="06CEAEE5" w14:textId="77777777" w:rsidTr="00FB7FA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bottom w:val="single" w:sz="4" w:space="0" w:color="auto"/>
            </w:tcBorders>
            <w:noWrap/>
            <w:hideMark/>
          </w:tcPr>
          <w:p w14:paraId="58C7DFF0" w14:textId="77777777" w:rsidR="009F7BC4" w:rsidRPr="00F97E46" w:rsidRDefault="009F7BC4" w:rsidP="00FB7FA0">
            <w:pPr>
              <w:jc w:val="both"/>
              <w:rPr>
                <w:rFonts w:ascii="Times New Roman" w:eastAsia="Times New Roman" w:hAnsi="Times New Roman" w:cs="Times New Roman"/>
                <w:bCs w:val="0"/>
                <w:color w:val="000000"/>
                <w:sz w:val="18"/>
                <w:szCs w:val="18"/>
              </w:rPr>
            </w:pPr>
          </w:p>
          <w:p w14:paraId="06E6DEF8" w14:textId="77777777" w:rsidR="009F7BC4" w:rsidRPr="00F97E46" w:rsidRDefault="009F7BC4" w:rsidP="00FB7FA0">
            <w:pPr>
              <w:jc w:val="both"/>
              <w:rPr>
                <w:rFonts w:ascii="Times New Roman" w:eastAsia="Times New Roman" w:hAnsi="Times New Roman" w:cs="Times New Roman"/>
                <w:bCs w:val="0"/>
                <w:color w:val="000000"/>
                <w:sz w:val="18"/>
                <w:szCs w:val="18"/>
              </w:rPr>
            </w:pPr>
          </w:p>
          <w:p w14:paraId="62048F55"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Parameters</w:t>
            </w:r>
          </w:p>
        </w:tc>
        <w:tc>
          <w:tcPr>
            <w:tcW w:w="998" w:type="dxa"/>
            <w:tcBorders>
              <w:top w:val="single" w:sz="4" w:space="0" w:color="auto"/>
              <w:bottom w:val="single" w:sz="4" w:space="0" w:color="auto"/>
            </w:tcBorders>
            <w:noWrap/>
            <w:hideMark/>
          </w:tcPr>
          <w:p w14:paraId="63FB9568"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459F9557"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Ijaw </w:t>
            </w:r>
          </w:p>
          <w:p w14:paraId="16310D4A"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Mean</w:t>
            </w:r>
          </w:p>
        </w:tc>
        <w:tc>
          <w:tcPr>
            <w:tcW w:w="982" w:type="dxa"/>
            <w:tcBorders>
              <w:top w:val="single" w:sz="4" w:space="0" w:color="auto"/>
              <w:bottom w:val="single" w:sz="4" w:space="0" w:color="auto"/>
            </w:tcBorders>
            <w:noWrap/>
            <w:hideMark/>
          </w:tcPr>
          <w:p w14:paraId="72D78BD3"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521C037B"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17BE59D5"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SEM</w:t>
            </w:r>
          </w:p>
        </w:tc>
        <w:tc>
          <w:tcPr>
            <w:tcW w:w="990" w:type="dxa"/>
            <w:tcBorders>
              <w:top w:val="single" w:sz="4" w:space="0" w:color="auto"/>
              <w:bottom w:val="single" w:sz="4" w:space="0" w:color="auto"/>
            </w:tcBorders>
            <w:noWrap/>
            <w:hideMark/>
          </w:tcPr>
          <w:p w14:paraId="7C88F32D"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2CE60B65"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color w:val="000000"/>
                <w:sz w:val="18"/>
                <w:szCs w:val="18"/>
              </w:rPr>
              <w:t>Isoko </w:t>
            </w:r>
          </w:p>
          <w:p w14:paraId="104FF9E3"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Mean</w:t>
            </w:r>
          </w:p>
        </w:tc>
        <w:tc>
          <w:tcPr>
            <w:tcW w:w="900" w:type="dxa"/>
            <w:tcBorders>
              <w:top w:val="single" w:sz="4" w:space="0" w:color="auto"/>
              <w:bottom w:val="single" w:sz="4" w:space="0" w:color="auto"/>
            </w:tcBorders>
            <w:noWrap/>
            <w:hideMark/>
          </w:tcPr>
          <w:p w14:paraId="673224EC"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09BF5910"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0CC880CD"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SEM</w:t>
            </w:r>
          </w:p>
        </w:tc>
        <w:tc>
          <w:tcPr>
            <w:tcW w:w="892" w:type="dxa"/>
            <w:tcBorders>
              <w:top w:val="single" w:sz="4" w:space="0" w:color="auto"/>
              <w:bottom w:val="single" w:sz="4" w:space="0" w:color="auto"/>
            </w:tcBorders>
            <w:hideMark/>
          </w:tcPr>
          <w:p w14:paraId="0301DE9D"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79C5F1F7"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39E09522"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DF</w:t>
            </w:r>
          </w:p>
        </w:tc>
        <w:tc>
          <w:tcPr>
            <w:tcW w:w="998" w:type="dxa"/>
            <w:tcBorders>
              <w:top w:val="single" w:sz="4" w:space="0" w:color="auto"/>
              <w:bottom w:val="single" w:sz="4" w:space="0" w:color="auto"/>
            </w:tcBorders>
            <w:hideMark/>
          </w:tcPr>
          <w:p w14:paraId="77C60241"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02516DB4"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 xml:space="preserve">  Z</w:t>
            </w:r>
          </w:p>
          <w:p w14:paraId="08EA500F"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Cal</w:t>
            </w:r>
          </w:p>
        </w:tc>
        <w:tc>
          <w:tcPr>
            <w:tcW w:w="1006" w:type="dxa"/>
            <w:tcBorders>
              <w:top w:val="single" w:sz="4" w:space="0" w:color="auto"/>
              <w:bottom w:val="single" w:sz="4" w:space="0" w:color="auto"/>
            </w:tcBorders>
            <w:hideMark/>
          </w:tcPr>
          <w:p w14:paraId="200E15BD"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 xml:space="preserve">    </w:t>
            </w:r>
          </w:p>
          <w:p w14:paraId="5764A64D"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P-Value</w:t>
            </w:r>
          </w:p>
          <w:p w14:paraId="4B4CC0D6"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(p &lt;0.05)</w:t>
            </w:r>
          </w:p>
        </w:tc>
        <w:tc>
          <w:tcPr>
            <w:tcW w:w="1244" w:type="dxa"/>
            <w:tcBorders>
              <w:top w:val="single" w:sz="4" w:space="0" w:color="auto"/>
              <w:bottom w:val="single" w:sz="4" w:space="0" w:color="auto"/>
            </w:tcBorders>
            <w:hideMark/>
          </w:tcPr>
          <w:p w14:paraId="5A8EA044"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2CA73855"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2628D060"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Inference</w:t>
            </w:r>
          </w:p>
        </w:tc>
      </w:tr>
      <w:tr w:rsidR="009F7BC4" w:rsidRPr="00F97E46" w14:paraId="5F9A9673"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tcBorders>
            <w:noWrap/>
            <w:hideMark/>
          </w:tcPr>
          <w:p w14:paraId="42184DA0"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THF</w:t>
            </w:r>
          </w:p>
        </w:tc>
        <w:tc>
          <w:tcPr>
            <w:tcW w:w="998" w:type="dxa"/>
            <w:tcBorders>
              <w:top w:val="single" w:sz="4" w:space="0" w:color="auto"/>
            </w:tcBorders>
            <w:noWrap/>
            <w:hideMark/>
          </w:tcPr>
          <w:p w14:paraId="3966C313"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21.52</w:t>
            </w:r>
          </w:p>
        </w:tc>
        <w:tc>
          <w:tcPr>
            <w:tcW w:w="982" w:type="dxa"/>
            <w:tcBorders>
              <w:top w:val="single" w:sz="4" w:space="0" w:color="auto"/>
            </w:tcBorders>
            <w:noWrap/>
            <w:hideMark/>
          </w:tcPr>
          <w:p w14:paraId="36568279"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0.94</w:t>
            </w:r>
          </w:p>
        </w:tc>
        <w:tc>
          <w:tcPr>
            <w:tcW w:w="990" w:type="dxa"/>
            <w:tcBorders>
              <w:top w:val="single" w:sz="4" w:space="0" w:color="auto"/>
            </w:tcBorders>
            <w:noWrap/>
            <w:hideMark/>
          </w:tcPr>
          <w:p w14:paraId="2FD83C3E"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21.73</w:t>
            </w:r>
          </w:p>
        </w:tc>
        <w:tc>
          <w:tcPr>
            <w:tcW w:w="900" w:type="dxa"/>
            <w:tcBorders>
              <w:top w:val="single" w:sz="4" w:space="0" w:color="auto"/>
            </w:tcBorders>
            <w:noWrap/>
            <w:hideMark/>
          </w:tcPr>
          <w:p w14:paraId="158BD9A9"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1.17</w:t>
            </w:r>
          </w:p>
        </w:tc>
        <w:tc>
          <w:tcPr>
            <w:tcW w:w="892" w:type="dxa"/>
            <w:tcBorders>
              <w:top w:val="single" w:sz="4" w:space="0" w:color="auto"/>
            </w:tcBorders>
            <w:noWrap/>
            <w:hideMark/>
          </w:tcPr>
          <w:p w14:paraId="3129F8A5"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tcBorders>
              <w:top w:val="single" w:sz="4" w:space="0" w:color="auto"/>
            </w:tcBorders>
            <w:noWrap/>
            <w:hideMark/>
          </w:tcPr>
          <w:p w14:paraId="32349A06"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1.29</w:t>
            </w:r>
          </w:p>
        </w:tc>
        <w:tc>
          <w:tcPr>
            <w:tcW w:w="1006" w:type="dxa"/>
            <w:tcBorders>
              <w:top w:val="single" w:sz="4" w:space="0" w:color="auto"/>
            </w:tcBorders>
            <w:noWrap/>
            <w:hideMark/>
          </w:tcPr>
          <w:p w14:paraId="2705A7FB"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tcBorders>
              <w:top w:val="single" w:sz="4" w:space="0" w:color="auto"/>
            </w:tcBorders>
            <w:noWrap/>
            <w:hideMark/>
          </w:tcPr>
          <w:p w14:paraId="1F0A0CD2"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7D942B6D"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88AA287"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WFEL</w:t>
            </w:r>
          </w:p>
        </w:tc>
        <w:tc>
          <w:tcPr>
            <w:tcW w:w="998" w:type="dxa"/>
            <w:noWrap/>
            <w:hideMark/>
          </w:tcPr>
          <w:p w14:paraId="0989EC57"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16.26</w:t>
            </w:r>
          </w:p>
        </w:tc>
        <w:tc>
          <w:tcPr>
            <w:tcW w:w="982" w:type="dxa"/>
            <w:noWrap/>
            <w:hideMark/>
          </w:tcPr>
          <w:p w14:paraId="0B3C6A2D"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0.99</w:t>
            </w:r>
          </w:p>
        </w:tc>
        <w:tc>
          <w:tcPr>
            <w:tcW w:w="990" w:type="dxa"/>
            <w:noWrap/>
            <w:hideMark/>
          </w:tcPr>
          <w:p w14:paraId="27C1E60A"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15.09</w:t>
            </w:r>
          </w:p>
        </w:tc>
        <w:tc>
          <w:tcPr>
            <w:tcW w:w="900" w:type="dxa"/>
            <w:noWrap/>
            <w:hideMark/>
          </w:tcPr>
          <w:p w14:paraId="54A2CF1F"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1.44</w:t>
            </w:r>
          </w:p>
        </w:tc>
        <w:tc>
          <w:tcPr>
            <w:tcW w:w="892" w:type="dxa"/>
            <w:noWrap/>
            <w:hideMark/>
          </w:tcPr>
          <w:p w14:paraId="04F0A8AA"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1F83316A"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6.07</w:t>
            </w:r>
          </w:p>
        </w:tc>
        <w:tc>
          <w:tcPr>
            <w:tcW w:w="1006" w:type="dxa"/>
            <w:noWrap/>
            <w:hideMark/>
          </w:tcPr>
          <w:p w14:paraId="070B7711"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5DE38C8F"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40C42D51"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85300DD"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CL</w:t>
            </w:r>
          </w:p>
        </w:tc>
        <w:tc>
          <w:tcPr>
            <w:tcW w:w="998" w:type="dxa"/>
            <w:noWrap/>
            <w:hideMark/>
          </w:tcPr>
          <w:p w14:paraId="6354F952"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4.03</w:t>
            </w:r>
          </w:p>
        </w:tc>
        <w:tc>
          <w:tcPr>
            <w:tcW w:w="982" w:type="dxa"/>
            <w:noWrap/>
            <w:hideMark/>
          </w:tcPr>
          <w:p w14:paraId="4DEDB33A"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990" w:type="dxa"/>
            <w:noWrap/>
            <w:hideMark/>
          </w:tcPr>
          <w:p w14:paraId="33019C40"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4.10</w:t>
            </w:r>
          </w:p>
        </w:tc>
        <w:tc>
          <w:tcPr>
            <w:tcW w:w="900" w:type="dxa"/>
            <w:noWrap/>
            <w:hideMark/>
          </w:tcPr>
          <w:p w14:paraId="5FD41778"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0.47</w:t>
            </w:r>
          </w:p>
        </w:tc>
        <w:tc>
          <w:tcPr>
            <w:tcW w:w="892" w:type="dxa"/>
            <w:noWrap/>
            <w:hideMark/>
          </w:tcPr>
          <w:p w14:paraId="669536BA"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05615923"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0.29</w:t>
            </w:r>
          </w:p>
        </w:tc>
        <w:tc>
          <w:tcPr>
            <w:tcW w:w="1006" w:type="dxa"/>
            <w:noWrap/>
            <w:hideMark/>
          </w:tcPr>
          <w:p w14:paraId="02A545D9"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197536CE"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621C1982"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10B5AE9"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VCEE</w:t>
            </w:r>
          </w:p>
        </w:tc>
        <w:tc>
          <w:tcPr>
            <w:tcW w:w="998" w:type="dxa"/>
            <w:noWrap/>
            <w:hideMark/>
          </w:tcPr>
          <w:p w14:paraId="6BAB785B"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2.22</w:t>
            </w:r>
          </w:p>
        </w:tc>
        <w:tc>
          <w:tcPr>
            <w:tcW w:w="982" w:type="dxa"/>
            <w:noWrap/>
            <w:hideMark/>
          </w:tcPr>
          <w:p w14:paraId="2C35217D"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0.45</w:t>
            </w:r>
          </w:p>
        </w:tc>
        <w:tc>
          <w:tcPr>
            <w:tcW w:w="990" w:type="dxa"/>
            <w:noWrap/>
            <w:hideMark/>
          </w:tcPr>
          <w:p w14:paraId="0D527794"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1.97</w:t>
            </w:r>
          </w:p>
        </w:tc>
        <w:tc>
          <w:tcPr>
            <w:tcW w:w="900" w:type="dxa"/>
            <w:noWrap/>
            <w:hideMark/>
          </w:tcPr>
          <w:p w14:paraId="2FC220F7"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0.35</w:t>
            </w:r>
          </w:p>
        </w:tc>
        <w:tc>
          <w:tcPr>
            <w:tcW w:w="892" w:type="dxa"/>
            <w:noWrap/>
            <w:hideMark/>
          </w:tcPr>
          <w:p w14:paraId="4577600C"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0FAC8EAB"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4.28</w:t>
            </w:r>
          </w:p>
        </w:tc>
        <w:tc>
          <w:tcPr>
            <w:tcW w:w="1006" w:type="dxa"/>
            <w:noWrap/>
            <w:hideMark/>
          </w:tcPr>
          <w:p w14:paraId="69E9F595"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4F7F4F90"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0A671F22"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6B0B7407"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HVE</w:t>
            </w:r>
          </w:p>
        </w:tc>
        <w:tc>
          <w:tcPr>
            <w:tcW w:w="998" w:type="dxa"/>
            <w:noWrap/>
            <w:hideMark/>
          </w:tcPr>
          <w:p w14:paraId="316F2EA6"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1.07</w:t>
            </w:r>
          </w:p>
        </w:tc>
        <w:tc>
          <w:tcPr>
            <w:tcW w:w="982" w:type="dxa"/>
            <w:noWrap/>
            <w:hideMark/>
          </w:tcPr>
          <w:p w14:paraId="115D64C2"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0.22</w:t>
            </w:r>
          </w:p>
        </w:tc>
        <w:tc>
          <w:tcPr>
            <w:tcW w:w="990" w:type="dxa"/>
            <w:noWrap/>
            <w:hideMark/>
          </w:tcPr>
          <w:p w14:paraId="46EF20C5"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0.90</w:t>
            </w:r>
          </w:p>
        </w:tc>
        <w:tc>
          <w:tcPr>
            <w:tcW w:w="900" w:type="dxa"/>
            <w:noWrap/>
            <w:hideMark/>
          </w:tcPr>
          <w:p w14:paraId="5EC90B8B"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0.31</w:t>
            </w:r>
          </w:p>
        </w:tc>
        <w:tc>
          <w:tcPr>
            <w:tcW w:w="892" w:type="dxa"/>
            <w:noWrap/>
            <w:hideMark/>
          </w:tcPr>
          <w:p w14:paraId="61CCB580"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055BDFD2"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2.39</w:t>
            </w:r>
          </w:p>
        </w:tc>
        <w:tc>
          <w:tcPr>
            <w:tcW w:w="1006" w:type="dxa"/>
            <w:noWrap/>
            <w:hideMark/>
          </w:tcPr>
          <w:p w14:paraId="30A6397B"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73F7F461"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2EE84832"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122126D"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WE</w:t>
            </w:r>
          </w:p>
        </w:tc>
        <w:tc>
          <w:tcPr>
            <w:tcW w:w="998" w:type="dxa"/>
            <w:noWrap/>
            <w:hideMark/>
          </w:tcPr>
          <w:p w14:paraId="0329A67C"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3.41</w:t>
            </w:r>
          </w:p>
        </w:tc>
        <w:tc>
          <w:tcPr>
            <w:tcW w:w="982" w:type="dxa"/>
            <w:noWrap/>
            <w:hideMark/>
          </w:tcPr>
          <w:p w14:paraId="6FE49014"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0.27</w:t>
            </w:r>
          </w:p>
        </w:tc>
        <w:tc>
          <w:tcPr>
            <w:tcW w:w="990" w:type="dxa"/>
            <w:noWrap/>
            <w:hideMark/>
          </w:tcPr>
          <w:p w14:paraId="2E782F7A"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3.30</w:t>
            </w:r>
          </w:p>
        </w:tc>
        <w:tc>
          <w:tcPr>
            <w:tcW w:w="900" w:type="dxa"/>
            <w:noWrap/>
            <w:hideMark/>
          </w:tcPr>
          <w:p w14:paraId="53C22E91"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0.52</w:t>
            </w:r>
          </w:p>
        </w:tc>
        <w:tc>
          <w:tcPr>
            <w:tcW w:w="892" w:type="dxa"/>
            <w:noWrap/>
            <w:hideMark/>
          </w:tcPr>
          <w:p w14:paraId="5B8142F2"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08F228B1"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1.66</w:t>
            </w:r>
          </w:p>
        </w:tc>
        <w:tc>
          <w:tcPr>
            <w:tcW w:w="1006" w:type="dxa"/>
            <w:noWrap/>
            <w:hideMark/>
          </w:tcPr>
          <w:p w14:paraId="4D0FBB8F"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6F9B2BB2"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58276F21"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20267BCF"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NL</w:t>
            </w:r>
          </w:p>
        </w:tc>
        <w:tc>
          <w:tcPr>
            <w:tcW w:w="998" w:type="dxa"/>
            <w:noWrap/>
            <w:hideMark/>
          </w:tcPr>
          <w:p w14:paraId="7F687F46"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4.79</w:t>
            </w:r>
          </w:p>
        </w:tc>
        <w:tc>
          <w:tcPr>
            <w:tcW w:w="982" w:type="dxa"/>
            <w:noWrap/>
            <w:hideMark/>
          </w:tcPr>
          <w:p w14:paraId="66E7A0C8"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0.63</w:t>
            </w:r>
          </w:p>
        </w:tc>
        <w:tc>
          <w:tcPr>
            <w:tcW w:w="990" w:type="dxa"/>
            <w:noWrap/>
            <w:hideMark/>
          </w:tcPr>
          <w:p w14:paraId="5F0FF857"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4.93</w:t>
            </w:r>
          </w:p>
        </w:tc>
        <w:tc>
          <w:tcPr>
            <w:tcW w:w="900" w:type="dxa"/>
            <w:noWrap/>
            <w:hideMark/>
          </w:tcPr>
          <w:p w14:paraId="02B6F9BA"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0.47</w:t>
            </w:r>
          </w:p>
        </w:tc>
        <w:tc>
          <w:tcPr>
            <w:tcW w:w="892" w:type="dxa"/>
            <w:noWrap/>
            <w:hideMark/>
          </w:tcPr>
          <w:p w14:paraId="4096F910"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7ADD9FE5"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1.74</w:t>
            </w:r>
          </w:p>
        </w:tc>
        <w:tc>
          <w:tcPr>
            <w:tcW w:w="1006" w:type="dxa"/>
            <w:noWrap/>
            <w:hideMark/>
          </w:tcPr>
          <w:p w14:paraId="234C172B"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39219394"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7E41F831"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7BDF2112"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EL</w:t>
            </w:r>
          </w:p>
        </w:tc>
        <w:tc>
          <w:tcPr>
            <w:tcW w:w="998" w:type="dxa"/>
            <w:noWrap/>
            <w:hideMark/>
          </w:tcPr>
          <w:p w14:paraId="3A04B8CF"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5.84</w:t>
            </w:r>
          </w:p>
        </w:tc>
        <w:tc>
          <w:tcPr>
            <w:tcW w:w="982" w:type="dxa"/>
            <w:noWrap/>
            <w:hideMark/>
          </w:tcPr>
          <w:p w14:paraId="6232AE0C"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0.54</w:t>
            </w:r>
          </w:p>
        </w:tc>
        <w:tc>
          <w:tcPr>
            <w:tcW w:w="990" w:type="dxa"/>
            <w:noWrap/>
            <w:hideMark/>
          </w:tcPr>
          <w:p w14:paraId="4D4BDBD3"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5.86</w:t>
            </w:r>
          </w:p>
        </w:tc>
        <w:tc>
          <w:tcPr>
            <w:tcW w:w="900" w:type="dxa"/>
            <w:noWrap/>
            <w:hideMark/>
          </w:tcPr>
          <w:p w14:paraId="723D02D8"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0.58</w:t>
            </w:r>
          </w:p>
        </w:tc>
        <w:tc>
          <w:tcPr>
            <w:tcW w:w="892" w:type="dxa"/>
            <w:noWrap/>
            <w:hideMark/>
          </w:tcPr>
          <w:p w14:paraId="29A30677"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6E3BCF94"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0.21</w:t>
            </w:r>
          </w:p>
        </w:tc>
        <w:tc>
          <w:tcPr>
            <w:tcW w:w="1006" w:type="dxa"/>
            <w:noWrap/>
            <w:hideMark/>
          </w:tcPr>
          <w:p w14:paraId="0797647E"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55F6F5D6"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0C4F2EB3"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3DB6DC1"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WFML</w:t>
            </w:r>
          </w:p>
        </w:tc>
        <w:tc>
          <w:tcPr>
            <w:tcW w:w="998" w:type="dxa"/>
            <w:noWrap/>
            <w:hideMark/>
          </w:tcPr>
          <w:p w14:paraId="540E6BFD"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14.59</w:t>
            </w:r>
          </w:p>
        </w:tc>
        <w:tc>
          <w:tcPr>
            <w:tcW w:w="982" w:type="dxa"/>
            <w:noWrap/>
            <w:hideMark/>
          </w:tcPr>
          <w:p w14:paraId="4851B1CF"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1.59</w:t>
            </w:r>
          </w:p>
        </w:tc>
        <w:tc>
          <w:tcPr>
            <w:tcW w:w="990" w:type="dxa"/>
            <w:noWrap/>
            <w:hideMark/>
          </w:tcPr>
          <w:p w14:paraId="011F376E"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14.07</w:t>
            </w:r>
          </w:p>
        </w:tc>
        <w:tc>
          <w:tcPr>
            <w:tcW w:w="900" w:type="dxa"/>
            <w:noWrap/>
            <w:hideMark/>
          </w:tcPr>
          <w:p w14:paraId="259E39A6"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1.42</w:t>
            </w:r>
          </w:p>
        </w:tc>
        <w:tc>
          <w:tcPr>
            <w:tcW w:w="892" w:type="dxa"/>
            <w:noWrap/>
            <w:hideMark/>
          </w:tcPr>
          <w:p w14:paraId="4216621C"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6FBE921D"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2.34</w:t>
            </w:r>
          </w:p>
        </w:tc>
        <w:tc>
          <w:tcPr>
            <w:tcW w:w="1006" w:type="dxa"/>
            <w:noWrap/>
            <w:hideMark/>
          </w:tcPr>
          <w:p w14:paraId="7CF8650F"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6049DA79"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6D1DE394"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54BF3B3A"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WM</w:t>
            </w:r>
          </w:p>
        </w:tc>
        <w:tc>
          <w:tcPr>
            <w:tcW w:w="998" w:type="dxa"/>
            <w:noWrap/>
            <w:hideMark/>
          </w:tcPr>
          <w:p w14:paraId="475014BC"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7.22</w:t>
            </w:r>
          </w:p>
        </w:tc>
        <w:tc>
          <w:tcPr>
            <w:tcW w:w="982" w:type="dxa"/>
            <w:noWrap/>
            <w:hideMark/>
          </w:tcPr>
          <w:p w14:paraId="66384304"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0.75</w:t>
            </w:r>
          </w:p>
        </w:tc>
        <w:tc>
          <w:tcPr>
            <w:tcW w:w="990" w:type="dxa"/>
            <w:noWrap/>
            <w:hideMark/>
          </w:tcPr>
          <w:p w14:paraId="176FDEAD"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7.41</w:t>
            </w:r>
          </w:p>
        </w:tc>
        <w:tc>
          <w:tcPr>
            <w:tcW w:w="900" w:type="dxa"/>
            <w:noWrap/>
            <w:hideMark/>
          </w:tcPr>
          <w:p w14:paraId="39BE4DBE"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0.70</w:t>
            </w:r>
          </w:p>
        </w:tc>
        <w:tc>
          <w:tcPr>
            <w:tcW w:w="892" w:type="dxa"/>
            <w:noWrap/>
            <w:hideMark/>
          </w:tcPr>
          <w:p w14:paraId="54B94305"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624CFE37"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1.76</w:t>
            </w:r>
          </w:p>
        </w:tc>
        <w:tc>
          <w:tcPr>
            <w:tcW w:w="1006" w:type="dxa"/>
            <w:noWrap/>
            <w:hideMark/>
          </w:tcPr>
          <w:p w14:paraId="3EC1774C"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1F0A66FE"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044125D5"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2EB0A5A5"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VLNEB</w:t>
            </w:r>
          </w:p>
        </w:tc>
        <w:tc>
          <w:tcPr>
            <w:tcW w:w="998" w:type="dxa"/>
            <w:noWrap/>
            <w:hideMark/>
          </w:tcPr>
          <w:p w14:paraId="49CF6E9A"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6.90</w:t>
            </w:r>
          </w:p>
        </w:tc>
        <w:tc>
          <w:tcPr>
            <w:tcW w:w="982" w:type="dxa"/>
            <w:noWrap/>
            <w:hideMark/>
          </w:tcPr>
          <w:p w14:paraId="35D2E49C"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0.64</w:t>
            </w:r>
          </w:p>
        </w:tc>
        <w:tc>
          <w:tcPr>
            <w:tcW w:w="990" w:type="dxa"/>
            <w:noWrap/>
            <w:hideMark/>
          </w:tcPr>
          <w:p w14:paraId="76990644"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6.05</w:t>
            </w:r>
          </w:p>
        </w:tc>
        <w:tc>
          <w:tcPr>
            <w:tcW w:w="900" w:type="dxa"/>
            <w:noWrap/>
            <w:hideMark/>
          </w:tcPr>
          <w:p w14:paraId="6792577C"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0.62</w:t>
            </w:r>
          </w:p>
        </w:tc>
        <w:tc>
          <w:tcPr>
            <w:tcW w:w="892" w:type="dxa"/>
            <w:noWrap/>
            <w:hideMark/>
          </w:tcPr>
          <w:p w14:paraId="743328C1"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69AF65DA"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9.07</w:t>
            </w:r>
          </w:p>
        </w:tc>
        <w:tc>
          <w:tcPr>
            <w:tcW w:w="1006" w:type="dxa"/>
            <w:noWrap/>
            <w:hideMark/>
          </w:tcPr>
          <w:p w14:paraId="08E35236"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13D59851"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3202F055"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52551E04"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LNEB</w:t>
            </w:r>
          </w:p>
        </w:tc>
        <w:tc>
          <w:tcPr>
            <w:tcW w:w="998" w:type="dxa"/>
            <w:noWrap/>
            <w:hideMark/>
          </w:tcPr>
          <w:p w14:paraId="266D5DCA"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7.36</w:t>
            </w:r>
          </w:p>
        </w:tc>
        <w:tc>
          <w:tcPr>
            <w:tcW w:w="982" w:type="dxa"/>
            <w:noWrap/>
            <w:hideMark/>
          </w:tcPr>
          <w:p w14:paraId="4CB3DC28"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0.80</w:t>
            </w:r>
          </w:p>
        </w:tc>
        <w:tc>
          <w:tcPr>
            <w:tcW w:w="990" w:type="dxa"/>
            <w:noWrap/>
            <w:hideMark/>
          </w:tcPr>
          <w:p w14:paraId="2B11D934"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6.56</w:t>
            </w:r>
          </w:p>
        </w:tc>
        <w:tc>
          <w:tcPr>
            <w:tcW w:w="900" w:type="dxa"/>
            <w:noWrap/>
            <w:hideMark/>
          </w:tcPr>
          <w:p w14:paraId="66C65E3B"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0.79</w:t>
            </w:r>
          </w:p>
        </w:tc>
        <w:tc>
          <w:tcPr>
            <w:tcW w:w="892" w:type="dxa"/>
            <w:noWrap/>
            <w:hideMark/>
          </w:tcPr>
          <w:p w14:paraId="6319DC11"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721C61D2"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6.75</w:t>
            </w:r>
          </w:p>
        </w:tc>
        <w:tc>
          <w:tcPr>
            <w:tcW w:w="1006" w:type="dxa"/>
            <w:noWrap/>
            <w:hideMark/>
          </w:tcPr>
          <w:p w14:paraId="45E1B9D6"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7FA32D04"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06FD0373"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5CACCB7" w14:textId="77777777" w:rsidR="009F7BC4" w:rsidRPr="00F97E46" w:rsidRDefault="009F7BC4" w:rsidP="00FB7FA0">
            <w:pPr>
              <w:jc w:val="both"/>
              <w:rPr>
                <w:rFonts w:ascii="Times New Roman" w:eastAsia="Times New Roman" w:hAnsi="Times New Roman" w:cs="Times New Roman"/>
                <w:bCs w:val="0"/>
                <w:color w:val="000000"/>
                <w:sz w:val="18"/>
                <w:szCs w:val="18"/>
              </w:rPr>
            </w:pPr>
            <w:proofErr w:type="spellStart"/>
            <w:r w:rsidRPr="00F97E46">
              <w:rPr>
                <w:rFonts w:ascii="Times New Roman" w:eastAsia="Times New Roman" w:hAnsi="Times New Roman" w:cs="Times New Roman"/>
                <w:bCs w:val="0"/>
                <w:color w:val="000000"/>
                <w:sz w:val="18"/>
                <w:szCs w:val="18"/>
              </w:rPr>
              <w:t>rVLEM</w:t>
            </w:r>
            <w:proofErr w:type="spellEnd"/>
          </w:p>
        </w:tc>
        <w:tc>
          <w:tcPr>
            <w:tcW w:w="998" w:type="dxa"/>
            <w:noWrap/>
            <w:hideMark/>
          </w:tcPr>
          <w:p w14:paraId="401C482B"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7.49</w:t>
            </w:r>
          </w:p>
        </w:tc>
        <w:tc>
          <w:tcPr>
            <w:tcW w:w="982" w:type="dxa"/>
            <w:noWrap/>
            <w:hideMark/>
          </w:tcPr>
          <w:p w14:paraId="18098299"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0.67</w:t>
            </w:r>
          </w:p>
        </w:tc>
        <w:tc>
          <w:tcPr>
            <w:tcW w:w="990" w:type="dxa"/>
            <w:noWrap/>
            <w:hideMark/>
          </w:tcPr>
          <w:p w14:paraId="3FE3ED6A"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6.64</w:t>
            </w:r>
          </w:p>
        </w:tc>
        <w:tc>
          <w:tcPr>
            <w:tcW w:w="900" w:type="dxa"/>
            <w:noWrap/>
            <w:hideMark/>
          </w:tcPr>
          <w:p w14:paraId="2617E070"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0.71</w:t>
            </w:r>
          </w:p>
        </w:tc>
        <w:tc>
          <w:tcPr>
            <w:tcW w:w="892" w:type="dxa"/>
            <w:noWrap/>
            <w:hideMark/>
          </w:tcPr>
          <w:p w14:paraId="7D09F5DC"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0229FC93"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8.18</w:t>
            </w:r>
          </w:p>
        </w:tc>
        <w:tc>
          <w:tcPr>
            <w:tcW w:w="1006" w:type="dxa"/>
            <w:noWrap/>
            <w:hideMark/>
          </w:tcPr>
          <w:p w14:paraId="1FCB4C6D"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553FADD7"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58BECF42"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37A0D4C" w14:textId="77777777" w:rsidR="009F7BC4" w:rsidRPr="00F97E46" w:rsidRDefault="009F7BC4" w:rsidP="00FB7FA0">
            <w:pPr>
              <w:jc w:val="both"/>
              <w:rPr>
                <w:rFonts w:ascii="Times New Roman" w:eastAsia="Times New Roman" w:hAnsi="Times New Roman" w:cs="Times New Roman"/>
                <w:bCs w:val="0"/>
                <w:color w:val="000000"/>
                <w:sz w:val="18"/>
                <w:szCs w:val="18"/>
              </w:rPr>
            </w:pPr>
            <w:proofErr w:type="spellStart"/>
            <w:r w:rsidRPr="00F97E46">
              <w:rPr>
                <w:rFonts w:ascii="Times New Roman" w:eastAsia="Times New Roman" w:hAnsi="Times New Roman" w:cs="Times New Roman"/>
                <w:bCs w:val="0"/>
                <w:color w:val="000000"/>
                <w:sz w:val="18"/>
                <w:szCs w:val="18"/>
              </w:rPr>
              <w:lastRenderedPageBreak/>
              <w:t>lVLEM</w:t>
            </w:r>
            <w:proofErr w:type="spellEnd"/>
          </w:p>
        </w:tc>
        <w:tc>
          <w:tcPr>
            <w:tcW w:w="998" w:type="dxa"/>
            <w:noWrap/>
            <w:hideMark/>
          </w:tcPr>
          <w:p w14:paraId="6C5CF120"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7.55</w:t>
            </w:r>
          </w:p>
        </w:tc>
        <w:tc>
          <w:tcPr>
            <w:tcW w:w="982" w:type="dxa"/>
            <w:noWrap/>
            <w:hideMark/>
          </w:tcPr>
          <w:p w14:paraId="449B54A2"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0.59</w:t>
            </w:r>
          </w:p>
        </w:tc>
        <w:tc>
          <w:tcPr>
            <w:tcW w:w="990" w:type="dxa"/>
            <w:noWrap/>
            <w:hideMark/>
          </w:tcPr>
          <w:p w14:paraId="160A9602"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6.65</w:t>
            </w:r>
          </w:p>
        </w:tc>
        <w:tc>
          <w:tcPr>
            <w:tcW w:w="900" w:type="dxa"/>
            <w:noWrap/>
            <w:hideMark/>
          </w:tcPr>
          <w:p w14:paraId="2F298552"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0.68</w:t>
            </w:r>
          </w:p>
        </w:tc>
        <w:tc>
          <w:tcPr>
            <w:tcW w:w="892" w:type="dxa"/>
            <w:noWrap/>
            <w:hideMark/>
          </w:tcPr>
          <w:p w14:paraId="66EC7646"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18825351"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9.30</w:t>
            </w:r>
          </w:p>
        </w:tc>
        <w:tc>
          <w:tcPr>
            <w:tcW w:w="1006" w:type="dxa"/>
            <w:noWrap/>
            <w:hideMark/>
          </w:tcPr>
          <w:p w14:paraId="5AC315E1"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092B2F36"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24465377"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2B21EA00"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NLA(</w:t>
            </w:r>
            <w:r w:rsidRPr="00F97E46">
              <w:rPr>
                <w:rFonts w:ascii="Cambria Math" w:eastAsia="Times New Roman" w:hAnsi="Cambria Math" w:cs="Times New Roman"/>
                <w:bCs w:val="0"/>
                <w:color w:val="000000"/>
                <w:sz w:val="18"/>
                <w:szCs w:val="18"/>
              </w:rPr>
              <w:t>⁰</w:t>
            </w:r>
            <w:r w:rsidRPr="00F97E46">
              <w:rPr>
                <w:rFonts w:ascii="Times New Roman" w:eastAsia="Times New Roman" w:hAnsi="Times New Roman" w:cs="Times New Roman"/>
                <w:bCs w:val="0"/>
                <w:color w:val="000000"/>
                <w:sz w:val="18"/>
                <w:szCs w:val="18"/>
              </w:rPr>
              <w:t>)</w:t>
            </w:r>
          </w:p>
        </w:tc>
        <w:tc>
          <w:tcPr>
            <w:tcW w:w="998" w:type="dxa"/>
            <w:noWrap/>
            <w:hideMark/>
          </w:tcPr>
          <w:p w14:paraId="4F1ABF5E"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87.64</w:t>
            </w:r>
          </w:p>
        </w:tc>
        <w:tc>
          <w:tcPr>
            <w:tcW w:w="982" w:type="dxa"/>
            <w:noWrap/>
            <w:hideMark/>
          </w:tcPr>
          <w:p w14:paraId="502C49EC"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10.63</w:t>
            </w:r>
          </w:p>
        </w:tc>
        <w:tc>
          <w:tcPr>
            <w:tcW w:w="990" w:type="dxa"/>
            <w:noWrap/>
            <w:hideMark/>
          </w:tcPr>
          <w:p w14:paraId="4E1CB53B"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88.87</w:t>
            </w:r>
          </w:p>
        </w:tc>
        <w:tc>
          <w:tcPr>
            <w:tcW w:w="900" w:type="dxa"/>
            <w:noWrap/>
            <w:hideMark/>
          </w:tcPr>
          <w:p w14:paraId="3E6171C0"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9.96</w:t>
            </w:r>
          </w:p>
        </w:tc>
        <w:tc>
          <w:tcPr>
            <w:tcW w:w="892" w:type="dxa"/>
            <w:noWrap/>
            <w:hideMark/>
          </w:tcPr>
          <w:p w14:paraId="3B559A02"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5E020E99"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0.80</w:t>
            </w:r>
          </w:p>
        </w:tc>
        <w:tc>
          <w:tcPr>
            <w:tcW w:w="1006" w:type="dxa"/>
            <w:noWrap/>
            <w:hideMark/>
          </w:tcPr>
          <w:p w14:paraId="0FF6F58D"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1036E044"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411485C1"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8FCD000" w14:textId="77777777" w:rsidR="009F7BC4" w:rsidRPr="00F97E46" w:rsidRDefault="009F7BC4" w:rsidP="00FB7FA0">
            <w:pPr>
              <w:tabs>
                <w:tab w:val="left" w:pos="822"/>
              </w:tabs>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e-plane UPL</w:t>
            </w:r>
          </w:p>
        </w:tc>
        <w:tc>
          <w:tcPr>
            <w:tcW w:w="998" w:type="dxa"/>
            <w:noWrap/>
            <w:hideMark/>
          </w:tcPr>
          <w:p w14:paraId="55C46CAF"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-0.09</w:t>
            </w:r>
          </w:p>
        </w:tc>
        <w:tc>
          <w:tcPr>
            <w:tcW w:w="982" w:type="dxa"/>
            <w:noWrap/>
            <w:hideMark/>
          </w:tcPr>
          <w:p w14:paraId="6B8A69DC"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0.10</w:t>
            </w:r>
          </w:p>
        </w:tc>
        <w:tc>
          <w:tcPr>
            <w:tcW w:w="990" w:type="dxa"/>
            <w:noWrap/>
            <w:hideMark/>
          </w:tcPr>
          <w:p w14:paraId="380C1987"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-0.09</w:t>
            </w:r>
          </w:p>
        </w:tc>
        <w:tc>
          <w:tcPr>
            <w:tcW w:w="900" w:type="dxa"/>
            <w:noWrap/>
            <w:hideMark/>
          </w:tcPr>
          <w:p w14:paraId="433C2C94"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0.17</w:t>
            </w:r>
          </w:p>
        </w:tc>
        <w:tc>
          <w:tcPr>
            <w:tcW w:w="892" w:type="dxa"/>
            <w:noWrap/>
            <w:hideMark/>
          </w:tcPr>
          <w:p w14:paraId="7687101D"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36822D62"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0.00</w:t>
            </w:r>
          </w:p>
        </w:tc>
        <w:tc>
          <w:tcPr>
            <w:tcW w:w="1006" w:type="dxa"/>
            <w:noWrap/>
            <w:hideMark/>
          </w:tcPr>
          <w:p w14:paraId="3B13E464"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052D975D"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2EBB71EF"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B5C1514"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e-plane LL</w:t>
            </w:r>
          </w:p>
        </w:tc>
        <w:tc>
          <w:tcPr>
            <w:tcW w:w="998" w:type="dxa"/>
            <w:noWrap/>
            <w:hideMark/>
          </w:tcPr>
          <w:p w14:paraId="26A1838C"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-0.24</w:t>
            </w:r>
          </w:p>
        </w:tc>
        <w:tc>
          <w:tcPr>
            <w:tcW w:w="982" w:type="dxa"/>
            <w:noWrap/>
            <w:hideMark/>
          </w:tcPr>
          <w:p w14:paraId="1D405F30"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0.12</w:t>
            </w:r>
          </w:p>
        </w:tc>
        <w:tc>
          <w:tcPr>
            <w:tcW w:w="990" w:type="dxa"/>
            <w:noWrap/>
            <w:hideMark/>
          </w:tcPr>
          <w:p w14:paraId="4990794C"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-0.18</w:t>
            </w:r>
          </w:p>
        </w:tc>
        <w:tc>
          <w:tcPr>
            <w:tcW w:w="900" w:type="dxa"/>
            <w:noWrap/>
            <w:hideMark/>
          </w:tcPr>
          <w:p w14:paraId="468A2FAD"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0.25</w:t>
            </w:r>
          </w:p>
        </w:tc>
        <w:tc>
          <w:tcPr>
            <w:tcW w:w="892" w:type="dxa"/>
            <w:noWrap/>
            <w:hideMark/>
          </w:tcPr>
          <w:p w14:paraId="3E53DC3C"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3234C237"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1.90</w:t>
            </w:r>
          </w:p>
        </w:tc>
        <w:tc>
          <w:tcPr>
            <w:tcW w:w="1006" w:type="dxa"/>
            <w:noWrap/>
            <w:hideMark/>
          </w:tcPr>
          <w:p w14:paraId="2D0B7858"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2C14A2EF"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0C91774F"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680E9FC2"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URDNF</w:t>
            </w:r>
          </w:p>
        </w:tc>
        <w:tc>
          <w:tcPr>
            <w:tcW w:w="998" w:type="dxa"/>
            <w:noWrap/>
            <w:hideMark/>
          </w:tcPr>
          <w:p w14:paraId="1413CFB0"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2.59</w:t>
            </w:r>
          </w:p>
        </w:tc>
        <w:tc>
          <w:tcPr>
            <w:tcW w:w="982" w:type="dxa"/>
            <w:noWrap/>
            <w:hideMark/>
          </w:tcPr>
          <w:p w14:paraId="5713503A"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0.36</w:t>
            </w:r>
          </w:p>
        </w:tc>
        <w:tc>
          <w:tcPr>
            <w:tcW w:w="990" w:type="dxa"/>
            <w:noWrap/>
            <w:hideMark/>
          </w:tcPr>
          <w:p w14:paraId="1AF9B13E"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2.80</w:t>
            </w:r>
          </w:p>
        </w:tc>
        <w:tc>
          <w:tcPr>
            <w:tcW w:w="900" w:type="dxa"/>
            <w:noWrap/>
            <w:hideMark/>
          </w:tcPr>
          <w:p w14:paraId="781147C6"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0.47</w:t>
            </w:r>
          </w:p>
        </w:tc>
        <w:tc>
          <w:tcPr>
            <w:tcW w:w="892" w:type="dxa"/>
            <w:noWrap/>
            <w:hideMark/>
          </w:tcPr>
          <w:p w14:paraId="49FB763C"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4EF3A6A6"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3.25</w:t>
            </w:r>
          </w:p>
        </w:tc>
        <w:tc>
          <w:tcPr>
            <w:tcW w:w="1006" w:type="dxa"/>
            <w:noWrap/>
            <w:hideMark/>
          </w:tcPr>
          <w:p w14:paraId="744D19C0"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4CE1C6B9"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5FBEB03D"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39ACBD8" w14:textId="77777777" w:rsidR="009F7BC4" w:rsidRPr="00F97E46" w:rsidRDefault="009F7BC4"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LUPL</w:t>
            </w:r>
          </w:p>
        </w:tc>
        <w:tc>
          <w:tcPr>
            <w:tcW w:w="998" w:type="dxa"/>
            <w:noWrap/>
            <w:hideMark/>
          </w:tcPr>
          <w:p w14:paraId="248AF583"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2.34</w:t>
            </w:r>
          </w:p>
        </w:tc>
        <w:tc>
          <w:tcPr>
            <w:tcW w:w="982" w:type="dxa"/>
            <w:noWrap/>
            <w:hideMark/>
          </w:tcPr>
          <w:p w14:paraId="01F9667B"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0.41</w:t>
            </w:r>
          </w:p>
        </w:tc>
        <w:tc>
          <w:tcPr>
            <w:tcW w:w="990" w:type="dxa"/>
            <w:noWrap/>
            <w:hideMark/>
          </w:tcPr>
          <w:p w14:paraId="57DD1F86"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2.54</w:t>
            </w:r>
          </w:p>
        </w:tc>
        <w:tc>
          <w:tcPr>
            <w:tcW w:w="900" w:type="dxa"/>
            <w:noWrap/>
            <w:hideMark/>
          </w:tcPr>
          <w:p w14:paraId="590F4347"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0.56</w:t>
            </w:r>
          </w:p>
        </w:tc>
        <w:tc>
          <w:tcPr>
            <w:tcW w:w="892" w:type="dxa"/>
            <w:noWrap/>
            <w:hideMark/>
          </w:tcPr>
          <w:p w14:paraId="3994E557"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998" w:type="dxa"/>
            <w:noWrap/>
            <w:hideMark/>
          </w:tcPr>
          <w:p w14:paraId="202F1FB0"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2.63</w:t>
            </w:r>
          </w:p>
        </w:tc>
        <w:tc>
          <w:tcPr>
            <w:tcW w:w="1006" w:type="dxa"/>
            <w:noWrap/>
            <w:hideMark/>
          </w:tcPr>
          <w:p w14:paraId="4ADF57B0"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44" w:type="dxa"/>
            <w:noWrap/>
            <w:hideMark/>
          </w:tcPr>
          <w:p w14:paraId="7533CFFA"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bl>
    <w:p w14:paraId="317C0F45"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6"/>
          <w:szCs w:val="16"/>
        </w:rPr>
      </w:pPr>
      <w:r w:rsidRPr="00F97E46">
        <w:rPr>
          <w:rFonts w:ascii="Times New Roman" w:hAnsi="Times New Roman" w:cs="Times New Roman"/>
          <w:b/>
          <w:sz w:val="16"/>
          <w:szCs w:val="16"/>
        </w:rPr>
        <w:t xml:space="preserve">THF-Total height of the face, WFEL-Width of face at eye level, CL-Chin length, V-CEE, Vertical distance from the </w:t>
      </w:r>
      <w:proofErr w:type="spellStart"/>
      <w:r w:rsidRPr="00F97E46">
        <w:rPr>
          <w:rFonts w:ascii="Times New Roman" w:hAnsi="Times New Roman" w:cs="Times New Roman"/>
          <w:b/>
          <w:sz w:val="16"/>
          <w:szCs w:val="16"/>
        </w:rPr>
        <w:t>center</w:t>
      </w:r>
      <w:proofErr w:type="spellEnd"/>
      <w:r w:rsidRPr="00F97E46">
        <w:rPr>
          <w:rFonts w:ascii="Times New Roman" w:hAnsi="Times New Roman" w:cs="Times New Roman"/>
          <w:b/>
          <w:sz w:val="16"/>
          <w:szCs w:val="16"/>
        </w:rPr>
        <w:t xml:space="preserve"> of the eye to the bottom of the eyebrow, HVE-Height of visible eye, WE-Width of eye, NL-Nose length, EL-Ear length, WFML-Width of face at mouth level, WM-Width of mouth, (VLNEB)-Vertical line that extends from the lateral margin of the nostril to the tip of medial margin of the eyebrow, (LNEB)-Line extending from lateral margin of the nostril to the lateral margin of the eyebrow, </w:t>
      </w:r>
      <w:proofErr w:type="spellStart"/>
      <w:r w:rsidRPr="00F97E46">
        <w:rPr>
          <w:rFonts w:ascii="Times New Roman" w:hAnsi="Times New Roman" w:cs="Times New Roman"/>
          <w:b/>
          <w:sz w:val="16"/>
          <w:szCs w:val="16"/>
        </w:rPr>
        <w:t>rVLEM</w:t>
      </w:r>
      <w:proofErr w:type="spellEnd"/>
      <w:r w:rsidRPr="00F97E46">
        <w:rPr>
          <w:rFonts w:ascii="Times New Roman" w:hAnsi="Times New Roman" w:cs="Times New Roman"/>
          <w:b/>
          <w:sz w:val="16"/>
          <w:szCs w:val="16"/>
        </w:rPr>
        <w:t xml:space="preserve">-A vertical line that extend from the centre of the eyeball to side of the face at mouth level on the right side, </w:t>
      </w:r>
      <w:proofErr w:type="spellStart"/>
      <w:r w:rsidRPr="00F97E46">
        <w:rPr>
          <w:rFonts w:ascii="Times New Roman" w:hAnsi="Times New Roman" w:cs="Times New Roman"/>
          <w:b/>
          <w:sz w:val="16"/>
          <w:szCs w:val="16"/>
        </w:rPr>
        <w:t>lVLEM</w:t>
      </w:r>
      <w:proofErr w:type="spellEnd"/>
      <w:r w:rsidRPr="00F97E46">
        <w:rPr>
          <w:rFonts w:ascii="Times New Roman" w:hAnsi="Times New Roman" w:cs="Times New Roman"/>
          <w:b/>
          <w:sz w:val="16"/>
          <w:szCs w:val="16"/>
        </w:rPr>
        <w:t xml:space="preserve">-A vertical line that extends from the centre of the eyeball to side of the face at mouth level on the left side, NLA-Nasolabial angle, e-PLANE-UPL-Rickets e-plane of the upper lip, e-PLANE LL-Rickets e-plane of the lower lip, URDNF-The usual ratio between the distance the nose projects from the face, LUPL-The length of the upper lip. </w:t>
      </w:r>
    </w:p>
    <w:p w14:paraId="7F628E3F"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6"/>
          <w:szCs w:val="16"/>
        </w:rPr>
      </w:pPr>
    </w:p>
    <w:p w14:paraId="02F81255"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8"/>
          <w:szCs w:val="18"/>
        </w:rPr>
      </w:pPr>
    </w:p>
    <w:p w14:paraId="01E3FBB5"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8"/>
          <w:szCs w:val="18"/>
        </w:rPr>
      </w:pPr>
    </w:p>
    <w:p w14:paraId="223C0468" w14:textId="4211879A" w:rsidR="009F7BC4" w:rsidRPr="00F97E46" w:rsidRDefault="009F7BC4" w:rsidP="009F7BC4">
      <w:pPr>
        <w:spacing w:after="0" w:line="240" w:lineRule="auto"/>
        <w:jc w:val="both"/>
        <w:rPr>
          <w:rFonts w:ascii="Times New Roman" w:hAnsi="Times New Roman" w:cs="Times New Roman"/>
          <w:b/>
          <w:sz w:val="24"/>
          <w:szCs w:val="24"/>
        </w:rPr>
      </w:pPr>
      <w:r w:rsidRPr="00F97E46">
        <w:rPr>
          <w:rFonts w:ascii="Times New Roman" w:hAnsi="Times New Roman" w:cs="Times New Roman"/>
          <w:b/>
          <w:sz w:val="24"/>
          <w:szCs w:val="24"/>
        </w:rPr>
        <w:t>Table 2: </w:t>
      </w:r>
      <w:r w:rsidR="00DE0034" w:rsidRPr="00F97E46">
        <w:rPr>
          <w:rFonts w:ascii="Times New Roman" w:hAnsi="Times New Roman" w:cs="Times New Roman"/>
          <w:b/>
          <w:sz w:val="24"/>
          <w:szCs w:val="24"/>
        </w:rPr>
        <w:t>C</w:t>
      </w:r>
      <w:r w:rsidRPr="00F97E46">
        <w:rPr>
          <w:rFonts w:ascii="Times New Roman" w:hAnsi="Times New Roman" w:cs="Times New Roman"/>
          <w:b/>
          <w:sz w:val="24"/>
          <w:szCs w:val="24"/>
        </w:rPr>
        <w:t>omparison of the various calculated facial parameters and total mean±SEM values of Ijaw and Isoko females at smiling state.</w:t>
      </w:r>
    </w:p>
    <w:tbl>
      <w:tblPr>
        <w:tblStyle w:val="LightShading2"/>
        <w:tblW w:w="9366" w:type="dxa"/>
        <w:tblInd w:w="108" w:type="dxa"/>
        <w:tblLook w:val="04A0" w:firstRow="1" w:lastRow="0" w:firstColumn="1" w:lastColumn="0" w:noHBand="0" w:noVBand="1"/>
      </w:tblPr>
      <w:tblGrid>
        <w:gridCol w:w="1122"/>
        <w:gridCol w:w="768"/>
        <w:gridCol w:w="990"/>
        <w:gridCol w:w="64"/>
        <w:gridCol w:w="1054"/>
        <w:gridCol w:w="72"/>
        <w:gridCol w:w="741"/>
        <w:gridCol w:w="72"/>
        <w:gridCol w:w="967"/>
        <w:gridCol w:w="638"/>
        <w:gridCol w:w="72"/>
        <w:gridCol w:w="1366"/>
        <w:gridCol w:w="154"/>
        <w:gridCol w:w="1286"/>
      </w:tblGrid>
      <w:tr w:rsidR="009F7BC4" w:rsidRPr="00F97E46" w14:paraId="3F021350" w14:textId="77777777" w:rsidTr="00FB7FA0">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122" w:type="dxa"/>
            <w:tcBorders>
              <w:top w:val="single" w:sz="4" w:space="0" w:color="auto"/>
              <w:bottom w:val="single" w:sz="4" w:space="0" w:color="auto"/>
            </w:tcBorders>
            <w:noWrap/>
            <w:hideMark/>
          </w:tcPr>
          <w:p w14:paraId="7381D65A" w14:textId="77777777" w:rsidR="009F7BC4" w:rsidRPr="00F97E46" w:rsidRDefault="009F7BC4" w:rsidP="00FB7FA0">
            <w:pPr>
              <w:rPr>
                <w:rFonts w:ascii="Times New Roman" w:eastAsia="Times New Roman" w:hAnsi="Times New Roman" w:cs="Times New Roman"/>
                <w:color w:val="000000"/>
                <w:sz w:val="18"/>
                <w:szCs w:val="18"/>
              </w:rPr>
            </w:pPr>
          </w:p>
          <w:p w14:paraId="57092551" w14:textId="77777777" w:rsidR="009F7BC4" w:rsidRPr="00F97E46" w:rsidRDefault="009F7BC4" w:rsidP="00FB7FA0">
            <w:pPr>
              <w:rPr>
                <w:rFonts w:ascii="Times New Roman" w:eastAsia="Times New Roman" w:hAnsi="Times New Roman" w:cs="Times New Roman"/>
                <w:color w:val="000000"/>
                <w:sz w:val="18"/>
                <w:szCs w:val="18"/>
              </w:rPr>
            </w:pPr>
          </w:p>
          <w:p w14:paraId="14E9808D"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Parameters</w:t>
            </w:r>
          </w:p>
        </w:tc>
        <w:tc>
          <w:tcPr>
            <w:tcW w:w="768" w:type="dxa"/>
            <w:tcBorders>
              <w:top w:val="single" w:sz="4" w:space="0" w:color="auto"/>
              <w:bottom w:val="single" w:sz="4" w:space="0" w:color="auto"/>
            </w:tcBorders>
            <w:noWrap/>
            <w:hideMark/>
          </w:tcPr>
          <w:p w14:paraId="5CF558D1"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4B5D4196"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color w:val="000000"/>
                <w:sz w:val="18"/>
                <w:szCs w:val="18"/>
              </w:rPr>
              <w:t>Ijaw</w:t>
            </w:r>
          </w:p>
          <w:p w14:paraId="53A9F467"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Mean</w:t>
            </w:r>
          </w:p>
        </w:tc>
        <w:tc>
          <w:tcPr>
            <w:tcW w:w="1054" w:type="dxa"/>
            <w:gridSpan w:val="2"/>
            <w:tcBorders>
              <w:top w:val="single" w:sz="4" w:space="0" w:color="auto"/>
              <w:bottom w:val="single" w:sz="4" w:space="0" w:color="auto"/>
            </w:tcBorders>
            <w:noWrap/>
            <w:hideMark/>
          </w:tcPr>
          <w:p w14:paraId="3A11F640"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5E20BF21"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29513293"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SEM</w:t>
            </w:r>
          </w:p>
        </w:tc>
        <w:tc>
          <w:tcPr>
            <w:tcW w:w="1126" w:type="dxa"/>
            <w:gridSpan w:val="2"/>
            <w:tcBorders>
              <w:top w:val="single" w:sz="4" w:space="0" w:color="auto"/>
              <w:bottom w:val="single" w:sz="4" w:space="0" w:color="auto"/>
            </w:tcBorders>
            <w:noWrap/>
            <w:hideMark/>
          </w:tcPr>
          <w:p w14:paraId="2B0E0639"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541183DC"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color w:val="000000"/>
                <w:sz w:val="18"/>
                <w:szCs w:val="18"/>
              </w:rPr>
              <w:t>Isoko</w:t>
            </w:r>
          </w:p>
          <w:p w14:paraId="3EFC6FE1"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Mean</w:t>
            </w:r>
          </w:p>
        </w:tc>
        <w:tc>
          <w:tcPr>
            <w:tcW w:w="813" w:type="dxa"/>
            <w:gridSpan w:val="2"/>
            <w:tcBorders>
              <w:top w:val="single" w:sz="4" w:space="0" w:color="auto"/>
              <w:bottom w:val="single" w:sz="4" w:space="0" w:color="auto"/>
            </w:tcBorders>
            <w:noWrap/>
            <w:hideMark/>
          </w:tcPr>
          <w:p w14:paraId="755CE639"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07F91099"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78FE62AB"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SEM</w:t>
            </w:r>
          </w:p>
        </w:tc>
        <w:tc>
          <w:tcPr>
            <w:tcW w:w="967" w:type="dxa"/>
            <w:tcBorders>
              <w:top w:val="single" w:sz="4" w:space="0" w:color="auto"/>
              <w:bottom w:val="single" w:sz="4" w:space="0" w:color="auto"/>
            </w:tcBorders>
            <w:hideMark/>
          </w:tcPr>
          <w:p w14:paraId="521C36F3"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1F74F9CC"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659FC1B4" w14:textId="77777777" w:rsidR="009F7BC4" w:rsidRPr="00F97E46" w:rsidRDefault="009F7BC4" w:rsidP="00FB7FA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     DF</w:t>
            </w:r>
          </w:p>
        </w:tc>
        <w:tc>
          <w:tcPr>
            <w:tcW w:w="710" w:type="dxa"/>
            <w:gridSpan w:val="2"/>
            <w:tcBorders>
              <w:top w:val="single" w:sz="4" w:space="0" w:color="auto"/>
              <w:bottom w:val="single" w:sz="4" w:space="0" w:color="auto"/>
            </w:tcBorders>
            <w:hideMark/>
          </w:tcPr>
          <w:p w14:paraId="3CD6F1E1"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1D0A1643" w14:textId="77777777" w:rsidR="009F7BC4" w:rsidRPr="00F97E46" w:rsidRDefault="009F7BC4" w:rsidP="00FB7FA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 xml:space="preserve">   Z</w:t>
            </w:r>
          </w:p>
          <w:p w14:paraId="2704D3CB" w14:textId="77777777" w:rsidR="009F7BC4" w:rsidRPr="00F97E46" w:rsidRDefault="009F7BC4" w:rsidP="00FB7FA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 xml:space="preserve">  Cal</w:t>
            </w:r>
          </w:p>
        </w:tc>
        <w:tc>
          <w:tcPr>
            <w:tcW w:w="1366" w:type="dxa"/>
            <w:tcBorders>
              <w:top w:val="single" w:sz="4" w:space="0" w:color="auto"/>
              <w:bottom w:val="single" w:sz="4" w:space="0" w:color="auto"/>
            </w:tcBorders>
            <w:hideMark/>
          </w:tcPr>
          <w:p w14:paraId="7F3DE936"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0528ADFD"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P-Value</w:t>
            </w:r>
          </w:p>
          <w:p w14:paraId="04A76FA5"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(p &lt; 0.05)</w:t>
            </w:r>
          </w:p>
        </w:tc>
        <w:tc>
          <w:tcPr>
            <w:tcW w:w="1440" w:type="dxa"/>
            <w:gridSpan w:val="2"/>
            <w:tcBorders>
              <w:top w:val="single" w:sz="4" w:space="0" w:color="auto"/>
              <w:bottom w:val="single" w:sz="4" w:space="0" w:color="auto"/>
            </w:tcBorders>
            <w:hideMark/>
          </w:tcPr>
          <w:p w14:paraId="2672D147"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1DD35D72"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50B4B149"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Inference</w:t>
            </w:r>
          </w:p>
        </w:tc>
      </w:tr>
      <w:tr w:rsidR="009F7BC4" w:rsidRPr="00F97E46" w14:paraId="11E8E59D" w14:textId="77777777" w:rsidTr="00FB7FA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1122" w:type="dxa"/>
            <w:tcBorders>
              <w:top w:val="single" w:sz="4" w:space="0" w:color="auto"/>
            </w:tcBorders>
            <w:noWrap/>
            <w:hideMark/>
          </w:tcPr>
          <w:p w14:paraId="4DABBD14" w14:textId="77777777" w:rsidR="009F7BC4" w:rsidRPr="00F97E46" w:rsidRDefault="009F7BC4" w:rsidP="00FB7FA0">
            <w:pPr>
              <w:rPr>
                <w:rFonts w:ascii="Times New Roman" w:eastAsia="Times New Roman" w:hAnsi="Times New Roman" w:cs="Times New Roman"/>
                <w:color w:val="000000"/>
                <w:sz w:val="18"/>
                <w:szCs w:val="18"/>
              </w:rPr>
            </w:pPr>
          </w:p>
        </w:tc>
        <w:tc>
          <w:tcPr>
            <w:tcW w:w="768" w:type="dxa"/>
            <w:tcBorders>
              <w:top w:val="single" w:sz="4" w:space="0" w:color="auto"/>
            </w:tcBorders>
            <w:noWrap/>
            <w:hideMark/>
          </w:tcPr>
          <w:p w14:paraId="50817A0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tcBorders>
              <w:top w:val="single" w:sz="4" w:space="0" w:color="auto"/>
            </w:tcBorders>
            <w:noWrap/>
            <w:hideMark/>
          </w:tcPr>
          <w:p w14:paraId="1232A57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18" w:type="dxa"/>
            <w:gridSpan w:val="2"/>
            <w:tcBorders>
              <w:top w:val="single" w:sz="4" w:space="0" w:color="auto"/>
            </w:tcBorders>
            <w:noWrap/>
            <w:hideMark/>
          </w:tcPr>
          <w:p w14:paraId="3C01F6E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3" w:type="dxa"/>
            <w:gridSpan w:val="2"/>
            <w:tcBorders>
              <w:top w:val="single" w:sz="4" w:space="0" w:color="auto"/>
            </w:tcBorders>
            <w:noWrap/>
            <w:hideMark/>
          </w:tcPr>
          <w:p w14:paraId="3269083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039" w:type="dxa"/>
            <w:gridSpan w:val="2"/>
            <w:tcBorders>
              <w:top w:val="single" w:sz="4" w:space="0" w:color="auto"/>
            </w:tcBorders>
            <w:hideMark/>
          </w:tcPr>
          <w:p w14:paraId="026D87E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c>
          <w:tcPr>
            <w:tcW w:w="638" w:type="dxa"/>
            <w:tcBorders>
              <w:top w:val="single" w:sz="4" w:space="0" w:color="auto"/>
            </w:tcBorders>
            <w:hideMark/>
          </w:tcPr>
          <w:p w14:paraId="3F03021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c>
          <w:tcPr>
            <w:tcW w:w="1592" w:type="dxa"/>
            <w:gridSpan w:val="3"/>
            <w:tcBorders>
              <w:top w:val="single" w:sz="4" w:space="0" w:color="auto"/>
            </w:tcBorders>
            <w:hideMark/>
          </w:tcPr>
          <w:p w14:paraId="71749C3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c>
          <w:tcPr>
            <w:tcW w:w="1286" w:type="dxa"/>
            <w:tcBorders>
              <w:top w:val="single" w:sz="4" w:space="0" w:color="auto"/>
            </w:tcBorders>
            <w:hideMark/>
          </w:tcPr>
          <w:p w14:paraId="219951E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9F7BC4" w:rsidRPr="00F97E46" w14:paraId="503BDC38"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2EBD7CD2"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THF</w:t>
            </w:r>
          </w:p>
        </w:tc>
        <w:tc>
          <w:tcPr>
            <w:tcW w:w="768" w:type="dxa"/>
            <w:noWrap/>
            <w:hideMark/>
          </w:tcPr>
          <w:p w14:paraId="366A546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21.41</w:t>
            </w:r>
          </w:p>
        </w:tc>
        <w:tc>
          <w:tcPr>
            <w:tcW w:w="990" w:type="dxa"/>
            <w:noWrap/>
            <w:hideMark/>
          </w:tcPr>
          <w:p w14:paraId="28343A7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0.96</w:t>
            </w:r>
          </w:p>
        </w:tc>
        <w:tc>
          <w:tcPr>
            <w:tcW w:w="1118" w:type="dxa"/>
            <w:gridSpan w:val="2"/>
            <w:noWrap/>
            <w:hideMark/>
          </w:tcPr>
          <w:p w14:paraId="76B40BFF"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21.32</w:t>
            </w:r>
          </w:p>
        </w:tc>
        <w:tc>
          <w:tcPr>
            <w:tcW w:w="813" w:type="dxa"/>
            <w:gridSpan w:val="2"/>
            <w:noWrap/>
            <w:hideMark/>
          </w:tcPr>
          <w:p w14:paraId="743D1FE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1.05</w:t>
            </w:r>
          </w:p>
        </w:tc>
        <w:tc>
          <w:tcPr>
            <w:tcW w:w="1039" w:type="dxa"/>
            <w:gridSpan w:val="2"/>
            <w:noWrap/>
            <w:hideMark/>
          </w:tcPr>
          <w:p w14:paraId="67FD10D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727B1B88"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0.63</w:t>
            </w:r>
          </w:p>
        </w:tc>
        <w:tc>
          <w:tcPr>
            <w:tcW w:w="1592" w:type="dxa"/>
            <w:gridSpan w:val="3"/>
            <w:noWrap/>
            <w:hideMark/>
          </w:tcPr>
          <w:p w14:paraId="77DC290A"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541F4F8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08650B30"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237C1DD2"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WFEL</w:t>
            </w:r>
          </w:p>
        </w:tc>
        <w:tc>
          <w:tcPr>
            <w:tcW w:w="768" w:type="dxa"/>
            <w:noWrap/>
            <w:hideMark/>
          </w:tcPr>
          <w:p w14:paraId="6B90D41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16.18</w:t>
            </w:r>
          </w:p>
        </w:tc>
        <w:tc>
          <w:tcPr>
            <w:tcW w:w="990" w:type="dxa"/>
            <w:noWrap/>
            <w:hideMark/>
          </w:tcPr>
          <w:p w14:paraId="2E251ED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1.08</w:t>
            </w:r>
          </w:p>
        </w:tc>
        <w:tc>
          <w:tcPr>
            <w:tcW w:w="1118" w:type="dxa"/>
            <w:gridSpan w:val="2"/>
            <w:noWrap/>
            <w:hideMark/>
          </w:tcPr>
          <w:p w14:paraId="611C150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15.30</w:t>
            </w:r>
          </w:p>
        </w:tc>
        <w:tc>
          <w:tcPr>
            <w:tcW w:w="813" w:type="dxa"/>
            <w:gridSpan w:val="2"/>
            <w:noWrap/>
            <w:hideMark/>
          </w:tcPr>
          <w:p w14:paraId="0D60D83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1.27</w:t>
            </w:r>
          </w:p>
        </w:tc>
        <w:tc>
          <w:tcPr>
            <w:tcW w:w="1039" w:type="dxa"/>
            <w:gridSpan w:val="2"/>
            <w:noWrap/>
            <w:hideMark/>
          </w:tcPr>
          <w:p w14:paraId="575266F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0F447D5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5.35</w:t>
            </w:r>
          </w:p>
        </w:tc>
        <w:tc>
          <w:tcPr>
            <w:tcW w:w="1592" w:type="dxa"/>
            <w:gridSpan w:val="3"/>
            <w:noWrap/>
            <w:hideMark/>
          </w:tcPr>
          <w:p w14:paraId="5189AFF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2A2FD75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455EF8A3"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276AD71A"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CL</w:t>
            </w:r>
          </w:p>
        </w:tc>
        <w:tc>
          <w:tcPr>
            <w:tcW w:w="768" w:type="dxa"/>
            <w:noWrap/>
            <w:hideMark/>
          </w:tcPr>
          <w:p w14:paraId="48CACFC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3.79</w:t>
            </w:r>
          </w:p>
        </w:tc>
        <w:tc>
          <w:tcPr>
            <w:tcW w:w="990" w:type="dxa"/>
            <w:noWrap/>
            <w:hideMark/>
          </w:tcPr>
          <w:p w14:paraId="2792864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0.34</w:t>
            </w:r>
          </w:p>
        </w:tc>
        <w:tc>
          <w:tcPr>
            <w:tcW w:w="1118" w:type="dxa"/>
            <w:gridSpan w:val="2"/>
            <w:noWrap/>
            <w:hideMark/>
          </w:tcPr>
          <w:p w14:paraId="3B36EC7F"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4.13</w:t>
            </w:r>
          </w:p>
        </w:tc>
        <w:tc>
          <w:tcPr>
            <w:tcW w:w="813" w:type="dxa"/>
            <w:gridSpan w:val="2"/>
            <w:noWrap/>
            <w:hideMark/>
          </w:tcPr>
          <w:p w14:paraId="451BAAA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0.47</w:t>
            </w:r>
          </w:p>
        </w:tc>
        <w:tc>
          <w:tcPr>
            <w:tcW w:w="1039" w:type="dxa"/>
            <w:gridSpan w:val="2"/>
            <w:noWrap/>
            <w:hideMark/>
          </w:tcPr>
          <w:p w14:paraId="516E1BA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08270FB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6.05</w:t>
            </w:r>
          </w:p>
        </w:tc>
        <w:tc>
          <w:tcPr>
            <w:tcW w:w="1592" w:type="dxa"/>
            <w:gridSpan w:val="3"/>
            <w:noWrap/>
            <w:hideMark/>
          </w:tcPr>
          <w:p w14:paraId="5D9193C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34DE0B2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6C7646CD" w14:textId="77777777" w:rsidTr="00FB7FA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122" w:type="dxa"/>
            <w:noWrap/>
            <w:hideMark/>
          </w:tcPr>
          <w:p w14:paraId="67756FC3"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VCEE</w:t>
            </w:r>
          </w:p>
        </w:tc>
        <w:tc>
          <w:tcPr>
            <w:tcW w:w="768" w:type="dxa"/>
            <w:noWrap/>
            <w:hideMark/>
          </w:tcPr>
          <w:p w14:paraId="1F4D70EC"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2.23</w:t>
            </w:r>
          </w:p>
        </w:tc>
        <w:tc>
          <w:tcPr>
            <w:tcW w:w="990" w:type="dxa"/>
            <w:noWrap/>
            <w:hideMark/>
          </w:tcPr>
          <w:p w14:paraId="78F1C27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0.39</w:t>
            </w:r>
          </w:p>
        </w:tc>
        <w:tc>
          <w:tcPr>
            <w:tcW w:w="1118" w:type="dxa"/>
            <w:gridSpan w:val="2"/>
            <w:noWrap/>
            <w:hideMark/>
          </w:tcPr>
          <w:p w14:paraId="6DBEE417"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2.22</w:t>
            </w:r>
          </w:p>
        </w:tc>
        <w:tc>
          <w:tcPr>
            <w:tcW w:w="813" w:type="dxa"/>
            <w:gridSpan w:val="2"/>
            <w:noWrap/>
            <w:hideMark/>
          </w:tcPr>
          <w:p w14:paraId="4F41267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0.39</w:t>
            </w:r>
          </w:p>
        </w:tc>
        <w:tc>
          <w:tcPr>
            <w:tcW w:w="1039" w:type="dxa"/>
            <w:gridSpan w:val="2"/>
            <w:noWrap/>
            <w:hideMark/>
          </w:tcPr>
          <w:p w14:paraId="116E650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53275CD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0.18</w:t>
            </w:r>
          </w:p>
        </w:tc>
        <w:tc>
          <w:tcPr>
            <w:tcW w:w="1592" w:type="dxa"/>
            <w:gridSpan w:val="3"/>
            <w:noWrap/>
            <w:hideMark/>
          </w:tcPr>
          <w:p w14:paraId="2820A78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07C6B0B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4E39B16A"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10871D03"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HVE</w:t>
            </w:r>
          </w:p>
        </w:tc>
        <w:tc>
          <w:tcPr>
            <w:tcW w:w="768" w:type="dxa"/>
            <w:noWrap/>
            <w:hideMark/>
          </w:tcPr>
          <w:p w14:paraId="2A70BD5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1.26</w:t>
            </w:r>
          </w:p>
        </w:tc>
        <w:tc>
          <w:tcPr>
            <w:tcW w:w="990" w:type="dxa"/>
            <w:noWrap/>
            <w:hideMark/>
          </w:tcPr>
          <w:p w14:paraId="421D078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0.24</w:t>
            </w:r>
          </w:p>
        </w:tc>
        <w:tc>
          <w:tcPr>
            <w:tcW w:w="1118" w:type="dxa"/>
            <w:gridSpan w:val="2"/>
            <w:noWrap/>
            <w:hideMark/>
          </w:tcPr>
          <w:p w14:paraId="6EB78E9A"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1.15</w:t>
            </w:r>
          </w:p>
        </w:tc>
        <w:tc>
          <w:tcPr>
            <w:tcW w:w="813" w:type="dxa"/>
            <w:gridSpan w:val="2"/>
            <w:noWrap/>
            <w:hideMark/>
          </w:tcPr>
          <w:p w14:paraId="12E696BF"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0.23</w:t>
            </w:r>
          </w:p>
        </w:tc>
        <w:tc>
          <w:tcPr>
            <w:tcW w:w="1039" w:type="dxa"/>
            <w:gridSpan w:val="2"/>
            <w:noWrap/>
            <w:hideMark/>
          </w:tcPr>
          <w:p w14:paraId="3331C6F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17AB1108"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3.28</w:t>
            </w:r>
          </w:p>
        </w:tc>
        <w:tc>
          <w:tcPr>
            <w:tcW w:w="1592" w:type="dxa"/>
            <w:gridSpan w:val="3"/>
            <w:noWrap/>
            <w:hideMark/>
          </w:tcPr>
          <w:p w14:paraId="18B919D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10209D28"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0625E665"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16581DF4"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WE</w:t>
            </w:r>
          </w:p>
        </w:tc>
        <w:tc>
          <w:tcPr>
            <w:tcW w:w="768" w:type="dxa"/>
            <w:noWrap/>
            <w:hideMark/>
          </w:tcPr>
          <w:p w14:paraId="4D81E97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3.21</w:t>
            </w:r>
          </w:p>
        </w:tc>
        <w:tc>
          <w:tcPr>
            <w:tcW w:w="990" w:type="dxa"/>
            <w:noWrap/>
            <w:hideMark/>
          </w:tcPr>
          <w:p w14:paraId="0BE558B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0.32</w:t>
            </w:r>
          </w:p>
        </w:tc>
        <w:tc>
          <w:tcPr>
            <w:tcW w:w="1118" w:type="dxa"/>
            <w:gridSpan w:val="2"/>
            <w:noWrap/>
            <w:hideMark/>
          </w:tcPr>
          <w:p w14:paraId="78881A1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3.25</w:t>
            </w:r>
          </w:p>
        </w:tc>
        <w:tc>
          <w:tcPr>
            <w:tcW w:w="813" w:type="dxa"/>
            <w:gridSpan w:val="2"/>
            <w:noWrap/>
            <w:hideMark/>
          </w:tcPr>
          <w:p w14:paraId="185E19D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0.42</w:t>
            </w:r>
          </w:p>
        </w:tc>
        <w:tc>
          <w:tcPr>
            <w:tcW w:w="1039" w:type="dxa"/>
            <w:gridSpan w:val="2"/>
            <w:noWrap/>
            <w:hideMark/>
          </w:tcPr>
          <w:p w14:paraId="6D11D7D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60916C27"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0.77</w:t>
            </w:r>
          </w:p>
        </w:tc>
        <w:tc>
          <w:tcPr>
            <w:tcW w:w="1592" w:type="dxa"/>
            <w:gridSpan w:val="3"/>
            <w:noWrap/>
            <w:hideMark/>
          </w:tcPr>
          <w:p w14:paraId="45EEFE7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7CA5F7F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3E587BA7"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77045E52"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NL</w:t>
            </w:r>
          </w:p>
        </w:tc>
        <w:tc>
          <w:tcPr>
            <w:tcW w:w="768" w:type="dxa"/>
            <w:noWrap/>
            <w:hideMark/>
          </w:tcPr>
          <w:p w14:paraId="7DA3616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4.70</w:t>
            </w:r>
          </w:p>
        </w:tc>
        <w:tc>
          <w:tcPr>
            <w:tcW w:w="990" w:type="dxa"/>
            <w:noWrap/>
            <w:hideMark/>
          </w:tcPr>
          <w:p w14:paraId="7FDBAE2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0.45</w:t>
            </w:r>
          </w:p>
        </w:tc>
        <w:tc>
          <w:tcPr>
            <w:tcW w:w="1118" w:type="dxa"/>
            <w:gridSpan w:val="2"/>
            <w:noWrap/>
            <w:hideMark/>
          </w:tcPr>
          <w:p w14:paraId="29B558B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4.82</w:t>
            </w:r>
          </w:p>
        </w:tc>
        <w:tc>
          <w:tcPr>
            <w:tcW w:w="813" w:type="dxa"/>
            <w:gridSpan w:val="2"/>
            <w:noWrap/>
            <w:hideMark/>
          </w:tcPr>
          <w:p w14:paraId="2D18A3F8"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0.48</w:t>
            </w:r>
          </w:p>
        </w:tc>
        <w:tc>
          <w:tcPr>
            <w:tcW w:w="1039" w:type="dxa"/>
            <w:gridSpan w:val="2"/>
            <w:noWrap/>
            <w:hideMark/>
          </w:tcPr>
          <w:p w14:paraId="25572BE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1C3AEE7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1.82</w:t>
            </w:r>
          </w:p>
        </w:tc>
        <w:tc>
          <w:tcPr>
            <w:tcW w:w="1592" w:type="dxa"/>
            <w:gridSpan w:val="3"/>
            <w:noWrap/>
            <w:hideMark/>
          </w:tcPr>
          <w:p w14:paraId="1BDC218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66FE218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222D0D38"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638C8012"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EL</w:t>
            </w:r>
          </w:p>
        </w:tc>
        <w:tc>
          <w:tcPr>
            <w:tcW w:w="768" w:type="dxa"/>
            <w:noWrap/>
            <w:hideMark/>
          </w:tcPr>
          <w:p w14:paraId="201A1A8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5.81</w:t>
            </w:r>
          </w:p>
        </w:tc>
        <w:tc>
          <w:tcPr>
            <w:tcW w:w="990" w:type="dxa"/>
            <w:noWrap/>
            <w:hideMark/>
          </w:tcPr>
          <w:p w14:paraId="2478FE7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0.53</w:t>
            </w:r>
          </w:p>
        </w:tc>
        <w:tc>
          <w:tcPr>
            <w:tcW w:w="1118" w:type="dxa"/>
            <w:gridSpan w:val="2"/>
            <w:noWrap/>
            <w:hideMark/>
          </w:tcPr>
          <w:p w14:paraId="50C70F5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5.74</w:t>
            </w:r>
          </w:p>
        </w:tc>
        <w:tc>
          <w:tcPr>
            <w:tcW w:w="813" w:type="dxa"/>
            <w:gridSpan w:val="2"/>
            <w:noWrap/>
            <w:hideMark/>
          </w:tcPr>
          <w:p w14:paraId="7FA577D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0.57</w:t>
            </w:r>
          </w:p>
        </w:tc>
        <w:tc>
          <w:tcPr>
            <w:tcW w:w="1039" w:type="dxa"/>
            <w:gridSpan w:val="2"/>
            <w:noWrap/>
            <w:hideMark/>
          </w:tcPr>
          <w:p w14:paraId="09F271A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34FE0C2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0.96</w:t>
            </w:r>
          </w:p>
        </w:tc>
        <w:tc>
          <w:tcPr>
            <w:tcW w:w="1592" w:type="dxa"/>
            <w:gridSpan w:val="3"/>
            <w:noWrap/>
            <w:hideMark/>
          </w:tcPr>
          <w:p w14:paraId="1123EAE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29F7CAD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72AC9AE9"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3560EDE5"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WFML</w:t>
            </w:r>
          </w:p>
        </w:tc>
        <w:tc>
          <w:tcPr>
            <w:tcW w:w="768" w:type="dxa"/>
            <w:noWrap/>
            <w:hideMark/>
          </w:tcPr>
          <w:p w14:paraId="629327C8"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14.17</w:t>
            </w:r>
          </w:p>
        </w:tc>
        <w:tc>
          <w:tcPr>
            <w:tcW w:w="990" w:type="dxa"/>
            <w:noWrap/>
            <w:hideMark/>
          </w:tcPr>
          <w:p w14:paraId="426A095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1.28</w:t>
            </w:r>
          </w:p>
        </w:tc>
        <w:tc>
          <w:tcPr>
            <w:tcW w:w="1118" w:type="dxa"/>
            <w:gridSpan w:val="2"/>
            <w:noWrap/>
            <w:hideMark/>
          </w:tcPr>
          <w:p w14:paraId="78F4EE5F"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14.06</w:t>
            </w:r>
          </w:p>
        </w:tc>
        <w:tc>
          <w:tcPr>
            <w:tcW w:w="813" w:type="dxa"/>
            <w:gridSpan w:val="2"/>
            <w:noWrap/>
            <w:hideMark/>
          </w:tcPr>
          <w:p w14:paraId="6769B35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1.33</w:t>
            </w:r>
          </w:p>
        </w:tc>
        <w:tc>
          <w:tcPr>
            <w:tcW w:w="1039" w:type="dxa"/>
            <w:gridSpan w:val="2"/>
            <w:noWrap/>
            <w:hideMark/>
          </w:tcPr>
          <w:p w14:paraId="5D10E73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6C82288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0.59</w:t>
            </w:r>
          </w:p>
        </w:tc>
        <w:tc>
          <w:tcPr>
            <w:tcW w:w="1592" w:type="dxa"/>
            <w:gridSpan w:val="3"/>
            <w:noWrap/>
            <w:hideMark/>
          </w:tcPr>
          <w:p w14:paraId="585A9CB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2739E25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459EA7A0"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62BFDA26"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WM</w:t>
            </w:r>
          </w:p>
        </w:tc>
        <w:tc>
          <w:tcPr>
            <w:tcW w:w="768" w:type="dxa"/>
            <w:noWrap/>
            <w:hideMark/>
          </w:tcPr>
          <w:p w14:paraId="7520C73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6.92</w:t>
            </w:r>
          </w:p>
        </w:tc>
        <w:tc>
          <w:tcPr>
            <w:tcW w:w="990" w:type="dxa"/>
            <w:noWrap/>
            <w:hideMark/>
          </w:tcPr>
          <w:p w14:paraId="0588241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0.64</w:t>
            </w:r>
          </w:p>
        </w:tc>
        <w:tc>
          <w:tcPr>
            <w:tcW w:w="1118" w:type="dxa"/>
            <w:gridSpan w:val="2"/>
            <w:noWrap/>
            <w:hideMark/>
          </w:tcPr>
          <w:p w14:paraId="52DC369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7.23</w:t>
            </w:r>
          </w:p>
        </w:tc>
        <w:tc>
          <w:tcPr>
            <w:tcW w:w="813" w:type="dxa"/>
            <w:gridSpan w:val="2"/>
            <w:noWrap/>
            <w:hideMark/>
          </w:tcPr>
          <w:p w14:paraId="6526B18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0.78</w:t>
            </w:r>
          </w:p>
        </w:tc>
        <w:tc>
          <w:tcPr>
            <w:tcW w:w="1039" w:type="dxa"/>
            <w:gridSpan w:val="2"/>
            <w:noWrap/>
            <w:hideMark/>
          </w:tcPr>
          <w:p w14:paraId="1875086C"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5CD0C73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3.12</w:t>
            </w:r>
          </w:p>
        </w:tc>
        <w:tc>
          <w:tcPr>
            <w:tcW w:w="1592" w:type="dxa"/>
            <w:gridSpan w:val="3"/>
            <w:noWrap/>
            <w:hideMark/>
          </w:tcPr>
          <w:p w14:paraId="50765FD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6848A2E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324A175F"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72917CF0"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VLNEB</w:t>
            </w:r>
          </w:p>
        </w:tc>
        <w:tc>
          <w:tcPr>
            <w:tcW w:w="768" w:type="dxa"/>
            <w:noWrap/>
            <w:hideMark/>
          </w:tcPr>
          <w:p w14:paraId="5272FEE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6.89</w:t>
            </w:r>
          </w:p>
        </w:tc>
        <w:tc>
          <w:tcPr>
            <w:tcW w:w="990" w:type="dxa"/>
            <w:noWrap/>
            <w:hideMark/>
          </w:tcPr>
          <w:p w14:paraId="20A96CD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0.54</w:t>
            </w:r>
          </w:p>
        </w:tc>
        <w:tc>
          <w:tcPr>
            <w:tcW w:w="1118" w:type="dxa"/>
            <w:gridSpan w:val="2"/>
            <w:noWrap/>
            <w:hideMark/>
          </w:tcPr>
          <w:p w14:paraId="1EC118D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6.52</w:t>
            </w:r>
          </w:p>
        </w:tc>
        <w:tc>
          <w:tcPr>
            <w:tcW w:w="813" w:type="dxa"/>
            <w:gridSpan w:val="2"/>
            <w:noWrap/>
            <w:hideMark/>
          </w:tcPr>
          <w:p w14:paraId="70E20A4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0.66</w:t>
            </w:r>
          </w:p>
        </w:tc>
        <w:tc>
          <w:tcPr>
            <w:tcW w:w="1039" w:type="dxa"/>
            <w:gridSpan w:val="2"/>
            <w:noWrap/>
            <w:hideMark/>
          </w:tcPr>
          <w:p w14:paraId="2AB12567"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68F4B19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4.42</w:t>
            </w:r>
          </w:p>
        </w:tc>
        <w:tc>
          <w:tcPr>
            <w:tcW w:w="1592" w:type="dxa"/>
            <w:gridSpan w:val="3"/>
            <w:noWrap/>
            <w:hideMark/>
          </w:tcPr>
          <w:p w14:paraId="0E4CD6A7"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34D3896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533E2EAB"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5F6F55C7"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LNEB</w:t>
            </w:r>
          </w:p>
        </w:tc>
        <w:tc>
          <w:tcPr>
            <w:tcW w:w="768" w:type="dxa"/>
            <w:noWrap/>
            <w:hideMark/>
          </w:tcPr>
          <w:p w14:paraId="4D3A8AF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7.43</w:t>
            </w:r>
          </w:p>
        </w:tc>
        <w:tc>
          <w:tcPr>
            <w:tcW w:w="990" w:type="dxa"/>
            <w:noWrap/>
            <w:hideMark/>
          </w:tcPr>
          <w:p w14:paraId="59F1C6C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0.49</w:t>
            </w:r>
          </w:p>
        </w:tc>
        <w:tc>
          <w:tcPr>
            <w:tcW w:w="1118" w:type="dxa"/>
            <w:gridSpan w:val="2"/>
            <w:noWrap/>
            <w:hideMark/>
          </w:tcPr>
          <w:p w14:paraId="2B6377B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7.13</w:t>
            </w:r>
          </w:p>
        </w:tc>
        <w:tc>
          <w:tcPr>
            <w:tcW w:w="813" w:type="dxa"/>
            <w:gridSpan w:val="2"/>
            <w:noWrap/>
            <w:hideMark/>
          </w:tcPr>
          <w:p w14:paraId="21F5776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0.73</w:t>
            </w:r>
          </w:p>
        </w:tc>
        <w:tc>
          <w:tcPr>
            <w:tcW w:w="1039" w:type="dxa"/>
            <w:gridSpan w:val="2"/>
            <w:noWrap/>
            <w:hideMark/>
          </w:tcPr>
          <w:p w14:paraId="60F1CFC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37BC013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3.55</w:t>
            </w:r>
          </w:p>
        </w:tc>
        <w:tc>
          <w:tcPr>
            <w:tcW w:w="1592" w:type="dxa"/>
            <w:gridSpan w:val="3"/>
            <w:noWrap/>
            <w:hideMark/>
          </w:tcPr>
          <w:p w14:paraId="4286AC1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4384A86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15F06184"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1391447E" w14:textId="77777777" w:rsidR="009F7BC4" w:rsidRPr="00F97E46" w:rsidRDefault="009F7BC4" w:rsidP="00FB7FA0">
            <w:pPr>
              <w:rPr>
                <w:rFonts w:ascii="Times New Roman" w:eastAsia="Times New Roman" w:hAnsi="Times New Roman" w:cs="Times New Roman"/>
                <w:color w:val="000000"/>
                <w:sz w:val="18"/>
                <w:szCs w:val="18"/>
              </w:rPr>
            </w:pPr>
            <w:proofErr w:type="spellStart"/>
            <w:r w:rsidRPr="00F97E46">
              <w:rPr>
                <w:rFonts w:ascii="Times New Roman" w:eastAsia="Times New Roman" w:hAnsi="Times New Roman" w:cs="Times New Roman"/>
                <w:color w:val="000000"/>
                <w:sz w:val="18"/>
                <w:szCs w:val="18"/>
              </w:rPr>
              <w:t>rVLEM</w:t>
            </w:r>
            <w:proofErr w:type="spellEnd"/>
          </w:p>
        </w:tc>
        <w:tc>
          <w:tcPr>
            <w:tcW w:w="768" w:type="dxa"/>
            <w:noWrap/>
            <w:hideMark/>
          </w:tcPr>
          <w:p w14:paraId="46FD5E9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7.66</w:t>
            </w:r>
          </w:p>
        </w:tc>
        <w:tc>
          <w:tcPr>
            <w:tcW w:w="990" w:type="dxa"/>
            <w:noWrap/>
            <w:hideMark/>
          </w:tcPr>
          <w:p w14:paraId="0123291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0.54</w:t>
            </w:r>
          </w:p>
        </w:tc>
        <w:tc>
          <w:tcPr>
            <w:tcW w:w="1118" w:type="dxa"/>
            <w:gridSpan w:val="2"/>
            <w:noWrap/>
            <w:hideMark/>
          </w:tcPr>
          <w:p w14:paraId="3CEB32F7"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7.04</w:t>
            </w:r>
          </w:p>
        </w:tc>
        <w:tc>
          <w:tcPr>
            <w:tcW w:w="813" w:type="dxa"/>
            <w:gridSpan w:val="2"/>
            <w:noWrap/>
            <w:hideMark/>
          </w:tcPr>
          <w:p w14:paraId="260EF3A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0.76</w:t>
            </w:r>
          </w:p>
        </w:tc>
        <w:tc>
          <w:tcPr>
            <w:tcW w:w="1039" w:type="dxa"/>
            <w:gridSpan w:val="2"/>
            <w:noWrap/>
            <w:hideMark/>
          </w:tcPr>
          <w:p w14:paraId="26A5AB9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3CB40DC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0.05</w:t>
            </w:r>
          </w:p>
        </w:tc>
        <w:tc>
          <w:tcPr>
            <w:tcW w:w="1592" w:type="dxa"/>
            <w:gridSpan w:val="3"/>
            <w:noWrap/>
            <w:hideMark/>
          </w:tcPr>
          <w:p w14:paraId="628264C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3F6161C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1AE2E2AB"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41D9B91A" w14:textId="77777777" w:rsidR="009F7BC4" w:rsidRPr="00F97E46" w:rsidRDefault="009F7BC4" w:rsidP="00FB7FA0">
            <w:pPr>
              <w:rPr>
                <w:rFonts w:ascii="Times New Roman" w:eastAsia="Times New Roman" w:hAnsi="Times New Roman" w:cs="Times New Roman"/>
                <w:color w:val="000000"/>
                <w:sz w:val="18"/>
                <w:szCs w:val="18"/>
              </w:rPr>
            </w:pPr>
            <w:proofErr w:type="spellStart"/>
            <w:r w:rsidRPr="00F97E46">
              <w:rPr>
                <w:rFonts w:ascii="Times New Roman" w:eastAsia="Times New Roman" w:hAnsi="Times New Roman" w:cs="Times New Roman"/>
                <w:color w:val="000000"/>
                <w:sz w:val="18"/>
                <w:szCs w:val="18"/>
              </w:rPr>
              <w:t>lVLEM</w:t>
            </w:r>
            <w:proofErr w:type="spellEnd"/>
          </w:p>
        </w:tc>
        <w:tc>
          <w:tcPr>
            <w:tcW w:w="768" w:type="dxa"/>
            <w:noWrap/>
            <w:hideMark/>
          </w:tcPr>
          <w:p w14:paraId="589F047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7.73</w:t>
            </w:r>
          </w:p>
        </w:tc>
        <w:tc>
          <w:tcPr>
            <w:tcW w:w="990" w:type="dxa"/>
            <w:noWrap/>
            <w:hideMark/>
          </w:tcPr>
          <w:p w14:paraId="677B4A4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0.50</w:t>
            </w:r>
          </w:p>
        </w:tc>
        <w:tc>
          <w:tcPr>
            <w:tcW w:w="1118" w:type="dxa"/>
            <w:gridSpan w:val="2"/>
            <w:noWrap/>
            <w:hideMark/>
          </w:tcPr>
          <w:p w14:paraId="7FDC979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7.08</w:t>
            </w:r>
          </w:p>
        </w:tc>
        <w:tc>
          <w:tcPr>
            <w:tcW w:w="813" w:type="dxa"/>
            <w:gridSpan w:val="2"/>
            <w:noWrap/>
            <w:hideMark/>
          </w:tcPr>
          <w:p w14:paraId="4CAFB4D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0.78</w:t>
            </w:r>
          </w:p>
        </w:tc>
        <w:tc>
          <w:tcPr>
            <w:tcW w:w="1039" w:type="dxa"/>
            <w:gridSpan w:val="2"/>
            <w:noWrap/>
            <w:hideMark/>
          </w:tcPr>
          <w:p w14:paraId="0BB8D50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4CD02C6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7.34</w:t>
            </w:r>
          </w:p>
        </w:tc>
        <w:tc>
          <w:tcPr>
            <w:tcW w:w="1592" w:type="dxa"/>
            <w:gridSpan w:val="3"/>
            <w:noWrap/>
            <w:hideMark/>
          </w:tcPr>
          <w:p w14:paraId="694354BC"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5716A5C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7B75EC62"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0D1E7B03"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NLA(</w:t>
            </w:r>
            <w:r w:rsidRPr="00F97E46">
              <w:rPr>
                <w:rFonts w:ascii="Cambria Math" w:eastAsia="Times New Roman" w:hAnsi="Cambria Math" w:cs="Times New Roman"/>
                <w:color w:val="000000"/>
                <w:sz w:val="18"/>
                <w:szCs w:val="18"/>
              </w:rPr>
              <w:t>⁰</w:t>
            </w:r>
            <w:r w:rsidRPr="00F97E46">
              <w:rPr>
                <w:rFonts w:ascii="Times New Roman" w:eastAsia="Times New Roman" w:hAnsi="Times New Roman" w:cs="Times New Roman"/>
                <w:color w:val="000000"/>
                <w:sz w:val="18"/>
                <w:szCs w:val="18"/>
              </w:rPr>
              <w:t>)</w:t>
            </w:r>
          </w:p>
        </w:tc>
        <w:tc>
          <w:tcPr>
            <w:tcW w:w="768" w:type="dxa"/>
            <w:noWrap/>
            <w:hideMark/>
          </w:tcPr>
          <w:p w14:paraId="6561E11A"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88.32</w:t>
            </w:r>
          </w:p>
        </w:tc>
        <w:tc>
          <w:tcPr>
            <w:tcW w:w="990" w:type="dxa"/>
            <w:noWrap/>
            <w:hideMark/>
          </w:tcPr>
          <w:p w14:paraId="7705996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10.88</w:t>
            </w:r>
          </w:p>
        </w:tc>
        <w:tc>
          <w:tcPr>
            <w:tcW w:w="1118" w:type="dxa"/>
            <w:gridSpan w:val="2"/>
            <w:noWrap/>
            <w:hideMark/>
          </w:tcPr>
          <w:p w14:paraId="2CDBFBE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84.43</w:t>
            </w:r>
          </w:p>
        </w:tc>
        <w:tc>
          <w:tcPr>
            <w:tcW w:w="813" w:type="dxa"/>
            <w:gridSpan w:val="2"/>
            <w:noWrap/>
            <w:hideMark/>
          </w:tcPr>
          <w:p w14:paraId="0E5AEEB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10.18</w:t>
            </w:r>
          </w:p>
        </w:tc>
        <w:tc>
          <w:tcPr>
            <w:tcW w:w="1039" w:type="dxa"/>
            <w:gridSpan w:val="2"/>
            <w:noWrap/>
            <w:hideMark/>
          </w:tcPr>
          <w:p w14:paraId="51856FC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071DD1B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2.58</w:t>
            </w:r>
          </w:p>
        </w:tc>
        <w:tc>
          <w:tcPr>
            <w:tcW w:w="1592" w:type="dxa"/>
            <w:gridSpan w:val="3"/>
            <w:noWrap/>
            <w:hideMark/>
          </w:tcPr>
          <w:p w14:paraId="1E039B6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0B6D4ED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0494F636"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75FA75D7" w14:textId="77777777" w:rsidR="009F7BC4" w:rsidRPr="00F97E46" w:rsidRDefault="009F7BC4" w:rsidP="00FB7FA0">
            <w:pPr>
              <w:rPr>
                <w:rFonts w:ascii="Times New Roman" w:eastAsia="Times New Roman" w:hAnsi="Times New Roman" w:cs="Times New Roman"/>
                <w:color w:val="000000"/>
                <w:sz w:val="18"/>
                <w:szCs w:val="18"/>
              </w:rPr>
            </w:pPr>
            <w:proofErr w:type="spellStart"/>
            <w:r w:rsidRPr="00F97E46">
              <w:rPr>
                <w:rFonts w:ascii="Times New Roman" w:eastAsia="Times New Roman" w:hAnsi="Times New Roman" w:cs="Times New Roman"/>
                <w:color w:val="000000"/>
                <w:sz w:val="18"/>
                <w:szCs w:val="18"/>
              </w:rPr>
              <w:t>eplane</w:t>
            </w:r>
            <w:proofErr w:type="spellEnd"/>
            <w:r w:rsidRPr="00F97E46">
              <w:rPr>
                <w:rFonts w:ascii="Times New Roman" w:eastAsia="Times New Roman" w:hAnsi="Times New Roman" w:cs="Times New Roman"/>
                <w:color w:val="000000"/>
                <w:sz w:val="18"/>
                <w:szCs w:val="18"/>
              </w:rPr>
              <w:t> UPL</w:t>
            </w:r>
          </w:p>
        </w:tc>
        <w:tc>
          <w:tcPr>
            <w:tcW w:w="768" w:type="dxa"/>
            <w:noWrap/>
            <w:hideMark/>
          </w:tcPr>
          <w:p w14:paraId="2487BE4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-0.16</w:t>
            </w:r>
          </w:p>
        </w:tc>
        <w:tc>
          <w:tcPr>
            <w:tcW w:w="990" w:type="dxa"/>
            <w:noWrap/>
            <w:hideMark/>
          </w:tcPr>
          <w:p w14:paraId="069A94E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0.15</w:t>
            </w:r>
          </w:p>
        </w:tc>
        <w:tc>
          <w:tcPr>
            <w:tcW w:w="1118" w:type="dxa"/>
            <w:gridSpan w:val="2"/>
            <w:noWrap/>
            <w:hideMark/>
          </w:tcPr>
          <w:p w14:paraId="734F8B8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-0.09</w:t>
            </w:r>
          </w:p>
        </w:tc>
        <w:tc>
          <w:tcPr>
            <w:tcW w:w="813" w:type="dxa"/>
            <w:gridSpan w:val="2"/>
            <w:noWrap/>
            <w:hideMark/>
          </w:tcPr>
          <w:p w14:paraId="4DA9A96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0.24</w:t>
            </w:r>
          </w:p>
        </w:tc>
        <w:tc>
          <w:tcPr>
            <w:tcW w:w="1039" w:type="dxa"/>
            <w:gridSpan w:val="2"/>
            <w:noWrap/>
            <w:hideMark/>
          </w:tcPr>
          <w:p w14:paraId="00D537D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0ECB7E3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4.59</w:t>
            </w:r>
          </w:p>
        </w:tc>
        <w:tc>
          <w:tcPr>
            <w:tcW w:w="1592" w:type="dxa"/>
            <w:gridSpan w:val="3"/>
            <w:noWrap/>
            <w:hideMark/>
          </w:tcPr>
          <w:p w14:paraId="2FB587F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622D72A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616F3BD6"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61B61695"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e-plane LL</w:t>
            </w:r>
          </w:p>
        </w:tc>
        <w:tc>
          <w:tcPr>
            <w:tcW w:w="768" w:type="dxa"/>
            <w:noWrap/>
            <w:hideMark/>
          </w:tcPr>
          <w:p w14:paraId="218D4F5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-0.30</w:t>
            </w:r>
          </w:p>
        </w:tc>
        <w:tc>
          <w:tcPr>
            <w:tcW w:w="990" w:type="dxa"/>
            <w:noWrap/>
            <w:hideMark/>
          </w:tcPr>
          <w:p w14:paraId="45295DB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0.16</w:t>
            </w:r>
          </w:p>
        </w:tc>
        <w:tc>
          <w:tcPr>
            <w:tcW w:w="1118" w:type="dxa"/>
            <w:gridSpan w:val="2"/>
            <w:noWrap/>
            <w:hideMark/>
          </w:tcPr>
          <w:p w14:paraId="5EFD66F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-0.20</w:t>
            </w:r>
          </w:p>
        </w:tc>
        <w:tc>
          <w:tcPr>
            <w:tcW w:w="813" w:type="dxa"/>
            <w:gridSpan w:val="2"/>
            <w:noWrap/>
            <w:hideMark/>
          </w:tcPr>
          <w:p w14:paraId="3A64B72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0.17</w:t>
            </w:r>
          </w:p>
        </w:tc>
        <w:tc>
          <w:tcPr>
            <w:tcW w:w="1039" w:type="dxa"/>
            <w:gridSpan w:val="2"/>
            <w:noWrap/>
            <w:hideMark/>
          </w:tcPr>
          <w:p w14:paraId="44D3125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7073257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4.29</w:t>
            </w:r>
          </w:p>
        </w:tc>
        <w:tc>
          <w:tcPr>
            <w:tcW w:w="1592" w:type="dxa"/>
            <w:gridSpan w:val="3"/>
            <w:noWrap/>
            <w:hideMark/>
          </w:tcPr>
          <w:p w14:paraId="0C701C5F"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43FD2488"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9F7BC4" w:rsidRPr="00F97E46" w14:paraId="5DDA7640"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2" w:type="dxa"/>
            <w:noWrap/>
            <w:hideMark/>
          </w:tcPr>
          <w:p w14:paraId="0357770F"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URDNF</w:t>
            </w:r>
          </w:p>
        </w:tc>
        <w:tc>
          <w:tcPr>
            <w:tcW w:w="768" w:type="dxa"/>
            <w:noWrap/>
            <w:hideMark/>
          </w:tcPr>
          <w:p w14:paraId="4D7F26A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2.53</w:t>
            </w:r>
          </w:p>
        </w:tc>
        <w:tc>
          <w:tcPr>
            <w:tcW w:w="990" w:type="dxa"/>
            <w:noWrap/>
            <w:hideMark/>
          </w:tcPr>
          <w:p w14:paraId="21FADB5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0.36</w:t>
            </w:r>
          </w:p>
        </w:tc>
        <w:tc>
          <w:tcPr>
            <w:tcW w:w="1118" w:type="dxa"/>
            <w:gridSpan w:val="2"/>
            <w:noWrap/>
            <w:hideMark/>
          </w:tcPr>
          <w:p w14:paraId="2FBC759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2.54</w:t>
            </w:r>
          </w:p>
        </w:tc>
        <w:tc>
          <w:tcPr>
            <w:tcW w:w="813" w:type="dxa"/>
            <w:gridSpan w:val="2"/>
            <w:noWrap/>
            <w:hideMark/>
          </w:tcPr>
          <w:p w14:paraId="6BF6E58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0.49</w:t>
            </w:r>
          </w:p>
        </w:tc>
        <w:tc>
          <w:tcPr>
            <w:tcW w:w="1039" w:type="dxa"/>
            <w:gridSpan w:val="2"/>
            <w:noWrap/>
            <w:hideMark/>
          </w:tcPr>
          <w:p w14:paraId="79D18D6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772A2BA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0.16</w:t>
            </w:r>
          </w:p>
        </w:tc>
        <w:tc>
          <w:tcPr>
            <w:tcW w:w="1592" w:type="dxa"/>
            <w:gridSpan w:val="3"/>
            <w:noWrap/>
            <w:hideMark/>
          </w:tcPr>
          <w:p w14:paraId="27D9053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4BAA430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9F7BC4" w:rsidRPr="00F97E46" w14:paraId="3CD761B2"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1122" w:type="dxa"/>
            <w:noWrap/>
            <w:hideMark/>
          </w:tcPr>
          <w:p w14:paraId="20F7681E" w14:textId="77777777" w:rsidR="009F7BC4" w:rsidRPr="00F97E46" w:rsidRDefault="009F7BC4"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LUPL</w:t>
            </w:r>
          </w:p>
        </w:tc>
        <w:tc>
          <w:tcPr>
            <w:tcW w:w="768" w:type="dxa"/>
            <w:noWrap/>
            <w:hideMark/>
          </w:tcPr>
          <w:p w14:paraId="4E620BD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2.33</w:t>
            </w:r>
          </w:p>
        </w:tc>
        <w:tc>
          <w:tcPr>
            <w:tcW w:w="990" w:type="dxa"/>
            <w:noWrap/>
            <w:hideMark/>
          </w:tcPr>
          <w:p w14:paraId="226CC86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0.41</w:t>
            </w:r>
          </w:p>
        </w:tc>
        <w:tc>
          <w:tcPr>
            <w:tcW w:w="1118" w:type="dxa"/>
            <w:gridSpan w:val="2"/>
            <w:noWrap/>
            <w:hideMark/>
          </w:tcPr>
          <w:p w14:paraId="425162C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2.46</w:t>
            </w:r>
          </w:p>
        </w:tc>
        <w:tc>
          <w:tcPr>
            <w:tcW w:w="813" w:type="dxa"/>
            <w:gridSpan w:val="2"/>
            <w:noWrap/>
            <w:hideMark/>
          </w:tcPr>
          <w:p w14:paraId="47471EB8"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0.52</w:t>
            </w:r>
          </w:p>
        </w:tc>
        <w:tc>
          <w:tcPr>
            <w:tcW w:w="1039" w:type="dxa"/>
            <w:gridSpan w:val="2"/>
            <w:noWrap/>
            <w:hideMark/>
          </w:tcPr>
          <w:p w14:paraId="0E725C0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638" w:type="dxa"/>
            <w:noWrap/>
            <w:hideMark/>
          </w:tcPr>
          <w:p w14:paraId="5442251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2.00</w:t>
            </w:r>
          </w:p>
        </w:tc>
        <w:tc>
          <w:tcPr>
            <w:tcW w:w="1592" w:type="dxa"/>
            <w:gridSpan w:val="3"/>
            <w:noWrap/>
            <w:hideMark/>
          </w:tcPr>
          <w:p w14:paraId="08955F9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286" w:type="dxa"/>
            <w:noWrap/>
            <w:hideMark/>
          </w:tcPr>
          <w:p w14:paraId="6581BA5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bl>
    <w:p w14:paraId="2DCBB053"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6"/>
          <w:szCs w:val="16"/>
        </w:rPr>
      </w:pPr>
      <w:r w:rsidRPr="00F97E46">
        <w:rPr>
          <w:rFonts w:ascii="Times New Roman" w:hAnsi="Times New Roman" w:cs="Times New Roman"/>
          <w:b/>
          <w:sz w:val="16"/>
          <w:szCs w:val="16"/>
        </w:rPr>
        <w:t xml:space="preserve">THF-Total height of the face, WFEL-Width of face at eye level, CL-Chin length, V-CEE, Vertical distance from the </w:t>
      </w:r>
      <w:proofErr w:type="spellStart"/>
      <w:r w:rsidRPr="00F97E46">
        <w:rPr>
          <w:rFonts w:ascii="Times New Roman" w:hAnsi="Times New Roman" w:cs="Times New Roman"/>
          <w:b/>
          <w:sz w:val="16"/>
          <w:szCs w:val="16"/>
        </w:rPr>
        <w:t>center</w:t>
      </w:r>
      <w:proofErr w:type="spellEnd"/>
      <w:r w:rsidRPr="00F97E46">
        <w:rPr>
          <w:rFonts w:ascii="Times New Roman" w:hAnsi="Times New Roman" w:cs="Times New Roman"/>
          <w:b/>
          <w:sz w:val="16"/>
          <w:szCs w:val="16"/>
        </w:rPr>
        <w:t xml:space="preserve"> of the eye to the bottom of the eyebrow, HVE-Height of visible eye, WE-Width of eye, NL-Nose length, EL-Ear length, WFML-Width of face at mouth level, WM-Width of mouth, (VLNEB)-Vertical line that extends from the lateral margin of the nostril to the tip of medial margin of the eyebrow, (LNEB)-Line extending from lateral margin of the nostril to the lateral margin of the eyebrow, </w:t>
      </w:r>
      <w:proofErr w:type="spellStart"/>
      <w:r w:rsidRPr="00F97E46">
        <w:rPr>
          <w:rFonts w:ascii="Times New Roman" w:hAnsi="Times New Roman" w:cs="Times New Roman"/>
          <w:b/>
          <w:sz w:val="16"/>
          <w:szCs w:val="16"/>
        </w:rPr>
        <w:t>rVLEM</w:t>
      </w:r>
      <w:proofErr w:type="spellEnd"/>
      <w:r w:rsidRPr="00F97E46">
        <w:rPr>
          <w:rFonts w:ascii="Times New Roman" w:hAnsi="Times New Roman" w:cs="Times New Roman"/>
          <w:b/>
          <w:sz w:val="16"/>
          <w:szCs w:val="16"/>
        </w:rPr>
        <w:t xml:space="preserve">-A vertical line that extend from the centre of the eyeball to side of the face at mouth level on the right side, </w:t>
      </w:r>
      <w:proofErr w:type="spellStart"/>
      <w:r w:rsidRPr="00F97E46">
        <w:rPr>
          <w:rFonts w:ascii="Times New Roman" w:hAnsi="Times New Roman" w:cs="Times New Roman"/>
          <w:b/>
          <w:sz w:val="16"/>
          <w:szCs w:val="16"/>
        </w:rPr>
        <w:t>lVLEM</w:t>
      </w:r>
      <w:proofErr w:type="spellEnd"/>
      <w:r w:rsidRPr="00F97E46">
        <w:rPr>
          <w:rFonts w:ascii="Times New Roman" w:hAnsi="Times New Roman" w:cs="Times New Roman"/>
          <w:b/>
          <w:sz w:val="16"/>
          <w:szCs w:val="16"/>
        </w:rPr>
        <w:t xml:space="preserve">-A vertical line that extends from the centre of the eyeball to side of the face at mouth level on the left side, NLA-Nasolabial angle, e-PLANE-UPL-Rickets e-plane of the upper lip, e-PLANE LL-Rickets e-plane of the lower lip, URDNF-The usual ratio between the distance the nose projects from the face, LUPL-The length of the upper lip. </w:t>
      </w:r>
    </w:p>
    <w:p w14:paraId="7A381EA4" w14:textId="77777777" w:rsidR="009F7BC4" w:rsidRPr="00F97E46" w:rsidRDefault="009F7BC4" w:rsidP="000B5BCA">
      <w:pPr>
        <w:spacing w:after="0" w:line="240" w:lineRule="auto"/>
        <w:jc w:val="both"/>
        <w:rPr>
          <w:rFonts w:ascii="Times New Roman" w:hAnsi="Times New Roman" w:cs="Times New Roman"/>
          <w:b/>
          <w:sz w:val="20"/>
          <w:szCs w:val="20"/>
        </w:rPr>
      </w:pPr>
    </w:p>
    <w:p w14:paraId="55FC6626" w14:textId="77777777" w:rsidR="004341D6" w:rsidRPr="00F97E46" w:rsidRDefault="004341D6" w:rsidP="009F7BC4">
      <w:pPr>
        <w:spacing w:after="0" w:line="240" w:lineRule="auto"/>
        <w:ind w:left="-360"/>
        <w:jc w:val="both"/>
        <w:rPr>
          <w:rFonts w:ascii="Times New Roman" w:hAnsi="Times New Roman" w:cs="Times New Roman"/>
          <w:b/>
          <w:sz w:val="20"/>
          <w:szCs w:val="20"/>
        </w:rPr>
      </w:pPr>
    </w:p>
    <w:p w14:paraId="4EE7A149" w14:textId="4B338B81" w:rsidR="009F7BC4" w:rsidRPr="00F97E46" w:rsidRDefault="009F7BC4" w:rsidP="009F7BC4">
      <w:pPr>
        <w:spacing w:after="0" w:line="240" w:lineRule="auto"/>
        <w:ind w:left="-360"/>
        <w:jc w:val="both"/>
        <w:rPr>
          <w:rFonts w:ascii="Times New Roman" w:hAnsi="Times New Roman" w:cs="Times New Roman"/>
          <w:b/>
          <w:sz w:val="24"/>
          <w:szCs w:val="24"/>
        </w:rPr>
      </w:pPr>
      <w:r w:rsidRPr="00F97E46">
        <w:rPr>
          <w:rFonts w:ascii="Times New Roman" w:hAnsi="Times New Roman" w:cs="Times New Roman"/>
          <w:b/>
          <w:sz w:val="24"/>
          <w:szCs w:val="24"/>
        </w:rPr>
        <w:lastRenderedPageBreak/>
        <w:t xml:space="preserve">Table 3: </w:t>
      </w:r>
      <w:r w:rsidR="00DE0034" w:rsidRPr="00F97E46">
        <w:rPr>
          <w:rFonts w:ascii="Times New Roman" w:hAnsi="Times New Roman" w:cs="Times New Roman"/>
          <w:b/>
          <w:sz w:val="24"/>
          <w:szCs w:val="24"/>
        </w:rPr>
        <w:t>C</w:t>
      </w:r>
      <w:r w:rsidRPr="00F97E46">
        <w:rPr>
          <w:rFonts w:ascii="Times New Roman" w:hAnsi="Times New Roman" w:cs="Times New Roman"/>
          <w:b/>
          <w:sz w:val="24"/>
          <w:szCs w:val="24"/>
        </w:rPr>
        <w:t xml:space="preserve">omparison of Cunningham’s facial proportion </w:t>
      </w:r>
      <w:r w:rsidR="004341D6" w:rsidRPr="00F97E46">
        <w:rPr>
          <w:rFonts w:ascii="Times New Roman" w:hAnsi="Times New Roman" w:cs="Times New Roman"/>
          <w:b/>
          <w:sz w:val="24"/>
          <w:szCs w:val="24"/>
        </w:rPr>
        <w:t xml:space="preserve">for males with that of obtained </w:t>
      </w:r>
      <w:r w:rsidRPr="00F97E46">
        <w:rPr>
          <w:rFonts w:ascii="Times New Roman" w:hAnsi="Times New Roman" w:cs="Times New Roman"/>
          <w:b/>
          <w:sz w:val="24"/>
          <w:szCs w:val="24"/>
        </w:rPr>
        <w:t>facial proportion of Ijaw and Isoko males at smiling state.</w:t>
      </w:r>
    </w:p>
    <w:tbl>
      <w:tblPr>
        <w:tblStyle w:val="LightShading2"/>
        <w:tblW w:w="10101" w:type="dxa"/>
        <w:tblInd w:w="-252" w:type="dxa"/>
        <w:tblLook w:val="04A0" w:firstRow="1" w:lastRow="0" w:firstColumn="1" w:lastColumn="0" w:noHBand="0" w:noVBand="1"/>
      </w:tblPr>
      <w:tblGrid>
        <w:gridCol w:w="990"/>
        <w:gridCol w:w="1800"/>
        <w:gridCol w:w="990"/>
        <w:gridCol w:w="810"/>
        <w:gridCol w:w="1547"/>
        <w:gridCol w:w="1650"/>
        <w:gridCol w:w="1213"/>
        <w:gridCol w:w="1101"/>
      </w:tblGrid>
      <w:tr w:rsidR="009F7BC4" w:rsidRPr="00F97E46" w14:paraId="6BBB757C" w14:textId="77777777" w:rsidTr="00FB7FA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2723536D"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Ethnic Groups</w:t>
            </w:r>
          </w:p>
        </w:tc>
        <w:tc>
          <w:tcPr>
            <w:tcW w:w="1800" w:type="dxa"/>
            <w:noWrap/>
            <w:hideMark/>
          </w:tcPr>
          <w:p w14:paraId="11443147"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p w14:paraId="00231882"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Paired Parameters</w:t>
            </w:r>
          </w:p>
        </w:tc>
        <w:tc>
          <w:tcPr>
            <w:tcW w:w="1800" w:type="dxa"/>
            <w:gridSpan w:val="2"/>
            <w:noWrap/>
            <w:hideMark/>
          </w:tcPr>
          <w:p w14:paraId="5D6FF10A"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Measured Parameters</w:t>
            </w:r>
          </w:p>
        </w:tc>
        <w:tc>
          <w:tcPr>
            <w:tcW w:w="1547" w:type="dxa"/>
            <w:noWrap/>
            <w:hideMark/>
          </w:tcPr>
          <w:p w14:paraId="2A7F0738"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 xml:space="preserve">  Cunningham's Proportion</w:t>
            </w:r>
          </w:p>
        </w:tc>
        <w:tc>
          <w:tcPr>
            <w:tcW w:w="1650" w:type="dxa"/>
            <w:noWrap/>
            <w:hideMark/>
          </w:tcPr>
          <w:p w14:paraId="6644B77F"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 xml:space="preserve">Obtained </w:t>
            </w:r>
            <w:proofErr w:type="spellStart"/>
            <w:r w:rsidRPr="00F97E46">
              <w:rPr>
                <w:rFonts w:ascii="Times New Roman" w:eastAsia="Times New Roman" w:hAnsi="Times New Roman" w:cs="Times New Roman"/>
                <w:color w:val="000000"/>
                <w:sz w:val="18"/>
                <w:szCs w:val="18"/>
              </w:rPr>
              <w:t>Poroportions</w:t>
            </w:r>
            <w:proofErr w:type="spellEnd"/>
          </w:p>
        </w:tc>
        <w:tc>
          <w:tcPr>
            <w:tcW w:w="1213" w:type="dxa"/>
            <w:noWrap/>
            <w:hideMark/>
          </w:tcPr>
          <w:p w14:paraId="75408044"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p w14:paraId="46859794"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 xml:space="preserve">  Difference</w:t>
            </w:r>
          </w:p>
        </w:tc>
        <w:tc>
          <w:tcPr>
            <w:tcW w:w="1101" w:type="dxa"/>
            <w:noWrap/>
            <w:hideMark/>
          </w:tcPr>
          <w:p w14:paraId="0E14F1BE"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p w14:paraId="548ACBDB"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Inference</w:t>
            </w:r>
          </w:p>
        </w:tc>
      </w:tr>
      <w:tr w:rsidR="009F7BC4" w:rsidRPr="00F97E46" w14:paraId="75E168AF"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11970997"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hideMark/>
          </w:tcPr>
          <w:p w14:paraId="6A579CE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1</w:t>
            </w:r>
          </w:p>
        </w:tc>
        <w:tc>
          <w:tcPr>
            <w:tcW w:w="990" w:type="dxa"/>
            <w:noWrap/>
            <w:hideMark/>
          </w:tcPr>
          <w:p w14:paraId="3E2C1D5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WFEL</w:t>
            </w:r>
          </w:p>
        </w:tc>
        <w:tc>
          <w:tcPr>
            <w:tcW w:w="810" w:type="dxa"/>
            <w:noWrap/>
            <w:hideMark/>
          </w:tcPr>
          <w:p w14:paraId="3D6E8C5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WE</w:t>
            </w:r>
          </w:p>
        </w:tc>
        <w:tc>
          <w:tcPr>
            <w:tcW w:w="1547" w:type="dxa"/>
            <w:noWrap/>
            <w:hideMark/>
          </w:tcPr>
          <w:p w14:paraId="550BABF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F97E46">
              <w:rPr>
                <w:rFonts w:ascii="Times New Roman" w:eastAsia="Times New Roman" w:hAnsi="Times New Roman" w:cs="Times New Roman"/>
                <w:b/>
                <w:color w:val="000000"/>
                <w:sz w:val="18"/>
                <w:szCs w:val="18"/>
              </w:rPr>
              <w:t>Three-tenth</w:t>
            </w:r>
          </w:p>
        </w:tc>
        <w:tc>
          <w:tcPr>
            <w:tcW w:w="1650" w:type="dxa"/>
            <w:noWrap/>
            <w:hideMark/>
          </w:tcPr>
          <w:p w14:paraId="3BD211C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13" w:type="dxa"/>
            <w:noWrap/>
            <w:hideMark/>
          </w:tcPr>
          <w:p w14:paraId="0501E03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01" w:type="dxa"/>
            <w:noWrap/>
            <w:hideMark/>
          </w:tcPr>
          <w:p w14:paraId="340318F6"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30C47857"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637A012D"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5A8C021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WFEL &amp; WE</w:t>
            </w:r>
          </w:p>
        </w:tc>
        <w:tc>
          <w:tcPr>
            <w:tcW w:w="990" w:type="dxa"/>
            <w:noWrap/>
            <w:hideMark/>
          </w:tcPr>
          <w:p w14:paraId="48386DD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16.26</w:t>
            </w:r>
          </w:p>
        </w:tc>
        <w:tc>
          <w:tcPr>
            <w:tcW w:w="810" w:type="dxa"/>
            <w:noWrap/>
            <w:hideMark/>
          </w:tcPr>
          <w:p w14:paraId="37DBA4C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3.41</w:t>
            </w:r>
          </w:p>
        </w:tc>
        <w:tc>
          <w:tcPr>
            <w:tcW w:w="1547" w:type="dxa"/>
            <w:noWrap/>
            <w:hideMark/>
          </w:tcPr>
          <w:p w14:paraId="004C686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4.87</w:t>
            </w:r>
          </w:p>
        </w:tc>
        <w:tc>
          <w:tcPr>
            <w:tcW w:w="1650" w:type="dxa"/>
            <w:noWrap/>
            <w:hideMark/>
          </w:tcPr>
          <w:p w14:paraId="0E4E7E5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hAnsi="Times New Roman" w:cs="Times New Roman"/>
                <w:color w:val="000000"/>
                <w:sz w:val="18"/>
                <w:szCs w:val="18"/>
              </w:rPr>
              <w:t>One-fifth</w:t>
            </w:r>
            <w:r w:rsidRPr="00F97E46">
              <w:rPr>
                <w:rFonts w:ascii="Times New Roman" w:eastAsia="Times New Roman" w:hAnsi="Times New Roman" w:cs="Times New Roman"/>
                <w:color w:val="000000"/>
                <w:sz w:val="18"/>
                <w:szCs w:val="18"/>
              </w:rPr>
              <w:t> (21%)</w:t>
            </w:r>
          </w:p>
        </w:tc>
        <w:tc>
          <w:tcPr>
            <w:tcW w:w="1213" w:type="dxa"/>
            <w:noWrap/>
            <w:hideMark/>
          </w:tcPr>
          <w:p w14:paraId="7452265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1.46</w:t>
            </w:r>
          </w:p>
        </w:tc>
        <w:tc>
          <w:tcPr>
            <w:tcW w:w="1101" w:type="dxa"/>
            <w:noWrap/>
            <w:hideMark/>
          </w:tcPr>
          <w:p w14:paraId="0E9622DF"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r w:rsidR="009F7BC4" w:rsidRPr="00F97E46" w14:paraId="49A187DB"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7C496556"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26C19C3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6C939DB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15.09</w:t>
            </w:r>
          </w:p>
        </w:tc>
        <w:tc>
          <w:tcPr>
            <w:tcW w:w="810" w:type="dxa"/>
            <w:noWrap/>
            <w:hideMark/>
          </w:tcPr>
          <w:p w14:paraId="761628E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3.30</w:t>
            </w:r>
          </w:p>
        </w:tc>
        <w:tc>
          <w:tcPr>
            <w:tcW w:w="1547" w:type="dxa"/>
            <w:noWrap/>
            <w:hideMark/>
          </w:tcPr>
          <w:p w14:paraId="4B2B30F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4.53</w:t>
            </w:r>
          </w:p>
        </w:tc>
        <w:tc>
          <w:tcPr>
            <w:tcW w:w="1650" w:type="dxa"/>
            <w:noWrap/>
            <w:hideMark/>
          </w:tcPr>
          <w:p w14:paraId="5301EC2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hAnsi="Times New Roman" w:cs="Times New Roman"/>
                <w:color w:val="000000"/>
                <w:sz w:val="18"/>
                <w:szCs w:val="18"/>
              </w:rPr>
              <w:t>One-fifth</w:t>
            </w:r>
            <w:r w:rsidRPr="00F97E46">
              <w:rPr>
                <w:rFonts w:ascii="Times New Roman" w:eastAsia="Times New Roman" w:hAnsi="Times New Roman" w:cs="Times New Roman"/>
                <w:color w:val="000000"/>
                <w:sz w:val="18"/>
                <w:szCs w:val="18"/>
              </w:rPr>
              <w:t xml:space="preserve"> (21%)</w:t>
            </w:r>
          </w:p>
        </w:tc>
        <w:tc>
          <w:tcPr>
            <w:tcW w:w="1213" w:type="dxa"/>
            <w:noWrap/>
            <w:hideMark/>
          </w:tcPr>
          <w:p w14:paraId="0BCDD3D7"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1.23</w:t>
            </w:r>
          </w:p>
        </w:tc>
        <w:tc>
          <w:tcPr>
            <w:tcW w:w="1101" w:type="dxa"/>
            <w:noWrap/>
            <w:hideMark/>
          </w:tcPr>
          <w:p w14:paraId="724484A4"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r w:rsidR="009F7BC4" w:rsidRPr="00F97E46" w14:paraId="65826CA2"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4E5B533"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0B653AC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458D72B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0" w:type="dxa"/>
            <w:noWrap/>
            <w:hideMark/>
          </w:tcPr>
          <w:p w14:paraId="5E76785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547" w:type="dxa"/>
            <w:noWrap/>
            <w:hideMark/>
          </w:tcPr>
          <w:p w14:paraId="01F3CC1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650" w:type="dxa"/>
            <w:noWrap/>
            <w:hideMark/>
          </w:tcPr>
          <w:p w14:paraId="00E88AEF"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213" w:type="dxa"/>
            <w:noWrap/>
            <w:hideMark/>
          </w:tcPr>
          <w:p w14:paraId="7426B5B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01" w:type="dxa"/>
            <w:noWrap/>
            <w:hideMark/>
          </w:tcPr>
          <w:p w14:paraId="0C16E601"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59E2CF15"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78E6C80"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0DE548B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2</w:t>
            </w:r>
          </w:p>
        </w:tc>
        <w:tc>
          <w:tcPr>
            <w:tcW w:w="990" w:type="dxa"/>
            <w:noWrap/>
            <w:hideMark/>
          </w:tcPr>
          <w:p w14:paraId="302247C7"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w:t>
            </w:r>
          </w:p>
        </w:tc>
        <w:tc>
          <w:tcPr>
            <w:tcW w:w="810" w:type="dxa"/>
            <w:noWrap/>
            <w:hideMark/>
          </w:tcPr>
          <w:p w14:paraId="2E286DD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CL</w:t>
            </w:r>
          </w:p>
        </w:tc>
        <w:tc>
          <w:tcPr>
            <w:tcW w:w="1547" w:type="dxa"/>
            <w:noWrap/>
            <w:hideMark/>
          </w:tcPr>
          <w:p w14:paraId="600AB50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One-fifth</w:t>
            </w:r>
          </w:p>
        </w:tc>
        <w:tc>
          <w:tcPr>
            <w:tcW w:w="1650" w:type="dxa"/>
            <w:noWrap/>
            <w:hideMark/>
          </w:tcPr>
          <w:p w14:paraId="15D0E62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13" w:type="dxa"/>
            <w:noWrap/>
            <w:hideMark/>
          </w:tcPr>
          <w:p w14:paraId="0A19462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01" w:type="dxa"/>
            <w:noWrap/>
            <w:hideMark/>
          </w:tcPr>
          <w:p w14:paraId="06A3EDB4"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46FA008D"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6D2F3769"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476DAEB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 &amp; CL</w:t>
            </w:r>
          </w:p>
        </w:tc>
        <w:tc>
          <w:tcPr>
            <w:tcW w:w="990" w:type="dxa"/>
            <w:noWrap/>
            <w:hideMark/>
          </w:tcPr>
          <w:p w14:paraId="55D511E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21.52</w:t>
            </w:r>
          </w:p>
        </w:tc>
        <w:tc>
          <w:tcPr>
            <w:tcW w:w="810" w:type="dxa"/>
            <w:noWrap/>
            <w:hideMark/>
          </w:tcPr>
          <w:p w14:paraId="6A1BA55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4.03</w:t>
            </w:r>
          </w:p>
        </w:tc>
        <w:tc>
          <w:tcPr>
            <w:tcW w:w="1547" w:type="dxa"/>
            <w:noWrap/>
            <w:hideMark/>
          </w:tcPr>
          <w:p w14:paraId="41A2510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4.3</w:t>
            </w:r>
          </w:p>
        </w:tc>
        <w:tc>
          <w:tcPr>
            <w:tcW w:w="1650" w:type="dxa"/>
            <w:noWrap/>
            <w:hideMark/>
          </w:tcPr>
          <w:p w14:paraId="0B0B0DE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One-fifth (19%)</w:t>
            </w:r>
          </w:p>
        </w:tc>
        <w:tc>
          <w:tcPr>
            <w:tcW w:w="1213" w:type="dxa"/>
            <w:noWrap/>
            <w:hideMark/>
          </w:tcPr>
          <w:p w14:paraId="4222002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0.27</w:t>
            </w:r>
          </w:p>
        </w:tc>
        <w:tc>
          <w:tcPr>
            <w:tcW w:w="1101" w:type="dxa"/>
            <w:noWrap/>
            <w:hideMark/>
          </w:tcPr>
          <w:p w14:paraId="2D6CEE2D"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3B8523BE"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7FF3F0A5"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4C63D87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2D73FDB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21.73</w:t>
            </w:r>
          </w:p>
        </w:tc>
        <w:tc>
          <w:tcPr>
            <w:tcW w:w="810" w:type="dxa"/>
            <w:noWrap/>
            <w:hideMark/>
          </w:tcPr>
          <w:p w14:paraId="55D8F69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4.10</w:t>
            </w:r>
          </w:p>
        </w:tc>
        <w:tc>
          <w:tcPr>
            <w:tcW w:w="1547" w:type="dxa"/>
            <w:noWrap/>
            <w:hideMark/>
          </w:tcPr>
          <w:p w14:paraId="7F79305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4.35</w:t>
            </w:r>
          </w:p>
        </w:tc>
        <w:tc>
          <w:tcPr>
            <w:tcW w:w="1650" w:type="dxa"/>
            <w:noWrap/>
            <w:hideMark/>
          </w:tcPr>
          <w:p w14:paraId="67411F0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One-fifth (19%)</w:t>
            </w:r>
          </w:p>
        </w:tc>
        <w:tc>
          <w:tcPr>
            <w:tcW w:w="1213" w:type="dxa"/>
            <w:noWrap/>
            <w:hideMark/>
          </w:tcPr>
          <w:p w14:paraId="48500EB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0.25</w:t>
            </w:r>
          </w:p>
        </w:tc>
        <w:tc>
          <w:tcPr>
            <w:tcW w:w="1101" w:type="dxa"/>
            <w:noWrap/>
            <w:hideMark/>
          </w:tcPr>
          <w:p w14:paraId="42511450"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6F7517BB"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7DB91253"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40010658"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025D321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0" w:type="dxa"/>
            <w:noWrap/>
            <w:hideMark/>
          </w:tcPr>
          <w:p w14:paraId="4C585BB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547" w:type="dxa"/>
            <w:noWrap/>
            <w:hideMark/>
          </w:tcPr>
          <w:p w14:paraId="74C2C1B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650" w:type="dxa"/>
            <w:noWrap/>
            <w:hideMark/>
          </w:tcPr>
          <w:p w14:paraId="6E8E523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213" w:type="dxa"/>
            <w:noWrap/>
            <w:hideMark/>
          </w:tcPr>
          <w:p w14:paraId="64F5B00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01" w:type="dxa"/>
            <w:noWrap/>
            <w:hideMark/>
          </w:tcPr>
          <w:p w14:paraId="406EA322"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64072C1C"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7A1C4C9A"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2AB3B0E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3</w:t>
            </w:r>
          </w:p>
        </w:tc>
        <w:tc>
          <w:tcPr>
            <w:tcW w:w="990" w:type="dxa"/>
            <w:noWrap/>
            <w:hideMark/>
          </w:tcPr>
          <w:p w14:paraId="4A96324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w:t>
            </w:r>
          </w:p>
        </w:tc>
        <w:tc>
          <w:tcPr>
            <w:tcW w:w="810" w:type="dxa"/>
            <w:noWrap/>
            <w:hideMark/>
          </w:tcPr>
          <w:p w14:paraId="7F12EB7C"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VCEE</w:t>
            </w:r>
          </w:p>
        </w:tc>
        <w:tc>
          <w:tcPr>
            <w:tcW w:w="1547" w:type="dxa"/>
            <w:noWrap/>
            <w:hideMark/>
          </w:tcPr>
          <w:p w14:paraId="13E0E84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One-tenth</w:t>
            </w:r>
          </w:p>
        </w:tc>
        <w:tc>
          <w:tcPr>
            <w:tcW w:w="1650" w:type="dxa"/>
            <w:noWrap/>
            <w:hideMark/>
          </w:tcPr>
          <w:p w14:paraId="363B21B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13" w:type="dxa"/>
            <w:noWrap/>
            <w:hideMark/>
          </w:tcPr>
          <w:p w14:paraId="1588447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01" w:type="dxa"/>
            <w:noWrap/>
            <w:hideMark/>
          </w:tcPr>
          <w:p w14:paraId="27B84A4D"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50CAD0DB"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02341A99"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23ED0CB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 &amp; VCEE</w:t>
            </w:r>
          </w:p>
        </w:tc>
        <w:tc>
          <w:tcPr>
            <w:tcW w:w="990" w:type="dxa"/>
            <w:noWrap/>
            <w:hideMark/>
          </w:tcPr>
          <w:p w14:paraId="580CA31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21.52</w:t>
            </w:r>
          </w:p>
        </w:tc>
        <w:tc>
          <w:tcPr>
            <w:tcW w:w="810" w:type="dxa"/>
            <w:noWrap/>
            <w:hideMark/>
          </w:tcPr>
          <w:p w14:paraId="77DA84F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2.22</w:t>
            </w:r>
          </w:p>
        </w:tc>
        <w:tc>
          <w:tcPr>
            <w:tcW w:w="1547" w:type="dxa"/>
            <w:noWrap/>
            <w:hideMark/>
          </w:tcPr>
          <w:p w14:paraId="152B29F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2.15</w:t>
            </w:r>
          </w:p>
        </w:tc>
        <w:tc>
          <w:tcPr>
            <w:tcW w:w="1650" w:type="dxa"/>
            <w:noWrap/>
            <w:hideMark/>
          </w:tcPr>
          <w:p w14:paraId="33F5612A"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One-tenth (10%)</w:t>
            </w:r>
          </w:p>
        </w:tc>
        <w:tc>
          <w:tcPr>
            <w:tcW w:w="1213" w:type="dxa"/>
            <w:noWrap/>
            <w:hideMark/>
          </w:tcPr>
          <w:p w14:paraId="679D54D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0.07</w:t>
            </w:r>
          </w:p>
        </w:tc>
        <w:tc>
          <w:tcPr>
            <w:tcW w:w="1101" w:type="dxa"/>
            <w:noWrap/>
            <w:hideMark/>
          </w:tcPr>
          <w:p w14:paraId="19CC61A6"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4ADD2303"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0FBB3A34"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1CB48BCC"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5563DFB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21.73</w:t>
            </w:r>
          </w:p>
        </w:tc>
        <w:tc>
          <w:tcPr>
            <w:tcW w:w="810" w:type="dxa"/>
            <w:noWrap/>
            <w:hideMark/>
          </w:tcPr>
          <w:p w14:paraId="738A115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1.97</w:t>
            </w:r>
          </w:p>
        </w:tc>
        <w:tc>
          <w:tcPr>
            <w:tcW w:w="1547" w:type="dxa"/>
            <w:noWrap/>
            <w:hideMark/>
          </w:tcPr>
          <w:p w14:paraId="12C8611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2.17</w:t>
            </w:r>
          </w:p>
        </w:tc>
        <w:tc>
          <w:tcPr>
            <w:tcW w:w="1650" w:type="dxa"/>
            <w:noWrap/>
            <w:hideMark/>
          </w:tcPr>
          <w:p w14:paraId="2C40AC0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One-eleventh (9%)</w:t>
            </w:r>
          </w:p>
        </w:tc>
        <w:tc>
          <w:tcPr>
            <w:tcW w:w="1213" w:type="dxa"/>
            <w:noWrap/>
            <w:hideMark/>
          </w:tcPr>
          <w:p w14:paraId="4813929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w:t>
            </w:r>
          </w:p>
        </w:tc>
        <w:tc>
          <w:tcPr>
            <w:tcW w:w="1101" w:type="dxa"/>
            <w:noWrap/>
            <w:hideMark/>
          </w:tcPr>
          <w:p w14:paraId="31EC21E5"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2FB11CBB"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2094F53F"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0D912C7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1564462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0" w:type="dxa"/>
            <w:noWrap/>
            <w:hideMark/>
          </w:tcPr>
          <w:p w14:paraId="42E4D78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547" w:type="dxa"/>
            <w:noWrap/>
            <w:hideMark/>
          </w:tcPr>
          <w:p w14:paraId="602C61A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650" w:type="dxa"/>
            <w:noWrap/>
            <w:hideMark/>
          </w:tcPr>
          <w:p w14:paraId="21AC26A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213" w:type="dxa"/>
            <w:noWrap/>
            <w:hideMark/>
          </w:tcPr>
          <w:p w14:paraId="6454AC3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01" w:type="dxa"/>
            <w:noWrap/>
            <w:hideMark/>
          </w:tcPr>
          <w:p w14:paraId="1F5F8D01"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67969E7C"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38A802B5"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207CAC4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4</w:t>
            </w:r>
          </w:p>
        </w:tc>
        <w:tc>
          <w:tcPr>
            <w:tcW w:w="990" w:type="dxa"/>
            <w:noWrap/>
            <w:hideMark/>
          </w:tcPr>
          <w:p w14:paraId="69E8EC9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w:t>
            </w:r>
          </w:p>
        </w:tc>
        <w:tc>
          <w:tcPr>
            <w:tcW w:w="810" w:type="dxa"/>
            <w:noWrap/>
            <w:hideMark/>
          </w:tcPr>
          <w:p w14:paraId="27C83DE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HVE</w:t>
            </w:r>
          </w:p>
        </w:tc>
        <w:tc>
          <w:tcPr>
            <w:tcW w:w="1547" w:type="dxa"/>
            <w:noWrap/>
            <w:hideMark/>
          </w:tcPr>
          <w:p w14:paraId="47FCC9B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One-fourteenth</w:t>
            </w:r>
          </w:p>
        </w:tc>
        <w:tc>
          <w:tcPr>
            <w:tcW w:w="1650" w:type="dxa"/>
            <w:noWrap/>
            <w:hideMark/>
          </w:tcPr>
          <w:p w14:paraId="47D2A3A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13" w:type="dxa"/>
            <w:noWrap/>
            <w:hideMark/>
          </w:tcPr>
          <w:p w14:paraId="76DC3BE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01" w:type="dxa"/>
            <w:noWrap/>
            <w:hideMark/>
          </w:tcPr>
          <w:p w14:paraId="79F282F3"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688E8C5E"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184ADEC7"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0B51491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 &amp; HVE</w:t>
            </w:r>
          </w:p>
        </w:tc>
        <w:tc>
          <w:tcPr>
            <w:tcW w:w="990" w:type="dxa"/>
            <w:noWrap/>
            <w:hideMark/>
          </w:tcPr>
          <w:p w14:paraId="486CE3A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21.52</w:t>
            </w:r>
          </w:p>
        </w:tc>
        <w:tc>
          <w:tcPr>
            <w:tcW w:w="810" w:type="dxa"/>
            <w:noWrap/>
            <w:hideMark/>
          </w:tcPr>
          <w:p w14:paraId="146716C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1.07</w:t>
            </w:r>
          </w:p>
        </w:tc>
        <w:tc>
          <w:tcPr>
            <w:tcW w:w="1547" w:type="dxa"/>
            <w:noWrap/>
            <w:hideMark/>
          </w:tcPr>
          <w:p w14:paraId="51E27DB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1.54</w:t>
            </w:r>
          </w:p>
        </w:tc>
        <w:tc>
          <w:tcPr>
            <w:tcW w:w="1650" w:type="dxa"/>
            <w:noWrap/>
            <w:hideMark/>
          </w:tcPr>
          <w:p w14:paraId="78FE3EC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One-twentieth (5%)</w:t>
            </w:r>
          </w:p>
        </w:tc>
        <w:tc>
          <w:tcPr>
            <w:tcW w:w="1213" w:type="dxa"/>
            <w:noWrap/>
            <w:hideMark/>
          </w:tcPr>
          <w:p w14:paraId="4CBC56C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0.47</w:t>
            </w:r>
          </w:p>
        </w:tc>
        <w:tc>
          <w:tcPr>
            <w:tcW w:w="1101" w:type="dxa"/>
            <w:noWrap/>
            <w:hideMark/>
          </w:tcPr>
          <w:p w14:paraId="705ADAF3"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439A0A85"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3FABE829"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40F649F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4380066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21.73</w:t>
            </w:r>
          </w:p>
        </w:tc>
        <w:tc>
          <w:tcPr>
            <w:tcW w:w="810" w:type="dxa"/>
            <w:noWrap/>
            <w:hideMark/>
          </w:tcPr>
          <w:p w14:paraId="2182ABC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0.90</w:t>
            </w:r>
          </w:p>
        </w:tc>
        <w:tc>
          <w:tcPr>
            <w:tcW w:w="1547" w:type="dxa"/>
            <w:noWrap/>
            <w:hideMark/>
          </w:tcPr>
          <w:p w14:paraId="2D04F5F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1.55</w:t>
            </w:r>
          </w:p>
        </w:tc>
        <w:tc>
          <w:tcPr>
            <w:tcW w:w="1650" w:type="dxa"/>
            <w:noWrap/>
            <w:hideMark/>
          </w:tcPr>
          <w:p w14:paraId="325DDF0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w:t>
            </w:r>
            <w:proofErr w:type="gramStart"/>
            <w:r w:rsidRPr="00F97E46">
              <w:rPr>
                <w:rFonts w:ascii="Times New Roman" w:eastAsia="Times New Roman" w:hAnsi="Times New Roman" w:cs="Times New Roman"/>
                <w:color w:val="000000"/>
                <w:sz w:val="18"/>
                <w:szCs w:val="18"/>
              </w:rPr>
              <w:t>twenty four</w:t>
            </w:r>
            <w:proofErr w:type="gramEnd"/>
            <w:r w:rsidRPr="00F97E46">
              <w:rPr>
                <w:rFonts w:ascii="Times New Roman" w:eastAsia="Times New Roman" w:hAnsi="Times New Roman" w:cs="Times New Roman"/>
                <w:color w:val="000000"/>
                <w:sz w:val="18"/>
                <w:szCs w:val="18"/>
              </w:rPr>
              <w:t xml:space="preserve"> (4%)</w:t>
            </w:r>
          </w:p>
        </w:tc>
        <w:tc>
          <w:tcPr>
            <w:tcW w:w="1213" w:type="dxa"/>
            <w:noWrap/>
            <w:hideMark/>
          </w:tcPr>
          <w:p w14:paraId="5642BE07"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0.65</w:t>
            </w:r>
          </w:p>
        </w:tc>
        <w:tc>
          <w:tcPr>
            <w:tcW w:w="1101" w:type="dxa"/>
            <w:noWrap/>
            <w:hideMark/>
          </w:tcPr>
          <w:p w14:paraId="5980F73F"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r w:rsidR="009F7BC4" w:rsidRPr="00F97E46" w14:paraId="15C34F55"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079279F8"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195DD6E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400AB53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0" w:type="dxa"/>
            <w:noWrap/>
            <w:hideMark/>
          </w:tcPr>
          <w:p w14:paraId="75D6A92A"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547" w:type="dxa"/>
            <w:noWrap/>
            <w:hideMark/>
          </w:tcPr>
          <w:p w14:paraId="4724943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650" w:type="dxa"/>
            <w:noWrap/>
            <w:hideMark/>
          </w:tcPr>
          <w:p w14:paraId="6156C17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213" w:type="dxa"/>
            <w:noWrap/>
            <w:hideMark/>
          </w:tcPr>
          <w:p w14:paraId="5848067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01" w:type="dxa"/>
            <w:noWrap/>
            <w:hideMark/>
          </w:tcPr>
          <w:p w14:paraId="5E2D953E"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7319C94B"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00C72143"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7253AF5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5</w:t>
            </w:r>
          </w:p>
        </w:tc>
        <w:tc>
          <w:tcPr>
            <w:tcW w:w="990" w:type="dxa"/>
            <w:noWrap/>
            <w:hideMark/>
          </w:tcPr>
          <w:p w14:paraId="0F7AE96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WFML</w:t>
            </w:r>
          </w:p>
        </w:tc>
        <w:tc>
          <w:tcPr>
            <w:tcW w:w="810" w:type="dxa"/>
            <w:noWrap/>
            <w:hideMark/>
          </w:tcPr>
          <w:p w14:paraId="79584A5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WM</w:t>
            </w:r>
          </w:p>
        </w:tc>
        <w:tc>
          <w:tcPr>
            <w:tcW w:w="1547" w:type="dxa"/>
            <w:noWrap/>
            <w:hideMark/>
          </w:tcPr>
          <w:p w14:paraId="4B27C69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50%</w:t>
            </w:r>
          </w:p>
        </w:tc>
        <w:tc>
          <w:tcPr>
            <w:tcW w:w="1650" w:type="dxa"/>
            <w:noWrap/>
            <w:hideMark/>
          </w:tcPr>
          <w:p w14:paraId="4FFB501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13" w:type="dxa"/>
            <w:noWrap/>
            <w:hideMark/>
          </w:tcPr>
          <w:p w14:paraId="773BB6F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01" w:type="dxa"/>
            <w:noWrap/>
            <w:hideMark/>
          </w:tcPr>
          <w:p w14:paraId="48E77900"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3A7BE07A"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3F4C2959"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67DB12C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WFML &amp; WM</w:t>
            </w:r>
          </w:p>
        </w:tc>
        <w:tc>
          <w:tcPr>
            <w:tcW w:w="990" w:type="dxa"/>
            <w:noWrap/>
            <w:hideMark/>
          </w:tcPr>
          <w:p w14:paraId="5A6C0EC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14.59</w:t>
            </w:r>
          </w:p>
        </w:tc>
        <w:tc>
          <w:tcPr>
            <w:tcW w:w="810" w:type="dxa"/>
            <w:noWrap/>
            <w:hideMark/>
          </w:tcPr>
          <w:p w14:paraId="7E806BEA"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7.22</w:t>
            </w:r>
          </w:p>
        </w:tc>
        <w:tc>
          <w:tcPr>
            <w:tcW w:w="1547" w:type="dxa"/>
            <w:noWrap/>
            <w:hideMark/>
          </w:tcPr>
          <w:p w14:paraId="1FB8FEF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7.3</w:t>
            </w:r>
          </w:p>
        </w:tc>
        <w:tc>
          <w:tcPr>
            <w:tcW w:w="1650" w:type="dxa"/>
            <w:noWrap/>
            <w:hideMark/>
          </w:tcPr>
          <w:p w14:paraId="171A5FD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49%</w:t>
            </w:r>
          </w:p>
        </w:tc>
        <w:tc>
          <w:tcPr>
            <w:tcW w:w="1213" w:type="dxa"/>
            <w:noWrap/>
            <w:hideMark/>
          </w:tcPr>
          <w:p w14:paraId="69DA81B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0.08</w:t>
            </w:r>
          </w:p>
        </w:tc>
        <w:tc>
          <w:tcPr>
            <w:tcW w:w="1101" w:type="dxa"/>
            <w:noWrap/>
            <w:hideMark/>
          </w:tcPr>
          <w:p w14:paraId="7EAFD499"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744039FF"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3D5F7B91"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13143BF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0A4C9DB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14.07</w:t>
            </w:r>
          </w:p>
        </w:tc>
        <w:tc>
          <w:tcPr>
            <w:tcW w:w="810" w:type="dxa"/>
            <w:noWrap/>
            <w:hideMark/>
          </w:tcPr>
          <w:p w14:paraId="384A3C8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7.41</w:t>
            </w:r>
          </w:p>
        </w:tc>
        <w:tc>
          <w:tcPr>
            <w:tcW w:w="1547" w:type="dxa"/>
            <w:noWrap/>
            <w:hideMark/>
          </w:tcPr>
          <w:p w14:paraId="130208B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7.04</w:t>
            </w:r>
          </w:p>
        </w:tc>
        <w:tc>
          <w:tcPr>
            <w:tcW w:w="1650" w:type="dxa"/>
            <w:noWrap/>
            <w:hideMark/>
          </w:tcPr>
          <w:p w14:paraId="5014913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53%</w:t>
            </w:r>
          </w:p>
        </w:tc>
        <w:tc>
          <w:tcPr>
            <w:tcW w:w="1213" w:type="dxa"/>
            <w:noWrap/>
            <w:hideMark/>
          </w:tcPr>
          <w:p w14:paraId="401300A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0.37</w:t>
            </w:r>
          </w:p>
        </w:tc>
        <w:tc>
          <w:tcPr>
            <w:tcW w:w="1101" w:type="dxa"/>
            <w:noWrap/>
            <w:hideMark/>
          </w:tcPr>
          <w:p w14:paraId="340D1089"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67E7FCF0"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EFDF0DC"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4F0E004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990" w:type="dxa"/>
            <w:noWrap/>
            <w:hideMark/>
          </w:tcPr>
          <w:p w14:paraId="672CEA1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810" w:type="dxa"/>
            <w:noWrap/>
            <w:hideMark/>
          </w:tcPr>
          <w:p w14:paraId="411DA02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547" w:type="dxa"/>
            <w:noWrap/>
            <w:hideMark/>
          </w:tcPr>
          <w:p w14:paraId="2896585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650" w:type="dxa"/>
            <w:noWrap/>
            <w:hideMark/>
          </w:tcPr>
          <w:p w14:paraId="2AC8608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213" w:type="dxa"/>
            <w:noWrap/>
            <w:hideMark/>
          </w:tcPr>
          <w:p w14:paraId="642B9067"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101" w:type="dxa"/>
            <w:noWrap/>
            <w:hideMark/>
          </w:tcPr>
          <w:p w14:paraId="764FA132"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5A35A78E"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49DF741B"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1C75FF6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6</w:t>
            </w:r>
          </w:p>
        </w:tc>
        <w:tc>
          <w:tcPr>
            <w:tcW w:w="990" w:type="dxa"/>
            <w:noWrap/>
            <w:hideMark/>
          </w:tcPr>
          <w:p w14:paraId="75D328B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NL</w:t>
            </w:r>
          </w:p>
        </w:tc>
        <w:tc>
          <w:tcPr>
            <w:tcW w:w="810" w:type="dxa"/>
            <w:noWrap/>
            <w:hideMark/>
          </w:tcPr>
          <w:p w14:paraId="40CD033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EL</w:t>
            </w:r>
          </w:p>
        </w:tc>
        <w:tc>
          <w:tcPr>
            <w:tcW w:w="1547" w:type="dxa"/>
            <w:noWrap/>
            <w:hideMark/>
          </w:tcPr>
          <w:p w14:paraId="1400301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Equal</w:t>
            </w:r>
          </w:p>
        </w:tc>
        <w:tc>
          <w:tcPr>
            <w:tcW w:w="1650" w:type="dxa"/>
            <w:noWrap/>
            <w:hideMark/>
          </w:tcPr>
          <w:p w14:paraId="6640B7A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13" w:type="dxa"/>
            <w:noWrap/>
            <w:hideMark/>
          </w:tcPr>
          <w:p w14:paraId="5BD2FD8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01" w:type="dxa"/>
            <w:noWrap/>
            <w:hideMark/>
          </w:tcPr>
          <w:p w14:paraId="4854044C"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76318A50"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5769EB85"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157D2D9A"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NL &amp; EL</w:t>
            </w:r>
          </w:p>
        </w:tc>
        <w:tc>
          <w:tcPr>
            <w:tcW w:w="990" w:type="dxa"/>
            <w:noWrap/>
            <w:hideMark/>
          </w:tcPr>
          <w:p w14:paraId="7E4B301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3.41</w:t>
            </w:r>
          </w:p>
        </w:tc>
        <w:tc>
          <w:tcPr>
            <w:tcW w:w="810" w:type="dxa"/>
            <w:noWrap/>
            <w:hideMark/>
          </w:tcPr>
          <w:p w14:paraId="258065E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4.79</w:t>
            </w:r>
          </w:p>
        </w:tc>
        <w:tc>
          <w:tcPr>
            <w:tcW w:w="1547" w:type="dxa"/>
            <w:noWrap/>
            <w:hideMark/>
          </w:tcPr>
          <w:p w14:paraId="49D130E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3.41</w:t>
            </w:r>
          </w:p>
        </w:tc>
        <w:tc>
          <w:tcPr>
            <w:tcW w:w="1650" w:type="dxa"/>
            <w:noWrap/>
            <w:hideMark/>
          </w:tcPr>
          <w:p w14:paraId="794D97F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140%</w:t>
            </w:r>
          </w:p>
        </w:tc>
        <w:tc>
          <w:tcPr>
            <w:tcW w:w="1213" w:type="dxa"/>
            <w:noWrap/>
            <w:hideMark/>
          </w:tcPr>
          <w:p w14:paraId="30CB78E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1.38</w:t>
            </w:r>
          </w:p>
        </w:tc>
        <w:tc>
          <w:tcPr>
            <w:tcW w:w="1101" w:type="dxa"/>
            <w:noWrap/>
            <w:hideMark/>
          </w:tcPr>
          <w:p w14:paraId="08E938B7"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r w:rsidR="009F7BC4" w:rsidRPr="00F97E46" w14:paraId="1CFD4285"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659403FD"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7A69F48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4DD69CE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4.93</w:t>
            </w:r>
          </w:p>
        </w:tc>
        <w:tc>
          <w:tcPr>
            <w:tcW w:w="810" w:type="dxa"/>
            <w:noWrap/>
            <w:hideMark/>
          </w:tcPr>
          <w:p w14:paraId="3D4F582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5.86</w:t>
            </w:r>
          </w:p>
        </w:tc>
        <w:tc>
          <w:tcPr>
            <w:tcW w:w="1547" w:type="dxa"/>
            <w:noWrap/>
            <w:hideMark/>
          </w:tcPr>
          <w:p w14:paraId="27F606D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4.93</w:t>
            </w:r>
          </w:p>
        </w:tc>
        <w:tc>
          <w:tcPr>
            <w:tcW w:w="1650" w:type="dxa"/>
            <w:noWrap/>
            <w:hideMark/>
          </w:tcPr>
          <w:p w14:paraId="2471602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119%</w:t>
            </w:r>
          </w:p>
        </w:tc>
        <w:tc>
          <w:tcPr>
            <w:tcW w:w="1213" w:type="dxa"/>
            <w:noWrap/>
            <w:hideMark/>
          </w:tcPr>
          <w:p w14:paraId="2C8300F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0.93</w:t>
            </w:r>
          </w:p>
        </w:tc>
        <w:tc>
          <w:tcPr>
            <w:tcW w:w="1101" w:type="dxa"/>
            <w:noWrap/>
            <w:hideMark/>
          </w:tcPr>
          <w:p w14:paraId="38C948DE"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bl>
    <w:p w14:paraId="3AEDA1F0"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6"/>
          <w:szCs w:val="16"/>
        </w:rPr>
      </w:pPr>
      <w:r w:rsidRPr="00F97E46">
        <w:rPr>
          <w:rFonts w:ascii="Times New Roman" w:hAnsi="Times New Roman" w:cs="Times New Roman"/>
          <w:b/>
          <w:sz w:val="16"/>
          <w:szCs w:val="16"/>
        </w:rPr>
        <w:t xml:space="preserve">THF-Total height of the face, WFEL-Width of face at eye level, CL-Chin length, V-CEE, Vertical distance from the </w:t>
      </w:r>
      <w:proofErr w:type="spellStart"/>
      <w:r w:rsidRPr="00F97E46">
        <w:rPr>
          <w:rFonts w:ascii="Times New Roman" w:hAnsi="Times New Roman" w:cs="Times New Roman"/>
          <w:b/>
          <w:sz w:val="16"/>
          <w:szCs w:val="16"/>
        </w:rPr>
        <w:t>center</w:t>
      </w:r>
      <w:proofErr w:type="spellEnd"/>
      <w:r w:rsidRPr="00F97E46">
        <w:rPr>
          <w:rFonts w:ascii="Times New Roman" w:hAnsi="Times New Roman" w:cs="Times New Roman"/>
          <w:b/>
          <w:sz w:val="16"/>
          <w:szCs w:val="16"/>
        </w:rPr>
        <w:t xml:space="preserve"> of the eye to the bottom of the eyebrow, HVE-Height of visible eye, WE-Width of eye, NL-Nose length, EL-Ear length, WFML-Width of face at mouth level, WM-Width of mouth, (VLNEB)-Vertical line that extends from the lateral margin of the nostril to the tip of medial margin of the eyebrow, (LNEB)-Line extending from lateral margin of the nostril to the lateral margin of the eyebrow, </w:t>
      </w:r>
      <w:proofErr w:type="spellStart"/>
      <w:r w:rsidRPr="00F97E46">
        <w:rPr>
          <w:rFonts w:ascii="Times New Roman" w:hAnsi="Times New Roman" w:cs="Times New Roman"/>
          <w:b/>
          <w:sz w:val="16"/>
          <w:szCs w:val="16"/>
        </w:rPr>
        <w:t>rVLEM</w:t>
      </w:r>
      <w:proofErr w:type="spellEnd"/>
      <w:r w:rsidRPr="00F97E46">
        <w:rPr>
          <w:rFonts w:ascii="Times New Roman" w:hAnsi="Times New Roman" w:cs="Times New Roman"/>
          <w:b/>
          <w:sz w:val="16"/>
          <w:szCs w:val="16"/>
        </w:rPr>
        <w:t xml:space="preserve">-A vertical line that extend from the centre of the eyeball to side of the face at mouth level on the right side, </w:t>
      </w:r>
      <w:proofErr w:type="spellStart"/>
      <w:r w:rsidRPr="00F97E46">
        <w:rPr>
          <w:rFonts w:ascii="Times New Roman" w:hAnsi="Times New Roman" w:cs="Times New Roman"/>
          <w:b/>
          <w:sz w:val="16"/>
          <w:szCs w:val="16"/>
        </w:rPr>
        <w:t>lVLEM</w:t>
      </w:r>
      <w:proofErr w:type="spellEnd"/>
      <w:r w:rsidRPr="00F97E46">
        <w:rPr>
          <w:rFonts w:ascii="Times New Roman" w:hAnsi="Times New Roman" w:cs="Times New Roman"/>
          <w:b/>
          <w:sz w:val="16"/>
          <w:szCs w:val="16"/>
        </w:rPr>
        <w:t xml:space="preserve">-A vertical line that extends from the centre of the eyeball to side of the face at mouth level on the left side, NLA-Nasolabial angle, e-PLANE-UPL-Rickets e-plane of the upper lip, e-PLANE LL-Rickets e-plane of the lower lip, URDNF-The usual ratio between the distance the nose projects from the face, LUPL-The length of the upper lip. </w:t>
      </w:r>
    </w:p>
    <w:p w14:paraId="496A41D0" w14:textId="77777777" w:rsidR="009F7BC4" w:rsidRPr="00F97E46" w:rsidRDefault="009F7BC4" w:rsidP="009F7BC4">
      <w:pPr>
        <w:jc w:val="both"/>
        <w:rPr>
          <w:rFonts w:ascii="Times New Roman" w:eastAsia="Calibri" w:hAnsi="Times New Roman" w:cs="Times New Roman"/>
          <w:b/>
          <w:sz w:val="16"/>
          <w:szCs w:val="16"/>
        </w:rPr>
      </w:pPr>
    </w:p>
    <w:p w14:paraId="0C6BA94C" w14:textId="77777777" w:rsidR="009F7BC4" w:rsidRPr="00F97E46" w:rsidRDefault="009F7BC4" w:rsidP="009F7BC4">
      <w:pPr>
        <w:spacing w:after="0" w:line="240" w:lineRule="auto"/>
        <w:jc w:val="both"/>
        <w:rPr>
          <w:rFonts w:ascii="Times New Roman" w:hAnsi="Times New Roman" w:cs="Times New Roman"/>
          <w:b/>
          <w:sz w:val="20"/>
          <w:szCs w:val="20"/>
        </w:rPr>
      </w:pPr>
    </w:p>
    <w:p w14:paraId="194A8F32" w14:textId="5C9A7FAD" w:rsidR="009F7BC4" w:rsidRPr="00F97E46" w:rsidRDefault="009F7BC4" w:rsidP="009F7BC4">
      <w:pPr>
        <w:spacing w:after="0" w:line="240" w:lineRule="auto"/>
        <w:ind w:left="-360"/>
        <w:jc w:val="both"/>
        <w:rPr>
          <w:rFonts w:ascii="Times New Roman" w:hAnsi="Times New Roman" w:cs="Times New Roman"/>
          <w:b/>
          <w:sz w:val="24"/>
          <w:szCs w:val="24"/>
        </w:rPr>
      </w:pPr>
      <w:r w:rsidRPr="00F97E46">
        <w:rPr>
          <w:rFonts w:ascii="Times New Roman" w:hAnsi="Times New Roman" w:cs="Times New Roman"/>
          <w:b/>
          <w:sz w:val="24"/>
          <w:szCs w:val="24"/>
        </w:rPr>
        <w:t>Table 4: </w:t>
      </w:r>
      <w:r w:rsidR="00DE0034" w:rsidRPr="00F97E46">
        <w:rPr>
          <w:rFonts w:ascii="Times New Roman" w:hAnsi="Times New Roman" w:cs="Times New Roman"/>
          <w:b/>
          <w:sz w:val="24"/>
          <w:szCs w:val="24"/>
        </w:rPr>
        <w:t>C</w:t>
      </w:r>
      <w:r w:rsidRPr="00F97E46">
        <w:rPr>
          <w:rFonts w:ascii="Times New Roman" w:hAnsi="Times New Roman" w:cs="Times New Roman"/>
          <w:b/>
          <w:sz w:val="24"/>
          <w:szCs w:val="24"/>
        </w:rPr>
        <w:t>omparison of Cunningham’s facial proportion for females with that of obtained facial proportion of Ijaw and Isoko females at smiling state.</w:t>
      </w:r>
    </w:p>
    <w:tbl>
      <w:tblPr>
        <w:tblStyle w:val="LightShading2"/>
        <w:tblW w:w="10071" w:type="dxa"/>
        <w:tblInd w:w="-252" w:type="dxa"/>
        <w:tblLook w:val="04A0" w:firstRow="1" w:lastRow="0" w:firstColumn="1" w:lastColumn="0" w:noHBand="0" w:noVBand="1"/>
      </w:tblPr>
      <w:tblGrid>
        <w:gridCol w:w="990"/>
        <w:gridCol w:w="1800"/>
        <w:gridCol w:w="900"/>
        <w:gridCol w:w="814"/>
        <w:gridCol w:w="1440"/>
        <w:gridCol w:w="1886"/>
        <w:gridCol w:w="1170"/>
        <w:gridCol w:w="1071"/>
      </w:tblGrid>
      <w:tr w:rsidR="009F7BC4" w:rsidRPr="00F97E46" w14:paraId="5B190757" w14:textId="77777777" w:rsidTr="00FB7FA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C6428AF"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Ethnic Groups</w:t>
            </w:r>
          </w:p>
        </w:tc>
        <w:tc>
          <w:tcPr>
            <w:tcW w:w="1800" w:type="dxa"/>
            <w:noWrap/>
            <w:hideMark/>
          </w:tcPr>
          <w:p w14:paraId="0979B245"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p w14:paraId="1CB8BBBD"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Paired Parameters</w:t>
            </w:r>
          </w:p>
        </w:tc>
        <w:tc>
          <w:tcPr>
            <w:tcW w:w="1714" w:type="dxa"/>
            <w:gridSpan w:val="2"/>
            <w:noWrap/>
            <w:hideMark/>
          </w:tcPr>
          <w:p w14:paraId="7606FDC0"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Measured Parameters</w:t>
            </w:r>
          </w:p>
        </w:tc>
        <w:tc>
          <w:tcPr>
            <w:tcW w:w="1440" w:type="dxa"/>
            <w:noWrap/>
            <w:hideMark/>
          </w:tcPr>
          <w:p w14:paraId="0541A285"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 xml:space="preserve">  Cunningham's Proportion</w:t>
            </w:r>
          </w:p>
        </w:tc>
        <w:tc>
          <w:tcPr>
            <w:tcW w:w="1886" w:type="dxa"/>
            <w:noWrap/>
            <w:hideMark/>
          </w:tcPr>
          <w:p w14:paraId="42046DDB"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Obtained Proportions</w:t>
            </w:r>
          </w:p>
        </w:tc>
        <w:tc>
          <w:tcPr>
            <w:tcW w:w="1170" w:type="dxa"/>
            <w:noWrap/>
            <w:hideMark/>
          </w:tcPr>
          <w:p w14:paraId="3EF74479"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p w14:paraId="2F0AAE99"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 xml:space="preserve">   Difference</w:t>
            </w:r>
          </w:p>
        </w:tc>
        <w:tc>
          <w:tcPr>
            <w:tcW w:w="1071" w:type="dxa"/>
            <w:noWrap/>
            <w:hideMark/>
          </w:tcPr>
          <w:p w14:paraId="47D8F8DA"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p w14:paraId="69CF91CB"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Inference</w:t>
            </w:r>
          </w:p>
        </w:tc>
      </w:tr>
      <w:tr w:rsidR="009F7BC4" w:rsidRPr="00F97E46" w14:paraId="091C179C"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6A3B7257"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hideMark/>
          </w:tcPr>
          <w:p w14:paraId="059E565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1</w:t>
            </w:r>
          </w:p>
        </w:tc>
        <w:tc>
          <w:tcPr>
            <w:tcW w:w="900" w:type="dxa"/>
            <w:noWrap/>
            <w:hideMark/>
          </w:tcPr>
          <w:p w14:paraId="2663F0B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WFEL</w:t>
            </w:r>
          </w:p>
        </w:tc>
        <w:tc>
          <w:tcPr>
            <w:tcW w:w="814" w:type="dxa"/>
            <w:noWrap/>
            <w:hideMark/>
          </w:tcPr>
          <w:p w14:paraId="6315BE5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WE</w:t>
            </w:r>
          </w:p>
        </w:tc>
        <w:tc>
          <w:tcPr>
            <w:tcW w:w="1440" w:type="dxa"/>
            <w:noWrap/>
            <w:hideMark/>
          </w:tcPr>
          <w:p w14:paraId="543516F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F97E46">
              <w:rPr>
                <w:rFonts w:ascii="Times New Roman" w:eastAsia="Times New Roman" w:hAnsi="Times New Roman" w:cs="Times New Roman"/>
                <w:b/>
                <w:color w:val="000000"/>
                <w:sz w:val="18"/>
                <w:szCs w:val="18"/>
              </w:rPr>
              <w:t>Three-tenth</w:t>
            </w:r>
          </w:p>
        </w:tc>
        <w:tc>
          <w:tcPr>
            <w:tcW w:w="1886" w:type="dxa"/>
            <w:noWrap/>
            <w:hideMark/>
          </w:tcPr>
          <w:p w14:paraId="13BE83A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70" w:type="dxa"/>
            <w:noWrap/>
            <w:hideMark/>
          </w:tcPr>
          <w:p w14:paraId="0ECE796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071" w:type="dxa"/>
            <w:noWrap/>
            <w:hideMark/>
          </w:tcPr>
          <w:p w14:paraId="22148AC3"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0B03752E"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15C27B10"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60F7E1E9" w14:textId="77777777" w:rsidR="009F7BC4" w:rsidRPr="00F97E46" w:rsidRDefault="009F7BC4" w:rsidP="00FB7FA0">
            <w:pPr>
              <w:ind w:hanging="37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WFEL &amp; WE</w:t>
            </w:r>
          </w:p>
        </w:tc>
        <w:tc>
          <w:tcPr>
            <w:tcW w:w="900" w:type="dxa"/>
            <w:noWrap/>
            <w:hideMark/>
          </w:tcPr>
          <w:p w14:paraId="20A2A45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16.18</w:t>
            </w:r>
          </w:p>
        </w:tc>
        <w:tc>
          <w:tcPr>
            <w:tcW w:w="814" w:type="dxa"/>
            <w:noWrap/>
            <w:hideMark/>
          </w:tcPr>
          <w:p w14:paraId="1A86E79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3.21</w:t>
            </w:r>
          </w:p>
        </w:tc>
        <w:tc>
          <w:tcPr>
            <w:tcW w:w="1440" w:type="dxa"/>
            <w:noWrap/>
            <w:hideMark/>
          </w:tcPr>
          <w:p w14:paraId="446F1A6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4.85</w:t>
            </w:r>
          </w:p>
        </w:tc>
        <w:tc>
          <w:tcPr>
            <w:tcW w:w="1886" w:type="dxa"/>
            <w:noWrap/>
            <w:hideMark/>
          </w:tcPr>
          <w:p w14:paraId="7554514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One-fifth (20%)</w:t>
            </w:r>
          </w:p>
        </w:tc>
        <w:tc>
          <w:tcPr>
            <w:tcW w:w="1170" w:type="dxa"/>
            <w:noWrap/>
            <w:hideMark/>
          </w:tcPr>
          <w:p w14:paraId="3EC01B8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1.64</w:t>
            </w:r>
          </w:p>
        </w:tc>
        <w:tc>
          <w:tcPr>
            <w:tcW w:w="1071" w:type="dxa"/>
            <w:noWrap/>
            <w:hideMark/>
          </w:tcPr>
          <w:p w14:paraId="6AEC6C4B"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r w:rsidR="009F7BC4" w:rsidRPr="00F97E46" w14:paraId="3CEA0E32"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1EB329F9"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5A5DFB2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62786B1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15.30</w:t>
            </w:r>
          </w:p>
        </w:tc>
        <w:tc>
          <w:tcPr>
            <w:tcW w:w="814" w:type="dxa"/>
            <w:noWrap/>
            <w:hideMark/>
          </w:tcPr>
          <w:p w14:paraId="40B066F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3.25</w:t>
            </w:r>
          </w:p>
        </w:tc>
        <w:tc>
          <w:tcPr>
            <w:tcW w:w="1440" w:type="dxa"/>
            <w:noWrap/>
            <w:hideMark/>
          </w:tcPr>
          <w:p w14:paraId="4A6AA18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4.59</w:t>
            </w:r>
          </w:p>
        </w:tc>
        <w:tc>
          <w:tcPr>
            <w:tcW w:w="1886" w:type="dxa"/>
            <w:noWrap/>
            <w:hideMark/>
          </w:tcPr>
          <w:p w14:paraId="77C4117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One-fifth (21%)</w:t>
            </w:r>
          </w:p>
        </w:tc>
        <w:tc>
          <w:tcPr>
            <w:tcW w:w="1170" w:type="dxa"/>
            <w:noWrap/>
            <w:hideMark/>
          </w:tcPr>
          <w:p w14:paraId="37DFA08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1.34</w:t>
            </w:r>
          </w:p>
        </w:tc>
        <w:tc>
          <w:tcPr>
            <w:tcW w:w="1071" w:type="dxa"/>
            <w:noWrap/>
            <w:hideMark/>
          </w:tcPr>
          <w:p w14:paraId="191E5D32"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r w:rsidR="009F7BC4" w:rsidRPr="00F97E46" w14:paraId="2FBDBDE2"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7A2F757E"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09BB611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748905DF"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4" w:type="dxa"/>
            <w:noWrap/>
            <w:hideMark/>
          </w:tcPr>
          <w:p w14:paraId="47B33DA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440" w:type="dxa"/>
            <w:noWrap/>
            <w:hideMark/>
          </w:tcPr>
          <w:p w14:paraId="42507958"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886" w:type="dxa"/>
            <w:noWrap/>
            <w:hideMark/>
          </w:tcPr>
          <w:p w14:paraId="244C0AB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70" w:type="dxa"/>
            <w:noWrap/>
            <w:hideMark/>
          </w:tcPr>
          <w:p w14:paraId="1444285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071" w:type="dxa"/>
            <w:noWrap/>
            <w:hideMark/>
          </w:tcPr>
          <w:p w14:paraId="15CB3505"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3FC9825F"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1D2A625E"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7E0C6CC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2</w:t>
            </w:r>
          </w:p>
        </w:tc>
        <w:tc>
          <w:tcPr>
            <w:tcW w:w="900" w:type="dxa"/>
            <w:noWrap/>
            <w:hideMark/>
          </w:tcPr>
          <w:p w14:paraId="3DB5730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w:t>
            </w:r>
          </w:p>
        </w:tc>
        <w:tc>
          <w:tcPr>
            <w:tcW w:w="814" w:type="dxa"/>
            <w:noWrap/>
            <w:hideMark/>
          </w:tcPr>
          <w:p w14:paraId="750A5C2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CL</w:t>
            </w:r>
          </w:p>
        </w:tc>
        <w:tc>
          <w:tcPr>
            <w:tcW w:w="1440" w:type="dxa"/>
            <w:noWrap/>
            <w:hideMark/>
          </w:tcPr>
          <w:p w14:paraId="297E6677"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One-fifth</w:t>
            </w:r>
          </w:p>
        </w:tc>
        <w:tc>
          <w:tcPr>
            <w:tcW w:w="1886" w:type="dxa"/>
            <w:noWrap/>
            <w:hideMark/>
          </w:tcPr>
          <w:p w14:paraId="712DA77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70" w:type="dxa"/>
            <w:noWrap/>
            <w:hideMark/>
          </w:tcPr>
          <w:p w14:paraId="7F7F527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071" w:type="dxa"/>
            <w:noWrap/>
            <w:hideMark/>
          </w:tcPr>
          <w:p w14:paraId="528B29A5"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1DF9B514"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309B51C7"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519CFBE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 &amp; CL</w:t>
            </w:r>
          </w:p>
        </w:tc>
        <w:tc>
          <w:tcPr>
            <w:tcW w:w="900" w:type="dxa"/>
            <w:noWrap/>
            <w:hideMark/>
          </w:tcPr>
          <w:p w14:paraId="0E78F177"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21.41</w:t>
            </w:r>
          </w:p>
        </w:tc>
        <w:tc>
          <w:tcPr>
            <w:tcW w:w="814" w:type="dxa"/>
            <w:noWrap/>
            <w:hideMark/>
          </w:tcPr>
          <w:p w14:paraId="50D4113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3.79</w:t>
            </w:r>
          </w:p>
        </w:tc>
        <w:tc>
          <w:tcPr>
            <w:tcW w:w="1440" w:type="dxa"/>
            <w:noWrap/>
            <w:hideMark/>
          </w:tcPr>
          <w:p w14:paraId="72A51A2F"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4.28</w:t>
            </w:r>
          </w:p>
        </w:tc>
        <w:tc>
          <w:tcPr>
            <w:tcW w:w="1886" w:type="dxa"/>
            <w:noWrap/>
            <w:hideMark/>
          </w:tcPr>
          <w:p w14:paraId="42EA678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One-sixth (18%)</w:t>
            </w:r>
          </w:p>
        </w:tc>
        <w:tc>
          <w:tcPr>
            <w:tcW w:w="1170" w:type="dxa"/>
            <w:noWrap/>
            <w:hideMark/>
          </w:tcPr>
          <w:p w14:paraId="3593440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0.49</w:t>
            </w:r>
          </w:p>
        </w:tc>
        <w:tc>
          <w:tcPr>
            <w:tcW w:w="1071" w:type="dxa"/>
            <w:noWrap/>
            <w:hideMark/>
          </w:tcPr>
          <w:p w14:paraId="6DA64032"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368AD34B"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0FA47DEF"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3480001C"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2D90F42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21.32</w:t>
            </w:r>
          </w:p>
        </w:tc>
        <w:tc>
          <w:tcPr>
            <w:tcW w:w="814" w:type="dxa"/>
            <w:noWrap/>
            <w:hideMark/>
          </w:tcPr>
          <w:p w14:paraId="2CF489E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4.13</w:t>
            </w:r>
          </w:p>
        </w:tc>
        <w:tc>
          <w:tcPr>
            <w:tcW w:w="1440" w:type="dxa"/>
            <w:noWrap/>
            <w:hideMark/>
          </w:tcPr>
          <w:p w14:paraId="3C5AA90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4.26</w:t>
            </w:r>
          </w:p>
        </w:tc>
        <w:tc>
          <w:tcPr>
            <w:tcW w:w="1886" w:type="dxa"/>
            <w:noWrap/>
            <w:hideMark/>
          </w:tcPr>
          <w:p w14:paraId="7D122F2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One-fifth (19%)</w:t>
            </w:r>
          </w:p>
        </w:tc>
        <w:tc>
          <w:tcPr>
            <w:tcW w:w="1170" w:type="dxa"/>
            <w:noWrap/>
            <w:hideMark/>
          </w:tcPr>
          <w:p w14:paraId="3DA8CAC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0.13</w:t>
            </w:r>
          </w:p>
        </w:tc>
        <w:tc>
          <w:tcPr>
            <w:tcW w:w="1071" w:type="dxa"/>
            <w:noWrap/>
            <w:hideMark/>
          </w:tcPr>
          <w:p w14:paraId="0F792B9D"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233AD9F7"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06D8B300"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4257B6C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3A0CD25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4" w:type="dxa"/>
            <w:noWrap/>
            <w:hideMark/>
          </w:tcPr>
          <w:p w14:paraId="18EDC40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440" w:type="dxa"/>
            <w:noWrap/>
            <w:hideMark/>
          </w:tcPr>
          <w:p w14:paraId="7485D60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886" w:type="dxa"/>
            <w:noWrap/>
            <w:hideMark/>
          </w:tcPr>
          <w:p w14:paraId="4D716938"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70" w:type="dxa"/>
            <w:noWrap/>
            <w:hideMark/>
          </w:tcPr>
          <w:p w14:paraId="12DE61B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071" w:type="dxa"/>
            <w:noWrap/>
            <w:hideMark/>
          </w:tcPr>
          <w:p w14:paraId="78565654"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5C872177"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23C89F8A"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629D3D8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3</w:t>
            </w:r>
          </w:p>
        </w:tc>
        <w:tc>
          <w:tcPr>
            <w:tcW w:w="900" w:type="dxa"/>
            <w:noWrap/>
            <w:hideMark/>
          </w:tcPr>
          <w:p w14:paraId="454F7B47"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w:t>
            </w:r>
          </w:p>
        </w:tc>
        <w:tc>
          <w:tcPr>
            <w:tcW w:w="814" w:type="dxa"/>
            <w:noWrap/>
            <w:hideMark/>
          </w:tcPr>
          <w:p w14:paraId="153934F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VCEE</w:t>
            </w:r>
          </w:p>
        </w:tc>
        <w:tc>
          <w:tcPr>
            <w:tcW w:w="1440" w:type="dxa"/>
            <w:noWrap/>
            <w:hideMark/>
          </w:tcPr>
          <w:p w14:paraId="4EB1262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One-tenth</w:t>
            </w:r>
          </w:p>
        </w:tc>
        <w:tc>
          <w:tcPr>
            <w:tcW w:w="1886" w:type="dxa"/>
            <w:noWrap/>
            <w:hideMark/>
          </w:tcPr>
          <w:p w14:paraId="7D121BE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70" w:type="dxa"/>
            <w:noWrap/>
            <w:hideMark/>
          </w:tcPr>
          <w:p w14:paraId="3AC6714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071" w:type="dxa"/>
            <w:noWrap/>
            <w:hideMark/>
          </w:tcPr>
          <w:p w14:paraId="69F44EFD"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2C0F2C8B"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471BBF1A"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0E7F1F5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 &amp; VCEE</w:t>
            </w:r>
          </w:p>
        </w:tc>
        <w:tc>
          <w:tcPr>
            <w:tcW w:w="900" w:type="dxa"/>
            <w:noWrap/>
            <w:hideMark/>
          </w:tcPr>
          <w:p w14:paraId="3DE3013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21.41</w:t>
            </w:r>
          </w:p>
        </w:tc>
        <w:tc>
          <w:tcPr>
            <w:tcW w:w="814" w:type="dxa"/>
            <w:noWrap/>
            <w:hideMark/>
          </w:tcPr>
          <w:p w14:paraId="48B33B7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2.23</w:t>
            </w:r>
          </w:p>
        </w:tc>
        <w:tc>
          <w:tcPr>
            <w:tcW w:w="1440" w:type="dxa"/>
            <w:noWrap/>
            <w:hideMark/>
          </w:tcPr>
          <w:p w14:paraId="1EFCB71F"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2.14</w:t>
            </w:r>
          </w:p>
        </w:tc>
        <w:tc>
          <w:tcPr>
            <w:tcW w:w="1886" w:type="dxa"/>
            <w:noWrap/>
            <w:hideMark/>
          </w:tcPr>
          <w:p w14:paraId="6009DBE7"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One-tenth (10%)</w:t>
            </w:r>
          </w:p>
        </w:tc>
        <w:tc>
          <w:tcPr>
            <w:tcW w:w="1170" w:type="dxa"/>
            <w:noWrap/>
            <w:hideMark/>
          </w:tcPr>
          <w:p w14:paraId="75461D3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0.09</w:t>
            </w:r>
          </w:p>
        </w:tc>
        <w:tc>
          <w:tcPr>
            <w:tcW w:w="1071" w:type="dxa"/>
            <w:noWrap/>
            <w:hideMark/>
          </w:tcPr>
          <w:p w14:paraId="1DDC6B5A"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5EEFF785"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D2CA9F6"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1581179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1471B6F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21.32</w:t>
            </w:r>
          </w:p>
        </w:tc>
        <w:tc>
          <w:tcPr>
            <w:tcW w:w="814" w:type="dxa"/>
            <w:noWrap/>
            <w:hideMark/>
          </w:tcPr>
          <w:p w14:paraId="69842E4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2.22</w:t>
            </w:r>
          </w:p>
        </w:tc>
        <w:tc>
          <w:tcPr>
            <w:tcW w:w="1440" w:type="dxa"/>
            <w:noWrap/>
            <w:hideMark/>
          </w:tcPr>
          <w:p w14:paraId="0EEFC41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2.13</w:t>
            </w:r>
          </w:p>
        </w:tc>
        <w:tc>
          <w:tcPr>
            <w:tcW w:w="1886" w:type="dxa"/>
            <w:noWrap/>
            <w:hideMark/>
          </w:tcPr>
          <w:p w14:paraId="1F41801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One-tenth (10%)</w:t>
            </w:r>
          </w:p>
        </w:tc>
        <w:tc>
          <w:tcPr>
            <w:tcW w:w="1170" w:type="dxa"/>
            <w:noWrap/>
            <w:hideMark/>
          </w:tcPr>
          <w:p w14:paraId="2EDBC9E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0.13</w:t>
            </w:r>
          </w:p>
        </w:tc>
        <w:tc>
          <w:tcPr>
            <w:tcW w:w="1071" w:type="dxa"/>
            <w:noWrap/>
            <w:hideMark/>
          </w:tcPr>
          <w:p w14:paraId="40DC4FD8"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0096339E"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36F7924B"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52B40D1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60669D3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4" w:type="dxa"/>
            <w:noWrap/>
            <w:hideMark/>
          </w:tcPr>
          <w:p w14:paraId="5BA95457"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440" w:type="dxa"/>
            <w:noWrap/>
            <w:hideMark/>
          </w:tcPr>
          <w:p w14:paraId="0A156AE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886" w:type="dxa"/>
            <w:noWrap/>
            <w:hideMark/>
          </w:tcPr>
          <w:p w14:paraId="72B28C2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70" w:type="dxa"/>
            <w:noWrap/>
            <w:hideMark/>
          </w:tcPr>
          <w:p w14:paraId="46B6F65A"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071" w:type="dxa"/>
            <w:noWrap/>
            <w:hideMark/>
          </w:tcPr>
          <w:p w14:paraId="7415BA3A"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795CF340"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1D46E148"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433D596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4</w:t>
            </w:r>
          </w:p>
        </w:tc>
        <w:tc>
          <w:tcPr>
            <w:tcW w:w="900" w:type="dxa"/>
            <w:noWrap/>
            <w:hideMark/>
          </w:tcPr>
          <w:p w14:paraId="239CA0E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w:t>
            </w:r>
          </w:p>
        </w:tc>
        <w:tc>
          <w:tcPr>
            <w:tcW w:w="814" w:type="dxa"/>
            <w:noWrap/>
            <w:hideMark/>
          </w:tcPr>
          <w:p w14:paraId="4AD46D5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HVE</w:t>
            </w:r>
          </w:p>
        </w:tc>
        <w:tc>
          <w:tcPr>
            <w:tcW w:w="1440" w:type="dxa"/>
            <w:noWrap/>
            <w:hideMark/>
          </w:tcPr>
          <w:p w14:paraId="5272A24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One-fourteenth</w:t>
            </w:r>
          </w:p>
        </w:tc>
        <w:tc>
          <w:tcPr>
            <w:tcW w:w="1886" w:type="dxa"/>
            <w:noWrap/>
            <w:hideMark/>
          </w:tcPr>
          <w:p w14:paraId="12C76BB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70" w:type="dxa"/>
            <w:noWrap/>
            <w:hideMark/>
          </w:tcPr>
          <w:p w14:paraId="077AEAC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071" w:type="dxa"/>
            <w:noWrap/>
            <w:hideMark/>
          </w:tcPr>
          <w:p w14:paraId="118D6B60"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55D805C4"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7DECD2FC"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01670DC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 &amp; HVE</w:t>
            </w:r>
          </w:p>
        </w:tc>
        <w:tc>
          <w:tcPr>
            <w:tcW w:w="900" w:type="dxa"/>
            <w:noWrap/>
            <w:hideMark/>
          </w:tcPr>
          <w:p w14:paraId="6987507F"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21.41</w:t>
            </w:r>
          </w:p>
        </w:tc>
        <w:tc>
          <w:tcPr>
            <w:tcW w:w="814" w:type="dxa"/>
            <w:noWrap/>
            <w:hideMark/>
          </w:tcPr>
          <w:p w14:paraId="0727F88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1.26</w:t>
            </w:r>
          </w:p>
        </w:tc>
        <w:tc>
          <w:tcPr>
            <w:tcW w:w="1440" w:type="dxa"/>
            <w:noWrap/>
            <w:hideMark/>
          </w:tcPr>
          <w:p w14:paraId="2374F5B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1.52</w:t>
            </w:r>
          </w:p>
        </w:tc>
        <w:tc>
          <w:tcPr>
            <w:tcW w:w="1886" w:type="dxa"/>
            <w:noWrap/>
            <w:hideMark/>
          </w:tcPr>
          <w:p w14:paraId="5902E4D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One-seventeenth (6%)</w:t>
            </w:r>
          </w:p>
        </w:tc>
        <w:tc>
          <w:tcPr>
            <w:tcW w:w="1170" w:type="dxa"/>
            <w:noWrap/>
            <w:hideMark/>
          </w:tcPr>
          <w:p w14:paraId="5F12D06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0.26</w:t>
            </w:r>
          </w:p>
        </w:tc>
        <w:tc>
          <w:tcPr>
            <w:tcW w:w="1071" w:type="dxa"/>
            <w:noWrap/>
            <w:hideMark/>
          </w:tcPr>
          <w:p w14:paraId="6FD191EC"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01E5DAA9"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B6213EE"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5CA3889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08BC281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21.32</w:t>
            </w:r>
          </w:p>
        </w:tc>
        <w:tc>
          <w:tcPr>
            <w:tcW w:w="814" w:type="dxa"/>
            <w:noWrap/>
            <w:hideMark/>
          </w:tcPr>
          <w:p w14:paraId="355A609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1.52</w:t>
            </w:r>
          </w:p>
        </w:tc>
        <w:tc>
          <w:tcPr>
            <w:tcW w:w="1440" w:type="dxa"/>
            <w:noWrap/>
            <w:hideMark/>
          </w:tcPr>
          <w:p w14:paraId="6737FB6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1.52</w:t>
            </w:r>
          </w:p>
        </w:tc>
        <w:tc>
          <w:tcPr>
            <w:tcW w:w="1886" w:type="dxa"/>
            <w:noWrap/>
            <w:hideMark/>
          </w:tcPr>
          <w:p w14:paraId="69B3D4D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One-nineteenth (5%)</w:t>
            </w:r>
          </w:p>
        </w:tc>
        <w:tc>
          <w:tcPr>
            <w:tcW w:w="1170" w:type="dxa"/>
            <w:noWrap/>
            <w:hideMark/>
          </w:tcPr>
          <w:p w14:paraId="32F907B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0.37</w:t>
            </w:r>
          </w:p>
        </w:tc>
        <w:tc>
          <w:tcPr>
            <w:tcW w:w="1071" w:type="dxa"/>
            <w:noWrap/>
            <w:hideMark/>
          </w:tcPr>
          <w:p w14:paraId="16A98F29"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73704DC6"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6A0232CD"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7163BF2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1AA96CD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4" w:type="dxa"/>
            <w:noWrap/>
            <w:hideMark/>
          </w:tcPr>
          <w:p w14:paraId="70C0A7E7"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440" w:type="dxa"/>
            <w:noWrap/>
            <w:hideMark/>
          </w:tcPr>
          <w:p w14:paraId="29F62D2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886" w:type="dxa"/>
            <w:noWrap/>
            <w:hideMark/>
          </w:tcPr>
          <w:p w14:paraId="642FCC5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70" w:type="dxa"/>
            <w:noWrap/>
            <w:hideMark/>
          </w:tcPr>
          <w:p w14:paraId="18BE4FB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071" w:type="dxa"/>
            <w:noWrap/>
            <w:hideMark/>
          </w:tcPr>
          <w:p w14:paraId="5805D95B"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7ACFA0D4"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36649D57"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4CF4E88C"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5</w:t>
            </w:r>
          </w:p>
        </w:tc>
        <w:tc>
          <w:tcPr>
            <w:tcW w:w="900" w:type="dxa"/>
            <w:noWrap/>
            <w:hideMark/>
          </w:tcPr>
          <w:p w14:paraId="6A8A29C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WFML</w:t>
            </w:r>
          </w:p>
        </w:tc>
        <w:tc>
          <w:tcPr>
            <w:tcW w:w="814" w:type="dxa"/>
            <w:noWrap/>
            <w:hideMark/>
          </w:tcPr>
          <w:p w14:paraId="5172DA1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WM</w:t>
            </w:r>
          </w:p>
        </w:tc>
        <w:tc>
          <w:tcPr>
            <w:tcW w:w="1440" w:type="dxa"/>
            <w:noWrap/>
            <w:hideMark/>
          </w:tcPr>
          <w:p w14:paraId="3E249F4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50%</w:t>
            </w:r>
          </w:p>
        </w:tc>
        <w:tc>
          <w:tcPr>
            <w:tcW w:w="1886" w:type="dxa"/>
            <w:noWrap/>
            <w:hideMark/>
          </w:tcPr>
          <w:p w14:paraId="1DFF769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70" w:type="dxa"/>
            <w:noWrap/>
            <w:hideMark/>
          </w:tcPr>
          <w:p w14:paraId="6C74FB6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071" w:type="dxa"/>
            <w:noWrap/>
            <w:hideMark/>
          </w:tcPr>
          <w:p w14:paraId="5EDDB758"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4FBD4909"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0A59DA82"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p w14:paraId="34205983"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vMerge w:val="restart"/>
            <w:noWrap/>
            <w:hideMark/>
          </w:tcPr>
          <w:p w14:paraId="5816B77A"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WFML &amp; WM</w:t>
            </w:r>
          </w:p>
        </w:tc>
        <w:tc>
          <w:tcPr>
            <w:tcW w:w="900" w:type="dxa"/>
            <w:noWrap/>
            <w:hideMark/>
          </w:tcPr>
          <w:p w14:paraId="7A89A8B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14.17</w:t>
            </w:r>
          </w:p>
        </w:tc>
        <w:tc>
          <w:tcPr>
            <w:tcW w:w="814" w:type="dxa"/>
            <w:noWrap/>
            <w:hideMark/>
          </w:tcPr>
          <w:p w14:paraId="0E19ABA7"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6.92</w:t>
            </w:r>
          </w:p>
        </w:tc>
        <w:tc>
          <w:tcPr>
            <w:tcW w:w="1440" w:type="dxa"/>
            <w:noWrap/>
            <w:hideMark/>
          </w:tcPr>
          <w:p w14:paraId="09DAEA3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7.09</w:t>
            </w:r>
          </w:p>
        </w:tc>
        <w:tc>
          <w:tcPr>
            <w:tcW w:w="1886" w:type="dxa"/>
            <w:noWrap/>
            <w:hideMark/>
          </w:tcPr>
          <w:p w14:paraId="2E5894A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49%</w:t>
            </w:r>
          </w:p>
        </w:tc>
        <w:tc>
          <w:tcPr>
            <w:tcW w:w="1170" w:type="dxa"/>
            <w:noWrap/>
            <w:hideMark/>
          </w:tcPr>
          <w:p w14:paraId="174AAB0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0.17</w:t>
            </w:r>
          </w:p>
        </w:tc>
        <w:tc>
          <w:tcPr>
            <w:tcW w:w="1071" w:type="dxa"/>
            <w:noWrap/>
            <w:hideMark/>
          </w:tcPr>
          <w:p w14:paraId="268ECF8E"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7B3D3DDB"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2BA7BEEE"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5D54701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0B5C6AE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14.06</w:t>
            </w:r>
          </w:p>
        </w:tc>
        <w:tc>
          <w:tcPr>
            <w:tcW w:w="814" w:type="dxa"/>
            <w:noWrap/>
            <w:hideMark/>
          </w:tcPr>
          <w:p w14:paraId="737E369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7.23</w:t>
            </w:r>
          </w:p>
        </w:tc>
        <w:tc>
          <w:tcPr>
            <w:tcW w:w="1440" w:type="dxa"/>
            <w:noWrap/>
            <w:hideMark/>
          </w:tcPr>
          <w:p w14:paraId="4C01702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7.03</w:t>
            </w:r>
          </w:p>
        </w:tc>
        <w:tc>
          <w:tcPr>
            <w:tcW w:w="1886" w:type="dxa"/>
            <w:noWrap/>
            <w:hideMark/>
          </w:tcPr>
          <w:p w14:paraId="6E37BF8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51%</w:t>
            </w:r>
          </w:p>
        </w:tc>
        <w:tc>
          <w:tcPr>
            <w:tcW w:w="1170" w:type="dxa"/>
            <w:noWrap/>
            <w:hideMark/>
          </w:tcPr>
          <w:p w14:paraId="6BBCD0C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w:t>
            </w:r>
          </w:p>
        </w:tc>
        <w:tc>
          <w:tcPr>
            <w:tcW w:w="1071" w:type="dxa"/>
            <w:noWrap/>
            <w:hideMark/>
          </w:tcPr>
          <w:p w14:paraId="45A237A3"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7FBAF3A0"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777AEBFF"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41BC962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900" w:type="dxa"/>
            <w:noWrap/>
            <w:hideMark/>
          </w:tcPr>
          <w:p w14:paraId="7AD8AA5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814" w:type="dxa"/>
            <w:noWrap/>
            <w:hideMark/>
          </w:tcPr>
          <w:p w14:paraId="650B751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440" w:type="dxa"/>
            <w:noWrap/>
            <w:hideMark/>
          </w:tcPr>
          <w:p w14:paraId="0398CBA8"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886" w:type="dxa"/>
            <w:noWrap/>
            <w:hideMark/>
          </w:tcPr>
          <w:p w14:paraId="17C991A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170" w:type="dxa"/>
            <w:noWrap/>
            <w:hideMark/>
          </w:tcPr>
          <w:p w14:paraId="2AE547D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071" w:type="dxa"/>
            <w:noWrap/>
            <w:hideMark/>
          </w:tcPr>
          <w:p w14:paraId="39013E2C"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4CEA3DED"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42213291"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0E9DBED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6</w:t>
            </w:r>
          </w:p>
        </w:tc>
        <w:tc>
          <w:tcPr>
            <w:tcW w:w="900" w:type="dxa"/>
            <w:noWrap/>
            <w:hideMark/>
          </w:tcPr>
          <w:p w14:paraId="54AE1F1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NL</w:t>
            </w:r>
          </w:p>
        </w:tc>
        <w:tc>
          <w:tcPr>
            <w:tcW w:w="814" w:type="dxa"/>
            <w:noWrap/>
            <w:hideMark/>
          </w:tcPr>
          <w:p w14:paraId="36EC3E1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EL</w:t>
            </w:r>
          </w:p>
        </w:tc>
        <w:tc>
          <w:tcPr>
            <w:tcW w:w="1440" w:type="dxa"/>
            <w:noWrap/>
            <w:hideMark/>
          </w:tcPr>
          <w:p w14:paraId="201654F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Equal</w:t>
            </w:r>
          </w:p>
        </w:tc>
        <w:tc>
          <w:tcPr>
            <w:tcW w:w="1886" w:type="dxa"/>
            <w:noWrap/>
            <w:hideMark/>
          </w:tcPr>
          <w:p w14:paraId="13C751F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70" w:type="dxa"/>
            <w:noWrap/>
            <w:hideMark/>
          </w:tcPr>
          <w:p w14:paraId="609F50D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071" w:type="dxa"/>
            <w:noWrap/>
            <w:hideMark/>
          </w:tcPr>
          <w:p w14:paraId="5AECE3C1"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2E607167"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1568CA1"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p w14:paraId="005DED09"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vMerge w:val="restart"/>
            <w:noWrap/>
            <w:hideMark/>
          </w:tcPr>
          <w:p w14:paraId="2E5B1F0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NL &amp; EL</w:t>
            </w:r>
          </w:p>
        </w:tc>
        <w:tc>
          <w:tcPr>
            <w:tcW w:w="900" w:type="dxa"/>
            <w:noWrap/>
            <w:hideMark/>
          </w:tcPr>
          <w:p w14:paraId="78C12DB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4.70</w:t>
            </w:r>
          </w:p>
        </w:tc>
        <w:tc>
          <w:tcPr>
            <w:tcW w:w="814" w:type="dxa"/>
            <w:noWrap/>
            <w:hideMark/>
          </w:tcPr>
          <w:p w14:paraId="2603071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5.81</w:t>
            </w:r>
          </w:p>
        </w:tc>
        <w:tc>
          <w:tcPr>
            <w:tcW w:w="1440" w:type="dxa"/>
            <w:noWrap/>
            <w:hideMark/>
          </w:tcPr>
          <w:p w14:paraId="5D32E55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4.7</w:t>
            </w:r>
          </w:p>
        </w:tc>
        <w:tc>
          <w:tcPr>
            <w:tcW w:w="1886" w:type="dxa"/>
            <w:noWrap/>
            <w:hideMark/>
          </w:tcPr>
          <w:p w14:paraId="04948C4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123%</w:t>
            </w:r>
          </w:p>
        </w:tc>
        <w:tc>
          <w:tcPr>
            <w:tcW w:w="1170" w:type="dxa"/>
            <w:noWrap/>
            <w:hideMark/>
          </w:tcPr>
          <w:p w14:paraId="51D7361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1.11</w:t>
            </w:r>
          </w:p>
        </w:tc>
        <w:tc>
          <w:tcPr>
            <w:tcW w:w="1071" w:type="dxa"/>
            <w:noWrap/>
            <w:hideMark/>
          </w:tcPr>
          <w:p w14:paraId="4842310C"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r w:rsidR="009F7BC4" w:rsidRPr="00F97E46" w14:paraId="760B5192"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44EB404E"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100EB98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1FF0CEB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4.82</w:t>
            </w:r>
          </w:p>
        </w:tc>
        <w:tc>
          <w:tcPr>
            <w:tcW w:w="814" w:type="dxa"/>
            <w:noWrap/>
            <w:hideMark/>
          </w:tcPr>
          <w:p w14:paraId="7437AF7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5.74</w:t>
            </w:r>
          </w:p>
        </w:tc>
        <w:tc>
          <w:tcPr>
            <w:tcW w:w="1440" w:type="dxa"/>
            <w:noWrap/>
            <w:hideMark/>
          </w:tcPr>
          <w:p w14:paraId="1753C97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4.82</w:t>
            </w:r>
          </w:p>
        </w:tc>
        <w:tc>
          <w:tcPr>
            <w:tcW w:w="1886" w:type="dxa"/>
            <w:noWrap/>
            <w:hideMark/>
          </w:tcPr>
          <w:p w14:paraId="0464B4AC"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119%</w:t>
            </w:r>
          </w:p>
        </w:tc>
        <w:tc>
          <w:tcPr>
            <w:tcW w:w="1170" w:type="dxa"/>
            <w:noWrap/>
            <w:hideMark/>
          </w:tcPr>
          <w:p w14:paraId="2673E72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0.92</w:t>
            </w:r>
          </w:p>
        </w:tc>
        <w:tc>
          <w:tcPr>
            <w:tcW w:w="1071" w:type="dxa"/>
            <w:noWrap/>
            <w:hideMark/>
          </w:tcPr>
          <w:p w14:paraId="47788822"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bl>
    <w:p w14:paraId="2B454A59"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6"/>
          <w:szCs w:val="16"/>
        </w:rPr>
      </w:pPr>
      <w:r w:rsidRPr="00F97E46">
        <w:rPr>
          <w:rFonts w:ascii="Times New Roman" w:hAnsi="Times New Roman" w:cs="Times New Roman"/>
          <w:b/>
          <w:sz w:val="16"/>
          <w:szCs w:val="16"/>
        </w:rPr>
        <w:t xml:space="preserve">THF-Total height of the face, WFEL-Width of face at eye level, CL-Chin length, V-CEE, Vertical distance from the </w:t>
      </w:r>
      <w:proofErr w:type="spellStart"/>
      <w:r w:rsidRPr="00F97E46">
        <w:rPr>
          <w:rFonts w:ascii="Times New Roman" w:hAnsi="Times New Roman" w:cs="Times New Roman"/>
          <w:b/>
          <w:sz w:val="16"/>
          <w:szCs w:val="16"/>
        </w:rPr>
        <w:t>center</w:t>
      </w:r>
      <w:proofErr w:type="spellEnd"/>
      <w:r w:rsidRPr="00F97E46">
        <w:rPr>
          <w:rFonts w:ascii="Times New Roman" w:hAnsi="Times New Roman" w:cs="Times New Roman"/>
          <w:b/>
          <w:sz w:val="16"/>
          <w:szCs w:val="16"/>
        </w:rPr>
        <w:t xml:space="preserve"> of the eye to the bottom of the eyebrow, HVE-Height of visible eye, WE-Width of eye, NL-Nose length, EL-Ear length, WFML-Width of face at mouth level, WM-Width of mouth, (VLNEB)-Vertical line that extends from the lateral margin of the nostril to the tip of medial margin of the eyebrow, (LNEB)-Line extending from lateral margin of the nostril to the lateral margin of the eyebrow, </w:t>
      </w:r>
      <w:proofErr w:type="spellStart"/>
      <w:r w:rsidRPr="00F97E46">
        <w:rPr>
          <w:rFonts w:ascii="Times New Roman" w:hAnsi="Times New Roman" w:cs="Times New Roman"/>
          <w:b/>
          <w:sz w:val="16"/>
          <w:szCs w:val="16"/>
        </w:rPr>
        <w:t>rVLEM</w:t>
      </w:r>
      <w:proofErr w:type="spellEnd"/>
      <w:r w:rsidRPr="00F97E46">
        <w:rPr>
          <w:rFonts w:ascii="Times New Roman" w:hAnsi="Times New Roman" w:cs="Times New Roman"/>
          <w:b/>
          <w:sz w:val="16"/>
          <w:szCs w:val="16"/>
        </w:rPr>
        <w:t xml:space="preserve">-A vertical line that extend from the centre of the eyeball to side of the face at mouth level on the right side, </w:t>
      </w:r>
      <w:proofErr w:type="spellStart"/>
      <w:r w:rsidRPr="00F97E46">
        <w:rPr>
          <w:rFonts w:ascii="Times New Roman" w:hAnsi="Times New Roman" w:cs="Times New Roman"/>
          <w:b/>
          <w:sz w:val="16"/>
          <w:szCs w:val="16"/>
        </w:rPr>
        <w:t>lVLEM</w:t>
      </w:r>
      <w:proofErr w:type="spellEnd"/>
      <w:r w:rsidRPr="00F97E46">
        <w:rPr>
          <w:rFonts w:ascii="Times New Roman" w:hAnsi="Times New Roman" w:cs="Times New Roman"/>
          <w:b/>
          <w:sz w:val="16"/>
          <w:szCs w:val="16"/>
        </w:rPr>
        <w:t xml:space="preserve">-A vertical line that extends from the centre of the eyeball to side of the face at mouth level on the left side, NLA-Nasolabial angle, e-PLANE-UPL-Rickets e-plane of the upper lip, e-PLANE LL-Rickets e-plane of the lower lip, URDNF-The usual ratio between the distance the nose projects from the face, LUPL-The length of the upper lip. </w:t>
      </w:r>
    </w:p>
    <w:p w14:paraId="1C41F8FF" w14:textId="77777777" w:rsidR="009F7BC4" w:rsidRPr="00F97E46" w:rsidRDefault="009F7BC4" w:rsidP="009F7BC4">
      <w:pPr>
        <w:jc w:val="both"/>
        <w:rPr>
          <w:rFonts w:ascii="Times New Roman" w:eastAsia="Calibri" w:hAnsi="Times New Roman" w:cs="Times New Roman"/>
          <w:b/>
          <w:sz w:val="16"/>
          <w:szCs w:val="16"/>
        </w:rPr>
      </w:pPr>
    </w:p>
    <w:p w14:paraId="7B885228" w14:textId="4DC96C95" w:rsidR="009F7BC4" w:rsidRPr="00F97E46" w:rsidRDefault="009F7BC4" w:rsidP="004E1315">
      <w:pPr>
        <w:spacing w:after="0" w:line="240" w:lineRule="auto"/>
        <w:jc w:val="both"/>
        <w:rPr>
          <w:rFonts w:ascii="Times New Roman" w:hAnsi="Times New Roman" w:cs="Times New Roman"/>
          <w:sz w:val="24"/>
          <w:szCs w:val="24"/>
        </w:rPr>
      </w:pPr>
      <w:r w:rsidRPr="00F97E46">
        <w:rPr>
          <w:rFonts w:ascii="Times New Roman" w:hAnsi="Times New Roman" w:cs="Times New Roman"/>
          <w:b/>
          <w:sz w:val="24"/>
          <w:szCs w:val="24"/>
        </w:rPr>
        <w:t>Table 5: Shows the</w:t>
      </w:r>
      <w:r w:rsidRPr="00F97E46">
        <w:rPr>
          <w:rFonts w:ascii="Times New Roman" w:eastAsia="Times New Roman" w:hAnsi="Times New Roman" w:cs="Times New Roman"/>
          <w:b/>
          <w:color w:val="000000"/>
          <w:sz w:val="24"/>
          <w:szCs w:val="24"/>
        </w:rPr>
        <w:t xml:space="preserve"> standard for comparison for degree of beauty with an ideal beautiful face.</w:t>
      </w:r>
      <w:r w:rsidR="00DE0034" w:rsidRPr="00F97E46">
        <w:rPr>
          <w:rFonts w:ascii="Times New Roman" w:eastAsia="Times New Roman" w:hAnsi="Times New Roman" w:cs="Times New Roman"/>
          <w:b/>
          <w:color w:val="000000"/>
          <w:sz w:val="24"/>
          <w:szCs w:val="24"/>
        </w:rPr>
        <w:t xml:space="preserve"> (Bob-Manuel </w:t>
      </w:r>
      <w:r w:rsidR="00DE0034" w:rsidRPr="00F97E46">
        <w:rPr>
          <w:rFonts w:ascii="Times New Roman" w:eastAsia="Times New Roman" w:hAnsi="Times New Roman" w:cs="Times New Roman"/>
          <w:b/>
          <w:i/>
          <w:iCs/>
          <w:color w:val="000000"/>
          <w:sz w:val="24"/>
          <w:szCs w:val="24"/>
        </w:rPr>
        <w:t>et al.,</w:t>
      </w:r>
      <w:r w:rsidR="00DE0034" w:rsidRPr="00F97E46">
        <w:rPr>
          <w:rFonts w:ascii="Times New Roman" w:eastAsia="Times New Roman" w:hAnsi="Times New Roman" w:cs="Times New Roman"/>
          <w:b/>
          <w:color w:val="000000"/>
          <w:sz w:val="24"/>
          <w:szCs w:val="24"/>
        </w:rPr>
        <w:t xml:space="preserve"> 2023)</w:t>
      </w:r>
    </w:p>
    <w:tbl>
      <w:tblPr>
        <w:tblStyle w:val="ColorfulList1"/>
        <w:tblW w:w="0" w:type="auto"/>
        <w:tblLayout w:type="fixed"/>
        <w:tblLook w:val="0000" w:firstRow="0" w:lastRow="0" w:firstColumn="0" w:lastColumn="0" w:noHBand="0" w:noVBand="0"/>
      </w:tblPr>
      <w:tblGrid>
        <w:gridCol w:w="2787"/>
        <w:gridCol w:w="1368"/>
      </w:tblGrid>
      <w:tr w:rsidR="009F7BC4" w:rsidRPr="00F97E46" w14:paraId="0B8F472E" w14:textId="77777777" w:rsidTr="00FB7FA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bottom w:val="single" w:sz="4" w:space="0" w:color="auto"/>
            </w:tcBorders>
          </w:tcPr>
          <w:p w14:paraId="37C4B255" w14:textId="77777777" w:rsidR="009F7BC4" w:rsidRPr="00F97E46" w:rsidRDefault="009F7BC4" w:rsidP="00FB7FA0">
            <w:pPr>
              <w:autoSpaceDE w:val="0"/>
              <w:autoSpaceDN w:val="0"/>
              <w:adjustRightInd w:val="0"/>
              <w:rPr>
                <w:rFonts w:ascii="Times New Roman" w:hAnsi="Times New Roman" w:cs="Times New Roman"/>
                <w:b/>
                <w:sz w:val="24"/>
                <w:szCs w:val="24"/>
              </w:rPr>
            </w:pPr>
            <w:r w:rsidRPr="00F97E46">
              <w:rPr>
                <w:rFonts w:ascii="Times New Roman" w:hAnsi="Times New Roman" w:cs="Times New Roman"/>
                <w:b/>
                <w:color w:val="000000"/>
                <w:sz w:val="24"/>
                <w:szCs w:val="24"/>
              </w:rPr>
              <w:t>Difference in proportion</w:t>
            </w:r>
          </w:p>
        </w:tc>
        <w:tc>
          <w:tcPr>
            <w:tcW w:w="1368" w:type="dxa"/>
            <w:tcBorders>
              <w:top w:val="single" w:sz="4" w:space="0" w:color="auto"/>
              <w:bottom w:val="single" w:sz="4" w:space="0" w:color="auto"/>
            </w:tcBorders>
          </w:tcPr>
          <w:p w14:paraId="0FFA2CA4" w14:textId="77777777" w:rsidR="009F7BC4" w:rsidRPr="00F97E46" w:rsidRDefault="009F7BC4" w:rsidP="00FB7F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97E46">
              <w:rPr>
                <w:rFonts w:ascii="Times New Roman" w:hAnsi="Times New Roman" w:cs="Times New Roman"/>
                <w:b/>
                <w:color w:val="000000"/>
                <w:sz w:val="24"/>
                <w:szCs w:val="24"/>
              </w:rPr>
              <w:t>Inference</w:t>
            </w:r>
          </w:p>
        </w:tc>
      </w:tr>
      <w:tr w:rsidR="009F7BC4" w:rsidRPr="00F97E46" w14:paraId="1E4BB607" w14:textId="77777777" w:rsidTr="00FB7FA0">
        <w:trPr>
          <w:trHeight w:val="223"/>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bottom w:val="single" w:sz="4" w:space="0" w:color="auto"/>
            </w:tcBorders>
          </w:tcPr>
          <w:p w14:paraId="12AA5AA6" w14:textId="77777777" w:rsidR="009F7BC4" w:rsidRPr="00F97E46" w:rsidRDefault="009F7BC4" w:rsidP="00FB7FA0">
            <w:pPr>
              <w:autoSpaceDE w:val="0"/>
              <w:autoSpaceDN w:val="0"/>
              <w:adjustRightInd w:val="0"/>
              <w:rPr>
                <w:rFonts w:ascii="Times New Roman" w:hAnsi="Times New Roman" w:cs="Times New Roman"/>
                <w:b/>
                <w:color w:val="000000"/>
                <w:sz w:val="24"/>
                <w:szCs w:val="24"/>
              </w:rPr>
            </w:pPr>
            <w:r w:rsidRPr="00F97E46">
              <w:rPr>
                <w:rFonts w:ascii="Times New Roman" w:hAnsi="Times New Roman" w:cs="Times New Roman"/>
                <w:color w:val="000000"/>
                <w:sz w:val="24"/>
                <w:szCs w:val="24"/>
              </w:rPr>
              <w:t>≤ 0</w:t>
            </w:r>
          </w:p>
        </w:tc>
        <w:tc>
          <w:tcPr>
            <w:tcW w:w="1368" w:type="dxa"/>
            <w:tcBorders>
              <w:top w:val="single" w:sz="4" w:space="0" w:color="auto"/>
              <w:bottom w:val="single" w:sz="4" w:space="0" w:color="auto"/>
            </w:tcBorders>
          </w:tcPr>
          <w:p w14:paraId="2C6448DB" w14:textId="77777777" w:rsidR="009F7BC4" w:rsidRPr="00F97E46" w:rsidRDefault="009F7BC4" w:rsidP="00FB7FA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F97E46">
              <w:rPr>
                <w:rFonts w:ascii="Times New Roman" w:hAnsi="Times New Roman" w:cs="Times New Roman"/>
                <w:color w:val="000000"/>
                <w:sz w:val="24"/>
                <w:szCs w:val="24"/>
              </w:rPr>
              <w:t>Perfect</w:t>
            </w:r>
          </w:p>
        </w:tc>
      </w:tr>
      <w:tr w:rsidR="009F7BC4" w:rsidRPr="00F97E46" w14:paraId="23073D1C" w14:textId="77777777" w:rsidTr="00FB7FA0">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bottom w:val="single" w:sz="4" w:space="0" w:color="auto"/>
            </w:tcBorders>
          </w:tcPr>
          <w:p w14:paraId="5992F46C" w14:textId="77777777" w:rsidR="009F7BC4" w:rsidRPr="00F97E46" w:rsidRDefault="009F7BC4" w:rsidP="00FB7FA0">
            <w:pPr>
              <w:autoSpaceDE w:val="0"/>
              <w:autoSpaceDN w:val="0"/>
              <w:adjustRightInd w:val="0"/>
              <w:rPr>
                <w:rFonts w:ascii="Times New Roman" w:hAnsi="Times New Roman" w:cs="Times New Roman"/>
                <w:sz w:val="24"/>
                <w:szCs w:val="24"/>
              </w:rPr>
            </w:pPr>
            <w:r w:rsidRPr="00F97E46">
              <w:rPr>
                <w:rFonts w:ascii="Times New Roman" w:hAnsi="Times New Roman" w:cs="Times New Roman"/>
                <w:color w:val="000000"/>
                <w:sz w:val="24"/>
                <w:szCs w:val="24"/>
              </w:rPr>
              <w:t>1.0 - 2.0</w:t>
            </w:r>
          </w:p>
        </w:tc>
        <w:tc>
          <w:tcPr>
            <w:tcW w:w="1368" w:type="dxa"/>
            <w:tcBorders>
              <w:top w:val="single" w:sz="4" w:space="0" w:color="auto"/>
              <w:bottom w:val="single" w:sz="4" w:space="0" w:color="auto"/>
            </w:tcBorders>
          </w:tcPr>
          <w:p w14:paraId="75B7B0D1" w14:textId="77777777" w:rsidR="009F7BC4" w:rsidRPr="00F97E46" w:rsidRDefault="009F7BC4" w:rsidP="00FB7F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7E46">
              <w:rPr>
                <w:rFonts w:ascii="Times New Roman" w:hAnsi="Times New Roman" w:cs="Times New Roman"/>
                <w:color w:val="000000"/>
                <w:sz w:val="24"/>
                <w:szCs w:val="24"/>
              </w:rPr>
              <w:t>Very strong</w:t>
            </w:r>
          </w:p>
        </w:tc>
      </w:tr>
      <w:tr w:rsidR="009F7BC4" w:rsidRPr="00F97E46" w14:paraId="613550A8" w14:textId="77777777" w:rsidTr="00FB7FA0">
        <w:trPr>
          <w:trHeight w:val="300"/>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bottom w:val="single" w:sz="4" w:space="0" w:color="auto"/>
            </w:tcBorders>
          </w:tcPr>
          <w:p w14:paraId="67C02653" w14:textId="77777777" w:rsidR="009F7BC4" w:rsidRPr="00F97E46" w:rsidRDefault="009F7BC4" w:rsidP="00FB7FA0">
            <w:pPr>
              <w:autoSpaceDE w:val="0"/>
              <w:autoSpaceDN w:val="0"/>
              <w:adjustRightInd w:val="0"/>
              <w:rPr>
                <w:rFonts w:ascii="Times New Roman" w:hAnsi="Times New Roman" w:cs="Times New Roman"/>
                <w:sz w:val="24"/>
                <w:szCs w:val="24"/>
              </w:rPr>
            </w:pPr>
            <w:r w:rsidRPr="00F97E46">
              <w:rPr>
                <w:rFonts w:ascii="Times New Roman" w:hAnsi="Times New Roman" w:cs="Times New Roman"/>
                <w:color w:val="000000"/>
                <w:sz w:val="24"/>
                <w:szCs w:val="24"/>
              </w:rPr>
              <w:t>3.0 - 4.0</w:t>
            </w:r>
          </w:p>
        </w:tc>
        <w:tc>
          <w:tcPr>
            <w:tcW w:w="1368" w:type="dxa"/>
            <w:tcBorders>
              <w:top w:val="single" w:sz="4" w:space="0" w:color="auto"/>
              <w:bottom w:val="single" w:sz="4" w:space="0" w:color="auto"/>
            </w:tcBorders>
          </w:tcPr>
          <w:p w14:paraId="518B1F1C" w14:textId="77777777" w:rsidR="009F7BC4" w:rsidRPr="00F97E46" w:rsidRDefault="009F7BC4" w:rsidP="00FB7FA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7E46">
              <w:rPr>
                <w:rFonts w:ascii="Times New Roman" w:hAnsi="Times New Roman" w:cs="Times New Roman"/>
                <w:color w:val="000000"/>
                <w:sz w:val="24"/>
                <w:szCs w:val="24"/>
              </w:rPr>
              <w:t>Strong</w:t>
            </w:r>
          </w:p>
        </w:tc>
      </w:tr>
      <w:tr w:rsidR="009F7BC4" w:rsidRPr="00F97E46" w14:paraId="6DFA031E" w14:textId="77777777" w:rsidTr="00FB7FA0">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bottom w:val="single" w:sz="4" w:space="0" w:color="auto"/>
            </w:tcBorders>
          </w:tcPr>
          <w:p w14:paraId="556434EA" w14:textId="77777777" w:rsidR="009F7BC4" w:rsidRPr="00F97E46" w:rsidRDefault="009F7BC4" w:rsidP="00FB7FA0">
            <w:pPr>
              <w:autoSpaceDE w:val="0"/>
              <w:autoSpaceDN w:val="0"/>
              <w:adjustRightInd w:val="0"/>
              <w:rPr>
                <w:rFonts w:ascii="Times New Roman" w:hAnsi="Times New Roman" w:cs="Times New Roman"/>
                <w:sz w:val="24"/>
                <w:szCs w:val="24"/>
              </w:rPr>
            </w:pPr>
            <w:r w:rsidRPr="00F97E46">
              <w:rPr>
                <w:rFonts w:ascii="Times New Roman" w:hAnsi="Times New Roman" w:cs="Times New Roman"/>
                <w:color w:val="000000"/>
                <w:sz w:val="24"/>
                <w:szCs w:val="24"/>
              </w:rPr>
              <w:t>5</w:t>
            </w:r>
          </w:p>
        </w:tc>
        <w:tc>
          <w:tcPr>
            <w:tcW w:w="1368" w:type="dxa"/>
            <w:tcBorders>
              <w:top w:val="single" w:sz="4" w:space="0" w:color="auto"/>
              <w:bottom w:val="single" w:sz="4" w:space="0" w:color="auto"/>
            </w:tcBorders>
          </w:tcPr>
          <w:p w14:paraId="004EE6D4" w14:textId="77777777" w:rsidR="009F7BC4" w:rsidRPr="00F97E46" w:rsidRDefault="009F7BC4" w:rsidP="00FB7F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7E46">
              <w:rPr>
                <w:rFonts w:ascii="Times New Roman" w:hAnsi="Times New Roman" w:cs="Times New Roman"/>
                <w:color w:val="000000"/>
                <w:sz w:val="24"/>
                <w:szCs w:val="24"/>
              </w:rPr>
              <w:t>Fair</w:t>
            </w:r>
          </w:p>
        </w:tc>
      </w:tr>
      <w:tr w:rsidR="009F7BC4" w:rsidRPr="00F97E46" w14:paraId="00BC79FB" w14:textId="77777777" w:rsidTr="00FB7FA0">
        <w:trPr>
          <w:trHeight w:val="180"/>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bottom w:val="single" w:sz="4" w:space="0" w:color="auto"/>
            </w:tcBorders>
          </w:tcPr>
          <w:p w14:paraId="2B568745" w14:textId="77777777" w:rsidR="009F7BC4" w:rsidRPr="00F97E46" w:rsidRDefault="009F7BC4" w:rsidP="00FB7FA0">
            <w:pPr>
              <w:autoSpaceDE w:val="0"/>
              <w:autoSpaceDN w:val="0"/>
              <w:adjustRightInd w:val="0"/>
              <w:rPr>
                <w:rFonts w:ascii="Times New Roman" w:hAnsi="Times New Roman" w:cs="Times New Roman"/>
                <w:sz w:val="24"/>
                <w:szCs w:val="24"/>
              </w:rPr>
            </w:pPr>
            <w:r w:rsidRPr="00F97E46">
              <w:rPr>
                <w:rFonts w:ascii="Times New Roman" w:hAnsi="Times New Roman" w:cs="Times New Roman"/>
                <w:color w:val="000000"/>
                <w:sz w:val="24"/>
                <w:szCs w:val="24"/>
              </w:rPr>
              <w:t>6.0 -7.0</w:t>
            </w:r>
          </w:p>
        </w:tc>
        <w:tc>
          <w:tcPr>
            <w:tcW w:w="1368" w:type="dxa"/>
            <w:tcBorders>
              <w:top w:val="single" w:sz="4" w:space="0" w:color="auto"/>
              <w:bottom w:val="single" w:sz="4" w:space="0" w:color="auto"/>
            </w:tcBorders>
          </w:tcPr>
          <w:p w14:paraId="31901D30" w14:textId="77777777" w:rsidR="009F7BC4" w:rsidRPr="00F97E46" w:rsidRDefault="009F7BC4" w:rsidP="00FB7FA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7E46">
              <w:rPr>
                <w:rFonts w:ascii="Times New Roman" w:hAnsi="Times New Roman" w:cs="Times New Roman"/>
                <w:color w:val="000000"/>
                <w:sz w:val="24"/>
                <w:szCs w:val="24"/>
              </w:rPr>
              <w:t>Weak</w:t>
            </w:r>
          </w:p>
        </w:tc>
      </w:tr>
      <w:tr w:rsidR="009F7BC4" w:rsidRPr="00F97E46" w14:paraId="3296AD48" w14:textId="77777777" w:rsidTr="00FB7FA0">
        <w:trPr>
          <w:cnfStyle w:val="000000100000" w:firstRow="0" w:lastRow="0" w:firstColumn="0" w:lastColumn="0" w:oddVBand="0" w:evenVBand="0" w:oddHBand="1" w:evenHBand="0" w:firstRowFirstColumn="0" w:firstRowLastColumn="0" w:lastRowFirstColumn="0" w:lastRowLastColumn="0"/>
          <w:trHeight w:val="105"/>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tcBorders>
          </w:tcPr>
          <w:p w14:paraId="59A046DB" w14:textId="77777777" w:rsidR="009F7BC4" w:rsidRPr="00F97E46" w:rsidRDefault="009F7BC4" w:rsidP="00FB7FA0">
            <w:pPr>
              <w:autoSpaceDE w:val="0"/>
              <w:autoSpaceDN w:val="0"/>
              <w:adjustRightInd w:val="0"/>
              <w:rPr>
                <w:rFonts w:ascii="Times New Roman" w:hAnsi="Times New Roman" w:cs="Times New Roman"/>
                <w:color w:val="000000"/>
                <w:sz w:val="24"/>
                <w:szCs w:val="24"/>
              </w:rPr>
            </w:pPr>
          </w:p>
        </w:tc>
        <w:tc>
          <w:tcPr>
            <w:tcW w:w="1368" w:type="dxa"/>
            <w:tcBorders>
              <w:top w:val="single" w:sz="4" w:space="0" w:color="auto"/>
            </w:tcBorders>
          </w:tcPr>
          <w:p w14:paraId="74CB33FF" w14:textId="77777777" w:rsidR="009F7BC4" w:rsidRPr="00F97E46" w:rsidRDefault="009F7BC4" w:rsidP="00FB7F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F7BC4" w:rsidRPr="00F97E46" w14:paraId="274F7FC5" w14:textId="77777777" w:rsidTr="00FB7FA0">
        <w:trPr>
          <w:trHeight w:val="80"/>
        </w:trPr>
        <w:tc>
          <w:tcPr>
            <w:cnfStyle w:val="000010000000" w:firstRow="0" w:lastRow="0" w:firstColumn="0" w:lastColumn="0" w:oddVBand="1" w:evenVBand="0" w:oddHBand="0" w:evenHBand="0" w:firstRowFirstColumn="0" w:firstRowLastColumn="0" w:lastRowFirstColumn="0" w:lastRowLastColumn="0"/>
            <w:tcW w:w="2787" w:type="dxa"/>
            <w:tcBorders>
              <w:bottom w:val="single" w:sz="4" w:space="0" w:color="auto"/>
            </w:tcBorders>
          </w:tcPr>
          <w:p w14:paraId="59826F82" w14:textId="77777777" w:rsidR="009F7BC4" w:rsidRPr="00F97E46" w:rsidRDefault="009F7BC4" w:rsidP="00FB7FA0">
            <w:pPr>
              <w:autoSpaceDE w:val="0"/>
              <w:autoSpaceDN w:val="0"/>
              <w:adjustRightInd w:val="0"/>
              <w:rPr>
                <w:rFonts w:ascii="Times New Roman" w:hAnsi="Times New Roman" w:cs="Times New Roman"/>
                <w:sz w:val="24"/>
                <w:szCs w:val="24"/>
              </w:rPr>
            </w:pPr>
            <w:r w:rsidRPr="00F97E46">
              <w:rPr>
                <w:rFonts w:ascii="Times New Roman" w:hAnsi="Times New Roman" w:cs="Times New Roman"/>
                <w:color w:val="000000"/>
                <w:sz w:val="24"/>
                <w:szCs w:val="24"/>
              </w:rPr>
              <w:t>8.0 - 9.0</w:t>
            </w:r>
          </w:p>
        </w:tc>
        <w:tc>
          <w:tcPr>
            <w:tcW w:w="1368" w:type="dxa"/>
            <w:tcBorders>
              <w:bottom w:val="single" w:sz="4" w:space="0" w:color="auto"/>
            </w:tcBorders>
          </w:tcPr>
          <w:p w14:paraId="7BFCAB95" w14:textId="77777777" w:rsidR="009F7BC4" w:rsidRPr="00F97E46" w:rsidRDefault="009F7BC4" w:rsidP="00FB7FA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7E46">
              <w:rPr>
                <w:rFonts w:ascii="Times New Roman" w:hAnsi="Times New Roman" w:cs="Times New Roman"/>
                <w:color w:val="000000"/>
                <w:sz w:val="24"/>
                <w:szCs w:val="24"/>
              </w:rPr>
              <w:t>Very weak</w:t>
            </w:r>
          </w:p>
        </w:tc>
      </w:tr>
      <w:tr w:rsidR="009F7BC4" w:rsidRPr="00F97E46" w14:paraId="49A64FCF" w14:textId="77777777" w:rsidTr="00FB7FA0">
        <w:trPr>
          <w:cnfStyle w:val="000000100000" w:firstRow="0" w:lastRow="0" w:firstColumn="0" w:lastColumn="0" w:oddVBand="0" w:evenVBand="0" w:oddHBand="1" w:evenHBand="0" w:firstRowFirstColumn="0" w:firstRowLastColumn="0" w:lastRowFirstColumn="0" w:lastRowLastColumn="0"/>
          <w:trHeight w:val="150"/>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tcBorders>
          </w:tcPr>
          <w:p w14:paraId="2FE58029" w14:textId="77777777" w:rsidR="009F7BC4" w:rsidRPr="00F97E46" w:rsidRDefault="009F7BC4" w:rsidP="00FB7FA0">
            <w:pPr>
              <w:autoSpaceDE w:val="0"/>
              <w:autoSpaceDN w:val="0"/>
              <w:adjustRightInd w:val="0"/>
              <w:rPr>
                <w:rFonts w:ascii="Times New Roman" w:hAnsi="Times New Roman" w:cs="Times New Roman"/>
                <w:color w:val="000000"/>
                <w:sz w:val="24"/>
                <w:szCs w:val="24"/>
              </w:rPr>
            </w:pPr>
          </w:p>
        </w:tc>
        <w:tc>
          <w:tcPr>
            <w:tcW w:w="1368" w:type="dxa"/>
            <w:tcBorders>
              <w:top w:val="single" w:sz="4" w:space="0" w:color="auto"/>
            </w:tcBorders>
          </w:tcPr>
          <w:p w14:paraId="12726556" w14:textId="77777777" w:rsidR="009F7BC4" w:rsidRPr="00F97E46" w:rsidRDefault="009F7BC4" w:rsidP="00FB7F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F7BC4" w:rsidRPr="00F97E46" w14:paraId="4F4E3818" w14:textId="77777777" w:rsidTr="00FB7FA0">
        <w:trPr>
          <w:trHeight w:val="80"/>
        </w:trPr>
        <w:tc>
          <w:tcPr>
            <w:cnfStyle w:val="000010000000" w:firstRow="0" w:lastRow="0" w:firstColumn="0" w:lastColumn="0" w:oddVBand="1" w:evenVBand="0" w:oddHBand="0" w:evenHBand="0" w:firstRowFirstColumn="0" w:firstRowLastColumn="0" w:lastRowFirstColumn="0" w:lastRowLastColumn="0"/>
            <w:tcW w:w="2787" w:type="dxa"/>
            <w:tcBorders>
              <w:bottom w:val="single" w:sz="4" w:space="0" w:color="auto"/>
            </w:tcBorders>
          </w:tcPr>
          <w:p w14:paraId="0C50A18D" w14:textId="77777777" w:rsidR="009F7BC4" w:rsidRPr="00F97E46" w:rsidRDefault="009F7BC4" w:rsidP="00FB7FA0">
            <w:pPr>
              <w:autoSpaceDE w:val="0"/>
              <w:autoSpaceDN w:val="0"/>
              <w:adjustRightInd w:val="0"/>
              <w:rPr>
                <w:rFonts w:ascii="Times New Roman" w:hAnsi="Times New Roman" w:cs="Times New Roman"/>
                <w:sz w:val="24"/>
                <w:szCs w:val="24"/>
              </w:rPr>
            </w:pPr>
            <w:r w:rsidRPr="00F97E46">
              <w:rPr>
                <w:rFonts w:ascii="Times New Roman" w:hAnsi="Times New Roman" w:cs="Times New Roman"/>
                <w:color w:val="000000"/>
                <w:sz w:val="24"/>
                <w:szCs w:val="24"/>
              </w:rPr>
              <w:t>≥ 10</w:t>
            </w:r>
          </w:p>
        </w:tc>
        <w:tc>
          <w:tcPr>
            <w:tcW w:w="1368" w:type="dxa"/>
            <w:tcBorders>
              <w:bottom w:val="single" w:sz="4" w:space="0" w:color="auto"/>
            </w:tcBorders>
          </w:tcPr>
          <w:p w14:paraId="0C52608A" w14:textId="77777777" w:rsidR="009F7BC4" w:rsidRPr="00F97E46" w:rsidRDefault="009F7BC4" w:rsidP="00FB7FA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7E46">
              <w:rPr>
                <w:rFonts w:ascii="Times New Roman" w:hAnsi="Times New Roman" w:cs="Times New Roman"/>
                <w:color w:val="000000"/>
                <w:sz w:val="24"/>
                <w:szCs w:val="24"/>
              </w:rPr>
              <w:t>Not perfect</w:t>
            </w:r>
          </w:p>
        </w:tc>
      </w:tr>
    </w:tbl>
    <w:p w14:paraId="06CABFC6" w14:textId="77777777" w:rsidR="009F7BC4" w:rsidRPr="00F97E46" w:rsidRDefault="009F7BC4" w:rsidP="009F7BC4">
      <w:pPr>
        <w:spacing w:line="480" w:lineRule="auto"/>
        <w:jc w:val="both"/>
        <w:rPr>
          <w:rFonts w:ascii="Times New Roman" w:hAnsi="Times New Roman" w:cs="Times New Roman"/>
          <w:sz w:val="20"/>
          <w:szCs w:val="20"/>
        </w:rPr>
      </w:pPr>
    </w:p>
    <w:p w14:paraId="2B2BB43F" w14:textId="77777777" w:rsidR="009F7BC4" w:rsidRPr="00F97E46" w:rsidRDefault="009F7BC4" w:rsidP="009F7BC4">
      <w:pPr>
        <w:tabs>
          <w:tab w:val="left" w:pos="2085"/>
        </w:tabs>
        <w:spacing w:line="240" w:lineRule="auto"/>
        <w:ind w:firstLine="720"/>
        <w:jc w:val="both"/>
        <w:rPr>
          <w:rFonts w:ascii="Times New Roman" w:eastAsia="Calibri" w:hAnsi="Times New Roman" w:cs="Times New Roman"/>
          <w:b/>
          <w:sz w:val="16"/>
          <w:szCs w:val="16"/>
        </w:rPr>
      </w:pPr>
    </w:p>
    <w:p w14:paraId="46AE99E5" w14:textId="77777777" w:rsidR="009F7BC4" w:rsidRPr="00F97E46" w:rsidRDefault="009F7BC4" w:rsidP="009F7BC4">
      <w:pPr>
        <w:tabs>
          <w:tab w:val="left" w:pos="2085"/>
        </w:tabs>
        <w:spacing w:line="240" w:lineRule="auto"/>
        <w:jc w:val="both"/>
        <w:rPr>
          <w:rFonts w:ascii="Times New Roman" w:eastAsia="Calibri" w:hAnsi="Times New Roman" w:cs="Times New Roman"/>
          <w:b/>
          <w:sz w:val="16"/>
          <w:szCs w:val="16"/>
        </w:rPr>
      </w:pPr>
      <w:r w:rsidRPr="00F97E46">
        <w:rPr>
          <w:rFonts w:ascii="Times New Roman" w:eastAsia="Calibri" w:hAnsi="Times New Roman" w:cs="Times New Roman"/>
          <w:b/>
          <w:noProof/>
          <w:sz w:val="16"/>
          <w:szCs w:val="16"/>
        </w:rPr>
        <w:lastRenderedPageBreak/>
        <w:drawing>
          <wp:inline distT="0" distB="0" distL="0" distR="0" wp14:anchorId="436806A8" wp14:editId="08D446B5">
            <wp:extent cx="5486400" cy="3200400"/>
            <wp:effectExtent l="19050" t="0" r="19050" b="0"/>
            <wp:docPr id="14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52CB32" w14:textId="77777777" w:rsidR="00FB7FA0" w:rsidRPr="00F97E46" w:rsidRDefault="00FB7FA0" w:rsidP="00FB7FA0">
      <w:pPr>
        <w:spacing w:line="240" w:lineRule="auto"/>
        <w:jc w:val="both"/>
        <w:rPr>
          <w:rFonts w:ascii="Times New Roman" w:hAnsi="Times New Roman" w:cs="Times New Roman"/>
          <w:sz w:val="16"/>
          <w:szCs w:val="16"/>
        </w:rPr>
      </w:pPr>
      <w:r w:rsidRPr="00F97E46">
        <w:rPr>
          <w:rFonts w:ascii="Times New Roman" w:hAnsi="Times New Roman" w:cs="Times New Roman"/>
          <w:b/>
          <w:sz w:val="16"/>
          <w:szCs w:val="16"/>
        </w:rPr>
        <w:t>Figure 1: Bar chart showing comparison of various calculated facial parameters and total mean values of Ijaw and Isoko males at smiling state.</w:t>
      </w:r>
    </w:p>
    <w:p w14:paraId="0A4A1150" w14:textId="77777777" w:rsidR="009F7BC4" w:rsidRPr="00F97E46" w:rsidRDefault="009F7BC4" w:rsidP="009F7BC4">
      <w:pPr>
        <w:spacing w:line="240" w:lineRule="auto"/>
        <w:contextualSpacing/>
        <w:jc w:val="both"/>
        <w:rPr>
          <w:rFonts w:ascii="Times New Roman" w:eastAsia="Calibri" w:hAnsi="Times New Roman" w:cs="Times New Roman"/>
          <w:b/>
          <w:sz w:val="16"/>
          <w:szCs w:val="16"/>
        </w:rPr>
      </w:pPr>
    </w:p>
    <w:p w14:paraId="5686DCDD"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6"/>
          <w:szCs w:val="16"/>
        </w:rPr>
      </w:pPr>
      <w:r w:rsidRPr="00F97E46">
        <w:rPr>
          <w:rFonts w:ascii="Times New Roman" w:hAnsi="Times New Roman" w:cs="Times New Roman"/>
          <w:b/>
          <w:sz w:val="16"/>
          <w:szCs w:val="16"/>
        </w:rPr>
        <w:t xml:space="preserve">THF-Total height of the face, WFEL-Width of face at eye level, CL-Chin length, V-CEE, Vertical distance from the </w:t>
      </w:r>
      <w:proofErr w:type="spellStart"/>
      <w:r w:rsidRPr="00F97E46">
        <w:rPr>
          <w:rFonts w:ascii="Times New Roman" w:hAnsi="Times New Roman" w:cs="Times New Roman"/>
          <w:b/>
          <w:sz w:val="16"/>
          <w:szCs w:val="16"/>
        </w:rPr>
        <w:t>center</w:t>
      </w:r>
      <w:proofErr w:type="spellEnd"/>
      <w:r w:rsidRPr="00F97E46">
        <w:rPr>
          <w:rFonts w:ascii="Times New Roman" w:hAnsi="Times New Roman" w:cs="Times New Roman"/>
          <w:b/>
          <w:sz w:val="16"/>
          <w:szCs w:val="16"/>
        </w:rPr>
        <w:t xml:space="preserve"> of the eye to the bottom of the eyebrow, HVE-Height of visible eye, WE-Width of eye, NL-Nose length, EL-Ear length, WFML-Width of face at mouth level, WM-Width of mouth, (VLNEB)-Vertical line that extends from the lateral margin of the nostril to the tip of medial margin of the eyebrow, (LNEB)-Line extending from lateral margin of the nostril to the lateral margin of the eyebrow, </w:t>
      </w:r>
      <w:proofErr w:type="spellStart"/>
      <w:r w:rsidRPr="00F97E46">
        <w:rPr>
          <w:rFonts w:ascii="Times New Roman" w:hAnsi="Times New Roman" w:cs="Times New Roman"/>
          <w:b/>
          <w:sz w:val="16"/>
          <w:szCs w:val="16"/>
        </w:rPr>
        <w:t>rVLEM</w:t>
      </w:r>
      <w:proofErr w:type="spellEnd"/>
      <w:r w:rsidRPr="00F97E46">
        <w:rPr>
          <w:rFonts w:ascii="Times New Roman" w:hAnsi="Times New Roman" w:cs="Times New Roman"/>
          <w:b/>
          <w:sz w:val="16"/>
          <w:szCs w:val="16"/>
        </w:rPr>
        <w:t xml:space="preserve">-A vertical line that extend from the centre of the eyeball to side of the face at mouth level on the right side, </w:t>
      </w:r>
      <w:proofErr w:type="spellStart"/>
      <w:r w:rsidRPr="00F97E46">
        <w:rPr>
          <w:rFonts w:ascii="Times New Roman" w:hAnsi="Times New Roman" w:cs="Times New Roman"/>
          <w:b/>
          <w:sz w:val="16"/>
          <w:szCs w:val="16"/>
        </w:rPr>
        <w:t>lVLEM</w:t>
      </w:r>
      <w:proofErr w:type="spellEnd"/>
      <w:r w:rsidRPr="00F97E46">
        <w:rPr>
          <w:rFonts w:ascii="Times New Roman" w:hAnsi="Times New Roman" w:cs="Times New Roman"/>
          <w:b/>
          <w:sz w:val="16"/>
          <w:szCs w:val="16"/>
        </w:rPr>
        <w:t xml:space="preserve">-A vertical line that extends from the centre of the eyeball to side of the face at mouth level on the left side, NLA-Nasolabial angle, e-PLANE-UPL-Rickets e-plane of the upper lip, e-PLANE LL-Rickets e-plane of the lower lip, URDNF-The usual ratio between the distance the nose projects from the face, LUPL-The length of the upper lip. </w:t>
      </w:r>
    </w:p>
    <w:p w14:paraId="0ED3E9F9" w14:textId="77777777" w:rsidR="009F7BC4" w:rsidRPr="00F97E46" w:rsidRDefault="009F7BC4" w:rsidP="009F7BC4">
      <w:pPr>
        <w:jc w:val="both"/>
        <w:rPr>
          <w:rFonts w:ascii="Times New Roman" w:eastAsia="Calibri" w:hAnsi="Times New Roman" w:cs="Times New Roman"/>
          <w:b/>
          <w:sz w:val="16"/>
          <w:szCs w:val="16"/>
        </w:rPr>
      </w:pPr>
    </w:p>
    <w:p w14:paraId="72C3A735" w14:textId="77777777" w:rsidR="009F7BC4" w:rsidRPr="00F97E46" w:rsidRDefault="009F7BC4" w:rsidP="009F7BC4">
      <w:pPr>
        <w:tabs>
          <w:tab w:val="left" w:pos="2085"/>
        </w:tabs>
        <w:spacing w:line="240" w:lineRule="auto"/>
        <w:ind w:firstLine="720"/>
        <w:jc w:val="both"/>
        <w:rPr>
          <w:rFonts w:ascii="Times New Roman" w:eastAsia="Calibri" w:hAnsi="Times New Roman" w:cs="Times New Roman"/>
          <w:b/>
          <w:sz w:val="16"/>
          <w:szCs w:val="16"/>
        </w:rPr>
      </w:pPr>
    </w:p>
    <w:p w14:paraId="56F28D78" w14:textId="77777777" w:rsidR="009F7BC4" w:rsidRPr="00F97E46" w:rsidRDefault="009F7BC4" w:rsidP="009F7BC4">
      <w:pPr>
        <w:tabs>
          <w:tab w:val="left" w:pos="2085"/>
        </w:tabs>
        <w:spacing w:line="240" w:lineRule="auto"/>
        <w:jc w:val="both"/>
        <w:rPr>
          <w:rFonts w:ascii="Times New Roman" w:eastAsia="Calibri" w:hAnsi="Times New Roman" w:cs="Times New Roman"/>
          <w:b/>
          <w:sz w:val="16"/>
          <w:szCs w:val="16"/>
        </w:rPr>
      </w:pPr>
      <w:r w:rsidRPr="00F97E46">
        <w:rPr>
          <w:rFonts w:ascii="Times New Roman" w:eastAsia="Calibri" w:hAnsi="Times New Roman" w:cs="Times New Roman"/>
          <w:b/>
          <w:noProof/>
          <w:sz w:val="16"/>
          <w:szCs w:val="16"/>
        </w:rPr>
        <w:drawing>
          <wp:inline distT="0" distB="0" distL="0" distR="0" wp14:anchorId="52A941E7" wp14:editId="425224F1">
            <wp:extent cx="5486400" cy="3200400"/>
            <wp:effectExtent l="19050" t="0" r="19050" b="0"/>
            <wp:docPr id="15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2A201E" w14:textId="77777777" w:rsidR="009F7BC4" w:rsidRPr="00F97E46" w:rsidRDefault="009F7BC4" w:rsidP="009F7BC4">
      <w:pPr>
        <w:tabs>
          <w:tab w:val="left" w:pos="2085"/>
        </w:tabs>
        <w:spacing w:line="240" w:lineRule="auto"/>
        <w:jc w:val="both"/>
        <w:rPr>
          <w:rFonts w:ascii="Times New Roman" w:eastAsia="Calibri" w:hAnsi="Times New Roman" w:cs="Times New Roman"/>
          <w:b/>
          <w:sz w:val="16"/>
          <w:szCs w:val="16"/>
        </w:rPr>
      </w:pPr>
    </w:p>
    <w:p w14:paraId="151EEB7A" w14:textId="77777777" w:rsidR="00FB7FA0" w:rsidRPr="00F97E46" w:rsidRDefault="00FB7FA0" w:rsidP="00FB7FA0">
      <w:pPr>
        <w:spacing w:line="240" w:lineRule="auto"/>
        <w:jc w:val="both"/>
        <w:rPr>
          <w:rFonts w:ascii="Times New Roman" w:hAnsi="Times New Roman" w:cs="Times New Roman"/>
          <w:sz w:val="16"/>
          <w:szCs w:val="16"/>
        </w:rPr>
      </w:pPr>
      <w:r w:rsidRPr="00F97E46">
        <w:rPr>
          <w:rFonts w:ascii="Times New Roman" w:hAnsi="Times New Roman" w:cs="Times New Roman"/>
          <w:b/>
          <w:sz w:val="16"/>
          <w:szCs w:val="16"/>
        </w:rPr>
        <w:t>Figure 2: Bar chart showing comparison of various calculated facial parameters and total mean values of Ijaw and Isoko females at smiling state.</w:t>
      </w:r>
    </w:p>
    <w:p w14:paraId="5E3C7339" w14:textId="77777777" w:rsidR="009F7BC4" w:rsidRPr="00F97E46" w:rsidRDefault="009F7BC4" w:rsidP="009F7BC4">
      <w:pPr>
        <w:spacing w:line="240" w:lineRule="auto"/>
        <w:contextualSpacing/>
        <w:jc w:val="both"/>
        <w:rPr>
          <w:rFonts w:ascii="Times New Roman" w:eastAsia="Calibri" w:hAnsi="Times New Roman" w:cs="Times New Roman"/>
          <w:b/>
          <w:sz w:val="16"/>
          <w:szCs w:val="16"/>
        </w:rPr>
      </w:pPr>
    </w:p>
    <w:p w14:paraId="501D2B9F"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6"/>
          <w:szCs w:val="16"/>
        </w:rPr>
      </w:pPr>
      <w:r w:rsidRPr="00F97E46">
        <w:rPr>
          <w:rFonts w:ascii="Times New Roman" w:hAnsi="Times New Roman" w:cs="Times New Roman"/>
          <w:b/>
          <w:sz w:val="16"/>
          <w:szCs w:val="16"/>
        </w:rPr>
        <w:t xml:space="preserve">THF-Total height of the face, WFEL-Width of face at eye level, CL-Chin length, V-CEE, Vertical distance from the </w:t>
      </w:r>
      <w:proofErr w:type="spellStart"/>
      <w:r w:rsidRPr="00F97E46">
        <w:rPr>
          <w:rFonts w:ascii="Times New Roman" w:hAnsi="Times New Roman" w:cs="Times New Roman"/>
          <w:b/>
          <w:sz w:val="16"/>
          <w:szCs w:val="16"/>
        </w:rPr>
        <w:t>center</w:t>
      </w:r>
      <w:proofErr w:type="spellEnd"/>
      <w:r w:rsidRPr="00F97E46">
        <w:rPr>
          <w:rFonts w:ascii="Times New Roman" w:hAnsi="Times New Roman" w:cs="Times New Roman"/>
          <w:b/>
          <w:sz w:val="16"/>
          <w:szCs w:val="16"/>
        </w:rPr>
        <w:t xml:space="preserve"> of the eye to the bottom of the eyebrow, HVE-Height of visible eye, WE-Width of eye, NL-Nose length, EL-Ear length, WFML-Width of face at mouth level, WM-Width of mouth, (VLNEB)-Vertical line that extends from the lateral margin of the nostril to the tip of medial margin of the eyebrow, (LNEB)-Line extending from lateral margin of the nostril to the lateral margin of the eyebrow, </w:t>
      </w:r>
      <w:proofErr w:type="spellStart"/>
      <w:r w:rsidRPr="00F97E46">
        <w:rPr>
          <w:rFonts w:ascii="Times New Roman" w:hAnsi="Times New Roman" w:cs="Times New Roman"/>
          <w:b/>
          <w:sz w:val="16"/>
          <w:szCs w:val="16"/>
        </w:rPr>
        <w:t>rVLEM</w:t>
      </w:r>
      <w:proofErr w:type="spellEnd"/>
      <w:r w:rsidRPr="00F97E46">
        <w:rPr>
          <w:rFonts w:ascii="Times New Roman" w:hAnsi="Times New Roman" w:cs="Times New Roman"/>
          <w:b/>
          <w:sz w:val="16"/>
          <w:szCs w:val="16"/>
        </w:rPr>
        <w:t xml:space="preserve">-A vertical line that extend from the centre of the eyeball to side of the face at mouth level on the right side, </w:t>
      </w:r>
      <w:proofErr w:type="spellStart"/>
      <w:r w:rsidRPr="00F97E46">
        <w:rPr>
          <w:rFonts w:ascii="Times New Roman" w:hAnsi="Times New Roman" w:cs="Times New Roman"/>
          <w:b/>
          <w:sz w:val="16"/>
          <w:szCs w:val="16"/>
        </w:rPr>
        <w:t>lVLEM</w:t>
      </w:r>
      <w:proofErr w:type="spellEnd"/>
      <w:r w:rsidRPr="00F97E46">
        <w:rPr>
          <w:rFonts w:ascii="Times New Roman" w:hAnsi="Times New Roman" w:cs="Times New Roman"/>
          <w:b/>
          <w:sz w:val="16"/>
          <w:szCs w:val="16"/>
        </w:rPr>
        <w:t xml:space="preserve">-A vertical line that extends from the centre of the eyeball to side of the face at mouth level on the left side, NLA-Nasolabial angle, e-PLANE-UPL-Rickets e-plane of the upper lip, e-PLANE LL-Rickets e-plane of the lower lip, URDNF-The usual ratio between the distance the nose projects from the face, LUPL-The length of the upper lip. </w:t>
      </w:r>
    </w:p>
    <w:p w14:paraId="0A1F4B68" w14:textId="77777777" w:rsidR="009F7BC4" w:rsidRPr="00F97E46" w:rsidRDefault="009F7BC4" w:rsidP="008F6830">
      <w:pPr>
        <w:autoSpaceDE w:val="0"/>
        <w:autoSpaceDN w:val="0"/>
        <w:adjustRightInd w:val="0"/>
        <w:spacing w:after="0" w:line="360" w:lineRule="auto"/>
        <w:jc w:val="both"/>
        <w:rPr>
          <w:rFonts w:ascii="Times New Roman" w:hAnsi="Times New Roman" w:cs="Times New Roman"/>
          <w:b/>
          <w:bCs/>
          <w:iCs/>
          <w:sz w:val="24"/>
          <w:szCs w:val="24"/>
        </w:rPr>
      </w:pPr>
    </w:p>
    <w:p w14:paraId="6D9C83AF" w14:textId="77777777" w:rsidR="000B5BCA" w:rsidRPr="00F97E46" w:rsidRDefault="000B5BCA" w:rsidP="008F6830">
      <w:pPr>
        <w:autoSpaceDE w:val="0"/>
        <w:autoSpaceDN w:val="0"/>
        <w:adjustRightInd w:val="0"/>
        <w:spacing w:after="0" w:line="360" w:lineRule="auto"/>
        <w:jc w:val="both"/>
        <w:rPr>
          <w:rFonts w:ascii="Times New Roman" w:hAnsi="Times New Roman" w:cs="Times New Roman"/>
          <w:b/>
          <w:bCs/>
          <w:iCs/>
          <w:sz w:val="24"/>
          <w:szCs w:val="24"/>
        </w:rPr>
      </w:pPr>
    </w:p>
    <w:p w14:paraId="2874C58A" w14:textId="77777777" w:rsidR="00737175" w:rsidRPr="00F97E46" w:rsidRDefault="00737175" w:rsidP="008F6830">
      <w:pPr>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DISCUSSION</w:t>
      </w:r>
    </w:p>
    <w:p w14:paraId="22CB0771" w14:textId="77777777" w:rsidR="00471A56" w:rsidRPr="00F97E46" w:rsidRDefault="00737175"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In this study, from the discussion below, a difference was observed in the facial </w:t>
      </w:r>
      <w:r w:rsidR="000832AF" w:rsidRPr="00F97E46">
        <w:rPr>
          <w:rFonts w:ascii="Times New Roman" w:hAnsi="Times New Roman" w:cs="Times New Roman"/>
          <w:bCs/>
          <w:iCs/>
          <w:sz w:val="24"/>
          <w:szCs w:val="24"/>
        </w:rPr>
        <w:t xml:space="preserve">smiles </w:t>
      </w:r>
      <w:r w:rsidRPr="00F97E46">
        <w:rPr>
          <w:rFonts w:ascii="Times New Roman" w:hAnsi="Times New Roman" w:cs="Times New Roman"/>
          <w:bCs/>
          <w:iCs/>
          <w:sz w:val="24"/>
          <w:szCs w:val="24"/>
        </w:rPr>
        <w:t>of the Ijaw males of Bayelsa State and Isoko males of Delta State and Ijaw females</w:t>
      </w:r>
      <w:r w:rsidR="00AC18D6" w:rsidRPr="00F97E46">
        <w:rPr>
          <w:rFonts w:ascii="Times New Roman" w:hAnsi="Times New Roman" w:cs="Times New Roman"/>
          <w:bCs/>
          <w:iCs/>
          <w:sz w:val="24"/>
          <w:szCs w:val="24"/>
        </w:rPr>
        <w:t xml:space="preserve"> of Bayelsa and Isoko fem</w:t>
      </w:r>
      <w:r w:rsidR="009B0FED" w:rsidRPr="00F97E46">
        <w:rPr>
          <w:rFonts w:ascii="Times New Roman" w:hAnsi="Times New Roman" w:cs="Times New Roman"/>
          <w:bCs/>
          <w:iCs/>
          <w:sz w:val="24"/>
          <w:szCs w:val="24"/>
        </w:rPr>
        <w:t xml:space="preserve">ales of Delta State at </w:t>
      </w:r>
      <w:r w:rsidR="00AC18D6" w:rsidRPr="00F97E46">
        <w:rPr>
          <w:rFonts w:ascii="Times New Roman" w:hAnsi="Times New Roman" w:cs="Times New Roman"/>
          <w:bCs/>
          <w:iCs/>
          <w:sz w:val="24"/>
          <w:szCs w:val="24"/>
        </w:rPr>
        <w:t>smiling states.</w:t>
      </w:r>
      <w:r w:rsidRPr="00F97E46">
        <w:rPr>
          <w:rFonts w:ascii="Times New Roman" w:hAnsi="Times New Roman" w:cs="Times New Roman"/>
          <w:bCs/>
          <w:iCs/>
          <w:sz w:val="24"/>
          <w:szCs w:val="24"/>
        </w:rPr>
        <w:t xml:space="preserve"> </w:t>
      </w:r>
    </w:p>
    <w:p w14:paraId="61E93864" w14:textId="77777777" w:rsidR="007A49CC" w:rsidRPr="00F97E46" w:rsidRDefault="009B0FED"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In this study, nineteen </w:t>
      </w:r>
      <w:r w:rsidR="00471A56" w:rsidRPr="00F97E46">
        <w:rPr>
          <w:rFonts w:ascii="Times New Roman" w:hAnsi="Times New Roman" w:cs="Times New Roman"/>
          <w:bCs/>
          <w:iCs/>
          <w:sz w:val="24"/>
          <w:szCs w:val="24"/>
        </w:rPr>
        <w:t>anthropometric measurements of face of the Ijaw and Isoko ethnic groups collected</w:t>
      </w:r>
      <w:r w:rsidR="00737175" w:rsidRPr="00F97E46">
        <w:rPr>
          <w:rFonts w:ascii="Times New Roman" w:hAnsi="Times New Roman" w:cs="Times New Roman"/>
          <w:bCs/>
          <w:iCs/>
          <w:sz w:val="24"/>
          <w:szCs w:val="24"/>
        </w:rPr>
        <w:t xml:space="preserve"> </w:t>
      </w:r>
      <w:r w:rsidR="00471A56" w:rsidRPr="00F97E46">
        <w:rPr>
          <w:rFonts w:ascii="Times New Roman" w:hAnsi="Times New Roman" w:cs="Times New Roman"/>
          <w:bCs/>
          <w:iCs/>
          <w:sz w:val="24"/>
          <w:szCs w:val="24"/>
        </w:rPr>
        <w:t xml:space="preserve">at normal state, were compared with those reported by Karaca </w:t>
      </w:r>
      <w:r w:rsidR="00471A56" w:rsidRPr="00F97E46">
        <w:rPr>
          <w:rFonts w:ascii="Times New Roman" w:hAnsi="Times New Roman" w:cs="Times New Roman"/>
          <w:bCs/>
          <w:i/>
          <w:iCs/>
          <w:sz w:val="24"/>
          <w:szCs w:val="24"/>
        </w:rPr>
        <w:t xml:space="preserve">et al. </w:t>
      </w:r>
      <w:r w:rsidR="00471A56" w:rsidRPr="00F97E46">
        <w:rPr>
          <w:rFonts w:ascii="Times New Roman" w:hAnsi="Times New Roman" w:cs="Times New Roman"/>
          <w:bCs/>
          <w:iCs/>
          <w:sz w:val="24"/>
          <w:szCs w:val="24"/>
        </w:rPr>
        <w:t xml:space="preserve">(2012); </w:t>
      </w:r>
      <w:proofErr w:type="spellStart"/>
      <w:r w:rsidR="00471A56" w:rsidRPr="00F97E46">
        <w:rPr>
          <w:rFonts w:ascii="Times New Roman" w:hAnsi="Times New Roman" w:cs="Times New Roman"/>
          <w:bCs/>
          <w:iCs/>
          <w:sz w:val="24"/>
          <w:szCs w:val="24"/>
        </w:rPr>
        <w:t>Kurkcuoglu</w:t>
      </w:r>
      <w:proofErr w:type="spellEnd"/>
      <w:r w:rsidR="00471A56" w:rsidRPr="00F97E46">
        <w:rPr>
          <w:rFonts w:ascii="Times New Roman" w:hAnsi="Times New Roman" w:cs="Times New Roman"/>
          <w:bCs/>
          <w:iCs/>
          <w:sz w:val="24"/>
          <w:szCs w:val="24"/>
        </w:rPr>
        <w:t xml:space="preserve"> </w:t>
      </w:r>
      <w:r w:rsidR="00471A56" w:rsidRPr="00F97E46">
        <w:rPr>
          <w:rFonts w:ascii="Times New Roman" w:hAnsi="Times New Roman" w:cs="Times New Roman"/>
          <w:bCs/>
          <w:i/>
          <w:iCs/>
          <w:sz w:val="24"/>
          <w:szCs w:val="24"/>
        </w:rPr>
        <w:t xml:space="preserve">et al. </w:t>
      </w:r>
      <w:r w:rsidR="00471A56" w:rsidRPr="00F97E46">
        <w:rPr>
          <w:rFonts w:ascii="Times New Roman" w:hAnsi="Times New Roman" w:cs="Times New Roman"/>
          <w:bCs/>
          <w:iCs/>
          <w:sz w:val="24"/>
          <w:szCs w:val="24"/>
        </w:rPr>
        <w:t xml:space="preserve">(2013); Legan and </w:t>
      </w:r>
      <w:proofErr w:type="spellStart"/>
      <w:r w:rsidR="00471A56" w:rsidRPr="00F97E46">
        <w:rPr>
          <w:rFonts w:ascii="Times New Roman" w:hAnsi="Times New Roman" w:cs="Times New Roman"/>
          <w:bCs/>
          <w:iCs/>
          <w:sz w:val="24"/>
          <w:szCs w:val="24"/>
        </w:rPr>
        <w:t>Burstone</w:t>
      </w:r>
      <w:proofErr w:type="spellEnd"/>
      <w:r w:rsidR="00471A56" w:rsidRPr="00F97E46">
        <w:rPr>
          <w:rFonts w:ascii="Times New Roman" w:hAnsi="Times New Roman" w:cs="Times New Roman"/>
          <w:bCs/>
          <w:iCs/>
          <w:sz w:val="24"/>
          <w:szCs w:val="24"/>
        </w:rPr>
        <w:t xml:space="preserve">, (1980) and </w:t>
      </w:r>
      <w:proofErr w:type="spellStart"/>
      <w:r w:rsidR="00471A56" w:rsidRPr="00F97E46">
        <w:rPr>
          <w:rFonts w:ascii="Times New Roman" w:hAnsi="Times New Roman" w:cs="Times New Roman"/>
          <w:bCs/>
          <w:iCs/>
          <w:sz w:val="24"/>
          <w:szCs w:val="24"/>
        </w:rPr>
        <w:t>Epeker</w:t>
      </w:r>
      <w:proofErr w:type="spellEnd"/>
      <w:r w:rsidR="00471A56" w:rsidRPr="00F97E46">
        <w:rPr>
          <w:rFonts w:ascii="Times New Roman" w:hAnsi="Times New Roman" w:cs="Times New Roman"/>
          <w:bCs/>
          <w:iCs/>
          <w:sz w:val="24"/>
          <w:szCs w:val="24"/>
        </w:rPr>
        <w:t xml:space="preserve"> </w:t>
      </w:r>
      <w:r w:rsidR="00471A56" w:rsidRPr="00F97E46">
        <w:rPr>
          <w:rFonts w:ascii="Times New Roman" w:hAnsi="Times New Roman" w:cs="Times New Roman"/>
          <w:bCs/>
          <w:i/>
          <w:iCs/>
          <w:sz w:val="24"/>
          <w:szCs w:val="24"/>
        </w:rPr>
        <w:t xml:space="preserve">et al. </w:t>
      </w:r>
      <w:r w:rsidR="00471A56" w:rsidRPr="00F97E46">
        <w:rPr>
          <w:rFonts w:ascii="Times New Roman" w:hAnsi="Times New Roman" w:cs="Times New Roman"/>
          <w:bCs/>
          <w:iCs/>
          <w:sz w:val="24"/>
          <w:szCs w:val="24"/>
        </w:rPr>
        <w:t xml:space="preserve">(1998) for Turkish and North American Caucasian and proportions determined for the study population in line the morphometric pairs used by Cunningham, (1986) as reviewed by Patnaik </w:t>
      </w:r>
      <w:r w:rsidR="00471A56" w:rsidRPr="00F97E46">
        <w:rPr>
          <w:rFonts w:ascii="Times New Roman" w:hAnsi="Times New Roman" w:cs="Times New Roman"/>
          <w:bCs/>
          <w:i/>
          <w:iCs/>
          <w:sz w:val="24"/>
          <w:szCs w:val="24"/>
        </w:rPr>
        <w:t xml:space="preserve">et al. </w:t>
      </w:r>
      <w:r w:rsidR="00471A56" w:rsidRPr="00F97E46">
        <w:rPr>
          <w:rFonts w:ascii="Times New Roman" w:hAnsi="Times New Roman" w:cs="Times New Roman"/>
          <w:bCs/>
          <w:iCs/>
          <w:sz w:val="24"/>
          <w:szCs w:val="24"/>
        </w:rPr>
        <w:t>(2003).</w:t>
      </w:r>
    </w:p>
    <w:p w14:paraId="4B2532F6" w14:textId="77777777" w:rsidR="00EA54D6" w:rsidRPr="00F97E46" w:rsidRDefault="007A49CC"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ab/>
        <w:t>At smiling state, the width of face at eye level (WFEL) of the Ijaw males showed higher mean value</w:t>
      </w:r>
      <w:r w:rsidR="0048274C" w:rsidRPr="00F97E46">
        <w:rPr>
          <w:rFonts w:ascii="Times New Roman" w:hAnsi="Times New Roman" w:cs="Times New Roman"/>
          <w:bCs/>
          <w:iCs/>
          <w:sz w:val="24"/>
          <w:szCs w:val="24"/>
        </w:rPr>
        <w:t xml:space="preserve"> than Isoko males, with a higher significant difference, than the American Caucasian and Turkish adult male which shows lower values. The mean chin length of the Ijaw males was lower than the Isoko males with no significant difference; both were higher than the Turkish values as revealed by </w:t>
      </w:r>
      <w:proofErr w:type="spellStart"/>
      <w:r w:rsidR="0048274C" w:rsidRPr="00F97E46">
        <w:rPr>
          <w:rFonts w:ascii="Times New Roman" w:hAnsi="Times New Roman" w:cs="Times New Roman"/>
          <w:bCs/>
          <w:iCs/>
          <w:sz w:val="24"/>
          <w:szCs w:val="24"/>
        </w:rPr>
        <w:t>Kurkcuoglu</w:t>
      </w:r>
      <w:proofErr w:type="spellEnd"/>
      <w:r w:rsidR="0048274C" w:rsidRPr="00F97E46">
        <w:rPr>
          <w:rFonts w:ascii="Times New Roman" w:hAnsi="Times New Roman" w:cs="Times New Roman"/>
          <w:bCs/>
          <w:iCs/>
          <w:sz w:val="24"/>
          <w:szCs w:val="24"/>
        </w:rPr>
        <w:t xml:space="preserve"> </w:t>
      </w:r>
      <w:r w:rsidR="0048274C" w:rsidRPr="00F97E46">
        <w:rPr>
          <w:rFonts w:ascii="Times New Roman" w:hAnsi="Times New Roman" w:cs="Times New Roman"/>
          <w:bCs/>
          <w:i/>
          <w:iCs/>
          <w:sz w:val="24"/>
          <w:szCs w:val="24"/>
        </w:rPr>
        <w:t xml:space="preserve">et al. </w:t>
      </w:r>
      <w:r w:rsidR="0048274C" w:rsidRPr="00F97E46">
        <w:rPr>
          <w:rFonts w:ascii="Times New Roman" w:hAnsi="Times New Roman" w:cs="Times New Roman"/>
          <w:bCs/>
          <w:iCs/>
          <w:sz w:val="24"/>
          <w:szCs w:val="24"/>
        </w:rPr>
        <w:t xml:space="preserve">(2013). Karaca </w:t>
      </w:r>
      <w:r w:rsidR="0048274C" w:rsidRPr="00F97E46">
        <w:rPr>
          <w:rFonts w:ascii="Times New Roman" w:hAnsi="Times New Roman" w:cs="Times New Roman"/>
          <w:bCs/>
          <w:i/>
          <w:iCs/>
          <w:sz w:val="24"/>
          <w:szCs w:val="24"/>
        </w:rPr>
        <w:t xml:space="preserve">et al. </w:t>
      </w:r>
      <w:r w:rsidR="0048274C" w:rsidRPr="00F97E46">
        <w:rPr>
          <w:rFonts w:ascii="Times New Roman" w:hAnsi="Times New Roman" w:cs="Times New Roman"/>
          <w:bCs/>
          <w:iCs/>
          <w:sz w:val="24"/>
          <w:szCs w:val="24"/>
        </w:rPr>
        <w:t>(2012) revealed that the</w:t>
      </w:r>
      <w:r w:rsidR="00C362D6" w:rsidRPr="00F97E46">
        <w:rPr>
          <w:rFonts w:ascii="Times New Roman" w:hAnsi="Times New Roman" w:cs="Times New Roman"/>
          <w:bCs/>
          <w:iCs/>
          <w:sz w:val="24"/>
          <w:szCs w:val="24"/>
        </w:rPr>
        <w:t xml:space="preserve"> width </w:t>
      </w:r>
      <w:r w:rsidR="00C261BE" w:rsidRPr="00F97E46">
        <w:rPr>
          <w:rFonts w:ascii="Times New Roman" w:hAnsi="Times New Roman" w:cs="Times New Roman"/>
          <w:bCs/>
          <w:iCs/>
          <w:sz w:val="24"/>
          <w:szCs w:val="24"/>
        </w:rPr>
        <w:t>of the eye was lo</w:t>
      </w:r>
      <w:r w:rsidR="009B0FED" w:rsidRPr="00F97E46">
        <w:rPr>
          <w:rFonts w:ascii="Times New Roman" w:hAnsi="Times New Roman" w:cs="Times New Roman"/>
          <w:bCs/>
          <w:iCs/>
          <w:sz w:val="24"/>
          <w:szCs w:val="24"/>
        </w:rPr>
        <w:t>nger in Turkish adult males than</w:t>
      </w:r>
      <w:r w:rsidR="00C261BE" w:rsidRPr="00F97E46">
        <w:rPr>
          <w:rFonts w:ascii="Times New Roman" w:hAnsi="Times New Roman" w:cs="Times New Roman"/>
          <w:bCs/>
          <w:iCs/>
          <w:sz w:val="24"/>
          <w:szCs w:val="24"/>
        </w:rPr>
        <w:t xml:space="preserve"> in American Caucasian b</w:t>
      </w:r>
      <w:r w:rsidR="00B124D9" w:rsidRPr="00F97E46">
        <w:rPr>
          <w:rFonts w:ascii="Times New Roman" w:hAnsi="Times New Roman" w:cs="Times New Roman"/>
          <w:bCs/>
          <w:iCs/>
          <w:sz w:val="24"/>
          <w:szCs w:val="24"/>
        </w:rPr>
        <w:t>ut on comparison with our</w:t>
      </w:r>
      <w:r w:rsidR="00C261BE" w:rsidRPr="00F97E46">
        <w:rPr>
          <w:rFonts w:ascii="Times New Roman" w:hAnsi="Times New Roman" w:cs="Times New Roman"/>
          <w:bCs/>
          <w:iCs/>
          <w:sz w:val="24"/>
          <w:szCs w:val="24"/>
        </w:rPr>
        <w:t xml:space="preserve"> findings, the mean of the width of the eye of the Ijaw males, was higher than</w:t>
      </w:r>
      <w:r w:rsidR="00386BCB" w:rsidRPr="00F97E46">
        <w:rPr>
          <w:rFonts w:ascii="Times New Roman" w:hAnsi="Times New Roman" w:cs="Times New Roman"/>
          <w:bCs/>
          <w:iCs/>
          <w:sz w:val="24"/>
          <w:szCs w:val="24"/>
        </w:rPr>
        <w:t xml:space="preserve"> Turkish adult males while the Isoko male values was lower than the Turkish </w:t>
      </w:r>
      <w:proofErr w:type="gramStart"/>
      <w:r w:rsidR="00386BCB" w:rsidRPr="00F97E46">
        <w:rPr>
          <w:rFonts w:ascii="Times New Roman" w:hAnsi="Times New Roman" w:cs="Times New Roman"/>
          <w:bCs/>
          <w:iCs/>
          <w:sz w:val="24"/>
          <w:szCs w:val="24"/>
        </w:rPr>
        <w:t>adults</w:t>
      </w:r>
      <w:proofErr w:type="gramEnd"/>
      <w:r w:rsidR="00386BCB" w:rsidRPr="00F97E46">
        <w:rPr>
          <w:rFonts w:ascii="Times New Roman" w:hAnsi="Times New Roman" w:cs="Times New Roman"/>
          <w:bCs/>
          <w:iCs/>
          <w:sz w:val="24"/>
          <w:szCs w:val="24"/>
        </w:rPr>
        <w:t xml:space="preserve"> males. The nose is important criterion used for purposes of racial classification. The mean of the nose length of the Ijaw </w:t>
      </w:r>
      <w:r w:rsidR="00B124D9" w:rsidRPr="00F97E46">
        <w:rPr>
          <w:rFonts w:ascii="Times New Roman" w:hAnsi="Times New Roman" w:cs="Times New Roman"/>
          <w:bCs/>
          <w:iCs/>
          <w:sz w:val="24"/>
          <w:szCs w:val="24"/>
        </w:rPr>
        <w:t>males in our study was</w:t>
      </w:r>
      <w:r w:rsidR="00386BCB" w:rsidRPr="00F97E46">
        <w:rPr>
          <w:rFonts w:ascii="Times New Roman" w:hAnsi="Times New Roman" w:cs="Times New Roman"/>
          <w:bCs/>
          <w:iCs/>
          <w:sz w:val="24"/>
          <w:szCs w:val="24"/>
        </w:rPr>
        <w:t xml:space="preserve"> lower than the Isoko </w:t>
      </w:r>
      <w:r w:rsidR="00391E59" w:rsidRPr="00F97E46">
        <w:rPr>
          <w:rFonts w:ascii="Times New Roman" w:hAnsi="Times New Roman" w:cs="Times New Roman"/>
          <w:bCs/>
          <w:iCs/>
          <w:sz w:val="24"/>
          <w:szCs w:val="24"/>
        </w:rPr>
        <w:t xml:space="preserve">males with no significant difference, both were however lower when compared with the Turkish male values and American Caucasian mean values according to Karaca </w:t>
      </w:r>
      <w:r w:rsidR="00391E59" w:rsidRPr="00F97E46">
        <w:rPr>
          <w:rFonts w:ascii="Times New Roman" w:hAnsi="Times New Roman" w:cs="Times New Roman"/>
          <w:bCs/>
          <w:i/>
          <w:iCs/>
          <w:sz w:val="24"/>
          <w:szCs w:val="24"/>
        </w:rPr>
        <w:t xml:space="preserve">et al. </w:t>
      </w:r>
      <w:r w:rsidR="00391E59" w:rsidRPr="00F97E46">
        <w:rPr>
          <w:rFonts w:ascii="Times New Roman" w:hAnsi="Times New Roman" w:cs="Times New Roman"/>
          <w:bCs/>
          <w:iCs/>
          <w:sz w:val="24"/>
          <w:szCs w:val="24"/>
        </w:rPr>
        <w:t>(2012). The mean ea</w:t>
      </w:r>
      <w:r w:rsidR="009B0FED" w:rsidRPr="00F97E46">
        <w:rPr>
          <w:rFonts w:ascii="Times New Roman" w:hAnsi="Times New Roman" w:cs="Times New Roman"/>
          <w:bCs/>
          <w:iCs/>
          <w:sz w:val="24"/>
          <w:szCs w:val="24"/>
        </w:rPr>
        <w:t xml:space="preserve">r length for the Ijaw males </w:t>
      </w:r>
      <w:r w:rsidR="00391E59" w:rsidRPr="00F97E46">
        <w:rPr>
          <w:rFonts w:ascii="Times New Roman" w:hAnsi="Times New Roman" w:cs="Times New Roman"/>
          <w:bCs/>
          <w:iCs/>
          <w:sz w:val="24"/>
          <w:szCs w:val="24"/>
        </w:rPr>
        <w:t>was lower than that of Isoko males with no</w:t>
      </w:r>
      <w:r w:rsidR="00EC25BC" w:rsidRPr="00F97E46">
        <w:rPr>
          <w:rFonts w:ascii="Times New Roman" w:hAnsi="Times New Roman" w:cs="Times New Roman"/>
          <w:bCs/>
          <w:iCs/>
          <w:sz w:val="24"/>
          <w:szCs w:val="24"/>
        </w:rPr>
        <w:t xml:space="preserve"> significant difference, but the American Caucasian and Turkish adult male values were higher Karaca </w:t>
      </w:r>
      <w:r w:rsidR="00EC25BC" w:rsidRPr="00F97E46">
        <w:rPr>
          <w:rFonts w:ascii="Times New Roman" w:hAnsi="Times New Roman" w:cs="Times New Roman"/>
          <w:bCs/>
          <w:i/>
          <w:iCs/>
          <w:sz w:val="24"/>
          <w:szCs w:val="24"/>
        </w:rPr>
        <w:t xml:space="preserve">et al. </w:t>
      </w:r>
      <w:r w:rsidR="00EC25BC" w:rsidRPr="00F97E46">
        <w:rPr>
          <w:rFonts w:ascii="Times New Roman" w:hAnsi="Times New Roman" w:cs="Times New Roman"/>
          <w:bCs/>
          <w:iCs/>
          <w:sz w:val="24"/>
          <w:szCs w:val="24"/>
        </w:rPr>
        <w:t>(2012). The width o</w:t>
      </w:r>
      <w:r w:rsidR="009B0FED" w:rsidRPr="00F97E46">
        <w:rPr>
          <w:rFonts w:ascii="Times New Roman" w:hAnsi="Times New Roman" w:cs="Times New Roman"/>
          <w:bCs/>
          <w:iCs/>
          <w:sz w:val="24"/>
          <w:szCs w:val="24"/>
        </w:rPr>
        <w:t xml:space="preserve">f </w:t>
      </w:r>
      <w:r w:rsidR="00EC25BC" w:rsidRPr="00F97E46">
        <w:rPr>
          <w:rFonts w:ascii="Times New Roman" w:hAnsi="Times New Roman" w:cs="Times New Roman"/>
          <w:bCs/>
          <w:iCs/>
          <w:sz w:val="24"/>
          <w:szCs w:val="24"/>
        </w:rPr>
        <w:t>face at mo</w:t>
      </w:r>
      <w:r w:rsidR="009B0FED" w:rsidRPr="00F97E46">
        <w:rPr>
          <w:rFonts w:ascii="Times New Roman" w:hAnsi="Times New Roman" w:cs="Times New Roman"/>
          <w:bCs/>
          <w:iCs/>
          <w:sz w:val="24"/>
          <w:szCs w:val="24"/>
        </w:rPr>
        <w:t xml:space="preserve">uth level of the Ijaw males </w:t>
      </w:r>
      <w:r w:rsidR="00EC25BC" w:rsidRPr="00F97E46">
        <w:rPr>
          <w:rFonts w:ascii="Times New Roman" w:hAnsi="Times New Roman" w:cs="Times New Roman"/>
          <w:bCs/>
          <w:iCs/>
          <w:sz w:val="24"/>
          <w:szCs w:val="24"/>
        </w:rPr>
        <w:t xml:space="preserve">was higher than the Isoko males, with a significant difference, Turkish adult </w:t>
      </w:r>
      <w:r w:rsidR="00EC25BC" w:rsidRPr="00F97E46">
        <w:rPr>
          <w:rFonts w:ascii="Times New Roman" w:hAnsi="Times New Roman" w:cs="Times New Roman"/>
          <w:bCs/>
          <w:iCs/>
          <w:sz w:val="24"/>
          <w:szCs w:val="24"/>
        </w:rPr>
        <w:lastRenderedPageBreak/>
        <w:t>males showed a lower value. The width</w:t>
      </w:r>
      <w:r w:rsidR="009B0FED" w:rsidRPr="00F97E46">
        <w:rPr>
          <w:rFonts w:ascii="Times New Roman" w:hAnsi="Times New Roman" w:cs="Times New Roman"/>
          <w:bCs/>
          <w:iCs/>
          <w:sz w:val="24"/>
          <w:szCs w:val="24"/>
        </w:rPr>
        <w:t xml:space="preserve"> of mouth of the Ijaw males </w:t>
      </w:r>
      <w:r w:rsidR="00EC25BC" w:rsidRPr="00F97E46">
        <w:rPr>
          <w:rFonts w:ascii="Times New Roman" w:hAnsi="Times New Roman" w:cs="Times New Roman"/>
          <w:bCs/>
          <w:iCs/>
          <w:sz w:val="24"/>
          <w:szCs w:val="24"/>
        </w:rPr>
        <w:t>was lower than the Isoko males with no</w:t>
      </w:r>
      <w:r w:rsidR="00B53A75" w:rsidRPr="00F97E46">
        <w:rPr>
          <w:rFonts w:ascii="Times New Roman" w:hAnsi="Times New Roman" w:cs="Times New Roman"/>
          <w:bCs/>
          <w:iCs/>
          <w:sz w:val="24"/>
          <w:szCs w:val="24"/>
        </w:rPr>
        <w:t xml:space="preserve"> significant difference, but when compared to the American </w:t>
      </w:r>
      <w:proofErr w:type="spellStart"/>
      <w:r w:rsidR="00B53A75" w:rsidRPr="00F97E46">
        <w:rPr>
          <w:rFonts w:ascii="Times New Roman" w:hAnsi="Times New Roman" w:cs="Times New Roman"/>
          <w:bCs/>
          <w:iCs/>
          <w:sz w:val="24"/>
          <w:szCs w:val="24"/>
        </w:rPr>
        <w:t>Caucasion</w:t>
      </w:r>
      <w:proofErr w:type="spellEnd"/>
      <w:r w:rsidR="00B53A75" w:rsidRPr="00F97E46">
        <w:rPr>
          <w:rFonts w:ascii="Times New Roman" w:hAnsi="Times New Roman" w:cs="Times New Roman"/>
          <w:bCs/>
          <w:iCs/>
          <w:sz w:val="24"/>
          <w:szCs w:val="24"/>
        </w:rPr>
        <w:t xml:space="preserve"> and Turkish </w:t>
      </w:r>
      <w:r w:rsidR="00243BA3" w:rsidRPr="00F97E46">
        <w:rPr>
          <w:rFonts w:ascii="Times New Roman" w:hAnsi="Times New Roman" w:cs="Times New Roman"/>
          <w:bCs/>
          <w:iCs/>
          <w:sz w:val="24"/>
          <w:szCs w:val="24"/>
        </w:rPr>
        <w:t xml:space="preserve">adult males, the </w:t>
      </w:r>
      <w:r w:rsidR="009B0FED" w:rsidRPr="00F97E46">
        <w:rPr>
          <w:rFonts w:ascii="Times New Roman" w:hAnsi="Times New Roman" w:cs="Times New Roman"/>
          <w:bCs/>
          <w:iCs/>
          <w:sz w:val="24"/>
          <w:szCs w:val="24"/>
        </w:rPr>
        <w:t>Ijaw males has a</w:t>
      </w:r>
      <w:r w:rsidR="00E415C2" w:rsidRPr="00F97E46">
        <w:rPr>
          <w:rFonts w:ascii="Times New Roman" w:hAnsi="Times New Roman" w:cs="Times New Roman"/>
          <w:bCs/>
          <w:iCs/>
          <w:sz w:val="24"/>
          <w:szCs w:val="24"/>
        </w:rPr>
        <w:t xml:space="preserve"> higher width of mouth. Nasolabial angle value was lower in Ijaw males than among the Isoko males with no significant difference, the Turkish and North American </w:t>
      </w:r>
      <w:proofErr w:type="spellStart"/>
      <w:r w:rsidR="00E415C2" w:rsidRPr="00F97E46">
        <w:rPr>
          <w:rFonts w:ascii="Times New Roman" w:hAnsi="Times New Roman" w:cs="Times New Roman"/>
          <w:bCs/>
          <w:iCs/>
          <w:sz w:val="24"/>
          <w:szCs w:val="24"/>
        </w:rPr>
        <w:t>Caucasion</w:t>
      </w:r>
      <w:proofErr w:type="spellEnd"/>
      <w:r w:rsidR="00E415C2" w:rsidRPr="00F97E46">
        <w:rPr>
          <w:rFonts w:ascii="Times New Roman" w:hAnsi="Times New Roman" w:cs="Times New Roman"/>
          <w:bCs/>
          <w:iCs/>
          <w:sz w:val="24"/>
          <w:szCs w:val="24"/>
        </w:rPr>
        <w:t xml:space="preserve"> Reddy </w:t>
      </w:r>
      <w:r w:rsidR="00E415C2" w:rsidRPr="00F97E46">
        <w:rPr>
          <w:rFonts w:ascii="Times New Roman" w:hAnsi="Times New Roman" w:cs="Times New Roman"/>
          <w:bCs/>
          <w:i/>
          <w:iCs/>
          <w:sz w:val="24"/>
          <w:szCs w:val="24"/>
        </w:rPr>
        <w:t xml:space="preserve">et al. </w:t>
      </w:r>
      <w:r w:rsidR="00E415C2" w:rsidRPr="00F97E46">
        <w:rPr>
          <w:rFonts w:ascii="Times New Roman" w:hAnsi="Times New Roman" w:cs="Times New Roman"/>
          <w:bCs/>
          <w:iCs/>
          <w:sz w:val="24"/>
          <w:szCs w:val="24"/>
        </w:rPr>
        <w:t xml:space="preserve">(2011); </w:t>
      </w:r>
      <w:proofErr w:type="spellStart"/>
      <w:r w:rsidR="00E415C2" w:rsidRPr="00F97E46">
        <w:rPr>
          <w:rFonts w:ascii="Times New Roman" w:hAnsi="Times New Roman" w:cs="Times New Roman"/>
          <w:bCs/>
          <w:iCs/>
          <w:sz w:val="24"/>
          <w:szCs w:val="24"/>
        </w:rPr>
        <w:t>Malkoc</w:t>
      </w:r>
      <w:proofErr w:type="spellEnd"/>
      <w:r w:rsidR="00E415C2" w:rsidRPr="00F97E46">
        <w:rPr>
          <w:rFonts w:ascii="Times New Roman" w:hAnsi="Times New Roman" w:cs="Times New Roman"/>
          <w:bCs/>
          <w:iCs/>
          <w:sz w:val="24"/>
          <w:szCs w:val="24"/>
        </w:rPr>
        <w:t xml:space="preserve"> </w:t>
      </w:r>
      <w:r w:rsidR="00E415C2" w:rsidRPr="00F97E46">
        <w:rPr>
          <w:rFonts w:ascii="Times New Roman" w:hAnsi="Times New Roman" w:cs="Times New Roman"/>
          <w:bCs/>
          <w:i/>
          <w:iCs/>
          <w:sz w:val="24"/>
          <w:szCs w:val="24"/>
        </w:rPr>
        <w:t xml:space="preserve">et al. </w:t>
      </w:r>
      <w:r w:rsidR="00E415C2" w:rsidRPr="00F97E46">
        <w:rPr>
          <w:rFonts w:ascii="Times New Roman" w:hAnsi="Times New Roman" w:cs="Times New Roman"/>
          <w:bCs/>
          <w:iCs/>
          <w:sz w:val="24"/>
          <w:szCs w:val="24"/>
        </w:rPr>
        <w:t xml:space="preserve">(2009); </w:t>
      </w:r>
      <w:proofErr w:type="spellStart"/>
      <w:r w:rsidR="00E415C2" w:rsidRPr="00F97E46">
        <w:rPr>
          <w:rFonts w:ascii="Times New Roman" w:hAnsi="Times New Roman" w:cs="Times New Roman"/>
          <w:bCs/>
          <w:iCs/>
          <w:sz w:val="24"/>
          <w:szCs w:val="24"/>
        </w:rPr>
        <w:t>Anicy-Milosivecy</w:t>
      </w:r>
      <w:proofErr w:type="spellEnd"/>
      <w:r w:rsidR="00E415C2" w:rsidRPr="00F97E46">
        <w:rPr>
          <w:rFonts w:ascii="Times New Roman" w:hAnsi="Times New Roman" w:cs="Times New Roman"/>
          <w:bCs/>
          <w:iCs/>
          <w:sz w:val="24"/>
          <w:szCs w:val="24"/>
        </w:rPr>
        <w:t xml:space="preserve"> </w:t>
      </w:r>
      <w:r w:rsidR="00E415C2" w:rsidRPr="00F97E46">
        <w:rPr>
          <w:rFonts w:ascii="Times New Roman" w:hAnsi="Times New Roman" w:cs="Times New Roman"/>
          <w:bCs/>
          <w:i/>
          <w:iCs/>
          <w:sz w:val="24"/>
          <w:szCs w:val="24"/>
        </w:rPr>
        <w:t xml:space="preserve">et al. </w:t>
      </w:r>
      <w:r w:rsidR="00E415C2" w:rsidRPr="00F97E46">
        <w:rPr>
          <w:rFonts w:ascii="Times New Roman" w:hAnsi="Times New Roman" w:cs="Times New Roman"/>
          <w:bCs/>
          <w:iCs/>
          <w:sz w:val="24"/>
          <w:szCs w:val="24"/>
        </w:rPr>
        <w:t xml:space="preserve">(2008) and Legan and Burstone, (1980). The ricket e-plane of upper lip (e-plane UPL) of the Ijaw males was equal with the Isoko males with no significant difference, the Turkish and North American Caucasian showed a higher mean value on comparison. </w:t>
      </w:r>
      <w:proofErr w:type="gramStart"/>
      <w:r w:rsidR="00E415C2" w:rsidRPr="00F97E46">
        <w:rPr>
          <w:rFonts w:ascii="Times New Roman" w:hAnsi="Times New Roman" w:cs="Times New Roman"/>
          <w:bCs/>
          <w:iCs/>
          <w:sz w:val="24"/>
          <w:szCs w:val="24"/>
        </w:rPr>
        <w:t>Also</w:t>
      </w:r>
      <w:proofErr w:type="gramEnd"/>
      <w:r w:rsidR="00E415C2" w:rsidRPr="00F97E46">
        <w:rPr>
          <w:rFonts w:ascii="Times New Roman" w:hAnsi="Times New Roman" w:cs="Times New Roman"/>
          <w:bCs/>
          <w:iCs/>
          <w:sz w:val="24"/>
          <w:szCs w:val="24"/>
        </w:rPr>
        <w:t xml:space="preserve"> the ricket e-plane of lower lip (e-plane LL) of the Ijaw males was higher than the Isoko males with no significant difference, but when compared to the Turkish and North </w:t>
      </w:r>
      <w:proofErr w:type="spellStart"/>
      <w:r w:rsidR="00E415C2" w:rsidRPr="00F97E46">
        <w:rPr>
          <w:rFonts w:ascii="Times New Roman" w:hAnsi="Times New Roman" w:cs="Times New Roman"/>
          <w:bCs/>
          <w:iCs/>
          <w:sz w:val="24"/>
          <w:szCs w:val="24"/>
        </w:rPr>
        <w:t>Amercian</w:t>
      </w:r>
      <w:proofErr w:type="spellEnd"/>
      <w:r w:rsidR="00E415C2" w:rsidRPr="00F97E46">
        <w:rPr>
          <w:rFonts w:ascii="Times New Roman" w:hAnsi="Times New Roman" w:cs="Times New Roman"/>
          <w:bCs/>
          <w:iCs/>
          <w:sz w:val="24"/>
          <w:szCs w:val="24"/>
        </w:rPr>
        <w:t xml:space="preserve"> Caucasians showed </w:t>
      </w:r>
      <w:r w:rsidR="00B43475" w:rsidRPr="00F97E46">
        <w:rPr>
          <w:rFonts w:ascii="Times New Roman" w:hAnsi="Times New Roman" w:cs="Times New Roman"/>
          <w:bCs/>
          <w:iCs/>
          <w:sz w:val="24"/>
          <w:szCs w:val="24"/>
        </w:rPr>
        <w:t>a higher mean val</w:t>
      </w:r>
      <w:r w:rsidR="009B0FED" w:rsidRPr="00F97E46">
        <w:rPr>
          <w:rFonts w:ascii="Times New Roman" w:hAnsi="Times New Roman" w:cs="Times New Roman"/>
          <w:bCs/>
          <w:iCs/>
          <w:sz w:val="24"/>
          <w:szCs w:val="24"/>
        </w:rPr>
        <w:t xml:space="preserve">ue </w:t>
      </w:r>
      <w:r w:rsidR="00AF0BA2" w:rsidRPr="00F97E46">
        <w:rPr>
          <w:rFonts w:ascii="Times New Roman" w:hAnsi="Times New Roman" w:cs="Times New Roman"/>
          <w:bCs/>
          <w:iCs/>
          <w:sz w:val="24"/>
          <w:szCs w:val="24"/>
        </w:rPr>
        <w:t xml:space="preserve">(Legan and Burstone, 1980). The usual ration between the distances the nose projects from the face </w:t>
      </w:r>
      <w:r w:rsidR="003640BC" w:rsidRPr="00F97E46">
        <w:rPr>
          <w:rFonts w:ascii="Times New Roman" w:hAnsi="Times New Roman" w:cs="Times New Roman"/>
          <w:bCs/>
          <w:iCs/>
          <w:sz w:val="24"/>
          <w:szCs w:val="24"/>
        </w:rPr>
        <w:t xml:space="preserve">(URDNF) </w:t>
      </w:r>
      <w:r w:rsidR="00AF0BA2" w:rsidRPr="00F97E46">
        <w:rPr>
          <w:rFonts w:ascii="Times New Roman" w:hAnsi="Times New Roman" w:cs="Times New Roman"/>
          <w:bCs/>
          <w:iCs/>
          <w:sz w:val="24"/>
          <w:szCs w:val="24"/>
        </w:rPr>
        <w:t>showed that the mean values were lower in</w:t>
      </w:r>
      <w:r w:rsidR="00E415C2" w:rsidRPr="00F97E46">
        <w:rPr>
          <w:rFonts w:ascii="Times New Roman" w:hAnsi="Times New Roman" w:cs="Times New Roman"/>
          <w:bCs/>
          <w:iCs/>
          <w:sz w:val="24"/>
          <w:szCs w:val="24"/>
        </w:rPr>
        <w:t xml:space="preserve"> </w:t>
      </w:r>
      <w:r w:rsidR="00AB291D" w:rsidRPr="00F97E46">
        <w:rPr>
          <w:rFonts w:ascii="Times New Roman" w:hAnsi="Times New Roman" w:cs="Times New Roman"/>
          <w:bCs/>
          <w:iCs/>
          <w:sz w:val="24"/>
          <w:szCs w:val="24"/>
        </w:rPr>
        <w:t xml:space="preserve">Ijaw males than in Isoko males with a significant difference, but lower than North American Caucasians and Turkish adult males Karaca </w:t>
      </w:r>
      <w:r w:rsidR="00AB291D" w:rsidRPr="00F97E46">
        <w:rPr>
          <w:rFonts w:ascii="Times New Roman" w:hAnsi="Times New Roman" w:cs="Times New Roman"/>
          <w:bCs/>
          <w:i/>
          <w:iCs/>
          <w:sz w:val="24"/>
          <w:szCs w:val="24"/>
        </w:rPr>
        <w:t xml:space="preserve">et al. </w:t>
      </w:r>
      <w:r w:rsidR="00AB291D" w:rsidRPr="00F97E46">
        <w:rPr>
          <w:rFonts w:ascii="Times New Roman" w:hAnsi="Times New Roman" w:cs="Times New Roman"/>
          <w:bCs/>
          <w:iCs/>
          <w:sz w:val="24"/>
          <w:szCs w:val="24"/>
        </w:rPr>
        <w:t>(2012). The Ijaw males showed higher mean values in the length of the upper lip (LUPL) compared to the</w:t>
      </w:r>
      <w:r w:rsidR="0008473D" w:rsidRPr="00F97E46">
        <w:rPr>
          <w:rFonts w:ascii="Times New Roman" w:hAnsi="Times New Roman" w:cs="Times New Roman"/>
          <w:bCs/>
          <w:iCs/>
          <w:sz w:val="24"/>
          <w:szCs w:val="24"/>
        </w:rPr>
        <w:t xml:space="preserve"> Isoko males whereas Turkish</w:t>
      </w:r>
      <w:r w:rsidR="00EA54D6" w:rsidRPr="00F97E46">
        <w:rPr>
          <w:rFonts w:ascii="Times New Roman" w:hAnsi="Times New Roman" w:cs="Times New Roman"/>
          <w:bCs/>
          <w:iCs/>
          <w:sz w:val="24"/>
          <w:szCs w:val="24"/>
        </w:rPr>
        <w:t xml:space="preserve"> males sho</w:t>
      </w:r>
      <w:r w:rsidR="009B0FED" w:rsidRPr="00F97E46">
        <w:rPr>
          <w:rFonts w:ascii="Times New Roman" w:hAnsi="Times New Roman" w:cs="Times New Roman"/>
          <w:bCs/>
          <w:iCs/>
          <w:sz w:val="24"/>
          <w:szCs w:val="24"/>
        </w:rPr>
        <w:t>w</w:t>
      </w:r>
      <w:r w:rsidR="00EA54D6" w:rsidRPr="00F97E46">
        <w:rPr>
          <w:rFonts w:ascii="Times New Roman" w:hAnsi="Times New Roman" w:cs="Times New Roman"/>
          <w:bCs/>
          <w:iCs/>
          <w:sz w:val="24"/>
          <w:szCs w:val="24"/>
        </w:rPr>
        <w:t xml:space="preserve">ed a lower mean value than the Isoko males with North American Caucasians showing the highest mean value </w:t>
      </w:r>
      <w:proofErr w:type="spellStart"/>
      <w:r w:rsidR="00EA54D6" w:rsidRPr="00F97E46">
        <w:rPr>
          <w:rFonts w:ascii="Times New Roman" w:hAnsi="Times New Roman" w:cs="Times New Roman"/>
          <w:bCs/>
          <w:iCs/>
          <w:sz w:val="24"/>
          <w:szCs w:val="24"/>
        </w:rPr>
        <w:t>Epker</w:t>
      </w:r>
      <w:proofErr w:type="spellEnd"/>
      <w:r w:rsidR="00EA54D6" w:rsidRPr="00F97E46">
        <w:rPr>
          <w:rFonts w:ascii="Times New Roman" w:hAnsi="Times New Roman" w:cs="Times New Roman"/>
          <w:bCs/>
          <w:iCs/>
          <w:sz w:val="24"/>
          <w:szCs w:val="24"/>
        </w:rPr>
        <w:t xml:space="preserve"> </w:t>
      </w:r>
      <w:r w:rsidR="00EA54D6" w:rsidRPr="00F97E46">
        <w:rPr>
          <w:rFonts w:ascii="Times New Roman" w:hAnsi="Times New Roman" w:cs="Times New Roman"/>
          <w:bCs/>
          <w:i/>
          <w:iCs/>
          <w:sz w:val="24"/>
          <w:szCs w:val="24"/>
        </w:rPr>
        <w:t xml:space="preserve">et al. </w:t>
      </w:r>
      <w:r w:rsidR="00EA54D6" w:rsidRPr="00F97E46">
        <w:rPr>
          <w:rFonts w:ascii="Times New Roman" w:hAnsi="Times New Roman" w:cs="Times New Roman"/>
          <w:bCs/>
          <w:iCs/>
          <w:sz w:val="24"/>
          <w:szCs w:val="24"/>
        </w:rPr>
        <w:t>(1998).</w:t>
      </w:r>
    </w:p>
    <w:p w14:paraId="6D20F103" w14:textId="77777777" w:rsidR="00397316" w:rsidRPr="00F97E46" w:rsidRDefault="00EA54D6"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ab/>
        <w:t xml:space="preserve">Also, at smiling state the width of face at eye level (WFEL) of Ijaw females was found to be higher than in Isoko females </w:t>
      </w:r>
      <w:r w:rsidR="008A36BC" w:rsidRPr="00F97E46">
        <w:rPr>
          <w:rFonts w:ascii="Times New Roman" w:hAnsi="Times New Roman" w:cs="Times New Roman"/>
          <w:bCs/>
          <w:iCs/>
          <w:sz w:val="24"/>
          <w:szCs w:val="24"/>
        </w:rPr>
        <w:t>with a significant difference. B</w:t>
      </w:r>
      <w:r w:rsidRPr="00F97E46">
        <w:rPr>
          <w:rFonts w:ascii="Times New Roman" w:hAnsi="Times New Roman" w:cs="Times New Roman"/>
          <w:bCs/>
          <w:iCs/>
          <w:sz w:val="24"/>
          <w:szCs w:val="24"/>
        </w:rPr>
        <w:t xml:space="preserve">ut Turkish females and North American Caucasian female values showed lower mean values Karaca </w:t>
      </w:r>
      <w:r w:rsidRPr="00F97E46">
        <w:rPr>
          <w:rFonts w:ascii="Times New Roman" w:hAnsi="Times New Roman" w:cs="Times New Roman"/>
          <w:bCs/>
          <w:i/>
          <w:iCs/>
          <w:sz w:val="24"/>
          <w:szCs w:val="24"/>
        </w:rPr>
        <w:t>et al.</w:t>
      </w:r>
      <w:r w:rsidRPr="00F97E46">
        <w:rPr>
          <w:rFonts w:ascii="Times New Roman" w:hAnsi="Times New Roman" w:cs="Times New Roman"/>
          <w:bCs/>
          <w:iCs/>
          <w:sz w:val="24"/>
          <w:szCs w:val="24"/>
        </w:rPr>
        <w:t xml:space="preserve"> (2012). The chin length (CL) of the Ijaw females was found to be lower than the Isoko females while the Turkish females showed lower mean values as </w:t>
      </w:r>
      <w:r w:rsidR="00071025" w:rsidRPr="00F97E46">
        <w:rPr>
          <w:rFonts w:ascii="Times New Roman" w:hAnsi="Times New Roman" w:cs="Times New Roman"/>
          <w:bCs/>
          <w:iCs/>
          <w:sz w:val="24"/>
          <w:szCs w:val="24"/>
        </w:rPr>
        <w:t xml:space="preserve">reveal by </w:t>
      </w:r>
      <w:proofErr w:type="spellStart"/>
      <w:r w:rsidR="00071025" w:rsidRPr="00F97E46">
        <w:rPr>
          <w:rFonts w:ascii="Times New Roman" w:hAnsi="Times New Roman" w:cs="Times New Roman"/>
          <w:bCs/>
          <w:iCs/>
          <w:sz w:val="24"/>
          <w:szCs w:val="24"/>
        </w:rPr>
        <w:t>Kurkcuoglu</w:t>
      </w:r>
      <w:proofErr w:type="spellEnd"/>
      <w:r w:rsidR="00071025" w:rsidRPr="00F97E46">
        <w:rPr>
          <w:rFonts w:ascii="Times New Roman" w:hAnsi="Times New Roman" w:cs="Times New Roman"/>
          <w:bCs/>
          <w:iCs/>
          <w:sz w:val="24"/>
          <w:szCs w:val="24"/>
        </w:rPr>
        <w:t xml:space="preserve"> </w:t>
      </w:r>
      <w:r w:rsidR="00071025" w:rsidRPr="00F97E46">
        <w:rPr>
          <w:rFonts w:ascii="Times New Roman" w:hAnsi="Times New Roman" w:cs="Times New Roman"/>
          <w:bCs/>
          <w:i/>
          <w:iCs/>
          <w:sz w:val="24"/>
          <w:szCs w:val="24"/>
        </w:rPr>
        <w:t xml:space="preserve">et al. </w:t>
      </w:r>
      <w:r w:rsidR="00071025" w:rsidRPr="00F97E46">
        <w:rPr>
          <w:rFonts w:ascii="Times New Roman" w:hAnsi="Times New Roman" w:cs="Times New Roman"/>
          <w:bCs/>
          <w:iCs/>
          <w:sz w:val="24"/>
          <w:szCs w:val="24"/>
        </w:rPr>
        <w:t xml:space="preserve">(2013). The width of eye (WE) of the Ijaw females was found to be lower than the Isoko females with no significant difference, but with the Turkish females showing a much higher mean value than both groups, whereas </w:t>
      </w:r>
      <w:r w:rsidR="007C6C7B" w:rsidRPr="00F97E46">
        <w:rPr>
          <w:rFonts w:ascii="Times New Roman" w:hAnsi="Times New Roman" w:cs="Times New Roman"/>
          <w:bCs/>
          <w:iCs/>
          <w:sz w:val="24"/>
          <w:szCs w:val="24"/>
        </w:rPr>
        <w:t>the North American Caucasian females showed lower values. The nose length (NL) of the Ijaw females was found to be lower than the Isoko females</w:t>
      </w:r>
      <w:r w:rsidR="003640BC" w:rsidRPr="00F97E46">
        <w:rPr>
          <w:rFonts w:ascii="Times New Roman" w:hAnsi="Times New Roman" w:cs="Times New Roman"/>
          <w:bCs/>
          <w:iCs/>
          <w:sz w:val="24"/>
          <w:szCs w:val="24"/>
        </w:rPr>
        <w:t>,</w:t>
      </w:r>
      <w:r w:rsidR="007C6C7B" w:rsidRPr="00F97E46">
        <w:rPr>
          <w:rFonts w:ascii="Times New Roman" w:hAnsi="Times New Roman" w:cs="Times New Roman"/>
          <w:bCs/>
          <w:iCs/>
          <w:sz w:val="24"/>
          <w:szCs w:val="24"/>
        </w:rPr>
        <w:t xml:space="preserve"> no significant</w:t>
      </w:r>
      <w:r w:rsidR="008447C9" w:rsidRPr="00F97E46">
        <w:rPr>
          <w:rFonts w:ascii="Times New Roman" w:hAnsi="Times New Roman" w:cs="Times New Roman"/>
          <w:bCs/>
          <w:iCs/>
          <w:sz w:val="24"/>
          <w:szCs w:val="24"/>
        </w:rPr>
        <w:t xml:space="preserve"> difference was observed, whereas the Turkish females and the North American Caucasian females had higher values. The ear length (EL) of the Ijaw females was found to be higher than the Isoko females no significant difference was observed, however, the Turkish females and North American Caucasians females showed</w:t>
      </w:r>
      <w:r w:rsidR="00DA7CDE" w:rsidRPr="00F97E46">
        <w:rPr>
          <w:rFonts w:ascii="Times New Roman" w:hAnsi="Times New Roman" w:cs="Times New Roman"/>
          <w:bCs/>
          <w:iCs/>
          <w:sz w:val="24"/>
          <w:szCs w:val="24"/>
        </w:rPr>
        <w:t xml:space="preserve"> higher values. The Ijaw females showed a higher width of face at mouth level (WFML) than the Isoko females with no significant difference, with the Turkish female</w:t>
      </w:r>
      <w:r w:rsidR="00896831" w:rsidRPr="00F97E46">
        <w:rPr>
          <w:rFonts w:ascii="Times New Roman" w:hAnsi="Times New Roman" w:cs="Times New Roman"/>
          <w:bCs/>
          <w:iCs/>
          <w:sz w:val="24"/>
          <w:szCs w:val="24"/>
        </w:rPr>
        <w:t>s showing the lowest mean values. The width of mouth (WM) of the Ijaw females</w:t>
      </w:r>
      <w:r w:rsidR="00301ED3" w:rsidRPr="00F97E46">
        <w:rPr>
          <w:rFonts w:ascii="Times New Roman" w:hAnsi="Times New Roman" w:cs="Times New Roman"/>
          <w:bCs/>
          <w:iCs/>
          <w:sz w:val="24"/>
          <w:szCs w:val="24"/>
        </w:rPr>
        <w:t xml:space="preserve"> was lower than the Isoko females with a significant difference observed, while the Turkish females and North American </w:t>
      </w:r>
      <w:r w:rsidR="00301ED3" w:rsidRPr="00F97E46">
        <w:rPr>
          <w:rFonts w:ascii="Times New Roman" w:hAnsi="Times New Roman" w:cs="Times New Roman"/>
          <w:bCs/>
          <w:iCs/>
          <w:sz w:val="24"/>
          <w:szCs w:val="24"/>
        </w:rPr>
        <w:lastRenderedPageBreak/>
        <w:t>Caucasian</w:t>
      </w:r>
      <w:r w:rsidR="007D1A84" w:rsidRPr="00F97E46">
        <w:rPr>
          <w:rFonts w:ascii="Times New Roman" w:hAnsi="Times New Roman" w:cs="Times New Roman"/>
          <w:bCs/>
          <w:iCs/>
          <w:sz w:val="24"/>
          <w:szCs w:val="24"/>
        </w:rPr>
        <w:t xml:space="preserve"> females showed lower mean </w:t>
      </w:r>
      <w:r w:rsidR="00F951F0" w:rsidRPr="00F97E46">
        <w:rPr>
          <w:rFonts w:ascii="Times New Roman" w:hAnsi="Times New Roman" w:cs="Times New Roman"/>
          <w:bCs/>
          <w:iCs/>
          <w:sz w:val="24"/>
          <w:szCs w:val="24"/>
        </w:rPr>
        <w:t xml:space="preserve">values Karaca </w:t>
      </w:r>
      <w:r w:rsidR="00F951F0" w:rsidRPr="00F97E46">
        <w:rPr>
          <w:rFonts w:ascii="Times New Roman" w:hAnsi="Times New Roman" w:cs="Times New Roman"/>
          <w:bCs/>
          <w:i/>
          <w:iCs/>
          <w:sz w:val="24"/>
          <w:szCs w:val="24"/>
        </w:rPr>
        <w:t xml:space="preserve">et al. </w:t>
      </w:r>
      <w:r w:rsidR="00F951F0" w:rsidRPr="00F97E46">
        <w:rPr>
          <w:rFonts w:ascii="Times New Roman" w:hAnsi="Times New Roman" w:cs="Times New Roman"/>
          <w:bCs/>
          <w:iCs/>
          <w:sz w:val="24"/>
          <w:szCs w:val="24"/>
        </w:rPr>
        <w:t>(2012</w:t>
      </w:r>
      <w:r w:rsidR="008A36BC" w:rsidRPr="00F97E46">
        <w:rPr>
          <w:rFonts w:ascii="Times New Roman" w:hAnsi="Times New Roman" w:cs="Times New Roman"/>
          <w:bCs/>
          <w:iCs/>
          <w:sz w:val="24"/>
          <w:szCs w:val="24"/>
        </w:rPr>
        <w:t>). Nasolabial angle (NLA) value</w:t>
      </w:r>
      <w:r w:rsidR="00F951F0" w:rsidRPr="00F97E46">
        <w:rPr>
          <w:rFonts w:ascii="Times New Roman" w:hAnsi="Times New Roman" w:cs="Times New Roman"/>
          <w:bCs/>
          <w:iCs/>
          <w:sz w:val="24"/>
          <w:szCs w:val="24"/>
        </w:rPr>
        <w:t>s were</w:t>
      </w:r>
      <w:r w:rsidR="00A50B6C" w:rsidRPr="00F97E46">
        <w:rPr>
          <w:rFonts w:ascii="Times New Roman" w:hAnsi="Times New Roman" w:cs="Times New Roman"/>
          <w:bCs/>
          <w:iCs/>
          <w:sz w:val="24"/>
          <w:szCs w:val="24"/>
        </w:rPr>
        <w:t xml:space="preserve"> higher in Ijaw females than in Isoko females with a significant difference observed while the mean value </w:t>
      </w:r>
      <w:r w:rsidR="00E26F5D" w:rsidRPr="00F97E46">
        <w:rPr>
          <w:rFonts w:ascii="Times New Roman" w:hAnsi="Times New Roman" w:cs="Times New Roman"/>
          <w:bCs/>
          <w:iCs/>
          <w:sz w:val="24"/>
          <w:szCs w:val="24"/>
        </w:rPr>
        <w:t xml:space="preserve">of nasolabial angle found among </w:t>
      </w:r>
      <w:proofErr w:type="spellStart"/>
      <w:r w:rsidR="00E26F5D" w:rsidRPr="00F97E46">
        <w:rPr>
          <w:rFonts w:ascii="Times New Roman" w:hAnsi="Times New Roman" w:cs="Times New Roman"/>
          <w:bCs/>
          <w:iCs/>
          <w:sz w:val="24"/>
          <w:szCs w:val="24"/>
        </w:rPr>
        <w:t>Turjish</w:t>
      </w:r>
      <w:proofErr w:type="spellEnd"/>
      <w:r w:rsidR="00E26F5D" w:rsidRPr="00F97E46">
        <w:rPr>
          <w:rFonts w:ascii="Times New Roman" w:hAnsi="Times New Roman" w:cs="Times New Roman"/>
          <w:bCs/>
          <w:iCs/>
          <w:sz w:val="24"/>
          <w:szCs w:val="24"/>
        </w:rPr>
        <w:t xml:space="preserve"> female and North American Caucasians were much higher Reddy </w:t>
      </w:r>
      <w:r w:rsidR="00E26F5D" w:rsidRPr="00F97E46">
        <w:rPr>
          <w:rFonts w:ascii="Times New Roman" w:hAnsi="Times New Roman" w:cs="Times New Roman"/>
          <w:bCs/>
          <w:i/>
          <w:iCs/>
          <w:sz w:val="24"/>
          <w:szCs w:val="24"/>
        </w:rPr>
        <w:t xml:space="preserve">et al. </w:t>
      </w:r>
      <w:r w:rsidR="00E26F5D" w:rsidRPr="00F97E46">
        <w:rPr>
          <w:rFonts w:ascii="Times New Roman" w:hAnsi="Times New Roman" w:cs="Times New Roman"/>
          <w:bCs/>
          <w:iCs/>
          <w:sz w:val="24"/>
          <w:szCs w:val="24"/>
        </w:rPr>
        <w:t xml:space="preserve">(2011); </w:t>
      </w:r>
      <w:proofErr w:type="spellStart"/>
      <w:r w:rsidR="00E26F5D" w:rsidRPr="00F97E46">
        <w:rPr>
          <w:rFonts w:ascii="Times New Roman" w:hAnsi="Times New Roman" w:cs="Times New Roman"/>
          <w:bCs/>
          <w:iCs/>
          <w:sz w:val="24"/>
          <w:szCs w:val="24"/>
        </w:rPr>
        <w:t>Malkoc</w:t>
      </w:r>
      <w:proofErr w:type="spellEnd"/>
      <w:r w:rsidR="00E26F5D" w:rsidRPr="00F97E46">
        <w:rPr>
          <w:rFonts w:ascii="Times New Roman" w:hAnsi="Times New Roman" w:cs="Times New Roman"/>
          <w:bCs/>
          <w:iCs/>
          <w:sz w:val="24"/>
          <w:szCs w:val="24"/>
        </w:rPr>
        <w:t xml:space="preserve"> </w:t>
      </w:r>
      <w:r w:rsidR="00E26F5D" w:rsidRPr="00F97E46">
        <w:rPr>
          <w:rFonts w:ascii="Times New Roman" w:hAnsi="Times New Roman" w:cs="Times New Roman"/>
          <w:bCs/>
          <w:i/>
          <w:iCs/>
          <w:sz w:val="24"/>
          <w:szCs w:val="24"/>
        </w:rPr>
        <w:t xml:space="preserve">et al. </w:t>
      </w:r>
      <w:r w:rsidR="00E26F5D" w:rsidRPr="00F97E46">
        <w:rPr>
          <w:rFonts w:ascii="Times New Roman" w:hAnsi="Times New Roman" w:cs="Times New Roman"/>
          <w:bCs/>
          <w:iCs/>
          <w:sz w:val="24"/>
          <w:szCs w:val="24"/>
        </w:rPr>
        <w:t xml:space="preserve">(2009); </w:t>
      </w:r>
      <w:proofErr w:type="spellStart"/>
      <w:r w:rsidR="00E26F5D" w:rsidRPr="00F97E46">
        <w:rPr>
          <w:rFonts w:ascii="Times New Roman" w:hAnsi="Times New Roman" w:cs="Times New Roman"/>
          <w:bCs/>
          <w:iCs/>
          <w:sz w:val="24"/>
          <w:szCs w:val="24"/>
        </w:rPr>
        <w:t>Anicy-Milosiyecy</w:t>
      </w:r>
      <w:proofErr w:type="spellEnd"/>
      <w:r w:rsidR="00E26F5D" w:rsidRPr="00F97E46">
        <w:rPr>
          <w:rFonts w:ascii="Times New Roman" w:hAnsi="Times New Roman" w:cs="Times New Roman"/>
          <w:bCs/>
          <w:iCs/>
          <w:sz w:val="24"/>
          <w:szCs w:val="24"/>
        </w:rPr>
        <w:t xml:space="preserve"> </w:t>
      </w:r>
      <w:r w:rsidR="00E26F5D" w:rsidRPr="00F97E46">
        <w:rPr>
          <w:rFonts w:ascii="Times New Roman" w:hAnsi="Times New Roman" w:cs="Times New Roman"/>
          <w:bCs/>
          <w:i/>
          <w:iCs/>
          <w:sz w:val="24"/>
          <w:szCs w:val="24"/>
        </w:rPr>
        <w:t xml:space="preserve">et al. </w:t>
      </w:r>
      <w:r w:rsidR="00E26F5D" w:rsidRPr="00F97E46">
        <w:rPr>
          <w:rFonts w:ascii="Times New Roman" w:hAnsi="Times New Roman" w:cs="Times New Roman"/>
          <w:bCs/>
          <w:iCs/>
          <w:sz w:val="24"/>
          <w:szCs w:val="24"/>
        </w:rPr>
        <w:t>(2008) and Legan and Burston, 1998). The mean values</w:t>
      </w:r>
      <w:r w:rsidR="005505CD" w:rsidRPr="00F97E46">
        <w:rPr>
          <w:rFonts w:ascii="Times New Roman" w:hAnsi="Times New Roman" w:cs="Times New Roman"/>
          <w:bCs/>
          <w:iCs/>
          <w:sz w:val="24"/>
          <w:szCs w:val="24"/>
        </w:rPr>
        <w:t xml:space="preserve"> for rick</w:t>
      </w:r>
      <w:r w:rsidR="008A36BC" w:rsidRPr="00F97E46">
        <w:rPr>
          <w:rFonts w:ascii="Times New Roman" w:hAnsi="Times New Roman" w:cs="Times New Roman"/>
          <w:bCs/>
          <w:iCs/>
          <w:sz w:val="24"/>
          <w:szCs w:val="24"/>
        </w:rPr>
        <w:t>et e-plane of upper lip (e-plan</w:t>
      </w:r>
      <w:r w:rsidR="005505CD" w:rsidRPr="00F97E46">
        <w:rPr>
          <w:rFonts w:ascii="Times New Roman" w:hAnsi="Times New Roman" w:cs="Times New Roman"/>
          <w:bCs/>
          <w:iCs/>
          <w:sz w:val="24"/>
          <w:szCs w:val="24"/>
        </w:rPr>
        <w:t>e UPL) of the Ijaw females was found to be higher than the Isoko</w:t>
      </w:r>
      <w:r w:rsidR="000F479C" w:rsidRPr="00F97E46">
        <w:rPr>
          <w:rFonts w:ascii="Times New Roman" w:hAnsi="Times New Roman" w:cs="Times New Roman"/>
          <w:bCs/>
          <w:iCs/>
          <w:sz w:val="24"/>
          <w:szCs w:val="24"/>
        </w:rPr>
        <w:t xml:space="preserve"> females with a significant difference observed, but with the Turkish females and North American Caucasian females showing a </w:t>
      </w:r>
      <w:proofErr w:type="gramStart"/>
      <w:r w:rsidR="000F479C" w:rsidRPr="00F97E46">
        <w:rPr>
          <w:rFonts w:ascii="Times New Roman" w:hAnsi="Times New Roman" w:cs="Times New Roman"/>
          <w:bCs/>
          <w:iCs/>
          <w:sz w:val="24"/>
          <w:szCs w:val="24"/>
        </w:rPr>
        <w:t>higher mean values</w:t>
      </w:r>
      <w:proofErr w:type="gramEnd"/>
      <w:r w:rsidR="000F479C" w:rsidRPr="00F97E46">
        <w:rPr>
          <w:rFonts w:ascii="Times New Roman" w:hAnsi="Times New Roman" w:cs="Times New Roman"/>
          <w:bCs/>
          <w:iCs/>
          <w:sz w:val="24"/>
          <w:szCs w:val="24"/>
        </w:rPr>
        <w:t>. Also, the ricket e-plane lower lip (e-plane LL)</w:t>
      </w:r>
      <w:r w:rsidR="00FA323E" w:rsidRPr="00F97E46">
        <w:rPr>
          <w:rFonts w:ascii="Times New Roman" w:hAnsi="Times New Roman" w:cs="Times New Roman"/>
          <w:bCs/>
          <w:iCs/>
          <w:sz w:val="24"/>
          <w:szCs w:val="24"/>
        </w:rPr>
        <w:t xml:space="preserve"> of</w:t>
      </w:r>
      <w:r w:rsidR="000F479C" w:rsidRPr="00F97E46">
        <w:rPr>
          <w:rFonts w:ascii="Times New Roman" w:hAnsi="Times New Roman" w:cs="Times New Roman"/>
          <w:bCs/>
          <w:iCs/>
          <w:sz w:val="24"/>
          <w:szCs w:val="24"/>
        </w:rPr>
        <w:t xml:space="preserve"> the Ijaw females was higher than the Isoko</w:t>
      </w:r>
      <w:r w:rsidR="00C072B1" w:rsidRPr="00F97E46">
        <w:rPr>
          <w:rFonts w:ascii="Times New Roman" w:hAnsi="Times New Roman" w:cs="Times New Roman"/>
          <w:bCs/>
          <w:iCs/>
          <w:sz w:val="24"/>
          <w:szCs w:val="24"/>
        </w:rPr>
        <w:t xml:space="preserve"> females with a significant difference observed, with the Turkish females and North American Caucasian </w:t>
      </w:r>
      <w:proofErr w:type="spellStart"/>
      <w:r w:rsidR="00C072B1" w:rsidRPr="00F97E46">
        <w:rPr>
          <w:rFonts w:ascii="Times New Roman" w:hAnsi="Times New Roman" w:cs="Times New Roman"/>
          <w:bCs/>
          <w:iCs/>
          <w:sz w:val="24"/>
          <w:szCs w:val="24"/>
        </w:rPr>
        <w:t>felames</w:t>
      </w:r>
      <w:proofErr w:type="spellEnd"/>
      <w:r w:rsidR="00C072B1" w:rsidRPr="00F97E46">
        <w:rPr>
          <w:rFonts w:ascii="Times New Roman" w:hAnsi="Times New Roman" w:cs="Times New Roman"/>
          <w:bCs/>
          <w:iCs/>
          <w:sz w:val="24"/>
          <w:szCs w:val="24"/>
        </w:rPr>
        <w:t xml:space="preserve"> showing higher </w:t>
      </w:r>
      <w:r w:rsidR="00451B8B" w:rsidRPr="00F97E46">
        <w:rPr>
          <w:rFonts w:ascii="Times New Roman" w:hAnsi="Times New Roman" w:cs="Times New Roman"/>
          <w:bCs/>
          <w:iCs/>
          <w:sz w:val="24"/>
          <w:szCs w:val="24"/>
        </w:rPr>
        <w:t>mean values Lega</w:t>
      </w:r>
      <w:r w:rsidR="003342CF" w:rsidRPr="00F97E46">
        <w:rPr>
          <w:rFonts w:ascii="Times New Roman" w:hAnsi="Times New Roman" w:cs="Times New Roman"/>
          <w:bCs/>
          <w:iCs/>
          <w:sz w:val="24"/>
          <w:szCs w:val="24"/>
        </w:rPr>
        <w:t>n and Burstone, 1998). The usual</w:t>
      </w:r>
      <w:r w:rsidR="00451B8B" w:rsidRPr="00F97E46">
        <w:rPr>
          <w:rFonts w:ascii="Times New Roman" w:hAnsi="Times New Roman" w:cs="Times New Roman"/>
          <w:bCs/>
          <w:iCs/>
          <w:sz w:val="24"/>
          <w:szCs w:val="24"/>
        </w:rPr>
        <w:t xml:space="preserve"> ration between the distances the nose projects from the face (URDNF) of the Ijaw females was lower than Isoko females with no significant difference </w:t>
      </w:r>
      <w:r w:rsidR="007E76B3" w:rsidRPr="00F97E46">
        <w:rPr>
          <w:rFonts w:ascii="Times New Roman" w:hAnsi="Times New Roman" w:cs="Times New Roman"/>
          <w:bCs/>
          <w:iCs/>
          <w:sz w:val="24"/>
          <w:szCs w:val="24"/>
        </w:rPr>
        <w:t xml:space="preserve">observed, whereas the Turkish females and North American Caucasian females showed lower mean values Karaca </w:t>
      </w:r>
      <w:r w:rsidR="007E76B3" w:rsidRPr="00F97E46">
        <w:rPr>
          <w:rFonts w:ascii="Times New Roman" w:hAnsi="Times New Roman" w:cs="Times New Roman"/>
          <w:bCs/>
          <w:i/>
          <w:iCs/>
          <w:sz w:val="24"/>
          <w:szCs w:val="24"/>
        </w:rPr>
        <w:t xml:space="preserve">et al.  </w:t>
      </w:r>
      <w:r w:rsidR="007E76B3" w:rsidRPr="00F97E46">
        <w:rPr>
          <w:rFonts w:ascii="Times New Roman" w:hAnsi="Times New Roman" w:cs="Times New Roman"/>
          <w:bCs/>
          <w:iCs/>
          <w:sz w:val="24"/>
          <w:szCs w:val="24"/>
        </w:rPr>
        <w:t>(2012). The length of the upper lip (LUPL) of the Ijaw females showed a lower mean value than the Isoko females with a significant difference observed, while the Turkish female</w:t>
      </w:r>
      <w:r w:rsidR="00FA323E" w:rsidRPr="00F97E46">
        <w:rPr>
          <w:rFonts w:ascii="Times New Roman" w:hAnsi="Times New Roman" w:cs="Times New Roman"/>
          <w:bCs/>
          <w:iCs/>
          <w:sz w:val="24"/>
          <w:szCs w:val="24"/>
        </w:rPr>
        <w:t xml:space="preserve">s showed a lower mean value, </w:t>
      </w:r>
      <w:r w:rsidR="007E76B3" w:rsidRPr="00F97E46">
        <w:rPr>
          <w:rFonts w:ascii="Times New Roman" w:hAnsi="Times New Roman" w:cs="Times New Roman"/>
          <w:bCs/>
          <w:iCs/>
          <w:sz w:val="24"/>
          <w:szCs w:val="24"/>
        </w:rPr>
        <w:t>with the North American Caucasian females means value higher than the Ijaw</w:t>
      </w:r>
      <w:r w:rsidR="00FA323E" w:rsidRPr="00F97E46">
        <w:rPr>
          <w:rFonts w:ascii="Times New Roman" w:hAnsi="Times New Roman" w:cs="Times New Roman"/>
          <w:bCs/>
          <w:iCs/>
          <w:sz w:val="24"/>
          <w:szCs w:val="24"/>
        </w:rPr>
        <w:t xml:space="preserve"> and the Isoko mean value </w:t>
      </w:r>
      <w:proofErr w:type="spellStart"/>
      <w:r w:rsidR="00FA323E" w:rsidRPr="00F97E46">
        <w:rPr>
          <w:rFonts w:ascii="Times New Roman" w:hAnsi="Times New Roman" w:cs="Times New Roman"/>
          <w:bCs/>
          <w:iCs/>
          <w:sz w:val="24"/>
          <w:szCs w:val="24"/>
        </w:rPr>
        <w:t>Epk</w:t>
      </w:r>
      <w:r w:rsidR="00B04AFD" w:rsidRPr="00F97E46">
        <w:rPr>
          <w:rFonts w:ascii="Times New Roman" w:hAnsi="Times New Roman" w:cs="Times New Roman"/>
          <w:bCs/>
          <w:iCs/>
          <w:sz w:val="24"/>
          <w:szCs w:val="24"/>
        </w:rPr>
        <w:t>er</w:t>
      </w:r>
      <w:proofErr w:type="spellEnd"/>
      <w:r w:rsidR="00B04AFD" w:rsidRPr="00F97E46">
        <w:rPr>
          <w:rFonts w:ascii="Times New Roman" w:hAnsi="Times New Roman" w:cs="Times New Roman"/>
          <w:bCs/>
          <w:iCs/>
          <w:sz w:val="24"/>
          <w:szCs w:val="24"/>
        </w:rPr>
        <w:t xml:space="preserve"> </w:t>
      </w:r>
      <w:r w:rsidR="00B04AFD" w:rsidRPr="00F97E46">
        <w:rPr>
          <w:rFonts w:ascii="Times New Roman" w:hAnsi="Times New Roman" w:cs="Times New Roman"/>
          <w:bCs/>
          <w:i/>
          <w:iCs/>
          <w:sz w:val="24"/>
          <w:szCs w:val="24"/>
        </w:rPr>
        <w:t xml:space="preserve">et al. </w:t>
      </w:r>
      <w:r w:rsidR="00B04AFD" w:rsidRPr="00F97E46">
        <w:rPr>
          <w:rFonts w:ascii="Times New Roman" w:hAnsi="Times New Roman" w:cs="Times New Roman"/>
          <w:bCs/>
          <w:iCs/>
          <w:sz w:val="24"/>
          <w:szCs w:val="24"/>
        </w:rPr>
        <w:t>(1998).</w:t>
      </w:r>
    </w:p>
    <w:p w14:paraId="23CB04A4" w14:textId="77777777" w:rsidR="00C42998" w:rsidRPr="00F97E46" w:rsidRDefault="00397316"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ab/>
        <w:t xml:space="preserve">At smiling </w:t>
      </w:r>
      <w:r w:rsidR="00CF50E2" w:rsidRPr="00F97E46">
        <w:rPr>
          <w:rFonts w:ascii="Times New Roman" w:hAnsi="Times New Roman" w:cs="Times New Roman"/>
          <w:bCs/>
          <w:iCs/>
          <w:sz w:val="24"/>
          <w:szCs w:val="24"/>
        </w:rPr>
        <w:t xml:space="preserve">state, the Ijaw males of Bayelsa State had the lowest facial height </w:t>
      </w:r>
      <w:r w:rsidR="002A386B" w:rsidRPr="00F97E46">
        <w:rPr>
          <w:rFonts w:ascii="Times New Roman" w:hAnsi="Times New Roman" w:cs="Times New Roman"/>
          <w:bCs/>
          <w:iCs/>
          <w:sz w:val="24"/>
          <w:szCs w:val="24"/>
        </w:rPr>
        <w:t>of 21.59</w:t>
      </w:r>
      <w:r w:rsidR="002A386B" w:rsidRPr="00F97E46">
        <w:rPr>
          <w:rFonts w:ascii="Times New Roman" w:hAnsi="Times New Roman" w:cs="Times New Roman"/>
          <w:sz w:val="24"/>
          <w:szCs w:val="24"/>
        </w:rPr>
        <w:t>±</w:t>
      </w:r>
      <w:r w:rsidR="000D1651" w:rsidRPr="00F97E46">
        <w:rPr>
          <w:rFonts w:ascii="Times New Roman" w:hAnsi="Times New Roman" w:cs="Times New Roman"/>
          <w:bCs/>
          <w:iCs/>
          <w:sz w:val="24"/>
          <w:szCs w:val="24"/>
        </w:rPr>
        <w:t>0.09</w:t>
      </w:r>
      <w:r w:rsidR="00CF50E2" w:rsidRPr="00F97E46">
        <w:rPr>
          <w:rFonts w:ascii="Times New Roman" w:hAnsi="Times New Roman" w:cs="Times New Roman"/>
          <w:bCs/>
          <w:iCs/>
          <w:sz w:val="24"/>
          <w:szCs w:val="24"/>
        </w:rPr>
        <w:t xml:space="preserve"> and</w:t>
      </w:r>
      <w:r w:rsidR="002A386B" w:rsidRPr="00F97E46">
        <w:rPr>
          <w:rFonts w:ascii="Times New Roman" w:hAnsi="Times New Roman" w:cs="Times New Roman"/>
          <w:bCs/>
          <w:iCs/>
          <w:sz w:val="24"/>
          <w:szCs w:val="24"/>
        </w:rPr>
        <w:t xml:space="preserve"> have the </w:t>
      </w:r>
      <w:r w:rsidR="000D1651" w:rsidRPr="00F97E46">
        <w:rPr>
          <w:rFonts w:ascii="Times New Roman" w:hAnsi="Times New Roman" w:cs="Times New Roman"/>
          <w:bCs/>
          <w:iCs/>
          <w:sz w:val="24"/>
          <w:szCs w:val="24"/>
        </w:rPr>
        <w:t>widt</w:t>
      </w:r>
      <w:r w:rsidR="002A386B" w:rsidRPr="00F97E46">
        <w:rPr>
          <w:rFonts w:ascii="Times New Roman" w:hAnsi="Times New Roman" w:cs="Times New Roman"/>
          <w:bCs/>
          <w:iCs/>
          <w:sz w:val="24"/>
          <w:szCs w:val="24"/>
        </w:rPr>
        <w:t>h of face at eye level be 16.26</w:t>
      </w:r>
      <w:r w:rsidR="002A386B" w:rsidRPr="00F97E46">
        <w:rPr>
          <w:rFonts w:ascii="Times New Roman" w:hAnsi="Times New Roman" w:cs="Times New Roman"/>
          <w:sz w:val="24"/>
          <w:szCs w:val="24"/>
        </w:rPr>
        <w:t>±</w:t>
      </w:r>
      <w:r w:rsidR="000D1651" w:rsidRPr="00F97E46">
        <w:rPr>
          <w:rFonts w:ascii="Times New Roman" w:hAnsi="Times New Roman" w:cs="Times New Roman"/>
          <w:bCs/>
          <w:iCs/>
          <w:sz w:val="24"/>
          <w:szCs w:val="24"/>
        </w:rPr>
        <w:t xml:space="preserve">0.09 as compared </w:t>
      </w:r>
      <w:r w:rsidR="003E53A3" w:rsidRPr="00F97E46">
        <w:rPr>
          <w:rFonts w:ascii="Times New Roman" w:hAnsi="Times New Roman" w:cs="Times New Roman"/>
          <w:bCs/>
          <w:iCs/>
          <w:sz w:val="24"/>
          <w:szCs w:val="24"/>
        </w:rPr>
        <w:t>to Isoko</w:t>
      </w:r>
      <w:r w:rsidR="000B25FC" w:rsidRPr="00F97E46">
        <w:rPr>
          <w:rFonts w:ascii="Times New Roman" w:hAnsi="Times New Roman" w:cs="Times New Roman"/>
          <w:bCs/>
          <w:iCs/>
          <w:sz w:val="24"/>
          <w:szCs w:val="24"/>
        </w:rPr>
        <w:t xml:space="preserve"> males in Delta State which</w:t>
      </w:r>
      <w:r w:rsidR="002A386B" w:rsidRPr="00F97E46">
        <w:rPr>
          <w:rFonts w:ascii="Times New Roman" w:hAnsi="Times New Roman" w:cs="Times New Roman"/>
          <w:bCs/>
          <w:iCs/>
          <w:sz w:val="24"/>
          <w:szCs w:val="24"/>
        </w:rPr>
        <w:t xml:space="preserve"> have highest facial height of 21.73</w:t>
      </w:r>
      <w:r w:rsidR="002A386B" w:rsidRPr="00F97E46">
        <w:rPr>
          <w:rFonts w:ascii="Times New Roman" w:hAnsi="Times New Roman" w:cs="Times New Roman"/>
          <w:sz w:val="24"/>
          <w:szCs w:val="24"/>
        </w:rPr>
        <w:t>±</w:t>
      </w:r>
      <w:r w:rsidR="002A386B" w:rsidRPr="00F97E46">
        <w:rPr>
          <w:rFonts w:ascii="Times New Roman" w:hAnsi="Times New Roman" w:cs="Times New Roman"/>
          <w:bCs/>
          <w:iCs/>
          <w:sz w:val="24"/>
          <w:szCs w:val="24"/>
        </w:rPr>
        <w:t>0.14</w:t>
      </w:r>
      <w:r w:rsidR="004870A6" w:rsidRPr="00F97E46">
        <w:rPr>
          <w:rFonts w:ascii="Times New Roman" w:hAnsi="Times New Roman" w:cs="Times New Roman"/>
          <w:bCs/>
          <w:iCs/>
          <w:sz w:val="24"/>
          <w:szCs w:val="24"/>
        </w:rPr>
        <w:t xml:space="preserve"> and have the lowest</w:t>
      </w:r>
      <w:r w:rsidR="0064430E" w:rsidRPr="00F97E46">
        <w:rPr>
          <w:rFonts w:ascii="Times New Roman" w:hAnsi="Times New Roman" w:cs="Times New Roman"/>
          <w:bCs/>
          <w:iCs/>
          <w:sz w:val="24"/>
          <w:szCs w:val="24"/>
        </w:rPr>
        <w:t xml:space="preserve"> width of face at eye level be</w:t>
      </w:r>
      <w:r w:rsidR="002A386B" w:rsidRPr="00F97E46">
        <w:rPr>
          <w:rFonts w:ascii="Times New Roman" w:hAnsi="Times New Roman" w:cs="Times New Roman"/>
          <w:bCs/>
          <w:iCs/>
          <w:sz w:val="24"/>
          <w:szCs w:val="24"/>
        </w:rPr>
        <w:t xml:space="preserve"> 15.26</w:t>
      </w:r>
      <w:r w:rsidR="002A386B" w:rsidRPr="00F97E46">
        <w:rPr>
          <w:rFonts w:ascii="Times New Roman" w:hAnsi="Times New Roman" w:cs="Times New Roman"/>
          <w:sz w:val="24"/>
          <w:szCs w:val="24"/>
        </w:rPr>
        <w:t>±</w:t>
      </w:r>
      <w:r w:rsidR="0027031E" w:rsidRPr="00F97E46">
        <w:rPr>
          <w:rFonts w:ascii="Times New Roman" w:hAnsi="Times New Roman" w:cs="Times New Roman"/>
          <w:bCs/>
          <w:iCs/>
          <w:sz w:val="24"/>
          <w:szCs w:val="24"/>
        </w:rPr>
        <w:t xml:space="preserve">0.17 respectively. </w:t>
      </w:r>
      <w:r w:rsidR="00EA5289" w:rsidRPr="00F97E46">
        <w:rPr>
          <w:rFonts w:ascii="Times New Roman" w:hAnsi="Times New Roman" w:cs="Times New Roman"/>
          <w:bCs/>
          <w:iCs/>
          <w:sz w:val="24"/>
          <w:szCs w:val="24"/>
        </w:rPr>
        <w:t>Both Ijaw and Isoko males had width of eye (WE) to be two-tenth (2</w:t>
      </w:r>
      <w:r w:rsidR="000D043B" w:rsidRPr="00F97E46">
        <w:rPr>
          <w:rFonts w:ascii="Times New Roman" w:hAnsi="Times New Roman" w:cs="Times New Roman"/>
          <w:bCs/>
          <w:iCs/>
          <w:sz w:val="24"/>
          <w:szCs w:val="24"/>
        </w:rPr>
        <w:t>/</w:t>
      </w:r>
      <w:r w:rsidR="00EA5289" w:rsidRPr="00F97E46">
        <w:rPr>
          <w:rFonts w:ascii="Times New Roman" w:hAnsi="Times New Roman" w:cs="Times New Roman"/>
          <w:bCs/>
          <w:iCs/>
          <w:sz w:val="24"/>
          <w:szCs w:val="24"/>
        </w:rPr>
        <w:t>10)</w:t>
      </w:r>
      <w:r w:rsidR="002A386B" w:rsidRPr="00F97E46">
        <w:rPr>
          <w:rFonts w:ascii="Times New Roman" w:hAnsi="Times New Roman" w:cs="Times New Roman"/>
          <w:bCs/>
          <w:iCs/>
          <w:sz w:val="24"/>
          <w:szCs w:val="24"/>
        </w:rPr>
        <w:t xml:space="preserve"> which is 21% the </w:t>
      </w:r>
      <w:r w:rsidR="005F6D37" w:rsidRPr="00F97E46">
        <w:rPr>
          <w:rFonts w:ascii="Times New Roman" w:hAnsi="Times New Roman" w:cs="Times New Roman"/>
          <w:bCs/>
          <w:iCs/>
          <w:sz w:val="24"/>
          <w:szCs w:val="24"/>
        </w:rPr>
        <w:t xml:space="preserve">width of the face at eye level (WFEL). This implies that there is a very strong relationship between the width of the eye of the Ijaw and Isoko males when compared </w:t>
      </w:r>
      <w:r w:rsidR="00A67897" w:rsidRPr="00F97E46">
        <w:rPr>
          <w:rFonts w:ascii="Times New Roman" w:hAnsi="Times New Roman" w:cs="Times New Roman"/>
          <w:bCs/>
          <w:iCs/>
          <w:sz w:val="24"/>
          <w:szCs w:val="24"/>
        </w:rPr>
        <w:t>to that of the Cunningham’s proportion of three-tenth the width of the face at eye level. Also, both Ijaw and Isoko males ha</w:t>
      </w:r>
      <w:r w:rsidR="000D043B" w:rsidRPr="00F97E46">
        <w:rPr>
          <w:rFonts w:ascii="Times New Roman" w:hAnsi="Times New Roman" w:cs="Times New Roman"/>
          <w:bCs/>
          <w:iCs/>
          <w:sz w:val="24"/>
          <w:szCs w:val="24"/>
        </w:rPr>
        <w:t>d chin length (CL) one-fifth (1/</w:t>
      </w:r>
      <w:r w:rsidR="00A67897" w:rsidRPr="00F97E46">
        <w:rPr>
          <w:rFonts w:ascii="Times New Roman" w:hAnsi="Times New Roman" w:cs="Times New Roman"/>
          <w:bCs/>
          <w:iCs/>
          <w:sz w:val="24"/>
          <w:szCs w:val="24"/>
        </w:rPr>
        <w:t>5)</w:t>
      </w:r>
      <w:r w:rsidR="00017A0D" w:rsidRPr="00F97E46">
        <w:rPr>
          <w:rFonts w:ascii="Times New Roman" w:hAnsi="Times New Roman" w:cs="Times New Roman"/>
          <w:bCs/>
          <w:iCs/>
          <w:sz w:val="24"/>
          <w:szCs w:val="24"/>
        </w:rPr>
        <w:t xml:space="preserve"> which is 19% the total height of face (THF), which implies that there is a perfect relationship between chin length for Ijaw and Isoko males when compared to Cunningham</w:t>
      </w:r>
      <w:r w:rsidR="00482B2E" w:rsidRPr="00F97E46">
        <w:rPr>
          <w:rFonts w:ascii="Times New Roman" w:hAnsi="Times New Roman" w:cs="Times New Roman"/>
          <w:bCs/>
          <w:iCs/>
          <w:sz w:val="24"/>
          <w:szCs w:val="24"/>
        </w:rPr>
        <w:t>’s proportion which is one fifth the total height of face. Another notable</w:t>
      </w:r>
      <w:r w:rsidR="008C5D21" w:rsidRPr="00F97E46">
        <w:rPr>
          <w:rFonts w:ascii="Times New Roman" w:hAnsi="Times New Roman" w:cs="Times New Roman"/>
          <w:bCs/>
          <w:iCs/>
          <w:sz w:val="24"/>
          <w:szCs w:val="24"/>
        </w:rPr>
        <w:t xml:space="preserve"> finding is that the vertical distance from the centre of the eye to the bottom of the eyebrow</w:t>
      </w:r>
      <w:r w:rsidR="006511B1" w:rsidRPr="00F97E46">
        <w:rPr>
          <w:rFonts w:ascii="Times New Roman" w:hAnsi="Times New Roman" w:cs="Times New Roman"/>
          <w:bCs/>
          <w:iCs/>
          <w:sz w:val="24"/>
          <w:szCs w:val="24"/>
        </w:rPr>
        <w:t xml:space="preserve"> (VCEE) for Ijaw mal</w:t>
      </w:r>
      <w:r w:rsidR="000D043B" w:rsidRPr="00F97E46">
        <w:rPr>
          <w:rFonts w:ascii="Times New Roman" w:hAnsi="Times New Roman" w:cs="Times New Roman"/>
          <w:bCs/>
          <w:iCs/>
          <w:sz w:val="24"/>
          <w:szCs w:val="24"/>
        </w:rPr>
        <w:t>es was found to be one-tenth (1/</w:t>
      </w:r>
      <w:r w:rsidR="006511B1" w:rsidRPr="00F97E46">
        <w:rPr>
          <w:rFonts w:ascii="Times New Roman" w:hAnsi="Times New Roman" w:cs="Times New Roman"/>
          <w:bCs/>
          <w:iCs/>
          <w:sz w:val="24"/>
          <w:szCs w:val="24"/>
        </w:rPr>
        <w:t>10) which is 10% the total height of face and one-eleven</w:t>
      </w:r>
      <w:r w:rsidR="000D043B" w:rsidRPr="00F97E46">
        <w:rPr>
          <w:rFonts w:ascii="Times New Roman" w:hAnsi="Times New Roman" w:cs="Times New Roman"/>
          <w:bCs/>
          <w:iCs/>
          <w:sz w:val="24"/>
          <w:szCs w:val="24"/>
        </w:rPr>
        <w:t>th (1/</w:t>
      </w:r>
      <w:r w:rsidR="006511B1" w:rsidRPr="00F97E46">
        <w:rPr>
          <w:rFonts w:ascii="Times New Roman" w:hAnsi="Times New Roman" w:cs="Times New Roman"/>
          <w:bCs/>
          <w:iCs/>
          <w:sz w:val="24"/>
          <w:szCs w:val="24"/>
        </w:rPr>
        <w:t xml:space="preserve">11) for Isoko males. This implies that there is a perfect correlation between the </w:t>
      </w:r>
      <w:r w:rsidR="00DB0C44" w:rsidRPr="00F97E46">
        <w:rPr>
          <w:rFonts w:ascii="Times New Roman" w:hAnsi="Times New Roman" w:cs="Times New Roman"/>
          <w:bCs/>
          <w:iCs/>
          <w:sz w:val="24"/>
          <w:szCs w:val="24"/>
        </w:rPr>
        <w:t>vertical distance from the centre of the bottom of the eyebrow for both Ijaw and Isoko males when compared to Cunningham’s proportion which is one-tenth the total height of the face in this study. In addition</w:t>
      </w:r>
      <w:r w:rsidR="00BE4D4D" w:rsidRPr="00F97E46">
        <w:rPr>
          <w:rFonts w:ascii="Times New Roman" w:hAnsi="Times New Roman" w:cs="Times New Roman"/>
          <w:bCs/>
          <w:iCs/>
          <w:sz w:val="24"/>
          <w:szCs w:val="24"/>
        </w:rPr>
        <w:t xml:space="preserve"> the height of visible eye (HVE) for Ijaw males we</w:t>
      </w:r>
      <w:r w:rsidR="000D043B" w:rsidRPr="00F97E46">
        <w:rPr>
          <w:rFonts w:ascii="Times New Roman" w:hAnsi="Times New Roman" w:cs="Times New Roman"/>
          <w:bCs/>
          <w:iCs/>
          <w:sz w:val="24"/>
          <w:szCs w:val="24"/>
        </w:rPr>
        <w:t xml:space="preserve">re found </w:t>
      </w:r>
      <w:r w:rsidR="000D043B" w:rsidRPr="00F97E46">
        <w:rPr>
          <w:rFonts w:ascii="Times New Roman" w:hAnsi="Times New Roman" w:cs="Times New Roman"/>
          <w:bCs/>
          <w:iCs/>
          <w:sz w:val="24"/>
          <w:szCs w:val="24"/>
        </w:rPr>
        <w:lastRenderedPageBreak/>
        <w:t>to be one-twentieth (1/</w:t>
      </w:r>
      <w:r w:rsidR="00BE4D4D" w:rsidRPr="00F97E46">
        <w:rPr>
          <w:rFonts w:ascii="Times New Roman" w:hAnsi="Times New Roman" w:cs="Times New Roman"/>
          <w:bCs/>
          <w:iCs/>
          <w:sz w:val="24"/>
          <w:szCs w:val="24"/>
        </w:rPr>
        <w:t>20) which is 5%</w:t>
      </w:r>
      <w:r w:rsidR="00552359" w:rsidRPr="00F97E46">
        <w:rPr>
          <w:rFonts w:ascii="Times New Roman" w:hAnsi="Times New Roman" w:cs="Times New Roman"/>
          <w:bCs/>
          <w:iCs/>
          <w:sz w:val="24"/>
          <w:szCs w:val="24"/>
        </w:rPr>
        <w:t xml:space="preserve"> the total height of face and the Isoko males had had height of visib</w:t>
      </w:r>
      <w:r w:rsidR="000D043B" w:rsidRPr="00F97E46">
        <w:rPr>
          <w:rFonts w:ascii="Times New Roman" w:hAnsi="Times New Roman" w:cs="Times New Roman"/>
          <w:bCs/>
          <w:iCs/>
          <w:sz w:val="24"/>
          <w:szCs w:val="24"/>
        </w:rPr>
        <w:t>le eye to be one-twenty four (1/</w:t>
      </w:r>
      <w:r w:rsidR="00552359" w:rsidRPr="00F97E46">
        <w:rPr>
          <w:rFonts w:ascii="Times New Roman" w:hAnsi="Times New Roman" w:cs="Times New Roman"/>
          <w:bCs/>
          <w:iCs/>
          <w:sz w:val="24"/>
          <w:szCs w:val="24"/>
        </w:rPr>
        <w:t>24) which is 4% the total height of face, this implies that there is a perfect relationship between the height of visible eye for the Ijaw</w:t>
      </w:r>
      <w:r w:rsidR="00BC6F86" w:rsidRPr="00F97E46">
        <w:rPr>
          <w:rFonts w:ascii="Times New Roman" w:hAnsi="Times New Roman" w:cs="Times New Roman"/>
          <w:bCs/>
          <w:iCs/>
          <w:sz w:val="24"/>
          <w:szCs w:val="24"/>
        </w:rPr>
        <w:t xml:space="preserve"> males and a very strong relationship for Isoko males when compared to Cunningham’s proportion</w:t>
      </w:r>
      <w:r w:rsidR="002A386B" w:rsidRPr="00F97E46">
        <w:rPr>
          <w:rFonts w:ascii="Times New Roman" w:hAnsi="Times New Roman" w:cs="Times New Roman"/>
          <w:bCs/>
          <w:iCs/>
          <w:sz w:val="24"/>
          <w:szCs w:val="24"/>
        </w:rPr>
        <w:t xml:space="preserve"> </w:t>
      </w:r>
      <w:r w:rsidR="00C97A08" w:rsidRPr="00F97E46">
        <w:rPr>
          <w:rFonts w:ascii="Times New Roman" w:hAnsi="Times New Roman" w:cs="Times New Roman"/>
          <w:bCs/>
          <w:iCs/>
          <w:sz w:val="24"/>
          <w:szCs w:val="24"/>
        </w:rPr>
        <w:t>which is one-fourteenth the total height of face. The width of the mouth (WM) of Cunningham’s proportion is 50% the w</w:t>
      </w:r>
      <w:r w:rsidR="00760E7D" w:rsidRPr="00F97E46">
        <w:rPr>
          <w:rFonts w:ascii="Times New Roman" w:hAnsi="Times New Roman" w:cs="Times New Roman"/>
          <w:bCs/>
          <w:iCs/>
          <w:sz w:val="24"/>
          <w:szCs w:val="24"/>
        </w:rPr>
        <w:t>idth of the face at mouth level, but in this study, it was found to be 49% for Ijaw males and 53% Isoko males, this implies that there is a perfect relationship of the width of the mouth for both ethnic groups when compared to Cunningham’s proportion. Furthermore, nose and ear length of Ijaw males were 3.41</w:t>
      </w:r>
      <w:r w:rsidR="002A386B" w:rsidRPr="00F97E46">
        <w:rPr>
          <w:rFonts w:ascii="Times New Roman" w:hAnsi="Times New Roman" w:cs="Times New Roman"/>
          <w:bCs/>
          <w:iCs/>
          <w:sz w:val="24"/>
          <w:szCs w:val="24"/>
        </w:rPr>
        <w:t>cm</w:t>
      </w:r>
      <w:r w:rsidR="00760E7D" w:rsidRPr="00F97E46">
        <w:rPr>
          <w:rFonts w:ascii="Times New Roman" w:hAnsi="Times New Roman" w:cs="Times New Roman"/>
          <w:bCs/>
          <w:iCs/>
          <w:sz w:val="24"/>
          <w:szCs w:val="24"/>
        </w:rPr>
        <w:t xml:space="preserve"> and 4.79cm, which is 140% while that of the Isoko males, were 4.93</w:t>
      </w:r>
      <w:r w:rsidR="002A386B" w:rsidRPr="00F97E46">
        <w:rPr>
          <w:rFonts w:ascii="Times New Roman" w:hAnsi="Times New Roman" w:cs="Times New Roman"/>
          <w:bCs/>
          <w:iCs/>
          <w:sz w:val="24"/>
          <w:szCs w:val="24"/>
        </w:rPr>
        <w:t>cm</w:t>
      </w:r>
      <w:r w:rsidR="00760E7D" w:rsidRPr="00F97E46">
        <w:rPr>
          <w:rFonts w:ascii="Times New Roman" w:hAnsi="Times New Roman" w:cs="Times New Roman"/>
          <w:bCs/>
          <w:iCs/>
          <w:sz w:val="24"/>
          <w:szCs w:val="24"/>
        </w:rPr>
        <w:t xml:space="preserve"> and 5.86cm which is 119%, this implies that there is a very strong relationship in both ethnic groups when compared to Cunningham’s proportion however, this research does not concur with that of De La Cruz, (2011) “for a beautiful face the length of the ears should be equal to the length of the nose”.</w:t>
      </w:r>
    </w:p>
    <w:p w14:paraId="3E7DC77E" w14:textId="77777777" w:rsidR="00CA0D4B" w:rsidRPr="00F97E46" w:rsidRDefault="00C42998"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ab/>
        <w:t>At smiling state, it was observed that Ijaw females had a higher facial hei</w:t>
      </w:r>
      <w:r w:rsidR="0076355C" w:rsidRPr="00F97E46">
        <w:rPr>
          <w:rFonts w:ascii="Times New Roman" w:hAnsi="Times New Roman" w:cs="Times New Roman"/>
          <w:bCs/>
          <w:iCs/>
          <w:sz w:val="24"/>
          <w:szCs w:val="24"/>
        </w:rPr>
        <w:t>ght of 21.41</w:t>
      </w:r>
      <w:r w:rsidR="0076355C" w:rsidRPr="00F97E46">
        <w:rPr>
          <w:rFonts w:ascii="Times New Roman" w:hAnsi="Times New Roman" w:cs="Times New Roman"/>
          <w:sz w:val="24"/>
          <w:szCs w:val="24"/>
        </w:rPr>
        <w:t>±</w:t>
      </w:r>
      <w:r w:rsidR="0076355C" w:rsidRPr="00F97E46">
        <w:rPr>
          <w:rFonts w:ascii="Times New Roman" w:hAnsi="Times New Roman" w:cs="Times New Roman"/>
          <w:bCs/>
          <w:iCs/>
          <w:sz w:val="24"/>
          <w:szCs w:val="24"/>
        </w:rPr>
        <w:t xml:space="preserve">0.11 and the </w:t>
      </w:r>
      <w:r w:rsidRPr="00F97E46">
        <w:rPr>
          <w:rFonts w:ascii="Times New Roman" w:hAnsi="Times New Roman" w:cs="Times New Roman"/>
          <w:bCs/>
          <w:iCs/>
          <w:sz w:val="24"/>
          <w:szCs w:val="24"/>
        </w:rPr>
        <w:t>width</w:t>
      </w:r>
      <w:r w:rsidR="0076355C" w:rsidRPr="00F97E46">
        <w:rPr>
          <w:rFonts w:ascii="Times New Roman" w:hAnsi="Times New Roman" w:cs="Times New Roman"/>
          <w:bCs/>
          <w:iCs/>
          <w:sz w:val="24"/>
          <w:szCs w:val="24"/>
        </w:rPr>
        <w:t xml:space="preserve"> of face at eye level was 16.18</w:t>
      </w:r>
      <w:r w:rsidR="0076355C" w:rsidRPr="00F97E46">
        <w:rPr>
          <w:rFonts w:ascii="Times New Roman" w:hAnsi="Times New Roman" w:cs="Times New Roman"/>
          <w:sz w:val="24"/>
          <w:szCs w:val="24"/>
        </w:rPr>
        <w:t>±</w:t>
      </w:r>
      <w:r w:rsidRPr="00F97E46">
        <w:rPr>
          <w:rFonts w:ascii="Times New Roman" w:hAnsi="Times New Roman" w:cs="Times New Roman"/>
          <w:bCs/>
          <w:iCs/>
          <w:sz w:val="24"/>
          <w:szCs w:val="24"/>
        </w:rPr>
        <w:t>0.12 as compared to Isoko females with lower</w:t>
      </w:r>
      <w:r w:rsidR="0076355C" w:rsidRPr="00F97E46">
        <w:rPr>
          <w:rFonts w:ascii="Times New Roman" w:hAnsi="Times New Roman" w:cs="Times New Roman"/>
          <w:bCs/>
          <w:iCs/>
          <w:sz w:val="24"/>
          <w:szCs w:val="24"/>
        </w:rPr>
        <w:t xml:space="preserve"> facial height (21.32</w:t>
      </w:r>
      <w:r w:rsidR="0076355C" w:rsidRPr="00F97E46">
        <w:rPr>
          <w:rFonts w:ascii="Times New Roman" w:hAnsi="Times New Roman" w:cs="Times New Roman"/>
          <w:sz w:val="24"/>
          <w:szCs w:val="24"/>
        </w:rPr>
        <w:t>±</w:t>
      </w:r>
      <w:r w:rsidRPr="00F97E46">
        <w:rPr>
          <w:rFonts w:ascii="Times New Roman" w:hAnsi="Times New Roman" w:cs="Times New Roman"/>
          <w:bCs/>
          <w:iCs/>
          <w:sz w:val="24"/>
          <w:szCs w:val="24"/>
        </w:rPr>
        <w:t>0.09) and width</w:t>
      </w:r>
      <w:r w:rsidR="0076355C" w:rsidRPr="00F97E46">
        <w:rPr>
          <w:rFonts w:ascii="Times New Roman" w:hAnsi="Times New Roman" w:cs="Times New Roman"/>
          <w:bCs/>
          <w:iCs/>
          <w:sz w:val="24"/>
          <w:szCs w:val="24"/>
        </w:rPr>
        <w:t xml:space="preserve"> of face at eye level was 15.30</w:t>
      </w:r>
      <w:r w:rsidR="0076355C" w:rsidRPr="00F97E46">
        <w:rPr>
          <w:rFonts w:ascii="Times New Roman" w:hAnsi="Times New Roman" w:cs="Times New Roman"/>
          <w:sz w:val="24"/>
          <w:szCs w:val="24"/>
        </w:rPr>
        <w:t>±</w:t>
      </w:r>
      <w:r w:rsidR="0076355C" w:rsidRPr="00F97E46">
        <w:rPr>
          <w:rFonts w:ascii="Times New Roman" w:hAnsi="Times New Roman" w:cs="Times New Roman"/>
          <w:bCs/>
          <w:iCs/>
          <w:sz w:val="24"/>
          <w:szCs w:val="24"/>
        </w:rPr>
        <w:t>0.11. T</w:t>
      </w:r>
      <w:r w:rsidRPr="00F97E46">
        <w:rPr>
          <w:rFonts w:ascii="Times New Roman" w:hAnsi="Times New Roman" w:cs="Times New Roman"/>
          <w:bCs/>
          <w:iCs/>
          <w:sz w:val="24"/>
          <w:szCs w:val="24"/>
        </w:rPr>
        <w:t>he Ijaw and Isoko females had width</w:t>
      </w:r>
      <w:r w:rsidR="000D043B" w:rsidRPr="00F97E46">
        <w:rPr>
          <w:rFonts w:ascii="Times New Roman" w:hAnsi="Times New Roman" w:cs="Times New Roman"/>
          <w:bCs/>
          <w:iCs/>
          <w:sz w:val="24"/>
          <w:szCs w:val="24"/>
        </w:rPr>
        <w:t xml:space="preserve"> of eye (WE) to be two-tenth (2/</w:t>
      </w:r>
      <w:r w:rsidRPr="00F97E46">
        <w:rPr>
          <w:rFonts w:ascii="Times New Roman" w:hAnsi="Times New Roman" w:cs="Times New Roman"/>
          <w:bCs/>
          <w:iCs/>
          <w:sz w:val="24"/>
          <w:szCs w:val="24"/>
        </w:rPr>
        <w:t>10) which is 20% and 20% the width of the face at eye level, this imply that there is a very strong relationship between the width of the eye of the Ijaw and Isoko females when compared to that of the Cunningham’s proportion which is three-tenth the width of the eye of the Ijaw and Isoko females when compared to that of the Cunningham’s proportion which is three-tenth the width of the face at eye level. The Ijaw females</w:t>
      </w:r>
      <w:r w:rsidR="000D043B" w:rsidRPr="00F97E46">
        <w:rPr>
          <w:rFonts w:ascii="Times New Roman" w:hAnsi="Times New Roman" w:cs="Times New Roman"/>
          <w:bCs/>
          <w:iCs/>
          <w:sz w:val="24"/>
          <w:szCs w:val="24"/>
        </w:rPr>
        <w:t xml:space="preserve"> had chin length (CL) one-sixth (1/6) which is 18%</w:t>
      </w:r>
      <w:r w:rsidR="00B77EAD" w:rsidRPr="00F97E46">
        <w:rPr>
          <w:rFonts w:ascii="Times New Roman" w:hAnsi="Times New Roman" w:cs="Times New Roman"/>
          <w:bCs/>
          <w:iCs/>
          <w:sz w:val="24"/>
          <w:szCs w:val="24"/>
        </w:rPr>
        <w:t xml:space="preserve"> the total height of face (THF) and the Isoko females was found to be (1/5), which is 19%</w:t>
      </w:r>
      <w:r w:rsidR="00413B02" w:rsidRPr="00F97E46">
        <w:rPr>
          <w:rFonts w:ascii="Times New Roman" w:hAnsi="Times New Roman" w:cs="Times New Roman"/>
          <w:bCs/>
          <w:iCs/>
          <w:sz w:val="24"/>
          <w:szCs w:val="24"/>
        </w:rPr>
        <w:t xml:space="preserve"> respectively. This </w:t>
      </w:r>
      <w:r w:rsidR="00B00E05" w:rsidRPr="00F97E46">
        <w:rPr>
          <w:rFonts w:ascii="Times New Roman" w:hAnsi="Times New Roman" w:cs="Times New Roman"/>
          <w:bCs/>
          <w:iCs/>
          <w:sz w:val="24"/>
          <w:szCs w:val="24"/>
        </w:rPr>
        <w:t xml:space="preserve">implies that there is a perfect relationship between the chin length of the Ijaw and Isoko </w:t>
      </w:r>
      <w:r w:rsidR="00980CE7" w:rsidRPr="00F97E46">
        <w:rPr>
          <w:rFonts w:ascii="Times New Roman" w:hAnsi="Times New Roman" w:cs="Times New Roman"/>
          <w:bCs/>
          <w:iCs/>
          <w:sz w:val="24"/>
          <w:szCs w:val="24"/>
        </w:rPr>
        <w:t>females when compared to Cunningham’s proportion</w:t>
      </w:r>
      <w:r w:rsidR="00657F64" w:rsidRPr="00F97E46">
        <w:rPr>
          <w:rFonts w:ascii="Times New Roman" w:hAnsi="Times New Roman" w:cs="Times New Roman"/>
          <w:bCs/>
          <w:iCs/>
          <w:sz w:val="24"/>
          <w:szCs w:val="24"/>
        </w:rPr>
        <w:t xml:space="preserve"> which is one fifth the total height of face. Also, the vertical distance from the centre of the eye to the bottom of the eyebrow (VCEE) for both Ijaw and Isoko females was found to be one-tenth (1/10) which is 10% the total height of face, this implies that there is a perfect correlation between the vertical distance from t</w:t>
      </w:r>
      <w:r w:rsidR="0076355C" w:rsidRPr="00F97E46">
        <w:rPr>
          <w:rFonts w:ascii="Times New Roman" w:hAnsi="Times New Roman" w:cs="Times New Roman"/>
          <w:bCs/>
          <w:iCs/>
          <w:sz w:val="24"/>
          <w:szCs w:val="24"/>
        </w:rPr>
        <w:t>h</w:t>
      </w:r>
      <w:r w:rsidR="00657F64" w:rsidRPr="00F97E46">
        <w:rPr>
          <w:rFonts w:ascii="Times New Roman" w:hAnsi="Times New Roman" w:cs="Times New Roman"/>
          <w:bCs/>
          <w:iCs/>
          <w:sz w:val="24"/>
          <w:szCs w:val="24"/>
        </w:rPr>
        <w:t>e centre of the eye to the bottom of the eyebrow for both Ijaw and Isoko females when compared to Cunningham’s proportion which is one-tenth the total height of the face in this research. In a addi</w:t>
      </w:r>
      <w:r w:rsidR="0076355C" w:rsidRPr="00F97E46">
        <w:rPr>
          <w:rFonts w:ascii="Times New Roman" w:hAnsi="Times New Roman" w:cs="Times New Roman"/>
          <w:bCs/>
          <w:iCs/>
          <w:sz w:val="24"/>
          <w:szCs w:val="24"/>
        </w:rPr>
        <w:t>tion, the height of visible eye</w:t>
      </w:r>
      <w:r w:rsidR="00E93952" w:rsidRPr="00F97E46">
        <w:rPr>
          <w:rFonts w:ascii="Times New Roman" w:hAnsi="Times New Roman" w:cs="Times New Roman"/>
          <w:bCs/>
          <w:iCs/>
          <w:sz w:val="24"/>
          <w:szCs w:val="24"/>
        </w:rPr>
        <w:t xml:space="preserve"> (HVE) was found to be one-seventeenth (1/17) which is 6% the total</w:t>
      </w:r>
      <w:r w:rsidR="007639FE" w:rsidRPr="00F97E46">
        <w:rPr>
          <w:rFonts w:ascii="Times New Roman" w:hAnsi="Times New Roman" w:cs="Times New Roman"/>
          <w:bCs/>
          <w:iCs/>
          <w:sz w:val="24"/>
          <w:szCs w:val="24"/>
        </w:rPr>
        <w:t xml:space="preserve"> height of the face for Ijaw females and</w:t>
      </w:r>
      <w:r w:rsidR="00396EEA" w:rsidRPr="00F97E46">
        <w:rPr>
          <w:rFonts w:ascii="Times New Roman" w:hAnsi="Times New Roman" w:cs="Times New Roman"/>
          <w:bCs/>
          <w:iCs/>
          <w:sz w:val="24"/>
          <w:szCs w:val="24"/>
        </w:rPr>
        <w:t xml:space="preserve"> one-nineteenth (1/19) which is 5% the total height of face for the Isoko females, which implies that there is a perfect relationship between the height of visible eye for both Ijaw and Isoko females when compared </w:t>
      </w:r>
      <w:r w:rsidR="00396EEA" w:rsidRPr="00F97E46">
        <w:rPr>
          <w:rFonts w:ascii="Times New Roman" w:hAnsi="Times New Roman" w:cs="Times New Roman"/>
          <w:bCs/>
          <w:iCs/>
          <w:sz w:val="24"/>
          <w:szCs w:val="24"/>
        </w:rPr>
        <w:lastRenderedPageBreak/>
        <w:t>to Cunningham’s proportion which is one-fourteenth the total height of face.</w:t>
      </w:r>
      <w:r w:rsidR="00F71660" w:rsidRPr="00F97E46">
        <w:rPr>
          <w:rFonts w:ascii="Times New Roman" w:hAnsi="Times New Roman" w:cs="Times New Roman"/>
          <w:bCs/>
          <w:iCs/>
          <w:sz w:val="24"/>
          <w:szCs w:val="24"/>
        </w:rPr>
        <w:t xml:space="preserve"> The width of the mouth (WM) of Cunningham’s proportion is </w:t>
      </w:r>
      <w:r w:rsidR="00322574" w:rsidRPr="00F97E46">
        <w:rPr>
          <w:rFonts w:ascii="Times New Roman" w:hAnsi="Times New Roman" w:cs="Times New Roman"/>
          <w:bCs/>
          <w:iCs/>
          <w:sz w:val="24"/>
          <w:szCs w:val="24"/>
        </w:rPr>
        <w:t xml:space="preserve">50% the width of the face at mouth level, but in this study, it was found to be 49% for Ijaw females and 51% Isoko females, this imply that there is a perfect relationship of the width of the </w:t>
      </w:r>
      <w:r w:rsidR="00106710" w:rsidRPr="00F97E46">
        <w:rPr>
          <w:rFonts w:ascii="Times New Roman" w:hAnsi="Times New Roman" w:cs="Times New Roman"/>
          <w:bCs/>
          <w:iCs/>
          <w:sz w:val="24"/>
          <w:szCs w:val="24"/>
        </w:rPr>
        <w:t xml:space="preserve">mouth when compared to Cunningham’s proportion. Furthermore, nose and ear length of Ijaw females were 4.70 and 5.74cm, </w:t>
      </w:r>
      <w:r w:rsidR="005E0FE3" w:rsidRPr="00F97E46">
        <w:rPr>
          <w:rFonts w:ascii="Times New Roman" w:hAnsi="Times New Roman" w:cs="Times New Roman"/>
          <w:bCs/>
          <w:iCs/>
          <w:sz w:val="24"/>
          <w:szCs w:val="24"/>
        </w:rPr>
        <w:t xml:space="preserve">which is 123% </w:t>
      </w:r>
      <w:r w:rsidR="00106710" w:rsidRPr="00F97E46">
        <w:rPr>
          <w:rFonts w:ascii="Times New Roman" w:hAnsi="Times New Roman" w:cs="Times New Roman"/>
          <w:bCs/>
          <w:iCs/>
          <w:sz w:val="24"/>
          <w:szCs w:val="24"/>
        </w:rPr>
        <w:t>while that of the Isoko females were 4.82 and 5.74cm</w:t>
      </w:r>
      <w:r w:rsidR="005E0FE3" w:rsidRPr="00F97E46">
        <w:rPr>
          <w:rFonts w:ascii="Times New Roman" w:hAnsi="Times New Roman" w:cs="Times New Roman"/>
          <w:bCs/>
          <w:iCs/>
          <w:sz w:val="24"/>
          <w:szCs w:val="24"/>
        </w:rPr>
        <w:t xml:space="preserve"> which 119%, this suggests that there is a very strong relationship in both ethnic groups when compared to Cunningham’s</w:t>
      </w:r>
      <w:r w:rsidR="000C295F" w:rsidRPr="00F97E46">
        <w:rPr>
          <w:rFonts w:ascii="Times New Roman" w:hAnsi="Times New Roman" w:cs="Times New Roman"/>
          <w:bCs/>
          <w:iCs/>
          <w:sz w:val="24"/>
          <w:szCs w:val="24"/>
        </w:rPr>
        <w:t xml:space="preserve"> pro</w:t>
      </w:r>
      <w:r w:rsidR="00263C51" w:rsidRPr="00F97E46">
        <w:rPr>
          <w:rFonts w:ascii="Times New Roman" w:hAnsi="Times New Roman" w:cs="Times New Roman"/>
          <w:bCs/>
          <w:iCs/>
          <w:sz w:val="24"/>
          <w:szCs w:val="24"/>
        </w:rPr>
        <w:t>portion however, this research d</w:t>
      </w:r>
      <w:r w:rsidR="000C295F" w:rsidRPr="00F97E46">
        <w:rPr>
          <w:rFonts w:ascii="Times New Roman" w:hAnsi="Times New Roman" w:cs="Times New Roman"/>
          <w:bCs/>
          <w:iCs/>
          <w:sz w:val="24"/>
          <w:szCs w:val="24"/>
        </w:rPr>
        <w:t>o</w:t>
      </w:r>
      <w:r w:rsidR="00263C51" w:rsidRPr="00F97E46">
        <w:rPr>
          <w:rFonts w:ascii="Times New Roman" w:hAnsi="Times New Roman" w:cs="Times New Roman"/>
          <w:bCs/>
          <w:iCs/>
          <w:sz w:val="24"/>
          <w:szCs w:val="24"/>
        </w:rPr>
        <w:t>se</w:t>
      </w:r>
      <w:r w:rsidR="000C295F" w:rsidRPr="00F97E46">
        <w:rPr>
          <w:rFonts w:ascii="Times New Roman" w:hAnsi="Times New Roman" w:cs="Times New Roman"/>
          <w:bCs/>
          <w:iCs/>
          <w:sz w:val="24"/>
          <w:szCs w:val="24"/>
        </w:rPr>
        <w:t xml:space="preserve"> not concur with </w:t>
      </w:r>
      <w:r w:rsidR="00E04FBF" w:rsidRPr="00F97E46">
        <w:rPr>
          <w:rFonts w:ascii="Times New Roman" w:hAnsi="Times New Roman" w:cs="Times New Roman"/>
          <w:bCs/>
          <w:iCs/>
          <w:sz w:val="24"/>
          <w:szCs w:val="24"/>
        </w:rPr>
        <w:t>that of De La Cruz, (2011) “</w:t>
      </w:r>
      <w:r w:rsidR="000C295F" w:rsidRPr="00F97E46">
        <w:rPr>
          <w:rFonts w:ascii="Times New Roman" w:hAnsi="Times New Roman" w:cs="Times New Roman"/>
          <w:bCs/>
          <w:iCs/>
          <w:sz w:val="24"/>
          <w:szCs w:val="24"/>
        </w:rPr>
        <w:t>for a beautiful face the length of the ears should be equal to the length of the nose”.</w:t>
      </w:r>
    </w:p>
    <w:p w14:paraId="7A5B0449" w14:textId="77777777" w:rsidR="006A3631" w:rsidRPr="00F97E46" w:rsidRDefault="006A3631" w:rsidP="008F6830">
      <w:pPr>
        <w:autoSpaceDE w:val="0"/>
        <w:autoSpaceDN w:val="0"/>
        <w:adjustRightInd w:val="0"/>
        <w:spacing w:after="0" w:line="360" w:lineRule="auto"/>
        <w:jc w:val="both"/>
        <w:rPr>
          <w:rFonts w:ascii="Times New Roman" w:hAnsi="Times New Roman" w:cs="Times New Roman"/>
          <w:b/>
          <w:bCs/>
          <w:iCs/>
          <w:sz w:val="24"/>
          <w:szCs w:val="24"/>
        </w:rPr>
      </w:pPr>
    </w:p>
    <w:p w14:paraId="10C06AB8" w14:textId="77777777" w:rsidR="00CA0D4B" w:rsidRPr="00F97E46" w:rsidRDefault="00CA0D4B" w:rsidP="008F6830">
      <w:pPr>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CONCLUSION</w:t>
      </w:r>
    </w:p>
    <w:p w14:paraId="40CAD49C" w14:textId="66830081" w:rsidR="00106710" w:rsidRPr="00F97E46" w:rsidRDefault="00CA0D4B"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A beautiful smile says a lot about a face. Facial expressions that show interest and kind</w:t>
      </w:r>
      <w:r w:rsidR="00E95F22" w:rsidRPr="00F97E46">
        <w:rPr>
          <w:rFonts w:ascii="Times New Roman" w:hAnsi="Times New Roman" w:cs="Times New Roman"/>
          <w:bCs/>
          <w:iCs/>
          <w:sz w:val="24"/>
          <w:szCs w:val="24"/>
        </w:rPr>
        <w:t>liness such that of a smile, increase facial attractiveness in both males and females. Smiles that show a lot of white teeth (incisor display) was found to be more attractive and youthful in women. With aging, there is a gradual reduction of the</w:t>
      </w:r>
      <w:r w:rsidR="00497F0D" w:rsidRPr="00F97E46">
        <w:rPr>
          <w:rFonts w:ascii="Times New Roman" w:hAnsi="Times New Roman" w:cs="Times New Roman"/>
          <w:bCs/>
          <w:iCs/>
          <w:sz w:val="24"/>
          <w:szCs w:val="24"/>
        </w:rPr>
        <w:t xml:space="preserve"> display of the upper teeth (upper central incisors) and a gradual increase of the display</w:t>
      </w:r>
      <w:r w:rsidR="00E04FBF" w:rsidRPr="00F97E46">
        <w:rPr>
          <w:rFonts w:ascii="Times New Roman" w:hAnsi="Times New Roman" w:cs="Times New Roman"/>
          <w:bCs/>
          <w:iCs/>
          <w:sz w:val="24"/>
          <w:szCs w:val="24"/>
        </w:rPr>
        <w:t xml:space="preserve"> of the lower teeth</w:t>
      </w:r>
      <w:r w:rsidR="00DD004B" w:rsidRPr="00F97E46">
        <w:rPr>
          <w:rFonts w:ascii="Times New Roman" w:hAnsi="Times New Roman" w:cs="Times New Roman"/>
          <w:bCs/>
          <w:iCs/>
          <w:sz w:val="24"/>
          <w:szCs w:val="24"/>
        </w:rPr>
        <w:t>. Increased upper incisor</w:t>
      </w:r>
      <w:r w:rsidR="005257F8" w:rsidRPr="00F97E46">
        <w:rPr>
          <w:rFonts w:ascii="Times New Roman" w:hAnsi="Times New Roman" w:cs="Times New Roman"/>
          <w:bCs/>
          <w:iCs/>
          <w:sz w:val="24"/>
          <w:szCs w:val="24"/>
        </w:rPr>
        <w:t xml:space="preserve"> display not only is aesthetically pleasing but also is a sign of youth. In smiling state, the Ijaw males were found to have some higher parameters except the total height of the face, ear</w:t>
      </w:r>
      <w:r w:rsidR="00213F0F" w:rsidRPr="00F97E46">
        <w:rPr>
          <w:rFonts w:ascii="Times New Roman" w:hAnsi="Times New Roman" w:cs="Times New Roman"/>
          <w:bCs/>
          <w:iCs/>
          <w:sz w:val="24"/>
          <w:szCs w:val="24"/>
        </w:rPr>
        <w:t xml:space="preserve"> length</w:t>
      </w:r>
      <w:r w:rsidR="005257F8" w:rsidRPr="00F97E46">
        <w:rPr>
          <w:rFonts w:ascii="Times New Roman" w:hAnsi="Times New Roman" w:cs="Times New Roman"/>
          <w:bCs/>
          <w:iCs/>
          <w:sz w:val="24"/>
          <w:szCs w:val="24"/>
        </w:rPr>
        <w:t xml:space="preserve">, nose length, width of mouth, nasolabial angle, </w:t>
      </w:r>
      <w:r w:rsidR="00213F0F" w:rsidRPr="00F97E46">
        <w:rPr>
          <w:rFonts w:ascii="Times New Roman" w:hAnsi="Times New Roman" w:cs="Times New Roman"/>
          <w:bCs/>
          <w:iCs/>
          <w:sz w:val="24"/>
          <w:szCs w:val="24"/>
        </w:rPr>
        <w:t>and usual ratio</w:t>
      </w:r>
      <w:r w:rsidR="005257F8" w:rsidRPr="00F97E46">
        <w:rPr>
          <w:rFonts w:ascii="Times New Roman" w:hAnsi="Times New Roman" w:cs="Times New Roman"/>
          <w:bCs/>
          <w:iCs/>
          <w:sz w:val="24"/>
          <w:szCs w:val="24"/>
        </w:rPr>
        <w:t xml:space="preserve"> between the distance the nose project from the</w:t>
      </w:r>
      <w:r w:rsidR="0011762A" w:rsidRPr="00F97E46">
        <w:rPr>
          <w:rFonts w:ascii="Times New Roman" w:hAnsi="Times New Roman" w:cs="Times New Roman"/>
          <w:bCs/>
          <w:iCs/>
          <w:sz w:val="24"/>
          <w:szCs w:val="24"/>
        </w:rPr>
        <w:t xml:space="preserve"> face, length of the upper lip and chin length when compared to Isoko males. Also, the Ijaw females were found to have some higher parameters except in width of eye, nose length and chin length when compared to Isoko females with (p&lt;0.05). Furthermore,</w:t>
      </w:r>
      <w:r w:rsidR="005E79E0" w:rsidRPr="00F97E46">
        <w:rPr>
          <w:rFonts w:ascii="Times New Roman" w:hAnsi="Times New Roman" w:cs="Times New Roman"/>
          <w:bCs/>
          <w:iCs/>
          <w:sz w:val="24"/>
          <w:szCs w:val="24"/>
        </w:rPr>
        <w:t xml:space="preserve"> comparison of the obtained proportion of the both sexes of the Ijaw and Isoko ethnic groups with that of the Cunningham’s proportion at smiling state, there is a perfect and very strong relationship been observed in all measured parameters.</w:t>
      </w:r>
      <w:r w:rsidR="0011762A" w:rsidRPr="00F97E46">
        <w:rPr>
          <w:rFonts w:ascii="Times New Roman" w:hAnsi="Times New Roman" w:cs="Times New Roman"/>
          <w:bCs/>
          <w:iCs/>
          <w:sz w:val="24"/>
          <w:szCs w:val="24"/>
        </w:rPr>
        <w:t xml:space="preserve"> </w:t>
      </w:r>
      <w:r w:rsidR="005257F8" w:rsidRPr="00F97E46">
        <w:rPr>
          <w:rFonts w:ascii="Times New Roman" w:hAnsi="Times New Roman" w:cs="Times New Roman"/>
          <w:bCs/>
          <w:iCs/>
          <w:sz w:val="24"/>
          <w:szCs w:val="24"/>
        </w:rPr>
        <w:t xml:space="preserve"> </w:t>
      </w:r>
      <w:r w:rsidR="00CD3AD0" w:rsidRPr="00F97E46">
        <w:rPr>
          <w:rFonts w:ascii="Times New Roman" w:hAnsi="Times New Roman" w:cs="Times New Roman"/>
          <w:bCs/>
          <w:iCs/>
          <w:sz w:val="24"/>
          <w:szCs w:val="24"/>
        </w:rPr>
        <w:t>This study</w:t>
      </w:r>
      <w:r w:rsidR="00EE403D" w:rsidRPr="00F97E46">
        <w:rPr>
          <w:rFonts w:ascii="Times New Roman" w:hAnsi="Times New Roman" w:cs="Times New Roman"/>
          <w:bCs/>
          <w:iCs/>
          <w:sz w:val="24"/>
          <w:szCs w:val="24"/>
        </w:rPr>
        <w:t xml:space="preserve"> also</w:t>
      </w:r>
      <w:r w:rsidR="00CD3AD0" w:rsidRPr="00F97E46">
        <w:rPr>
          <w:rFonts w:ascii="Times New Roman" w:hAnsi="Times New Roman" w:cs="Times New Roman"/>
          <w:bCs/>
          <w:iCs/>
          <w:sz w:val="24"/>
          <w:szCs w:val="24"/>
        </w:rPr>
        <w:t xml:space="preserve"> concludes that the method of comparing obtained proportion of perceived beautiful face and smile with Cunningham’s proportion for ideal beautiful face and smile as </w:t>
      </w:r>
      <w:r w:rsidR="00314AE9" w:rsidRPr="00F97E46">
        <w:rPr>
          <w:rFonts w:ascii="Times New Roman" w:hAnsi="Times New Roman" w:cs="Times New Roman"/>
          <w:bCs/>
          <w:iCs/>
          <w:sz w:val="24"/>
          <w:szCs w:val="24"/>
        </w:rPr>
        <w:t xml:space="preserve">employed in this study to determine the degree of beauty amongst participants </w:t>
      </w:r>
      <w:r w:rsidR="00CD3AD0" w:rsidRPr="00F97E46">
        <w:rPr>
          <w:rFonts w:ascii="Times New Roman" w:hAnsi="Times New Roman" w:cs="Times New Roman"/>
          <w:bCs/>
          <w:iCs/>
          <w:sz w:val="24"/>
          <w:szCs w:val="24"/>
        </w:rPr>
        <w:t>could be use</w:t>
      </w:r>
      <w:r w:rsidR="00314AE9" w:rsidRPr="00F97E46">
        <w:rPr>
          <w:rFonts w:ascii="Times New Roman" w:hAnsi="Times New Roman" w:cs="Times New Roman"/>
          <w:bCs/>
          <w:iCs/>
          <w:sz w:val="24"/>
          <w:szCs w:val="24"/>
        </w:rPr>
        <w:t>d as one an anatomical instrument for deciding the most beautiful during beauty pageantry.</w:t>
      </w:r>
    </w:p>
    <w:p w14:paraId="404B2E40" w14:textId="77777777" w:rsidR="006A3631" w:rsidRPr="00F97E46" w:rsidRDefault="006A3631" w:rsidP="008F6830">
      <w:pPr>
        <w:autoSpaceDE w:val="0"/>
        <w:autoSpaceDN w:val="0"/>
        <w:adjustRightInd w:val="0"/>
        <w:spacing w:after="0" w:line="360" w:lineRule="auto"/>
        <w:jc w:val="both"/>
        <w:rPr>
          <w:rFonts w:ascii="Times New Roman" w:hAnsi="Times New Roman" w:cs="Times New Roman"/>
          <w:b/>
          <w:bCs/>
          <w:iCs/>
          <w:sz w:val="24"/>
          <w:szCs w:val="24"/>
        </w:rPr>
      </w:pPr>
    </w:p>
    <w:p w14:paraId="79E90B37" w14:textId="5AAFA07D" w:rsidR="006A3631" w:rsidRDefault="006A3631" w:rsidP="008F6830">
      <w:pPr>
        <w:autoSpaceDE w:val="0"/>
        <w:autoSpaceDN w:val="0"/>
        <w:adjustRightInd w:val="0"/>
        <w:spacing w:after="0" w:line="360" w:lineRule="auto"/>
        <w:jc w:val="both"/>
        <w:rPr>
          <w:rFonts w:ascii="Times New Roman" w:hAnsi="Times New Roman" w:cs="Times New Roman"/>
          <w:b/>
          <w:bCs/>
          <w:iCs/>
          <w:sz w:val="24"/>
          <w:szCs w:val="24"/>
        </w:rPr>
      </w:pPr>
    </w:p>
    <w:p w14:paraId="1EACAF08" w14:textId="61C394A7" w:rsidR="00845ED1" w:rsidRDefault="00845ED1" w:rsidP="008F6830">
      <w:pPr>
        <w:autoSpaceDE w:val="0"/>
        <w:autoSpaceDN w:val="0"/>
        <w:adjustRightInd w:val="0"/>
        <w:spacing w:after="0" w:line="360" w:lineRule="auto"/>
        <w:jc w:val="both"/>
        <w:rPr>
          <w:rFonts w:ascii="Times New Roman" w:hAnsi="Times New Roman" w:cs="Times New Roman"/>
          <w:b/>
          <w:bCs/>
          <w:iCs/>
          <w:sz w:val="24"/>
          <w:szCs w:val="24"/>
        </w:rPr>
      </w:pPr>
    </w:p>
    <w:p w14:paraId="272AC733" w14:textId="77777777" w:rsidR="00845ED1" w:rsidRPr="00F97E46" w:rsidRDefault="00845ED1" w:rsidP="008F6830">
      <w:pPr>
        <w:autoSpaceDE w:val="0"/>
        <w:autoSpaceDN w:val="0"/>
        <w:adjustRightInd w:val="0"/>
        <w:spacing w:after="0" w:line="360" w:lineRule="auto"/>
        <w:jc w:val="both"/>
        <w:rPr>
          <w:rFonts w:ascii="Times New Roman" w:hAnsi="Times New Roman" w:cs="Times New Roman"/>
          <w:b/>
          <w:bCs/>
          <w:iCs/>
          <w:sz w:val="24"/>
          <w:szCs w:val="24"/>
        </w:rPr>
      </w:pPr>
      <w:bookmarkStart w:id="0" w:name="_GoBack"/>
      <w:bookmarkEnd w:id="0"/>
    </w:p>
    <w:p w14:paraId="239A316E" w14:textId="77777777" w:rsidR="006A3631" w:rsidRPr="00F97E46" w:rsidRDefault="006A3631" w:rsidP="00953FE6">
      <w:pPr>
        <w:autoSpaceDE w:val="0"/>
        <w:autoSpaceDN w:val="0"/>
        <w:adjustRightInd w:val="0"/>
        <w:spacing w:after="0" w:line="240" w:lineRule="auto"/>
        <w:jc w:val="center"/>
        <w:rPr>
          <w:rFonts w:ascii="Times New Roman" w:hAnsi="Times New Roman" w:cs="Times New Roman"/>
          <w:b/>
          <w:bCs/>
          <w:iCs/>
          <w:sz w:val="24"/>
          <w:szCs w:val="24"/>
        </w:rPr>
      </w:pPr>
    </w:p>
    <w:p w14:paraId="6D670B0C" w14:textId="77777777" w:rsidR="00E2525B" w:rsidRPr="00F97E46" w:rsidRDefault="00E2525B" w:rsidP="006A3631">
      <w:pPr>
        <w:autoSpaceDE w:val="0"/>
        <w:autoSpaceDN w:val="0"/>
        <w:adjustRightInd w:val="0"/>
        <w:spacing w:after="0" w:line="240" w:lineRule="auto"/>
        <w:rPr>
          <w:rFonts w:ascii="Times New Roman" w:hAnsi="Times New Roman" w:cs="Times New Roman"/>
          <w:b/>
          <w:bCs/>
          <w:iCs/>
          <w:sz w:val="24"/>
          <w:szCs w:val="24"/>
        </w:rPr>
      </w:pPr>
      <w:r w:rsidRPr="00F97E46">
        <w:rPr>
          <w:rFonts w:ascii="Times New Roman" w:hAnsi="Times New Roman" w:cs="Times New Roman"/>
          <w:b/>
          <w:bCs/>
          <w:iCs/>
          <w:sz w:val="24"/>
          <w:szCs w:val="24"/>
        </w:rPr>
        <w:lastRenderedPageBreak/>
        <w:t>REFERENCES</w:t>
      </w:r>
    </w:p>
    <w:p w14:paraId="251FAD25"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4F89C1FA" w14:textId="77777777" w:rsidR="00E43134" w:rsidRPr="00F97E46" w:rsidRDefault="00773D25" w:rsidP="00E43134">
      <w:pPr>
        <w:autoSpaceDE w:val="0"/>
        <w:autoSpaceDN w:val="0"/>
        <w:adjustRightInd w:val="0"/>
        <w:spacing w:after="0" w:line="240" w:lineRule="auto"/>
        <w:jc w:val="both"/>
        <w:rPr>
          <w:rFonts w:ascii="Times New Roman" w:hAnsi="Times New Roman" w:cs="Times New Roman"/>
          <w:bCs/>
          <w:sz w:val="24"/>
          <w:szCs w:val="24"/>
        </w:rPr>
      </w:pPr>
      <w:r w:rsidRPr="00F97E46">
        <w:rPr>
          <w:rFonts w:ascii="Times New Roman" w:hAnsi="Times New Roman" w:cs="Times New Roman"/>
          <w:bCs/>
          <w:iCs/>
          <w:sz w:val="24"/>
          <w:szCs w:val="24"/>
        </w:rPr>
        <w:t xml:space="preserve">Anic-Milosevic, S., </w:t>
      </w:r>
      <w:proofErr w:type="spellStart"/>
      <w:r w:rsidRPr="00F97E46">
        <w:rPr>
          <w:rFonts w:ascii="Times New Roman" w:hAnsi="Times New Roman" w:cs="Times New Roman"/>
          <w:bCs/>
          <w:iCs/>
          <w:sz w:val="24"/>
          <w:szCs w:val="24"/>
        </w:rPr>
        <w:t>Lapter-Varga</w:t>
      </w:r>
      <w:proofErr w:type="spellEnd"/>
      <w:r w:rsidRPr="00F97E46">
        <w:rPr>
          <w:rFonts w:ascii="Times New Roman" w:hAnsi="Times New Roman" w:cs="Times New Roman"/>
          <w:bCs/>
          <w:iCs/>
          <w:sz w:val="24"/>
          <w:szCs w:val="24"/>
        </w:rPr>
        <w:t xml:space="preserve">, M., and </w:t>
      </w:r>
      <w:proofErr w:type="spellStart"/>
      <w:r w:rsidRPr="00F97E46">
        <w:rPr>
          <w:rFonts w:ascii="Times New Roman" w:hAnsi="Times New Roman" w:cs="Times New Roman"/>
          <w:bCs/>
          <w:iCs/>
          <w:sz w:val="24"/>
          <w:szCs w:val="24"/>
        </w:rPr>
        <w:t>Slaj</w:t>
      </w:r>
      <w:proofErr w:type="spellEnd"/>
      <w:r w:rsidRPr="00F97E46">
        <w:rPr>
          <w:rFonts w:ascii="Times New Roman" w:hAnsi="Times New Roman" w:cs="Times New Roman"/>
          <w:bCs/>
          <w:iCs/>
          <w:sz w:val="24"/>
          <w:szCs w:val="24"/>
        </w:rPr>
        <w:t xml:space="preserve">. M. (2008). Analysis of soft tissue profile by means of </w:t>
      </w:r>
      <w:r w:rsidRPr="00F97E46">
        <w:rPr>
          <w:rFonts w:ascii="Times New Roman" w:hAnsi="Times New Roman" w:cs="Times New Roman"/>
          <w:bCs/>
          <w:iCs/>
          <w:sz w:val="24"/>
          <w:szCs w:val="24"/>
        </w:rPr>
        <w:tab/>
        <w:t xml:space="preserve">angular measurements. </w:t>
      </w:r>
      <w:r w:rsidRPr="00F97E46">
        <w:rPr>
          <w:rFonts w:ascii="Times New Roman" w:hAnsi="Times New Roman" w:cs="Times New Roman"/>
          <w:bCs/>
          <w:i/>
          <w:iCs/>
          <w:sz w:val="24"/>
          <w:szCs w:val="24"/>
        </w:rPr>
        <w:t xml:space="preserve">European Journal of Orthodontics; </w:t>
      </w:r>
      <w:r w:rsidRPr="00F97E46">
        <w:rPr>
          <w:rFonts w:ascii="Times New Roman" w:hAnsi="Times New Roman" w:cs="Times New Roman"/>
          <w:bCs/>
          <w:sz w:val="24"/>
          <w:szCs w:val="24"/>
        </w:rPr>
        <w:t>30, 135-140.</w:t>
      </w:r>
    </w:p>
    <w:p w14:paraId="59DE08D2" w14:textId="77777777" w:rsidR="00CD3AD0" w:rsidRPr="00F97E46" w:rsidRDefault="00CD3AD0" w:rsidP="00E43134">
      <w:pPr>
        <w:autoSpaceDE w:val="0"/>
        <w:autoSpaceDN w:val="0"/>
        <w:adjustRightInd w:val="0"/>
        <w:spacing w:after="0" w:line="240" w:lineRule="auto"/>
        <w:jc w:val="both"/>
        <w:rPr>
          <w:rFonts w:ascii="Times New Roman" w:hAnsi="Times New Roman" w:cs="Times New Roman"/>
          <w:bCs/>
          <w:i/>
          <w:iCs/>
          <w:sz w:val="24"/>
          <w:szCs w:val="24"/>
        </w:rPr>
      </w:pPr>
    </w:p>
    <w:p w14:paraId="3F4D9C5C" w14:textId="3F2857EE" w:rsidR="00E43134" w:rsidRPr="00F97E46" w:rsidRDefault="00E43134" w:rsidP="00E43134">
      <w:pPr>
        <w:autoSpaceDE w:val="0"/>
        <w:autoSpaceDN w:val="0"/>
        <w:adjustRightInd w:val="0"/>
        <w:spacing w:after="0" w:line="240" w:lineRule="auto"/>
        <w:ind w:left="709" w:hanging="709"/>
        <w:jc w:val="both"/>
        <w:rPr>
          <w:rFonts w:ascii="Times New Roman" w:hAnsi="Times New Roman" w:cs="Times New Roman"/>
          <w:bCs/>
          <w:i/>
          <w:iCs/>
          <w:sz w:val="24"/>
          <w:szCs w:val="24"/>
        </w:rPr>
      </w:pPr>
      <w:r w:rsidRPr="00F97E46">
        <w:rPr>
          <w:rFonts w:ascii="Times New Roman" w:hAnsi="Times New Roman" w:cs="Times New Roman"/>
          <w:bCs/>
          <w:sz w:val="24"/>
          <w:szCs w:val="24"/>
        </w:rPr>
        <w:t xml:space="preserve">Bob-Manuel IF, </w:t>
      </w:r>
      <w:proofErr w:type="spellStart"/>
      <w:r w:rsidRPr="00F97E46">
        <w:rPr>
          <w:rFonts w:ascii="Times New Roman" w:hAnsi="Times New Roman" w:cs="Times New Roman"/>
          <w:bCs/>
          <w:sz w:val="24"/>
          <w:szCs w:val="24"/>
        </w:rPr>
        <w:t>Okerulu</w:t>
      </w:r>
      <w:proofErr w:type="spellEnd"/>
      <w:r w:rsidRPr="00F97E46">
        <w:rPr>
          <w:rFonts w:ascii="Times New Roman" w:hAnsi="Times New Roman" w:cs="Times New Roman"/>
          <w:bCs/>
          <w:sz w:val="24"/>
          <w:szCs w:val="24"/>
        </w:rPr>
        <w:t xml:space="preserve"> AL, and </w:t>
      </w:r>
      <w:proofErr w:type="spellStart"/>
      <w:r w:rsidRPr="00F97E46">
        <w:rPr>
          <w:rFonts w:ascii="Times New Roman" w:hAnsi="Times New Roman" w:cs="Times New Roman"/>
          <w:bCs/>
          <w:sz w:val="24"/>
          <w:szCs w:val="24"/>
        </w:rPr>
        <w:t>Onwuka</w:t>
      </w:r>
      <w:proofErr w:type="spellEnd"/>
      <w:r w:rsidRPr="00F97E46">
        <w:rPr>
          <w:rFonts w:ascii="Times New Roman" w:hAnsi="Times New Roman" w:cs="Times New Roman"/>
          <w:bCs/>
          <w:sz w:val="24"/>
          <w:szCs w:val="24"/>
        </w:rPr>
        <w:t xml:space="preserve"> OM (2023). Estimation of </w:t>
      </w:r>
      <w:r w:rsidR="00CD3AD0" w:rsidRPr="00F97E46">
        <w:rPr>
          <w:rFonts w:ascii="Times New Roman" w:hAnsi="Times New Roman" w:cs="Times New Roman"/>
          <w:bCs/>
          <w:sz w:val="24"/>
          <w:szCs w:val="24"/>
        </w:rPr>
        <w:t>f</w:t>
      </w:r>
      <w:r w:rsidRPr="00F97E46">
        <w:rPr>
          <w:rFonts w:ascii="Times New Roman" w:hAnsi="Times New Roman" w:cs="Times New Roman"/>
          <w:bCs/>
          <w:sz w:val="24"/>
          <w:szCs w:val="24"/>
        </w:rPr>
        <w:t xml:space="preserve">acial </w:t>
      </w:r>
      <w:r w:rsidR="00CD3AD0" w:rsidRPr="00F97E46">
        <w:rPr>
          <w:rFonts w:ascii="Times New Roman" w:hAnsi="Times New Roman" w:cs="Times New Roman"/>
          <w:bCs/>
          <w:sz w:val="24"/>
          <w:szCs w:val="24"/>
        </w:rPr>
        <w:t>a</w:t>
      </w:r>
      <w:r w:rsidRPr="00F97E46">
        <w:rPr>
          <w:rFonts w:ascii="Times New Roman" w:hAnsi="Times New Roman" w:cs="Times New Roman"/>
          <w:bCs/>
          <w:sz w:val="24"/>
          <w:szCs w:val="24"/>
        </w:rPr>
        <w:t xml:space="preserve">ttractiveness as </w:t>
      </w:r>
      <w:r w:rsidR="00CD3AD0" w:rsidRPr="00F97E46">
        <w:rPr>
          <w:rFonts w:ascii="Times New Roman" w:hAnsi="Times New Roman" w:cs="Times New Roman"/>
          <w:bCs/>
          <w:sz w:val="24"/>
          <w:szCs w:val="24"/>
        </w:rPr>
        <w:t>b</w:t>
      </w:r>
      <w:r w:rsidRPr="00F97E46">
        <w:rPr>
          <w:rFonts w:ascii="Times New Roman" w:hAnsi="Times New Roman" w:cs="Times New Roman"/>
          <w:bCs/>
          <w:sz w:val="24"/>
          <w:szCs w:val="24"/>
        </w:rPr>
        <w:t xml:space="preserve">iomarker of </w:t>
      </w:r>
      <w:r w:rsidR="00CD3AD0" w:rsidRPr="00F97E46">
        <w:rPr>
          <w:rFonts w:ascii="Times New Roman" w:hAnsi="Times New Roman" w:cs="Times New Roman"/>
          <w:bCs/>
          <w:sz w:val="24"/>
          <w:szCs w:val="24"/>
        </w:rPr>
        <w:t>o</w:t>
      </w:r>
      <w:r w:rsidRPr="00F97E46">
        <w:rPr>
          <w:rFonts w:ascii="Times New Roman" w:hAnsi="Times New Roman" w:cs="Times New Roman"/>
          <w:bCs/>
          <w:sz w:val="24"/>
          <w:szCs w:val="24"/>
        </w:rPr>
        <w:t xml:space="preserve">vulation </w:t>
      </w:r>
      <w:r w:rsidR="00CD3AD0" w:rsidRPr="00F97E46">
        <w:rPr>
          <w:rFonts w:ascii="Times New Roman" w:hAnsi="Times New Roman" w:cs="Times New Roman"/>
          <w:bCs/>
          <w:sz w:val="24"/>
          <w:szCs w:val="24"/>
        </w:rPr>
        <w:t>u</w:t>
      </w:r>
      <w:r w:rsidRPr="00F97E46">
        <w:rPr>
          <w:rFonts w:ascii="Times New Roman" w:hAnsi="Times New Roman" w:cs="Times New Roman"/>
          <w:bCs/>
          <w:sz w:val="24"/>
          <w:szCs w:val="24"/>
        </w:rPr>
        <w:t xml:space="preserve">sing </w:t>
      </w:r>
      <w:r w:rsidR="00CD3AD0" w:rsidRPr="00F97E46">
        <w:rPr>
          <w:rFonts w:ascii="Times New Roman" w:hAnsi="Times New Roman" w:cs="Times New Roman"/>
          <w:bCs/>
          <w:sz w:val="24"/>
          <w:szCs w:val="24"/>
        </w:rPr>
        <w:t>f</w:t>
      </w:r>
      <w:r w:rsidRPr="00F97E46">
        <w:rPr>
          <w:rFonts w:ascii="Times New Roman" w:hAnsi="Times New Roman" w:cs="Times New Roman"/>
          <w:bCs/>
          <w:sz w:val="24"/>
          <w:szCs w:val="24"/>
        </w:rPr>
        <w:t xml:space="preserve">acial </w:t>
      </w:r>
      <w:r w:rsidR="00CD3AD0" w:rsidRPr="00F97E46">
        <w:rPr>
          <w:rFonts w:ascii="Times New Roman" w:hAnsi="Times New Roman" w:cs="Times New Roman"/>
          <w:bCs/>
          <w:sz w:val="24"/>
          <w:szCs w:val="24"/>
        </w:rPr>
        <w:t>p</w:t>
      </w:r>
      <w:r w:rsidRPr="00F97E46">
        <w:rPr>
          <w:rFonts w:ascii="Times New Roman" w:hAnsi="Times New Roman" w:cs="Times New Roman"/>
          <w:bCs/>
          <w:sz w:val="24"/>
          <w:szCs w:val="24"/>
        </w:rPr>
        <w:t xml:space="preserve">hotogrammetry during </w:t>
      </w:r>
      <w:r w:rsidR="00CD3AD0" w:rsidRPr="00F97E46">
        <w:rPr>
          <w:rFonts w:ascii="Times New Roman" w:hAnsi="Times New Roman" w:cs="Times New Roman"/>
          <w:bCs/>
          <w:sz w:val="24"/>
          <w:szCs w:val="24"/>
        </w:rPr>
        <w:t>p</w:t>
      </w:r>
      <w:r w:rsidRPr="00F97E46">
        <w:rPr>
          <w:rFonts w:ascii="Times New Roman" w:hAnsi="Times New Roman" w:cs="Times New Roman"/>
          <w:bCs/>
          <w:sz w:val="24"/>
          <w:szCs w:val="24"/>
        </w:rPr>
        <w:t xml:space="preserve">hases of </w:t>
      </w:r>
      <w:r w:rsidR="00CD3AD0" w:rsidRPr="00F97E46">
        <w:rPr>
          <w:rFonts w:ascii="Times New Roman" w:hAnsi="Times New Roman" w:cs="Times New Roman"/>
          <w:bCs/>
          <w:sz w:val="24"/>
          <w:szCs w:val="24"/>
        </w:rPr>
        <w:t>f</w:t>
      </w:r>
      <w:r w:rsidRPr="00F97E46">
        <w:rPr>
          <w:rFonts w:ascii="Times New Roman" w:hAnsi="Times New Roman" w:cs="Times New Roman"/>
          <w:bCs/>
          <w:sz w:val="24"/>
          <w:szCs w:val="24"/>
        </w:rPr>
        <w:t xml:space="preserve">emale </w:t>
      </w:r>
      <w:r w:rsidR="00CD3AD0" w:rsidRPr="00F97E46">
        <w:rPr>
          <w:rFonts w:ascii="Times New Roman" w:hAnsi="Times New Roman" w:cs="Times New Roman"/>
          <w:bCs/>
          <w:sz w:val="24"/>
          <w:szCs w:val="24"/>
        </w:rPr>
        <w:t>s</w:t>
      </w:r>
      <w:r w:rsidRPr="00F97E46">
        <w:rPr>
          <w:rFonts w:ascii="Times New Roman" w:hAnsi="Times New Roman" w:cs="Times New Roman"/>
          <w:bCs/>
          <w:sz w:val="24"/>
          <w:szCs w:val="24"/>
        </w:rPr>
        <w:t xml:space="preserve">exual </w:t>
      </w:r>
      <w:r w:rsidR="00CD3AD0" w:rsidRPr="00F97E46">
        <w:rPr>
          <w:rFonts w:ascii="Times New Roman" w:hAnsi="Times New Roman" w:cs="Times New Roman"/>
          <w:bCs/>
          <w:sz w:val="24"/>
          <w:szCs w:val="24"/>
        </w:rPr>
        <w:t>c</w:t>
      </w:r>
      <w:r w:rsidRPr="00F97E46">
        <w:rPr>
          <w:rFonts w:ascii="Times New Roman" w:hAnsi="Times New Roman" w:cs="Times New Roman"/>
          <w:bCs/>
          <w:sz w:val="24"/>
          <w:szCs w:val="24"/>
        </w:rPr>
        <w:t>ycle.</w:t>
      </w:r>
      <w:r w:rsidRPr="00F97E46">
        <w:rPr>
          <w:rFonts w:ascii="Times New Roman" w:hAnsi="Times New Roman" w:cs="Times New Roman"/>
          <w:bCs/>
          <w:i/>
          <w:iCs/>
          <w:sz w:val="24"/>
          <w:szCs w:val="24"/>
        </w:rPr>
        <w:t xml:space="preserve"> Archives of Current Research International. </w:t>
      </w:r>
      <w:r w:rsidRPr="00F97E46">
        <w:rPr>
          <w:rFonts w:ascii="Times New Roman" w:hAnsi="Times New Roman" w:cs="Times New Roman"/>
          <w:bCs/>
          <w:sz w:val="24"/>
          <w:szCs w:val="24"/>
        </w:rPr>
        <w:t>Volume 23, Issue 5, Page 10-16</w:t>
      </w:r>
      <w:r w:rsidRPr="00F97E46">
        <w:rPr>
          <w:rFonts w:ascii="Times New Roman" w:hAnsi="Times New Roman" w:cs="Times New Roman"/>
          <w:bCs/>
          <w:i/>
          <w:iCs/>
          <w:sz w:val="24"/>
          <w:szCs w:val="24"/>
        </w:rPr>
        <w:t>.</w:t>
      </w:r>
    </w:p>
    <w:p w14:paraId="41DBA133"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21C3ECFB"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Cunningham M. (1986). Measuring the physical in physical attractiveness: Quasi-experiments on the </w:t>
      </w:r>
      <w:r w:rsidRPr="00F97E46">
        <w:rPr>
          <w:rFonts w:ascii="Times New Roman" w:hAnsi="Times New Roman" w:cs="Times New Roman"/>
          <w:bCs/>
          <w:iCs/>
          <w:sz w:val="24"/>
          <w:szCs w:val="24"/>
        </w:rPr>
        <w:tab/>
        <w:t xml:space="preserve">socio-biology of female facial beauty. </w:t>
      </w:r>
      <w:r w:rsidRPr="00F97E46">
        <w:rPr>
          <w:rFonts w:ascii="Times New Roman" w:hAnsi="Times New Roman" w:cs="Times New Roman"/>
          <w:bCs/>
          <w:i/>
          <w:iCs/>
          <w:sz w:val="24"/>
          <w:szCs w:val="24"/>
        </w:rPr>
        <w:t xml:space="preserve">Journal of Personality and Social Psychology, </w:t>
      </w:r>
      <w:r w:rsidRPr="00F97E46">
        <w:rPr>
          <w:rFonts w:ascii="Times New Roman" w:hAnsi="Times New Roman" w:cs="Times New Roman"/>
          <w:bCs/>
          <w:iCs/>
          <w:sz w:val="24"/>
          <w:szCs w:val="24"/>
        </w:rPr>
        <w:t>50, 925-</w:t>
      </w:r>
      <w:r w:rsidRPr="00F97E46">
        <w:rPr>
          <w:rFonts w:ascii="Times New Roman" w:hAnsi="Times New Roman" w:cs="Times New Roman"/>
          <w:bCs/>
          <w:iCs/>
          <w:sz w:val="24"/>
          <w:szCs w:val="24"/>
        </w:rPr>
        <w:tab/>
        <w:t>35.</w:t>
      </w:r>
    </w:p>
    <w:p w14:paraId="74672FA6"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359BE4AC"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Dawson, P.F. (1995). Evaluation diagnosis &amp; treatment of </w:t>
      </w:r>
      <w:proofErr w:type="spellStart"/>
      <w:r w:rsidRPr="00F97E46">
        <w:rPr>
          <w:rFonts w:ascii="Times New Roman" w:hAnsi="Times New Roman" w:cs="Times New Roman"/>
          <w:bCs/>
          <w:iCs/>
          <w:sz w:val="24"/>
          <w:szCs w:val="24"/>
        </w:rPr>
        <w:t>occusal</w:t>
      </w:r>
      <w:proofErr w:type="spellEnd"/>
      <w:r w:rsidRPr="00F97E46">
        <w:rPr>
          <w:rFonts w:ascii="Times New Roman" w:hAnsi="Times New Roman" w:cs="Times New Roman"/>
          <w:bCs/>
          <w:iCs/>
          <w:sz w:val="24"/>
          <w:szCs w:val="24"/>
        </w:rPr>
        <w:t xml:space="preserve"> problems </w:t>
      </w:r>
      <w:proofErr w:type="spellStart"/>
      <w:r w:rsidRPr="00F97E46">
        <w:rPr>
          <w:rFonts w:ascii="Times New Roman" w:hAnsi="Times New Roman" w:cs="Times New Roman"/>
          <w:bCs/>
          <w:iCs/>
          <w:sz w:val="24"/>
          <w:szCs w:val="24"/>
        </w:rPr>
        <w:t>Mostry</w:t>
      </w:r>
      <w:proofErr w:type="spellEnd"/>
      <w:r w:rsidRPr="00F97E46">
        <w:rPr>
          <w:rFonts w:ascii="Times New Roman" w:hAnsi="Times New Roman" w:cs="Times New Roman"/>
          <w:bCs/>
          <w:iCs/>
          <w:sz w:val="24"/>
          <w:szCs w:val="24"/>
        </w:rPr>
        <w:t xml:space="preserve"> St-Louis De La </w:t>
      </w:r>
      <w:r w:rsidRPr="00F97E46">
        <w:rPr>
          <w:rFonts w:ascii="Times New Roman" w:hAnsi="Times New Roman" w:cs="Times New Roman"/>
          <w:bCs/>
          <w:iCs/>
          <w:sz w:val="24"/>
          <w:szCs w:val="24"/>
        </w:rPr>
        <w:tab/>
      </w:r>
      <w:proofErr w:type="gramStart"/>
      <w:r w:rsidRPr="00F97E46">
        <w:rPr>
          <w:rFonts w:ascii="Times New Roman" w:hAnsi="Times New Roman" w:cs="Times New Roman"/>
          <w:bCs/>
          <w:iCs/>
          <w:sz w:val="24"/>
          <w:szCs w:val="24"/>
        </w:rPr>
        <w:t>Cruz .</w:t>
      </w:r>
      <w:proofErr w:type="gramEnd"/>
      <w:r w:rsidRPr="00F97E46">
        <w:rPr>
          <w:rFonts w:ascii="Times New Roman" w:hAnsi="Times New Roman" w:cs="Times New Roman"/>
          <w:bCs/>
          <w:iCs/>
          <w:sz w:val="24"/>
          <w:szCs w:val="24"/>
        </w:rPr>
        <w:t xml:space="preserve">E. (2011). What makes a beautiful face. The secret of a beautiful face. The Woodlands </w:t>
      </w:r>
      <w:r w:rsidRPr="00F97E46">
        <w:rPr>
          <w:rFonts w:ascii="Times New Roman" w:hAnsi="Times New Roman" w:cs="Times New Roman"/>
          <w:bCs/>
          <w:iCs/>
          <w:sz w:val="24"/>
          <w:szCs w:val="24"/>
        </w:rPr>
        <w:tab/>
        <w:t xml:space="preserve">Plastic Surgeon. Retrieved from https: </w:t>
      </w:r>
      <w:hyperlink r:id="rId10" w:history="1">
        <w:r w:rsidRPr="00F97E46">
          <w:rPr>
            <w:rStyle w:val="Hyperlink"/>
            <w:rFonts w:ascii="Times New Roman" w:hAnsi="Times New Roman" w:cs="Times New Roman"/>
            <w:bCs/>
            <w:iCs/>
            <w:sz w:val="24"/>
            <w:szCs w:val="24"/>
          </w:rPr>
          <w:t>www.delacruzplasticsurgery.com</w:t>
        </w:r>
      </w:hyperlink>
      <w:r w:rsidRPr="00F97E46">
        <w:rPr>
          <w:rFonts w:ascii="Times New Roman" w:hAnsi="Times New Roman" w:cs="Times New Roman"/>
          <w:bCs/>
          <w:iCs/>
          <w:sz w:val="24"/>
          <w:szCs w:val="24"/>
        </w:rPr>
        <w:t xml:space="preserve"> facial surgery 2-10-</w:t>
      </w:r>
      <w:r w:rsidRPr="00F97E46">
        <w:rPr>
          <w:rFonts w:ascii="Times New Roman" w:hAnsi="Times New Roman" w:cs="Times New Roman"/>
          <w:bCs/>
          <w:iCs/>
          <w:sz w:val="24"/>
          <w:szCs w:val="24"/>
        </w:rPr>
        <w:tab/>
        <w:t>2014.</w:t>
      </w:r>
    </w:p>
    <w:p w14:paraId="38A06D95"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7D98B176"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roofErr w:type="spellStart"/>
      <w:r w:rsidRPr="00F97E46">
        <w:rPr>
          <w:rFonts w:ascii="Times New Roman" w:hAnsi="Times New Roman" w:cs="Times New Roman"/>
          <w:bCs/>
          <w:iCs/>
          <w:sz w:val="24"/>
          <w:szCs w:val="24"/>
        </w:rPr>
        <w:t>Epker</w:t>
      </w:r>
      <w:proofErr w:type="spellEnd"/>
      <w:r w:rsidRPr="00F97E46">
        <w:rPr>
          <w:rFonts w:ascii="Times New Roman" w:hAnsi="Times New Roman" w:cs="Times New Roman"/>
          <w:bCs/>
          <w:iCs/>
          <w:sz w:val="24"/>
          <w:szCs w:val="24"/>
        </w:rPr>
        <w:t xml:space="preserve"> B.N., Stella, J.P., and Fish L.C. (1998). </w:t>
      </w:r>
      <w:proofErr w:type="spellStart"/>
      <w:r w:rsidRPr="00F97E46">
        <w:rPr>
          <w:rFonts w:ascii="Times New Roman" w:hAnsi="Times New Roman" w:cs="Times New Roman"/>
          <w:bCs/>
          <w:iCs/>
          <w:sz w:val="24"/>
          <w:szCs w:val="24"/>
        </w:rPr>
        <w:t>Dento</w:t>
      </w:r>
      <w:proofErr w:type="spellEnd"/>
      <w:r w:rsidRPr="00F97E46">
        <w:rPr>
          <w:rFonts w:ascii="Times New Roman" w:hAnsi="Times New Roman" w:cs="Times New Roman"/>
          <w:bCs/>
          <w:iCs/>
          <w:sz w:val="24"/>
          <w:szCs w:val="24"/>
        </w:rPr>
        <w:t xml:space="preserve"> facial deformities: integrated orthodontic and </w:t>
      </w:r>
      <w:r w:rsidRPr="00F97E46">
        <w:rPr>
          <w:rFonts w:ascii="Times New Roman" w:hAnsi="Times New Roman" w:cs="Times New Roman"/>
          <w:bCs/>
          <w:iCs/>
          <w:sz w:val="24"/>
          <w:szCs w:val="24"/>
        </w:rPr>
        <w:tab/>
        <w:t>surgical correction. Mosby, St Louis, 29-33.</w:t>
      </w:r>
    </w:p>
    <w:p w14:paraId="65DCEEE1"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67C5270C"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Frush. J.O., and Fisher R.D. (1998). The </w:t>
      </w:r>
      <w:proofErr w:type="spellStart"/>
      <w:r w:rsidRPr="00F97E46">
        <w:rPr>
          <w:rFonts w:ascii="Times New Roman" w:hAnsi="Times New Roman" w:cs="Times New Roman"/>
          <w:bCs/>
          <w:iCs/>
          <w:sz w:val="24"/>
          <w:szCs w:val="24"/>
        </w:rPr>
        <w:t>dynesthetic</w:t>
      </w:r>
      <w:proofErr w:type="spellEnd"/>
      <w:r w:rsidRPr="00F97E46">
        <w:rPr>
          <w:rFonts w:ascii="Times New Roman" w:hAnsi="Times New Roman" w:cs="Times New Roman"/>
          <w:bCs/>
          <w:iCs/>
          <w:sz w:val="24"/>
          <w:szCs w:val="24"/>
        </w:rPr>
        <w:t xml:space="preserve"> interpretation of the </w:t>
      </w:r>
      <w:proofErr w:type="spellStart"/>
      <w:r w:rsidRPr="00F97E46">
        <w:rPr>
          <w:rFonts w:ascii="Times New Roman" w:hAnsi="Times New Roman" w:cs="Times New Roman"/>
          <w:bCs/>
          <w:iCs/>
          <w:sz w:val="24"/>
          <w:szCs w:val="24"/>
        </w:rPr>
        <w:t>dentogenic</w:t>
      </w:r>
      <w:proofErr w:type="spellEnd"/>
      <w:r w:rsidRPr="00F97E46">
        <w:rPr>
          <w:rFonts w:ascii="Times New Roman" w:hAnsi="Times New Roman" w:cs="Times New Roman"/>
          <w:bCs/>
          <w:iCs/>
          <w:sz w:val="24"/>
          <w:szCs w:val="24"/>
        </w:rPr>
        <w:t xml:space="preserve"> concept. </w:t>
      </w:r>
      <w:r w:rsidRPr="00F97E46">
        <w:rPr>
          <w:rFonts w:ascii="Times New Roman" w:hAnsi="Times New Roman" w:cs="Times New Roman"/>
          <w:bCs/>
          <w:i/>
          <w:iCs/>
          <w:sz w:val="24"/>
          <w:szCs w:val="24"/>
        </w:rPr>
        <w:t xml:space="preserve">Journal </w:t>
      </w:r>
      <w:r w:rsidRPr="00F97E46">
        <w:rPr>
          <w:rFonts w:ascii="Times New Roman" w:hAnsi="Times New Roman" w:cs="Times New Roman"/>
          <w:bCs/>
          <w:i/>
          <w:iCs/>
          <w:sz w:val="24"/>
          <w:szCs w:val="24"/>
        </w:rPr>
        <w:tab/>
        <w:t xml:space="preserve">of prosthetic </w:t>
      </w:r>
      <w:proofErr w:type="spellStart"/>
      <w:r w:rsidRPr="00F97E46">
        <w:rPr>
          <w:rFonts w:ascii="Times New Roman" w:hAnsi="Times New Roman" w:cs="Times New Roman"/>
          <w:bCs/>
          <w:i/>
          <w:iCs/>
          <w:sz w:val="24"/>
          <w:szCs w:val="24"/>
        </w:rPr>
        <w:t>Dentism</w:t>
      </w:r>
      <w:proofErr w:type="spellEnd"/>
      <w:r w:rsidRPr="00F97E46">
        <w:rPr>
          <w:rFonts w:ascii="Times New Roman" w:hAnsi="Times New Roman" w:cs="Times New Roman"/>
          <w:bCs/>
          <w:i/>
          <w:iCs/>
          <w:sz w:val="24"/>
          <w:szCs w:val="24"/>
        </w:rPr>
        <w:t xml:space="preserve">; </w:t>
      </w:r>
      <w:r w:rsidRPr="00F97E46">
        <w:rPr>
          <w:rFonts w:ascii="Times New Roman" w:hAnsi="Times New Roman" w:cs="Times New Roman"/>
          <w:bCs/>
          <w:iCs/>
          <w:sz w:val="24"/>
          <w:szCs w:val="24"/>
        </w:rPr>
        <w:t xml:space="preserve">8. 558-581. </w:t>
      </w:r>
    </w:p>
    <w:p w14:paraId="1177D420"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3D117E28"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Goldstein, R.E. (1998). </w:t>
      </w:r>
      <w:proofErr w:type="spellStart"/>
      <w:r w:rsidRPr="00F97E46">
        <w:rPr>
          <w:rFonts w:ascii="Times New Roman" w:hAnsi="Times New Roman" w:cs="Times New Roman"/>
          <w:bCs/>
          <w:iCs/>
          <w:sz w:val="24"/>
          <w:szCs w:val="24"/>
        </w:rPr>
        <w:t>Esthetics</w:t>
      </w:r>
      <w:proofErr w:type="spellEnd"/>
      <w:r w:rsidRPr="00F97E46">
        <w:rPr>
          <w:rFonts w:ascii="Times New Roman" w:hAnsi="Times New Roman" w:cs="Times New Roman"/>
          <w:bCs/>
          <w:iCs/>
          <w:sz w:val="24"/>
          <w:szCs w:val="24"/>
        </w:rPr>
        <w:t xml:space="preserve"> in Dentistry. (2</w:t>
      </w:r>
      <w:r w:rsidRPr="00F97E46">
        <w:rPr>
          <w:rFonts w:ascii="Times New Roman" w:hAnsi="Times New Roman" w:cs="Times New Roman"/>
          <w:bCs/>
          <w:iCs/>
          <w:sz w:val="24"/>
          <w:szCs w:val="24"/>
          <w:vertAlign w:val="superscript"/>
        </w:rPr>
        <w:t>nd</w:t>
      </w:r>
      <w:r w:rsidRPr="00F97E46">
        <w:rPr>
          <w:rFonts w:ascii="Times New Roman" w:hAnsi="Times New Roman" w:cs="Times New Roman"/>
          <w:bCs/>
          <w:iCs/>
          <w:sz w:val="24"/>
          <w:szCs w:val="24"/>
        </w:rPr>
        <w:t xml:space="preserve"> ed.). Vol-1 Decker, Toronto Hulsey, C.M. 91970). </w:t>
      </w:r>
      <w:r w:rsidRPr="00F97E46">
        <w:rPr>
          <w:rFonts w:ascii="Times New Roman" w:hAnsi="Times New Roman" w:cs="Times New Roman"/>
          <w:bCs/>
          <w:iCs/>
          <w:sz w:val="24"/>
          <w:szCs w:val="24"/>
        </w:rPr>
        <w:tab/>
        <w:t xml:space="preserve">An </w:t>
      </w:r>
      <w:proofErr w:type="spellStart"/>
      <w:r w:rsidRPr="00F97E46">
        <w:rPr>
          <w:rFonts w:ascii="Times New Roman" w:hAnsi="Times New Roman" w:cs="Times New Roman"/>
          <w:bCs/>
          <w:iCs/>
          <w:sz w:val="24"/>
          <w:szCs w:val="24"/>
        </w:rPr>
        <w:t>esthetic</w:t>
      </w:r>
      <w:proofErr w:type="spellEnd"/>
      <w:r w:rsidRPr="00F97E46">
        <w:rPr>
          <w:rFonts w:ascii="Times New Roman" w:hAnsi="Times New Roman" w:cs="Times New Roman"/>
          <w:bCs/>
          <w:iCs/>
          <w:sz w:val="24"/>
          <w:szCs w:val="24"/>
        </w:rPr>
        <w:t xml:space="preserve"> evaluation of lip-teeth relationships present in the smile. </w:t>
      </w:r>
      <w:r w:rsidRPr="00F97E46">
        <w:rPr>
          <w:rFonts w:ascii="Times New Roman" w:hAnsi="Times New Roman" w:cs="Times New Roman"/>
          <w:bCs/>
          <w:i/>
          <w:iCs/>
          <w:sz w:val="24"/>
          <w:szCs w:val="24"/>
        </w:rPr>
        <w:t xml:space="preserve">American Journal of </w:t>
      </w:r>
      <w:r w:rsidRPr="00F97E46">
        <w:rPr>
          <w:rFonts w:ascii="Times New Roman" w:hAnsi="Times New Roman" w:cs="Times New Roman"/>
          <w:bCs/>
          <w:i/>
          <w:iCs/>
          <w:sz w:val="24"/>
          <w:szCs w:val="24"/>
        </w:rPr>
        <w:tab/>
        <w:t xml:space="preserve">Orthodontics. </w:t>
      </w:r>
      <w:r w:rsidRPr="00F97E46">
        <w:rPr>
          <w:rFonts w:ascii="Times New Roman" w:hAnsi="Times New Roman" w:cs="Times New Roman"/>
          <w:bCs/>
          <w:iCs/>
          <w:sz w:val="24"/>
          <w:szCs w:val="24"/>
        </w:rPr>
        <w:t>57, 132-44.</w:t>
      </w:r>
    </w:p>
    <w:p w14:paraId="632196A7"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1A9D6182"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Karaca O. </w:t>
      </w:r>
      <w:proofErr w:type="spellStart"/>
      <w:r w:rsidRPr="00F97E46">
        <w:rPr>
          <w:rFonts w:ascii="Times New Roman" w:hAnsi="Times New Roman" w:cs="Times New Roman"/>
          <w:bCs/>
          <w:iCs/>
          <w:sz w:val="24"/>
          <w:szCs w:val="24"/>
        </w:rPr>
        <w:t>Gulcen</w:t>
      </w:r>
      <w:proofErr w:type="spellEnd"/>
      <w:r w:rsidRPr="00F97E46">
        <w:rPr>
          <w:rFonts w:ascii="Times New Roman" w:hAnsi="Times New Roman" w:cs="Times New Roman"/>
          <w:bCs/>
          <w:iCs/>
          <w:sz w:val="24"/>
          <w:szCs w:val="24"/>
        </w:rPr>
        <w:t xml:space="preserve">. B., Abdulgani, M., </w:t>
      </w:r>
      <w:proofErr w:type="spellStart"/>
      <w:r w:rsidRPr="00F97E46">
        <w:rPr>
          <w:rFonts w:ascii="Times New Roman" w:hAnsi="Times New Roman" w:cs="Times New Roman"/>
          <w:bCs/>
          <w:iCs/>
          <w:sz w:val="24"/>
          <w:szCs w:val="24"/>
        </w:rPr>
        <w:t>Elmali</w:t>
      </w:r>
      <w:proofErr w:type="spellEnd"/>
      <w:r w:rsidRPr="00F97E46">
        <w:rPr>
          <w:rFonts w:ascii="Times New Roman" w:hAnsi="Times New Roman" w:cs="Times New Roman"/>
          <w:bCs/>
          <w:iCs/>
          <w:sz w:val="24"/>
          <w:szCs w:val="24"/>
        </w:rPr>
        <w:t xml:space="preserve"> F., and Kus, I. (2012). Morphometric Facial Analysis of </w:t>
      </w:r>
      <w:r w:rsidRPr="00F97E46">
        <w:rPr>
          <w:rFonts w:ascii="Times New Roman" w:hAnsi="Times New Roman" w:cs="Times New Roman"/>
          <w:bCs/>
          <w:iCs/>
          <w:sz w:val="24"/>
          <w:szCs w:val="24"/>
        </w:rPr>
        <w:tab/>
        <w:t xml:space="preserve">Turkish Adults. </w:t>
      </w:r>
      <w:proofErr w:type="spellStart"/>
      <w:r w:rsidRPr="00F97E46">
        <w:rPr>
          <w:rFonts w:ascii="Times New Roman" w:hAnsi="Times New Roman" w:cs="Times New Roman"/>
          <w:bCs/>
          <w:iCs/>
          <w:sz w:val="24"/>
          <w:szCs w:val="24"/>
        </w:rPr>
        <w:t>Balikesir</w:t>
      </w:r>
      <w:proofErr w:type="spellEnd"/>
      <w:r w:rsidRPr="00F97E46">
        <w:rPr>
          <w:rFonts w:ascii="Times New Roman" w:hAnsi="Times New Roman" w:cs="Times New Roman"/>
          <w:bCs/>
          <w:iCs/>
          <w:sz w:val="24"/>
          <w:szCs w:val="24"/>
        </w:rPr>
        <w:t xml:space="preserve"> </w:t>
      </w:r>
      <w:proofErr w:type="spellStart"/>
      <w:r w:rsidRPr="00F97E46">
        <w:rPr>
          <w:rFonts w:ascii="Times New Roman" w:hAnsi="Times New Roman" w:cs="Times New Roman"/>
          <w:bCs/>
          <w:iCs/>
          <w:sz w:val="24"/>
          <w:szCs w:val="24"/>
        </w:rPr>
        <w:t>Saglik</w:t>
      </w:r>
      <w:proofErr w:type="spellEnd"/>
      <w:r w:rsidRPr="00F97E46">
        <w:rPr>
          <w:rFonts w:ascii="Times New Roman" w:hAnsi="Times New Roman" w:cs="Times New Roman"/>
          <w:bCs/>
          <w:iCs/>
          <w:sz w:val="24"/>
          <w:szCs w:val="24"/>
        </w:rPr>
        <w:t xml:space="preserve"> </w:t>
      </w:r>
      <w:proofErr w:type="spellStart"/>
      <w:r w:rsidRPr="00F97E46">
        <w:rPr>
          <w:rFonts w:ascii="Times New Roman" w:hAnsi="Times New Roman" w:cs="Times New Roman"/>
          <w:bCs/>
          <w:iCs/>
          <w:sz w:val="24"/>
          <w:szCs w:val="24"/>
        </w:rPr>
        <w:t>BilDerg</w:t>
      </w:r>
      <w:proofErr w:type="spellEnd"/>
      <w:r w:rsidRPr="00F97E46">
        <w:rPr>
          <w:rFonts w:ascii="Times New Roman" w:hAnsi="Times New Roman" w:cs="Times New Roman"/>
          <w:bCs/>
          <w:iCs/>
          <w:sz w:val="24"/>
          <w:szCs w:val="24"/>
        </w:rPr>
        <w:t>, 1(1), 7-11.</w:t>
      </w:r>
    </w:p>
    <w:p w14:paraId="22B26DBA"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32284692"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Kim H.S., Kim, I.P., Oh, S.C., and Dong, J.K. (1995). The effect of personality on smile. </w:t>
      </w:r>
      <w:r w:rsidRPr="00F97E46">
        <w:rPr>
          <w:rFonts w:ascii="Times New Roman" w:hAnsi="Times New Roman" w:cs="Times New Roman"/>
          <w:bCs/>
          <w:i/>
          <w:iCs/>
          <w:sz w:val="24"/>
          <w:szCs w:val="24"/>
        </w:rPr>
        <w:t xml:space="preserve">Journal of </w:t>
      </w:r>
      <w:r w:rsidRPr="00F97E46">
        <w:rPr>
          <w:rFonts w:ascii="Times New Roman" w:hAnsi="Times New Roman" w:cs="Times New Roman"/>
          <w:bCs/>
          <w:i/>
          <w:iCs/>
          <w:sz w:val="24"/>
          <w:szCs w:val="24"/>
        </w:rPr>
        <w:tab/>
      </w:r>
      <w:proofErr w:type="spellStart"/>
      <w:r w:rsidRPr="00F97E46">
        <w:rPr>
          <w:rFonts w:ascii="Times New Roman" w:hAnsi="Times New Roman" w:cs="Times New Roman"/>
          <w:bCs/>
          <w:i/>
          <w:iCs/>
          <w:sz w:val="24"/>
          <w:szCs w:val="24"/>
        </w:rPr>
        <w:t>Wonkwang</w:t>
      </w:r>
      <w:proofErr w:type="spellEnd"/>
      <w:r w:rsidRPr="00F97E46">
        <w:rPr>
          <w:rFonts w:ascii="Times New Roman" w:hAnsi="Times New Roman" w:cs="Times New Roman"/>
          <w:bCs/>
          <w:i/>
          <w:iCs/>
          <w:sz w:val="24"/>
          <w:szCs w:val="24"/>
        </w:rPr>
        <w:t xml:space="preserve"> Dental Research Institute; </w:t>
      </w:r>
      <w:r w:rsidRPr="00F97E46">
        <w:rPr>
          <w:rFonts w:ascii="Times New Roman" w:hAnsi="Times New Roman" w:cs="Times New Roman"/>
          <w:bCs/>
          <w:iCs/>
          <w:sz w:val="24"/>
          <w:szCs w:val="24"/>
        </w:rPr>
        <w:t>5, 299-314.</w:t>
      </w:r>
    </w:p>
    <w:p w14:paraId="4E282C40"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76366B96"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roofErr w:type="spellStart"/>
      <w:r w:rsidRPr="00F97E46">
        <w:rPr>
          <w:rFonts w:ascii="Times New Roman" w:hAnsi="Times New Roman" w:cs="Times New Roman"/>
          <w:bCs/>
          <w:iCs/>
          <w:sz w:val="24"/>
          <w:szCs w:val="24"/>
        </w:rPr>
        <w:t>Kurkcuoglu</w:t>
      </w:r>
      <w:proofErr w:type="spellEnd"/>
      <w:r w:rsidRPr="00F97E46">
        <w:rPr>
          <w:rFonts w:ascii="Times New Roman" w:hAnsi="Times New Roman" w:cs="Times New Roman"/>
          <w:bCs/>
          <w:iCs/>
          <w:sz w:val="24"/>
          <w:szCs w:val="24"/>
        </w:rPr>
        <w:t xml:space="preserve">, A., </w:t>
      </w:r>
      <w:proofErr w:type="spellStart"/>
      <w:r w:rsidRPr="00F97E46">
        <w:rPr>
          <w:rFonts w:ascii="Times New Roman" w:hAnsi="Times New Roman" w:cs="Times New Roman"/>
          <w:bCs/>
          <w:iCs/>
          <w:sz w:val="24"/>
          <w:szCs w:val="24"/>
        </w:rPr>
        <w:t>Bahaduroglu</w:t>
      </w:r>
      <w:proofErr w:type="spellEnd"/>
      <w:r w:rsidRPr="00F97E46">
        <w:rPr>
          <w:rFonts w:ascii="Times New Roman" w:hAnsi="Times New Roman" w:cs="Times New Roman"/>
          <w:bCs/>
          <w:iCs/>
          <w:sz w:val="24"/>
          <w:szCs w:val="24"/>
        </w:rPr>
        <w:t xml:space="preserve">, S.S., </w:t>
      </w:r>
      <w:proofErr w:type="spellStart"/>
      <w:r w:rsidRPr="00F97E46">
        <w:rPr>
          <w:rFonts w:ascii="Times New Roman" w:hAnsi="Times New Roman" w:cs="Times New Roman"/>
          <w:bCs/>
          <w:iCs/>
          <w:sz w:val="24"/>
          <w:szCs w:val="24"/>
        </w:rPr>
        <w:t>Buyukberber</w:t>
      </w:r>
      <w:proofErr w:type="spellEnd"/>
      <w:r w:rsidRPr="00F97E46">
        <w:rPr>
          <w:rFonts w:ascii="Times New Roman" w:hAnsi="Times New Roman" w:cs="Times New Roman"/>
          <w:bCs/>
          <w:iCs/>
          <w:sz w:val="24"/>
          <w:szCs w:val="24"/>
        </w:rPr>
        <w:t>, G.</w:t>
      </w:r>
      <w:proofErr w:type="gramStart"/>
      <w:r w:rsidRPr="00F97E46">
        <w:rPr>
          <w:rFonts w:ascii="Times New Roman" w:hAnsi="Times New Roman" w:cs="Times New Roman"/>
          <w:bCs/>
          <w:iCs/>
          <w:sz w:val="24"/>
          <w:szCs w:val="24"/>
        </w:rPr>
        <w:t>,  Guclu</w:t>
      </w:r>
      <w:proofErr w:type="gramEnd"/>
      <w:r w:rsidRPr="00F97E46">
        <w:rPr>
          <w:rFonts w:ascii="Times New Roman" w:hAnsi="Times New Roman" w:cs="Times New Roman"/>
          <w:bCs/>
          <w:iCs/>
          <w:sz w:val="24"/>
          <w:szCs w:val="24"/>
        </w:rPr>
        <w:t xml:space="preserve"> S., </w:t>
      </w:r>
      <w:proofErr w:type="spellStart"/>
      <w:r w:rsidRPr="00F97E46">
        <w:rPr>
          <w:rFonts w:ascii="Times New Roman" w:hAnsi="Times New Roman" w:cs="Times New Roman"/>
          <w:bCs/>
          <w:iCs/>
          <w:sz w:val="24"/>
          <w:szCs w:val="24"/>
        </w:rPr>
        <w:t>Gurbuz</w:t>
      </w:r>
      <w:proofErr w:type="spellEnd"/>
      <w:r w:rsidRPr="00F97E46">
        <w:rPr>
          <w:rFonts w:ascii="Times New Roman" w:hAnsi="Times New Roman" w:cs="Times New Roman"/>
          <w:bCs/>
          <w:iCs/>
          <w:sz w:val="24"/>
          <w:szCs w:val="24"/>
        </w:rPr>
        <w:t xml:space="preserve"> S., </w:t>
      </w:r>
      <w:proofErr w:type="spellStart"/>
      <w:r w:rsidRPr="00F97E46">
        <w:rPr>
          <w:rFonts w:ascii="Times New Roman" w:hAnsi="Times New Roman" w:cs="Times New Roman"/>
          <w:bCs/>
          <w:iCs/>
          <w:sz w:val="24"/>
          <w:szCs w:val="24"/>
        </w:rPr>
        <w:t>Karslioglu</w:t>
      </w:r>
      <w:proofErr w:type="spellEnd"/>
      <w:r w:rsidRPr="00F97E46">
        <w:rPr>
          <w:rFonts w:ascii="Times New Roman" w:hAnsi="Times New Roman" w:cs="Times New Roman"/>
          <w:bCs/>
          <w:iCs/>
          <w:sz w:val="24"/>
          <w:szCs w:val="24"/>
        </w:rPr>
        <w:t xml:space="preserve">., A.A., </w:t>
      </w:r>
      <w:r w:rsidR="00816D45" w:rsidRPr="00F97E46">
        <w:rPr>
          <w:rFonts w:ascii="Times New Roman" w:hAnsi="Times New Roman" w:cs="Times New Roman"/>
          <w:bCs/>
          <w:iCs/>
          <w:sz w:val="24"/>
          <w:szCs w:val="24"/>
        </w:rPr>
        <w:tab/>
      </w:r>
      <w:proofErr w:type="spellStart"/>
      <w:r w:rsidRPr="00F97E46">
        <w:rPr>
          <w:rFonts w:ascii="Times New Roman" w:hAnsi="Times New Roman" w:cs="Times New Roman"/>
          <w:bCs/>
          <w:iCs/>
          <w:sz w:val="24"/>
          <w:szCs w:val="24"/>
        </w:rPr>
        <w:t>Yazicic</w:t>
      </w:r>
      <w:proofErr w:type="spellEnd"/>
      <w:r w:rsidRPr="00F97E46">
        <w:rPr>
          <w:rFonts w:ascii="Times New Roman" w:hAnsi="Times New Roman" w:cs="Times New Roman"/>
          <w:bCs/>
          <w:iCs/>
          <w:sz w:val="24"/>
          <w:szCs w:val="24"/>
        </w:rPr>
        <w:t xml:space="preserve">., C., and Pelin, C. (2013). Evaluation of lower face heights and ratios according to </w:t>
      </w:r>
      <w:r w:rsidR="00816D45" w:rsidRPr="00F97E46">
        <w:rPr>
          <w:rFonts w:ascii="Times New Roman" w:hAnsi="Times New Roman" w:cs="Times New Roman"/>
          <w:bCs/>
          <w:iCs/>
          <w:sz w:val="24"/>
          <w:szCs w:val="24"/>
        </w:rPr>
        <w:tab/>
      </w:r>
      <w:r w:rsidRPr="00F97E46">
        <w:rPr>
          <w:rFonts w:ascii="Times New Roman" w:hAnsi="Times New Roman" w:cs="Times New Roman"/>
          <w:bCs/>
          <w:iCs/>
          <w:sz w:val="24"/>
          <w:szCs w:val="24"/>
        </w:rPr>
        <w:t xml:space="preserve">sex. </w:t>
      </w:r>
      <w:proofErr w:type="spellStart"/>
      <w:r w:rsidRPr="00F97E46">
        <w:rPr>
          <w:rFonts w:ascii="Times New Roman" w:hAnsi="Times New Roman" w:cs="Times New Roman"/>
          <w:bCs/>
          <w:i/>
          <w:iCs/>
          <w:sz w:val="24"/>
          <w:szCs w:val="24"/>
        </w:rPr>
        <w:t>Rev</w:t>
      </w:r>
      <w:r w:rsidR="00816D45" w:rsidRPr="00F97E46">
        <w:rPr>
          <w:rFonts w:ascii="Times New Roman" w:hAnsi="Times New Roman" w:cs="Times New Roman"/>
          <w:bCs/>
          <w:i/>
          <w:iCs/>
          <w:sz w:val="24"/>
          <w:szCs w:val="24"/>
        </w:rPr>
        <w:t>ista</w:t>
      </w:r>
      <w:proofErr w:type="spellEnd"/>
      <w:r w:rsidRPr="00F97E46">
        <w:rPr>
          <w:rFonts w:ascii="Times New Roman" w:hAnsi="Times New Roman" w:cs="Times New Roman"/>
          <w:bCs/>
          <w:i/>
          <w:iCs/>
          <w:sz w:val="24"/>
          <w:szCs w:val="24"/>
        </w:rPr>
        <w:t xml:space="preserve"> </w:t>
      </w:r>
      <w:proofErr w:type="spellStart"/>
      <w:r w:rsidRPr="00F97E46">
        <w:rPr>
          <w:rFonts w:ascii="Times New Roman" w:hAnsi="Times New Roman" w:cs="Times New Roman"/>
          <w:bCs/>
          <w:i/>
          <w:iCs/>
          <w:sz w:val="24"/>
          <w:szCs w:val="24"/>
        </w:rPr>
        <w:t>arg</w:t>
      </w:r>
      <w:r w:rsidR="00816D45" w:rsidRPr="00F97E46">
        <w:rPr>
          <w:rFonts w:ascii="Times New Roman" w:hAnsi="Times New Roman" w:cs="Times New Roman"/>
          <w:bCs/>
          <w:i/>
          <w:iCs/>
          <w:sz w:val="24"/>
          <w:szCs w:val="24"/>
        </w:rPr>
        <w:t>entina</w:t>
      </w:r>
      <w:proofErr w:type="spellEnd"/>
      <w:r w:rsidRPr="00F97E46">
        <w:rPr>
          <w:rFonts w:ascii="Times New Roman" w:hAnsi="Times New Roman" w:cs="Times New Roman"/>
          <w:bCs/>
          <w:i/>
          <w:iCs/>
          <w:sz w:val="24"/>
          <w:szCs w:val="24"/>
        </w:rPr>
        <w:t xml:space="preserve"> de </w:t>
      </w:r>
      <w:proofErr w:type="spellStart"/>
      <w:r w:rsidRPr="00F97E46">
        <w:rPr>
          <w:rFonts w:ascii="Times New Roman" w:hAnsi="Times New Roman" w:cs="Times New Roman"/>
          <w:bCs/>
          <w:i/>
          <w:iCs/>
          <w:sz w:val="24"/>
          <w:szCs w:val="24"/>
        </w:rPr>
        <w:t>Anat</w:t>
      </w:r>
      <w:r w:rsidR="00816D45" w:rsidRPr="00F97E46">
        <w:rPr>
          <w:rFonts w:ascii="Times New Roman" w:hAnsi="Times New Roman" w:cs="Times New Roman"/>
          <w:bCs/>
          <w:i/>
          <w:iCs/>
          <w:sz w:val="24"/>
          <w:szCs w:val="24"/>
        </w:rPr>
        <w:t>omia</w:t>
      </w:r>
      <w:proofErr w:type="spellEnd"/>
      <w:r w:rsidR="00816D45" w:rsidRPr="00F97E46">
        <w:rPr>
          <w:rFonts w:ascii="Times New Roman" w:hAnsi="Times New Roman" w:cs="Times New Roman"/>
          <w:bCs/>
          <w:i/>
          <w:iCs/>
          <w:sz w:val="24"/>
          <w:szCs w:val="24"/>
        </w:rPr>
        <w:t xml:space="preserve"> </w:t>
      </w:r>
      <w:proofErr w:type="spellStart"/>
      <w:r w:rsidRPr="00F97E46">
        <w:rPr>
          <w:rFonts w:ascii="Times New Roman" w:hAnsi="Times New Roman" w:cs="Times New Roman"/>
          <w:bCs/>
          <w:i/>
          <w:iCs/>
          <w:sz w:val="24"/>
          <w:szCs w:val="24"/>
        </w:rPr>
        <w:t>Clin</w:t>
      </w:r>
      <w:r w:rsidR="00816D45" w:rsidRPr="00F97E46">
        <w:rPr>
          <w:rFonts w:ascii="Times New Roman" w:hAnsi="Times New Roman" w:cs="Times New Roman"/>
          <w:bCs/>
          <w:i/>
          <w:iCs/>
          <w:sz w:val="24"/>
          <w:szCs w:val="24"/>
        </w:rPr>
        <w:t>ica</w:t>
      </w:r>
      <w:proofErr w:type="spellEnd"/>
      <w:r w:rsidR="00816D45" w:rsidRPr="00F97E46">
        <w:rPr>
          <w:rFonts w:ascii="Times New Roman" w:hAnsi="Times New Roman" w:cs="Times New Roman"/>
          <w:bCs/>
          <w:i/>
          <w:iCs/>
          <w:sz w:val="24"/>
          <w:szCs w:val="24"/>
        </w:rPr>
        <w:t>;</w:t>
      </w:r>
      <w:r w:rsidRPr="00F97E46">
        <w:rPr>
          <w:rFonts w:ascii="Times New Roman" w:hAnsi="Times New Roman" w:cs="Times New Roman"/>
          <w:bCs/>
          <w:iCs/>
          <w:sz w:val="24"/>
          <w:szCs w:val="24"/>
        </w:rPr>
        <w:t xml:space="preserve"> 5 </w:t>
      </w:r>
      <w:r w:rsidR="00816D45" w:rsidRPr="00F97E46">
        <w:rPr>
          <w:rFonts w:ascii="Times New Roman" w:hAnsi="Times New Roman" w:cs="Times New Roman"/>
          <w:bCs/>
          <w:iCs/>
          <w:sz w:val="24"/>
          <w:szCs w:val="24"/>
        </w:rPr>
        <w:t>(</w:t>
      </w:r>
      <w:r w:rsidRPr="00F97E46">
        <w:rPr>
          <w:rFonts w:ascii="Times New Roman" w:hAnsi="Times New Roman" w:cs="Times New Roman"/>
          <w:bCs/>
          <w:iCs/>
          <w:sz w:val="24"/>
          <w:szCs w:val="24"/>
        </w:rPr>
        <w:t>93). 213-221.</w:t>
      </w:r>
    </w:p>
    <w:p w14:paraId="20CA5F9E"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0EC2E946"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Legan. H.L, and Burstone, C.J. (1980). Soft tissue cephalometric analysis for </w:t>
      </w:r>
      <w:proofErr w:type="spellStart"/>
      <w:r w:rsidRPr="00F97E46">
        <w:rPr>
          <w:rFonts w:ascii="Times New Roman" w:hAnsi="Times New Roman" w:cs="Times New Roman"/>
          <w:bCs/>
          <w:iCs/>
          <w:sz w:val="24"/>
          <w:szCs w:val="24"/>
        </w:rPr>
        <w:t>orthognathics</w:t>
      </w:r>
      <w:proofErr w:type="spellEnd"/>
      <w:r w:rsidRPr="00F97E46">
        <w:rPr>
          <w:rFonts w:ascii="Times New Roman" w:hAnsi="Times New Roman" w:cs="Times New Roman"/>
          <w:bCs/>
          <w:iCs/>
          <w:sz w:val="24"/>
          <w:szCs w:val="24"/>
        </w:rPr>
        <w:t xml:space="preserve"> surgery </w:t>
      </w:r>
      <w:r w:rsidRPr="00F97E46">
        <w:rPr>
          <w:rFonts w:ascii="Times New Roman" w:hAnsi="Times New Roman" w:cs="Times New Roman"/>
          <w:bCs/>
          <w:iCs/>
          <w:sz w:val="24"/>
          <w:szCs w:val="24"/>
        </w:rPr>
        <w:tab/>
      </w:r>
      <w:r w:rsidRPr="00F97E46">
        <w:rPr>
          <w:rFonts w:ascii="Times New Roman" w:hAnsi="Times New Roman" w:cs="Times New Roman"/>
          <w:bCs/>
          <w:i/>
          <w:iCs/>
          <w:sz w:val="24"/>
          <w:szCs w:val="24"/>
        </w:rPr>
        <w:t xml:space="preserve">Journal of Oral Surgery; </w:t>
      </w:r>
      <w:r w:rsidRPr="00F97E46">
        <w:rPr>
          <w:rFonts w:ascii="Times New Roman" w:hAnsi="Times New Roman" w:cs="Times New Roman"/>
          <w:bCs/>
          <w:iCs/>
          <w:sz w:val="24"/>
          <w:szCs w:val="24"/>
        </w:rPr>
        <w:t>38: 744-51.</w:t>
      </w:r>
    </w:p>
    <w:p w14:paraId="667BD0BC"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37039FE1"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Lombardi, R.E. (1973). The principles of visual perception and their clinical application to denture </w:t>
      </w:r>
      <w:r w:rsidRPr="00F97E46">
        <w:rPr>
          <w:rFonts w:ascii="Times New Roman" w:hAnsi="Times New Roman" w:cs="Times New Roman"/>
          <w:bCs/>
          <w:iCs/>
          <w:sz w:val="24"/>
          <w:szCs w:val="24"/>
        </w:rPr>
        <w:tab/>
      </w:r>
      <w:proofErr w:type="spellStart"/>
      <w:r w:rsidRPr="00F97E46">
        <w:rPr>
          <w:rFonts w:ascii="Times New Roman" w:hAnsi="Times New Roman" w:cs="Times New Roman"/>
          <w:bCs/>
          <w:iCs/>
          <w:sz w:val="24"/>
          <w:szCs w:val="24"/>
        </w:rPr>
        <w:t>esthetics</w:t>
      </w:r>
      <w:proofErr w:type="spellEnd"/>
      <w:r w:rsidRPr="00F97E46">
        <w:rPr>
          <w:rFonts w:ascii="Times New Roman" w:hAnsi="Times New Roman" w:cs="Times New Roman"/>
          <w:bCs/>
          <w:iCs/>
          <w:sz w:val="24"/>
          <w:szCs w:val="24"/>
        </w:rPr>
        <w:t xml:space="preserve">. </w:t>
      </w:r>
      <w:r w:rsidRPr="00F97E46">
        <w:rPr>
          <w:rFonts w:ascii="Times New Roman" w:hAnsi="Times New Roman" w:cs="Times New Roman"/>
          <w:bCs/>
          <w:i/>
          <w:iCs/>
          <w:sz w:val="24"/>
          <w:szCs w:val="24"/>
        </w:rPr>
        <w:t xml:space="preserve">Journal of Prosthetic Dentistry; </w:t>
      </w:r>
      <w:r w:rsidRPr="00F97E46">
        <w:rPr>
          <w:rFonts w:ascii="Times New Roman" w:hAnsi="Times New Roman" w:cs="Times New Roman"/>
          <w:bCs/>
          <w:iCs/>
          <w:sz w:val="24"/>
          <w:szCs w:val="24"/>
        </w:rPr>
        <w:t>29, 358-82.</w:t>
      </w:r>
    </w:p>
    <w:p w14:paraId="21193D94"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605C0B24"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roofErr w:type="spellStart"/>
      <w:r w:rsidRPr="00F97E46">
        <w:rPr>
          <w:rFonts w:ascii="Times New Roman" w:hAnsi="Times New Roman" w:cs="Times New Roman"/>
          <w:bCs/>
          <w:iCs/>
          <w:sz w:val="24"/>
          <w:szCs w:val="24"/>
        </w:rPr>
        <w:t>Malkoc</w:t>
      </w:r>
      <w:proofErr w:type="spellEnd"/>
      <w:r w:rsidRPr="00F97E46">
        <w:rPr>
          <w:rFonts w:ascii="Times New Roman" w:hAnsi="Times New Roman" w:cs="Times New Roman"/>
          <w:bCs/>
          <w:iCs/>
          <w:sz w:val="24"/>
          <w:szCs w:val="24"/>
        </w:rPr>
        <w:t xml:space="preserve">, S., Demir, A., and Uysal, T. (2009). Angular photogrammetric analysis of the soft tissue </w:t>
      </w:r>
      <w:r w:rsidRPr="00F97E46">
        <w:rPr>
          <w:rFonts w:ascii="Times New Roman" w:hAnsi="Times New Roman" w:cs="Times New Roman"/>
          <w:bCs/>
          <w:iCs/>
          <w:sz w:val="24"/>
          <w:szCs w:val="24"/>
        </w:rPr>
        <w:tab/>
        <w:t xml:space="preserve">facial profile of Turkish adults. </w:t>
      </w:r>
      <w:r w:rsidRPr="00F97E46">
        <w:rPr>
          <w:rFonts w:ascii="Times New Roman" w:hAnsi="Times New Roman" w:cs="Times New Roman"/>
          <w:bCs/>
          <w:i/>
          <w:iCs/>
          <w:sz w:val="24"/>
          <w:szCs w:val="24"/>
        </w:rPr>
        <w:t>European Journal of Orthodontics;</w:t>
      </w:r>
      <w:r w:rsidRPr="00F97E46">
        <w:rPr>
          <w:rFonts w:ascii="Times New Roman" w:hAnsi="Times New Roman" w:cs="Times New Roman"/>
          <w:bCs/>
          <w:iCs/>
          <w:sz w:val="24"/>
          <w:szCs w:val="24"/>
        </w:rPr>
        <w:t xml:space="preserve"> 31, 1740-179.</w:t>
      </w:r>
    </w:p>
    <w:p w14:paraId="46243CA5"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7737543D"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Mathews, T.G. (1978). The anatomy of a smile. </w:t>
      </w:r>
      <w:r w:rsidRPr="00F97E46">
        <w:rPr>
          <w:rFonts w:ascii="Times New Roman" w:hAnsi="Times New Roman" w:cs="Times New Roman"/>
          <w:bCs/>
          <w:i/>
          <w:iCs/>
          <w:sz w:val="24"/>
          <w:szCs w:val="24"/>
        </w:rPr>
        <w:t xml:space="preserve">Journal of Prosthetic Dentistry, </w:t>
      </w:r>
      <w:r w:rsidRPr="00F97E46">
        <w:rPr>
          <w:rFonts w:ascii="Times New Roman" w:hAnsi="Times New Roman" w:cs="Times New Roman"/>
          <w:bCs/>
          <w:iCs/>
          <w:sz w:val="24"/>
          <w:szCs w:val="24"/>
        </w:rPr>
        <w:t>39, 128-143.</w:t>
      </w:r>
    </w:p>
    <w:p w14:paraId="20A7A13F"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59E1B5BE"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Patnaik, V.V.G., Singla, R., and Bala. S. (2003). Anatomy of A Beautiful Face and Smile. </w:t>
      </w:r>
      <w:r w:rsidRPr="00F97E46">
        <w:rPr>
          <w:rFonts w:ascii="Times New Roman" w:hAnsi="Times New Roman" w:cs="Times New Roman"/>
          <w:bCs/>
          <w:i/>
          <w:iCs/>
          <w:sz w:val="24"/>
          <w:szCs w:val="24"/>
        </w:rPr>
        <w:t xml:space="preserve">Journal of </w:t>
      </w:r>
      <w:r w:rsidRPr="00F97E46">
        <w:rPr>
          <w:rFonts w:ascii="Times New Roman" w:hAnsi="Times New Roman" w:cs="Times New Roman"/>
          <w:bCs/>
          <w:i/>
          <w:iCs/>
          <w:sz w:val="24"/>
          <w:szCs w:val="24"/>
        </w:rPr>
        <w:tab/>
        <w:t xml:space="preserve">Anatomical Society of India. </w:t>
      </w:r>
      <w:r w:rsidRPr="00F97E46">
        <w:rPr>
          <w:rFonts w:ascii="Times New Roman" w:hAnsi="Times New Roman" w:cs="Times New Roman"/>
          <w:bCs/>
          <w:iCs/>
          <w:sz w:val="24"/>
          <w:szCs w:val="24"/>
        </w:rPr>
        <w:t>52 (1), 74-80.</w:t>
      </w:r>
    </w:p>
    <w:p w14:paraId="43061B48" w14:textId="77777777" w:rsidR="00773D25" w:rsidRPr="00F97E46" w:rsidRDefault="00773D25" w:rsidP="00773D25">
      <w:pPr>
        <w:tabs>
          <w:tab w:val="left" w:pos="90"/>
        </w:tabs>
        <w:spacing w:line="240" w:lineRule="auto"/>
        <w:jc w:val="both"/>
        <w:rPr>
          <w:rFonts w:ascii="Times New Roman" w:hAnsi="Times New Roman" w:cs="Times New Roman"/>
          <w:sz w:val="24"/>
          <w:szCs w:val="24"/>
          <w:shd w:val="clear" w:color="auto" w:fill="FFFFFF"/>
        </w:rPr>
      </w:pPr>
    </w:p>
    <w:p w14:paraId="5C516A27" w14:textId="77777777" w:rsidR="00773D25" w:rsidRPr="00F97E46" w:rsidRDefault="00773D25" w:rsidP="00773D25">
      <w:pPr>
        <w:tabs>
          <w:tab w:val="left" w:pos="90"/>
        </w:tabs>
        <w:spacing w:line="240" w:lineRule="auto"/>
        <w:jc w:val="both"/>
        <w:rPr>
          <w:rFonts w:ascii="Times New Roman" w:hAnsi="Times New Roman" w:cs="Times New Roman"/>
          <w:sz w:val="24"/>
          <w:szCs w:val="24"/>
        </w:rPr>
      </w:pPr>
      <w:r w:rsidRPr="00F97E46">
        <w:rPr>
          <w:rFonts w:ascii="Times New Roman" w:hAnsi="Times New Roman" w:cs="Times New Roman"/>
          <w:sz w:val="24"/>
          <w:szCs w:val="24"/>
          <w:shd w:val="clear" w:color="auto" w:fill="FFFFFF"/>
        </w:rPr>
        <w:t xml:space="preserve">Peck H, Peck S. (1970). A concept of facial </w:t>
      </w:r>
      <w:proofErr w:type="spellStart"/>
      <w:r w:rsidRPr="00F97E46">
        <w:rPr>
          <w:rFonts w:ascii="Times New Roman" w:hAnsi="Times New Roman" w:cs="Times New Roman"/>
          <w:sz w:val="24"/>
          <w:szCs w:val="24"/>
          <w:shd w:val="clear" w:color="auto" w:fill="FFFFFF"/>
        </w:rPr>
        <w:t>esthetics</w:t>
      </w:r>
      <w:proofErr w:type="spellEnd"/>
      <w:r w:rsidRPr="00F97E46">
        <w:rPr>
          <w:rFonts w:ascii="Times New Roman" w:hAnsi="Times New Roman" w:cs="Times New Roman"/>
          <w:sz w:val="24"/>
          <w:szCs w:val="24"/>
          <w:shd w:val="clear" w:color="auto" w:fill="FFFFFF"/>
        </w:rPr>
        <w:t xml:space="preserve">. </w:t>
      </w:r>
      <w:r w:rsidRPr="00F97E46">
        <w:rPr>
          <w:rFonts w:ascii="Times New Roman" w:hAnsi="Times New Roman" w:cs="Times New Roman"/>
          <w:i/>
          <w:sz w:val="24"/>
          <w:szCs w:val="24"/>
          <w:shd w:val="clear" w:color="auto" w:fill="FFFFFF"/>
        </w:rPr>
        <w:t>The </w:t>
      </w:r>
      <w:r w:rsidRPr="00F97E46">
        <w:rPr>
          <w:rStyle w:val="Strong"/>
          <w:rFonts w:ascii="Times New Roman" w:hAnsi="Times New Roman" w:cs="Times New Roman"/>
          <w:b w:val="0"/>
          <w:i/>
          <w:sz w:val="24"/>
          <w:szCs w:val="24"/>
          <w:shd w:val="clear" w:color="auto" w:fill="FFFFFF"/>
        </w:rPr>
        <w:t>Angle</w:t>
      </w:r>
      <w:r w:rsidRPr="00F97E46">
        <w:rPr>
          <w:rFonts w:ascii="Times New Roman" w:hAnsi="Times New Roman" w:cs="Times New Roman"/>
          <w:i/>
          <w:sz w:val="24"/>
          <w:szCs w:val="24"/>
          <w:shd w:val="clear" w:color="auto" w:fill="FFFFFF"/>
        </w:rPr>
        <w:t> Orthodontist;</w:t>
      </w:r>
      <w:r w:rsidRPr="00F97E46">
        <w:rPr>
          <w:rFonts w:ascii="Times New Roman" w:hAnsi="Times New Roman" w:cs="Times New Roman"/>
          <w:sz w:val="24"/>
          <w:szCs w:val="24"/>
          <w:shd w:val="clear" w:color="auto" w:fill="FFFFFF"/>
        </w:rPr>
        <w:t xml:space="preserve"> 40(4):284-318. </w:t>
      </w:r>
    </w:p>
    <w:p w14:paraId="3A624192"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667A4AFD"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Peck, S., Peck, I., and Kataia, M. (1992). The gingival smile line. </w:t>
      </w:r>
      <w:r w:rsidRPr="00F97E46">
        <w:rPr>
          <w:rFonts w:ascii="Times New Roman" w:hAnsi="Times New Roman" w:cs="Times New Roman"/>
          <w:bCs/>
          <w:i/>
          <w:iCs/>
          <w:sz w:val="24"/>
          <w:szCs w:val="24"/>
        </w:rPr>
        <w:t xml:space="preserve">The Angle Orthodontist </w:t>
      </w:r>
      <w:r w:rsidRPr="00F97E46">
        <w:rPr>
          <w:rFonts w:ascii="Times New Roman" w:hAnsi="Times New Roman" w:cs="Times New Roman"/>
          <w:bCs/>
          <w:iCs/>
          <w:sz w:val="24"/>
          <w:szCs w:val="24"/>
        </w:rPr>
        <w:t>62, 91-100.</w:t>
      </w:r>
    </w:p>
    <w:p w14:paraId="7C9BBAA7"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7D548456"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Reddy, M., Ahuja. N. K., </w:t>
      </w:r>
      <w:proofErr w:type="spellStart"/>
      <w:r w:rsidRPr="00F97E46">
        <w:rPr>
          <w:rFonts w:ascii="Times New Roman" w:hAnsi="Times New Roman" w:cs="Times New Roman"/>
          <w:bCs/>
          <w:iCs/>
          <w:sz w:val="24"/>
          <w:szCs w:val="24"/>
        </w:rPr>
        <w:t>Raghay</w:t>
      </w:r>
      <w:proofErr w:type="spellEnd"/>
      <w:r w:rsidRPr="00F97E46">
        <w:rPr>
          <w:rFonts w:ascii="Times New Roman" w:hAnsi="Times New Roman" w:cs="Times New Roman"/>
          <w:bCs/>
          <w:iCs/>
          <w:sz w:val="24"/>
          <w:szCs w:val="24"/>
        </w:rPr>
        <w:t xml:space="preserve">, P., Kundu. V., and Mishra V.A. (2011). Computer-assisted angular </w:t>
      </w:r>
      <w:r w:rsidRPr="00F97E46">
        <w:rPr>
          <w:rFonts w:ascii="Times New Roman" w:hAnsi="Times New Roman" w:cs="Times New Roman"/>
          <w:bCs/>
          <w:iCs/>
          <w:sz w:val="24"/>
          <w:szCs w:val="24"/>
        </w:rPr>
        <w:tab/>
        <w:t xml:space="preserve">photogrammetric analysis of the soft tissue facial profile of North Indian adults. </w:t>
      </w:r>
      <w:r w:rsidRPr="00F97E46">
        <w:rPr>
          <w:rFonts w:ascii="Times New Roman" w:hAnsi="Times New Roman" w:cs="Times New Roman"/>
          <w:bCs/>
          <w:i/>
          <w:iCs/>
          <w:sz w:val="24"/>
          <w:szCs w:val="24"/>
        </w:rPr>
        <w:t xml:space="preserve">The Journal </w:t>
      </w:r>
      <w:r w:rsidRPr="00F97E46">
        <w:rPr>
          <w:rFonts w:ascii="Times New Roman" w:hAnsi="Times New Roman" w:cs="Times New Roman"/>
          <w:bCs/>
          <w:i/>
          <w:iCs/>
          <w:sz w:val="24"/>
          <w:szCs w:val="24"/>
        </w:rPr>
        <w:tab/>
        <w:t xml:space="preserve">of Indian Orthodontic Society; </w:t>
      </w:r>
      <w:r w:rsidRPr="00F97E46">
        <w:rPr>
          <w:rFonts w:ascii="Times New Roman" w:hAnsi="Times New Roman" w:cs="Times New Roman"/>
          <w:bCs/>
          <w:iCs/>
          <w:sz w:val="24"/>
          <w:szCs w:val="24"/>
        </w:rPr>
        <w:t xml:space="preserve">3, 119-123.  </w:t>
      </w:r>
    </w:p>
    <w:p w14:paraId="2E65D832"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1423C0DF"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Sabri, R. 92005). The Eight Components of a Balanced Smile. </w:t>
      </w:r>
      <w:r w:rsidRPr="00F97E46">
        <w:rPr>
          <w:rFonts w:ascii="Times New Roman" w:hAnsi="Times New Roman" w:cs="Times New Roman"/>
          <w:bCs/>
          <w:i/>
          <w:iCs/>
          <w:sz w:val="24"/>
          <w:szCs w:val="24"/>
        </w:rPr>
        <w:t xml:space="preserve">Journal of clinical Orthodontics; </w:t>
      </w:r>
      <w:r w:rsidRPr="00F97E46">
        <w:rPr>
          <w:rFonts w:ascii="Times New Roman" w:hAnsi="Times New Roman" w:cs="Times New Roman"/>
          <w:bCs/>
          <w:i/>
          <w:iCs/>
          <w:sz w:val="24"/>
          <w:szCs w:val="24"/>
        </w:rPr>
        <w:tab/>
      </w:r>
      <w:r w:rsidRPr="00F97E46">
        <w:rPr>
          <w:rFonts w:ascii="Times New Roman" w:hAnsi="Times New Roman" w:cs="Times New Roman"/>
          <w:bCs/>
          <w:iCs/>
          <w:sz w:val="24"/>
          <w:szCs w:val="24"/>
        </w:rPr>
        <w:t>39(3), 155-167.</w:t>
      </w:r>
    </w:p>
    <w:p w14:paraId="3AAAE229"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48B30CBF"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Sarve, D.M., and Ackerman, M.B. (2003). Dynamic smile visualization and quantification: Part 2 </w:t>
      </w:r>
      <w:r w:rsidRPr="00F97E46">
        <w:rPr>
          <w:rFonts w:ascii="Times New Roman" w:hAnsi="Times New Roman" w:cs="Times New Roman"/>
          <w:bCs/>
          <w:iCs/>
          <w:sz w:val="24"/>
          <w:szCs w:val="24"/>
        </w:rPr>
        <w:tab/>
        <w:t xml:space="preserve">Smile analysis and treatment strategies. </w:t>
      </w:r>
      <w:r w:rsidRPr="00F97E46">
        <w:rPr>
          <w:rFonts w:ascii="Times New Roman" w:hAnsi="Times New Roman" w:cs="Times New Roman"/>
          <w:bCs/>
          <w:i/>
          <w:iCs/>
          <w:sz w:val="24"/>
          <w:szCs w:val="24"/>
        </w:rPr>
        <w:t xml:space="preserve">American Journal of Orthodontics; </w:t>
      </w:r>
      <w:r w:rsidRPr="00F97E46">
        <w:rPr>
          <w:rFonts w:ascii="Times New Roman" w:hAnsi="Times New Roman" w:cs="Times New Roman"/>
          <w:bCs/>
          <w:iCs/>
          <w:sz w:val="24"/>
          <w:szCs w:val="24"/>
        </w:rPr>
        <w:t>124, 116-27.</w:t>
      </w:r>
    </w:p>
    <w:p w14:paraId="17FCCAAA"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57F795FA"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Sarver. D.M., and Sarver. D.M, (2003), Dynamic smile visualization and quantification: Part 1. </w:t>
      </w:r>
      <w:r w:rsidRPr="00F97E46">
        <w:rPr>
          <w:rFonts w:ascii="Times New Roman" w:hAnsi="Times New Roman" w:cs="Times New Roman"/>
          <w:bCs/>
          <w:iCs/>
          <w:sz w:val="24"/>
          <w:szCs w:val="24"/>
        </w:rPr>
        <w:tab/>
        <w:t xml:space="preserve">Evolution of the concept and dynamic records for smile capture. </w:t>
      </w:r>
      <w:r w:rsidRPr="00F97E46">
        <w:rPr>
          <w:rFonts w:ascii="Times New Roman" w:hAnsi="Times New Roman" w:cs="Times New Roman"/>
          <w:bCs/>
          <w:i/>
          <w:iCs/>
          <w:sz w:val="24"/>
          <w:szCs w:val="24"/>
        </w:rPr>
        <w:t xml:space="preserve">European Journal of </w:t>
      </w:r>
      <w:r w:rsidRPr="00F97E46">
        <w:rPr>
          <w:rFonts w:ascii="Times New Roman" w:hAnsi="Times New Roman" w:cs="Times New Roman"/>
          <w:bCs/>
          <w:i/>
          <w:iCs/>
          <w:sz w:val="24"/>
          <w:szCs w:val="24"/>
        </w:rPr>
        <w:tab/>
        <w:t xml:space="preserve">Orthodontic; </w:t>
      </w:r>
      <w:r w:rsidRPr="00F97E46">
        <w:rPr>
          <w:rFonts w:ascii="Times New Roman" w:hAnsi="Times New Roman" w:cs="Times New Roman"/>
          <w:bCs/>
          <w:iCs/>
          <w:sz w:val="24"/>
          <w:szCs w:val="24"/>
        </w:rPr>
        <w:t>124, 4-12.</w:t>
      </w:r>
    </w:p>
    <w:p w14:paraId="504176D4"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7A788924"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Solomon, E.C.R. (1999). Aesthetic consideration of Smile. </w:t>
      </w:r>
      <w:r w:rsidRPr="00F97E46">
        <w:rPr>
          <w:rFonts w:ascii="Times New Roman" w:hAnsi="Times New Roman" w:cs="Times New Roman"/>
          <w:bCs/>
          <w:i/>
          <w:iCs/>
          <w:sz w:val="24"/>
          <w:szCs w:val="24"/>
        </w:rPr>
        <w:t xml:space="preserve">Journal of Indian Prosthodontic Society, </w:t>
      </w:r>
      <w:r w:rsidRPr="00F97E46">
        <w:rPr>
          <w:rFonts w:ascii="Times New Roman" w:hAnsi="Times New Roman" w:cs="Times New Roman"/>
          <w:bCs/>
          <w:i/>
          <w:iCs/>
          <w:sz w:val="24"/>
          <w:szCs w:val="24"/>
        </w:rPr>
        <w:tab/>
      </w:r>
      <w:r w:rsidRPr="00F97E46">
        <w:rPr>
          <w:rFonts w:ascii="Times New Roman" w:hAnsi="Times New Roman" w:cs="Times New Roman"/>
          <w:bCs/>
          <w:iCs/>
          <w:sz w:val="24"/>
          <w:szCs w:val="24"/>
        </w:rPr>
        <w:t xml:space="preserve">10, 41-6. </w:t>
      </w:r>
    </w:p>
    <w:p w14:paraId="7D321A05"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061D1A0C" w14:textId="77777777" w:rsidR="00773D25" w:rsidRPr="008F6830"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Tjan A.H.L., and Millar, G.D. (1984). Some aesthetic factors of smile. </w:t>
      </w:r>
      <w:r w:rsidRPr="00F97E46">
        <w:rPr>
          <w:rFonts w:ascii="Times New Roman" w:hAnsi="Times New Roman" w:cs="Times New Roman"/>
          <w:bCs/>
          <w:i/>
          <w:iCs/>
          <w:sz w:val="24"/>
          <w:szCs w:val="24"/>
        </w:rPr>
        <w:t xml:space="preserve">Journal of </w:t>
      </w:r>
      <w:r w:rsidRPr="00F97E46">
        <w:rPr>
          <w:rFonts w:ascii="Times New Roman" w:hAnsi="Times New Roman" w:cs="Times New Roman"/>
          <w:bCs/>
          <w:i/>
          <w:iCs/>
          <w:sz w:val="24"/>
          <w:szCs w:val="24"/>
        </w:rPr>
        <w:tab/>
        <w:t xml:space="preserve">Prosthetics Dentistry; </w:t>
      </w:r>
      <w:r w:rsidRPr="00F97E46">
        <w:rPr>
          <w:rFonts w:ascii="Times New Roman" w:hAnsi="Times New Roman" w:cs="Times New Roman"/>
          <w:bCs/>
          <w:iCs/>
          <w:sz w:val="24"/>
          <w:szCs w:val="24"/>
        </w:rPr>
        <w:t>51, 24-28.</w:t>
      </w:r>
    </w:p>
    <w:p w14:paraId="257CE4F3" w14:textId="77777777" w:rsidR="00773D25" w:rsidRPr="008F6830" w:rsidRDefault="00773D25" w:rsidP="008F6830">
      <w:pPr>
        <w:autoSpaceDE w:val="0"/>
        <w:autoSpaceDN w:val="0"/>
        <w:adjustRightInd w:val="0"/>
        <w:spacing w:after="0" w:line="240" w:lineRule="auto"/>
        <w:jc w:val="both"/>
        <w:rPr>
          <w:rFonts w:ascii="Times New Roman" w:hAnsi="Times New Roman" w:cs="Times New Roman"/>
          <w:bCs/>
          <w:iCs/>
          <w:sz w:val="24"/>
          <w:szCs w:val="24"/>
        </w:rPr>
      </w:pPr>
    </w:p>
    <w:sectPr w:rsidR="00773D25" w:rsidRPr="008F6830" w:rsidSect="000B5AFB">
      <w:headerReference w:type="even" r:id="rId11"/>
      <w:headerReference w:type="default" r:id="rId12"/>
      <w:footerReference w:type="even" r:id="rId13"/>
      <w:footerReference w:type="default" r:id="rId14"/>
      <w:headerReference w:type="first" r:id="rId15"/>
      <w:footerReference w:type="first" r:id="rId16"/>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FF209" w14:textId="77777777" w:rsidR="00F44EB7" w:rsidRDefault="00F44EB7" w:rsidP="00213F0F">
      <w:pPr>
        <w:spacing w:after="0" w:line="240" w:lineRule="auto"/>
      </w:pPr>
      <w:r>
        <w:separator/>
      </w:r>
    </w:p>
  </w:endnote>
  <w:endnote w:type="continuationSeparator" w:id="0">
    <w:p w14:paraId="6B5E2F8F" w14:textId="77777777" w:rsidR="00F44EB7" w:rsidRDefault="00F44EB7" w:rsidP="0021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D72D9" w14:textId="77777777" w:rsidR="00242350" w:rsidRDefault="00242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D770" w14:textId="77777777" w:rsidR="00242350" w:rsidRDefault="00242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0114" w14:textId="77777777" w:rsidR="00242350" w:rsidRDefault="00242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D8978" w14:textId="77777777" w:rsidR="00F44EB7" w:rsidRDefault="00F44EB7" w:rsidP="00213F0F">
      <w:pPr>
        <w:spacing w:after="0" w:line="240" w:lineRule="auto"/>
      </w:pPr>
      <w:r>
        <w:separator/>
      </w:r>
    </w:p>
  </w:footnote>
  <w:footnote w:type="continuationSeparator" w:id="0">
    <w:p w14:paraId="5F3AA844" w14:textId="77777777" w:rsidR="00F44EB7" w:rsidRDefault="00F44EB7" w:rsidP="00213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47991" w14:textId="6704CF45" w:rsidR="00242350" w:rsidRDefault="00242350">
    <w:pPr>
      <w:pStyle w:val="Header"/>
    </w:pPr>
    <w:r>
      <w:rPr>
        <w:noProof/>
      </w:rPr>
      <w:pict w14:anchorId="23AAB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50422" o:spid="_x0000_s2050" type="#_x0000_t136" style="position:absolute;margin-left:0;margin-top:0;width:582.3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6E25" w14:textId="3C7E99E9" w:rsidR="00242350" w:rsidRDefault="00242350">
    <w:pPr>
      <w:pStyle w:val="Header"/>
    </w:pPr>
    <w:r>
      <w:rPr>
        <w:noProof/>
      </w:rPr>
      <w:pict w14:anchorId="002F9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50423" o:spid="_x0000_s2051" type="#_x0000_t136" style="position:absolute;margin-left:0;margin-top:0;width:582.3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2277" w14:textId="68D989C8" w:rsidR="00242350" w:rsidRDefault="00242350">
    <w:pPr>
      <w:pStyle w:val="Header"/>
    </w:pPr>
    <w:r>
      <w:rPr>
        <w:noProof/>
      </w:rPr>
      <w:pict w14:anchorId="4F50C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50421" o:spid="_x0000_s2049" type="#_x0000_t136" style="position:absolute;margin-left:0;margin-top:0;width:582.3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97ED9F"/>
    <w:multiLevelType w:val="hybridMultilevel"/>
    <w:tmpl w:val="014C0B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A8398C"/>
    <w:multiLevelType w:val="hybridMultilevel"/>
    <w:tmpl w:val="9B96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D732C"/>
    <w:multiLevelType w:val="hybridMultilevel"/>
    <w:tmpl w:val="498E5DEA"/>
    <w:lvl w:ilvl="0" w:tplc="CBBEC5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3207B"/>
    <w:multiLevelType w:val="hybridMultilevel"/>
    <w:tmpl w:val="8056EC60"/>
    <w:lvl w:ilvl="0" w:tplc="CBBEC5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F1F32"/>
    <w:multiLevelType w:val="hybridMultilevel"/>
    <w:tmpl w:val="0618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662B4"/>
    <w:multiLevelType w:val="hybridMultilevel"/>
    <w:tmpl w:val="9BA4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012F6"/>
    <w:multiLevelType w:val="hybridMultilevel"/>
    <w:tmpl w:val="279A91DC"/>
    <w:lvl w:ilvl="0" w:tplc="44B67E0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CE3A90"/>
    <w:multiLevelType w:val="hybridMultilevel"/>
    <w:tmpl w:val="279A91DC"/>
    <w:lvl w:ilvl="0" w:tplc="44B67E0C">
      <w:start w:val="1"/>
      <w:numFmt w:val="decimal"/>
      <w:lvlText w:val="%1."/>
      <w:lvlJc w:val="left"/>
      <w:pPr>
        <w:ind w:left="135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E03A63"/>
    <w:multiLevelType w:val="hybridMultilevel"/>
    <w:tmpl w:val="6F020234"/>
    <w:lvl w:ilvl="0" w:tplc="CBBEC5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D35B6"/>
    <w:multiLevelType w:val="multilevel"/>
    <w:tmpl w:val="8A02E76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A968F7"/>
    <w:multiLevelType w:val="multilevel"/>
    <w:tmpl w:val="21FC2A0E"/>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CFA21DA"/>
    <w:multiLevelType w:val="hybridMultilevel"/>
    <w:tmpl w:val="B828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C4B0F"/>
    <w:multiLevelType w:val="hybridMultilevel"/>
    <w:tmpl w:val="279A91DC"/>
    <w:lvl w:ilvl="0" w:tplc="44B67E0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BF3FE7"/>
    <w:multiLevelType w:val="multilevel"/>
    <w:tmpl w:val="A1A489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AB7162"/>
    <w:multiLevelType w:val="hybridMultilevel"/>
    <w:tmpl w:val="A84A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70BA7"/>
    <w:multiLevelType w:val="hybridMultilevel"/>
    <w:tmpl w:val="8A0E9D28"/>
    <w:lvl w:ilvl="0" w:tplc="CBBEC5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17896"/>
    <w:multiLevelType w:val="hybridMultilevel"/>
    <w:tmpl w:val="E29074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A097617"/>
    <w:multiLevelType w:val="hybridMultilevel"/>
    <w:tmpl w:val="8DEAB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F168F"/>
    <w:multiLevelType w:val="hybridMultilevel"/>
    <w:tmpl w:val="C724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62B9E"/>
    <w:multiLevelType w:val="hybridMultilevel"/>
    <w:tmpl w:val="3322F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F76CB"/>
    <w:multiLevelType w:val="hybridMultilevel"/>
    <w:tmpl w:val="31587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923CCD"/>
    <w:multiLevelType w:val="hybridMultilevel"/>
    <w:tmpl w:val="C64E48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B093006"/>
    <w:multiLevelType w:val="multilevel"/>
    <w:tmpl w:val="F7E843E0"/>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843329C"/>
    <w:multiLevelType w:val="hybridMultilevel"/>
    <w:tmpl w:val="CD908FE8"/>
    <w:lvl w:ilvl="0" w:tplc="479A4D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633B5D"/>
    <w:multiLevelType w:val="multilevel"/>
    <w:tmpl w:val="635A07F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EC5FE1"/>
    <w:multiLevelType w:val="hybridMultilevel"/>
    <w:tmpl w:val="F470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51918"/>
    <w:multiLevelType w:val="hybridMultilevel"/>
    <w:tmpl w:val="C64E48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4"/>
  </w:num>
  <w:num w:numId="4">
    <w:abstractNumId w:val="10"/>
  </w:num>
  <w:num w:numId="5">
    <w:abstractNumId w:val="9"/>
  </w:num>
  <w:num w:numId="6">
    <w:abstractNumId w:val="3"/>
  </w:num>
  <w:num w:numId="7">
    <w:abstractNumId w:val="25"/>
  </w:num>
  <w:num w:numId="8">
    <w:abstractNumId w:val="8"/>
  </w:num>
  <w:num w:numId="9">
    <w:abstractNumId w:val="0"/>
  </w:num>
  <w:num w:numId="10">
    <w:abstractNumId w:val="2"/>
  </w:num>
  <w:num w:numId="11">
    <w:abstractNumId w:val="15"/>
  </w:num>
  <w:num w:numId="12">
    <w:abstractNumId w:val="7"/>
  </w:num>
  <w:num w:numId="13">
    <w:abstractNumId w:val="21"/>
  </w:num>
  <w:num w:numId="14">
    <w:abstractNumId w:val="26"/>
  </w:num>
  <w:num w:numId="15">
    <w:abstractNumId w:val="12"/>
  </w:num>
  <w:num w:numId="16">
    <w:abstractNumId w:val="6"/>
  </w:num>
  <w:num w:numId="17">
    <w:abstractNumId w:val="14"/>
  </w:num>
  <w:num w:numId="18">
    <w:abstractNumId w:val="11"/>
  </w:num>
  <w:num w:numId="19">
    <w:abstractNumId w:val="20"/>
  </w:num>
  <w:num w:numId="20">
    <w:abstractNumId w:val="23"/>
  </w:num>
  <w:num w:numId="21">
    <w:abstractNumId w:val="19"/>
  </w:num>
  <w:num w:numId="22">
    <w:abstractNumId w:val="1"/>
  </w:num>
  <w:num w:numId="23">
    <w:abstractNumId w:val="18"/>
  </w:num>
  <w:num w:numId="24">
    <w:abstractNumId w:val="4"/>
  </w:num>
  <w:num w:numId="25">
    <w:abstractNumId w:val="5"/>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65"/>
    <w:rsid w:val="000025B0"/>
    <w:rsid w:val="00012A6D"/>
    <w:rsid w:val="00017A0D"/>
    <w:rsid w:val="00024693"/>
    <w:rsid w:val="00024D47"/>
    <w:rsid w:val="00024F86"/>
    <w:rsid w:val="00040359"/>
    <w:rsid w:val="00071025"/>
    <w:rsid w:val="000832AF"/>
    <w:rsid w:val="0008473D"/>
    <w:rsid w:val="000B25FC"/>
    <w:rsid w:val="000B5AFB"/>
    <w:rsid w:val="000B5BCA"/>
    <w:rsid w:val="000C295F"/>
    <w:rsid w:val="000C7365"/>
    <w:rsid w:val="000D043B"/>
    <w:rsid w:val="000D1651"/>
    <w:rsid w:val="000F479C"/>
    <w:rsid w:val="00106710"/>
    <w:rsid w:val="0011762A"/>
    <w:rsid w:val="001220E9"/>
    <w:rsid w:val="00144ABE"/>
    <w:rsid w:val="00187A52"/>
    <w:rsid w:val="001D53B8"/>
    <w:rsid w:val="001F64E9"/>
    <w:rsid w:val="001F6A93"/>
    <w:rsid w:val="00210843"/>
    <w:rsid w:val="00213F0F"/>
    <w:rsid w:val="0022391C"/>
    <w:rsid w:val="0023700A"/>
    <w:rsid w:val="00242350"/>
    <w:rsid w:val="00243BA3"/>
    <w:rsid w:val="002547D7"/>
    <w:rsid w:val="00263C51"/>
    <w:rsid w:val="0027031E"/>
    <w:rsid w:val="00271C1F"/>
    <w:rsid w:val="002759A4"/>
    <w:rsid w:val="00277C0C"/>
    <w:rsid w:val="002A386B"/>
    <w:rsid w:val="002C6038"/>
    <w:rsid w:val="00301ED3"/>
    <w:rsid w:val="00303614"/>
    <w:rsid w:val="00304C0C"/>
    <w:rsid w:val="00306B8F"/>
    <w:rsid w:val="00307710"/>
    <w:rsid w:val="003112CB"/>
    <w:rsid w:val="00312C43"/>
    <w:rsid w:val="00314AE9"/>
    <w:rsid w:val="00322574"/>
    <w:rsid w:val="00323DD5"/>
    <w:rsid w:val="0032464B"/>
    <w:rsid w:val="003342CF"/>
    <w:rsid w:val="00335D75"/>
    <w:rsid w:val="003463FA"/>
    <w:rsid w:val="00352353"/>
    <w:rsid w:val="003640BC"/>
    <w:rsid w:val="00386BCB"/>
    <w:rsid w:val="00391E59"/>
    <w:rsid w:val="00396E44"/>
    <w:rsid w:val="00396EEA"/>
    <w:rsid w:val="00397316"/>
    <w:rsid w:val="003A4E36"/>
    <w:rsid w:val="003A79BD"/>
    <w:rsid w:val="003B5A7F"/>
    <w:rsid w:val="003E2AC9"/>
    <w:rsid w:val="003E4976"/>
    <w:rsid w:val="003E53A3"/>
    <w:rsid w:val="003F5BA9"/>
    <w:rsid w:val="00413B02"/>
    <w:rsid w:val="0043125C"/>
    <w:rsid w:val="004313CF"/>
    <w:rsid w:val="004341D6"/>
    <w:rsid w:val="004362A2"/>
    <w:rsid w:val="00451B8B"/>
    <w:rsid w:val="00456DC4"/>
    <w:rsid w:val="00466A8C"/>
    <w:rsid w:val="00471A56"/>
    <w:rsid w:val="00480129"/>
    <w:rsid w:val="0048274C"/>
    <w:rsid w:val="00482B2E"/>
    <w:rsid w:val="00482BF2"/>
    <w:rsid w:val="004870A6"/>
    <w:rsid w:val="00497F0D"/>
    <w:rsid w:val="004E1315"/>
    <w:rsid w:val="005257F8"/>
    <w:rsid w:val="00535629"/>
    <w:rsid w:val="00535735"/>
    <w:rsid w:val="00545123"/>
    <w:rsid w:val="005505CD"/>
    <w:rsid w:val="00552359"/>
    <w:rsid w:val="00554B2F"/>
    <w:rsid w:val="00572F34"/>
    <w:rsid w:val="00574195"/>
    <w:rsid w:val="005D19BC"/>
    <w:rsid w:val="005E0FE3"/>
    <w:rsid w:val="005E79E0"/>
    <w:rsid w:val="005F3895"/>
    <w:rsid w:val="005F6D37"/>
    <w:rsid w:val="00622B11"/>
    <w:rsid w:val="00627732"/>
    <w:rsid w:val="0064430E"/>
    <w:rsid w:val="006511B1"/>
    <w:rsid w:val="00657F64"/>
    <w:rsid w:val="0067526B"/>
    <w:rsid w:val="00687ABA"/>
    <w:rsid w:val="006A3631"/>
    <w:rsid w:val="006B2FB7"/>
    <w:rsid w:val="006C3BAF"/>
    <w:rsid w:val="006E50F4"/>
    <w:rsid w:val="00710ECF"/>
    <w:rsid w:val="00722E76"/>
    <w:rsid w:val="00737175"/>
    <w:rsid w:val="00737793"/>
    <w:rsid w:val="00760E7D"/>
    <w:rsid w:val="0076355C"/>
    <w:rsid w:val="007639FE"/>
    <w:rsid w:val="00773D25"/>
    <w:rsid w:val="00774B08"/>
    <w:rsid w:val="00782139"/>
    <w:rsid w:val="007A49CC"/>
    <w:rsid w:val="007B2174"/>
    <w:rsid w:val="007C6C7B"/>
    <w:rsid w:val="007D1A84"/>
    <w:rsid w:val="007E365E"/>
    <w:rsid w:val="007E69E6"/>
    <w:rsid w:val="007E76B3"/>
    <w:rsid w:val="00816D45"/>
    <w:rsid w:val="0082413D"/>
    <w:rsid w:val="008325AE"/>
    <w:rsid w:val="008447C9"/>
    <w:rsid w:val="00845851"/>
    <w:rsid w:val="00845ED1"/>
    <w:rsid w:val="00857EAC"/>
    <w:rsid w:val="00861ADF"/>
    <w:rsid w:val="00876857"/>
    <w:rsid w:val="008919D1"/>
    <w:rsid w:val="00892989"/>
    <w:rsid w:val="00896831"/>
    <w:rsid w:val="008A36BC"/>
    <w:rsid w:val="008C5D21"/>
    <w:rsid w:val="008D40F3"/>
    <w:rsid w:val="008F2D5B"/>
    <w:rsid w:val="008F6830"/>
    <w:rsid w:val="0091632C"/>
    <w:rsid w:val="0093039E"/>
    <w:rsid w:val="00953FE6"/>
    <w:rsid w:val="009638F6"/>
    <w:rsid w:val="0096403C"/>
    <w:rsid w:val="00980CE7"/>
    <w:rsid w:val="0099023E"/>
    <w:rsid w:val="009913F9"/>
    <w:rsid w:val="00994E91"/>
    <w:rsid w:val="009B0FED"/>
    <w:rsid w:val="009C174C"/>
    <w:rsid w:val="009F7BC4"/>
    <w:rsid w:val="00A50B6C"/>
    <w:rsid w:val="00A61A4C"/>
    <w:rsid w:val="00A67897"/>
    <w:rsid w:val="00AA230A"/>
    <w:rsid w:val="00AA517A"/>
    <w:rsid w:val="00AA6BFF"/>
    <w:rsid w:val="00AB291D"/>
    <w:rsid w:val="00AC18D6"/>
    <w:rsid w:val="00AC2DA8"/>
    <w:rsid w:val="00AF0BA2"/>
    <w:rsid w:val="00AF6183"/>
    <w:rsid w:val="00B00E05"/>
    <w:rsid w:val="00B02297"/>
    <w:rsid w:val="00B04AFD"/>
    <w:rsid w:val="00B124D9"/>
    <w:rsid w:val="00B26B1E"/>
    <w:rsid w:val="00B36B25"/>
    <w:rsid w:val="00B43475"/>
    <w:rsid w:val="00B434C2"/>
    <w:rsid w:val="00B469BE"/>
    <w:rsid w:val="00B53A75"/>
    <w:rsid w:val="00B71DB1"/>
    <w:rsid w:val="00B77EAD"/>
    <w:rsid w:val="00B8162D"/>
    <w:rsid w:val="00B93FF0"/>
    <w:rsid w:val="00BC6F86"/>
    <w:rsid w:val="00BD0C66"/>
    <w:rsid w:val="00BD5E13"/>
    <w:rsid w:val="00BE4D4D"/>
    <w:rsid w:val="00BE6CED"/>
    <w:rsid w:val="00BF073F"/>
    <w:rsid w:val="00BF596D"/>
    <w:rsid w:val="00BF7833"/>
    <w:rsid w:val="00C01FEB"/>
    <w:rsid w:val="00C072B1"/>
    <w:rsid w:val="00C261BE"/>
    <w:rsid w:val="00C362D6"/>
    <w:rsid w:val="00C42998"/>
    <w:rsid w:val="00C464DA"/>
    <w:rsid w:val="00C54D36"/>
    <w:rsid w:val="00C56659"/>
    <w:rsid w:val="00C9113C"/>
    <w:rsid w:val="00C91202"/>
    <w:rsid w:val="00C97A08"/>
    <w:rsid w:val="00CA0D4B"/>
    <w:rsid w:val="00CD3AD0"/>
    <w:rsid w:val="00CE1668"/>
    <w:rsid w:val="00CE60A5"/>
    <w:rsid w:val="00CF1B56"/>
    <w:rsid w:val="00CF50E2"/>
    <w:rsid w:val="00D06844"/>
    <w:rsid w:val="00D21273"/>
    <w:rsid w:val="00D51425"/>
    <w:rsid w:val="00D71C50"/>
    <w:rsid w:val="00D736F3"/>
    <w:rsid w:val="00D95A6F"/>
    <w:rsid w:val="00DA34D7"/>
    <w:rsid w:val="00DA7CDE"/>
    <w:rsid w:val="00DB0C44"/>
    <w:rsid w:val="00DD001D"/>
    <w:rsid w:val="00DD004B"/>
    <w:rsid w:val="00DE0034"/>
    <w:rsid w:val="00E04FBF"/>
    <w:rsid w:val="00E2525B"/>
    <w:rsid w:val="00E26F5D"/>
    <w:rsid w:val="00E31BB0"/>
    <w:rsid w:val="00E415C2"/>
    <w:rsid w:val="00E43134"/>
    <w:rsid w:val="00E53E3D"/>
    <w:rsid w:val="00E85B32"/>
    <w:rsid w:val="00E93952"/>
    <w:rsid w:val="00E95F22"/>
    <w:rsid w:val="00EA337C"/>
    <w:rsid w:val="00EA5289"/>
    <w:rsid w:val="00EA54D6"/>
    <w:rsid w:val="00EA5645"/>
    <w:rsid w:val="00EB1E60"/>
    <w:rsid w:val="00EB2053"/>
    <w:rsid w:val="00EB5CBB"/>
    <w:rsid w:val="00EC25BC"/>
    <w:rsid w:val="00EC3DBB"/>
    <w:rsid w:val="00ED565E"/>
    <w:rsid w:val="00ED6F9C"/>
    <w:rsid w:val="00EE32AD"/>
    <w:rsid w:val="00EE403D"/>
    <w:rsid w:val="00EF7743"/>
    <w:rsid w:val="00F060E5"/>
    <w:rsid w:val="00F2656D"/>
    <w:rsid w:val="00F44EB7"/>
    <w:rsid w:val="00F63442"/>
    <w:rsid w:val="00F71660"/>
    <w:rsid w:val="00F9075A"/>
    <w:rsid w:val="00F93B64"/>
    <w:rsid w:val="00F951F0"/>
    <w:rsid w:val="00F97E46"/>
    <w:rsid w:val="00FA323E"/>
    <w:rsid w:val="00FB7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F22634"/>
  <w15:docId w15:val="{C32B08E5-BC62-49A5-87EF-6F74E25C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4D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7365"/>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B5AFB"/>
    <w:pPr>
      <w:ind w:left="720"/>
      <w:contextualSpacing/>
    </w:pPr>
  </w:style>
  <w:style w:type="character" w:customStyle="1" w:styleId="Heading1Char">
    <w:name w:val="Heading 1 Char"/>
    <w:basedOn w:val="DefaultParagraphFont"/>
    <w:link w:val="Heading1"/>
    <w:uiPriority w:val="9"/>
    <w:rsid w:val="00C464DA"/>
    <w:rPr>
      <w:rFonts w:asciiTheme="majorHAnsi" w:eastAsiaTheme="majorEastAsia" w:hAnsiTheme="majorHAnsi" w:cstheme="majorBidi"/>
      <w:b/>
      <w:bCs/>
      <w:color w:val="365F91" w:themeColor="accent1" w:themeShade="BF"/>
      <w:sz w:val="28"/>
      <w:szCs w:val="28"/>
      <w:lang w:eastAsia="en-GB"/>
    </w:rPr>
  </w:style>
  <w:style w:type="table" w:customStyle="1" w:styleId="LightShading2">
    <w:name w:val="Light Shading2"/>
    <w:basedOn w:val="TableNormal"/>
    <w:uiPriority w:val="60"/>
    <w:rsid w:val="00C464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ColorfulList1">
    <w:name w:val="Colorful List1"/>
    <w:basedOn w:val="TableNormal"/>
    <w:uiPriority w:val="72"/>
    <w:rsid w:val="00C464D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C46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4DA"/>
    <w:rPr>
      <w:rFonts w:ascii="Tahoma" w:hAnsi="Tahoma" w:cs="Tahoma"/>
      <w:sz w:val="16"/>
      <w:szCs w:val="16"/>
      <w:lang w:val="en-GB"/>
    </w:rPr>
  </w:style>
  <w:style w:type="character" w:customStyle="1" w:styleId="A0">
    <w:name w:val="A0"/>
    <w:uiPriority w:val="99"/>
    <w:rsid w:val="00C464DA"/>
    <w:rPr>
      <w:color w:val="000000"/>
      <w:sz w:val="21"/>
      <w:szCs w:val="21"/>
    </w:rPr>
  </w:style>
  <w:style w:type="paragraph" w:styleId="NormalWeb">
    <w:name w:val="Normal (Web)"/>
    <w:basedOn w:val="Normal"/>
    <w:uiPriority w:val="99"/>
    <w:unhideWhenUsed/>
    <w:rsid w:val="00C464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464DA"/>
    <w:rPr>
      <w:color w:val="0000FF"/>
      <w:u w:val="single"/>
    </w:rPr>
  </w:style>
  <w:style w:type="character" w:customStyle="1" w:styleId="normalitalicbrown">
    <w:name w:val="normalitalicbrown"/>
    <w:basedOn w:val="DefaultParagraphFont"/>
    <w:rsid w:val="00C464DA"/>
  </w:style>
  <w:style w:type="table" w:styleId="TableGrid">
    <w:name w:val="Table Grid"/>
    <w:basedOn w:val="TableNormal"/>
    <w:uiPriority w:val="59"/>
    <w:rsid w:val="00C46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20">
    <w:name w:val="Pa20"/>
    <w:basedOn w:val="Default"/>
    <w:next w:val="Default"/>
    <w:uiPriority w:val="99"/>
    <w:rsid w:val="00C464DA"/>
    <w:pPr>
      <w:spacing w:line="161" w:lineRule="atLeast"/>
    </w:pPr>
    <w:rPr>
      <w:rFonts w:ascii="Times New Roman" w:hAnsi="Times New Roman" w:cs="Times New Roman"/>
      <w:color w:val="auto"/>
    </w:rPr>
  </w:style>
  <w:style w:type="paragraph" w:styleId="Header">
    <w:name w:val="header"/>
    <w:basedOn w:val="Normal"/>
    <w:link w:val="HeaderChar"/>
    <w:uiPriority w:val="99"/>
    <w:unhideWhenUsed/>
    <w:rsid w:val="00C464DA"/>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464DA"/>
    <w:rPr>
      <w:rFonts w:eastAsiaTheme="minorEastAsia"/>
      <w:lang w:eastAsia="en-GB"/>
    </w:rPr>
  </w:style>
  <w:style w:type="character" w:customStyle="1" w:styleId="FooterChar">
    <w:name w:val="Footer Char"/>
    <w:basedOn w:val="DefaultParagraphFont"/>
    <w:link w:val="Footer"/>
    <w:uiPriority w:val="99"/>
    <w:rsid w:val="00C464DA"/>
    <w:rPr>
      <w:lang w:val="en-GB"/>
    </w:rPr>
  </w:style>
  <w:style w:type="paragraph" w:styleId="Footer">
    <w:name w:val="footer"/>
    <w:basedOn w:val="Normal"/>
    <w:link w:val="FooterChar"/>
    <w:uiPriority w:val="99"/>
    <w:unhideWhenUsed/>
    <w:rsid w:val="00C464DA"/>
    <w:pPr>
      <w:tabs>
        <w:tab w:val="center" w:pos="4680"/>
        <w:tab w:val="right" w:pos="9360"/>
      </w:tabs>
      <w:spacing w:after="0" w:line="240" w:lineRule="auto"/>
    </w:pPr>
  </w:style>
  <w:style w:type="character" w:customStyle="1" w:styleId="FooterChar1">
    <w:name w:val="Footer Char1"/>
    <w:basedOn w:val="DefaultParagraphFont"/>
    <w:uiPriority w:val="99"/>
    <w:semiHidden/>
    <w:rsid w:val="00C464DA"/>
    <w:rPr>
      <w:lang w:val="en-GB"/>
    </w:rPr>
  </w:style>
  <w:style w:type="character" w:styleId="SubtleEmphasis">
    <w:name w:val="Subtle Emphasis"/>
    <w:basedOn w:val="DefaultParagraphFont"/>
    <w:uiPriority w:val="19"/>
    <w:qFormat/>
    <w:rsid w:val="00C464DA"/>
    <w:rPr>
      <w:i/>
      <w:iCs/>
      <w:color w:val="808080" w:themeColor="text1" w:themeTint="7F"/>
    </w:rPr>
  </w:style>
  <w:style w:type="table" w:customStyle="1" w:styleId="LightShading1">
    <w:name w:val="Light Shading1"/>
    <w:basedOn w:val="TableNormal"/>
    <w:uiPriority w:val="60"/>
    <w:rsid w:val="00C464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C464D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464D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464D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464D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464D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3">
    <w:name w:val="Light Shading3"/>
    <w:basedOn w:val="TableNormal"/>
    <w:uiPriority w:val="60"/>
    <w:rsid w:val="00C464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C464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uiPriority w:val="60"/>
    <w:rsid w:val="00C464D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5">
    <w:name w:val="Light Shading5"/>
    <w:basedOn w:val="TableNormal"/>
    <w:uiPriority w:val="60"/>
    <w:rsid w:val="00C464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C464D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xl65">
    <w:name w:val="xl65"/>
    <w:basedOn w:val="Normal"/>
    <w:rsid w:val="00C46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val="en-US"/>
    </w:rPr>
  </w:style>
  <w:style w:type="paragraph" w:customStyle="1" w:styleId="xl66">
    <w:name w:val="xl66"/>
    <w:basedOn w:val="Normal"/>
    <w:rsid w:val="00C46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40"/>
      <w:szCs w:val="40"/>
      <w:lang w:val="en-US"/>
    </w:rPr>
  </w:style>
  <w:style w:type="paragraph" w:customStyle="1" w:styleId="xl67">
    <w:name w:val="xl67"/>
    <w:basedOn w:val="Normal"/>
    <w:rsid w:val="00C46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40"/>
      <w:szCs w:val="40"/>
      <w:lang w:val="en-US"/>
    </w:rPr>
  </w:style>
  <w:style w:type="paragraph" w:customStyle="1" w:styleId="xl63">
    <w:name w:val="xl63"/>
    <w:basedOn w:val="Normal"/>
    <w:rsid w:val="00C46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val="en-US"/>
    </w:rPr>
  </w:style>
  <w:style w:type="paragraph" w:customStyle="1" w:styleId="xl64">
    <w:name w:val="xl64"/>
    <w:basedOn w:val="Normal"/>
    <w:rsid w:val="00C46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40"/>
      <w:szCs w:val="40"/>
      <w:lang w:val="en-US"/>
    </w:rPr>
  </w:style>
  <w:style w:type="paragraph" w:styleId="NoSpacing">
    <w:name w:val="No Spacing"/>
    <w:uiPriority w:val="1"/>
    <w:qFormat/>
    <w:rsid w:val="00C464DA"/>
    <w:pPr>
      <w:spacing w:after="0" w:line="240" w:lineRule="auto"/>
    </w:pPr>
  </w:style>
  <w:style w:type="character" w:styleId="Strong">
    <w:name w:val="Strong"/>
    <w:basedOn w:val="DefaultParagraphFont"/>
    <w:uiPriority w:val="22"/>
    <w:qFormat/>
    <w:rsid w:val="00C54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612443">
      <w:bodyDiv w:val="1"/>
      <w:marLeft w:val="0"/>
      <w:marRight w:val="0"/>
      <w:marTop w:val="0"/>
      <w:marBottom w:val="0"/>
      <w:divBdr>
        <w:top w:val="none" w:sz="0" w:space="0" w:color="auto"/>
        <w:left w:val="none" w:sz="0" w:space="0" w:color="auto"/>
        <w:bottom w:val="none" w:sz="0" w:space="0" w:color="auto"/>
        <w:right w:val="none" w:sz="0" w:space="0" w:color="auto"/>
      </w:divBdr>
    </w:div>
    <w:div w:id="210075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elacruzplasticsurgery.com"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 Ijaw males</c:v>
                </c:pt>
              </c:strCache>
            </c:strRef>
          </c:tx>
          <c:invertIfNegative val="0"/>
          <c:cat>
            <c:strRef>
              <c:f>Sheet1!$A$2:$A$20</c:f>
              <c:strCache>
                <c:ptCount val="19"/>
                <c:pt idx="0">
                  <c:v>THF</c:v>
                </c:pt>
                <c:pt idx="1">
                  <c:v>WFEL</c:v>
                </c:pt>
                <c:pt idx="2">
                  <c:v>CL</c:v>
                </c:pt>
                <c:pt idx="3">
                  <c:v>VCEE</c:v>
                </c:pt>
                <c:pt idx="4">
                  <c:v>HVE</c:v>
                </c:pt>
                <c:pt idx="5">
                  <c:v>WE</c:v>
                </c:pt>
                <c:pt idx="6">
                  <c:v>NL</c:v>
                </c:pt>
                <c:pt idx="7">
                  <c:v>EL</c:v>
                </c:pt>
                <c:pt idx="8">
                  <c:v>WFML</c:v>
                </c:pt>
                <c:pt idx="9">
                  <c:v>WM</c:v>
                </c:pt>
                <c:pt idx="10">
                  <c:v>VLNEB</c:v>
                </c:pt>
                <c:pt idx="11">
                  <c:v>LNEB</c:v>
                </c:pt>
                <c:pt idx="12">
                  <c:v>rVLEM</c:v>
                </c:pt>
                <c:pt idx="13">
                  <c:v>lVLEM</c:v>
                </c:pt>
                <c:pt idx="14">
                  <c:v>NLA(⁰)</c:v>
                </c:pt>
                <c:pt idx="15">
                  <c:v>e-plane UPL</c:v>
                </c:pt>
                <c:pt idx="16">
                  <c:v>e-plane LL</c:v>
                </c:pt>
                <c:pt idx="17">
                  <c:v>URDNF</c:v>
                </c:pt>
                <c:pt idx="18">
                  <c:v>LUPL</c:v>
                </c:pt>
              </c:strCache>
            </c:strRef>
          </c:cat>
          <c:val>
            <c:numRef>
              <c:f>Sheet1!$B$2:$B$20</c:f>
              <c:numCache>
                <c:formatCode>0.00</c:formatCode>
                <c:ptCount val="19"/>
                <c:pt idx="0">
                  <c:v>21.515000000000001</c:v>
                </c:pt>
                <c:pt idx="1">
                  <c:v>16.260899999999989</c:v>
                </c:pt>
                <c:pt idx="2">
                  <c:v>4.0309999999999997</c:v>
                </c:pt>
                <c:pt idx="3">
                  <c:v>2.2179000000000002</c:v>
                </c:pt>
                <c:pt idx="4">
                  <c:v>1.0690999999999964</c:v>
                </c:pt>
                <c:pt idx="5">
                  <c:v>3.4100999999999977</c:v>
                </c:pt>
                <c:pt idx="6">
                  <c:v>4.7866000000000124</c:v>
                </c:pt>
                <c:pt idx="7">
                  <c:v>5.8387000000000002</c:v>
                </c:pt>
                <c:pt idx="8">
                  <c:v>14.5892</c:v>
                </c:pt>
                <c:pt idx="9">
                  <c:v>7.2202999999999999</c:v>
                </c:pt>
                <c:pt idx="10">
                  <c:v>6.8990999999999998</c:v>
                </c:pt>
                <c:pt idx="11">
                  <c:v>7.3626999999999985</c:v>
                </c:pt>
                <c:pt idx="12">
                  <c:v>7.4870999999999999</c:v>
                </c:pt>
                <c:pt idx="13">
                  <c:v>7.5517000000000003</c:v>
                </c:pt>
                <c:pt idx="14">
                  <c:v>87.638699999999986</c:v>
                </c:pt>
                <c:pt idx="15">
                  <c:v>-8.9900000000000063E-2</c:v>
                </c:pt>
                <c:pt idx="16">
                  <c:v>-0.23990000000000047</c:v>
                </c:pt>
                <c:pt idx="17">
                  <c:v>2.5914999999999977</c:v>
                </c:pt>
                <c:pt idx="18">
                  <c:v>2.3419999999999987</c:v>
                </c:pt>
              </c:numCache>
            </c:numRef>
          </c:val>
          <c:extLst>
            <c:ext xmlns:c16="http://schemas.microsoft.com/office/drawing/2014/chart" uri="{C3380CC4-5D6E-409C-BE32-E72D297353CC}">
              <c16:uniqueId val="{00000000-1685-4D9B-8962-82C651203275}"/>
            </c:ext>
          </c:extLst>
        </c:ser>
        <c:ser>
          <c:idx val="1"/>
          <c:order val="1"/>
          <c:tx>
            <c:strRef>
              <c:f>Sheet1!$C$1</c:f>
              <c:strCache>
                <c:ptCount val="1"/>
                <c:pt idx="0">
                  <c:v>Isoko males</c:v>
                </c:pt>
              </c:strCache>
            </c:strRef>
          </c:tx>
          <c:invertIfNegative val="0"/>
          <c:cat>
            <c:strRef>
              <c:f>Sheet1!$A$2:$A$20</c:f>
              <c:strCache>
                <c:ptCount val="19"/>
                <c:pt idx="0">
                  <c:v>THF</c:v>
                </c:pt>
                <c:pt idx="1">
                  <c:v>WFEL</c:v>
                </c:pt>
                <c:pt idx="2">
                  <c:v>CL</c:v>
                </c:pt>
                <c:pt idx="3">
                  <c:v>VCEE</c:v>
                </c:pt>
                <c:pt idx="4">
                  <c:v>HVE</c:v>
                </c:pt>
                <c:pt idx="5">
                  <c:v>WE</c:v>
                </c:pt>
                <c:pt idx="6">
                  <c:v>NL</c:v>
                </c:pt>
                <c:pt idx="7">
                  <c:v>EL</c:v>
                </c:pt>
                <c:pt idx="8">
                  <c:v>WFML</c:v>
                </c:pt>
                <c:pt idx="9">
                  <c:v>WM</c:v>
                </c:pt>
                <c:pt idx="10">
                  <c:v>VLNEB</c:v>
                </c:pt>
                <c:pt idx="11">
                  <c:v>LNEB</c:v>
                </c:pt>
                <c:pt idx="12">
                  <c:v>rVLEM</c:v>
                </c:pt>
                <c:pt idx="13">
                  <c:v>lVLEM</c:v>
                </c:pt>
                <c:pt idx="14">
                  <c:v>NLA(⁰)</c:v>
                </c:pt>
                <c:pt idx="15">
                  <c:v>e-plane UPL</c:v>
                </c:pt>
                <c:pt idx="16">
                  <c:v>e-plane LL</c:v>
                </c:pt>
                <c:pt idx="17">
                  <c:v>URDNF</c:v>
                </c:pt>
                <c:pt idx="18">
                  <c:v>LUPL</c:v>
                </c:pt>
              </c:strCache>
            </c:strRef>
          </c:cat>
          <c:val>
            <c:numRef>
              <c:f>Sheet1!$C$2:$C$20</c:f>
              <c:numCache>
                <c:formatCode>0.00</c:formatCode>
                <c:ptCount val="19"/>
                <c:pt idx="0">
                  <c:v>21.725399999999919</c:v>
                </c:pt>
                <c:pt idx="1">
                  <c:v>15.0853</c:v>
                </c:pt>
                <c:pt idx="2">
                  <c:v>4.0984999999999996</c:v>
                </c:pt>
                <c:pt idx="3">
                  <c:v>1.9661999999999999</c:v>
                </c:pt>
                <c:pt idx="4">
                  <c:v>0.89680000000000004</c:v>
                </c:pt>
                <c:pt idx="5">
                  <c:v>3.3020999999999967</c:v>
                </c:pt>
                <c:pt idx="6">
                  <c:v>4.9306000000000134</c:v>
                </c:pt>
                <c:pt idx="7">
                  <c:v>5.8632</c:v>
                </c:pt>
                <c:pt idx="8">
                  <c:v>14.0707</c:v>
                </c:pt>
                <c:pt idx="9">
                  <c:v>7.4064000000000014</c:v>
                </c:pt>
                <c:pt idx="10">
                  <c:v>6.0503999999999998</c:v>
                </c:pt>
                <c:pt idx="11">
                  <c:v>6.5578999999999965</c:v>
                </c:pt>
                <c:pt idx="12">
                  <c:v>6.6438999999999995</c:v>
                </c:pt>
                <c:pt idx="13">
                  <c:v>6.6468999999999996</c:v>
                </c:pt>
                <c:pt idx="14">
                  <c:v>88.870799999999988</c:v>
                </c:pt>
                <c:pt idx="15">
                  <c:v>-8.6100000000000024E-2</c:v>
                </c:pt>
                <c:pt idx="16">
                  <c:v>-0.18470000000000047</c:v>
                </c:pt>
                <c:pt idx="17">
                  <c:v>2.8009999999999997</c:v>
                </c:pt>
                <c:pt idx="18">
                  <c:v>2.5381</c:v>
                </c:pt>
              </c:numCache>
            </c:numRef>
          </c:val>
          <c:extLst>
            <c:ext xmlns:c16="http://schemas.microsoft.com/office/drawing/2014/chart" uri="{C3380CC4-5D6E-409C-BE32-E72D297353CC}">
              <c16:uniqueId val="{00000001-1685-4D9B-8962-82C651203275}"/>
            </c:ext>
          </c:extLst>
        </c:ser>
        <c:dLbls>
          <c:showLegendKey val="0"/>
          <c:showVal val="0"/>
          <c:showCatName val="0"/>
          <c:showSerName val="0"/>
          <c:showPercent val="0"/>
          <c:showBubbleSize val="0"/>
        </c:dLbls>
        <c:gapWidth val="150"/>
        <c:axId val="192293888"/>
        <c:axId val="192912384"/>
      </c:barChart>
      <c:catAx>
        <c:axId val="192293888"/>
        <c:scaling>
          <c:orientation val="minMax"/>
        </c:scaling>
        <c:delete val="0"/>
        <c:axPos val="b"/>
        <c:numFmt formatCode="General" sourceLinked="0"/>
        <c:majorTickMark val="out"/>
        <c:minorTickMark val="none"/>
        <c:tickLblPos val="nextTo"/>
        <c:crossAx val="192912384"/>
        <c:crosses val="autoZero"/>
        <c:auto val="1"/>
        <c:lblAlgn val="ctr"/>
        <c:lblOffset val="100"/>
        <c:noMultiLvlLbl val="0"/>
      </c:catAx>
      <c:valAx>
        <c:axId val="192912384"/>
        <c:scaling>
          <c:orientation val="minMax"/>
        </c:scaling>
        <c:delete val="0"/>
        <c:axPos val="l"/>
        <c:majorGridlines/>
        <c:numFmt formatCode="0.00" sourceLinked="1"/>
        <c:majorTickMark val="out"/>
        <c:minorTickMark val="none"/>
        <c:tickLblPos val="nextTo"/>
        <c:crossAx val="19229388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Ijaw females</c:v>
                </c:pt>
              </c:strCache>
            </c:strRef>
          </c:tx>
          <c:invertIfNegative val="0"/>
          <c:cat>
            <c:strRef>
              <c:f>Sheet1!$A$2:$A$20</c:f>
              <c:strCache>
                <c:ptCount val="19"/>
                <c:pt idx="0">
                  <c:v>THF</c:v>
                </c:pt>
                <c:pt idx="1">
                  <c:v>WFEL</c:v>
                </c:pt>
                <c:pt idx="2">
                  <c:v>CL</c:v>
                </c:pt>
                <c:pt idx="3">
                  <c:v>VCEE</c:v>
                </c:pt>
                <c:pt idx="4">
                  <c:v>HVE</c:v>
                </c:pt>
                <c:pt idx="5">
                  <c:v>WE</c:v>
                </c:pt>
                <c:pt idx="6">
                  <c:v>NL</c:v>
                </c:pt>
                <c:pt idx="7">
                  <c:v>EL</c:v>
                </c:pt>
                <c:pt idx="8">
                  <c:v>WFML</c:v>
                </c:pt>
                <c:pt idx="9">
                  <c:v>WM</c:v>
                </c:pt>
                <c:pt idx="10">
                  <c:v>VLNEB</c:v>
                </c:pt>
                <c:pt idx="11">
                  <c:v>LNEB</c:v>
                </c:pt>
                <c:pt idx="12">
                  <c:v>rVLEM</c:v>
                </c:pt>
                <c:pt idx="13">
                  <c:v>lVLEM</c:v>
                </c:pt>
                <c:pt idx="14">
                  <c:v>NLA(⁰)</c:v>
                </c:pt>
                <c:pt idx="15">
                  <c:v>e-plane UPL</c:v>
                </c:pt>
                <c:pt idx="16">
                  <c:v>e-plane LL</c:v>
                </c:pt>
                <c:pt idx="17">
                  <c:v>URDNF</c:v>
                </c:pt>
                <c:pt idx="18">
                  <c:v>LUPL</c:v>
                </c:pt>
              </c:strCache>
            </c:strRef>
          </c:cat>
          <c:val>
            <c:numRef>
              <c:f>Sheet1!$B$2:$B$20</c:f>
              <c:numCache>
                <c:formatCode>0.00</c:formatCode>
                <c:ptCount val="19"/>
                <c:pt idx="0">
                  <c:v>21.413499999999942</c:v>
                </c:pt>
                <c:pt idx="1">
                  <c:v>16.176400000000001</c:v>
                </c:pt>
                <c:pt idx="2">
                  <c:v>3.7869000000000002</c:v>
                </c:pt>
                <c:pt idx="3">
                  <c:v>2.2256</c:v>
                </c:pt>
                <c:pt idx="4">
                  <c:v>1.258</c:v>
                </c:pt>
                <c:pt idx="5">
                  <c:v>3.2096</c:v>
                </c:pt>
                <c:pt idx="6">
                  <c:v>4.7009999999999996</c:v>
                </c:pt>
                <c:pt idx="7">
                  <c:v>5.8141999999999845</c:v>
                </c:pt>
                <c:pt idx="8">
                  <c:v>14.167300000000001</c:v>
                </c:pt>
                <c:pt idx="9">
                  <c:v>6.9163000000000014</c:v>
                </c:pt>
                <c:pt idx="10">
                  <c:v>6.8864999999999998</c:v>
                </c:pt>
                <c:pt idx="11">
                  <c:v>7.4283000000000001</c:v>
                </c:pt>
                <c:pt idx="12">
                  <c:v>7.6571999999999845</c:v>
                </c:pt>
                <c:pt idx="13">
                  <c:v>7.7294</c:v>
                </c:pt>
                <c:pt idx="14">
                  <c:v>88.3185</c:v>
                </c:pt>
                <c:pt idx="15">
                  <c:v>-0.15860000000000021</c:v>
                </c:pt>
                <c:pt idx="16">
                  <c:v>-0.29690000000000089</c:v>
                </c:pt>
                <c:pt idx="17">
                  <c:v>2.5251999999999999</c:v>
                </c:pt>
                <c:pt idx="18">
                  <c:v>2.3290999999999977</c:v>
                </c:pt>
              </c:numCache>
            </c:numRef>
          </c:val>
          <c:extLst>
            <c:ext xmlns:c16="http://schemas.microsoft.com/office/drawing/2014/chart" uri="{C3380CC4-5D6E-409C-BE32-E72D297353CC}">
              <c16:uniqueId val="{00000000-3FE4-4F26-B3AC-8C3F688CD7A0}"/>
            </c:ext>
          </c:extLst>
        </c:ser>
        <c:ser>
          <c:idx val="1"/>
          <c:order val="1"/>
          <c:tx>
            <c:strRef>
              <c:f>Sheet1!$C$1</c:f>
              <c:strCache>
                <c:ptCount val="1"/>
                <c:pt idx="0">
                  <c:v>Isoko females</c:v>
                </c:pt>
              </c:strCache>
            </c:strRef>
          </c:tx>
          <c:invertIfNegative val="0"/>
          <c:cat>
            <c:strRef>
              <c:f>Sheet1!$A$2:$A$20</c:f>
              <c:strCache>
                <c:ptCount val="19"/>
                <c:pt idx="0">
                  <c:v>THF</c:v>
                </c:pt>
                <c:pt idx="1">
                  <c:v>WFEL</c:v>
                </c:pt>
                <c:pt idx="2">
                  <c:v>CL</c:v>
                </c:pt>
                <c:pt idx="3">
                  <c:v>VCEE</c:v>
                </c:pt>
                <c:pt idx="4">
                  <c:v>HVE</c:v>
                </c:pt>
                <c:pt idx="5">
                  <c:v>WE</c:v>
                </c:pt>
                <c:pt idx="6">
                  <c:v>NL</c:v>
                </c:pt>
                <c:pt idx="7">
                  <c:v>EL</c:v>
                </c:pt>
                <c:pt idx="8">
                  <c:v>WFML</c:v>
                </c:pt>
                <c:pt idx="9">
                  <c:v>WM</c:v>
                </c:pt>
                <c:pt idx="10">
                  <c:v>VLNEB</c:v>
                </c:pt>
                <c:pt idx="11">
                  <c:v>LNEB</c:v>
                </c:pt>
                <c:pt idx="12">
                  <c:v>rVLEM</c:v>
                </c:pt>
                <c:pt idx="13">
                  <c:v>lVLEM</c:v>
                </c:pt>
                <c:pt idx="14">
                  <c:v>NLA(⁰)</c:v>
                </c:pt>
                <c:pt idx="15">
                  <c:v>e-plane UPL</c:v>
                </c:pt>
                <c:pt idx="16">
                  <c:v>e-plane LL</c:v>
                </c:pt>
                <c:pt idx="17">
                  <c:v>URDNF</c:v>
                </c:pt>
                <c:pt idx="18">
                  <c:v>LUPL</c:v>
                </c:pt>
              </c:strCache>
            </c:strRef>
          </c:cat>
          <c:val>
            <c:numRef>
              <c:f>Sheet1!$C$2:$C$20</c:f>
              <c:numCache>
                <c:formatCode>0.00</c:formatCode>
                <c:ptCount val="19"/>
                <c:pt idx="0">
                  <c:v>21.323499999999989</c:v>
                </c:pt>
                <c:pt idx="1">
                  <c:v>15.304</c:v>
                </c:pt>
                <c:pt idx="2">
                  <c:v>4.1297999999999995</c:v>
                </c:pt>
                <c:pt idx="3">
                  <c:v>2.2204000000000002</c:v>
                </c:pt>
                <c:pt idx="4">
                  <c:v>1.1468</c:v>
                </c:pt>
                <c:pt idx="5">
                  <c:v>3.2505999999999999</c:v>
                </c:pt>
                <c:pt idx="6">
                  <c:v>4.8216000000000001</c:v>
                </c:pt>
                <c:pt idx="7">
                  <c:v>5.7366000000000152</c:v>
                </c:pt>
                <c:pt idx="8">
                  <c:v>14.058200000000001</c:v>
                </c:pt>
                <c:pt idx="9">
                  <c:v>7.2276999999999996</c:v>
                </c:pt>
                <c:pt idx="10">
                  <c:v>6.5213000000000001</c:v>
                </c:pt>
                <c:pt idx="11">
                  <c:v>7.1272999999999955</c:v>
                </c:pt>
                <c:pt idx="12">
                  <c:v>7.0420999999999996</c:v>
                </c:pt>
                <c:pt idx="13">
                  <c:v>7.0770999999999997</c:v>
                </c:pt>
                <c:pt idx="14">
                  <c:v>84.434399999999997</c:v>
                </c:pt>
                <c:pt idx="15">
                  <c:v>-9.0200000000000002E-2</c:v>
                </c:pt>
                <c:pt idx="16">
                  <c:v>-0.20230000000000001</c:v>
                </c:pt>
                <c:pt idx="17">
                  <c:v>2.5409999999999999</c:v>
                </c:pt>
                <c:pt idx="18">
                  <c:v>2.4597999999999987</c:v>
                </c:pt>
              </c:numCache>
            </c:numRef>
          </c:val>
          <c:extLst>
            <c:ext xmlns:c16="http://schemas.microsoft.com/office/drawing/2014/chart" uri="{C3380CC4-5D6E-409C-BE32-E72D297353CC}">
              <c16:uniqueId val="{00000001-3FE4-4F26-B3AC-8C3F688CD7A0}"/>
            </c:ext>
          </c:extLst>
        </c:ser>
        <c:dLbls>
          <c:showLegendKey val="0"/>
          <c:showVal val="0"/>
          <c:showCatName val="0"/>
          <c:showSerName val="0"/>
          <c:showPercent val="0"/>
          <c:showBubbleSize val="0"/>
        </c:dLbls>
        <c:gapWidth val="150"/>
        <c:axId val="260404736"/>
        <c:axId val="260411392"/>
      </c:barChart>
      <c:catAx>
        <c:axId val="260404736"/>
        <c:scaling>
          <c:orientation val="minMax"/>
        </c:scaling>
        <c:delete val="0"/>
        <c:axPos val="b"/>
        <c:numFmt formatCode="General" sourceLinked="0"/>
        <c:majorTickMark val="out"/>
        <c:minorTickMark val="none"/>
        <c:tickLblPos val="nextTo"/>
        <c:crossAx val="260411392"/>
        <c:crosses val="autoZero"/>
        <c:auto val="1"/>
        <c:lblAlgn val="ctr"/>
        <c:lblOffset val="100"/>
        <c:noMultiLvlLbl val="0"/>
      </c:catAx>
      <c:valAx>
        <c:axId val="260411392"/>
        <c:scaling>
          <c:orientation val="minMax"/>
        </c:scaling>
        <c:delete val="0"/>
        <c:axPos val="l"/>
        <c:majorGridlines/>
        <c:numFmt formatCode="0.00" sourceLinked="1"/>
        <c:majorTickMark val="out"/>
        <c:minorTickMark val="none"/>
        <c:tickLblPos val="nextTo"/>
        <c:crossAx val="26040473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0.86806</cdr:x>
      <cdr:y>0.34226</cdr:y>
    </cdr:from>
    <cdr:to>
      <cdr:x>0.96875</cdr:x>
      <cdr:y>0.4375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762501" y="1095374"/>
          <a:ext cx="552450" cy="304801"/>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0.84201</cdr:x>
      <cdr:y>0.33333</cdr:y>
    </cdr:from>
    <cdr:to>
      <cdr:x>0.94444</cdr:x>
      <cdr:y>0.43155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619624" y="1066800"/>
          <a:ext cx="561975" cy="31432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39C80-C930-4950-A07A-57EBC875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7537</Words>
  <Characters>42962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PC 1170</cp:lastModifiedBy>
  <cp:revision>19</cp:revision>
  <dcterms:created xsi:type="dcterms:W3CDTF">2026-02-23T05:54:00Z</dcterms:created>
  <dcterms:modified xsi:type="dcterms:W3CDTF">2026-02-25T11:44:00Z</dcterms:modified>
</cp:coreProperties>
</file>