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DF95" w14:textId="1081B253" w:rsidR="00F017EE" w:rsidRDefault="00F017EE" w:rsidP="008A161A">
      <w:pPr>
        <w:jc w:val="center"/>
        <w:rPr>
          <w:rFonts w:ascii="Times New Roman" w:hAnsi="Times New Roman" w:cs="Times New Roman"/>
          <w:b/>
          <w:bCs/>
          <w:sz w:val="24"/>
          <w:szCs w:val="24"/>
        </w:rPr>
      </w:pPr>
      <w:r w:rsidRPr="00F017EE">
        <w:rPr>
          <w:rFonts w:ascii="Times New Roman" w:hAnsi="Times New Roman" w:cs="Times New Roman"/>
          <w:b/>
          <w:bCs/>
          <w:sz w:val="24"/>
          <w:szCs w:val="24"/>
        </w:rPr>
        <w:t xml:space="preserve">Diversity and Ecological Distribution of Woody </w:t>
      </w:r>
      <w:proofErr w:type="spellStart"/>
      <w:r w:rsidRPr="00F017EE">
        <w:rPr>
          <w:rFonts w:ascii="Times New Roman" w:hAnsi="Times New Roman" w:cs="Times New Roman"/>
          <w:b/>
          <w:bCs/>
          <w:sz w:val="24"/>
          <w:szCs w:val="24"/>
        </w:rPr>
        <w:t>Macrofungi</w:t>
      </w:r>
      <w:proofErr w:type="spellEnd"/>
      <w:r w:rsidRPr="00F017EE">
        <w:rPr>
          <w:rFonts w:ascii="Times New Roman" w:hAnsi="Times New Roman" w:cs="Times New Roman"/>
          <w:b/>
          <w:bCs/>
          <w:sz w:val="24"/>
          <w:szCs w:val="24"/>
        </w:rPr>
        <w:t xml:space="preserve"> in the Sal (</w:t>
      </w:r>
      <w:proofErr w:type="spellStart"/>
      <w:r w:rsidRPr="00500C8F">
        <w:rPr>
          <w:rFonts w:ascii="Times New Roman" w:hAnsi="Times New Roman" w:cs="Times New Roman"/>
          <w:b/>
          <w:bCs/>
          <w:i/>
          <w:iCs/>
          <w:sz w:val="24"/>
          <w:szCs w:val="24"/>
        </w:rPr>
        <w:t>Shorea</w:t>
      </w:r>
      <w:proofErr w:type="spellEnd"/>
      <w:r w:rsidRPr="00500C8F">
        <w:rPr>
          <w:rFonts w:ascii="Times New Roman" w:hAnsi="Times New Roman" w:cs="Times New Roman"/>
          <w:b/>
          <w:bCs/>
          <w:i/>
          <w:iCs/>
          <w:sz w:val="24"/>
          <w:szCs w:val="24"/>
        </w:rPr>
        <w:t xml:space="preserve"> </w:t>
      </w:r>
      <w:proofErr w:type="spellStart"/>
      <w:r w:rsidRPr="00500C8F">
        <w:rPr>
          <w:rFonts w:ascii="Times New Roman" w:hAnsi="Times New Roman" w:cs="Times New Roman"/>
          <w:b/>
          <w:bCs/>
          <w:i/>
          <w:iCs/>
          <w:sz w:val="24"/>
          <w:szCs w:val="24"/>
        </w:rPr>
        <w:t>robusta</w:t>
      </w:r>
      <w:proofErr w:type="spellEnd"/>
      <w:r w:rsidRPr="00F017EE">
        <w:rPr>
          <w:rFonts w:ascii="Times New Roman" w:hAnsi="Times New Roman" w:cs="Times New Roman"/>
          <w:b/>
          <w:bCs/>
          <w:sz w:val="24"/>
          <w:szCs w:val="24"/>
        </w:rPr>
        <w:t>) Forest</w:t>
      </w:r>
      <w:r w:rsidR="00A8722B">
        <w:rPr>
          <w:rFonts w:ascii="Times New Roman" w:hAnsi="Times New Roman" w:cs="Times New Roman"/>
          <w:b/>
          <w:bCs/>
          <w:sz w:val="24"/>
          <w:szCs w:val="24"/>
        </w:rPr>
        <w:t xml:space="preserve"> </w:t>
      </w:r>
      <w:r w:rsidR="00C573FD">
        <w:rPr>
          <w:rFonts w:ascii="Times New Roman" w:hAnsi="Times New Roman" w:cs="Times New Roman"/>
          <w:b/>
          <w:bCs/>
          <w:sz w:val="24"/>
          <w:szCs w:val="24"/>
        </w:rPr>
        <w:t>Region</w:t>
      </w:r>
      <w:r w:rsidRPr="00F017EE">
        <w:rPr>
          <w:rFonts w:ascii="Times New Roman" w:hAnsi="Times New Roman" w:cs="Times New Roman"/>
          <w:b/>
          <w:bCs/>
          <w:sz w:val="24"/>
          <w:szCs w:val="24"/>
        </w:rPr>
        <w:t xml:space="preserve"> of Bangladesh</w:t>
      </w:r>
    </w:p>
    <w:p w14:paraId="2DDC5FCA" w14:textId="1B14A4E5" w:rsidR="00747F34" w:rsidRPr="00747F34" w:rsidRDefault="00747F34" w:rsidP="00B81601">
      <w:pPr>
        <w:jc w:val="both"/>
        <w:rPr>
          <w:rFonts w:ascii="Times New Roman" w:hAnsi="Times New Roman" w:cs="Times New Roman"/>
          <w:b/>
          <w:bCs/>
          <w:sz w:val="24"/>
          <w:szCs w:val="24"/>
        </w:rPr>
      </w:pPr>
    </w:p>
    <w:p w14:paraId="17731A2A" w14:textId="77777777" w:rsidR="008A161A" w:rsidRPr="00747F34" w:rsidRDefault="008A161A" w:rsidP="00376E96">
      <w:pPr>
        <w:jc w:val="both"/>
        <w:rPr>
          <w:rFonts w:ascii="Times New Roman" w:hAnsi="Times New Roman" w:cs="Times New Roman"/>
          <w:b/>
          <w:bCs/>
          <w:sz w:val="24"/>
          <w:szCs w:val="24"/>
        </w:rPr>
      </w:pPr>
      <w:r w:rsidRPr="00747F34">
        <w:rPr>
          <w:rFonts w:ascii="Times New Roman" w:hAnsi="Times New Roman" w:cs="Times New Roman"/>
          <w:b/>
          <w:bCs/>
          <w:sz w:val="24"/>
          <w:szCs w:val="24"/>
        </w:rPr>
        <w:t>Abstract</w:t>
      </w:r>
    </w:p>
    <w:p w14:paraId="317199B4" w14:textId="52803158" w:rsidR="00376E96" w:rsidRDefault="00376E96" w:rsidP="00376E96">
      <w:pPr>
        <w:jc w:val="both"/>
        <w:rPr>
          <w:rFonts w:ascii="Times New Roman" w:hAnsi="Times New Roman" w:cs="Times New Roman"/>
          <w:sz w:val="24"/>
          <w:szCs w:val="24"/>
        </w:rPr>
      </w:pPr>
      <w:r w:rsidRPr="00376E96">
        <w:rPr>
          <w:rFonts w:ascii="Times New Roman" w:hAnsi="Times New Roman" w:cs="Times New Roman"/>
          <w:sz w:val="24"/>
          <w:szCs w:val="24"/>
        </w:rPr>
        <w:t xml:space="preserve">This study documented the diversity and ecological characteristics of woody </w:t>
      </w:r>
      <w:proofErr w:type="spellStart"/>
      <w:r w:rsidRPr="00376E96">
        <w:rPr>
          <w:rFonts w:ascii="Times New Roman" w:hAnsi="Times New Roman" w:cs="Times New Roman"/>
          <w:sz w:val="24"/>
          <w:szCs w:val="24"/>
        </w:rPr>
        <w:t>macrofungi</w:t>
      </w:r>
      <w:proofErr w:type="spellEnd"/>
      <w:r w:rsidRPr="00376E96">
        <w:rPr>
          <w:rFonts w:ascii="Times New Roman" w:hAnsi="Times New Roman" w:cs="Times New Roman"/>
          <w:sz w:val="24"/>
          <w:szCs w:val="24"/>
        </w:rPr>
        <w:t xml:space="preserve"> occurring in the Sal (</w:t>
      </w:r>
      <w:proofErr w:type="spellStart"/>
      <w:r w:rsidRPr="00376E96">
        <w:rPr>
          <w:rFonts w:ascii="Times New Roman" w:hAnsi="Times New Roman" w:cs="Times New Roman"/>
          <w:i/>
          <w:iCs/>
          <w:sz w:val="24"/>
          <w:szCs w:val="24"/>
        </w:rPr>
        <w:t>Shorea</w:t>
      </w:r>
      <w:proofErr w:type="spellEnd"/>
      <w:r w:rsidRPr="00376E96">
        <w:rPr>
          <w:rFonts w:ascii="Times New Roman" w:hAnsi="Times New Roman" w:cs="Times New Roman"/>
          <w:i/>
          <w:iCs/>
          <w:sz w:val="24"/>
          <w:szCs w:val="24"/>
        </w:rPr>
        <w:t xml:space="preserve"> </w:t>
      </w:r>
      <w:proofErr w:type="spellStart"/>
      <w:r w:rsidRPr="00376E96">
        <w:rPr>
          <w:rFonts w:ascii="Times New Roman" w:hAnsi="Times New Roman" w:cs="Times New Roman"/>
          <w:i/>
          <w:iCs/>
          <w:sz w:val="24"/>
          <w:szCs w:val="24"/>
        </w:rPr>
        <w:t>robusta</w:t>
      </w:r>
      <w:proofErr w:type="spellEnd"/>
      <w:r w:rsidRPr="00376E96">
        <w:rPr>
          <w:rFonts w:ascii="Times New Roman" w:hAnsi="Times New Roman" w:cs="Times New Roman"/>
          <w:sz w:val="24"/>
          <w:szCs w:val="24"/>
        </w:rPr>
        <w:t xml:space="preserve">) forest </w:t>
      </w:r>
      <w:r w:rsidR="00B343A2">
        <w:rPr>
          <w:rFonts w:ascii="Times New Roman" w:hAnsi="Times New Roman" w:cs="Times New Roman"/>
          <w:sz w:val="24"/>
          <w:szCs w:val="24"/>
        </w:rPr>
        <w:t xml:space="preserve">region </w:t>
      </w:r>
      <w:r w:rsidRPr="00376E96">
        <w:rPr>
          <w:rFonts w:ascii="Times New Roman" w:hAnsi="Times New Roman" w:cs="Times New Roman"/>
          <w:sz w:val="24"/>
          <w:szCs w:val="24"/>
        </w:rPr>
        <w:t xml:space="preserve">of Bangladesh. A total of 21 wood-inhabiting species belonging to multiple families were recorded across six study sites. The dominant genera included </w:t>
      </w:r>
      <w:r w:rsidRPr="00376E96">
        <w:rPr>
          <w:rFonts w:ascii="Times New Roman" w:hAnsi="Times New Roman" w:cs="Times New Roman"/>
          <w:i/>
          <w:iCs/>
          <w:sz w:val="24"/>
          <w:szCs w:val="24"/>
        </w:rPr>
        <w:t>Ganoderma</w:t>
      </w:r>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Trametes</w:t>
      </w:r>
      <w:proofErr w:type="spellEnd"/>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Bondarzewia</w:t>
      </w:r>
      <w:proofErr w:type="spellEnd"/>
      <w:r w:rsidRPr="00376E96">
        <w:rPr>
          <w:rFonts w:ascii="Times New Roman" w:hAnsi="Times New Roman" w:cs="Times New Roman"/>
          <w:sz w:val="24"/>
          <w:szCs w:val="24"/>
        </w:rPr>
        <w:t xml:space="preserve">, and </w:t>
      </w:r>
      <w:r w:rsidRPr="00376E96">
        <w:rPr>
          <w:rFonts w:ascii="Times New Roman" w:hAnsi="Times New Roman" w:cs="Times New Roman"/>
          <w:i/>
          <w:iCs/>
          <w:sz w:val="24"/>
          <w:szCs w:val="24"/>
        </w:rPr>
        <w:t>Phellinus</w:t>
      </w:r>
      <w:r w:rsidRPr="00376E96">
        <w:rPr>
          <w:rFonts w:ascii="Times New Roman" w:hAnsi="Times New Roman" w:cs="Times New Roman"/>
          <w:sz w:val="24"/>
          <w:szCs w:val="24"/>
        </w:rPr>
        <w:t xml:space="preserve">. These species were found colonizing fallen logs, stumps, branches, decaying trunks, and standing dead trees of </w:t>
      </w:r>
      <w:proofErr w:type="spellStart"/>
      <w:r w:rsidRPr="00376E96">
        <w:rPr>
          <w:rFonts w:ascii="Times New Roman" w:hAnsi="Times New Roman" w:cs="Times New Roman"/>
          <w:i/>
          <w:iCs/>
          <w:sz w:val="24"/>
          <w:szCs w:val="24"/>
        </w:rPr>
        <w:t>Shorea</w:t>
      </w:r>
      <w:proofErr w:type="spellEnd"/>
      <w:r w:rsidRPr="00376E96">
        <w:rPr>
          <w:rFonts w:ascii="Times New Roman" w:hAnsi="Times New Roman" w:cs="Times New Roman"/>
          <w:i/>
          <w:iCs/>
          <w:sz w:val="24"/>
          <w:szCs w:val="24"/>
        </w:rPr>
        <w:t xml:space="preserve"> </w:t>
      </w:r>
      <w:proofErr w:type="spellStart"/>
      <w:r w:rsidRPr="00376E96">
        <w:rPr>
          <w:rFonts w:ascii="Times New Roman" w:hAnsi="Times New Roman" w:cs="Times New Roman"/>
          <w:i/>
          <w:iCs/>
          <w:sz w:val="24"/>
          <w:szCs w:val="24"/>
        </w:rPr>
        <w:t>robusta</w:t>
      </w:r>
      <w:proofErr w:type="spellEnd"/>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Mangifera</w:t>
      </w:r>
      <w:proofErr w:type="spellEnd"/>
      <w:r w:rsidRPr="00376E96">
        <w:rPr>
          <w:rFonts w:ascii="Times New Roman" w:hAnsi="Times New Roman" w:cs="Times New Roman"/>
          <w:i/>
          <w:iCs/>
          <w:sz w:val="24"/>
          <w:szCs w:val="24"/>
        </w:rPr>
        <w:t xml:space="preserve"> </w:t>
      </w:r>
      <w:proofErr w:type="spellStart"/>
      <w:r w:rsidRPr="00376E96">
        <w:rPr>
          <w:rFonts w:ascii="Times New Roman" w:hAnsi="Times New Roman" w:cs="Times New Roman"/>
          <w:i/>
          <w:iCs/>
          <w:sz w:val="24"/>
          <w:szCs w:val="24"/>
        </w:rPr>
        <w:t>indica</w:t>
      </w:r>
      <w:proofErr w:type="spellEnd"/>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Artocarpus</w:t>
      </w:r>
      <w:proofErr w:type="spellEnd"/>
      <w:r w:rsidRPr="00376E96">
        <w:rPr>
          <w:rFonts w:ascii="Times New Roman" w:hAnsi="Times New Roman" w:cs="Times New Roman"/>
          <w:i/>
          <w:iCs/>
          <w:sz w:val="24"/>
          <w:szCs w:val="24"/>
        </w:rPr>
        <w:t xml:space="preserve"> </w:t>
      </w:r>
      <w:proofErr w:type="spellStart"/>
      <w:r w:rsidRPr="00376E96">
        <w:rPr>
          <w:rFonts w:ascii="Times New Roman" w:hAnsi="Times New Roman" w:cs="Times New Roman"/>
          <w:i/>
          <w:iCs/>
          <w:sz w:val="24"/>
          <w:szCs w:val="24"/>
        </w:rPr>
        <w:t>heterophyllus</w:t>
      </w:r>
      <w:proofErr w:type="spellEnd"/>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Albizia</w:t>
      </w:r>
      <w:proofErr w:type="spellEnd"/>
      <w:r w:rsidRPr="00376E96">
        <w:rPr>
          <w:rFonts w:ascii="Times New Roman" w:hAnsi="Times New Roman" w:cs="Times New Roman"/>
          <w:i/>
          <w:iCs/>
          <w:sz w:val="24"/>
          <w:szCs w:val="24"/>
        </w:rPr>
        <w:t xml:space="preserve"> </w:t>
      </w:r>
      <w:proofErr w:type="spellStart"/>
      <w:r w:rsidRPr="00376E96">
        <w:rPr>
          <w:rFonts w:ascii="Times New Roman" w:hAnsi="Times New Roman" w:cs="Times New Roman"/>
          <w:i/>
          <w:iCs/>
          <w:sz w:val="24"/>
          <w:szCs w:val="24"/>
        </w:rPr>
        <w:t>lebbeck</w:t>
      </w:r>
      <w:proofErr w:type="spellEnd"/>
      <w:r w:rsidRPr="00376E96">
        <w:rPr>
          <w:rFonts w:ascii="Times New Roman" w:hAnsi="Times New Roman" w:cs="Times New Roman"/>
          <w:sz w:val="24"/>
          <w:szCs w:val="24"/>
        </w:rPr>
        <w:t xml:space="preserve">, </w:t>
      </w:r>
      <w:r w:rsidRPr="00376E96">
        <w:rPr>
          <w:rFonts w:ascii="Times New Roman" w:hAnsi="Times New Roman" w:cs="Times New Roman"/>
          <w:i/>
          <w:iCs/>
          <w:sz w:val="24"/>
          <w:szCs w:val="24"/>
        </w:rPr>
        <w:t xml:space="preserve">Acacia </w:t>
      </w:r>
      <w:proofErr w:type="spellStart"/>
      <w:r w:rsidRPr="00376E96">
        <w:rPr>
          <w:rFonts w:ascii="Times New Roman" w:hAnsi="Times New Roman" w:cs="Times New Roman"/>
          <w:i/>
          <w:iCs/>
          <w:sz w:val="24"/>
          <w:szCs w:val="24"/>
        </w:rPr>
        <w:t>auriculiformis</w:t>
      </w:r>
      <w:proofErr w:type="spellEnd"/>
      <w:r w:rsidRPr="00376E96">
        <w:rPr>
          <w:rFonts w:ascii="Times New Roman" w:hAnsi="Times New Roman" w:cs="Times New Roman"/>
          <w:sz w:val="24"/>
          <w:szCs w:val="24"/>
        </w:rPr>
        <w:t xml:space="preserve">, and </w:t>
      </w:r>
      <w:r w:rsidRPr="00376E96">
        <w:rPr>
          <w:rFonts w:ascii="Times New Roman" w:hAnsi="Times New Roman" w:cs="Times New Roman"/>
          <w:i/>
          <w:iCs/>
          <w:sz w:val="24"/>
          <w:szCs w:val="24"/>
        </w:rPr>
        <w:t>Tectona grandis</w:t>
      </w:r>
      <w:r w:rsidRPr="00376E96">
        <w:rPr>
          <w:rFonts w:ascii="Times New Roman" w:hAnsi="Times New Roman" w:cs="Times New Roman"/>
          <w:sz w:val="24"/>
          <w:szCs w:val="24"/>
        </w:rPr>
        <w:t xml:space="preserve">. </w:t>
      </w:r>
      <w:r w:rsidRPr="00376E96">
        <w:rPr>
          <w:rFonts w:ascii="Times New Roman" w:hAnsi="Times New Roman" w:cs="Times New Roman"/>
          <w:i/>
          <w:iCs/>
          <w:sz w:val="24"/>
          <w:szCs w:val="24"/>
        </w:rPr>
        <w:t>Ganoderma lucidum</w:t>
      </w:r>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Trametes</w:t>
      </w:r>
      <w:proofErr w:type="spellEnd"/>
      <w:r w:rsidRPr="00376E96">
        <w:rPr>
          <w:rFonts w:ascii="Times New Roman" w:hAnsi="Times New Roman" w:cs="Times New Roman"/>
          <w:i/>
          <w:iCs/>
          <w:sz w:val="24"/>
          <w:szCs w:val="24"/>
        </w:rPr>
        <w:t xml:space="preserve"> versicolor</w:t>
      </w:r>
      <w:r w:rsidRPr="00376E96">
        <w:rPr>
          <w:rFonts w:ascii="Times New Roman" w:hAnsi="Times New Roman" w:cs="Times New Roman"/>
          <w:sz w:val="24"/>
          <w:szCs w:val="24"/>
        </w:rPr>
        <w:t xml:space="preserve">, </w:t>
      </w:r>
      <w:proofErr w:type="spellStart"/>
      <w:r w:rsidRPr="00376E96">
        <w:rPr>
          <w:rFonts w:ascii="Times New Roman" w:hAnsi="Times New Roman" w:cs="Times New Roman"/>
          <w:i/>
          <w:iCs/>
          <w:sz w:val="24"/>
          <w:szCs w:val="24"/>
        </w:rPr>
        <w:t>Daldinia</w:t>
      </w:r>
      <w:proofErr w:type="spellEnd"/>
      <w:r w:rsidRPr="00376E96">
        <w:rPr>
          <w:rFonts w:ascii="Times New Roman" w:hAnsi="Times New Roman" w:cs="Times New Roman"/>
          <w:i/>
          <w:iCs/>
          <w:sz w:val="24"/>
          <w:szCs w:val="24"/>
        </w:rPr>
        <w:t xml:space="preserve"> </w:t>
      </w:r>
      <w:proofErr w:type="spellStart"/>
      <w:r w:rsidRPr="00376E96">
        <w:rPr>
          <w:rFonts w:ascii="Times New Roman" w:hAnsi="Times New Roman" w:cs="Times New Roman"/>
          <w:i/>
          <w:iCs/>
          <w:sz w:val="24"/>
          <w:szCs w:val="24"/>
        </w:rPr>
        <w:t>concentrica</w:t>
      </w:r>
      <w:proofErr w:type="spellEnd"/>
      <w:r w:rsidRPr="00376E96">
        <w:rPr>
          <w:rFonts w:ascii="Times New Roman" w:hAnsi="Times New Roman" w:cs="Times New Roman"/>
          <w:sz w:val="24"/>
          <w:szCs w:val="24"/>
        </w:rPr>
        <w:t xml:space="preserve">, and </w:t>
      </w:r>
      <w:proofErr w:type="spellStart"/>
      <w:r w:rsidRPr="00376E96">
        <w:rPr>
          <w:rFonts w:ascii="Times New Roman" w:hAnsi="Times New Roman" w:cs="Times New Roman"/>
          <w:i/>
          <w:iCs/>
          <w:sz w:val="24"/>
          <w:szCs w:val="24"/>
        </w:rPr>
        <w:t>Trametes</w:t>
      </w:r>
      <w:proofErr w:type="spellEnd"/>
      <w:r w:rsidRPr="00376E96">
        <w:rPr>
          <w:rFonts w:ascii="Times New Roman" w:hAnsi="Times New Roman" w:cs="Times New Roman"/>
          <w:i/>
          <w:iCs/>
          <w:sz w:val="24"/>
          <w:szCs w:val="24"/>
        </w:rPr>
        <w:t xml:space="preserve"> gibbosa</w:t>
      </w:r>
      <w:r w:rsidRPr="00376E96">
        <w:rPr>
          <w:rFonts w:ascii="Times New Roman" w:hAnsi="Times New Roman" w:cs="Times New Roman"/>
          <w:sz w:val="24"/>
          <w:szCs w:val="24"/>
        </w:rPr>
        <w:t xml:space="preserve"> were the most frequently encountered taxa, indicating rich lignocellulosic substrate availability in the forest.</w:t>
      </w:r>
      <w:r>
        <w:rPr>
          <w:rFonts w:ascii="Times New Roman" w:hAnsi="Times New Roman" w:cs="Times New Roman"/>
          <w:sz w:val="24"/>
          <w:szCs w:val="24"/>
        </w:rPr>
        <w:t xml:space="preserve"> T</w:t>
      </w:r>
      <w:r w:rsidRPr="00376E96">
        <w:rPr>
          <w:rFonts w:ascii="Times New Roman" w:hAnsi="Times New Roman" w:cs="Times New Roman"/>
          <w:sz w:val="24"/>
          <w:szCs w:val="24"/>
        </w:rPr>
        <w:t>he findings highlighted the major macrofungal species responsible for wood decay and tree-rotting processes in the Sal forest</w:t>
      </w:r>
      <w:r w:rsidR="00B343A2">
        <w:rPr>
          <w:rFonts w:ascii="Times New Roman" w:hAnsi="Times New Roman" w:cs="Times New Roman"/>
          <w:sz w:val="24"/>
          <w:szCs w:val="24"/>
        </w:rPr>
        <w:t xml:space="preserve"> region</w:t>
      </w:r>
      <w:r w:rsidRPr="00376E96">
        <w:rPr>
          <w:rFonts w:ascii="Times New Roman" w:hAnsi="Times New Roman" w:cs="Times New Roman"/>
          <w:sz w:val="24"/>
          <w:szCs w:val="24"/>
        </w:rPr>
        <w:t xml:space="preserve"> and provided essential baseline information for assessing fungal biodiversity, forest health, and ecosystem functioning.</w:t>
      </w:r>
    </w:p>
    <w:p w14:paraId="6DC5B6C2" w14:textId="77777777" w:rsidR="00751D3B" w:rsidRDefault="00751D3B" w:rsidP="00376E96">
      <w:pPr>
        <w:jc w:val="both"/>
        <w:rPr>
          <w:rFonts w:ascii="Times New Roman" w:hAnsi="Times New Roman" w:cs="Times New Roman"/>
        </w:rPr>
      </w:pPr>
      <w:r w:rsidRPr="00751D3B">
        <w:rPr>
          <w:rFonts w:ascii="Times New Roman" w:hAnsi="Times New Roman" w:cs="Times New Roman"/>
        </w:rPr>
        <w:t xml:space="preserve">Keywords: Woody </w:t>
      </w:r>
      <w:proofErr w:type="spellStart"/>
      <w:r w:rsidRPr="00751D3B">
        <w:rPr>
          <w:rFonts w:ascii="Times New Roman" w:hAnsi="Times New Roman" w:cs="Times New Roman"/>
        </w:rPr>
        <w:t>macrofungi</w:t>
      </w:r>
      <w:proofErr w:type="spellEnd"/>
      <w:r>
        <w:rPr>
          <w:rFonts w:ascii="Times New Roman" w:hAnsi="Times New Roman" w:cs="Times New Roman"/>
        </w:rPr>
        <w:t>,</w:t>
      </w:r>
      <w:r w:rsidRPr="00751D3B">
        <w:rPr>
          <w:rFonts w:ascii="Times New Roman" w:hAnsi="Times New Roman" w:cs="Times New Roman"/>
        </w:rPr>
        <w:t xml:space="preserve"> Sal forest</w:t>
      </w:r>
      <w:r>
        <w:rPr>
          <w:rFonts w:ascii="Times New Roman" w:hAnsi="Times New Roman" w:cs="Times New Roman"/>
        </w:rPr>
        <w:t>,</w:t>
      </w:r>
      <w:r w:rsidRPr="00751D3B">
        <w:rPr>
          <w:rFonts w:ascii="Times New Roman" w:hAnsi="Times New Roman" w:cs="Times New Roman"/>
        </w:rPr>
        <w:t xml:space="preserve"> </w:t>
      </w:r>
      <w:proofErr w:type="spellStart"/>
      <w:r w:rsidRPr="00751D3B">
        <w:rPr>
          <w:rFonts w:ascii="Times New Roman" w:hAnsi="Times New Roman" w:cs="Times New Roman"/>
          <w:i/>
          <w:iCs/>
        </w:rPr>
        <w:t>Shorea</w:t>
      </w:r>
      <w:proofErr w:type="spellEnd"/>
      <w:r w:rsidRPr="00751D3B">
        <w:rPr>
          <w:rFonts w:ascii="Times New Roman" w:hAnsi="Times New Roman" w:cs="Times New Roman"/>
          <w:i/>
          <w:iCs/>
        </w:rPr>
        <w:t xml:space="preserve"> robusta</w:t>
      </w:r>
      <w:r>
        <w:rPr>
          <w:rFonts w:ascii="Times New Roman" w:hAnsi="Times New Roman" w:cs="Times New Roman"/>
        </w:rPr>
        <w:t>,</w:t>
      </w:r>
      <w:r w:rsidRPr="00751D3B">
        <w:rPr>
          <w:rFonts w:ascii="Times New Roman" w:hAnsi="Times New Roman" w:cs="Times New Roman"/>
        </w:rPr>
        <w:t xml:space="preserve"> wood-decay fungi</w:t>
      </w:r>
      <w:r>
        <w:rPr>
          <w:rFonts w:ascii="Times New Roman" w:hAnsi="Times New Roman" w:cs="Times New Roman"/>
        </w:rPr>
        <w:t>,</w:t>
      </w:r>
      <w:r w:rsidRPr="00751D3B">
        <w:rPr>
          <w:rFonts w:ascii="Times New Roman" w:hAnsi="Times New Roman" w:cs="Times New Roman"/>
        </w:rPr>
        <w:t xml:space="preserve"> tree-rotting </w:t>
      </w:r>
      <w:proofErr w:type="spellStart"/>
      <w:r w:rsidRPr="00751D3B">
        <w:rPr>
          <w:rFonts w:ascii="Times New Roman" w:hAnsi="Times New Roman" w:cs="Times New Roman"/>
        </w:rPr>
        <w:t>macrofungi</w:t>
      </w:r>
      <w:proofErr w:type="spellEnd"/>
      <w:r>
        <w:rPr>
          <w:rFonts w:ascii="Times New Roman" w:hAnsi="Times New Roman" w:cs="Times New Roman"/>
        </w:rPr>
        <w:t>,</w:t>
      </w:r>
      <w:r w:rsidRPr="00751D3B">
        <w:rPr>
          <w:rFonts w:ascii="Times New Roman" w:hAnsi="Times New Roman" w:cs="Times New Roman"/>
        </w:rPr>
        <w:t xml:space="preserve"> </w:t>
      </w:r>
      <w:proofErr w:type="spellStart"/>
      <w:r w:rsidRPr="00751D3B">
        <w:rPr>
          <w:rFonts w:ascii="Times New Roman" w:hAnsi="Times New Roman" w:cs="Times New Roman"/>
        </w:rPr>
        <w:t>lignicolous</w:t>
      </w:r>
      <w:proofErr w:type="spellEnd"/>
      <w:r w:rsidRPr="00751D3B">
        <w:rPr>
          <w:rFonts w:ascii="Times New Roman" w:hAnsi="Times New Roman" w:cs="Times New Roman"/>
        </w:rPr>
        <w:t xml:space="preserve"> fungi</w:t>
      </w:r>
      <w:r>
        <w:rPr>
          <w:rFonts w:ascii="Times New Roman" w:hAnsi="Times New Roman" w:cs="Times New Roman"/>
        </w:rPr>
        <w:t>,</w:t>
      </w:r>
      <w:r w:rsidRPr="00751D3B">
        <w:rPr>
          <w:rFonts w:ascii="Times New Roman" w:hAnsi="Times New Roman" w:cs="Times New Roman"/>
        </w:rPr>
        <w:t xml:space="preserve"> fungal diversity</w:t>
      </w:r>
      <w:r>
        <w:rPr>
          <w:rFonts w:ascii="Times New Roman" w:hAnsi="Times New Roman" w:cs="Times New Roman"/>
        </w:rPr>
        <w:t>,</w:t>
      </w:r>
      <w:r w:rsidRPr="00751D3B">
        <w:rPr>
          <w:rFonts w:ascii="Times New Roman" w:hAnsi="Times New Roman" w:cs="Times New Roman"/>
        </w:rPr>
        <w:t xml:space="preserve"> forest ecosystem</w:t>
      </w:r>
    </w:p>
    <w:p w14:paraId="0F7DAF37" w14:textId="77777777" w:rsidR="0063485B" w:rsidRPr="00747F34" w:rsidRDefault="0063485B" w:rsidP="0063485B">
      <w:pPr>
        <w:jc w:val="both"/>
        <w:rPr>
          <w:rFonts w:ascii="Times New Roman" w:hAnsi="Times New Roman" w:cs="Times New Roman"/>
          <w:b/>
          <w:bCs/>
          <w:sz w:val="24"/>
          <w:szCs w:val="24"/>
        </w:rPr>
      </w:pPr>
      <w:r w:rsidRPr="00747F34">
        <w:rPr>
          <w:rFonts w:ascii="Times New Roman" w:hAnsi="Times New Roman" w:cs="Times New Roman"/>
          <w:b/>
          <w:bCs/>
          <w:sz w:val="24"/>
          <w:szCs w:val="24"/>
        </w:rPr>
        <w:t>1. Introduction</w:t>
      </w:r>
    </w:p>
    <w:p w14:paraId="20D633C2" w14:textId="102BF8AF" w:rsidR="0063485B" w:rsidRPr="0063485B" w:rsidRDefault="0063485B" w:rsidP="0063485B">
      <w:pPr>
        <w:jc w:val="both"/>
        <w:rPr>
          <w:rFonts w:ascii="Times New Roman" w:hAnsi="Times New Roman" w:cs="Times New Roman"/>
          <w:sz w:val="24"/>
          <w:szCs w:val="24"/>
        </w:rPr>
      </w:pPr>
      <w:r w:rsidRPr="0063485B">
        <w:rPr>
          <w:rFonts w:ascii="Times New Roman" w:hAnsi="Times New Roman" w:cs="Times New Roman"/>
          <w:sz w:val="24"/>
          <w:szCs w:val="24"/>
        </w:rPr>
        <w:t xml:space="preserve">Woody </w:t>
      </w:r>
      <w:proofErr w:type="spellStart"/>
      <w:r w:rsidRPr="0063485B">
        <w:rPr>
          <w:rFonts w:ascii="Times New Roman" w:hAnsi="Times New Roman" w:cs="Times New Roman"/>
          <w:sz w:val="24"/>
          <w:szCs w:val="24"/>
        </w:rPr>
        <w:t>macrofungi</w:t>
      </w:r>
      <w:proofErr w:type="spellEnd"/>
      <w:r w:rsidRPr="0063485B">
        <w:rPr>
          <w:rFonts w:ascii="Times New Roman" w:hAnsi="Times New Roman" w:cs="Times New Roman"/>
          <w:sz w:val="24"/>
          <w:szCs w:val="24"/>
        </w:rPr>
        <w:t xml:space="preserve"> are essential components of forest ecosystems, acting as primary agents of wood decay, nutrient recycling, and ecological balance. Among them, ligninolytic and lignocellulolytic fungi play a particularly critical role in the rotting of large forest trees, initiating and accelerating the decomposition of trunks, branches, and root systems. </w:t>
      </w:r>
      <w:r w:rsidR="00A44B10" w:rsidRPr="00A44B10">
        <w:rPr>
          <w:rFonts w:ascii="Times New Roman" w:hAnsi="Times New Roman" w:cs="Times New Roman"/>
          <w:sz w:val="24"/>
          <w:szCs w:val="24"/>
        </w:rPr>
        <w:t xml:space="preserve">In Bangladesh, many surveys had been occurred. </w:t>
      </w:r>
      <w:r w:rsidR="00A44B10" w:rsidRPr="00A44B10">
        <w:rPr>
          <w:rFonts w:ascii="Times New Roman" w:hAnsi="Times New Roman" w:cs="Times New Roman"/>
          <w:i/>
          <w:sz w:val="24"/>
          <w:szCs w:val="24"/>
        </w:rPr>
        <w:t xml:space="preserve">Ganoderma </w:t>
      </w:r>
      <w:proofErr w:type="spellStart"/>
      <w:r w:rsidR="00A44B10" w:rsidRPr="00A44B10">
        <w:rPr>
          <w:rFonts w:ascii="Times New Roman" w:hAnsi="Times New Roman" w:cs="Times New Roman"/>
          <w:i/>
          <w:sz w:val="24"/>
          <w:szCs w:val="24"/>
        </w:rPr>
        <w:t>applanatum</w:t>
      </w:r>
      <w:proofErr w:type="spellEnd"/>
      <w:r w:rsidR="00A44B10" w:rsidRPr="00A44B10">
        <w:rPr>
          <w:rFonts w:ascii="Times New Roman" w:hAnsi="Times New Roman" w:cs="Times New Roman"/>
          <w:i/>
          <w:sz w:val="24"/>
          <w:szCs w:val="24"/>
        </w:rPr>
        <w:t xml:space="preserve"> </w:t>
      </w:r>
      <w:r w:rsidR="00A44B10" w:rsidRPr="00A44B10">
        <w:rPr>
          <w:rFonts w:ascii="Times New Roman" w:hAnsi="Times New Roman" w:cs="Times New Roman"/>
          <w:sz w:val="24"/>
          <w:szCs w:val="24"/>
        </w:rPr>
        <w:t xml:space="preserve">was found in National Botanical Garden, Dhanmondi Lake and in National Zoo </w:t>
      </w:r>
      <w:r w:rsidR="004B134A">
        <w:rPr>
          <w:rFonts w:ascii="Times New Roman" w:hAnsi="Times New Roman" w:cs="Times New Roman"/>
          <w:sz w:val="24"/>
          <w:szCs w:val="24"/>
        </w:rPr>
        <w:t>[1, 2]</w:t>
      </w:r>
      <w:r w:rsidR="00A44B10" w:rsidRPr="00A44B10">
        <w:rPr>
          <w:rFonts w:ascii="Times New Roman" w:hAnsi="Times New Roman" w:cs="Times New Roman"/>
          <w:sz w:val="24"/>
          <w:szCs w:val="24"/>
        </w:rPr>
        <w:t xml:space="preserve">. Four species of G. were found during collection time such as- </w:t>
      </w:r>
      <w:r w:rsidR="00A44B10" w:rsidRPr="00A44B10">
        <w:rPr>
          <w:rFonts w:ascii="Times New Roman" w:hAnsi="Times New Roman" w:cs="Times New Roman"/>
          <w:i/>
          <w:sz w:val="24"/>
          <w:szCs w:val="24"/>
        </w:rPr>
        <w:t xml:space="preserve">G. </w:t>
      </w:r>
      <w:proofErr w:type="spellStart"/>
      <w:r w:rsidR="00A44B10" w:rsidRPr="00A44B10">
        <w:rPr>
          <w:rFonts w:ascii="Times New Roman" w:hAnsi="Times New Roman" w:cs="Times New Roman"/>
          <w:i/>
          <w:sz w:val="24"/>
          <w:szCs w:val="24"/>
        </w:rPr>
        <w:t>tsugae</w:t>
      </w:r>
      <w:proofErr w:type="spellEnd"/>
      <w:r w:rsidR="00A44B10" w:rsidRPr="00A44B10">
        <w:rPr>
          <w:rFonts w:ascii="Times New Roman" w:hAnsi="Times New Roman" w:cs="Times New Roman"/>
          <w:i/>
          <w:sz w:val="24"/>
          <w:szCs w:val="24"/>
        </w:rPr>
        <w:t xml:space="preserve">, G. </w:t>
      </w:r>
      <w:proofErr w:type="spellStart"/>
      <w:r w:rsidR="00A44B10" w:rsidRPr="00A44B10">
        <w:rPr>
          <w:rFonts w:ascii="Times New Roman" w:hAnsi="Times New Roman" w:cs="Times New Roman"/>
          <w:i/>
          <w:sz w:val="24"/>
          <w:szCs w:val="24"/>
        </w:rPr>
        <w:t>applanatum</w:t>
      </w:r>
      <w:proofErr w:type="spellEnd"/>
      <w:r w:rsidR="00A44B10" w:rsidRPr="00A44B10">
        <w:rPr>
          <w:rFonts w:ascii="Times New Roman" w:hAnsi="Times New Roman" w:cs="Times New Roman"/>
          <w:i/>
          <w:sz w:val="24"/>
          <w:szCs w:val="24"/>
        </w:rPr>
        <w:t xml:space="preserve">, G. </w:t>
      </w:r>
      <w:proofErr w:type="spellStart"/>
      <w:r w:rsidR="00A44B10" w:rsidRPr="00A44B10">
        <w:rPr>
          <w:rFonts w:ascii="Times New Roman" w:hAnsi="Times New Roman" w:cs="Times New Roman"/>
          <w:i/>
          <w:sz w:val="24"/>
          <w:szCs w:val="24"/>
        </w:rPr>
        <w:t>boninense</w:t>
      </w:r>
      <w:proofErr w:type="spellEnd"/>
      <w:r w:rsidR="00A44B10" w:rsidRPr="00A44B10">
        <w:rPr>
          <w:rFonts w:ascii="Times New Roman" w:hAnsi="Times New Roman" w:cs="Times New Roman"/>
          <w:i/>
          <w:sz w:val="24"/>
          <w:szCs w:val="24"/>
        </w:rPr>
        <w:t xml:space="preserve"> and G.</w:t>
      </w:r>
      <w:r w:rsidR="00A44B10" w:rsidRPr="00A44B10">
        <w:rPr>
          <w:rFonts w:ascii="Times New Roman" w:hAnsi="Times New Roman" w:cs="Times New Roman"/>
          <w:sz w:val="24"/>
          <w:szCs w:val="24"/>
        </w:rPr>
        <w:t xml:space="preserve"> sp. from Sylhet division</w:t>
      </w:r>
      <w:r w:rsidR="004B134A">
        <w:rPr>
          <w:rFonts w:ascii="Times New Roman" w:hAnsi="Times New Roman" w:cs="Times New Roman"/>
          <w:sz w:val="24"/>
          <w:szCs w:val="24"/>
        </w:rPr>
        <w:t xml:space="preserve"> [3]</w:t>
      </w:r>
      <w:r w:rsidR="00A44B10" w:rsidRPr="00A44B10">
        <w:rPr>
          <w:rFonts w:ascii="Times New Roman" w:hAnsi="Times New Roman" w:cs="Times New Roman"/>
          <w:sz w:val="24"/>
          <w:szCs w:val="24"/>
        </w:rPr>
        <w:t xml:space="preserve">. </w:t>
      </w:r>
      <w:r w:rsidR="00A44B10" w:rsidRPr="00A44B10">
        <w:rPr>
          <w:rFonts w:ascii="Times New Roman" w:hAnsi="Times New Roman" w:cs="Times New Roman"/>
          <w:i/>
          <w:sz w:val="24"/>
          <w:szCs w:val="24"/>
        </w:rPr>
        <w:t>G. lucidum</w:t>
      </w:r>
      <w:r w:rsidR="00A44B10" w:rsidRPr="00A44B10">
        <w:rPr>
          <w:rFonts w:ascii="Times New Roman" w:hAnsi="Times New Roman" w:cs="Times New Roman"/>
          <w:sz w:val="24"/>
          <w:szCs w:val="24"/>
        </w:rPr>
        <w:t xml:space="preserve"> was previously reported from Rangamati Hill tracts area under tropical evergreen and semi-evergreen forest region of Bangladesh </w:t>
      </w:r>
      <w:r w:rsidR="003C51B5">
        <w:rPr>
          <w:rFonts w:ascii="Times New Roman" w:hAnsi="Times New Roman" w:cs="Times New Roman"/>
          <w:sz w:val="24"/>
          <w:szCs w:val="24"/>
        </w:rPr>
        <w:t>[4]</w:t>
      </w:r>
      <w:r w:rsidR="00A44B10" w:rsidRPr="00A44B10">
        <w:rPr>
          <w:rFonts w:ascii="Times New Roman" w:hAnsi="Times New Roman" w:cs="Times New Roman"/>
          <w:sz w:val="24"/>
          <w:szCs w:val="24"/>
        </w:rPr>
        <w:t xml:space="preserve">. G. </w:t>
      </w:r>
      <w:proofErr w:type="spellStart"/>
      <w:r w:rsidR="00A44B10" w:rsidRPr="00A44B10">
        <w:rPr>
          <w:rFonts w:ascii="Times New Roman" w:hAnsi="Times New Roman" w:cs="Times New Roman"/>
          <w:i/>
          <w:sz w:val="24"/>
          <w:szCs w:val="24"/>
        </w:rPr>
        <w:t>applanatum</w:t>
      </w:r>
      <w:proofErr w:type="spellEnd"/>
      <w:r w:rsidR="00A44B10" w:rsidRPr="00A44B10">
        <w:rPr>
          <w:rFonts w:ascii="Times New Roman" w:hAnsi="Times New Roman" w:cs="Times New Roman"/>
          <w:sz w:val="24"/>
          <w:szCs w:val="24"/>
        </w:rPr>
        <w:t xml:space="preserve"> was found with the frequency of its presence was 85.72% and density was 14.28%. It was associated with </w:t>
      </w:r>
      <w:proofErr w:type="spellStart"/>
      <w:r w:rsidR="00A44B10" w:rsidRPr="00A44B10">
        <w:rPr>
          <w:rFonts w:ascii="Times New Roman" w:hAnsi="Times New Roman" w:cs="Times New Roman"/>
          <w:i/>
          <w:sz w:val="24"/>
          <w:szCs w:val="24"/>
        </w:rPr>
        <w:t>Shorea</w:t>
      </w:r>
      <w:proofErr w:type="spellEnd"/>
      <w:r w:rsidR="00A44B10" w:rsidRPr="00A44B10">
        <w:rPr>
          <w:rFonts w:ascii="Times New Roman" w:hAnsi="Times New Roman" w:cs="Times New Roman"/>
          <w:i/>
          <w:sz w:val="24"/>
          <w:szCs w:val="24"/>
        </w:rPr>
        <w:t xml:space="preserve"> </w:t>
      </w:r>
      <w:proofErr w:type="spellStart"/>
      <w:r w:rsidR="00A44B10" w:rsidRPr="00A44B10">
        <w:rPr>
          <w:rFonts w:ascii="Times New Roman" w:hAnsi="Times New Roman" w:cs="Times New Roman"/>
          <w:i/>
          <w:sz w:val="24"/>
          <w:szCs w:val="24"/>
        </w:rPr>
        <w:t>robusta</w:t>
      </w:r>
      <w:proofErr w:type="spellEnd"/>
      <w:r w:rsidR="00A44B10" w:rsidRPr="00A44B10">
        <w:rPr>
          <w:rFonts w:ascii="Times New Roman" w:hAnsi="Times New Roman" w:cs="Times New Roman"/>
          <w:sz w:val="24"/>
          <w:szCs w:val="24"/>
        </w:rPr>
        <w:t xml:space="preserve">. Previously it was found in </w:t>
      </w:r>
      <w:proofErr w:type="spellStart"/>
      <w:r w:rsidR="00A44B10" w:rsidRPr="00A44B10">
        <w:rPr>
          <w:rFonts w:ascii="Times New Roman" w:hAnsi="Times New Roman" w:cs="Times New Roman"/>
          <w:sz w:val="24"/>
          <w:szCs w:val="24"/>
        </w:rPr>
        <w:t>Kalai</w:t>
      </w:r>
      <w:proofErr w:type="spellEnd"/>
      <w:r w:rsidR="00A44B10" w:rsidRPr="00A44B10">
        <w:rPr>
          <w:rFonts w:ascii="Times New Roman" w:hAnsi="Times New Roman" w:cs="Times New Roman"/>
          <w:sz w:val="24"/>
          <w:szCs w:val="24"/>
        </w:rPr>
        <w:t xml:space="preserve">, </w:t>
      </w:r>
      <w:proofErr w:type="spellStart"/>
      <w:r w:rsidR="00A44B10" w:rsidRPr="00A44B10">
        <w:rPr>
          <w:rFonts w:ascii="Times New Roman" w:hAnsi="Times New Roman" w:cs="Times New Roman"/>
          <w:sz w:val="24"/>
          <w:szCs w:val="24"/>
        </w:rPr>
        <w:t>Jaipurhat</w:t>
      </w:r>
      <w:proofErr w:type="spellEnd"/>
      <w:r w:rsidR="00A44B10" w:rsidRPr="00A44B10">
        <w:rPr>
          <w:rFonts w:ascii="Times New Roman" w:hAnsi="Times New Roman" w:cs="Times New Roman"/>
          <w:sz w:val="24"/>
          <w:szCs w:val="24"/>
        </w:rPr>
        <w:t xml:space="preserve"> in an association with </w:t>
      </w:r>
      <w:r w:rsidR="00A44B10" w:rsidRPr="00A44B10">
        <w:rPr>
          <w:rFonts w:ascii="Times New Roman" w:hAnsi="Times New Roman" w:cs="Times New Roman"/>
          <w:i/>
          <w:sz w:val="24"/>
          <w:szCs w:val="24"/>
        </w:rPr>
        <w:t xml:space="preserve">Acacia </w:t>
      </w:r>
      <w:proofErr w:type="spellStart"/>
      <w:r w:rsidR="00A44B10" w:rsidRPr="00A44B10">
        <w:rPr>
          <w:rFonts w:ascii="Times New Roman" w:hAnsi="Times New Roman" w:cs="Times New Roman"/>
          <w:i/>
          <w:sz w:val="24"/>
          <w:szCs w:val="24"/>
        </w:rPr>
        <w:t>auriculiformis</w:t>
      </w:r>
      <w:proofErr w:type="spellEnd"/>
      <w:r w:rsidR="00A44B10" w:rsidRPr="00A44B10">
        <w:rPr>
          <w:rFonts w:ascii="Times New Roman" w:hAnsi="Times New Roman" w:cs="Times New Roman"/>
          <w:sz w:val="24"/>
          <w:szCs w:val="24"/>
        </w:rPr>
        <w:t xml:space="preserve"> </w:t>
      </w:r>
      <w:r w:rsidR="003C51B5">
        <w:rPr>
          <w:rFonts w:ascii="Times New Roman" w:hAnsi="Times New Roman" w:cs="Times New Roman"/>
          <w:sz w:val="24"/>
          <w:szCs w:val="24"/>
        </w:rPr>
        <w:t>[5]</w:t>
      </w:r>
      <w:r w:rsidR="00A44B10" w:rsidRPr="00A44B10">
        <w:rPr>
          <w:rFonts w:ascii="Times New Roman" w:hAnsi="Times New Roman" w:cs="Times New Roman"/>
          <w:sz w:val="24"/>
          <w:szCs w:val="24"/>
        </w:rPr>
        <w:t xml:space="preserve">. Later then, it was recorded on the bark of </w:t>
      </w:r>
      <w:proofErr w:type="spellStart"/>
      <w:r w:rsidR="00A44B10" w:rsidRPr="00A44B10">
        <w:rPr>
          <w:rFonts w:ascii="Times New Roman" w:hAnsi="Times New Roman" w:cs="Times New Roman"/>
          <w:sz w:val="24"/>
          <w:szCs w:val="24"/>
        </w:rPr>
        <w:t>Mehogani</w:t>
      </w:r>
      <w:proofErr w:type="spellEnd"/>
      <w:r w:rsidR="00A44B10" w:rsidRPr="00A44B10">
        <w:rPr>
          <w:rFonts w:ascii="Times New Roman" w:hAnsi="Times New Roman" w:cs="Times New Roman"/>
          <w:sz w:val="24"/>
          <w:szCs w:val="24"/>
        </w:rPr>
        <w:t xml:space="preserve"> </w:t>
      </w:r>
      <w:r w:rsidR="003C51B5">
        <w:rPr>
          <w:rFonts w:ascii="Times New Roman" w:hAnsi="Times New Roman" w:cs="Times New Roman"/>
          <w:sz w:val="24"/>
          <w:szCs w:val="24"/>
        </w:rPr>
        <w:t>[6, 7, 8]</w:t>
      </w:r>
      <w:r w:rsidR="00A44B10" w:rsidRPr="00A44B10">
        <w:rPr>
          <w:rFonts w:ascii="Times New Roman" w:hAnsi="Times New Roman" w:cs="Times New Roman"/>
          <w:sz w:val="24"/>
          <w:szCs w:val="24"/>
        </w:rPr>
        <w:t xml:space="preserve">, on Sissoo </w:t>
      </w:r>
      <w:r w:rsidR="003C51B5">
        <w:rPr>
          <w:rFonts w:ascii="Times New Roman" w:hAnsi="Times New Roman" w:cs="Times New Roman"/>
          <w:sz w:val="24"/>
          <w:szCs w:val="24"/>
        </w:rPr>
        <w:t xml:space="preserve">[9] </w:t>
      </w:r>
      <w:r w:rsidR="00A44B10" w:rsidRPr="00A44B10">
        <w:rPr>
          <w:rFonts w:ascii="Times New Roman" w:hAnsi="Times New Roman" w:cs="Times New Roman"/>
          <w:sz w:val="24"/>
          <w:szCs w:val="24"/>
        </w:rPr>
        <w:t xml:space="preserve">and also on </w:t>
      </w:r>
      <w:proofErr w:type="spellStart"/>
      <w:r w:rsidR="00A44B10" w:rsidRPr="00A44B10">
        <w:rPr>
          <w:rFonts w:ascii="Times New Roman" w:hAnsi="Times New Roman" w:cs="Times New Roman"/>
          <w:sz w:val="24"/>
          <w:szCs w:val="24"/>
        </w:rPr>
        <w:t>sal</w:t>
      </w:r>
      <w:proofErr w:type="spellEnd"/>
      <w:r w:rsidR="00A44B10" w:rsidRPr="00A44B10">
        <w:rPr>
          <w:rFonts w:ascii="Times New Roman" w:hAnsi="Times New Roman" w:cs="Times New Roman"/>
          <w:sz w:val="24"/>
          <w:szCs w:val="24"/>
        </w:rPr>
        <w:t xml:space="preserve"> tree in </w:t>
      </w:r>
      <w:proofErr w:type="spellStart"/>
      <w:r w:rsidR="00A44B10" w:rsidRPr="00A44B10">
        <w:rPr>
          <w:rFonts w:ascii="Times New Roman" w:hAnsi="Times New Roman" w:cs="Times New Roman"/>
          <w:sz w:val="24"/>
          <w:szCs w:val="24"/>
        </w:rPr>
        <w:t>Gajni</w:t>
      </w:r>
      <w:proofErr w:type="spellEnd"/>
      <w:r w:rsidR="00A44B10" w:rsidRPr="00A44B10">
        <w:rPr>
          <w:rFonts w:ascii="Times New Roman" w:hAnsi="Times New Roman" w:cs="Times New Roman"/>
          <w:sz w:val="24"/>
          <w:szCs w:val="24"/>
        </w:rPr>
        <w:t xml:space="preserve"> forest </w:t>
      </w:r>
      <w:r w:rsidR="003C51B5">
        <w:rPr>
          <w:rFonts w:ascii="Times New Roman" w:hAnsi="Times New Roman" w:cs="Times New Roman"/>
          <w:sz w:val="24"/>
          <w:szCs w:val="24"/>
        </w:rPr>
        <w:t>[10, 11]</w:t>
      </w:r>
      <w:r w:rsidR="00A44B10" w:rsidRPr="00A44B10">
        <w:rPr>
          <w:rFonts w:ascii="Times New Roman" w:hAnsi="Times New Roman" w:cs="Times New Roman"/>
          <w:sz w:val="24"/>
          <w:szCs w:val="24"/>
        </w:rPr>
        <w:t xml:space="preserve">. </w:t>
      </w:r>
      <w:r w:rsidRPr="0063485B">
        <w:rPr>
          <w:rFonts w:ascii="Times New Roman" w:hAnsi="Times New Roman" w:cs="Times New Roman"/>
          <w:sz w:val="24"/>
          <w:szCs w:val="24"/>
        </w:rPr>
        <w:t xml:space="preserve">In the Sal forest of Bangladesh, dominated by </w:t>
      </w:r>
      <w:proofErr w:type="spellStart"/>
      <w:r w:rsidRPr="0063485B">
        <w:rPr>
          <w:rFonts w:ascii="Times New Roman" w:hAnsi="Times New Roman" w:cs="Times New Roman"/>
          <w:i/>
          <w:iCs/>
          <w:sz w:val="24"/>
          <w:szCs w:val="24"/>
        </w:rPr>
        <w:t>Shorea</w:t>
      </w:r>
      <w:proofErr w:type="spellEnd"/>
      <w:r w:rsidRPr="0063485B">
        <w:rPr>
          <w:rFonts w:ascii="Times New Roman" w:hAnsi="Times New Roman" w:cs="Times New Roman"/>
          <w:i/>
          <w:iCs/>
          <w:sz w:val="24"/>
          <w:szCs w:val="24"/>
        </w:rPr>
        <w:t xml:space="preserve"> </w:t>
      </w:r>
      <w:proofErr w:type="spellStart"/>
      <w:r w:rsidRPr="0063485B">
        <w:rPr>
          <w:rFonts w:ascii="Times New Roman" w:hAnsi="Times New Roman" w:cs="Times New Roman"/>
          <w:i/>
          <w:iCs/>
          <w:sz w:val="24"/>
          <w:szCs w:val="24"/>
        </w:rPr>
        <w:t>robusta</w:t>
      </w:r>
      <w:proofErr w:type="spellEnd"/>
      <w:r w:rsidRPr="0063485B">
        <w:rPr>
          <w:rFonts w:ascii="Times New Roman" w:hAnsi="Times New Roman" w:cs="Times New Roman"/>
          <w:sz w:val="24"/>
          <w:szCs w:val="24"/>
        </w:rPr>
        <w:t>, these fungi thrive due to the abundance of mature trees, dense vegetation cover, high organic matter content, and continuous deposition of woody substrates. Such conditions create ideal microhabitats for the establishment and proliferation of fungi capable of causing white rot, brown rot, soft rot, and heartwood decay. Despite the profound influence of these organisms on forest structure, tree longevity, and ecosystem stability, the wood-decaying fungal community of the Sal forest has remained largely unexplored.</w:t>
      </w:r>
    </w:p>
    <w:p w14:paraId="0C6FBBAB" w14:textId="2D094348" w:rsidR="0063485B" w:rsidRPr="0063485B" w:rsidRDefault="0063485B" w:rsidP="0063485B">
      <w:pPr>
        <w:jc w:val="both"/>
        <w:rPr>
          <w:rFonts w:ascii="Times New Roman" w:hAnsi="Times New Roman" w:cs="Times New Roman"/>
          <w:sz w:val="24"/>
          <w:szCs w:val="24"/>
        </w:rPr>
      </w:pPr>
      <w:r w:rsidRPr="0063485B">
        <w:rPr>
          <w:rFonts w:ascii="Times New Roman" w:hAnsi="Times New Roman" w:cs="Times New Roman"/>
          <w:sz w:val="24"/>
          <w:szCs w:val="24"/>
        </w:rPr>
        <w:lastRenderedPageBreak/>
        <w:t xml:space="preserve">This study focuses exclusively on the wood-inhabiting and tree-rotting </w:t>
      </w:r>
      <w:proofErr w:type="spellStart"/>
      <w:r w:rsidRPr="0063485B">
        <w:rPr>
          <w:rFonts w:ascii="Times New Roman" w:hAnsi="Times New Roman" w:cs="Times New Roman"/>
          <w:sz w:val="24"/>
          <w:szCs w:val="24"/>
        </w:rPr>
        <w:t>macrofungi</w:t>
      </w:r>
      <w:proofErr w:type="spellEnd"/>
      <w:r w:rsidRPr="0063485B">
        <w:rPr>
          <w:rFonts w:ascii="Times New Roman" w:hAnsi="Times New Roman" w:cs="Times New Roman"/>
          <w:sz w:val="24"/>
          <w:szCs w:val="24"/>
        </w:rPr>
        <w:t xml:space="preserve"> recorded across different ranges of the Sal forest. It aims to document their diversity, substrate associations, distribution patterns, and ecological impacts based on detailed field observations. Special emphasis has been placed on fungi known to cause major structural decay in large forest trees, including species of </w:t>
      </w:r>
      <w:r w:rsidRPr="0063485B">
        <w:rPr>
          <w:rFonts w:ascii="Times New Roman" w:hAnsi="Times New Roman" w:cs="Times New Roman"/>
          <w:i/>
          <w:iCs/>
          <w:sz w:val="24"/>
          <w:szCs w:val="24"/>
        </w:rPr>
        <w:t>Ganoderma</w:t>
      </w:r>
      <w:r w:rsidRPr="0063485B">
        <w:rPr>
          <w:rFonts w:ascii="Times New Roman" w:hAnsi="Times New Roman" w:cs="Times New Roman"/>
          <w:sz w:val="24"/>
          <w:szCs w:val="24"/>
        </w:rPr>
        <w:t xml:space="preserve">, </w:t>
      </w:r>
      <w:r w:rsidRPr="0063485B">
        <w:rPr>
          <w:rFonts w:ascii="Times New Roman" w:hAnsi="Times New Roman" w:cs="Times New Roman"/>
          <w:i/>
          <w:iCs/>
          <w:sz w:val="24"/>
          <w:szCs w:val="24"/>
        </w:rPr>
        <w:t>Phellinus</w:t>
      </w:r>
      <w:r w:rsidRPr="0063485B">
        <w:rPr>
          <w:rFonts w:ascii="Times New Roman" w:hAnsi="Times New Roman" w:cs="Times New Roman"/>
          <w:sz w:val="24"/>
          <w:szCs w:val="24"/>
        </w:rPr>
        <w:t xml:space="preserve">, </w:t>
      </w:r>
      <w:proofErr w:type="spellStart"/>
      <w:r w:rsidRPr="0063485B">
        <w:rPr>
          <w:rFonts w:ascii="Times New Roman" w:hAnsi="Times New Roman" w:cs="Times New Roman"/>
          <w:i/>
          <w:iCs/>
          <w:sz w:val="24"/>
          <w:szCs w:val="24"/>
        </w:rPr>
        <w:t>Bondarzewia</w:t>
      </w:r>
      <w:proofErr w:type="spellEnd"/>
      <w:r w:rsidRPr="0063485B">
        <w:rPr>
          <w:rFonts w:ascii="Times New Roman" w:hAnsi="Times New Roman" w:cs="Times New Roman"/>
          <w:sz w:val="24"/>
          <w:szCs w:val="24"/>
        </w:rPr>
        <w:t xml:space="preserve">, and </w:t>
      </w:r>
      <w:proofErr w:type="spellStart"/>
      <w:r w:rsidRPr="0063485B">
        <w:rPr>
          <w:rFonts w:ascii="Times New Roman" w:hAnsi="Times New Roman" w:cs="Times New Roman"/>
          <w:i/>
          <w:iCs/>
          <w:sz w:val="24"/>
          <w:szCs w:val="24"/>
        </w:rPr>
        <w:t>Trametes</w:t>
      </w:r>
      <w:proofErr w:type="spellEnd"/>
      <w:r w:rsidRPr="0063485B">
        <w:rPr>
          <w:rFonts w:ascii="Times New Roman" w:hAnsi="Times New Roman" w:cs="Times New Roman"/>
          <w:sz w:val="24"/>
          <w:szCs w:val="24"/>
        </w:rPr>
        <w:t>. By identifying these taxa and understanding their roles in advanced wood decomposition, this study provides essential insights into the processes driving tree mortality, forest turnover, and nutrient cycling. The findings offer a foundational resource for fungal biodiversity assessment, forest health monitoring, and the development of conservation strategies for the Sal forest ecosystem in Bangladesh.</w:t>
      </w:r>
    </w:p>
    <w:p w14:paraId="357F47B1" w14:textId="77777777" w:rsidR="0063485B" w:rsidRPr="0063485B" w:rsidRDefault="0063485B" w:rsidP="0063485B">
      <w:pPr>
        <w:jc w:val="both"/>
        <w:rPr>
          <w:rFonts w:ascii="Times New Roman" w:hAnsi="Times New Roman" w:cs="Times New Roman"/>
          <w:b/>
          <w:bCs/>
          <w:sz w:val="24"/>
          <w:szCs w:val="24"/>
        </w:rPr>
      </w:pPr>
      <w:r w:rsidRPr="0063485B">
        <w:rPr>
          <w:rFonts w:ascii="Times New Roman" w:hAnsi="Times New Roman" w:cs="Times New Roman"/>
          <w:b/>
          <w:bCs/>
          <w:sz w:val="24"/>
          <w:szCs w:val="24"/>
        </w:rPr>
        <w:t>2. Materials and Methods</w:t>
      </w:r>
    </w:p>
    <w:p w14:paraId="46DB0082" w14:textId="444ED675" w:rsidR="00063A5B" w:rsidRPr="00C25235" w:rsidRDefault="008D643F" w:rsidP="002A3C45">
      <w:pPr>
        <w:pStyle w:val="Default"/>
        <w:spacing w:line="360" w:lineRule="auto"/>
        <w:jc w:val="both"/>
        <w:rPr>
          <w:color w:val="auto"/>
        </w:rPr>
      </w:pPr>
      <w:r>
        <w:rPr>
          <w:b/>
          <w:color w:val="auto"/>
        </w:rPr>
        <w:t xml:space="preserve">2.1. </w:t>
      </w:r>
      <w:r w:rsidR="00063A5B" w:rsidRPr="00C25235">
        <w:rPr>
          <w:b/>
          <w:color w:val="auto"/>
        </w:rPr>
        <w:t>Experimental site</w:t>
      </w:r>
      <w:r>
        <w:rPr>
          <w:b/>
          <w:color w:val="auto"/>
        </w:rPr>
        <w:t xml:space="preserve"> and duration</w:t>
      </w:r>
      <w:r w:rsidR="00063A5B" w:rsidRPr="00C25235">
        <w:rPr>
          <w:b/>
          <w:color w:val="auto"/>
        </w:rPr>
        <w:t>:</w:t>
      </w:r>
      <w:r w:rsidR="00063A5B" w:rsidRPr="00C25235">
        <w:rPr>
          <w:color w:val="auto"/>
        </w:rPr>
        <w:t xml:space="preserve"> The experiment was conducted in selected survey areas and </w:t>
      </w:r>
      <w:r w:rsidR="00755606">
        <w:rPr>
          <w:color w:val="auto"/>
        </w:rPr>
        <w:t xml:space="preserve">in </w:t>
      </w:r>
      <w:r w:rsidR="003E33F2">
        <w:rPr>
          <w:color w:val="auto"/>
        </w:rPr>
        <w:t xml:space="preserve">the </w:t>
      </w:r>
      <w:r w:rsidR="00063A5B" w:rsidRPr="00C25235">
        <w:rPr>
          <w:color w:val="auto"/>
        </w:rPr>
        <w:t>Plant Pathology Laboratory, Department of Plant Pathology, Sher-e-Bangla Agricultural University, Dhaka-1207.</w:t>
      </w:r>
      <w:r w:rsidRPr="00C25235">
        <w:rPr>
          <w:color w:val="auto"/>
        </w:rPr>
        <w:t>The experiment was conducted from July 2022 to June, 202</w:t>
      </w:r>
      <w:r>
        <w:rPr>
          <w:color w:val="auto"/>
        </w:rPr>
        <w:t>4</w:t>
      </w:r>
      <w:r w:rsidRPr="00C25235">
        <w:rPr>
          <w:color w:val="auto"/>
        </w:rPr>
        <w:t>.</w:t>
      </w:r>
    </w:p>
    <w:p w14:paraId="7B21A560" w14:textId="75157E59" w:rsidR="00063A5B" w:rsidRDefault="00063A5B" w:rsidP="00063A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w:t>
      </w:r>
      <w:r w:rsidR="008D643F">
        <w:rPr>
          <w:rFonts w:ascii="Times New Roman" w:hAnsi="Times New Roman" w:cs="Times New Roman"/>
          <w:b/>
          <w:sz w:val="24"/>
          <w:szCs w:val="24"/>
        </w:rPr>
        <w:t>2</w:t>
      </w:r>
      <w:r>
        <w:rPr>
          <w:rFonts w:ascii="Times New Roman" w:hAnsi="Times New Roman" w:cs="Times New Roman"/>
          <w:b/>
          <w:sz w:val="24"/>
          <w:szCs w:val="24"/>
        </w:rPr>
        <w:t>.</w:t>
      </w:r>
      <w:r w:rsidRPr="00063A5B">
        <w:rPr>
          <w:rFonts w:ascii="Times New Roman" w:hAnsi="Times New Roman" w:cs="Times New Roman"/>
          <w:b/>
          <w:sz w:val="24"/>
          <w:szCs w:val="24"/>
        </w:rPr>
        <w:t xml:space="preserve"> Survey area: </w:t>
      </w:r>
      <w:r w:rsidRPr="00063A5B">
        <w:rPr>
          <w:rFonts w:ascii="Times New Roman" w:hAnsi="Times New Roman" w:cs="Times New Roman"/>
          <w:sz w:val="24"/>
          <w:szCs w:val="24"/>
        </w:rPr>
        <w:t xml:space="preserve">Survey was </w:t>
      </w:r>
      <w:r w:rsidR="00EC349A">
        <w:rPr>
          <w:rFonts w:ascii="Times New Roman" w:hAnsi="Times New Roman" w:cs="Times New Roman"/>
          <w:sz w:val="24"/>
          <w:szCs w:val="24"/>
        </w:rPr>
        <w:t>conducted</w:t>
      </w:r>
      <w:r w:rsidRPr="00063A5B">
        <w:rPr>
          <w:rFonts w:ascii="Times New Roman" w:hAnsi="Times New Roman" w:cs="Times New Roman"/>
          <w:sz w:val="24"/>
          <w:szCs w:val="24"/>
        </w:rPr>
        <w:t xml:space="preserve"> in different </w:t>
      </w:r>
      <w:r w:rsidR="00755606">
        <w:rPr>
          <w:rFonts w:ascii="Times New Roman" w:hAnsi="Times New Roman" w:cs="Times New Roman"/>
          <w:sz w:val="24"/>
          <w:szCs w:val="24"/>
        </w:rPr>
        <w:t>Sal</w:t>
      </w:r>
      <w:r w:rsidRPr="00063A5B">
        <w:rPr>
          <w:rFonts w:ascii="Times New Roman" w:hAnsi="Times New Roman" w:cs="Times New Roman"/>
          <w:sz w:val="24"/>
          <w:szCs w:val="24"/>
        </w:rPr>
        <w:t xml:space="preserve"> forest regions</w:t>
      </w:r>
      <w:r w:rsidR="00755606">
        <w:rPr>
          <w:rFonts w:ascii="Times New Roman" w:hAnsi="Times New Roman" w:cs="Times New Roman"/>
          <w:sz w:val="24"/>
          <w:szCs w:val="24"/>
        </w:rPr>
        <w:t xml:space="preserve"> of Bangladesh</w:t>
      </w:r>
      <w:r w:rsidR="00EC349A">
        <w:rPr>
          <w:rFonts w:ascii="Times New Roman" w:hAnsi="Times New Roman" w:cs="Times New Roman"/>
          <w:sz w:val="24"/>
          <w:szCs w:val="24"/>
        </w:rPr>
        <w:t xml:space="preserve">, namely </w:t>
      </w:r>
      <w:proofErr w:type="spellStart"/>
      <w:r w:rsidR="00EC349A" w:rsidRPr="00C25235">
        <w:rPr>
          <w:rFonts w:ascii="Times New Roman" w:hAnsi="Times New Roman" w:cs="Times New Roman"/>
          <w:sz w:val="24"/>
          <w:szCs w:val="24"/>
        </w:rPr>
        <w:t>Rajendrapur</w:t>
      </w:r>
      <w:proofErr w:type="spellEnd"/>
      <w:r w:rsidR="00EC349A" w:rsidRPr="00C25235">
        <w:rPr>
          <w:rFonts w:ascii="Times New Roman" w:hAnsi="Times New Roman" w:cs="Times New Roman"/>
          <w:sz w:val="24"/>
          <w:szCs w:val="24"/>
        </w:rPr>
        <w:t>, Gazipur</w:t>
      </w:r>
      <w:r w:rsidR="00EC349A">
        <w:rPr>
          <w:rFonts w:ascii="Times New Roman" w:hAnsi="Times New Roman" w:cs="Times New Roman"/>
          <w:sz w:val="24"/>
          <w:szCs w:val="24"/>
        </w:rPr>
        <w:t xml:space="preserve"> Sal forest, </w:t>
      </w:r>
      <w:proofErr w:type="spellStart"/>
      <w:r w:rsidR="00EC349A" w:rsidRPr="00C25235">
        <w:rPr>
          <w:rFonts w:ascii="Times New Roman" w:hAnsi="Times New Roman" w:cs="Times New Roman"/>
          <w:sz w:val="24"/>
          <w:szCs w:val="24"/>
        </w:rPr>
        <w:t>Potka</w:t>
      </w:r>
      <w:proofErr w:type="spellEnd"/>
      <w:r w:rsidR="00EC349A" w:rsidRPr="00C25235">
        <w:rPr>
          <w:rFonts w:ascii="Times New Roman" w:hAnsi="Times New Roman" w:cs="Times New Roman"/>
          <w:sz w:val="24"/>
          <w:szCs w:val="24"/>
        </w:rPr>
        <w:t xml:space="preserve"> 1</w:t>
      </w:r>
      <w:r w:rsidR="00C34435">
        <w:rPr>
          <w:rFonts w:ascii="Times New Roman" w:hAnsi="Times New Roman" w:cs="Times New Roman"/>
          <w:sz w:val="24"/>
          <w:szCs w:val="24"/>
        </w:rPr>
        <w:t xml:space="preserve"> Sal forest</w:t>
      </w:r>
      <w:r w:rsidR="00EC349A" w:rsidRPr="00C25235">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Sripur</w:t>
      </w:r>
      <w:proofErr w:type="spellEnd"/>
      <w:r w:rsidR="00EC349A">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Potka</w:t>
      </w:r>
      <w:proofErr w:type="spellEnd"/>
      <w:r w:rsidR="00EC349A" w:rsidRPr="00C25235">
        <w:rPr>
          <w:rFonts w:ascii="Times New Roman" w:hAnsi="Times New Roman" w:cs="Times New Roman"/>
          <w:sz w:val="24"/>
          <w:szCs w:val="24"/>
        </w:rPr>
        <w:t xml:space="preserve"> 2</w:t>
      </w:r>
      <w:r w:rsidR="00C34435">
        <w:rPr>
          <w:rFonts w:ascii="Times New Roman" w:hAnsi="Times New Roman" w:cs="Times New Roman"/>
          <w:sz w:val="24"/>
          <w:szCs w:val="24"/>
        </w:rPr>
        <w:t xml:space="preserve"> Sal forest</w:t>
      </w:r>
      <w:r w:rsidR="00EC349A" w:rsidRPr="00C25235">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Sripur</w:t>
      </w:r>
      <w:proofErr w:type="spellEnd"/>
      <w:r w:rsidR="00EC349A">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Uthulia</w:t>
      </w:r>
      <w:proofErr w:type="spellEnd"/>
      <w:r w:rsidR="00EC349A" w:rsidRPr="00C25235">
        <w:rPr>
          <w:rFonts w:ascii="Times New Roman" w:hAnsi="Times New Roman" w:cs="Times New Roman"/>
          <w:sz w:val="24"/>
          <w:szCs w:val="24"/>
        </w:rPr>
        <w:t xml:space="preserve"> range, </w:t>
      </w:r>
      <w:proofErr w:type="spellStart"/>
      <w:r w:rsidR="00EC349A" w:rsidRPr="00C25235">
        <w:rPr>
          <w:rFonts w:ascii="Times New Roman" w:hAnsi="Times New Roman" w:cs="Times New Roman"/>
          <w:sz w:val="24"/>
          <w:szCs w:val="24"/>
        </w:rPr>
        <w:t>Akhaliya</w:t>
      </w:r>
      <w:proofErr w:type="spellEnd"/>
      <w:r w:rsidR="00EC349A" w:rsidRPr="00C25235">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Angergara</w:t>
      </w:r>
      <w:proofErr w:type="spellEnd"/>
      <w:r w:rsidR="00EC349A" w:rsidRPr="00C25235">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Valuka</w:t>
      </w:r>
      <w:proofErr w:type="spellEnd"/>
      <w:r w:rsidR="00EC349A" w:rsidRPr="00C25235">
        <w:rPr>
          <w:rFonts w:ascii="Times New Roman" w:hAnsi="Times New Roman" w:cs="Times New Roman"/>
          <w:sz w:val="24"/>
          <w:szCs w:val="24"/>
        </w:rPr>
        <w:t>, Mymensingh</w:t>
      </w:r>
      <w:r w:rsidR="00C34435">
        <w:rPr>
          <w:rFonts w:ascii="Times New Roman" w:hAnsi="Times New Roman" w:cs="Times New Roman"/>
          <w:sz w:val="24"/>
          <w:szCs w:val="24"/>
        </w:rPr>
        <w:t xml:space="preserve"> Sal forest</w:t>
      </w:r>
      <w:r w:rsidR="00EC349A">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Sontoshpur</w:t>
      </w:r>
      <w:proofErr w:type="spellEnd"/>
      <w:r w:rsidR="00EC349A" w:rsidRPr="00C25235">
        <w:rPr>
          <w:rFonts w:ascii="Times New Roman" w:hAnsi="Times New Roman" w:cs="Times New Roman"/>
          <w:sz w:val="24"/>
          <w:szCs w:val="24"/>
        </w:rPr>
        <w:t xml:space="preserve"> Rubber </w:t>
      </w:r>
      <w:r w:rsidR="00EC349A">
        <w:rPr>
          <w:rFonts w:ascii="Times New Roman" w:hAnsi="Times New Roman" w:cs="Times New Roman"/>
          <w:sz w:val="24"/>
          <w:szCs w:val="24"/>
        </w:rPr>
        <w:t>Orchard</w:t>
      </w:r>
      <w:r w:rsidR="00EC349A" w:rsidRPr="00C25235">
        <w:rPr>
          <w:rFonts w:ascii="Times New Roman" w:hAnsi="Times New Roman" w:cs="Times New Roman"/>
          <w:sz w:val="24"/>
          <w:szCs w:val="24"/>
        </w:rPr>
        <w:t xml:space="preserve">, </w:t>
      </w:r>
      <w:proofErr w:type="spellStart"/>
      <w:r w:rsidR="00EC349A" w:rsidRPr="00C25235">
        <w:rPr>
          <w:rFonts w:ascii="Times New Roman" w:hAnsi="Times New Roman" w:cs="Times New Roman"/>
          <w:sz w:val="24"/>
          <w:szCs w:val="24"/>
        </w:rPr>
        <w:t>Fulbariya</w:t>
      </w:r>
      <w:proofErr w:type="spellEnd"/>
      <w:r w:rsidR="00EC349A" w:rsidRPr="00C25235">
        <w:rPr>
          <w:rFonts w:ascii="Times New Roman" w:hAnsi="Times New Roman" w:cs="Times New Roman"/>
          <w:sz w:val="24"/>
          <w:szCs w:val="24"/>
        </w:rPr>
        <w:t>, Mymensingh</w:t>
      </w:r>
      <w:r w:rsidR="00C34435">
        <w:rPr>
          <w:rFonts w:ascii="Times New Roman" w:hAnsi="Times New Roman" w:cs="Times New Roman"/>
          <w:sz w:val="24"/>
          <w:szCs w:val="24"/>
        </w:rPr>
        <w:t xml:space="preserve"> forest region,</w:t>
      </w:r>
      <w:r w:rsidR="00EC349A">
        <w:rPr>
          <w:rFonts w:ascii="Times New Roman" w:hAnsi="Times New Roman" w:cs="Times New Roman"/>
          <w:sz w:val="24"/>
          <w:szCs w:val="24"/>
        </w:rPr>
        <w:t xml:space="preserve"> and </w:t>
      </w:r>
      <w:proofErr w:type="spellStart"/>
      <w:r w:rsidR="00EC349A" w:rsidRPr="00C25235">
        <w:rPr>
          <w:rFonts w:ascii="Times New Roman" w:hAnsi="Times New Roman" w:cs="Times New Roman"/>
          <w:sz w:val="24"/>
          <w:szCs w:val="24"/>
        </w:rPr>
        <w:t>Modhupur</w:t>
      </w:r>
      <w:proofErr w:type="spellEnd"/>
      <w:r w:rsidR="00EC349A">
        <w:rPr>
          <w:rFonts w:ascii="Times New Roman" w:hAnsi="Times New Roman" w:cs="Times New Roman"/>
          <w:sz w:val="24"/>
          <w:szCs w:val="24"/>
        </w:rPr>
        <w:t xml:space="preserve"> Sal forest</w:t>
      </w:r>
      <w:r w:rsidR="00C34435">
        <w:rPr>
          <w:rFonts w:ascii="Times New Roman" w:hAnsi="Times New Roman" w:cs="Times New Roman"/>
          <w:sz w:val="24"/>
          <w:szCs w:val="24"/>
        </w:rPr>
        <w:t xml:space="preserve"> region</w:t>
      </w:r>
      <w:r w:rsidR="00EC349A">
        <w:rPr>
          <w:rFonts w:ascii="Times New Roman" w:hAnsi="Times New Roman" w:cs="Times New Roman"/>
          <w:sz w:val="24"/>
          <w:szCs w:val="24"/>
        </w:rPr>
        <w:t>.</w:t>
      </w:r>
    </w:p>
    <w:p w14:paraId="651C7777" w14:textId="77777777" w:rsidR="00EC349A" w:rsidRDefault="00EC349A" w:rsidP="008A161A">
      <w:pPr>
        <w:spacing w:after="0" w:line="360" w:lineRule="auto"/>
        <w:jc w:val="center"/>
        <w:rPr>
          <w:rFonts w:ascii="Times New Roman" w:hAnsi="Times New Roman" w:cs="Times New Roman"/>
          <w:sz w:val="24"/>
          <w:szCs w:val="24"/>
        </w:rPr>
      </w:pPr>
    </w:p>
    <w:p w14:paraId="7485881C" w14:textId="023C0A37" w:rsidR="00063A5B" w:rsidRPr="00D002AF" w:rsidRDefault="008D643F" w:rsidP="00D002AF">
      <w:pPr>
        <w:spacing w:after="0" w:line="360" w:lineRule="auto"/>
        <w:jc w:val="both"/>
        <w:rPr>
          <w:rFonts w:ascii="Times New Roman" w:hAnsi="Times New Roman" w:cs="Times New Roman"/>
          <w:b/>
          <w:sz w:val="24"/>
          <w:szCs w:val="24"/>
        </w:rPr>
      </w:pPr>
      <w:r w:rsidRPr="00D002AF">
        <w:rPr>
          <w:rFonts w:ascii="Times New Roman" w:hAnsi="Times New Roman" w:cs="Times New Roman"/>
          <w:b/>
          <w:sz w:val="24"/>
          <w:szCs w:val="24"/>
        </w:rPr>
        <w:t xml:space="preserve">2.3. </w:t>
      </w:r>
      <w:r w:rsidR="00063A5B" w:rsidRPr="00D002AF">
        <w:rPr>
          <w:rFonts w:ascii="Times New Roman" w:hAnsi="Times New Roman" w:cs="Times New Roman"/>
          <w:b/>
          <w:sz w:val="24"/>
          <w:szCs w:val="24"/>
        </w:rPr>
        <w:t>Macro Fungi Collection:</w:t>
      </w:r>
      <w:r w:rsidR="00063A5B" w:rsidRPr="00D002AF">
        <w:rPr>
          <w:rFonts w:ascii="Times New Roman" w:hAnsi="Times New Roman" w:cs="Times New Roman"/>
          <w:sz w:val="24"/>
          <w:szCs w:val="24"/>
        </w:rPr>
        <w:t xml:space="preserve"> The fungal survey depends on </w:t>
      </w:r>
      <w:r w:rsidR="00DA7A7A" w:rsidRPr="00D002AF">
        <w:rPr>
          <w:rFonts w:ascii="Times New Roman" w:hAnsi="Times New Roman" w:cs="Times New Roman"/>
          <w:sz w:val="24"/>
          <w:szCs w:val="24"/>
        </w:rPr>
        <w:t xml:space="preserve">the </w:t>
      </w:r>
      <w:r w:rsidR="00063A5B" w:rsidRPr="00D002AF">
        <w:rPr>
          <w:rFonts w:ascii="Times New Roman" w:hAnsi="Times New Roman" w:cs="Times New Roman"/>
          <w:sz w:val="24"/>
          <w:szCs w:val="24"/>
        </w:rPr>
        <w:t xml:space="preserve">timing and location of observation. Necessary materials and </w:t>
      </w:r>
      <w:r w:rsidR="00DA7A7A" w:rsidRPr="00D002AF">
        <w:rPr>
          <w:rFonts w:ascii="Times New Roman" w:hAnsi="Times New Roman" w:cs="Times New Roman"/>
          <w:sz w:val="24"/>
          <w:szCs w:val="24"/>
        </w:rPr>
        <w:t>equipment,</w:t>
      </w:r>
      <w:r w:rsidR="00063A5B" w:rsidRPr="00D002AF">
        <w:rPr>
          <w:rFonts w:ascii="Times New Roman" w:hAnsi="Times New Roman" w:cs="Times New Roman"/>
          <w:sz w:val="24"/>
          <w:szCs w:val="24"/>
        </w:rPr>
        <w:t xml:space="preserve"> such as </w:t>
      </w:r>
      <w:r w:rsidR="00DA7A7A" w:rsidRPr="00D002AF">
        <w:rPr>
          <w:rFonts w:ascii="Times New Roman" w:hAnsi="Times New Roman" w:cs="Times New Roman"/>
          <w:sz w:val="24"/>
          <w:szCs w:val="24"/>
        </w:rPr>
        <w:t xml:space="preserve">an </w:t>
      </w:r>
      <w:r w:rsidR="00063A5B" w:rsidRPr="00D002AF">
        <w:rPr>
          <w:rFonts w:ascii="Times New Roman" w:hAnsi="Times New Roman" w:cs="Times New Roman"/>
          <w:sz w:val="24"/>
          <w:szCs w:val="24"/>
        </w:rPr>
        <w:t xml:space="preserve">isolation kit, slants, </w:t>
      </w:r>
      <w:proofErr w:type="spellStart"/>
      <w:r w:rsidR="00063A5B" w:rsidRPr="00D002AF">
        <w:rPr>
          <w:rFonts w:ascii="Times New Roman" w:hAnsi="Times New Roman" w:cs="Times New Roman"/>
          <w:sz w:val="24"/>
          <w:szCs w:val="24"/>
        </w:rPr>
        <w:t>petridishes</w:t>
      </w:r>
      <w:proofErr w:type="spellEnd"/>
      <w:r w:rsidR="00063A5B" w:rsidRPr="00D002AF">
        <w:rPr>
          <w:rFonts w:ascii="Times New Roman" w:hAnsi="Times New Roman" w:cs="Times New Roman"/>
          <w:sz w:val="24"/>
          <w:szCs w:val="24"/>
        </w:rPr>
        <w:t xml:space="preserve"> containing medium, </w:t>
      </w:r>
      <w:r w:rsidR="00DA7A7A" w:rsidRPr="00D002AF">
        <w:rPr>
          <w:rFonts w:ascii="Times New Roman" w:hAnsi="Times New Roman" w:cs="Times New Roman"/>
          <w:sz w:val="24"/>
          <w:szCs w:val="24"/>
        </w:rPr>
        <w:t xml:space="preserve">an </w:t>
      </w:r>
      <w:r w:rsidR="00063A5B" w:rsidRPr="00D002AF">
        <w:rPr>
          <w:rFonts w:ascii="Times New Roman" w:hAnsi="Times New Roman" w:cs="Times New Roman"/>
          <w:sz w:val="24"/>
          <w:szCs w:val="24"/>
        </w:rPr>
        <w:t xml:space="preserve">isolation chamber, </w:t>
      </w:r>
      <w:r w:rsidR="00DA7A7A" w:rsidRPr="00D002AF">
        <w:rPr>
          <w:rFonts w:ascii="Times New Roman" w:hAnsi="Times New Roman" w:cs="Times New Roman"/>
          <w:sz w:val="24"/>
          <w:szCs w:val="24"/>
        </w:rPr>
        <w:t xml:space="preserve">a </w:t>
      </w:r>
      <w:r w:rsidR="00063A5B" w:rsidRPr="00D002AF">
        <w:rPr>
          <w:rFonts w:ascii="Times New Roman" w:hAnsi="Times New Roman" w:cs="Times New Roman"/>
          <w:sz w:val="24"/>
          <w:szCs w:val="24"/>
        </w:rPr>
        <w:t xml:space="preserve">typed data sheet, </w:t>
      </w:r>
      <w:r w:rsidR="00DA7A7A" w:rsidRPr="00D002AF">
        <w:rPr>
          <w:rFonts w:ascii="Times New Roman" w:hAnsi="Times New Roman" w:cs="Times New Roman"/>
          <w:sz w:val="24"/>
          <w:szCs w:val="24"/>
        </w:rPr>
        <w:t xml:space="preserve">a </w:t>
      </w:r>
      <w:r w:rsidR="00063A5B" w:rsidRPr="00D002AF">
        <w:rPr>
          <w:rFonts w:ascii="Times New Roman" w:hAnsi="Times New Roman" w:cs="Times New Roman"/>
          <w:sz w:val="24"/>
          <w:szCs w:val="24"/>
        </w:rPr>
        <w:t xml:space="preserve">digital camera for photography, digging equipment, </w:t>
      </w:r>
      <w:r w:rsidR="00DA7A7A" w:rsidRPr="00D002AF">
        <w:rPr>
          <w:rFonts w:ascii="Times New Roman" w:hAnsi="Times New Roman" w:cs="Times New Roman"/>
          <w:sz w:val="24"/>
          <w:szCs w:val="24"/>
        </w:rPr>
        <w:t xml:space="preserve">a </w:t>
      </w:r>
      <w:r w:rsidR="00063A5B" w:rsidRPr="00D002AF">
        <w:rPr>
          <w:rFonts w:ascii="Times New Roman" w:hAnsi="Times New Roman" w:cs="Times New Roman"/>
          <w:sz w:val="24"/>
          <w:szCs w:val="24"/>
        </w:rPr>
        <w:t>heat convector card board, and</w:t>
      </w:r>
      <w:r w:rsidR="00DA7A7A" w:rsidRPr="00D002AF">
        <w:rPr>
          <w:rFonts w:ascii="Times New Roman" w:hAnsi="Times New Roman" w:cs="Times New Roman"/>
          <w:sz w:val="24"/>
          <w:szCs w:val="24"/>
        </w:rPr>
        <w:t xml:space="preserve"> </w:t>
      </w:r>
      <w:r w:rsidR="00063A5B" w:rsidRPr="00D002AF">
        <w:rPr>
          <w:rFonts w:ascii="Times New Roman" w:hAnsi="Times New Roman" w:cs="Times New Roman"/>
          <w:sz w:val="24"/>
          <w:szCs w:val="24"/>
        </w:rPr>
        <w:t xml:space="preserve">collection of samples </w:t>
      </w:r>
      <w:r w:rsidR="00DA7A7A" w:rsidRPr="00D002AF">
        <w:rPr>
          <w:rFonts w:ascii="Times New Roman" w:hAnsi="Times New Roman" w:cs="Times New Roman"/>
          <w:sz w:val="24"/>
          <w:szCs w:val="24"/>
        </w:rPr>
        <w:t>were</w:t>
      </w:r>
      <w:r w:rsidR="00063A5B" w:rsidRPr="00D002AF">
        <w:rPr>
          <w:rFonts w:ascii="Times New Roman" w:hAnsi="Times New Roman" w:cs="Times New Roman"/>
          <w:sz w:val="24"/>
          <w:szCs w:val="24"/>
        </w:rPr>
        <w:t xml:space="preserve"> made during day time</w:t>
      </w:r>
      <w:r w:rsidR="00DA7A7A" w:rsidRPr="00D002AF">
        <w:rPr>
          <w:rFonts w:ascii="Times New Roman" w:hAnsi="Times New Roman" w:cs="Times New Roman"/>
          <w:sz w:val="24"/>
          <w:szCs w:val="24"/>
        </w:rPr>
        <w:t>,</w:t>
      </w:r>
      <w:r w:rsidR="00063A5B" w:rsidRPr="00D002AF">
        <w:rPr>
          <w:rFonts w:ascii="Times New Roman" w:hAnsi="Times New Roman" w:cs="Times New Roman"/>
          <w:sz w:val="24"/>
          <w:szCs w:val="24"/>
        </w:rPr>
        <w:t xml:space="preserve"> and </w:t>
      </w:r>
      <w:r w:rsidR="00DA7A7A" w:rsidRPr="00D002AF">
        <w:rPr>
          <w:rFonts w:ascii="Times New Roman" w:hAnsi="Times New Roman" w:cs="Times New Roman"/>
          <w:sz w:val="24"/>
          <w:szCs w:val="24"/>
        </w:rPr>
        <w:t xml:space="preserve">the </w:t>
      </w:r>
      <w:r w:rsidR="00063A5B" w:rsidRPr="00D002AF">
        <w:rPr>
          <w:rFonts w:ascii="Times New Roman" w:hAnsi="Times New Roman" w:cs="Times New Roman"/>
          <w:sz w:val="24"/>
          <w:szCs w:val="24"/>
        </w:rPr>
        <w:t>ecological characteristics of mushrooms were recorded in the data sheet.</w:t>
      </w:r>
    </w:p>
    <w:p w14:paraId="65E69DAE" w14:textId="1ED38AFF" w:rsidR="00063A5B" w:rsidRPr="00D002AF" w:rsidRDefault="00063A5B" w:rsidP="00D002AF">
      <w:pPr>
        <w:pStyle w:val="ListParagraph"/>
        <w:numPr>
          <w:ilvl w:val="1"/>
          <w:numId w:val="13"/>
        </w:numPr>
        <w:spacing w:after="0" w:line="360" w:lineRule="auto"/>
        <w:jc w:val="both"/>
        <w:rPr>
          <w:rFonts w:ascii="Times New Roman" w:hAnsi="Times New Roman" w:cs="Times New Roman"/>
          <w:sz w:val="24"/>
          <w:szCs w:val="24"/>
        </w:rPr>
      </w:pPr>
      <w:r w:rsidRPr="00D002AF">
        <w:rPr>
          <w:rFonts w:ascii="Times New Roman" w:hAnsi="Times New Roman" w:cs="Times New Roman"/>
          <w:b/>
          <w:bCs/>
          <w:sz w:val="24"/>
          <w:szCs w:val="24"/>
        </w:rPr>
        <w:t>Time of collection</w:t>
      </w:r>
      <w:r w:rsidRPr="00D002AF">
        <w:rPr>
          <w:rFonts w:ascii="Times New Roman" w:hAnsi="Times New Roman" w:cs="Times New Roman"/>
          <w:b/>
          <w:sz w:val="24"/>
          <w:szCs w:val="24"/>
        </w:rPr>
        <w:t xml:space="preserve">: </w:t>
      </w:r>
      <w:r w:rsidRPr="00D002AF">
        <w:rPr>
          <w:rFonts w:ascii="Times New Roman" w:hAnsi="Times New Roman" w:cs="Times New Roman"/>
          <w:sz w:val="24"/>
          <w:szCs w:val="24"/>
        </w:rPr>
        <w:t xml:space="preserve">The survey study was conducted </w:t>
      </w:r>
      <w:r w:rsidR="00DA7A7A" w:rsidRPr="00D002AF">
        <w:rPr>
          <w:rFonts w:ascii="Times New Roman" w:hAnsi="Times New Roman" w:cs="Times New Roman"/>
          <w:sz w:val="24"/>
          <w:szCs w:val="24"/>
        </w:rPr>
        <w:t>from</w:t>
      </w:r>
      <w:r w:rsidRPr="00D002AF">
        <w:rPr>
          <w:rFonts w:ascii="Times New Roman" w:hAnsi="Times New Roman" w:cs="Times New Roman"/>
          <w:sz w:val="24"/>
          <w:szCs w:val="24"/>
        </w:rPr>
        <w:t xml:space="preserve"> July 2022 to March 202</w:t>
      </w:r>
      <w:r w:rsidR="00C829E0" w:rsidRPr="00D002AF">
        <w:rPr>
          <w:rFonts w:ascii="Times New Roman" w:hAnsi="Times New Roman" w:cs="Times New Roman"/>
          <w:sz w:val="24"/>
          <w:szCs w:val="24"/>
        </w:rPr>
        <w:t>4</w:t>
      </w:r>
      <w:r w:rsidRPr="00D002AF">
        <w:rPr>
          <w:rFonts w:ascii="Times New Roman" w:hAnsi="Times New Roman" w:cs="Times New Roman"/>
          <w:sz w:val="24"/>
          <w:szCs w:val="24"/>
        </w:rPr>
        <w:t>. Collected samples were preserved as dried specimens in the Sher-e-Bangla Agricultural University Herbarium of Macro Fungi (SHMF).</w:t>
      </w:r>
    </w:p>
    <w:p w14:paraId="077C2CD5" w14:textId="4E103212" w:rsidR="00063A5B" w:rsidRPr="00D002AF" w:rsidRDefault="00063A5B" w:rsidP="00D002AF">
      <w:pPr>
        <w:pStyle w:val="ListParagraph"/>
        <w:numPr>
          <w:ilvl w:val="1"/>
          <w:numId w:val="13"/>
        </w:numPr>
        <w:spacing w:after="0" w:line="360" w:lineRule="auto"/>
        <w:jc w:val="both"/>
        <w:rPr>
          <w:rFonts w:ascii="Times New Roman" w:hAnsi="Times New Roman" w:cs="Times New Roman"/>
          <w:sz w:val="24"/>
          <w:szCs w:val="24"/>
        </w:rPr>
      </w:pPr>
      <w:r w:rsidRPr="00D002AF">
        <w:rPr>
          <w:rFonts w:ascii="Times New Roman" w:hAnsi="Times New Roman" w:cs="Times New Roman"/>
          <w:b/>
          <w:sz w:val="24"/>
          <w:szCs w:val="24"/>
        </w:rPr>
        <w:t>Photography:</w:t>
      </w:r>
      <w:r w:rsidRPr="00D002AF">
        <w:rPr>
          <w:rFonts w:ascii="Times New Roman" w:hAnsi="Times New Roman" w:cs="Times New Roman"/>
          <w:sz w:val="24"/>
          <w:szCs w:val="24"/>
        </w:rPr>
        <w:t xml:space="preserve"> The photograph was taken in their natural habitat. Each sample was wrapped with </w:t>
      </w:r>
      <w:r w:rsidR="00E96DC5" w:rsidRPr="00D002AF">
        <w:rPr>
          <w:rFonts w:ascii="Times New Roman" w:hAnsi="Times New Roman" w:cs="Times New Roman"/>
          <w:sz w:val="24"/>
          <w:szCs w:val="24"/>
        </w:rPr>
        <w:t xml:space="preserve">the </w:t>
      </w:r>
      <w:r w:rsidRPr="00D002AF">
        <w:rPr>
          <w:rFonts w:ascii="Times New Roman" w:hAnsi="Times New Roman" w:cs="Times New Roman"/>
          <w:sz w:val="24"/>
          <w:szCs w:val="24"/>
        </w:rPr>
        <w:t>necessary information</w:t>
      </w:r>
      <w:r w:rsidR="00177A88" w:rsidRPr="00D002AF">
        <w:rPr>
          <w:rFonts w:ascii="Times New Roman" w:hAnsi="Times New Roman" w:cs="Times New Roman"/>
          <w:sz w:val="24"/>
          <w:szCs w:val="24"/>
        </w:rPr>
        <w:t>,</w:t>
      </w:r>
      <w:r w:rsidRPr="00D002AF">
        <w:rPr>
          <w:rFonts w:ascii="Times New Roman" w:hAnsi="Times New Roman" w:cs="Times New Roman"/>
          <w:sz w:val="24"/>
          <w:szCs w:val="24"/>
        </w:rPr>
        <w:t xml:space="preserve"> tagging as date of collection, sample no., location name</w:t>
      </w:r>
      <w:r w:rsidR="00E96DC5" w:rsidRPr="00D002AF">
        <w:rPr>
          <w:rFonts w:ascii="Times New Roman" w:hAnsi="Times New Roman" w:cs="Times New Roman"/>
          <w:sz w:val="24"/>
          <w:szCs w:val="24"/>
        </w:rPr>
        <w:t>,</w:t>
      </w:r>
      <w:r w:rsidRPr="00D002AF">
        <w:rPr>
          <w:rFonts w:ascii="Times New Roman" w:hAnsi="Times New Roman" w:cs="Times New Roman"/>
          <w:sz w:val="24"/>
          <w:szCs w:val="24"/>
        </w:rPr>
        <w:t xml:space="preserve"> and host name. </w:t>
      </w:r>
    </w:p>
    <w:p w14:paraId="41D0A75E" w14:textId="52A0AEF2" w:rsidR="00063A5B" w:rsidRPr="00063A5B" w:rsidRDefault="00063A5B" w:rsidP="00063A5B">
      <w:pPr>
        <w:spacing w:after="0" w:line="360" w:lineRule="auto"/>
        <w:jc w:val="both"/>
        <w:rPr>
          <w:rFonts w:ascii="Times New Roman" w:hAnsi="Times New Roman" w:cs="Times New Roman"/>
          <w:i/>
          <w:sz w:val="24"/>
          <w:szCs w:val="24"/>
        </w:rPr>
      </w:pPr>
      <w:r>
        <w:rPr>
          <w:rFonts w:ascii="Times New Roman" w:hAnsi="Times New Roman" w:cs="Times New Roman"/>
          <w:b/>
          <w:sz w:val="24"/>
          <w:szCs w:val="24"/>
        </w:rPr>
        <w:t>2.</w:t>
      </w:r>
      <w:r w:rsidR="00D002AF">
        <w:rPr>
          <w:rFonts w:ascii="Times New Roman" w:hAnsi="Times New Roman" w:cs="Times New Roman"/>
          <w:b/>
          <w:sz w:val="24"/>
          <w:szCs w:val="24"/>
        </w:rPr>
        <w:t>6.</w:t>
      </w:r>
      <w:r w:rsidRPr="00063A5B">
        <w:rPr>
          <w:rFonts w:ascii="Times New Roman" w:hAnsi="Times New Roman" w:cs="Times New Roman"/>
          <w:b/>
          <w:sz w:val="24"/>
          <w:szCs w:val="24"/>
        </w:rPr>
        <w:t xml:space="preserve"> Drying and Storing</w:t>
      </w:r>
      <w:r w:rsidRPr="00063A5B">
        <w:rPr>
          <w:rFonts w:ascii="Times New Roman" w:hAnsi="Times New Roman" w:cs="Times New Roman"/>
          <w:sz w:val="24"/>
          <w:szCs w:val="24"/>
        </w:rPr>
        <w:t xml:space="preserve">: Then the specimens were dried in </w:t>
      </w:r>
      <w:r w:rsidR="00177A88">
        <w:rPr>
          <w:rFonts w:ascii="Times New Roman" w:hAnsi="Times New Roman" w:cs="Times New Roman"/>
          <w:sz w:val="24"/>
          <w:szCs w:val="24"/>
        </w:rPr>
        <w:t xml:space="preserve">a </w:t>
      </w:r>
      <w:r w:rsidRPr="00063A5B">
        <w:rPr>
          <w:rFonts w:ascii="Times New Roman" w:hAnsi="Times New Roman" w:cs="Times New Roman"/>
          <w:sz w:val="24"/>
          <w:szCs w:val="24"/>
        </w:rPr>
        <w:t xml:space="preserve">hot air dryer at 40-50°C and stored in </w:t>
      </w:r>
      <w:r w:rsidR="00E96DC5">
        <w:rPr>
          <w:rFonts w:ascii="Times New Roman" w:hAnsi="Times New Roman" w:cs="Times New Roman"/>
          <w:sz w:val="24"/>
          <w:szCs w:val="24"/>
        </w:rPr>
        <w:t>air-tight</w:t>
      </w:r>
      <w:r w:rsidRPr="00063A5B">
        <w:rPr>
          <w:rFonts w:ascii="Times New Roman" w:hAnsi="Times New Roman" w:cs="Times New Roman"/>
          <w:sz w:val="24"/>
          <w:szCs w:val="24"/>
        </w:rPr>
        <w:t xml:space="preserve"> containers with some silica gel for further microscopic studies. The samples were preserved at 4°C before starting the </w:t>
      </w:r>
      <w:r w:rsidR="00177A88">
        <w:rPr>
          <w:rFonts w:ascii="Times New Roman" w:hAnsi="Times New Roman" w:cs="Times New Roman"/>
          <w:sz w:val="24"/>
          <w:szCs w:val="24"/>
        </w:rPr>
        <w:t>in</w:t>
      </w:r>
      <w:r w:rsidRPr="00063A5B">
        <w:rPr>
          <w:rFonts w:ascii="Times New Roman" w:hAnsi="Times New Roman" w:cs="Times New Roman"/>
          <w:i/>
          <w:sz w:val="24"/>
          <w:szCs w:val="24"/>
        </w:rPr>
        <w:t xml:space="preserve"> vitro</w:t>
      </w:r>
      <w:r w:rsidRPr="00063A5B">
        <w:rPr>
          <w:rFonts w:ascii="Times New Roman" w:hAnsi="Times New Roman" w:cs="Times New Roman"/>
          <w:sz w:val="24"/>
          <w:szCs w:val="24"/>
        </w:rPr>
        <w:t xml:space="preserve"> study.</w:t>
      </w:r>
      <w:r w:rsidRPr="00063A5B">
        <w:rPr>
          <w:rFonts w:ascii="Times New Roman" w:hAnsi="Times New Roman" w:cs="Times New Roman"/>
          <w:b/>
          <w:sz w:val="24"/>
          <w:szCs w:val="24"/>
        </w:rPr>
        <w:t xml:space="preserve">      </w:t>
      </w:r>
      <w:r w:rsidRPr="00063A5B">
        <w:rPr>
          <w:rFonts w:ascii="Times New Roman" w:hAnsi="Times New Roman" w:cs="Times New Roman"/>
          <w:b/>
          <w:bCs/>
          <w:sz w:val="24"/>
          <w:szCs w:val="24"/>
        </w:rPr>
        <w:t xml:space="preserve">     </w:t>
      </w:r>
    </w:p>
    <w:p w14:paraId="7CB19FA1" w14:textId="1C0D7CD3" w:rsidR="00063A5B" w:rsidRPr="00063A5B" w:rsidRDefault="00063A5B" w:rsidP="00063A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2.</w:t>
      </w:r>
      <w:r w:rsidR="00D002AF">
        <w:rPr>
          <w:rFonts w:ascii="Times New Roman" w:hAnsi="Times New Roman" w:cs="Times New Roman"/>
          <w:b/>
          <w:sz w:val="24"/>
          <w:szCs w:val="24"/>
        </w:rPr>
        <w:t>7</w:t>
      </w:r>
      <w:r>
        <w:rPr>
          <w:rFonts w:ascii="Times New Roman" w:hAnsi="Times New Roman" w:cs="Times New Roman"/>
          <w:b/>
          <w:sz w:val="24"/>
          <w:szCs w:val="24"/>
        </w:rPr>
        <w:t xml:space="preserve">. </w:t>
      </w:r>
      <w:r w:rsidRPr="00063A5B">
        <w:rPr>
          <w:rFonts w:ascii="Times New Roman" w:hAnsi="Times New Roman" w:cs="Times New Roman"/>
          <w:b/>
          <w:sz w:val="24"/>
          <w:szCs w:val="24"/>
        </w:rPr>
        <w:t>Diversity Analysis</w:t>
      </w:r>
      <w:r w:rsidRPr="00063A5B">
        <w:rPr>
          <w:rFonts w:ascii="Times New Roman" w:hAnsi="Times New Roman" w:cs="Times New Roman"/>
          <w:sz w:val="24"/>
          <w:szCs w:val="24"/>
        </w:rPr>
        <w:t xml:space="preserve">: A standard procedure and pre-designed data analysis procedures </w:t>
      </w:r>
      <w:r w:rsidR="00D002AF">
        <w:rPr>
          <w:rFonts w:ascii="Times New Roman" w:hAnsi="Times New Roman" w:cs="Times New Roman"/>
          <w:sz w:val="24"/>
          <w:szCs w:val="24"/>
        </w:rPr>
        <w:t>were</w:t>
      </w:r>
      <w:r w:rsidRPr="00063A5B">
        <w:rPr>
          <w:rFonts w:ascii="Times New Roman" w:hAnsi="Times New Roman" w:cs="Times New Roman"/>
          <w:sz w:val="24"/>
          <w:szCs w:val="24"/>
        </w:rPr>
        <w:t xml:space="preserve"> followed. The frequency and density of different species had been determined by the following formulas </w:t>
      </w:r>
      <w:r w:rsidR="003C51B5">
        <w:rPr>
          <w:rFonts w:ascii="Times New Roman" w:hAnsi="Times New Roman" w:cs="Times New Roman"/>
          <w:sz w:val="24"/>
          <w:szCs w:val="24"/>
        </w:rPr>
        <w:t>[12]</w:t>
      </w:r>
      <w:r w:rsidRPr="00063A5B">
        <w:rPr>
          <w:rFonts w:ascii="Times New Roman" w:hAnsi="Times New Roman" w:cs="Times New Roman"/>
          <w:sz w:val="24"/>
          <w:szCs w:val="24"/>
        </w:rPr>
        <w:t xml:space="preserve">. </w:t>
      </w:r>
    </w:p>
    <w:p w14:paraId="4545E590" w14:textId="77777777" w:rsidR="00063A5B" w:rsidRPr="00C25235" w:rsidRDefault="00063A5B" w:rsidP="00063A5B">
      <w:pPr>
        <w:spacing w:after="0" w:line="360" w:lineRule="auto"/>
        <w:jc w:val="both"/>
        <w:rPr>
          <w:rFonts w:ascii="Times New Roman" w:hAnsi="Times New Roman" w:cs="Times New Roman"/>
          <w:sz w:val="24"/>
          <w:szCs w:val="24"/>
        </w:rPr>
      </w:pPr>
    </w:p>
    <w:p w14:paraId="2584ABBE" w14:textId="2CF04C6A" w:rsidR="00063A5B" w:rsidRPr="00C25235" w:rsidRDefault="00063A5B" w:rsidP="00063A5B">
      <w:pPr>
        <w:spacing w:after="0" w:line="360" w:lineRule="auto"/>
        <w:jc w:val="both"/>
        <w:rPr>
          <w:rFonts w:ascii="Times New Roman" w:hAnsi="Times New Roman" w:cs="Times New Roman"/>
          <w:sz w:val="24"/>
          <w:szCs w:val="24"/>
        </w:rPr>
      </w:pPr>
      <w:r w:rsidRPr="00C25235">
        <w:rPr>
          <w:rFonts w:ascii="Times New Roman" w:hAnsi="Times New Roman" w:cs="Times New Roman"/>
          <w:sz w:val="24"/>
          <w:szCs w:val="24"/>
        </w:rPr>
        <w:t xml:space="preserve">Frequency of fungal species (%) = (Number of </w:t>
      </w:r>
      <w:r w:rsidR="00177A88">
        <w:rPr>
          <w:rFonts w:ascii="Times New Roman" w:hAnsi="Times New Roman" w:cs="Times New Roman"/>
          <w:sz w:val="24"/>
          <w:szCs w:val="24"/>
        </w:rPr>
        <w:t>sites</w:t>
      </w:r>
      <w:r w:rsidRPr="00C25235">
        <w:rPr>
          <w:rFonts w:ascii="Times New Roman" w:hAnsi="Times New Roman" w:cs="Times New Roman"/>
          <w:sz w:val="24"/>
          <w:szCs w:val="24"/>
        </w:rPr>
        <w:t xml:space="preserve"> in which the species is present/ Total number of sites) × 100 </w:t>
      </w:r>
    </w:p>
    <w:p w14:paraId="6DBD571C" w14:textId="68914940" w:rsidR="00063A5B" w:rsidRPr="00B90269" w:rsidRDefault="00063A5B" w:rsidP="00063A5B">
      <w:pPr>
        <w:spacing w:after="0" w:line="360" w:lineRule="auto"/>
        <w:jc w:val="both"/>
        <w:rPr>
          <w:rFonts w:ascii="Times New Roman" w:hAnsi="Times New Roman" w:cs="Times New Roman"/>
          <w:sz w:val="24"/>
          <w:szCs w:val="24"/>
        </w:rPr>
      </w:pPr>
      <w:r w:rsidRPr="00C25235">
        <w:rPr>
          <w:rFonts w:ascii="Times New Roman" w:hAnsi="Times New Roman" w:cs="Times New Roman"/>
          <w:sz w:val="24"/>
          <w:szCs w:val="24"/>
        </w:rPr>
        <w:t xml:space="preserve">Density (%) = (Total number of </w:t>
      </w:r>
      <w:r w:rsidR="00177A88">
        <w:rPr>
          <w:rFonts w:ascii="Times New Roman" w:hAnsi="Times New Roman" w:cs="Times New Roman"/>
          <w:sz w:val="24"/>
          <w:szCs w:val="24"/>
        </w:rPr>
        <w:t>individuals</w:t>
      </w:r>
      <w:r w:rsidRPr="00C25235">
        <w:rPr>
          <w:rFonts w:ascii="Times New Roman" w:hAnsi="Times New Roman" w:cs="Times New Roman"/>
          <w:sz w:val="24"/>
          <w:szCs w:val="24"/>
        </w:rPr>
        <w:t xml:space="preserve"> of a particular species/ Total number of species) × 100</w:t>
      </w:r>
    </w:p>
    <w:p w14:paraId="13C3CB21" w14:textId="6C5B7039" w:rsidR="00063A5B" w:rsidRPr="00B90269" w:rsidRDefault="00063A5B" w:rsidP="00063A5B">
      <w:pPr>
        <w:spacing w:after="0" w:line="360" w:lineRule="auto"/>
        <w:jc w:val="both"/>
        <w:rPr>
          <w:rFonts w:ascii="Times New Roman" w:hAnsi="Times New Roman" w:cs="Times New Roman"/>
          <w:sz w:val="24"/>
          <w:szCs w:val="24"/>
        </w:rPr>
      </w:pPr>
      <w:r w:rsidRPr="00B90269">
        <w:rPr>
          <w:rFonts w:ascii="Times New Roman" w:hAnsi="Times New Roman" w:cs="Times New Roman"/>
          <w:sz w:val="24"/>
          <w:szCs w:val="24"/>
        </w:rPr>
        <w:t xml:space="preserve">To calculate the Simpson Index (D) and Simpson’s Diversity Index (D.I.) for the six </w:t>
      </w:r>
      <w:r>
        <w:rPr>
          <w:rFonts w:ascii="Times New Roman" w:hAnsi="Times New Roman" w:cs="Times New Roman"/>
          <w:sz w:val="24"/>
          <w:szCs w:val="24"/>
        </w:rPr>
        <w:t>locations of Sal forest regions</w:t>
      </w:r>
      <w:r w:rsidRPr="00B90269">
        <w:rPr>
          <w:rFonts w:ascii="Times New Roman" w:hAnsi="Times New Roman" w:cs="Times New Roman"/>
          <w:sz w:val="24"/>
          <w:szCs w:val="24"/>
        </w:rPr>
        <w:t>, we need the number of species and their relative abundance (proportion of each species at the site).</w:t>
      </w:r>
    </w:p>
    <w:p w14:paraId="59547180" w14:textId="77777777" w:rsidR="00063A5B" w:rsidRPr="00B90269" w:rsidRDefault="00063A5B" w:rsidP="00063A5B">
      <w:pPr>
        <w:spacing w:after="0" w:line="360" w:lineRule="auto"/>
        <w:jc w:val="both"/>
        <w:rPr>
          <w:rFonts w:ascii="Times New Roman" w:hAnsi="Times New Roman" w:cs="Times New Roman"/>
          <w:sz w:val="24"/>
          <w:szCs w:val="24"/>
        </w:rPr>
      </w:pPr>
    </w:p>
    <w:p w14:paraId="17932467" w14:textId="77777777" w:rsidR="00063A5B" w:rsidRPr="00B90269" w:rsidRDefault="00063A5B" w:rsidP="00063A5B">
      <w:pPr>
        <w:spacing w:after="0" w:line="360" w:lineRule="auto"/>
        <w:jc w:val="both"/>
        <w:rPr>
          <w:rFonts w:ascii="Times New Roman" w:hAnsi="Times New Roman" w:cs="Times New Roman"/>
          <w:b/>
          <w:bCs/>
          <w:sz w:val="24"/>
          <w:szCs w:val="24"/>
        </w:rPr>
      </w:pPr>
      <w:r w:rsidRPr="00B90269">
        <w:rPr>
          <w:rFonts w:ascii="Times New Roman" w:hAnsi="Times New Roman" w:cs="Times New Roman"/>
          <w:b/>
          <w:bCs/>
          <w:sz w:val="24"/>
          <w:szCs w:val="24"/>
        </w:rPr>
        <w:t>Step 1: Simpson Index formula</w:t>
      </w:r>
    </w:p>
    <w:p w14:paraId="02E84249" w14:textId="77777777" w:rsidR="00063A5B" w:rsidRPr="00B90269" w:rsidRDefault="00063A5B" w:rsidP="00063A5B">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D=</m:t>
          </m:r>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num>
                        <m:den>
                          <m:r>
                            <w:rPr>
                              <w:rFonts w:ascii="Cambria Math" w:hAnsi="Cambria Math" w:cs="Times New Roman"/>
                              <w:sz w:val="24"/>
                              <w:szCs w:val="24"/>
                            </w:rPr>
                            <m:t>N</m:t>
                          </m:r>
                        </m:den>
                      </m:f>
                    </m:e>
                  </m:d>
                </m:e>
                <m:sup>
                  <m:r>
                    <w:rPr>
                      <w:rFonts w:ascii="Cambria Math" w:hAnsi="Cambria Math" w:cs="Times New Roman"/>
                      <w:sz w:val="24"/>
                      <w:szCs w:val="24"/>
                    </w:rPr>
                    <m:t>2</m:t>
                  </m:r>
                </m:sup>
              </m:sSup>
            </m:e>
          </m:nary>
          <m:r>
            <m:rPr>
              <m:sty m:val="p"/>
            </m:rPr>
            <w:rPr>
              <w:rFonts w:ascii="Cambria Math" w:hAnsi="Cambria Math" w:cs="Times New Roman"/>
              <w:sz w:val="24"/>
              <w:szCs w:val="24"/>
            </w:rPr>
            <w:br/>
          </m:r>
        </m:oMath>
      </m:oMathPara>
    </w:p>
    <w:p w14:paraId="2343AD35" w14:textId="77777777" w:rsidR="00063A5B" w:rsidRPr="00B90269" w:rsidRDefault="00063A5B" w:rsidP="00063A5B">
      <w:pPr>
        <w:spacing w:after="0" w:line="360" w:lineRule="auto"/>
        <w:jc w:val="both"/>
        <w:rPr>
          <w:rFonts w:ascii="Times New Roman" w:hAnsi="Times New Roman" w:cs="Times New Roman"/>
          <w:sz w:val="24"/>
          <w:szCs w:val="24"/>
        </w:rPr>
      </w:pPr>
      <w:r w:rsidRPr="00B90269">
        <w:rPr>
          <w:rFonts w:ascii="Times New Roman" w:hAnsi="Times New Roman" w:cs="Times New Roman"/>
          <w:sz w:val="24"/>
          <w:szCs w:val="24"/>
        </w:rPr>
        <w:t>Where:</w:t>
      </w:r>
    </w:p>
    <w:p w14:paraId="7658970E" w14:textId="77777777" w:rsidR="00063A5B" w:rsidRPr="00B90269" w:rsidRDefault="009F0B5D" w:rsidP="00063A5B">
      <w:pPr>
        <w:numPr>
          <w:ilvl w:val="0"/>
          <w:numId w:val="10"/>
        </w:num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063A5B" w:rsidRPr="00B90269">
        <w:rPr>
          <w:rFonts w:ascii="Times New Roman" w:hAnsi="Times New Roman" w:cs="Times New Roman"/>
          <w:sz w:val="24"/>
          <w:szCs w:val="24"/>
        </w:rPr>
        <w:t xml:space="preserve">= number of individuals of species </w:t>
      </w:r>
      <w:proofErr w:type="spellStart"/>
      <w:r w:rsidR="00063A5B" w:rsidRPr="00B90269">
        <w:rPr>
          <w:rFonts w:ascii="Times New Roman" w:hAnsi="Times New Roman" w:cs="Times New Roman"/>
          <w:i/>
          <w:iCs/>
          <w:sz w:val="24"/>
          <w:szCs w:val="24"/>
        </w:rPr>
        <w:t>i</w:t>
      </w:r>
      <w:proofErr w:type="spellEnd"/>
    </w:p>
    <w:p w14:paraId="3FA7EBE6" w14:textId="77777777" w:rsidR="00063A5B" w:rsidRPr="00B90269" w:rsidRDefault="00063A5B" w:rsidP="00063A5B">
      <w:pPr>
        <w:numPr>
          <w:ilvl w:val="0"/>
          <w:numId w:val="10"/>
        </w:numPr>
        <w:spacing w:after="0" w:line="360" w:lineRule="auto"/>
        <w:jc w:val="both"/>
        <w:rPr>
          <w:rFonts w:ascii="Times New Roman" w:hAnsi="Times New Roman" w:cs="Times New Roman"/>
          <w:sz w:val="24"/>
          <w:szCs w:val="24"/>
        </w:rPr>
      </w:pPr>
      <m:oMath>
        <m:r>
          <w:rPr>
            <w:rFonts w:ascii="Cambria Math" w:hAnsi="Cambria Math" w:cs="Times New Roman"/>
            <w:sz w:val="24"/>
            <w:szCs w:val="24"/>
          </w:rPr>
          <m:t>N</m:t>
        </m:r>
      </m:oMath>
      <w:r w:rsidRPr="00B90269">
        <w:rPr>
          <w:rFonts w:ascii="Times New Roman" w:hAnsi="Times New Roman" w:cs="Times New Roman"/>
          <w:sz w:val="24"/>
          <w:szCs w:val="24"/>
        </w:rPr>
        <w:t>= total number of individuals</w:t>
      </w:r>
    </w:p>
    <w:p w14:paraId="28119B1E" w14:textId="77777777" w:rsidR="00063A5B" w:rsidRPr="00B90269" w:rsidRDefault="00063A5B" w:rsidP="00063A5B">
      <w:pPr>
        <w:spacing w:after="0" w:line="360" w:lineRule="auto"/>
        <w:jc w:val="both"/>
        <w:rPr>
          <w:rFonts w:ascii="Times New Roman" w:hAnsi="Times New Roman" w:cs="Times New Roman"/>
          <w:sz w:val="24"/>
          <w:szCs w:val="24"/>
        </w:rPr>
      </w:pPr>
      <w:r w:rsidRPr="00B90269">
        <w:rPr>
          <w:rFonts w:ascii="Times New Roman" w:hAnsi="Times New Roman" w:cs="Times New Roman"/>
          <w:sz w:val="24"/>
          <w:szCs w:val="24"/>
        </w:rPr>
        <w:t>Then Simpson’s Diversity Index (D.I.) is:</w:t>
      </w:r>
    </w:p>
    <w:p w14:paraId="46788917" w14:textId="77777777" w:rsidR="00063A5B" w:rsidRPr="00B90269" w:rsidRDefault="00063A5B" w:rsidP="00063A5B">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=1-D</m:t>
          </m:r>
          <m:r>
            <m:rPr>
              <m:sty m:val="p"/>
            </m:rPr>
            <w:rPr>
              <w:rFonts w:ascii="Cambria Math" w:hAnsi="Cambria Math" w:cs="Times New Roman"/>
              <w:sz w:val="24"/>
              <w:szCs w:val="24"/>
            </w:rPr>
            <w:br/>
          </m:r>
        </m:oMath>
      </m:oMathPara>
    </w:p>
    <w:p w14:paraId="1930243B" w14:textId="77777777" w:rsidR="00063A5B" w:rsidRPr="00B90269" w:rsidRDefault="00063A5B" w:rsidP="00063A5B">
      <w:pPr>
        <w:spacing w:after="0" w:line="360" w:lineRule="auto"/>
        <w:jc w:val="both"/>
        <w:rPr>
          <w:rFonts w:ascii="Times New Roman" w:hAnsi="Times New Roman" w:cs="Times New Roman"/>
          <w:b/>
          <w:bCs/>
          <w:sz w:val="24"/>
          <w:szCs w:val="24"/>
        </w:rPr>
      </w:pPr>
      <w:r w:rsidRPr="00B90269">
        <w:rPr>
          <w:rFonts w:ascii="Times New Roman" w:hAnsi="Times New Roman" w:cs="Times New Roman"/>
          <w:b/>
          <w:bCs/>
          <w:sz w:val="24"/>
          <w:szCs w:val="24"/>
        </w:rPr>
        <w:t>Step 2: Approximate calculation</w:t>
      </w:r>
    </w:p>
    <w:p w14:paraId="66EA9BFC" w14:textId="77777777" w:rsidR="00063A5B" w:rsidRPr="00B90269" w:rsidRDefault="00063A5B" w:rsidP="00063A5B">
      <w:pPr>
        <w:spacing w:after="0" w:line="360" w:lineRule="auto"/>
        <w:jc w:val="both"/>
        <w:rPr>
          <w:rFonts w:ascii="Times New Roman" w:hAnsi="Times New Roman" w:cs="Times New Roman"/>
          <w:sz w:val="24"/>
          <w:szCs w:val="24"/>
        </w:rPr>
      </w:pPr>
      <w:r w:rsidRPr="00B90269">
        <w:rPr>
          <w:rFonts w:ascii="Times New Roman" w:hAnsi="Times New Roman" w:cs="Times New Roman"/>
          <w:sz w:val="24"/>
          <w:szCs w:val="24"/>
        </w:rPr>
        <w:t xml:space="preserve">For simplicity, assuming all species at a site are equally abundant (as exact species counts per site are not provided), each species proportion =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oMath>
      <w:r w:rsidRPr="00B90269">
        <w:rPr>
          <w:rFonts w:ascii="Times New Roman" w:hAnsi="Times New Roman" w:cs="Times New Roman"/>
          <w:sz w:val="24"/>
          <w:szCs w:val="24"/>
        </w:rPr>
        <w:t>.</w:t>
      </w:r>
    </w:p>
    <w:p w14:paraId="516F075C" w14:textId="77777777" w:rsidR="00063A5B" w:rsidRPr="00B90269" w:rsidRDefault="00063A5B" w:rsidP="00063A5B">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D=</m:t>
          </m:r>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e>
                  </m:d>
                </m:e>
                <m:sup>
                  <m:r>
                    <w:rPr>
                      <w:rFonts w:ascii="Cambria Math" w:hAnsi="Cambria Math" w:cs="Times New Roman"/>
                      <w:sz w:val="24"/>
                      <w:szCs w:val="24"/>
                    </w:rPr>
                    <m:t>2</m:t>
                  </m:r>
                </m:sup>
              </m:sSup>
            </m:e>
          </m:nary>
          <m:r>
            <w:rPr>
              <w:rFonts w:ascii="Cambria Math" w:hAnsi="Cambria Math" w:cs="Times New Roman"/>
              <w:sz w:val="24"/>
              <w:szCs w:val="24"/>
            </w:rPr>
            <m:t>=S×</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r>
            <m:rPr>
              <m:sty m:val="p"/>
            </m:rPr>
            <w:rPr>
              <w:rFonts w:ascii="Cambria Math" w:hAnsi="Cambria Math" w:cs="Times New Roman"/>
              <w:sz w:val="24"/>
              <w:szCs w:val="24"/>
            </w:rPr>
            <w:br/>
          </m:r>
        </m:oMath>
        <m:oMath>
          <m:r>
            <w:rPr>
              <w:rFonts w:ascii="Cambria Math" w:hAnsi="Cambria Math" w:cs="Times New Roman"/>
              <w:sz w:val="24"/>
              <w:szCs w:val="24"/>
            </w:rPr>
            <m:t>D</m:t>
          </m:r>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S</m:t>
              </m:r>
            </m:den>
          </m:f>
        </m:oMath>
      </m:oMathPara>
    </w:p>
    <w:p w14:paraId="72B85CE0" w14:textId="4CB2CA36" w:rsidR="0063485B" w:rsidRPr="0063485B" w:rsidRDefault="0063485B" w:rsidP="0063485B">
      <w:pPr>
        <w:jc w:val="both"/>
        <w:rPr>
          <w:rFonts w:ascii="Times New Roman" w:hAnsi="Times New Roman" w:cs="Times New Roman"/>
        </w:rPr>
      </w:pPr>
    </w:p>
    <w:p w14:paraId="25D00080" w14:textId="5A242929" w:rsidR="0063485B" w:rsidRDefault="0063485B" w:rsidP="0063485B">
      <w:pPr>
        <w:jc w:val="both"/>
        <w:rPr>
          <w:rFonts w:ascii="Times New Roman" w:hAnsi="Times New Roman" w:cs="Times New Roman"/>
          <w:b/>
          <w:bCs/>
          <w:sz w:val="24"/>
          <w:szCs w:val="24"/>
        </w:rPr>
      </w:pPr>
      <w:r w:rsidRPr="0063485B">
        <w:rPr>
          <w:rFonts w:ascii="Times New Roman" w:hAnsi="Times New Roman" w:cs="Times New Roman"/>
          <w:b/>
          <w:bCs/>
        </w:rPr>
        <w:lastRenderedPageBreak/>
        <w:t xml:space="preserve">3. </w:t>
      </w:r>
      <w:r w:rsidRPr="00A44B10">
        <w:rPr>
          <w:rFonts w:ascii="Times New Roman" w:hAnsi="Times New Roman" w:cs="Times New Roman"/>
          <w:b/>
          <w:bCs/>
          <w:sz w:val="24"/>
          <w:szCs w:val="24"/>
        </w:rPr>
        <w:t>Results</w:t>
      </w:r>
    </w:p>
    <w:tbl>
      <w:tblPr>
        <w:tblStyle w:val="TableGrid"/>
        <w:tblW w:w="0" w:type="auto"/>
        <w:jc w:val="center"/>
        <w:tblLook w:val="04A0" w:firstRow="1" w:lastRow="0" w:firstColumn="1" w:lastColumn="0" w:noHBand="0" w:noVBand="1"/>
      </w:tblPr>
      <w:tblGrid>
        <w:gridCol w:w="790"/>
        <w:gridCol w:w="3186"/>
        <w:gridCol w:w="3240"/>
      </w:tblGrid>
      <w:tr w:rsidR="007447F6" w:rsidRPr="00B27D31" w14:paraId="2DC0AF12" w14:textId="77777777" w:rsidTr="00876EDA">
        <w:trPr>
          <w:jc w:val="center"/>
        </w:trPr>
        <w:tc>
          <w:tcPr>
            <w:tcW w:w="790" w:type="dxa"/>
          </w:tcPr>
          <w:p w14:paraId="1A44DE22" w14:textId="0B209DAF" w:rsidR="004B56C5" w:rsidRPr="00B27D31" w:rsidRDefault="00AC0AE9" w:rsidP="003F1241">
            <w:pPr>
              <w:jc w:val="both"/>
              <w:rPr>
                <w:rFonts w:ascii="Times New Roman" w:hAnsi="Times New Roman" w:cs="Times New Roman"/>
                <w:sz w:val="24"/>
                <w:szCs w:val="24"/>
              </w:rPr>
            </w:pPr>
            <w:r w:rsidRPr="00751D3B">
              <w:rPr>
                <w:rFonts w:ascii="Times New Roman" w:hAnsi="Times New Roman" w:cs="Times New Roman"/>
              </w:rPr>
              <w:br w:type="page"/>
            </w:r>
            <w:r w:rsidR="004B56C5" w:rsidRPr="00B27D31">
              <w:rPr>
                <w:rFonts w:ascii="Times New Roman" w:hAnsi="Times New Roman" w:cs="Times New Roman"/>
                <w:sz w:val="24"/>
                <w:szCs w:val="24"/>
              </w:rPr>
              <w:t>Name</w:t>
            </w:r>
          </w:p>
        </w:tc>
        <w:tc>
          <w:tcPr>
            <w:tcW w:w="6426" w:type="dxa"/>
            <w:gridSpan w:val="2"/>
          </w:tcPr>
          <w:p w14:paraId="5F0A6B3B" w14:textId="77777777" w:rsidR="004B56C5" w:rsidRPr="00B27D31" w:rsidRDefault="004B56C5" w:rsidP="004B56C5">
            <w:pPr>
              <w:jc w:val="center"/>
              <w:rPr>
                <w:rFonts w:ascii="Times New Roman" w:hAnsi="Times New Roman" w:cs="Times New Roman"/>
                <w:sz w:val="24"/>
                <w:szCs w:val="24"/>
              </w:rPr>
            </w:pPr>
            <w:r w:rsidRPr="00B27D31">
              <w:rPr>
                <w:rFonts w:ascii="Times New Roman" w:hAnsi="Times New Roman" w:cs="Times New Roman"/>
                <w:sz w:val="24"/>
                <w:szCs w:val="24"/>
              </w:rPr>
              <w:t>Fruiting body of the collected specimen</w:t>
            </w:r>
          </w:p>
        </w:tc>
      </w:tr>
      <w:tr w:rsidR="007447F6" w:rsidRPr="00B27D31" w14:paraId="73FC56B9" w14:textId="77777777" w:rsidTr="00876EDA">
        <w:trPr>
          <w:cantSplit/>
          <w:trHeight w:val="1134"/>
          <w:jc w:val="center"/>
        </w:trPr>
        <w:tc>
          <w:tcPr>
            <w:tcW w:w="790" w:type="dxa"/>
            <w:textDirection w:val="btLr"/>
          </w:tcPr>
          <w:p w14:paraId="3459383A" w14:textId="77777777" w:rsidR="003F1241" w:rsidRPr="00B27D31" w:rsidRDefault="00120149" w:rsidP="00120149">
            <w:pPr>
              <w:ind w:left="113" w:right="113"/>
              <w:jc w:val="both"/>
              <w:rPr>
                <w:rFonts w:ascii="Times New Roman" w:hAnsi="Times New Roman" w:cs="Times New Roman"/>
                <w:i/>
                <w:sz w:val="24"/>
                <w:szCs w:val="24"/>
              </w:rPr>
            </w:pPr>
            <w:proofErr w:type="spellStart"/>
            <w:r w:rsidRPr="00B27D31">
              <w:rPr>
                <w:rFonts w:ascii="Times New Roman" w:hAnsi="Times New Roman" w:cs="Times New Roman"/>
                <w:i/>
                <w:sz w:val="24"/>
                <w:szCs w:val="24"/>
              </w:rPr>
              <w:t>Bondarzewia</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barkeleyi</w:t>
            </w:r>
            <w:proofErr w:type="spellEnd"/>
          </w:p>
        </w:tc>
        <w:tc>
          <w:tcPr>
            <w:tcW w:w="3186" w:type="dxa"/>
          </w:tcPr>
          <w:p w14:paraId="5DCEE874" w14:textId="77777777" w:rsidR="003F1241" w:rsidRPr="00B27D31" w:rsidRDefault="007075D3"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6779573" wp14:editId="34AD0DC8">
                  <wp:extent cx="1876425" cy="1619250"/>
                  <wp:effectExtent l="0" t="0" r="9525" b="0"/>
                  <wp:docPr id="4" name="Picture 4" descr="C:\Users\Tanni\Desktop\researchpicture\IMG2022100109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ni\Desktop\researchpicture\IMG20221001091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692" cy="1624658"/>
                          </a:xfrm>
                          <a:prstGeom prst="rect">
                            <a:avLst/>
                          </a:prstGeom>
                          <a:noFill/>
                          <a:ln>
                            <a:noFill/>
                          </a:ln>
                        </pic:spPr>
                      </pic:pic>
                    </a:graphicData>
                  </a:graphic>
                </wp:inline>
              </w:drawing>
            </w:r>
          </w:p>
        </w:tc>
        <w:tc>
          <w:tcPr>
            <w:tcW w:w="3240" w:type="dxa"/>
          </w:tcPr>
          <w:p w14:paraId="65B88CBF" w14:textId="77777777" w:rsidR="003F1241" w:rsidRPr="00B27D31" w:rsidRDefault="007075D3"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6DF6838D" wp14:editId="2521A685">
                  <wp:extent cx="1809750" cy="1618870"/>
                  <wp:effectExtent l="0" t="0" r="0" b="635"/>
                  <wp:docPr id="5" name="Picture 5" descr="C:\Users\Tanni\Desktop\researchpicture\IMG2022100109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ni\Desktop\researchpicture\IMG202210010917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98" t="39658" r="16320" b="20684"/>
                          <a:stretch/>
                        </pic:blipFill>
                        <pic:spPr bwMode="auto">
                          <a:xfrm>
                            <a:off x="0" y="0"/>
                            <a:ext cx="1810106" cy="16191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3DCD7C43" w14:textId="77777777" w:rsidTr="00876EDA">
        <w:trPr>
          <w:cantSplit/>
          <w:trHeight w:val="1134"/>
          <w:jc w:val="center"/>
        </w:trPr>
        <w:tc>
          <w:tcPr>
            <w:tcW w:w="790" w:type="dxa"/>
            <w:textDirection w:val="btLr"/>
          </w:tcPr>
          <w:p w14:paraId="628F4E4F" w14:textId="77777777" w:rsidR="003F1241" w:rsidRPr="00B27D31" w:rsidRDefault="001B7A4F" w:rsidP="001B7A4F">
            <w:pPr>
              <w:ind w:left="113" w:right="113"/>
              <w:jc w:val="both"/>
              <w:rPr>
                <w:rFonts w:ascii="Times New Roman" w:hAnsi="Times New Roman" w:cs="Times New Roman"/>
                <w:i/>
                <w:sz w:val="24"/>
                <w:szCs w:val="24"/>
              </w:rPr>
            </w:pPr>
            <w:proofErr w:type="spellStart"/>
            <w:r w:rsidRPr="00B27D31">
              <w:rPr>
                <w:rFonts w:ascii="Times New Roman" w:hAnsi="Times New Roman" w:cs="Times New Roman"/>
                <w:i/>
                <w:sz w:val="24"/>
                <w:szCs w:val="24"/>
              </w:rPr>
              <w:t>Lentinus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sajorkaju</w:t>
            </w:r>
            <w:proofErr w:type="spellEnd"/>
          </w:p>
        </w:tc>
        <w:tc>
          <w:tcPr>
            <w:tcW w:w="3186" w:type="dxa"/>
          </w:tcPr>
          <w:p w14:paraId="2EBC0CAF" w14:textId="77777777" w:rsidR="003F1241" w:rsidRPr="00B27D31" w:rsidRDefault="00D41BB0"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70A14746" wp14:editId="763835F9">
                  <wp:extent cx="1542197" cy="1119116"/>
                  <wp:effectExtent l="0" t="0" r="1270" b="5080"/>
                  <wp:docPr id="1" name="Picture 1" descr="C:\Users\Tanni\Desktop\researchpicture\IMG2022100109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ni\Desktop\researchpicture\IMG202210010921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835" b="17489"/>
                          <a:stretch/>
                        </pic:blipFill>
                        <pic:spPr bwMode="auto">
                          <a:xfrm>
                            <a:off x="0" y="0"/>
                            <a:ext cx="1544234" cy="1120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7F3F6332" w14:textId="77777777" w:rsidR="003F1241" w:rsidRPr="00B27D31" w:rsidRDefault="00D41BB0"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657B80E0" wp14:editId="4E0BEF1C">
                  <wp:extent cx="1699146" cy="1221475"/>
                  <wp:effectExtent l="0" t="0" r="0" b="0"/>
                  <wp:docPr id="7" name="Picture 7" descr="C:\Users\Tanni\Desktop\researchpicture\IMG2022100109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ni\Desktop\researchpicture\IMG202210010921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858" b="19602"/>
                          <a:stretch/>
                        </pic:blipFill>
                        <pic:spPr bwMode="auto">
                          <a:xfrm>
                            <a:off x="0" y="0"/>
                            <a:ext cx="1700193" cy="12222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4F23A897" w14:textId="77777777" w:rsidTr="00876EDA">
        <w:trPr>
          <w:cantSplit/>
          <w:trHeight w:val="1134"/>
          <w:jc w:val="center"/>
        </w:trPr>
        <w:tc>
          <w:tcPr>
            <w:tcW w:w="790" w:type="dxa"/>
            <w:textDirection w:val="btLr"/>
          </w:tcPr>
          <w:p w14:paraId="0F24DD00" w14:textId="77777777" w:rsidR="003F1241" w:rsidRPr="00B27D31" w:rsidRDefault="00815DB5" w:rsidP="002C5969">
            <w:pPr>
              <w:ind w:left="113" w:right="113"/>
              <w:jc w:val="both"/>
              <w:rPr>
                <w:rFonts w:ascii="Times New Roman" w:hAnsi="Times New Roman" w:cs="Times New Roman"/>
                <w:i/>
                <w:sz w:val="24"/>
                <w:szCs w:val="24"/>
              </w:rPr>
            </w:pPr>
            <w:proofErr w:type="spellStart"/>
            <w:r w:rsidRPr="00B27D31">
              <w:rPr>
                <w:rFonts w:ascii="Times New Roman" w:hAnsi="Times New Roman" w:cs="Times New Roman"/>
                <w:i/>
                <w:sz w:val="24"/>
                <w:szCs w:val="24"/>
              </w:rPr>
              <w:t>Leucopaxillus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giganteus</w:t>
            </w:r>
            <w:proofErr w:type="spellEnd"/>
          </w:p>
        </w:tc>
        <w:tc>
          <w:tcPr>
            <w:tcW w:w="3186" w:type="dxa"/>
          </w:tcPr>
          <w:p w14:paraId="143F077E" w14:textId="77777777" w:rsidR="003F1241" w:rsidRPr="00B27D31" w:rsidRDefault="00783BE0"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3AE0E7EE" wp14:editId="612E585F">
                  <wp:extent cx="1476375" cy="1457325"/>
                  <wp:effectExtent l="0" t="0" r="9525" b="9525"/>
                  <wp:docPr id="8" name="Picture 8" descr="C:\Users\Tanni\Desktop\researchpicture\IMG2022100109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ni\Desktop\researchpicture\IMG202210010923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000" b="14872"/>
                          <a:stretch/>
                        </pic:blipFill>
                        <pic:spPr bwMode="auto">
                          <a:xfrm>
                            <a:off x="0" y="0"/>
                            <a:ext cx="1481009" cy="1461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510F32FB" w14:textId="77777777" w:rsidR="003F1241" w:rsidRPr="00B27D31" w:rsidRDefault="000A586F"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4A011638" wp14:editId="26BE36CA">
                  <wp:extent cx="1603612" cy="1623168"/>
                  <wp:effectExtent l="0" t="0" r="0" b="0"/>
                  <wp:docPr id="9" name="Picture 9" descr="C:\Users\Tanni\Desktop\researchpicture\IMG2022100109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ni\Desktop\researchpicture\IMG202210010923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85" t="30900" r="2468" b="19300"/>
                          <a:stretch/>
                        </pic:blipFill>
                        <pic:spPr bwMode="auto">
                          <a:xfrm>
                            <a:off x="0" y="0"/>
                            <a:ext cx="1605829" cy="1625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76EDA" w:rsidRPr="00B27D31" w14:paraId="20D19389" w14:textId="77777777" w:rsidTr="00876EDA">
        <w:trPr>
          <w:cantSplit/>
          <w:trHeight w:val="1134"/>
          <w:jc w:val="center"/>
        </w:trPr>
        <w:tc>
          <w:tcPr>
            <w:tcW w:w="790" w:type="dxa"/>
            <w:textDirection w:val="btLr"/>
          </w:tcPr>
          <w:p w14:paraId="45D55989" w14:textId="754C811C" w:rsidR="00876EDA" w:rsidRPr="00B27D31" w:rsidRDefault="00876EDA" w:rsidP="002C5969">
            <w:pPr>
              <w:ind w:left="113" w:right="113"/>
              <w:jc w:val="both"/>
              <w:rPr>
                <w:rFonts w:ascii="Times New Roman" w:hAnsi="Times New Roman" w:cs="Times New Roman"/>
                <w:i/>
                <w:sz w:val="24"/>
                <w:szCs w:val="24"/>
              </w:rPr>
            </w:pPr>
            <w:proofErr w:type="spellStart"/>
            <w:r w:rsidRPr="00B27D31">
              <w:rPr>
                <w:rFonts w:ascii="Times New Roman" w:hAnsi="Times New Roman" w:cs="Times New Roman"/>
                <w:i/>
                <w:sz w:val="24"/>
                <w:szCs w:val="24"/>
              </w:rPr>
              <w:t>Lactarius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citriolens</w:t>
            </w:r>
            <w:proofErr w:type="spellEnd"/>
          </w:p>
        </w:tc>
        <w:tc>
          <w:tcPr>
            <w:tcW w:w="3186" w:type="dxa"/>
          </w:tcPr>
          <w:p w14:paraId="24D8B93C" w14:textId="6C301977" w:rsidR="00876EDA" w:rsidRPr="00B27D31" w:rsidRDefault="00B75FA2"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0C4DDADA" wp14:editId="21D190F9">
                  <wp:extent cx="1788607" cy="1355480"/>
                  <wp:effectExtent l="0" t="0" r="2540" b="0"/>
                  <wp:docPr id="10" name="Picture 10" descr="C:\Users\Tanni\Desktop\researchpicture\IMG2022100109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ni\Desktop\researchpicture\IMG202210010923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73" t="17247" r="10652" b="32563"/>
                          <a:stretch/>
                        </pic:blipFill>
                        <pic:spPr bwMode="auto">
                          <a:xfrm>
                            <a:off x="0" y="0"/>
                            <a:ext cx="1788569" cy="1355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0" w:type="dxa"/>
          </w:tcPr>
          <w:p w14:paraId="2946EBD2" w14:textId="1091C29C" w:rsidR="00876EDA" w:rsidRPr="00B27D31" w:rsidRDefault="00876EDA"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42E3A23B" wp14:editId="31D376D2">
                  <wp:extent cx="1698171" cy="1374687"/>
                  <wp:effectExtent l="0" t="0" r="0" b="0"/>
                  <wp:docPr id="11" name="Picture 11" descr="C:\Users\Tanni\Desktop\researchpicture\IMG2022100109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ni\Desktop\researchpicture\IMG202210010923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592" r="10514" b="28472"/>
                          <a:stretch/>
                        </pic:blipFill>
                        <pic:spPr bwMode="auto">
                          <a:xfrm>
                            <a:off x="0" y="0"/>
                            <a:ext cx="1719021" cy="1391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FA2" w:rsidRPr="00B27D31" w14:paraId="4118C3AF" w14:textId="77777777" w:rsidTr="00876EDA">
        <w:trPr>
          <w:cantSplit/>
          <w:trHeight w:val="1134"/>
          <w:jc w:val="center"/>
        </w:trPr>
        <w:tc>
          <w:tcPr>
            <w:tcW w:w="790" w:type="dxa"/>
            <w:textDirection w:val="btLr"/>
          </w:tcPr>
          <w:p w14:paraId="6D6EE348" w14:textId="107C2E6D" w:rsidR="00B75FA2" w:rsidRPr="00B27D31" w:rsidRDefault="00B75FA2" w:rsidP="002C5969">
            <w:pPr>
              <w:ind w:left="113" w:right="113"/>
              <w:jc w:val="both"/>
              <w:rPr>
                <w:rFonts w:ascii="Times New Roman" w:hAnsi="Times New Roman" w:cs="Times New Roman"/>
                <w:i/>
                <w:sz w:val="24"/>
                <w:szCs w:val="24"/>
              </w:rPr>
            </w:pPr>
            <w:r w:rsidRPr="00B27D31">
              <w:rPr>
                <w:rFonts w:ascii="Times New Roman" w:hAnsi="Times New Roman" w:cs="Times New Roman"/>
                <w:i/>
                <w:sz w:val="24"/>
                <w:szCs w:val="24"/>
              </w:rPr>
              <w:t>Trametes gibbosa</w:t>
            </w:r>
          </w:p>
        </w:tc>
        <w:tc>
          <w:tcPr>
            <w:tcW w:w="3186" w:type="dxa"/>
          </w:tcPr>
          <w:p w14:paraId="5212220A" w14:textId="5DFC2D03" w:rsidR="00B75FA2" w:rsidRPr="00B27D31" w:rsidRDefault="00B75FA2"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2E57B896" wp14:editId="76512CED">
                  <wp:extent cx="1657978" cy="1326383"/>
                  <wp:effectExtent l="0" t="0" r="0" b="7620"/>
                  <wp:docPr id="120" name="Picture 120" descr="C:\Users\Tanni\Desktop\researchpicture\IMG2022100116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anni\Desktop\researchpicture\IMG202210011655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2809" cy="1338248"/>
                          </a:xfrm>
                          <a:prstGeom prst="rect">
                            <a:avLst/>
                          </a:prstGeom>
                          <a:noFill/>
                          <a:ln>
                            <a:noFill/>
                          </a:ln>
                        </pic:spPr>
                      </pic:pic>
                    </a:graphicData>
                  </a:graphic>
                </wp:inline>
              </w:drawing>
            </w:r>
          </w:p>
        </w:tc>
        <w:tc>
          <w:tcPr>
            <w:tcW w:w="3240" w:type="dxa"/>
          </w:tcPr>
          <w:p w14:paraId="1CB0AE3B" w14:textId="29B82A4C" w:rsidR="00B75FA2" w:rsidRPr="00B27D31" w:rsidRDefault="00B75FA2"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193B781C" wp14:editId="197B7D20">
                  <wp:extent cx="1637379" cy="1331495"/>
                  <wp:effectExtent l="0" t="0" r="1270" b="2540"/>
                  <wp:docPr id="121" name="Picture 121" descr="C:\Users\Tanni\Desktop\researchpicture\IMG2022100116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anni\Desktop\researchpicture\IMG2022100116554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96" r="14282"/>
                          <a:stretch/>
                        </pic:blipFill>
                        <pic:spPr bwMode="auto">
                          <a:xfrm>
                            <a:off x="0" y="0"/>
                            <a:ext cx="1639662" cy="13333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0787CB" w14:textId="77777777" w:rsidR="00501D44" w:rsidRPr="00B27D31" w:rsidRDefault="00501D44" w:rsidP="00501D44">
      <w:pPr>
        <w:jc w:val="center"/>
        <w:rPr>
          <w:rFonts w:ascii="Times New Roman" w:hAnsi="Times New Roman" w:cs="Times New Roman"/>
          <w:sz w:val="24"/>
          <w:szCs w:val="24"/>
        </w:rPr>
      </w:pPr>
    </w:p>
    <w:p w14:paraId="09F12F8C" w14:textId="77777777" w:rsidR="00DF33FF" w:rsidRDefault="008F0B8B" w:rsidP="00501D44">
      <w:pPr>
        <w:jc w:val="center"/>
        <w:rPr>
          <w:rFonts w:ascii="Times New Roman" w:hAnsi="Times New Roman" w:cs="Times New Roman"/>
          <w:sz w:val="24"/>
          <w:szCs w:val="24"/>
        </w:rPr>
      </w:pPr>
      <w:r w:rsidRPr="00B27D31">
        <w:rPr>
          <w:rFonts w:ascii="Times New Roman" w:hAnsi="Times New Roman" w:cs="Times New Roman"/>
          <w:sz w:val="24"/>
          <w:szCs w:val="24"/>
        </w:rPr>
        <w:t>Plate 1. Specimen collected from selected areas</w:t>
      </w:r>
    </w:p>
    <w:p w14:paraId="12AD260C" w14:textId="77777777" w:rsidR="00C37FBD" w:rsidRPr="00B27D31" w:rsidRDefault="00C37FBD" w:rsidP="002325D3">
      <w:pPr>
        <w:rPr>
          <w:rFonts w:ascii="Times New Roman" w:hAnsi="Times New Roman" w:cs="Times New Roman"/>
          <w:sz w:val="24"/>
          <w:szCs w:val="24"/>
        </w:rPr>
      </w:pPr>
    </w:p>
    <w:tbl>
      <w:tblPr>
        <w:tblStyle w:val="TableGrid"/>
        <w:tblW w:w="0" w:type="auto"/>
        <w:tblInd w:w="819" w:type="dxa"/>
        <w:tblLook w:val="04A0" w:firstRow="1" w:lastRow="0" w:firstColumn="1" w:lastColumn="0" w:noHBand="0" w:noVBand="1"/>
      </w:tblPr>
      <w:tblGrid>
        <w:gridCol w:w="990"/>
        <w:gridCol w:w="3420"/>
        <w:gridCol w:w="3330"/>
      </w:tblGrid>
      <w:tr w:rsidR="007447F6" w:rsidRPr="00B27D31" w14:paraId="5404D51C" w14:textId="77777777" w:rsidTr="00501D44">
        <w:trPr>
          <w:trHeight w:val="117"/>
        </w:trPr>
        <w:tc>
          <w:tcPr>
            <w:tcW w:w="990" w:type="dxa"/>
          </w:tcPr>
          <w:p w14:paraId="04B9B533" w14:textId="77777777" w:rsidR="004B56C5" w:rsidRPr="00B27D31" w:rsidRDefault="004B56C5" w:rsidP="003F1241">
            <w:pPr>
              <w:jc w:val="both"/>
              <w:rPr>
                <w:rFonts w:ascii="Times New Roman" w:hAnsi="Times New Roman" w:cs="Times New Roman"/>
                <w:sz w:val="24"/>
                <w:szCs w:val="24"/>
              </w:rPr>
            </w:pPr>
            <w:r w:rsidRPr="00B27D31">
              <w:rPr>
                <w:rFonts w:ascii="Times New Roman" w:hAnsi="Times New Roman" w:cs="Times New Roman"/>
                <w:sz w:val="24"/>
                <w:szCs w:val="24"/>
              </w:rPr>
              <w:t>Name</w:t>
            </w:r>
          </w:p>
        </w:tc>
        <w:tc>
          <w:tcPr>
            <w:tcW w:w="6750" w:type="dxa"/>
            <w:gridSpan w:val="2"/>
          </w:tcPr>
          <w:p w14:paraId="636926DD" w14:textId="77777777" w:rsidR="004B56C5" w:rsidRPr="00B27D31" w:rsidRDefault="004B56C5" w:rsidP="004B56C5">
            <w:pPr>
              <w:jc w:val="center"/>
              <w:rPr>
                <w:rFonts w:ascii="Times New Roman" w:hAnsi="Times New Roman" w:cs="Times New Roman"/>
                <w:sz w:val="24"/>
                <w:szCs w:val="24"/>
              </w:rPr>
            </w:pPr>
            <w:r w:rsidRPr="00B27D31">
              <w:rPr>
                <w:rFonts w:ascii="Times New Roman" w:hAnsi="Times New Roman" w:cs="Times New Roman"/>
                <w:sz w:val="24"/>
                <w:szCs w:val="24"/>
              </w:rPr>
              <w:t>Fruiting body of the collected specimen</w:t>
            </w:r>
          </w:p>
        </w:tc>
      </w:tr>
      <w:tr w:rsidR="007447F6" w:rsidRPr="00B27D31" w14:paraId="259930A0" w14:textId="77777777" w:rsidTr="00501D44">
        <w:trPr>
          <w:cantSplit/>
          <w:trHeight w:val="2321"/>
        </w:trPr>
        <w:tc>
          <w:tcPr>
            <w:tcW w:w="990" w:type="dxa"/>
            <w:textDirection w:val="btLr"/>
          </w:tcPr>
          <w:p w14:paraId="5870716E" w14:textId="052A3BF1" w:rsidR="00DF33FF" w:rsidRPr="00B27D31" w:rsidRDefault="00B75FA2" w:rsidP="0042089E">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Albatrellus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ovinus</w:t>
            </w:r>
            <w:proofErr w:type="spellEnd"/>
          </w:p>
        </w:tc>
        <w:tc>
          <w:tcPr>
            <w:tcW w:w="3420" w:type="dxa"/>
          </w:tcPr>
          <w:p w14:paraId="6CBC7621" w14:textId="438C59F4" w:rsidR="00DF33FF" w:rsidRPr="00B27D31" w:rsidRDefault="00B75FA2" w:rsidP="00B75FA2">
            <w:pPr>
              <w:rPr>
                <w:rFonts w:ascii="Times New Roman" w:hAnsi="Times New Roman" w:cs="Times New Roman"/>
                <w:sz w:val="24"/>
                <w:szCs w:val="24"/>
              </w:rPr>
            </w:pPr>
            <w:r w:rsidRPr="00B27D31">
              <w:rPr>
                <w:rFonts w:ascii="Times New Roman" w:hAnsi="Times New Roman" w:cs="Times New Roman"/>
                <w:noProof/>
                <w:sz w:val="24"/>
                <w:szCs w:val="24"/>
              </w:rPr>
              <w:drawing>
                <wp:anchor distT="0" distB="0" distL="114300" distR="114300" simplePos="0" relativeHeight="251659264" behindDoc="0" locked="0" layoutInCell="1" allowOverlap="1" wp14:anchorId="7A63C70B" wp14:editId="2067B6F2">
                  <wp:simplePos x="0" y="0"/>
                  <wp:positionH relativeFrom="column">
                    <wp:posOffset>-5715</wp:posOffset>
                  </wp:positionH>
                  <wp:positionV relativeFrom="paragraph">
                    <wp:posOffset>2540</wp:posOffset>
                  </wp:positionV>
                  <wp:extent cx="1523365" cy="1379220"/>
                  <wp:effectExtent l="0" t="0" r="635" b="0"/>
                  <wp:wrapSquare wrapText="bothSides"/>
                  <wp:docPr id="615552569" name="Picture 615552569" descr="C:\Users\Tanni\Desktop\researchpicture\IMG202210011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ni\Desktop\researchpicture\IMG202210011113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94" t="4797" r="27994"/>
                          <a:stretch/>
                        </pic:blipFill>
                        <pic:spPr bwMode="auto">
                          <a:xfrm>
                            <a:off x="0" y="0"/>
                            <a:ext cx="1523365"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tcPr>
          <w:p w14:paraId="150CC2C8" w14:textId="23A87FD8" w:rsidR="00DF33FF" w:rsidRPr="00B27D31" w:rsidRDefault="00B75FA2" w:rsidP="00B75FA2">
            <w:pP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123D511F" wp14:editId="64AB7300">
                  <wp:extent cx="1659206" cy="1341120"/>
                  <wp:effectExtent l="0" t="0" r="0" b="0"/>
                  <wp:docPr id="43" name="Picture 43" descr="C:\Users\Tanni\Desktop\researchpicture\IMG2022100111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ni\Desktop\researchpicture\IMG202210011113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107" t="17896" r="24605"/>
                          <a:stretch/>
                        </pic:blipFill>
                        <pic:spPr bwMode="auto">
                          <a:xfrm>
                            <a:off x="0" y="0"/>
                            <a:ext cx="1684374" cy="1361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15E9F195" w14:textId="77777777" w:rsidTr="00501D44">
        <w:trPr>
          <w:cantSplit/>
          <w:trHeight w:val="1134"/>
        </w:trPr>
        <w:tc>
          <w:tcPr>
            <w:tcW w:w="990" w:type="dxa"/>
            <w:textDirection w:val="btLr"/>
          </w:tcPr>
          <w:p w14:paraId="00EB25EC" w14:textId="453A3260" w:rsidR="00DF33FF" w:rsidRPr="00B27D31" w:rsidRDefault="002325D3" w:rsidP="0042089E">
            <w:pPr>
              <w:ind w:left="113" w:right="113"/>
              <w:jc w:val="center"/>
              <w:rPr>
                <w:rFonts w:ascii="Times New Roman" w:hAnsi="Times New Roman" w:cs="Times New Roman"/>
                <w:i/>
                <w:sz w:val="24"/>
                <w:szCs w:val="24"/>
              </w:rPr>
            </w:pPr>
            <w:r>
              <w:rPr>
                <w:rFonts w:ascii="Times New Roman" w:hAnsi="Times New Roman" w:cs="Times New Roman"/>
                <w:i/>
                <w:sz w:val="24"/>
                <w:szCs w:val="24"/>
              </w:rPr>
              <w:t xml:space="preserve">Ganoderma </w:t>
            </w:r>
            <w:proofErr w:type="spellStart"/>
            <w:r>
              <w:rPr>
                <w:rFonts w:ascii="Times New Roman" w:hAnsi="Times New Roman" w:cs="Times New Roman"/>
                <w:i/>
                <w:sz w:val="24"/>
                <w:szCs w:val="24"/>
              </w:rPr>
              <w:t>curtisii</w:t>
            </w:r>
            <w:proofErr w:type="spellEnd"/>
          </w:p>
        </w:tc>
        <w:tc>
          <w:tcPr>
            <w:tcW w:w="3420" w:type="dxa"/>
          </w:tcPr>
          <w:p w14:paraId="581A8043" w14:textId="0A4D79DD" w:rsidR="00DF33FF" w:rsidRPr="00B27D31" w:rsidRDefault="002325D3" w:rsidP="002325D3">
            <w:pP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5948D2AC" wp14:editId="16F0FBEE">
                  <wp:extent cx="1878965" cy="1448150"/>
                  <wp:effectExtent l="0" t="0" r="6985" b="0"/>
                  <wp:docPr id="1238373040" name="Picture 1238373040" descr="C:\Users\Tanni\Desktop\researchpicture\IMG202210011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ni\Desktop\researchpicture\IMG202210011126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199" t="39115" r="28411" b="11439"/>
                          <a:stretch/>
                        </pic:blipFill>
                        <pic:spPr bwMode="auto">
                          <a:xfrm>
                            <a:off x="0" y="0"/>
                            <a:ext cx="1892465" cy="1458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tcPr>
          <w:p w14:paraId="0BB766A8" w14:textId="0124EA84" w:rsidR="00DF33FF" w:rsidRPr="00B27D31" w:rsidRDefault="002325D3" w:rsidP="002325D3">
            <w:pP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0458A78" wp14:editId="6D113DFE">
                  <wp:extent cx="1760220" cy="1372779"/>
                  <wp:effectExtent l="0" t="0" r="0" b="0"/>
                  <wp:docPr id="54" name="Picture 54" descr="C:\Users\Tanni\Desktop\researchpicture\IMG2022100111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ni\Desktop\researchpicture\IMG2022100111265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416" t="27856" r="12805" b="26408"/>
                          <a:stretch/>
                        </pic:blipFill>
                        <pic:spPr bwMode="auto">
                          <a:xfrm>
                            <a:off x="0" y="0"/>
                            <a:ext cx="1767027" cy="1378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15C0ABC9" w14:textId="77777777" w:rsidTr="00F84775">
        <w:trPr>
          <w:cantSplit/>
          <w:trHeight w:val="2591"/>
        </w:trPr>
        <w:tc>
          <w:tcPr>
            <w:tcW w:w="990" w:type="dxa"/>
            <w:textDirection w:val="btLr"/>
          </w:tcPr>
          <w:p w14:paraId="28D1F286" w14:textId="7F55D5CA" w:rsidR="00DF33FF" w:rsidRPr="00B27D31" w:rsidRDefault="006A79AB" w:rsidP="00F84775">
            <w:pPr>
              <w:ind w:left="113" w:right="113"/>
              <w:jc w:val="center"/>
              <w:rPr>
                <w:rFonts w:ascii="Times New Roman" w:hAnsi="Times New Roman" w:cs="Times New Roman"/>
                <w:i/>
                <w:sz w:val="24"/>
                <w:szCs w:val="24"/>
              </w:rPr>
            </w:pPr>
            <w:r>
              <w:rPr>
                <w:rFonts w:ascii="Times New Roman" w:hAnsi="Times New Roman" w:cs="Times New Roman"/>
                <w:i/>
                <w:sz w:val="24"/>
                <w:szCs w:val="24"/>
              </w:rPr>
              <w:t>Ganoderma</w:t>
            </w:r>
            <w:r w:rsidRPr="006A79AB">
              <w:rPr>
                <w:rFonts w:ascii="Times New Roman" w:hAnsi="Times New Roman" w:cs="Times New Roman"/>
                <w:iCs/>
                <w:sz w:val="24"/>
                <w:szCs w:val="24"/>
              </w:rPr>
              <w:t xml:space="preserve"> sp.</w:t>
            </w:r>
          </w:p>
        </w:tc>
        <w:tc>
          <w:tcPr>
            <w:tcW w:w="3420" w:type="dxa"/>
          </w:tcPr>
          <w:p w14:paraId="1951B95A" w14:textId="3CC5E57F" w:rsidR="00DF33FF" w:rsidRPr="00B27D31" w:rsidRDefault="006A79A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F020D49" wp14:editId="506F2771">
                  <wp:extent cx="1866900" cy="1427630"/>
                  <wp:effectExtent l="0" t="0" r="0" b="1270"/>
                  <wp:docPr id="1134551533" name="Picture 1134551533" descr="C:\Users\Tanni\Desktop\researchpicture\IMG2022100114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nni\Desktop\researchpicture\IMG202210011433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3440" cy="1432632"/>
                          </a:xfrm>
                          <a:prstGeom prst="rect">
                            <a:avLst/>
                          </a:prstGeom>
                          <a:noFill/>
                          <a:ln>
                            <a:noFill/>
                          </a:ln>
                        </pic:spPr>
                      </pic:pic>
                    </a:graphicData>
                  </a:graphic>
                </wp:inline>
              </w:drawing>
            </w:r>
          </w:p>
        </w:tc>
        <w:tc>
          <w:tcPr>
            <w:tcW w:w="3330" w:type="dxa"/>
          </w:tcPr>
          <w:p w14:paraId="6F406DC9" w14:textId="7C5D9233" w:rsidR="00DF33FF" w:rsidRPr="00B27D31" w:rsidRDefault="006A79AB" w:rsidP="006A79AB">
            <w:pP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2CBEAD3C" wp14:editId="7C5C7CB0">
                  <wp:extent cx="1822079" cy="1478280"/>
                  <wp:effectExtent l="0" t="0" r="6985" b="7620"/>
                  <wp:docPr id="145101574" name="Picture 145101574" descr="C:\Users\Tanni\Desktop\researchpicture\IMG2022100114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nni\Desktop\researchpicture\IMG2022100114334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44" t="19837" r="3662" b="16518"/>
                          <a:stretch/>
                        </pic:blipFill>
                        <pic:spPr bwMode="auto">
                          <a:xfrm>
                            <a:off x="0" y="0"/>
                            <a:ext cx="1828906" cy="14838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1F6A4D2F" w14:textId="77777777" w:rsidTr="00501D44">
        <w:trPr>
          <w:cantSplit/>
          <w:trHeight w:val="2131"/>
        </w:trPr>
        <w:tc>
          <w:tcPr>
            <w:tcW w:w="990" w:type="dxa"/>
            <w:textDirection w:val="btLr"/>
          </w:tcPr>
          <w:p w14:paraId="1B8B09ED" w14:textId="4D58E0D9" w:rsidR="00DF33FF" w:rsidRPr="00F84775" w:rsidRDefault="00F84775" w:rsidP="0042089E">
            <w:pPr>
              <w:ind w:left="113" w:right="113"/>
              <w:jc w:val="center"/>
              <w:rPr>
                <w:rFonts w:ascii="Times New Roman" w:hAnsi="Times New Roman" w:cs="Times New Roman"/>
                <w:iCs/>
                <w:sz w:val="24"/>
                <w:szCs w:val="24"/>
              </w:rPr>
            </w:pPr>
            <w:r>
              <w:rPr>
                <w:rFonts w:ascii="Times New Roman" w:hAnsi="Times New Roman" w:cs="Times New Roman"/>
                <w:i/>
                <w:sz w:val="24"/>
                <w:szCs w:val="24"/>
              </w:rPr>
              <w:t xml:space="preserve">Cordyceps </w:t>
            </w:r>
            <w:r>
              <w:rPr>
                <w:rFonts w:ascii="Times New Roman" w:hAnsi="Times New Roman" w:cs="Times New Roman"/>
                <w:iCs/>
                <w:sz w:val="24"/>
                <w:szCs w:val="24"/>
              </w:rPr>
              <w:t>sp.</w:t>
            </w:r>
          </w:p>
        </w:tc>
        <w:tc>
          <w:tcPr>
            <w:tcW w:w="3420" w:type="dxa"/>
          </w:tcPr>
          <w:p w14:paraId="40087CA6" w14:textId="56D2ECA2" w:rsidR="00DF33FF" w:rsidRPr="00B27D31" w:rsidRDefault="00F84775"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74CCD964" wp14:editId="3DD520AF">
                  <wp:extent cx="1561819" cy="1356360"/>
                  <wp:effectExtent l="0" t="0" r="635" b="0"/>
                  <wp:docPr id="1434187825" name="Picture 1434187825" descr="C:\Users\Tanni\Desktop\researchpicture\IMG2022100116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anni\Desktop\researchpicture\IMG202210011652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65" t="6580" r="11670" b="-1"/>
                          <a:stretch/>
                        </pic:blipFill>
                        <pic:spPr bwMode="auto">
                          <a:xfrm>
                            <a:off x="0" y="0"/>
                            <a:ext cx="1566481" cy="13604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0" w:type="dxa"/>
          </w:tcPr>
          <w:p w14:paraId="20A2C4F2" w14:textId="1AA6B2BA" w:rsidR="00DF33FF" w:rsidRPr="00B27D31" w:rsidRDefault="00F84775" w:rsidP="00F84775">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823424B" wp14:editId="3CD7CCB5">
                  <wp:extent cx="1562100" cy="1278778"/>
                  <wp:effectExtent l="0" t="0" r="0" b="0"/>
                  <wp:docPr id="111" name="Picture 111" descr="C:\Users\Tanni\Desktop\researchpicture\IMG2022100116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anni\Desktop\researchpicture\IMG202210011652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40" t="10389" r="19959" b="10065"/>
                          <a:stretch/>
                        </pic:blipFill>
                        <pic:spPr bwMode="auto">
                          <a:xfrm>
                            <a:off x="0" y="0"/>
                            <a:ext cx="1567190" cy="12829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5ECFA1" w14:textId="3386D9C0" w:rsidR="004228AD" w:rsidRPr="00B27D31" w:rsidRDefault="008F0B8B" w:rsidP="00F84775">
      <w:pPr>
        <w:jc w:val="center"/>
        <w:rPr>
          <w:rFonts w:ascii="Times New Roman" w:hAnsi="Times New Roman" w:cs="Times New Roman"/>
          <w:sz w:val="24"/>
          <w:szCs w:val="24"/>
        </w:rPr>
      </w:pPr>
      <w:r w:rsidRPr="00B27D31">
        <w:rPr>
          <w:rFonts w:ascii="Times New Roman" w:hAnsi="Times New Roman" w:cs="Times New Roman"/>
          <w:sz w:val="24"/>
          <w:szCs w:val="24"/>
        </w:rPr>
        <w:t>Plate 2. Specimen collected from selected areas</w:t>
      </w:r>
    </w:p>
    <w:p w14:paraId="49502F80" w14:textId="77777777" w:rsidR="004B56C5" w:rsidRDefault="004B56C5">
      <w:pPr>
        <w:rPr>
          <w:rFonts w:ascii="Times New Roman" w:hAnsi="Times New Roman" w:cs="Times New Roman"/>
          <w:sz w:val="24"/>
          <w:szCs w:val="24"/>
        </w:rPr>
      </w:pPr>
    </w:p>
    <w:p w14:paraId="7413DA0D" w14:textId="77777777" w:rsidR="00346B9E" w:rsidRDefault="00346B9E">
      <w:pPr>
        <w:rPr>
          <w:rFonts w:ascii="Times New Roman" w:hAnsi="Times New Roman" w:cs="Times New Roman"/>
          <w:sz w:val="24"/>
          <w:szCs w:val="24"/>
        </w:rPr>
      </w:pPr>
    </w:p>
    <w:p w14:paraId="192F288E" w14:textId="77777777" w:rsidR="00346B9E" w:rsidRDefault="00346B9E">
      <w:pPr>
        <w:rPr>
          <w:rFonts w:ascii="Times New Roman" w:hAnsi="Times New Roman" w:cs="Times New Roman"/>
          <w:sz w:val="24"/>
          <w:szCs w:val="24"/>
        </w:rPr>
      </w:pPr>
    </w:p>
    <w:p w14:paraId="70C4A825" w14:textId="77777777" w:rsidR="00346B9E" w:rsidRDefault="00346B9E">
      <w:pPr>
        <w:rPr>
          <w:rFonts w:ascii="Times New Roman" w:hAnsi="Times New Roman" w:cs="Times New Roman"/>
          <w:sz w:val="24"/>
          <w:szCs w:val="24"/>
        </w:rPr>
      </w:pPr>
    </w:p>
    <w:p w14:paraId="425EA500" w14:textId="77777777" w:rsidR="00346B9E" w:rsidRPr="00B27D31" w:rsidRDefault="00346B9E">
      <w:pPr>
        <w:rPr>
          <w:rFonts w:ascii="Times New Roman" w:hAnsi="Times New Roman" w:cs="Times New Roman"/>
          <w:sz w:val="24"/>
          <w:szCs w:val="24"/>
        </w:rPr>
      </w:pPr>
    </w:p>
    <w:tbl>
      <w:tblPr>
        <w:tblStyle w:val="TableGrid"/>
        <w:tblW w:w="9828" w:type="dxa"/>
        <w:tblLayout w:type="fixed"/>
        <w:tblLook w:val="04A0" w:firstRow="1" w:lastRow="0" w:firstColumn="1" w:lastColumn="0" w:noHBand="0" w:noVBand="1"/>
      </w:tblPr>
      <w:tblGrid>
        <w:gridCol w:w="720"/>
        <w:gridCol w:w="2810"/>
        <w:gridCol w:w="3139"/>
        <w:gridCol w:w="3159"/>
      </w:tblGrid>
      <w:tr w:rsidR="007447F6" w:rsidRPr="00B27D31" w14:paraId="1408D420" w14:textId="77777777" w:rsidTr="008F0D42">
        <w:tc>
          <w:tcPr>
            <w:tcW w:w="720" w:type="dxa"/>
          </w:tcPr>
          <w:p w14:paraId="243B1D70" w14:textId="77777777" w:rsidR="004B56C5" w:rsidRPr="00B27D31" w:rsidRDefault="004B56C5" w:rsidP="004B56C5">
            <w:pPr>
              <w:jc w:val="center"/>
              <w:rPr>
                <w:rFonts w:ascii="Times New Roman" w:hAnsi="Times New Roman" w:cs="Times New Roman"/>
                <w:sz w:val="24"/>
                <w:szCs w:val="24"/>
              </w:rPr>
            </w:pPr>
            <w:r w:rsidRPr="00B27D31">
              <w:rPr>
                <w:rFonts w:ascii="Times New Roman" w:hAnsi="Times New Roman" w:cs="Times New Roman"/>
                <w:sz w:val="24"/>
                <w:szCs w:val="24"/>
              </w:rPr>
              <w:t>Name</w:t>
            </w:r>
          </w:p>
        </w:tc>
        <w:tc>
          <w:tcPr>
            <w:tcW w:w="9108" w:type="dxa"/>
            <w:gridSpan w:val="3"/>
          </w:tcPr>
          <w:p w14:paraId="0AE526A9" w14:textId="77777777" w:rsidR="004B56C5" w:rsidRPr="00B27D31" w:rsidRDefault="004B56C5" w:rsidP="004B56C5">
            <w:pPr>
              <w:jc w:val="center"/>
              <w:rPr>
                <w:rFonts w:ascii="Times New Roman" w:hAnsi="Times New Roman" w:cs="Times New Roman"/>
                <w:sz w:val="24"/>
                <w:szCs w:val="24"/>
              </w:rPr>
            </w:pPr>
            <w:r w:rsidRPr="00B27D31">
              <w:rPr>
                <w:rFonts w:ascii="Times New Roman" w:hAnsi="Times New Roman" w:cs="Times New Roman"/>
                <w:sz w:val="24"/>
                <w:szCs w:val="24"/>
              </w:rPr>
              <w:t>Fruiting body of the collected specimen</w:t>
            </w:r>
          </w:p>
        </w:tc>
      </w:tr>
      <w:tr w:rsidR="007447F6" w:rsidRPr="00B27D31" w14:paraId="6075EE21" w14:textId="77777777" w:rsidTr="008F0D42">
        <w:trPr>
          <w:cantSplit/>
          <w:trHeight w:val="1134"/>
        </w:trPr>
        <w:tc>
          <w:tcPr>
            <w:tcW w:w="720" w:type="dxa"/>
            <w:textDirection w:val="btLr"/>
          </w:tcPr>
          <w:p w14:paraId="31BE81FA" w14:textId="3DBF6519" w:rsidR="004228AD" w:rsidRPr="00B27D31" w:rsidRDefault="003C4FF2" w:rsidP="001347E1">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Cerioporus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squamosus</w:t>
            </w:r>
            <w:proofErr w:type="spellEnd"/>
          </w:p>
        </w:tc>
        <w:tc>
          <w:tcPr>
            <w:tcW w:w="2810" w:type="dxa"/>
          </w:tcPr>
          <w:p w14:paraId="748D300E" w14:textId="72AE0E6D" w:rsidR="004228AD" w:rsidRPr="00B27D31" w:rsidRDefault="003C4FF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1A6C5B65" wp14:editId="5084F35E">
                  <wp:extent cx="1447800" cy="1473652"/>
                  <wp:effectExtent l="0" t="0" r="0" b="0"/>
                  <wp:docPr id="1597173455" name="Picture 1597173455" descr="C:\Users\Tanni\Desktop\researchpicture\IMG2022100111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ni\Desktop\researchpicture\IMG2022100111545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146" t="23055" r="29119" b="9088"/>
                          <a:stretch/>
                        </pic:blipFill>
                        <pic:spPr bwMode="auto">
                          <a:xfrm>
                            <a:off x="0" y="0"/>
                            <a:ext cx="1451712" cy="14776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677979ED" w14:textId="1591CA37" w:rsidR="004228AD" w:rsidRPr="00B27D31" w:rsidRDefault="003C4FF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15075987" wp14:editId="43C75141">
                  <wp:extent cx="1485900" cy="1454683"/>
                  <wp:effectExtent l="0" t="0" r="0" b="0"/>
                  <wp:docPr id="635295451" name="Picture 635295451" descr="C:\Users\Tanni\Desktop\researchpicture\IMG2022100111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ni\Desktop\researchpicture\IMG202210011155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246" t="12662" r="35162" b="11688"/>
                          <a:stretch/>
                        </pic:blipFill>
                        <pic:spPr bwMode="auto">
                          <a:xfrm>
                            <a:off x="0" y="0"/>
                            <a:ext cx="1488805" cy="1457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3A476838" w14:textId="0B883BA7" w:rsidR="004228AD" w:rsidRPr="00B27D31" w:rsidRDefault="003C4FF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4651F08" wp14:editId="36643393">
                  <wp:extent cx="1805940" cy="1545228"/>
                  <wp:effectExtent l="0" t="0" r="3810" b="0"/>
                  <wp:docPr id="71" name="Picture 71" descr="C:\Users\Tanni\Desktop\researchpicture\IMG2022100111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ni\Desktop\researchpicture\IMG202210011155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158" t="12338" r="20510" b="326"/>
                          <a:stretch/>
                        </pic:blipFill>
                        <pic:spPr bwMode="auto">
                          <a:xfrm>
                            <a:off x="0" y="0"/>
                            <a:ext cx="1814934" cy="1552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31E52D6C" w14:textId="77777777" w:rsidTr="008F0D42">
        <w:trPr>
          <w:cantSplit/>
          <w:trHeight w:val="1134"/>
        </w:trPr>
        <w:tc>
          <w:tcPr>
            <w:tcW w:w="720" w:type="dxa"/>
            <w:textDirection w:val="btLr"/>
          </w:tcPr>
          <w:p w14:paraId="273D5443" w14:textId="0A886AE5" w:rsidR="004228AD" w:rsidRPr="00B27D31" w:rsidRDefault="003C4FF2" w:rsidP="00005DD4">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Gloeporus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dichrous</w:t>
            </w:r>
            <w:proofErr w:type="spellEnd"/>
          </w:p>
        </w:tc>
        <w:tc>
          <w:tcPr>
            <w:tcW w:w="2810" w:type="dxa"/>
          </w:tcPr>
          <w:p w14:paraId="76D653DF" w14:textId="2CDBAEC8" w:rsidR="004228AD" w:rsidRPr="00B27D31" w:rsidRDefault="003C4FF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2CD00DB" wp14:editId="50521528">
                  <wp:extent cx="1622897" cy="1386840"/>
                  <wp:effectExtent l="0" t="0" r="0" b="3810"/>
                  <wp:docPr id="72" name="Picture 72" descr="C:\Users\Tanni\Desktop\researchpicture\IMG2022100111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ni\Desktop\researchpicture\IMG2022100111562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5350" t="2924" r="34430" b="51298"/>
                          <a:stretch/>
                        </pic:blipFill>
                        <pic:spPr bwMode="auto">
                          <a:xfrm>
                            <a:off x="0" y="0"/>
                            <a:ext cx="1624764" cy="1388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175C816F" w14:textId="5EB10390" w:rsidR="004228AD" w:rsidRPr="00B27D31" w:rsidRDefault="003C4FF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47E29E1A" wp14:editId="293EE722">
                  <wp:extent cx="1714500" cy="1428749"/>
                  <wp:effectExtent l="0" t="0" r="0" b="635"/>
                  <wp:docPr id="885792458" name="Picture 885792458" descr="C:\Users\Tanni\Desktop\researchpicture\IMG2022100111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ni\Desktop\researchpicture\IMG2022100111562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5533" t="29870" r="27103" b="14935"/>
                          <a:stretch/>
                        </pic:blipFill>
                        <pic:spPr bwMode="auto">
                          <a:xfrm>
                            <a:off x="0" y="0"/>
                            <a:ext cx="1719081" cy="1432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52DE36B2" w14:textId="43D501DA" w:rsidR="004228AD" w:rsidRPr="00B27D31" w:rsidRDefault="003C4FF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5DB4E255" wp14:editId="492CA210">
                  <wp:extent cx="1394460" cy="1406081"/>
                  <wp:effectExtent l="0" t="0" r="0" b="3810"/>
                  <wp:docPr id="74" name="Picture 74" descr="C:\Users\Tanni\Desktop\researchpicture\IMG2022100111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ni\Desktop\researchpicture\IMG2022100111564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440" t="23052" r="13916" b="14610"/>
                          <a:stretch/>
                        </pic:blipFill>
                        <pic:spPr bwMode="auto">
                          <a:xfrm flipH="1">
                            <a:off x="0" y="0"/>
                            <a:ext cx="1396772" cy="1408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0D849673" w14:textId="77777777" w:rsidTr="008F0D42">
        <w:trPr>
          <w:cantSplit/>
          <w:trHeight w:val="1134"/>
        </w:trPr>
        <w:tc>
          <w:tcPr>
            <w:tcW w:w="720" w:type="dxa"/>
            <w:textDirection w:val="btLr"/>
          </w:tcPr>
          <w:p w14:paraId="400C4B25" w14:textId="77777777" w:rsidR="004228AD" w:rsidRPr="00B27D31" w:rsidRDefault="00354E3E" w:rsidP="00354E3E">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Hydnellum</w:t>
            </w:r>
            <w:proofErr w:type="spellEnd"/>
            <w:r w:rsidRPr="00B27D31">
              <w:rPr>
                <w:rFonts w:ascii="Times New Roman" w:hAnsi="Times New Roman" w:cs="Times New Roman"/>
                <w:i/>
                <w:sz w:val="24"/>
                <w:szCs w:val="24"/>
              </w:rPr>
              <w:t xml:space="preserve"> compactum</w:t>
            </w:r>
          </w:p>
        </w:tc>
        <w:tc>
          <w:tcPr>
            <w:tcW w:w="2810" w:type="dxa"/>
          </w:tcPr>
          <w:p w14:paraId="32ABAC26" w14:textId="77777777" w:rsidR="004228AD" w:rsidRPr="00B27D31" w:rsidRDefault="00D728A4"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86F8ED7" wp14:editId="08E6A3DD">
                  <wp:extent cx="1636610" cy="1249680"/>
                  <wp:effectExtent l="0" t="0" r="1905" b="7620"/>
                  <wp:docPr id="48" name="Picture 48" descr="C:\Users\Tanni\Desktop\researchpicture\IMG2022100111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ni\Desktop\researchpicture\IMG2022100111254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057" t="9470" r="22869" b="-1"/>
                          <a:stretch/>
                        </pic:blipFill>
                        <pic:spPr bwMode="auto">
                          <a:xfrm>
                            <a:off x="0" y="0"/>
                            <a:ext cx="1642794" cy="1254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7EF8023F" w14:textId="77777777" w:rsidR="004228AD" w:rsidRPr="00B27D31" w:rsidRDefault="000B7155"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134CFC99" wp14:editId="60CD1D49">
                  <wp:extent cx="1676400" cy="1290262"/>
                  <wp:effectExtent l="0" t="0" r="0" b="5715"/>
                  <wp:docPr id="49" name="Picture 49" descr="C:\Users\Tanni\Desktop\researchpicture\IMG202210011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ni\Desktop\researchpicture\IMG2022100111255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191" r="11230" b="20078"/>
                          <a:stretch/>
                        </pic:blipFill>
                        <pic:spPr bwMode="auto">
                          <a:xfrm>
                            <a:off x="0" y="0"/>
                            <a:ext cx="1686387" cy="1297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0B7B1FEE" w14:textId="77777777" w:rsidR="004228AD" w:rsidRPr="00B27D31" w:rsidRDefault="000B7155"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416D353E" wp14:editId="12EE5FCD">
                  <wp:extent cx="1584960" cy="1251529"/>
                  <wp:effectExtent l="0" t="0" r="0" b="6350"/>
                  <wp:docPr id="52" name="Picture 52" descr="C:\Users\Tanni\Desktop\researchpicture\IMG2022100111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ni\Desktop\researchpicture\IMG202210011126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40" t="47721" r="209" b="9717"/>
                          <a:stretch/>
                        </pic:blipFill>
                        <pic:spPr bwMode="auto">
                          <a:xfrm>
                            <a:off x="0" y="0"/>
                            <a:ext cx="1593136" cy="12579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02889C4B" w14:textId="77777777" w:rsidTr="008F0D42">
        <w:trPr>
          <w:cantSplit/>
          <w:trHeight w:val="1134"/>
        </w:trPr>
        <w:tc>
          <w:tcPr>
            <w:tcW w:w="720" w:type="dxa"/>
            <w:textDirection w:val="btLr"/>
          </w:tcPr>
          <w:p w14:paraId="328C7AF7" w14:textId="77777777" w:rsidR="004228AD" w:rsidRPr="00B27D31" w:rsidRDefault="009C0E43" w:rsidP="00354E3E">
            <w:pPr>
              <w:ind w:left="113" w:right="113"/>
              <w:jc w:val="both"/>
              <w:rPr>
                <w:rFonts w:ascii="Times New Roman" w:hAnsi="Times New Roman" w:cs="Times New Roman"/>
                <w:i/>
                <w:sz w:val="24"/>
                <w:szCs w:val="24"/>
              </w:rPr>
            </w:pPr>
            <w:proofErr w:type="spellStart"/>
            <w:r w:rsidRPr="00B27D31">
              <w:rPr>
                <w:rFonts w:ascii="Times New Roman" w:hAnsi="Times New Roman" w:cs="Times New Roman"/>
                <w:i/>
                <w:sz w:val="24"/>
                <w:szCs w:val="24"/>
              </w:rPr>
              <w:t>Daedaleopsis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confragosa</w:t>
            </w:r>
            <w:proofErr w:type="spellEnd"/>
          </w:p>
        </w:tc>
        <w:tc>
          <w:tcPr>
            <w:tcW w:w="2810" w:type="dxa"/>
          </w:tcPr>
          <w:p w14:paraId="5256309E" w14:textId="77777777" w:rsidR="004228AD" w:rsidRPr="00B27D31" w:rsidRDefault="00D550FF"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46AAE375" wp14:editId="61800FAF">
                  <wp:extent cx="1604865" cy="1371600"/>
                  <wp:effectExtent l="0" t="0" r="0" b="0"/>
                  <wp:docPr id="89" name="Picture 89" descr="C:\Users\Tanni\Desktop\researchpicture\IMG2022100114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nni\Desktop\researchpicture\IMG2022100114261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752" t="12662" r="21242"/>
                          <a:stretch/>
                        </pic:blipFill>
                        <pic:spPr bwMode="auto">
                          <a:xfrm>
                            <a:off x="0" y="0"/>
                            <a:ext cx="1608324" cy="1374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9" w:type="dxa"/>
          </w:tcPr>
          <w:p w14:paraId="4F9403E6" w14:textId="77777777" w:rsidR="004228AD" w:rsidRPr="00B27D31" w:rsidRDefault="00D550FF"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77BB35EF" wp14:editId="7E100F6C">
                  <wp:extent cx="1722120" cy="1490963"/>
                  <wp:effectExtent l="0" t="0" r="0" b="0"/>
                  <wp:docPr id="90" name="Picture 90" descr="C:\Users\Tanni\Desktop\researchpicture\IMG2022100114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nni\Desktop\researchpicture\IMG2022100114261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75" t="19480" r="17028" b="22728"/>
                          <a:stretch/>
                        </pic:blipFill>
                        <pic:spPr bwMode="auto">
                          <a:xfrm>
                            <a:off x="0" y="0"/>
                            <a:ext cx="1719779" cy="1488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9" w:type="dxa"/>
          </w:tcPr>
          <w:p w14:paraId="7C667AF9" w14:textId="77777777" w:rsidR="004228AD" w:rsidRPr="00B27D31" w:rsidRDefault="00BD265F"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7DD66952" wp14:editId="0B34A7A5">
                  <wp:extent cx="1623060" cy="1445318"/>
                  <wp:effectExtent l="0" t="0" r="0" b="2540"/>
                  <wp:docPr id="91" name="Picture 91" descr="C:\Users\Tanni\Desktop\researchpicture\IMG2022100114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nni\Desktop\researchpicture\IMG2022100114264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558" t="-325" r="9886"/>
                          <a:stretch/>
                        </pic:blipFill>
                        <pic:spPr bwMode="auto">
                          <a:xfrm>
                            <a:off x="0" y="0"/>
                            <a:ext cx="1625035" cy="14470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E0AA35" w14:textId="77CA14C5" w:rsidR="008F0B8B" w:rsidRPr="00B27D31" w:rsidRDefault="008F0B8B" w:rsidP="008F0B8B">
      <w:pPr>
        <w:jc w:val="center"/>
        <w:rPr>
          <w:rFonts w:ascii="Times New Roman" w:hAnsi="Times New Roman" w:cs="Times New Roman"/>
          <w:sz w:val="24"/>
          <w:szCs w:val="24"/>
        </w:rPr>
      </w:pPr>
      <w:r w:rsidRPr="00B27D31">
        <w:rPr>
          <w:rFonts w:ascii="Times New Roman" w:hAnsi="Times New Roman" w:cs="Times New Roman"/>
          <w:sz w:val="24"/>
          <w:szCs w:val="24"/>
        </w:rPr>
        <w:t xml:space="preserve">Plate </w:t>
      </w:r>
      <w:r w:rsidR="000620CE">
        <w:rPr>
          <w:rFonts w:ascii="Times New Roman" w:hAnsi="Times New Roman" w:cs="Times New Roman"/>
          <w:sz w:val="24"/>
          <w:szCs w:val="24"/>
        </w:rPr>
        <w:t>3</w:t>
      </w:r>
      <w:r w:rsidRPr="00B27D31">
        <w:rPr>
          <w:rFonts w:ascii="Times New Roman" w:hAnsi="Times New Roman" w:cs="Times New Roman"/>
          <w:sz w:val="24"/>
          <w:szCs w:val="24"/>
        </w:rPr>
        <w:t>. Specimen collected from selected areas</w:t>
      </w:r>
    </w:p>
    <w:p w14:paraId="3EEE9F9A" w14:textId="77777777" w:rsidR="00717323" w:rsidRPr="00B27D31" w:rsidRDefault="00717323" w:rsidP="003F1241">
      <w:pPr>
        <w:jc w:val="both"/>
        <w:rPr>
          <w:rFonts w:ascii="Times New Roman" w:hAnsi="Times New Roman" w:cs="Times New Roman"/>
          <w:sz w:val="24"/>
          <w:szCs w:val="24"/>
        </w:rPr>
      </w:pPr>
    </w:p>
    <w:p w14:paraId="19F53F0B" w14:textId="1DCACD58" w:rsidR="00F83B22" w:rsidRPr="00B27D31" w:rsidRDefault="00F83B22">
      <w:pPr>
        <w:rPr>
          <w:rFonts w:ascii="Times New Roman" w:hAnsi="Times New Roman" w:cs="Times New Roman"/>
          <w:sz w:val="24"/>
          <w:szCs w:val="24"/>
        </w:rPr>
      </w:pPr>
      <w:r w:rsidRPr="00B27D31">
        <w:rPr>
          <w:rFonts w:ascii="Times New Roman" w:hAnsi="Times New Roman" w:cs="Times New Roman"/>
          <w:sz w:val="24"/>
          <w:szCs w:val="24"/>
        </w:rPr>
        <w:br w:type="page"/>
      </w:r>
    </w:p>
    <w:tbl>
      <w:tblPr>
        <w:tblStyle w:val="TableGrid"/>
        <w:tblW w:w="9590" w:type="dxa"/>
        <w:tblLayout w:type="fixed"/>
        <w:tblLook w:val="04A0" w:firstRow="1" w:lastRow="0" w:firstColumn="1" w:lastColumn="0" w:noHBand="0" w:noVBand="1"/>
      </w:tblPr>
      <w:tblGrid>
        <w:gridCol w:w="648"/>
        <w:gridCol w:w="2804"/>
        <w:gridCol w:w="3092"/>
        <w:gridCol w:w="3046"/>
      </w:tblGrid>
      <w:tr w:rsidR="007447F6" w:rsidRPr="00B27D31" w14:paraId="7B1BC0DB" w14:textId="77777777" w:rsidTr="007447F6">
        <w:tc>
          <w:tcPr>
            <w:tcW w:w="648" w:type="dxa"/>
          </w:tcPr>
          <w:p w14:paraId="708057E5" w14:textId="77777777" w:rsidR="004B56C5" w:rsidRPr="00B27D31" w:rsidRDefault="004B56C5" w:rsidP="003F1241">
            <w:pPr>
              <w:jc w:val="both"/>
              <w:rPr>
                <w:rFonts w:ascii="Times New Roman" w:hAnsi="Times New Roman" w:cs="Times New Roman"/>
                <w:sz w:val="24"/>
                <w:szCs w:val="24"/>
              </w:rPr>
            </w:pPr>
            <w:r w:rsidRPr="00B27D31">
              <w:rPr>
                <w:rFonts w:ascii="Times New Roman" w:hAnsi="Times New Roman" w:cs="Times New Roman"/>
                <w:sz w:val="24"/>
                <w:szCs w:val="24"/>
              </w:rPr>
              <w:lastRenderedPageBreak/>
              <w:t>Name</w:t>
            </w:r>
          </w:p>
        </w:tc>
        <w:tc>
          <w:tcPr>
            <w:tcW w:w="8942" w:type="dxa"/>
            <w:gridSpan w:val="3"/>
          </w:tcPr>
          <w:p w14:paraId="06B8D04D" w14:textId="77777777" w:rsidR="004B56C5" w:rsidRPr="00B27D31" w:rsidRDefault="004B56C5" w:rsidP="004B56C5">
            <w:pPr>
              <w:jc w:val="center"/>
              <w:rPr>
                <w:rFonts w:ascii="Times New Roman" w:hAnsi="Times New Roman" w:cs="Times New Roman"/>
                <w:sz w:val="24"/>
                <w:szCs w:val="24"/>
              </w:rPr>
            </w:pPr>
            <w:r w:rsidRPr="00B27D31">
              <w:rPr>
                <w:rFonts w:ascii="Times New Roman" w:hAnsi="Times New Roman" w:cs="Times New Roman"/>
                <w:sz w:val="24"/>
                <w:szCs w:val="24"/>
              </w:rPr>
              <w:t>Fruiting body of the collected specimen</w:t>
            </w:r>
          </w:p>
        </w:tc>
        <w:bookmarkStart w:id="0" w:name="_GoBack"/>
        <w:bookmarkEnd w:id="0"/>
      </w:tr>
      <w:tr w:rsidR="007447F6" w:rsidRPr="00B27D31" w14:paraId="6FE108F6" w14:textId="77777777" w:rsidTr="0074027A">
        <w:trPr>
          <w:cantSplit/>
          <w:trHeight w:val="1134"/>
        </w:trPr>
        <w:tc>
          <w:tcPr>
            <w:tcW w:w="648" w:type="dxa"/>
            <w:textDirection w:val="btLr"/>
          </w:tcPr>
          <w:p w14:paraId="3D91FBB5" w14:textId="77777777" w:rsidR="00F83B22" w:rsidRPr="00B27D31" w:rsidRDefault="0074027A" w:rsidP="0074027A">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Xylobolus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subpileatus</w:t>
            </w:r>
            <w:proofErr w:type="spellEnd"/>
          </w:p>
        </w:tc>
        <w:tc>
          <w:tcPr>
            <w:tcW w:w="2804" w:type="dxa"/>
          </w:tcPr>
          <w:p w14:paraId="24721DA8" w14:textId="77777777" w:rsidR="00F83B22" w:rsidRPr="00B27D31" w:rsidRDefault="00AF116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32DC927" wp14:editId="0E8A851C">
                  <wp:extent cx="1607737" cy="1587640"/>
                  <wp:effectExtent l="0" t="0" r="0" b="0"/>
                  <wp:docPr id="107" name="Picture 107" descr="C:\Users\Tanni\Desktop\researchpicture\IMG2022100116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anni\Desktop\researchpicture\IMG2022100116501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595" r="4617" b="8661"/>
                          <a:stretch/>
                        </pic:blipFill>
                        <pic:spPr bwMode="auto">
                          <a:xfrm>
                            <a:off x="0" y="0"/>
                            <a:ext cx="1616610" cy="1596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2" w:type="dxa"/>
          </w:tcPr>
          <w:p w14:paraId="48E873C6" w14:textId="77777777" w:rsidR="00F83B22" w:rsidRPr="00B27D31" w:rsidRDefault="00AF116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73212F87" wp14:editId="5B295344">
                  <wp:extent cx="1788606" cy="1700680"/>
                  <wp:effectExtent l="0" t="0" r="2540" b="0"/>
                  <wp:docPr id="108" name="Picture 108" descr="C:\Users\Tanni\Desktop\researchpicture\IMG2022100116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anni\Desktop\researchpicture\IMG2022100116510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502" r="2747"/>
                          <a:stretch/>
                        </pic:blipFill>
                        <pic:spPr bwMode="auto">
                          <a:xfrm>
                            <a:off x="0" y="0"/>
                            <a:ext cx="1793793" cy="17056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6" w:type="dxa"/>
          </w:tcPr>
          <w:p w14:paraId="18AE402F" w14:textId="77777777" w:rsidR="00F83B22" w:rsidRPr="00B27D31" w:rsidRDefault="00AF116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5B6C300B" wp14:editId="607BF5C1">
                  <wp:extent cx="1844690" cy="1587640"/>
                  <wp:effectExtent l="0" t="0" r="3175" b="0"/>
                  <wp:docPr id="109" name="Picture 109" descr="C:\Users\Tanni\Desktop\researchpicture\IMG2022100116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anni\Desktop\researchpicture\IMG20221001165102.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91" t="1623" r="19228" b="4545"/>
                          <a:stretch/>
                        </pic:blipFill>
                        <pic:spPr bwMode="auto">
                          <a:xfrm>
                            <a:off x="0" y="0"/>
                            <a:ext cx="1850463" cy="15926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4F3FCDBD" w14:textId="77777777" w:rsidTr="0074027A">
        <w:trPr>
          <w:cantSplit/>
          <w:trHeight w:val="1134"/>
        </w:trPr>
        <w:tc>
          <w:tcPr>
            <w:tcW w:w="648" w:type="dxa"/>
            <w:textDirection w:val="btLr"/>
          </w:tcPr>
          <w:p w14:paraId="2721C6EC" w14:textId="77777777" w:rsidR="00F83B22" w:rsidRPr="00B27D31" w:rsidRDefault="00382F72" w:rsidP="00382F72">
            <w:pPr>
              <w:ind w:left="113" w:right="113"/>
              <w:jc w:val="center"/>
              <w:rPr>
                <w:rFonts w:ascii="Times New Roman" w:hAnsi="Times New Roman" w:cs="Times New Roman"/>
                <w:i/>
                <w:sz w:val="24"/>
                <w:szCs w:val="24"/>
              </w:rPr>
            </w:pPr>
            <w:r w:rsidRPr="00B27D31">
              <w:rPr>
                <w:rFonts w:ascii="Times New Roman" w:hAnsi="Times New Roman" w:cs="Times New Roman"/>
                <w:i/>
                <w:sz w:val="24"/>
                <w:szCs w:val="24"/>
              </w:rPr>
              <w:t xml:space="preserve">Ganoderma </w:t>
            </w:r>
            <w:proofErr w:type="spellStart"/>
            <w:r w:rsidRPr="00B27D31">
              <w:rPr>
                <w:rFonts w:ascii="Times New Roman" w:hAnsi="Times New Roman" w:cs="Times New Roman"/>
                <w:i/>
                <w:sz w:val="24"/>
                <w:szCs w:val="24"/>
              </w:rPr>
              <w:t>applanatum</w:t>
            </w:r>
            <w:proofErr w:type="spellEnd"/>
          </w:p>
        </w:tc>
        <w:tc>
          <w:tcPr>
            <w:tcW w:w="2804" w:type="dxa"/>
          </w:tcPr>
          <w:p w14:paraId="55D90175" w14:textId="77777777" w:rsidR="00F83B22" w:rsidRPr="00B27D31" w:rsidRDefault="00A9290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E8FCC33" wp14:editId="3D998743">
                  <wp:extent cx="1562100" cy="1801025"/>
                  <wp:effectExtent l="0" t="0" r="0" b="8890"/>
                  <wp:docPr id="117" name="Picture 117" descr="C:\Users\Tanni\Desktop\researchpicture\IMG2022100116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anni\Desktop\researchpicture\IMG2022100116561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253" t="21601" r="-21" b="12849"/>
                          <a:stretch/>
                        </pic:blipFill>
                        <pic:spPr bwMode="auto">
                          <a:xfrm>
                            <a:off x="0" y="0"/>
                            <a:ext cx="1560490" cy="1799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2" w:type="dxa"/>
          </w:tcPr>
          <w:p w14:paraId="0119C86A" w14:textId="77777777" w:rsidR="00F83B22" w:rsidRPr="00B27D31" w:rsidRDefault="00A855C4"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45E6DACC" wp14:editId="4464AC8F">
                  <wp:extent cx="1788606" cy="1678075"/>
                  <wp:effectExtent l="0" t="0" r="2540" b="0"/>
                  <wp:docPr id="118" name="Picture 118" descr="C:\Users\Tanni\Desktop\researchpicture\IMG2022100116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anni\Desktop\researchpicture\IMG2022100116562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64" t="27597" r="26794" b="14281"/>
                          <a:stretch/>
                        </pic:blipFill>
                        <pic:spPr bwMode="auto">
                          <a:xfrm>
                            <a:off x="0" y="0"/>
                            <a:ext cx="1797598" cy="1686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46" w:type="dxa"/>
          </w:tcPr>
          <w:p w14:paraId="552A34FE" w14:textId="77777777" w:rsidR="00F83B22" w:rsidRPr="00B27D31" w:rsidRDefault="008B4E6C"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653CCBBB" wp14:editId="6860A058">
                  <wp:extent cx="1788606" cy="1678075"/>
                  <wp:effectExtent l="0" t="0" r="2540" b="0"/>
                  <wp:docPr id="119" name="Picture 119" descr="C:\Users\Tanni\Desktop\researchpicture\IMG2022100116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anni\Desktop\researchpicture\IMG2022100116562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97" t="22402" r="26921" b="19480"/>
                          <a:stretch/>
                        </pic:blipFill>
                        <pic:spPr bwMode="auto">
                          <a:xfrm>
                            <a:off x="0" y="0"/>
                            <a:ext cx="1790393" cy="16797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33EA" w:rsidRPr="00B27D31" w14:paraId="39C53361" w14:textId="77777777" w:rsidTr="0074027A">
        <w:trPr>
          <w:cantSplit/>
          <w:trHeight w:val="1134"/>
        </w:trPr>
        <w:tc>
          <w:tcPr>
            <w:tcW w:w="648" w:type="dxa"/>
            <w:textDirection w:val="btLr"/>
          </w:tcPr>
          <w:p w14:paraId="22677146" w14:textId="764A2B2C" w:rsidR="00AE33EA" w:rsidRPr="00B27D31" w:rsidRDefault="00AE33EA" w:rsidP="00382F72">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Inonotus</w:t>
            </w:r>
            <w:proofErr w:type="spellEnd"/>
            <w:r w:rsidRPr="00B27D31">
              <w:rPr>
                <w:rFonts w:ascii="Times New Roman" w:hAnsi="Times New Roman" w:cs="Times New Roman"/>
                <w:i/>
                <w:sz w:val="24"/>
                <w:szCs w:val="24"/>
              </w:rPr>
              <w:t xml:space="preserve"> obliquus</w:t>
            </w:r>
          </w:p>
        </w:tc>
        <w:tc>
          <w:tcPr>
            <w:tcW w:w="2804" w:type="dxa"/>
          </w:tcPr>
          <w:p w14:paraId="7571567B" w14:textId="542E16C5" w:rsidR="00AE33EA" w:rsidRPr="00B27D31" w:rsidRDefault="00AE33EA"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072C78D5" wp14:editId="396537CF">
                  <wp:extent cx="1569720" cy="1659786"/>
                  <wp:effectExtent l="0" t="0" r="0" b="0"/>
                  <wp:docPr id="76" name="Picture 76" descr="C:\Users\Tanni\Desktop\researchpicture\IMG202210011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ni\Desktop\researchpicture\IMG2022100112015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989" t="11039" r="14832"/>
                          <a:stretch/>
                        </pic:blipFill>
                        <pic:spPr bwMode="auto">
                          <a:xfrm>
                            <a:off x="0" y="0"/>
                            <a:ext cx="1578821" cy="16694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2" w:type="dxa"/>
          </w:tcPr>
          <w:p w14:paraId="180F9489" w14:textId="31AFED19" w:rsidR="00AE33EA" w:rsidRPr="00B27D31" w:rsidRDefault="00AE33EA"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45279D2A" wp14:editId="1BC5403B">
                  <wp:extent cx="1697419" cy="1744980"/>
                  <wp:effectExtent l="0" t="0" r="0" b="7620"/>
                  <wp:docPr id="75" name="Picture 75" descr="C:\Users\Tanni\Desktop\researchpicture\IMG202210011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ni\Desktop\researchpicture\IMG202210011202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0549" cy="1758478"/>
                          </a:xfrm>
                          <a:prstGeom prst="rect">
                            <a:avLst/>
                          </a:prstGeom>
                          <a:noFill/>
                          <a:ln>
                            <a:noFill/>
                          </a:ln>
                        </pic:spPr>
                      </pic:pic>
                    </a:graphicData>
                  </a:graphic>
                </wp:inline>
              </w:drawing>
            </w:r>
          </w:p>
        </w:tc>
        <w:tc>
          <w:tcPr>
            <w:tcW w:w="3046" w:type="dxa"/>
          </w:tcPr>
          <w:p w14:paraId="28C21C52" w14:textId="22E8DDBE" w:rsidR="00AE33EA" w:rsidRPr="00B27D31" w:rsidRDefault="00AE33EA"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5A8F8AED" wp14:editId="4FD19C2F">
                  <wp:extent cx="1491203" cy="1848897"/>
                  <wp:effectExtent l="0" t="0" r="0" b="0"/>
                  <wp:docPr id="1283642717" name="Picture 1283642717" descr="C:\Users\Tanni\Desktop\researchpicture\IMG2022100112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ni\Desktop\researchpicture\IMG2022100112025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65" t="36781" r="2747" b="9079"/>
                          <a:stretch/>
                        </pic:blipFill>
                        <pic:spPr bwMode="auto">
                          <a:xfrm>
                            <a:off x="0" y="0"/>
                            <a:ext cx="1494584" cy="18530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C4AC51" w14:textId="523F5CEF" w:rsidR="0041730A" w:rsidRPr="00B27D31" w:rsidRDefault="008F0B8B" w:rsidP="008F0B8B">
      <w:pPr>
        <w:jc w:val="center"/>
        <w:rPr>
          <w:rFonts w:ascii="Times New Roman" w:hAnsi="Times New Roman" w:cs="Times New Roman"/>
          <w:sz w:val="24"/>
          <w:szCs w:val="24"/>
        </w:rPr>
      </w:pPr>
      <w:r w:rsidRPr="00B27D31">
        <w:rPr>
          <w:rFonts w:ascii="Times New Roman" w:hAnsi="Times New Roman" w:cs="Times New Roman"/>
          <w:sz w:val="24"/>
          <w:szCs w:val="24"/>
        </w:rPr>
        <w:t xml:space="preserve">Plate </w:t>
      </w:r>
      <w:r w:rsidR="00346B9E">
        <w:rPr>
          <w:rFonts w:ascii="Times New Roman" w:hAnsi="Times New Roman" w:cs="Times New Roman"/>
          <w:sz w:val="24"/>
          <w:szCs w:val="24"/>
        </w:rPr>
        <w:t>4</w:t>
      </w:r>
      <w:r w:rsidRPr="00B27D31">
        <w:rPr>
          <w:rFonts w:ascii="Times New Roman" w:hAnsi="Times New Roman" w:cs="Times New Roman"/>
          <w:sz w:val="24"/>
          <w:szCs w:val="24"/>
        </w:rPr>
        <w:t>. Specimen collected from selected areas</w:t>
      </w:r>
    </w:p>
    <w:p w14:paraId="5D138567" w14:textId="77777777" w:rsidR="008F0B8B" w:rsidRDefault="008F0B8B" w:rsidP="008F0B8B">
      <w:pPr>
        <w:jc w:val="center"/>
        <w:rPr>
          <w:rFonts w:ascii="Times New Roman" w:hAnsi="Times New Roman" w:cs="Times New Roman"/>
          <w:sz w:val="24"/>
          <w:szCs w:val="24"/>
        </w:rPr>
      </w:pPr>
    </w:p>
    <w:p w14:paraId="50417FD5" w14:textId="77777777" w:rsidR="00876EDA" w:rsidRDefault="00876EDA" w:rsidP="008F0B8B">
      <w:pPr>
        <w:jc w:val="center"/>
        <w:rPr>
          <w:rFonts w:ascii="Times New Roman" w:hAnsi="Times New Roman" w:cs="Times New Roman"/>
          <w:sz w:val="24"/>
          <w:szCs w:val="24"/>
        </w:rPr>
      </w:pPr>
    </w:p>
    <w:p w14:paraId="5251A1D3" w14:textId="77777777" w:rsidR="00876EDA" w:rsidRDefault="00876EDA" w:rsidP="008F0B8B">
      <w:pPr>
        <w:jc w:val="center"/>
        <w:rPr>
          <w:rFonts w:ascii="Times New Roman" w:hAnsi="Times New Roman" w:cs="Times New Roman"/>
          <w:sz w:val="24"/>
          <w:szCs w:val="24"/>
        </w:rPr>
      </w:pPr>
    </w:p>
    <w:p w14:paraId="1B339B9E" w14:textId="77777777" w:rsidR="00876EDA" w:rsidRDefault="00876EDA" w:rsidP="008F0B8B">
      <w:pPr>
        <w:jc w:val="center"/>
        <w:rPr>
          <w:rFonts w:ascii="Times New Roman" w:hAnsi="Times New Roman" w:cs="Times New Roman"/>
          <w:sz w:val="24"/>
          <w:szCs w:val="24"/>
        </w:rPr>
      </w:pPr>
    </w:p>
    <w:p w14:paraId="79AF9DFD" w14:textId="77777777" w:rsidR="00876EDA" w:rsidRDefault="00876EDA" w:rsidP="008F0B8B">
      <w:pPr>
        <w:jc w:val="center"/>
        <w:rPr>
          <w:rFonts w:ascii="Times New Roman" w:hAnsi="Times New Roman" w:cs="Times New Roman"/>
          <w:sz w:val="24"/>
          <w:szCs w:val="24"/>
        </w:rPr>
      </w:pPr>
    </w:p>
    <w:p w14:paraId="6022F0C3" w14:textId="77777777" w:rsidR="00876EDA" w:rsidRDefault="00876EDA" w:rsidP="008F0B8B">
      <w:pPr>
        <w:jc w:val="center"/>
        <w:rPr>
          <w:rFonts w:ascii="Times New Roman" w:hAnsi="Times New Roman" w:cs="Times New Roman"/>
          <w:sz w:val="24"/>
          <w:szCs w:val="24"/>
        </w:rPr>
      </w:pPr>
    </w:p>
    <w:p w14:paraId="730471D8" w14:textId="77777777" w:rsidR="006A79AB" w:rsidRPr="00B27D31" w:rsidRDefault="006A79AB" w:rsidP="00346B9E">
      <w:pPr>
        <w:rPr>
          <w:rFonts w:ascii="Times New Roman" w:hAnsi="Times New Roman" w:cs="Times New Roman"/>
          <w:sz w:val="24"/>
          <w:szCs w:val="24"/>
        </w:rPr>
      </w:pPr>
    </w:p>
    <w:tbl>
      <w:tblPr>
        <w:tblStyle w:val="TableGrid"/>
        <w:tblW w:w="0" w:type="auto"/>
        <w:tblInd w:w="953" w:type="dxa"/>
        <w:tblLayout w:type="fixed"/>
        <w:tblLook w:val="04A0" w:firstRow="1" w:lastRow="0" w:firstColumn="1" w:lastColumn="0" w:noHBand="0" w:noVBand="1"/>
      </w:tblPr>
      <w:tblGrid>
        <w:gridCol w:w="1170"/>
        <w:gridCol w:w="3150"/>
        <w:gridCol w:w="3144"/>
      </w:tblGrid>
      <w:tr w:rsidR="007447F6" w:rsidRPr="00B27D31" w14:paraId="17A27AC7" w14:textId="77777777" w:rsidTr="00C6220E">
        <w:tc>
          <w:tcPr>
            <w:tcW w:w="1170" w:type="dxa"/>
          </w:tcPr>
          <w:p w14:paraId="50F1A26C" w14:textId="77777777" w:rsidR="004B56C5" w:rsidRPr="00B27D31" w:rsidRDefault="004B56C5" w:rsidP="003F1241">
            <w:pPr>
              <w:jc w:val="both"/>
              <w:rPr>
                <w:rFonts w:ascii="Times New Roman" w:hAnsi="Times New Roman" w:cs="Times New Roman"/>
                <w:sz w:val="24"/>
                <w:szCs w:val="24"/>
              </w:rPr>
            </w:pPr>
            <w:r w:rsidRPr="00B27D31">
              <w:rPr>
                <w:rFonts w:ascii="Times New Roman" w:hAnsi="Times New Roman" w:cs="Times New Roman"/>
                <w:sz w:val="24"/>
                <w:szCs w:val="24"/>
              </w:rPr>
              <w:lastRenderedPageBreak/>
              <w:t>Name</w:t>
            </w:r>
          </w:p>
        </w:tc>
        <w:tc>
          <w:tcPr>
            <w:tcW w:w="6294" w:type="dxa"/>
            <w:gridSpan w:val="2"/>
          </w:tcPr>
          <w:p w14:paraId="60F0F98D" w14:textId="77777777" w:rsidR="004B56C5" w:rsidRPr="00B27D31" w:rsidRDefault="004B56C5" w:rsidP="004B56C5">
            <w:pPr>
              <w:jc w:val="center"/>
              <w:rPr>
                <w:rFonts w:ascii="Times New Roman" w:hAnsi="Times New Roman" w:cs="Times New Roman"/>
                <w:sz w:val="24"/>
                <w:szCs w:val="24"/>
              </w:rPr>
            </w:pPr>
            <w:r w:rsidRPr="00B27D31">
              <w:rPr>
                <w:rFonts w:ascii="Times New Roman" w:hAnsi="Times New Roman" w:cs="Times New Roman"/>
                <w:sz w:val="24"/>
                <w:szCs w:val="24"/>
              </w:rPr>
              <w:t>Fruiting body of the collected specimen</w:t>
            </w:r>
          </w:p>
        </w:tc>
      </w:tr>
      <w:tr w:rsidR="007447F6" w:rsidRPr="00B27D31" w14:paraId="04E08988" w14:textId="77777777" w:rsidTr="00C6220E">
        <w:trPr>
          <w:cantSplit/>
          <w:trHeight w:val="1134"/>
        </w:trPr>
        <w:tc>
          <w:tcPr>
            <w:tcW w:w="1170" w:type="dxa"/>
            <w:textDirection w:val="btLr"/>
          </w:tcPr>
          <w:p w14:paraId="4F4CF4FD" w14:textId="487B5870" w:rsidR="0041730A" w:rsidRPr="00B27D31" w:rsidRDefault="006A79AB" w:rsidP="00726B1A">
            <w:pPr>
              <w:ind w:left="113" w:right="113"/>
              <w:jc w:val="center"/>
              <w:rPr>
                <w:rFonts w:ascii="Times New Roman" w:hAnsi="Times New Roman" w:cs="Times New Roman"/>
                <w:i/>
                <w:sz w:val="24"/>
                <w:szCs w:val="24"/>
              </w:rPr>
            </w:pPr>
            <w:r>
              <w:rPr>
                <w:rFonts w:ascii="Times New Roman" w:hAnsi="Times New Roman" w:cs="Times New Roman"/>
                <w:i/>
                <w:sz w:val="24"/>
                <w:szCs w:val="24"/>
              </w:rPr>
              <w:t>Ganoderma lucidum</w:t>
            </w:r>
          </w:p>
        </w:tc>
        <w:tc>
          <w:tcPr>
            <w:tcW w:w="3150" w:type="dxa"/>
          </w:tcPr>
          <w:p w14:paraId="565F7FCD" w14:textId="1796C21D" w:rsidR="0041730A" w:rsidRPr="00B27D31" w:rsidRDefault="006A79A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DA190BB" wp14:editId="39A1A7AC">
                  <wp:extent cx="1699260" cy="1203550"/>
                  <wp:effectExtent l="0" t="0" r="0" b="0"/>
                  <wp:docPr id="55" name="Picture 55" descr="C:\Users\Tanni\Desktop\researchpicture\IMG2022100116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anni\Desktop\researchpicture\IMG2022100116464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478" t="12361" r="33699" b="37440"/>
                          <a:stretch/>
                        </pic:blipFill>
                        <pic:spPr bwMode="auto">
                          <a:xfrm>
                            <a:off x="0" y="0"/>
                            <a:ext cx="1712055" cy="1212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28B6B8E9" w14:textId="3B78956A" w:rsidR="0041730A" w:rsidRPr="00B27D31" w:rsidRDefault="006A79AB"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1C08CF30" wp14:editId="6C185870">
                  <wp:extent cx="1795069" cy="1303020"/>
                  <wp:effectExtent l="0" t="0" r="0" b="0"/>
                  <wp:docPr id="394851221" name="Picture 394851221" descr="C:\Users\Tanni\Desktop\researchpicture\IMG2022100116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anni\Desktop\researchpicture\IMG2022100116465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414" t="20150" r="26923"/>
                          <a:stretch/>
                        </pic:blipFill>
                        <pic:spPr bwMode="auto">
                          <a:xfrm>
                            <a:off x="0" y="0"/>
                            <a:ext cx="1800940" cy="1307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5B351B93" w14:textId="77777777" w:rsidTr="00C6220E">
        <w:trPr>
          <w:cantSplit/>
          <w:trHeight w:val="1134"/>
        </w:trPr>
        <w:tc>
          <w:tcPr>
            <w:tcW w:w="1170" w:type="dxa"/>
            <w:textDirection w:val="btLr"/>
          </w:tcPr>
          <w:p w14:paraId="3508D370" w14:textId="77777777" w:rsidR="0041730A" w:rsidRPr="00B27D31" w:rsidRDefault="0085114A" w:rsidP="0085114A">
            <w:pPr>
              <w:ind w:left="113" w:right="113"/>
              <w:jc w:val="center"/>
              <w:rPr>
                <w:rFonts w:ascii="Times New Roman" w:hAnsi="Times New Roman" w:cs="Times New Roman"/>
                <w:i/>
                <w:sz w:val="24"/>
                <w:szCs w:val="24"/>
              </w:rPr>
            </w:pPr>
            <w:r w:rsidRPr="00B27D31">
              <w:rPr>
                <w:rFonts w:ascii="Times New Roman" w:hAnsi="Times New Roman" w:cs="Times New Roman"/>
                <w:i/>
                <w:sz w:val="24"/>
                <w:szCs w:val="24"/>
              </w:rPr>
              <w:t xml:space="preserve">Phellinus </w:t>
            </w:r>
            <w:proofErr w:type="spellStart"/>
            <w:r w:rsidRPr="00B27D31">
              <w:rPr>
                <w:rFonts w:ascii="Times New Roman" w:hAnsi="Times New Roman" w:cs="Times New Roman"/>
                <w:i/>
                <w:sz w:val="24"/>
                <w:szCs w:val="24"/>
              </w:rPr>
              <w:t>hartigii</w:t>
            </w:r>
            <w:proofErr w:type="spellEnd"/>
          </w:p>
        </w:tc>
        <w:tc>
          <w:tcPr>
            <w:tcW w:w="3150" w:type="dxa"/>
          </w:tcPr>
          <w:p w14:paraId="2EA44FE6" w14:textId="77777777" w:rsidR="0041730A" w:rsidRPr="00B27D31" w:rsidRDefault="0049080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1462B738" wp14:editId="124F88E3">
                  <wp:extent cx="1760032" cy="1584960"/>
                  <wp:effectExtent l="0" t="0" r="0" b="0"/>
                  <wp:docPr id="115" name="Picture 115" descr="C:\Users\Tanni\Desktop\researchpicture\IMG2022100116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anni\Desktop\researchpicture\IMG2022100116543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 t="16505" r="3057"/>
                          <a:stretch/>
                        </pic:blipFill>
                        <pic:spPr bwMode="auto">
                          <a:xfrm>
                            <a:off x="0" y="0"/>
                            <a:ext cx="1770538" cy="1594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7099E6B8" w14:textId="77777777" w:rsidR="0041730A" w:rsidRPr="00B27D31" w:rsidRDefault="00490802"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7F71CD3B" wp14:editId="471CF45F">
                  <wp:extent cx="1501140" cy="1565581"/>
                  <wp:effectExtent l="0" t="0" r="3810" b="0"/>
                  <wp:docPr id="116" name="Picture 116" descr="C:\Users\Tanni\Desktop\researchpicture\IMG2022100116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anni\Desktop\researchpicture\IMG2022100116544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973" t="24073" r="3297" b="9078"/>
                          <a:stretch/>
                        </pic:blipFill>
                        <pic:spPr bwMode="auto">
                          <a:xfrm>
                            <a:off x="0" y="0"/>
                            <a:ext cx="1504518" cy="1569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613B53F6" w14:textId="77777777" w:rsidTr="00C6220E">
        <w:trPr>
          <w:cantSplit/>
          <w:trHeight w:val="1134"/>
        </w:trPr>
        <w:tc>
          <w:tcPr>
            <w:tcW w:w="1170" w:type="dxa"/>
            <w:textDirection w:val="btLr"/>
          </w:tcPr>
          <w:p w14:paraId="1F6FC4A0" w14:textId="77777777" w:rsidR="0041730A" w:rsidRPr="00B27D31" w:rsidRDefault="00B72BEA" w:rsidP="00B72BEA">
            <w:pPr>
              <w:ind w:left="113" w:right="113"/>
              <w:jc w:val="center"/>
              <w:rPr>
                <w:rFonts w:ascii="Times New Roman" w:hAnsi="Times New Roman" w:cs="Times New Roman"/>
                <w:i/>
                <w:sz w:val="24"/>
                <w:szCs w:val="24"/>
              </w:rPr>
            </w:pPr>
            <w:r w:rsidRPr="00B27D31">
              <w:rPr>
                <w:rFonts w:ascii="Times New Roman" w:hAnsi="Times New Roman" w:cs="Times New Roman"/>
                <w:i/>
                <w:sz w:val="24"/>
                <w:szCs w:val="24"/>
              </w:rPr>
              <w:t>Trametes versicolor</w:t>
            </w:r>
          </w:p>
        </w:tc>
        <w:tc>
          <w:tcPr>
            <w:tcW w:w="3150" w:type="dxa"/>
          </w:tcPr>
          <w:p w14:paraId="1DD6E905" w14:textId="77777777" w:rsidR="0041730A" w:rsidRPr="00B27D31" w:rsidRDefault="00AA50F5"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3A017452" wp14:editId="62459170">
                  <wp:extent cx="1729740" cy="1701840"/>
                  <wp:effectExtent l="0" t="0" r="3810" b="0"/>
                  <wp:docPr id="100" name="Picture 100" descr="C:\Users\Tanni\Desktop\researchpicture\IMG2022100116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nni\Desktop\researchpicture\IMG2022100116351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4099"/>
                          <a:stretch/>
                        </pic:blipFill>
                        <pic:spPr bwMode="auto">
                          <a:xfrm>
                            <a:off x="0" y="0"/>
                            <a:ext cx="1740247" cy="1712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58B635D0" w14:textId="77777777" w:rsidR="0041730A" w:rsidRPr="00B27D31" w:rsidRDefault="00AA50F5"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587D1A71" wp14:editId="7EDE8502">
                  <wp:extent cx="1584960" cy="1644120"/>
                  <wp:effectExtent l="0" t="0" r="0" b="0"/>
                  <wp:docPr id="99" name="Picture 99" descr="C:\Users\Tanni\Desktop\researchpicture\IMG2022100116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nni\Desktop\researchpicture\IMG2022100116391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707" t="21365" r="2929" b="20629"/>
                          <a:stretch/>
                        </pic:blipFill>
                        <pic:spPr bwMode="auto">
                          <a:xfrm>
                            <a:off x="0" y="0"/>
                            <a:ext cx="1593500" cy="1652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7F6" w:rsidRPr="00B27D31" w14:paraId="33247FA7" w14:textId="77777777" w:rsidTr="00C6220E">
        <w:trPr>
          <w:cantSplit/>
          <w:trHeight w:val="1134"/>
        </w:trPr>
        <w:tc>
          <w:tcPr>
            <w:tcW w:w="1170" w:type="dxa"/>
            <w:textDirection w:val="btLr"/>
          </w:tcPr>
          <w:p w14:paraId="3C10F7AF" w14:textId="77777777" w:rsidR="0041730A" w:rsidRPr="00B27D31" w:rsidRDefault="00872504" w:rsidP="00872504">
            <w:pPr>
              <w:ind w:left="113" w:right="113"/>
              <w:jc w:val="center"/>
              <w:rPr>
                <w:rFonts w:ascii="Times New Roman" w:hAnsi="Times New Roman" w:cs="Times New Roman"/>
                <w:i/>
                <w:sz w:val="24"/>
                <w:szCs w:val="24"/>
              </w:rPr>
            </w:pPr>
            <w:proofErr w:type="spellStart"/>
            <w:r w:rsidRPr="00B27D31">
              <w:rPr>
                <w:rFonts w:ascii="Times New Roman" w:hAnsi="Times New Roman" w:cs="Times New Roman"/>
                <w:i/>
                <w:sz w:val="24"/>
                <w:szCs w:val="24"/>
              </w:rPr>
              <w:t>Fomes</w:t>
            </w:r>
            <w:proofErr w:type="spellEnd"/>
            <w:r w:rsidRPr="00B27D31">
              <w:rPr>
                <w:rFonts w:ascii="Times New Roman" w:hAnsi="Times New Roman" w:cs="Times New Roman"/>
                <w:i/>
                <w:sz w:val="24"/>
                <w:szCs w:val="24"/>
              </w:rPr>
              <w:t xml:space="preserve"> </w:t>
            </w:r>
            <w:proofErr w:type="spellStart"/>
            <w:r w:rsidRPr="00B27D31">
              <w:rPr>
                <w:rFonts w:ascii="Times New Roman" w:hAnsi="Times New Roman" w:cs="Times New Roman"/>
                <w:i/>
                <w:sz w:val="24"/>
                <w:szCs w:val="24"/>
              </w:rPr>
              <w:t>fomentarius</w:t>
            </w:r>
            <w:proofErr w:type="spellEnd"/>
          </w:p>
        </w:tc>
        <w:tc>
          <w:tcPr>
            <w:tcW w:w="3150" w:type="dxa"/>
          </w:tcPr>
          <w:p w14:paraId="71FABCF4" w14:textId="77777777" w:rsidR="0041730A" w:rsidRPr="00B27D31" w:rsidRDefault="00D71FB3"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2151FE01" wp14:editId="082193ED">
                  <wp:extent cx="1600200" cy="1573991"/>
                  <wp:effectExtent l="0" t="0" r="0" b="7620"/>
                  <wp:docPr id="101" name="Picture 101" descr="C:\Users\Tanni\Desktop\researchpicture\IMG2022100116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anni\Desktop\researchpicture\IMG2022100116445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876" t="18269" r="12637" b="3703"/>
                          <a:stretch/>
                        </pic:blipFill>
                        <pic:spPr bwMode="auto">
                          <a:xfrm>
                            <a:off x="0" y="0"/>
                            <a:ext cx="1604513" cy="15782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3B2FC850" w14:textId="77777777" w:rsidR="0041730A" w:rsidRPr="00B27D31" w:rsidRDefault="00C1716F" w:rsidP="003F1241">
            <w:pPr>
              <w:jc w:val="both"/>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0F01FE18" wp14:editId="3C9DADCE">
                  <wp:extent cx="1668780" cy="1532739"/>
                  <wp:effectExtent l="0" t="0" r="7620" b="0"/>
                  <wp:docPr id="102" name="Picture 102" descr="C:\Users\Tanni\Desktop\researchpicture\IMG2022100116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nni\Desktop\researchpicture\IMG2022100116450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216" r="32235" b="22975"/>
                          <a:stretch/>
                        </pic:blipFill>
                        <pic:spPr bwMode="auto">
                          <a:xfrm>
                            <a:off x="0" y="0"/>
                            <a:ext cx="1673707" cy="1537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79AB" w:rsidRPr="00B27D31" w14:paraId="04043F25" w14:textId="77777777" w:rsidTr="00C6220E">
        <w:trPr>
          <w:cantSplit/>
          <w:trHeight w:val="1134"/>
        </w:trPr>
        <w:tc>
          <w:tcPr>
            <w:tcW w:w="1170" w:type="dxa"/>
            <w:textDirection w:val="btLr"/>
          </w:tcPr>
          <w:p w14:paraId="3BEAA1AD" w14:textId="43AB3F01" w:rsidR="006A79AB" w:rsidRPr="00B27D31" w:rsidRDefault="00F84775" w:rsidP="00872504">
            <w:pPr>
              <w:ind w:left="113" w:right="113"/>
              <w:jc w:val="center"/>
              <w:rPr>
                <w:rFonts w:ascii="Times New Roman" w:hAnsi="Times New Roman" w:cs="Times New Roman"/>
                <w:i/>
                <w:sz w:val="24"/>
                <w:szCs w:val="24"/>
              </w:rPr>
            </w:pPr>
            <w:proofErr w:type="spellStart"/>
            <w:r>
              <w:rPr>
                <w:rFonts w:ascii="Times New Roman" w:hAnsi="Times New Roman" w:cs="Times New Roman"/>
                <w:i/>
                <w:sz w:val="24"/>
                <w:szCs w:val="24"/>
              </w:rPr>
              <w:t>Daldinia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concentrica</w:t>
            </w:r>
            <w:proofErr w:type="spellEnd"/>
          </w:p>
        </w:tc>
        <w:tc>
          <w:tcPr>
            <w:tcW w:w="3150" w:type="dxa"/>
          </w:tcPr>
          <w:p w14:paraId="3349470F" w14:textId="12CE78B3" w:rsidR="006A79AB" w:rsidRPr="00B27D31" w:rsidRDefault="006A79AB"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15F918E3" wp14:editId="1A60D6DB">
                  <wp:extent cx="1599820" cy="1417320"/>
                  <wp:effectExtent l="0" t="0" r="635" b="0"/>
                  <wp:docPr id="1658552360" name="Picture 1658552360" descr="C:\Users\Tanni\Desktop\researchpicture\IMG202210011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anni\Desktop\researchpicture\IMG2022100116490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498"/>
                          <a:stretch/>
                        </pic:blipFill>
                        <pic:spPr bwMode="auto">
                          <a:xfrm>
                            <a:off x="0" y="0"/>
                            <a:ext cx="1610721" cy="1426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4" w:type="dxa"/>
          </w:tcPr>
          <w:p w14:paraId="1D37E2CB" w14:textId="73C8C53D" w:rsidR="006A79AB" w:rsidRPr="00B27D31" w:rsidRDefault="00F84775" w:rsidP="003F1241">
            <w:pPr>
              <w:jc w:val="both"/>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7843B343" wp14:editId="1BD7F69F">
                  <wp:extent cx="1481508" cy="1451426"/>
                  <wp:effectExtent l="0" t="0" r="4445" b="0"/>
                  <wp:docPr id="106" name="Picture 106" descr="C:\Users\Tanni\Desktop\researchpicture\IMG2022100116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anni\Desktop\researchpicture\IMG2022100116491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t="26760" r="10257" b="9285"/>
                          <a:stretch/>
                        </pic:blipFill>
                        <pic:spPr bwMode="auto">
                          <a:xfrm>
                            <a:off x="0" y="0"/>
                            <a:ext cx="1495168" cy="14648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6E1236" w14:textId="657415E1" w:rsidR="0067263A" w:rsidRPr="00B27D31" w:rsidRDefault="008F0B8B" w:rsidP="00346B9E">
      <w:pPr>
        <w:jc w:val="center"/>
        <w:rPr>
          <w:rFonts w:ascii="Times New Roman" w:hAnsi="Times New Roman" w:cs="Times New Roman"/>
          <w:sz w:val="24"/>
          <w:szCs w:val="24"/>
        </w:rPr>
      </w:pPr>
      <w:r w:rsidRPr="00B27D31">
        <w:rPr>
          <w:rFonts w:ascii="Times New Roman" w:hAnsi="Times New Roman" w:cs="Times New Roman"/>
          <w:sz w:val="24"/>
          <w:szCs w:val="24"/>
        </w:rPr>
        <w:t xml:space="preserve">Plate </w:t>
      </w:r>
      <w:r w:rsidR="00346B9E">
        <w:rPr>
          <w:rFonts w:ascii="Times New Roman" w:hAnsi="Times New Roman" w:cs="Times New Roman"/>
          <w:sz w:val="24"/>
          <w:szCs w:val="24"/>
        </w:rPr>
        <w:t>5</w:t>
      </w:r>
      <w:r w:rsidRPr="00B27D31">
        <w:rPr>
          <w:rFonts w:ascii="Times New Roman" w:hAnsi="Times New Roman" w:cs="Times New Roman"/>
          <w:sz w:val="24"/>
          <w:szCs w:val="24"/>
        </w:rPr>
        <w:t xml:space="preserve">. Specimen collected from </w:t>
      </w:r>
      <w:r w:rsidR="00DA7A7A">
        <w:rPr>
          <w:rFonts w:ascii="Times New Roman" w:hAnsi="Times New Roman" w:cs="Times New Roman"/>
          <w:sz w:val="24"/>
          <w:szCs w:val="24"/>
        </w:rPr>
        <w:t xml:space="preserve">the </w:t>
      </w:r>
      <w:r w:rsidRPr="00B27D31">
        <w:rPr>
          <w:rFonts w:ascii="Times New Roman" w:hAnsi="Times New Roman" w:cs="Times New Roman"/>
          <w:sz w:val="24"/>
          <w:szCs w:val="24"/>
        </w:rPr>
        <w:t>selected area</w:t>
      </w:r>
    </w:p>
    <w:p w14:paraId="00CAA1EC" w14:textId="029DBD66" w:rsidR="00987EE6" w:rsidRPr="00B27D31" w:rsidRDefault="0067263A" w:rsidP="00987EE6">
      <w:pPr>
        <w:tabs>
          <w:tab w:val="left" w:pos="8343"/>
        </w:tabs>
        <w:rPr>
          <w:rFonts w:ascii="Times New Roman" w:hAnsi="Times New Roman" w:cs="Times New Roman"/>
          <w:sz w:val="24"/>
          <w:szCs w:val="24"/>
        </w:rPr>
      </w:pPr>
      <w:r w:rsidRPr="00B27D31">
        <w:rPr>
          <w:rFonts w:ascii="Times New Roman" w:hAnsi="Times New Roman" w:cs="Times New Roman"/>
          <w:sz w:val="24"/>
          <w:szCs w:val="24"/>
        </w:rPr>
        <w:lastRenderedPageBreak/>
        <w:t xml:space="preserve">Table </w:t>
      </w:r>
      <w:r w:rsidR="00346B9E">
        <w:rPr>
          <w:rFonts w:ascii="Times New Roman" w:hAnsi="Times New Roman" w:cs="Times New Roman"/>
          <w:sz w:val="24"/>
          <w:szCs w:val="24"/>
        </w:rPr>
        <w:t>1</w:t>
      </w:r>
      <w:r w:rsidRPr="00B27D31">
        <w:rPr>
          <w:rFonts w:ascii="Times New Roman" w:hAnsi="Times New Roman" w:cs="Times New Roman"/>
          <w:sz w:val="24"/>
          <w:szCs w:val="24"/>
        </w:rPr>
        <w:t>.</w:t>
      </w:r>
      <w:r w:rsidR="00DC3AA1" w:rsidRPr="00B27D31">
        <w:rPr>
          <w:rFonts w:ascii="Times New Roman" w:hAnsi="Times New Roman" w:cs="Times New Roman"/>
          <w:sz w:val="24"/>
          <w:szCs w:val="24"/>
        </w:rPr>
        <w:t xml:space="preserve"> Year-wise Distribution of Recorded Mushroom Species (2022–2024) collected from Sal forest regions</w:t>
      </w:r>
      <w:r w:rsidR="00987EE6" w:rsidRPr="00B27D31">
        <w:rPr>
          <w:rFonts w:ascii="Times New Roman" w:hAnsi="Times New Roman" w:cs="Times New Roman"/>
          <w:sz w:val="24"/>
          <w:szCs w:val="24"/>
        </w:rPr>
        <w:tab/>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70"/>
        <w:gridCol w:w="4240"/>
        <w:gridCol w:w="797"/>
        <w:gridCol w:w="714"/>
        <w:gridCol w:w="714"/>
      </w:tblGrid>
      <w:tr w:rsidR="00B27D31" w:rsidRPr="00B27D31" w14:paraId="3881144F" w14:textId="77777777" w:rsidTr="006B13DD">
        <w:tc>
          <w:tcPr>
            <w:tcW w:w="570" w:type="dxa"/>
          </w:tcPr>
          <w:p w14:paraId="60B4FF70" w14:textId="77777777" w:rsidR="00B27D31" w:rsidRPr="00B27D31" w:rsidRDefault="00B27D31" w:rsidP="00987EE6">
            <w:pPr>
              <w:jc w:val="both"/>
              <w:rPr>
                <w:rFonts w:ascii="Times New Roman" w:hAnsi="Times New Roman" w:cs="Times New Roman"/>
                <w:sz w:val="24"/>
                <w:szCs w:val="24"/>
              </w:rPr>
            </w:pPr>
            <w:r w:rsidRPr="00B27D31">
              <w:rPr>
                <w:rFonts w:ascii="Times New Roman" w:hAnsi="Times New Roman" w:cs="Times New Roman"/>
                <w:sz w:val="24"/>
                <w:szCs w:val="24"/>
              </w:rPr>
              <w:t>Sl.</w:t>
            </w:r>
          </w:p>
          <w:p w14:paraId="1AB8521E" w14:textId="77777777" w:rsidR="00B27D31" w:rsidRPr="00B27D31" w:rsidRDefault="00B27D31" w:rsidP="00987EE6">
            <w:pPr>
              <w:jc w:val="both"/>
              <w:rPr>
                <w:rFonts w:ascii="Times New Roman" w:hAnsi="Times New Roman" w:cs="Times New Roman"/>
                <w:sz w:val="24"/>
                <w:szCs w:val="24"/>
              </w:rPr>
            </w:pPr>
            <w:r w:rsidRPr="00B27D31">
              <w:rPr>
                <w:rFonts w:ascii="Times New Roman" w:hAnsi="Times New Roman" w:cs="Times New Roman"/>
                <w:sz w:val="24"/>
                <w:szCs w:val="24"/>
              </w:rPr>
              <w:t>No.</w:t>
            </w:r>
          </w:p>
        </w:tc>
        <w:tc>
          <w:tcPr>
            <w:tcW w:w="4240" w:type="dxa"/>
          </w:tcPr>
          <w:p w14:paraId="2C3307FD" w14:textId="77777777" w:rsidR="00B27D31" w:rsidRPr="00B27D31" w:rsidRDefault="00B27D31" w:rsidP="00987EE6">
            <w:pPr>
              <w:jc w:val="both"/>
              <w:rPr>
                <w:rFonts w:ascii="Times New Roman" w:hAnsi="Times New Roman" w:cs="Times New Roman"/>
                <w:sz w:val="24"/>
                <w:szCs w:val="24"/>
              </w:rPr>
            </w:pPr>
            <w:r w:rsidRPr="00B27D31">
              <w:rPr>
                <w:rFonts w:ascii="Times New Roman" w:hAnsi="Times New Roman" w:cs="Times New Roman"/>
                <w:sz w:val="24"/>
                <w:szCs w:val="24"/>
              </w:rPr>
              <w:t>Species</w:t>
            </w:r>
          </w:p>
        </w:tc>
        <w:tc>
          <w:tcPr>
            <w:tcW w:w="797" w:type="dxa"/>
          </w:tcPr>
          <w:p w14:paraId="3CC64C80" w14:textId="4B1B331B" w:rsidR="00B27D31" w:rsidRPr="00B27D31" w:rsidRDefault="00B27D31" w:rsidP="00987EE6">
            <w:pPr>
              <w:jc w:val="both"/>
              <w:rPr>
                <w:rFonts w:ascii="Times New Roman" w:hAnsi="Times New Roman" w:cs="Times New Roman"/>
                <w:sz w:val="24"/>
                <w:szCs w:val="24"/>
              </w:rPr>
            </w:pPr>
            <w:r w:rsidRPr="00B27D31">
              <w:rPr>
                <w:rFonts w:ascii="Times New Roman" w:hAnsi="Times New Roman" w:cs="Times New Roman"/>
                <w:sz w:val="24"/>
                <w:szCs w:val="24"/>
              </w:rPr>
              <w:t>2022</w:t>
            </w:r>
          </w:p>
        </w:tc>
        <w:tc>
          <w:tcPr>
            <w:tcW w:w="714" w:type="dxa"/>
          </w:tcPr>
          <w:p w14:paraId="1E71B14E" w14:textId="5F0C2E7C" w:rsidR="00B27D31" w:rsidRPr="00B27D31" w:rsidRDefault="00B27D31" w:rsidP="00987EE6">
            <w:pPr>
              <w:jc w:val="both"/>
              <w:rPr>
                <w:rFonts w:ascii="Times New Roman" w:hAnsi="Times New Roman" w:cs="Times New Roman"/>
                <w:sz w:val="24"/>
                <w:szCs w:val="24"/>
              </w:rPr>
            </w:pPr>
            <w:r w:rsidRPr="00B27D31">
              <w:rPr>
                <w:rFonts w:ascii="Times New Roman" w:hAnsi="Times New Roman" w:cs="Times New Roman"/>
                <w:sz w:val="24"/>
                <w:szCs w:val="24"/>
              </w:rPr>
              <w:t>2023</w:t>
            </w:r>
          </w:p>
        </w:tc>
        <w:tc>
          <w:tcPr>
            <w:tcW w:w="714" w:type="dxa"/>
          </w:tcPr>
          <w:p w14:paraId="0AABB8E8" w14:textId="67289897" w:rsidR="00B27D31" w:rsidRPr="00B27D31" w:rsidRDefault="00B27D31" w:rsidP="00987EE6">
            <w:pPr>
              <w:jc w:val="both"/>
              <w:rPr>
                <w:rFonts w:ascii="Times New Roman" w:hAnsi="Times New Roman" w:cs="Times New Roman"/>
                <w:sz w:val="24"/>
                <w:szCs w:val="24"/>
              </w:rPr>
            </w:pPr>
            <w:r w:rsidRPr="00B27D31">
              <w:rPr>
                <w:rFonts w:ascii="Times New Roman" w:hAnsi="Times New Roman" w:cs="Times New Roman"/>
                <w:sz w:val="24"/>
                <w:szCs w:val="24"/>
              </w:rPr>
              <w:t>2024</w:t>
            </w:r>
          </w:p>
        </w:tc>
      </w:tr>
      <w:tr w:rsidR="00B27D31" w:rsidRPr="00B27D31" w14:paraId="67003E48" w14:textId="77777777" w:rsidTr="006B13DD">
        <w:tc>
          <w:tcPr>
            <w:tcW w:w="570" w:type="dxa"/>
          </w:tcPr>
          <w:p w14:paraId="35B6F025" w14:textId="78AE783A"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w:t>
            </w:r>
          </w:p>
        </w:tc>
        <w:tc>
          <w:tcPr>
            <w:tcW w:w="4240" w:type="dxa"/>
          </w:tcPr>
          <w:p w14:paraId="46277F67"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Bonderzewia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barkeleyi</w:t>
            </w:r>
            <w:proofErr w:type="spellEnd"/>
          </w:p>
        </w:tc>
        <w:tc>
          <w:tcPr>
            <w:tcW w:w="797" w:type="dxa"/>
          </w:tcPr>
          <w:p w14:paraId="744F6297" w14:textId="77777777" w:rsidR="00B27D31" w:rsidRPr="00B27D31" w:rsidRDefault="00B27D31" w:rsidP="0099705F">
            <w:pPr>
              <w:jc w:val="center"/>
              <w:rPr>
                <w:rFonts w:ascii="Times New Roman" w:hAnsi="Times New Roman" w:cs="Times New Roman"/>
                <w:sz w:val="24"/>
                <w:szCs w:val="24"/>
              </w:rPr>
            </w:pPr>
          </w:p>
        </w:tc>
        <w:tc>
          <w:tcPr>
            <w:tcW w:w="714" w:type="dxa"/>
          </w:tcPr>
          <w:p w14:paraId="24862255" w14:textId="6E7ABF08"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48DFEAE0" w14:textId="77777777" w:rsidR="00B27D31" w:rsidRPr="00B27D31" w:rsidRDefault="00B27D31" w:rsidP="0099705F">
            <w:pPr>
              <w:jc w:val="center"/>
              <w:rPr>
                <w:rFonts w:ascii="Times New Roman" w:hAnsi="Times New Roman" w:cs="Times New Roman"/>
                <w:sz w:val="24"/>
                <w:szCs w:val="24"/>
              </w:rPr>
            </w:pPr>
          </w:p>
        </w:tc>
      </w:tr>
      <w:tr w:rsidR="00B27D31" w:rsidRPr="00B27D31" w14:paraId="52BD77C1" w14:textId="77777777" w:rsidTr="006B13DD">
        <w:tc>
          <w:tcPr>
            <w:tcW w:w="570" w:type="dxa"/>
          </w:tcPr>
          <w:p w14:paraId="21AF1F4F" w14:textId="44A67D65"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2</w:t>
            </w:r>
          </w:p>
        </w:tc>
        <w:tc>
          <w:tcPr>
            <w:tcW w:w="4240" w:type="dxa"/>
          </w:tcPr>
          <w:p w14:paraId="5650E766"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Lentinus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sajor-caju</w:t>
            </w:r>
            <w:proofErr w:type="spellEnd"/>
          </w:p>
        </w:tc>
        <w:tc>
          <w:tcPr>
            <w:tcW w:w="797" w:type="dxa"/>
          </w:tcPr>
          <w:p w14:paraId="78CA1BC1" w14:textId="659C6B0B"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7C97A3EF" w14:textId="77777777" w:rsidR="00B27D31" w:rsidRPr="00B27D31" w:rsidRDefault="00B27D31" w:rsidP="0099705F">
            <w:pPr>
              <w:jc w:val="center"/>
              <w:rPr>
                <w:rFonts w:ascii="Times New Roman" w:hAnsi="Times New Roman" w:cs="Times New Roman"/>
                <w:sz w:val="24"/>
                <w:szCs w:val="24"/>
              </w:rPr>
            </w:pPr>
          </w:p>
        </w:tc>
        <w:tc>
          <w:tcPr>
            <w:tcW w:w="714" w:type="dxa"/>
          </w:tcPr>
          <w:p w14:paraId="60790C85" w14:textId="77777777" w:rsidR="00B27D31" w:rsidRPr="00B27D31" w:rsidRDefault="00B27D31" w:rsidP="0099705F">
            <w:pPr>
              <w:jc w:val="center"/>
              <w:rPr>
                <w:rFonts w:ascii="Times New Roman" w:hAnsi="Times New Roman" w:cs="Times New Roman"/>
                <w:sz w:val="24"/>
                <w:szCs w:val="24"/>
              </w:rPr>
            </w:pPr>
          </w:p>
        </w:tc>
      </w:tr>
      <w:tr w:rsidR="00B27D31" w:rsidRPr="00B27D31" w14:paraId="7DD874B8" w14:textId="77777777" w:rsidTr="006B13DD">
        <w:tc>
          <w:tcPr>
            <w:tcW w:w="570" w:type="dxa"/>
          </w:tcPr>
          <w:p w14:paraId="49A80D3E" w14:textId="42257531"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3</w:t>
            </w:r>
          </w:p>
        </w:tc>
        <w:tc>
          <w:tcPr>
            <w:tcW w:w="4240" w:type="dxa"/>
          </w:tcPr>
          <w:p w14:paraId="4F10CD1A"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Leucopaxillus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giganteus</w:t>
            </w:r>
            <w:proofErr w:type="spellEnd"/>
          </w:p>
        </w:tc>
        <w:tc>
          <w:tcPr>
            <w:tcW w:w="797" w:type="dxa"/>
          </w:tcPr>
          <w:p w14:paraId="52994685" w14:textId="77777777" w:rsidR="00B27D31" w:rsidRPr="00B27D31" w:rsidRDefault="00B27D31" w:rsidP="0099705F">
            <w:pPr>
              <w:jc w:val="center"/>
              <w:rPr>
                <w:rFonts w:ascii="Times New Roman" w:hAnsi="Times New Roman" w:cs="Times New Roman"/>
                <w:sz w:val="24"/>
                <w:szCs w:val="24"/>
              </w:rPr>
            </w:pPr>
          </w:p>
        </w:tc>
        <w:tc>
          <w:tcPr>
            <w:tcW w:w="714" w:type="dxa"/>
          </w:tcPr>
          <w:p w14:paraId="5D33419E" w14:textId="77777777" w:rsidR="00B27D31" w:rsidRPr="00B27D31" w:rsidRDefault="00B27D31" w:rsidP="0099705F">
            <w:pPr>
              <w:jc w:val="center"/>
              <w:rPr>
                <w:rFonts w:ascii="Times New Roman" w:hAnsi="Times New Roman" w:cs="Times New Roman"/>
                <w:sz w:val="24"/>
                <w:szCs w:val="24"/>
              </w:rPr>
            </w:pPr>
          </w:p>
        </w:tc>
        <w:tc>
          <w:tcPr>
            <w:tcW w:w="714" w:type="dxa"/>
          </w:tcPr>
          <w:p w14:paraId="12693A6B" w14:textId="3CC36B93"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r w:rsidR="00B27D31" w:rsidRPr="00B27D31" w14:paraId="0B98E97F" w14:textId="77777777" w:rsidTr="006B13DD">
        <w:tc>
          <w:tcPr>
            <w:tcW w:w="570" w:type="dxa"/>
          </w:tcPr>
          <w:p w14:paraId="7402A9C8" w14:textId="320DA90D"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4</w:t>
            </w:r>
          </w:p>
        </w:tc>
        <w:tc>
          <w:tcPr>
            <w:tcW w:w="4240" w:type="dxa"/>
          </w:tcPr>
          <w:p w14:paraId="25385013"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Lactarius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citrolens</w:t>
            </w:r>
            <w:proofErr w:type="spellEnd"/>
          </w:p>
        </w:tc>
        <w:tc>
          <w:tcPr>
            <w:tcW w:w="797" w:type="dxa"/>
          </w:tcPr>
          <w:p w14:paraId="7C64AA76" w14:textId="77777777" w:rsidR="00B27D31" w:rsidRPr="00B27D31" w:rsidRDefault="00B27D31" w:rsidP="0099705F">
            <w:pPr>
              <w:jc w:val="center"/>
              <w:rPr>
                <w:rFonts w:ascii="Times New Roman" w:hAnsi="Times New Roman" w:cs="Times New Roman"/>
                <w:sz w:val="24"/>
                <w:szCs w:val="24"/>
              </w:rPr>
            </w:pPr>
          </w:p>
        </w:tc>
        <w:tc>
          <w:tcPr>
            <w:tcW w:w="714" w:type="dxa"/>
          </w:tcPr>
          <w:p w14:paraId="3CEC6E99" w14:textId="3002B36E"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555BB5A1" w14:textId="77777777" w:rsidR="00B27D31" w:rsidRPr="00B27D31" w:rsidRDefault="00B27D31" w:rsidP="0099705F">
            <w:pPr>
              <w:jc w:val="center"/>
              <w:rPr>
                <w:rFonts w:ascii="Times New Roman" w:hAnsi="Times New Roman" w:cs="Times New Roman"/>
                <w:sz w:val="24"/>
                <w:szCs w:val="24"/>
              </w:rPr>
            </w:pPr>
          </w:p>
        </w:tc>
      </w:tr>
      <w:tr w:rsidR="00B27D31" w:rsidRPr="00B27D31" w14:paraId="7B6BE5AE" w14:textId="77777777" w:rsidTr="006B13DD">
        <w:tc>
          <w:tcPr>
            <w:tcW w:w="570" w:type="dxa"/>
          </w:tcPr>
          <w:p w14:paraId="044273B9" w14:textId="511B1FCE"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5</w:t>
            </w:r>
          </w:p>
        </w:tc>
        <w:tc>
          <w:tcPr>
            <w:tcW w:w="4240" w:type="dxa"/>
          </w:tcPr>
          <w:p w14:paraId="045E37BC" w14:textId="77777777" w:rsidR="00B27D31" w:rsidRPr="00B27D31" w:rsidRDefault="00B27D31" w:rsidP="00987EE6">
            <w:pPr>
              <w:jc w:val="both"/>
              <w:rPr>
                <w:rFonts w:ascii="Times New Roman" w:hAnsi="Times New Roman" w:cs="Times New Roman"/>
                <w:i/>
                <w:iCs/>
                <w:sz w:val="24"/>
                <w:szCs w:val="24"/>
              </w:rPr>
            </w:pPr>
            <w:r w:rsidRPr="00B27D31">
              <w:rPr>
                <w:rFonts w:ascii="Times New Roman" w:hAnsi="Times New Roman" w:cs="Times New Roman"/>
                <w:i/>
                <w:iCs/>
                <w:sz w:val="24"/>
                <w:szCs w:val="24"/>
              </w:rPr>
              <w:t>Trametes gibbosa</w:t>
            </w:r>
          </w:p>
        </w:tc>
        <w:tc>
          <w:tcPr>
            <w:tcW w:w="797" w:type="dxa"/>
          </w:tcPr>
          <w:p w14:paraId="2D8CCB44" w14:textId="77777777" w:rsidR="00B27D31" w:rsidRPr="00B27D31" w:rsidRDefault="00B27D31" w:rsidP="0099705F">
            <w:pPr>
              <w:jc w:val="center"/>
              <w:rPr>
                <w:rFonts w:ascii="Times New Roman" w:hAnsi="Times New Roman" w:cs="Times New Roman"/>
                <w:sz w:val="24"/>
                <w:szCs w:val="24"/>
              </w:rPr>
            </w:pPr>
          </w:p>
        </w:tc>
        <w:tc>
          <w:tcPr>
            <w:tcW w:w="714" w:type="dxa"/>
          </w:tcPr>
          <w:p w14:paraId="0D5EAA60" w14:textId="72AA524F"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03BAE0F9" w14:textId="77777777" w:rsidR="00B27D31" w:rsidRPr="00B27D31" w:rsidRDefault="00B27D31" w:rsidP="0099705F">
            <w:pPr>
              <w:jc w:val="center"/>
              <w:rPr>
                <w:rFonts w:ascii="Times New Roman" w:hAnsi="Times New Roman" w:cs="Times New Roman"/>
                <w:sz w:val="24"/>
                <w:szCs w:val="24"/>
              </w:rPr>
            </w:pPr>
          </w:p>
        </w:tc>
      </w:tr>
      <w:tr w:rsidR="00B27D31" w:rsidRPr="00B27D31" w14:paraId="1D8091A2" w14:textId="77777777" w:rsidTr="006B13DD">
        <w:tc>
          <w:tcPr>
            <w:tcW w:w="570" w:type="dxa"/>
          </w:tcPr>
          <w:p w14:paraId="7557466F" w14:textId="189FF1A3"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6</w:t>
            </w:r>
          </w:p>
        </w:tc>
        <w:tc>
          <w:tcPr>
            <w:tcW w:w="4240" w:type="dxa"/>
          </w:tcPr>
          <w:p w14:paraId="303604D7"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Lentinellus</w:t>
            </w:r>
            <w:proofErr w:type="spellEnd"/>
            <w:r w:rsidRPr="00B27D31">
              <w:rPr>
                <w:rFonts w:ascii="Times New Roman" w:hAnsi="Times New Roman" w:cs="Times New Roman"/>
                <w:i/>
                <w:iCs/>
                <w:sz w:val="24"/>
                <w:szCs w:val="24"/>
              </w:rPr>
              <w:t xml:space="preserve"> </w:t>
            </w:r>
            <w:r w:rsidRPr="00B27D31">
              <w:rPr>
                <w:rFonts w:ascii="Times New Roman" w:hAnsi="Times New Roman" w:cs="Times New Roman"/>
                <w:sz w:val="24"/>
                <w:szCs w:val="24"/>
              </w:rPr>
              <w:t>sp.</w:t>
            </w:r>
          </w:p>
        </w:tc>
        <w:tc>
          <w:tcPr>
            <w:tcW w:w="797" w:type="dxa"/>
          </w:tcPr>
          <w:p w14:paraId="236470F7" w14:textId="77777777" w:rsidR="00B27D31" w:rsidRPr="00B27D31" w:rsidRDefault="00B27D31" w:rsidP="0099705F">
            <w:pPr>
              <w:jc w:val="center"/>
              <w:rPr>
                <w:rFonts w:ascii="Times New Roman" w:hAnsi="Times New Roman" w:cs="Times New Roman"/>
                <w:sz w:val="24"/>
                <w:szCs w:val="24"/>
              </w:rPr>
            </w:pPr>
          </w:p>
        </w:tc>
        <w:tc>
          <w:tcPr>
            <w:tcW w:w="714" w:type="dxa"/>
          </w:tcPr>
          <w:p w14:paraId="5F4E8ACC" w14:textId="77777777" w:rsidR="00B27D31" w:rsidRPr="00B27D31" w:rsidRDefault="00B27D31" w:rsidP="0099705F">
            <w:pPr>
              <w:jc w:val="center"/>
              <w:rPr>
                <w:rFonts w:ascii="Times New Roman" w:hAnsi="Times New Roman" w:cs="Times New Roman"/>
                <w:sz w:val="24"/>
                <w:szCs w:val="24"/>
              </w:rPr>
            </w:pPr>
          </w:p>
        </w:tc>
        <w:tc>
          <w:tcPr>
            <w:tcW w:w="714" w:type="dxa"/>
          </w:tcPr>
          <w:p w14:paraId="632F907E" w14:textId="0B248841"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r w:rsidR="00B27D31" w:rsidRPr="00B27D31" w14:paraId="3FB6636A" w14:textId="77777777" w:rsidTr="006B13DD">
        <w:tc>
          <w:tcPr>
            <w:tcW w:w="570" w:type="dxa"/>
          </w:tcPr>
          <w:p w14:paraId="5A2580B1" w14:textId="4B05BED9"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7</w:t>
            </w:r>
          </w:p>
        </w:tc>
        <w:tc>
          <w:tcPr>
            <w:tcW w:w="4240" w:type="dxa"/>
          </w:tcPr>
          <w:p w14:paraId="6BC6FE1C" w14:textId="2DA7C68B" w:rsidR="00B27D31" w:rsidRPr="00B27D31" w:rsidRDefault="00E64FB5"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Daldinia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concentrica</w:t>
            </w:r>
            <w:proofErr w:type="spellEnd"/>
          </w:p>
        </w:tc>
        <w:tc>
          <w:tcPr>
            <w:tcW w:w="797" w:type="dxa"/>
          </w:tcPr>
          <w:p w14:paraId="4C0F6305" w14:textId="5B383194" w:rsidR="00B27D31" w:rsidRPr="00B27D31" w:rsidRDefault="00513AAE"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0556918F" w14:textId="77777777" w:rsidR="00B27D31" w:rsidRPr="00B27D31" w:rsidRDefault="00B27D31" w:rsidP="0099705F">
            <w:pPr>
              <w:jc w:val="center"/>
              <w:rPr>
                <w:rFonts w:ascii="Times New Roman" w:hAnsi="Times New Roman" w:cs="Times New Roman"/>
                <w:sz w:val="24"/>
                <w:szCs w:val="24"/>
              </w:rPr>
            </w:pPr>
          </w:p>
        </w:tc>
        <w:tc>
          <w:tcPr>
            <w:tcW w:w="714" w:type="dxa"/>
          </w:tcPr>
          <w:p w14:paraId="651ACD26" w14:textId="592B506C" w:rsidR="00B27D31" w:rsidRPr="00B27D31" w:rsidRDefault="00B27D31" w:rsidP="0099705F">
            <w:pPr>
              <w:jc w:val="center"/>
              <w:rPr>
                <w:rFonts w:ascii="Times New Roman" w:hAnsi="Times New Roman" w:cs="Times New Roman"/>
                <w:sz w:val="24"/>
                <w:szCs w:val="24"/>
              </w:rPr>
            </w:pPr>
          </w:p>
        </w:tc>
      </w:tr>
      <w:tr w:rsidR="00B27D31" w:rsidRPr="00B27D31" w14:paraId="2C4A0B75" w14:textId="77777777" w:rsidTr="006B13DD">
        <w:tc>
          <w:tcPr>
            <w:tcW w:w="570" w:type="dxa"/>
          </w:tcPr>
          <w:p w14:paraId="5310AA81" w14:textId="3677735C"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8</w:t>
            </w:r>
          </w:p>
        </w:tc>
        <w:tc>
          <w:tcPr>
            <w:tcW w:w="4240" w:type="dxa"/>
          </w:tcPr>
          <w:p w14:paraId="4169FE44"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Albatrellus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ovinus</w:t>
            </w:r>
            <w:proofErr w:type="spellEnd"/>
          </w:p>
        </w:tc>
        <w:tc>
          <w:tcPr>
            <w:tcW w:w="797" w:type="dxa"/>
          </w:tcPr>
          <w:p w14:paraId="1A4C43A8" w14:textId="26A89B16"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7ACC4C69" w14:textId="77777777" w:rsidR="00B27D31" w:rsidRPr="00B27D31" w:rsidRDefault="00B27D31" w:rsidP="0099705F">
            <w:pPr>
              <w:jc w:val="center"/>
              <w:rPr>
                <w:rFonts w:ascii="Times New Roman" w:hAnsi="Times New Roman" w:cs="Times New Roman"/>
                <w:sz w:val="24"/>
                <w:szCs w:val="24"/>
              </w:rPr>
            </w:pPr>
          </w:p>
        </w:tc>
        <w:tc>
          <w:tcPr>
            <w:tcW w:w="714" w:type="dxa"/>
          </w:tcPr>
          <w:p w14:paraId="0A9C43D2" w14:textId="77777777" w:rsidR="00B27D31" w:rsidRPr="00B27D31" w:rsidRDefault="00B27D31" w:rsidP="0099705F">
            <w:pPr>
              <w:jc w:val="center"/>
              <w:rPr>
                <w:rFonts w:ascii="Times New Roman" w:hAnsi="Times New Roman" w:cs="Times New Roman"/>
                <w:sz w:val="24"/>
                <w:szCs w:val="24"/>
              </w:rPr>
            </w:pPr>
          </w:p>
        </w:tc>
      </w:tr>
      <w:tr w:rsidR="00B27D31" w:rsidRPr="00B27D31" w14:paraId="4AFB3528" w14:textId="77777777" w:rsidTr="006B13DD">
        <w:tc>
          <w:tcPr>
            <w:tcW w:w="570" w:type="dxa"/>
          </w:tcPr>
          <w:p w14:paraId="42CC06DD" w14:textId="1F9152D0"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9</w:t>
            </w:r>
          </w:p>
        </w:tc>
        <w:tc>
          <w:tcPr>
            <w:tcW w:w="4240" w:type="dxa"/>
          </w:tcPr>
          <w:p w14:paraId="283022D4"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Hydnellum</w:t>
            </w:r>
            <w:proofErr w:type="spellEnd"/>
            <w:r w:rsidRPr="00B27D31">
              <w:rPr>
                <w:rFonts w:ascii="Times New Roman" w:hAnsi="Times New Roman" w:cs="Times New Roman"/>
                <w:i/>
                <w:iCs/>
                <w:sz w:val="24"/>
                <w:szCs w:val="24"/>
              </w:rPr>
              <w:t xml:space="preserve"> compactum</w:t>
            </w:r>
          </w:p>
        </w:tc>
        <w:tc>
          <w:tcPr>
            <w:tcW w:w="797" w:type="dxa"/>
          </w:tcPr>
          <w:p w14:paraId="59B4F0FC" w14:textId="40BFC2F4"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0D8DE8D0" w14:textId="77777777" w:rsidR="00B27D31" w:rsidRPr="00B27D31" w:rsidRDefault="00B27D31" w:rsidP="0099705F">
            <w:pPr>
              <w:jc w:val="center"/>
              <w:rPr>
                <w:rFonts w:ascii="Times New Roman" w:hAnsi="Times New Roman" w:cs="Times New Roman"/>
                <w:sz w:val="24"/>
                <w:szCs w:val="24"/>
              </w:rPr>
            </w:pPr>
          </w:p>
        </w:tc>
        <w:tc>
          <w:tcPr>
            <w:tcW w:w="714" w:type="dxa"/>
          </w:tcPr>
          <w:p w14:paraId="1829314E" w14:textId="77777777" w:rsidR="00B27D31" w:rsidRPr="00B27D31" w:rsidRDefault="00B27D31" w:rsidP="0099705F">
            <w:pPr>
              <w:jc w:val="center"/>
              <w:rPr>
                <w:rFonts w:ascii="Times New Roman" w:hAnsi="Times New Roman" w:cs="Times New Roman"/>
                <w:sz w:val="24"/>
                <w:szCs w:val="24"/>
              </w:rPr>
            </w:pPr>
          </w:p>
        </w:tc>
      </w:tr>
      <w:tr w:rsidR="00B27D31" w:rsidRPr="00B27D31" w14:paraId="12DB45E7" w14:textId="77777777" w:rsidTr="006B13DD">
        <w:tc>
          <w:tcPr>
            <w:tcW w:w="570" w:type="dxa"/>
          </w:tcPr>
          <w:p w14:paraId="2233133A" w14:textId="3D59FAB4"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10</w:t>
            </w:r>
          </w:p>
        </w:tc>
        <w:tc>
          <w:tcPr>
            <w:tcW w:w="4240" w:type="dxa"/>
          </w:tcPr>
          <w:p w14:paraId="1C756DCA"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Daedaleopsis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confragosa</w:t>
            </w:r>
            <w:proofErr w:type="spellEnd"/>
          </w:p>
        </w:tc>
        <w:tc>
          <w:tcPr>
            <w:tcW w:w="797" w:type="dxa"/>
          </w:tcPr>
          <w:p w14:paraId="6001B06D" w14:textId="17A6DCB1"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3BDA41D4" w14:textId="776D2D44"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3F1C4200" w14:textId="77777777" w:rsidR="00B27D31" w:rsidRPr="00B27D31" w:rsidRDefault="00B27D31" w:rsidP="0099705F">
            <w:pPr>
              <w:jc w:val="center"/>
              <w:rPr>
                <w:rFonts w:ascii="Times New Roman" w:hAnsi="Times New Roman" w:cs="Times New Roman"/>
                <w:sz w:val="24"/>
                <w:szCs w:val="24"/>
              </w:rPr>
            </w:pPr>
          </w:p>
        </w:tc>
      </w:tr>
      <w:tr w:rsidR="00B27D31" w:rsidRPr="00B27D31" w14:paraId="04A28E04" w14:textId="77777777" w:rsidTr="006B13DD">
        <w:tc>
          <w:tcPr>
            <w:tcW w:w="570" w:type="dxa"/>
          </w:tcPr>
          <w:p w14:paraId="011560D3" w14:textId="7F05B1E6"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11</w:t>
            </w:r>
          </w:p>
        </w:tc>
        <w:tc>
          <w:tcPr>
            <w:tcW w:w="4240" w:type="dxa"/>
          </w:tcPr>
          <w:p w14:paraId="2C303115" w14:textId="77777777" w:rsidR="00B27D31" w:rsidRPr="00B27D31" w:rsidRDefault="00B27D31" w:rsidP="00987EE6">
            <w:pPr>
              <w:jc w:val="both"/>
              <w:rPr>
                <w:rFonts w:ascii="Times New Roman" w:hAnsi="Times New Roman" w:cs="Times New Roman"/>
                <w:i/>
                <w:iCs/>
                <w:sz w:val="24"/>
                <w:szCs w:val="24"/>
              </w:rPr>
            </w:pPr>
            <w:r w:rsidRPr="00B27D31">
              <w:rPr>
                <w:rFonts w:ascii="Times New Roman" w:hAnsi="Times New Roman" w:cs="Times New Roman"/>
                <w:i/>
                <w:iCs/>
                <w:sz w:val="24"/>
                <w:szCs w:val="24"/>
              </w:rPr>
              <w:t xml:space="preserve">Ganoderma </w:t>
            </w:r>
            <w:proofErr w:type="spellStart"/>
            <w:r w:rsidRPr="00B27D31">
              <w:rPr>
                <w:rFonts w:ascii="Times New Roman" w:hAnsi="Times New Roman" w:cs="Times New Roman"/>
                <w:i/>
                <w:iCs/>
                <w:sz w:val="24"/>
                <w:szCs w:val="24"/>
              </w:rPr>
              <w:t>curtisii</w:t>
            </w:r>
            <w:proofErr w:type="spellEnd"/>
          </w:p>
        </w:tc>
        <w:tc>
          <w:tcPr>
            <w:tcW w:w="797" w:type="dxa"/>
          </w:tcPr>
          <w:p w14:paraId="4FD7AF79" w14:textId="77777777" w:rsidR="00B27D31" w:rsidRPr="00B27D31" w:rsidRDefault="00B27D31" w:rsidP="0099705F">
            <w:pPr>
              <w:jc w:val="center"/>
              <w:rPr>
                <w:rFonts w:ascii="Times New Roman" w:hAnsi="Times New Roman" w:cs="Times New Roman"/>
                <w:sz w:val="24"/>
                <w:szCs w:val="24"/>
              </w:rPr>
            </w:pPr>
          </w:p>
        </w:tc>
        <w:tc>
          <w:tcPr>
            <w:tcW w:w="714" w:type="dxa"/>
          </w:tcPr>
          <w:p w14:paraId="207386D2" w14:textId="77777777" w:rsidR="00B27D31" w:rsidRPr="00B27D31" w:rsidRDefault="00B27D31" w:rsidP="0099705F">
            <w:pPr>
              <w:jc w:val="center"/>
              <w:rPr>
                <w:rFonts w:ascii="Times New Roman" w:hAnsi="Times New Roman" w:cs="Times New Roman"/>
                <w:sz w:val="24"/>
                <w:szCs w:val="24"/>
              </w:rPr>
            </w:pPr>
          </w:p>
        </w:tc>
        <w:tc>
          <w:tcPr>
            <w:tcW w:w="714" w:type="dxa"/>
          </w:tcPr>
          <w:p w14:paraId="0B07D798" w14:textId="55657E56"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r w:rsidR="00B27D31" w:rsidRPr="00B27D31" w14:paraId="2E6E9C21" w14:textId="77777777" w:rsidTr="006B13DD">
        <w:tc>
          <w:tcPr>
            <w:tcW w:w="570" w:type="dxa"/>
          </w:tcPr>
          <w:p w14:paraId="6B2EEB52" w14:textId="03CCE886"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12</w:t>
            </w:r>
          </w:p>
        </w:tc>
        <w:tc>
          <w:tcPr>
            <w:tcW w:w="4240" w:type="dxa"/>
          </w:tcPr>
          <w:p w14:paraId="020687A7" w14:textId="436B70EB" w:rsidR="00B27D31" w:rsidRPr="00B27D31" w:rsidRDefault="00E64FB5" w:rsidP="00987EE6">
            <w:pPr>
              <w:jc w:val="both"/>
              <w:rPr>
                <w:rFonts w:ascii="Times New Roman" w:hAnsi="Times New Roman" w:cs="Times New Roman"/>
                <w:i/>
                <w:iCs/>
                <w:sz w:val="24"/>
                <w:szCs w:val="24"/>
              </w:rPr>
            </w:pPr>
            <w:r>
              <w:rPr>
                <w:rFonts w:ascii="Times New Roman" w:hAnsi="Times New Roman" w:cs="Times New Roman"/>
                <w:i/>
                <w:iCs/>
                <w:sz w:val="24"/>
                <w:szCs w:val="24"/>
              </w:rPr>
              <w:t>Ganoderma lucidum</w:t>
            </w:r>
            <w:r w:rsidR="00B27D31" w:rsidRPr="00B27D31">
              <w:rPr>
                <w:rFonts w:ascii="Times New Roman" w:hAnsi="Times New Roman" w:cs="Times New Roman"/>
                <w:i/>
                <w:iCs/>
                <w:sz w:val="24"/>
                <w:szCs w:val="24"/>
              </w:rPr>
              <w:t>.</w:t>
            </w:r>
          </w:p>
        </w:tc>
        <w:tc>
          <w:tcPr>
            <w:tcW w:w="797" w:type="dxa"/>
          </w:tcPr>
          <w:p w14:paraId="4F8EC3A5" w14:textId="1AAB5F9F" w:rsidR="00B27D31" w:rsidRPr="00B27D31" w:rsidRDefault="00E64FB5"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32F470B4" w14:textId="431BC041" w:rsidR="00B27D31" w:rsidRPr="00B27D31" w:rsidRDefault="00B27D31" w:rsidP="0099705F">
            <w:pPr>
              <w:jc w:val="center"/>
              <w:rPr>
                <w:rFonts w:ascii="Times New Roman" w:hAnsi="Times New Roman" w:cs="Times New Roman"/>
                <w:sz w:val="24"/>
                <w:szCs w:val="24"/>
              </w:rPr>
            </w:pPr>
          </w:p>
        </w:tc>
        <w:tc>
          <w:tcPr>
            <w:tcW w:w="714" w:type="dxa"/>
          </w:tcPr>
          <w:p w14:paraId="6694791D" w14:textId="77777777" w:rsidR="00B27D31" w:rsidRPr="00B27D31" w:rsidRDefault="00B27D31" w:rsidP="0099705F">
            <w:pPr>
              <w:jc w:val="center"/>
              <w:rPr>
                <w:rFonts w:ascii="Times New Roman" w:hAnsi="Times New Roman" w:cs="Times New Roman"/>
                <w:sz w:val="24"/>
                <w:szCs w:val="24"/>
              </w:rPr>
            </w:pPr>
          </w:p>
        </w:tc>
      </w:tr>
      <w:tr w:rsidR="00B27D31" w:rsidRPr="00B27D31" w14:paraId="69151C18" w14:textId="77777777" w:rsidTr="006B13DD">
        <w:tc>
          <w:tcPr>
            <w:tcW w:w="570" w:type="dxa"/>
          </w:tcPr>
          <w:p w14:paraId="64685E20" w14:textId="2D2393BC"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13</w:t>
            </w:r>
          </w:p>
        </w:tc>
        <w:tc>
          <w:tcPr>
            <w:tcW w:w="4240" w:type="dxa"/>
          </w:tcPr>
          <w:p w14:paraId="12EFDE0D"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Marasmiellus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ramealis</w:t>
            </w:r>
            <w:proofErr w:type="spellEnd"/>
          </w:p>
        </w:tc>
        <w:tc>
          <w:tcPr>
            <w:tcW w:w="797" w:type="dxa"/>
          </w:tcPr>
          <w:p w14:paraId="172645D5" w14:textId="77777777" w:rsidR="00B27D31" w:rsidRPr="00B27D31" w:rsidRDefault="00B27D31" w:rsidP="0099705F">
            <w:pPr>
              <w:jc w:val="center"/>
              <w:rPr>
                <w:rFonts w:ascii="Times New Roman" w:hAnsi="Times New Roman" w:cs="Times New Roman"/>
                <w:sz w:val="24"/>
                <w:szCs w:val="24"/>
              </w:rPr>
            </w:pPr>
          </w:p>
        </w:tc>
        <w:tc>
          <w:tcPr>
            <w:tcW w:w="714" w:type="dxa"/>
          </w:tcPr>
          <w:p w14:paraId="3251BD31" w14:textId="77777777" w:rsidR="00B27D31" w:rsidRPr="00B27D31" w:rsidRDefault="00B27D31" w:rsidP="0099705F">
            <w:pPr>
              <w:jc w:val="center"/>
              <w:rPr>
                <w:rFonts w:ascii="Times New Roman" w:hAnsi="Times New Roman" w:cs="Times New Roman"/>
                <w:sz w:val="24"/>
                <w:szCs w:val="24"/>
              </w:rPr>
            </w:pPr>
          </w:p>
        </w:tc>
        <w:tc>
          <w:tcPr>
            <w:tcW w:w="714" w:type="dxa"/>
          </w:tcPr>
          <w:p w14:paraId="04D3DF37" w14:textId="31AC8482"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r w:rsidR="00B27D31" w:rsidRPr="00B27D31" w14:paraId="274349C9" w14:textId="77777777" w:rsidTr="006B13DD">
        <w:tc>
          <w:tcPr>
            <w:tcW w:w="570" w:type="dxa"/>
          </w:tcPr>
          <w:p w14:paraId="69E3C020" w14:textId="6CC67DC3"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14</w:t>
            </w:r>
          </w:p>
        </w:tc>
        <w:tc>
          <w:tcPr>
            <w:tcW w:w="4240" w:type="dxa"/>
          </w:tcPr>
          <w:p w14:paraId="614E6BAE" w14:textId="77777777" w:rsidR="00B27D31" w:rsidRPr="00B27D31" w:rsidRDefault="00B27D31" w:rsidP="00987EE6">
            <w:pPr>
              <w:jc w:val="both"/>
              <w:rPr>
                <w:rFonts w:ascii="Times New Roman" w:hAnsi="Times New Roman" w:cs="Times New Roman"/>
                <w:i/>
                <w:iCs/>
                <w:sz w:val="24"/>
                <w:szCs w:val="24"/>
              </w:rPr>
            </w:pPr>
            <w:r w:rsidRPr="00B27D31">
              <w:rPr>
                <w:rFonts w:ascii="Times New Roman" w:hAnsi="Times New Roman" w:cs="Times New Roman"/>
                <w:i/>
                <w:iCs/>
                <w:sz w:val="24"/>
                <w:szCs w:val="24"/>
              </w:rPr>
              <w:t xml:space="preserve">Ganoderma </w:t>
            </w:r>
            <w:r w:rsidRPr="00B27D31">
              <w:rPr>
                <w:rFonts w:ascii="Times New Roman" w:hAnsi="Times New Roman" w:cs="Times New Roman"/>
                <w:sz w:val="24"/>
                <w:szCs w:val="24"/>
              </w:rPr>
              <w:t>sp.</w:t>
            </w:r>
          </w:p>
        </w:tc>
        <w:tc>
          <w:tcPr>
            <w:tcW w:w="797" w:type="dxa"/>
          </w:tcPr>
          <w:p w14:paraId="1885ED2C" w14:textId="42642BD8"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64E8673B" w14:textId="77777777" w:rsidR="00B27D31" w:rsidRPr="00B27D31" w:rsidRDefault="00B27D31" w:rsidP="0099705F">
            <w:pPr>
              <w:jc w:val="center"/>
              <w:rPr>
                <w:rFonts w:ascii="Times New Roman" w:hAnsi="Times New Roman" w:cs="Times New Roman"/>
                <w:sz w:val="24"/>
                <w:szCs w:val="24"/>
              </w:rPr>
            </w:pPr>
          </w:p>
        </w:tc>
        <w:tc>
          <w:tcPr>
            <w:tcW w:w="714" w:type="dxa"/>
          </w:tcPr>
          <w:p w14:paraId="42CD2FC1" w14:textId="77777777" w:rsidR="00B27D31" w:rsidRPr="00B27D31" w:rsidRDefault="00B27D31" w:rsidP="0099705F">
            <w:pPr>
              <w:jc w:val="center"/>
              <w:rPr>
                <w:rFonts w:ascii="Times New Roman" w:hAnsi="Times New Roman" w:cs="Times New Roman"/>
                <w:sz w:val="24"/>
                <w:szCs w:val="24"/>
              </w:rPr>
            </w:pPr>
          </w:p>
        </w:tc>
      </w:tr>
      <w:tr w:rsidR="00B27D31" w:rsidRPr="00B27D31" w14:paraId="3F0595D9" w14:textId="77777777" w:rsidTr="006B13DD">
        <w:tc>
          <w:tcPr>
            <w:tcW w:w="570" w:type="dxa"/>
          </w:tcPr>
          <w:p w14:paraId="170C22BA" w14:textId="7013D329"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15</w:t>
            </w:r>
          </w:p>
        </w:tc>
        <w:tc>
          <w:tcPr>
            <w:tcW w:w="4240" w:type="dxa"/>
          </w:tcPr>
          <w:p w14:paraId="479D0745"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Cerioporus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squmosus</w:t>
            </w:r>
            <w:proofErr w:type="spellEnd"/>
          </w:p>
        </w:tc>
        <w:tc>
          <w:tcPr>
            <w:tcW w:w="797" w:type="dxa"/>
          </w:tcPr>
          <w:p w14:paraId="6E2CC9C4" w14:textId="77777777" w:rsidR="00B27D31" w:rsidRPr="00B27D31" w:rsidRDefault="00B27D31" w:rsidP="0099705F">
            <w:pPr>
              <w:jc w:val="center"/>
              <w:rPr>
                <w:rFonts w:ascii="Times New Roman" w:hAnsi="Times New Roman" w:cs="Times New Roman"/>
                <w:sz w:val="24"/>
                <w:szCs w:val="24"/>
              </w:rPr>
            </w:pPr>
          </w:p>
        </w:tc>
        <w:tc>
          <w:tcPr>
            <w:tcW w:w="714" w:type="dxa"/>
          </w:tcPr>
          <w:p w14:paraId="47454D07" w14:textId="5731B2AB"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48A8E3E1" w14:textId="77777777" w:rsidR="00B27D31" w:rsidRPr="00B27D31" w:rsidRDefault="00B27D31" w:rsidP="0099705F">
            <w:pPr>
              <w:jc w:val="center"/>
              <w:rPr>
                <w:rFonts w:ascii="Times New Roman" w:hAnsi="Times New Roman" w:cs="Times New Roman"/>
                <w:sz w:val="24"/>
                <w:szCs w:val="24"/>
              </w:rPr>
            </w:pPr>
          </w:p>
        </w:tc>
      </w:tr>
      <w:tr w:rsidR="00B27D31" w:rsidRPr="00B27D31" w14:paraId="2337FE74" w14:textId="77777777" w:rsidTr="006B13DD">
        <w:tc>
          <w:tcPr>
            <w:tcW w:w="570" w:type="dxa"/>
          </w:tcPr>
          <w:p w14:paraId="5452691E" w14:textId="56C3D973"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16</w:t>
            </w:r>
          </w:p>
        </w:tc>
        <w:tc>
          <w:tcPr>
            <w:tcW w:w="4240" w:type="dxa"/>
          </w:tcPr>
          <w:p w14:paraId="78978215"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Gloeporus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dichrous</w:t>
            </w:r>
            <w:proofErr w:type="spellEnd"/>
          </w:p>
        </w:tc>
        <w:tc>
          <w:tcPr>
            <w:tcW w:w="797" w:type="dxa"/>
          </w:tcPr>
          <w:p w14:paraId="676645D4" w14:textId="77777777" w:rsidR="00B27D31" w:rsidRPr="00B27D31" w:rsidRDefault="00B27D31" w:rsidP="0099705F">
            <w:pPr>
              <w:jc w:val="center"/>
              <w:rPr>
                <w:rFonts w:ascii="Times New Roman" w:hAnsi="Times New Roman" w:cs="Times New Roman"/>
                <w:sz w:val="24"/>
                <w:szCs w:val="24"/>
              </w:rPr>
            </w:pPr>
          </w:p>
        </w:tc>
        <w:tc>
          <w:tcPr>
            <w:tcW w:w="714" w:type="dxa"/>
          </w:tcPr>
          <w:p w14:paraId="5991CCED" w14:textId="77777777" w:rsidR="00B27D31" w:rsidRPr="00B27D31" w:rsidRDefault="00B27D31" w:rsidP="0099705F">
            <w:pPr>
              <w:jc w:val="center"/>
              <w:rPr>
                <w:rFonts w:ascii="Times New Roman" w:hAnsi="Times New Roman" w:cs="Times New Roman"/>
                <w:sz w:val="24"/>
                <w:szCs w:val="24"/>
              </w:rPr>
            </w:pPr>
          </w:p>
        </w:tc>
        <w:tc>
          <w:tcPr>
            <w:tcW w:w="714" w:type="dxa"/>
          </w:tcPr>
          <w:p w14:paraId="496F840D" w14:textId="28A0284F"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r w:rsidR="00B27D31" w:rsidRPr="00B27D31" w14:paraId="50874236" w14:textId="77777777" w:rsidTr="006B13DD">
        <w:tc>
          <w:tcPr>
            <w:tcW w:w="570" w:type="dxa"/>
          </w:tcPr>
          <w:p w14:paraId="1F428067" w14:textId="08DA3035"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17</w:t>
            </w:r>
          </w:p>
        </w:tc>
        <w:tc>
          <w:tcPr>
            <w:tcW w:w="4240" w:type="dxa"/>
          </w:tcPr>
          <w:p w14:paraId="5544C506"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Xylobolus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subpileatus</w:t>
            </w:r>
            <w:proofErr w:type="spellEnd"/>
          </w:p>
        </w:tc>
        <w:tc>
          <w:tcPr>
            <w:tcW w:w="797" w:type="dxa"/>
          </w:tcPr>
          <w:p w14:paraId="4A4751F4" w14:textId="77777777" w:rsidR="00B27D31" w:rsidRPr="00B27D31" w:rsidRDefault="00B27D31" w:rsidP="0099705F">
            <w:pPr>
              <w:jc w:val="center"/>
              <w:rPr>
                <w:rFonts w:ascii="Times New Roman" w:hAnsi="Times New Roman" w:cs="Times New Roman"/>
                <w:sz w:val="24"/>
                <w:szCs w:val="24"/>
              </w:rPr>
            </w:pPr>
          </w:p>
        </w:tc>
        <w:tc>
          <w:tcPr>
            <w:tcW w:w="714" w:type="dxa"/>
          </w:tcPr>
          <w:p w14:paraId="2D1FECD6" w14:textId="5A2FF43A"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3CCD9680" w14:textId="77777777" w:rsidR="00B27D31" w:rsidRPr="00B27D31" w:rsidRDefault="00B27D31" w:rsidP="0099705F">
            <w:pPr>
              <w:jc w:val="center"/>
              <w:rPr>
                <w:rFonts w:ascii="Times New Roman" w:hAnsi="Times New Roman" w:cs="Times New Roman"/>
                <w:sz w:val="24"/>
                <w:szCs w:val="24"/>
              </w:rPr>
            </w:pPr>
          </w:p>
        </w:tc>
      </w:tr>
      <w:tr w:rsidR="00B27D31" w:rsidRPr="00B27D31" w14:paraId="0B7018DB" w14:textId="77777777" w:rsidTr="006B13DD">
        <w:tc>
          <w:tcPr>
            <w:tcW w:w="570" w:type="dxa"/>
          </w:tcPr>
          <w:p w14:paraId="7003EF46" w14:textId="583398F6"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18</w:t>
            </w:r>
          </w:p>
        </w:tc>
        <w:tc>
          <w:tcPr>
            <w:tcW w:w="4240" w:type="dxa"/>
          </w:tcPr>
          <w:p w14:paraId="61FF5294" w14:textId="77777777" w:rsidR="00B27D31" w:rsidRPr="00B27D31" w:rsidRDefault="00B27D31" w:rsidP="00987EE6">
            <w:pPr>
              <w:jc w:val="both"/>
              <w:rPr>
                <w:rFonts w:ascii="Times New Roman" w:hAnsi="Times New Roman" w:cs="Times New Roman"/>
                <w:i/>
                <w:iCs/>
                <w:sz w:val="24"/>
                <w:szCs w:val="24"/>
              </w:rPr>
            </w:pPr>
            <w:r w:rsidRPr="00B27D31">
              <w:rPr>
                <w:rFonts w:ascii="Times New Roman" w:hAnsi="Times New Roman" w:cs="Times New Roman"/>
                <w:i/>
                <w:iCs/>
                <w:sz w:val="24"/>
                <w:szCs w:val="24"/>
              </w:rPr>
              <w:t xml:space="preserve">Ganoderma </w:t>
            </w:r>
            <w:proofErr w:type="spellStart"/>
            <w:r w:rsidRPr="00B27D31">
              <w:rPr>
                <w:rFonts w:ascii="Times New Roman" w:hAnsi="Times New Roman" w:cs="Times New Roman"/>
                <w:i/>
                <w:iCs/>
                <w:sz w:val="24"/>
                <w:szCs w:val="24"/>
              </w:rPr>
              <w:t>applanatum</w:t>
            </w:r>
            <w:proofErr w:type="spellEnd"/>
          </w:p>
        </w:tc>
        <w:tc>
          <w:tcPr>
            <w:tcW w:w="797" w:type="dxa"/>
          </w:tcPr>
          <w:p w14:paraId="1B0FE53D" w14:textId="77777777" w:rsidR="00B27D31" w:rsidRPr="00B27D31" w:rsidRDefault="00B27D31" w:rsidP="0099705F">
            <w:pPr>
              <w:jc w:val="center"/>
              <w:rPr>
                <w:rFonts w:ascii="Times New Roman" w:hAnsi="Times New Roman" w:cs="Times New Roman"/>
                <w:sz w:val="24"/>
                <w:szCs w:val="24"/>
              </w:rPr>
            </w:pPr>
          </w:p>
        </w:tc>
        <w:tc>
          <w:tcPr>
            <w:tcW w:w="714" w:type="dxa"/>
          </w:tcPr>
          <w:p w14:paraId="4BDA1719" w14:textId="77777777" w:rsidR="00B27D31" w:rsidRPr="00B27D31" w:rsidRDefault="00B27D31" w:rsidP="0099705F">
            <w:pPr>
              <w:jc w:val="center"/>
              <w:rPr>
                <w:rFonts w:ascii="Times New Roman" w:hAnsi="Times New Roman" w:cs="Times New Roman"/>
                <w:sz w:val="24"/>
                <w:szCs w:val="24"/>
              </w:rPr>
            </w:pPr>
          </w:p>
        </w:tc>
        <w:tc>
          <w:tcPr>
            <w:tcW w:w="714" w:type="dxa"/>
          </w:tcPr>
          <w:p w14:paraId="08B4EDEE" w14:textId="7CB9381F"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r w:rsidR="00B27D31" w:rsidRPr="00B27D31" w14:paraId="4191D282" w14:textId="77777777" w:rsidTr="006B13DD">
        <w:tc>
          <w:tcPr>
            <w:tcW w:w="570" w:type="dxa"/>
          </w:tcPr>
          <w:p w14:paraId="4D82BAFD" w14:textId="1F2D9D3A"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19</w:t>
            </w:r>
          </w:p>
        </w:tc>
        <w:tc>
          <w:tcPr>
            <w:tcW w:w="4240" w:type="dxa"/>
          </w:tcPr>
          <w:p w14:paraId="2B4C554D" w14:textId="77777777" w:rsidR="00B27D31" w:rsidRPr="00B27D31" w:rsidRDefault="00B27D31" w:rsidP="00987EE6">
            <w:pPr>
              <w:jc w:val="both"/>
              <w:rPr>
                <w:rFonts w:ascii="Times New Roman" w:hAnsi="Times New Roman" w:cs="Times New Roman"/>
                <w:i/>
                <w:iCs/>
                <w:sz w:val="24"/>
                <w:szCs w:val="24"/>
              </w:rPr>
            </w:pPr>
            <w:r w:rsidRPr="00B27D31">
              <w:rPr>
                <w:rFonts w:ascii="Times New Roman" w:hAnsi="Times New Roman" w:cs="Times New Roman"/>
                <w:i/>
                <w:iCs/>
                <w:sz w:val="24"/>
                <w:szCs w:val="24"/>
              </w:rPr>
              <w:t xml:space="preserve">Phellinus </w:t>
            </w:r>
            <w:proofErr w:type="spellStart"/>
            <w:r w:rsidRPr="00B27D31">
              <w:rPr>
                <w:rFonts w:ascii="Times New Roman" w:hAnsi="Times New Roman" w:cs="Times New Roman"/>
                <w:i/>
                <w:iCs/>
                <w:sz w:val="24"/>
                <w:szCs w:val="24"/>
              </w:rPr>
              <w:t>hartigii</w:t>
            </w:r>
            <w:proofErr w:type="spellEnd"/>
          </w:p>
        </w:tc>
        <w:tc>
          <w:tcPr>
            <w:tcW w:w="797" w:type="dxa"/>
          </w:tcPr>
          <w:p w14:paraId="2A713933" w14:textId="03884772"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54AC2547" w14:textId="77777777" w:rsidR="00B27D31" w:rsidRPr="00B27D31" w:rsidRDefault="00B27D31" w:rsidP="0099705F">
            <w:pPr>
              <w:jc w:val="center"/>
              <w:rPr>
                <w:rFonts w:ascii="Times New Roman" w:hAnsi="Times New Roman" w:cs="Times New Roman"/>
                <w:sz w:val="24"/>
                <w:szCs w:val="24"/>
              </w:rPr>
            </w:pPr>
          </w:p>
        </w:tc>
        <w:tc>
          <w:tcPr>
            <w:tcW w:w="714" w:type="dxa"/>
          </w:tcPr>
          <w:p w14:paraId="6B1F0722" w14:textId="77777777" w:rsidR="00B27D31" w:rsidRPr="00B27D31" w:rsidRDefault="00B27D31" w:rsidP="0099705F">
            <w:pPr>
              <w:jc w:val="center"/>
              <w:rPr>
                <w:rFonts w:ascii="Times New Roman" w:hAnsi="Times New Roman" w:cs="Times New Roman"/>
                <w:sz w:val="24"/>
                <w:szCs w:val="24"/>
              </w:rPr>
            </w:pPr>
          </w:p>
        </w:tc>
      </w:tr>
      <w:tr w:rsidR="00B27D31" w:rsidRPr="00B27D31" w14:paraId="307D6EB4" w14:textId="77777777" w:rsidTr="006B13DD">
        <w:tc>
          <w:tcPr>
            <w:tcW w:w="570" w:type="dxa"/>
          </w:tcPr>
          <w:p w14:paraId="12459F98" w14:textId="6C2D265C"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20</w:t>
            </w:r>
          </w:p>
        </w:tc>
        <w:tc>
          <w:tcPr>
            <w:tcW w:w="4240" w:type="dxa"/>
          </w:tcPr>
          <w:p w14:paraId="14083FF2" w14:textId="77777777" w:rsidR="00B27D31" w:rsidRPr="00B27D31" w:rsidRDefault="00B27D31" w:rsidP="00987EE6">
            <w:pPr>
              <w:jc w:val="both"/>
              <w:rPr>
                <w:rFonts w:ascii="Times New Roman" w:hAnsi="Times New Roman" w:cs="Times New Roman"/>
                <w:i/>
                <w:iCs/>
                <w:sz w:val="24"/>
                <w:szCs w:val="24"/>
              </w:rPr>
            </w:pPr>
            <w:r w:rsidRPr="00B27D31">
              <w:rPr>
                <w:rFonts w:ascii="Times New Roman" w:hAnsi="Times New Roman" w:cs="Times New Roman"/>
                <w:i/>
                <w:iCs/>
                <w:sz w:val="24"/>
                <w:szCs w:val="24"/>
              </w:rPr>
              <w:t>Trametes versicolor</w:t>
            </w:r>
          </w:p>
        </w:tc>
        <w:tc>
          <w:tcPr>
            <w:tcW w:w="797" w:type="dxa"/>
          </w:tcPr>
          <w:p w14:paraId="1B89E375" w14:textId="1E2996F7"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13E7D05B" w14:textId="77777777" w:rsidR="00B27D31" w:rsidRPr="00B27D31" w:rsidRDefault="00B27D31" w:rsidP="0099705F">
            <w:pPr>
              <w:jc w:val="center"/>
              <w:rPr>
                <w:rFonts w:ascii="Times New Roman" w:hAnsi="Times New Roman" w:cs="Times New Roman"/>
                <w:sz w:val="24"/>
                <w:szCs w:val="24"/>
              </w:rPr>
            </w:pPr>
          </w:p>
        </w:tc>
        <w:tc>
          <w:tcPr>
            <w:tcW w:w="714" w:type="dxa"/>
          </w:tcPr>
          <w:p w14:paraId="3F30E629" w14:textId="77777777" w:rsidR="00B27D31" w:rsidRPr="00B27D31" w:rsidRDefault="00B27D31" w:rsidP="0099705F">
            <w:pPr>
              <w:jc w:val="center"/>
              <w:rPr>
                <w:rFonts w:ascii="Times New Roman" w:hAnsi="Times New Roman" w:cs="Times New Roman"/>
                <w:sz w:val="24"/>
                <w:szCs w:val="24"/>
              </w:rPr>
            </w:pPr>
          </w:p>
        </w:tc>
      </w:tr>
      <w:tr w:rsidR="00B27D31" w:rsidRPr="00B27D31" w14:paraId="23D3847C" w14:textId="77777777" w:rsidTr="006B13DD">
        <w:tc>
          <w:tcPr>
            <w:tcW w:w="570" w:type="dxa"/>
          </w:tcPr>
          <w:p w14:paraId="570CAF4E" w14:textId="0CC9405B" w:rsidR="00B27D31" w:rsidRPr="00B27D31" w:rsidRDefault="00E64FB5" w:rsidP="00987EE6">
            <w:pPr>
              <w:jc w:val="both"/>
              <w:rPr>
                <w:rFonts w:ascii="Times New Roman" w:hAnsi="Times New Roman" w:cs="Times New Roman"/>
                <w:sz w:val="24"/>
                <w:szCs w:val="24"/>
              </w:rPr>
            </w:pPr>
            <w:r>
              <w:rPr>
                <w:rFonts w:ascii="Times New Roman" w:hAnsi="Times New Roman" w:cs="Times New Roman"/>
                <w:sz w:val="24"/>
                <w:szCs w:val="24"/>
              </w:rPr>
              <w:t>21</w:t>
            </w:r>
          </w:p>
        </w:tc>
        <w:tc>
          <w:tcPr>
            <w:tcW w:w="4240" w:type="dxa"/>
          </w:tcPr>
          <w:p w14:paraId="1CAE1ADB" w14:textId="77777777" w:rsidR="00B27D31" w:rsidRPr="00B27D31" w:rsidRDefault="00B27D31" w:rsidP="00987EE6">
            <w:pPr>
              <w:jc w:val="both"/>
              <w:rPr>
                <w:rFonts w:ascii="Times New Roman" w:hAnsi="Times New Roman" w:cs="Times New Roman"/>
                <w:i/>
                <w:iCs/>
                <w:sz w:val="24"/>
                <w:szCs w:val="24"/>
              </w:rPr>
            </w:pPr>
            <w:proofErr w:type="spellStart"/>
            <w:r w:rsidRPr="00B27D31">
              <w:rPr>
                <w:rFonts w:ascii="Times New Roman" w:hAnsi="Times New Roman" w:cs="Times New Roman"/>
                <w:i/>
                <w:iCs/>
                <w:sz w:val="24"/>
                <w:szCs w:val="24"/>
              </w:rPr>
              <w:t>Fomes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fomentarius</w:t>
            </w:r>
            <w:proofErr w:type="spellEnd"/>
          </w:p>
        </w:tc>
        <w:tc>
          <w:tcPr>
            <w:tcW w:w="797" w:type="dxa"/>
          </w:tcPr>
          <w:p w14:paraId="5E48FD07" w14:textId="77777777" w:rsidR="00B27D31" w:rsidRPr="00B27D31" w:rsidRDefault="00B27D31" w:rsidP="0099705F">
            <w:pPr>
              <w:jc w:val="center"/>
              <w:rPr>
                <w:rFonts w:ascii="Times New Roman" w:hAnsi="Times New Roman" w:cs="Times New Roman"/>
                <w:sz w:val="24"/>
                <w:szCs w:val="24"/>
              </w:rPr>
            </w:pPr>
          </w:p>
        </w:tc>
        <w:tc>
          <w:tcPr>
            <w:tcW w:w="714" w:type="dxa"/>
          </w:tcPr>
          <w:p w14:paraId="311FDB99" w14:textId="3C913E33"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c>
          <w:tcPr>
            <w:tcW w:w="714" w:type="dxa"/>
          </w:tcPr>
          <w:p w14:paraId="2E383F32" w14:textId="2B0BF469" w:rsidR="00B27D31" w:rsidRPr="00B27D31" w:rsidRDefault="00B27D31" w:rsidP="0099705F">
            <w:pPr>
              <w:jc w:val="center"/>
              <w:rPr>
                <w:rFonts w:ascii="Times New Roman" w:hAnsi="Times New Roman" w:cs="Times New Roman"/>
                <w:sz w:val="24"/>
                <w:szCs w:val="24"/>
              </w:rPr>
            </w:pPr>
            <w:r w:rsidRPr="00B27D31">
              <w:rPr>
                <w:rFonts w:ascii="Times New Roman" w:hAnsi="Times New Roman" w:cs="Times New Roman"/>
                <w:sz w:val="24"/>
                <w:szCs w:val="24"/>
              </w:rPr>
              <w:sym w:font="Wingdings" w:char="F0FC"/>
            </w:r>
          </w:p>
        </w:tc>
      </w:tr>
    </w:tbl>
    <w:p w14:paraId="40BB4CB7" w14:textId="24229170" w:rsidR="005000A0" w:rsidRPr="00B27D31" w:rsidRDefault="00987EE6">
      <w:pPr>
        <w:rPr>
          <w:rFonts w:ascii="Times New Roman" w:hAnsi="Times New Roman" w:cs="Times New Roman"/>
          <w:sz w:val="24"/>
          <w:szCs w:val="24"/>
        </w:rPr>
      </w:pPr>
      <w:r w:rsidRPr="00B27D31">
        <w:rPr>
          <w:rFonts w:ascii="Times New Roman" w:hAnsi="Times New Roman" w:cs="Times New Roman"/>
          <w:sz w:val="24"/>
          <w:szCs w:val="24"/>
        </w:rPr>
        <w:br w:type="textWrapping" w:clear="all"/>
      </w:r>
    </w:p>
    <w:p w14:paraId="13CCF9ED" w14:textId="1F8685E6" w:rsidR="0008046C" w:rsidRDefault="0008046C" w:rsidP="0008046C">
      <w:pPr>
        <w:jc w:val="both"/>
        <w:rPr>
          <w:rFonts w:ascii="Times New Roman" w:hAnsi="Times New Roman" w:cs="Times New Roman"/>
          <w:sz w:val="24"/>
          <w:szCs w:val="24"/>
        </w:rPr>
      </w:pPr>
      <w:r w:rsidRPr="00B27D31">
        <w:rPr>
          <w:rFonts w:ascii="Times New Roman" w:hAnsi="Times New Roman" w:cs="Times New Roman"/>
          <w:sz w:val="24"/>
          <w:szCs w:val="24"/>
        </w:rPr>
        <w:t xml:space="preserve">The </w:t>
      </w:r>
      <w:r w:rsidR="00DB54AF" w:rsidRPr="00B27D31">
        <w:rPr>
          <w:rFonts w:ascii="Times New Roman" w:hAnsi="Times New Roman" w:cs="Times New Roman"/>
          <w:sz w:val="24"/>
          <w:szCs w:val="24"/>
        </w:rPr>
        <w:t>T</w:t>
      </w:r>
      <w:r w:rsidRPr="00B27D31">
        <w:rPr>
          <w:rFonts w:ascii="Times New Roman" w:hAnsi="Times New Roman" w:cs="Times New Roman"/>
          <w:sz w:val="24"/>
          <w:szCs w:val="24"/>
        </w:rPr>
        <w:t>able</w:t>
      </w:r>
      <w:r w:rsidR="00DB54AF" w:rsidRPr="00B27D31">
        <w:rPr>
          <w:rFonts w:ascii="Times New Roman" w:hAnsi="Times New Roman" w:cs="Times New Roman"/>
          <w:sz w:val="24"/>
          <w:szCs w:val="24"/>
        </w:rPr>
        <w:t xml:space="preserve"> </w:t>
      </w:r>
      <w:r w:rsidR="004228CB">
        <w:rPr>
          <w:rFonts w:ascii="Times New Roman" w:hAnsi="Times New Roman" w:cs="Times New Roman"/>
          <w:sz w:val="24"/>
          <w:szCs w:val="24"/>
        </w:rPr>
        <w:t>2</w:t>
      </w:r>
      <w:r w:rsidR="00DB54AF" w:rsidRPr="00B27D31">
        <w:rPr>
          <w:rFonts w:ascii="Times New Roman" w:hAnsi="Times New Roman" w:cs="Times New Roman"/>
          <w:sz w:val="24"/>
          <w:szCs w:val="24"/>
        </w:rPr>
        <w:t>.</w:t>
      </w:r>
      <w:r w:rsidRPr="00B27D31">
        <w:rPr>
          <w:rFonts w:ascii="Times New Roman" w:hAnsi="Times New Roman" w:cs="Times New Roman"/>
          <w:sz w:val="24"/>
          <w:szCs w:val="24"/>
        </w:rPr>
        <w:t xml:space="preserve"> lists mushroom species recorded across 2022, 2023, and 2024, showing clear year-to-year variation in species occurrence. Several species appeared only in a single year, indicating temporal or seasonal specificity, while some taxa such as </w:t>
      </w:r>
      <w:proofErr w:type="spellStart"/>
      <w:r w:rsidRPr="00B27D31">
        <w:rPr>
          <w:rFonts w:ascii="Times New Roman" w:hAnsi="Times New Roman" w:cs="Times New Roman"/>
          <w:i/>
          <w:iCs/>
          <w:sz w:val="24"/>
          <w:szCs w:val="24"/>
        </w:rPr>
        <w:t>Russula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heterophylla</w:t>
      </w:r>
      <w:proofErr w:type="spellEnd"/>
      <w:r w:rsidRPr="00B27D31">
        <w:rPr>
          <w:rFonts w:ascii="Times New Roman" w:hAnsi="Times New Roman" w:cs="Times New Roman"/>
          <w:sz w:val="24"/>
          <w:szCs w:val="24"/>
        </w:rPr>
        <w:t xml:space="preserve">, </w:t>
      </w:r>
      <w:proofErr w:type="spellStart"/>
      <w:r w:rsidRPr="00B27D31">
        <w:rPr>
          <w:rFonts w:ascii="Times New Roman" w:hAnsi="Times New Roman" w:cs="Times New Roman"/>
          <w:i/>
          <w:iCs/>
          <w:sz w:val="24"/>
          <w:szCs w:val="24"/>
        </w:rPr>
        <w:t>Daedaleopsis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confragosa</w:t>
      </w:r>
      <w:proofErr w:type="spellEnd"/>
      <w:r w:rsidRPr="00B27D31">
        <w:rPr>
          <w:rFonts w:ascii="Times New Roman" w:hAnsi="Times New Roman" w:cs="Times New Roman"/>
          <w:sz w:val="24"/>
          <w:szCs w:val="24"/>
        </w:rPr>
        <w:t xml:space="preserve">, </w:t>
      </w:r>
      <w:proofErr w:type="spellStart"/>
      <w:r w:rsidRPr="00B27D31">
        <w:rPr>
          <w:rFonts w:ascii="Times New Roman" w:hAnsi="Times New Roman" w:cs="Times New Roman"/>
          <w:i/>
          <w:iCs/>
          <w:sz w:val="24"/>
          <w:szCs w:val="24"/>
        </w:rPr>
        <w:t>Fomes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fomentarius</w:t>
      </w:r>
      <w:proofErr w:type="spellEnd"/>
      <w:r w:rsidRPr="00B27D31">
        <w:rPr>
          <w:rFonts w:ascii="Times New Roman" w:hAnsi="Times New Roman" w:cs="Times New Roman"/>
          <w:sz w:val="24"/>
          <w:szCs w:val="24"/>
        </w:rPr>
        <w:t xml:space="preserve">, and </w:t>
      </w:r>
      <w:r w:rsidRPr="00B27D31">
        <w:rPr>
          <w:rFonts w:ascii="Times New Roman" w:hAnsi="Times New Roman" w:cs="Times New Roman"/>
          <w:i/>
          <w:iCs/>
          <w:sz w:val="24"/>
          <w:szCs w:val="24"/>
        </w:rPr>
        <w:t>Cordyceps</w:t>
      </w:r>
      <w:r w:rsidRPr="00B27D31">
        <w:rPr>
          <w:rFonts w:ascii="Times New Roman" w:hAnsi="Times New Roman" w:cs="Times New Roman"/>
          <w:sz w:val="24"/>
          <w:szCs w:val="24"/>
        </w:rPr>
        <w:t xml:space="preserve"> sp.</w:t>
      </w:r>
      <w:r w:rsidR="00A03C4C">
        <w:rPr>
          <w:rFonts w:ascii="Times New Roman" w:hAnsi="Times New Roman" w:cs="Times New Roman"/>
          <w:sz w:val="24"/>
          <w:szCs w:val="24"/>
        </w:rPr>
        <w:t>,</w:t>
      </w:r>
      <w:r w:rsidRPr="00B27D31">
        <w:rPr>
          <w:rFonts w:ascii="Times New Roman" w:hAnsi="Times New Roman" w:cs="Times New Roman"/>
          <w:sz w:val="24"/>
          <w:szCs w:val="24"/>
        </w:rPr>
        <w:t xml:space="preserve"> occurred in more than one year, suggesting their consistent presence in the study area. A few species, including </w:t>
      </w:r>
      <w:proofErr w:type="spellStart"/>
      <w:r w:rsidRPr="00B27D31">
        <w:rPr>
          <w:rFonts w:ascii="Times New Roman" w:hAnsi="Times New Roman" w:cs="Times New Roman"/>
          <w:i/>
          <w:iCs/>
          <w:sz w:val="24"/>
          <w:szCs w:val="24"/>
        </w:rPr>
        <w:t>Coprinellus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disseminatus</w:t>
      </w:r>
      <w:proofErr w:type="spellEnd"/>
      <w:r w:rsidRPr="00B27D31">
        <w:rPr>
          <w:rFonts w:ascii="Times New Roman" w:hAnsi="Times New Roman" w:cs="Times New Roman"/>
          <w:sz w:val="24"/>
          <w:szCs w:val="24"/>
        </w:rPr>
        <w:t xml:space="preserve"> and </w:t>
      </w:r>
      <w:r w:rsidRPr="00B27D31">
        <w:rPr>
          <w:rFonts w:ascii="Times New Roman" w:hAnsi="Times New Roman" w:cs="Times New Roman"/>
          <w:i/>
          <w:iCs/>
          <w:sz w:val="24"/>
          <w:szCs w:val="24"/>
        </w:rPr>
        <w:t>Ganoderma lucidum</w:t>
      </w:r>
      <w:r w:rsidRPr="00B27D31">
        <w:rPr>
          <w:rFonts w:ascii="Times New Roman" w:hAnsi="Times New Roman" w:cs="Times New Roman"/>
          <w:sz w:val="24"/>
          <w:szCs w:val="24"/>
        </w:rPr>
        <w:t>, were recorded only in 2022, whereas others</w:t>
      </w:r>
      <w:r w:rsidR="00A03C4C">
        <w:rPr>
          <w:rFonts w:ascii="Times New Roman" w:hAnsi="Times New Roman" w:cs="Times New Roman"/>
          <w:sz w:val="24"/>
          <w:szCs w:val="24"/>
        </w:rPr>
        <w:t>,</w:t>
      </w:r>
      <w:r w:rsidRPr="00B27D31">
        <w:rPr>
          <w:rFonts w:ascii="Times New Roman" w:hAnsi="Times New Roman" w:cs="Times New Roman"/>
          <w:sz w:val="24"/>
          <w:szCs w:val="24"/>
        </w:rPr>
        <w:t xml:space="preserve"> such as </w:t>
      </w:r>
      <w:proofErr w:type="spellStart"/>
      <w:r w:rsidRPr="00B27D31">
        <w:rPr>
          <w:rFonts w:ascii="Times New Roman" w:hAnsi="Times New Roman" w:cs="Times New Roman"/>
          <w:i/>
          <w:iCs/>
          <w:sz w:val="24"/>
          <w:szCs w:val="24"/>
        </w:rPr>
        <w:t>Tricholoma</w:t>
      </w:r>
      <w:proofErr w:type="spellEnd"/>
      <w:r w:rsidRPr="00B27D31">
        <w:rPr>
          <w:rFonts w:ascii="Times New Roman" w:hAnsi="Times New Roman" w:cs="Times New Roman"/>
          <w:i/>
          <w:iCs/>
          <w:sz w:val="24"/>
          <w:szCs w:val="24"/>
        </w:rPr>
        <w:t xml:space="preserve"> album</w:t>
      </w:r>
      <w:r w:rsidRPr="00B27D31">
        <w:rPr>
          <w:rFonts w:ascii="Times New Roman" w:hAnsi="Times New Roman" w:cs="Times New Roman"/>
          <w:sz w:val="24"/>
          <w:szCs w:val="24"/>
        </w:rPr>
        <w:t xml:space="preserve">, </w:t>
      </w:r>
      <w:proofErr w:type="spellStart"/>
      <w:r w:rsidRPr="00B27D31">
        <w:rPr>
          <w:rFonts w:ascii="Times New Roman" w:hAnsi="Times New Roman" w:cs="Times New Roman"/>
          <w:i/>
          <w:iCs/>
          <w:sz w:val="24"/>
          <w:szCs w:val="24"/>
        </w:rPr>
        <w:t>Russula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delica</w:t>
      </w:r>
      <w:proofErr w:type="spellEnd"/>
      <w:r w:rsidRPr="00B27D31">
        <w:rPr>
          <w:rFonts w:ascii="Times New Roman" w:hAnsi="Times New Roman" w:cs="Times New Roman"/>
          <w:sz w:val="24"/>
          <w:szCs w:val="24"/>
        </w:rPr>
        <w:t xml:space="preserve">, and </w:t>
      </w:r>
      <w:proofErr w:type="spellStart"/>
      <w:r w:rsidRPr="00B27D31">
        <w:rPr>
          <w:rFonts w:ascii="Times New Roman" w:hAnsi="Times New Roman" w:cs="Times New Roman"/>
          <w:i/>
          <w:iCs/>
          <w:sz w:val="24"/>
          <w:szCs w:val="24"/>
        </w:rPr>
        <w:t>Termitomyces</w:t>
      </w:r>
      <w:proofErr w:type="spellEnd"/>
      <w:r w:rsidRPr="00B27D31">
        <w:rPr>
          <w:rFonts w:ascii="Times New Roman" w:hAnsi="Times New Roman" w:cs="Times New Roman"/>
          <w:sz w:val="24"/>
          <w:szCs w:val="24"/>
        </w:rPr>
        <w:t xml:space="preserve"> sp. appeared only in 2023. Many wood-decaying species, such as </w:t>
      </w:r>
      <w:proofErr w:type="spellStart"/>
      <w:r w:rsidRPr="00B27D31">
        <w:rPr>
          <w:rFonts w:ascii="Times New Roman" w:hAnsi="Times New Roman" w:cs="Times New Roman"/>
          <w:i/>
          <w:iCs/>
          <w:sz w:val="24"/>
          <w:szCs w:val="24"/>
        </w:rPr>
        <w:t>Grifola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frondosa</w:t>
      </w:r>
      <w:proofErr w:type="spellEnd"/>
      <w:r w:rsidRPr="00B27D31">
        <w:rPr>
          <w:rFonts w:ascii="Times New Roman" w:hAnsi="Times New Roman" w:cs="Times New Roman"/>
          <w:sz w:val="24"/>
          <w:szCs w:val="24"/>
        </w:rPr>
        <w:t xml:space="preserve">, </w:t>
      </w:r>
      <w:proofErr w:type="spellStart"/>
      <w:r w:rsidRPr="00B27D31">
        <w:rPr>
          <w:rFonts w:ascii="Times New Roman" w:hAnsi="Times New Roman" w:cs="Times New Roman"/>
          <w:i/>
          <w:iCs/>
          <w:sz w:val="24"/>
          <w:szCs w:val="24"/>
        </w:rPr>
        <w:t>Neolentinus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schaefferi</w:t>
      </w:r>
      <w:proofErr w:type="spellEnd"/>
      <w:r w:rsidRPr="00B27D31">
        <w:rPr>
          <w:rFonts w:ascii="Times New Roman" w:hAnsi="Times New Roman" w:cs="Times New Roman"/>
          <w:sz w:val="24"/>
          <w:szCs w:val="24"/>
        </w:rPr>
        <w:t xml:space="preserve">, </w:t>
      </w:r>
      <w:r w:rsidRPr="00B27D31">
        <w:rPr>
          <w:rFonts w:ascii="Times New Roman" w:hAnsi="Times New Roman" w:cs="Times New Roman"/>
          <w:i/>
          <w:iCs/>
          <w:sz w:val="24"/>
          <w:szCs w:val="24"/>
        </w:rPr>
        <w:t xml:space="preserve">Ganoderma </w:t>
      </w:r>
      <w:proofErr w:type="spellStart"/>
      <w:r w:rsidRPr="00B27D31">
        <w:rPr>
          <w:rFonts w:ascii="Times New Roman" w:hAnsi="Times New Roman" w:cs="Times New Roman"/>
          <w:i/>
          <w:iCs/>
          <w:sz w:val="24"/>
          <w:szCs w:val="24"/>
        </w:rPr>
        <w:t>applanatum</w:t>
      </w:r>
      <w:proofErr w:type="spellEnd"/>
      <w:r w:rsidRPr="00B27D31">
        <w:rPr>
          <w:rFonts w:ascii="Times New Roman" w:hAnsi="Times New Roman" w:cs="Times New Roman"/>
          <w:sz w:val="24"/>
          <w:szCs w:val="24"/>
        </w:rPr>
        <w:t xml:space="preserve">, and </w:t>
      </w:r>
      <w:r w:rsidRPr="00B27D31">
        <w:rPr>
          <w:rFonts w:ascii="Times New Roman" w:hAnsi="Times New Roman" w:cs="Times New Roman"/>
          <w:i/>
          <w:iCs/>
          <w:sz w:val="24"/>
          <w:szCs w:val="24"/>
        </w:rPr>
        <w:t xml:space="preserve">Phellinus </w:t>
      </w:r>
      <w:proofErr w:type="spellStart"/>
      <w:r w:rsidRPr="00B27D31">
        <w:rPr>
          <w:rFonts w:ascii="Times New Roman" w:hAnsi="Times New Roman" w:cs="Times New Roman"/>
          <w:i/>
          <w:iCs/>
          <w:sz w:val="24"/>
          <w:szCs w:val="24"/>
        </w:rPr>
        <w:t>hartigii</w:t>
      </w:r>
      <w:proofErr w:type="spellEnd"/>
      <w:r w:rsidRPr="00B27D31">
        <w:rPr>
          <w:rFonts w:ascii="Times New Roman" w:hAnsi="Times New Roman" w:cs="Times New Roman"/>
          <w:sz w:val="24"/>
          <w:szCs w:val="24"/>
        </w:rPr>
        <w:t xml:space="preserve">, were unique to 2024, reflecting habitat differences or </w:t>
      </w:r>
      <w:r w:rsidR="00A03C4C">
        <w:rPr>
          <w:rFonts w:ascii="Times New Roman" w:hAnsi="Times New Roman" w:cs="Times New Roman"/>
          <w:sz w:val="24"/>
          <w:szCs w:val="24"/>
        </w:rPr>
        <w:t>environmental dependency</w:t>
      </w:r>
      <w:r w:rsidRPr="00B27D31">
        <w:rPr>
          <w:rFonts w:ascii="Times New Roman" w:hAnsi="Times New Roman" w:cs="Times New Roman"/>
          <w:sz w:val="24"/>
          <w:szCs w:val="24"/>
        </w:rPr>
        <w:t xml:space="preserve">. </w:t>
      </w:r>
    </w:p>
    <w:p w14:paraId="3D98AF57" w14:textId="77777777" w:rsidR="00F317A8" w:rsidRDefault="00F317A8" w:rsidP="0008046C">
      <w:pPr>
        <w:jc w:val="both"/>
        <w:rPr>
          <w:rFonts w:ascii="Times New Roman" w:hAnsi="Times New Roman" w:cs="Times New Roman"/>
          <w:sz w:val="24"/>
          <w:szCs w:val="24"/>
        </w:rPr>
      </w:pPr>
    </w:p>
    <w:p w14:paraId="6FD36189" w14:textId="77777777" w:rsidR="00F317A8" w:rsidRDefault="00F317A8" w:rsidP="0008046C">
      <w:pPr>
        <w:jc w:val="both"/>
        <w:rPr>
          <w:rFonts w:ascii="Times New Roman" w:hAnsi="Times New Roman" w:cs="Times New Roman"/>
          <w:sz w:val="24"/>
          <w:szCs w:val="24"/>
        </w:rPr>
      </w:pPr>
    </w:p>
    <w:p w14:paraId="28D0AF4B" w14:textId="77777777" w:rsidR="00F317A8" w:rsidRPr="00B27D31" w:rsidRDefault="00F317A8" w:rsidP="0008046C">
      <w:pPr>
        <w:jc w:val="both"/>
        <w:rPr>
          <w:rFonts w:ascii="Times New Roman" w:hAnsi="Times New Roman" w:cs="Times New Roman"/>
          <w:sz w:val="24"/>
          <w:szCs w:val="24"/>
        </w:rPr>
      </w:pPr>
    </w:p>
    <w:p w14:paraId="0125B449" w14:textId="4ACD23E2" w:rsidR="00F3019F" w:rsidRPr="00B27D31" w:rsidRDefault="0067263A">
      <w:pPr>
        <w:rPr>
          <w:rFonts w:ascii="Times New Roman" w:hAnsi="Times New Roman" w:cs="Times New Roman"/>
          <w:sz w:val="24"/>
          <w:szCs w:val="24"/>
        </w:rPr>
      </w:pPr>
      <w:r w:rsidRPr="00B27D31">
        <w:rPr>
          <w:rFonts w:ascii="Times New Roman" w:hAnsi="Times New Roman" w:cs="Times New Roman"/>
          <w:sz w:val="24"/>
          <w:szCs w:val="24"/>
        </w:rPr>
        <w:t>Table</w:t>
      </w:r>
      <w:r w:rsidR="004228CB">
        <w:rPr>
          <w:rFonts w:ascii="Times New Roman" w:hAnsi="Times New Roman" w:cs="Times New Roman"/>
          <w:sz w:val="24"/>
          <w:szCs w:val="24"/>
        </w:rPr>
        <w:t xml:space="preserve"> 2</w:t>
      </w:r>
      <w:r w:rsidRPr="00B27D31">
        <w:rPr>
          <w:rFonts w:ascii="Times New Roman" w:hAnsi="Times New Roman" w:cs="Times New Roman"/>
          <w:sz w:val="24"/>
          <w:szCs w:val="24"/>
        </w:rPr>
        <w:t>.</w:t>
      </w:r>
      <w:r w:rsidR="007C1502" w:rsidRPr="00B27D31">
        <w:rPr>
          <w:rFonts w:ascii="Times New Roman" w:hAnsi="Times New Roman" w:cs="Times New Roman"/>
          <w:sz w:val="24"/>
          <w:szCs w:val="24"/>
        </w:rPr>
        <w:t xml:space="preserve"> Diversity analysis of </w:t>
      </w:r>
      <w:proofErr w:type="spellStart"/>
      <w:r w:rsidR="007C1502" w:rsidRPr="00B27D31">
        <w:rPr>
          <w:rFonts w:ascii="Times New Roman" w:hAnsi="Times New Roman" w:cs="Times New Roman"/>
          <w:sz w:val="24"/>
          <w:szCs w:val="24"/>
        </w:rPr>
        <w:t>macrofungi</w:t>
      </w:r>
      <w:proofErr w:type="spellEnd"/>
      <w:r w:rsidR="007C1502" w:rsidRPr="00B27D31">
        <w:rPr>
          <w:rFonts w:ascii="Times New Roman" w:hAnsi="Times New Roman" w:cs="Times New Roman"/>
          <w:sz w:val="24"/>
          <w:szCs w:val="24"/>
        </w:rPr>
        <w:t xml:space="preserve"> across different locations of </w:t>
      </w:r>
      <w:r w:rsidR="00A03C4C">
        <w:rPr>
          <w:rFonts w:ascii="Times New Roman" w:hAnsi="Times New Roman" w:cs="Times New Roman"/>
          <w:sz w:val="24"/>
          <w:szCs w:val="24"/>
        </w:rPr>
        <w:t xml:space="preserve">the </w:t>
      </w:r>
      <w:r w:rsidR="008D0EFD" w:rsidRPr="00B27D31">
        <w:rPr>
          <w:rFonts w:ascii="Times New Roman" w:hAnsi="Times New Roman" w:cs="Times New Roman"/>
          <w:sz w:val="24"/>
          <w:szCs w:val="24"/>
        </w:rPr>
        <w:t>Sal Forest</w:t>
      </w:r>
      <w:r w:rsidR="007C1502" w:rsidRPr="00B27D31">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70"/>
        <w:gridCol w:w="4825"/>
        <w:gridCol w:w="1243"/>
        <w:gridCol w:w="1298"/>
        <w:gridCol w:w="1414"/>
      </w:tblGrid>
      <w:tr w:rsidR="00311AAC" w:rsidRPr="00B27D31" w14:paraId="29E5096D" w14:textId="77777777" w:rsidTr="00377382">
        <w:tc>
          <w:tcPr>
            <w:tcW w:w="570" w:type="dxa"/>
          </w:tcPr>
          <w:p w14:paraId="1DEA1334" w14:textId="78384B50" w:rsidR="00F3019F" w:rsidRPr="00B27D31" w:rsidRDefault="00F3019F">
            <w:pPr>
              <w:rPr>
                <w:rFonts w:ascii="Times New Roman" w:hAnsi="Times New Roman" w:cs="Times New Roman"/>
                <w:sz w:val="24"/>
                <w:szCs w:val="24"/>
              </w:rPr>
            </w:pPr>
            <w:bookmarkStart w:id="1" w:name="_Hlk216253077"/>
            <w:r w:rsidRPr="00B27D31">
              <w:rPr>
                <w:rFonts w:ascii="Times New Roman" w:hAnsi="Times New Roman" w:cs="Times New Roman"/>
                <w:sz w:val="24"/>
                <w:szCs w:val="24"/>
              </w:rPr>
              <w:lastRenderedPageBreak/>
              <w:t>Sl. No.</w:t>
            </w:r>
          </w:p>
        </w:tc>
        <w:tc>
          <w:tcPr>
            <w:tcW w:w="5026" w:type="dxa"/>
          </w:tcPr>
          <w:p w14:paraId="37EF7E18" w14:textId="3BB49841"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Location</w:t>
            </w:r>
          </w:p>
        </w:tc>
        <w:tc>
          <w:tcPr>
            <w:tcW w:w="1243" w:type="dxa"/>
          </w:tcPr>
          <w:p w14:paraId="157DBC9D" w14:textId="38E773BD"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Number of mushroom species</w:t>
            </w:r>
            <w:r w:rsidR="00377382">
              <w:rPr>
                <w:rFonts w:ascii="Times New Roman" w:hAnsi="Times New Roman" w:cs="Times New Roman"/>
                <w:sz w:val="24"/>
                <w:szCs w:val="24"/>
              </w:rPr>
              <w:t xml:space="preserve"> (S)</w:t>
            </w:r>
          </w:p>
        </w:tc>
        <w:tc>
          <w:tcPr>
            <w:tcW w:w="1312" w:type="dxa"/>
          </w:tcPr>
          <w:p w14:paraId="79C52E24" w14:textId="0909777C"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Simpson index (D</w:t>
            </w:r>
            <w:r w:rsidR="00377382">
              <w:rPr>
                <w:rFonts w:ascii="Times New Roman" w:hAnsi="Times New Roman" w:cs="Times New Roman"/>
                <w:sz w:val="24"/>
                <w:szCs w:val="24"/>
              </w:rPr>
              <w:t>= 1/S</w:t>
            </w:r>
            <w:r w:rsidRPr="00B27D31">
              <w:rPr>
                <w:rFonts w:ascii="Times New Roman" w:hAnsi="Times New Roman" w:cs="Times New Roman"/>
                <w:sz w:val="24"/>
                <w:szCs w:val="24"/>
              </w:rPr>
              <w:t>)</w:t>
            </w:r>
          </w:p>
        </w:tc>
        <w:tc>
          <w:tcPr>
            <w:tcW w:w="1425" w:type="dxa"/>
          </w:tcPr>
          <w:p w14:paraId="1C88099A" w14:textId="248C53EC"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Simpson’s Diversity Index (D.I.</w:t>
            </w:r>
            <w:r w:rsidR="00377382">
              <w:rPr>
                <w:rFonts w:ascii="Times New Roman" w:hAnsi="Times New Roman" w:cs="Times New Roman"/>
                <w:sz w:val="24"/>
                <w:szCs w:val="24"/>
              </w:rPr>
              <w:t>= 1-D</w:t>
            </w:r>
            <w:r w:rsidRPr="00B27D31">
              <w:rPr>
                <w:rFonts w:ascii="Times New Roman" w:hAnsi="Times New Roman" w:cs="Times New Roman"/>
                <w:sz w:val="24"/>
                <w:szCs w:val="24"/>
              </w:rPr>
              <w:t>)</w:t>
            </w:r>
          </w:p>
        </w:tc>
      </w:tr>
      <w:tr w:rsidR="00311AAC" w:rsidRPr="00B27D31" w14:paraId="68F550BB" w14:textId="77777777" w:rsidTr="00377382">
        <w:tc>
          <w:tcPr>
            <w:tcW w:w="570" w:type="dxa"/>
          </w:tcPr>
          <w:p w14:paraId="52A76214" w14:textId="7BD2F0EA"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1</w:t>
            </w:r>
          </w:p>
        </w:tc>
        <w:tc>
          <w:tcPr>
            <w:tcW w:w="5026" w:type="dxa"/>
          </w:tcPr>
          <w:p w14:paraId="7A6A7E0A" w14:textId="04D8EFF4" w:rsidR="00F3019F" w:rsidRPr="00B27D31" w:rsidRDefault="00311AAC">
            <w:pPr>
              <w:rPr>
                <w:rFonts w:ascii="Times New Roman" w:hAnsi="Times New Roman" w:cs="Times New Roman"/>
                <w:sz w:val="24"/>
                <w:szCs w:val="24"/>
              </w:rPr>
            </w:pPr>
            <w:proofErr w:type="spellStart"/>
            <w:r w:rsidRPr="00B27D31">
              <w:rPr>
                <w:rFonts w:ascii="Times New Roman" w:hAnsi="Times New Roman" w:cs="Times New Roman"/>
                <w:sz w:val="24"/>
                <w:szCs w:val="24"/>
              </w:rPr>
              <w:t>Rajendrapur</w:t>
            </w:r>
            <w:proofErr w:type="spellEnd"/>
            <w:r w:rsidRPr="00B27D31">
              <w:rPr>
                <w:rFonts w:ascii="Times New Roman" w:hAnsi="Times New Roman" w:cs="Times New Roman"/>
                <w:sz w:val="24"/>
                <w:szCs w:val="24"/>
              </w:rPr>
              <w:t>, Gazipur</w:t>
            </w:r>
          </w:p>
        </w:tc>
        <w:tc>
          <w:tcPr>
            <w:tcW w:w="1243" w:type="dxa"/>
          </w:tcPr>
          <w:p w14:paraId="2D5D3240" w14:textId="17FB3F38"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6</w:t>
            </w:r>
          </w:p>
        </w:tc>
        <w:tc>
          <w:tcPr>
            <w:tcW w:w="1312" w:type="dxa"/>
          </w:tcPr>
          <w:p w14:paraId="62725199" w14:textId="794462EF"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0.167</w:t>
            </w:r>
          </w:p>
        </w:tc>
        <w:tc>
          <w:tcPr>
            <w:tcW w:w="1425" w:type="dxa"/>
          </w:tcPr>
          <w:p w14:paraId="56B1401C" w14:textId="2E3C1257"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0.833</w:t>
            </w:r>
          </w:p>
        </w:tc>
      </w:tr>
      <w:tr w:rsidR="00311AAC" w:rsidRPr="00B27D31" w14:paraId="6A79FEE3" w14:textId="77777777" w:rsidTr="00377382">
        <w:tc>
          <w:tcPr>
            <w:tcW w:w="570" w:type="dxa"/>
          </w:tcPr>
          <w:p w14:paraId="2626F89E" w14:textId="66714B66"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2</w:t>
            </w:r>
          </w:p>
        </w:tc>
        <w:tc>
          <w:tcPr>
            <w:tcW w:w="5026" w:type="dxa"/>
          </w:tcPr>
          <w:p w14:paraId="401C8157" w14:textId="2D8C9BB2" w:rsidR="00F3019F" w:rsidRPr="00B27D31" w:rsidRDefault="00311AAC">
            <w:pPr>
              <w:rPr>
                <w:rFonts w:ascii="Times New Roman" w:hAnsi="Times New Roman" w:cs="Times New Roman"/>
                <w:sz w:val="24"/>
                <w:szCs w:val="24"/>
              </w:rPr>
            </w:pP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1, </w:t>
            </w:r>
            <w:proofErr w:type="spellStart"/>
            <w:r w:rsidRPr="00B27D31">
              <w:rPr>
                <w:rFonts w:ascii="Times New Roman" w:hAnsi="Times New Roman" w:cs="Times New Roman"/>
                <w:sz w:val="24"/>
                <w:szCs w:val="24"/>
              </w:rPr>
              <w:t>Sripur</w:t>
            </w:r>
            <w:proofErr w:type="spellEnd"/>
          </w:p>
        </w:tc>
        <w:tc>
          <w:tcPr>
            <w:tcW w:w="1243" w:type="dxa"/>
          </w:tcPr>
          <w:p w14:paraId="624237DE" w14:textId="66B953F1"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12</w:t>
            </w:r>
          </w:p>
        </w:tc>
        <w:tc>
          <w:tcPr>
            <w:tcW w:w="1312" w:type="dxa"/>
          </w:tcPr>
          <w:p w14:paraId="209ACC6F" w14:textId="601D676B"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0.083</w:t>
            </w:r>
          </w:p>
        </w:tc>
        <w:tc>
          <w:tcPr>
            <w:tcW w:w="1425" w:type="dxa"/>
          </w:tcPr>
          <w:p w14:paraId="6DA19264" w14:textId="0ED7FFC1"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0.917</w:t>
            </w:r>
          </w:p>
        </w:tc>
      </w:tr>
      <w:tr w:rsidR="00311AAC" w:rsidRPr="00B27D31" w14:paraId="33720FD3" w14:textId="77777777" w:rsidTr="00377382">
        <w:tc>
          <w:tcPr>
            <w:tcW w:w="570" w:type="dxa"/>
          </w:tcPr>
          <w:p w14:paraId="65342E58" w14:textId="236674C7"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3</w:t>
            </w:r>
          </w:p>
        </w:tc>
        <w:tc>
          <w:tcPr>
            <w:tcW w:w="5026" w:type="dxa"/>
          </w:tcPr>
          <w:p w14:paraId="1DE2C4AE" w14:textId="4AEBBC6E" w:rsidR="00F3019F" w:rsidRPr="00B27D31" w:rsidRDefault="00311AAC">
            <w:pPr>
              <w:rPr>
                <w:rFonts w:ascii="Times New Roman" w:hAnsi="Times New Roman" w:cs="Times New Roman"/>
                <w:sz w:val="24"/>
                <w:szCs w:val="24"/>
              </w:rPr>
            </w:pP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2, </w:t>
            </w:r>
            <w:proofErr w:type="spellStart"/>
            <w:r w:rsidRPr="00B27D31">
              <w:rPr>
                <w:rFonts w:ascii="Times New Roman" w:hAnsi="Times New Roman" w:cs="Times New Roman"/>
                <w:sz w:val="24"/>
                <w:szCs w:val="24"/>
              </w:rPr>
              <w:t>Sripur</w:t>
            </w:r>
            <w:proofErr w:type="spellEnd"/>
          </w:p>
        </w:tc>
        <w:tc>
          <w:tcPr>
            <w:tcW w:w="1243" w:type="dxa"/>
          </w:tcPr>
          <w:p w14:paraId="3AD7E795" w14:textId="293B9E46"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10</w:t>
            </w:r>
          </w:p>
        </w:tc>
        <w:tc>
          <w:tcPr>
            <w:tcW w:w="1312" w:type="dxa"/>
          </w:tcPr>
          <w:p w14:paraId="1FA01178" w14:textId="6EA54C09"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0.100</w:t>
            </w:r>
          </w:p>
        </w:tc>
        <w:tc>
          <w:tcPr>
            <w:tcW w:w="1425" w:type="dxa"/>
          </w:tcPr>
          <w:p w14:paraId="5ACADC4B" w14:textId="42630B04"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0.900</w:t>
            </w:r>
          </w:p>
        </w:tc>
      </w:tr>
      <w:tr w:rsidR="00311AAC" w:rsidRPr="00B27D31" w14:paraId="7B096677" w14:textId="77777777" w:rsidTr="00377382">
        <w:tc>
          <w:tcPr>
            <w:tcW w:w="570" w:type="dxa"/>
          </w:tcPr>
          <w:p w14:paraId="39D5DEAE" w14:textId="2C9ABF46"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4</w:t>
            </w:r>
          </w:p>
        </w:tc>
        <w:tc>
          <w:tcPr>
            <w:tcW w:w="5026" w:type="dxa"/>
          </w:tcPr>
          <w:p w14:paraId="5CCC888F" w14:textId="09BC1CF8" w:rsidR="00F3019F" w:rsidRPr="00B27D31" w:rsidRDefault="00311AAC">
            <w:pPr>
              <w:rPr>
                <w:rFonts w:ascii="Times New Roman" w:hAnsi="Times New Roman" w:cs="Times New Roman"/>
                <w:sz w:val="24"/>
                <w:szCs w:val="24"/>
              </w:rPr>
            </w:pPr>
            <w:proofErr w:type="spellStart"/>
            <w:r w:rsidRPr="00B27D31">
              <w:rPr>
                <w:rFonts w:ascii="Times New Roman" w:hAnsi="Times New Roman" w:cs="Times New Roman"/>
                <w:sz w:val="24"/>
                <w:szCs w:val="24"/>
              </w:rPr>
              <w:t>Uthulia</w:t>
            </w:r>
            <w:proofErr w:type="spellEnd"/>
            <w:r w:rsidRPr="00B27D31">
              <w:rPr>
                <w:rFonts w:ascii="Times New Roman" w:hAnsi="Times New Roman" w:cs="Times New Roman"/>
                <w:sz w:val="24"/>
                <w:szCs w:val="24"/>
              </w:rPr>
              <w:t xml:space="preserve"> range, Mymensingh</w:t>
            </w:r>
          </w:p>
        </w:tc>
        <w:tc>
          <w:tcPr>
            <w:tcW w:w="1243" w:type="dxa"/>
          </w:tcPr>
          <w:p w14:paraId="7B42EDEE" w14:textId="6F33BB2B"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9</w:t>
            </w:r>
          </w:p>
        </w:tc>
        <w:tc>
          <w:tcPr>
            <w:tcW w:w="1312" w:type="dxa"/>
          </w:tcPr>
          <w:p w14:paraId="2D9FBD80" w14:textId="400B01E6"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0.111</w:t>
            </w:r>
          </w:p>
        </w:tc>
        <w:tc>
          <w:tcPr>
            <w:tcW w:w="1425" w:type="dxa"/>
          </w:tcPr>
          <w:p w14:paraId="6435B263" w14:textId="29D3AB6B"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0.889</w:t>
            </w:r>
          </w:p>
        </w:tc>
      </w:tr>
      <w:tr w:rsidR="00311AAC" w:rsidRPr="00B27D31" w14:paraId="49C9DC1B" w14:textId="77777777" w:rsidTr="00377382">
        <w:tc>
          <w:tcPr>
            <w:tcW w:w="570" w:type="dxa"/>
          </w:tcPr>
          <w:p w14:paraId="32ACCFA7" w14:textId="47A8B71F"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5</w:t>
            </w:r>
          </w:p>
        </w:tc>
        <w:tc>
          <w:tcPr>
            <w:tcW w:w="5026" w:type="dxa"/>
          </w:tcPr>
          <w:p w14:paraId="2AA70D37" w14:textId="15C264F2" w:rsidR="00F3019F" w:rsidRPr="00B27D31" w:rsidRDefault="00311AAC">
            <w:pPr>
              <w:rPr>
                <w:rFonts w:ascii="Times New Roman" w:hAnsi="Times New Roman" w:cs="Times New Roman"/>
                <w:sz w:val="24"/>
                <w:szCs w:val="24"/>
              </w:rPr>
            </w:pPr>
            <w:proofErr w:type="spellStart"/>
            <w:r w:rsidRPr="00B27D31">
              <w:rPr>
                <w:rFonts w:ascii="Times New Roman" w:hAnsi="Times New Roman" w:cs="Times New Roman"/>
                <w:sz w:val="24"/>
                <w:szCs w:val="24"/>
              </w:rPr>
              <w:t>Sontoshpur</w:t>
            </w:r>
            <w:proofErr w:type="spellEnd"/>
            <w:r w:rsidRPr="00B27D31">
              <w:rPr>
                <w:rFonts w:ascii="Times New Roman" w:hAnsi="Times New Roman" w:cs="Times New Roman"/>
                <w:sz w:val="24"/>
                <w:szCs w:val="24"/>
              </w:rPr>
              <w:t xml:space="preserve"> Rubber Orchard, Mymensingh</w:t>
            </w:r>
          </w:p>
        </w:tc>
        <w:tc>
          <w:tcPr>
            <w:tcW w:w="1243" w:type="dxa"/>
          </w:tcPr>
          <w:p w14:paraId="407E1EC7" w14:textId="57F78442"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11</w:t>
            </w:r>
          </w:p>
        </w:tc>
        <w:tc>
          <w:tcPr>
            <w:tcW w:w="1312" w:type="dxa"/>
          </w:tcPr>
          <w:p w14:paraId="65B2BEC3" w14:textId="11E63D8A"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0.091</w:t>
            </w:r>
          </w:p>
        </w:tc>
        <w:tc>
          <w:tcPr>
            <w:tcW w:w="1425" w:type="dxa"/>
          </w:tcPr>
          <w:p w14:paraId="154D1922" w14:textId="592833A3"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0.909</w:t>
            </w:r>
          </w:p>
        </w:tc>
      </w:tr>
      <w:tr w:rsidR="00311AAC" w:rsidRPr="00B27D31" w14:paraId="414A522A" w14:textId="77777777" w:rsidTr="00377382">
        <w:tc>
          <w:tcPr>
            <w:tcW w:w="570" w:type="dxa"/>
          </w:tcPr>
          <w:p w14:paraId="600DDED5" w14:textId="2E86002C" w:rsidR="00F3019F" w:rsidRPr="00B27D31" w:rsidRDefault="00F3019F">
            <w:pPr>
              <w:rPr>
                <w:rFonts w:ascii="Times New Roman" w:hAnsi="Times New Roman" w:cs="Times New Roman"/>
                <w:sz w:val="24"/>
                <w:szCs w:val="24"/>
              </w:rPr>
            </w:pPr>
            <w:r w:rsidRPr="00B27D31">
              <w:rPr>
                <w:rFonts w:ascii="Times New Roman" w:hAnsi="Times New Roman" w:cs="Times New Roman"/>
                <w:sz w:val="24"/>
                <w:szCs w:val="24"/>
              </w:rPr>
              <w:t>6</w:t>
            </w:r>
          </w:p>
        </w:tc>
        <w:tc>
          <w:tcPr>
            <w:tcW w:w="5026" w:type="dxa"/>
          </w:tcPr>
          <w:p w14:paraId="0F2A8838" w14:textId="03987298" w:rsidR="00F3019F" w:rsidRPr="00B27D31" w:rsidRDefault="00311AAC">
            <w:pPr>
              <w:rPr>
                <w:rFonts w:ascii="Times New Roman" w:hAnsi="Times New Roman" w:cs="Times New Roman"/>
                <w:sz w:val="24"/>
                <w:szCs w:val="24"/>
              </w:rPr>
            </w:pPr>
            <w:proofErr w:type="spellStart"/>
            <w:r w:rsidRPr="00B27D31">
              <w:rPr>
                <w:rFonts w:ascii="Times New Roman" w:hAnsi="Times New Roman" w:cs="Times New Roman"/>
                <w:sz w:val="24"/>
                <w:szCs w:val="24"/>
              </w:rPr>
              <w:t>Modhupur</w:t>
            </w:r>
            <w:proofErr w:type="spellEnd"/>
          </w:p>
        </w:tc>
        <w:tc>
          <w:tcPr>
            <w:tcW w:w="1243" w:type="dxa"/>
          </w:tcPr>
          <w:p w14:paraId="318F9916" w14:textId="4D99D003"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6</w:t>
            </w:r>
          </w:p>
        </w:tc>
        <w:tc>
          <w:tcPr>
            <w:tcW w:w="1312" w:type="dxa"/>
          </w:tcPr>
          <w:p w14:paraId="6DB882F7" w14:textId="551ADD51"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0.167</w:t>
            </w:r>
          </w:p>
        </w:tc>
        <w:tc>
          <w:tcPr>
            <w:tcW w:w="1425" w:type="dxa"/>
          </w:tcPr>
          <w:p w14:paraId="5A852787" w14:textId="1EA5FEE6" w:rsidR="00F3019F" w:rsidRPr="00B27D31" w:rsidRDefault="00D376FE">
            <w:pPr>
              <w:rPr>
                <w:rFonts w:ascii="Times New Roman" w:hAnsi="Times New Roman" w:cs="Times New Roman"/>
                <w:sz w:val="24"/>
                <w:szCs w:val="24"/>
              </w:rPr>
            </w:pPr>
            <w:r>
              <w:rPr>
                <w:rFonts w:ascii="Times New Roman" w:hAnsi="Times New Roman" w:cs="Times New Roman"/>
                <w:sz w:val="24"/>
                <w:szCs w:val="24"/>
              </w:rPr>
              <w:t>0.833</w:t>
            </w:r>
          </w:p>
        </w:tc>
      </w:tr>
      <w:bookmarkEnd w:id="1"/>
    </w:tbl>
    <w:p w14:paraId="493E72F5" w14:textId="77777777" w:rsidR="00566FC3" w:rsidRDefault="00566FC3" w:rsidP="00377382">
      <w:pPr>
        <w:jc w:val="both"/>
        <w:rPr>
          <w:rFonts w:ascii="Times New Roman" w:hAnsi="Times New Roman" w:cs="Times New Roman"/>
          <w:sz w:val="24"/>
          <w:szCs w:val="24"/>
        </w:rPr>
      </w:pPr>
    </w:p>
    <w:p w14:paraId="10CCC5D7" w14:textId="380C64C3" w:rsidR="00377382" w:rsidRPr="00B27D31" w:rsidRDefault="00377382" w:rsidP="00377382">
      <w:pPr>
        <w:jc w:val="both"/>
        <w:rPr>
          <w:rFonts w:ascii="Times New Roman" w:hAnsi="Times New Roman" w:cs="Times New Roman"/>
          <w:sz w:val="24"/>
          <w:szCs w:val="24"/>
        </w:rPr>
      </w:pPr>
      <w:r w:rsidRPr="008D1B35">
        <w:rPr>
          <w:rFonts w:ascii="Times New Roman" w:hAnsi="Times New Roman" w:cs="Times New Roman"/>
          <w:sz w:val="24"/>
          <w:szCs w:val="24"/>
        </w:rPr>
        <w:t>The diversity of mushroom species across six surveyed locations in the Sal forest region and surrounding areas of Mymensingh and Gazipur was evaluated using Simpson’s Index (D) and Simpson’s Diversity Index (D.I.)</w:t>
      </w:r>
      <w:r>
        <w:rPr>
          <w:rFonts w:ascii="Times New Roman" w:hAnsi="Times New Roman" w:cs="Times New Roman"/>
          <w:sz w:val="24"/>
          <w:szCs w:val="24"/>
        </w:rPr>
        <w:t xml:space="preserve"> (Table </w:t>
      </w:r>
      <w:r w:rsidR="004228CB">
        <w:rPr>
          <w:rFonts w:ascii="Times New Roman" w:hAnsi="Times New Roman" w:cs="Times New Roman"/>
          <w:sz w:val="24"/>
          <w:szCs w:val="24"/>
        </w:rPr>
        <w:t>2</w:t>
      </w:r>
      <w:r>
        <w:rPr>
          <w:rFonts w:ascii="Times New Roman" w:hAnsi="Times New Roman" w:cs="Times New Roman"/>
          <w:sz w:val="24"/>
          <w:szCs w:val="24"/>
        </w:rPr>
        <w:t>.)</w:t>
      </w:r>
      <w:r w:rsidRPr="008D1B35">
        <w:rPr>
          <w:rFonts w:ascii="Times New Roman" w:hAnsi="Times New Roman" w:cs="Times New Roman"/>
          <w:sz w:val="24"/>
          <w:szCs w:val="24"/>
        </w:rPr>
        <w:t xml:space="preserve">. Among the sites, </w:t>
      </w:r>
      <w:proofErr w:type="spellStart"/>
      <w:r w:rsidRPr="008D1B35">
        <w:rPr>
          <w:rFonts w:ascii="Times New Roman" w:hAnsi="Times New Roman" w:cs="Times New Roman"/>
          <w:sz w:val="24"/>
          <w:szCs w:val="24"/>
        </w:rPr>
        <w:t>Potka</w:t>
      </w:r>
      <w:proofErr w:type="spellEnd"/>
      <w:r w:rsidRPr="008D1B35">
        <w:rPr>
          <w:rFonts w:ascii="Times New Roman" w:hAnsi="Times New Roman" w:cs="Times New Roman"/>
          <w:sz w:val="24"/>
          <w:szCs w:val="24"/>
        </w:rPr>
        <w:t xml:space="preserve"> 1, </w:t>
      </w:r>
      <w:proofErr w:type="spellStart"/>
      <w:r w:rsidRPr="008D1B35">
        <w:rPr>
          <w:rFonts w:ascii="Times New Roman" w:hAnsi="Times New Roman" w:cs="Times New Roman"/>
          <w:sz w:val="24"/>
          <w:szCs w:val="24"/>
        </w:rPr>
        <w:t>Sripur</w:t>
      </w:r>
      <w:proofErr w:type="spellEnd"/>
      <w:r w:rsidRPr="008D1B35">
        <w:rPr>
          <w:rFonts w:ascii="Times New Roman" w:hAnsi="Times New Roman" w:cs="Times New Roman"/>
          <w:sz w:val="24"/>
          <w:szCs w:val="24"/>
        </w:rPr>
        <w:t xml:space="preserve"> exhibited the highest diversity, with 12 recorded species, resulting in the lowest Simpson index (D = 0.083) and the highest Simpson’s Diversity Index (D.I. = 0.917), indicating a rich and evenly distributed fungal assemblage. Similarly, </w:t>
      </w:r>
      <w:proofErr w:type="spellStart"/>
      <w:r w:rsidRPr="008D1B35">
        <w:rPr>
          <w:rFonts w:ascii="Times New Roman" w:hAnsi="Times New Roman" w:cs="Times New Roman"/>
          <w:sz w:val="24"/>
          <w:szCs w:val="24"/>
        </w:rPr>
        <w:t>Sontoshpur</w:t>
      </w:r>
      <w:proofErr w:type="spellEnd"/>
      <w:r w:rsidRPr="008D1B35">
        <w:rPr>
          <w:rFonts w:ascii="Times New Roman" w:hAnsi="Times New Roman" w:cs="Times New Roman"/>
          <w:sz w:val="24"/>
          <w:szCs w:val="24"/>
        </w:rPr>
        <w:t xml:space="preserve"> Rubber Orchard and </w:t>
      </w:r>
      <w:proofErr w:type="spellStart"/>
      <w:r w:rsidRPr="008D1B35">
        <w:rPr>
          <w:rFonts w:ascii="Times New Roman" w:hAnsi="Times New Roman" w:cs="Times New Roman"/>
          <w:sz w:val="24"/>
          <w:szCs w:val="24"/>
        </w:rPr>
        <w:t>Potka</w:t>
      </w:r>
      <w:proofErr w:type="spellEnd"/>
      <w:r w:rsidRPr="008D1B35">
        <w:rPr>
          <w:rFonts w:ascii="Times New Roman" w:hAnsi="Times New Roman" w:cs="Times New Roman"/>
          <w:sz w:val="24"/>
          <w:szCs w:val="24"/>
        </w:rPr>
        <w:t xml:space="preserve"> 2, </w:t>
      </w:r>
      <w:proofErr w:type="spellStart"/>
      <w:r w:rsidRPr="008D1B35">
        <w:rPr>
          <w:rFonts w:ascii="Times New Roman" w:hAnsi="Times New Roman" w:cs="Times New Roman"/>
          <w:sz w:val="24"/>
          <w:szCs w:val="24"/>
        </w:rPr>
        <w:t>Sripur</w:t>
      </w:r>
      <w:proofErr w:type="spellEnd"/>
      <w:r w:rsidRPr="008D1B35">
        <w:rPr>
          <w:rFonts w:ascii="Times New Roman" w:hAnsi="Times New Roman" w:cs="Times New Roman"/>
          <w:sz w:val="24"/>
          <w:szCs w:val="24"/>
        </w:rPr>
        <w:t xml:space="preserve"> demonstrated high diversity, with 11 and 10 species, corresponding to D values of 0.091 and 0.100 and D.I. values of 0.909 and 0.900, respectively. The </w:t>
      </w:r>
      <w:proofErr w:type="spellStart"/>
      <w:r w:rsidRPr="008D1B35">
        <w:rPr>
          <w:rFonts w:ascii="Times New Roman" w:hAnsi="Times New Roman" w:cs="Times New Roman"/>
          <w:sz w:val="24"/>
          <w:szCs w:val="24"/>
        </w:rPr>
        <w:t>Uthulia</w:t>
      </w:r>
      <w:proofErr w:type="spellEnd"/>
      <w:r w:rsidRPr="008D1B35">
        <w:rPr>
          <w:rFonts w:ascii="Times New Roman" w:hAnsi="Times New Roman" w:cs="Times New Roman"/>
          <w:sz w:val="24"/>
          <w:szCs w:val="24"/>
        </w:rPr>
        <w:t xml:space="preserve"> range recorded nine species, with moderately high diversity (D = 0.111; D.I. = 0.889). In contrast, </w:t>
      </w:r>
      <w:proofErr w:type="spellStart"/>
      <w:r w:rsidRPr="008D1B35">
        <w:rPr>
          <w:rFonts w:ascii="Times New Roman" w:hAnsi="Times New Roman" w:cs="Times New Roman"/>
          <w:sz w:val="24"/>
          <w:szCs w:val="24"/>
        </w:rPr>
        <w:t>Rajendrapur</w:t>
      </w:r>
      <w:proofErr w:type="spellEnd"/>
      <w:r w:rsidRPr="008D1B35">
        <w:rPr>
          <w:rFonts w:ascii="Times New Roman" w:hAnsi="Times New Roman" w:cs="Times New Roman"/>
          <w:sz w:val="24"/>
          <w:szCs w:val="24"/>
        </w:rPr>
        <w:t xml:space="preserve"> and </w:t>
      </w:r>
      <w:proofErr w:type="spellStart"/>
      <w:r w:rsidRPr="008D1B35">
        <w:rPr>
          <w:rFonts w:ascii="Times New Roman" w:hAnsi="Times New Roman" w:cs="Times New Roman"/>
          <w:sz w:val="24"/>
          <w:szCs w:val="24"/>
        </w:rPr>
        <w:t>Modhupur</w:t>
      </w:r>
      <w:proofErr w:type="spellEnd"/>
      <w:r w:rsidRPr="008D1B35">
        <w:rPr>
          <w:rFonts w:ascii="Times New Roman" w:hAnsi="Times New Roman" w:cs="Times New Roman"/>
          <w:sz w:val="24"/>
          <w:szCs w:val="24"/>
        </w:rPr>
        <w:t xml:space="preserve"> presented the lowest species richness, with six species each, yielding the highest Simpson index (D = 0.167) and the lowest Simpson’s Diversity Index (D.I. = 0.833), reflecting comparatively lower diversity and dominance of </w:t>
      </w:r>
      <w:r w:rsidR="00E336B1">
        <w:rPr>
          <w:rFonts w:ascii="Times New Roman" w:hAnsi="Times New Roman" w:cs="Times New Roman"/>
          <w:sz w:val="24"/>
          <w:szCs w:val="24"/>
        </w:rPr>
        <w:t xml:space="preserve">a </w:t>
      </w:r>
      <w:r w:rsidRPr="008D1B35">
        <w:rPr>
          <w:rFonts w:ascii="Times New Roman" w:hAnsi="Times New Roman" w:cs="Times New Roman"/>
          <w:sz w:val="24"/>
          <w:szCs w:val="24"/>
        </w:rPr>
        <w:t xml:space="preserve">few species. </w:t>
      </w:r>
    </w:p>
    <w:p w14:paraId="0441CDFC" w14:textId="77777777" w:rsidR="000D6582" w:rsidRPr="00B27D31" w:rsidRDefault="000D6582">
      <w:pPr>
        <w:rPr>
          <w:rFonts w:ascii="Times New Roman" w:hAnsi="Times New Roman" w:cs="Times New Roman"/>
          <w:sz w:val="24"/>
          <w:szCs w:val="24"/>
        </w:rPr>
      </w:pPr>
    </w:p>
    <w:p w14:paraId="287EDB64" w14:textId="77777777" w:rsidR="0035304D" w:rsidRPr="00B27D31" w:rsidRDefault="0035304D" w:rsidP="0035304D">
      <w:pPr>
        <w:rPr>
          <w:rFonts w:ascii="Times New Roman" w:hAnsi="Times New Roman" w:cs="Times New Roman"/>
          <w:sz w:val="24"/>
          <w:szCs w:val="24"/>
        </w:rPr>
      </w:pPr>
    </w:p>
    <w:p w14:paraId="6D2900B5" w14:textId="77777777" w:rsidR="0035304D" w:rsidRPr="00B27D31" w:rsidRDefault="0035304D" w:rsidP="0035304D">
      <w:pPr>
        <w:rPr>
          <w:rFonts w:ascii="Times New Roman" w:hAnsi="Times New Roman" w:cs="Times New Roman"/>
          <w:sz w:val="24"/>
          <w:szCs w:val="24"/>
        </w:rPr>
      </w:pPr>
    </w:p>
    <w:p w14:paraId="638ABA0C" w14:textId="77777777" w:rsidR="0035304D" w:rsidRPr="00B27D31" w:rsidRDefault="0035304D" w:rsidP="0035304D">
      <w:pPr>
        <w:rPr>
          <w:rFonts w:ascii="Times New Roman" w:hAnsi="Times New Roman" w:cs="Times New Roman"/>
          <w:sz w:val="24"/>
          <w:szCs w:val="24"/>
        </w:rPr>
      </w:pPr>
    </w:p>
    <w:p w14:paraId="78E384AF" w14:textId="52498088" w:rsidR="0035304D" w:rsidRPr="00B27D31" w:rsidRDefault="005D23BD" w:rsidP="007953C2">
      <w:pPr>
        <w:jc w:val="center"/>
        <w:rPr>
          <w:rFonts w:ascii="Times New Roman" w:hAnsi="Times New Roman" w:cs="Times New Roman"/>
          <w:sz w:val="24"/>
          <w:szCs w:val="24"/>
        </w:rPr>
      </w:pPr>
      <w:r w:rsidRPr="00B27D31">
        <w:rPr>
          <w:rFonts w:ascii="Times New Roman" w:hAnsi="Times New Roman" w:cs="Times New Roman"/>
          <w:noProof/>
          <w:sz w:val="24"/>
          <w:szCs w:val="24"/>
        </w:rPr>
        <w:lastRenderedPageBreak/>
        <w:drawing>
          <wp:inline distT="0" distB="0" distL="0" distR="0" wp14:anchorId="68D4B925" wp14:editId="70B9FEE3">
            <wp:extent cx="4572000" cy="2743200"/>
            <wp:effectExtent l="0" t="0" r="0" b="0"/>
            <wp:docPr id="1900839618" name="Chart 1">
              <a:extLst xmlns:a="http://schemas.openxmlformats.org/drawingml/2006/main">
                <a:ext uri="{FF2B5EF4-FFF2-40B4-BE49-F238E27FC236}">
                  <a16:creationId xmlns:a16="http://schemas.microsoft.com/office/drawing/2014/main" id="{16C0F7A6-48C3-7C98-3C20-6E5924890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6CECEA" w14:textId="472531B9" w:rsidR="005D23BD" w:rsidRPr="00B27D31" w:rsidRDefault="005C48C5" w:rsidP="007953C2">
      <w:pPr>
        <w:jc w:val="center"/>
        <w:rPr>
          <w:rFonts w:ascii="Times New Roman" w:hAnsi="Times New Roman" w:cs="Times New Roman"/>
          <w:sz w:val="24"/>
          <w:szCs w:val="24"/>
        </w:rPr>
      </w:pPr>
      <w:r w:rsidRPr="00B27D31">
        <w:rPr>
          <w:rFonts w:ascii="Times New Roman" w:hAnsi="Times New Roman" w:cs="Times New Roman"/>
          <w:sz w:val="24"/>
          <w:szCs w:val="24"/>
        </w:rPr>
        <w:t xml:space="preserve">Figure </w:t>
      </w:r>
      <w:r w:rsidR="004935AD">
        <w:rPr>
          <w:rFonts w:ascii="Times New Roman" w:hAnsi="Times New Roman" w:cs="Times New Roman"/>
          <w:sz w:val="24"/>
          <w:szCs w:val="24"/>
        </w:rPr>
        <w:t>1</w:t>
      </w:r>
      <w:r w:rsidRPr="00B27D31">
        <w:rPr>
          <w:rFonts w:ascii="Times New Roman" w:hAnsi="Times New Roman" w:cs="Times New Roman"/>
          <w:sz w:val="24"/>
          <w:szCs w:val="24"/>
        </w:rPr>
        <w:t xml:space="preserve"> </w:t>
      </w:r>
      <w:r w:rsidR="003728B3" w:rsidRPr="00B27D31">
        <w:rPr>
          <w:rFonts w:ascii="Times New Roman" w:hAnsi="Times New Roman" w:cs="Times New Roman"/>
          <w:sz w:val="24"/>
          <w:szCs w:val="24"/>
        </w:rPr>
        <w:t xml:space="preserve">Mushroom species found in </w:t>
      </w:r>
      <w:proofErr w:type="spellStart"/>
      <w:r w:rsidR="005D23BD" w:rsidRPr="00B27D31">
        <w:rPr>
          <w:rFonts w:ascii="Times New Roman" w:hAnsi="Times New Roman" w:cs="Times New Roman"/>
          <w:sz w:val="24"/>
          <w:szCs w:val="24"/>
        </w:rPr>
        <w:t>Rajendrapur</w:t>
      </w:r>
      <w:proofErr w:type="spellEnd"/>
      <w:r w:rsidR="005D23BD" w:rsidRPr="00B27D31">
        <w:rPr>
          <w:rFonts w:ascii="Times New Roman" w:hAnsi="Times New Roman" w:cs="Times New Roman"/>
          <w:sz w:val="24"/>
          <w:szCs w:val="24"/>
        </w:rPr>
        <w:t>, Gazipur</w:t>
      </w:r>
    </w:p>
    <w:p w14:paraId="38513209" w14:textId="5D4F516E" w:rsidR="00A6213B" w:rsidRPr="00B27D31" w:rsidRDefault="00C45D34" w:rsidP="003728B3">
      <w:pPr>
        <w:jc w:val="both"/>
        <w:rPr>
          <w:rFonts w:ascii="Times New Roman" w:hAnsi="Times New Roman" w:cs="Times New Roman"/>
          <w:sz w:val="24"/>
          <w:szCs w:val="24"/>
        </w:rPr>
      </w:pPr>
      <w:r w:rsidRPr="00C45D34">
        <w:rPr>
          <w:rFonts w:ascii="Times New Roman" w:hAnsi="Times New Roman" w:cs="Times New Roman"/>
          <w:sz w:val="24"/>
          <w:szCs w:val="24"/>
        </w:rPr>
        <w:t xml:space="preserve">The </w:t>
      </w:r>
      <w:r w:rsidR="00BB22CC">
        <w:rPr>
          <w:rFonts w:ascii="Times New Roman" w:hAnsi="Times New Roman" w:cs="Times New Roman"/>
          <w:sz w:val="24"/>
          <w:szCs w:val="24"/>
        </w:rPr>
        <w:t>Doughnut</w:t>
      </w:r>
      <w:r w:rsidRPr="00C45D34">
        <w:rPr>
          <w:rFonts w:ascii="Times New Roman" w:hAnsi="Times New Roman" w:cs="Times New Roman"/>
          <w:sz w:val="24"/>
          <w:szCs w:val="24"/>
        </w:rPr>
        <w:t xml:space="preserve"> chart (Figure </w:t>
      </w:r>
      <w:r w:rsidR="004935AD">
        <w:rPr>
          <w:rFonts w:ascii="Times New Roman" w:hAnsi="Times New Roman" w:cs="Times New Roman"/>
          <w:sz w:val="24"/>
          <w:szCs w:val="24"/>
        </w:rPr>
        <w:t>1</w:t>
      </w:r>
      <w:r w:rsidR="00566FC3">
        <w:rPr>
          <w:rFonts w:ascii="Times New Roman" w:hAnsi="Times New Roman" w:cs="Times New Roman"/>
          <w:sz w:val="24"/>
          <w:szCs w:val="24"/>
        </w:rPr>
        <w:t>.</w:t>
      </w:r>
      <w:r w:rsidRPr="00C45D34">
        <w:rPr>
          <w:rFonts w:ascii="Times New Roman" w:hAnsi="Times New Roman" w:cs="Times New Roman"/>
          <w:sz w:val="24"/>
          <w:szCs w:val="24"/>
        </w:rPr>
        <w:t xml:space="preserve">) showed the relative distribution of mushroom species recorded from </w:t>
      </w:r>
      <w:proofErr w:type="spellStart"/>
      <w:r w:rsidRPr="00C45D34">
        <w:rPr>
          <w:rFonts w:ascii="Times New Roman" w:hAnsi="Times New Roman" w:cs="Times New Roman"/>
          <w:sz w:val="24"/>
          <w:szCs w:val="24"/>
        </w:rPr>
        <w:t>Rajendrapur</w:t>
      </w:r>
      <w:proofErr w:type="spellEnd"/>
      <w:r w:rsidRPr="00C45D34">
        <w:rPr>
          <w:rFonts w:ascii="Times New Roman" w:hAnsi="Times New Roman" w:cs="Times New Roman"/>
          <w:sz w:val="24"/>
          <w:szCs w:val="24"/>
        </w:rPr>
        <w:t xml:space="preserve">, Gazipur. </w:t>
      </w:r>
      <w:r w:rsidRPr="00C45D34">
        <w:rPr>
          <w:rFonts w:ascii="Times New Roman" w:hAnsi="Times New Roman" w:cs="Times New Roman"/>
          <w:i/>
          <w:iCs/>
          <w:sz w:val="24"/>
          <w:szCs w:val="24"/>
        </w:rPr>
        <w:t>Ganoderma</w:t>
      </w:r>
      <w:r w:rsidRPr="00C45D34">
        <w:rPr>
          <w:rFonts w:ascii="Times New Roman" w:hAnsi="Times New Roman" w:cs="Times New Roman"/>
          <w:sz w:val="24"/>
          <w:szCs w:val="24"/>
        </w:rPr>
        <w:t xml:space="preserve"> sp. and </w:t>
      </w:r>
      <w:proofErr w:type="spellStart"/>
      <w:r w:rsidRPr="00C45D34">
        <w:rPr>
          <w:rFonts w:ascii="Times New Roman" w:hAnsi="Times New Roman" w:cs="Times New Roman"/>
          <w:i/>
          <w:iCs/>
          <w:sz w:val="24"/>
          <w:szCs w:val="24"/>
        </w:rPr>
        <w:t>Russula</w:t>
      </w:r>
      <w:proofErr w:type="spellEnd"/>
      <w:r w:rsidRPr="00C45D34">
        <w:rPr>
          <w:rFonts w:ascii="Times New Roman" w:hAnsi="Times New Roman" w:cs="Times New Roman"/>
          <w:i/>
          <w:iCs/>
          <w:sz w:val="24"/>
          <w:szCs w:val="24"/>
        </w:rPr>
        <w:t xml:space="preserve"> </w:t>
      </w:r>
      <w:proofErr w:type="spellStart"/>
      <w:r w:rsidRPr="00C45D34">
        <w:rPr>
          <w:rFonts w:ascii="Times New Roman" w:hAnsi="Times New Roman" w:cs="Times New Roman"/>
          <w:i/>
          <w:iCs/>
          <w:sz w:val="24"/>
          <w:szCs w:val="24"/>
        </w:rPr>
        <w:t>delica</w:t>
      </w:r>
      <w:proofErr w:type="spellEnd"/>
      <w:r w:rsidRPr="00C45D34">
        <w:rPr>
          <w:rFonts w:ascii="Times New Roman" w:hAnsi="Times New Roman" w:cs="Times New Roman"/>
          <w:sz w:val="24"/>
          <w:szCs w:val="24"/>
        </w:rPr>
        <w:t xml:space="preserve"> had the highest occurrence (22% each), indicating their ecological dominance in the area. </w:t>
      </w:r>
      <w:proofErr w:type="spellStart"/>
      <w:r w:rsidRPr="00C45D34">
        <w:rPr>
          <w:rFonts w:ascii="Times New Roman" w:hAnsi="Times New Roman" w:cs="Times New Roman"/>
          <w:i/>
          <w:iCs/>
          <w:sz w:val="24"/>
          <w:szCs w:val="24"/>
        </w:rPr>
        <w:t>Coprinellus</w:t>
      </w:r>
      <w:proofErr w:type="spellEnd"/>
      <w:r w:rsidRPr="00C45D34">
        <w:rPr>
          <w:rFonts w:ascii="Times New Roman" w:hAnsi="Times New Roman" w:cs="Times New Roman"/>
          <w:i/>
          <w:iCs/>
          <w:sz w:val="24"/>
          <w:szCs w:val="24"/>
        </w:rPr>
        <w:t xml:space="preserve"> </w:t>
      </w:r>
      <w:proofErr w:type="spellStart"/>
      <w:r w:rsidRPr="00C45D34">
        <w:rPr>
          <w:rFonts w:ascii="Times New Roman" w:hAnsi="Times New Roman" w:cs="Times New Roman"/>
          <w:i/>
          <w:iCs/>
          <w:sz w:val="24"/>
          <w:szCs w:val="24"/>
        </w:rPr>
        <w:t>disseminatus</w:t>
      </w:r>
      <w:proofErr w:type="spellEnd"/>
      <w:r w:rsidRPr="00C45D34">
        <w:rPr>
          <w:rFonts w:ascii="Times New Roman" w:hAnsi="Times New Roman" w:cs="Times New Roman"/>
          <w:sz w:val="24"/>
          <w:szCs w:val="24"/>
        </w:rPr>
        <w:t xml:space="preserve"> followed with 17%, while </w:t>
      </w:r>
      <w:proofErr w:type="spellStart"/>
      <w:r w:rsidRPr="00C45D34">
        <w:rPr>
          <w:rFonts w:ascii="Times New Roman" w:hAnsi="Times New Roman" w:cs="Times New Roman"/>
          <w:i/>
          <w:iCs/>
          <w:sz w:val="24"/>
          <w:szCs w:val="24"/>
        </w:rPr>
        <w:t>Lactarius</w:t>
      </w:r>
      <w:proofErr w:type="spellEnd"/>
      <w:r w:rsidRPr="00C45D34">
        <w:rPr>
          <w:rFonts w:ascii="Times New Roman" w:hAnsi="Times New Roman" w:cs="Times New Roman"/>
          <w:i/>
          <w:iCs/>
          <w:sz w:val="24"/>
          <w:szCs w:val="24"/>
        </w:rPr>
        <w:t xml:space="preserve"> </w:t>
      </w:r>
      <w:proofErr w:type="spellStart"/>
      <w:r w:rsidRPr="00C45D34">
        <w:rPr>
          <w:rFonts w:ascii="Times New Roman" w:hAnsi="Times New Roman" w:cs="Times New Roman"/>
          <w:i/>
          <w:iCs/>
          <w:sz w:val="24"/>
          <w:szCs w:val="24"/>
        </w:rPr>
        <w:t>resimus</w:t>
      </w:r>
      <w:proofErr w:type="spellEnd"/>
      <w:r w:rsidRPr="00C45D34">
        <w:rPr>
          <w:rFonts w:ascii="Times New Roman" w:hAnsi="Times New Roman" w:cs="Times New Roman"/>
          <w:sz w:val="24"/>
          <w:szCs w:val="24"/>
        </w:rPr>
        <w:t xml:space="preserve"> and </w:t>
      </w:r>
      <w:proofErr w:type="spellStart"/>
      <w:r w:rsidRPr="00C45D34">
        <w:rPr>
          <w:rFonts w:ascii="Times New Roman" w:hAnsi="Times New Roman" w:cs="Times New Roman"/>
          <w:i/>
          <w:iCs/>
          <w:sz w:val="24"/>
          <w:szCs w:val="24"/>
        </w:rPr>
        <w:t>Auricularia</w:t>
      </w:r>
      <w:proofErr w:type="spellEnd"/>
      <w:r w:rsidRPr="00C45D34">
        <w:rPr>
          <w:rFonts w:ascii="Times New Roman" w:hAnsi="Times New Roman" w:cs="Times New Roman"/>
          <w:i/>
          <w:iCs/>
          <w:sz w:val="24"/>
          <w:szCs w:val="24"/>
        </w:rPr>
        <w:t xml:space="preserve"> auricula-</w:t>
      </w:r>
      <w:proofErr w:type="spellStart"/>
      <w:r w:rsidRPr="00C45D34">
        <w:rPr>
          <w:rFonts w:ascii="Times New Roman" w:hAnsi="Times New Roman" w:cs="Times New Roman"/>
          <w:i/>
          <w:iCs/>
          <w:sz w:val="24"/>
          <w:szCs w:val="24"/>
        </w:rPr>
        <w:t>judae</w:t>
      </w:r>
      <w:proofErr w:type="spellEnd"/>
      <w:r w:rsidRPr="00C45D34">
        <w:rPr>
          <w:rFonts w:ascii="Times New Roman" w:hAnsi="Times New Roman" w:cs="Times New Roman"/>
          <w:sz w:val="24"/>
          <w:szCs w:val="24"/>
        </w:rPr>
        <w:t xml:space="preserve"> each contributed 10%. </w:t>
      </w:r>
      <w:proofErr w:type="spellStart"/>
      <w:r w:rsidRPr="00C45D34">
        <w:rPr>
          <w:rFonts w:ascii="Times New Roman" w:hAnsi="Times New Roman" w:cs="Times New Roman"/>
          <w:i/>
          <w:iCs/>
          <w:sz w:val="24"/>
          <w:szCs w:val="24"/>
        </w:rPr>
        <w:t>Russula</w:t>
      </w:r>
      <w:proofErr w:type="spellEnd"/>
      <w:r w:rsidRPr="00C45D34">
        <w:rPr>
          <w:rFonts w:ascii="Times New Roman" w:hAnsi="Times New Roman" w:cs="Times New Roman"/>
          <w:i/>
          <w:iCs/>
          <w:sz w:val="24"/>
          <w:szCs w:val="24"/>
        </w:rPr>
        <w:t xml:space="preserve"> </w:t>
      </w:r>
      <w:proofErr w:type="spellStart"/>
      <w:r w:rsidRPr="00C45D34">
        <w:rPr>
          <w:rFonts w:ascii="Times New Roman" w:hAnsi="Times New Roman" w:cs="Times New Roman"/>
          <w:i/>
          <w:iCs/>
          <w:sz w:val="24"/>
          <w:szCs w:val="24"/>
        </w:rPr>
        <w:t>heterophylla</w:t>
      </w:r>
      <w:proofErr w:type="spellEnd"/>
      <w:r w:rsidRPr="00C45D34">
        <w:rPr>
          <w:rFonts w:ascii="Times New Roman" w:hAnsi="Times New Roman" w:cs="Times New Roman"/>
          <w:sz w:val="24"/>
          <w:szCs w:val="24"/>
        </w:rPr>
        <w:t xml:space="preserve"> accounted for 12%, and </w:t>
      </w:r>
      <w:proofErr w:type="spellStart"/>
      <w:r w:rsidRPr="00C45D34">
        <w:rPr>
          <w:rFonts w:ascii="Times New Roman" w:hAnsi="Times New Roman" w:cs="Times New Roman"/>
          <w:i/>
          <w:iCs/>
          <w:sz w:val="24"/>
          <w:szCs w:val="24"/>
        </w:rPr>
        <w:t>Albatrellus</w:t>
      </w:r>
      <w:proofErr w:type="spellEnd"/>
      <w:r w:rsidRPr="00C45D34">
        <w:rPr>
          <w:rFonts w:ascii="Times New Roman" w:hAnsi="Times New Roman" w:cs="Times New Roman"/>
          <w:i/>
          <w:iCs/>
          <w:sz w:val="24"/>
          <w:szCs w:val="24"/>
        </w:rPr>
        <w:t xml:space="preserve"> </w:t>
      </w:r>
      <w:proofErr w:type="spellStart"/>
      <w:r w:rsidRPr="00C45D34">
        <w:rPr>
          <w:rFonts w:ascii="Times New Roman" w:hAnsi="Times New Roman" w:cs="Times New Roman"/>
          <w:i/>
          <w:iCs/>
          <w:sz w:val="24"/>
          <w:szCs w:val="24"/>
        </w:rPr>
        <w:t>ovinus</w:t>
      </w:r>
      <w:proofErr w:type="spellEnd"/>
      <w:r w:rsidRPr="00C45D34">
        <w:rPr>
          <w:rFonts w:ascii="Times New Roman" w:hAnsi="Times New Roman" w:cs="Times New Roman"/>
          <w:sz w:val="24"/>
          <w:szCs w:val="24"/>
        </w:rPr>
        <w:t xml:space="preserve"> showed the lowest proportion at 7%.</w:t>
      </w:r>
    </w:p>
    <w:p w14:paraId="271FBDD6" w14:textId="7A192BD3" w:rsidR="0035304D" w:rsidRPr="00B27D31" w:rsidRDefault="0035304D" w:rsidP="00E32D2C">
      <w:pPr>
        <w:jc w:val="center"/>
        <w:rPr>
          <w:rFonts w:ascii="Times New Roman" w:hAnsi="Times New Roman" w:cs="Times New Roman"/>
          <w:noProof/>
          <w:sz w:val="24"/>
          <w:szCs w:val="24"/>
        </w:rPr>
      </w:pPr>
      <w:r w:rsidRPr="00B27D31">
        <w:rPr>
          <w:rFonts w:ascii="Times New Roman" w:hAnsi="Times New Roman" w:cs="Times New Roman"/>
          <w:noProof/>
          <w:sz w:val="24"/>
          <w:szCs w:val="24"/>
        </w:rPr>
        <w:drawing>
          <wp:inline distT="0" distB="0" distL="0" distR="0" wp14:anchorId="067E8E2A" wp14:editId="69045E41">
            <wp:extent cx="4572000" cy="2743200"/>
            <wp:effectExtent l="0" t="0" r="0" b="0"/>
            <wp:docPr id="70775981" name="Chart 1">
              <a:extLst xmlns:a="http://schemas.openxmlformats.org/drawingml/2006/main">
                <a:ext uri="{FF2B5EF4-FFF2-40B4-BE49-F238E27FC236}">
                  <a16:creationId xmlns:a16="http://schemas.microsoft.com/office/drawing/2014/main" id="{DD0FC37A-117A-8EB9-DCBF-D94798767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24A4172" w14:textId="111A7D6C" w:rsidR="0035304D" w:rsidRPr="00B27D31" w:rsidRDefault="005C48C5" w:rsidP="00E32D2C">
      <w:pPr>
        <w:jc w:val="center"/>
        <w:rPr>
          <w:rFonts w:ascii="Times New Roman" w:hAnsi="Times New Roman" w:cs="Times New Roman"/>
          <w:noProof/>
          <w:sz w:val="24"/>
          <w:szCs w:val="24"/>
        </w:rPr>
      </w:pPr>
      <w:r w:rsidRPr="00B27D31">
        <w:rPr>
          <w:rFonts w:ascii="Times New Roman" w:hAnsi="Times New Roman" w:cs="Times New Roman"/>
          <w:noProof/>
          <w:sz w:val="24"/>
          <w:szCs w:val="24"/>
        </w:rPr>
        <w:t xml:space="preserve">Figure </w:t>
      </w:r>
      <w:r w:rsidR="004935AD">
        <w:rPr>
          <w:rFonts w:ascii="Times New Roman" w:hAnsi="Times New Roman" w:cs="Times New Roman"/>
          <w:noProof/>
          <w:sz w:val="24"/>
          <w:szCs w:val="24"/>
        </w:rPr>
        <w:t>2</w:t>
      </w:r>
      <w:r w:rsidRPr="00B27D31">
        <w:rPr>
          <w:rFonts w:ascii="Times New Roman" w:hAnsi="Times New Roman" w:cs="Times New Roman"/>
          <w:noProof/>
          <w:sz w:val="24"/>
          <w:szCs w:val="24"/>
        </w:rPr>
        <w:t xml:space="preserve">. </w:t>
      </w:r>
      <w:r w:rsidR="00F13EFD" w:rsidRPr="00B27D31">
        <w:rPr>
          <w:rFonts w:ascii="Times New Roman" w:hAnsi="Times New Roman" w:cs="Times New Roman"/>
          <w:noProof/>
          <w:sz w:val="24"/>
          <w:szCs w:val="24"/>
        </w:rPr>
        <w:t>M</w:t>
      </w:r>
      <w:r w:rsidR="001F37D1">
        <w:rPr>
          <w:rFonts w:ascii="Times New Roman" w:hAnsi="Times New Roman" w:cs="Times New Roman"/>
          <w:noProof/>
          <w:sz w:val="24"/>
          <w:szCs w:val="24"/>
        </w:rPr>
        <w:t>acrofungi</w:t>
      </w:r>
      <w:r w:rsidR="00F13EFD" w:rsidRPr="00B27D31">
        <w:rPr>
          <w:rFonts w:ascii="Times New Roman" w:hAnsi="Times New Roman" w:cs="Times New Roman"/>
          <w:noProof/>
          <w:sz w:val="24"/>
          <w:szCs w:val="24"/>
        </w:rPr>
        <w:t xml:space="preserve"> species collected from </w:t>
      </w:r>
      <w:r w:rsidR="0035304D" w:rsidRPr="00B27D31">
        <w:rPr>
          <w:rFonts w:ascii="Times New Roman" w:hAnsi="Times New Roman" w:cs="Times New Roman"/>
          <w:noProof/>
          <w:sz w:val="24"/>
          <w:szCs w:val="24"/>
        </w:rPr>
        <w:t>Potka 1, Sripur</w:t>
      </w:r>
    </w:p>
    <w:p w14:paraId="133749F4" w14:textId="7F977C25" w:rsidR="00E32D2C" w:rsidRPr="00B27D31" w:rsidRDefault="00E32D2C" w:rsidP="00E32D2C">
      <w:pPr>
        <w:jc w:val="both"/>
        <w:rPr>
          <w:rFonts w:ascii="Times New Roman" w:hAnsi="Times New Roman" w:cs="Times New Roman"/>
          <w:sz w:val="24"/>
          <w:szCs w:val="24"/>
        </w:rPr>
      </w:pPr>
      <w:r w:rsidRPr="00B27D31">
        <w:rPr>
          <w:rFonts w:ascii="Times New Roman" w:hAnsi="Times New Roman" w:cs="Times New Roman"/>
          <w:sz w:val="24"/>
          <w:szCs w:val="24"/>
        </w:rPr>
        <w:t>The horizontal bar chart (Figure</w:t>
      </w:r>
      <w:r w:rsidR="00566FC3">
        <w:rPr>
          <w:rFonts w:ascii="Times New Roman" w:hAnsi="Times New Roman" w:cs="Times New Roman"/>
          <w:sz w:val="24"/>
          <w:szCs w:val="24"/>
        </w:rPr>
        <w:t xml:space="preserve"> </w:t>
      </w:r>
      <w:r w:rsidR="004935AD">
        <w:rPr>
          <w:rFonts w:ascii="Times New Roman" w:hAnsi="Times New Roman" w:cs="Times New Roman"/>
          <w:sz w:val="24"/>
          <w:szCs w:val="24"/>
        </w:rPr>
        <w:t>2</w:t>
      </w:r>
      <w:r w:rsidR="00566FC3">
        <w:rPr>
          <w:rFonts w:ascii="Times New Roman" w:hAnsi="Times New Roman" w:cs="Times New Roman"/>
          <w:sz w:val="24"/>
          <w:szCs w:val="24"/>
        </w:rPr>
        <w:t>.</w:t>
      </w:r>
      <w:r w:rsidRPr="00B27D31">
        <w:rPr>
          <w:rFonts w:ascii="Times New Roman" w:hAnsi="Times New Roman" w:cs="Times New Roman"/>
          <w:sz w:val="24"/>
          <w:szCs w:val="24"/>
        </w:rPr>
        <w:t>) represent</w:t>
      </w:r>
      <w:r w:rsidR="00BB33FA">
        <w:rPr>
          <w:rFonts w:ascii="Times New Roman" w:hAnsi="Times New Roman" w:cs="Times New Roman"/>
          <w:sz w:val="24"/>
          <w:szCs w:val="24"/>
        </w:rPr>
        <w:t>ed</w:t>
      </w:r>
      <w:r w:rsidRPr="00B27D31">
        <w:rPr>
          <w:rFonts w:ascii="Times New Roman" w:hAnsi="Times New Roman" w:cs="Times New Roman"/>
          <w:sz w:val="24"/>
          <w:szCs w:val="24"/>
        </w:rPr>
        <w:t xml:space="preserve"> the relative abundance of different wild mushroom species recorded from </w:t>
      </w: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1, </w:t>
      </w:r>
      <w:proofErr w:type="spellStart"/>
      <w:r w:rsidRPr="00B27D31">
        <w:rPr>
          <w:rFonts w:ascii="Times New Roman" w:hAnsi="Times New Roman" w:cs="Times New Roman"/>
          <w:sz w:val="24"/>
          <w:szCs w:val="24"/>
        </w:rPr>
        <w:t>Sripur</w:t>
      </w:r>
      <w:proofErr w:type="spellEnd"/>
      <w:r w:rsidRPr="00B27D31">
        <w:rPr>
          <w:rFonts w:ascii="Times New Roman" w:hAnsi="Times New Roman" w:cs="Times New Roman"/>
          <w:sz w:val="24"/>
          <w:szCs w:val="24"/>
        </w:rPr>
        <w:t xml:space="preserve">. A total of twelve species were recorded. </w:t>
      </w:r>
      <w:proofErr w:type="spellStart"/>
      <w:r w:rsidRPr="00B27D31">
        <w:rPr>
          <w:rFonts w:ascii="Times New Roman" w:hAnsi="Times New Roman" w:cs="Times New Roman"/>
          <w:i/>
          <w:iCs/>
          <w:sz w:val="24"/>
          <w:szCs w:val="24"/>
        </w:rPr>
        <w:t>Lepiota</w:t>
      </w:r>
      <w:proofErr w:type="spellEnd"/>
      <w:r w:rsidRPr="00B27D31">
        <w:rPr>
          <w:rFonts w:ascii="Times New Roman" w:hAnsi="Times New Roman" w:cs="Times New Roman"/>
          <w:sz w:val="24"/>
          <w:szCs w:val="24"/>
        </w:rPr>
        <w:t xml:space="preserve"> sp. </w:t>
      </w:r>
      <w:r w:rsidRPr="00B27D31">
        <w:rPr>
          <w:rFonts w:ascii="Times New Roman" w:hAnsi="Times New Roman" w:cs="Times New Roman"/>
          <w:sz w:val="24"/>
          <w:szCs w:val="24"/>
        </w:rPr>
        <w:lastRenderedPageBreak/>
        <w:t xml:space="preserve">exhibited the highest abundance followed by </w:t>
      </w:r>
      <w:proofErr w:type="spellStart"/>
      <w:r w:rsidRPr="00B27D31">
        <w:rPr>
          <w:rFonts w:ascii="Times New Roman" w:hAnsi="Times New Roman" w:cs="Times New Roman"/>
          <w:i/>
          <w:iCs/>
          <w:sz w:val="24"/>
          <w:szCs w:val="24"/>
        </w:rPr>
        <w:t>Marasmiellus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ramealis</w:t>
      </w:r>
      <w:proofErr w:type="spellEnd"/>
      <w:r w:rsidRPr="00B27D31">
        <w:rPr>
          <w:rFonts w:ascii="Times New Roman" w:hAnsi="Times New Roman" w:cs="Times New Roman"/>
          <w:sz w:val="24"/>
          <w:szCs w:val="24"/>
        </w:rPr>
        <w:t xml:space="preserve"> and </w:t>
      </w:r>
      <w:proofErr w:type="spellStart"/>
      <w:r w:rsidRPr="00B27D31">
        <w:rPr>
          <w:rFonts w:ascii="Times New Roman" w:hAnsi="Times New Roman" w:cs="Times New Roman"/>
          <w:i/>
          <w:iCs/>
          <w:sz w:val="24"/>
          <w:szCs w:val="24"/>
        </w:rPr>
        <w:t>Lactarius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controversus</w:t>
      </w:r>
      <w:proofErr w:type="spellEnd"/>
      <w:r w:rsidRPr="00B27D31">
        <w:rPr>
          <w:rFonts w:ascii="Times New Roman" w:hAnsi="Times New Roman" w:cs="Times New Roman"/>
          <w:sz w:val="24"/>
          <w:szCs w:val="24"/>
        </w:rPr>
        <w:t xml:space="preserve">. </w:t>
      </w:r>
      <w:r w:rsidRPr="00B27D31">
        <w:rPr>
          <w:rFonts w:ascii="Times New Roman" w:hAnsi="Times New Roman" w:cs="Times New Roman"/>
          <w:i/>
          <w:iCs/>
          <w:sz w:val="24"/>
          <w:szCs w:val="24"/>
        </w:rPr>
        <w:t>Cordyceps</w:t>
      </w:r>
      <w:r w:rsidRPr="00B27D31">
        <w:rPr>
          <w:rFonts w:ascii="Times New Roman" w:hAnsi="Times New Roman" w:cs="Times New Roman"/>
          <w:sz w:val="24"/>
          <w:szCs w:val="24"/>
        </w:rPr>
        <w:t xml:space="preserve"> sp. displayed the lowest frequency among all species. </w:t>
      </w:r>
    </w:p>
    <w:p w14:paraId="17892C87" w14:textId="44F5B80F" w:rsidR="00434D2C" w:rsidRPr="00B27D31" w:rsidRDefault="00800764" w:rsidP="00E32D2C">
      <w:pPr>
        <w:jc w:val="cente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3743B214" wp14:editId="2E9FD687">
            <wp:extent cx="4584065" cy="2748915"/>
            <wp:effectExtent l="0" t="0" r="6985" b="0"/>
            <wp:docPr id="152814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84065" cy="2748915"/>
                    </a:xfrm>
                    <a:prstGeom prst="rect">
                      <a:avLst/>
                    </a:prstGeom>
                    <a:noFill/>
                    <a:ln>
                      <a:noFill/>
                    </a:ln>
                  </pic:spPr>
                </pic:pic>
              </a:graphicData>
            </a:graphic>
          </wp:inline>
        </w:drawing>
      </w:r>
    </w:p>
    <w:p w14:paraId="5122F50C" w14:textId="39317000" w:rsidR="00434D2C" w:rsidRPr="00B27D31" w:rsidRDefault="00434D2C" w:rsidP="00E32D2C">
      <w:pPr>
        <w:jc w:val="center"/>
        <w:rPr>
          <w:rFonts w:ascii="Times New Roman" w:hAnsi="Times New Roman" w:cs="Times New Roman"/>
          <w:sz w:val="24"/>
          <w:szCs w:val="24"/>
        </w:rPr>
      </w:pPr>
      <w:r w:rsidRPr="00B27D31">
        <w:rPr>
          <w:rFonts w:ascii="Times New Roman" w:hAnsi="Times New Roman" w:cs="Times New Roman"/>
          <w:sz w:val="24"/>
          <w:szCs w:val="24"/>
        </w:rPr>
        <w:t>Figure</w:t>
      </w:r>
      <w:r w:rsidR="005C48C5" w:rsidRPr="00B27D31">
        <w:rPr>
          <w:rFonts w:ascii="Times New Roman" w:hAnsi="Times New Roman" w:cs="Times New Roman"/>
          <w:sz w:val="24"/>
          <w:szCs w:val="24"/>
        </w:rPr>
        <w:t xml:space="preserve"> </w:t>
      </w:r>
      <w:r w:rsidR="004935AD">
        <w:rPr>
          <w:rFonts w:ascii="Times New Roman" w:hAnsi="Times New Roman" w:cs="Times New Roman"/>
          <w:sz w:val="24"/>
          <w:szCs w:val="24"/>
        </w:rPr>
        <w:t>3</w:t>
      </w:r>
      <w:r w:rsidRPr="00B27D31">
        <w:rPr>
          <w:rFonts w:ascii="Times New Roman" w:hAnsi="Times New Roman" w:cs="Times New Roman"/>
          <w:sz w:val="24"/>
          <w:szCs w:val="24"/>
        </w:rPr>
        <w:t xml:space="preserve">. </w:t>
      </w:r>
      <w:proofErr w:type="spellStart"/>
      <w:r w:rsidR="00565CE7" w:rsidRPr="00B27D31">
        <w:rPr>
          <w:rFonts w:ascii="Times New Roman" w:hAnsi="Times New Roman" w:cs="Times New Roman"/>
          <w:sz w:val="24"/>
          <w:szCs w:val="24"/>
        </w:rPr>
        <w:t>M</w:t>
      </w:r>
      <w:r w:rsidR="009A002D">
        <w:rPr>
          <w:rFonts w:ascii="Times New Roman" w:hAnsi="Times New Roman" w:cs="Times New Roman"/>
          <w:sz w:val="24"/>
          <w:szCs w:val="24"/>
        </w:rPr>
        <w:t>acrofungi</w:t>
      </w:r>
      <w:proofErr w:type="spellEnd"/>
      <w:r w:rsidR="00565CE7" w:rsidRPr="00B27D31">
        <w:rPr>
          <w:rFonts w:ascii="Times New Roman" w:hAnsi="Times New Roman" w:cs="Times New Roman"/>
          <w:sz w:val="24"/>
          <w:szCs w:val="24"/>
        </w:rPr>
        <w:t xml:space="preserve"> species recorded from </w:t>
      </w: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2, </w:t>
      </w:r>
      <w:proofErr w:type="spellStart"/>
      <w:r w:rsidRPr="00B27D31">
        <w:rPr>
          <w:rFonts w:ascii="Times New Roman" w:hAnsi="Times New Roman" w:cs="Times New Roman"/>
          <w:sz w:val="24"/>
          <w:szCs w:val="24"/>
        </w:rPr>
        <w:t>Sripur</w:t>
      </w:r>
      <w:proofErr w:type="spellEnd"/>
    </w:p>
    <w:p w14:paraId="3506D916" w14:textId="4E04D4FC" w:rsidR="00E32D2C" w:rsidRPr="00B27D31" w:rsidRDefault="00E32D2C" w:rsidP="00E32D2C">
      <w:pPr>
        <w:jc w:val="both"/>
        <w:rPr>
          <w:rFonts w:ascii="Times New Roman" w:hAnsi="Times New Roman" w:cs="Times New Roman"/>
          <w:sz w:val="24"/>
          <w:szCs w:val="24"/>
        </w:rPr>
      </w:pPr>
      <w:r w:rsidRPr="00B27D31">
        <w:rPr>
          <w:rFonts w:ascii="Times New Roman" w:hAnsi="Times New Roman" w:cs="Times New Roman"/>
          <w:sz w:val="24"/>
          <w:szCs w:val="24"/>
        </w:rPr>
        <w:t>The next bar graph (Figure</w:t>
      </w:r>
      <w:r w:rsidR="00566FC3">
        <w:rPr>
          <w:rFonts w:ascii="Times New Roman" w:hAnsi="Times New Roman" w:cs="Times New Roman"/>
          <w:sz w:val="24"/>
          <w:szCs w:val="24"/>
        </w:rPr>
        <w:t xml:space="preserve"> </w:t>
      </w:r>
      <w:r w:rsidR="004935AD">
        <w:rPr>
          <w:rFonts w:ascii="Times New Roman" w:hAnsi="Times New Roman" w:cs="Times New Roman"/>
          <w:sz w:val="24"/>
          <w:szCs w:val="24"/>
        </w:rPr>
        <w:t>3</w:t>
      </w:r>
      <w:r w:rsidR="00566FC3">
        <w:rPr>
          <w:rFonts w:ascii="Times New Roman" w:hAnsi="Times New Roman" w:cs="Times New Roman"/>
          <w:sz w:val="24"/>
          <w:szCs w:val="24"/>
        </w:rPr>
        <w:t>.</w:t>
      </w:r>
      <w:r w:rsidRPr="00B27D31">
        <w:rPr>
          <w:rFonts w:ascii="Times New Roman" w:hAnsi="Times New Roman" w:cs="Times New Roman"/>
          <w:sz w:val="24"/>
          <w:szCs w:val="24"/>
        </w:rPr>
        <w:t>) present</w:t>
      </w:r>
      <w:r w:rsidR="00BB33FA">
        <w:rPr>
          <w:rFonts w:ascii="Times New Roman" w:hAnsi="Times New Roman" w:cs="Times New Roman"/>
          <w:sz w:val="24"/>
          <w:szCs w:val="24"/>
        </w:rPr>
        <w:t>ed</w:t>
      </w:r>
      <w:r w:rsidRPr="00B27D31">
        <w:rPr>
          <w:rFonts w:ascii="Times New Roman" w:hAnsi="Times New Roman" w:cs="Times New Roman"/>
          <w:sz w:val="24"/>
          <w:szCs w:val="24"/>
        </w:rPr>
        <w:t xml:space="preserve"> the frequency of mushroom species collected from </w:t>
      </w: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2, </w:t>
      </w:r>
      <w:proofErr w:type="spellStart"/>
      <w:r w:rsidRPr="00B27D31">
        <w:rPr>
          <w:rFonts w:ascii="Times New Roman" w:hAnsi="Times New Roman" w:cs="Times New Roman"/>
          <w:sz w:val="24"/>
          <w:szCs w:val="24"/>
        </w:rPr>
        <w:t>Sripur</w:t>
      </w:r>
      <w:proofErr w:type="spellEnd"/>
      <w:r w:rsidRPr="00B27D31">
        <w:rPr>
          <w:rFonts w:ascii="Times New Roman" w:hAnsi="Times New Roman" w:cs="Times New Roman"/>
          <w:sz w:val="24"/>
          <w:szCs w:val="24"/>
        </w:rPr>
        <w:t xml:space="preserve">. Among the documented species, </w:t>
      </w:r>
      <w:r w:rsidRPr="00B27D31">
        <w:rPr>
          <w:rFonts w:ascii="Times New Roman" w:hAnsi="Times New Roman" w:cs="Times New Roman"/>
          <w:i/>
          <w:iCs/>
          <w:sz w:val="24"/>
          <w:szCs w:val="24"/>
        </w:rPr>
        <w:t xml:space="preserve">Ganoderma </w:t>
      </w:r>
      <w:proofErr w:type="spellStart"/>
      <w:r w:rsidRPr="00B27D31">
        <w:rPr>
          <w:rFonts w:ascii="Times New Roman" w:hAnsi="Times New Roman" w:cs="Times New Roman"/>
          <w:i/>
          <w:iCs/>
          <w:sz w:val="24"/>
          <w:szCs w:val="24"/>
        </w:rPr>
        <w:t>applanatum</w:t>
      </w:r>
      <w:proofErr w:type="spellEnd"/>
      <w:r w:rsidRPr="00B27D31">
        <w:rPr>
          <w:rFonts w:ascii="Times New Roman" w:hAnsi="Times New Roman" w:cs="Times New Roman"/>
          <w:sz w:val="24"/>
          <w:szCs w:val="24"/>
        </w:rPr>
        <w:t xml:space="preserve"> exhibited the highest frequency with 8 records followed by </w:t>
      </w:r>
      <w:proofErr w:type="spellStart"/>
      <w:r w:rsidRPr="00B27D31">
        <w:rPr>
          <w:rFonts w:ascii="Times New Roman" w:hAnsi="Times New Roman" w:cs="Times New Roman"/>
          <w:i/>
          <w:iCs/>
          <w:sz w:val="24"/>
          <w:szCs w:val="24"/>
        </w:rPr>
        <w:t>Daldinia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concentrica</w:t>
      </w:r>
      <w:proofErr w:type="spellEnd"/>
      <w:r w:rsidRPr="00B27D31">
        <w:rPr>
          <w:rFonts w:ascii="Times New Roman" w:hAnsi="Times New Roman" w:cs="Times New Roman"/>
          <w:sz w:val="24"/>
          <w:szCs w:val="24"/>
        </w:rPr>
        <w:t xml:space="preserve"> (7), </w:t>
      </w:r>
      <w:proofErr w:type="spellStart"/>
      <w:r w:rsidRPr="00B27D31">
        <w:rPr>
          <w:rFonts w:ascii="Times New Roman" w:hAnsi="Times New Roman" w:cs="Times New Roman"/>
          <w:i/>
          <w:iCs/>
          <w:sz w:val="24"/>
          <w:szCs w:val="24"/>
        </w:rPr>
        <w:t>Russula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emetica</w:t>
      </w:r>
      <w:proofErr w:type="spellEnd"/>
      <w:r w:rsidRPr="00B27D31">
        <w:rPr>
          <w:rFonts w:ascii="Times New Roman" w:hAnsi="Times New Roman" w:cs="Times New Roman"/>
          <w:sz w:val="24"/>
          <w:szCs w:val="24"/>
        </w:rPr>
        <w:t xml:space="preserve"> (6), </w:t>
      </w:r>
      <w:proofErr w:type="spellStart"/>
      <w:r w:rsidRPr="00B27D31">
        <w:rPr>
          <w:rFonts w:ascii="Times New Roman" w:hAnsi="Times New Roman" w:cs="Times New Roman"/>
          <w:i/>
          <w:iCs/>
          <w:sz w:val="24"/>
          <w:szCs w:val="24"/>
        </w:rPr>
        <w:t>Russula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delica</w:t>
      </w:r>
      <w:proofErr w:type="spellEnd"/>
      <w:r w:rsidRPr="00B27D31">
        <w:rPr>
          <w:rFonts w:ascii="Times New Roman" w:hAnsi="Times New Roman" w:cs="Times New Roman"/>
          <w:sz w:val="24"/>
          <w:szCs w:val="24"/>
        </w:rPr>
        <w:t xml:space="preserve"> (5), and </w:t>
      </w:r>
      <w:proofErr w:type="spellStart"/>
      <w:r w:rsidRPr="00B27D31">
        <w:rPr>
          <w:rFonts w:ascii="Times New Roman" w:hAnsi="Times New Roman" w:cs="Times New Roman"/>
          <w:i/>
          <w:iCs/>
          <w:sz w:val="24"/>
          <w:szCs w:val="24"/>
        </w:rPr>
        <w:t>Termitomyces</w:t>
      </w:r>
      <w:proofErr w:type="spellEnd"/>
      <w:r w:rsidRPr="00B27D31">
        <w:rPr>
          <w:rFonts w:ascii="Times New Roman" w:hAnsi="Times New Roman" w:cs="Times New Roman"/>
          <w:sz w:val="24"/>
          <w:szCs w:val="24"/>
        </w:rPr>
        <w:t xml:space="preserve"> sp. The least abundant species in this site were </w:t>
      </w:r>
      <w:proofErr w:type="spellStart"/>
      <w:r w:rsidRPr="00B27D31">
        <w:rPr>
          <w:rFonts w:ascii="Times New Roman" w:hAnsi="Times New Roman" w:cs="Times New Roman"/>
          <w:i/>
          <w:iCs/>
          <w:sz w:val="24"/>
          <w:szCs w:val="24"/>
        </w:rPr>
        <w:t>Lactarius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controversus</w:t>
      </w:r>
      <w:proofErr w:type="spellEnd"/>
      <w:r w:rsidRPr="00B27D31">
        <w:rPr>
          <w:rFonts w:ascii="Times New Roman" w:hAnsi="Times New Roman" w:cs="Times New Roman"/>
          <w:sz w:val="24"/>
          <w:szCs w:val="24"/>
        </w:rPr>
        <w:t xml:space="preserve"> and </w:t>
      </w:r>
      <w:proofErr w:type="spellStart"/>
      <w:r w:rsidRPr="00B27D31">
        <w:rPr>
          <w:rFonts w:ascii="Times New Roman" w:hAnsi="Times New Roman" w:cs="Times New Roman"/>
          <w:i/>
          <w:iCs/>
          <w:sz w:val="24"/>
          <w:szCs w:val="24"/>
        </w:rPr>
        <w:t>Inocybe</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geophylla</w:t>
      </w:r>
      <w:proofErr w:type="spellEnd"/>
      <w:r w:rsidRPr="00B27D31">
        <w:rPr>
          <w:rFonts w:ascii="Times New Roman" w:hAnsi="Times New Roman" w:cs="Times New Roman"/>
          <w:sz w:val="24"/>
          <w:szCs w:val="24"/>
        </w:rPr>
        <w:t>, each recorded only 2 times.</w:t>
      </w:r>
    </w:p>
    <w:p w14:paraId="4708BB50" w14:textId="77777777" w:rsidR="00E32D2C" w:rsidRPr="00B27D31" w:rsidRDefault="00E32D2C">
      <w:pPr>
        <w:rPr>
          <w:rFonts w:ascii="Times New Roman" w:hAnsi="Times New Roman" w:cs="Times New Roman"/>
          <w:sz w:val="24"/>
          <w:szCs w:val="24"/>
        </w:rPr>
      </w:pPr>
    </w:p>
    <w:p w14:paraId="1CBA99C1" w14:textId="09F5F2BA" w:rsidR="007B4DEE" w:rsidRPr="00B27D31" w:rsidRDefault="001B0F17" w:rsidP="00E62D80">
      <w:pPr>
        <w:jc w:val="center"/>
        <w:rPr>
          <w:rFonts w:ascii="Times New Roman" w:hAnsi="Times New Roman" w:cs="Times New Roman"/>
          <w:sz w:val="24"/>
          <w:szCs w:val="24"/>
        </w:rPr>
      </w:pPr>
      <w:r w:rsidRPr="00F81B81">
        <w:rPr>
          <w:rFonts w:ascii="Times New Roman" w:hAnsi="Times New Roman" w:cs="Times New Roman"/>
          <w:noProof/>
          <w:color w:val="66FFFF"/>
          <w:sz w:val="24"/>
          <w:szCs w:val="24"/>
        </w:rPr>
        <w:lastRenderedPageBreak/>
        <w:drawing>
          <wp:inline distT="0" distB="0" distL="0" distR="0" wp14:anchorId="3B6D7CBF" wp14:editId="6453FCCD">
            <wp:extent cx="6068060" cy="3345238"/>
            <wp:effectExtent l="0" t="0" r="8890" b="7620"/>
            <wp:docPr id="2116319814" name="Chart 1">
              <a:extLst xmlns:a="http://schemas.openxmlformats.org/drawingml/2006/main">
                <a:ext uri="{FF2B5EF4-FFF2-40B4-BE49-F238E27FC236}">
                  <a16:creationId xmlns:a16="http://schemas.microsoft.com/office/drawing/2014/main" id="{D1E533F2-4F38-5949-DB59-A1D8CE09E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9D6E04" w14:textId="7EEFDB10" w:rsidR="007B4DEE" w:rsidRPr="00B27D31" w:rsidRDefault="007B4DEE" w:rsidP="00E62D80">
      <w:pPr>
        <w:jc w:val="center"/>
        <w:rPr>
          <w:rFonts w:ascii="Times New Roman" w:hAnsi="Times New Roman" w:cs="Times New Roman"/>
          <w:sz w:val="24"/>
          <w:szCs w:val="24"/>
        </w:rPr>
      </w:pPr>
      <w:r w:rsidRPr="00B27D31">
        <w:rPr>
          <w:rFonts w:ascii="Times New Roman" w:hAnsi="Times New Roman" w:cs="Times New Roman"/>
          <w:sz w:val="24"/>
          <w:szCs w:val="24"/>
        </w:rPr>
        <w:t>Figure</w:t>
      </w:r>
      <w:r w:rsidR="005C48C5" w:rsidRPr="00B27D31">
        <w:rPr>
          <w:rFonts w:ascii="Times New Roman" w:hAnsi="Times New Roman" w:cs="Times New Roman"/>
          <w:sz w:val="24"/>
          <w:szCs w:val="24"/>
        </w:rPr>
        <w:t xml:space="preserve"> </w:t>
      </w:r>
      <w:r w:rsidR="004935AD">
        <w:rPr>
          <w:rFonts w:ascii="Times New Roman" w:hAnsi="Times New Roman" w:cs="Times New Roman"/>
          <w:sz w:val="24"/>
          <w:szCs w:val="24"/>
        </w:rPr>
        <w:t>4</w:t>
      </w:r>
      <w:r w:rsidRPr="00B27D31">
        <w:rPr>
          <w:rFonts w:ascii="Times New Roman" w:hAnsi="Times New Roman" w:cs="Times New Roman"/>
          <w:sz w:val="24"/>
          <w:szCs w:val="24"/>
        </w:rPr>
        <w:t xml:space="preserve">. </w:t>
      </w:r>
      <w:proofErr w:type="spellStart"/>
      <w:r w:rsidR="003F1997" w:rsidRPr="00B27D31">
        <w:rPr>
          <w:rFonts w:ascii="Times New Roman" w:hAnsi="Times New Roman" w:cs="Times New Roman"/>
          <w:sz w:val="24"/>
          <w:szCs w:val="24"/>
        </w:rPr>
        <w:t>M</w:t>
      </w:r>
      <w:r w:rsidR="00487723">
        <w:rPr>
          <w:rFonts w:ascii="Times New Roman" w:hAnsi="Times New Roman" w:cs="Times New Roman"/>
          <w:sz w:val="24"/>
          <w:szCs w:val="24"/>
        </w:rPr>
        <w:t>acrofungi</w:t>
      </w:r>
      <w:proofErr w:type="spellEnd"/>
      <w:r w:rsidR="003F1997" w:rsidRPr="00B27D31">
        <w:rPr>
          <w:rFonts w:ascii="Times New Roman" w:hAnsi="Times New Roman" w:cs="Times New Roman"/>
          <w:sz w:val="24"/>
          <w:szCs w:val="24"/>
        </w:rPr>
        <w:t xml:space="preserve"> species collected from </w:t>
      </w:r>
      <w:proofErr w:type="spellStart"/>
      <w:r w:rsidRPr="00B27D31">
        <w:rPr>
          <w:rFonts w:ascii="Times New Roman" w:hAnsi="Times New Roman" w:cs="Times New Roman"/>
          <w:sz w:val="24"/>
          <w:szCs w:val="24"/>
        </w:rPr>
        <w:t>Uthulia</w:t>
      </w:r>
      <w:proofErr w:type="spellEnd"/>
      <w:r w:rsidRPr="00B27D31">
        <w:rPr>
          <w:rFonts w:ascii="Times New Roman" w:hAnsi="Times New Roman" w:cs="Times New Roman"/>
          <w:sz w:val="24"/>
          <w:szCs w:val="24"/>
        </w:rPr>
        <w:t xml:space="preserve"> range</w:t>
      </w:r>
      <w:r w:rsidR="003F1997" w:rsidRPr="00B27D31">
        <w:rPr>
          <w:rFonts w:ascii="Times New Roman" w:hAnsi="Times New Roman" w:cs="Times New Roman"/>
          <w:sz w:val="24"/>
          <w:szCs w:val="24"/>
        </w:rPr>
        <w:t xml:space="preserve">, </w:t>
      </w:r>
      <w:proofErr w:type="spellStart"/>
      <w:r w:rsidR="003F1997" w:rsidRPr="00B27D31">
        <w:rPr>
          <w:rFonts w:ascii="Times New Roman" w:hAnsi="Times New Roman" w:cs="Times New Roman"/>
          <w:sz w:val="24"/>
          <w:szCs w:val="24"/>
        </w:rPr>
        <w:t>Valuka</w:t>
      </w:r>
      <w:proofErr w:type="spellEnd"/>
      <w:r w:rsidR="003F1997" w:rsidRPr="00B27D31">
        <w:rPr>
          <w:rFonts w:ascii="Times New Roman" w:hAnsi="Times New Roman" w:cs="Times New Roman"/>
          <w:sz w:val="24"/>
          <w:szCs w:val="24"/>
        </w:rPr>
        <w:t>, Mymensingh</w:t>
      </w:r>
    </w:p>
    <w:p w14:paraId="59C39E45" w14:textId="5D04E99D" w:rsidR="00B31439" w:rsidRPr="00B27D31" w:rsidRDefault="00643A22" w:rsidP="00643A22">
      <w:pPr>
        <w:jc w:val="both"/>
        <w:rPr>
          <w:rFonts w:ascii="Times New Roman" w:hAnsi="Times New Roman" w:cs="Times New Roman"/>
          <w:sz w:val="24"/>
          <w:szCs w:val="24"/>
        </w:rPr>
      </w:pPr>
      <w:r w:rsidRPr="00643A22">
        <w:rPr>
          <w:rFonts w:ascii="Times New Roman" w:hAnsi="Times New Roman" w:cs="Times New Roman"/>
          <w:sz w:val="24"/>
          <w:szCs w:val="24"/>
        </w:rPr>
        <w:t xml:space="preserve">The </w:t>
      </w:r>
      <w:r w:rsidR="00F81B81">
        <w:rPr>
          <w:rFonts w:ascii="Times New Roman" w:hAnsi="Times New Roman" w:cs="Times New Roman"/>
          <w:sz w:val="24"/>
          <w:szCs w:val="24"/>
        </w:rPr>
        <w:t xml:space="preserve">Pie of </w:t>
      </w:r>
      <w:r w:rsidRPr="00643A22">
        <w:rPr>
          <w:rFonts w:ascii="Times New Roman" w:hAnsi="Times New Roman" w:cs="Times New Roman"/>
          <w:sz w:val="24"/>
          <w:szCs w:val="24"/>
        </w:rPr>
        <w:t xml:space="preserve">pie chart (Figure </w:t>
      </w:r>
      <w:r w:rsidR="004935AD">
        <w:rPr>
          <w:rFonts w:ascii="Times New Roman" w:hAnsi="Times New Roman" w:cs="Times New Roman"/>
          <w:sz w:val="24"/>
          <w:szCs w:val="24"/>
        </w:rPr>
        <w:t>4</w:t>
      </w:r>
      <w:r w:rsidR="00566FC3">
        <w:rPr>
          <w:rFonts w:ascii="Times New Roman" w:hAnsi="Times New Roman" w:cs="Times New Roman"/>
          <w:sz w:val="24"/>
          <w:szCs w:val="24"/>
        </w:rPr>
        <w:t>.</w:t>
      </w:r>
      <w:r w:rsidRPr="00643A22">
        <w:rPr>
          <w:rFonts w:ascii="Times New Roman" w:hAnsi="Times New Roman" w:cs="Times New Roman"/>
          <w:sz w:val="24"/>
          <w:szCs w:val="24"/>
        </w:rPr>
        <w:t xml:space="preserve">) showed the proportional abundance of nine macrofungal species recorded from the </w:t>
      </w:r>
      <w:proofErr w:type="spellStart"/>
      <w:r w:rsidRPr="00643A22">
        <w:rPr>
          <w:rFonts w:ascii="Times New Roman" w:hAnsi="Times New Roman" w:cs="Times New Roman"/>
          <w:sz w:val="24"/>
          <w:szCs w:val="24"/>
        </w:rPr>
        <w:t>Uthulia</w:t>
      </w:r>
      <w:proofErr w:type="spellEnd"/>
      <w:r w:rsidRPr="00643A22">
        <w:rPr>
          <w:rFonts w:ascii="Times New Roman" w:hAnsi="Times New Roman" w:cs="Times New Roman"/>
          <w:sz w:val="24"/>
          <w:szCs w:val="24"/>
        </w:rPr>
        <w:t xml:space="preserve"> range, </w:t>
      </w:r>
      <w:proofErr w:type="spellStart"/>
      <w:r w:rsidRPr="00643A22">
        <w:rPr>
          <w:rFonts w:ascii="Times New Roman" w:hAnsi="Times New Roman" w:cs="Times New Roman"/>
          <w:sz w:val="24"/>
          <w:szCs w:val="24"/>
        </w:rPr>
        <w:t>Valuka</w:t>
      </w:r>
      <w:proofErr w:type="spellEnd"/>
      <w:r w:rsidRPr="00643A22">
        <w:rPr>
          <w:rFonts w:ascii="Times New Roman" w:hAnsi="Times New Roman" w:cs="Times New Roman"/>
          <w:sz w:val="24"/>
          <w:szCs w:val="24"/>
        </w:rPr>
        <w:t xml:space="preserve">, Mymensingh. </w:t>
      </w:r>
      <w:r w:rsidRPr="00643A22">
        <w:rPr>
          <w:rFonts w:ascii="Times New Roman" w:hAnsi="Times New Roman" w:cs="Times New Roman"/>
          <w:i/>
          <w:iCs/>
          <w:sz w:val="24"/>
          <w:szCs w:val="24"/>
        </w:rPr>
        <w:t>Auricularia cornea</w:t>
      </w:r>
      <w:r w:rsidRPr="00643A22">
        <w:rPr>
          <w:rFonts w:ascii="Times New Roman" w:hAnsi="Times New Roman" w:cs="Times New Roman"/>
          <w:sz w:val="24"/>
          <w:szCs w:val="24"/>
        </w:rPr>
        <w:t xml:space="preserve"> had the highest proportion (16%), indicating strong ecological presence. </w:t>
      </w:r>
      <w:r w:rsidRPr="00643A22">
        <w:rPr>
          <w:rFonts w:ascii="Times New Roman" w:hAnsi="Times New Roman" w:cs="Times New Roman"/>
          <w:i/>
          <w:iCs/>
          <w:sz w:val="24"/>
          <w:szCs w:val="24"/>
        </w:rPr>
        <w:t>Ganoderma lucidum</w:t>
      </w:r>
      <w:r w:rsidRPr="00643A22">
        <w:rPr>
          <w:rFonts w:ascii="Times New Roman" w:hAnsi="Times New Roman" w:cs="Times New Roman"/>
          <w:sz w:val="24"/>
          <w:szCs w:val="24"/>
        </w:rPr>
        <w:t xml:space="preserve">, </w:t>
      </w:r>
      <w:r w:rsidRPr="00643A22">
        <w:rPr>
          <w:rFonts w:ascii="Times New Roman" w:hAnsi="Times New Roman" w:cs="Times New Roman"/>
          <w:i/>
          <w:iCs/>
          <w:sz w:val="24"/>
          <w:szCs w:val="24"/>
        </w:rPr>
        <w:t xml:space="preserve">Macrolepiota </w:t>
      </w:r>
      <w:proofErr w:type="spellStart"/>
      <w:r w:rsidRPr="00643A22">
        <w:rPr>
          <w:rFonts w:ascii="Times New Roman" w:hAnsi="Times New Roman" w:cs="Times New Roman"/>
          <w:i/>
          <w:iCs/>
          <w:sz w:val="24"/>
          <w:szCs w:val="24"/>
        </w:rPr>
        <w:t>albuminosa</w:t>
      </w:r>
      <w:proofErr w:type="spellEnd"/>
      <w:r w:rsidRPr="00643A22">
        <w:rPr>
          <w:rFonts w:ascii="Times New Roman" w:hAnsi="Times New Roman" w:cs="Times New Roman"/>
          <w:sz w:val="24"/>
          <w:szCs w:val="24"/>
        </w:rPr>
        <w:t xml:space="preserve">, and </w:t>
      </w:r>
      <w:proofErr w:type="spellStart"/>
      <w:r w:rsidRPr="00643A22">
        <w:rPr>
          <w:rFonts w:ascii="Times New Roman" w:hAnsi="Times New Roman" w:cs="Times New Roman"/>
          <w:i/>
          <w:iCs/>
          <w:sz w:val="24"/>
          <w:szCs w:val="24"/>
        </w:rPr>
        <w:t>Russula</w:t>
      </w:r>
      <w:proofErr w:type="spellEnd"/>
      <w:r w:rsidRPr="00643A22">
        <w:rPr>
          <w:rFonts w:ascii="Times New Roman" w:hAnsi="Times New Roman" w:cs="Times New Roman"/>
          <w:i/>
          <w:iCs/>
          <w:sz w:val="24"/>
          <w:szCs w:val="24"/>
        </w:rPr>
        <w:t xml:space="preserve"> </w:t>
      </w:r>
      <w:proofErr w:type="spellStart"/>
      <w:r w:rsidRPr="00643A22">
        <w:rPr>
          <w:rFonts w:ascii="Times New Roman" w:hAnsi="Times New Roman" w:cs="Times New Roman"/>
          <w:i/>
          <w:iCs/>
          <w:sz w:val="24"/>
          <w:szCs w:val="24"/>
        </w:rPr>
        <w:t>delica</w:t>
      </w:r>
      <w:proofErr w:type="spellEnd"/>
      <w:r w:rsidRPr="00643A22">
        <w:rPr>
          <w:rFonts w:ascii="Times New Roman" w:hAnsi="Times New Roman" w:cs="Times New Roman"/>
          <w:sz w:val="24"/>
          <w:szCs w:val="24"/>
        </w:rPr>
        <w:t xml:space="preserve"> followed with 14% and 12%, reflecting moderate, consistent occurrence. </w:t>
      </w:r>
      <w:proofErr w:type="spellStart"/>
      <w:r w:rsidRPr="00643A22">
        <w:rPr>
          <w:rFonts w:ascii="Times New Roman" w:hAnsi="Times New Roman" w:cs="Times New Roman"/>
          <w:i/>
          <w:iCs/>
          <w:sz w:val="24"/>
          <w:szCs w:val="24"/>
        </w:rPr>
        <w:t>Clitocybe</w:t>
      </w:r>
      <w:proofErr w:type="spellEnd"/>
      <w:r w:rsidRPr="00643A22">
        <w:rPr>
          <w:rFonts w:ascii="Times New Roman" w:hAnsi="Times New Roman" w:cs="Times New Roman"/>
          <w:i/>
          <w:iCs/>
          <w:sz w:val="24"/>
          <w:szCs w:val="24"/>
        </w:rPr>
        <w:t xml:space="preserve"> </w:t>
      </w:r>
      <w:proofErr w:type="spellStart"/>
      <w:r w:rsidRPr="00643A22">
        <w:rPr>
          <w:rFonts w:ascii="Times New Roman" w:hAnsi="Times New Roman" w:cs="Times New Roman"/>
          <w:i/>
          <w:iCs/>
          <w:sz w:val="24"/>
          <w:szCs w:val="24"/>
        </w:rPr>
        <w:t>costata</w:t>
      </w:r>
      <w:proofErr w:type="spellEnd"/>
      <w:r w:rsidRPr="00643A22">
        <w:rPr>
          <w:rFonts w:ascii="Times New Roman" w:hAnsi="Times New Roman" w:cs="Times New Roman"/>
          <w:sz w:val="24"/>
          <w:szCs w:val="24"/>
        </w:rPr>
        <w:t xml:space="preserve"> and </w:t>
      </w:r>
      <w:proofErr w:type="spellStart"/>
      <w:r w:rsidRPr="00643A22">
        <w:rPr>
          <w:rFonts w:ascii="Times New Roman" w:hAnsi="Times New Roman" w:cs="Times New Roman"/>
          <w:i/>
          <w:iCs/>
          <w:sz w:val="24"/>
          <w:szCs w:val="24"/>
        </w:rPr>
        <w:t>Inocybe</w:t>
      </w:r>
      <w:proofErr w:type="spellEnd"/>
      <w:r w:rsidRPr="00643A22">
        <w:rPr>
          <w:rFonts w:ascii="Times New Roman" w:hAnsi="Times New Roman" w:cs="Times New Roman"/>
          <w:i/>
          <w:iCs/>
          <w:sz w:val="24"/>
          <w:szCs w:val="24"/>
        </w:rPr>
        <w:t xml:space="preserve"> </w:t>
      </w:r>
      <w:proofErr w:type="spellStart"/>
      <w:r w:rsidRPr="00643A22">
        <w:rPr>
          <w:rFonts w:ascii="Times New Roman" w:hAnsi="Times New Roman" w:cs="Times New Roman"/>
          <w:i/>
          <w:iCs/>
          <w:sz w:val="24"/>
          <w:szCs w:val="24"/>
        </w:rPr>
        <w:t>rimosa</w:t>
      </w:r>
      <w:proofErr w:type="spellEnd"/>
      <w:r w:rsidRPr="00643A22">
        <w:rPr>
          <w:rFonts w:ascii="Times New Roman" w:hAnsi="Times New Roman" w:cs="Times New Roman"/>
          <w:sz w:val="24"/>
          <w:szCs w:val="24"/>
        </w:rPr>
        <w:t xml:space="preserve"> also contributed 12%. In contrast, </w:t>
      </w:r>
      <w:proofErr w:type="spellStart"/>
      <w:r w:rsidRPr="00643A22">
        <w:rPr>
          <w:rFonts w:ascii="Times New Roman" w:hAnsi="Times New Roman" w:cs="Times New Roman"/>
          <w:i/>
          <w:iCs/>
          <w:sz w:val="24"/>
          <w:szCs w:val="24"/>
        </w:rPr>
        <w:t>Lentinus</w:t>
      </w:r>
      <w:proofErr w:type="spellEnd"/>
      <w:r w:rsidRPr="00643A22">
        <w:rPr>
          <w:rFonts w:ascii="Times New Roman" w:hAnsi="Times New Roman" w:cs="Times New Roman"/>
          <w:i/>
          <w:iCs/>
          <w:sz w:val="24"/>
          <w:szCs w:val="24"/>
        </w:rPr>
        <w:t xml:space="preserve"> </w:t>
      </w:r>
      <w:proofErr w:type="spellStart"/>
      <w:r w:rsidRPr="00643A22">
        <w:rPr>
          <w:rFonts w:ascii="Times New Roman" w:hAnsi="Times New Roman" w:cs="Times New Roman"/>
          <w:i/>
          <w:iCs/>
          <w:sz w:val="24"/>
          <w:szCs w:val="24"/>
        </w:rPr>
        <w:t>sajor-caju</w:t>
      </w:r>
      <w:proofErr w:type="spellEnd"/>
      <w:r w:rsidRPr="00643A22">
        <w:rPr>
          <w:rFonts w:ascii="Times New Roman" w:hAnsi="Times New Roman" w:cs="Times New Roman"/>
          <w:sz w:val="24"/>
          <w:szCs w:val="24"/>
        </w:rPr>
        <w:t xml:space="preserve"> accounted for 8%, while </w:t>
      </w:r>
      <w:proofErr w:type="spellStart"/>
      <w:r w:rsidRPr="00643A22">
        <w:rPr>
          <w:rFonts w:ascii="Times New Roman" w:hAnsi="Times New Roman" w:cs="Times New Roman"/>
          <w:i/>
          <w:iCs/>
          <w:sz w:val="24"/>
          <w:szCs w:val="24"/>
        </w:rPr>
        <w:t>Lentinellus</w:t>
      </w:r>
      <w:proofErr w:type="spellEnd"/>
      <w:r w:rsidRPr="00643A22">
        <w:rPr>
          <w:rFonts w:ascii="Times New Roman" w:hAnsi="Times New Roman" w:cs="Times New Roman"/>
          <w:sz w:val="24"/>
          <w:szCs w:val="24"/>
        </w:rPr>
        <w:t xml:space="preserve"> sp. and </w:t>
      </w:r>
      <w:r w:rsidRPr="00643A22">
        <w:rPr>
          <w:rFonts w:ascii="Times New Roman" w:hAnsi="Times New Roman" w:cs="Times New Roman"/>
          <w:i/>
          <w:iCs/>
          <w:sz w:val="24"/>
          <w:szCs w:val="24"/>
        </w:rPr>
        <w:t xml:space="preserve">Ganoderma </w:t>
      </w:r>
      <w:proofErr w:type="spellStart"/>
      <w:r w:rsidRPr="00643A22">
        <w:rPr>
          <w:rFonts w:ascii="Times New Roman" w:hAnsi="Times New Roman" w:cs="Times New Roman"/>
          <w:i/>
          <w:iCs/>
          <w:sz w:val="24"/>
          <w:szCs w:val="24"/>
        </w:rPr>
        <w:t>curtisii</w:t>
      </w:r>
      <w:proofErr w:type="spellEnd"/>
      <w:r w:rsidRPr="00643A22">
        <w:rPr>
          <w:rFonts w:ascii="Times New Roman" w:hAnsi="Times New Roman" w:cs="Times New Roman"/>
          <w:sz w:val="24"/>
          <w:szCs w:val="24"/>
        </w:rPr>
        <w:t xml:space="preserve"> each represented 6%, making them the least abundant.</w:t>
      </w:r>
    </w:p>
    <w:p w14:paraId="7D614FE5" w14:textId="5FBC0B39" w:rsidR="00D072D4" w:rsidRPr="00B27D31" w:rsidRDefault="00B31439" w:rsidP="00FE5E2C">
      <w:pPr>
        <w:jc w:val="cente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2573AA0F" wp14:editId="0458DA51">
            <wp:extent cx="4584065" cy="2748915"/>
            <wp:effectExtent l="0" t="0" r="6985" b="0"/>
            <wp:docPr id="138069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84065" cy="2748915"/>
                    </a:xfrm>
                    <a:prstGeom prst="rect">
                      <a:avLst/>
                    </a:prstGeom>
                    <a:noFill/>
                    <a:ln>
                      <a:noFill/>
                    </a:ln>
                  </pic:spPr>
                </pic:pic>
              </a:graphicData>
            </a:graphic>
          </wp:inline>
        </w:drawing>
      </w:r>
    </w:p>
    <w:p w14:paraId="43C82A9A" w14:textId="5DA4D29F" w:rsidR="00D072D4" w:rsidRPr="00B27D31" w:rsidRDefault="00D072D4" w:rsidP="00FE5E2C">
      <w:pPr>
        <w:jc w:val="center"/>
        <w:rPr>
          <w:rFonts w:ascii="Times New Roman" w:hAnsi="Times New Roman" w:cs="Times New Roman"/>
          <w:sz w:val="24"/>
          <w:szCs w:val="24"/>
        </w:rPr>
      </w:pPr>
      <w:r w:rsidRPr="00B27D31">
        <w:rPr>
          <w:rFonts w:ascii="Times New Roman" w:hAnsi="Times New Roman" w:cs="Times New Roman"/>
          <w:sz w:val="24"/>
          <w:szCs w:val="24"/>
        </w:rPr>
        <w:lastRenderedPageBreak/>
        <w:t>Figure</w:t>
      </w:r>
      <w:r w:rsidR="005C48C5" w:rsidRPr="00B27D31">
        <w:rPr>
          <w:rFonts w:ascii="Times New Roman" w:hAnsi="Times New Roman" w:cs="Times New Roman"/>
          <w:sz w:val="24"/>
          <w:szCs w:val="24"/>
        </w:rPr>
        <w:t xml:space="preserve"> </w:t>
      </w:r>
      <w:r w:rsidR="004935AD">
        <w:rPr>
          <w:rFonts w:ascii="Times New Roman" w:hAnsi="Times New Roman" w:cs="Times New Roman"/>
          <w:sz w:val="24"/>
          <w:szCs w:val="24"/>
        </w:rPr>
        <w:t>5</w:t>
      </w:r>
      <w:r w:rsidRPr="00B27D31">
        <w:rPr>
          <w:rFonts w:ascii="Times New Roman" w:hAnsi="Times New Roman" w:cs="Times New Roman"/>
          <w:sz w:val="24"/>
          <w:szCs w:val="24"/>
        </w:rPr>
        <w:t xml:space="preserve">. </w:t>
      </w:r>
      <w:proofErr w:type="spellStart"/>
      <w:r w:rsidRPr="00B27D31">
        <w:rPr>
          <w:rFonts w:ascii="Times New Roman" w:hAnsi="Times New Roman" w:cs="Times New Roman"/>
          <w:sz w:val="24"/>
          <w:szCs w:val="24"/>
        </w:rPr>
        <w:t>M</w:t>
      </w:r>
      <w:r w:rsidR="002957A2">
        <w:rPr>
          <w:rFonts w:ascii="Times New Roman" w:hAnsi="Times New Roman" w:cs="Times New Roman"/>
          <w:sz w:val="24"/>
          <w:szCs w:val="24"/>
        </w:rPr>
        <w:t>acrofungi</w:t>
      </w:r>
      <w:proofErr w:type="spellEnd"/>
      <w:r w:rsidRPr="00B27D31">
        <w:rPr>
          <w:rFonts w:ascii="Times New Roman" w:hAnsi="Times New Roman" w:cs="Times New Roman"/>
          <w:sz w:val="24"/>
          <w:szCs w:val="24"/>
        </w:rPr>
        <w:t xml:space="preserve"> species collected from </w:t>
      </w:r>
      <w:proofErr w:type="spellStart"/>
      <w:r w:rsidRPr="00B27D31">
        <w:rPr>
          <w:rFonts w:ascii="Times New Roman" w:hAnsi="Times New Roman" w:cs="Times New Roman"/>
          <w:sz w:val="24"/>
          <w:szCs w:val="24"/>
        </w:rPr>
        <w:t>Sontoshpur</w:t>
      </w:r>
      <w:proofErr w:type="spellEnd"/>
      <w:r w:rsidRPr="00B27D31">
        <w:rPr>
          <w:rFonts w:ascii="Times New Roman" w:hAnsi="Times New Roman" w:cs="Times New Roman"/>
          <w:sz w:val="24"/>
          <w:szCs w:val="24"/>
        </w:rPr>
        <w:t xml:space="preserve"> Rubber orchard</w:t>
      </w:r>
    </w:p>
    <w:p w14:paraId="563449B6" w14:textId="299DC55A" w:rsidR="00283DB8" w:rsidRPr="00B27D31" w:rsidRDefault="00283DB8" w:rsidP="00283DB8">
      <w:pPr>
        <w:jc w:val="both"/>
        <w:rPr>
          <w:rFonts w:ascii="Times New Roman" w:hAnsi="Times New Roman" w:cs="Times New Roman"/>
          <w:sz w:val="24"/>
          <w:szCs w:val="24"/>
        </w:rPr>
      </w:pPr>
      <w:r w:rsidRPr="00B27D31">
        <w:rPr>
          <w:rFonts w:ascii="Times New Roman" w:hAnsi="Times New Roman" w:cs="Times New Roman"/>
          <w:sz w:val="24"/>
          <w:szCs w:val="24"/>
        </w:rPr>
        <w:t xml:space="preserve">The </w:t>
      </w:r>
      <w:r w:rsidR="00175BE5" w:rsidRPr="00B27D31">
        <w:rPr>
          <w:rFonts w:ascii="Times New Roman" w:hAnsi="Times New Roman" w:cs="Times New Roman"/>
          <w:sz w:val="24"/>
          <w:szCs w:val="24"/>
        </w:rPr>
        <w:t xml:space="preserve">vertical </w:t>
      </w:r>
      <w:r w:rsidRPr="00B27D31">
        <w:rPr>
          <w:rFonts w:ascii="Times New Roman" w:hAnsi="Times New Roman" w:cs="Times New Roman"/>
          <w:sz w:val="24"/>
          <w:szCs w:val="24"/>
        </w:rPr>
        <w:t xml:space="preserve">bar graph (Figure </w:t>
      </w:r>
      <w:r w:rsidR="004935AD">
        <w:rPr>
          <w:rFonts w:ascii="Times New Roman" w:hAnsi="Times New Roman" w:cs="Times New Roman"/>
          <w:sz w:val="24"/>
          <w:szCs w:val="24"/>
        </w:rPr>
        <w:t>5</w:t>
      </w:r>
      <w:r w:rsidRPr="00B27D31">
        <w:rPr>
          <w:rFonts w:ascii="Times New Roman" w:hAnsi="Times New Roman" w:cs="Times New Roman"/>
          <w:sz w:val="24"/>
          <w:szCs w:val="24"/>
        </w:rPr>
        <w:t>) present</w:t>
      </w:r>
      <w:r w:rsidR="00643A22">
        <w:rPr>
          <w:rFonts w:ascii="Times New Roman" w:hAnsi="Times New Roman" w:cs="Times New Roman"/>
          <w:sz w:val="24"/>
          <w:szCs w:val="24"/>
        </w:rPr>
        <w:t>ed</w:t>
      </w:r>
      <w:r w:rsidRPr="00B27D31">
        <w:rPr>
          <w:rFonts w:ascii="Times New Roman" w:hAnsi="Times New Roman" w:cs="Times New Roman"/>
          <w:sz w:val="24"/>
          <w:szCs w:val="24"/>
        </w:rPr>
        <w:t xml:space="preserve"> the comparative abundance of twelve macrofungal species recorded in the study area, revealing distinct variations in their distribution patterns. </w:t>
      </w:r>
      <w:proofErr w:type="spellStart"/>
      <w:r w:rsidRPr="00B27D31">
        <w:rPr>
          <w:rFonts w:ascii="Times New Roman" w:hAnsi="Times New Roman" w:cs="Times New Roman"/>
          <w:i/>
          <w:iCs/>
          <w:sz w:val="24"/>
          <w:szCs w:val="24"/>
        </w:rPr>
        <w:t>Daedaleopsis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confragosa</w:t>
      </w:r>
      <w:proofErr w:type="spellEnd"/>
      <w:r w:rsidRPr="00B27D31">
        <w:rPr>
          <w:rFonts w:ascii="Times New Roman" w:hAnsi="Times New Roman" w:cs="Times New Roman"/>
          <w:sz w:val="24"/>
          <w:szCs w:val="24"/>
        </w:rPr>
        <w:t xml:space="preserve"> exhibited the highest abundance with a value of 8, indicating its strong ecological presence and successful establishment across the surveyed sites. This was followed by </w:t>
      </w:r>
      <w:r w:rsidRPr="00B27D31">
        <w:rPr>
          <w:rFonts w:ascii="Times New Roman" w:hAnsi="Times New Roman" w:cs="Times New Roman"/>
          <w:i/>
          <w:iCs/>
          <w:sz w:val="24"/>
          <w:szCs w:val="24"/>
        </w:rPr>
        <w:t xml:space="preserve">Amanita </w:t>
      </w:r>
      <w:proofErr w:type="spellStart"/>
      <w:r w:rsidRPr="00B27D31">
        <w:rPr>
          <w:rFonts w:ascii="Times New Roman" w:hAnsi="Times New Roman" w:cs="Times New Roman"/>
          <w:i/>
          <w:iCs/>
          <w:sz w:val="24"/>
          <w:szCs w:val="24"/>
        </w:rPr>
        <w:t>verna</w:t>
      </w:r>
      <w:proofErr w:type="spellEnd"/>
      <w:r w:rsidRPr="00B27D31">
        <w:rPr>
          <w:rFonts w:ascii="Times New Roman" w:hAnsi="Times New Roman" w:cs="Times New Roman"/>
          <w:sz w:val="24"/>
          <w:szCs w:val="24"/>
        </w:rPr>
        <w:t xml:space="preserve"> (6) and </w:t>
      </w:r>
      <w:proofErr w:type="spellStart"/>
      <w:r w:rsidRPr="00B27D31">
        <w:rPr>
          <w:rFonts w:ascii="Times New Roman" w:hAnsi="Times New Roman" w:cs="Times New Roman"/>
          <w:i/>
          <w:iCs/>
          <w:sz w:val="24"/>
          <w:szCs w:val="24"/>
        </w:rPr>
        <w:t>Cerioporus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squomosus</w:t>
      </w:r>
      <w:proofErr w:type="spellEnd"/>
      <w:r w:rsidRPr="00B27D31">
        <w:rPr>
          <w:rFonts w:ascii="Times New Roman" w:hAnsi="Times New Roman" w:cs="Times New Roman"/>
          <w:sz w:val="24"/>
          <w:szCs w:val="24"/>
        </w:rPr>
        <w:t xml:space="preserve"> (5), both of which showed moderately high occurrences. The species with </w:t>
      </w:r>
      <w:r w:rsidR="002957A2">
        <w:rPr>
          <w:rFonts w:ascii="Times New Roman" w:hAnsi="Times New Roman" w:cs="Times New Roman"/>
          <w:sz w:val="24"/>
          <w:szCs w:val="24"/>
        </w:rPr>
        <w:t xml:space="preserve">the </w:t>
      </w:r>
      <w:r w:rsidRPr="00B27D31">
        <w:rPr>
          <w:rFonts w:ascii="Times New Roman" w:hAnsi="Times New Roman" w:cs="Times New Roman"/>
          <w:sz w:val="24"/>
          <w:szCs w:val="24"/>
        </w:rPr>
        <w:t xml:space="preserve">minimum abundance (value 2) were </w:t>
      </w:r>
      <w:proofErr w:type="spellStart"/>
      <w:r w:rsidRPr="00B27D31">
        <w:rPr>
          <w:rFonts w:ascii="Times New Roman" w:hAnsi="Times New Roman" w:cs="Times New Roman"/>
          <w:i/>
          <w:iCs/>
          <w:sz w:val="24"/>
          <w:szCs w:val="24"/>
        </w:rPr>
        <w:t>Fomes</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fomentarius</w:t>
      </w:r>
      <w:proofErr w:type="spellEnd"/>
      <w:r w:rsidRPr="00B27D31">
        <w:rPr>
          <w:rFonts w:ascii="Times New Roman" w:hAnsi="Times New Roman" w:cs="Times New Roman"/>
          <w:sz w:val="24"/>
          <w:szCs w:val="24"/>
        </w:rPr>
        <w:t xml:space="preserve"> and </w:t>
      </w:r>
      <w:proofErr w:type="spellStart"/>
      <w:r w:rsidRPr="00B27D31">
        <w:rPr>
          <w:rFonts w:ascii="Times New Roman" w:hAnsi="Times New Roman" w:cs="Times New Roman"/>
          <w:i/>
          <w:iCs/>
          <w:sz w:val="24"/>
          <w:szCs w:val="24"/>
        </w:rPr>
        <w:t>Russula</w:t>
      </w:r>
      <w:proofErr w:type="spellEnd"/>
      <w:r w:rsidRPr="00B27D31">
        <w:rPr>
          <w:rFonts w:ascii="Times New Roman" w:hAnsi="Times New Roman" w:cs="Times New Roman"/>
          <w:i/>
          <w:iCs/>
          <w:sz w:val="24"/>
          <w:szCs w:val="24"/>
        </w:rPr>
        <w:t xml:space="preserve"> </w:t>
      </w:r>
      <w:proofErr w:type="spellStart"/>
      <w:r w:rsidRPr="00B27D31">
        <w:rPr>
          <w:rFonts w:ascii="Times New Roman" w:hAnsi="Times New Roman" w:cs="Times New Roman"/>
          <w:i/>
          <w:iCs/>
          <w:sz w:val="24"/>
          <w:szCs w:val="24"/>
        </w:rPr>
        <w:t>delica</w:t>
      </w:r>
      <w:proofErr w:type="spellEnd"/>
      <w:r w:rsidRPr="00B27D31">
        <w:rPr>
          <w:rFonts w:ascii="Times New Roman" w:hAnsi="Times New Roman" w:cs="Times New Roman"/>
          <w:sz w:val="24"/>
          <w:szCs w:val="24"/>
        </w:rPr>
        <w:t>.</w:t>
      </w:r>
    </w:p>
    <w:p w14:paraId="423D2D90" w14:textId="77777777" w:rsidR="00387243" w:rsidRPr="00B27D31" w:rsidRDefault="00387243">
      <w:pPr>
        <w:rPr>
          <w:rFonts w:ascii="Times New Roman" w:hAnsi="Times New Roman" w:cs="Times New Roman"/>
          <w:sz w:val="24"/>
          <w:szCs w:val="24"/>
        </w:rPr>
      </w:pPr>
    </w:p>
    <w:p w14:paraId="6A73A34A" w14:textId="203E8F1F" w:rsidR="000D6582" w:rsidRPr="00B27D31" w:rsidRDefault="003F1997">
      <w:pP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444AC5E0" wp14:editId="52A3418F">
            <wp:extent cx="5943600" cy="3270250"/>
            <wp:effectExtent l="0" t="0" r="0" b="6350"/>
            <wp:docPr id="1524177647" name="Chart 1">
              <a:extLst xmlns:a="http://schemas.openxmlformats.org/drawingml/2006/main">
                <a:ext uri="{FF2B5EF4-FFF2-40B4-BE49-F238E27FC236}">
                  <a16:creationId xmlns:a16="http://schemas.microsoft.com/office/drawing/2014/main" id="{2CC4CCEB-D555-6BD5-34A5-C01FD2541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FAC74C0" w14:textId="7D2C36EE" w:rsidR="00C67383" w:rsidRPr="00B27D31" w:rsidRDefault="000D6582" w:rsidP="000D6582">
      <w:pPr>
        <w:jc w:val="center"/>
        <w:rPr>
          <w:rFonts w:ascii="Times New Roman" w:hAnsi="Times New Roman" w:cs="Times New Roman"/>
          <w:sz w:val="24"/>
          <w:szCs w:val="24"/>
        </w:rPr>
      </w:pPr>
      <w:r w:rsidRPr="00B27D31">
        <w:rPr>
          <w:rFonts w:ascii="Times New Roman" w:hAnsi="Times New Roman" w:cs="Times New Roman"/>
          <w:sz w:val="24"/>
          <w:szCs w:val="24"/>
        </w:rPr>
        <w:t>Figure</w:t>
      </w:r>
      <w:r w:rsidR="005C48C5" w:rsidRPr="00B27D31">
        <w:rPr>
          <w:rFonts w:ascii="Times New Roman" w:hAnsi="Times New Roman" w:cs="Times New Roman"/>
          <w:sz w:val="24"/>
          <w:szCs w:val="24"/>
        </w:rPr>
        <w:t xml:space="preserve"> </w:t>
      </w:r>
      <w:r w:rsidR="004935AD">
        <w:rPr>
          <w:rFonts w:ascii="Times New Roman" w:hAnsi="Times New Roman" w:cs="Times New Roman"/>
          <w:sz w:val="24"/>
          <w:szCs w:val="24"/>
        </w:rPr>
        <w:t>6</w:t>
      </w:r>
      <w:r w:rsidRPr="00B27D31">
        <w:rPr>
          <w:rFonts w:ascii="Times New Roman" w:hAnsi="Times New Roman" w:cs="Times New Roman"/>
          <w:sz w:val="24"/>
          <w:szCs w:val="24"/>
        </w:rPr>
        <w:t xml:space="preserve">. </w:t>
      </w:r>
      <w:proofErr w:type="spellStart"/>
      <w:r w:rsidRPr="00B27D31">
        <w:rPr>
          <w:rFonts w:ascii="Times New Roman" w:hAnsi="Times New Roman" w:cs="Times New Roman"/>
          <w:sz w:val="24"/>
          <w:szCs w:val="24"/>
        </w:rPr>
        <w:t>M</w:t>
      </w:r>
      <w:r w:rsidR="00505907">
        <w:rPr>
          <w:rFonts w:ascii="Times New Roman" w:hAnsi="Times New Roman" w:cs="Times New Roman"/>
          <w:sz w:val="24"/>
          <w:szCs w:val="24"/>
        </w:rPr>
        <w:t>acrofungi</w:t>
      </w:r>
      <w:proofErr w:type="spellEnd"/>
      <w:r w:rsidRPr="00B27D31">
        <w:rPr>
          <w:rFonts w:ascii="Times New Roman" w:hAnsi="Times New Roman" w:cs="Times New Roman"/>
          <w:sz w:val="24"/>
          <w:szCs w:val="24"/>
        </w:rPr>
        <w:t xml:space="preserve"> species found in </w:t>
      </w:r>
      <w:proofErr w:type="spellStart"/>
      <w:r w:rsidRPr="00B27D31">
        <w:rPr>
          <w:rFonts w:ascii="Times New Roman" w:hAnsi="Times New Roman" w:cs="Times New Roman"/>
          <w:sz w:val="24"/>
          <w:szCs w:val="24"/>
        </w:rPr>
        <w:t>Modhupur</w:t>
      </w:r>
      <w:proofErr w:type="spellEnd"/>
      <w:r w:rsidR="006217C7">
        <w:rPr>
          <w:rFonts w:ascii="Times New Roman" w:hAnsi="Times New Roman" w:cs="Times New Roman"/>
          <w:sz w:val="24"/>
          <w:szCs w:val="24"/>
        </w:rPr>
        <w:t xml:space="preserve"> Sal Forest</w:t>
      </w:r>
    </w:p>
    <w:p w14:paraId="2BD0FB25" w14:textId="6CA6FC6E" w:rsidR="00FE5E2C" w:rsidRPr="00B27D31" w:rsidRDefault="004D0952" w:rsidP="00FE5E2C">
      <w:pPr>
        <w:jc w:val="both"/>
        <w:rPr>
          <w:rFonts w:ascii="Times New Roman" w:hAnsi="Times New Roman" w:cs="Times New Roman"/>
          <w:sz w:val="24"/>
          <w:szCs w:val="24"/>
        </w:rPr>
      </w:pPr>
      <w:r w:rsidRPr="004D0952">
        <w:rPr>
          <w:rFonts w:ascii="Times New Roman" w:hAnsi="Times New Roman" w:cs="Times New Roman"/>
          <w:sz w:val="24"/>
          <w:szCs w:val="24"/>
        </w:rPr>
        <w:t xml:space="preserve">The </w:t>
      </w:r>
      <w:r w:rsidR="00134DC7">
        <w:rPr>
          <w:rFonts w:ascii="Times New Roman" w:hAnsi="Times New Roman" w:cs="Times New Roman"/>
          <w:sz w:val="24"/>
          <w:szCs w:val="24"/>
        </w:rPr>
        <w:t xml:space="preserve">Pie of </w:t>
      </w:r>
      <w:r w:rsidRPr="004D0952">
        <w:rPr>
          <w:rFonts w:ascii="Times New Roman" w:hAnsi="Times New Roman" w:cs="Times New Roman"/>
          <w:sz w:val="24"/>
          <w:szCs w:val="24"/>
        </w:rPr>
        <w:t xml:space="preserve">pie chart (Figure </w:t>
      </w:r>
      <w:r w:rsidR="004935AD">
        <w:rPr>
          <w:rFonts w:ascii="Times New Roman" w:hAnsi="Times New Roman" w:cs="Times New Roman"/>
          <w:sz w:val="24"/>
          <w:szCs w:val="24"/>
        </w:rPr>
        <w:t>6</w:t>
      </w:r>
      <w:r w:rsidR="00566FC3">
        <w:rPr>
          <w:rFonts w:ascii="Times New Roman" w:hAnsi="Times New Roman" w:cs="Times New Roman"/>
          <w:sz w:val="24"/>
          <w:szCs w:val="24"/>
        </w:rPr>
        <w:t>.</w:t>
      </w:r>
      <w:r w:rsidRPr="004D0952">
        <w:rPr>
          <w:rFonts w:ascii="Times New Roman" w:hAnsi="Times New Roman" w:cs="Times New Roman"/>
          <w:sz w:val="24"/>
          <w:szCs w:val="24"/>
        </w:rPr>
        <w:t xml:space="preserve">) showed notable variation in the relative abundance of six macrofungal species. </w:t>
      </w:r>
      <w:r w:rsidRPr="004D0952">
        <w:rPr>
          <w:rFonts w:ascii="Times New Roman" w:hAnsi="Times New Roman" w:cs="Times New Roman"/>
          <w:i/>
          <w:iCs/>
          <w:sz w:val="24"/>
          <w:szCs w:val="24"/>
        </w:rPr>
        <w:t>Trametes versicolor</w:t>
      </w:r>
      <w:r w:rsidRPr="004D0952">
        <w:rPr>
          <w:rFonts w:ascii="Times New Roman" w:hAnsi="Times New Roman" w:cs="Times New Roman"/>
          <w:sz w:val="24"/>
          <w:szCs w:val="24"/>
        </w:rPr>
        <w:t xml:space="preserve"> was the most dominant, contributing 28%, followed by </w:t>
      </w:r>
      <w:proofErr w:type="spellStart"/>
      <w:r w:rsidRPr="004D0952">
        <w:rPr>
          <w:rFonts w:ascii="Times New Roman" w:hAnsi="Times New Roman" w:cs="Times New Roman"/>
          <w:i/>
          <w:iCs/>
          <w:sz w:val="24"/>
          <w:szCs w:val="24"/>
        </w:rPr>
        <w:t>Russula</w:t>
      </w:r>
      <w:proofErr w:type="spellEnd"/>
      <w:r w:rsidRPr="004D0952">
        <w:rPr>
          <w:rFonts w:ascii="Times New Roman" w:hAnsi="Times New Roman" w:cs="Times New Roman"/>
          <w:i/>
          <w:iCs/>
          <w:sz w:val="24"/>
          <w:szCs w:val="24"/>
        </w:rPr>
        <w:t xml:space="preserve"> </w:t>
      </w:r>
      <w:proofErr w:type="spellStart"/>
      <w:r w:rsidRPr="004D0952">
        <w:rPr>
          <w:rFonts w:ascii="Times New Roman" w:hAnsi="Times New Roman" w:cs="Times New Roman"/>
          <w:i/>
          <w:iCs/>
          <w:sz w:val="24"/>
          <w:szCs w:val="24"/>
        </w:rPr>
        <w:t>delica</w:t>
      </w:r>
      <w:proofErr w:type="spellEnd"/>
      <w:r w:rsidRPr="004D0952">
        <w:rPr>
          <w:rFonts w:ascii="Times New Roman" w:hAnsi="Times New Roman" w:cs="Times New Roman"/>
          <w:sz w:val="24"/>
          <w:szCs w:val="24"/>
        </w:rPr>
        <w:t xml:space="preserve"> at 24%. </w:t>
      </w:r>
      <w:proofErr w:type="spellStart"/>
      <w:r w:rsidRPr="004D0952">
        <w:rPr>
          <w:rFonts w:ascii="Times New Roman" w:hAnsi="Times New Roman" w:cs="Times New Roman"/>
          <w:i/>
          <w:iCs/>
          <w:sz w:val="24"/>
          <w:szCs w:val="24"/>
        </w:rPr>
        <w:t>Lactarius</w:t>
      </w:r>
      <w:proofErr w:type="spellEnd"/>
      <w:r w:rsidRPr="004D0952">
        <w:rPr>
          <w:rFonts w:ascii="Times New Roman" w:hAnsi="Times New Roman" w:cs="Times New Roman"/>
          <w:i/>
          <w:iCs/>
          <w:sz w:val="24"/>
          <w:szCs w:val="24"/>
        </w:rPr>
        <w:t xml:space="preserve"> </w:t>
      </w:r>
      <w:proofErr w:type="spellStart"/>
      <w:r w:rsidRPr="004D0952">
        <w:rPr>
          <w:rFonts w:ascii="Times New Roman" w:hAnsi="Times New Roman" w:cs="Times New Roman"/>
          <w:i/>
          <w:iCs/>
          <w:sz w:val="24"/>
          <w:szCs w:val="24"/>
        </w:rPr>
        <w:t>citrolens</w:t>
      </w:r>
      <w:proofErr w:type="spellEnd"/>
      <w:r w:rsidRPr="004D0952">
        <w:rPr>
          <w:rFonts w:ascii="Times New Roman" w:hAnsi="Times New Roman" w:cs="Times New Roman"/>
          <w:sz w:val="24"/>
          <w:szCs w:val="24"/>
        </w:rPr>
        <w:t xml:space="preserve"> and </w:t>
      </w:r>
      <w:proofErr w:type="spellStart"/>
      <w:r w:rsidRPr="004D0952">
        <w:rPr>
          <w:rFonts w:ascii="Times New Roman" w:hAnsi="Times New Roman" w:cs="Times New Roman"/>
          <w:i/>
          <w:iCs/>
          <w:sz w:val="24"/>
          <w:szCs w:val="24"/>
        </w:rPr>
        <w:t>Gloeoporus</w:t>
      </w:r>
      <w:proofErr w:type="spellEnd"/>
      <w:r w:rsidRPr="004D0952">
        <w:rPr>
          <w:rFonts w:ascii="Times New Roman" w:hAnsi="Times New Roman" w:cs="Times New Roman"/>
          <w:i/>
          <w:iCs/>
          <w:sz w:val="24"/>
          <w:szCs w:val="24"/>
        </w:rPr>
        <w:t xml:space="preserve"> </w:t>
      </w:r>
      <w:proofErr w:type="spellStart"/>
      <w:r w:rsidRPr="004D0952">
        <w:rPr>
          <w:rFonts w:ascii="Times New Roman" w:hAnsi="Times New Roman" w:cs="Times New Roman"/>
          <w:i/>
          <w:iCs/>
          <w:sz w:val="24"/>
          <w:szCs w:val="24"/>
        </w:rPr>
        <w:t>dichrous</w:t>
      </w:r>
      <w:proofErr w:type="spellEnd"/>
      <w:r w:rsidRPr="004D0952">
        <w:rPr>
          <w:rFonts w:ascii="Times New Roman" w:hAnsi="Times New Roman" w:cs="Times New Roman"/>
          <w:sz w:val="24"/>
          <w:szCs w:val="24"/>
        </w:rPr>
        <w:t xml:space="preserve"> each accounted for 14%, indicating moderate occurrence. The lowest proportions were recorded for </w:t>
      </w:r>
      <w:proofErr w:type="spellStart"/>
      <w:r w:rsidRPr="004D0952">
        <w:rPr>
          <w:rFonts w:ascii="Times New Roman" w:hAnsi="Times New Roman" w:cs="Times New Roman"/>
          <w:i/>
          <w:iCs/>
          <w:sz w:val="24"/>
          <w:szCs w:val="24"/>
        </w:rPr>
        <w:t>Lactifluus</w:t>
      </w:r>
      <w:proofErr w:type="spellEnd"/>
      <w:r w:rsidRPr="004D0952">
        <w:rPr>
          <w:rFonts w:ascii="Times New Roman" w:hAnsi="Times New Roman" w:cs="Times New Roman"/>
          <w:i/>
          <w:iCs/>
          <w:sz w:val="24"/>
          <w:szCs w:val="24"/>
        </w:rPr>
        <w:t xml:space="preserve"> </w:t>
      </w:r>
      <w:proofErr w:type="spellStart"/>
      <w:r w:rsidRPr="004D0952">
        <w:rPr>
          <w:rFonts w:ascii="Times New Roman" w:hAnsi="Times New Roman" w:cs="Times New Roman"/>
          <w:i/>
          <w:iCs/>
          <w:sz w:val="24"/>
          <w:szCs w:val="24"/>
        </w:rPr>
        <w:t>vellereus</w:t>
      </w:r>
      <w:proofErr w:type="spellEnd"/>
      <w:r w:rsidRPr="004D0952">
        <w:rPr>
          <w:rFonts w:ascii="Times New Roman" w:hAnsi="Times New Roman" w:cs="Times New Roman"/>
          <w:sz w:val="24"/>
          <w:szCs w:val="24"/>
        </w:rPr>
        <w:t xml:space="preserve"> and </w:t>
      </w:r>
      <w:proofErr w:type="spellStart"/>
      <w:r w:rsidRPr="004D0952">
        <w:rPr>
          <w:rFonts w:ascii="Times New Roman" w:hAnsi="Times New Roman" w:cs="Times New Roman"/>
          <w:i/>
          <w:iCs/>
          <w:sz w:val="24"/>
          <w:szCs w:val="24"/>
        </w:rPr>
        <w:t>Hydnellum</w:t>
      </w:r>
      <w:proofErr w:type="spellEnd"/>
      <w:r w:rsidRPr="004D0952">
        <w:rPr>
          <w:rFonts w:ascii="Times New Roman" w:hAnsi="Times New Roman" w:cs="Times New Roman"/>
          <w:i/>
          <w:iCs/>
          <w:sz w:val="24"/>
          <w:szCs w:val="24"/>
        </w:rPr>
        <w:t xml:space="preserve"> compactum</w:t>
      </w:r>
      <w:r w:rsidRPr="004D0952">
        <w:rPr>
          <w:rFonts w:ascii="Times New Roman" w:hAnsi="Times New Roman" w:cs="Times New Roman"/>
          <w:sz w:val="24"/>
          <w:szCs w:val="24"/>
        </w:rPr>
        <w:t>, each contributing 10%</w:t>
      </w:r>
      <w:r>
        <w:rPr>
          <w:rFonts w:ascii="Times New Roman" w:hAnsi="Times New Roman" w:cs="Times New Roman"/>
          <w:sz w:val="24"/>
          <w:szCs w:val="24"/>
        </w:rPr>
        <w:t>.</w:t>
      </w:r>
    </w:p>
    <w:p w14:paraId="67328304" w14:textId="77777777" w:rsidR="00C67383" w:rsidRPr="0081303A" w:rsidRDefault="00C67383" w:rsidP="000D6582">
      <w:pPr>
        <w:jc w:val="center"/>
        <w:rPr>
          <w:rFonts w:ascii="Times New Roman" w:hAnsi="Times New Roman" w:cs="Times New Roman"/>
          <w:sz w:val="24"/>
          <w:szCs w:val="24"/>
        </w:rPr>
      </w:pPr>
      <w:r w:rsidRPr="0081303A">
        <w:rPr>
          <w:rFonts w:ascii="Times New Roman" w:hAnsi="Times New Roman" w:cs="Times New Roman"/>
          <w:noProof/>
          <w:sz w:val="24"/>
          <w:szCs w:val="24"/>
        </w:rPr>
        <w:lastRenderedPageBreak/>
        <w:drawing>
          <wp:inline distT="0" distB="0" distL="0" distR="0" wp14:anchorId="640AB605" wp14:editId="7DDDF3A7">
            <wp:extent cx="4975860" cy="2933700"/>
            <wp:effectExtent l="0" t="0" r="15240" b="0"/>
            <wp:docPr id="1843706239" name="Chart 1">
              <a:extLst xmlns:a="http://schemas.openxmlformats.org/drawingml/2006/main">
                <a:ext uri="{FF2B5EF4-FFF2-40B4-BE49-F238E27FC236}">
                  <a16:creationId xmlns:a16="http://schemas.microsoft.com/office/drawing/2014/main" id="{1A10D853-FA58-81AD-AA44-0F67125AF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42AE5D0" w14:textId="6B4E5F25" w:rsidR="00C67383" w:rsidRPr="00B27D31" w:rsidRDefault="00C67383" w:rsidP="000D6582">
      <w:pPr>
        <w:jc w:val="center"/>
        <w:rPr>
          <w:rFonts w:ascii="Times New Roman" w:hAnsi="Times New Roman" w:cs="Times New Roman"/>
          <w:sz w:val="24"/>
          <w:szCs w:val="24"/>
        </w:rPr>
      </w:pPr>
      <w:r w:rsidRPr="00B27D31">
        <w:rPr>
          <w:rFonts w:ascii="Times New Roman" w:hAnsi="Times New Roman" w:cs="Times New Roman"/>
          <w:sz w:val="24"/>
          <w:szCs w:val="24"/>
        </w:rPr>
        <w:t>Figure</w:t>
      </w:r>
      <w:r w:rsidR="005C48C5" w:rsidRPr="00B27D31">
        <w:rPr>
          <w:rFonts w:ascii="Times New Roman" w:hAnsi="Times New Roman" w:cs="Times New Roman"/>
          <w:sz w:val="24"/>
          <w:szCs w:val="24"/>
        </w:rPr>
        <w:t xml:space="preserve"> </w:t>
      </w:r>
      <w:r w:rsidR="004935AD">
        <w:rPr>
          <w:rFonts w:ascii="Times New Roman" w:hAnsi="Times New Roman" w:cs="Times New Roman"/>
          <w:sz w:val="24"/>
          <w:szCs w:val="24"/>
        </w:rPr>
        <w:t>7</w:t>
      </w:r>
      <w:r w:rsidRPr="00B27D31">
        <w:rPr>
          <w:rFonts w:ascii="Times New Roman" w:hAnsi="Times New Roman" w:cs="Times New Roman"/>
          <w:sz w:val="24"/>
          <w:szCs w:val="24"/>
        </w:rPr>
        <w:t xml:space="preserve">. </w:t>
      </w:r>
      <w:r w:rsidR="00637CC0">
        <w:rPr>
          <w:rFonts w:ascii="Times New Roman" w:hAnsi="Times New Roman" w:cs="Times New Roman"/>
          <w:sz w:val="24"/>
          <w:szCs w:val="24"/>
        </w:rPr>
        <w:t>Location-wise</w:t>
      </w:r>
      <w:r w:rsidRPr="00B27D31">
        <w:rPr>
          <w:rFonts w:ascii="Times New Roman" w:hAnsi="Times New Roman" w:cs="Times New Roman"/>
          <w:sz w:val="24"/>
          <w:szCs w:val="24"/>
        </w:rPr>
        <w:t xml:space="preserve"> </w:t>
      </w:r>
      <w:r w:rsidR="00791018" w:rsidRPr="00B27D31">
        <w:rPr>
          <w:rFonts w:ascii="Times New Roman" w:hAnsi="Times New Roman" w:cs="Times New Roman"/>
          <w:sz w:val="24"/>
          <w:szCs w:val="24"/>
        </w:rPr>
        <w:t xml:space="preserve">common </w:t>
      </w:r>
      <w:proofErr w:type="spellStart"/>
      <w:r w:rsidRPr="00B27D31">
        <w:rPr>
          <w:rFonts w:ascii="Times New Roman" w:hAnsi="Times New Roman" w:cs="Times New Roman"/>
          <w:sz w:val="24"/>
          <w:szCs w:val="24"/>
        </w:rPr>
        <w:t>m</w:t>
      </w:r>
      <w:r w:rsidR="00637CC0">
        <w:rPr>
          <w:rFonts w:ascii="Times New Roman" w:hAnsi="Times New Roman" w:cs="Times New Roman"/>
          <w:sz w:val="24"/>
          <w:szCs w:val="24"/>
        </w:rPr>
        <w:t>acrofungi</w:t>
      </w:r>
      <w:proofErr w:type="spellEnd"/>
      <w:r w:rsidRPr="00B27D31">
        <w:rPr>
          <w:rFonts w:ascii="Times New Roman" w:hAnsi="Times New Roman" w:cs="Times New Roman"/>
          <w:sz w:val="24"/>
          <w:szCs w:val="24"/>
        </w:rPr>
        <w:t xml:space="preserve"> species </w:t>
      </w:r>
      <w:r w:rsidR="00B26EE6">
        <w:rPr>
          <w:rFonts w:ascii="Times New Roman" w:hAnsi="Times New Roman" w:cs="Times New Roman"/>
          <w:sz w:val="24"/>
          <w:szCs w:val="24"/>
        </w:rPr>
        <w:t>in the</w:t>
      </w:r>
      <w:r w:rsidRPr="00B27D31">
        <w:rPr>
          <w:rFonts w:ascii="Times New Roman" w:hAnsi="Times New Roman" w:cs="Times New Roman"/>
          <w:sz w:val="24"/>
          <w:szCs w:val="24"/>
        </w:rPr>
        <w:t xml:space="preserve"> Sal </w:t>
      </w:r>
      <w:r w:rsidR="00B26EE6">
        <w:rPr>
          <w:rFonts w:ascii="Times New Roman" w:hAnsi="Times New Roman" w:cs="Times New Roman"/>
          <w:sz w:val="24"/>
          <w:szCs w:val="24"/>
        </w:rPr>
        <w:t xml:space="preserve">forest </w:t>
      </w:r>
      <w:r w:rsidRPr="00B27D31">
        <w:rPr>
          <w:rFonts w:ascii="Times New Roman" w:hAnsi="Times New Roman" w:cs="Times New Roman"/>
          <w:sz w:val="24"/>
          <w:szCs w:val="24"/>
        </w:rPr>
        <w:t>region</w:t>
      </w:r>
    </w:p>
    <w:p w14:paraId="4EF11059" w14:textId="2CCB5D50" w:rsidR="00F44BB2" w:rsidRPr="0081303A" w:rsidRDefault="00F44BB2" w:rsidP="00F44BB2">
      <w:pPr>
        <w:jc w:val="both"/>
        <w:rPr>
          <w:rFonts w:ascii="Times New Roman" w:hAnsi="Times New Roman" w:cs="Times New Roman"/>
          <w:sz w:val="24"/>
          <w:szCs w:val="24"/>
        </w:rPr>
      </w:pPr>
      <w:r w:rsidRPr="0081303A">
        <w:rPr>
          <w:rFonts w:ascii="Times New Roman" w:hAnsi="Times New Roman" w:cs="Times New Roman"/>
          <w:sz w:val="24"/>
          <w:szCs w:val="24"/>
        </w:rPr>
        <w:t>In contrast,</w:t>
      </w:r>
      <w:r w:rsidRPr="0081303A">
        <w:rPr>
          <w:rFonts w:ascii="Times New Roman" w:hAnsi="Times New Roman" w:cs="Times New Roman"/>
          <w:i/>
          <w:iCs/>
          <w:sz w:val="24"/>
          <w:szCs w:val="24"/>
        </w:rPr>
        <w:t xml:space="preserve"> </w:t>
      </w:r>
      <w:proofErr w:type="spellStart"/>
      <w:r w:rsidRPr="0081303A">
        <w:rPr>
          <w:rFonts w:ascii="Times New Roman" w:hAnsi="Times New Roman" w:cs="Times New Roman"/>
          <w:i/>
          <w:iCs/>
          <w:sz w:val="24"/>
          <w:szCs w:val="24"/>
        </w:rPr>
        <w:t>Lepiota</w:t>
      </w:r>
      <w:proofErr w:type="spellEnd"/>
      <w:r w:rsidRPr="0081303A">
        <w:rPr>
          <w:rFonts w:ascii="Times New Roman" w:hAnsi="Times New Roman" w:cs="Times New Roman"/>
          <w:sz w:val="24"/>
          <w:szCs w:val="24"/>
        </w:rPr>
        <w:t xml:space="preserve">, </w:t>
      </w:r>
      <w:proofErr w:type="spellStart"/>
      <w:r w:rsidRPr="0081303A">
        <w:rPr>
          <w:rFonts w:ascii="Times New Roman" w:hAnsi="Times New Roman" w:cs="Times New Roman"/>
          <w:i/>
          <w:iCs/>
          <w:sz w:val="24"/>
          <w:szCs w:val="24"/>
        </w:rPr>
        <w:t>Termitomyces</w:t>
      </w:r>
      <w:proofErr w:type="spellEnd"/>
      <w:r w:rsidRPr="0081303A">
        <w:rPr>
          <w:rFonts w:ascii="Times New Roman" w:hAnsi="Times New Roman" w:cs="Times New Roman"/>
          <w:sz w:val="24"/>
          <w:szCs w:val="24"/>
        </w:rPr>
        <w:t xml:space="preserve">, and </w:t>
      </w:r>
      <w:proofErr w:type="spellStart"/>
      <w:r w:rsidRPr="0081303A">
        <w:rPr>
          <w:rFonts w:ascii="Times New Roman" w:hAnsi="Times New Roman" w:cs="Times New Roman"/>
          <w:i/>
          <w:iCs/>
          <w:sz w:val="24"/>
          <w:szCs w:val="24"/>
        </w:rPr>
        <w:t>Coprinellus</w:t>
      </w:r>
      <w:proofErr w:type="spellEnd"/>
      <w:r w:rsidRPr="0081303A">
        <w:rPr>
          <w:rFonts w:ascii="Times New Roman" w:hAnsi="Times New Roman" w:cs="Times New Roman"/>
          <w:sz w:val="24"/>
          <w:szCs w:val="24"/>
        </w:rPr>
        <w:t xml:space="preserve"> each contribute 9% of the total records.</w:t>
      </w:r>
      <w:r w:rsidR="0081303A" w:rsidRPr="0081303A">
        <w:rPr>
          <w:rFonts w:ascii="Times New Roman" w:hAnsi="Times New Roman" w:cs="Times New Roman"/>
          <w:sz w:val="24"/>
          <w:szCs w:val="24"/>
        </w:rPr>
        <w:t xml:space="preserve"> The pie chart (Figure </w:t>
      </w:r>
      <w:r w:rsidR="004935AD">
        <w:rPr>
          <w:rFonts w:ascii="Times New Roman" w:hAnsi="Times New Roman" w:cs="Times New Roman"/>
          <w:sz w:val="24"/>
          <w:szCs w:val="24"/>
        </w:rPr>
        <w:t>7</w:t>
      </w:r>
      <w:r w:rsidR="00566FC3">
        <w:rPr>
          <w:rFonts w:ascii="Times New Roman" w:hAnsi="Times New Roman" w:cs="Times New Roman"/>
          <w:sz w:val="24"/>
          <w:szCs w:val="24"/>
        </w:rPr>
        <w:t>.</w:t>
      </w:r>
      <w:r w:rsidR="0081303A" w:rsidRPr="0081303A">
        <w:rPr>
          <w:rFonts w:ascii="Times New Roman" w:hAnsi="Times New Roman" w:cs="Times New Roman"/>
          <w:sz w:val="24"/>
          <w:szCs w:val="24"/>
        </w:rPr>
        <w:t xml:space="preserve">) showed the proportional distribution of common fungal genera in the Sal forest. </w:t>
      </w:r>
      <w:r w:rsidR="0081303A" w:rsidRPr="0081303A">
        <w:rPr>
          <w:rStyle w:val="Emphasis"/>
          <w:rFonts w:ascii="Times New Roman" w:hAnsi="Times New Roman" w:cs="Times New Roman"/>
          <w:sz w:val="24"/>
          <w:szCs w:val="24"/>
        </w:rPr>
        <w:t>Ganoderma</w:t>
      </w:r>
      <w:r w:rsidR="0081303A" w:rsidRPr="0081303A">
        <w:rPr>
          <w:rFonts w:ascii="Times New Roman" w:hAnsi="Times New Roman" w:cs="Times New Roman"/>
          <w:sz w:val="24"/>
          <w:szCs w:val="24"/>
        </w:rPr>
        <w:t xml:space="preserve"> dominated the records, contributing 37% and reflecting its strong ecological adaptability. </w:t>
      </w:r>
      <w:r w:rsidR="0081303A" w:rsidRPr="0081303A">
        <w:rPr>
          <w:rStyle w:val="Emphasis"/>
          <w:rFonts w:ascii="Times New Roman" w:hAnsi="Times New Roman" w:cs="Times New Roman"/>
          <w:sz w:val="24"/>
          <w:szCs w:val="24"/>
        </w:rPr>
        <w:t>Amanita</w:t>
      </w:r>
      <w:r w:rsidR="0081303A" w:rsidRPr="0081303A">
        <w:rPr>
          <w:rFonts w:ascii="Times New Roman" w:hAnsi="Times New Roman" w:cs="Times New Roman"/>
          <w:sz w:val="24"/>
          <w:szCs w:val="24"/>
        </w:rPr>
        <w:t xml:space="preserve"> and </w:t>
      </w:r>
      <w:r w:rsidR="0081303A" w:rsidRPr="0081303A">
        <w:rPr>
          <w:rStyle w:val="Emphasis"/>
          <w:rFonts w:ascii="Times New Roman" w:hAnsi="Times New Roman" w:cs="Times New Roman"/>
          <w:sz w:val="24"/>
          <w:szCs w:val="24"/>
        </w:rPr>
        <w:t>Trametes</w:t>
      </w:r>
      <w:r w:rsidR="0081303A" w:rsidRPr="0081303A">
        <w:rPr>
          <w:rFonts w:ascii="Times New Roman" w:hAnsi="Times New Roman" w:cs="Times New Roman"/>
          <w:sz w:val="24"/>
          <w:szCs w:val="24"/>
        </w:rPr>
        <w:t xml:space="preserve"> each accounted for 18%, representing the next highest proportions. In contrast, </w:t>
      </w:r>
      <w:proofErr w:type="spellStart"/>
      <w:r w:rsidR="0081303A" w:rsidRPr="0081303A">
        <w:rPr>
          <w:rStyle w:val="Emphasis"/>
          <w:rFonts w:ascii="Times New Roman" w:hAnsi="Times New Roman" w:cs="Times New Roman"/>
          <w:sz w:val="24"/>
          <w:szCs w:val="24"/>
        </w:rPr>
        <w:t>Lepiota</w:t>
      </w:r>
      <w:proofErr w:type="spellEnd"/>
      <w:r w:rsidR="0081303A" w:rsidRPr="0081303A">
        <w:rPr>
          <w:rFonts w:ascii="Times New Roman" w:hAnsi="Times New Roman" w:cs="Times New Roman"/>
          <w:sz w:val="24"/>
          <w:szCs w:val="24"/>
        </w:rPr>
        <w:t xml:space="preserve">, </w:t>
      </w:r>
      <w:proofErr w:type="spellStart"/>
      <w:r w:rsidR="0081303A" w:rsidRPr="0081303A">
        <w:rPr>
          <w:rStyle w:val="Emphasis"/>
          <w:rFonts w:ascii="Times New Roman" w:hAnsi="Times New Roman" w:cs="Times New Roman"/>
          <w:sz w:val="24"/>
          <w:szCs w:val="24"/>
        </w:rPr>
        <w:t>Termitomyces</w:t>
      </w:r>
      <w:proofErr w:type="spellEnd"/>
      <w:r w:rsidR="0081303A" w:rsidRPr="0081303A">
        <w:rPr>
          <w:rFonts w:ascii="Times New Roman" w:hAnsi="Times New Roman" w:cs="Times New Roman"/>
          <w:sz w:val="24"/>
          <w:szCs w:val="24"/>
        </w:rPr>
        <w:t xml:space="preserve">, and </w:t>
      </w:r>
      <w:proofErr w:type="spellStart"/>
      <w:r w:rsidR="0081303A" w:rsidRPr="0081303A">
        <w:rPr>
          <w:rStyle w:val="Emphasis"/>
          <w:rFonts w:ascii="Times New Roman" w:hAnsi="Times New Roman" w:cs="Times New Roman"/>
          <w:sz w:val="24"/>
          <w:szCs w:val="24"/>
        </w:rPr>
        <w:t>Coprinellus</w:t>
      </w:r>
      <w:proofErr w:type="spellEnd"/>
      <w:r w:rsidR="0081303A" w:rsidRPr="0081303A">
        <w:rPr>
          <w:rFonts w:ascii="Times New Roman" w:hAnsi="Times New Roman" w:cs="Times New Roman"/>
          <w:sz w:val="24"/>
          <w:szCs w:val="24"/>
        </w:rPr>
        <w:t xml:space="preserve"> each contributed 9% of the total occurrences.</w:t>
      </w:r>
    </w:p>
    <w:p w14:paraId="0135EE78" w14:textId="47C3EECA" w:rsidR="00387672" w:rsidRPr="00B27D31" w:rsidRDefault="00387672" w:rsidP="000D6582">
      <w:pPr>
        <w:jc w:val="center"/>
        <w:rPr>
          <w:rFonts w:ascii="Times New Roman" w:hAnsi="Times New Roman" w:cs="Times New Roman"/>
          <w:sz w:val="24"/>
          <w:szCs w:val="24"/>
        </w:rPr>
      </w:pPr>
    </w:p>
    <w:p w14:paraId="2CA3B8A9" w14:textId="50E4856A" w:rsidR="006B13DD" w:rsidRDefault="006B13DD" w:rsidP="006B13DD">
      <w:pPr>
        <w:jc w:val="center"/>
        <w:rPr>
          <w:rFonts w:ascii="Times New Roman" w:hAnsi="Times New Roman" w:cs="Times New Roman"/>
          <w:noProof/>
          <w:sz w:val="20"/>
          <w:szCs w:val="20"/>
        </w:rPr>
      </w:pPr>
      <w:r w:rsidRPr="00446720">
        <w:rPr>
          <w:rFonts w:ascii="Times New Roman" w:hAnsi="Times New Roman" w:cs="Times New Roman"/>
          <w:noProof/>
          <w:sz w:val="20"/>
          <w:szCs w:val="20"/>
        </w:rPr>
        <w:drawing>
          <wp:inline distT="0" distB="0" distL="0" distR="0" wp14:anchorId="1FD4CE6B" wp14:editId="326E709B">
            <wp:extent cx="5943600" cy="2962275"/>
            <wp:effectExtent l="0" t="0" r="0" b="9525"/>
            <wp:docPr id="16421864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r>
        <w:rPr>
          <w:rFonts w:ascii="Times New Roman" w:hAnsi="Times New Roman" w:cs="Times New Roman"/>
          <w:noProof/>
          <w:sz w:val="20"/>
          <w:szCs w:val="20"/>
        </w:rPr>
        <w:t xml:space="preserve">Figure </w:t>
      </w:r>
      <w:r w:rsidR="004935AD">
        <w:rPr>
          <w:rFonts w:ascii="Times New Roman" w:hAnsi="Times New Roman" w:cs="Times New Roman"/>
          <w:noProof/>
          <w:sz w:val="20"/>
          <w:szCs w:val="20"/>
        </w:rPr>
        <w:t>8</w:t>
      </w:r>
      <w:r>
        <w:rPr>
          <w:rFonts w:ascii="Times New Roman" w:hAnsi="Times New Roman" w:cs="Times New Roman"/>
          <w:noProof/>
          <w:sz w:val="20"/>
          <w:szCs w:val="20"/>
        </w:rPr>
        <w:t xml:space="preserve">. Families of </w:t>
      </w:r>
      <w:r w:rsidR="00531C93">
        <w:rPr>
          <w:rFonts w:ascii="Times New Roman" w:hAnsi="Times New Roman" w:cs="Times New Roman"/>
          <w:noProof/>
          <w:sz w:val="20"/>
          <w:szCs w:val="20"/>
        </w:rPr>
        <w:t>macrofungi</w:t>
      </w:r>
      <w:r>
        <w:rPr>
          <w:rFonts w:ascii="Times New Roman" w:hAnsi="Times New Roman" w:cs="Times New Roman"/>
          <w:noProof/>
          <w:sz w:val="20"/>
          <w:szCs w:val="20"/>
        </w:rPr>
        <w:t xml:space="preserve"> species collected from </w:t>
      </w:r>
      <w:r w:rsidR="00531C93">
        <w:rPr>
          <w:rFonts w:ascii="Times New Roman" w:hAnsi="Times New Roman" w:cs="Times New Roman"/>
          <w:noProof/>
          <w:sz w:val="20"/>
          <w:szCs w:val="20"/>
        </w:rPr>
        <w:t xml:space="preserve">the </w:t>
      </w:r>
      <w:r>
        <w:rPr>
          <w:rFonts w:ascii="Times New Roman" w:hAnsi="Times New Roman" w:cs="Times New Roman"/>
          <w:noProof/>
          <w:sz w:val="20"/>
          <w:szCs w:val="20"/>
        </w:rPr>
        <w:t>Sal forest</w:t>
      </w:r>
      <w:r w:rsidR="00531C93">
        <w:rPr>
          <w:rFonts w:ascii="Times New Roman" w:hAnsi="Times New Roman" w:cs="Times New Roman"/>
          <w:noProof/>
          <w:sz w:val="20"/>
          <w:szCs w:val="20"/>
        </w:rPr>
        <w:t xml:space="preserve"> region</w:t>
      </w:r>
    </w:p>
    <w:p w14:paraId="32E73B96" w14:textId="2E3DB36D" w:rsidR="00977762" w:rsidRPr="00181163" w:rsidRDefault="0081303A" w:rsidP="0081303A">
      <w:pPr>
        <w:jc w:val="both"/>
        <w:rPr>
          <w:rFonts w:ascii="Times New Roman" w:hAnsi="Times New Roman" w:cs="Times New Roman"/>
          <w:sz w:val="24"/>
          <w:szCs w:val="24"/>
        </w:rPr>
      </w:pPr>
      <w:r w:rsidRPr="00181163">
        <w:rPr>
          <w:rFonts w:ascii="Times New Roman" w:hAnsi="Times New Roman" w:cs="Times New Roman"/>
          <w:sz w:val="24"/>
          <w:szCs w:val="24"/>
        </w:rPr>
        <w:lastRenderedPageBreak/>
        <w:t xml:space="preserve">The bar chart (Figure </w:t>
      </w:r>
      <w:r w:rsidR="004935AD">
        <w:rPr>
          <w:rFonts w:ascii="Times New Roman" w:hAnsi="Times New Roman" w:cs="Times New Roman"/>
          <w:sz w:val="24"/>
          <w:szCs w:val="24"/>
        </w:rPr>
        <w:t>8</w:t>
      </w:r>
      <w:r w:rsidR="00566FC3">
        <w:rPr>
          <w:rFonts w:ascii="Times New Roman" w:hAnsi="Times New Roman" w:cs="Times New Roman"/>
          <w:sz w:val="24"/>
          <w:szCs w:val="24"/>
        </w:rPr>
        <w:t>.</w:t>
      </w:r>
      <w:r w:rsidRPr="00181163">
        <w:rPr>
          <w:rFonts w:ascii="Times New Roman" w:hAnsi="Times New Roman" w:cs="Times New Roman"/>
          <w:sz w:val="24"/>
          <w:szCs w:val="24"/>
        </w:rPr>
        <w:t xml:space="preserve">) showed a distinctly uneven distribution of macrofungal species among the recorded families. </w:t>
      </w:r>
      <w:proofErr w:type="spellStart"/>
      <w:r w:rsidRPr="00181163">
        <w:rPr>
          <w:rFonts w:ascii="Times New Roman" w:hAnsi="Times New Roman" w:cs="Times New Roman"/>
          <w:sz w:val="24"/>
          <w:szCs w:val="24"/>
        </w:rPr>
        <w:t>Russulaceae</w:t>
      </w:r>
      <w:proofErr w:type="spellEnd"/>
      <w:r w:rsidRPr="00181163">
        <w:rPr>
          <w:rFonts w:ascii="Times New Roman" w:hAnsi="Times New Roman" w:cs="Times New Roman"/>
          <w:sz w:val="24"/>
          <w:szCs w:val="24"/>
        </w:rPr>
        <w:t xml:space="preserve"> exhibited the highest richness with 11 species, indicating its strong ecological adaptability in the Sal forest. </w:t>
      </w:r>
      <w:proofErr w:type="spellStart"/>
      <w:r w:rsidRPr="00181163">
        <w:rPr>
          <w:rFonts w:ascii="Times New Roman" w:hAnsi="Times New Roman" w:cs="Times New Roman"/>
          <w:sz w:val="24"/>
          <w:szCs w:val="24"/>
        </w:rPr>
        <w:t>Polyporaceae</w:t>
      </w:r>
      <w:proofErr w:type="spellEnd"/>
      <w:r w:rsidRPr="00181163">
        <w:rPr>
          <w:rFonts w:ascii="Times New Roman" w:hAnsi="Times New Roman" w:cs="Times New Roman"/>
          <w:sz w:val="24"/>
          <w:szCs w:val="24"/>
        </w:rPr>
        <w:t xml:space="preserve"> followed with 6 species, reflecting its major role in wood decomposition. </w:t>
      </w:r>
      <w:proofErr w:type="spellStart"/>
      <w:r w:rsidRPr="00181163">
        <w:rPr>
          <w:rFonts w:ascii="Times New Roman" w:hAnsi="Times New Roman" w:cs="Times New Roman"/>
          <w:sz w:val="24"/>
          <w:szCs w:val="24"/>
        </w:rPr>
        <w:t>Marasmiaceae</w:t>
      </w:r>
      <w:proofErr w:type="spellEnd"/>
      <w:r w:rsidRPr="00181163">
        <w:rPr>
          <w:rFonts w:ascii="Times New Roman" w:hAnsi="Times New Roman" w:cs="Times New Roman"/>
          <w:sz w:val="24"/>
          <w:szCs w:val="24"/>
        </w:rPr>
        <w:t xml:space="preserve"> contributed 4 species, representing moderate prevalence. </w:t>
      </w:r>
      <w:proofErr w:type="spellStart"/>
      <w:r w:rsidRPr="00181163">
        <w:rPr>
          <w:rFonts w:ascii="Times New Roman" w:hAnsi="Times New Roman" w:cs="Times New Roman"/>
          <w:sz w:val="24"/>
          <w:szCs w:val="24"/>
        </w:rPr>
        <w:t>Tricholomataceae</w:t>
      </w:r>
      <w:proofErr w:type="spellEnd"/>
      <w:r w:rsidRPr="00181163">
        <w:rPr>
          <w:rFonts w:ascii="Times New Roman" w:hAnsi="Times New Roman" w:cs="Times New Roman"/>
          <w:sz w:val="24"/>
          <w:szCs w:val="24"/>
        </w:rPr>
        <w:t xml:space="preserve"> and </w:t>
      </w:r>
      <w:proofErr w:type="spellStart"/>
      <w:r w:rsidRPr="00181163">
        <w:rPr>
          <w:rFonts w:ascii="Times New Roman" w:hAnsi="Times New Roman" w:cs="Times New Roman"/>
          <w:sz w:val="24"/>
          <w:szCs w:val="24"/>
        </w:rPr>
        <w:t>Meripilaceae</w:t>
      </w:r>
      <w:proofErr w:type="spellEnd"/>
      <w:r w:rsidRPr="00181163">
        <w:rPr>
          <w:rFonts w:ascii="Times New Roman" w:hAnsi="Times New Roman" w:cs="Times New Roman"/>
          <w:sz w:val="24"/>
          <w:szCs w:val="24"/>
        </w:rPr>
        <w:t xml:space="preserve"> each recorded 3 species. Several families—including </w:t>
      </w:r>
      <w:proofErr w:type="spellStart"/>
      <w:r w:rsidRPr="00181163">
        <w:rPr>
          <w:rFonts w:ascii="Times New Roman" w:hAnsi="Times New Roman" w:cs="Times New Roman"/>
          <w:sz w:val="24"/>
          <w:szCs w:val="24"/>
        </w:rPr>
        <w:t>Inocybaceae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Agaricaceae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Amanitaceae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Lyophyllaceae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Stereaceae</w:t>
      </w:r>
      <w:proofErr w:type="spellEnd"/>
      <w:r w:rsidRPr="00181163">
        <w:rPr>
          <w:rFonts w:ascii="Times New Roman" w:hAnsi="Times New Roman" w:cs="Times New Roman"/>
          <w:sz w:val="24"/>
          <w:szCs w:val="24"/>
        </w:rPr>
        <w:t xml:space="preserve">, and </w:t>
      </w:r>
      <w:proofErr w:type="spellStart"/>
      <w:r w:rsidRPr="00181163">
        <w:rPr>
          <w:rFonts w:ascii="Times New Roman" w:hAnsi="Times New Roman" w:cs="Times New Roman"/>
          <w:sz w:val="24"/>
          <w:szCs w:val="24"/>
        </w:rPr>
        <w:t>Auriculariaceae</w:t>
      </w:r>
      <w:proofErr w:type="spellEnd"/>
      <w:r w:rsidRPr="00181163">
        <w:rPr>
          <w:rFonts w:ascii="Times New Roman" w:hAnsi="Times New Roman" w:cs="Times New Roman"/>
          <w:sz w:val="24"/>
          <w:szCs w:val="24"/>
        </w:rPr>
        <w:t xml:space="preserve">—were represented by 2 species each. In contrast, many families such as </w:t>
      </w:r>
      <w:proofErr w:type="spellStart"/>
      <w:r w:rsidRPr="00181163">
        <w:rPr>
          <w:rFonts w:ascii="Times New Roman" w:hAnsi="Times New Roman" w:cs="Times New Roman"/>
          <w:sz w:val="24"/>
          <w:szCs w:val="24"/>
        </w:rPr>
        <w:t>Auriscalpiaceae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Gloeophyllaceae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Entolomataceae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Albatrellaceae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Bankeraceae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Ganodermataceae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Hygrophoraceae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Meruliaceae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Hymenochaetaceae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Hypoxylaceae</w:t>
      </w:r>
      <w:proofErr w:type="spellEnd"/>
      <w:r w:rsidRPr="00181163">
        <w:rPr>
          <w:rFonts w:ascii="Times New Roman" w:hAnsi="Times New Roman" w:cs="Times New Roman"/>
          <w:sz w:val="24"/>
          <w:szCs w:val="24"/>
        </w:rPr>
        <w:t xml:space="preserve">, </w:t>
      </w:r>
      <w:proofErr w:type="spellStart"/>
      <w:r w:rsidRPr="00181163">
        <w:rPr>
          <w:rFonts w:ascii="Times New Roman" w:hAnsi="Times New Roman" w:cs="Times New Roman"/>
          <w:sz w:val="24"/>
          <w:szCs w:val="24"/>
        </w:rPr>
        <w:t>Cordycipitaceae</w:t>
      </w:r>
      <w:proofErr w:type="spellEnd"/>
      <w:r w:rsidRPr="00181163">
        <w:rPr>
          <w:rFonts w:ascii="Times New Roman" w:hAnsi="Times New Roman" w:cs="Times New Roman"/>
          <w:sz w:val="24"/>
          <w:szCs w:val="24"/>
        </w:rPr>
        <w:t xml:space="preserve">, and </w:t>
      </w:r>
      <w:proofErr w:type="spellStart"/>
      <w:r w:rsidRPr="00181163">
        <w:rPr>
          <w:rFonts w:ascii="Times New Roman" w:hAnsi="Times New Roman" w:cs="Times New Roman"/>
          <w:sz w:val="24"/>
          <w:szCs w:val="24"/>
        </w:rPr>
        <w:t>Psathyrellaceae</w:t>
      </w:r>
      <w:proofErr w:type="spellEnd"/>
      <w:r w:rsidRPr="00181163">
        <w:rPr>
          <w:rFonts w:ascii="Times New Roman" w:hAnsi="Times New Roman" w:cs="Times New Roman"/>
          <w:sz w:val="24"/>
          <w:szCs w:val="24"/>
        </w:rPr>
        <w:t xml:space="preserve"> were represented by only one species.</w:t>
      </w:r>
    </w:p>
    <w:p w14:paraId="4D49F35D" w14:textId="77777777" w:rsidR="0069012D" w:rsidRPr="00B27D31" w:rsidRDefault="0069012D" w:rsidP="00DC0A48">
      <w:pPr>
        <w:jc w:val="both"/>
        <w:rPr>
          <w:rFonts w:ascii="Times New Roman" w:hAnsi="Times New Roman" w:cs="Times New Roman"/>
          <w:sz w:val="24"/>
          <w:szCs w:val="24"/>
        </w:rPr>
      </w:pPr>
    </w:p>
    <w:p w14:paraId="64B37154" w14:textId="77777777" w:rsidR="00980FD0" w:rsidRPr="00B27D31" w:rsidRDefault="00980FD0" w:rsidP="00980FD0">
      <w:pPr>
        <w:jc w:val="both"/>
        <w:rPr>
          <w:rFonts w:ascii="Times New Roman" w:hAnsi="Times New Roman" w:cs="Times New Roman"/>
          <w:sz w:val="24"/>
          <w:szCs w:val="24"/>
        </w:rPr>
      </w:pPr>
    </w:p>
    <w:p w14:paraId="38906CBB" w14:textId="445B48FF" w:rsidR="002030FA" w:rsidRPr="00B27D31" w:rsidRDefault="002030FA" w:rsidP="000D6582">
      <w:pPr>
        <w:jc w:val="center"/>
        <w:rPr>
          <w:rFonts w:ascii="Times New Roman" w:hAnsi="Times New Roman" w:cs="Times New Roman"/>
          <w:sz w:val="24"/>
          <w:szCs w:val="24"/>
        </w:rPr>
      </w:pPr>
    </w:p>
    <w:p w14:paraId="007855A8" w14:textId="4EAB8D91" w:rsidR="00DE3453" w:rsidRPr="00B27D31" w:rsidRDefault="00C51F35" w:rsidP="000D6582">
      <w:pPr>
        <w:jc w:val="center"/>
        <w:rPr>
          <w:rFonts w:ascii="Times New Roman" w:hAnsi="Times New Roman" w:cs="Times New Roman"/>
          <w:sz w:val="24"/>
          <w:szCs w:val="24"/>
        </w:rPr>
      </w:pPr>
      <w:r w:rsidRPr="00B27D31">
        <w:rPr>
          <w:rFonts w:ascii="Times New Roman" w:hAnsi="Times New Roman" w:cs="Times New Roman"/>
          <w:noProof/>
          <w:sz w:val="24"/>
          <w:szCs w:val="24"/>
        </w:rPr>
        <w:drawing>
          <wp:inline distT="0" distB="0" distL="0" distR="0" wp14:anchorId="2662C19A" wp14:editId="10A005E1">
            <wp:extent cx="5568950" cy="2888672"/>
            <wp:effectExtent l="0" t="0" r="12700" b="6985"/>
            <wp:docPr id="150751166" name="Chart 1">
              <a:extLst xmlns:a="http://schemas.openxmlformats.org/drawingml/2006/main">
                <a:ext uri="{FF2B5EF4-FFF2-40B4-BE49-F238E27FC236}">
                  <a16:creationId xmlns:a16="http://schemas.microsoft.com/office/drawing/2014/main" id="{EAF06573-5E99-C862-7F03-5CDCFAF7B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447447" w14:textId="309DEBA1" w:rsidR="00C00BC0" w:rsidRPr="00B27D31" w:rsidRDefault="00C00BC0" w:rsidP="000D6582">
      <w:pPr>
        <w:jc w:val="center"/>
        <w:rPr>
          <w:rFonts w:ascii="Times New Roman" w:hAnsi="Times New Roman" w:cs="Times New Roman"/>
          <w:sz w:val="24"/>
          <w:szCs w:val="24"/>
        </w:rPr>
      </w:pPr>
      <w:r w:rsidRPr="00B27D31">
        <w:rPr>
          <w:rFonts w:ascii="Times New Roman" w:hAnsi="Times New Roman" w:cs="Times New Roman"/>
          <w:sz w:val="24"/>
          <w:szCs w:val="24"/>
        </w:rPr>
        <w:t>Figure</w:t>
      </w:r>
      <w:r w:rsidR="00544151" w:rsidRPr="00B27D31">
        <w:rPr>
          <w:rFonts w:ascii="Times New Roman" w:hAnsi="Times New Roman" w:cs="Times New Roman"/>
          <w:sz w:val="24"/>
          <w:szCs w:val="24"/>
        </w:rPr>
        <w:t xml:space="preserve"> </w:t>
      </w:r>
      <w:r w:rsidR="004935AD">
        <w:rPr>
          <w:rFonts w:ascii="Times New Roman" w:hAnsi="Times New Roman" w:cs="Times New Roman"/>
          <w:sz w:val="24"/>
          <w:szCs w:val="24"/>
        </w:rPr>
        <w:t>9</w:t>
      </w:r>
      <w:r w:rsidRPr="00B27D31">
        <w:rPr>
          <w:rFonts w:ascii="Times New Roman" w:hAnsi="Times New Roman" w:cs="Times New Roman"/>
          <w:sz w:val="24"/>
          <w:szCs w:val="24"/>
        </w:rPr>
        <w:t>. Hosts of</w:t>
      </w:r>
      <w:r w:rsidR="000F2F53">
        <w:rPr>
          <w:rFonts w:ascii="Times New Roman" w:hAnsi="Times New Roman" w:cs="Times New Roman"/>
          <w:sz w:val="24"/>
          <w:szCs w:val="24"/>
        </w:rPr>
        <w:t xml:space="preserve"> macro fungi in the</w:t>
      </w:r>
      <w:r w:rsidRPr="00B27D31">
        <w:rPr>
          <w:rFonts w:ascii="Times New Roman" w:hAnsi="Times New Roman" w:cs="Times New Roman"/>
          <w:sz w:val="24"/>
          <w:szCs w:val="24"/>
        </w:rPr>
        <w:t xml:space="preserve"> Sal forest</w:t>
      </w:r>
      <w:r w:rsidR="000F2F53">
        <w:rPr>
          <w:rFonts w:ascii="Times New Roman" w:hAnsi="Times New Roman" w:cs="Times New Roman"/>
          <w:sz w:val="24"/>
          <w:szCs w:val="24"/>
        </w:rPr>
        <w:t xml:space="preserve"> region</w:t>
      </w:r>
    </w:p>
    <w:p w14:paraId="5BC6BAC4" w14:textId="0C181D94" w:rsidR="00F97486" w:rsidRPr="00B27D31" w:rsidRDefault="00200413" w:rsidP="00200413">
      <w:pPr>
        <w:jc w:val="both"/>
        <w:rPr>
          <w:rFonts w:ascii="Times New Roman" w:hAnsi="Times New Roman" w:cs="Times New Roman"/>
          <w:sz w:val="24"/>
          <w:szCs w:val="24"/>
        </w:rPr>
      </w:pPr>
      <w:r w:rsidRPr="00200413">
        <w:rPr>
          <w:rFonts w:ascii="Times New Roman" w:hAnsi="Times New Roman" w:cs="Times New Roman"/>
          <w:sz w:val="24"/>
          <w:szCs w:val="24"/>
        </w:rPr>
        <w:t xml:space="preserve">The </w:t>
      </w:r>
      <w:r w:rsidR="00151A39">
        <w:rPr>
          <w:rFonts w:ascii="Times New Roman" w:hAnsi="Times New Roman" w:cs="Times New Roman"/>
          <w:sz w:val="24"/>
          <w:szCs w:val="24"/>
        </w:rPr>
        <w:t xml:space="preserve">Bar of </w:t>
      </w:r>
      <w:r w:rsidRPr="00200413">
        <w:rPr>
          <w:rFonts w:ascii="Times New Roman" w:hAnsi="Times New Roman" w:cs="Times New Roman"/>
          <w:sz w:val="24"/>
          <w:szCs w:val="24"/>
        </w:rPr>
        <w:t xml:space="preserve">pie chart (Figure </w:t>
      </w:r>
      <w:r w:rsidR="004935AD">
        <w:rPr>
          <w:rFonts w:ascii="Times New Roman" w:hAnsi="Times New Roman" w:cs="Times New Roman"/>
          <w:sz w:val="24"/>
          <w:szCs w:val="24"/>
        </w:rPr>
        <w:t>9</w:t>
      </w:r>
      <w:r w:rsidRPr="00200413">
        <w:rPr>
          <w:rFonts w:ascii="Times New Roman" w:hAnsi="Times New Roman" w:cs="Times New Roman"/>
          <w:sz w:val="24"/>
          <w:szCs w:val="24"/>
        </w:rPr>
        <w:t xml:space="preserve">) showed the proportional distribution of host tree species associated with macrofungal occurrence. </w:t>
      </w:r>
      <w:proofErr w:type="spellStart"/>
      <w:r w:rsidRPr="00200413">
        <w:rPr>
          <w:rFonts w:ascii="Times New Roman" w:hAnsi="Times New Roman" w:cs="Times New Roman"/>
          <w:sz w:val="24"/>
          <w:szCs w:val="24"/>
        </w:rPr>
        <w:t>Shorea</w:t>
      </w:r>
      <w:proofErr w:type="spellEnd"/>
      <w:r w:rsidRPr="00200413">
        <w:rPr>
          <w:rFonts w:ascii="Times New Roman" w:hAnsi="Times New Roman" w:cs="Times New Roman"/>
          <w:sz w:val="24"/>
          <w:szCs w:val="24"/>
        </w:rPr>
        <w:t xml:space="preserve"> </w:t>
      </w:r>
      <w:proofErr w:type="spellStart"/>
      <w:r w:rsidRPr="00200413">
        <w:rPr>
          <w:rFonts w:ascii="Times New Roman" w:hAnsi="Times New Roman" w:cs="Times New Roman"/>
          <w:sz w:val="24"/>
          <w:szCs w:val="24"/>
        </w:rPr>
        <w:t>robusta</w:t>
      </w:r>
      <w:proofErr w:type="spellEnd"/>
      <w:r w:rsidRPr="00200413">
        <w:rPr>
          <w:rFonts w:ascii="Times New Roman" w:hAnsi="Times New Roman" w:cs="Times New Roman"/>
          <w:sz w:val="24"/>
          <w:szCs w:val="24"/>
        </w:rPr>
        <w:t xml:space="preserve"> had the highest share (26%), confirming its role as the primary substrate in the Sal forest. Artocarpus heterophyllus and the “Others” group each contributed 17%, while Terminalia arjuna and Ficus benghalensis each accounted for 12%. Mangifera indica represented 11%, and Ficus religiosa had the lowest proportion at 5%, indicating minimal fungal association.</w:t>
      </w:r>
    </w:p>
    <w:p w14:paraId="7F7A329B" w14:textId="77777777" w:rsidR="003E33F2" w:rsidRDefault="003E33F2" w:rsidP="005C48C5">
      <w:pPr>
        <w:jc w:val="both"/>
        <w:rPr>
          <w:rFonts w:ascii="Times New Roman" w:hAnsi="Times New Roman" w:cs="Times New Roman"/>
          <w:sz w:val="24"/>
          <w:szCs w:val="24"/>
        </w:rPr>
      </w:pPr>
    </w:p>
    <w:p w14:paraId="08CFE7F0" w14:textId="7BCF5133" w:rsidR="00DE3453" w:rsidRPr="00B27D31" w:rsidRDefault="0067263A" w:rsidP="005C48C5">
      <w:pPr>
        <w:jc w:val="both"/>
        <w:rPr>
          <w:rFonts w:ascii="Times New Roman" w:hAnsi="Times New Roman" w:cs="Times New Roman"/>
          <w:sz w:val="24"/>
          <w:szCs w:val="24"/>
        </w:rPr>
      </w:pPr>
      <w:r w:rsidRPr="00B27D31">
        <w:rPr>
          <w:rFonts w:ascii="Times New Roman" w:hAnsi="Times New Roman" w:cs="Times New Roman"/>
          <w:sz w:val="24"/>
          <w:szCs w:val="24"/>
        </w:rPr>
        <w:lastRenderedPageBreak/>
        <w:t xml:space="preserve">Table </w:t>
      </w:r>
      <w:r w:rsidR="004228CB">
        <w:rPr>
          <w:rFonts w:ascii="Times New Roman" w:hAnsi="Times New Roman" w:cs="Times New Roman"/>
          <w:sz w:val="24"/>
          <w:szCs w:val="24"/>
        </w:rPr>
        <w:t>3</w:t>
      </w:r>
      <w:r w:rsidRPr="00B27D31">
        <w:rPr>
          <w:rFonts w:ascii="Times New Roman" w:hAnsi="Times New Roman" w:cs="Times New Roman"/>
          <w:sz w:val="24"/>
          <w:szCs w:val="24"/>
        </w:rPr>
        <w:t>. Site-wise Variation in Sample Number, Fungal Morphotypes, Genera, and Species of Sal forest region</w:t>
      </w:r>
    </w:p>
    <w:tbl>
      <w:tblPr>
        <w:tblStyle w:val="TableGrid"/>
        <w:tblW w:w="9445" w:type="dxa"/>
        <w:jc w:val="center"/>
        <w:tblLook w:val="04A0" w:firstRow="1" w:lastRow="0" w:firstColumn="1" w:lastColumn="0" w:noHBand="0" w:noVBand="1"/>
      </w:tblPr>
      <w:tblGrid>
        <w:gridCol w:w="570"/>
        <w:gridCol w:w="1030"/>
        <w:gridCol w:w="1356"/>
        <w:gridCol w:w="816"/>
        <w:gridCol w:w="816"/>
        <w:gridCol w:w="1483"/>
        <w:gridCol w:w="1483"/>
        <w:gridCol w:w="1230"/>
        <w:gridCol w:w="723"/>
      </w:tblGrid>
      <w:tr w:rsidR="007B29F9" w:rsidRPr="00B27D31" w14:paraId="4D2C5B72" w14:textId="77777777" w:rsidTr="00CE6819">
        <w:trPr>
          <w:jc w:val="center"/>
        </w:trPr>
        <w:tc>
          <w:tcPr>
            <w:tcW w:w="562" w:type="dxa"/>
          </w:tcPr>
          <w:p w14:paraId="63A70F0C" w14:textId="66365DEF"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Sl. No.</w:t>
            </w:r>
          </w:p>
        </w:tc>
        <w:tc>
          <w:tcPr>
            <w:tcW w:w="1013" w:type="dxa"/>
          </w:tcPr>
          <w:p w14:paraId="1AF928C9" w14:textId="2DC5603D"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Samples</w:t>
            </w:r>
          </w:p>
        </w:tc>
        <w:tc>
          <w:tcPr>
            <w:tcW w:w="1332" w:type="dxa"/>
          </w:tcPr>
          <w:p w14:paraId="639E704C" w14:textId="562C0062" w:rsidR="007B29F9" w:rsidRPr="00B27D31" w:rsidRDefault="007B29F9" w:rsidP="00F80815">
            <w:pPr>
              <w:rPr>
                <w:rFonts w:ascii="Times New Roman" w:hAnsi="Times New Roman" w:cs="Times New Roman"/>
                <w:sz w:val="24"/>
                <w:szCs w:val="24"/>
              </w:rPr>
            </w:pPr>
            <w:proofErr w:type="spellStart"/>
            <w:r w:rsidRPr="00B27D31">
              <w:rPr>
                <w:rFonts w:ascii="Times New Roman" w:hAnsi="Times New Roman" w:cs="Times New Roman"/>
                <w:sz w:val="24"/>
                <w:szCs w:val="24"/>
              </w:rPr>
              <w:t>Rjendrapur</w:t>
            </w:r>
            <w:proofErr w:type="spellEnd"/>
            <w:r w:rsidRPr="00B27D31">
              <w:rPr>
                <w:rFonts w:ascii="Times New Roman" w:hAnsi="Times New Roman" w:cs="Times New Roman"/>
                <w:sz w:val="24"/>
                <w:szCs w:val="24"/>
              </w:rPr>
              <w:t>, Gazipur</w:t>
            </w:r>
          </w:p>
        </w:tc>
        <w:tc>
          <w:tcPr>
            <w:tcW w:w="804" w:type="dxa"/>
          </w:tcPr>
          <w:p w14:paraId="5047062D" w14:textId="5E1E1B38" w:rsidR="007B29F9" w:rsidRPr="00B27D31" w:rsidRDefault="007B29F9" w:rsidP="00F80815">
            <w:pPr>
              <w:rPr>
                <w:rFonts w:ascii="Times New Roman" w:hAnsi="Times New Roman" w:cs="Times New Roman"/>
                <w:sz w:val="24"/>
                <w:szCs w:val="24"/>
              </w:rPr>
            </w:pP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1, </w:t>
            </w:r>
            <w:proofErr w:type="spellStart"/>
            <w:r w:rsidRPr="00B27D31">
              <w:rPr>
                <w:rFonts w:ascii="Times New Roman" w:hAnsi="Times New Roman" w:cs="Times New Roman"/>
                <w:sz w:val="24"/>
                <w:szCs w:val="24"/>
              </w:rPr>
              <w:t>Sripur</w:t>
            </w:r>
            <w:proofErr w:type="spellEnd"/>
          </w:p>
        </w:tc>
        <w:tc>
          <w:tcPr>
            <w:tcW w:w="804" w:type="dxa"/>
          </w:tcPr>
          <w:p w14:paraId="4FC4BBC5" w14:textId="50AEAB85" w:rsidR="007B29F9" w:rsidRPr="00B27D31" w:rsidRDefault="007B29F9" w:rsidP="00F80815">
            <w:pPr>
              <w:rPr>
                <w:rFonts w:ascii="Times New Roman" w:hAnsi="Times New Roman" w:cs="Times New Roman"/>
                <w:sz w:val="24"/>
                <w:szCs w:val="24"/>
              </w:rPr>
            </w:pPr>
            <w:proofErr w:type="spellStart"/>
            <w:r w:rsidRPr="00B27D31">
              <w:rPr>
                <w:rFonts w:ascii="Times New Roman" w:hAnsi="Times New Roman" w:cs="Times New Roman"/>
                <w:sz w:val="24"/>
                <w:szCs w:val="24"/>
              </w:rPr>
              <w:t>Potka</w:t>
            </w:r>
            <w:proofErr w:type="spellEnd"/>
            <w:r w:rsidRPr="00B27D31">
              <w:rPr>
                <w:rFonts w:ascii="Times New Roman" w:hAnsi="Times New Roman" w:cs="Times New Roman"/>
                <w:sz w:val="24"/>
                <w:szCs w:val="24"/>
              </w:rPr>
              <w:t xml:space="preserve"> 2, </w:t>
            </w:r>
            <w:proofErr w:type="spellStart"/>
            <w:r w:rsidRPr="00B27D31">
              <w:rPr>
                <w:rFonts w:ascii="Times New Roman" w:hAnsi="Times New Roman" w:cs="Times New Roman"/>
                <w:sz w:val="24"/>
                <w:szCs w:val="24"/>
              </w:rPr>
              <w:t>Sripur</w:t>
            </w:r>
            <w:proofErr w:type="spellEnd"/>
          </w:p>
        </w:tc>
        <w:tc>
          <w:tcPr>
            <w:tcW w:w="1457" w:type="dxa"/>
          </w:tcPr>
          <w:p w14:paraId="49646316" w14:textId="4C11F822" w:rsidR="007B29F9" w:rsidRPr="00B27D31" w:rsidRDefault="007B29F9" w:rsidP="00F80815">
            <w:pPr>
              <w:rPr>
                <w:rFonts w:ascii="Times New Roman" w:hAnsi="Times New Roman" w:cs="Times New Roman"/>
                <w:sz w:val="24"/>
                <w:szCs w:val="24"/>
              </w:rPr>
            </w:pPr>
            <w:proofErr w:type="spellStart"/>
            <w:r w:rsidRPr="00B27D31">
              <w:rPr>
                <w:rFonts w:ascii="Times New Roman" w:hAnsi="Times New Roman" w:cs="Times New Roman"/>
                <w:sz w:val="24"/>
                <w:szCs w:val="24"/>
              </w:rPr>
              <w:t>Uthulia</w:t>
            </w:r>
            <w:proofErr w:type="spellEnd"/>
            <w:r w:rsidRPr="00B27D31">
              <w:rPr>
                <w:rFonts w:ascii="Times New Roman" w:hAnsi="Times New Roman" w:cs="Times New Roman"/>
                <w:sz w:val="24"/>
                <w:szCs w:val="24"/>
              </w:rPr>
              <w:t xml:space="preserve"> range, </w:t>
            </w:r>
            <w:proofErr w:type="spellStart"/>
            <w:r w:rsidRPr="00B27D31">
              <w:rPr>
                <w:rFonts w:ascii="Times New Roman" w:hAnsi="Times New Roman" w:cs="Times New Roman"/>
                <w:sz w:val="24"/>
                <w:szCs w:val="24"/>
              </w:rPr>
              <w:t>Valuka</w:t>
            </w:r>
            <w:proofErr w:type="spellEnd"/>
            <w:r w:rsidRPr="00B27D31">
              <w:rPr>
                <w:rFonts w:ascii="Times New Roman" w:hAnsi="Times New Roman" w:cs="Times New Roman"/>
                <w:sz w:val="24"/>
                <w:szCs w:val="24"/>
              </w:rPr>
              <w:t>, Mymensingh</w:t>
            </w:r>
          </w:p>
        </w:tc>
        <w:tc>
          <w:tcPr>
            <w:tcW w:w="1457" w:type="dxa"/>
          </w:tcPr>
          <w:p w14:paraId="2B3A19C3" w14:textId="37D29E41" w:rsidR="007B29F9" w:rsidRPr="00B27D31" w:rsidRDefault="007B29F9" w:rsidP="00F80815">
            <w:pPr>
              <w:rPr>
                <w:rFonts w:ascii="Times New Roman" w:hAnsi="Times New Roman" w:cs="Times New Roman"/>
                <w:sz w:val="24"/>
                <w:szCs w:val="24"/>
              </w:rPr>
            </w:pPr>
            <w:proofErr w:type="spellStart"/>
            <w:r w:rsidRPr="00B27D31">
              <w:rPr>
                <w:rFonts w:ascii="Times New Roman" w:hAnsi="Times New Roman" w:cs="Times New Roman"/>
                <w:sz w:val="24"/>
                <w:szCs w:val="24"/>
              </w:rPr>
              <w:t>Sontoshpur</w:t>
            </w:r>
            <w:proofErr w:type="spellEnd"/>
            <w:r w:rsidRPr="00B27D31">
              <w:rPr>
                <w:rFonts w:ascii="Times New Roman" w:hAnsi="Times New Roman" w:cs="Times New Roman"/>
                <w:sz w:val="24"/>
                <w:szCs w:val="24"/>
              </w:rPr>
              <w:t xml:space="preserve"> rubber orchard, </w:t>
            </w:r>
            <w:proofErr w:type="spellStart"/>
            <w:r w:rsidRPr="00B27D31">
              <w:rPr>
                <w:rFonts w:ascii="Times New Roman" w:hAnsi="Times New Roman" w:cs="Times New Roman"/>
                <w:sz w:val="24"/>
                <w:szCs w:val="24"/>
              </w:rPr>
              <w:t>Fulbaria</w:t>
            </w:r>
            <w:proofErr w:type="spellEnd"/>
            <w:r w:rsidRPr="00B27D31">
              <w:rPr>
                <w:rFonts w:ascii="Times New Roman" w:hAnsi="Times New Roman" w:cs="Times New Roman"/>
                <w:sz w:val="24"/>
                <w:szCs w:val="24"/>
              </w:rPr>
              <w:t>, Mymensingh</w:t>
            </w:r>
          </w:p>
        </w:tc>
        <w:tc>
          <w:tcPr>
            <w:tcW w:w="1209" w:type="dxa"/>
          </w:tcPr>
          <w:p w14:paraId="6EFB0E5A" w14:textId="4F29DAF1" w:rsidR="007B29F9" w:rsidRPr="00B27D31" w:rsidRDefault="007B29F9" w:rsidP="00F80815">
            <w:pPr>
              <w:rPr>
                <w:rFonts w:ascii="Times New Roman" w:hAnsi="Times New Roman" w:cs="Times New Roman"/>
                <w:sz w:val="24"/>
                <w:szCs w:val="24"/>
              </w:rPr>
            </w:pPr>
            <w:proofErr w:type="spellStart"/>
            <w:r w:rsidRPr="00B27D31">
              <w:rPr>
                <w:rFonts w:ascii="Times New Roman" w:hAnsi="Times New Roman" w:cs="Times New Roman"/>
                <w:sz w:val="24"/>
                <w:szCs w:val="24"/>
              </w:rPr>
              <w:t>Modhupur</w:t>
            </w:r>
            <w:proofErr w:type="spellEnd"/>
          </w:p>
        </w:tc>
        <w:tc>
          <w:tcPr>
            <w:tcW w:w="807" w:type="dxa"/>
          </w:tcPr>
          <w:p w14:paraId="30627B99" w14:textId="67A71CC7"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Total</w:t>
            </w:r>
          </w:p>
        </w:tc>
      </w:tr>
      <w:tr w:rsidR="007B29F9" w:rsidRPr="00B27D31" w14:paraId="1C333713" w14:textId="77777777" w:rsidTr="00CE6819">
        <w:trPr>
          <w:jc w:val="center"/>
        </w:trPr>
        <w:tc>
          <w:tcPr>
            <w:tcW w:w="562" w:type="dxa"/>
          </w:tcPr>
          <w:p w14:paraId="39BD0D77" w14:textId="1107FD99"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1</w:t>
            </w:r>
          </w:p>
        </w:tc>
        <w:tc>
          <w:tcPr>
            <w:tcW w:w="1013" w:type="dxa"/>
          </w:tcPr>
          <w:p w14:paraId="24BA5B09" w14:textId="2CFC6D25"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No. of samples</w:t>
            </w:r>
          </w:p>
        </w:tc>
        <w:tc>
          <w:tcPr>
            <w:tcW w:w="1332" w:type="dxa"/>
          </w:tcPr>
          <w:p w14:paraId="1C4322B7" w14:textId="17BB3A62"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7</w:t>
            </w:r>
          </w:p>
        </w:tc>
        <w:tc>
          <w:tcPr>
            <w:tcW w:w="804" w:type="dxa"/>
          </w:tcPr>
          <w:p w14:paraId="56979408" w14:textId="790AD314"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12</w:t>
            </w:r>
          </w:p>
        </w:tc>
        <w:tc>
          <w:tcPr>
            <w:tcW w:w="804" w:type="dxa"/>
          </w:tcPr>
          <w:p w14:paraId="1016D0AC" w14:textId="1938F64D"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10</w:t>
            </w:r>
          </w:p>
        </w:tc>
        <w:tc>
          <w:tcPr>
            <w:tcW w:w="1457" w:type="dxa"/>
          </w:tcPr>
          <w:p w14:paraId="56502130" w14:textId="0553698B"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9</w:t>
            </w:r>
          </w:p>
        </w:tc>
        <w:tc>
          <w:tcPr>
            <w:tcW w:w="1457" w:type="dxa"/>
          </w:tcPr>
          <w:p w14:paraId="5B160BF2" w14:textId="335DDD8E"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11</w:t>
            </w:r>
          </w:p>
        </w:tc>
        <w:tc>
          <w:tcPr>
            <w:tcW w:w="1209" w:type="dxa"/>
          </w:tcPr>
          <w:p w14:paraId="77D53720" w14:textId="0202BFEF"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6</w:t>
            </w:r>
          </w:p>
        </w:tc>
        <w:tc>
          <w:tcPr>
            <w:tcW w:w="807" w:type="dxa"/>
          </w:tcPr>
          <w:p w14:paraId="49B0BC43" w14:textId="36557A3B"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55</w:t>
            </w:r>
          </w:p>
        </w:tc>
      </w:tr>
      <w:tr w:rsidR="007B29F9" w:rsidRPr="00B27D31" w14:paraId="58134B5C" w14:textId="77777777" w:rsidTr="00CE6819">
        <w:trPr>
          <w:jc w:val="center"/>
        </w:trPr>
        <w:tc>
          <w:tcPr>
            <w:tcW w:w="562" w:type="dxa"/>
          </w:tcPr>
          <w:p w14:paraId="73D49A7B" w14:textId="7A98A15B"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2</w:t>
            </w:r>
          </w:p>
        </w:tc>
        <w:tc>
          <w:tcPr>
            <w:tcW w:w="1013" w:type="dxa"/>
          </w:tcPr>
          <w:p w14:paraId="3E3764EF" w14:textId="6DF23358"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No. of fleshy samples</w:t>
            </w:r>
          </w:p>
        </w:tc>
        <w:tc>
          <w:tcPr>
            <w:tcW w:w="1332" w:type="dxa"/>
          </w:tcPr>
          <w:p w14:paraId="6E27EF3A" w14:textId="04BB92AE"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4</w:t>
            </w:r>
          </w:p>
        </w:tc>
        <w:tc>
          <w:tcPr>
            <w:tcW w:w="804" w:type="dxa"/>
          </w:tcPr>
          <w:p w14:paraId="0D116C13" w14:textId="2F50A3EC"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7</w:t>
            </w:r>
          </w:p>
        </w:tc>
        <w:tc>
          <w:tcPr>
            <w:tcW w:w="804" w:type="dxa"/>
          </w:tcPr>
          <w:p w14:paraId="706BCCDF" w14:textId="394D94EE"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7</w:t>
            </w:r>
          </w:p>
        </w:tc>
        <w:tc>
          <w:tcPr>
            <w:tcW w:w="1457" w:type="dxa"/>
          </w:tcPr>
          <w:p w14:paraId="729F7B26" w14:textId="6C04B92F"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7</w:t>
            </w:r>
          </w:p>
        </w:tc>
        <w:tc>
          <w:tcPr>
            <w:tcW w:w="1457" w:type="dxa"/>
          </w:tcPr>
          <w:p w14:paraId="6B444F9F" w14:textId="33094CFB"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5</w:t>
            </w:r>
          </w:p>
        </w:tc>
        <w:tc>
          <w:tcPr>
            <w:tcW w:w="1209" w:type="dxa"/>
          </w:tcPr>
          <w:p w14:paraId="36AF797A" w14:textId="3E89E859"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4</w:t>
            </w:r>
          </w:p>
        </w:tc>
        <w:tc>
          <w:tcPr>
            <w:tcW w:w="807" w:type="dxa"/>
          </w:tcPr>
          <w:p w14:paraId="04D41AC3" w14:textId="729E9AEC"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34</w:t>
            </w:r>
          </w:p>
        </w:tc>
      </w:tr>
      <w:tr w:rsidR="007B29F9" w:rsidRPr="00B27D31" w14:paraId="0787D636" w14:textId="77777777" w:rsidTr="00CE6819">
        <w:trPr>
          <w:jc w:val="center"/>
        </w:trPr>
        <w:tc>
          <w:tcPr>
            <w:tcW w:w="562" w:type="dxa"/>
          </w:tcPr>
          <w:p w14:paraId="773EDBD0" w14:textId="4C732AE6"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3</w:t>
            </w:r>
          </w:p>
        </w:tc>
        <w:tc>
          <w:tcPr>
            <w:tcW w:w="1013" w:type="dxa"/>
          </w:tcPr>
          <w:p w14:paraId="4183C122" w14:textId="6789E515"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No. of woody samples</w:t>
            </w:r>
          </w:p>
        </w:tc>
        <w:tc>
          <w:tcPr>
            <w:tcW w:w="1332" w:type="dxa"/>
          </w:tcPr>
          <w:p w14:paraId="769517E1" w14:textId="2AF6BEDB"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3</w:t>
            </w:r>
          </w:p>
        </w:tc>
        <w:tc>
          <w:tcPr>
            <w:tcW w:w="804" w:type="dxa"/>
          </w:tcPr>
          <w:p w14:paraId="50C20D78" w14:textId="43AD5FBD"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5</w:t>
            </w:r>
          </w:p>
        </w:tc>
        <w:tc>
          <w:tcPr>
            <w:tcW w:w="804" w:type="dxa"/>
          </w:tcPr>
          <w:p w14:paraId="3F8BA2D0" w14:textId="705747B3"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3</w:t>
            </w:r>
          </w:p>
        </w:tc>
        <w:tc>
          <w:tcPr>
            <w:tcW w:w="1457" w:type="dxa"/>
          </w:tcPr>
          <w:p w14:paraId="6AF1E6D1" w14:textId="0C41290D"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2</w:t>
            </w:r>
          </w:p>
        </w:tc>
        <w:tc>
          <w:tcPr>
            <w:tcW w:w="1457" w:type="dxa"/>
          </w:tcPr>
          <w:p w14:paraId="5D30D749" w14:textId="06DAFC19"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6</w:t>
            </w:r>
          </w:p>
        </w:tc>
        <w:tc>
          <w:tcPr>
            <w:tcW w:w="1209" w:type="dxa"/>
          </w:tcPr>
          <w:p w14:paraId="35BFF2FF" w14:textId="4BA384D6"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2</w:t>
            </w:r>
          </w:p>
        </w:tc>
        <w:tc>
          <w:tcPr>
            <w:tcW w:w="807" w:type="dxa"/>
          </w:tcPr>
          <w:p w14:paraId="1FD9F48F" w14:textId="21AA8B53"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21</w:t>
            </w:r>
          </w:p>
        </w:tc>
      </w:tr>
      <w:tr w:rsidR="007B29F9" w:rsidRPr="00B27D31" w14:paraId="53C6748D" w14:textId="77777777" w:rsidTr="00CE6819">
        <w:trPr>
          <w:jc w:val="center"/>
        </w:trPr>
        <w:tc>
          <w:tcPr>
            <w:tcW w:w="562" w:type="dxa"/>
          </w:tcPr>
          <w:p w14:paraId="01319B4E" w14:textId="7941A9B8"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4</w:t>
            </w:r>
          </w:p>
        </w:tc>
        <w:tc>
          <w:tcPr>
            <w:tcW w:w="1013" w:type="dxa"/>
          </w:tcPr>
          <w:p w14:paraId="671FAFF6" w14:textId="5AD0A7A0"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No. of genera</w:t>
            </w:r>
          </w:p>
        </w:tc>
        <w:tc>
          <w:tcPr>
            <w:tcW w:w="1332" w:type="dxa"/>
          </w:tcPr>
          <w:p w14:paraId="45AE6C26" w14:textId="30263EC8"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6</w:t>
            </w:r>
          </w:p>
        </w:tc>
        <w:tc>
          <w:tcPr>
            <w:tcW w:w="804" w:type="dxa"/>
          </w:tcPr>
          <w:p w14:paraId="4F77D5CE" w14:textId="17D9FEF1"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11</w:t>
            </w:r>
          </w:p>
        </w:tc>
        <w:tc>
          <w:tcPr>
            <w:tcW w:w="804" w:type="dxa"/>
          </w:tcPr>
          <w:p w14:paraId="43521E2C" w14:textId="5F6684AD"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8</w:t>
            </w:r>
          </w:p>
        </w:tc>
        <w:tc>
          <w:tcPr>
            <w:tcW w:w="1457" w:type="dxa"/>
          </w:tcPr>
          <w:p w14:paraId="405C4BC3" w14:textId="3AD09DA2"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8</w:t>
            </w:r>
          </w:p>
        </w:tc>
        <w:tc>
          <w:tcPr>
            <w:tcW w:w="1457" w:type="dxa"/>
          </w:tcPr>
          <w:p w14:paraId="2FD34026" w14:textId="7431580A"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11</w:t>
            </w:r>
          </w:p>
        </w:tc>
        <w:tc>
          <w:tcPr>
            <w:tcW w:w="1209" w:type="dxa"/>
          </w:tcPr>
          <w:p w14:paraId="5650B025" w14:textId="5B2BE2CD"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6</w:t>
            </w:r>
          </w:p>
        </w:tc>
        <w:tc>
          <w:tcPr>
            <w:tcW w:w="807" w:type="dxa"/>
          </w:tcPr>
          <w:p w14:paraId="70825A13" w14:textId="3D5D50DF"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50</w:t>
            </w:r>
          </w:p>
        </w:tc>
      </w:tr>
      <w:tr w:rsidR="007B29F9" w:rsidRPr="00B27D31" w14:paraId="72072BD1" w14:textId="77777777" w:rsidTr="00CE6819">
        <w:trPr>
          <w:jc w:val="center"/>
        </w:trPr>
        <w:tc>
          <w:tcPr>
            <w:tcW w:w="562" w:type="dxa"/>
          </w:tcPr>
          <w:p w14:paraId="7F72238E" w14:textId="6718F4D2"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5</w:t>
            </w:r>
          </w:p>
        </w:tc>
        <w:tc>
          <w:tcPr>
            <w:tcW w:w="1013" w:type="dxa"/>
          </w:tcPr>
          <w:p w14:paraId="58CAF2B9" w14:textId="2E15DC90"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No. of species</w:t>
            </w:r>
          </w:p>
        </w:tc>
        <w:tc>
          <w:tcPr>
            <w:tcW w:w="1332" w:type="dxa"/>
          </w:tcPr>
          <w:p w14:paraId="7CCE9206" w14:textId="46434490" w:rsidR="007B29F9" w:rsidRPr="00B27D31" w:rsidRDefault="007B29F9" w:rsidP="00F80815">
            <w:pPr>
              <w:rPr>
                <w:rFonts w:ascii="Times New Roman" w:hAnsi="Times New Roman" w:cs="Times New Roman"/>
                <w:sz w:val="24"/>
                <w:szCs w:val="24"/>
              </w:rPr>
            </w:pPr>
            <w:r w:rsidRPr="00B27D31">
              <w:rPr>
                <w:rFonts w:ascii="Times New Roman" w:hAnsi="Times New Roman" w:cs="Times New Roman"/>
                <w:sz w:val="24"/>
                <w:szCs w:val="24"/>
              </w:rPr>
              <w:t>7</w:t>
            </w:r>
          </w:p>
        </w:tc>
        <w:tc>
          <w:tcPr>
            <w:tcW w:w="804" w:type="dxa"/>
          </w:tcPr>
          <w:p w14:paraId="1BC4E2D3" w14:textId="6BE50684"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12</w:t>
            </w:r>
          </w:p>
        </w:tc>
        <w:tc>
          <w:tcPr>
            <w:tcW w:w="804" w:type="dxa"/>
          </w:tcPr>
          <w:p w14:paraId="6B3E68D4" w14:textId="51780B39"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10</w:t>
            </w:r>
          </w:p>
        </w:tc>
        <w:tc>
          <w:tcPr>
            <w:tcW w:w="1457" w:type="dxa"/>
          </w:tcPr>
          <w:p w14:paraId="54488559" w14:textId="703C1562"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9</w:t>
            </w:r>
          </w:p>
        </w:tc>
        <w:tc>
          <w:tcPr>
            <w:tcW w:w="1457" w:type="dxa"/>
          </w:tcPr>
          <w:p w14:paraId="7D309CBE" w14:textId="6554D1D5"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11</w:t>
            </w:r>
          </w:p>
        </w:tc>
        <w:tc>
          <w:tcPr>
            <w:tcW w:w="1209" w:type="dxa"/>
          </w:tcPr>
          <w:p w14:paraId="4CFA1710" w14:textId="3DA8C33D"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6</w:t>
            </w:r>
          </w:p>
        </w:tc>
        <w:tc>
          <w:tcPr>
            <w:tcW w:w="807" w:type="dxa"/>
          </w:tcPr>
          <w:p w14:paraId="3153AC56" w14:textId="1D424B88" w:rsidR="007B29F9" w:rsidRPr="00B27D31" w:rsidRDefault="00DE3453" w:rsidP="00F80815">
            <w:pPr>
              <w:rPr>
                <w:rFonts w:ascii="Times New Roman" w:hAnsi="Times New Roman" w:cs="Times New Roman"/>
                <w:sz w:val="24"/>
                <w:szCs w:val="24"/>
              </w:rPr>
            </w:pPr>
            <w:r w:rsidRPr="00B27D31">
              <w:rPr>
                <w:rFonts w:ascii="Times New Roman" w:hAnsi="Times New Roman" w:cs="Times New Roman"/>
                <w:sz w:val="24"/>
                <w:szCs w:val="24"/>
              </w:rPr>
              <w:t>55</w:t>
            </w:r>
          </w:p>
        </w:tc>
      </w:tr>
    </w:tbl>
    <w:p w14:paraId="063130EF" w14:textId="77777777" w:rsidR="00DE3453" w:rsidRPr="00B27D31" w:rsidRDefault="00DE3453" w:rsidP="00DE3453">
      <w:pPr>
        <w:rPr>
          <w:rFonts w:ascii="Times New Roman" w:hAnsi="Times New Roman" w:cs="Times New Roman"/>
          <w:sz w:val="24"/>
          <w:szCs w:val="24"/>
        </w:rPr>
      </w:pPr>
    </w:p>
    <w:p w14:paraId="74A3BEB2" w14:textId="333B3FC9" w:rsidR="008024A0" w:rsidRPr="008024A0" w:rsidRDefault="008024A0" w:rsidP="000804F1">
      <w:pPr>
        <w:jc w:val="both"/>
        <w:rPr>
          <w:rFonts w:ascii="Times New Roman" w:hAnsi="Times New Roman" w:cs="Times New Roman"/>
          <w:sz w:val="24"/>
          <w:szCs w:val="24"/>
        </w:rPr>
      </w:pPr>
      <w:r w:rsidRPr="008024A0">
        <w:rPr>
          <w:rFonts w:ascii="Times New Roman" w:hAnsi="Times New Roman" w:cs="Times New Roman"/>
          <w:sz w:val="24"/>
          <w:szCs w:val="24"/>
        </w:rPr>
        <w:t xml:space="preserve">Table </w:t>
      </w:r>
      <w:r w:rsidR="004228CB">
        <w:rPr>
          <w:rFonts w:ascii="Times New Roman" w:hAnsi="Times New Roman" w:cs="Times New Roman"/>
          <w:sz w:val="24"/>
          <w:szCs w:val="24"/>
        </w:rPr>
        <w:t>3</w:t>
      </w:r>
      <w:r w:rsidRPr="008024A0">
        <w:rPr>
          <w:rFonts w:ascii="Times New Roman" w:hAnsi="Times New Roman" w:cs="Times New Roman"/>
          <w:sz w:val="24"/>
          <w:szCs w:val="24"/>
        </w:rPr>
        <w:t xml:space="preserve"> </w:t>
      </w:r>
      <w:r w:rsidR="00CE6819">
        <w:rPr>
          <w:rFonts w:ascii="Times New Roman" w:hAnsi="Times New Roman" w:cs="Times New Roman"/>
          <w:sz w:val="24"/>
          <w:szCs w:val="24"/>
        </w:rPr>
        <w:t>summarizes</w:t>
      </w:r>
      <w:r w:rsidRPr="008024A0">
        <w:rPr>
          <w:rFonts w:ascii="Times New Roman" w:hAnsi="Times New Roman" w:cs="Times New Roman"/>
          <w:sz w:val="24"/>
          <w:szCs w:val="24"/>
        </w:rPr>
        <w:t xml:space="preserve"> the distribution of mushroom samples collected from six locations, showing clear variation in abundance, morphology, and taxonomic richness. </w:t>
      </w:r>
      <w:proofErr w:type="spellStart"/>
      <w:r w:rsidRPr="008024A0">
        <w:rPr>
          <w:rFonts w:ascii="Times New Roman" w:hAnsi="Times New Roman" w:cs="Times New Roman"/>
          <w:sz w:val="24"/>
          <w:szCs w:val="24"/>
        </w:rPr>
        <w:t>Potka</w:t>
      </w:r>
      <w:proofErr w:type="spellEnd"/>
      <w:r w:rsidRPr="008024A0">
        <w:rPr>
          <w:rFonts w:ascii="Times New Roman" w:hAnsi="Times New Roman" w:cs="Times New Roman"/>
          <w:sz w:val="24"/>
          <w:szCs w:val="24"/>
        </w:rPr>
        <w:t xml:space="preserve"> 1, </w:t>
      </w:r>
      <w:proofErr w:type="spellStart"/>
      <w:r w:rsidRPr="008024A0">
        <w:rPr>
          <w:rFonts w:ascii="Times New Roman" w:hAnsi="Times New Roman" w:cs="Times New Roman"/>
          <w:sz w:val="24"/>
          <w:szCs w:val="24"/>
        </w:rPr>
        <w:t>Sripur</w:t>
      </w:r>
      <w:proofErr w:type="spellEnd"/>
      <w:r w:rsidRPr="008024A0">
        <w:rPr>
          <w:rFonts w:ascii="Times New Roman" w:hAnsi="Times New Roman" w:cs="Times New Roman"/>
          <w:sz w:val="24"/>
          <w:szCs w:val="24"/>
        </w:rPr>
        <w:t xml:space="preserve"> recorded the highest number of samples (12), followed by </w:t>
      </w:r>
      <w:proofErr w:type="spellStart"/>
      <w:r w:rsidRPr="008024A0">
        <w:rPr>
          <w:rFonts w:ascii="Times New Roman" w:hAnsi="Times New Roman" w:cs="Times New Roman"/>
          <w:sz w:val="24"/>
          <w:szCs w:val="24"/>
        </w:rPr>
        <w:t>Sontoshpur</w:t>
      </w:r>
      <w:proofErr w:type="spellEnd"/>
      <w:r w:rsidRPr="008024A0">
        <w:rPr>
          <w:rFonts w:ascii="Times New Roman" w:hAnsi="Times New Roman" w:cs="Times New Roman"/>
          <w:sz w:val="24"/>
          <w:szCs w:val="24"/>
        </w:rPr>
        <w:t xml:space="preserve"> rubber orchard (11) and </w:t>
      </w:r>
      <w:proofErr w:type="spellStart"/>
      <w:r w:rsidRPr="008024A0">
        <w:rPr>
          <w:rFonts w:ascii="Times New Roman" w:hAnsi="Times New Roman" w:cs="Times New Roman"/>
          <w:sz w:val="24"/>
          <w:szCs w:val="24"/>
        </w:rPr>
        <w:t>Potka</w:t>
      </w:r>
      <w:proofErr w:type="spellEnd"/>
      <w:r w:rsidRPr="008024A0">
        <w:rPr>
          <w:rFonts w:ascii="Times New Roman" w:hAnsi="Times New Roman" w:cs="Times New Roman"/>
          <w:sz w:val="24"/>
          <w:szCs w:val="24"/>
        </w:rPr>
        <w:t xml:space="preserve"> 2 (10), while </w:t>
      </w:r>
      <w:proofErr w:type="spellStart"/>
      <w:r w:rsidRPr="008024A0">
        <w:rPr>
          <w:rFonts w:ascii="Times New Roman" w:hAnsi="Times New Roman" w:cs="Times New Roman"/>
          <w:sz w:val="24"/>
          <w:szCs w:val="24"/>
        </w:rPr>
        <w:t>Modhupur</w:t>
      </w:r>
      <w:proofErr w:type="spellEnd"/>
      <w:r w:rsidRPr="008024A0">
        <w:rPr>
          <w:rFonts w:ascii="Times New Roman" w:hAnsi="Times New Roman" w:cs="Times New Roman"/>
          <w:sz w:val="24"/>
          <w:szCs w:val="24"/>
        </w:rPr>
        <w:t xml:space="preserve"> had the lowest (6). Fleshy samples were most abundant in </w:t>
      </w:r>
      <w:proofErr w:type="spellStart"/>
      <w:r w:rsidRPr="008024A0">
        <w:rPr>
          <w:rFonts w:ascii="Times New Roman" w:hAnsi="Times New Roman" w:cs="Times New Roman"/>
          <w:sz w:val="24"/>
          <w:szCs w:val="24"/>
        </w:rPr>
        <w:t>Potka</w:t>
      </w:r>
      <w:proofErr w:type="spellEnd"/>
      <w:r w:rsidRPr="008024A0">
        <w:rPr>
          <w:rFonts w:ascii="Times New Roman" w:hAnsi="Times New Roman" w:cs="Times New Roman"/>
          <w:sz w:val="24"/>
          <w:szCs w:val="24"/>
        </w:rPr>
        <w:t xml:space="preserve"> 1 and </w:t>
      </w:r>
      <w:proofErr w:type="spellStart"/>
      <w:r w:rsidRPr="008024A0">
        <w:rPr>
          <w:rFonts w:ascii="Times New Roman" w:hAnsi="Times New Roman" w:cs="Times New Roman"/>
          <w:sz w:val="24"/>
          <w:szCs w:val="24"/>
        </w:rPr>
        <w:t>Potka</w:t>
      </w:r>
      <w:proofErr w:type="spellEnd"/>
      <w:r w:rsidRPr="008024A0">
        <w:rPr>
          <w:rFonts w:ascii="Times New Roman" w:hAnsi="Times New Roman" w:cs="Times New Roman"/>
          <w:sz w:val="24"/>
          <w:szCs w:val="24"/>
        </w:rPr>
        <w:t xml:space="preserve"> 2 (7 each), whereas </w:t>
      </w:r>
      <w:proofErr w:type="spellStart"/>
      <w:r w:rsidRPr="008024A0">
        <w:rPr>
          <w:rFonts w:ascii="Times New Roman" w:hAnsi="Times New Roman" w:cs="Times New Roman"/>
          <w:sz w:val="24"/>
          <w:szCs w:val="24"/>
        </w:rPr>
        <w:t>Modhupur</w:t>
      </w:r>
      <w:proofErr w:type="spellEnd"/>
      <w:r w:rsidRPr="008024A0">
        <w:rPr>
          <w:rFonts w:ascii="Times New Roman" w:hAnsi="Times New Roman" w:cs="Times New Roman"/>
          <w:sz w:val="24"/>
          <w:szCs w:val="24"/>
        </w:rPr>
        <w:t xml:space="preserve"> produced only four. Woody samples were highest in </w:t>
      </w:r>
      <w:proofErr w:type="spellStart"/>
      <w:r w:rsidRPr="008024A0">
        <w:rPr>
          <w:rFonts w:ascii="Times New Roman" w:hAnsi="Times New Roman" w:cs="Times New Roman"/>
          <w:sz w:val="24"/>
          <w:szCs w:val="24"/>
        </w:rPr>
        <w:t>Sontoshpur</w:t>
      </w:r>
      <w:proofErr w:type="spellEnd"/>
      <w:r w:rsidRPr="008024A0">
        <w:rPr>
          <w:rFonts w:ascii="Times New Roman" w:hAnsi="Times New Roman" w:cs="Times New Roman"/>
          <w:sz w:val="24"/>
          <w:szCs w:val="24"/>
        </w:rPr>
        <w:t xml:space="preserve"> rubber orchard (6) and lowest in </w:t>
      </w:r>
      <w:proofErr w:type="spellStart"/>
      <w:r w:rsidRPr="008024A0">
        <w:rPr>
          <w:rFonts w:ascii="Times New Roman" w:hAnsi="Times New Roman" w:cs="Times New Roman"/>
          <w:sz w:val="24"/>
          <w:szCs w:val="24"/>
        </w:rPr>
        <w:t>Uthulia</w:t>
      </w:r>
      <w:proofErr w:type="spellEnd"/>
      <w:r w:rsidRPr="008024A0">
        <w:rPr>
          <w:rFonts w:ascii="Times New Roman" w:hAnsi="Times New Roman" w:cs="Times New Roman"/>
          <w:sz w:val="24"/>
          <w:szCs w:val="24"/>
        </w:rPr>
        <w:t xml:space="preserve"> and </w:t>
      </w:r>
      <w:proofErr w:type="spellStart"/>
      <w:r w:rsidRPr="008024A0">
        <w:rPr>
          <w:rFonts w:ascii="Times New Roman" w:hAnsi="Times New Roman" w:cs="Times New Roman"/>
          <w:sz w:val="24"/>
          <w:szCs w:val="24"/>
        </w:rPr>
        <w:t>Modhupur</w:t>
      </w:r>
      <w:proofErr w:type="spellEnd"/>
      <w:r w:rsidRPr="008024A0">
        <w:rPr>
          <w:rFonts w:ascii="Times New Roman" w:hAnsi="Times New Roman" w:cs="Times New Roman"/>
          <w:sz w:val="24"/>
          <w:szCs w:val="24"/>
        </w:rPr>
        <w:t xml:space="preserve"> (2 each). Genus-level richness was greatest in </w:t>
      </w:r>
      <w:proofErr w:type="spellStart"/>
      <w:r w:rsidRPr="008024A0">
        <w:rPr>
          <w:rFonts w:ascii="Times New Roman" w:hAnsi="Times New Roman" w:cs="Times New Roman"/>
          <w:sz w:val="24"/>
          <w:szCs w:val="24"/>
        </w:rPr>
        <w:t>Potka</w:t>
      </w:r>
      <w:proofErr w:type="spellEnd"/>
      <w:r w:rsidRPr="008024A0">
        <w:rPr>
          <w:rFonts w:ascii="Times New Roman" w:hAnsi="Times New Roman" w:cs="Times New Roman"/>
          <w:sz w:val="24"/>
          <w:szCs w:val="24"/>
        </w:rPr>
        <w:t xml:space="preserve"> 1 and </w:t>
      </w:r>
      <w:proofErr w:type="spellStart"/>
      <w:r w:rsidRPr="008024A0">
        <w:rPr>
          <w:rFonts w:ascii="Times New Roman" w:hAnsi="Times New Roman" w:cs="Times New Roman"/>
          <w:sz w:val="24"/>
          <w:szCs w:val="24"/>
        </w:rPr>
        <w:t>Sontoshpur</w:t>
      </w:r>
      <w:proofErr w:type="spellEnd"/>
      <w:r w:rsidRPr="008024A0">
        <w:rPr>
          <w:rFonts w:ascii="Times New Roman" w:hAnsi="Times New Roman" w:cs="Times New Roman"/>
          <w:sz w:val="24"/>
          <w:szCs w:val="24"/>
        </w:rPr>
        <w:t xml:space="preserve"> (11 genera each), while </w:t>
      </w:r>
      <w:proofErr w:type="spellStart"/>
      <w:r w:rsidRPr="008024A0">
        <w:rPr>
          <w:rFonts w:ascii="Times New Roman" w:hAnsi="Times New Roman" w:cs="Times New Roman"/>
          <w:sz w:val="24"/>
          <w:szCs w:val="24"/>
        </w:rPr>
        <w:t>Rajendrapur</w:t>
      </w:r>
      <w:proofErr w:type="spellEnd"/>
      <w:r w:rsidRPr="008024A0">
        <w:rPr>
          <w:rFonts w:ascii="Times New Roman" w:hAnsi="Times New Roman" w:cs="Times New Roman"/>
          <w:sz w:val="24"/>
          <w:szCs w:val="24"/>
        </w:rPr>
        <w:t xml:space="preserve"> and </w:t>
      </w:r>
      <w:proofErr w:type="spellStart"/>
      <w:r w:rsidRPr="008024A0">
        <w:rPr>
          <w:rFonts w:ascii="Times New Roman" w:hAnsi="Times New Roman" w:cs="Times New Roman"/>
          <w:sz w:val="24"/>
          <w:szCs w:val="24"/>
        </w:rPr>
        <w:t>Modhupur</w:t>
      </w:r>
      <w:proofErr w:type="spellEnd"/>
      <w:r w:rsidRPr="008024A0">
        <w:rPr>
          <w:rFonts w:ascii="Times New Roman" w:hAnsi="Times New Roman" w:cs="Times New Roman"/>
          <w:sz w:val="24"/>
          <w:szCs w:val="24"/>
        </w:rPr>
        <w:t xml:space="preserve"> recorded only six. Species richness showed a similar trend, with </w:t>
      </w:r>
      <w:proofErr w:type="spellStart"/>
      <w:r w:rsidRPr="008024A0">
        <w:rPr>
          <w:rFonts w:ascii="Times New Roman" w:hAnsi="Times New Roman" w:cs="Times New Roman"/>
          <w:sz w:val="24"/>
          <w:szCs w:val="24"/>
        </w:rPr>
        <w:t>Potka</w:t>
      </w:r>
      <w:proofErr w:type="spellEnd"/>
      <w:r w:rsidRPr="008024A0">
        <w:rPr>
          <w:rFonts w:ascii="Times New Roman" w:hAnsi="Times New Roman" w:cs="Times New Roman"/>
          <w:sz w:val="24"/>
          <w:szCs w:val="24"/>
        </w:rPr>
        <w:t xml:space="preserve"> 1 documenting the highest number (12) and </w:t>
      </w:r>
      <w:proofErr w:type="spellStart"/>
      <w:r w:rsidRPr="008024A0">
        <w:rPr>
          <w:rFonts w:ascii="Times New Roman" w:hAnsi="Times New Roman" w:cs="Times New Roman"/>
          <w:sz w:val="24"/>
          <w:szCs w:val="24"/>
        </w:rPr>
        <w:t>Modhupur</w:t>
      </w:r>
      <w:proofErr w:type="spellEnd"/>
      <w:r w:rsidRPr="008024A0">
        <w:rPr>
          <w:rFonts w:ascii="Times New Roman" w:hAnsi="Times New Roman" w:cs="Times New Roman"/>
          <w:sz w:val="24"/>
          <w:szCs w:val="24"/>
        </w:rPr>
        <w:t xml:space="preserve"> the lowest (6). In total, 55 samples (34 fleshy and 21 woody) representing 50 genera and 55 species were collected across all sites. Overall, the </w:t>
      </w:r>
      <w:proofErr w:type="spellStart"/>
      <w:r w:rsidRPr="008024A0">
        <w:rPr>
          <w:rFonts w:ascii="Times New Roman" w:hAnsi="Times New Roman" w:cs="Times New Roman"/>
          <w:sz w:val="24"/>
          <w:szCs w:val="24"/>
        </w:rPr>
        <w:t>Sripur</w:t>
      </w:r>
      <w:proofErr w:type="spellEnd"/>
      <w:r w:rsidRPr="008024A0">
        <w:rPr>
          <w:rFonts w:ascii="Times New Roman" w:hAnsi="Times New Roman" w:cs="Times New Roman"/>
          <w:sz w:val="24"/>
          <w:szCs w:val="24"/>
        </w:rPr>
        <w:t xml:space="preserve"> and </w:t>
      </w:r>
      <w:proofErr w:type="spellStart"/>
      <w:r w:rsidRPr="008024A0">
        <w:rPr>
          <w:rFonts w:ascii="Times New Roman" w:hAnsi="Times New Roman" w:cs="Times New Roman"/>
          <w:sz w:val="24"/>
          <w:szCs w:val="24"/>
        </w:rPr>
        <w:t>Fulbaria</w:t>
      </w:r>
      <w:proofErr w:type="spellEnd"/>
      <w:r w:rsidRPr="008024A0">
        <w:rPr>
          <w:rFonts w:ascii="Times New Roman" w:hAnsi="Times New Roman" w:cs="Times New Roman"/>
          <w:sz w:val="24"/>
          <w:szCs w:val="24"/>
        </w:rPr>
        <w:t xml:space="preserve"> regions supported higher macrofungal diversity compared with </w:t>
      </w:r>
      <w:proofErr w:type="spellStart"/>
      <w:r w:rsidRPr="008024A0">
        <w:rPr>
          <w:rFonts w:ascii="Times New Roman" w:hAnsi="Times New Roman" w:cs="Times New Roman"/>
          <w:sz w:val="24"/>
          <w:szCs w:val="24"/>
        </w:rPr>
        <w:t>Modhupur</w:t>
      </w:r>
      <w:proofErr w:type="spellEnd"/>
      <w:r w:rsidRPr="008024A0">
        <w:rPr>
          <w:rFonts w:ascii="Times New Roman" w:hAnsi="Times New Roman" w:cs="Times New Roman"/>
          <w:sz w:val="24"/>
          <w:szCs w:val="24"/>
        </w:rPr>
        <w:t xml:space="preserve"> and </w:t>
      </w:r>
      <w:proofErr w:type="spellStart"/>
      <w:r w:rsidRPr="008024A0">
        <w:rPr>
          <w:rFonts w:ascii="Times New Roman" w:hAnsi="Times New Roman" w:cs="Times New Roman"/>
          <w:sz w:val="24"/>
          <w:szCs w:val="24"/>
        </w:rPr>
        <w:t>Rajendrapur</w:t>
      </w:r>
      <w:proofErr w:type="spellEnd"/>
      <w:r w:rsidRPr="008024A0">
        <w:rPr>
          <w:rFonts w:ascii="Times New Roman" w:hAnsi="Times New Roman" w:cs="Times New Roman"/>
          <w:sz w:val="24"/>
          <w:szCs w:val="24"/>
        </w:rPr>
        <w:t>.</w:t>
      </w:r>
    </w:p>
    <w:p w14:paraId="6DD0AD99" w14:textId="0B271029" w:rsidR="000804F1" w:rsidRPr="0063485B" w:rsidRDefault="000804F1" w:rsidP="000804F1">
      <w:pPr>
        <w:jc w:val="both"/>
        <w:rPr>
          <w:rFonts w:ascii="Times New Roman" w:hAnsi="Times New Roman" w:cs="Times New Roman"/>
          <w:b/>
          <w:bCs/>
          <w:sz w:val="24"/>
          <w:szCs w:val="24"/>
        </w:rPr>
      </w:pPr>
      <w:r w:rsidRPr="0063485B">
        <w:rPr>
          <w:rFonts w:ascii="Times New Roman" w:hAnsi="Times New Roman" w:cs="Times New Roman"/>
          <w:b/>
          <w:bCs/>
          <w:sz w:val="24"/>
          <w:szCs w:val="24"/>
        </w:rPr>
        <w:t>4. Discussion</w:t>
      </w:r>
    </w:p>
    <w:p w14:paraId="79A0BCD1" w14:textId="5915D65E" w:rsidR="000804F1" w:rsidRPr="004B134A" w:rsidRDefault="00B1707F" w:rsidP="000804F1">
      <w:pPr>
        <w:jc w:val="both"/>
        <w:rPr>
          <w:rFonts w:ascii="Times New Roman" w:hAnsi="Times New Roman" w:cs="Times New Roman"/>
          <w:sz w:val="24"/>
          <w:szCs w:val="24"/>
        </w:rPr>
      </w:pPr>
      <w:r w:rsidRPr="00B1707F">
        <w:rPr>
          <w:rFonts w:ascii="Times New Roman" w:hAnsi="Times New Roman" w:cs="Times New Roman"/>
          <w:sz w:val="24"/>
          <w:szCs w:val="24"/>
        </w:rPr>
        <w:t xml:space="preserve">The diversity of woody </w:t>
      </w:r>
      <w:proofErr w:type="spellStart"/>
      <w:r w:rsidRPr="00B1707F">
        <w:rPr>
          <w:rFonts w:ascii="Times New Roman" w:hAnsi="Times New Roman" w:cs="Times New Roman"/>
          <w:sz w:val="24"/>
          <w:szCs w:val="24"/>
        </w:rPr>
        <w:t>macrofungi</w:t>
      </w:r>
      <w:proofErr w:type="spellEnd"/>
      <w:r w:rsidRPr="00B1707F">
        <w:rPr>
          <w:rFonts w:ascii="Times New Roman" w:hAnsi="Times New Roman" w:cs="Times New Roman"/>
          <w:sz w:val="24"/>
          <w:szCs w:val="24"/>
        </w:rPr>
        <w:t xml:space="preserve"> recorded in the Sal forest demonstrated the ecological richness and complexity of this forest ecosystem, which provided abundant lignified substrates, stable humidity, and shaded microclimates essential for fungal colonization </w:t>
      </w:r>
      <w:r w:rsidR="003C51B5">
        <w:rPr>
          <w:rFonts w:ascii="Times New Roman" w:hAnsi="Times New Roman" w:cs="Times New Roman"/>
          <w:sz w:val="24"/>
          <w:szCs w:val="24"/>
        </w:rPr>
        <w:t>[13]</w:t>
      </w:r>
      <w:r w:rsidRPr="00B1707F">
        <w:rPr>
          <w:rFonts w:ascii="Times New Roman" w:hAnsi="Times New Roman" w:cs="Times New Roman"/>
          <w:sz w:val="24"/>
          <w:szCs w:val="24"/>
        </w:rPr>
        <w:t xml:space="preserve">. The presence of numerous </w:t>
      </w:r>
      <w:proofErr w:type="spellStart"/>
      <w:r w:rsidRPr="00B1707F">
        <w:rPr>
          <w:rFonts w:ascii="Times New Roman" w:hAnsi="Times New Roman" w:cs="Times New Roman"/>
          <w:sz w:val="24"/>
          <w:szCs w:val="24"/>
        </w:rPr>
        <w:t>lignicolous</w:t>
      </w:r>
      <w:proofErr w:type="spellEnd"/>
      <w:r w:rsidRPr="00B1707F">
        <w:rPr>
          <w:rFonts w:ascii="Times New Roman" w:hAnsi="Times New Roman" w:cs="Times New Roman"/>
          <w:sz w:val="24"/>
          <w:szCs w:val="24"/>
        </w:rPr>
        <w:t xml:space="preserve"> species across multiple families indicated a well-established decomposer community that actively broke down woody materials</w:t>
      </w:r>
      <w:r w:rsidR="003C51B5">
        <w:rPr>
          <w:rFonts w:ascii="Times New Roman" w:hAnsi="Times New Roman" w:cs="Times New Roman"/>
          <w:sz w:val="24"/>
          <w:szCs w:val="24"/>
        </w:rPr>
        <w:t xml:space="preserve"> [1]</w:t>
      </w:r>
      <w:r w:rsidRPr="00B1707F">
        <w:rPr>
          <w:rFonts w:ascii="Times New Roman" w:hAnsi="Times New Roman" w:cs="Times New Roman"/>
          <w:sz w:val="24"/>
          <w:szCs w:val="24"/>
        </w:rPr>
        <w:t xml:space="preserve">. The continuous supply of fallen branches, decaying trunks, stumps, and standing dead trees — particularly of </w:t>
      </w:r>
      <w:proofErr w:type="spellStart"/>
      <w:r w:rsidRPr="00B1707F">
        <w:rPr>
          <w:rFonts w:ascii="Times New Roman" w:hAnsi="Times New Roman" w:cs="Times New Roman"/>
          <w:i/>
          <w:iCs/>
          <w:sz w:val="24"/>
          <w:szCs w:val="24"/>
        </w:rPr>
        <w:t>Shorea</w:t>
      </w:r>
      <w:proofErr w:type="spellEnd"/>
      <w:r w:rsidRPr="00B1707F">
        <w:rPr>
          <w:rFonts w:ascii="Times New Roman" w:hAnsi="Times New Roman" w:cs="Times New Roman"/>
          <w:i/>
          <w:iCs/>
          <w:sz w:val="24"/>
          <w:szCs w:val="24"/>
        </w:rPr>
        <w:t xml:space="preserve"> </w:t>
      </w:r>
      <w:proofErr w:type="spellStart"/>
      <w:r w:rsidRPr="00B1707F">
        <w:rPr>
          <w:rFonts w:ascii="Times New Roman" w:hAnsi="Times New Roman" w:cs="Times New Roman"/>
          <w:i/>
          <w:iCs/>
          <w:sz w:val="24"/>
          <w:szCs w:val="24"/>
        </w:rPr>
        <w:t>robusta</w:t>
      </w:r>
      <w:proofErr w:type="spellEnd"/>
      <w:r w:rsidRPr="00B1707F">
        <w:rPr>
          <w:rFonts w:ascii="Times New Roman" w:hAnsi="Times New Roman" w:cs="Times New Roman"/>
          <w:sz w:val="24"/>
          <w:szCs w:val="24"/>
        </w:rPr>
        <w:t xml:space="preserve">, </w:t>
      </w:r>
      <w:proofErr w:type="spellStart"/>
      <w:r w:rsidRPr="00B1707F">
        <w:rPr>
          <w:rFonts w:ascii="Times New Roman" w:hAnsi="Times New Roman" w:cs="Times New Roman"/>
          <w:i/>
          <w:iCs/>
          <w:sz w:val="24"/>
          <w:szCs w:val="24"/>
        </w:rPr>
        <w:t>Mangifera</w:t>
      </w:r>
      <w:proofErr w:type="spellEnd"/>
      <w:r w:rsidRPr="00B1707F">
        <w:rPr>
          <w:rFonts w:ascii="Times New Roman" w:hAnsi="Times New Roman" w:cs="Times New Roman"/>
          <w:i/>
          <w:iCs/>
          <w:sz w:val="24"/>
          <w:szCs w:val="24"/>
        </w:rPr>
        <w:t xml:space="preserve"> </w:t>
      </w:r>
      <w:proofErr w:type="spellStart"/>
      <w:r w:rsidRPr="00B1707F">
        <w:rPr>
          <w:rFonts w:ascii="Times New Roman" w:hAnsi="Times New Roman" w:cs="Times New Roman"/>
          <w:i/>
          <w:iCs/>
          <w:sz w:val="24"/>
          <w:szCs w:val="24"/>
        </w:rPr>
        <w:t>indica</w:t>
      </w:r>
      <w:proofErr w:type="spellEnd"/>
      <w:r w:rsidRPr="00B1707F">
        <w:rPr>
          <w:rFonts w:ascii="Times New Roman" w:hAnsi="Times New Roman" w:cs="Times New Roman"/>
          <w:sz w:val="24"/>
          <w:szCs w:val="24"/>
        </w:rPr>
        <w:t xml:space="preserve">, </w:t>
      </w:r>
      <w:proofErr w:type="spellStart"/>
      <w:r w:rsidRPr="00B1707F">
        <w:rPr>
          <w:rFonts w:ascii="Times New Roman" w:hAnsi="Times New Roman" w:cs="Times New Roman"/>
          <w:i/>
          <w:iCs/>
          <w:sz w:val="24"/>
          <w:szCs w:val="24"/>
        </w:rPr>
        <w:t>Artocarpus</w:t>
      </w:r>
      <w:proofErr w:type="spellEnd"/>
      <w:r w:rsidRPr="00B1707F">
        <w:rPr>
          <w:rFonts w:ascii="Times New Roman" w:hAnsi="Times New Roman" w:cs="Times New Roman"/>
          <w:i/>
          <w:iCs/>
          <w:sz w:val="24"/>
          <w:szCs w:val="24"/>
        </w:rPr>
        <w:t xml:space="preserve"> </w:t>
      </w:r>
      <w:proofErr w:type="spellStart"/>
      <w:r w:rsidRPr="00B1707F">
        <w:rPr>
          <w:rFonts w:ascii="Times New Roman" w:hAnsi="Times New Roman" w:cs="Times New Roman"/>
          <w:i/>
          <w:iCs/>
          <w:sz w:val="24"/>
          <w:szCs w:val="24"/>
        </w:rPr>
        <w:t>heterophyllus</w:t>
      </w:r>
      <w:proofErr w:type="spellEnd"/>
      <w:r w:rsidRPr="00B1707F">
        <w:rPr>
          <w:rFonts w:ascii="Times New Roman" w:hAnsi="Times New Roman" w:cs="Times New Roman"/>
          <w:sz w:val="24"/>
          <w:szCs w:val="24"/>
        </w:rPr>
        <w:t xml:space="preserve">, </w:t>
      </w:r>
      <w:proofErr w:type="spellStart"/>
      <w:r w:rsidRPr="00B1707F">
        <w:rPr>
          <w:rFonts w:ascii="Times New Roman" w:hAnsi="Times New Roman" w:cs="Times New Roman"/>
          <w:i/>
          <w:iCs/>
          <w:sz w:val="24"/>
          <w:szCs w:val="24"/>
        </w:rPr>
        <w:t>Albizia</w:t>
      </w:r>
      <w:proofErr w:type="spellEnd"/>
      <w:r w:rsidRPr="00B1707F">
        <w:rPr>
          <w:rFonts w:ascii="Times New Roman" w:hAnsi="Times New Roman" w:cs="Times New Roman"/>
          <w:i/>
          <w:iCs/>
          <w:sz w:val="24"/>
          <w:szCs w:val="24"/>
        </w:rPr>
        <w:t xml:space="preserve"> </w:t>
      </w:r>
      <w:proofErr w:type="spellStart"/>
      <w:r w:rsidRPr="00B1707F">
        <w:rPr>
          <w:rFonts w:ascii="Times New Roman" w:hAnsi="Times New Roman" w:cs="Times New Roman"/>
          <w:i/>
          <w:iCs/>
          <w:sz w:val="24"/>
          <w:szCs w:val="24"/>
        </w:rPr>
        <w:t>lebbeck</w:t>
      </w:r>
      <w:proofErr w:type="spellEnd"/>
      <w:r w:rsidRPr="00B1707F">
        <w:rPr>
          <w:rFonts w:ascii="Times New Roman" w:hAnsi="Times New Roman" w:cs="Times New Roman"/>
          <w:sz w:val="24"/>
          <w:szCs w:val="24"/>
        </w:rPr>
        <w:t xml:space="preserve">, </w:t>
      </w:r>
      <w:r w:rsidRPr="00B1707F">
        <w:rPr>
          <w:rFonts w:ascii="Times New Roman" w:hAnsi="Times New Roman" w:cs="Times New Roman"/>
          <w:i/>
          <w:iCs/>
          <w:sz w:val="24"/>
          <w:szCs w:val="24"/>
        </w:rPr>
        <w:t xml:space="preserve">Acacia </w:t>
      </w:r>
      <w:proofErr w:type="spellStart"/>
      <w:r w:rsidRPr="00B1707F">
        <w:rPr>
          <w:rFonts w:ascii="Times New Roman" w:hAnsi="Times New Roman" w:cs="Times New Roman"/>
          <w:i/>
          <w:iCs/>
          <w:sz w:val="24"/>
          <w:szCs w:val="24"/>
        </w:rPr>
        <w:t>auriculiformis</w:t>
      </w:r>
      <w:proofErr w:type="spellEnd"/>
      <w:r w:rsidRPr="00B1707F">
        <w:rPr>
          <w:rFonts w:ascii="Times New Roman" w:hAnsi="Times New Roman" w:cs="Times New Roman"/>
          <w:sz w:val="24"/>
          <w:szCs w:val="24"/>
        </w:rPr>
        <w:t xml:space="preserve">, and </w:t>
      </w:r>
      <w:r w:rsidRPr="00B1707F">
        <w:rPr>
          <w:rFonts w:ascii="Times New Roman" w:hAnsi="Times New Roman" w:cs="Times New Roman"/>
          <w:i/>
          <w:iCs/>
          <w:sz w:val="24"/>
          <w:szCs w:val="24"/>
        </w:rPr>
        <w:t>Tectona grandis</w:t>
      </w:r>
      <w:r w:rsidRPr="00B1707F">
        <w:rPr>
          <w:rFonts w:ascii="Times New Roman" w:hAnsi="Times New Roman" w:cs="Times New Roman"/>
          <w:sz w:val="24"/>
          <w:szCs w:val="24"/>
        </w:rPr>
        <w:t xml:space="preserve"> — supported a thriving assemblage of saproxylic fungi, as similar forests in Bangladesh </w:t>
      </w:r>
      <w:r w:rsidRPr="00B1707F">
        <w:rPr>
          <w:rFonts w:ascii="Times New Roman" w:hAnsi="Times New Roman" w:cs="Times New Roman"/>
          <w:sz w:val="24"/>
          <w:szCs w:val="24"/>
        </w:rPr>
        <w:lastRenderedPageBreak/>
        <w:t xml:space="preserve">yielded abundant wood-decay fungi such as members of the genus </w:t>
      </w:r>
      <w:r w:rsidRPr="00B1707F">
        <w:rPr>
          <w:rFonts w:ascii="Times New Roman" w:hAnsi="Times New Roman" w:cs="Times New Roman"/>
          <w:i/>
          <w:iCs/>
          <w:sz w:val="24"/>
          <w:szCs w:val="24"/>
        </w:rPr>
        <w:t>Ganoderma</w:t>
      </w:r>
      <w:r w:rsidRPr="00B1707F">
        <w:rPr>
          <w:rFonts w:ascii="Times New Roman" w:hAnsi="Times New Roman" w:cs="Times New Roman"/>
          <w:sz w:val="24"/>
          <w:szCs w:val="24"/>
        </w:rPr>
        <w:t xml:space="preserve"> on mixed-species trees </w:t>
      </w:r>
      <w:r w:rsidR="003C51B5">
        <w:rPr>
          <w:rFonts w:ascii="Times New Roman" w:hAnsi="Times New Roman" w:cs="Times New Roman"/>
          <w:sz w:val="24"/>
          <w:szCs w:val="24"/>
        </w:rPr>
        <w:t>[8]</w:t>
      </w:r>
      <w:r w:rsidR="000804F1" w:rsidRPr="000804F1">
        <w:rPr>
          <w:rFonts w:ascii="Times New Roman" w:hAnsi="Times New Roman" w:cs="Times New Roman"/>
          <w:sz w:val="24"/>
          <w:szCs w:val="24"/>
        </w:rPr>
        <w:t>.</w:t>
      </w:r>
      <w:r w:rsidR="004F1129" w:rsidRPr="004F1129">
        <w:rPr>
          <w:i/>
          <w:iCs/>
        </w:rPr>
        <w:t xml:space="preserve"> </w:t>
      </w:r>
      <w:proofErr w:type="spellStart"/>
      <w:r w:rsidR="004F1129" w:rsidRPr="004F1129">
        <w:rPr>
          <w:rFonts w:ascii="Times New Roman" w:hAnsi="Times New Roman" w:cs="Times New Roman"/>
          <w:i/>
          <w:iCs/>
          <w:sz w:val="24"/>
          <w:szCs w:val="24"/>
        </w:rPr>
        <w:t>Auricularia</w:t>
      </w:r>
      <w:proofErr w:type="spellEnd"/>
      <w:r w:rsidR="004F1129" w:rsidRPr="004F1129">
        <w:rPr>
          <w:rFonts w:ascii="Times New Roman" w:hAnsi="Times New Roman" w:cs="Times New Roman"/>
          <w:i/>
          <w:iCs/>
          <w:sz w:val="24"/>
          <w:szCs w:val="24"/>
        </w:rPr>
        <w:t xml:space="preserve"> auricula-</w:t>
      </w:r>
      <w:proofErr w:type="spellStart"/>
      <w:r w:rsidR="004F1129" w:rsidRPr="004F1129">
        <w:rPr>
          <w:rFonts w:ascii="Times New Roman" w:hAnsi="Times New Roman" w:cs="Times New Roman"/>
          <w:i/>
          <w:iCs/>
          <w:sz w:val="24"/>
          <w:szCs w:val="24"/>
        </w:rPr>
        <w:t>judae</w:t>
      </w:r>
      <w:proofErr w:type="spellEnd"/>
      <w:r w:rsidR="004F1129" w:rsidRPr="004F1129">
        <w:rPr>
          <w:rFonts w:ascii="Times New Roman" w:hAnsi="Times New Roman" w:cs="Times New Roman"/>
          <w:sz w:val="24"/>
          <w:szCs w:val="24"/>
        </w:rPr>
        <w:t xml:space="preserve">, a gelatinous, ear-shaped wood-decaying basidiomycete of the family </w:t>
      </w:r>
      <w:proofErr w:type="spellStart"/>
      <w:r w:rsidR="004F1129" w:rsidRPr="004F1129">
        <w:rPr>
          <w:rFonts w:ascii="Times New Roman" w:hAnsi="Times New Roman" w:cs="Times New Roman"/>
          <w:sz w:val="24"/>
          <w:szCs w:val="24"/>
        </w:rPr>
        <w:t>Auriculariaceae</w:t>
      </w:r>
      <w:proofErr w:type="spellEnd"/>
      <w:r w:rsidR="004F1129" w:rsidRPr="004F1129">
        <w:rPr>
          <w:rFonts w:ascii="Times New Roman" w:hAnsi="Times New Roman" w:cs="Times New Roman"/>
          <w:sz w:val="24"/>
          <w:szCs w:val="24"/>
        </w:rPr>
        <w:t>, was recorded from the tropical moist deciduous forest regions in Bangladesh, growing on dead or decaying hardwoods, including elder (</w:t>
      </w:r>
      <w:r w:rsidR="004F1129" w:rsidRPr="004F1129">
        <w:rPr>
          <w:rFonts w:ascii="Times New Roman" w:hAnsi="Times New Roman" w:cs="Times New Roman"/>
          <w:i/>
          <w:iCs/>
          <w:sz w:val="24"/>
          <w:szCs w:val="24"/>
        </w:rPr>
        <w:t>Sambucus</w:t>
      </w:r>
      <w:r w:rsidR="004F1129" w:rsidRPr="004F1129">
        <w:rPr>
          <w:rFonts w:ascii="Times New Roman" w:hAnsi="Times New Roman" w:cs="Times New Roman"/>
          <w:sz w:val="24"/>
          <w:szCs w:val="24"/>
        </w:rPr>
        <w:t>), mango (Mangifera), and jackfruit (</w:t>
      </w:r>
      <w:r w:rsidR="004F1129" w:rsidRPr="004F1129">
        <w:rPr>
          <w:rFonts w:ascii="Times New Roman" w:hAnsi="Times New Roman" w:cs="Times New Roman"/>
          <w:i/>
          <w:iCs/>
          <w:sz w:val="24"/>
          <w:szCs w:val="24"/>
        </w:rPr>
        <w:t>Artocarpus</w:t>
      </w:r>
      <w:r w:rsidR="004F1129" w:rsidRPr="004F1129">
        <w:rPr>
          <w:rFonts w:ascii="Times New Roman" w:hAnsi="Times New Roman" w:cs="Times New Roman"/>
          <w:sz w:val="24"/>
          <w:szCs w:val="24"/>
        </w:rPr>
        <w:t>)</w:t>
      </w:r>
      <w:r w:rsidR="003C51B5">
        <w:rPr>
          <w:rFonts w:ascii="Times New Roman" w:hAnsi="Times New Roman" w:cs="Times New Roman"/>
          <w:sz w:val="24"/>
          <w:szCs w:val="24"/>
        </w:rPr>
        <w:t xml:space="preserve"> [24]</w:t>
      </w:r>
      <w:r w:rsidR="004F1129" w:rsidRPr="004B134A">
        <w:rPr>
          <w:rFonts w:ascii="Times New Roman" w:hAnsi="Times New Roman" w:cs="Times New Roman"/>
          <w:sz w:val="24"/>
          <w:szCs w:val="24"/>
        </w:rPr>
        <w:t>.</w:t>
      </w:r>
      <w:r w:rsidR="004B134A" w:rsidRPr="004B134A">
        <w:rPr>
          <w:rFonts w:ascii="Times New Roman" w:hAnsi="Times New Roman" w:cs="Times New Roman"/>
          <w:sz w:val="24"/>
          <w:szCs w:val="24"/>
        </w:rPr>
        <w:t xml:space="preserve"> </w:t>
      </w:r>
      <w:r w:rsidR="000C0CC7" w:rsidRPr="000C0CC7">
        <w:rPr>
          <w:rFonts w:ascii="Times New Roman" w:hAnsi="Times New Roman" w:cs="Times New Roman"/>
          <w:sz w:val="24"/>
          <w:szCs w:val="24"/>
        </w:rPr>
        <w:t xml:space="preserve">Its occurrence reflects a preference for humid, shaded microenvironments with abundant decaying wood, which supports its saprotrophic growth </w:t>
      </w:r>
      <w:r w:rsidR="000C0CC7">
        <w:rPr>
          <w:rFonts w:ascii="Times New Roman" w:hAnsi="Times New Roman" w:cs="Times New Roman"/>
          <w:sz w:val="24"/>
          <w:szCs w:val="24"/>
        </w:rPr>
        <w:t>[26]</w:t>
      </w:r>
      <w:r w:rsidR="000C0CC7" w:rsidRPr="000C0CC7">
        <w:rPr>
          <w:rFonts w:ascii="Times New Roman" w:hAnsi="Times New Roman" w:cs="Times New Roman"/>
          <w:sz w:val="24"/>
          <w:szCs w:val="24"/>
        </w:rPr>
        <w:t>.</w:t>
      </w:r>
      <w:r w:rsidR="000C0CC7" w:rsidRPr="00D8174B">
        <w:t xml:space="preserve"> </w:t>
      </w:r>
      <w:r w:rsidR="004B134A" w:rsidRPr="004B134A">
        <w:rPr>
          <w:rFonts w:ascii="Times New Roman" w:hAnsi="Times New Roman" w:cs="Times New Roman"/>
          <w:sz w:val="24"/>
          <w:szCs w:val="24"/>
        </w:rPr>
        <w:t xml:space="preserve">In Bangladesh, </w:t>
      </w:r>
      <w:proofErr w:type="spellStart"/>
      <w:r w:rsidR="004B134A" w:rsidRPr="004B134A">
        <w:rPr>
          <w:rFonts w:ascii="Times New Roman" w:hAnsi="Times New Roman" w:cs="Times New Roman"/>
          <w:i/>
          <w:iCs/>
          <w:sz w:val="24"/>
          <w:szCs w:val="24"/>
        </w:rPr>
        <w:t>Lentinellus</w:t>
      </w:r>
      <w:proofErr w:type="spellEnd"/>
      <w:r w:rsidR="004B134A" w:rsidRPr="004B134A">
        <w:rPr>
          <w:rFonts w:ascii="Times New Roman" w:hAnsi="Times New Roman" w:cs="Times New Roman"/>
          <w:sz w:val="24"/>
          <w:szCs w:val="24"/>
        </w:rPr>
        <w:t xml:space="preserve"> was recorded from Mymensingh</w:t>
      </w:r>
      <w:r w:rsidR="003C51B5">
        <w:rPr>
          <w:rFonts w:ascii="Times New Roman" w:hAnsi="Times New Roman" w:cs="Times New Roman"/>
          <w:sz w:val="24"/>
          <w:szCs w:val="24"/>
        </w:rPr>
        <w:t xml:space="preserve"> [25]</w:t>
      </w:r>
      <w:r w:rsidR="004B134A" w:rsidRPr="004B134A">
        <w:rPr>
          <w:rFonts w:ascii="Times New Roman" w:hAnsi="Times New Roman" w:cs="Times New Roman"/>
          <w:sz w:val="24"/>
          <w:szCs w:val="24"/>
        </w:rPr>
        <w:t>, and Sylhet</w:t>
      </w:r>
      <w:r w:rsidR="003C51B5">
        <w:rPr>
          <w:rFonts w:ascii="Times New Roman" w:hAnsi="Times New Roman" w:cs="Times New Roman"/>
          <w:sz w:val="24"/>
          <w:szCs w:val="24"/>
        </w:rPr>
        <w:t xml:space="preserve"> [3]</w:t>
      </w:r>
      <w:r w:rsidR="004B134A" w:rsidRPr="004B134A">
        <w:rPr>
          <w:rFonts w:ascii="Times New Roman" w:hAnsi="Times New Roman" w:cs="Times New Roman"/>
          <w:sz w:val="24"/>
          <w:szCs w:val="24"/>
        </w:rPr>
        <w:t>, typically fruiting during the monsoon on decaying logs and stumps in shaded, humid forest floors.</w:t>
      </w:r>
    </w:p>
    <w:p w14:paraId="16F7F75F" w14:textId="32D9DAE7" w:rsidR="00181163" w:rsidRDefault="00181163" w:rsidP="000804F1">
      <w:pPr>
        <w:jc w:val="both"/>
        <w:rPr>
          <w:rFonts w:ascii="Times New Roman" w:hAnsi="Times New Roman" w:cs="Times New Roman"/>
          <w:sz w:val="24"/>
          <w:szCs w:val="24"/>
        </w:rPr>
      </w:pPr>
      <w:r w:rsidRPr="00181163">
        <w:rPr>
          <w:rFonts w:ascii="Times New Roman" w:hAnsi="Times New Roman" w:cs="Times New Roman"/>
          <w:sz w:val="24"/>
          <w:szCs w:val="24"/>
        </w:rPr>
        <w:t xml:space="preserve">Species such as </w:t>
      </w:r>
      <w:r w:rsidRPr="00181163">
        <w:rPr>
          <w:rFonts w:ascii="Times New Roman" w:hAnsi="Times New Roman" w:cs="Times New Roman"/>
          <w:i/>
          <w:iCs/>
          <w:sz w:val="24"/>
          <w:szCs w:val="24"/>
        </w:rPr>
        <w:t>Ganoderma lucidum</w:t>
      </w:r>
      <w:r w:rsidRPr="00181163">
        <w:rPr>
          <w:rFonts w:ascii="Times New Roman" w:hAnsi="Times New Roman" w:cs="Times New Roman"/>
          <w:sz w:val="24"/>
          <w:szCs w:val="24"/>
        </w:rPr>
        <w:t xml:space="preserve"> and </w:t>
      </w:r>
      <w:r w:rsidRPr="00181163">
        <w:rPr>
          <w:rFonts w:ascii="Times New Roman" w:hAnsi="Times New Roman" w:cs="Times New Roman"/>
          <w:i/>
          <w:iCs/>
          <w:sz w:val="24"/>
          <w:szCs w:val="24"/>
        </w:rPr>
        <w:t>Trametes versicolor</w:t>
      </w:r>
      <w:r w:rsidRPr="00181163">
        <w:rPr>
          <w:rFonts w:ascii="Times New Roman" w:hAnsi="Times New Roman" w:cs="Times New Roman"/>
          <w:sz w:val="24"/>
          <w:szCs w:val="24"/>
        </w:rPr>
        <w:t xml:space="preserve"> were dominant and widely distributed across all sites, reflecting their broad ecological amplitude and competitive ability to colonize diverse host trees. Their occurrence on both freshly fallen and heavily decayed wood suggested their role across multiple stages of decomposition. </w:t>
      </w:r>
      <w:r w:rsidRPr="00181163">
        <w:rPr>
          <w:rFonts w:ascii="Times New Roman" w:hAnsi="Times New Roman" w:cs="Times New Roman"/>
          <w:i/>
          <w:iCs/>
          <w:sz w:val="24"/>
          <w:szCs w:val="24"/>
        </w:rPr>
        <w:t>G. lucidum</w:t>
      </w:r>
      <w:r w:rsidRPr="00181163">
        <w:rPr>
          <w:rFonts w:ascii="Times New Roman" w:hAnsi="Times New Roman" w:cs="Times New Roman"/>
          <w:sz w:val="24"/>
          <w:szCs w:val="24"/>
        </w:rPr>
        <w:t xml:space="preserve">, with its capacity to cause white rot, was frequently collected on decaying wood and showed the highest density among Ganoderma species in tropical moist deciduous forests of Bangladesh </w:t>
      </w:r>
      <w:r w:rsidR="000C0CC7">
        <w:rPr>
          <w:rFonts w:ascii="Times New Roman" w:hAnsi="Times New Roman" w:cs="Times New Roman"/>
          <w:sz w:val="24"/>
          <w:szCs w:val="24"/>
        </w:rPr>
        <w:t>[8]</w:t>
      </w:r>
      <w:r w:rsidRPr="00181163">
        <w:rPr>
          <w:rFonts w:ascii="Times New Roman" w:hAnsi="Times New Roman" w:cs="Times New Roman"/>
          <w:sz w:val="24"/>
          <w:szCs w:val="24"/>
        </w:rPr>
        <w:t xml:space="preserve">. Similarly, </w:t>
      </w:r>
      <w:r w:rsidRPr="00181163">
        <w:rPr>
          <w:rFonts w:ascii="Times New Roman" w:hAnsi="Times New Roman" w:cs="Times New Roman"/>
          <w:i/>
          <w:iCs/>
          <w:sz w:val="24"/>
          <w:szCs w:val="24"/>
        </w:rPr>
        <w:t>G. lucidum</w:t>
      </w:r>
      <w:r w:rsidRPr="00181163">
        <w:rPr>
          <w:rFonts w:ascii="Times New Roman" w:hAnsi="Times New Roman" w:cs="Times New Roman"/>
          <w:sz w:val="24"/>
          <w:szCs w:val="24"/>
        </w:rPr>
        <w:t xml:space="preserve"> was observed fruiting on decaying wood in deciduous forests of Odisha, India, highlighting its natural occurrence in mixed-wood forests</w:t>
      </w:r>
      <w:r w:rsidR="00A4453B">
        <w:rPr>
          <w:rFonts w:ascii="Times New Roman" w:hAnsi="Times New Roman" w:cs="Times New Roman"/>
          <w:sz w:val="24"/>
          <w:szCs w:val="24"/>
        </w:rPr>
        <w:t xml:space="preserve"> [14]</w:t>
      </w:r>
      <w:r w:rsidRPr="00181163">
        <w:rPr>
          <w:rFonts w:ascii="Times New Roman" w:hAnsi="Times New Roman" w:cs="Times New Roman"/>
          <w:sz w:val="24"/>
          <w:szCs w:val="24"/>
        </w:rPr>
        <w:t xml:space="preserve">. </w:t>
      </w:r>
      <w:r w:rsidRPr="00181163">
        <w:rPr>
          <w:rFonts w:ascii="Times New Roman" w:hAnsi="Times New Roman" w:cs="Times New Roman"/>
          <w:i/>
          <w:iCs/>
          <w:sz w:val="24"/>
          <w:szCs w:val="24"/>
        </w:rPr>
        <w:t>T. versicolor</w:t>
      </w:r>
      <w:r w:rsidRPr="00181163">
        <w:rPr>
          <w:rFonts w:ascii="Times New Roman" w:hAnsi="Times New Roman" w:cs="Times New Roman"/>
          <w:sz w:val="24"/>
          <w:szCs w:val="24"/>
        </w:rPr>
        <w:t xml:space="preserve"> and other white-rot </w:t>
      </w:r>
      <w:proofErr w:type="spellStart"/>
      <w:r w:rsidRPr="00181163">
        <w:rPr>
          <w:rFonts w:ascii="Times New Roman" w:hAnsi="Times New Roman" w:cs="Times New Roman"/>
          <w:sz w:val="24"/>
          <w:szCs w:val="24"/>
        </w:rPr>
        <w:t>polypores</w:t>
      </w:r>
      <w:proofErr w:type="spellEnd"/>
      <w:r w:rsidRPr="00181163">
        <w:rPr>
          <w:rFonts w:ascii="Times New Roman" w:hAnsi="Times New Roman" w:cs="Times New Roman"/>
          <w:sz w:val="24"/>
          <w:szCs w:val="24"/>
        </w:rPr>
        <w:t xml:space="preserve"> were documented across a range of forest types in Southeast Xizang, China, demonstrating their widespread role in lignin and cellulose degradation </w:t>
      </w:r>
      <w:r w:rsidR="00A4453B">
        <w:rPr>
          <w:rFonts w:ascii="Times New Roman" w:hAnsi="Times New Roman" w:cs="Times New Roman"/>
          <w:sz w:val="24"/>
          <w:szCs w:val="24"/>
        </w:rPr>
        <w:t>[15]</w:t>
      </w:r>
      <w:r w:rsidRPr="00181163">
        <w:rPr>
          <w:rFonts w:ascii="Times New Roman" w:hAnsi="Times New Roman" w:cs="Times New Roman"/>
          <w:sz w:val="24"/>
          <w:szCs w:val="24"/>
        </w:rPr>
        <w:t>. More broadly, polypore fungi</w:t>
      </w:r>
      <w:r w:rsidR="00CE6819">
        <w:rPr>
          <w:rFonts w:ascii="Times New Roman" w:hAnsi="Times New Roman" w:cs="Times New Roman"/>
          <w:sz w:val="24"/>
          <w:szCs w:val="24"/>
        </w:rPr>
        <w:t>,</w:t>
      </w:r>
      <w:r w:rsidRPr="00181163">
        <w:rPr>
          <w:rFonts w:ascii="Times New Roman" w:hAnsi="Times New Roman" w:cs="Times New Roman"/>
          <w:sz w:val="24"/>
          <w:szCs w:val="24"/>
        </w:rPr>
        <w:t xml:space="preserve"> including Ganoderma and Trametes</w:t>
      </w:r>
      <w:r w:rsidR="00CE6819">
        <w:rPr>
          <w:rFonts w:ascii="Times New Roman" w:hAnsi="Times New Roman" w:cs="Times New Roman"/>
          <w:sz w:val="24"/>
          <w:szCs w:val="24"/>
        </w:rPr>
        <w:t>,</w:t>
      </w:r>
      <w:r w:rsidRPr="00181163">
        <w:rPr>
          <w:rFonts w:ascii="Times New Roman" w:hAnsi="Times New Roman" w:cs="Times New Roman"/>
          <w:sz w:val="24"/>
          <w:szCs w:val="24"/>
        </w:rPr>
        <w:t xml:space="preserve"> contributed significantly to nutrient cycling and wood decomposition in tropical forest ecosystems </w:t>
      </w:r>
      <w:r w:rsidR="00A4453B">
        <w:rPr>
          <w:rFonts w:ascii="Times New Roman" w:hAnsi="Times New Roman" w:cs="Times New Roman"/>
          <w:sz w:val="24"/>
          <w:szCs w:val="24"/>
        </w:rPr>
        <w:t>[16]</w:t>
      </w:r>
      <w:r w:rsidRPr="00181163">
        <w:rPr>
          <w:rFonts w:ascii="Times New Roman" w:hAnsi="Times New Roman" w:cs="Times New Roman"/>
          <w:sz w:val="24"/>
          <w:szCs w:val="24"/>
        </w:rPr>
        <w:t>.</w:t>
      </w:r>
    </w:p>
    <w:p w14:paraId="532A373F" w14:textId="2F8872FF" w:rsidR="0071206F" w:rsidRPr="0071206F" w:rsidRDefault="0071206F" w:rsidP="0071206F">
      <w:pPr>
        <w:jc w:val="both"/>
        <w:rPr>
          <w:rFonts w:ascii="Times New Roman" w:hAnsi="Times New Roman" w:cs="Times New Roman"/>
          <w:sz w:val="24"/>
          <w:szCs w:val="24"/>
        </w:rPr>
      </w:pPr>
      <w:r w:rsidRPr="0071206F">
        <w:rPr>
          <w:rFonts w:ascii="Times New Roman" w:hAnsi="Times New Roman" w:cs="Times New Roman"/>
          <w:sz w:val="24"/>
          <w:szCs w:val="24"/>
        </w:rPr>
        <w:t xml:space="preserve">The detection of </w:t>
      </w:r>
      <w:proofErr w:type="spellStart"/>
      <w:r w:rsidRPr="0071206F">
        <w:rPr>
          <w:rFonts w:ascii="Times New Roman" w:hAnsi="Times New Roman" w:cs="Times New Roman"/>
          <w:i/>
          <w:iCs/>
          <w:sz w:val="24"/>
          <w:szCs w:val="24"/>
        </w:rPr>
        <w:t>Daldinia</w:t>
      </w:r>
      <w:proofErr w:type="spellEnd"/>
      <w:r w:rsidRPr="0071206F">
        <w:rPr>
          <w:rFonts w:ascii="Times New Roman" w:hAnsi="Times New Roman" w:cs="Times New Roman"/>
          <w:i/>
          <w:iCs/>
          <w:sz w:val="24"/>
          <w:szCs w:val="24"/>
        </w:rPr>
        <w:t xml:space="preserve"> </w:t>
      </w:r>
      <w:proofErr w:type="spellStart"/>
      <w:r w:rsidRPr="0071206F">
        <w:rPr>
          <w:rFonts w:ascii="Times New Roman" w:hAnsi="Times New Roman" w:cs="Times New Roman"/>
          <w:i/>
          <w:iCs/>
          <w:sz w:val="24"/>
          <w:szCs w:val="24"/>
        </w:rPr>
        <w:t>concentrica</w:t>
      </w:r>
      <w:proofErr w:type="spellEnd"/>
      <w:r w:rsidRPr="0071206F">
        <w:rPr>
          <w:rFonts w:ascii="Times New Roman" w:hAnsi="Times New Roman" w:cs="Times New Roman"/>
          <w:sz w:val="24"/>
          <w:szCs w:val="24"/>
        </w:rPr>
        <w:t xml:space="preserve">, </w:t>
      </w:r>
      <w:proofErr w:type="spellStart"/>
      <w:r w:rsidRPr="0071206F">
        <w:rPr>
          <w:rFonts w:ascii="Times New Roman" w:hAnsi="Times New Roman" w:cs="Times New Roman"/>
          <w:i/>
          <w:iCs/>
          <w:sz w:val="24"/>
          <w:szCs w:val="24"/>
        </w:rPr>
        <w:t>Bondarzewia</w:t>
      </w:r>
      <w:proofErr w:type="spellEnd"/>
      <w:r w:rsidRPr="0071206F">
        <w:rPr>
          <w:rFonts w:ascii="Times New Roman" w:hAnsi="Times New Roman" w:cs="Times New Roman"/>
          <w:i/>
          <w:iCs/>
          <w:sz w:val="24"/>
          <w:szCs w:val="24"/>
        </w:rPr>
        <w:t xml:space="preserve"> </w:t>
      </w:r>
      <w:proofErr w:type="spellStart"/>
      <w:r w:rsidRPr="0071206F">
        <w:rPr>
          <w:rFonts w:ascii="Times New Roman" w:hAnsi="Times New Roman" w:cs="Times New Roman"/>
          <w:i/>
          <w:iCs/>
          <w:sz w:val="24"/>
          <w:szCs w:val="24"/>
        </w:rPr>
        <w:t>barkeleyi</w:t>
      </w:r>
      <w:proofErr w:type="spellEnd"/>
      <w:r w:rsidRPr="0071206F">
        <w:rPr>
          <w:rFonts w:ascii="Times New Roman" w:hAnsi="Times New Roman" w:cs="Times New Roman"/>
          <w:sz w:val="24"/>
          <w:szCs w:val="24"/>
        </w:rPr>
        <w:t xml:space="preserve">, and </w:t>
      </w:r>
      <w:r w:rsidRPr="0071206F">
        <w:rPr>
          <w:rFonts w:ascii="Times New Roman" w:hAnsi="Times New Roman" w:cs="Times New Roman"/>
          <w:i/>
          <w:iCs/>
          <w:sz w:val="24"/>
          <w:szCs w:val="24"/>
        </w:rPr>
        <w:t>Phellinus</w:t>
      </w:r>
      <w:r w:rsidRPr="0071206F">
        <w:rPr>
          <w:rFonts w:ascii="Times New Roman" w:hAnsi="Times New Roman" w:cs="Times New Roman"/>
          <w:sz w:val="24"/>
          <w:szCs w:val="24"/>
        </w:rPr>
        <w:t xml:space="preserve"> species indicated the presence of advanced wood</w:t>
      </w:r>
      <w:r w:rsidRPr="0071206F">
        <w:rPr>
          <w:rFonts w:ascii="Times New Roman" w:hAnsi="Times New Roman" w:cs="Times New Roman"/>
          <w:sz w:val="24"/>
          <w:szCs w:val="24"/>
        </w:rPr>
        <w:noBreakHyphen/>
        <w:t xml:space="preserve">decay stages, as these taxa typically developed on heavily degraded or long-standing deadwood. Their occurrence highlighted active nutrient turnover and demonstrated that the Sal forest supported fungi specialized in the later phases of decomposition. For instance, </w:t>
      </w:r>
      <w:r w:rsidRPr="0071206F">
        <w:rPr>
          <w:rFonts w:ascii="Times New Roman" w:hAnsi="Times New Roman" w:cs="Times New Roman"/>
          <w:i/>
          <w:iCs/>
          <w:sz w:val="24"/>
          <w:szCs w:val="24"/>
        </w:rPr>
        <w:t xml:space="preserve">D. </w:t>
      </w:r>
      <w:proofErr w:type="spellStart"/>
      <w:r w:rsidRPr="0071206F">
        <w:rPr>
          <w:rFonts w:ascii="Times New Roman" w:hAnsi="Times New Roman" w:cs="Times New Roman"/>
          <w:i/>
          <w:iCs/>
          <w:sz w:val="24"/>
          <w:szCs w:val="24"/>
        </w:rPr>
        <w:t>concentrica</w:t>
      </w:r>
      <w:proofErr w:type="spellEnd"/>
      <w:r w:rsidRPr="0071206F">
        <w:rPr>
          <w:rFonts w:ascii="Times New Roman" w:hAnsi="Times New Roman" w:cs="Times New Roman"/>
          <w:sz w:val="24"/>
          <w:szCs w:val="24"/>
        </w:rPr>
        <w:t xml:space="preserve"> has been reported to produce phenol</w:t>
      </w:r>
      <w:r w:rsidRPr="0071206F">
        <w:rPr>
          <w:rFonts w:ascii="Times New Roman" w:hAnsi="Times New Roman" w:cs="Times New Roman"/>
          <w:sz w:val="24"/>
          <w:szCs w:val="24"/>
        </w:rPr>
        <w:noBreakHyphen/>
        <w:t xml:space="preserve">oxidase activity and degrade angiosperm wood extensively </w:t>
      </w:r>
      <w:r w:rsidR="00A4453B">
        <w:rPr>
          <w:rFonts w:ascii="Times New Roman" w:hAnsi="Times New Roman" w:cs="Times New Roman"/>
          <w:sz w:val="24"/>
          <w:szCs w:val="24"/>
        </w:rPr>
        <w:t>[17]</w:t>
      </w:r>
      <w:r w:rsidRPr="0071206F">
        <w:rPr>
          <w:rFonts w:ascii="Times New Roman" w:hAnsi="Times New Roman" w:cs="Times New Roman"/>
          <w:sz w:val="24"/>
          <w:szCs w:val="24"/>
        </w:rPr>
        <w:t xml:space="preserve">, while species of </w:t>
      </w:r>
      <w:proofErr w:type="spellStart"/>
      <w:r w:rsidRPr="0071206F">
        <w:rPr>
          <w:rFonts w:ascii="Times New Roman" w:hAnsi="Times New Roman" w:cs="Times New Roman"/>
          <w:sz w:val="24"/>
          <w:szCs w:val="24"/>
        </w:rPr>
        <w:t>Xylariaceae</w:t>
      </w:r>
      <w:proofErr w:type="spellEnd"/>
      <w:r w:rsidRPr="0071206F">
        <w:rPr>
          <w:rFonts w:ascii="Times New Roman" w:hAnsi="Times New Roman" w:cs="Times New Roman"/>
          <w:sz w:val="24"/>
          <w:szCs w:val="24"/>
        </w:rPr>
        <w:t xml:space="preserve">, including </w:t>
      </w:r>
      <w:proofErr w:type="spellStart"/>
      <w:r w:rsidRPr="0071206F">
        <w:rPr>
          <w:rFonts w:ascii="Times New Roman" w:hAnsi="Times New Roman" w:cs="Times New Roman"/>
          <w:i/>
          <w:iCs/>
          <w:sz w:val="24"/>
          <w:szCs w:val="24"/>
        </w:rPr>
        <w:t>Xylaria</w:t>
      </w:r>
      <w:proofErr w:type="spellEnd"/>
      <w:r w:rsidRPr="0071206F">
        <w:rPr>
          <w:rFonts w:ascii="Times New Roman" w:hAnsi="Times New Roman" w:cs="Times New Roman"/>
          <w:sz w:val="24"/>
          <w:szCs w:val="24"/>
        </w:rPr>
        <w:t xml:space="preserve">, were able to cause type I and type II soft-rot degradation with significant biomass loss, indicating their ecological role in nutrient cycling </w:t>
      </w:r>
      <w:r w:rsidR="00A4453B">
        <w:rPr>
          <w:rFonts w:ascii="Times New Roman" w:hAnsi="Times New Roman" w:cs="Times New Roman"/>
          <w:sz w:val="24"/>
          <w:szCs w:val="24"/>
        </w:rPr>
        <w:t>[18]</w:t>
      </w:r>
      <w:r w:rsidRPr="0071206F">
        <w:rPr>
          <w:rFonts w:ascii="Times New Roman" w:hAnsi="Times New Roman" w:cs="Times New Roman"/>
          <w:sz w:val="24"/>
          <w:szCs w:val="24"/>
        </w:rPr>
        <w:t>. These species also signaled the presence of microhabitats with stable moisture and shade, which are essential for their fruiting.</w:t>
      </w:r>
    </w:p>
    <w:p w14:paraId="15964B59" w14:textId="7FDB77E8" w:rsidR="0071206F" w:rsidRPr="0071206F" w:rsidRDefault="0071206F" w:rsidP="0071206F">
      <w:pPr>
        <w:jc w:val="both"/>
        <w:rPr>
          <w:rFonts w:ascii="Times New Roman" w:hAnsi="Times New Roman" w:cs="Times New Roman"/>
          <w:sz w:val="24"/>
          <w:szCs w:val="24"/>
        </w:rPr>
      </w:pPr>
      <w:r w:rsidRPr="0071206F">
        <w:rPr>
          <w:rFonts w:ascii="Times New Roman" w:hAnsi="Times New Roman" w:cs="Times New Roman"/>
          <w:sz w:val="24"/>
          <w:szCs w:val="24"/>
        </w:rPr>
        <w:t xml:space="preserve">Family-level patterns further supported these ecological observations. </w:t>
      </w:r>
      <w:proofErr w:type="spellStart"/>
      <w:r w:rsidRPr="0071206F">
        <w:rPr>
          <w:rFonts w:ascii="Times New Roman" w:hAnsi="Times New Roman" w:cs="Times New Roman"/>
          <w:sz w:val="24"/>
          <w:szCs w:val="24"/>
        </w:rPr>
        <w:t>Polyporaceae</w:t>
      </w:r>
      <w:proofErr w:type="spellEnd"/>
      <w:r w:rsidRPr="0071206F">
        <w:rPr>
          <w:rFonts w:ascii="Times New Roman" w:hAnsi="Times New Roman" w:cs="Times New Roman"/>
          <w:sz w:val="24"/>
          <w:szCs w:val="24"/>
        </w:rPr>
        <w:t xml:space="preserve">, </w:t>
      </w:r>
      <w:proofErr w:type="spellStart"/>
      <w:r w:rsidRPr="0071206F">
        <w:rPr>
          <w:rFonts w:ascii="Times New Roman" w:hAnsi="Times New Roman" w:cs="Times New Roman"/>
          <w:sz w:val="24"/>
          <w:szCs w:val="24"/>
        </w:rPr>
        <w:t>Ganodermataceae</w:t>
      </w:r>
      <w:proofErr w:type="spellEnd"/>
      <w:r w:rsidRPr="0071206F">
        <w:rPr>
          <w:rFonts w:ascii="Times New Roman" w:hAnsi="Times New Roman" w:cs="Times New Roman"/>
          <w:sz w:val="24"/>
          <w:szCs w:val="24"/>
        </w:rPr>
        <w:t xml:space="preserve">, and </w:t>
      </w:r>
      <w:proofErr w:type="spellStart"/>
      <w:r w:rsidRPr="0071206F">
        <w:rPr>
          <w:rFonts w:ascii="Times New Roman" w:hAnsi="Times New Roman" w:cs="Times New Roman"/>
          <w:sz w:val="24"/>
          <w:szCs w:val="24"/>
        </w:rPr>
        <w:t>Xylariaceae</w:t>
      </w:r>
      <w:proofErr w:type="spellEnd"/>
      <w:r w:rsidRPr="0071206F">
        <w:rPr>
          <w:rFonts w:ascii="Times New Roman" w:hAnsi="Times New Roman" w:cs="Times New Roman"/>
          <w:sz w:val="24"/>
          <w:szCs w:val="24"/>
        </w:rPr>
        <w:t xml:space="preserve"> were the most represented families, aligning with their global dominance in tropical wood</w:t>
      </w:r>
      <w:r w:rsidRPr="0071206F">
        <w:rPr>
          <w:rFonts w:ascii="Times New Roman" w:hAnsi="Times New Roman" w:cs="Times New Roman"/>
          <w:sz w:val="24"/>
          <w:szCs w:val="24"/>
        </w:rPr>
        <w:noBreakHyphen/>
        <w:t xml:space="preserve">decay processes. White-rot </w:t>
      </w:r>
      <w:proofErr w:type="spellStart"/>
      <w:r w:rsidRPr="0071206F">
        <w:rPr>
          <w:rFonts w:ascii="Times New Roman" w:hAnsi="Times New Roman" w:cs="Times New Roman"/>
          <w:sz w:val="24"/>
          <w:szCs w:val="24"/>
        </w:rPr>
        <w:t>polypores</w:t>
      </w:r>
      <w:proofErr w:type="spellEnd"/>
      <w:r w:rsidRPr="0071206F">
        <w:rPr>
          <w:rFonts w:ascii="Times New Roman" w:hAnsi="Times New Roman" w:cs="Times New Roman"/>
          <w:sz w:val="24"/>
          <w:szCs w:val="24"/>
        </w:rPr>
        <w:t xml:space="preserve">, in particular, preferentially </w:t>
      </w:r>
      <w:r w:rsidR="005D6C94">
        <w:rPr>
          <w:rFonts w:ascii="Times New Roman" w:hAnsi="Times New Roman" w:cs="Times New Roman"/>
          <w:sz w:val="24"/>
          <w:szCs w:val="24"/>
        </w:rPr>
        <w:t>colonize</w:t>
      </w:r>
      <w:r w:rsidRPr="0071206F">
        <w:rPr>
          <w:rFonts w:ascii="Times New Roman" w:hAnsi="Times New Roman" w:cs="Times New Roman"/>
          <w:sz w:val="24"/>
          <w:szCs w:val="24"/>
        </w:rPr>
        <w:t xml:space="preserve"> angiosperm wood due to its relatively oxidizable lignin, contributing to lignocellulosic breakdown </w:t>
      </w:r>
      <w:r w:rsidR="001C4664">
        <w:rPr>
          <w:rFonts w:ascii="Times New Roman" w:hAnsi="Times New Roman" w:cs="Times New Roman"/>
          <w:sz w:val="24"/>
          <w:szCs w:val="24"/>
        </w:rPr>
        <w:t>[19]</w:t>
      </w:r>
      <w:r w:rsidRPr="0071206F">
        <w:rPr>
          <w:rFonts w:ascii="Times New Roman" w:hAnsi="Times New Roman" w:cs="Times New Roman"/>
          <w:sz w:val="24"/>
          <w:szCs w:val="24"/>
        </w:rPr>
        <w:t xml:space="preserve">. In older and more decomposed wood, white-rot and brown-rot fungi were observed to dominate advanced decomposition stages, underscoring their roles in carbon cycling and soil enrichment </w:t>
      </w:r>
      <w:r w:rsidR="001C4664">
        <w:rPr>
          <w:rFonts w:ascii="Times New Roman" w:hAnsi="Times New Roman" w:cs="Times New Roman"/>
          <w:sz w:val="24"/>
          <w:szCs w:val="24"/>
        </w:rPr>
        <w:t>[20]</w:t>
      </w:r>
      <w:r w:rsidRPr="0071206F">
        <w:rPr>
          <w:rFonts w:ascii="Times New Roman" w:hAnsi="Times New Roman" w:cs="Times New Roman"/>
          <w:sz w:val="24"/>
          <w:szCs w:val="24"/>
        </w:rPr>
        <w:t>. The consistent presence of such families across multiple sites suggested that the Sal forest hosted a functionally important decomposer guild.</w:t>
      </w:r>
    </w:p>
    <w:p w14:paraId="7814AB0B" w14:textId="31533F61" w:rsidR="000804F1" w:rsidRPr="0063485B" w:rsidRDefault="005D6C94" w:rsidP="000804F1">
      <w:pPr>
        <w:jc w:val="both"/>
        <w:rPr>
          <w:rFonts w:ascii="Times New Roman" w:hAnsi="Times New Roman" w:cs="Times New Roman"/>
          <w:sz w:val="24"/>
          <w:szCs w:val="24"/>
        </w:rPr>
      </w:pPr>
      <w:r>
        <w:rPr>
          <w:rFonts w:ascii="Times New Roman" w:hAnsi="Times New Roman" w:cs="Times New Roman"/>
          <w:sz w:val="24"/>
          <w:szCs w:val="24"/>
        </w:rPr>
        <w:lastRenderedPageBreak/>
        <w:t>Site-wise</w:t>
      </w:r>
      <w:r w:rsidR="00243AB1" w:rsidRPr="00243AB1">
        <w:rPr>
          <w:rFonts w:ascii="Times New Roman" w:hAnsi="Times New Roman" w:cs="Times New Roman"/>
          <w:sz w:val="24"/>
          <w:szCs w:val="24"/>
        </w:rPr>
        <w:t xml:space="preserve"> variation in species richness and frequency reflected differences in microhabitat structure, canopy density, substrate diversity, and human disturbance. For example, it was found in unmanaged forests that “overall species richness increased as the forest naturalness increased, both at the site and log levels” </w:t>
      </w:r>
      <w:r w:rsidR="001C4664">
        <w:rPr>
          <w:rFonts w:ascii="Times New Roman" w:hAnsi="Times New Roman" w:cs="Times New Roman"/>
          <w:sz w:val="24"/>
          <w:szCs w:val="24"/>
        </w:rPr>
        <w:t xml:space="preserve">[21]. </w:t>
      </w:r>
      <w:r w:rsidR="00243AB1" w:rsidRPr="00243AB1">
        <w:rPr>
          <w:rFonts w:ascii="Times New Roman" w:hAnsi="Times New Roman" w:cs="Times New Roman"/>
          <w:sz w:val="24"/>
          <w:szCs w:val="24"/>
        </w:rPr>
        <w:t>Sites such as Potka</w:t>
      </w:r>
      <w:r w:rsidR="00243AB1" w:rsidRPr="00243AB1">
        <w:rPr>
          <w:rFonts w:ascii="Times New Roman" w:hAnsi="Times New Roman" w:cs="Times New Roman"/>
          <w:sz w:val="24"/>
          <w:szCs w:val="24"/>
        </w:rPr>
        <w:noBreakHyphen/>
        <w:t>1, Potka</w:t>
      </w:r>
      <w:r w:rsidR="00243AB1" w:rsidRPr="00243AB1">
        <w:rPr>
          <w:rFonts w:ascii="Times New Roman" w:hAnsi="Times New Roman" w:cs="Times New Roman"/>
          <w:sz w:val="24"/>
          <w:szCs w:val="24"/>
        </w:rPr>
        <w:noBreakHyphen/>
        <w:t xml:space="preserve">2, and </w:t>
      </w:r>
      <w:proofErr w:type="spellStart"/>
      <w:r w:rsidR="00243AB1" w:rsidRPr="00243AB1">
        <w:rPr>
          <w:rFonts w:ascii="Times New Roman" w:hAnsi="Times New Roman" w:cs="Times New Roman"/>
          <w:sz w:val="24"/>
          <w:szCs w:val="24"/>
        </w:rPr>
        <w:t>Sontoshpur</w:t>
      </w:r>
      <w:proofErr w:type="spellEnd"/>
      <w:r w:rsidR="00243AB1" w:rsidRPr="00243AB1">
        <w:rPr>
          <w:rFonts w:ascii="Times New Roman" w:hAnsi="Times New Roman" w:cs="Times New Roman"/>
          <w:sz w:val="24"/>
          <w:szCs w:val="24"/>
        </w:rPr>
        <w:t xml:space="preserve"> likely supported higher fungal diversity due to abundant coarse woody debris and minimal anthropogenic interference. In contrast, in managed or disturbed forests, fungal species richness tended to decline: wood</w:t>
      </w:r>
      <w:r w:rsidR="00243AB1" w:rsidRPr="00243AB1">
        <w:rPr>
          <w:rFonts w:ascii="Times New Roman" w:hAnsi="Times New Roman" w:cs="Times New Roman"/>
          <w:sz w:val="24"/>
          <w:szCs w:val="24"/>
        </w:rPr>
        <w:noBreakHyphen/>
        <w:t>decaying basidiomycete richness was significantly lower in plots with reduced deadwood and frequent tree</w:t>
      </w:r>
      <w:r w:rsidR="00243AB1" w:rsidRPr="00243AB1">
        <w:rPr>
          <w:rFonts w:ascii="Times New Roman" w:hAnsi="Times New Roman" w:cs="Times New Roman"/>
          <w:sz w:val="24"/>
          <w:szCs w:val="24"/>
        </w:rPr>
        <w:noBreakHyphen/>
        <w:t>fall disturbanc</w:t>
      </w:r>
      <w:r w:rsidR="001C4664">
        <w:rPr>
          <w:rFonts w:ascii="Times New Roman" w:hAnsi="Times New Roman" w:cs="Times New Roman"/>
          <w:sz w:val="24"/>
          <w:szCs w:val="24"/>
        </w:rPr>
        <w:t>e [22].</w:t>
      </w:r>
      <w:r w:rsidR="00243AB1" w:rsidRPr="00243AB1">
        <w:rPr>
          <w:rFonts w:ascii="Times New Roman" w:hAnsi="Times New Roman" w:cs="Times New Roman"/>
          <w:sz w:val="24"/>
          <w:szCs w:val="24"/>
        </w:rPr>
        <w:t xml:space="preserve"> Thus, Madhupur’s comparatively lower diversity may be tied to reduced deadwood, selective logging, grazing pressure, or forest fragmentation — conditions </w:t>
      </w:r>
      <w:r w:rsidR="004437FC">
        <w:rPr>
          <w:rFonts w:ascii="Times New Roman" w:hAnsi="Times New Roman" w:cs="Times New Roman"/>
          <w:sz w:val="24"/>
          <w:szCs w:val="24"/>
        </w:rPr>
        <w:t xml:space="preserve">that, as shown in several studies, limit substrate availability and stable microhabitats crucial for wood </w:t>
      </w:r>
      <w:r w:rsidR="00243AB1" w:rsidRPr="00243AB1">
        <w:rPr>
          <w:rFonts w:ascii="Times New Roman" w:hAnsi="Times New Roman" w:cs="Times New Roman"/>
          <w:sz w:val="24"/>
          <w:szCs w:val="24"/>
        </w:rPr>
        <w:t xml:space="preserve">decay fungi. </w:t>
      </w:r>
      <w:r w:rsidR="001C4664">
        <w:rPr>
          <w:rFonts w:ascii="Times New Roman" w:hAnsi="Times New Roman" w:cs="Times New Roman"/>
          <w:sz w:val="24"/>
          <w:szCs w:val="24"/>
        </w:rPr>
        <w:t>[23]</w:t>
      </w:r>
      <w:r w:rsidR="00243AB1">
        <w:rPr>
          <w:rFonts w:ascii="Times New Roman" w:hAnsi="Times New Roman" w:cs="Times New Roman"/>
          <w:sz w:val="24"/>
          <w:szCs w:val="24"/>
        </w:rPr>
        <w:t>.</w:t>
      </w:r>
    </w:p>
    <w:p w14:paraId="4BF2AB7F" w14:textId="77777777" w:rsidR="000804F1" w:rsidRPr="0063485B" w:rsidRDefault="000804F1" w:rsidP="000804F1">
      <w:pPr>
        <w:jc w:val="both"/>
        <w:rPr>
          <w:rFonts w:ascii="Times New Roman" w:hAnsi="Times New Roman" w:cs="Times New Roman"/>
          <w:b/>
          <w:bCs/>
          <w:sz w:val="24"/>
          <w:szCs w:val="24"/>
        </w:rPr>
      </w:pPr>
      <w:r w:rsidRPr="0063485B">
        <w:rPr>
          <w:rFonts w:ascii="Times New Roman" w:hAnsi="Times New Roman" w:cs="Times New Roman"/>
          <w:b/>
          <w:bCs/>
          <w:sz w:val="24"/>
          <w:szCs w:val="24"/>
        </w:rPr>
        <w:t>5. Conclusion</w:t>
      </w:r>
    </w:p>
    <w:p w14:paraId="37AA138F" w14:textId="77777777" w:rsidR="000804F1" w:rsidRDefault="000804F1" w:rsidP="000804F1">
      <w:pPr>
        <w:jc w:val="both"/>
        <w:rPr>
          <w:rFonts w:ascii="Times New Roman" w:hAnsi="Times New Roman" w:cs="Times New Roman"/>
          <w:sz w:val="24"/>
          <w:szCs w:val="24"/>
        </w:rPr>
      </w:pPr>
      <w:r w:rsidRPr="0063485B">
        <w:rPr>
          <w:rFonts w:ascii="Times New Roman" w:hAnsi="Times New Roman" w:cs="Times New Roman"/>
          <w:sz w:val="24"/>
          <w:szCs w:val="24"/>
        </w:rPr>
        <w:t xml:space="preserve">This study recorded 21 species of woody fungi from the Sal forest of Bangladesh, representing ecologically important </w:t>
      </w:r>
      <w:proofErr w:type="spellStart"/>
      <w:r w:rsidRPr="0063485B">
        <w:rPr>
          <w:rFonts w:ascii="Times New Roman" w:hAnsi="Times New Roman" w:cs="Times New Roman"/>
          <w:sz w:val="24"/>
          <w:szCs w:val="24"/>
        </w:rPr>
        <w:t>lignicolous</w:t>
      </w:r>
      <w:proofErr w:type="spellEnd"/>
      <w:r w:rsidRPr="0063485B">
        <w:rPr>
          <w:rFonts w:ascii="Times New Roman" w:hAnsi="Times New Roman" w:cs="Times New Roman"/>
          <w:sz w:val="24"/>
          <w:szCs w:val="24"/>
        </w:rPr>
        <w:t xml:space="preserve"> taxa. Dominant species included </w:t>
      </w:r>
      <w:r w:rsidRPr="0063485B">
        <w:rPr>
          <w:rFonts w:ascii="Times New Roman" w:hAnsi="Times New Roman" w:cs="Times New Roman"/>
          <w:i/>
          <w:iCs/>
          <w:sz w:val="24"/>
          <w:szCs w:val="24"/>
        </w:rPr>
        <w:t>Ganoderma lucidum</w:t>
      </w:r>
      <w:r w:rsidRPr="0063485B">
        <w:rPr>
          <w:rFonts w:ascii="Times New Roman" w:hAnsi="Times New Roman" w:cs="Times New Roman"/>
          <w:sz w:val="24"/>
          <w:szCs w:val="24"/>
        </w:rPr>
        <w:t xml:space="preserve">, </w:t>
      </w:r>
      <w:proofErr w:type="spellStart"/>
      <w:r w:rsidRPr="0063485B">
        <w:rPr>
          <w:rFonts w:ascii="Times New Roman" w:hAnsi="Times New Roman" w:cs="Times New Roman"/>
          <w:i/>
          <w:iCs/>
          <w:sz w:val="24"/>
          <w:szCs w:val="24"/>
        </w:rPr>
        <w:t>Trametes</w:t>
      </w:r>
      <w:proofErr w:type="spellEnd"/>
      <w:r w:rsidRPr="0063485B">
        <w:rPr>
          <w:rFonts w:ascii="Times New Roman" w:hAnsi="Times New Roman" w:cs="Times New Roman"/>
          <w:i/>
          <w:iCs/>
          <w:sz w:val="24"/>
          <w:szCs w:val="24"/>
        </w:rPr>
        <w:t xml:space="preserve"> versicolor</w:t>
      </w:r>
      <w:r w:rsidRPr="0063485B">
        <w:rPr>
          <w:rFonts w:ascii="Times New Roman" w:hAnsi="Times New Roman" w:cs="Times New Roman"/>
          <w:sz w:val="24"/>
          <w:szCs w:val="24"/>
        </w:rPr>
        <w:t xml:space="preserve">, </w:t>
      </w:r>
      <w:proofErr w:type="spellStart"/>
      <w:r w:rsidRPr="0063485B">
        <w:rPr>
          <w:rFonts w:ascii="Times New Roman" w:hAnsi="Times New Roman" w:cs="Times New Roman"/>
          <w:i/>
          <w:iCs/>
          <w:sz w:val="24"/>
          <w:szCs w:val="24"/>
        </w:rPr>
        <w:t>Daldinia</w:t>
      </w:r>
      <w:proofErr w:type="spellEnd"/>
      <w:r w:rsidRPr="0063485B">
        <w:rPr>
          <w:rFonts w:ascii="Times New Roman" w:hAnsi="Times New Roman" w:cs="Times New Roman"/>
          <w:i/>
          <w:iCs/>
          <w:sz w:val="24"/>
          <w:szCs w:val="24"/>
        </w:rPr>
        <w:t xml:space="preserve"> </w:t>
      </w:r>
      <w:proofErr w:type="spellStart"/>
      <w:r w:rsidRPr="0063485B">
        <w:rPr>
          <w:rFonts w:ascii="Times New Roman" w:hAnsi="Times New Roman" w:cs="Times New Roman"/>
          <w:i/>
          <w:iCs/>
          <w:sz w:val="24"/>
          <w:szCs w:val="24"/>
        </w:rPr>
        <w:t>concentrica</w:t>
      </w:r>
      <w:proofErr w:type="spellEnd"/>
      <w:r w:rsidRPr="0063485B">
        <w:rPr>
          <w:rFonts w:ascii="Times New Roman" w:hAnsi="Times New Roman" w:cs="Times New Roman"/>
          <w:sz w:val="24"/>
          <w:szCs w:val="24"/>
        </w:rPr>
        <w:t xml:space="preserve">, and </w:t>
      </w:r>
      <w:proofErr w:type="spellStart"/>
      <w:r w:rsidRPr="0063485B">
        <w:rPr>
          <w:rFonts w:ascii="Times New Roman" w:hAnsi="Times New Roman" w:cs="Times New Roman"/>
          <w:i/>
          <w:iCs/>
          <w:sz w:val="24"/>
          <w:szCs w:val="24"/>
        </w:rPr>
        <w:t>Trametes</w:t>
      </w:r>
      <w:proofErr w:type="spellEnd"/>
      <w:r w:rsidRPr="0063485B">
        <w:rPr>
          <w:rFonts w:ascii="Times New Roman" w:hAnsi="Times New Roman" w:cs="Times New Roman"/>
          <w:i/>
          <w:iCs/>
          <w:sz w:val="24"/>
          <w:szCs w:val="24"/>
        </w:rPr>
        <w:t xml:space="preserve"> gibbosa</w:t>
      </w:r>
      <w:r w:rsidRPr="0063485B">
        <w:rPr>
          <w:rFonts w:ascii="Times New Roman" w:hAnsi="Times New Roman" w:cs="Times New Roman"/>
          <w:sz w:val="24"/>
          <w:szCs w:val="24"/>
        </w:rPr>
        <w:t>. Their distribution patterns reflect substrate availability, habitat characteristics, and decomposition stages. The findings highlight the essential role of woody fungi in maintaining forest health and provide baseline information for future taxonomic and ecological research.</w:t>
      </w:r>
    </w:p>
    <w:p w14:paraId="1C17889B" w14:textId="77777777" w:rsidR="00DB09F2" w:rsidRDefault="00DB09F2" w:rsidP="0067263A">
      <w:pPr>
        <w:jc w:val="both"/>
        <w:rPr>
          <w:rFonts w:ascii="Times New Roman" w:hAnsi="Times New Roman" w:cs="Times New Roman"/>
          <w:b/>
          <w:bCs/>
          <w:sz w:val="24"/>
          <w:szCs w:val="24"/>
        </w:rPr>
      </w:pPr>
    </w:p>
    <w:p w14:paraId="0332A7E4" w14:textId="331086FE" w:rsidR="008D3BB1" w:rsidRDefault="00181163" w:rsidP="0067263A">
      <w:pPr>
        <w:jc w:val="both"/>
        <w:rPr>
          <w:rFonts w:ascii="Times New Roman" w:hAnsi="Times New Roman" w:cs="Times New Roman"/>
          <w:sz w:val="24"/>
          <w:szCs w:val="24"/>
        </w:rPr>
      </w:pPr>
      <w:r>
        <w:rPr>
          <w:rFonts w:ascii="Times New Roman" w:hAnsi="Times New Roman" w:cs="Times New Roman"/>
          <w:sz w:val="24"/>
          <w:szCs w:val="24"/>
        </w:rPr>
        <w:t>References</w:t>
      </w:r>
    </w:p>
    <w:p w14:paraId="5F3878F8" w14:textId="77777777" w:rsidR="00E04A45" w:rsidRPr="00D813EB" w:rsidRDefault="00E04A45" w:rsidP="00E04A45">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 Tanni, J. F., Aminuzzaman, F. M., Ahmed, M. and Rahaman, M. (2020). Diversity and distribution of macro fungi in some selected parks and gardens of Dhaka city, Bangladesh. </w:t>
      </w:r>
      <w:r w:rsidRPr="00D813EB">
        <w:rPr>
          <w:rFonts w:ascii="Times New Roman" w:hAnsi="Times New Roman" w:cs="Times New Roman"/>
          <w:i/>
          <w:iCs/>
          <w:sz w:val="24"/>
          <w:szCs w:val="24"/>
        </w:rPr>
        <w:t>Asian Journal of Biology.</w:t>
      </w:r>
      <w:r w:rsidRPr="00D813EB">
        <w:rPr>
          <w:rFonts w:ascii="Times New Roman" w:hAnsi="Times New Roman" w:cs="Times New Roman"/>
          <w:sz w:val="24"/>
          <w:szCs w:val="24"/>
        </w:rPr>
        <w:t xml:space="preserve"> 9(1): 23–43. journalajob.com</w:t>
      </w:r>
    </w:p>
    <w:p w14:paraId="1D321E55"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2. Rubina, H., Aminuzzaman, F. M., Chowdhury, M. S. M. and Das, K. (2017). Morphological characterization of macro fungi associated with forest tree of National Botanical Garden, Dhaka. </w:t>
      </w:r>
      <w:r w:rsidRPr="00D813EB">
        <w:rPr>
          <w:rFonts w:ascii="Times New Roman" w:hAnsi="Times New Roman" w:cs="Times New Roman"/>
          <w:i/>
          <w:iCs/>
          <w:sz w:val="24"/>
          <w:szCs w:val="24"/>
        </w:rPr>
        <w:t>Journal of Advances in Biology &amp; Biotechnology.</w:t>
      </w:r>
      <w:r w:rsidRPr="00D813EB">
        <w:rPr>
          <w:rFonts w:ascii="Times New Roman" w:hAnsi="Times New Roman" w:cs="Times New Roman"/>
          <w:sz w:val="24"/>
          <w:szCs w:val="24"/>
        </w:rPr>
        <w:t xml:space="preserve"> 11(4): 1–18. Journal Jabb</w:t>
      </w:r>
    </w:p>
    <w:p w14:paraId="345A0B58"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3. Tanjim, A., Aminuzzaman, F. M., Rahaman, M. and Tanni, J. F. (2019). Biodiversity, distribution and morphological characterization of </w:t>
      </w:r>
      <w:proofErr w:type="spellStart"/>
      <w:r w:rsidRPr="00D813EB">
        <w:rPr>
          <w:rFonts w:ascii="Times New Roman" w:hAnsi="Times New Roman" w:cs="Times New Roman"/>
          <w:sz w:val="24"/>
          <w:szCs w:val="24"/>
        </w:rPr>
        <w:t>macrofungi</w:t>
      </w:r>
      <w:proofErr w:type="spellEnd"/>
      <w:r w:rsidRPr="00D813EB">
        <w:rPr>
          <w:rFonts w:ascii="Times New Roman" w:hAnsi="Times New Roman" w:cs="Times New Roman"/>
          <w:sz w:val="24"/>
          <w:szCs w:val="24"/>
        </w:rPr>
        <w:t xml:space="preserve"> in Sylhet and </w:t>
      </w:r>
      <w:proofErr w:type="spellStart"/>
      <w:r w:rsidRPr="00D813EB">
        <w:rPr>
          <w:rFonts w:ascii="Times New Roman" w:hAnsi="Times New Roman" w:cs="Times New Roman"/>
          <w:sz w:val="24"/>
          <w:szCs w:val="24"/>
        </w:rPr>
        <w:t>Moulvibazar</w:t>
      </w:r>
      <w:proofErr w:type="spellEnd"/>
      <w:r w:rsidRPr="00D813EB">
        <w:rPr>
          <w:rFonts w:ascii="Times New Roman" w:hAnsi="Times New Roman" w:cs="Times New Roman"/>
          <w:sz w:val="24"/>
          <w:szCs w:val="24"/>
        </w:rPr>
        <w:t xml:space="preserve"> under tropical evergreen and semi-evergreen forest regions of Bangladesh. </w:t>
      </w:r>
      <w:r w:rsidRPr="00D813EB">
        <w:rPr>
          <w:rFonts w:ascii="Times New Roman" w:hAnsi="Times New Roman" w:cs="Times New Roman"/>
          <w:i/>
          <w:iCs/>
          <w:sz w:val="24"/>
          <w:szCs w:val="24"/>
        </w:rPr>
        <w:t>International Journal of Advanced Research.</w:t>
      </w:r>
      <w:r w:rsidRPr="00D813EB">
        <w:rPr>
          <w:rFonts w:ascii="Times New Roman" w:hAnsi="Times New Roman" w:cs="Times New Roman"/>
          <w:sz w:val="24"/>
          <w:szCs w:val="24"/>
        </w:rPr>
        <w:t xml:space="preserve"> 7(11): 567–589.</w:t>
      </w:r>
    </w:p>
    <w:p w14:paraId="050D3ECE"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lastRenderedPageBreak/>
        <w:t xml:space="preserve">4. Marzana, A., Aminuzzaman, F. M., Chowdhury, M. S. M., Mohsin, S. M. and Das, K. (2018). Diversity and ecology of </w:t>
      </w:r>
      <w:proofErr w:type="spellStart"/>
      <w:r w:rsidRPr="00D813EB">
        <w:rPr>
          <w:rFonts w:ascii="Times New Roman" w:hAnsi="Times New Roman" w:cs="Times New Roman"/>
          <w:sz w:val="24"/>
          <w:szCs w:val="24"/>
        </w:rPr>
        <w:t>macrofungi</w:t>
      </w:r>
      <w:proofErr w:type="spellEnd"/>
      <w:r w:rsidRPr="00D813EB">
        <w:rPr>
          <w:rFonts w:ascii="Times New Roman" w:hAnsi="Times New Roman" w:cs="Times New Roman"/>
          <w:sz w:val="24"/>
          <w:szCs w:val="24"/>
        </w:rPr>
        <w:t xml:space="preserve"> in Rangamati of Chittagong Hill Tracts under tropical evergreen and semi-evergreen forest of Bangladesh. </w:t>
      </w:r>
      <w:r w:rsidRPr="00D813EB">
        <w:rPr>
          <w:rFonts w:ascii="Times New Roman" w:hAnsi="Times New Roman" w:cs="Times New Roman"/>
          <w:i/>
          <w:iCs/>
          <w:sz w:val="24"/>
          <w:szCs w:val="24"/>
        </w:rPr>
        <w:t>Advances in Research.</w:t>
      </w:r>
      <w:r w:rsidRPr="00D813EB">
        <w:rPr>
          <w:rFonts w:ascii="Times New Roman" w:hAnsi="Times New Roman" w:cs="Times New Roman"/>
          <w:sz w:val="24"/>
          <w:szCs w:val="24"/>
        </w:rPr>
        <w:t xml:space="preserve"> 13(5): 1–17.</w:t>
      </w:r>
    </w:p>
    <w:p w14:paraId="7C807D4A"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5. </w:t>
      </w:r>
      <w:proofErr w:type="spellStart"/>
      <w:r w:rsidRPr="00D813EB">
        <w:rPr>
          <w:rFonts w:ascii="Times New Roman" w:hAnsi="Times New Roman" w:cs="Times New Roman"/>
          <w:sz w:val="24"/>
          <w:szCs w:val="24"/>
        </w:rPr>
        <w:t>Rumainul</w:t>
      </w:r>
      <w:proofErr w:type="spellEnd"/>
      <w:r w:rsidRPr="00D813EB">
        <w:rPr>
          <w:rFonts w:ascii="Times New Roman" w:hAnsi="Times New Roman" w:cs="Times New Roman"/>
          <w:sz w:val="24"/>
          <w:szCs w:val="24"/>
        </w:rPr>
        <w:t xml:space="preserve">, M. I., Aminuzzaman, F. M. and Chowdhury, M. S. M. (2015). Biodiversity and morphological characterization of mushrooms at the tropical moist deciduous forest region of Bangladesh. </w:t>
      </w:r>
      <w:r w:rsidRPr="00D813EB">
        <w:rPr>
          <w:rFonts w:ascii="Times New Roman" w:hAnsi="Times New Roman" w:cs="Times New Roman"/>
          <w:i/>
          <w:iCs/>
          <w:sz w:val="24"/>
          <w:szCs w:val="24"/>
        </w:rPr>
        <w:t>Journal of Experimental Agriculture International.</w:t>
      </w:r>
      <w:r w:rsidRPr="00D813EB">
        <w:rPr>
          <w:rFonts w:ascii="Times New Roman" w:hAnsi="Times New Roman" w:cs="Times New Roman"/>
          <w:sz w:val="24"/>
          <w:szCs w:val="24"/>
        </w:rPr>
        <w:t xml:space="preserve"> 8(4): 235–252.</w:t>
      </w:r>
    </w:p>
    <w:p w14:paraId="64B95115"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6. Rashid, S. N., Aminuzzaman, F. M., Islam, M. R., Rahaman, M. and </w:t>
      </w:r>
      <w:proofErr w:type="spellStart"/>
      <w:r w:rsidRPr="00D813EB">
        <w:rPr>
          <w:rFonts w:ascii="Times New Roman" w:hAnsi="Times New Roman" w:cs="Times New Roman"/>
          <w:sz w:val="24"/>
          <w:szCs w:val="24"/>
        </w:rPr>
        <w:t>Rumainul</w:t>
      </w:r>
      <w:proofErr w:type="spellEnd"/>
      <w:r w:rsidRPr="00D813EB">
        <w:rPr>
          <w:rFonts w:ascii="Times New Roman" w:hAnsi="Times New Roman" w:cs="Times New Roman"/>
          <w:sz w:val="24"/>
          <w:szCs w:val="24"/>
        </w:rPr>
        <w:t xml:space="preserve">, M. I. (2016). Biodiversity and distribution of wild mushrooms in the southern region of Bangladesh. </w:t>
      </w:r>
      <w:r w:rsidRPr="00D813EB">
        <w:rPr>
          <w:rFonts w:ascii="Times New Roman" w:hAnsi="Times New Roman" w:cs="Times New Roman"/>
          <w:i/>
          <w:iCs/>
          <w:sz w:val="24"/>
          <w:szCs w:val="24"/>
        </w:rPr>
        <w:t>Advances in Biology &amp; Biotechnology.</w:t>
      </w:r>
      <w:r w:rsidRPr="00D813EB">
        <w:rPr>
          <w:rFonts w:ascii="Times New Roman" w:hAnsi="Times New Roman" w:cs="Times New Roman"/>
          <w:sz w:val="24"/>
          <w:szCs w:val="24"/>
        </w:rPr>
        <w:t xml:space="preserve"> 9(1): 1–25. Journal Jabb</w:t>
      </w:r>
    </w:p>
    <w:p w14:paraId="536A6F0D"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7. Das, K. and Aminuzzaman, F. M. (2017). Diversity of fleshy macro fungi in mangrove forest regions of Bangladesh. </w:t>
      </w:r>
      <w:r w:rsidRPr="00D813EB">
        <w:rPr>
          <w:rFonts w:ascii="Times New Roman" w:hAnsi="Times New Roman" w:cs="Times New Roman"/>
          <w:i/>
          <w:iCs/>
          <w:sz w:val="24"/>
          <w:szCs w:val="24"/>
        </w:rPr>
        <w:t>Journal of Biology and Nature.</w:t>
      </w:r>
      <w:r w:rsidRPr="00D813EB">
        <w:rPr>
          <w:rFonts w:ascii="Times New Roman" w:hAnsi="Times New Roman" w:cs="Times New Roman"/>
          <w:sz w:val="24"/>
          <w:szCs w:val="24"/>
        </w:rPr>
        <w:t xml:space="preserve"> 6(4): 218–241. ikprress.org</w:t>
      </w:r>
    </w:p>
    <w:p w14:paraId="1C5AB758" w14:textId="7C2EB82D" w:rsidR="00E04A45"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8. Mafia, M. I., Aminuzzaman, F. M., Chowdhury, M. S. M. and Tanni, J. F. (2020). Occurrence, diversity and morphology of </w:t>
      </w:r>
      <w:proofErr w:type="spellStart"/>
      <w:r w:rsidRPr="00D813EB">
        <w:rPr>
          <w:rFonts w:ascii="Times New Roman" w:hAnsi="Times New Roman" w:cs="Times New Roman"/>
          <w:sz w:val="24"/>
          <w:szCs w:val="24"/>
        </w:rPr>
        <w:t>poroid</w:t>
      </w:r>
      <w:proofErr w:type="spellEnd"/>
      <w:r w:rsidRPr="00D813EB">
        <w:rPr>
          <w:rFonts w:ascii="Times New Roman" w:hAnsi="Times New Roman" w:cs="Times New Roman"/>
          <w:sz w:val="24"/>
          <w:szCs w:val="24"/>
        </w:rPr>
        <w:t xml:space="preserve"> wood decay by </w:t>
      </w:r>
      <w:r w:rsidRPr="00AB3329">
        <w:rPr>
          <w:rFonts w:ascii="Times New Roman" w:hAnsi="Times New Roman" w:cs="Times New Roman"/>
          <w:i/>
          <w:iCs/>
          <w:sz w:val="24"/>
          <w:szCs w:val="24"/>
        </w:rPr>
        <w:t>Ganoderma</w:t>
      </w:r>
      <w:r w:rsidRPr="00D813EB">
        <w:rPr>
          <w:rFonts w:ascii="Times New Roman" w:hAnsi="Times New Roman" w:cs="Times New Roman"/>
          <w:sz w:val="24"/>
          <w:szCs w:val="24"/>
        </w:rPr>
        <w:t xml:space="preserve"> spp. from tropical moist deciduous forest region of Bangladesh. </w:t>
      </w:r>
      <w:r w:rsidRPr="00D813EB">
        <w:rPr>
          <w:rFonts w:ascii="Times New Roman" w:hAnsi="Times New Roman" w:cs="Times New Roman"/>
          <w:i/>
          <w:iCs/>
          <w:sz w:val="24"/>
          <w:szCs w:val="24"/>
        </w:rPr>
        <w:t>Journal of Agriculture and Natural Resources.</w:t>
      </w:r>
      <w:r w:rsidRPr="00D813EB">
        <w:rPr>
          <w:rFonts w:ascii="Times New Roman" w:hAnsi="Times New Roman" w:cs="Times New Roman"/>
          <w:sz w:val="24"/>
          <w:szCs w:val="24"/>
        </w:rPr>
        <w:t xml:space="preserve"> 3(2): 16.</w:t>
      </w:r>
    </w:p>
    <w:p w14:paraId="2B4A3E39" w14:textId="7E7DB00F" w:rsidR="008C0F21" w:rsidRPr="00D813EB" w:rsidRDefault="00E04A45" w:rsidP="008C0F21">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9. </w:t>
      </w:r>
      <w:r w:rsidR="008C0F21" w:rsidRPr="00D813EB">
        <w:rPr>
          <w:rFonts w:ascii="Times New Roman" w:hAnsi="Times New Roman" w:cs="Times New Roman"/>
          <w:sz w:val="24"/>
          <w:szCs w:val="24"/>
        </w:rPr>
        <w:t xml:space="preserve">Aminuzzaman, F. M. and Das, K. (2017). Morphological characterization of polypore macro fungi associated with Dalbergia sissoo collected from </w:t>
      </w:r>
      <w:proofErr w:type="spellStart"/>
      <w:r w:rsidR="008C0F21" w:rsidRPr="00D813EB">
        <w:rPr>
          <w:rFonts w:ascii="Times New Roman" w:hAnsi="Times New Roman" w:cs="Times New Roman"/>
          <w:sz w:val="24"/>
          <w:szCs w:val="24"/>
        </w:rPr>
        <w:t>Bogra</w:t>
      </w:r>
      <w:proofErr w:type="spellEnd"/>
      <w:r w:rsidR="008C0F21" w:rsidRPr="00D813EB">
        <w:rPr>
          <w:rFonts w:ascii="Times New Roman" w:hAnsi="Times New Roman" w:cs="Times New Roman"/>
          <w:sz w:val="24"/>
          <w:szCs w:val="24"/>
        </w:rPr>
        <w:t xml:space="preserve"> district under social forest region of Bangladesh. </w:t>
      </w:r>
      <w:r w:rsidR="008C0F21" w:rsidRPr="00D813EB">
        <w:rPr>
          <w:rFonts w:ascii="Times New Roman" w:hAnsi="Times New Roman" w:cs="Times New Roman"/>
          <w:i/>
          <w:iCs/>
          <w:sz w:val="24"/>
          <w:szCs w:val="24"/>
        </w:rPr>
        <w:t>Journal of Biology and Nature.</w:t>
      </w:r>
      <w:r w:rsidR="008C0F21" w:rsidRPr="00D813EB">
        <w:rPr>
          <w:rFonts w:ascii="Times New Roman" w:hAnsi="Times New Roman" w:cs="Times New Roman"/>
          <w:sz w:val="24"/>
          <w:szCs w:val="24"/>
        </w:rPr>
        <w:t xml:space="preserve"> 6(4): 199–212. ikprress.org</w:t>
      </w:r>
    </w:p>
    <w:p w14:paraId="5EA37193"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10. Joty, A. A., Aminuzzaman, F. M., Sultana, N., Tanjina, A., </w:t>
      </w:r>
      <w:proofErr w:type="spellStart"/>
      <w:r w:rsidRPr="00D813EB">
        <w:rPr>
          <w:rFonts w:ascii="Times New Roman" w:hAnsi="Times New Roman" w:cs="Times New Roman"/>
          <w:sz w:val="24"/>
          <w:szCs w:val="24"/>
        </w:rPr>
        <w:t>Sonchita</w:t>
      </w:r>
      <w:proofErr w:type="spellEnd"/>
      <w:r w:rsidRPr="00D813EB">
        <w:rPr>
          <w:rFonts w:ascii="Times New Roman" w:hAnsi="Times New Roman" w:cs="Times New Roman"/>
          <w:sz w:val="24"/>
          <w:szCs w:val="24"/>
        </w:rPr>
        <w:t xml:space="preserve">, D. R. B. and Islam, M. N. (2020). Diversity, distribution and morphology of wild mushrooms collected from </w:t>
      </w:r>
      <w:proofErr w:type="spellStart"/>
      <w:r w:rsidRPr="00D813EB">
        <w:rPr>
          <w:rFonts w:ascii="Times New Roman" w:hAnsi="Times New Roman" w:cs="Times New Roman"/>
          <w:sz w:val="24"/>
          <w:szCs w:val="24"/>
        </w:rPr>
        <w:t>Gajni</w:t>
      </w:r>
      <w:proofErr w:type="spellEnd"/>
      <w:r w:rsidRPr="00D813EB">
        <w:rPr>
          <w:rFonts w:ascii="Times New Roman" w:hAnsi="Times New Roman" w:cs="Times New Roman"/>
          <w:sz w:val="24"/>
          <w:szCs w:val="24"/>
        </w:rPr>
        <w:t xml:space="preserve"> Forest of Bangladesh. </w:t>
      </w:r>
      <w:r w:rsidRPr="00D813EB">
        <w:rPr>
          <w:rFonts w:ascii="Times New Roman" w:hAnsi="Times New Roman" w:cs="Times New Roman"/>
          <w:i/>
          <w:iCs/>
          <w:sz w:val="24"/>
          <w:szCs w:val="24"/>
        </w:rPr>
        <w:t>International Journal of Environment.</w:t>
      </w:r>
      <w:r w:rsidRPr="00D813EB">
        <w:rPr>
          <w:rFonts w:ascii="Times New Roman" w:hAnsi="Times New Roman" w:cs="Times New Roman"/>
          <w:sz w:val="24"/>
          <w:szCs w:val="24"/>
        </w:rPr>
        <w:t xml:space="preserve"> 9(2): 234–255.</w:t>
      </w:r>
    </w:p>
    <w:p w14:paraId="4D915973"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11. </w:t>
      </w:r>
      <w:proofErr w:type="spellStart"/>
      <w:r w:rsidRPr="00D813EB">
        <w:rPr>
          <w:rFonts w:ascii="Times New Roman" w:hAnsi="Times New Roman" w:cs="Times New Roman"/>
          <w:sz w:val="24"/>
          <w:szCs w:val="24"/>
        </w:rPr>
        <w:t>Sonchita</w:t>
      </w:r>
      <w:proofErr w:type="spellEnd"/>
      <w:r w:rsidRPr="00D813EB">
        <w:rPr>
          <w:rFonts w:ascii="Times New Roman" w:hAnsi="Times New Roman" w:cs="Times New Roman"/>
          <w:sz w:val="24"/>
          <w:szCs w:val="24"/>
        </w:rPr>
        <w:t xml:space="preserve">, D. R. B., Aminuzzaman, F. M., Joty, A. A., Tanni, J. F., Islam, M. N. and Rahaman, M. (2020). Diversity, distribution and morphological characterization of wild macro fungi from </w:t>
      </w:r>
      <w:proofErr w:type="spellStart"/>
      <w:r w:rsidRPr="00D813EB">
        <w:rPr>
          <w:rFonts w:ascii="Times New Roman" w:hAnsi="Times New Roman" w:cs="Times New Roman"/>
          <w:sz w:val="24"/>
          <w:szCs w:val="24"/>
        </w:rPr>
        <w:t>Gajni</w:t>
      </w:r>
      <w:proofErr w:type="spellEnd"/>
      <w:r w:rsidRPr="00D813EB">
        <w:rPr>
          <w:rFonts w:ascii="Times New Roman" w:hAnsi="Times New Roman" w:cs="Times New Roman"/>
          <w:sz w:val="24"/>
          <w:szCs w:val="24"/>
        </w:rPr>
        <w:t xml:space="preserve"> Forest. </w:t>
      </w:r>
      <w:r w:rsidRPr="00D813EB">
        <w:rPr>
          <w:rFonts w:ascii="Times New Roman" w:hAnsi="Times New Roman" w:cs="Times New Roman"/>
          <w:i/>
          <w:iCs/>
          <w:sz w:val="24"/>
          <w:szCs w:val="24"/>
        </w:rPr>
        <w:t>Asian Journal of Biology.</w:t>
      </w:r>
      <w:r w:rsidRPr="00D813EB">
        <w:rPr>
          <w:rFonts w:ascii="Times New Roman" w:hAnsi="Times New Roman" w:cs="Times New Roman"/>
          <w:sz w:val="24"/>
          <w:szCs w:val="24"/>
        </w:rPr>
        <w:t xml:space="preserve"> 9(2): 19–32. journalajob.com</w:t>
      </w:r>
    </w:p>
    <w:p w14:paraId="1D3C3242" w14:textId="77777777" w:rsidR="00FF2F74" w:rsidRPr="00D813EB" w:rsidRDefault="00FF2F74" w:rsidP="00FF2F74">
      <w:pPr>
        <w:spacing w:line="360" w:lineRule="auto"/>
        <w:jc w:val="both"/>
        <w:rPr>
          <w:rFonts w:ascii="Times New Roman" w:hAnsi="Times New Roman" w:cs="Times New Roman"/>
          <w:sz w:val="24"/>
          <w:szCs w:val="24"/>
        </w:rPr>
      </w:pPr>
      <w:r w:rsidRPr="00D813EB">
        <w:rPr>
          <w:rFonts w:ascii="Times New Roman" w:hAnsi="Times New Roman" w:cs="Times New Roman"/>
          <w:sz w:val="24"/>
          <w:szCs w:val="24"/>
        </w:rPr>
        <w:t xml:space="preserve">12. </w:t>
      </w:r>
      <w:proofErr w:type="spellStart"/>
      <w:r w:rsidRPr="00D813EB">
        <w:rPr>
          <w:rFonts w:ascii="Times New Roman" w:hAnsi="Times New Roman" w:cs="Times New Roman"/>
          <w:sz w:val="24"/>
          <w:szCs w:val="24"/>
        </w:rPr>
        <w:t>Zoberi</w:t>
      </w:r>
      <w:proofErr w:type="spellEnd"/>
      <w:r w:rsidRPr="00D813EB">
        <w:rPr>
          <w:rFonts w:ascii="Times New Roman" w:hAnsi="Times New Roman" w:cs="Times New Roman"/>
          <w:sz w:val="24"/>
          <w:szCs w:val="24"/>
        </w:rPr>
        <w:t xml:space="preserve">, M. H. (1973). Some edible mushrooms from Nigeria. </w:t>
      </w:r>
      <w:r w:rsidRPr="00D813EB">
        <w:rPr>
          <w:rStyle w:val="Emphasis"/>
          <w:rFonts w:ascii="Times New Roman" w:eastAsiaTheme="majorEastAsia" w:hAnsi="Times New Roman" w:cs="Times New Roman"/>
          <w:sz w:val="24"/>
          <w:szCs w:val="24"/>
        </w:rPr>
        <w:t>Nigerian Field.</w:t>
      </w:r>
      <w:r w:rsidRPr="00D813EB">
        <w:rPr>
          <w:rFonts w:ascii="Times New Roman" w:hAnsi="Times New Roman" w:cs="Times New Roman"/>
          <w:sz w:val="24"/>
          <w:szCs w:val="24"/>
        </w:rPr>
        <w:t xml:space="preserve"> 38: 81–90.</w:t>
      </w:r>
    </w:p>
    <w:p w14:paraId="22C9B66C" w14:textId="307A7AE8" w:rsidR="00FF2F74" w:rsidRPr="00D813EB" w:rsidRDefault="00FF2F74" w:rsidP="008C0F21">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lastRenderedPageBreak/>
        <w:t>13. Baral, S., Thapa</w:t>
      </w:r>
      <w:r w:rsidRPr="00D813EB">
        <w:rPr>
          <w:rFonts w:ascii="Times New Roman" w:hAnsi="Times New Roman" w:cs="Times New Roman"/>
          <w:sz w:val="24"/>
          <w:szCs w:val="24"/>
        </w:rPr>
        <w:noBreakHyphen/>
        <w:t xml:space="preserve">Magar, K., Karki, G., Devkota, S., &amp; Shrestha, B. B. (2015). </w:t>
      </w:r>
      <w:r w:rsidRPr="00D813EB">
        <w:rPr>
          <w:rFonts w:ascii="Times New Roman" w:hAnsi="Times New Roman" w:cs="Times New Roman"/>
          <w:i/>
          <w:iCs/>
          <w:sz w:val="24"/>
          <w:szCs w:val="24"/>
        </w:rPr>
        <w:t>Macrofungal diversity in community</w:t>
      </w:r>
      <w:r w:rsidRPr="00D813EB">
        <w:rPr>
          <w:rFonts w:ascii="Times New Roman" w:hAnsi="Times New Roman" w:cs="Times New Roman"/>
          <w:i/>
          <w:iCs/>
          <w:sz w:val="24"/>
          <w:szCs w:val="24"/>
        </w:rPr>
        <w:noBreakHyphen/>
        <w:t>managed Sal (</w:t>
      </w:r>
      <w:proofErr w:type="spellStart"/>
      <w:r w:rsidRPr="00D813EB">
        <w:rPr>
          <w:rFonts w:ascii="Times New Roman" w:hAnsi="Times New Roman" w:cs="Times New Roman"/>
          <w:i/>
          <w:iCs/>
          <w:sz w:val="24"/>
          <w:szCs w:val="24"/>
        </w:rPr>
        <w:t>Shorea</w:t>
      </w:r>
      <w:proofErr w:type="spellEnd"/>
      <w:r w:rsidRPr="00D813EB">
        <w:rPr>
          <w:rFonts w:ascii="Times New Roman" w:hAnsi="Times New Roman" w:cs="Times New Roman"/>
          <w:i/>
          <w:iCs/>
          <w:sz w:val="24"/>
          <w:szCs w:val="24"/>
        </w:rPr>
        <w:t xml:space="preserve"> </w:t>
      </w:r>
      <w:proofErr w:type="spellStart"/>
      <w:r w:rsidRPr="00D813EB">
        <w:rPr>
          <w:rFonts w:ascii="Times New Roman" w:hAnsi="Times New Roman" w:cs="Times New Roman"/>
          <w:i/>
          <w:iCs/>
          <w:sz w:val="24"/>
          <w:szCs w:val="24"/>
        </w:rPr>
        <w:t>robusta</w:t>
      </w:r>
      <w:proofErr w:type="spellEnd"/>
      <w:r w:rsidRPr="00D813EB">
        <w:rPr>
          <w:rFonts w:ascii="Times New Roman" w:hAnsi="Times New Roman" w:cs="Times New Roman"/>
          <w:i/>
          <w:iCs/>
          <w:sz w:val="24"/>
          <w:szCs w:val="24"/>
        </w:rPr>
        <w:t>) forests in central Nepal.</w:t>
      </w:r>
      <w:r w:rsidRPr="00D813EB">
        <w:rPr>
          <w:rFonts w:ascii="Times New Roman" w:hAnsi="Times New Roman" w:cs="Times New Roman"/>
          <w:sz w:val="24"/>
          <w:szCs w:val="24"/>
        </w:rPr>
        <w:t xml:space="preserve"> </w:t>
      </w:r>
      <w:r w:rsidRPr="00D813EB">
        <w:rPr>
          <w:rFonts w:ascii="Times New Roman" w:hAnsi="Times New Roman" w:cs="Times New Roman"/>
          <w:i/>
          <w:iCs/>
          <w:sz w:val="24"/>
          <w:szCs w:val="24"/>
        </w:rPr>
        <w:t>Mycology</w:t>
      </w:r>
      <w:r w:rsidRPr="00D813EB">
        <w:rPr>
          <w:rFonts w:ascii="Times New Roman" w:hAnsi="Times New Roman" w:cs="Times New Roman"/>
          <w:sz w:val="24"/>
          <w:szCs w:val="24"/>
        </w:rPr>
        <w:t>, 6(3</w:t>
      </w:r>
      <w:r w:rsidRPr="00D813EB">
        <w:rPr>
          <w:rFonts w:ascii="Times New Roman" w:hAnsi="Times New Roman" w:cs="Times New Roman"/>
          <w:sz w:val="24"/>
          <w:szCs w:val="24"/>
        </w:rPr>
        <w:noBreakHyphen/>
        <w:t>4), 151–157.</w:t>
      </w:r>
    </w:p>
    <w:p w14:paraId="77D07BC4"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14. Singh, S., &amp; Das, K. (2019). A study on genus </w:t>
      </w:r>
      <w:r w:rsidRPr="00D813EB">
        <w:rPr>
          <w:rFonts w:ascii="Times New Roman" w:hAnsi="Times New Roman" w:cs="Times New Roman"/>
          <w:i/>
          <w:iCs/>
          <w:sz w:val="24"/>
          <w:szCs w:val="24"/>
        </w:rPr>
        <w:t>Ganoderma</w:t>
      </w:r>
      <w:r w:rsidRPr="00D813EB">
        <w:rPr>
          <w:rFonts w:ascii="Times New Roman" w:hAnsi="Times New Roman" w:cs="Times New Roman"/>
          <w:sz w:val="24"/>
          <w:szCs w:val="24"/>
        </w:rPr>
        <w:t xml:space="preserve"> from deciduous forests of Odisha, India. </w:t>
      </w:r>
      <w:r w:rsidRPr="00D813EB">
        <w:rPr>
          <w:rFonts w:ascii="Times New Roman" w:hAnsi="Times New Roman" w:cs="Times New Roman"/>
          <w:i/>
          <w:iCs/>
          <w:sz w:val="24"/>
          <w:szCs w:val="24"/>
        </w:rPr>
        <w:t>Journal of Biology and Medicine</w:t>
      </w:r>
      <w:r w:rsidRPr="00D813EB">
        <w:rPr>
          <w:rFonts w:ascii="Times New Roman" w:hAnsi="Times New Roman" w:cs="Times New Roman"/>
          <w:sz w:val="24"/>
          <w:szCs w:val="24"/>
        </w:rPr>
        <w:t>, 5(1), 12–20.</w:t>
      </w:r>
    </w:p>
    <w:p w14:paraId="5B3F3C4C"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15. Zhang, Y., Li, X., Wang, H., &amp; Chen, J. (2024). Diversity of wood-decay basidiomycetes in southeast Xizang: Occurrence across different forest types. </w:t>
      </w:r>
      <w:r w:rsidRPr="00D813EB">
        <w:rPr>
          <w:rFonts w:ascii="Times New Roman" w:hAnsi="Times New Roman" w:cs="Times New Roman"/>
          <w:i/>
          <w:iCs/>
          <w:sz w:val="24"/>
          <w:szCs w:val="24"/>
        </w:rPr>
        <w:t>Mycology</w:t>
      </w:r>
      <w:r w:rsidRPr="00D813EB">
        <w:rPr>
          <w:rFonts w:ascii="Times New Roman" w:hAnsi="Times New Roman" w:cs="Times New Roman"/>
          <w:sz w:val="24"/>
          <w:szCs w:val="24"/>
        </w:rPr>
        <w:t xml:space="preserve">, 15(1), 45–58. </w:t>
      </w:r>
      <w:hyperlink r:id="rId66" w:tgtFrame="_new" w:history="1">
        <w:r w:rsidRPr="00D813EB">
          <w:rPr>
            <w:rStyle w:val="Hyperlink"/>
            <w:rFonts w:ascii="Times New Roman" w:hAnsi="Times New Roman" w:cs="Times New Roman"/>
            <w:sz w:val="24"/>
            <w:szCs w:val="24"/>
          </w:rPr>
          <w:t>Link</w:t>
        </w:r>
      </w:hyperlink>
    </w:p>
    <w:p w14:paraId="6E8FF1AE"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16. Liu, W., Zhao, L., &amp; Xu, Y. (2024). Polypore fungi in tropical forests: Roles in nutrient cycling and wood decomposition. </w:t>
      </w:r>
      <w:r w:rsidRPr="00D813EB">
        <w:rPr>
          <w:rFonts w:ascii="Times New Roman" w:hAnsi="Times New Roman" w:cs="Times New Roman"/>
          <w:i/>
          <w:iCs/>
          <w:sz w:val="24"/>
          <w:szCs w:val="24"/>
        </w:rPr>
        <w:t>Forest Ecology and Management</w:t>
      </w:r>
      <w:r w:rsidRPr="00D813EB">
        <w:rPr>
          <w:rFonts w:ascii="Times New Roman" w:hAnsi="Times New Roman" w:cs="Times New Roman"/>
          <w:sz w:val="24"/>
          <w:szCs w:val="24"/>
        </w:rPr>
        <w:t>, 556, 120632.</w:t>
      </w:r>
    </w:p>
    <w:p w14:paraId="5330E18C"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17. Ju, Y. M., &amp; Rogers, J. D. (2002). </w:t>
      </w:r>
      <w:proofErr w:type="spellStart"/>
      <w:r w:rsidRPr="00D813EB">
        <w:rPr>
          <w:rFonts w:ascii="Times New Roman" w:hAnsi="Times New Roman" w:cs="Times New Roman"/>
          <w:i/>
          <w:iCs/>
          <w:sz w:val="24"/>
          <w:szCs w:val="24"/>
        </w:rPr>
        <w:t>Daldinia</w:t>
      </w:r>
      <w:proofErr w:type="spellEnd"/>
      <w:r w:rsidRPr="00D813EB">
        <w:rPr>
          <w:rFonts w:ascii="Times New Roman" w:hAnsi="Times New Roman" w:cs="Times New Roman"/>
          <w:i/>
          <w:iCs/>
          <w:sz w:val="24"/>
          <w:szCs w:val="24"/>
        </w:rPr>
        <w:t xml:space="preserve"> and its allied genera</w:t>
      </w:r>
      <w:r w:rsidRPr="00D813EB">
        <w:rPr>
          <w:rFonts w:ascii="Times New Roman" w:hAnsi="Times New Roman" w:cs="Times New Roman"/>
          <w:sz w:val="24"/>
          <w:szCs w:val="24"/>
        </w:rPr>
        <w:t xml:space="preserve">. </w:t>
      </w:r>
      <w:proofErr w:type="spellStart"/>
      <w:r w:rsidRPr="00D813EB">
        <w:rPr>
          <w:rFonts w:ascii="Times New Roman" w:hAnsi="Times New Roman" w:cs="Times New Roman"/>
          <w:sz w:val="24"/>
          <w:szCs w:val="24"/>
        </w:rPr>
        <w:t>Mycologia</w:t>
      </w:r>
      <w:proofErr w:type="spellEnd"/>
      <w:r w:rsidRPr="00D813EB">
        <w:rPr>
          <w:rFonts w:ascii="Times New Roman" w:hAnsi="Times New Roman" w:cs="Times New Roman"/>
          <w:sz w:val="24"/>
          <w:szCs w:val="24"/>
        </w:rPr>
        <w:t>, 94(3), 547–574.</w:t>
      </w:r>
    </w:p>
    <w:p w14:paraId="7A9329A4"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18. Zhang, Y., Li, X., Wang, H., &amp; Chen, J. (2023). </w:t>
      </w:r>
      <w:r w:rsidRPr="00D813EB">
        <w:rPr>
          <w:rFonts w:ascii="Times New Roman" w:hAnsi="Times New Roman" w:cs="Times New Roman"/>
          <w:i/>
          <w:iCs/>
          <w:sz w:val="24"/>
          <w:szCs w:val="24"/>
        </w:rPr>
        <w:t>Diversity of Xylariaceae in tropical forests and their wood-decay capabilities</w:t>
      </w:r>
      <w:r w:rsidRPr="00D813EB">
        <w:rPr>
          <w:rFonts w:ascii="Times New Roman" w:hAnsi="Times New Roman" w:cs="Times New Roman"/>
          <w:sz w:val="24"/>
          <w:szCs w:val="24"/>
        </w:rPr>
        <w:t>. Fungal Ecology, 61, 101–112.</w:t>
      </w:r>
    </w:p>
    <w:p w14:paraId="699D6DC5"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19. Bari, E., </w:t>
      </w:r>
      <w:proofErr w:type="spellStart"/>
      <w:r w:rsidRPr="00D813EB">
        <w:rPr>
          <w:rFonts w:ascii="Times New Roman" w:hAnsi="Times New Roman" w:cs="Times New Roman"/>
          <w:sz w:val="24"/>
          <w:szCs w:val="24"/>
        </w:rPr>
        <w:t>Nazarnezhad</w:t>
      </w:r>
      <w:proofErr w:type="spellEnd"/>
      <w:r w:rsidRPr="00D813EB">
        <w:rPr>
          <w:rFonts w:ascii="Times New Roman" w:hAnsi="Times New Roman" w:cs="Times New Roman"/>
          <w:sz w:val="24"/>
          <w:szCs w:val="24"/>
        </w:rPr>
        <w:t xml:space="preserve">, N., Kazemi, S. M., </w:t>
      </w:r>
      <w:proofErr w:type="spellStart"/>
      <w:r w:rsidRPr="00D813EB">
        <w:rPr>
          <w:rFonts w:ascii="Times New Roman" w:hAnsi="Times New Roman" w:cs="Times New Roman"/>
          <w:sz w:val="24"/>
          <w:szCs w:val="24"/>
        </w:rPr>
        <w:t>Tajick</w:t>
      </w:r>
      <w:proofErr w:type="spellEnd"/>
      <w:r w:rsidRPr="00D813EB">
        <w:rPr>
          <w:rFonts w:ascii="Times New Roman" w:hAnsi="Times New Roman" w:cs="Times New Roman"/>
          <w:sz w:val="24"/>
          <w:szCs w:val="24"/>
        </w:rPr>
        <w:t xml:space="preserve"> </w:t>
      </w:r>
      <w:proofErr w:type="spellStart"/>
      <w:r w:rsidRPr="00D813EB">
        <w:rPr>
          <w:rFonts w:ascii="Times New Roman" w:hAnsi="Times New Roman" w:cs="Times New Roman"/>
          <w:sz w:val="24"/>
          <w:szCs w:val="24"/>
        </w:rPr>
        <w:t>Ghanbary</w:t>
      </w:r>
      <w:proofErr w:type="spellEnd"/>
      <w:r w:rsidRPr="00D813EB">
        <w:rPr>
          <w:rFonts w:ascii="Times New Roman" w:hAnsi="Times New Roman" w:cs="Times New Roman"/>
          <w:sz w:val="24"/>
          <w:szCs w:val="24"/>
        </w:rPr>
        <w:t>, M. A., Mohebby, B., Schmidt, O., &amp; Clausen, C. A. (2015). Comparison between degradation capabilities of the white</w:t>
      </w:r>
      <w:r w:rsidRPr="00D813EB">
        <w:rPr>
          <w:rFonts w:ascii="Times New Roman" w:hAnsi="Times New Roman" w:cs="Times New Roman"/>
          <w:sz w:val="24"/>
          <w:szCs w:val="24"/>
        </w:rPr>
        <w:noBreakHyphen/>
        <w:t xml:space="preserve">rot fungi </w:t>
      </w:r>
      <w:r w:rsidRPr="00D813EB">
        <w:rPr>
          <w:rFonts w:ascii="Times New Roman" w:hAnsi="Times New Roman" w:cs="Times New Roman"/>
          <w:i/>
          <w:iCs/>
          <w:sz w:val="24"/>
          <w:szCs w:val="24"/>
        </w:rPr>
        <w:t>Pleurotus ostreatus</w:t>
      </w:r>
      <w:r w:rsidRPr="00D813EB">
        <w:rPr>
          <w:rFonts w:ascii="Times New Roman" w:hAnsi="Times New Roman" w:cs="Times New Roman"/>
          <w:sz w:val="24"/>
          <w:szCs w:val="24"/>
        </w:rPr>
        <w:t xml:space="preserve"> and </w:t>
      </w:r>
      <w:r w:rsidRPr="00D813EB">
        <w:rPr>
          <w:rFonts w:ascii="Times New Roman" w:hAnsi="Times New Roman" w:cs="Times New Roman"/>
          <w:i/>
          <w:iCs/>
          <w:sz w:val="24"/>
          <w:szCs w:val="24"/>
        </w:rPr>
        <w:t>Trametes versicolor</w:t>
      </w:r>
      <w:r w:rsidRPr="00D813EB">
        <w:rPr>
          <w:rFonts w:ascii="Times New Roman" w:hAnsi="Times New Roman" w:cs="Times New Roman"/>
          <w:sz w:val="24"/>
          <w:szCs w:val="24"/>
        </w:rPr>
        <w:t xml:space="preserve"> in beech wood. </w:t>
      </w:r>
      <w:r w:rsidRPr="00D813EB">
        <w:rPr>
          <w:rFonts w:ascii="Times New Roman" w:hAnsi="Times New Roman" w:cs="Times New Roman"/>
          <w:i/>
          <w:iCs/>
          <w:sz w:val="24"/>
          <w:szCs w:val="24"/>
        </w:rPr>
        <w:t>International Biodeterioration &amp; Biodegradation</w:t>
      </w:r>
      <w:r w:rsidRPr="00D813EB">
        <w:rPr>
          <w:rFonts w:ascii="Times New Roman" w:hAnsi="Times New Roman" w:cs="Times New Roman"/>
          <w:sz w:val="24"/>
          <w:szCs w:val="24"/>
        </w:rPr>
        <w:t>, 103, 1–9.</w:t>
      </w:r>
    </w:p>
    <w:p w14:paraId="75336D96"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20. Loyd, A. L., Barnes, C. W., Held, B. W., Schink, M. J., &amp; Smith, M. E. (2018). </w:t>
      </w:r>
      <w:r w:rsidRPr="00D813EB">
        <w:rPr>
          <w:rFonts w:ascii="Times New Roman" w:hAnsi="Times New Roman" w:cs="Times New Roman"/>
          <w:i/>
          <w:iCs/>
          <w:sz w:val="24"/>
          <w:szCs w:val="24"/>
        </w:rPr>
        <w:t>Elucidating wood decomposition by four species of white</w:t>
      </w:r>
      <w:r w:rsidRPr="00D813EB">
        <w:rPr>
          <w:rFonts w:ascii="Times New Roman" w:hAnsi="Times New Roman" w:cs="Times New Roman"/>
          <w:i/>
          <w:iCs/>
          <w:sz w:val="24"/>
          <w:szCs w:val="24"/>
        </w:rPr>
        <w:noBreakHyphen/>
        <w:t>rot fungi.</w:t>
      </w:r>
      <w:r w:rsidRPr="00D813EB">
        <w:rPr>
          <w:rFonts w:ascii="Times New Roman" w:hAnsi="Times New Roman" w:cs="Times New Roman"/>
          <w:sz w:val="24"/>
          <w:szCs w:val="24"/>
        </w:rPr>
        <w:t xml:space="preserve"> Fungal Ecology, 36, 70–78.</w:t>
      </w:r>
    </w:p>
    <w:p w14:paraId="455523AE"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21. Siitonen, J., Kuusinen, M., &amp; </w:t>
      </w:r>
      <w:proofErr w:type="spellStart"/>
      <w:r w:rsidRPr="00D813EB">
        <w:rPr>
          <w:rFonts w:ascii="Times New Roman" w:hAnsi="Times New Roman" w:cs="Times New Roman"/>
          <w:sz w:val="24"/>
          <w:szCs w:val="24"/>
        </w:rPr>
        <w:t>Renvall</w:t>
      </w:r>
      <w:proofErr w:type="spellEnd"/>
      <w:r w:rsidRPr="00D813EB">
        <w:rPr>
          <w:rFonts w:ascii="Times New Roman" w:hAnsi="Times New Roman" w:cs="Times New Roman"/>
          <w:sz w:val="24"/>
          <w:szCs w:val="24"/>
        </w:rPr>
        <w:t xml:space="preserve">, P. (2021). Wood-inhabiting fungal responses to forest naturalness vary among morpho-groups. </w:t>
      </w:r>
      <w:r w:rsidRPr="00D813EB">
        <w:rPr>
          <w:rFonts w:ascii="Times New Roman" w:hAnsi="Times New Roman" w:cs="Times New Roman"/>
          <w:i/>
          <w:iCs/>
          <w:sz w:val="24"/>
          <w:szCs w:val="24"/>
        </w:rPr>
        <w:t>Scientific Reports</w:t>
      </w:r>
      <w:r w:rsidRPr="00D813EB">
        <w:rPr>
          <w:rFonts w:ascii="Times New Roman" w:hAnsi="Times New Roman" w:cs="Times New Roman"/>
          <w:sz w:val="24"/>
          <w:szCs w:val="24"/>
        </w:rPr>
        <w:t>, 11, 12345.</w:t>
      </w:r>
    </w:p>
    <w:p w14:paraId="76419DFB" w14:textId="77777777"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22. ISCA. (2015). Decomposition of wood by polypore fungi in tropical forests: A case study. </w:t>
      </w:r>
      <w:r w:rsidRPr="00D813EB">
        <w:rPr>
          <w:rFonts w:ascii="Times New Roman" w:hAnsi="Times New Roman" w:cs="Times New Roman"/>
          <w:i/>
          <w:iCs/>
          <w:sz w:val="24"/>
          <w:szCs w:val="24"/>
        </w:rPr>
        <w:t>International Research Journal of Agricultural and Forestry Sciences</w:t>
      </w:r>
      <w:r w:rsidRPr="00D813EB">
        <w:rPr>
          <w:rFonts w:ascii="Times New Roman" w:hAnsi="Times New Roman" w:cs="Times New Roman"/>
          <w:sz w:val="24"/>
          <w:szCs w:val="24"/>
        </w:rPr>
        <w:t>, 3(8), 45–52.</w:t>
      </w:r>
    </w:p>
    <w:p w14:paraId="1F5B13BE" w14:textId="26751F61" w:rsidR="00FF2F74" w:rsidRPr="00D813EB"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23. Forest Management Review. (2020). How does forest management affect fungal diversity and community composition? </w:t>
      </w:r>
      <w:r w:rsidRPr="00D813EB">
        <w:rPr>
          <w:rFonts w:ascii="Times New Roman" w:hAnsi="Times New Roman" w:cs="Times New Roman"/>
          <w:i/>
          <w:iCs/>
          <w:sz w:val="24"/>
          <w:szCs w:val="24"/>
        </w:rPr>
        <w:t>Forest Ecology and Management</w:t>
      </w:r>
      <w:r w:rsidRPr="00D813EB">
        <w:rPr>
          <w:rFonts w:ascii="Times New Roman" w:hAnsi="Times New Roman" w:cs="Times New Roman"/>
          <w:sz w:val="24"/>
          <w:szCs w:val="24"/>
        </w:rPr>
        <w:t>, 465, 118076.</w:t>
      </w:r>
    </w:p>
    <w:p w14:paraId="42CE9647" w14:textId="002ED1C0" w:rsidR="008C0F21" w:rsidRPr="00D813EB" w:rsidRDefault="00E04A45" w:rsidP="008C0F21">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lastRenderedPageBreak/>
        <w:t xml:space="preserve">24. </w:t>
      </w:r>
      <w:proofErr w:type="spellStart"/>
      <w:r w:rsidR="008C0F21" w:rsidRPr="00D813EB">
        <w:rPr>
          <w:rFonts w:ascii="Times New Roman" w:hAnsi="Times New Roman" w:cs="Times New Roman"/>
          <w:sz w:val="24"/>
          <w:szCs w:val="24"/>
        </w:rPr>
        <w:t>Rumainul</w:t>
      </w:r>
      <w:proofErr w:type="spellEnd"/>
      <w:r w:rsidR="008C0F21" w:rsidRPr="00D813EB">
        <w:rPr>
          <w:rFonts w:ascii="Times New Roman" w:hAnsi="Times New Roman" w:cs="Times New Roman"/>
          <w:sz w:val="24"/>
          <w:szCs w:val="24"/>
        </w:rPr>
        <w:t xml:space="preserve">, M. I. and Aminuzzaman, F. M. (2016). Macro fungi biodiversity at the central and northern biosphere reserved areas of tropical moist deciduous forest region of Bangladesh. </w:t>
      </w:r>
      <w:r w:rsidR="008C0F21" w:rsidRPr="00D813EB">
        <w:rPr>
          <w:rFonts w:ascii="Times New Roman" w:hAnsi="Times New Roman" w:cs="Times New Roman"/>
          <w:i/>
          <w:iCs/>
          <w:sz w:val="24"/>
          <w:szCs w:val="24"/>
        </w:rPr>
        <w:t>Journal of Agriculture and Ecology Research International.</w:t>
      </w:r>
      <w:r w:rsidR="008C0F21" w:rsidRPr="00D813EB">
        <w:rPr>
          <w:rFonts w:ascii="Times New Roman" w:hAnsi="Times New Roman" w:cs="Times New Roman"/>
          <w:sz w:val="24"/>
          <w:szCs w:val="24"/>
        </w:rPr>
        <w:t xml:space="preserve"> 5(4): 1–11. journaljaeri.com</w:t>
      </w:r>
    </w:p>
    <w:p w14:paraId="7F2B8BC5" w14:textId="77777777" w:rsidR="00FF2F74" w:rsidRDefault="00FF2F74" w:rsidP="00FF2F74">
      <w:pPr>
        <w:spacing w:line="360" w:lineRule="auto"/>
        <w:ind w:left="720" w:hanging="720"/>
        <w:jc w:val="both"/>
        <w:rPr>
          <w:rFonts w:ascii="Times New Roman" w:hAnsi="Times New Roman" w:cs="Times New Roman"/>
          <w:sz w:val="24"/>
          <w:szCs w:val="24"/>
        </w:rPr>
      </w:pPr>
      <w:r w:rsidRPr="00D813EB">
        <w:rPr>
          <w:rFonts w:ascii="Times New Roman" w:hAnsi="Times New Roman" w:cs="Times New Roman"/>
          <w:sz w:val="24"/>
          <w:szCs w:val="24"/>
        </w:rPr>
        <w:t xml:space="preserve">25. Das, K., Aminuzzaman, F. M. and Akhtar, N. (2020). Diversity, distribution and morphology of wild mushrooms collected from </w:t>
      </w:r>
      <w:proofErr w:type="spellStart"/>
      <w:r w:rsidRPr="00D813EB">
        <w:rPr>
          <w:rFonts w:ascii="Times New Roman" w:hAnsi="Times New Roman" w:cs="Times New Roman"/>
          <w:sz w:val="24"/>
          <w:szCs w:val="24"/>
        </w:rPr>
        <w:t>Gajni</w:t>
      </w:r>
      <w:proofErr w:type="spellEnd"/>
      <w:r w:rsidRPr="00D813EB">
        <w:rPr>
          <w:rFonts w:ascii="Times New Roman" w:hAnsi="Times New Roman" w:cs="Times New Roman"/>
          <w:sz w:val="24"/>
          <w:szCs w:val="24"/>
        </w:rPr>
        <w:t xml:space="preserve"> Forest of Bangladesh. </w:t>
      </w:r>
      <w:r w:rsidRPr="00D813EB">
        <w:rPr>
          <w:rFonts w:ascii="Times New Roman" w:hAnsi="Times New Roman" w:cs="Times New Roman"/>
          <w:i/>
          <w:iCs/>
          <w:sz w:val="24"/>
          <w:szCs w:val="24"/>
        </w:rPr>
        <w:t>International Journal of Environment.</w:t>
      </w:r>
      <w:r w:rsidRPr="00D813EB">
        <w:rPr>
          <w:rFonts w:ascii="Times New Roman" w:hAnsi="Times New Roman" w:cs="Times New Roman"/>
          <w:sz w:val="24"/>
          <w:szCs w:val="24"/>
        </w:rPr>
        <w:t xml:space="preserve"> 9(2): 234–255. </w:t>
      </w:r>
      <w:proofErr w:type="spellStart"/>
      <w:r w:rsidRPr="00D813EB">
        <w:rPr>
          <w:rFonts w:ascii="Times New Roman" w:hAnsi="Times New Roman" w:cs="Times New Roman"/>
          <w:sz w:val="24"/>
          <w:szCs w:val="24"/>
        </w:rPr>
        <w:t>Nepjol</w:t>
      </w:r>
      <w:proofErr w:type="spellEnd"/>
    </w:p>
    <w:p w14:paraId="53379B23" w14:textId="724ED838" w:rsidR="001C4664" w:rsidRPr="00DD420F" w:rsidRDefault="001C4664" w:rsidP="001C466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26. </w:t>
      </w:r>
      <w:r w:rsidRPr="00DD420F">
        <w:rPr>
          <w:rFonts w:ascii="Times New Roman" w:hAnsi="Times New Roman" w:cs="Times New Roman"/>
          <w:sz w:val="24"/>
          <w:szCs w:val="24"/>
        </w:rPr>
        <w:t xml:space="preserve">Fei, Y., Zhang, J., Yuan, S., Liu, Y., Wang, X., Wang, M., Zhao, H., and Liu, Q. (2025). Ameliorating potential of </w:t>
      </w:r>
      <w:proofErr w:type="spellStart"/>
      <w:r w:rsidRPr="00DD420F">
        <w:rPr>
          <w:rFonts w:ascii="Times New Roman" w:hAnsi="Times New Roman" w:cs="Times New Roman"/>
          <w:i/>
          <w:iCs/>
          <w:sz w:val="24"/>
          <w:szCs w:val="24"/>
        </w:rPr>
        <w:t>Auricularia</w:t>
      </w:r>
      <w:proofErr w:type="spellEnd"/>
      <w:r w:rsidRPr="00DD420F">
        <w:rPr>
          <w:rFonts w:ascii="Times New Roman" w:hAnsi="Times New Roman" w:cs="Times New Roman"/>
          <w:i/>
          <w:iCs/>
          <w:sz w:val="24"/>
          <w:szCs w:val="24"/>
        </w:rPr>
        <w:t xml:space="preserve"> auricula-</w:t>
      </w:r>
      <w:proofErr w:type="spellStart"/>
      <w:r w:rsidRPr="00DD420F">
        <w:rPr>
          <w:rFonts w:ascii="Times New Roman" w:hAnsi="Times New Roman" w:cs="Times New Roman"/>
          <w:i/>
          <w:iCs/>
          <w:sz w:val="24"/>
          <w:szCs w:val="24"/>
        </w:rPr>
        <w:t>judae</w:t>
      </w:r>
      <w:proofErr w:type="spellEnd"/>
      <w:r w:rsidRPr="00DD420F">
        <w:rPr>
          <w:rFonts w:ascii="Times New Roman" w:hAnsi="Times New Roman" w:cs="Times New Roman"/>
          <w:sz w:val="24"/>
          <w:szCs w:val="24"/>
        </w:rPr>
        <w:t xml:space="preserve"> polysaccharides in mitigating behavioral disorders through gut microbiota regulation. </w:t>
      </w:r>
      <w:r w:rsidRPr="00DD420F">
        <w:rPr>
          <w:rFonts w:ascii="Times New Roman" w:hAnsi="Times New Roman" w:cs="Times New Roman"/>
          <w:i/>
          <w:iCs/>
          <w:sz w:val="24"/>
          <w:szCs w:val="24"/>
        </w:rPr>
        <w:t>Frontiers in Nutrition.</w:t>
      </w:r>
      <w:r w:rsidRPr="00DD420F">
        <w:rPr>
          <w:rFonts w:ascii="Times New Roman" w:hAnsi="Times New Roman" w:cs="Times New Roman"/>
          <w:sz w:val="24"/>
          <w:szCs w:val="24"/>
        </w:rPr>
        <w:t xml:space="preserve"> </w:t>
      </w:r>
      <w:r w:rsidRPr="00DD420F">
        <w:rPr>
          <w:rFonts w:ascii="Times New Roman" w:hAnsi="Times New Roman" w:cs="Times New Roman"/>
          <w:b/>
          <w:bCs/>
          <w:sz w:val="24"/>
          <w:szCs w:val="24"/>
        </w:rPr>
        <w:t>12</w:t>
      </w:r>
      <w:r w:rsidRPr="00DD420F">
        <w:rPr>
          <w:rFonts w:ascii="Times New Roman" w:hAnsi="Times New Roman" w:cs="Times New Roman"/>
          <w:sz w:val="24"/>
          <w:szCs w:val="24"/>
        </w:rPr>
        <w:t>(1): 1585778.</w:t>
      </w:r>
    </w:p>
    <w:p w14:paraId="7A420E9D" w14:textId="77777777" w:rsidR="001C4664" w:rsidRPr="00D813EB" w:rsidRDefault="001C4664" w:rsidP="00FF2F74">
      <w:pPr>
        <w:spacing w:line="360" w:lineRule="auto"/>
        <w:ind w:left="720" w:hanging="720"/>
        <w:jc w:val="both"/>
        <w:rPr>
          <w:rFonts w:ascii="Times New Roman" w:hAnsi="Times New Roman" w:cs="Times New Roman"/>
          <w:sz w:val="24"/>
          <w:szCs w:val="24"/>
        </w:rPr>
      </w:pPr>
    </w:p>
    <w:p w14:paraId="52F0E91B" w14:textId="77777777" w:rsidR="00FF2F74" w:rsidRPr="00D813EB" w:rsidRDefault="00FF2F74" w:rsidP="008C0F21">
      <w:pPr>
        <w:spacing w:line="360" w:lineRule="auto"/>
        <w:ind w:left="720" w:hanging="720"/>
        <w:jc w:val="both"/>
        <w:rPr>
          <w:rFonts w:ascii="Times New Roman" w:hAnsi="Times New Roman" w:cs="Times New Roman"/>
          <w:sz w:val="24"/>
          <w:szCs w:val="24"/>
        </w:rPr>
      </w:pPr>
    </w:p>
    <w:p w14:paraId="24490439" w14:textId="77777777" w:rsidR="00E04A45" w:rsidRDefault="00E04A45" w:rsidP="008C0F21">
      <w:pPr>
        <w:spacing w:line="360" w:lineRule="auto"/>
        <w:ind w:hanging="720"/>
        <w:jc w:val="both"/>
        <w:rPr>
          <w:rFonts w:ascii="Times New Roman" w:hAnsi="Times New Roman" w:cs="Times New Roman"/>
          <w:sz w:val="24"/>
          <w:szCs w:val="24"/>
        </w:rPr>
      </w:pPr>
    </w:p>
    <w:p w14:paraId="0A040A37" w14:textId="77777777" w:rsidR="005A34D4" w:rsidRPr="00243AB1" w:rsidRDefault="005A34D4" w:rsidP="00243AB1">
      <w:pPr>
        <w:jc w:val="both"/>
        <w:rPr>
          <w:rFonts w:ascii="Times New Roman" w:hAnsi="Times New Roman" w:cs="Times New Roman"/>
          <w:sz w:val="24"/>
          <w:szCs w:val="24"/>
        </w:rPr>
      </w:pPr>
    </w:p>
    <w:p w14:paraId="72BA0D30" w14:textId="77777777" w:rsidR="00243AB1" w:rsidRPr="00C5635C" w:rsidRDefault="00243AB1" w:rsidP="00C5635C">
      <w:pPr>
        <w:jc w:val="both"/>
        <w:rPr>
          <w:rFonts w:ascii="Times New Roman" w:hAnsi="Times New Roman" w:cs="Times New Roman"/>
          <w:sz w:val="24"/>
          <w:szCs w:val="24"/>
        </w:rPr>
      </w:pPr>
    </w:p>
    <w:p w14:paraId="1477B472" w14:textId="77777777" w:rsidR="00C5635C" w:rsidRPr="00C6461A" w:rsidRDefault="00C5635C" w:rsidP="00C6461A">
      <w:pPr>
        <w:jc w:val="both"/>
        <w:rPr>
          <w:rFonts w:ascii="Times New Roman" w:hAnsi="Times New Roman" w:cs="Times New Roman"/>
          <w:sz w:val="24"/>
          <w:szCs w:val="24"/>
        </w:rPr>
      </w:pPr>
    </w:p>
    <w:p w14:paraId="70C3ED99" w14:textId="77777777" w:rsidR="00C6461A" w:rsidRPr="00181163" w:rsidRDefault="00C6461A" w:rsidP="00181163">
      <w:pPr>
        <w:jc w:val="both"/>
        <w:rPr>
          <w:rFonts w:ascii="Times New Roman" w:hAnsi="Times New Roman" w:cs="Times New Roman"/>
          <w:sz w:val="24"/>
          <w:szCs w:val="24"/>
        </w:rPr>
      </w:pPr>
    </w:p>
    <w:p w14:paraId="65A9169E" w14:textId="77777777" w:rsidR="00181163" w:rsidRPr="00B27D31" w:rsidRDefault="00181163" w:rsidP="0067263A">
      <w:pPr>
        <w:jc w:val="both"/>
        <w:rPr>
          <w:rFonts w:ascii="Times New Roman" w:hAnsi="Times New Roman" w:cs="Times New Roman"/>
          <w:sz w:val="24"/>
          <w:szCs w:val="24"/>
        </w:rPr>
      </w:pPr>
    </w:p>
    <w:p w14:paraId="53453849" w14:textId="07ADF656" w:rsidR="0067263A" w:rsidRPr="00B27D31" w:rsidRDefault="0067263A" w:rsidP="009020C9">
      <w:pPr>
        <w:jc w:val="both"/>
        <w:rPr>
          <w:rFonts w:ascii="Times New Roman" w:hAnsi="Times New Roman" w:cs="Times New Roman"/>
          <w:sz w:val="24"/>
          <w:szCs w:val="24"/>
        </w:rPr>
      </w:pPr>
    </w:p>
    <w:p w14:paraId="0C7F122F" w14:textId="29ACDCBE" w:rsidR="00CC5EB9" w:rsidRPr="00B27D31" w:rsidRDefault="00CC5EB9" w:rsidP="00E71371">
      <w:pPr>
        <w:jc w:val="both"/>
        <w:rPr>
          <w:rFonts w:ascii="Times New Roman" w:hAnsi="Times New Roman" w:cs="Times New Roman"/>
          <w:sz w:val="24"/>
          <w:szCs w:val="24"/>
        </w:rPr>
      </w:pPr>
    </w:p>
    <w:p w14:paraId="01E939CB" w14:textId="77777777" w:rsidR="0085502F" w:rsidRPr="00B27D31" w:rsidRDefault="0085502F" w:rsidP="003F1241">
      <w:pPr>
        <w:jc w:val="both"/>
        <w:rPr>
          <w:rFonts w:ascii="Times New Roman" w:hAnsi="Times New Roman" w:cs="Times New Roman"/>
          <w:sz w:val="24"/>
          <w:szCs w:val="24"/>
        </w:rPr>
      </w:pPr>
    </w:p>
    <w:sectPr w:rsidR="0085502F" w:rsidRPr="00B27D31">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B9CA9" w14:textId="77777777" w:rsidR="009F0B5D" w:rsidRDefault="009F0B5D" w:rsidP="00FF4170">
      <w:pPr>
        <w:spacing w:after="0" w:line="240" w:lineRule="auto"/>
      </w:pPr>
      <w:r>
        <w:separator/>
      </w:r>
    </w:p>
  </w:endnote>
  <w:endnote w:type="continuationSeparator" w:id="0">
    <w:p w14:paraId="56B2FA74" w14:textId="77777777" w:rsidR="009F0B5D" w:rsidRDefault="009F0B5D" w:rsidP="00FF4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09B8" w14:textId="77777777" w:rsidR="00FF4170" w:rsidRDefault="00FF4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34BD4" w14:textId="77777777" w:rsidR="00FF4170" w:rsidRDefault="00FF4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197B" w14:textId="77777777" w:rsidR="00FF4170" w:rsidRDefault="00FF4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A5AF8" w14:textId="77777777" w:rsidR="009F0B5D" w:rsidRDefault="009F0B5D" w:rsidP="00FF4170">
      <w:pPr>
        <w:spacing w:after="0" w:line="240" w:lineRule="auto"/>
      </w:pPr>
      <w:r>
        <w:separator/>
      </w:r>
    </w:p>
  </w:footnote>
  <w:footnote w:type="continuationSeparator" w:id="0">
    <w:p w14:paraId="49D87813" w14:textId="77777777" w:rsidR="009F0B5D" w:rsidRDefault="009F0B5D" w:rsidP="00FF4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B305" w14:textId="54CE261B" w:rsidR="00FF4170" w:rsidRDefault="00FF4170">
    <w:pPr>
      <w:pStyle w:val="Header"/>
    </w:pPr>
    <w:r>
      <w:rPr>
        <w:noProof/>
      </w:rPr>
      <w:pict w14:anchorId="4D4B17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702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5D506" w14:textId="4BC86192" w:rsidR="00FF4170" w:rsidRDefault="00FF4170">
    <w:pPr>
      <w:pStyle w:val="Header"/>
    </w:pPr>
    <w:r>
      <w:rPr>
        <w:noProof/>
      </w:rPr>
      <w:pict w14:anchorId="189CA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702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3F4C" w14:textId="6688D45C" w:rsidR="00FF4170" w:rsidRDefault="00FF4170">
    <w:pPr>
      <w:pStyle w:val="Header"/>
    </w:pPr>
    <w:r>
      <w:rPr>
        <w:noProof/>
      </w:rPr>
      <w:pict w14:anchorId="4655D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702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B477E"/>
    <w:multiLevelType w:val="multilevel"/>
    <w:tmpl w:val="E3D2B4E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75B52A1"/>
    <w:multiLevelType w:val="multilevel"/>
    <w:tmpl w:val="55AA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545CA"/>
    <w:multiLevelType w:val="multilevel"/>
    <w:tmpl w:val="1FC8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30B73"/>
    <w:multiLevelType w:val="multilevel"/>
    <w:tmpl w:val="BC5E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E5285"/>
    <w:multiLevelType w:val="multilevel"/>
    <w:tmpl w:val="0D1EA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2446"/>
    <w:multiLevelType w:val="multilevel"/>
    <w:tmpl w:val="715673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170243"/>
    <w:multiLevelType w:val="multilevel"/>
    <w:tmpl w:val="D690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490244"/>
    <w:multiLevelType w:val="multilevel"/>
    <w:tmpl w:val="2900630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619D0C86"/>
    <w:multiLevelType w:val="multilevel"/>
    <w:tmpl w:val="70F6F32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68BA7E3D"/>
    <w:multiLevelType w:val="hybridMultilevel"/>
    <w:tmpl w:val="60A28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CE7814"/>
    <w:multiLevelType w:val="hybridMultilevel"/>
    <w:tmpl w:val="BF525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305BEF"/>
    <w:multiLevelType w:val="multilevel"/>
    <w:tmpl w:val="5684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70BF8"/>
    <w:multiLevelType w:val="multilevel"/>
    <w:tmpl w:val="DBA8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num>
  <w:num w:numId="4">
    <w:abstractNumId w:val="1"/>
  </w:num>
  <w:num w:numId="5">
    <w:abstractNumId w:val="11"/>
  </w:num>
  <w:num w:numId="6">
    <w:abstractNumId w:val="3"/>
  </w:num>
  <w:num w:numId="7">
    <w:abstractNumId w:val="12"/>
  </w:num>
  <w:num w:numId="8">
    <w:abstractNumId w:val="2"/>
  </w:num>
  <w:num w:numId="9">
    <w:abstractNumId w:val="6"/>
  </w:num>
  <w:num w:numId="10">
    <w:abstractNumId w:val="4"/>
  </w:num>
  <w:num w:numId="11">
    <w:abstractNumId w:val="5"/>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60E"/>
    <w:rsid w:val="00005DD4"/>
    <w:rsid w:val="00006A56"/>
    <w:rsid w:val="00011296"/>
    <w:rsid w:val="0002307F"/>
    <w:rsid w:val="00025952"/>
    <w:rsid w:val="0003311E"/>
    <w:rsid w:val="00053E18"/>
    <w:rsid w:val="0005763D"/>
    <w:rsid w:val="000620CE"/>
    <w:rsid w:val="00063A5B"/>
    <w:rsid w:val="000668E1"/>
    <w:rsid w:val="00073ABB"/>
    <w:rsid w:val="0008046C"/>
    <w:rsid w:val="000804F1"/>
    <w:rsid w:val="00086117"/>
    <w:rsid w:val="0008621B"/>
    <w:rsid w:val="000A060E"/>
    <w:rsid w:val="000A586F"/>
    <w:rsid w:val="000B35DF"/>
    <w:rsid w:val="000B7155"/>
    <w:rsid w:val="000B772F"/>
    <w:rsid w:val="000C0CC7"/>
    <w:rsid w:val="000C1AAA"/>
    <w:rsid w:val="000D3258"/>
    <w:rsid w:val="000D6582"/>
    <w:rsid w:val="000F29AB"/>
    <w:rsid w:val="000F2F53"/>
    <w:rsid w:val="00120149"/>
    <w:rsid w:val="00121B09"/>
    <w:rsid w:val="001347E1"/>
    <w:rsid w:val="00134DC7"/>
    <w:rsid w:val="00140D18"/>
    <w:rsid w:val="001445D9"/>
    <w:rsid w:val="00147AB3"/>
    <w:rsid w:val="00151A39"/>
    <w:rsid w:val="00151F01"/>
    <w:rsid w:val="0015240E"/>
    <w:rsid w:val="001530B8"/>
    <w:rsid w:val="00164B1C"/>
    <w:rsid w:val="0016727A"/>
    <w:rsid w:val="00171ABC"/>
    <w:rsid w:val="00175BE5"/>
    <w:rsid w:val="00177A88"/>
    <w:rsid w:val="00177FAC"/>
    <w:rsid w:val="001809A4"/>
    <w:rsid w:val="00181163"/>
    <w:rsid w:val="00193479"/>
    <w:rsid w:val="001943C8"/>
    <w:rsid w:val="00194BF7"/>
    <w:rsid w:val="00197C56"/>
    <w:rsid w:val="001A05CA"/>
    <w:rsid w:val="001B0F17"/>
    <w:rsid w:val="001B7A4F"/>
    <w:rsid w:val="001C4664"/>
    <w:rsid w:val="001C6D9A"/>
    <w:rsid w:val="001E060D"/>
    <w:rsid w:val="001E0AEC"/>
    <w:rsid w:val="001E227E"/>
    <w:rsid w:val="001E2BAC"/>
    <w:rsid w:val="001E444C"/>
    <w:rsid w:val="001F37D1"/>
    <w:rsid w:val="00200413"/>
    <w:rsid w:val="002006DD"/>
    <w:rsid w:val="002030FA"/>
    <w:rsid w:val="0021277E"/>
    <w:rsid w:val="00226487"/>
    <w:rsid w:val="002325D3"/>
    <w:rsid w:val="0024112E"/>
    <w:rsid w:val="00243AB1"/>
    <w:rsid w:val="00245DC6"/>
    <w:rsid w:val="00251588"/>
    <w:rsid w:val="00251933"/>
    <w:rsid w:val="002673FB"/>
    <w:rsid w:val="00271087"/>
    <w:rsid w:val="0027132C"/>
    <w:rsid w:val="00277AC3"/>
    <w:rsid w:val="00283DB8"/>
    <w:rsid w:val="00291DBF"/>
    <w:rsid w:val="002957A2"/>
    <w:rsid w:val="002B0FCB"/>
    <w:rsid w:val="002B4F27"/>
    <w:rsid w:val="002B6394"/>
    <w:rsid w:val="002B6B5B"/>
    <w:rsid w:val="002C3AEE"/>
    <w:rsid w:val="002C5969"/>
    <w:rsid w:val="002C599D"/>
    <w:rsid w:val="002E3732"/>
    <w:rsid w:val="002E4987"/>
    <w:rsid w:val="002E664C"/>
    <w:rsid w:val="002F6A42"/>
    <w:rsid w:val="00300F98"/>
    <w:rsid w:val="00301C1F"/>
    <w:rsid w:val="00307974"/>
    <w:rsid w:val="00307CF7"/>
    <w:rsid w:val="003117C1"/>
    <w:rsid w:val="00311AAC"/>
    <w:rsid w:val="003304AB"/>
    <w:rsid w:val="00334C48"/>
    <w:rsid w:val="00344A56"/>
    <w:rsid w:val="00346B9E"/>
    <w:rsid w:val="003514E8"/>
    <w:rsid w:val="0035304D"/>
    <w:rsid w:val="00354E3E"/>
    <w:rsid w:val="003551AA"/>
    <w:rsid w:val="00360E84"/>
    <w:rsid w:val="0036725D"/>
    <w:rsid w:val="003728B3"/>
    <w:rsid w:val="00376E96"/>
    <w:rsid w:val="00377382"/>
    <w:rsid w:val="00382F72"/>
    <w:rsid w:val="00387243"/>
    <w:rsid w:val="00387672"/>
    <w:rsid w:val="00390279"/>
    <w:rsid w:val="00391D7A"/>
    <w:rsid w:val="003939F5"/>
    <w:rsid w:val="00396853"/>
    <w:rsid w:val="003977D3"/>
    <w:rsid w:val="003A3B5E"/>
    <w:rsid w:val="003B3EC6"/>
    <w:rsid w:val="003C4FF2"/>
    <w:rsid w:val="003C51B5"/>
    <w:rsid w:val="003C543B"/>
    <w:rsid w:val="003D35DE"/>
    <w:rsid w:val="003E33F2"/>
    <w:rsid w:val="003F1241"/>
    <w:rsid w:val="003F1997"/>
    <w:rsid w:val="00404003"/>
    <w:rsid w:val="00414C8C"/>
    <w:rsid w:val="0041730A"/>
    <w:rsid w:val="0042089E"/>
    <w:rsid w:val="00422222"/>
    <w:rsid w:val="004228AD"/>
    <w:rsid w:val="004228CB"/>
    <w:rsid w:val="00434D2C"/>
    <w:rsid w:val="004353BE"/>
    <w:rsid w:val="004372B7"/>
    <w:rsid w:val="004416C8"/>
    <w:rsid w:val="004437FC"/>
    <w:rsid w:val="00443BDA"/>
    <w:rsid w:val="0046155D"/>
    <w:rsid w:val="0046402B"/>
    <w:rsid w:val="00471F62"/>
    <w:rsid w:val="00481C79"/>
    <w:rsid w:val="00485303"/>
    <w:rsid w:val="00487723"/>
    <w:rsid w:val="00490802"/>
    <w:rsid w:val="00490FC8"/>
    <w:rsid w:val="004935AD"/>
    <w:rsid w:val="00496D5B"/>
    <w:rsid w:val="004978BB"/>
    <w:rsid w:val="004B134A"/>
    <w:rsid w:val="004B56C5"/>
    <w:rsid w:val="004C68E6"/>
    <w:rsid w:val="004D0952"/>
    <w:rsid w:val="004F1129"/>
    <w:rsid w:val="004F2358"/>
    <w:rsid w:val="004F68FF"/>
    <w:rsid w:val="005000A0"/>
    <w:rsid w:val="0050044F"/>
    <w:rsid w:val="00500C8F"/>
    <w:rsid w:val="00501D44"/>
    <w:rsid w:val="00505907"/>
    <w:rsid w:val="00513924"/>
    <w:rsid w:val="00513AAE"/>
    <w:rsid w:val="00521E86"/>
    <w:rsid w:val="00525059"/>
    <w:rsid w:val="0052603B"/>
    <w:rsid w:val="0053032E"/>
    <w:rsid w:val="00530E5C"/>
    <w:rsid w:val="00531135"/>
    <w:rsid w:val="00531C93"/>
    <w:rsid w:val="00533208"/>
    <w:rsid w:val="00533BA2"/>
    <w:rsid w:val="005362B9"/>
    <w:rsid w:val="00540B7A"/>
    <w:rsid w:val="00543BDC"/>
    <w:rsid w:val="00544151"/>
    <w:rsid w:val="005455D9"/>
    <w:rsid w:val="00545F67"/>
    <w:rsid w:val="005646D8"/>
    <w:rsid w:val="00565133"/>
    <w:rsid w:val="00565CE7"/>
    <w:rsid w:val="00566FC3"/>
    <w:rsid w:val="005A34D4"/>
    <w:rsid w:val="005B494F"/>
    <w:rsid w:val="005B6B62"/>
    <w:rsid w:val="005C42B4"/>
    <w:rsid w:val="005C48C5"/>
    <w:rsid w:val="005D23BD"/>
    <w:rsid w:val="005D2B2B"/>
    <w:rsid w:val="005D3C89"/>
    <w:rsid w:val="005D6C94"/>
    <w:rsid w:val="005D72FC"/>
    <w:rsid w:val="005E03F5"/>
    <w:rsid w:val="005F264C"/>
    <w:rsid w:val="00605107"/>
    <w:rsid w:val="006217C7"/>
    <w:rsid w:val="00624E53"/>
    <w:rsid w:val="0063485B"/>
    <w:rsid w:val="0063567E"/>
    <w:rsid w:val="00637CC0"/>
    <w:rsid w:val="00641CD1"/>
    <w:rsid w:val="00643A22"/>
    <w:rsid w:val="0066030F"/>
    <w:rsid w:val="00662260"/>
    <w:rsid w:val="0067263A"/>
    <w:rsid w:val="006878CC"/>
    <w:rsid w:val="0069012D"/>
    <w:rsid w:val="00694F0D"/>
    <w:rsid w:val="006A79AB"/>
    <w:rsid w:val="006B13DD"/>
    <w:rsid w:val="006B187C"/>
    <w:rsid w:val="006B51D3"/>
    <w:rsid w:val="006B646F"/>
    <w:rsid w:val="006C3071"/>
    <w:rsid w:val="006D1C8B"/>
    <w:rsid w:val="006D3011"/>
    <w:rsid w:val="006D596A"/>
    <w:rsid w:val="006D7EAA"/>
    <w:rsid w:val="006E37EC"/>
    <w:rsid w:val="006F1F0A"/>
    <w:rsid w:val="007052FF"/>
    <w:rsid w:val="00705541"/>
    <w:rsid w:val="00706000"/>
    <w:rsid w:val="0070608E"/>
    <w:rsid w:val="007075D3"/>
    <w:rsid w:val="00710933"/>
    <w:rsid w:val="0071206F"/>
    <w:rsid w:val="007135A7"/>
    <w:rsid w:val="00717149"/>
    <w:rsid w:val="00717262"/>
    <w:rsid w:val="00717323"/>
    <w:rsid w:val="00726B1A"/>
    <w:rsid w:val="007356C9"/>
    <w:rsid w:val="0074027A"/>
    <w:rsid w:val="0074170E"/>
    <w:rsid w:val="007447F6"/>
    <w:rsid w:val="007449AA"/>
    <w:rsid w:val="00747F34"/>
    <w:rsid w:val="00750326"/>
    <w:rsid w:val="00751D3B"/>
    <w:rsid w:val="00755606"/>
    <w:rsid w:val="00756A20"/>
    <w:rsid w:val="0076348C"/>
    <w:rsid w:val="00766441"/>
    <w:rsid w:val="0077384D"/>
    <w:rsid w:val="00783BE0"/>
    <w:rsid w:val="0079063D"/>
    <w:rsid w:val="00791018"/>
    <w:rsid w:val="00793442"/>
    <w:rsid w:val="007953C2"/>
    <w:rsid w:val="0079747B"/>
    <w:rsid w:val="007A2F31"/>
    <w:rsid w:val="007B29F9"/>
    <w:rsid w:val="007B4DEE"/>
    <w:rsid w:val="007C1502"/>
    <w:rsid w:val="007C6FAD"/>
    <w:rsid w:val="007E005D"/>
    <w:rsid w:val="007E799F"/>
    <w:rsid w:val="007F3E21"/>
    <w:rsid w:val="00800764"/>
    <w:rsid w:val="008024A0"/>
    <w:rsid w:val="0080650C"/>
    <w:rsid w:val="00810F61"/>
    <w:rsid w:val="0081303A"/>
    <w:rsid w:val="00815DB5"/>
    <w:rsid w:val="00833E1F"/>
    <w:rsid w:val="0085114A"/>
    <w:rsid w:val="0085395D"/>
    <w:rsid w:val="0085502F"/>
    <w:rsid w:val="0087220F"/>
    <w:rsid w:val="00872504"/>
    <w:rsid w:val="00874435"/>
    <w:rsid w:val="00876EDA"/>
    <w:rsid w:val="00887F27"/>
    <w:rsid w:val="0089318A"/>
    <w:rsid w:val="00893C14"/>
    <w:rsid w:val="008A07F1"/>
    <w:rsid w:val="008A161A"/>
    <w:rsid w:val="008A6E16"/>
    <w:rsid w:val="008B2F55"/>
    <w:rsid w:val="008B4E6C"/>
    <w:rsid w:val="008B5A2F"/>
    <w:rsid w:val="008C0F21"/>
    <w:rsid w:val="008C1EDA"/>
    <w:rsid w:val="008C3BAA"/>
    <w:rsid w:val="008C7FA0"/>
    <w:rsid w:val="008D0EFD"/>
    <w:rsid w:val="008D2876"/>
    <w:rsid w:val="008D3BB1"/>
    <w:rsid w:val="008D643F"/>
    <w:rsid w:val="008E2FDD"/>
    <w:rsid w:val="008E7F22"/>
    <w:rsid w:val="008F0347"/>
    <w:rsid w:val="008F0B8B"/>
    <w:rsid w:val="008F0D42"/>
    <w:rsid w:val="008F3920"/>
    <w:rsid w:val="009020C9"/>
    <w:rsid w:val="00910BAC"/>
    <w:rsid w:val="00924547"/>
    <w:rsid w:val="00935C57"/>
    <w:rsid w:val="00943DBE"/>
    <w:rsid w:val="00947ABC"/>
    <w:rsid w:val="009560CE"/>
    <w:rsid w:val="00956372"/>
    <w:rsid w:val="00977762"/>
    <w:rsid w:val="00980FD0"/>
    <w:rsid w:val="0098263A"/>
    <w:rsid w:val="009842E8"/>
    <w:rsid w:val="00987EE6"/>
    <w:rsid w:val="009928FD"/>
    <w:rsid w:val="0099705F"/>
    <w:rsid w:val="009A002D"/>
    <w:rsid w:val="009A0DA5"/>
    <w:rsid w:val="009A2C43"/>
    <w:rsid w:val="009A2E08"/>
    <w:rsid w:val="009C0E43"/>
    <w:rsid w:val="009C33F9"/>
    <w:rsid w:val="009F0B5D"/>
    <w:rsid w:val="009F420F"/>
    <w:rsid w:val="00A03C4C"/>
    <w:rsid w:val="00A0417D"/>
    <w:rsid w:val="00A0793F"/>
    <w:rsid w:val="00A10831"/>
    <w:rsid w:val="00A12329"/>
    <w:rsid w:val="00A12693"/>
    <w:rsid w:val="00A14255"/>
    <w:rsid w:val="00A2408E"/>
    <w:rsid w:val="00A24B87"/>
    <w:rsid w:val="00A317E0"/>
    <w:rsid w:val="00A41193"/>
    <w:rsid w:val="00A4253B"/>
    <w:rsid w:val="00A4453B"/>
    <w:rsid w:val="00A44B10"/>
    <w:rsid w:val="00A619C6"/>
    <w:rsid w:val="00A6213B"/>
    <w:rsid w:val="00A66096"/>
    <w:rsid w:val="00A66270"/>
    <w:rsid w:val="00A855C4"/>
    <w:rsid w:val="00A861AD"/>
    <w:rsid w:val="00A8722B"/>
    <w:rsid w:val="00A9197A"/>
    <w:rsid w:val="00A9290B"/>
    <w:rsid w:val="00A9605F"/>
    <w:rsid w:val="00A9725F"/>
    <w:rsid w:val="00AA50F5"/>
    <w:rsid w:val="00AB3329"/>
    <w:rsid w:val="00AB37D6"/>
    <w:rsid w:val="00AC0AE9"/>
    <w:rsid w:val="00AE0D47"/>
    <w:rsid w:val="00AE33EA"/>
    <w:rsid w:val="00AE77AB"/>
    <w:rsid w:val="00AF116B"/>
    <w:rsid w:val="00B02C47"/>
    <w:rsid w:val="00B11E6A"/>
    <w:rsid w:val="00B14863"/>
    <w:rsid w:val="00B14A54"/>
    <w:rsid w:val="00B1707F"/>
    <w:rsid w:val="00B220D2"/>
    <w:rsid w:val="00B26EE6"/>
    <w:rsid w:val="00B27D31"/>
    <w:rsid w:val="00B31439"/>
    <w:rsid w:val="00B3317E"/>
    <w:rsid w:val="00B343A2"/>
    <w:rsid w:val="00B34B47"/>
    <w:rsid w:val="00B4304C"/>
    <w:rsid w:val="00B435DA"/>
    <w:rsid w:val="00B7286F"/>
    <w:rsid w:val="00B72BEA"/>
    <w:rsid w:val="00B75797"/>
    <w:rsid w:val="00B75FA2"/>
    <w:rsid w:val="00B77BF9"/>
    <w:rsid w:val="00B81601"/>
    <w:rsid w:val="00B85D2C"/>
    <w:rsid w:val="00B90E3A"/>
    <w:rsid w:val="00B9358C"/>
    <w:rsid w:val="00B952D6"/>
    <w:rsid w:val="00BB1C1C"/>
    <w:rsid w:val="00BB22CC"/>
    <w:rsid w:val="00BB33FA"/>
    <w:rsid w:val="00BB6033"/>
    <w:rsid w:val="00BD186D"/>
    <w:rsid w:val="00BD265F"/>
    <w:rsid w:val="00BD6EE0"/>
    <w:rsid w:val="00BE3C2A"/>
    <w:rsid w:val="00C00BC0"/>
    <w:rsid w:val="00C066E4"/>
    <w:rsid w:val="00C17025"/>
    <w:rsid w:val="00C1716F"/>
    <w:rsid w:val="00C2176B"/>
    <w:rsid w:val="00C27539"/>
    <w:rsid w:val="00C32026"/>
    <w:rsid w:val="00C33881"/>
    <w:rsid w:val="00C34435"/>
    <w:rsid w:val="00C37FBD"/>
    <w:rsid w:val="00C45D34"/>
    <w:rsid w:val="00C47728"/>
    <w:rsid w:val="00C51F35"/>
    <w:rsid w:val="00C5635C"/>
    <w:rsid w:val="00C573FD"/>
    <w:rsid w:val="00C6220E"/>
    <w:rsid w:val="00C63FB5"/>
    <w:rsid w:val="00C6461A"/>
    <w:rsid w:val="00C67383"/>
    <w:rsid w:val="00C80B7D"/>
    <w:rsid w:val="00C829E0"/>
    <w:rsid w:val="00C82F7F"/>
    <w:rsid w:val="00C86613"/>
    <w:rsid w:val="00C91AD0"/>
    <w:rsid w:val="00C95CE2"/>
    <w:rsid w:val="00CA79ED"/>
    <w:rsid w:val="00CB1654"/>
    <w:rsid w:val="00CC5EB9"/>
    <w:rsid w:val="00CE3675"/>
    <w:rsid w:val="00CE6819"/>
    <w:rsid w:val="00CF30F2"/>
    <w:rsid w:val="00CF3665"/>
    <w:rsid w:val="00D002AF"/>
    <w:rsid w:val="00D072D4"/>
    <w:rsid w:val="00D33910"/>
    <w:rsid w:val="00D376FE"/>
    <w:rsid w:val="00D416F8"/>
    <w:rsid w:val="00D41BB0"/>
    <w:rsid w:val="00D42B70"/>
    <w:rsid w:val="00D45404"/>
    <w:rsid w:val="00D54021"/>
    <w:rsid w:val="00D550FF"/>
    <w:rsid w:val="00D57628"/>
    <w:rsid w:val="00D61E9E"/>
    <w:rsid w:val="00D71319"/>
    <w:rsid w:val="00D71FB3"/>
    <w:rsid w:val="00D728A4"/>
    <w:rsid w:val="00D813EB"/>
    <w:rsid w:val="00D81CC6"/>
    <w:rsid w:val="00D87550"/>
    <w:rsid w:val="00D911F1"/>
    <w:rsid w:val="00D95174"/>
    <w:rsid w:val="00D967DA"/>
    <w:rsid w:val="00D97239"/>
    <w:rsid w:val="00DA0B98"/>
    <w:rsid w:val="00DA478A"/>
    <w:rsid w:val="00DA68FC"/>
    <w:rsid w:val="00DA7A7A"/>
    <w:rsid w:val="00DB09F2"/>
    <w:rsid w:val="00DB37DC"/>
    <w:rsid w:val="00DB54AF"/>
    <w:rsid w:val="00DC0A48"/>
    <w:rsid w:val="00DC100E"/>
    <w:rsid w:val="00DC1237"/>
    <w:rsid w:val="00DC3AA1"/>
    <w:rsid w:val="00DC5696"/>
    <w:rsid w:val="00DC613D"/>
    <w:rsid w:val="00DD469C"/>
    <w:rsid w:val="00DE32A2"/>
    <w:rsid w:val="00DE3453"/>
    <w:rsid w:val="00DF33FF"/>
    <w:rsid w:val="00DF4997"/>
    <w:rsid w:val="00E04A45"/>
    <w:rsid w:val="00E15C94"/>
    <w:rsid w:val="00E26B3C"/>
    <w:rsid w:val="00E32D2C"/>
    <w:rsid w:val="00E336B1"/>
    <w:rsid w:val="00E435D4"/>
    <w:rsid w:val="00E536F7"/>
    <w:rsid w:val="00E57266"/>
    <w:rsid w:val="00E575D8"/>
    <w:rsid w:val="00E62D80"/>
    <w:rsid w:val="00E64FB5"/>
    <w:rsid w:val="00E71371"/>
    <w:rsid w:val="00E8085C"/>
    <w:rsid w:val="00E82453"/>
    <w:rsid w:val="00E87F4C"/>
    <w:rsid w:val="00E96DC5"/>
    <w:rsid w:val="00EA31AF"/>
    <w:rsid w:val="00EA3DB6"/>
    <w:rsid w:val="00EB11BF"/>
    <w:rsid w:val="00EB2A87"/>
    <w:rsid w:val="00EC349A"/>
    <w:rsid w:val="00EC3EDB"/>
    <w:rsid w:val="00EC4124"/>
    <w:rsid w:val="00EF0A21"/>
    <w:rsid w:val="00EF13DF"/>
    <w:rsid w:val="00EF6E07"/>
    <w:rsid w:val="00F00108"/>
    <w:rsid w:val="00F006E7"/>
    <w:rsid w:val="00F017EE"/>
    <w:rsid w:val="00F03EB1"/>
    <w:rsid w:val="00F1010E"/>
    <w:rsid w:val="00F13EFD"/>
    <w:rsid w:val="00F237AF"/>
    <w:rsid w:val="00F3019F"/>
    <w:rsid w:val="00F30BC5"/>
    <w:rsid w:val="00F317A8"/>
    <w:rsid w:val="00F36334"/>
    <w:rsid w:val="00F36EF6"/>
    <w:rsid w:val="00F44BB2"/>
    <w:rsid w:val="00F52E55"/>
    <w:rsid w:val="00F627EE"/>
    <w:rsid w:val="00F75921"/>
    <w:rsid w:val="00F80815"/>
    <w:rsid w:val="00F81B81"/>
    <w:rsid w:val="00F83B22"/>
    <w:rsid w:val="00F84775"/>
    <w:rsid w:val="00F97486"/>
    <w:rsid w:val="00F97D0C"/>
    <w:rsid w:val="00FA455D"/>
    <w:rsid w:val="00FA63B7"/>
    <w:rsid w:val="00FB7D83"/>
    <w:rsid w:val="00FC786E"/>
    <w:rsid w:val="00FD03B4"/>
    <w:rsid w:val="00FE5E2C"/>
    <w:rsid w:val="00FF1C3A"/>
    <w:rsid w:val="00FF2F74"/>
    <w:rsid w:val="00FF4170"/>
    <w:rsid w:val="00FF7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5D75F"/>
  <w15:docId w15:val="{AFA492A2-20C5-402D-A7DD-9C49EB0B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1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1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241"/>
    <w:rPr>
      <w:rFonts w:ascii="Tahoma" w:hAnsi="Tahoma" w:cs="Tahoma"/>
      <w:sz w:val="16"/>
      <w:szCs w:val="16"/>
    </w:rPr>
  </w:style>
  <w:style w:type="paragraph" w:customStyle="1" w:styleId="Style3">
    <w:name w:val="Style3"/>
    <w:basedOn w:val="Normal"/>
    <w:link w:val="Style3Char"/>
    <w:qFormat/>
    <w:rsid w:val="001530B8"/>
    <w:pPr>
      <w:widowControl w:val="0"/>
      <w:autoSpaceDE w:val="0"/>
      <w:autoSpaceDN w:val="0"/>
      <w:adjustRightInd w:val="0"/>
      <w:spacing w:after="0" w:line="240" w:lineRule="auto"/>
      <w:jc w:val="both"/>
    </w:pPr>
    <w:rPr>
      <w:rFonts w:ascii="Times New Roman" w:eastAsia="MS Mincho" w:hAnsi="Times New Roman" w:cs="Times New Roman"/>
      <w:sz w:val="24"/>
      <w:szCs w:val="24"/>
      <w:lang w:eastAsia="ja-JP"/>
    </w:rPr>
  </w:style>
  <w:style w:type="character" w:customStyle="1" w:styleId="Style3Char">
    <w:name w:val="Style3 Char"/>
    <w:basedOn w:val="DefaultParagraphFont"/>
    <w:link w:val="Style3"/>
    <w:rsid w:val="001530B8"/>
    <w:rPr>
      <w:rFonts w:ascii="Times New Roman" w:eastAsia="MS Mincho" w:hAnsi="Times New Roman" w:cs="Times New Roman"/>
      <w:sz w:val="24"/>
      <w:szCs w:val="24"/>
      <w:lang w:eastAsia="ja-JP"/>
    </w:rPr>
  </w:style>
  <w:style w:type="paragraph" w:styleId="ListParagraph">
    <w:name w:val="List Paragraph"/>
    <w:aliases w:val="List Paragraph (numbered (a)),Normal 2,Report Para,List Paragraph1,List Paragraph11,heading 4,Citation List,Resume Title,Heading 41,Dot pt,F5 List Paragraph,No Spacing1,List Paragraph Char Char Char,Indicator Text,Numbered Para 1,Bullet 1"/>
    <w:basedOn w:val="Normal"/>
    <w:link w:val="ListParagraphChar"/>
    <w:uiPriority w:val="34"/>
    <w:qFormat/>
    <w:rsid w:val="00874435"/>
    <w:pPr>
      <w:spacing w:after="160" w:line="259" w:lineRule="auto"/>
      <w:ind w:left="720"/>
      <w:contextualSpacing/>
    </w:pPr>
  </w:style>
  <w:style w:type="character" w:styleId="Hyperlink">
    <w:name w:val="Hyperlink"/>
    <w:basedOn w:val="DefaultParagraphFont"/>
    <w:uiPriority w:val="99"/>
    <w:unhideWhenUsed/>
    <w:rsid w:val="00874435"/>
    <w:rPr>
      <w:color w:val="0000FF" w:themeColor="hyperlink"/>
      <w:u w:val="single"/>
    </w:rPr>
  </w:style>
  <w:style w:type="paragraph" w:customStyle="1" w:styleId="Default">
    <w:name w:val="Default"/>
    <w:link w:val="DefaultChar"/>
    <w:rsid w:val="0087443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NoSpacing">
    <w:name w:val="No Spacing"/>
    <w:uiPriority w:val="1"/>
    <w:qFormat/>
    <w:rsid w:val="00874435"/>
    <w:pPr>
      <w:spacing w:after="0" w:line="240" w:lineRule="auto"/>
      <w:jc w:val="both"/>
    </w:pPr>
    <w:rPr>
      <w:rFonts w:ascii="Times New Roman" w:eastAsia="Times New Roman" w:hAnsi="Times New Roman" w:cs="Times New Roman"/>
      <w:sz w:val="24"/>
      <w:szCs w:val="24"/>
    </w:rPr>
  </w:style>
  <w:style w:type="character" w:customStyle="1" w:styleId="ListParagraphChar">
    <w:name w:val="List Paragraph Char"/>
    <w:aliases w:val="List Paragraph (numbered (a)) Char,Normal 2 Char,Report Para Char,List Paragraph1 Char,List Paragraph11 Char,heading 4 Char,Citation List Char,Resume Title Char,Heading 41 Char,Dot pt Char,F5 List Paragraph Char,No Spacing1 Char"/>
    <w:link w:val="ListParagraph"/>
    <w:uiPriority w:val="34"/>
    <w:qFormat/>
    <w:rsid w:val="00874435"/>
  </w:style>
  <w:style w:type="character" w:customStyle="1" w:styleId="DefaultChar">
    <w:name w:val="Default Char"/>
    <w:link w:val="Default"/>
    <w:rsid w:val="00874435"/>
    <w:rPr>
      <w:rFonts w:ascii="Times New Roman" w:eastAsiaTheme="minorEastAsia" w:hAnsi="Times New Roman" w:cs="Times New Roman"/>
      <w:color w:val="000000"/>
      <w:sz w:val="24"/>
      <w:szCs w:val="24"/>
    </w:rPr>
  </w:style>
  <w:style w:type="character" w:customStyle="1" w:styleId="al-author-name-more">
    <w:name w:val="al-author-name-more"/>
    <w:basedOn w:val="DefaultParagraphFont"/>
    <w:rsid w:val="00874435"/>
  </w:style>
  <w:style w:type="character" w:customStyle="1" w:styleId="delimiter">
    <w:name w:val="delimiter"/>
    <w:basedOn w:val="DefaultParagraphFont"/>
    <w:rsid w:val="00874435"/>
  </w:style>
  <w:style w:type="character" w:styleId="Emphasis">
    <w:name w:val="Emphasis"/>
    <w:basedOn w:val="DefaultParagraphFont"/>
    <w:uiPriority w:val="20"/>
    <w:qFormat/>
    <w:rsid w:val="00CC5EB9"/>
    <w:rPr>
      <w:i/>
      <w:iCs/>
    </w:rPr>
  </w:style>
  <w:style w:type="paragraph" w:styleId="NormalWeb">
    <w:name w:val="Normal (Web)"/>
    <w:basedOn w:val="Normal"/>
    <w:uiPriority w:val="99"/>
    <w:unhideWhenUsed/>
    <w:rsid w:val="007060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608E"/>
    <w:rPr>
      <w:b/>
      <w:bCs/>
    </w:rPr>
  </w:style>
  <w:style w:type="character" w:styleId="UnresolvedMention">
    <w:name w:val="Unresolved Mention"/>
    <w:basedOn w:val="DefaultParagraphFont"/>
    <w:uiPriority w:val="99"/>
    <w:semiHidden/>
    <w:unhideWhenUsed/>
    <w:rsid w:val="00181163"/>
    <w:rPr>
      <w:color w:val="605E5C"/>
      <w:shd w:val="clear" w:color="auto" w:fill="E1DFDD"/>
    </w:rPr>
  </w:style>
  <w:style w:type="paragraph" w:styleId="Header">
    <w:name w:val="header"/>
    <w:basedOn w:val="Normal"/>
    <w:link w:val="HeaderChar"/>
    <w:uiPriority w:val="99"/>
    <w:unhideWhenUsed/>
    <w:rsid w:val="00FF4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170"/>
  </w:style>
  <w:style w:type="paragraph" w:styleId="Footer">
    <w:name w:val="footer"/>
    <w:basedOn w:val="Normal"/>
    <w:link w:val="FooterChar"/>
    <w:uiPriority w:val="99"/>
    <w:unhideWhenUsed/>
    <w:rsid w:val="00FF4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chart" Target="charts/chart5.xm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chart" Target="charts/chart2.xml"/><Relationship Id="rId66" Type="http://schemas.openxmlformats.org/officeDocument/2006/relationships/hyperlink" Target="https://www.tandfonline.com/doi/full/10.1080/21501203.2024.2379476?utm_source=chatgpt.c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3.e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emf"/><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chart" Target="charts/chart4.xm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chart" Target="charts/chart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chart" Target="charts/chart3.xml"/><Relationship Id="rId65" Type="http://schemas.openxmlformats.org/officeDocument/2006/relationships/chart" Target="charts/chart6.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graph.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Frequency</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9F8-4C3C-BADB-E7113CA9397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9F8-4C3C-BADB-E7113CA9397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9F8-4C3C-BADB-E7113CA9397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9F8-4C3C-BADB-E7113CA9397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9F8-4C3C-BADB-E7113CA9397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9F8-4C3C-BADB-E7113CA9397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19F8-4C3C-BADB-E7113CA93972}"/>
              </c:ext>
            </c:extLst>
          </c:dPt>
          <c:dLbls>
            <c:dLbl>
              <c:idx val="0"/>
              <c:tx>
                <c:rich>
                  <a:bodyPr/>
                  <a:lstStyle/>
                  <a:p>
                    <a:fld id="{0C41E273-BB06-45AE-8144-6502B74AFABC}" type="CATEGORYNAME">
                      <a:rPr lang="en-US"/>
                      <a:pPr/>
                      <a:t>[CATEGORY NAME]</a:t>
                    </a:fld>
                    <a:r>
                      <a:rPr lang="en-US" baseline="0"/>
                      <a:t>
</a:t>
                    </a:r>
                    <a:fld id="{4DBC75AD-158C-4A88-8D31-5B8FD493E50D}"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F8-4C3C-BADB-E7113CA93972}"/>
                </c:ext>
              </c:extLst>
            </c:dLbl>
            <c:dLbl>
              <c:idx val="1"/>
              <c:tx>
                <c:rich>
                  <a:bodyPr/>
                  <a:lstStyle/>
                  <a:p>
                    <a:fld id="{FDB5A1BE-9C50-41E7-9316-BEF9AF9AA7FF}" type="CATEGORYNAME">
                      <a:rPr lang="en-US"/>
                      <a:pPr/>
                      <a:t>[CATEGORY NAME]</a:t>
                    </a:fld>
                    <a:r>
                      <a:rPr lang="en-US" baseline="0"/>
                      <a:t>
</a:t>
                    </a:r>
                    <a:fld id="{BD568658-AFBF-4A17-A15B-48BD97C1F5A4}"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F8-4C3C-BADB-E7113CA93972}"/>
                </c:ext>
              </c:extLst>
            </c:dLbl>
            <c:dLbl>
              <c:idx val="2"/>
              <c:tx>
                <c:rich>
                  <a:bodyPr/>
                  <a:lstStyle/>
                  <a:p>
                    <a:fld id="{253304AA-D084-4173-B1F2-B7E94C95AEFA}" type="CATEGORYNAME">
                      <a:rPr lang="en-US"/>
                      <a:pPr/>
                      <a:t>[CATEGORY NAME]</a:t>
                    </a:fld>
                    <a:r>
                      <a:rPr lang="en-US" baseline="0"/>
                      <a:t>
</a:t>
                    </a:r>
                    <a:fld id="{8D8D248C-5145-4F8B-831D-F618BD4D146E}"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F8-4C3C-BADB-E7113CA93972}"/>
                </c:ext>
              </c:extLst>
            </c:dLbl>
            <c:dLbl>
              <c:idx val="3"/>
              <c:tx>
                <c:rich>
                  <a:bodyPr/>
                  <a:lstStyle/>
                  <a:p>
                    <a:fld id="{56D0F096-C51C-4843-BCBB-063F8B0FC822}" type="CATEGORYNAME">
                      <a:rPr lang="en-US"/>
                      <a:pPr/>
                      <a:t>[CATEGORY NAME]</a:t>
                    </a:fld>
                    <a:r>
                      <a:rPr lang="en-US" baseline="0"/>
                      <a:t>
</a:t>
                    </a:r>
                    <a:fld id="{0EF96526-91ED-44EF-BF63-C1082FB6F02E}"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9F8-4C3C-BADB-E7113CA93972}"/>
                </c:ext>
              </c:extLst>
            </c:dLbl>
            <c:dLbl>
              <c:idx val="4"/>
              <c:tx>
                <c:rich>
                  <a:bodyPr/>
                  <a:lstStyle/>
                  <a:p>
                    <a:fld id="{72000A64-189A-4480-ACE0-DA321AC209ED}" type="CATEGORYNAME">
                      <a:rPr lang="en-US"/>
                      <a:pPr/>
                      <a:t>[CATEGORY NAME]</a:t>
                    </a:fld>
                    <a:r>
                      <a:rPr lang="en-US" baseline="0"/>
                      <a:t>
</a:t>
                    </a:r>
                    <a:fld id="{6E40BB30-9D12-42CB-97E1-32A9CBF76121}"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9F8-4C3C-BADB-E7113CA93972}"/>
                </c:ext>
              </c:extLst>
            </c:dLbl>
            <c:dLbl>
              <c:idx val="5"/>
              <c:tx>
                <c:rich>
                  <a:bodyPr/>
                  <a:lstStyle/>
                  <a:p>
                    <a:fld id="{0B6F5FBA-F2E7-49AB-821B-1C69E79F4F79}" type="CATEGORYNAME">
                      <a:rPr lang="en-US"/>
                      <a:pPr/>
                      <a:t>[CATEGORY NAME]</a:t>
                    </a:fld>
                    <a:r>
                      <a:rPr lang="en-US" baseline="0"/>
                      <a:t>
</a:t>
                    </a:r>
                    <a:fld id="{1604DFE0-FD1C-49CA-AD21-7FDF1FBA9F1E}"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9F8-4C3C-BADB-E7113CA93972}"/>
                </c:ext>
              </c:extLst>
            </c:dLbl>
            <c:dLbl>
              <c:idx val="6"/>
              <c:tx>
                <c:rich>
                  <a:bodyPr/>
                  <a:lstStyle/>
                  <a:p>
                    <a:fld id="{07D13DA9-968F-4087-85C3-E88136C3C4ED}" type="CATEGORYNAME">
                      <a:rPr lang="en-US"/>
                      <a:pPr/>
                      <a:t>[CATEGORY NAME]</a:t>
                    </a:fld>
                    <a:r>
                      <a:rPr lang="en-US" baseline="0"/>
                      <a:t>
</a:t>
                    </a:r>
                    <a:fld id="{1387D6F8-6D2D-4183-B0C1-2B74AFDF3143}" type="PERCENTAGE">
                      <a:rPr lang="en-US" i="0"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9F8-4C3C-BADB-E7113CA93972}"/>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2">
                        <a:lumMod val="50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Lactarius resimus</c:v>
                </c:pt>
                <c:pt idx="1">
                  <c:v>Russula heterophylla</c:v>
                </c:pt>
                <c:pt idx="2">
                  <c:v>Albatrellus ovinus</c:v>
                </c:pt>
                <c:pt idx="3">
                  <c:v>Ganoderma sp.</c:v>
                </c:pt>
                <c:pt idx="4">
                  <c:v>Auricularia auricula-judae</c:v>
                </c:pt>
                <c:pt idx="5">
                  <c:v>Coprinellus disseminatus</c:v>
                </c:pt>
                <c:pt idx="6">
                  <c:v>Russula delica</c:v>
                </c:pt>
              </c:strCache>
            </c:strRef>
          </c:cat>
          <c:val>
            <c:numRef>
              <c:f>Sheet1!$B$2:$B$8</c:f>
              <c:numCache>
                <c:formatCode>General</c:formatCode>
                <c:ptCount val="7"/>
                <c:pt idx="0">
                  <c:v>4</c:v>
                </c:pt>
                <c:pt idx="1">
                  <c:v>5</c:v>
                </c:pt>
                <c:pt idx="2">
                  <c:v>3</c:v>
                </c:pt>
                <c:pt idx="3">
                  <c:v>9</c:v>
                </c:pt>
                <c:pt idx="4">
                  <c:v>4</c:v>
                </c:pt>
                <c:pt idx="5">
                  <c:v>7</c:v>
                </c:pt>
                <c:pt idx="6">
                  <c:v>9</c:v>
                </c:pt>
              </c:numCache>
            </c:numRef>
          </c:val>
          <c:extLst>
            <c:ext xmlns:c16="http://schemas.microsoft.com/office/drawing/2014/chart" uri="{C3380CC4-5D6E-409C-BE32-E72D297353CC}">
              <c16:uniqueId val="{0000000E-19F8-4C3C-BADB-E7113CA93972}"/>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1"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Frequency</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Sheet1!$A$2:$A$13</c:f>
              <c:strCache>
                <c:ptCount val="7"/>
                <c:pt idx="0">
                  <c:v>Lactarius resimus</c:v>
                </c:pt>
                <c:pt idx="1">
                  <c:v>Russula heterophylla</c:v>
                </c:pt>
                <c:pt idx="2">
                  <c:v>Albatrellus ovinus</c:v>
                </c:pt>
                <c:pt idx="3">
                  <c:v>Ganoderma sp.</c:v>
                </c:pt>
                <c:pt idx="4">
                  <c:v>Auricularia auricula-judae</c:v>
                </c:pt>
                <c:pt idx="5">
                  <c:v>Coprinellus disseminatus</c:v>
                </c:pt>
                <c:pt idx="6">
                  <c:v>Russula delica</c:v>
                </c:pt>
              </c:strCache>
            </c:strRef>
          </c:cat>
          <c:val>
            <c:numRef>
              <c:f>Sheet1!$B$2:$B$13</c:f>
              <c:numCache>
                <c:formatCode>General</c:formatCode>
                <c:ptCount val="12"/>
                <c:pt idx="0">
                  <c:v>4</c:v>
                </c:pt>
                <c:pt idx="1">
                  <c:v>5</c:v>
                </c:pt>
                <c:pt idx="2">
                  <c:v>3</c:v>
                </c:pt>
                <c:pt idx="3">
                  <c:v>9</c:v>
                </c:pt>
                <c:pt idx="4">
                  <c:v>4</c:v>
                </c:pt>
                <c:pt idx="5">
                  <c:v>7</c:v>
                </c:pt>
                <c:pt idx="6">
                  <c:v>9</c:v>
                </c:pt>
              </c:numCache>
            </c:numRef>
          </c:val>
          <c:extLst>
            <c:ext xmlns:c16="http://schemas.microsoft.com/office/drawing/2014/chart" uri="{C3380CC4-5D6E-409C-BE32-E72D297353CC}">
              <c16:uniqueId val="{00000000-E11F-44E9-9597-4F5FDD73A247}"/>
            </c:ext>
          </c:extLst>
        </c:ser>
        <c:dLbls>
          <c:showLegendKey val="0"/>
          <c:showVal val="0"/>
          <c:showCatName val="0"/>
          <c:showSerName val="0"/>
          <c:showPercent val="0"/>
          <c:showBubbleSize val="0"/>
        </c:dLbls>
        <c:gapWidth val="227"/>
        <c:overlap val="-48"/>
        <c:axId val="717251488"/>
        <c:axId val="717253408"/>
      </c:barChart>
      <c:catAx>
        <c:axId val="7172514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crossAx val="717253408"/>
        <c:crosses val="autoZero"/>
        <c:auto val="1"/>
        <c:lblAlgn val="ctr"/>
        <c:lblOffset val="100"/>
        <c:noMultiLvlLbl val="0"/>
      </c:catAx>
      <c:valAx>
        <c:axId val="717253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5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Frequency</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597-42C4-B89D-C1694929BAE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597-42C4-B89D-C1694929BAE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597-42C4-B89D-C1694929BAE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597-42C4-B89D-C1694929BAED}"/>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597-42C4-B89D-C1694929BAED}"/>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597-42C4-B89D-C1694929BAED}"/>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D597-42C4-B89D-C1694929BAED}"/>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D597-42C4-B89D-C1694929BAED}"/>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D597-42C4-B89D-C1694929BAED}"/>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B640-496A-939B-231836B806D8}"/>
              </c:ext>
            </c:extLst>
          </c:dPt>
          <c:dLbls>
            <c:dLbl>
              <c:idx val="0"/>
              <c:layout>
                <c:manualLayout>
                  <c:x val="2.0929259104227712E-2"/>
                  <c:y val="-0.11824206769142467"/>
                </c:manualLayout>
              </c:layout>
              <c:tx>
                <c:rich>
                  <a:bodyPr/>
                  <a:lstStyle/>
                  <a:p>
                    <a:fld id="{00858A64-65A4-4B2F-8F83-B1873C1F5B36}" type="CATEGORYNAME">
                      <a:rPr lang="en-US" i="1"/>
                      <a:pPr/>
                      <a:t>[CATEGORY NAME]</a:t>
                    </a:fld>
                    <a:r>
                      <a:rPr lang="en-US" i="1"/>
                      <a:t>
</a:t>
                    </a:r>
                    <a:fld id="{6021FD0E-5AEB-4EFD-A6C1-253ED08F1755}"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97-42C4-B89D-C1694929BAED}"/>
                </c:ext>
              </c:extLst>
            </c:dLbl>
            <c:dLbl>
              <c:idx val="1"/>
              <c:tx>
                <c:rich>
                  <a:bodyPr/>
                  <a:lstStyle/>
                  <a:p>
                    <a:fld id="{B49CAD6D-C506-40B5-AF46-1EE909B8C012}" type="CATEGORYNAME">
                      <a:rPr lang="en-US" i="1"/>
                      <a:pPr/>
                      <a:t>[CATEGORY NAME]</a:t>
                    </a:fld>
                    <a:r>
                      <a:rPr lang="en-US" i="1"/>
                      <a:t>
</a:t>
                    </a:r>
                    <a:fld id="{8634A25C-9168-4A38-9897-1A076D34FF5D}"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97-42C4-B89D-C1694929BAED}"/>
                </c:ext>
              </c:extLst>
            </c:dLbl>
            <c:dLbl>
              <c:idx val="2"/>
              <c:tx>
                <c:rich>
                  <a:bodyPr/>
                  <a:lstStyle/>
                  <a:p>
                    <a:fld id="{AD9ED6D4-5C20-4834-BF8F-C0ACDFC1DBA6}" type="CATEGORYNAME">
                      <a:rPr lang="en-US" i="1"/>
                      <a:pPr/>
                      <a:t>[CATEGORY NAME]</a:t>
                    </a:fld>
                    <a:r>
                      <a:rPr lang="en-US" i="1"/>
                      <a:t>
</a:t>
                    </a:r>
                    <a:fld id="{AEAAEF2A-593D-4659-9922-F7592A521572}"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97-42C4-B89D-C1694929BAED}"/>
                </c:ext>
              </c:extLst>
            </c:dLbl>
            <c:dLbl>
              <c:idx val="3"/>
              <c:tx>
                <c:rich>
                  <a:bodyPr/>
                  <a:lstStyle/>
                  <a:p>
                    <a:fld id="{DFD807FC-5F16-466B-99CB-58BE218819DA}" type="CATEGORYNAME">
                      <a:rPr lang="en-US" i="1"/>
                      <a:pPr/>
                      <a:t>[CATEGORY NAME]</a:t>
                    </a:fld>
                    <a:r>
                      <a:rPr lang="en-US" i="1"/>
                      <a:t>
</a:t>
                    </a:r>
                    <a:fld id="{17AFB4D9-6C70-4580-8BF0-9890B94B5F55}"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597-42C4-B89D-C1694929BAED}"/>
                </c:ext>
              </c:extLst>
            </c:dLbl>
            <c:dLbl>
              <c:idx val="4"/>
              <c:layout>
                <c:manualLayout>
                  <c:x val="9.8394709346974141E-2"/>
                  <c:y val="0.13097352010953073"/>
                </c:manualLayout>
              </c:layout>
              <c:tx>
                <c:rich>
                  <a:bodyPr/>
                  <a:lstStyle/>
                  <a:p>
                    <a:fld id="{50FC061F-07C1-4A8B-824A-EA1297E59DA8}" type="CATEGORYNAME">
                      <a:rPr lang="en-US" i="1"/>
                      <a:pPr/>
                      <a:t>[CATEGORY NAME]</a:t>
                    </a:fld>
                    <a:r>
                      <a:rPr lang="en-US" i="1"/>
                      <a:t>
</a:t>
                    </a:r>
                    <a:fld id="{A5721AD8-8BC7-4047-9AF3-A216A424F223}"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597-42C4-B89D-C1694929BAED}"/>
                </c:ext>
              </c:extLst>
            </c:dLbl>
            <c:dLbl>
              <c:idx val="5"/>
              <c:tx>
                <c:rich>
                  <a:bodyPr/>
                  <a:lstStyle/>
                  <a:p>
                    <a:fld id="{C55AFE82-CFEF-4D0F-99A3-DC6C288DD035}" type="CATEGORYNAME">
                      <a:rPr lang="en-US" i="1"/>
                      <a:pPr/>
                      <a:t>[CATEGORY NAME]</a:t>
                    </a:fld>
                    <a:r>
                      <a:rPr lang="en-US" i="1"/>
                      <a:t>
</a:t>
                    </a:r>
                    <a:fld id="{2D905BB1-C15A-47DA-8680-ABF48198839B}" type="PERCENTAGE">
                      <a:rPr lang="en-US" i="1"/>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597-42C4-B89D-C1694929BAED}"/>
                </c:ext>
              </c:extLst>
            </c:dLbl>
            <c:dLbl>
              <c:idx val="6"/>
              <c:layout>
                <c:manualLayout>
                  <c:x val="0.13382003473927409"/>
                  <c:y val="-9.3579717683353436E-2"/>
                </c:manualLayout>
              </c:layout>
              <c:tx>
                <c:rich>
                  <a:bodyPr/>
                  <a:lstStyle/>
                  <a:p>
                    <a:fld id="{9F233385-A2B4-4D73-AC15-444C3042EF2E}" type="CATEGORYNAME">
                      <a:rPr lang="en-US" i="1"/>
                      <a:pPr/>
                      <a:t>[CATEGORY NAME]</a:t>
                    </a:fld>
                    <a:r>
                      <a:rPr lang="en-US" i="1"/>
                      <a:t>
</a:t>
                    </a:r>
                    <a:fld id="{19B5D348-7495-4529-808B-F52287F4EED9}"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597-42C4-B89D-C1694929BAED}"/>
                </c:ext>
              </c:extLst>
            </c:dLbl>
            <c:dLbl>
              <c:idx val="7"/>
              <c:layout>
                <c:manualLayout>
                  <c:x val="-1.6528841178234735E-2"/>
                  <c:y val="0.16456005356961356"/>
                </c:manualLayout>
              </c:layout>
              <c:tx>
                <c:rich>
                  <a:bodyPr/>
                  <a:lstStyle/>
                  <a:p>
                    <a:fld id="{86698C86-2601-4418-906A-714829E23196}" type="CATEGORYNAME">
                      <a:rPr lang="en-US" i="1"/>
                      <a:pPr/>
                      <a:t>[CATEGORY NAME]</a:t>
                    </a:fld>
                    <a:r>
                      <a:rPr lang="en-US" i="1"/>
                      <a:t>
</a:t>
                    </a:r>
                    <a:fld id="{1414B608-8C87-4BB8-9D3D-737BC514862A}" type="PERCENTAGE">
                      <a:rPr lang="en-US" i="0"/>
                      <a:pPr/>
                      <a:t>[PERCENTAGE]</a:t>
                    </a:fld>
                    <a:endParaRPr lang="en-US" i="1"/>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597-42C4-B89D-C1694929BAED}"/>
                </c:ext>
              </c:extLst>
            </c:dLbl>
            <c:dLbl>
              <c:idx val="8"/>
              <c:tx>
                <c:rich>
                  <a:bodyPr/>
                  <a:lstStyle/>
                  <a:p>
                    <a:fld id="{42B45176-5479-4B58-BE17-F401D1A1F10F}" type="CATEGORYNAME">
                      <a:rPr lang="en-US" i="1"/>
                      <a:pPr/>
                      <a:t>[CATEGORY NAME]</a:t>
                    </a:fld>
                    <a:r>
                      <a:rPr lang="en-US" i="1"/>
                      <a:t>
</a:t>
                    </a:r>
                    <a:fld id="{9FFD6974-705D-4935-BD7F-50608A9DB2F4}" type="PERCENTAGE">
                      <a:rPr lang="en-US" i="0"/>
                      <a:pPr/>
                      <a:t>[PERCENTAGE]</a:t>
                    </a:fld>
                    <a:endParaRPr lang="en-US" i="1"/>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D597-42C4-B89D-C1694929BAED}"/>
                </c:ext>
              </c:extLst>
            </c:dLbl>
            <c:dLbl>
              <c:idx val="9"/>
              <c:tx>
                <c:rich>
                  <a:bodyPr/>
                  <a:lstStyle/>
                  <a:p>
                    <a:fld id="{FD248431-BC1B-4047-A263-3B8B2D2CE06D}" type="CATEGORYNAME">
                      <a:rPr lang="en-US"/>
                      <a:pPr/>
                      <a:t>[CATEGORY NAME]</a:t>
                    </a:fld>
                    <a:r>
                      <a:rPr lang="en-US" baseline="0"/>
                      <a:t>
</a:t>
                    </a:r>
                    <a:fld id="{32A3D2D5-D8BD-4027-B9CD-D85C9E79B1BA}"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B640-496A-939B-231836B806D8}"/>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Lentinus sajor-caju</c:v>
                </c:pt>
                <c:pt idx="1">
                  <c:v>Lentinellus sp.</c:v>
                </c:pt>
                <c:pt idx="2">
                  <c:v>Macrolepiota albuminosa</c:v>
                </c:pt>
                <c:pt idx="3">
                  <c:v>Russula delica</c:v>
                </c:pt>
                <c:pt idx="4">
                  <c:v>Ganoderma curtisii</c:v>
                </c:pt>
                <c:pt idx="5">
                  <c:v>Inocybe rimosa</c:v>
                </c:pt>
                <c:pt idx="6">
                  <c:v>Aricularia cornea</c:v>
                </c:pt>
                <c:pt idx="7">
                  <c:v>Ganoderma lucidum</c:v>
                </c:pt>
                <c:pt idx="8">
                  <c:v>Clitocybe costata</c:v>
                </c:pt>
              </c:strCache>
            </c:strRef>
          </c:cat>
          <c:val>
            <c:numRef>
              <c:f>Sheet1!$B$2:$B$10</c:f>
              <c:numCache>
                <c:formatCode>General</c:formatCode>
                <c:ptCount val="9"/>
                <c:pt idx="0">
                  <c:v>4</c:v>
                </c:pt>
                <c:pt idx="1">
                  <c:v>3</c:v>
                </c:pt>
                <c:pt idx="2">
                  <c:v>7</c:v>
                </c:pt>
                <c:pt idx="3">
                  <c:v>6</c:v>
                </c:pt>
                <c:pt idx="4">
                  <c:v>3</c:v>
                </c:pt>
                <c:pt idx="5">
                  <c:v>6</c:v>
                </c:pt>
                <c:pt idx="6">
                  <c:v>8</c:v>
                </c:pt>
                <c:pt idx="7">
                  <c:v>7</c:v>
                </c:pt>
                <c:pt idx="8">
                  <c:v>6</c:v>
                </c:pt>
              </c:numCache>
            </c:numRef>
          </c:val>
          <c:extLst>
            <c:ext xmlns:c16="http://schemas.microsoft.com/office/drawing/2014/chart" uri="{C3380CC4-5D6E-409C-BE32-E72D297353CC}">
              <c16:uniqueId val="{00000012-D597-42C4-B89D-C1694929BAED}"/>
            </c:ext>
          </c:extLst>
        </c:ser>
        <c:dLbls>
          <c:dLblPos val="inEnd"/>
          <c:showLegendKey val="0"/>
          <c:showVal val="0"/>
          <c:showCatName val="0"/>
          <c:showSerName val="0"/>
          <c:showPercent val="1"/>
          <c:showBubbleSize val="0"/>
          <c:showLeaderLines val="1"/>
        </c:dLbls>
        <c:gapWidth val="100"/>
        <c:secondPieSize val="75"/>
        <c:serLines>
          <c:spPr>
            <a:ln w="9525" cap="flat" cmpd="sng" algn="ctr">
              <a:solidFill>
                <a:schemeClr val="dk1">
                  <a:lumMod val="35000"/>
                  <a:lumOff val="65000"/>
                </a:schemeClr>
              </a:solidFill>
              <a:round/>
            </a:ln>
            <a:effectLst/>
          </c:spPr>
        </c:serLines>
      </c:of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1"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Frequency</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2DBC-4A37-A63F-FBDD57929A5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2DBC-4A37-A63F-FBDD57929A5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2DBC-4A37-A63F-FBDD57929A5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7-2DBC-4A37-A63F-FBDD57929A5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9-2DBC-4A37-A63F-FBDD57929A5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B-2DBC-4A37-A63F-FBDD57929A5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382F-4280-ACD6-96506477947F}"/>
              </c:ext>
            </c:extLst>
          </c:dPt>
          <c:dLbls>
            <c:dLbl>
              <c:idx val="0"/>
              <c:tx>
                <c:rich>
                  <a:bodyPr/>
                  <a:lstStyle/>
                  <a:p>
                    <a:fld id="{0FDD0804-98C3-4A69-8CD1-49DA278A90CA}" type="CATEGORYNAME">
                      <a:rPr lang="en-US"/>
                      <a:pPr/>
                      <a:t>[CATEGORY NAME]</a:t>
                    </a:fld>
                    <a:r>
                      <a:rPr lang="en-US" baseline="0"/>
                      <a:t>
</a:t>
                    </a:r>
                    <a:fld id="{1EAC2030-4D95-4D15-8CE8-3EE2F454A343}"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DBC-4A37-A63F-FBDD57929A52}"/>
                </c:ext>
              </c:extLst>
            </c:dLbl>
            <c:dLbl>
              <c:idx val="1"/>
              <c:tx>
                <c:rich>
                  <a:bodyPr/>
                  <a:lstStyle/>
                  <a:p>
                    <a:fld id="{2DB4FE5A-7597-4705-B011-E86C474F7E52}" type="CATEGORYNAME">
                      <a:rPr lang="en-US"/>
                      <a:pPr/>
                      <a:t>[CATEGORY NAME]</a:t>
                    </a:fld>
                    <a:r>
                      <a:rPr lang="en-US" baseline="0"/>
                      <a:t>
</a:t>
                    </a:r>
                    <a:fld id="{72964688-9C91-45F8-B222-F720946280F7}"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DBC-4A37-A63F-FBDD57929A52}"/>
                </c:ext>
              </c:extLst>
            </c:dLbl>
            <c:dLbl>
              <c:idx val="2"/>
              <c:tx>
                <c:rich>
                  <a:bodyPr/>
                  <a:lstStyle/>
                  <a:p>
                    <a:fld id="{1DD43621-693A-4CE7-8A18-877C9A2005D2}" type="CATEGORYNAME">
                      <a:rPr lang="en-US"/>
                      <a:pPr/>
                      <a:t>[CATEGORY NAME]</a:t>
                    </a:fld>
                    <a:r>
                      <a:rPr lang="en-US" baseline="0"/>
                      <a:t>
</a:t>
                    </a:r>
                    <a:fld id="{C3F0011F-8DFE-4D0A-ACD1-5668FEB5E790}"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BC-4A37-A63F-FBDD57929A52}"/>
                </c:ext>
              </c:extLst>
            </c:dLbl>
            <c:dLbl>
              <c:idx val="3"/>
              <c:tx>
                <c:rich>
                  <a:bodyPr/>
                  <a:lstStyle/>
                  <a:p>
                    <a:fld id="{9945C0A4-14C7-485A-A78B-6BBC4FFD7FB3}" type="CATEGORYNAME">
                      <a:rPr lang="en-US"/>
                      <a:pPr/>
                      <a:t>[CATEGORY NAME]</a:t>
                    </a:fld>
                    <a:r>
                      <a:rPr lang="en-US" baseline="0"/>
                      <a:t>
</a:t>
                    </a:r>
                    <a:fld id="{9EF3BC8E-730D-4684-AD08-B63876A8BE03}"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DBC-4A37-A63F-FBDD57929A52}"/>
                </c:ext>
              </c:extLst>
            </c:dLbl>
            <c:dLbl>
              <c:idx val="4"/>
              <c:tx>
                <c:rich>
                  <a:bodyPr/>
                  <a:lstStyle/>
                  <a:p>
                    <a:fld id="{00B9E5D1-EF52-4B92-B467-3872F2DAF3EE}" type="CATEGORYNAME">
                      <a:rPr lang="en-US"/>
                      <a:pPr/>
                      <a:t>[CATEGORY NAME]</a:t>
                    </a:fld>
                    <a:r>
                      <a:rPr lang="en-US" baseline="0"/>
                      <a:t>
</a:t>
                    </a:r>
                    <a:fld id="{36ED7589-03CD-4C39-8AE5-4081BE95E9C2}"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DBC-4A37-A63F-FBDD57929A52}"/>
                </c:ext>
              </c:extLst>
            </c:dLbl>
            <c:dLbl>
              <c:idx val="5"/>
              <c:tx>
                <c:rich>
                  <a:bodyPr/>
                  <a:lstStyle/>
                  <a:p>
                    <a:fld id="{7B42925D-3409-45B3-8D23-FCA8C64DA650}" type="CATEGORYNAME">
                      <a:rPr lang="en-US"/>
                      <a:pPr/>
                      <a:t>[CATEGORY NAME]</a:t>
                    </a:fld>
                    <a:r>
                      <a:rPr lang="en-US" baseline="0"/>
                      <a:t>
</a:t>
                    </a:r>
                    <a:fld id="{D61C98F1-DBAB-40A7-9C55-B9B45E3A2B5F}" type="PERCENTAGE">
                      <a:rPr lang="en-US" i="0" baseline="0"/>
                      <a:pPr/>
                      <a:t>[PERCENTAGE]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DBC-4A37-A63F-FBDD57929A52}"/>
                </c:ext>
              </c:extLst>
            </c:dLbl>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ysClr val="windowText" lastClr="000000"/>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Lactarius citrolens</c:v>
                </c:pt>
                <c:pt idx="1">
                  <c:v>Lactifluus vellereus</c:v>
                </c:pt>
                <c:pt idx="2">
                  <c:v>Hydnellum compactum</c:v>
                </c:pt>
                <c:pt idx="3">
                  <c:v>Gloeporus dichrous</c:v>
                </c:pt>
                <c:pt idx="4">
                  <c:v>Trametes versicolor</c:v>
                </c:pt>
                <c:pt idx="5">
                  <c:v>Russula delica</c:v>
                </c:pt>
              </c:strCache>
            </c:strRef>
          </c:cat>
          <c:val>
            <c:numRef>
              <c:f>Sheet1!$B$2:$B$7</c:f>
              <c:numCache>
                <c:formatCode>General</c:formatCode>
                <c:ptCount val="6"/>
                <c:pt idx="0">
                  <c:v>4</c:v>
                </c:pt>
                <c:pt idx="1">
                  <c:v>3</c:v>
                </c:pt>
                <c:pt idx="2">
                  <c:v>3</c:v>
                </c:pt>
                <c:pt idx="3">
                  <c:v>4</c:v>
                </c:pt>
                <c:pt idx="4">
                  <c:v>8</c:v>
                </c:pt>
                <c:pt idx="5">
                  <c:v>7</c:v>
                </c:pt>
              </c:numCache>
            </c:numRef>
          </c:val>
          <c:extLst>
            <c:ext xmlns:c16="http://schemas.microsoft.com/office/drawing/2014/chart" uri="{C3380CC4-5D6E-409C-BE32-E72D297353CC}">
              <c16:uniqueId val="{0000000C-2DBC-4A37-A63F-FBDD57929A52}"/>
            </c:ext>
          </c:extLst>
        </c:ser>
        <c:dLbls>
          <c:dLblPos val="inEnd"/>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 forest regions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58-4D34-B131-CBED5BA873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58-4D34-B131-CBED5BA873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A58-4D34-B131-CBED5BA873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A58-4D34-B131-CBED5BA873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A58-4D34-B131-CBED5BA873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A58-4D34-B131-CBED5BA873A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A58-4D34-B131-CBED5BA873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A58-4D34-B131-CBED5BA873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A58-4D34-B131-CBED5BA873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8A58-4D34-B131-CBED5BA873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8A58-4D34-B131-CBED5BA873A5}"/>
                </c:ext>
              </c:extLst>
            </c:dLbl>
            <c:dLbl>
              <c:idx val="5"/>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8A58-4D34-B131-CBED5BA873A5}"/>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Amanita</c:v>
                </c:pt>
                <c:pt idx="1">
                  <c:v>Lepiota</c:v>
                </c:pt>
                <c:pt idx="2">
                  <c:v>Termitomyces</c:v>
                </c:pt>
                <c:pt idx="3">
                  <c:v>Ganoderma</c:v>
                </c:pt>
                <c:pt idx="4">
                  <c:v>Trametes</c:v>
                </c:pt>
                <c:pt idx="5">
                  <c:v>Coprinellus</c:v>
                </c:pt>
              </c:strCache>
            </c:strRef>
          </c:cat>
          <c:val>
            <c:numRef>
              <c:f>Sheet1!$B$2:$B$7</c:f>
              <c:numCache>
                <c:formatCode>General</c:formatCode>
                <c:ptCount val="6"/>
                <c:pt idx="0">
                  <c:v>2</c:v>
                </c:pt>
                <c:pt idx="1">
                  <c:v>1</c:v>
                </c:pt>
                <c:pt idx="2">
                  <c:v>1</c:v>
                </c:pt>
                <c:pt idx="3">
                  <c:v>4</c:v>
                </c:pt>
                <c:pt idx="4">
                  <c:v>2</c:v>
                </c:pt>
                <c:pt idx="5">
                  <c:v>1</c:v>
                </c:pt>
              </c:numCache>
            </c:numRef>
          </c:val>
          <c:extLst>
            <c:ext xmlns:c16="http://schemas.microsoft.com/office/drawing/2014/chart" uri="{C3380CC4-5D6E-409C-BE32-E72D297353CC}">
              <c16:uniqueId val="{0000000C-8A58-4D34-B131-CBED5BA873A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Frequency</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FE1-44D9-90B7-1701D866A4A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FE1-44D9-90B7-1701D866A4A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FE1-44D9-90B7-1701D866A4A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FE1-44D9-90B7-1701D866A4A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FE1-44D9-90B7-1701D866A4A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FE1-44D9-90B7-1701D866A4A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FE1-44D9-90B7-1701D866A4A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33E7-4C54-905A-0E12103B3DB7}"/>
              </c:ext>
            </c:extLst>
          </c:dPt>
          <c:dLbls>
            <c:dLbl>
              <c:idx val="0"/>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EA762ECF-6064-40E2-98FA-93266E04D0CC}" type="CATEGORYNAME">
                      <a:rPr lang="en-US" i="1">
                        <a:solidFill>
                          <a:srgbClr val="7030A0"/>
                        </a:solidFill>
                      </a:rPr>
                      <a:pPr>
                        <a:defRPr i="1">
                          <a:solidFill>
                            <a:srgbClr val="7030A0"/>
                          </a:solidFill>
                        </a:defRPr>
                      </a:pPr>
                      <a:t>[CATEGORY NAME]</a:t>
                    </a:fld>
                    <a:r>
                      <a:rPr lang="en-US" i="1" baseline="0">
                        <a:solidFill>
                          <a:srgbClr val="7030A0"/>
                        </a:solidFill>
                      </a:rPr>
                      <a:t>
</a:t>
                    </a:r>
                    <a:fld id="{B54AFC32-0893-4B63-B709-DF2FFDA7C8DD}"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E1-44D9-90B7-1701D866A4A3}"/>
                </c:ext>
              </c:extLst>
            </c:dLbl>
            <c:dLbl>
              <c:idx val="1"/>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355F6554-D035-40D2-9255-B60FC6A52A53}" type="CATEGORYNAME">
                      <a:rPr lang="en-US" i="1">
                        <a:solidFill>
                          <a:srgbClr val="7030A0"/>
                        </a:solidFill>
                      </a:rPr>
                      <a:pPr>
                        <a:defRPr i="1">
                          <a:solidFill>
                            <a:srgbClr val="7030A0"/>
                          </a:solidFill>
                        </a:defRPr>
                      </a:pPr>
                      <a:t>[CATEGORY NAME]</a:t>
                    </a:fld>
                    <a:r>
                      <a:rPr lang="en-US" i="1" baseline="0">
                        <a:solidFill>
                          <a:srgbClr val="7030A0"/>
                        </a:solidFill>
                      </a:rPr>
                      <a:t>
</a:t>
                    </a:r>
                    <a:fld id="{23760F12-C191-4753-8C1F-4B974E02DEA8}"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E1-44D9-90B7-1701D866A4A3}"/>
                </c:ext>
              </c:extLst>
            </c:dLbl>
            <c:dLbl>
              <c:idx val="2"/>
              <c:layout>
                <c:manualLayout>
                  <c:x val="2.9646522234891667E-2"/>
                  <c:y val="4.6296296296296294E-2"/>
                </c:manualLayout>
              </c:layout>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6EA46CE6-78B5-43DE-BADE-10C7547B40D1}" type="CATEGORYNAME">
                      <a:rPr lang="en-US" i="1">
                        <a:solidFill>
                          <a:srgbClr val="7030A0"/>
                        </a:solidFill>
                      </a:rPr>
                      <a:pPr>
                        <a:defRPr i="1">
                          <a:solidFill>
                            <a:srgbClr val="7030A0"/>
                          </a:solidFill>
                        </a:defRPr>
                      </a:pPr>
                      <a:t>[CATEGORY NAME]</a:t>
                    </a:fld>
                    <a:r>
                      <a:rPr lang="en-US" i="1" baseline="0">
                        <a:solidFill>
                          <a:srgbClr val="7030A0"/>
                        </a:solidFill>
                      </a:rPr>
                      <a:t>
</a:t>
                    </a:r>
                    <a:fld id="{070F5C40-3A23-4A13-9FA8-A61A4C5CB0A8}"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FE1-44D9-90B7-1701D866A4A3}"/>
                </c:ext>
              </c:extLst>
            </c:dLbl>
            <c:dLbl>
              <c:idx val="3"/>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F5B8A6A5-72DC-415C-B273-1DD2DA73AE64}" type="CATEGORYNAME">
                      <a:rPr lang="en-US" i="1">
                        <a:solidFill>
                          <a:srgbClr val="7030A0"/>
                        </a:solidFill>
                      </a:rPr>
                      <a:pPr>
                        <a:defRPr i="1">
                          <a:solidFill>
                            <a:srgbClr val="7030A0"/>
                          </a:solidFill>
                        </a:defRPr>
                      </a:pPr>
                      <a:t>[CATEGORY NAME]</a:t>
                    </a:fld>
                    <a:r>
                      <a:rPr lang="en-US" i="1" baseline="0">
                        <a:solidFill>
                          <a:srgbClr val="7030A0"/>
                        </a:solidFill>
                      </a:rPr>
                      <a:t>
</a:t>
                    </a:r>
                    <a:fld id="{8F76346B-135F-4FAD-A9B2-079A3729597C}" type="PERCENTAGE">
                      <a:rPr lang="en-US" i="0" baseline="0">
                        <a:solidFill>
                          <a:schemeClr val="bg2"/>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FE1-44D9-90B7-1701D866A4A3}"/>
                </c:ext>
              </c:extLst>
            </c:dLbl>
            <c:dLbl>
              <c:idx val="4"/>
              <c:layout>
                <c:manualLayout>
                  <c:x val="-1.0185067526415994E-16"/>
                  <c:y val="-1.8518518518518563E-2"/>
                </c:manualLayout>
              </c:layout>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486A5F68-6AA9-4324-A1C5-900435027DA9}" type="CATEGORYNAME">
                      <a:rPr lang="en-US" i="1">
                        <a:solidFill>
                          <a:srgbClr val="7030A0"/>
                        </a:solidFill>
                      </a:rPr>
                      <a:pPr>
                        <a:defRPr i="1">
                          <a:solidFill>
                            <a:srgbClr val="7030A0"/>
                          </a:solidFill>
                        </a:defRPr>
                      </a:pPr>
                      <a:t>[CATEGORY NAME]</a:t>
                    </a:fld>
                    <a:r>
                      <a:rPr lang="en-US" i="1" baseline="0">
                        <a:solidFill>
                          <a:srgbClr val="7030A0"/>
                        </a:solidFill>
                      </a:rPr>
                      <a:t>
</a:t>
                    </a:r>
                    <a:fld id="{74EA93C9-DDBD-40B8-BCBD-F87A30101929}" type="PERCENTAGE">
                      <a:rPr lang="en-US" i="1"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FE1-44D9-90B7-1701D866A4A3}"/>
                </c:ext>
              </c:extLst>
            </c:dLbl>
            <c:dLbl>
              <c:idx val="5"/>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fld id="{42B5677B-FBB5-42BD-8573-2A57862A39B5}" type="CATEGORYNAME">
                      <a:rPr lang="en-US" i="1">
                        <a:solidFill>
                          <a:srgbClr val="7030A0"/>
                        </a:solidFill>
                      </a:rPr>
                      <a:pPr>
                        <a:defRPr i="1">
                          <a:solidFill>
                            <a:srgbClr val="7030A0"/>
                          </a:solidFill>
                        </a:defRPr>
                      </a:pPr>
                      <a:t>[CATEGORY NAME]</a:t>
                    </a:fld>
                    <a:r>
                      <a:rPr lang="en-US" i="1" baseline="0">
                        <a:solidFill>
                          <a:srgbClr val="7030A0"/>
                        </a:solidFill>
                      </a:rPr>
                      <a:t>
</a:t>
                    </a:r>
                    <a:fld id="{CDFEA722-1C14-4F75-B727-C5044DCEA32A}" type="PERCENTAGE">
                      <a:rPr lang="en-US" i="0" baseline="0">
                        <a:solidFill>
                          <a:srgbClr val="7030A0"/>
                        </a:solidFill>
                      </a:rPr>
                      <a:pPr>
                        <a:defRPr i="1">
                          <a:solidFill>
                            <a:srgbClr val="7030A0"/>
                          </a:solidFill>
                        </a:defRPr>
                      </a:pPr>
                      <a:t>[PERCENTAGE]</a:t>
                    </a:fld>
                    <a:endParaRPr lang="en-US" i="1" baseline="0">
                      <a:solidFill>
                        <a:srgbClr val="7030A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FE1-44D9-90B7-1701D866A4A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EFE1-44D9-90B7-1701D866A4A3}"/>
                </c:ext>
              </c:extLst>
            </c:dLbl>
            <c:dLbl>
              <c:idx val="7"/>
              <c:tx>
                <c:rich>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r>
                      <a:rPr lang="en-US" i="0" baseline="0"/>
                      <a:t>Others</a:t>
                    </a:r>
                    <a:r>
                      <a:rPr lang="en-US" baseline="0"/>
                      <a:t>
</a:t>
                    </a:r>
                    <a:fld id="{41138588-A241-469B-9D3C-FBDC5C206152}" type="PERCENTAGE">
                      <a:rPr lang="en-US" i="0" baseline="0"/>
                      <a:pPr>
                        <a:defRPr i="1">
                          <a:solidFill>
                            <a:srgbClr val="7030A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33E7-4C54-905A-0E12103B3DB7}"/>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rgbClr val="7030A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Shorea robusta</c:v>
                </c:pt>
                <c:pt idx="1">
                  <c:v>Terminalia arjuna</c:v>
                </c:pt>
                <c:pt idx="2">
                  <c:v>Ficus benghalensis</c:v>
                </c:pt>
                <c:pt idx="3">
                  <c:v>Artocarpus heterophyllus</c:v>
                </c:pt>
                <c:pt idx="4">
                  <c:v>Ficus religiosa</c:v>
                </c:pt>
                <c:pt idx="5">
                  <c:v>Mangifera indica</c:v>
                </c:pt>
                <c:pt idx="6">
                  <c:v>Others</c:v>
                </c:pt>
              </c:strCache>
            </c:strRef>
          </c:cat>
          <c:val>
            <c:numRef>
              <c:f>Sheet1!$B$2:$B$8</c:f>
              <c:numCache>
                <c:formatCode>General</c:formatCode>
                <c:ptCount val="7"/>
                <c:pt idx="0">
                  <c:v>15</c:v>
                </c:pt>
                <c:pt idx="1">
                  <c:v>7</c:v>
                </c:pt>
                <c:pt idx="2">
                  <c:v>7</c:v>
                </c:pt>
                <c:pt idx="3">
                  <c:v>10</c:v>
                </c:pt>
                <c:pt idx="4">
                  <c:v>3</c:v>
                </c:pt>
                <c:pt idx="5">
                  <c:v>6</c:v>
                </c:pt>
                <c:pt idx="6">
                  <c:v>10</c:v>
                </c:pt>
              </c:numCache>
            </c:numRef>
          </c:val>
          <c:extLst>
            <c:ext xmlns:c16="http://schemas.microsoft.com/office/drawing/2014/chart" uri="{C3380CC4-5D6E-409C-BE32-E72D297353CC}">
              <c16:uniqueId val="{0000000E-EFE1-44D9-90B7-1701D866A4A3}"/>
            </c:ext>
          </c:extLst>
        </c:ser>
        <c:dLbls>
          <c:dLblPos val="outEnd"/>
          <c:showLegendKey val="0"/>
          <c:showVal val="0"/>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0.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2913340" cy="1376172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8073D-3C73-468A-ACA8-474634FF1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7167</TotalTime>
  <Pages>22</Pages>
  <Words>4323</Words>
  <Characters>24643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Tanni</dc:creator>
  <cp:lastModifiedBy>SDI PC 1170</cp:lastModifiedBy>
  <cp:revision>74</cp:revision>
  <dcterms:created xsi:type="dcterms:W3CDTF">2025-12-21T17:48:00Z</dcterms:created>
  <dcterms:modified xsi:type="dcterms:W3CDTF">2026-02-09T11:30:00Z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3550755e-355a-4214-8915-bfa13682c3da</vt:lpwstr>
  </property>
</Properties>
</file>