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02C82" w14:textId="4A07BAD4" w:rsidR="002C57D2" w:rsidRDefault="00981705" w:rsidP="00981705">
      <w:pPr>
        <w:pStyle w:val="Affiliation"/>
        <w:spacing w:after="0" w:line="240" w:lineRule="auto"/>
        <w:rPr>
          <w:rFonts w:ascii="Arial" w:hAnsi="Arial" w:cs="Arial"/>
          <w:b/>
          <w:kern w:val="28"/>
          <w:sz w:val="36"/>
        </w:rPr>
      </w:pPr>
      <w:r w:rsidRPr="00981705">
        <w:rPr>
          <w:rFonts w:ascii="Arial" w:hAnsi="Arial" w:cs="Arial"/>
          <w:b/>
          <w:kern w:val="28"/>
          <w:sz w:val="36"/>
        </w:rPr>
        <w:t>Exploring the Lived Experiences, Challenges, and Personal Development of Clients in a Therapeutic Community Program</w:t>
      </w:r>
    </w:p>
    <w:p w14:paraId="452203F5" w14:textId="77777777" w:rsidR="00FE07E2" w:rsidRDefault="00FE07E2" w:rsidP="00981705">
      <w:pPr>
        <w:pStyle w:val="Affiliation"/>
        <w:spacing w:after="0" w:line="240" w:lineRule="auto"/>
        <w:rPr>
          <w:rFonts w:ascii="Arial" w:hAnsi="Arial" w:cs="Arial"/>
          <w:b/>
          <w:kern w:val="28"/>
          <w:sz w:val="36"/>
        </w:rPr>
      </w:pPr>
    </w:p>
    <w:p w14:paraId="7ED85C87" w14:textId="77777777" w:rsidR="00B01FCD" w:rsidRPr="00373E5A" w:rsidRDefault="005C4773" w:rsidP="00441B6F">
      <w:pPr>
        <w:pStyle w:val="Copyright"/>
        <w:spacing w:after="0" w:line="240" w:lineRule="auto"/>
        <w:jc w:val="both"/>
        <w:rPr>
          <w:rFonts w:ascii="Arial" w:hAnsi="Arial" w:cs="Arial"/>
          <w:sz w:val="20"/>
        </w:rPr>
        <w:sectPr w:rsidR="00B01FCD" w:rsidRPr="00373E5A" w:rsidSect="00B248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sz w:val="20"/>
        </w:rPr>
        <mc:AlternateContent>
          <mc:Choice Requires="wps">
            <w:drawing>
              <wp:inline distT="0" distB="0" distL="0" distR="0" wp14:anchorId="4A9DC613" wp14:editId="21C4920F">
                <wp:extent cx="5303520" cy="635"/>
                <wp:effectExtent l="11430" t="13335" r="952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14561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373E5A">
        <w:rPr>
          <w:rFonts w:ascii="Arial" w:hAnsi="Arial" w:cs="Arial"/>
          <w:sz w:val="20"/>
        </w:rPr>
        <w:t>.</w:t>
      </w:r>
    </w:p>
    <w:p w14:paraId="4D62970F" w14:textId="77777777" w:rsidR="00B01FCD" w:rsidRPr="00373E5A" w:rsidRDefault="00B01FCD" w:rsidP="00441B6F">
      <w:pPr>
        <w:pStyle w:val="AbstHead"/>
        <w:spacing w:after="0"/>
        <w:jc w:val="both"/>
        <w:rPr>
          <w:rFonts w:ascii="Arial" w:hAnsi="Arial" w:cs="Arial"/>
          <w:sz w:val="20"/>
        </w:rPr>
      </w:pPr>
      <w:r w:rsidRPr="00373E5A">
        <w:rPr>
          <w:rFonts w:ascii="Arial" w:hAnsi="Arial" w:cs="Arial"/>
          <w:sz w:val="20"/>
        </w:rPr>
        <w:t>ABSTRACT</w:t>
      </w:r>
      <w:r w:rsidR="0066510A" w:rsidRPr="00373E5A">
        <w:rPr>
          <w:rFonts w:ascii="Arial" w:hAnsi="Arial" w:cs="Arial"/>
          <w:sz w:val="20"/>
        </w:rPr>
        <w:t xml:space="preserve"> </w:t>
      </w:r>
    </w:p>
    <w:p w14:paraId="5A4A0991" w14:textId="77777777" w:rsidR="00790ADA" w:rsidRPr="00373E5A"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373E5A" w14:paraId="5E9375EC" w14:textId="77777777" w:rsidTr="001E44FE">
        <w:tc>
          <w:tcPr>
            <w:tcW w:w="9576" w:type="dxa"/>
            <w:shd w:val="clear" w:color="auto" w:fill="F2F2F2"/>
          </w:tcPr>
          <w:p w14:paraId="655DE7D3" w14:textId="77777777" w:rsidR="00505F06" w:rsidRPr="00CC1752" w:rsidRDefault="00CC1752" w:rsidP="00CC1752">
            <w:pPr>
              <w:jc w:val="both"/>
              <w:rPr>
                <w:rFonts w:ascii="Arial" w:hAnsi="Arial" w:cs="Arial"/>
                <w:szCs w:val="24"/>
              </w:rPr>
            </w:pPr>
            <w:r w:rsidRPr="00CC1752">
              <w:rPr>
                <w:rFonts w:ascii="Arial" w:hAnsi="Arial" w:cs="Arial"/>
                <w:szCs w:val="24"/>
              </w:rPr>
              <w:t>Substance use and criminal behavior present persistent challenges in correctional and community supervision systems, often compounded by peer influence, economic hardship, and limited coping skills. Therapeutic Community (TC) programs are structured interventions designed to promote behavioral change, personal reflection, spiritual growth, and social reintegration among individuals under custody or parole and probation supervision. This qualitative study explored the lived experiences, challenges, and personal development of five clients enrolled in a TC program under the Parole and Probation Administration (PPA) Regional Office 10. Participants, comprising three probationers and two parolees, were purposively selected and interviewed using semi-structured questionnaires. Data were thematically analyzed following Braun and Clarke’s six-phase framework to identify patterns in behavioral change, adjustment, spiritual engagement, and skill acquisition. Findings reveal that peer influence and risky lifestyles prior to TC participation significantly contributed to substance use and criminal behavior. Clients reported initial difficulty adjusting to the strict discipline and structured routines of the TC, but these challenges facilitated self-control, behavioral reflection, and accountability. Engagement in spiritual activities fostered moral development and resilience, while vocational and educational programs enhanced skills and readiness for social reintegration. Economic hardships and sustaining behavioral change after program completion remained persistent challenges. TC programs offer a multifaceted approach to rehabilitation, integrating cognitive, behavioral, spiritual, and vocational components to support holistic development. Effective implementation requires addressing both personal and structural barriers to reinforce behavioral change and facilitate successful reintegration, emphasizing the importance of tailored support and continuous engagement for long-term outcomes.</w:t>
            </w:r>
          </w:p>
        </w:tc>
      </w:tr>
    </w:tbl>
    <w:p w14:paraId="5A1FCAA1" w14:textId="77777777" w:rsidR="0024282C" w:rsidRPr="00373E5A" w:rsidRDefault="00A24E7E" w:rsidP="006338BC">
      <w:pPr>
        <w:pStyle w:val="Body"/>
        <w:spacing w:after="0"/>
        <w:rPr>
          <w:rFonts w:ascii="Arial" w:hAnsi="Arial" w:cs="Arial"/>
          <w:i/>
        </w:rPr>
      </w:pPr>
      <w:r w:rsidRPr="00373E5A">
        <w:rPr>
          <w:rFonts w:ascii="Arial" w:hAnsi="Arial" w:cs="Arial"/>
          <w:i/>
        </w:rPr>
        <w:t xml:space="preserve">Keywords: </w:t>
      </w:r>
      <w:r w:rsidR="00CC1752" w:rsidRPr="00CC1752">
        <w:rPr>
          <w:rFonts w:ascii="Arial" w:hAnsi="Arial" w:cs="Arial"/>
          <w:i/>
        </w:rPr>
        <w:t>Therapeutic Community, rehabilitation, parole, probation, behavioral change, social reintegration</w:t>
      </w:r>
    </w:p>
    <w:p w14:paraId="10AD71E9" w14:textId="77777777" w:rsidR="00505F06" w:rsidRPr="00373E5A" w:rsidRDefault="00505F06" w:rsidP="00441B6F">
      <w:pPr>
        <w:pStyle w:val="Body"/>
        <w:spacing w:after="0"/>
        <w:rPr>
          <w:rFonts w:ascii="Arial" w:hAnsi="Arial" w:cs="Arial"/>
          <w:i/>
        </w:rPr>
      </w:pPr>
    </w:p>
    <w:p w14:paraId="68F7AEF0" w14:textId="77777777" w:rsidR="007F7B32" w:rsidRPr="00373E5A" w:rsidRDefault="00902823" w:rsidP="00441B6F">
      <w:pPr>
        <w:pStyle w:val="AbstHead"/>
        <w:spacing w:after="0"/>
        <w:jc w:val="both"/>
        <w:rPr>
          <w:rFonts w:ascii="Arial" w:hAnsi="Arial" w:cs="Arial"/>
          <w:sz w:val="20"/>
        </w:rPr>
      </w:pPr>
      <w:r w:rsidRPr="00373E5A">
        <w:rPr>
          <w:rFonts w:ascii="Arial" w:hAnsi="Arial" w:cs="Arial"/>
          <w:sz w:val="20"/>
        </w:rPr>
        <w:t xml:space="preserve">1. </w:t>
      </w:r>
      <w:r w:rsidR="00B01FCD" w:rsidRPr="00373E5A">
        <w:rPr>
          <w:rFonts w:ascii="Arial" w:hAnsi="Arial" w:cs="Arial"/>
          <w:sz w:val="20"/>
        </w:rPr>
        <w:t>INTRODUCTION</w:t>
      </w:r>
      <w:r w:rsidR="006338BC" w:rsidRPr="00373E5A">
        <w:rPr>
          <w:rFonts w:ascii="Arial" w:hAnsi="Arial" w:cs="Arial"/>
          <w:sz w:val="20"/>
        </w:rPr>
        <w:t xml:space="preserve"> </w:t>
      </w:r>
    </w:p>
    <w:p w14:paraId="00FF2F58" w14:textId="77777777" w:rsidR="00CC1752" w:rsidRDefault="00CC1752" w:rsidP="00CC1752">
      <w:pPr>
        <w:jc w:val="both"/>
        <w:rPr>
          <w:rFonts w:ascii="Arial" w:hAnsi="Arial" w:cs="Arial"/>
          <w:szCs w:val="24"/>
        </w:rPr>
      </w:pPr>
    </w:p>
    <w:p w14:paraId="58C7E3A3" w14:textId="77777777" w:rsidR="00981705" w:rsidRPr="00981705" w:rsidRDefault="00981705" w:rsidP="00CC1752">
      <w:pPr>
        <w:jc w:val="both"/>
        <w:rPr>
          <w:rFonts w:ascii="Arial" w:hAnsi="Arial" w:cs="Arial"/>
          <w:szCs w:val="24"/>
        </w:rPr>
      </w:pPr>
      <w:r w:rsidRPr="00981705">
        <w:rPr>
          <w:rFonts w:ascii="Arial" w:hAnsi="Arial" w:cs="Arial"/>
          <w:szCs w:val="24"/>
        </w:rPr>
        <w:t xml:space="preserve">Substance use and criminal behavior continue to pose significant challenges for correctional systems and community supervision frameworks worldwide. Individuals involved in substance-related offenses frequently encounter complex interplays of personal, social, and economic factors that contribute to criminal trajectories and recidivism (Visher et al, 2017). The consequences of these behaviors are multidimensional, affecting not only the individuals themselves but also families, communities, and the broader criminal justice system. In response, rehabilitation programs have been implemented to facilitate behavioral transformation, reduce recidivism, and promote social reintegration. Among these interventions, Therapeutic Communities (TCs) have emerged as structured, evidence-based approaches that integrate psychosocial, vocational, and spiritual components to foster holistic personal development and sustainable behavioral change (De Leon, 2010; Taxman &amp; </w:t>
      </w:r>
      <w:proofErr w:type="spellStart"/>
      <w:r w:rsidRPr="00981705">
        <w:rPr>
          <w:rFonts w:ascii="Arial" w:hAnsi="Arial" w:cs="Arial"/>
          <w:szCs w:val="24"/>
        </w:rPr>
        <w:t>Belenko</w:t>
      </w:r>
      <w:proofErr w:type="spellEnd"/>
      <w:r w:rsidRPr="00981705">
        <w:rPr>
          <w:rFonts w:ascii="Arial" w:hAnsi="Arial" w:cs="Arial"/>
          <w:szCs w:val="24"/>
        </w:rPr>
        <w:t>, 2011).</w:t>
      </w:r>
    </w:p>
    <w:p w14:paraId="0774C58D" w14:textId="77777777" w:rsidR="00CC1752" w:rsidRDefault="00CC1752" w:rsidP="00CC1752">
      <w:pPr>
        <w:jc w:val="both"/>
        <w:rPr>
          <w:rFonts w:ascii="Arial" w:hAnsi="Arial" w:cs="Arial"/>
          <w:szCs w:val="24"/>
        </w:rPr>
      </w:pPr>
    </w:p>
    <w:p w14:paraId="25CB6F4B" w14:textId="77777777" w:rsidR="00981705" w:rsidRPr="00981705" w:rsidRDefault="00981705" w:rsidP="00CC1752">
      <w:pPr>
        <w:jc w:val="both"/>
        <w:rPr>
          <w:rFonts w:ascii="Arial" w:hAnsi="Arial" w:cs="Arial"/>
          <w:szCs w:val="24"/>
        </w:rPr>
      </w:pPr>
      <w:r w:rsidRPr="00981705">
        <w:rPr>
          <w:rFonts w:ascii="Arial" w:hAnsi="Arial" w:cs="Arial"/>
          <w:szCs w:val="24"/>
        </w:rPr>
        <w:lastRenderedPageBreak/>
        <w:t xml:space="preserve">TC programs are distinguished by their highly structured environments that emphasize discipline, accountability, and adherence to clear routines, coupled with a strong reliance on peer feedback and communal responsibility. This framework is theorized to facilitate self-regulation, improve decision-making, and reduce engagement in criminal and high-risk behaviors. Empirical research supports the efficacy of TCs in correctional contexts, showing improvements in inmates’ self-control, reduced misconduct, and enhanced readiness for reintegration into society (Rogers, Davies, &amp; Shank, 2024; </w:t>
      </w:r>
      <w:proofErr w:type="spellStart"/>
      <w:r w:rsidRPr="00981705">
        <w:rPr>
          <w:rFonts w:ascii="Arial" w:hAnsi="Arial" w:cs="Arial"/>
          <w:szCs w:val="24"/>
        </w:rPr>
        <w:t>Monteron</w:t>
      </w:r>
      <w:proofErr w:type="spellEnd"/>
      <w:r w:rsidRPr="00981705">
        <w:rPr>
          <w:rFonts w:ascii="Arial" w:hAnsi="Arial" w:cs="Arial"/>
          <w:szCs w:val="24"/>
        </w:rPr>
        <w:t xml:space="preserve"> &amp; Daniel, 2025). These programs also aim to equip participants with practical skills, offering vocational training, educational workshops, and faith-based initiatives that reinforce moral development, self-efficacy, and resilience (</w:t>
      </w:r>
      <w:proofErr w:type="spellStart"/>
      <w:r w:rsidRPr="00981705">
        <w:rPr>
          <w:rFonts w:ascii="Arial" w:hAnsi="Arial" w:cs="Arial"/>
          <w:szCs w:val="24"/>
        </w:rPr>
        <w:t>Pompoco</w:t>
      </w:r>
      <w:proofErr w:type="spellEnd"/>
      <w:r w:rsidRPr="00981705">
        <w:rPr>
          <w:rFonts w:ascii="Arial" w:hAnsi="Arial" w:cs="Arial"/>
          <w:szCs w:val="24"/>
        </w:rPr>
        <w:t xml:space="preserve"> et al, 2017; Haviv et al, 2020).</w:t>
      </w:r>
    </w:p>
    <w:p w14:paraId="08794526" w14:textId="77777777" w:rsidR="00CC1752" w:rsidRDefault="00CC1752" w:rsidP="00CC1752">
      <w:pPr>
        <w:jc w:val="both"/>
        <w:rPr>
          <w:rFonts w:ascii="Arial" w:hAnsi="Arial" w:cs="Arial"/>
          <w:szCs w:val="24"/>
        </w:rPr>
      </w:pPr>
    </w:p>
    <w:p w14:paraId="2F5E7F6C" w14:textId="77777777" w:rsidR="00981705" w:rsidRPr="00981705" w:rsidRDefault="00981705" w:rsidP="00CC1752">
      <w:pPr>
        <w:jc w:val="both"/>
        <w:rPr>
          <w:rFonts w:ascii="Arial" w:hAnsi="Arial" w:cs="Arial"/>
          <w:szCs w:val="24"/>
        </w:rPr>
      </w:pPr>
      <w:r w:rsidRPr="00981705">
        <w:rPr>
          <w:rFonts w:ascii="Arial" w:hAnsi="Arial" w:cs="Arial"/>
          <w:szCs w:val="24"/>
        </w:rPr>
        <w:t>Despite these documented benefits, critical gaps remain in understanding the lived experiences of clients within TCs, particularly in contexts under the supervision of community-based corrections such as parole and probation. While quantitative evaluations have demonstrated reductions in recidivism and misconduct (Visher et al., 2017; Duwe &amp; Clark, 2014), they often fail to capture the nuanced psychosocial processes that underpin behavioral change, including peer influence, self-reflection, and spiritual growth. Peer networks, for instance, are widely recognized as significant determinants of substance use and criminal conduct prior to incarceration. The normalization of risky behaviors within peer groups can reinforce deviant identities, reduce perceptions of personal risk, and increase susceptibility to criminal activity (Stritzel, 2022; Torrejón-Guirado et al, 2023). Understanding how individuals negotiate these influences before and during engagement with structured interventions is therefore critical to designing tailored rehabilitation strategies.</w:t>
      </w:r>
    </w:p>
    <w:p w14:paraId="574B2A0D" w14:textId="77777777" w:rsidR="00CC1752" w:rsidRDefault="00CC1752" w:rsidP="00CC1752">
      <w:pPr>
        <w:jc w:val="both"/>
        <w:rPr>
          <w:rFonts w:ascii="Arial" w:hAnsi="Arial" w:cs="Arial"/>
          <w:szCs w:val="24"/>
        </w:rPr>
      </w:pPr>
    </w:p>
    <w:p w14:paraId="79990A10" w14:textId="77777777" w:rsidR="00981705" w:rsidRPr="00981705" w:rsidRDefault="00981705" w:rsidP="00CC1752">
      <w:pPr>
        <w:jc w:val="both"/>
        <w:rPr>
          <w:rFonts w:ascii="Arial" w:hAnsi="Arial" w:cs="Arial"/>
          <w:szCs w:val="24"/>
        </w:rPr>
      </w:pPr>
      <w:r w:rsidRPr="00981705">
        <w:rPr>
          <w:rFonts w:ascii="Arial" w:hAnsi="Arial" w:cs="Arial"/>
          <w:szCs w:val="24"/>
        </w:rPr>
        <w:t>Moreover, while participation in vocational and educational programs has been associated with improved employability and reduced likelihood of reoffending (</w:t>
      </w:r>
      <w:proofErr w:type="spellStart"/>
      <w:r w:rsidRPr="00981705">
        <w:rPr>
          <w:rFonts w:ascii="Arial" w:hAnsi="Arial" w:cs="Arial"/>
          <w:szCs w:val="24"/>
        </w:rPr>
        <w:t>Pompoco</w:t>
      </w:r>
      <w:proofErr w:type="spellEnd"/>
      <w:r w:rsidRPr="00981705">
        <w:rPr>
          <w:rFonts w:ascii="Arial" w:hAnsi="Arial" w:cs="Arial"/>
          <w:szCs w:val="24"/>
        </w:rPr>
        <w:t xml:space="preserve"> et al., 2017; Visher et al., 2017), structural challenges such as economic instability, inadequate support networks, and psychological adjustment to strict institutional routines can impede the successful translation of program learning into long-term behavioral change (Bing et al, 2022). Research indicates that failure to address these systemic and individual barriers may undermine rehabilitation outcomes, highlighting the need for comprehensive, person-centered approaches that extend beyond mere program participation (Duwe &amp; Clark, 2014).</w:t>
      </w:r>
    </w:p>
    <w:p w14:paraId="7F2403BE" w14:textId="77777777" w:rsidR="00CC1752" w:rsidRDefault="00CC1752" w:rsidP="00CC1752">
      <w:pPr>
        <w:jc w:val="both"/>
        <w:rPr>
          <w:rFonts w:ascii="Arial" w:hAnsi="Arial" w:cs="Arial"/>
          <w:szCs w:val="24"/>
        </w:rPr>
      </w:pPr>
    </w:p>
    <w:p w14:paraId="23B07AA6" w14:textId="77777777" w:rsidR="00981705" w:rsidRPr="00981705" w:rsidRDefault="00981705" w:rsidP="00CC1752">
      <w:pPr>
        <w:jc w:val="both"/>
        <w:rPr>
          <w:rFonts w:ascii="Arial" w:hAnsi="Arial" w:cs="Arial"/>
          <w:szCs w:val="24"/>
        </w:rPr>
      </w:pPr>
      <w:r w:rsidRPr="00981705">
        <w:rPr>
          <w:rFonts w:ascii="Arial" w:hAnsi="Arial" w:cs="Arial"/>
          <w:szCs w:val="24"/>
        </w:rPr>
        <w:t>In addition, spiritual engagement has emerged as a key, yet underexplored, factor in promoting moral development and resilience within correctional settings. Studies suggest that faith-based interventions and structured spiritual activities can reinforce self-discipline, ethical reasoning, and personal accountability, which in turn support sustained behavioral change (Duwe et al, 2015; Haviv et al., 2020). However, limited qualitative research examines how individuals perceive and internalize these spiritual experiences, particularly in TC programs managed under community supervision frameworks.</w:t>
      </w:r>
    </w:p>
    <w:p w14:paraId="445DF810" w14:textId="77777777" w:rsidR="00CC1752" w:rsidRDefault="00CC1752" w:rsidP="00CC1752">
      <w:pPr>
        <w:jc w:val="both"/>
        <w:rPr>
          <w:rFonts w:ascii="Arial" w:hAnsi="Arial" w:cs="Arial"/>
          <w:szCs w:val="24"/>
        </w:rPr>
      </w:pPr>
    </w:p>
    <w:p w14:paraId="64025BC5" w14:textId="77777777" w:rsidR="00CC1752" w:rsidRDefault="00CC1752" w:rsidP="00CC1752">
      <w:pPr>
        <w:jc w:val="both"/>
        <w:rPr>
          <w:rFonts w:ascii="Arial" w:hAnsi="Arial" w:cs="Arial"/>
          <w:szCs w:val="24"/>
        </w:rPr>
      </w:pPr>
      <w:r w:rsidRPr="00CC1752">
        <w:rPr>
          <w:rFonts w:ascii="Arial" w:hAnsi="Arial" w:cs="Arial"/>
          <w:szCs w:val="24"/>
        </w:rPr>
        <w:t>Taken together, these gaps highlight the need for a qualitative, phenomenological exploration of the lived experiences of clients in Therapeutic Community (TC) programs, with particular attention to the factors that facilitate or hinder rehabilitation. By examining the perspectives of probationers and parolees under the Parole and Probation Administration (PPA), this study investigates how peer influence and prior risky lifestyles, the discipline and structured routines of the TC, opportunities for personal reflection and behavioral insight, engagement in spiritual activities, and vocational and skills development collectively shape clients’ behavioral change, self-control, and preparedness for social reintegration. Understanding these experiences is essential for identifying both the challenges and enablers of successful rehabilitation, informing evidence-based program design, and guiding policy interventions that promote holistic development while reducing the risk of recidivism.</w:t>
      </w:r>
    </w:p>
    <w:p w14:paraId="49878C3A" w14:textId="77777777" w:rsidR="00CC1752" w:rsidRDefault="00CC1752" w:rsidP="00CC1752">
      <w:pPr>
        <w:jc w:val="both"/>
        <w:rPr>
          <w:rFonts w:ascii="Arial" w:hAnsi="Arial" w:cs="Arial"/>
          <w:szCs w:val="24"/>
        </w:rPr>
      </w:pPr>
    </w:p>
    <w:p w14:paraId="701B69FB" w14:textId="77777777" w:rsidR="00981705" w:rsidRPr="00981705" w:rsidRDefault="00981705" w:rsidP="00CC1752">
      <w:pPr>
        <w:jc w:val="both"/>
        <w:rPr>
          <w:rFonts w:ascii="Arial" w:hAnsi="Arial" w:cs="Arial"/>
          <w:b/>
          <w:szCs w:val="24"/>
        </w:rPr>
      </w:pPr>
      <w:r w:rsidRPr="00981705">
        <w:rPr>
          <w:rFonts w:ascii="Arial" w:hAnsi="Arial" w:cs="Arial"/>
          <w:szCs w:val="24"/>
        </w:rPr>
        <w:lastRenderedPageBreak/>
        <w:t>In essence, this research addresses a pivotal gap in correctional literature by connecting theoretical frameworks of social learning, moral development, and behavioral adjustment with the lived realities of TC clients, thereby contributing to the development of more responsive, client-centered rehabilitation programs.</w:t>
      </w:r>
    </w:p>
    <w:p w14:paraId="66BDA503" w14:textId="77777777" w:rsidR="00981705" w:rsidRPr="00981705" w:rsidRDefault="00981705" w:rsidP="00F431B4">
      <w:pPr>
        <w:pStyle w:val="AbstHead"/>
        <w:spacing w:after="0"/>
        <w:jc w:val="both"/>
        <w:rPr>
          <w:rFonts w:ascii="Arial" w:hAnsi="Arial" w:cs="Arial"/>
          <w:b w:val="0"/>
          <w:caps w:val="0"/>
          <w:sz w:val="16"/>
        </w:rPr>
      </w:pPr>
    </w:p>
    <w:p w14:paraId="14705469" w14:textId="77777777" w:rsidR="00981705" w:rsidRDefault="00981705" w:rsidP="00F431B4">
      <w:pPr>
        <w:pStyle w:val="AbstHead"/>
        <w:spacing w:after="0"/>
        <w:jc w:val="both"/>
        <w:rPr>
          <w:rFonts w:ascii="Arial" w:hAnsi="Arial" w:cs="Arial"/>
          <w:b w:val="0"/>
          <w:caps w:val="0"/>
          <w:sz w:val="20"/>
        </w:rPr>
      </w:pPr>
    </w:p>
    <w:p w14:paraId="3462FE56" w14:textId="77777777" w:rsidR="007F7B32" w:rsidRPr="00373E5A" w:rsidRDefault="00902823" w:rsidP="00F431B4">
      <w:pPr>
        <w:pStyle w:val="AbstHead"/>
        <w:spacing w:after="0"/>
        <w:jc w:val="both"/>
        <w:rPr>
          <w:rFonts w:ascii="Arial" w:hAnsi="Arial" w:cs="Arial"/>
          <w:sz w:val="20"/>
        </w:rPr>
      </w:pPr>
      <w:r w:rsidRPr="00373E5A">
        <w:rPr>
          <w:rFonts w:ascii="Arial" w:hAnsi="Arial" w:cs="Arial"/>
          <w:sz w:val="20"/>
        </w:rPr>
        <w:t>2. material and method</w:t>
      </w:r>
      <w:r w:rsidR="00000F8F" w:rsidRPr="00373E5A">
        <w:rPr>
          <w:rFonts w:ascii="Arial" w:hAnsi="Arial" w:cs="Arial"/>
          <w:sz w:val="20"/>
        </w:rPr>
        <w:t>s</w:t>
      </w:r>
    </w:p>
    <w:p w14:paraId="54C3F9F0" w14:textId="77777777" w:rsidR="00790ADA" w:rsidRPr="00373E5A" w:rsidRDefault="00790ADA" w:rsidP="00441B6F">
      <w:pPr>
        <w:pStyle w:val="AbstHead"/>
        <w:spacing w:after="0"/>
        <w:jc w:val="both"/>
        <w:rPr>
          <w:rFonts w:ascii="Arial" w:hAnsi="Arial" w:cs="Arial"/>
          <w:sz w:val="20"/>
        </w:rPr>
      </w:pPr>
    </w:p>
    <w:p w14:paraId="7D585E13" w14:textId="77777777" w:rsidR="00981705" w:rsidRPr="00981705" w:rsidRDefault="00981705" w:rsidP="00981705">
      <w:pPr>
        <w:jc w:val="both"/>
        <w:rPr>
          <w:rFonts w:ascii="Arial" w:hAnsi="Arial" w:cs="Arial"/>
          <w:b/>
          <w:szCs w:val="24"/>
        </w:rPr>
      </w:pPr>
      <w:r w:rsidRPr="00981705">
        <w:rPr>
          <w:rFonts w:ascii="Arial" w:hAnsi="Arial" w:cs="Arial"/>
          <w:b/>
          <w:szCs w:val="24"/>
        </w:rPr>
        <w:t>Research Design</w:t>
      </w:r>
    </w:p>
    <w:p w14:paraId="421E02B4" w14:textId="77777777" w:rsidR="00981705" w:rsidRPr="00853AB6" w:rsidRDefault="00981705" w:rsidP="00981705">
      <w:pPr>
        <w:jc w:val="both"/>
        <w:rPr>
          <w:rFonts w:ascii="Arial" w:hAnsi="Arial" w:cs="Arial"/>
          <w:sz w:val="24"/>
          <w:szCs w:val="24"/>
        </w:rPr>
      </w:pPr>
    </w:p>
    <w:p w14:paraId="145A7A5A" w14:textId="77777777" w:rsidR="00981705" w:rsidRPr="00981705" w:rsidRDefault="00981705" w:rsidP="00981705">
      <w:pPr>
        <w:jc w:val="both"/>
        <w:rPr>
          <w:rFonts w:ascii="Arial" w:hAnsi="Arial" w:cs="Arial"/>
          <w:szCs w:val="24"/>
        </w:rPr>
      </w:pPr>
      <w:r w:rsidRPr="00981705">
        <w:rPr>
          <w:rFonts w:ascii="Arial" w:hAnsi="Arial" w:cs="Arial"/>
          <w:szCs w:val="24"/>
        </w:rPr>
        <w:t>This study employed a qualitative research design to explore the experiences and perceptions of clients in the TC program. Qualitative research was appropriate as it allowed participants to express their insights in depth through words, emphasizing descriptive data over numerical analysis. This method facilitated the examination of clients’ satisfaction, behavioral changes, and suggestions for program improvements (Creswell &amp; Poth, 2018).</w:t>
      </w:r>
    </w:p>
    <w:p w14:paraId="6E1482B1" w14:textId="77777777" w:rsidR="00981705" w:rsidRPr="00981705" w:rsidRDefault="00981705" w:rsidP="00981705">
      <w:pPr>
        <w:jc w:val="both"/>
        <w:rPr>
          <w:rFonts w:ascii="Arial" w:hAnsi="Arial" w:cs="Arial"/>
          <w:szCs w:val="24"/>
        </w:rPr>
      </w:pPr>
    </w:p>
    <w:p w14:paraId="23E6C2C1" w14:textId="77777777" w:rsidR="00981705" w:rsidRPr="00981705" w:rsidRDefault="00981705" w:rsidP="00981705">
      <w:pPr>
        <w:jc w:val="both"/>
        <w:rPr>
          <w:rFonts w:ascii="Arial" w:hAnsi="Arial" w:cs="Arial"/>
          <w:b/>
          <w:szCs w:val="24"/>
        </w:rPr>
      </w:pPr>
      <w:r w:rsidRPr="00981705">
        <w:rPr>
          <w:rFonts w:ascii="Arial" w:hAnsi="Arial" w:cs="Arial"/>
          <w:b/>
          <w:szCs w:val="24"/>
        </w:rPr>
        <w:t>Research Instrument</w:t>
      </w:r>
    </w:p>
    <w:p w14:paraId="66CA22BA" w14:textId="77777777" w:rsidR="00981705" w:rsidRPr="00981705" w:rsidRDefault="00981705" w:rsidP="00981705">
      <w:pPr>
        <w:jc w:val="both"/>
        <w:rPr>
          <w:rFonts w:ascii="Arial" w:hAnsi="Arial" w:cs="Arial"/>
          <w:szCs w:val="24"/>
        </w:rPr>
      </w:pPr>
    </w:p>
    <w:p w14:paraId="73A337BF" w14:textId="77777777" w:rsidR="00981705" w:rsidRPr="00981705" w:rsidRDefault="00981705" w:rsidP="00981705">
      <w:pPr>
        <w:jc w:val="both"/>
        <w:rPr>
          <w:rFonts w:ascii="Arial" w:hAnsi="Arial" w:cs="Arial"/>
          <w:szCs w:val="24"/>
        </w:rPr>
      </w:pPr>
      <w:r w:rsidRPr="00981705">
        <w:rPr>
          <w:rFonts w:ascii="Arial" w:hAnsi="Arial" w:cs="Arial"/>
          <w:szCs w:val="24"/>
        </w:rPr>
        <w:t>Data were collected using a semi-structured interview questionnaire consisting of three parts that addressed participants’ experiences, perceptions of educational, livelihood, and religious programs, and suggestions for program improvement. The interviews were conducted personally by the researcher and audio-recorded to ensure accuracy and completeness of responses. Questions were open-ended to allow participants to elaborate freely on their experiences.</w:t>
      </w:r>
    </w:p>
    <w:p w14:paraId="579E9618" w14:textId="77777777" w:rsidR="00981705" w:rsidRPr="00981705" w:rsidRDefault="00981705" w:rsidP="00981705">
      <w:pPr>
        <w:jc w:val="both"/>
        <w:rPr>
          <w:rFonts w:ascii="Arial" w:hAnsi="Arial" w:cs="Arial"/>
          <w:szCs w:val="24"/>
        </w:rPr>
      </w:pPr>
    </w:p>
    <w:p w14:paraId="79F0EC5C" w14:textId="77777777" w:rsidR="00981705" w:rsidRPr="00981705" w:rsidRDefault="00981705" w:rsidP="00981705">
      <w:pPr>
        <w:jc w:val="both"/>
        <w:rPr>
          <w:rFonts w:ascii="Arial" w:hAnsi="Arial" w:cs="Arial"/>
          <w:b/>
          <w:szCs w:val="24"/>
        </w:rPr>
      </w:pPr>
      <w:r w:rsidRPr="00981705">
        <w:rPr>
          <w:rFonts w:ascii="Arial" w:hAnsi="Arial" w:cs="Arial"/>
          <w:b/>
          <w:szCs w:val="24"/>
        </w:rPr>
        <w:t>Research Setting</w:t>
      </w:r>
    </w:p>
    <w:p w14:paraId="2AA876DD" w14:textId="77777777" w:rsidR="00981705" w:rsidRPr="00981705" w:rsidRDefault="00981705" w:rsidP="00981705">
      <w:pPr>
        <w:jc w:val="both"/>
        <w:rPr>
          <w:rFonts w:ascii="Arial" w:hAnsi="Arial" w:cs="Arial"/>
          <w:szCs w:val="24"/>
        </w:rPr>
      </w:pPr>
    </w:p>
    <w:p w14:paraId="1BE4D66D" w14:textId="77777777" w:rsidR="00981705" w:rsidRPr="00981705" w:rsidRDefault="00981705" w:rsidP="00981705">
      <w:pPr>
        <w:jc w:val="both"/>
        <w:rPr>
          <w:rFonts w:ascii="Arial" w:hAnsi="Arial" w:cs="Arial"/>
          <w:szCs w:val="24"/>
        </w:rPr>
      </w:pPr>
      <w:r w:rsidRPr="00981705">
        <w:rPr>
          <w:rFonts w:ascii="Arial" w:hAnsi="Arial" w:cs="Arial"/>
          <w:szCs w:val="24"/>
        </w:rPr>
        <w:t xml:space="preserve">The study was conducted at </w:t>
      </w:r>
      <w:proofErr w:type="spellStart"/>
      <w:r w:rsidRPr="00981705">
        <w:rPr>
          <w:rFonts w:ascii="Arial" w:hAnsi="Arial" w:cs="Arial"/>
          <w:szCs w:val="24"/>
        </w:rPr>
        <w:t>Jofelmor</w:t>
      </w:r>
      <w:proofErr w:type="spellEnd"/>
      <w:r w:rsidRPr="00981705">
        <w:rPr>
          <w:rFonts w:ascii="Arial" w:hAnsi="Arial" w:cs="Arial"/>
          <w:szCs w:val="24"/>
        </w:rPr>
        <w:t xml:space="preserve"> Building, 3rd Floor, Room Nos. 6 &amp; 7, J.R. Borja-Mortola Street, Cagayan de Oro City, a commercial building near </w:t>
      </w:r>
      <w:proofErr w:type="spellStart"/>
      <w:r w:rsidRPr="00981705">
        <w:rPr>
          <w:rFonts w:ascii="Arial" w:hAnsi="Arial" w:cs="Arial"/>
          <w:szCs w:val="24"/>
        </w:rPr>
        <w:t>Ororama</w:t>
      </w:r>
      <w:proofErr w:type="spellEnd"/>
      <w:r w:rsidRPr="00981705">
        <w:rPr>
          <w:rFonts w:ascii="Arial" w:hAnsi="Arial" w:cs="Arial"/>
          <w:szCs w:val="24"/>
        </w:rPr>
        <w:t xml:space="preserve"> Shopping Center and Pag-IBIG Fund Cogon Branch. This location provided a private and secure environment for conducting in-depth interviews.</w:t>
      </w:r>
    </w:p>
    <w:p w14:paraId="3502DAC8" w14:textId="77777777" w:rsidR="00981705" w:rsidRPr="00981705" w:rsidRDefault="00981705" w:rsidP="00981705">
      <w:pPr>
        <w:jc w:val="both"/>
        <w:rPr>
          <w:rFonts w:ascii="Arial" w:hAnsi="Arial" w:cs="Arial"/>
          <w:szCs w:val="24"/>
        </w:rPr>
      </w:pPr>
    </w:p>
    <w:p w14:paraId="498FF390" w14:textId="77777777" w:rsidR="00981705" w:rsidRPr="00981705" w:rsidRDefault="00981705" w:rsidP="00981705">
      <w:pPr>
        <w:jc w:val="both"/>
        <w:rPr>
          <w:rFonts w:ascii="Arial" w:hAnsi="Arial" w:cs="Arial"/>
          <w:b/>
          <w:szCs w:val="24"/>
        </w:rPr>
      </w:pPr>
      <w:r w:rsidRPr="00981705">
        <w:rPr>
          <w:rFonts w:ascii="Arial" w:hAnsi="Arial" w:cs="Arial"/>
          <w:b/>
          <w:szCs w:val="24"/>
        </w:rPr>
        <w:t>Participants</w:t>
      </w:r>
    </w:p>
    <w:p w14:paraId="327FAB0A" w14:textId="77777777" w:rsidR="00981705" w:rsidRPr="00981705" w:rsidRDefault="00981705" w:rsidP="00981705">
      <w:pPr>
        <w:jc w:val="both"/>
        <w:rPr>
          <w:rFonts w:ascii="Arial" w:hAnsi="Arial" w:cs="Arial"/>
          <w:szCs w:val="24"/>
        </w:rPr>
      </w:pPr>
    </w:p>
    <w:p w14:paraId="66D15C4C" w14:textId="77777777" w:rsidR="00981705" w:rsidRPr="00981705" w:rsidRDefault="00981705" w:rsidP="00981705">
      <w:pPr>
        <w:jc w:val="both"/>
        <w:rPr>
          <w:rFonts w:ascii="Arial" w:hAnsi="Arial" w:cs="Arial"/>
          <w:szCs w:val="24"/>
        </w:rPr>
      </w:pPr>
      <w:r w:rsidRPr="00981705">
        <w:rPr>
          <w:rFonts w:ascii="Arial" w:hAnsi="Arial" w:cs="Arial"/>
          <w:szCs w:val="24"/>
        </w:rPr>
        <w:t>Five clients of PPA Regional Office 10 served as participants: three probationers and two parolees, purposively selected using snowball sampling. Participants were chosen to provide rich, first-hand accounts of their experiences in the TC program, regardless of the length of their supervision.</w:t>
      </w:r>
    </w:p>
    <w:p w14:paraId="08CEBC42" w14:textId="77777777" w:rsidR="00981705" w:rsidRPr="00981705" w:rsidRDefault="00981705" w:rsidP="00981705">
      <w:pPr>
        <w:jc w:val="both"/>
        <w:rPr>
          <w:rFonts w:ascii="Arial" w:hAnsi="Arial" w:cs="Arial"/>
          <w:szCs w:val="24"/>
        </w:rPr>
      </w:pPr>
    </w:p>
    <w:p w14:paraId="7E18F1FC" w14:textId="77777777" w:rsidR="00981705" w:rsidRPr="00981705" w:rsidRDefault="00981705" w:rsidP="00981705">
      <w:pPr>
        <w:jc w:val="both"/>
        <w:rPr>
          <w:rFonts w:ascii="Arial" w:hAnsi="Arial" w:cs="Arial"/>
          <w:b/>
          <w:szCs w:val="24"/>
        </w:rPr>
      </w:pPr>
      <w:r w:rsidRPr="00981705">
        <w:rPr>
          <w:rFonts w:ascii="Arial" w:hAnsi="Arial" w:cs="Arial"/>
          <w:b/>
          <w:szCs w:val="24"/>
        </w:rPr>
        <w:t>Data Collection Procedure</w:t>
      </w:r>
    </w:p>
    <w:p w14:paraId="1E0851BA" w14:textId="77777777" w:rsidR="00981705" w:rsidRPr="00981705" w:rsidRDefault="00981705" w:rsidP="00981705">
      <w:pPr>
        <w:jc w:val="both"/>
        <w:rPr>
          <w:rFonts w:ascii="Arial" w:hAnsi="Arial" w:cs="Arial"/>
          <w:szCs w:val="24"/>
        </w:rPr>
      </w:pPr>
    </w:p>
    <w:p w14:paraId="403405BE" w14:textId="77777777" w:rsidR="00981705" w:rsidRPr="00981705" w:rsidRDefault="00981705" w:rsidP="00981705">
      <w:pPr>
        <w:jc w:val="both"/>
        <w:rPr>
          <w:rFonts w:ascii="Arial" w:hAnsi="Arial" w:cs="Arial"/>
          <w:szCs w:val="24"/>
        </w:rPr>
      </w:pPr>
      <w:r w:rsidRPr="00981705">
        <w:rPr>
          <w:rFonts w:ascii="Arial" w:hAnsi="Arial" w:cs="Arial"/>
          <w:szCs w:val="24"/>
        </w:rPr>
        <w:t>Permission to conduct the study was obtained from the Dean of the College and the PPA Regional Director. Participants were approached personally, provided informed consent, and assured of confidentiality. Interviews followed the prepared questionnaire and allowed participants to discuss their experiences, perceptions, and recommendations.</w:t>
      </w:r>
    </w:p>
    <w:p w14:paraId="26CD1434" w14:textId="77777777" w:rsidR="00981705" w:rsidRPr="00981705" w:rsidRDefault="00981705" w:rsidP="00981705">
      <w:pPr>
        <w:jc w:val="both"/>
        <w:rPr>
          <w:rFonts w:ascii="Arial" w:hAnsi="Arial" w:cs="Arial"/>
          <w:szCs w:val="24"/>
        </w:rPr>
      </w:pPr>
    </w:p>
    <w:p w14:paraId="248CE1FD" w14:textId="77777777" w:rsidR="00981705" w:rsidRPr="00981705" w:rsidRDefault="00981705" w:rsidP="00981705">
      <w:pPr>
        <w:jc w:val="both"/>
        <w:rPr>
          <w:rFonts w:ascii="Arial" w:hAnsi="Arial" w:cs="Arial"/>
          <w:b/>
          <w:szCs w:val="24"/>
        </w:rPr>
      </w:pPr>
      <w:r w:rsidRPr="00981705">
        <w:rPr>
          <w:rFonts w:ascii="Arial" w:hAnsi="Arial" w:cs="Arial"/>
          <w:b/>
          <w:szCs w:val="24"/>
        </w:rPr>
        <w:t>Data Analysis</w:t>
      </w:r>
    </w:p>
    <w:p w14:paraId="4BC66B3F" w14:textId="77777777" w:rsidR="00981705" w:rsidRPr="00981705" w:rsidRDefault="00981705" w:rsidP="00981705">
      <w:pPr>
        <w:jc w:val="both"/>
        <w:rPr>
          <w:rFonts w:ascii="Arial" w:hAnsi="Arial" w:cs="Arial"/>
          <w:szCs w:val="24"/>
        </w:rPr>
      </w:pPr>
    </w:p>
    <w:p w14:paraId="160D1C8B" w14:textId="77777777" w:rsidR="00981705" w:rsidRPr="00981705" w:rsidRDefault="00981705" w:rsidP="00981705">
      <w:pPr>
        <w:jc w:val="both"/>
        <w:rPr>
          <w:rFonts w:ascii="Arial" w:hAnsi="Arial" w:cs="Arial"/>
          <w:szCs w:val="24"/>
        </w:rPr>
      </w:pPr>
      <w:r w:rsidRPr="00981705">
        <w:rPr>
          <w:rFonts w:ascii="Arial" w:hAnsi="Arial" w:cs="Arial"/>
          <w:szCs w:val="24"/>
        </w:rPr>
        <w:t>Data were analyzed thematically following Braun and Clarke’s (2006) six-phase framework: (1) familiarization with data, (2) generating initial codes, (3) searching for themes, (4) reviewing themes, (5) defining and naming themes, and (6) producing the report. This method enabled the identification of patterns and insights regarding the effectiveness of the TC program.</w:t>
      </w:r>
    </w:p>
    <w:p w14:paraId="100CAD02" w14:textId="77777777" w:rsidR="00981705" w:rsidRPr="00981705" w:rsidRDefault="00981705" w:rsidP="00981705">
      <w:pPr>
        <w:jc w:val="both"/>
        <w:rPr>
          <w:rFonts w:ascii="Arial" w:hAnsi="Arial" w:cs="Arial"/>
          <w:szCs w:val="24"/>
        </w:rPr>
      </w:pPr>
    </w:p>
    <w:p w14:paraId="5155D528" w14:textId="77777777" w:rsidR="00981705" w:rsidRPr="00981705" w:rsidRDefault="00981705" w:rsidP="00981705">
      <w:pPr>
        <w:jc w:val="both"/>
        <w:rPr>
          <w:rFonts w:ascii="Arial" w:hAnsi="Arial" w:cs="Arial"/>
          <w:b/>
          <w:szCs w:val="24"/>
        </w:rPr>
      </w:pPr>
      <w:r w:rsidRPr="00981705">
        <w:rPr>
          <w:rFonts w:ascii="Arial" w:hAnsi="Arial" w:cs="Arial"/>
          <w:b/>
          <w:szCs w:val="24"/>
        </w:rPr>
        <w:lastRenderedPageBreak/>
        <w:t>Ethical Considerations</w:t>
      </w:r>
    </w:p>
    <w:p w14:paraId="64DF388B" w14:textId="77777777" w:rsidR="00981705" w:rsidRPr="00981705" w:rsidRDefault="00981705" w:rsidP="00981705">
      <w:pPr>
        <w:jc w:val="both"/>
        <w:rPr>
          <w:rFonts w:ascii="Arial" w:hAnsi="Arial" w:cs="Arial"/>
          <w:szCs w:val="24"/>
        </w:rPr>
      </w:pPr>
    </w:p>
    <w:p w14:paraId="6289249B" w14:textId="77777777" w:rsidR="00981705" w:rsidRPr="00981705" w:rsidRDefault="00981705" w:rsidP="00981705">
      <w:pPr>
        <w:jc w:val="both"/>
        <w:rPr>
          <w:rFonts w:ascii="Arial" w:hAnsi="Arial" w:cs="Arial"/>
          <w:szCs w:val="24"/>
        </w:rPr>
      </w:pPr>
      <w:r w:rsidRPr="00981705">
        <w:rPr>
          <w:rFonts w:ascii="Arial" w:hAnsi="Arial" w:cs="Arial"/>
          <w:szCs w:val="24"/>
        </w:rPr>
        <w:t>Ethical standards were strictly followed. Participants were informed of the study’s purpose, their voluntary participation, and their right to withdraw at any time. Pseudonyms were assigned to protect privacy. Data were treated confidentially and used solely for academic purposes. The trustworthiness of the study was ensured through credibility, dependability, transferability, and confirmability (Lincoln &amp; Guba, 1985), with credibility enhanced through accurate representation of participants’ accounts and dependability ensured by cross-referencing with relevant literature.</w:t>
      </w:r>
    </w:p>
    <w:p w14:paraId="424E2EAB" w14:textId="77777777" w:rsidR="00C848B4" w:rsidRPr="00373E5A" w:rsidRDefault="00C848B4" w:rsidP="00441B6F">
      <w:pPr>
        <w:pStyle w:val="Body"/>
        <w:spacing w:after="0"/>
        <w:rPr>
          <w:rFonts w:ascii="Arial" w:hAnsi="Arial" w:cs="Arial"/>
        </w:rPr>
      </w:pPr>
    </w:p>
    <w:p w14:paraId="4C61203A" w14:textId="77777777" w:rsidR="00902823" w:rsidRPr="00373E5A" w:rsidRDefault="00000F8F" w:rsidP="00441B6F">
      <w:pPr>
        <w:pStyle w:val="Head1"/>
        <w:spacing w:after="0"/>
        <w:jc w:val="both"/>
        <w:rPr>
          <w:rFonts w:ascii="Arial" w:hAnsi="Arial" w:cs="Arial"/>
          <w:sz w:val="20"/>
        </w:rPr>
      </w:pPr>
      <w:r w:rsidRPr="00373E5A">
        <w:rPr>
          <w:rFonts w:ascii="Arial" w:hAnsi="Arial" w:cs="Arial"/>
          <w:sz w:val="20"/>
        </w:rPr>
        <w:t>3</w:t>
      </w:r>
      <w:r w:rsidR="00902823" w:rsidRPr="00373E5A">
        <w:rPr>
          <w:rFonts w:ascii="Arial" w:hAnsi="Arial" w:cs="Arial"/>
          <w:sz w:val="20"/>
        </w:rPr>
        <w:t xml:space="preserve">. </w:t>
      </w:r>
      <w:r w:rsidRPr="00373E5A">
        <w:rPr>
          <w:rFonts w:ascii="Arial" w:hAnsi="Arial" w:cs="Arial"/>
          <w:sz w:val="20"/>
        </w:rPr>
        <w:t>results and discussion</w:t>
      </w:r>
    </w:p>
    <w:p w14:paraId="451E1D33" w14:textId="77777777" w:rsidR="00790ADA" w:rsidRPr="00373E5A" w:rsidRDefault="00790ADA" w:rsidP="005A2C21">
      <w:pPr>
        <w:pStyle w:val="Head1"/>
        <w:spacing w:after="0"/>
        <w:jc w:val="both"/>
        <w:rPr>
          <w:rFonts w:ascii="Arial" w:hAnsi="Arial" w:cs="Arial"/>
          <w:sz w:val="20"/>
        </w:rPr>
      </w:pPr>
    </w:p>
    <w:p w14:paraId="2F52F5FC" w14:textId="77777777" w:rsidR="00CC1752" w:rsidRPr="00CC1752" w:rsidRDefault="00CC1752" w:rsidP="00CC1752">
      <w:pPr>
        <w:jc w:val="both"/>
        <w:rPr>
          <w:rFonts w:ascii="Arial" w:hAnsi="Arial" w:cs="Arial"/>
          <w:b/>
        </w:rPr>
      </w:pPr>
      <w:r>
        <w:rPr>
          <w:rFonts w:ascii="Arial" w:hAnsi="Arial" w:cs="Arial"/>
          <w:b/>
        </w:rPr>
        <w:t>3</w:t>
      </w:r>
      <w:r w:rsidRPr="00CC1752">
        <w:rPr>
          <w:rFonts w:ascii="Arial" w:hAnsi="Arial" w:cs="Arial"/>
          <w:b/>
        </w:rPr>
        <w:t>.</w:t>
      </w:r>
      <w:r>
        <w:rPr>
          <w:rFonts w:ascii="Arial" w:hAnsi="Arial" w:cs="Arial"/>
          <w:b/>
        </w:rPr>
        <w:t>1</w:t>
      </w:r>
      <w:r w:rsidRPr="00CC1752">
        <w:rPr>
          <w:rFonts w:ascii="Arial" w:hAnsi="Arial" w:cs="Arial"/>
          <w:b/>
        </w:rPr>
        <w:t xml:space="preserve"> Client Transformation through the TC Program</w:t>
      </w:r>
    </w:p>
    <w:p w14:paraId="1CB390D4" w14:textId="77777777" w:rsidR="00CC1752" w:rsidRDefault="00CC1752" w:rsidP="00CC1752">
      <w:pPr>
        <w:jc w:val="both"/>
        <w:rPr>
          <w:rFonts w:ascii="Arial" w:hAnsi="Arial" w:cs="Arial"/>
        </w:rPr>
      </w:pPr>
    </w:p>
    <w:p w14:paraId="2FC7C50C" w14:textId="77777777" w:rsidR="00CC1752" w:rsidRDefault="00CC1752" w:rsidP="00CC1752">
      <w:pPr>
        <w:jc w:val="both"/>
        <w:rPr>
          <w:rFonts w:ascii="Arial" w:hAnsi="Arial" w:cs="Arial"/>
          <w:b/>
        </w:rPr>
      </w:pPr>
      <w:r w:rsidRPr="00CC1752">
        <w:rPr>
          <w:rFonts w:ascii="Arial" w:hAnsi="Arial" w:cs="Arial"/>
        </w:rPr>
        <w:t>The Therapeutic Community (TC) program facilitates client transformation through a combination of structured routines, social influence, personal reflection, spiritual growth, and skill development.</w:t>
      </w:r>
    </w:p>
    <w:p w14:paraId="1DDF2166" w14:textId="77777777" w:rsidR="00CC1752" w:rsidRPr="00CC1752" w:rsidRDefault="00CC1752" w:rsidP="00CC1752">
      <w:pPr>
        <w:jc w:val="both"/>
        <w:rPr>
          <w:rFonts w:ascii="Arial" w:hAnsi="Arial" w:cs="Arial"/>
          <w:b/>
        </w:rPr>
      </w:pPr>
    </w:p>
    <w:p w14:paraId="1410F6D6" w14:textId="77777777" w:rsidR="00CC1752" w:rsidRPr="00CC1752" w:rsidRDefault="00CC1752" w:rsidP="00CC1752">
      <w:pPr>
        <w:jc w:val="both"/>
        <w:rPr>
          <w:rFonts w:ascii="Arial" w:hAnsi="Arial" w:cs="Arial"/>
          <w:b/>
        </w:rPr>
      </w:pPr>
      <w:r>
        <w:rPr>
          <w:rFonts w:ascii="Arial" w:hAnsi="Arial" w:cs="Arial"/>
          <w:b/>
        </w:rPr>
        <w:t>3.</w:t>
      </w:r>
      <w:r w:rsidRPr="00CC1752">
        <w:rPr>
          <w:rFonts w:ascii="Arial" w:hAnsi="Arial" w:cs="Arial"/>
          <w:b/>
        </w:rPr>
        <w:t>1.1 Peer Influence and Risky Lifestyle Before TC</w:t>
      </w:r>
    </w:p>
    <w:p w14:paraId="69DA2CBB" w14:textId="77777777" w:rsidR="00CC1752" w:rsidRPr="00CC1752" w:rsidRDefault="00CC1752" w:rsidP="00CC1752">
      <w:pPr>
        <w:ind w:firstLine="720"/>
        <w:jc w:val="both"/>
        <w:rPr>
          <w:rFonts w:ascii="Arial" w:hAnsi="Arial" w:cs="Arial"/>
        </w:rPr>
      </w:pPr>
    </w:p>
    <w:p w14:paraId="71F2FC97" w14:textId="77777777" w:rsidR="00CC1752" w:rsidRPr="00CC1752" w:rsidRDefault="00CC1752" w:rsidP="00CC1752">
      <w:pPr>
        <w:jc w:val="both"/>
        <w:rPr>
          <w:rFonts w:ascii="Arial" w:hAnsi="Arial" w:cs="Arial"/>
        </w:rPr>
      </w:pPr>
      <w:r w:rsidRPr="00CC1752">
        <w:rPr>
          <w:rFonts w:ascii="Arial" w:hAnsi="Arial" w:cs="Arial"/>
        </w:rPr>
        <w:t>The theme Peer Influence and Risky Lifestyle Before TC highlights how individuals involved in substance use often develop such behaviors within social environments where drug use, alcohol consumption, and unstructured social activities are normalized. Peer groups frequently shape behavioral patterns, particularly when individuals spend significant time with friends who engage in similar activities. Within these social contexts, behaviors such as drinking, drug experimentation, and other risky actions can become normalized and even encouraged, influencing individuals to adopt similar practices as part of group acceptance and belonging.</w:t>
      </w:r>
    </w:p>
    <w:p w14:paraId="11D113F6" w14:textId="77777777" w:rsidR="00CC1752" w:rsidRPr="00CC1752" w:rsidRDefault="00CC1752" w:rsidP="00CC1752">
      <w:pPr>
        <w:ind w:firstLine="720"/>
        <w:jc w:val="both"/>
        <w:rPr>
          <w:rFonts w:ascii="Arial" w:hAnsi="Arial" w:cs="Arial"/>
        </w:rPr>
      </w:pPr>
    </w:p>
    <w:p w14:paraId="1CF77573" w14:textId="77777777" w:rsidR="00CC1752" w:rsidRPr="00CC1752" w:rsidRDefault="00CC1752" w:rsidP="00CC1752">
      <w:pPr>
        <w:jc w:val="both"/>
        <w:rPr>
          <w:rFonts w:ascii="Arial" w:hAnsi="Arial" w:cs="Arial"/>
        </w:rPr>
      </w:pPr>
      <w:r w:rsidRPr="00CC1752">
        <w:rPr>
          <w:rFonts w:ascii="Arial" w:hAnsi="Arial" w:cs="Arial"/>
        </w:rPr>
        <w:t>Participants described how their association with friends who frequently drank alcohol, roamed around public places, and engaged in drug use gradually influenced their own lifestyle and decisions. These experiences illustrate how prolonged exposure to peers involved in substance use may increase the likelihood of adopting similar behaviors, especially when these actions become part of routine social interactions.</w:t>
      </w:r>
    </w:p>
    <w:p w14:paraId="5C616F47" w14:textId="77777777" w:rsidR="00CC1752" w:rsidRPr="00CC1752" w:rsidRDefault="00CC1752" w:rsidP="00CC1752">
      <w:pPr>
        <w:ind w:left="720"/>
        <w:jc w:val="both"/>
        <w:rPr>
          <w:rFonts w:ascii="Arial" w:hAnsi="Arial" w:cs="Arial"/>
        </w:rPr>
      </w:pPr>
    </w:p>
    <w:p w14:paraId="20F6E0F8" w14:textId="77777777" w:rsidR="00CC1752" w:rsidRPr="00CC1752" w:rsidRDefault="00CC1752" w:rsidP="00CC1752">
      <w:pPr>
        <w:ind w:left="720"/>
        <w:jc w:val="both"/>
        <w:rPr>
          <w:rFonts w:ascii="Arial" w:hAnsi="Arial" w:cs="Arial"/>
        </w:rPr>
      </w:pPr>
      <w:r w:rsidRPr="00CC1752">
        <w:rPr>
          <w:rFonts w:ascii="Arial" w:hAnsi="Arial" w:cs="Arial"/>
          <w:i/>
        </w:rPr>
        <w:t>“</w:t>
      </w:r>
      <w:proofErr w:type="spellStart"/>
      <w:r w:rsidRPr="00CC1752">
        <w:rPr>
          <w:rFonts w:ascii="Arial" w:hAnsi="Arial" w:cs="Arial"/>
          <w:i/>
        </w:rPr>
        <w:t>Nubuhat</w:t>
      </w:r>
      <w:proofErr w:type="spellEnd"/>
      <w:r w:rsidRPr="00CC1752">
        <w:rPr>
          <w:rFonts w:ascii="Arial" w:hAnsi="Arial" w:cs="Arial"/>
          <w:i/>
        </w:rPr>
        <w:t xml:space="preserve"> </w:t>
      </w:r>
      <w:proofErr w:type="spellStart"/>
      <w:r w:rsidRPr="00CC1752">
        <w:rPr>
          <w:rFonts w:ascii="Arial" w:hAnsi="Arial" w:cs="Arial"/>
          <w:i/>
        </w:rPr>
        <w:t>rapud</w:t>
      </w:r>
      <w:proofErr w:type="spellEnd"/>
      <w:r w:rsidRPr="00CC1752">
        <w:rPr>
          <w:rFonts w:ascii="Arial" w:hAnsi="Arial" w:cs="Arial"/>
          <w:i/>
        </w:rPr>
        <w:t xml:space="preserve"> </w:t>
      </w:r>
      <w:proofErr w:type="spellStart"/>
      <w:r w:rsidRPr="00CC1752">
        <w:rPr>
          <w:rFonts w:ascii="Arial" w:hAnsi="Arial" w:cs="Arial"/>
          <w:i/>
        </w:rPr>
        <w:t>nako</w:t>
      </w:r>
      <w:proofErr w:type="spellEnd"/>
      <w:r w:rsidRPr="00CC1752">
        <w:rPr>
          <w:rFonts w:ascii="Arial" w:hAnsi="Arial" w:cs="Arial"/>
          <w:i/>
        </w:rPr>
        <w:t xml:space="preserve"> to </w:t>
      </w:r>
      <w:proofErr w:type="spellStart"/>
      <w:r w:rsidRPr="00CC1752">
        <w:rPr>
          <w:rFonts w:ascii="Arial" w:hAnsi="Arial" w:cs="Arial"/>
          <w:i/>
        </w:rPr>
        <w:t>tungod</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barkada</w:t>
      </w:r>
      <w:proofErr w:type="spellEnd"/>
      <w:r w:rsidRPr="00CC1752">
        <w:rPr>
          <w:rFonts w:ascii="Arial" w:hAnsi="Arial" w:cs="Arial"/>
          <w:i/>
        </w:rPr>
        <w:t xml:space="preserve"> </w:t>
      </w:r>
      <w:proofErr w:type="spellStart"/>
      <w:r w:rsidRPr="00CC1752">
        <w:rPr>
          <w:rFonts w:ascii="Arial" w:hAnsi="Arial" w:cs="Arial"/>
          <w:i/>
        </w:rPr>
        <w:t>palahubog</w:t>
      </w:r>
      <w:proofErr w:type="spellEnd"/>
      <w:r w:rsidRPr="00CC1752">
        <w:rPr>
          <w:rFonts w:ascii="Arial" w:hAnsi="Arial" w:cs="Arial"/>
          <w:i/>
        </w:rPr>
        <w:t xml:space="preserve"> man </w:t>
      </w:r>
      <w:proofErr w:type="spellStart"/>
      <w:r w:rsidRPr="00CC1752">
        <w:rPr>
          <w:rFonts w:ascii="Arial" w:hAnsi="Arial" w:cs="Arial"/>
          <w:i/>
        </w:rPr>
        <w:t>gyud</w:t>
      </w:r>
      <w:proofErr w:type="spellEnd"/>
      <w:r w:rsidRPr="00CC1752">
        <w:rPr>
          <w:rFonts w:ascii="Arial" w:hAnsi="Arial" w:cs="Arial"/>
          <w:i/>
        </w:rPr>
        <w:t xml:space="preserve"> </w:t>
      </w:r>
      <w:proofErr w:type="spellStart"/>
      <w:r w:rsidRPr="00CC1752">
        <w:rPr>
          <w:rFonts w:ascii="Arial" w:hAnsi="Arial" w:cs="Arial"/>
          <w:i/>
        </w:rPr>
        <w:t>kaayo</w:t>
      </w:r>
      <w:proofErr w:type="spellEnd"/>
      <w:r w:rsidRPr="00CC1752">
        <w:rPr>
          <w:rFonts w:ascii="Arial" w:hAnsi="Arial" w:cs="Arial"/>
          <w:i/>
        </w:rPr>
        <w:t xml:space="preserve"> ko sauna </w:t>
      </w:r>
      <w:proofErr w:type="spellStart"/>
      <w:r w:rsidRPr="00CC1752">
        <w:rPr>
          <w:rFonts w:ascii="Arial" w:hAnsi="Arial" w:cs="Arial"/>
          <w:i/>
        </w:rPr>
        <w:t>mao</w:t>
      </w:r>
      <w:proofErr w:type="spellEnd"/>
      <w:r w:rsidRPr="00CC1752">
        <w:rPr>
          <w:rFonts w:ascii="Arial" w:hAnsi="Arial" w:cs="Arial"/>
          <w:i/>
        </w:rPr>
        <w:t xml:space="preserve"> tong </w:t>
      </w:r>
      <w:proofErr w:type="spellStart"/>
      <w:r w:rsidRPr="00CC1752">
        <w:rPr>
          <w:rFonts w:ascii="Arial" w:hAnsi="Arial" w:cs="Arial"/>
          <w:i/>
        </w:rPr>
        <w:t>naapil</w:t>
      </w:r>
      <w:proofErr w:type="spellEnd"/>
      <w:r w:rsidRPr="00CC1752">
        <w:rPr>
          <w:rFonts w:ascii="Arial" w:hAnsi="Arial" w:cs="Arial"/>
          <w:i/>
        </w:rPr>
        <w:t xml:space="preserve"> sad ko ug </w:t>
      </w:r>
      <w:proofErr w:type="spellStart"/>
      <w:r w:rsidRPr="00CC1752">
        <w:rPr>
          <w:rFonts w:ascii="Arial" w:hAnsi="Arial" w:cs="Arial"/>
          <w:i/>
        </w:rPr>
        <w:t>sikop</w:t>
      </w:r>
      <w:proofErr w:type="spellEnd"/>
      <w:r w:rsidRPr="00CC1752">
        <w:rPr>
          <w:rFonts w:ascii="Arial" w:hAnsi="Arial" w:cs="Arial"/>
          <w:i/>
        </w:rPr>
        <w:t xml:space="preserve"> </w:t>
      </w:r>
      <w:proofErr w:type="spellStart"/>
      <w:r w:rsidRPr="00CC1752">
        <w:rPr>
          <w:rFonts w:ascii="Arial" w:hAnsi="Arial" w:cs="Arial"/>
          <w:i/>
        </w:rPr>
        <w:t>atong</w:t>
      </w:r>
      <w:proofErr w:type="spellEnd"/>
      <w:r w:rsidRPr="00CC1752">
        <w:rPr>
          <w:rFonts w:ascii="Arial" w:hAnsi="Arial" w:cs="Arial"/>
          <w:i/>
        </w:rPr>
        <w:t xml:space="preserve"> </w:t>
      </w:r>
      <w:proofErr w:type="spellStart"/>
      <w:r w:rsidRPr="00CC1752">
        <w:rPr>
          <w:rFonts w:ascii="Arial" w:hAnsi="Arial" w:cs="Arial"/>
          <w:i/>
        </w:rPr>
        <w:t>panahuna</w:t>
      </w:r>
      <w:proofErr w:type="spellEnd"/>
      <w:r w:rsidRPr="00CC1752">
        <w:rPr>
          <w:rFonts w:ascii="Arial" w:hAnsi="Arial" w:cs="Arial"/>
          <w:i/>
        </w:rPr>
        <w:t>”.</w:t>
      </w:r>
      <w:r w:rsidRPr="00CC1752">
        <w:rPr>
          <w:rFonts w:ascii="Arial" w:hAnsi="Arial" w:cs="Arial"/>
        </w:rPr>
        <w:t xml:space="preserve"> I did those things because of my friends. I used to drink heavily before, and that was the time I got arrested during that incident (P1).</w:t>
      </w:r>
    </w:p>
    <w:p w14:paraId="3A214C55" w14:textId="77777777" w:rsidR="00CC1752" w:rsidRPr="00CC1752" w:rsidRDefault="00CC1752" w:rsidP="00CC1752">
      <w:pPr>
        <w:ind w:left="720"/>
        <w:jc w:val="both"/>
        <w:rPr>
          <w:rFonts w:ascii="Arial" w:hAnsi="Arial" w:cs="Arial"/>
        </w:rPr>
      </w:pPr>
    </w:p>
    <w:p w14:paraId="2A7A223C" w14:textId="77777777" w:rsidR="00CC1752" w:rsidRPr="00CC1752" w:rsidRDefault="00CC1752" w:rsidP="00CC1752">
      <w:pPr>
        <w:ind w:left="720"/>
        <w:jc w:val="both"/>
        <w:rPr>
          <w:rFonts w:ascii="Arial" w:hAnsi="Arial" w:cs="Arial"/>
        </w:rPr>
      </w:pPr>
      <w:r w:rsidRPr="00CC1752">
        <w:rPr>
          <w:rFonts w:ascii="Arial" w:hAnsi="Arial" w:cs="Arial"/>
          <w:i/>
        </w:rPr>
        <w:t xml:space="preserve">“Sauna </w:t>
      </w:r>
      <w:proofErr w:type="spellStart"/>
      <w:r w:rsidRPr="00CC1752">
        <w:rPr>
          <w:rFonts w:ascii="Arial" w:hAnsi="Arial" w:cs="Arial"/>
          <w:i/>
        </w:rPr>
        <w:t>sige</w:t>
      </w:r>
      <w:proofErr w:type="spellEnd"/>
      <w:r w:rsidRPr="00CC1752">
        <w:rPr>
          <w:rFonts w:ascii="Arial" w:hAnsi="Arial" w:cs="Arial"/>
          <w:i/>
        </w:rPr>
        <w:t xml:space="preserve"> ra ug </w:t>
      </w:r>
      <w:proofErr w:type="spellStart"/>
      <w:r w:rsidRPr="00CC1752">
        <w:rPr>
          <w:rFonts w:ascii="Arial" w:hAnsi="Arial" w:cs="Arial"/>
          <w:i/>
        </w:rPr>
        <w:t>inom</w:t>
      </w:r>
      <w:proofErr w:type="spellEnd"/>
      <w:r w:rsidRPr="00CC1752">
        <w:rPr>
          <w:rFonts w:ascii="Arial" w:hAnsi="Arial" w:cs="Arial"/>
          <w:i/>
        </w:rPr>
        <w:t xml:space="preserve">, </w:t>
      </w:r>
      <w:proofErr w:type="spellStart"/>
      <w:r w:rsidRPr="00CC1752">
        <w:rPr>
          <w:rFonts w:ascii="Arial" w:hAnsi="Arial" w:cs="Arial"/>
          <w:i/>
        </w:rPr>
        <w:t>dili</w:t>
      </w:r>
      <w:proofErr w:type="spellEnd"/>
      <w:r w:rsidRPr="00CC1752">
        <w:rPr>
          <w:rFonts w:ascii="Arial" w:hAnsi="Arial" w:cs="Arial"/>
          <w:i/>
        </w:rPr>
        <w:t xml:space="preserve"> </w:t>
      </w:r>
      <w:proofErr w:type="spellStart"/>
      <w:r w:rsidRPr="00CC1752">
        <w:rPr>
          <w:rFonts w:ascii="Arial" w:hAnsi="Arial" w:cs="Arial"/>
          <w:i/>
        </w:rPr>
        <w:t>makapuyo</w:t>
      </w:r>
      <w:proofErr w:type="spellEnd"/>
      <w:r w:rsidRPr="00CC1752">
        <w:rPr>
          <w:rFonts w:ascii="Arial" w:hAnsi="Arial" w:cs="Arial"/>
          <w:i/>
        </w:rPr>
        <w:t xml:space="preserve"> </w:t>
      </w:r>
      <w:proofErr w:type="spellStart"/>
      <w:r w:rsidRPr="00CC1752">
        <w:rPr>
          <w:rFonts w:ascii="Arial" w:hAnsi="Arial" w:cs="Arial"/>
          <w:i/>
        </w:rPr>
        <w:t>suyop</w:t>
      </w:r>
      <w:proofErr w:type="spellEnd"/>
      <w:r w:rsidRPr="00CC1752">
        <w:rPr>
          <w:rFonts w:ascii="Arial" w:hAnsi="Arial" w:cs="Arial"/>
          <w:i/>
        </w:rPr>
        <w:t xml:space="preserve"> dire, </w:t>
      </w:r>
      <w:proofErr w:type="spellStart"/>
      <w:r w:rsidRPr="00CC1752">
        <w:rPr>
          <w:rFonts w:ascii="Arial" w:hAnsi="Arial" w:cs="Arial"/>
          <w:i/>
        </w:rPr>
        <w:t>suyop</w:t>
      </w:r>
      <w:proofErr w:type="spellEnd"/>
      <w:r w:rsidRPr="00CC1752">
        <w:rPr>
          <w:rFonts w:ascii="Arial" w:hAnsi="Arial" w:cs="Arial"/>
          <w:i/>
        </w:rPr>
        <w:t xml:space="preserve"> </w:t>
      </w:r>
      <w:proofErr w:type="spellStart"/>
      <w:r w:rsidRPr="00CC1752">
        <w:rPr>
          <w:rFonts w:ascii="Arial" w:hAnsi="Arial" w:cs="Arial"/>
          <w:i/>
        </w:rPr>
        <w:t>didto</w:t>
      </w:r>
      <w:proofErr w:type="spellEnd"/>
      <w:r w:rsidRPr="00CC1752">
        <w:rPr>
          <w:rFonts w:ascii="Arial" w:hAnsi="Arial" w:cs="Arial"/>
          <w:i/>
        </w:rPr>
        <w:t xml:space="preserve">, </w:t>
      </w:r>
      <w:proofErr w:type="spellStart"/>
      <w:r w:rsidRPr="00CC1752">
        <w:rPr>
          <w:rFonts w:ascii="Arial" w:hAnsi="Arial" w:cs="Arial"/>
          <w:i/>
        </w:rPr>
        <w:t>ngitag</w:t>
      </w:r>
      <w:proofErr w:type="spellEnd"/>
      <w:r w:rsidRPr="00CC1752">
        <w:rPr>
          <w:rFonts w:ascii="Arial" w:hAnsi="Arial" w:cs="Arial"/>
          <w:i/>
        </w:rPr>
        <w:t xml:space="preserve"> </w:t>
      </w:r>
      <w:proofErr w:type="spellStart"/>
      <w:r w:rsidRPr="00CC1752">
        <w:rPr>
          <w:rFonts w:ascii="Arial" w:hAnsi="Arial" w:cs="Arial"/>
          <w:i/>
        </w:rPr>
        <w:t>tarok</w:t>
      </w:r>
      <w:proofErr w:type="spellEnd"/>
      <w:r w:rsidRPr="00CC1752">
        <w:rPr>
          <w:rFonts w:ascii="Arial" w:hAnsi="Arial" w:cs="Arial"/>
          <w:i/>
        </w:rPr>
        <w:t xml:space="preserve">. Halos </w:t>
      </w:r>
      <w:proofErr w:type="spellStart"/>
      <w:r w:rsidRPr="00CC1752">
        <w:rPr>
          <w:rFonts w:ascii="Arial" w:hAnsi="Arial" w:cs="Arial"/>
          <w:i/>
        </w:rPr>
        <w:t>tanan</w:t>
      </w:r>
      <w:proofErr w:type="spellEnd"/>
      <w:r w:rsidRPr="00CC1752">
        <w:rPr>
          <w:rFonts w:ascii="Arial" w:hAnsi="Arial" w:cs="Arial"/>
          <w:i/>
        </w:rPr>
        <w:t xml:space="preserve"> </w:t>
      </w:r>
      <w:proofErr w:type="spellStart"/>
      <w:r w:rsidRPr="00CC1752">
        <w:rPr>
          <w:rFonts w:ascii="Arial" w:hAnsi="Arial" w:cs="Arial"/>
          <w:i/>
        </w:rPr>
        <w:t>naman</w:t>
      </w:r>
      <w:proofErr w:type="spellEnd"/>
      <w:r w:rsidRPr="00CC1752">
        <w:rPr>
          <w:rFonts w:ascii="Arial" w:hAnsi="Arial" w:cs="Arial"/>
          <w:i/>
        </w:rPr>
        <w:t xml:space="preserve"> </w:t>
      </w:r>
      <w:proofErr w:type="spellStart"/>
      <w:r w:rsidRPr="00CC1752">
        <w:rPr>
          <w:rFonts w:ascii="Arial" w:hAnsi="Arial" w:cs="Arial"/>
          <w:i/>
        </w:rPr>
        <w:t>siguro</w:t>
      </w:r>
      <w:proofErr w:type="spellEnd"/>
      <w:r w:rsidRPr="00CC1752">
        <w:rPr>
          <w:rFonts w:ascii="Arial" w:hAnsi="Arial" w:cs="Arial"/>
          <w:i/>
        </w:rPr>
        <w:t xml:space="preserve"> </w:t>
      </w:r>
      <w:proofErr w:type="spellStart"/>
      <w:r w:rsidRPr="00CC1752">
        <w:rPr>
          <w:rFonts w:ascii="Arial" w:hAnsi="Arial" w:cs="Arial"/>
          <w:i/>
        </w:rPr>
        <w:t>sige</w:t>
      </w:r>
      <w:proofErr w:type="spellEnd"/>
      <w:r w:rsidRPr="00CC1752">
        <w:rPr>
          <w:rFonts w:ascii="Arial" w:hAnsi="Arial" w:cs="Arial"/>
          <w:i/>
        </w:rPr>
        <w:t xml:space="preserve"> </w:t>
      </w:r>
      <w:proofErr w:type="spellStart"/>
      <w:r w:rsidRPr="00CC1752">
        <w:rPr>
          <w:rFonts w:ascii="Arial" w:hAnsi="Arial" w:cs="Arial"/>
          <w:i/>
        </w:rPr>
        <w:t>laag</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divisoria</w:t>
      </w:r>
      <w:proofErr w:type="spellEnd"/>
      <w:r w:rsidRPr="00CC1752">
        <w:rPr>
          <w:rFonts w:ascii="Arial" w:hAnsi="Arial" w:cs="Arial"/>
          <w:i/>
        </w:rPr>
        <w:t xml:space="preserve"> </w:t>
      </w:r>
      <w:proofErr w:type="spellStart"/>
      <w:r w:rsidRPr="00CC1752">
        <w:rPr>
          <w:rFonts w:ascii="Arial" w:hAnsi="Arial" w:cs="Arial"/>
          <w:i/>
        </w:rPr>
        <w:t>unya</w:t>
      </w:r>
      <w:proofErr w:type="spellEnd"/>
      <w:r w:rsidRPr="00CC1752">
        <w:rPr>
          <w:rFonts w:ascii="Arial" w:hAnsi="Arial" w:cs="Arial"/>
          <w:i/>
        </w:rPr>
        <w:t xml:space="preserve"> </w:t>
      </w:r>
      <w:proofErr w:type="spellStart"/>
      <w:r w:rsidRPr="00CC1752">
        <w:rPr>
          <w:rFonts w:ascii="Arial" w:hAnsi="Arial" w:cs="Arial"/>
          <w:i/>
        </w:rPr>
        <w:t>wala</w:t>
      </w:r>
      <w:proofErr w:type="spellEnd"/>
      <w:r w:rsidRPr="00CC1752">
        <w:rPr>
          <w:rFonts w:ascii="Arial" w:hAnsi="Arial" w:cs="Arial"/>
          <w:i/>
        </w:rPr>
        <w:t xml:space="preserve"> </w:t>
      </w:r>
      <w:proofErr w:type="spellStart"/>
      <w:r w:rsidRPr="00CC1752">
        <w:rPr>
          <w:rFonts w:ascii="Arial" w:hAnsi="Arial" w:cs="Arial"/>
          <w:i/>
        </w:rPr>
        <w:t>nakoy</w:t>
      </w:r>
      <w:proofErr w:type="spellEnd"/>
      <w:r w:rsidRPr="00CC1752">
        <w:rPr>
          <w:rFonts w:ascii="Arial" w:hAnsi="Arial" w:cs="Arial"/>
          <w:i/>
        </w:rPr>
        <w:t xml:space="preserve"> time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kaugalingon</w:t>
      </w:r>
      <w:proofErr w:type="spellEnd"/>
      <w:r w:rsidRPr="00CC1752">
        <w:rPr>
          <w:rFonts w:ascii="Arial" w:hAnsi="Arial" w:cs="Arial"/>
          <w:i/>
        </w:rPr>
        <w:t xml:space="preserve"> </w:t>
      </w:r>
      <w:proofErr w:type="spellStart"/>
      <w:r w:rsidRPr="00CC1752">
        <w:rPr>
          <w:rFonts w:ascii="Arial" w:hAnsi="Arial" w:cs="Arial"/>
          <w:i/>
        </w:rPr>
        <w:t>nahulog</w:t>
      </w:r>
      <w:proofErr w:type="spellEnd"/>
      <w:r w:rsidRPr="00CC1752">
        <w:rPr>
          <w:rFonts w:ascii="Arial" w:hAnsi="Arial" w:cs="Arial"/>
          <w:i/>
        </w:rPr>
        <w:t xml:space="preserve"> </w:t>
      </w:r>
      <w:proofErr w:type="spellStart"/>
      <w:r w:rsidRPr="00CC1752">
        <w:rPr>
          <w:rFonts w:ascii="Arial" w:hAnsi="Arial" w:cs="Arial"/>
          <w:i/>
        </w:rPr>
        <w:t>na</w:t>
      </w:r>
      <w:proofErr w:type="spellEnd"/>
      <w:r w:rsidRPr="00CC1752">
        <w:rPr>
          <w:rFonts w:ascii="Arial" w:hAnsi="Arial" w:cs="Arial"/>
          <w:i/>
        </w:rPr>
        <w:t xml:space="preserve"> </w:t>
      </w:r>
      <w:proofErr w:type="spellStart"/>
      <w:r w:rsidRPr="00CC1752">
        <w:rPr>
          <w:rFonts w:ascii="Arial" w:hAnsi="Arial" w:cs="Arial"/>
          <w:i/>
        </w:rPr>
        <w:t>tanan</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barkada</w:t>
      </w:r>
      <w:proofErr w:type="spellEnd"/>
      <w:r w:rsidRPr="00CC1752">
        <w:rPr>
          <w:rFonts w:ascii="Arial" w:hAnsi="Arial" w:cs="Arial"/>
          <w:i/>
        </w:rPr>
        <w:t>”.</w:t>
      </w:r>
      <w:r w:rsidRPr="00CC1752">
        <w:rPr>
          <w:rFonts w:ascii="Arial" w:hAnsi="Arial" w:cs="Arial"/>
        </w:rPr>
        <w:t xml:space="preserve"> Before, I was always drinking. I couldn’t stay still—smoking here and there and always looking for a drink. Almost all the time we were roaming around Divisoria, and I no longer had time for myself because everything revolved around my friends (P3).</w:t>
      </w:r>
    </w:p>
    <w:p w14:paraId="2A802AF8" w14:textId="77777777" w:rsidR="00CC1752" w:rsidRPr="00CC1752" w:rsidRDefault="00CC1752" w:rsidP="00CC1752">
      <w:pPr>
        <w:ind w:left="720"/>
        <w:jc w:val="both"/>
        <w:rPr>
          <w:rFonts w:ascii="Arial" w:hAnsi="Arial" w:cs="Arial"/>
        </w:rPr>
      </w:pPr>
    </w:p>
    <w:p w14:paraId="11FD3766" w14:textId="77777777" w:rsidR="00CC1752" w:rsidRPr="00CC1752" w:rsidRDefault="00CC1752" w:rsidP="00CC1752">
      <w:pPr>
        <w:ind w:left="720"/>
        <w:jc w:val="both"/>
        <w:rPr>
          <w:rFonts w:ascii="Arial" w:hAnsi="Arial" w:cs="Arial"/>
        </w:rPr>
      </w:pPr>
      <w:r w:rsidRPr="00CC1752">
        <w:rPr>
          <w:rFonts w:ascii="Arial" w:hAnsi="Arial" w:cs="Arial"/>
          <w:i/>
        </w:rPr>
        <w:t>“</w:t>
      </w:r>
      <w:proofErr w:type="spellStart"/>
      <w:r w:rsidRPr="00CC1752">
        <w:rPr>
          <w:rFonts w:ascii="Arial" w:hAnsi="Arial" w:cs="Arial"/>
          <w:i/>
        </w:rPr>
        <w:t>Kani</w:t>
      </w:r>
      <w:proofErr w:type="spellEnd"/>
      <w:r w:rsidRPr="00CC1752">
        <w:rPr>
          <w:rFonts w:ascii="Arial" w:hAnsi="Arial" w:cs="Arial"/>
          <w:i/>
        </w:rPr>
        <w:t xml:space="preserve"> </w:t>
      </w:r>
      <w:proofErr w:type="spellStart"/>
      <w:r w:rsidRPr="00CC1752">
        <w:rPr>
          <w:rFonts w:ascii="Arial" w:hAnsi="Arial" w:cs="Arial"/>
          <w:i/>
        </w:rPr>
        <w:t>laging</w:t>
      </w:r>
      <w:proofErr w:type="spellEnd"/>
      <w:r w:rsidRPr="00CC1752">
        <w:rPr>
          <w:rFonts w:ascii="Arial" w:hAnsi="Arial" w:cs="Arial"/>
          <w:i/>
        </w:rPr>
        <w:t xml:space="preserve"> tambay ta sir </w:t>
      </w:r>
      <w:proofErr w:type="spellStart"/>
      <w:r w:rsidRPr="00CC1752">
        <w:rPr>
          <w:rFonts w:ascii="Arial" w:hAnsi="Arial" w:cs="Arial"/>
          <w:i/>
        </w:rPr>
        <w:t>ba</w:t>
      </w:r>
      <w:proofErr w:type="spellEnd"/>
      <w:r w:rsidRPr="00CC1752">
        <w:rPr>
          <w:rFonts w:ascii="Arial" w:hAnsi="Arial" w:cs="Arial"/>
          <w:i/>
        </w:rPr>
        <w:t xml:space="preserve">, </w:t>
      </w:r>
      <w:proofErr w:type="spellStart"/>
      <w:r w:rsidRPr="00CC1752">
        <w:rPr>
          <w:rFonts w:ascii="Arial" w:hAnsi="Arial" w:cs="Arial"/>
          <w:i/>
        </w:rPr>
        <w:t>apilan</w:t>
      </w:r>
      <w:proofErr w:type="spellEnd"/>
      <w:r w:rsidRPr="00CC1752">
        <w:rPr>
          <w:rFonts w:ascii="Arial" w:hAnsi="Arial" w:cs="Arial"/>
          <w:i/>
        </w:rPr>
        <w:t xml:space="preserve"> pas </w:t>
      </w:r>
      <w:proofErr w:type="spellStart"/>
      <w:r w:rsidRPr="00CC1752">
        <w:rPr>
          <w:rFonts w:ascii="Arial" w:hAnsi="Arial" w:cs="Arial"/>
          <w:i/>
        </w:rPr>
        <w:t>kapait</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kinabuhi</w:t>
      </w:r>
      <w:proofErr w:type="spellEnd"/>
      <w:r w:rsidRPr="00CC1752">
        <w:rPr>
          <w:rFonts w:ascii="Arial" w:hAnsi="Arial" w:cs="Arial"/>
          <w:i/>
        </w:rPr>
        <w:t xml:space="preserve"> </w:t>
      </w:r>
      <w:proofErr w:type="spellStart"/>
      <w:r w:rsidRPr="00CC1752">
        <w:rPr>
          <w:rFonts w:ascii="Arial" w:hAnsi="Arial" w:cs="Arial"/>
          <w:i/>
        </w:rPr>
        <w:t>mao</w:t>
      </w:r>
      <w:proofErr w:type="spellEnd"/>
      <w:r w:rsidRPr="00CC1752">
        <w:rPr>
          <w:rFonts w:ascii="Arial" w:hAnsi="Arial" w:cs="Arial"/>
          <w:i/>
        </w:rPr>
        <w:t xml:space="preserve"> </w:t>
      </w:r>
      <w:proofErr w:type="spellStart"/>
      <w:r w:rsidRPr="00CC1752">
        <w:rPr>
          <w:rFonts w:ascii="Arial" w:hAnsi="Arial" w:cs="Arial"/>
          <w:i/>
        </w:rPr>
        <w:t>nang</w:t>
      </w:r>
      <w:proofErr w:type="spellEnd"/>
      <w:r w:rsidRPr="00CC1752">
        <w:rPr>
          <w:rFonts w:ascii="Arial" w:hAnsi="Arial" w:cs="Arial"/>
          <w:i/>
        </w:rPr>
        <w:t xml:space="preserve"> </w:t>
      </w:r>
      <w:proofErr w:type="spellStart"/>
      <w:r w:rsidRPr="00CC1752">
        <w:rPr>
          <w:rFonts w:ascii="Arial" w:hAnsi="Arial" w:cs="Arial"/>
          <w:i/>
        </w:rPr>
        <w:t>nisulod</w:t>
      </w:r>
      <w:proofErr w:type="spellEnd"/>
      <w:r w:rsidRPr="00CC1752">
        <w:rPr>
          <w:rFonts w:ascii="Arial" w:hAnsi="Arial" w:cs="Arial"/>
          <w:i/>
        </w:rPr>
        <w:t xml:space="preserve"> ko ug drugs sauna. Pero </w:t>
      </w:r>
      <w:proofErr w:type="spellStart"/>
      <w:r w:rsidRPr="00CC1752">
        <w:rPr>
          <w:rFonts w:ascii="Arial" w:hAnsi="Arial" w:cs="Arial"/>
          <w:i/>
        </w:rPr>
        <w:t>kato</w:t>
      </w:r>
      <w:proofErr w:type="spellEnd"/>
      <w:r w:rsidRPr="00CC1752">
        <w:rPr>
          <w:rFonts w:ascii="Arial" w:hAnsi="Arial" w:cs="Arial"/>
          <w:i/>
        </w:rPr>
        <w:t xml:space="preserve"> ra </w:t>
      </w:r>
      <w:proofErr w:type="spellStart"/>
      <w:r w:rsidRPr="00CC1752">
        <w:rPr>
          <w:rFonts w:ascii="Arial" w:hAnsi="Arial" w:cs="Arial"/>
          <w:i/>
        </w:rPr>
        <w:t>hinoon</w:t>
      </w:r>
      <w:proofErr w:type="spellEnd"/>
      <w:r w:rsidRPr="00CC1752">
        <w:rPr>
          <w:rFonts w:ascii="Arial" w:hAnsi="Arial" w:cs="Arial"/>
          <w:i/>
        </w:rPr>
        <w:t xml:space="preserve"> possession ang </w:t>
      </w:r>
      <w:proofErr w:type="spellStart"/>
      <w:r w:rsidRPr="00CC1752">
        <w:rPr>
          <w:rFonts w:ascii="Arial" w:hAnsi="Arial" w:cs="Arial"/>
          <w:i/>
        </w:rPr>
        <w:t>kaso</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akoa</w:t>
      </w:r>
      <w:proofErr w:type="spellEnd"/>
      <w:r w:rsidRPr="00CC1752">
        <w:rPr>
          <w:rFonts w:ascii="Arial" w:hAnsi="Arial" w:cs="Arial"/>
          <w:i/>
        </w:rPr>
        <w:t>.”</w:t>
      </w:r>
      <w:r w:rsidRPr="00CC1752">
        <w:rPr>
          <w:rFonts w:ascii="Arial" w:hAnsi="Arial" w:cs="Arial"/>
        </w:rPr>
        <w:t xml:space="preserve">  You know when you just hang around, sir, and life also feels difficult—that’s when I got involved in drugs before. But my case was only for possession (P4). </w:t>
      </w:r>
    </w:p>
    <w:p w14:paraId="3A430C96" w14:textId="77777777" w:rsidR="00CC1752" w:rsidRPr="00CC1752" w:rsidRDefault="00CC1752" w:rsidP="00CC1752">
      <w:pPr>
        <w:ind w:firstLine="720"/>
        <w:jc w:val="both"/>
        <w:rPr>
          <w:rFonts w:ascii="Arial" w:hAnsi="Arial" w:cs="Arial"/>
        </w:rPr>
      </w:pPr>
    </w:p>
    <w:p w14:paraId="3946A9BD" w14:textId="77777777" w:rsidR="00CC1752" w:rsidRPr="00CC1752" w:rsidRDefault="00CC1752" w:rsidP="00CC1752">
      <w:pPr>
        <w:jc w:val="both"/>
        <w:rPr>
          <w:rFonts w:ascii="Arial" w:hAnsi="Arial" w:cs="Arial"/>
        </w:rPr>
      </w:pPr>
      <w:r w:rsidRPr="00CC1752">
        <w:rPr>
          <w:rFonts w:ascii="Arial" w:hAnsi="Arial" w:cs="Arial"/>
        </w:rPr>
        <w:t xml:space="preserve">Scholarly literature consistently identifies peer influence as a major factor associated with substance use and deviant behavior. Research indicates that adolescents and young adults </w:t>
      </w:r>
      <w:r w:rsidRPr="00CC1752">
        <w:rPr>
          <w:rFonts w:ascii="Arial" w:hAnsi="Arial" w:cs="Arial"/>
        </w:rPr>
        <w:lastRenderedPageBreak/>
        <w:t>who are embedded in peer networks where substance use is common are more likely to initiate and continue using drugs and alcohol due to shared norms and behavioral reinforcement (Stritzel, 2022). Peer groups often serve as environments where risky behaviors become normalized, increasing the likelihood that individuals will experiment with substances and engage in delinquent activities.</w:t>
      </w:r>
    </w:p>
    <w:p w14:paraId="66EA89EE" w14:textId="77777777" w:rsidR="00CC1752" w:rsidRPr="00CC1752" w:rsidRDefault="00CC1752" w:rsidP="00CC1752">
      <w:pPr>
        <w:ind w:firstLine="720"/>
        <w:jc w:val="both"/>
        <w:rPr>
          <w:rFonts w:ascii="Arial" w:hAnsi="Arial" w:cs="Arial"/>
        </w:rPr>
      </w:pPr>
    </w:p>
    <w:p w14:paraId="4EBA5A3C" w14:textId="77777777" w:rsidR="00CC1752" w:rsidRPr="00CC1752" w:rsidRDefault="00CC1752" w:rsidP="00CC1752">
      <w:pPr>
        <w:jc w:val="both"/>
        <w:rPr>
          <w:rFonts w:ascii="Arial" w:hAnsi="Arial" w:cs="Arial"/>
        </w:rPr>
      </w:pPr>
      <w:r w:rsidRPr="00CC1752">
        <w:rPr>
          <w:rFonts w:ascii="Arial" w:hAnsi="Arial" w:cs="Arial"/>
        </w:rPr>
        <w:t>Similarly, studies examining peer social networks emphasize that substance use behaviors are often transmitted through social relationships. Individuals tend to adopt behaviors that are common within their peer group, particularly when those behaviors are reinforced through social bonding and group acceptance (Torrejón-Guirado et al., 2023). In addition, research on adolescent health behavior highlights that peer influence significantly affects alcohol and tobacco consumption patterns, demonstrating that social environments and friendships strongly shape behavioral decisions related to substance use (DeLay et al., 2023). These studies emphasize the importance of understanding peer dynamics when examining substance use behaviors and risk-taking activities.</w:t>
      </w:r>
    </w:p>
    <w:p w14:paraId="5E24836A" w14:textId="77777777" w:rsidR="00CC1752" w:rsidRPr="00CC1752" w:rsidRDefault="00CC1752" w:rsidP="00CC1752">
      <w:pPr>
        <w:jc w:val="both"/>
        <w:rPr>
          <w:rFonts w:ascii="Arial" w:hAnsi="Arial" w:cs="Arial"/>
        </w:rPr>
      </w:pPr>
    </w:p>
    <w:p w14:paraId="39D26E9F" w14:textId="77777777" w:rsidR="00CC1752" w:rsidRPr="00CC1752" w:rsidRDefault="00CC1752" w:rsidP="00CC1752">
      <w:pPr>
        <w:jc w:val="both"/>
        <w:rPr>
          <w:rFonts w:ascii="Arial" w:hAnsi="Arial" w:cs="Arial"/>
          <w:b/>
        </w:rPr>
      </w:pPr>
      <w:r>
        <w:rPr>
          <w:rFonts w:ascii="Arial" w:hAnsi="Arial" w:cs="Arial"/>
          <w:b/>
        </w:rPr>
        <w:t>3.</w:t>
      </w:r>
      <w:r w:rsidRPr="00CC1752">
        <w:rPr>
          <w:rFonts w:ascii="Arial" w:hAnsi="Arial" w:cs="Arial"/>
          <w:b/>
        </w:rPr>
        <w:t>1.2 Adjustment to the Discipline and Structure of the TC Program</w:t>
      </w:r>
    </w:p>
    <w:p w14:paraId="58EA9FEE" w14:textId="77777777" w:rsidR="00CC1752" w:rsidRPr="00CC1752" w:rsidRDefault="00CC1752" w:rsidP="00CC1752">
      <w:pPr>
        <w:jc w:val="both"/>
        <w:rPr>
          <w:rFonts w:ascii="Arial" w:hAnsi="Arial" w:cs="Arial"/>
        </w:rPr>
      </w:pPr>
    </w:p>
    <w:p w14:paraId="3C0642F4" w14:textId="77777777" w:rsidR="00CC1752" w:rsidRPr="00CC1752" w:rsidRDefault="00CC1752" w:rsidP="00CC1752">
      <w:pPr>
        <w:jc w:val="both"/>
        <w:rPr>
          <w:rFonts w:ascii="Arial" w:hAnsi="Arial" w:cs="Arial"/>
        </w:rPr>
      </w:pPr>
      <w:r w:rsidRPr="00CC1752">
        <w:rPr>
          <w:rFonts w:ascii="Arial" w:hAnsi="Arial" w:cs="Arial"/>
        </w:rPr>
        <w:t>Therapeutic Community (TC) programs are known for their highly structured environment that emphasizes discipline, accountability, and adherence to clearly defined rules and routines. These programs operate on the principle that behavioral change can be achieved through structured daily activities, peer monitoring, and a strong emphasis on responsibility and community living. Clients entering the program are often required to adjust to strict rules, scheduled activities, and corrective measures intended to reshape attitudes and behaviors associated with substance abuse and criminal behavior.</w:t>
      </w:r>
    </w:p>
    <w:p w14:paraId="57436E25" w14:textId="77777777" w:rsidR="00CC1752" w:rsidRPr="00CC1752" w:rsidRDefault="00CC1752" w:rsidP="00CC1752">
      <w:pPr>
        <w:jc w:val="both"/>
        <w:rPr>
          <w:rFonts w:ascii="Arial" w:hAnsi="Arial" w:cs="Arial"/>
        </w:rPr>
      </w:pPr>
    </w:p>
    <w:p w14:paraId="50E563AC" w14:textId="77777777" w:rsidR="00CC1752" w:rsidRPr="00CC1752" w:rsidRDefault="00CC1752" w:rsidP="00CC1752">
      <w:pPr>
        <w:ind w:left="720"/>
        <w:jc w:val="both"/>
        <w:rPr>
          <w:rFonts w:ascii="Arial" w:hAnsi="Arial" w:cs="Arial"/>
        </w:rPr>
      </w:pPr>
      <w:r w:rsidRPr="00CC1752">
        <w:rPr>
          <w:rFonts w:ascii="Arial" w:hAnsi="Arial" w:cs="Arial"/>
          <w:i/>
        </w:rPr>
        <w:t xml:space="preserve">“Sa </w:t>
      </w:r>
      <w:proofErr w:type="spellStart"/>
      <w:r w:rsidRPr="00CC1752">
        <w:rPr>
          <w:rFonts w:ascii="Arial" w:hAnsi="Arial" w:cs="Arial"/>
          <w:i/>
        </w:rPr>
        <w:t>sulod</w:t>
      </w:r>
      <w:proofErr w:type="spellEnd"/>
      <w:r w:rsidRPr="00CC1752">
        <w:rPr>
          <w:rFonts w:ascii="Arial" w:hAnsi="Arial" w:cs="Arial"/>
          <w:i/>
        </w:rPr>
        <w:t xml:space="preserve"> </w:t>
      </w:r>
      <w:proofErr w:type="spellStart"/>
      <w:r w:rsidRPr="00CC1752">
        <w:rPr>
          <w:rFonts w:ascii="Arial" w:hAnsi="Arial" w:cs="Arial"/>
          <w:i/>
        </w:rPr>
        <w:t>grabi</w:t>
      </w:r>
      <w:proofErr w:type="spellEnd"/>
      <w:r w:rsidRPr="00CC1752">
        <w:rPr>
          <w:rFonts w:ascii="Arial" w:hAnsi="Arial" w:cs="Arial"/>
          <w:i/>
        </w:rPr>
        <w:t xml:space="preserve"> ka </w:t>
      </w:r>
      <w:proofErr w:type="spellStart"/>
      <w:r w:rsidRPr="00CC1752">
        <w:rPr>
          <w:rFonts w:ascii="Arial" w:hAnsi="Arial" w:cs="Arial"/>
          <w:i/>
        </w:rPr>
        <w:t>strikto</w:t>
      </w:r>
      <w:proofErr w:type="spellEnd"/>
      <w:r w:rsidRPr="00CC1752">
        <w:rPr>
          <w:rFonts w:ascii="Arial" w:hAnsi="Arial" w:cs="Arial"/>
          <w:i/>
        </w:rPr>
        <w:t xml:space="preserve"> kayo </w:t>
      </w:r>
      <w:proofErr w:type="spellStart"/>
      <w:r w:rsidRPr="00CC1752">
        <w:rPr>
          <w:rFonts w:ascii="Arial" w:hAnsi="Arial" w:cs="Arial"/>
          <w:i/>
        </w:rPr>
        <w:t>kinahanglan</w:t>
      </w:r>
      <w:proofErr w:type="spellEnd"/>
      <w:r w:rsidRPr="00CC1752">
        <w:rPr>
          <w:rFonts w:ascii="Arial" w:hAnsi="Arial" w:cs="Arial"/>
          <w:i/>
        </w:rPr>
        <w:t xml:space="preserve"> </w:t>
      </w:r>
      <w:proofErr w:type="spellStart"/>
      <w:r w:rsidRPr="00CC1752">
        <w:rPr>
          <w:rFonts w:ascii="Arial" w:hAnsi="Arial" w:cs="Arial"/>
          <w:i/>
        </w:rPr>
        <w:t>gyud</w:t>
      </w:r>
      <w:proofErr w:type="spellEnd"/>
      <w:r w:rsidRPr="00CC1752">
        <w:rPr>
          <w:rFonts w:ascii="Arial" w:hAnsi="Arial" w:cs="Arial"/>
          <w:i/>
        </w:rPr>
        <w:t xml:space="preserve"> ka </w:t>
      </w:r>
      <w:proofErr w:type="spellStart"/>
      <w:r w:rsidRPr="00CC1752">
        <w:rPr>
          <w:rFonts w:ascii="Arial" w:hAnsi="Arial" w:cs="Arial"/>
          <w:i/>
        </w:rPr>
        <w:t>magsunod</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ilang</w:t>
      </w:r>
      <w:proofErr w:type="spellEnd"/>
      <w:r w:rsidRPr="00CC1752">
        <w:rPr>
          <w:rFonts w:ascii="Arial" w:hAnsi="Arial" w:cs="Arial"/>
          <w:i/>
        </w:rPr>
        <w:t xml:space="preserve"> </w:t>
      </w:r>
      <w:proofErr w:type="spellStart"/>
      <w:r w:rsidRPr="00CC1752">
        <w:rPr>
          <w:rFonts w:ascii="Arial" w:hAnsi="Arial" w:cs="Arial"/>
          <w:i/>
        </w:rPr>
        <w:t>ginapadumala</w:t>
      </w:r>
      <w:proofErr w:type="spellEnd"/>
      <w:r w:rsidRPr="00CC1752">
        <w:rPr>
          <w:rFonts w:ascii="Arial" w:hAnsi="Arial" w:cs="Arial"/>
          <w:i/>
        </w:rPr>
        <w:t xml:space="preserve"> kung </w:t>
      </w:r>
      <w:proofErr w:type="spellStart"/>
      <w:r w:rsidRPr="00CC1752">
        <w:rPr>
          <w:rFonts w:ascii="Arial" w:hAnsi="Arial" w:cs="Arial"/>
          <w:i/>
        </w:rPr>
        <w:t>dili</w:t>
      </w:r>
      <w:proofErr w:type="spellEnd"/>
      <w:r w:rsidRPr="00CC1752">
        <w:rPr>
          <w:rFonts w:ascii="Arial" w:hAnsi="Arial" w:cs="Arial"/>
          <w:i/>
        </w:rPr>
        <w:t xml:space="preserve"> ka gusto ma </w:t>
      </w:r>
      <w:proofErr w:type="spellStart"/>
      <w:r w:rsidRPr="00CC1752">
        <w:rPr>
          <w:rFonts w:ascii="Arial" w:hAnsi="Arial" w:cs="Arial"/>
          <w:i/>
        </w:rPr>
        <w:t>disiplina</w:t>
      </w:r>
      <w:proofErr w:type="spellEnd"/>
      <w:r w:rsidRPr="00CC1752">
        <w:rPr>
          <w:rFonts w:ascii="Arial" w:hAnsi="Arial" w:cs="Arial"/>
          <w:i/>
        </w:rPr>
        <w:t xml:space="preserve"> </w:t>
      </w:r>
      <w:proofErr w:type="spellStart"/>
      <w:r w:rsidRPr="00CC1752">
        <w:rPr>
          <w:rFonts w:ascii="Arial" w:hAnsi="Arial" w:cs="Arial"/>
          <w:i/>
        </w:rPr>
        <w:t>dadto</w:t>
      </w:r>
      <w:proofErr w:type="spellEnd"/>
      <w:r w:rsidRPr="00CC1752">
        <w:rPr>
          <w:rFonts w:ascii="Arial" w:hAnsi="Arial" w:cs="Arial"/>
          <w:i/>
        </w:rPr>
        <w:t>.”</w:t>
      </w:r>
      <w:r w:rsidRPr="00CC1752">
        <w:rPr>
          <w:rFonts w:ascii="Arial" w:hAnsi="Arial" w:cs="Arial"/>
        </w:rPr>
        <w:t xml:space="preserve"> Inside the program, it is very strict. You really have to follow the rules they implement if you do not want to be disciplined or sanctioned there (P1). </w:t>
      </w:r>
    </w:p>
    <w:p w14:paraId="0B2D9C59" w14:textId="77777777" w:rsidR="00CC1752" w:rsidRPr="00CC1752" w:rsidRDefault="00CC1752" w:rsidP="00CC1752">
      <w:pPr>
        <w:ind w:left="720"/>
        <w:jc w:val="both"/>
        <w:rPr>
          <w:rFonts w:ascii="Arial" w:hAnsi="Arial" w:cs="Arial"/>
        </w:rPr>
      </w:pPr>
    </w:p>
    <w:p w14:paraId="6FD3B428" w14:textId="77777777" w:rsidR="00CC1752" w:rsidRPr="00CC1752" w:rsidRDefault="00CC1752" w:rsidP="00CC1752">
      <w:pPr>
        <w:ind w:left="720"/>
        <w:jc w:val="both"/>
        <w:rPr>
          <w:rFonts w:ascii="Arial" w:hAnsi="Arial" w:cs="Arial"/>
        </w:rPr>
      </w:pPr>
      <w:r w:rsidRPr="00CC1752">
        <w:rPr>
          <w:rFonts w:ascii="Arial" w:hAnsi="Arial" w:cs="Arial"/>
          <w:i/>
        </w:rPr>
        <w:t xml:space="preserve">“Sa therapeutic </w:t>
      </w:r>
      <w:proofErr w:type="spellStart"/>
      <w:r w:rsidRPr="00CC1752">
        <w:rPr>
          <w:rFonts w:ascii="Arial" w:hAnsi="Arial" w:cs="Arial"/>
          <w:i/>
        </w:rPr>
        <w:t>gaapil</w:t>
      </w:r>
      <w:proofErr w:type="spellEnd"/>
      <w:r w:rsidRPr="00CC1752">
        <w:rPr>
          <w:rFonts w:ascii="Arial" w:hAnsi="Arial" w:cs="Arial"/>
          <w:i/>
        </w:rPr>
        <w:t xml:space="preserve"> man ko </w:t>
      </w:r>
      <w:proofErr w:type="spellStart"/>
      <w:r w:rsidRPr="00CC1752">
        <w:rPr>
          <w:rFonts w:ascii="Arial" w:hAnsi="Arial" w:cs="Arial"/>
          <w:i/>
        </w:rPr>
        <w:t>pero</w:t>
      </w:r>
      <w:proofErr w:type="spellEnd"/>
      <w:r w:rsidRPr="00CC1752">
        <w:rPr>
          <w:rFonts w:ascii="Arial" w:hAnsi="Arial" w:cs="Arial"/>
          <w:i/>
        </w:rPr>
        <w:t xml:space="preserve"> </w:t>
      </w:r>
      <w:proofErr w:type="spellStart"/>
      <w:r w:rsidRPr="00CC1752">
        <w:rPr>
          <w:rFonts w:ascii="Arial" w:hAnsi="Arial" w:cs="Arial"/>
          <w:i/>
        </w:rPr>
        <w:t>wala</w:t>
      </w:r>
      <w:proofErr w:type="spellEnd"/>
      <w:r w:rsidRPr="00CC1752">
        <w:rPr>
          <w:rFonts w:ascii="Arial" w:hAnsi="Arial" w:cs="Arial"/>
          <w:i/>
        </w:rPr>
        <w:t xml:space="preserve"> </w:t>
      </w:r>
      <w:proofErr w:type="spellStart"/>
      <w:r w:rsidRPr="00CC1752">
        <w:rPr>
          <w:rFonts w:ascii="Arial" w:hAnsi="Arial" w:cs="Arial"/>
          <w:i/>
        </w:rPr>
        <w:t>gyud</w:t>
      </w:r>
      <w:proofErr w:type="spellEnd"/>
      <w:r w:rsidRPr="00CC1752">
        <w:rPr>
          <w:rFonts w:ascii="Arial" w:hAnsi="Arial" w:cs="Arial"/>
          <w:i/>
        </w:rPr>
        <w:t xml:space="preserve"> </w:t>
      </w:r>
      <w:proofErr w:type="spellStart"/>
      <w:r w:rsidRPr="00CC1752">
        <w:rPr>
          <w:rFonts w:ascii="Arial" w:hAnsi="Arial" w:cs="Arial"/>
          <w:i/>
        </w:rPr>
        <w:t>nako</w:t>
      </w:r>
      <w:proofErr w:type="spellEnd"/>
      <w:r w:rsidRPr="00CC1752">
        <w:rPr>
          <w:rFonts w:ascii="Arial" w:hAnsi="Arial" w:cs="Arial"/>
          <w:i/>
        </w:rPr>
        <w:t xml:space="preserve"> </w:t>
      </w:r>
      <w:proofErr w:type="spellStart"/>
      <w:r w:rsidRPr="00CC1752">
        <w:rPr>
          <w:rFonts w:ascii="Arial" w:hAnsi="Arial" w:cs="Arial"/>
          <w:i/>
        </w:rPr>
        <w:t>giseryoso</w:t>
      </w:r>
      <w:proofErr w:type="spellEnd"/>
      <w:r w:rsidRPr="00CC1752">
        <w:rPr>
          <w:rFonts w:ascii="Arial" w:hAnsi="Arial" w:cs="Arial"/>
          <w:i/>
        </w:rPr>
        <w:t xml:space="preserve"> ug </w:t>
      </w:r>
      <w:proofErr w:type="spellStart"/>
      <w:r w:rsidRPr="00CC1752">
        <w:rPr>
          <w:rFonts w:ascii="Arial" w:hAnsi="Arial" w:cs="Arial"/>
          <w:i/>
        </w:rPr>
        <w:t>maayo</w:t>
      </w:r>
      <w:proofErr w:type="spellEnd"/>
      <w:r w:rsidRPr="00CC1752">
        <w:rPr>
          <w:rFonts w:ascii="Arial" w:hAnsi="Arial" w:cs="Arial"/>
          <w:i/>
        </w:rPr>
        <w:t xml:space="preserve"> ang </w:t>
      </w:r>
      <w:proofErr w:type="spellStart"/>
      <w:r w:rsidRPr="00CC1752">
        <w:rPr>
          <w:rFonts w:ascii="Arial" w:hAnsi="Arial" w:cs="Arial"/>
          <w:i/>
        </w:rPr>
        <w:t>kuan</w:t>
      </w:r>
      <w:proofErr w:type="spellEnd"/>
      <w:r w:rsidRPr="00CC1752">
        <w:rPr>
          <w:rFonts w:ascii="Arial" w:hAnsi="Arial" w:cs="Arial"/>
          <w:i/>
        </w:rPr>
        <w:t xml:space="preserve"> kay </w:t>
      </w:r>
      <w:proofErr w:type="spellStart"/>
      <w:r w:rsidRPr="00CC1752">
        <w:rPr>
          <w:rFonts w:ascii="Arial" w:hAnsi="Arial" w:cs="Arial"/>
          <w:i/>
        </w:rPr>
        <w:t>daghan</w:t>
      </w:r>
      <w:proofErr w:type="spellEnd"/>
      <w:r w:rsidRPr="00CC1752">
        <w:rPr>
          <w:rFonts w:ascii="Arial" w:hAnsi="Arial" w:cs="Arial"/>
          <w:i/>
        </w:rPr>
        <w:t xml:space="preserve"> </w:t>
      </w:r>
      <w:proofErr w:type="spellStart"/>
      <w:r w:rsidRPr="00CC1752">
        <w:rPr>
          <w:rFonts w:ascii="Arial" w:hAnsi="Arial" w:cs="Arial"/>
          <w:i/>
        </w:rPr>
        <w:t>kaayo</w:t>
      </w:r>
      <w:proofErr w:type="spellEnd"/>
      <w:r w:rsidRPr="00CC1752">
        <w:rPr>
          <w:rFonts w:ascii="Arial" w:hAnsi="Arial" w:cs="Arial"/>
          <w:i/>
        </w:rPr>
        <w:t xml:space="preserve"> ug </w:t>
      </w:r>
      <w:proofErr w:type="spellStart"/>
      <w:r w:rsidRPr="00CC1752">
        <w:rPr>
          <w:rFonts w:ascii="Arial" w:hAnsi="Arial" w:cs="Arial"/>
          <w:i/>
        </w:rPr>
        <w:t>balaod</w:t>
      </w:r>
      <w:proofErr w:type="spellEnd"/>
      <w:r w:rsidRPr="00CC1752">
        <w:rPr>
          <w:rFonts w:ascii="Arial" w:hAnsi="Arial" w:cs="Arial"/>
          <w:i/>
        </w:rPr>
        <w:t xml:space="preserve"> ang therapeutic. </w:t>
      </w:r>
      <w:proofErr w:type="spellStart"/>
      <w:r w:rsidRPr="00CC1752">
        <w:rPr>
          <w:rFonts w:ascii="Arial" w:hAnsi="Arial" w:cs="Arial"/>
          <w:i/>
        </w:rPr>
        <w:t>Bawal</w:t>
      </w:r>
      <w:proofErr w:type="spellEnd"/>
      <w:r w:rsidRPr="00CC1752">
        <w:rPr>
          <w:rFonts w:ascii="Arial" w:hAnsi="Arial" w:cs="Arial"/>
          <w:i/>
        </w:rPr>
        <w:t xml:space="preserve"> mag </w:t>
      </w:r>
      <w:proofErr w:type="spellStart"/>
      <w:r w:rsidRPr="00CC1752">
        <w:rPr>
          <w:rFonts w:ascii="Arial" w:hAnsi="Arial" w:cs="Arial"/>
          <w:i/>
        </w:rPr>
        <w:t>sigarilyo</w:t>
      </w:r>
      <w:proofErr w:type="spellEnd"/>
      <w:r w:rsidRPr="00CC1752">
        <w:rPr>
          <w:rFonts w:ascii="Arial" w:hAnsi="Arial" w:cs="Arial"/>
          <w:i/>
        </w:rPr>
        <w:t xml:space="preserve">, </w:t>
      </w:r>
      <w:proofErr w:type="spellStart"/>
      <w:r w:rsidRPr="00CC1752">
        <w:rPr>
          <w:rFonts w:ascii="Arial" w:hAnsi="Arial" w:cs="Arial"/>
          <w:i/>
        </w:rPr>
        <w:t>bawal</w:t>
      </w:r>
      <w:proofErr w:type="spellEnd"/>
      <w:r w:rsidRPr="00CC1752">
        <w:rPr>
          <w:rFonts w:ascii="Arial" w:hAnsi="Arial" w:cs="Arial"/>
          <w:i/>
        </w:rPr>
        <w:t xml:space="preserve"> </w:t>
      </w:r>
      <w:proofErr w:type="spellStart"/>
      <w:r w:rsidRPr="00CC1752">
        <w:rPr>
          <w:rFonts w:ascii="Arial" w:hAnsi="Arial" w:cs="Arial"/>
          <w:i/>
        </w:rPr>
        <w:t>basta</w:t>
      </w:r>
      <w:proofErr w:type="spellEnd"/>
      <w:r w:rsidRPr="00CC1752">
        <w:rPr>
          <w:rFonts w:ascii="Arial" w:hAnsi="Arial" w:cs="Arial"/>
          <w:i/>
        </w:rPr>
        <w:t xml:space="preserve"> </w:t>
      </w:r>
      <w:proofErr w:type="spellStart"/>
      <w:r w:rsidRPr="00CC1752">
        <w:rPr>
          <w:rFonts w:ascii="Arial" w:hAnsi="Arial" w:cs="Arial"/>
          <w:i/>
        </w:rPr>
        <w:t>dagahan</w:t>
      </w:r>
      <w:proofErr w:type="spellEnd"/>
      <w:r w:rsidRPr="00CC1752">
        <w:rPr>
          <w:rFonts w:ascii="Arial" w:hAnsi="Arial" w:cs="Arial"/>
          <w:i/>
        </w:rPr>
        <w:t xml:space="preserve"> </w:t>
      </w:r>
      <w:proofErr w:type="spellStart"/>
      <w:r w:rsidRPr="00CC1752">
        <w:rPr>
          <w:rFonts w:ascii="Arial" w:hAnsi="Arial" w:cs="Arial"/>
          <w:i/>
        </w:rPr>
        <w:t>bawal</w:t>
      </w:r>
      <w:proofErr w:type="spellEnd"/>
      <w:r w:rsidRPr="00CC1752">
        <w:rPr>
          <w:rFonts w:ascii="Arial" w:hAnsi="Arial" w:cs="Arial"/>
          <w:i/>
        </w:rPr>
        <w:t xml:space="preserve">, </w:t>
      </w:r>
      <w:proofErr w:type="spellStart"/>
      <w:r w:rsidRPr="00CC1752">
        <w:rPr>
          <w:rFonts w:ascii="Arial" w:hAnsi="Arial" w:cs="Arial"/>
          <w:i/>
        </w:rPr>
        <w:t>wala</w:t>
      </w:r>
      <w:proofErr w:type="spellEnd"/>
      <w:r w:rsidRPr="00CC1752">
        <w:rPr>
          <w:rFonts w:ascii="Arial" w:hAnsi="Arial" w:cs="Arial"/>
          <w:i/>
        </w:rPr>
        <w:t xml:space="preserve"> </w:t>
      </w:r>
      <w:proofErr w:type="spellStart"/>
      <w:r w:rsidRPr="00CC1752">
        <w:rPr>
          <w:rFonts w:ascii="Arial" w:hAnsi="Arial" w:cs="Arial"/>
          <w:i/>
        </w:rPr>
        <w:t>gyud</w:t>
      </w:r>
      <w:proofErr w:type="spellEnd"/>
      <w:r w:rsidRPr="00CC1752">
        <w:rPr>
          <w:rFonts w:ascii="Arial" w:hAnsi="Arial" w:cs="Arial"/>
          <w:i/>
        </w:rPr>
        <w:t xml:space="preserve"> </w:t>
      </w:r>
      <w:proofErr w:type="spellStart"/>
      <w:r w:rsidRPr="00CC1752">
        <w:rPr>
          <w:rFonts w:ascii="Arial" w:hAnsi="Arial" w:cs="Arial"/>
          <w:i/>
        </w:rPr>
        <w:t>kaayo</w:t>
      </w:r>
      <w:proofErr w:type="spellEnd"/>
      <w:r w:rsidRPr="00CC1752">
        <w:rPr>
          <w:rFonts w:ascii="Arial" w:hAnsi="Arial" w:cs="Arial"/>
          <w:i/>
        </w:rPr>
        <w:t xml:space="preserve"> </w:t>
      </w:r>
      <w:proofErr w:type="spellStart"/>
      <w:r w:rsidRPr="00CC1752">
        <w:rPr>
          <w:rFonts w:ascii="Arial" w:hAnsi="Arial" w:cs="Arial"/>
          <w:i/>
        </w:rPr>
        <w:t>nako</w:t>
      </w:r>
      <w:proofErr w:type="spellEnd"/>
      <w:r w:rsidRPr="00CC1752">
        <w:rPr>
          <w:rFonts w:ascii="Arial" w:hAnsi="Arial" w:cs="Arial"/>
          <w:i/>
        </w:rPr>
        <w:t xml:space="preserve"> </w:t>
      </w:r>
      <w:proofErr w:type="spellStart"/>
      <w:r w:rsidRPr="00CC1752">
        <w:rPr>
          <w:rFonts w:ascii="Arial" w:hAnsi="Arial" w:cs="Arial"/>
          <w:i/>
        </w:rPr>
        <w:t>gi</w:t>
      </w:r>
      <w:proofErr w:type="spellEnd"/>
      <w:r w:rsidRPr="00CC1752">
        <w:rPr>
          <w:rFonts w:ascii="Arial" w:hAnsi="Arial" w:cs="Arial"/>
          <w:i/>
        </w:rPr>
        <w:t xml:space="preserve"> </w:t>
      </w:r>
      <w:proofErr w:type="spellStart"/>
      <w:r w:rsidRPr="00CC1752">
        <w:rPr>
          <w:rFonts w:ascii="Arial" w:hAnsi="Arial" w:cs="Arial"/>
          <w:i/>
        </w:rPr>
        <w:t>kuan</w:t>
      </w:r>
      <w:proofErr w:type="spellEnd"/>
      <w:r w:rsidRPr="00CC1752">
        <w:rPr>
          <w:rFonts w:ascii="Arial" w:hAnsi="Arial" w:cs="Arial"/>
          <w:i/>
        </w:rPr>
        <w:t xml:space="preserve"> </w:t>
      </w:r>
      <w:proofErr w:type="spellStart"/>
      <w:r w:rsidRPr="00CC1752">
        <w:rPr>
          <w:rFonts w:ascii="Arial" w:hAnsi="Arial" w:cs="Arial"/>
          <w:i/>
        </w:rPr>
        <w:t>gi</w:t>
      </w:r>
      <w:proofErr w:type="spellEnd"/>
      <w:r w:rsidRPr="00CC1752">
        <w:rPr>
          <w:rFonts w:ascii="Arial" w:hAnsi="Arial" w:cs="Arial"/>
          <w:i/>
        </w:rPr>
        <w:t xml:space="preserve"> serious, </w:t>
      </w:r>
      <w:proofErr w:type="spellStart"/>
      <w:r w:rsidRPr="00CC1752">
        <w:rPr>
          <w:rFonts w:ascii="Arial" w:hAnsi="Arial" w:cs="Arial"/>
          <w:i/>
        </w:rPr>
        <w:t>pero</w:t>
      </w:r>
      <w:proofErr w:type="spellEnd"/>
      <w:r w:rsidRPr="00CC1752">
        <w:rPr>
          <w:rFonts w:ascii="Arial" w:hAnsi="Arial" w:cs="Arial"/>
          <w:i/>
        </w:rPr>
        <w:t xml:space="preserve"> </w:t>
      </w:r>
      <w:proofErr w:type="spellStart"/>
      <w:r w:rsidRPr="00CC1752">
        <w:rPr>
          <w:rFonts w:ascii="Arial" w:hAnsi="Arial" w:cs="Arial"/>
          <w:i/>
        </w:rPr>
        <w:t>ga</w:t>
      </w:r>
      <w:proofErr w:type="spellEnd"/>
      <w:r w:rsidRPr="00CC1752">
        <w:rPr>
          <w:rFonts w:ascii="Arial" w:hAnsi="Arial" w:cs="Arial"/>
          <w:i/>
        </w:rPr>
        <w:t xml:space="preserve"> attend ko." </w:t>
      </w:r>
      <w:r w:rsidRPr="00CC1752">
        <w:rPr>
          <w:rFonts w:ascii="Arial" w:hAnsi="Arial" w:cs="Arial"/>
        </w:rPr>
        <w:t xml:space="preserve">In the therapeutic program, I participated, but I did not really take it seriously because there were so many rules. Smoking is not allowed and many other things are prohibited. I did not take it very seriously before, although I still attended the sessions (P2). </w:t>
      </w:r>
    </w:p>
    <w:p w14:paraId="27B35AB8" w14:textId="77777777" w:rsidR="00CC1752" w:rsidRPr="00CC1752" w:rsidRDefault="00CC1752" w:rsidP="00CC1752">
      <w:pPr>
        <w:ind w:left="720"/>
        <w:jc w:val="both"/>
        <w:rPr>
          <w:rFonts w:ascii="Arial" w:hAnsi="Arial" w:cs="Arial"/>
        </w:rPr>
      </w:pPr>
    </w:p>
    <w:p w14:paraId="26AC05CF" w14:textId="77777777" w:rsidR="00CC1752" w:rsidRPr="00CC1752" w:rsidRDefault="00CC1752" w:rsidP="00CC1752">
      <w:pPr>
        <w:ind w:left="720"/>
        <w:jc w:val="both"/>
        <w:rPr>
          <w:rFonts w:ascii="Arial" w:hAnsi="Arial" w:cs="Arial"/>
        </w:rPr>
      </w:pPr>
      <w:r w:rsidRPr="00CC1752">
        <w:rPr>
          <w:rFonts w:ascii="Arial" w:hAnsi="Arial" w:cs="Arial"/>
          <w:i/>
        </w:rPr>
        <w:t xml:space="preserve">“Kung </w:t>
      </w:r>
      <w:proofErr w:type="spellStart"/>
      <w:r w:rsidRPr="00CC1752">
        <w:rPr>
          <w:rFonts w:ascii="Arial" w:hAnsi="Arial" w:cs="Arial"/>
          <w:i/>
        </w:rPr>
        <w:t>sa</w:t>
      </w:r>
      <w:proofErr w:type="spellEnd"/>
      <w:r w:rsidRPr="00CC1752">
        <w:rPr>
          <w:rFonts w:ascii="Arial" w:hAnsi="Arial" w:cs="Arial"/>
          <w:i/>
        </w:rPr>
        <w:t xml:space="preserve"> TC noon </w:t>
      </w:r>
      <w:proofErr w:type="spellStart"/>
      <w:r w:rsidRPr="00CC1752">
        <w:rPr>
          <w:rFonts w:ascii="Arial" w:hAnsi="Arial" w:cs="Arial"/>
          <w:i/>
        </w:rPr>
        <w:t>daghan</w:t>
      </w:r>
      <w:proofErr w:type="spellEnd"/>
      <w:r w:rsidRPr="00CC1752">
        <w:rPr>
          <w:rFonts w:ascii="Arial" w:hAnsi="Arial" w:cs="Arial"/>
          <w:i/>
        </w:rPr>
        <w:t xml:space="preserve"> </w:t>
      </w:r>
      <w:proofErr w:type="spellStart"/>
      <w:r w:rsidRPr="00CC1752">
        <w:rPr>
          <w:rFonts w:ascii="Arial" w:hAnsi="Arial" w:cs="Arial"/>
          <w:i/>
        </w:rPr>
        <w:t>gyud</w:t>
      </w:r>
      <w:proofErr w:type="spellEnd"/>
      <w:r w:rsidRPr="00CC1752">
        <w:rPr>
          <w:rFonts w:ascii="Arial" w:hAnsi="Arial" w:cs="Arial"/>
          <w:i/>
        </w:rPr>
        <w:t xml:space="preserve"> kay ma </w:t>
      </w:r>
      <w:proofErr w:type="spellStart"/>
      <w:r w:rsidRPr="00CC1752">
        <w:rPr>
          <w:rFonts w:ascii="Arial" w:hAnsi="Arial" w:cs="Arial"/>
          <w:i/>
        </w:rPr>
        <w:t>kurat</w:t>
      </w:r>
      <w:proofErr w:type="spellEnd"/>
      <w:r w:rsidRPr="00CC1752">
        <w:rPr>
          <w:rFonts w:ascii="Arial" w:hAnsi="Arial" w:cs="Arial"/>
          <w:i/>
        </w:rPr>
        <w:t xml:space="preserve"> </w:t>
      </w:r>
      <w:proofErr w:type="spellStart"/>
      <w:r w:rsidRPr="00CC1752">
        <w:rPr>
          <w:rFonts w:ascii="Arial" w:hAnsi="Arial" w:cs="Arial"/>
          <w:i/>
        </w:rPr>
        <w:t>gyud</w:t>
      </w:r>
      <w:proofErr w:type="spellEnd"/>
      <w:r w:rsidRPr="00CC1752">
        <w:rPr>
          <w:rFonts w:ascii="Arial" w:hAnsi="Arial" w:cs="Arial"/>
          <w:i/>
        </w:rPr>
        <w:t xml:space="preserve"> kas </w:t>
      </w:r>
      <w:proofErr w:type="spellStart"/>
      <w:r w:rsidRPr="00CC1752">
        <w:rPr>
          <w:rFonts w:ascii="Arial" w:hAnsi="Arial" w:cs="Arial"/>
          <w:i/>
        </w:rPr>
        <w:t>ilang</w:t>
      </w:r>
      <w:proofErr w:type="spellEnd"/>
      <w:r w:rsidRPr="00CC1752">
        <w:rPr>
          <w:rFonts w:ascii="Arial" w:hAnsi="Arial" w:cs="Arial"/>
          <w:i/>
        </w:rPr>
        <w:t xml:space="preserve"> </w:t>
      </w:r>
      <w:proofErr w:type="spellStart"/>
      <w:r w:rsidRPr="00CC1752">
        <w:rPr>
          <w:rFonts w:ascii="Arial" w:hAnsi="Arial" w:cs="Arial"/>
          <w:i/>
        </w:rPr>
        <w:t>mga</w:t>
      </w:r>
      <w:proofErr w:type="spellEnd"/>
      <w:r w:rsidRPr="00CC1752">
        <w:rPr>
          <w:rFonts w:ascii="Arial" w:hAnsi="Arial" w:cs="Arial"/>
          <w:i/>
        </w:rPr>
        <w:t xml:space="preserve"> </w:t>
      </w:r>
      <w:proofErr w:type="spellStart"/>
      <w:r w:rsidRPr="00CC1752">
        <w:rPr>
          <w:rFonts w:ascii="Arial" w:hAnsi="Arial" w:cs="Arial"/>
          <w:i/>
        </w:rPr>
        <w:t>pamaagi</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pagdisiplina</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mga</w:t>
      </w:r>
      <w:proofErr w:type="spellEnd"/>
      <w:r w:rsidRPr="00CC1752">
        <w:rPr>
          <w:rFonts w:ascii="Arial" w:hAnsi="Arial" w:cs="Arial"/>
          <w:i/>
        </w:rPr>
        <w:t xml:space="preserve"> </w:t>
      </w:r>
      <w:proofErr w:type="spellStart"/>
      <w:r w:rsidRPr="00CC1752">
        <w:rPr>
          <w:rFonts w:ascii="Arial" w:hAnsi="Arial" w:cs="Arial"/>
          <w:i/>
        </w:rPr>
        <w:t>isig</w:t>
      </w:r>
      <w:proofErr w:type="spellEnd"/>
      <w:r w:rsidRPr="00CC1752">
        <w:rPr>
          <w:rFonts w:ascii="Arial" w:hAnsi="Arial" w:cs="Arial"/>
          <w:i/>
        </w:rPr>
        <w:t xml:space="preserve"> ka </w:t>
      </w:r>
      <w:proofErr w:type="spellStart"/>
      <w:r w:rsidRPr="00CC1752">
        <w:rPr>
          <w:rFonts w:ascii="Arial" w:hAnsi="Arial" w:cs="Arial"/>
          <w:i/>
        </w:rPr>
        <w:t>kauban</w:t>
      </w:r>
      <w:proofErr w:type="spellEnd"/>
      <w:r w:rsidRPr="00CC1752">
        <w:rPr>
          <w:rFonts w:ascii="Arial" w:hAnsi="Arial" w:cs="Arial"/>
          <w:i/>
        </w:rPr>
        <w:t xml:space="preserve">”. </w:t>
      </w:r>
      <w:r w:rsidRPr="00CC1752">
        <w:rPr>
          <w:rFonts w:ascii="Arial" w:hAnsi="Arial" w:cs="Arial"/>
        </w:rPr>
        <w:t>In the therapeutic program, I participated, but I did not really take it seriously because there were so many rules. Smoking is not allowed and many other things are prohibited. I did not take it very seriously before, although I still attended the sessions. (P4).</w:t>
      </w:r>
    </w:p>
    <w:p w14:paraId="30679C2F" w14:textId="77777777" w:rsidR="00CC1752" w:rsidRPr="00CC1752" w:rsidRDefault="00CC1752" w:rsidP="00CC1752">
      <w:pPr>
        <w:jc w:val="both"/>
        <w:rPr>
          <w:rFonts w:ascii="Arial" w:hAnsi="Arial" w:cs="Arial"/>
        </w:rPr>
      </w:pPr>
    </w:p>
    <w:p w14:paraId="11DF8394" w14:textId="77777777" w:rsidR="00CC1752" w:rsidRPr="00CC1752" w:rsidRDefault="00CC1752" w:rsidP="00CC1752">
      <w:pPr>
        <w:jc w:val="both"/>
        <w:rPr>
          <w:rFonts w:ascii="Arial" w:hAnsi="Arial" w:cs="Arial"/>
        </w:rPr>
      </w:pPr>
      <w:r w:rsidRPr="00CC1752">
        <w:rPr>
          <w:rFonts w:ascii="Arial" w:hAnsi="Arial" w:cs="Arial"/>
        </w:rPr>
        <w:t xml:space="preserve">Research on inmate adjustment to prison life highlights that imprisonment presents unique psychological and social challenges requiring significant adaptation. Studies show that adjustment involves navigating the strict rules, routines, and social dynamics of the correctional environment, which can generate stress and require new coping strategies (Rogers et al, 2024). Inmates may experience initial distress as they attempt to adapt to restricted autonomy, loss of freedom, and institutional discipline, but over time many develop strategies to manage these demands. These adaptation processes are influenced by both internal characteristics (e.g., resilience, coping skills) and external factors such as prison </w:t>
      </w:r>
      <w:r w:rsidRPr="00CC1752">
        <w:rPr>
          <w:rFonts w:ascii="Arial" w:hAnsi="Arial" w:cs="Arial"/>
        </w:rPr>
        <w:lastRenderedPageBreak/>
        <w:t xml:space="preserve">structure, social support, and the clarity of expectations set by correctional staff (Rogers et al, 2024; </w:t>
      </w:r>
      <w:proofErr w:type="spellStart"/>
      <w:r w:rsidRPr="00CC1752">
        <w:rPr>
          <w:rFonts w:ascii="Arial" w:hAnsi="Arial" w:cs="Arial"/>
        </w:rPr>
        <w:t>Monteron</w:t>
      </w:r>
      <w:proofErr w:type="spellEnd"/>
      <w:r w:rsidRPr="00CC1752">
        <w:rPr>
          <w:rFonts w:ascii="Arial" w:hAnsi="Arial" w:cs="Arial"/>
        </w:rPr>
        <w:t xml:space="preserve"> &amp; Daniel, 2025).</w:t>
      </w:r>
    </w:p>
    <w:p w14:paraId="46C789B3" w14:textId="77777777" w:rsidR="00CC1752" w:rsidRPr="00CC1752" w:rsidRDefault="00CC1752" w:rsidP="00CC1752">
      <w:pPr>
        <w:ind w:firstLine="720"/>
        <w:jc w:val="both"/>
        <w:rPr>
          <w:rFonts w:ascii="Arial" w:hAnsi="Arial" w:cs="Arial"/>
        </w:rPr>
      </w:pPr>
    </w:p>
    <w:p w14:paraId="6FFA760F" w14:textId="77777777" w:rsidR="00CC1752" w:rsidRPr="00CC1752" w:rsidRDefault="00CC1752" w:rsidP="00CC1752">
      <w:pPr>
        <w:jc w:val="both"/>
        <w:rPr>
          <w:rFonts w:ascii="Arial" w:hAnsi="Arial" w:cs="Arial"/>
        </w:rPr>
      </w:pPr>
      <w:r w:rsidRPr="00CC1752">
        <w:rPr>
          <w:rFonts w:ascii="Arial" w:hAnsi="Arial" w:cs="Arial"/>
        </w:rPr>
        <w:t>Specifically, recent studies in correctional settings suggest that rehabilitation programs and structured routines play a significant role in shaping inmates’ behavioral adjustment. Participation in organized programs, including skills training, educational activities, and psychosocial support, has been linked to improved coping abilities, emotional resilience, and social behavior within detention facilities (</w:t>
      </w:r>
      <w:proofErr w:type="spellStart"/>
      <w:r w:rsidRPr="00CC1752">
        <w:rPr>
          <w:rFonts w:ascii="Arial" w:hAnsi="Arial" w:cs="Arial"/>
        </w:rPr>
        <w:t>Monteron</w:t>
      </w:r>
      <w:proofErr w:type="spellEnd"/>
      <w:r w:rsidRPr="00CC1752">
        <w:rPr>
          <w:rFonts w:ascii="Arial" w:hAnsi="Arial" w:cs="Arial"/>
        </w:rPr>
        <w:t xml:space="preserve"> &amp; Daniel, 2025). These findings align with the experiences of participants in this study, where the structured discipline of the therapeutic community required initial adjustment but contributed to behavioral change and personal growth. Research also indicates that prison environment and perceived structure influence how well individuals adapt to incarceration, with supportive environments associated with better adjustment outcomes and fewer behavioral problems (Pape &amp; Johnsen, 2026).</w:t>
      </w:r>
    </w:p>
    <w:p w14:paraId="76901C13" w14:textId="77777777" w:rsidR="00CC1752" w:rsidRPr="00CC1752" w:rsidRDefault="00CC1752" w:rsidP="00CC1752">
      <w:pPr>
        <w:ind w:firstLine="720"/>
        <w:jc w:val="both"/>
        <w:rPr>
          <w:rFonts w:ascii="Arial" w:hAnsi="Arial" w:cs="Arial"/>
        </w:rPr>
      </w:pPr>
    </w:p>
    <w:p w14:paraId="11920435" w14:textId="77777777" w:rsidR="00CC1752" w:rsidRPr="00CC1752" w:rsidRDefault="00CC1752" w:rsidP="00CC1752">
      <w:pPr>
        <w:jc w:val="both"/>
        <w:rPr>
          <w:rFonts w:ascii="Arial" w:hAnsi="Arial" w:cs="Arial"/>
        </w:rPr>
      </w:pPr>
    </w:p>
    <w:p w14:paraId="29B8301C" w14:textId="77777777" w:rsidR="00CC1752" w:rsidRPr="00CC1752" w:rsidRDefault="00CC1752" w:rsidP="00CC1752">
      <w:pPr>
        <w:jc w:val="both"/>
        <w:rPr>
          <w:rFonts w:ascii="Arial" w:hAnsi="Arial" w:cs="Arial"/>
          <w:b/>
        </w:rPr>
      </w:pPr>
      <w:r>
        <w:rPr>
          <w:rFonts w:ascii="Arial" w:hAnsi="Arial" w:cs="Arial"/>
          <w:b/>
        </w:rPr>
        <w:t xml:space="preserve">3. </w:t>
      </w:r>
      <w:r w:rsidRPr="00CC1752">
        <w:rPr>
          <w:rFonts w:ascii="Arial" w:hAnsi="Arial" w:cs="Arial"/>
          <w:b/>
        </w:rPr>
        <w:t>1.3 Personal Realizations and Behavioral Reflection</w:t>
      </w:r>
    </w:p>
    <w:p w14:paraId="1A1A6742" w14:textId="77777777" w:rsidR="00CC1752" w:rsidRPr="00CC1752" w:rsidRDefault="00CC1752" w:rsidP="00CC1752">
      <w:pPr>
        <w:jc w:val="both"/>
        <w:rPr>
          <w:rFonts w:ascii="Arial" w:hAnsi="Arial" w:cs="Arial"/>
          <w:b/>
        </w:rPr>
      </w:pPr>
    </w:p>
    <w:p w14:paraId="01F81497" w14:textId="77777777" w:rsidR="00CC1752" w:rsidRPr="00CC1752" w:rsidRDefault="00CC1752" w:rsidP="00CC1752">
      <w:pPr>
        <w:jc w:val="both"/>
        <w:rPr>
          <w:rFonts w:ascii="Arial" w:hAnsi="Arial" w:cs="Arial"/>
        </w:rPr>
      </w:pPr>
      <w:r w:rsidRPr="00CC1752">
        <w:rPr>
          <w:rFonts w:ascii="Arial" w:hAnsi="Arial" w:cs="Arial"/>
        </w:rPr>
        <w:t>Participation in rehabilitation programs often encourages individuals to reflect on their past behaviors and recognize the consequences of their actions. Personal reflection and self-realization are important elements in the rehabilitation process because they allow individuals to acknowledge mistakes, understand the impact of their behavior on themselves and their families, and develop motivation to change.</w:t>
      </w:r>
    </w:p>
    <w:p w14:paraId="253A8E84" w14:textId="77777777" w:rsidR="00CC1752" w:rsidRPr="00CC1752" w:rsidRDefault="00CC1752" w:rsidP="00CC1752">
      <w:pPr>
        <w:jc w:val="both"/>
        <w:rPr>
          <w:rFonts w:ascii="Arial" w:hAnsi="Arial" w:cs="Arial"/>
        </w:rPr>
      </w:pPr>
    </w:p>
    <w:p w14:paraId="527A377E" w14:textId="77777777" w:rsidR="00CC1752" w:rsidRPr="00CC1752" w:rsidRDefault="00CC1752" w:rsidP="00CC1752">
      <w:pPr>
        <w:ind w:left="720"/>
        <w:jc w:val="both"/>
        <w:rPr>
          <w:rFonts w:ascii="Arial" w:hAnsi="Arial" w:cs="Arial"/>
        </w:rPr>
      </w:pPr>
      <w:r w:rsidRPr="00CC1752">
        <w:rPr>
          <w:rFonts w:ascii="Arial" w:hAnsi="Arial" w:cs="Arial"/>
          <w:i/>
        </w:rPr>
        <w:t>“</w:t>
      </w:r>
      <w:proofErr w:type="spellStart"/>
      <w:r w:rsidRPr="00CC1752">
        <w:rPr>
          <w:rFonts w:ascii="Arial" w:hAnsi="Arial" w:cs="Arial"/>
          <w:i/>
        </w:rPr>
        <w:t>Kanang</w:t>
      </w:r>
      <w:proofErr w:type="spellEnd"/>
      <w:r w:rsidRPr="00CC1752">
        <w:rPr>
          <w:rFonts w:ascii="Arial" w:hAnsi="Arial" w:cs="Arial"/>
          <w:i/>
        </w:rPr>
        <w:t xml:space="preserve"> </w:t>
      </w:r>
      <w:proofErr w:type="spellStart"/>
      <w:r w:rsidRPr="00CC1752">
        <w:rPr>
          <w:rFonts w:ascii="Arial" w:hAnsi="Arial" w:cs="Arial"/>
          <w:i/>
        </w:rPr>
        <w:t>kuan</w:t>
      </w:r>
      <w:proofErr w:type="spellEnd"/>
      <w:r w:rsidRPr="00CC1752">
        <w:rPr>
          <w:rFonts w:ascii="Arial" w:hAnsi="Arial" w:cs="Arial"/>
          <w:i/>
        </w:rPr>
        <w:t xml:space="preserve"> sir </w:t>
      </w:r>
      <w:proofErr w:type="spellStart"/>
      <w:r w:rsidRPr="00CC1752">
        <w:rPr>
          <w:rFonts w:ascii="Arial" w:hAnsi="Arial" w:cs="Arial"/>
          <w:i/>
        </w:rPr>
        <w:t>wala</w:t>
      </w:r>
      <w:proofErr w:type="spellEnd"/>
      <w:r w:rsidRPr="00CC1752">
        <w:rPr>
          <w:rFonts w:ascii="Arial" w:hAnsi="Arial" w:cs="Arial"/>
          <w:i/>
        </w:rPr>
        <w:t xml:space="preserve"> </w:t>
      </w:r>
      <w:proofErr w:type="spellStart"/>
      <w:r w:rsidRPr="00CC1752">
        <w:rPr>
          <w:rFonts w:ascii="Arial" w:hAnsi="Arial" w:cs="Arial"/>
          <w:i/>
        </w:rPr>
        <w:t>gyud</w:t>
      </w:r>
      <w:proofErr w:type="spellEnd"/>
      <w:r w:rsidRPr="00CC1752">
        <w:rPr>
          <w:rFonts w:ascii="Arial" w:hAnsi="Arial" w:cs="Arial"/>
          <w:i/>
        </w:rPr>
        <w:t xml:space="preserve"> lain </w:t>
      </w:r>
      <w:proofErr w:type="spellStart"/>
      <w:r w:rsidRPr="00CC1752">
        <w:rPr>
          <w:rFonts w:ascii="Arial" w:hAnsi="Arial" w:cs="Arial"/>
          <w:i/>
        </w:rPr>
        <w:t>biktima</w:t>
      </w:r>
      <w:proofErr w:type="spellEnd"/>
      <w:r w:rsidRPr="00CC1752">
        <w:rPr>
          <w:rFonts w:ascii="Arial" w:hAnsi="Arial" w:cs="Arial"/>
          <w:i/>
        </w:rPr>
        <w:t xml:space="preserve"> </w:t>
      </w:r>
      <w:proofErr w:type="spellStart"/>
      <w:r w:rsidRPr="00CC1752">
        <w:rPr>
          <w:rFonts w:ascii="Arial" w:hAnsi="Arial" w:cs="Arial"/>
          <w:i/>
        </w:rPr>
        <w:t>kundili</w:t>
      </w:r>
      <w:proofErr w:type="spellEnd"/>
      <w:r w:rsidRPr="00CC1752">
        <w:rPr>
          <w:rFonts w:ascii="Arial" w:hAnsi="Arial" w:cs="Arial"/>
          <w:i/>
        </w:rPr>
        <w:t xml:space="preserve"> </w:t>
      </w:r>
      <w:proofErr w:type="spellStart"/>
      <w:r w:rsidRPr="00CC1752">
        <w:rPr>
          <w:rFonts w:ascii="Arial" w:hAnsi="Arial" w:cs="Arial"/>
          <w:i/>
        </w:rPr>
        <w:t>ako</w:t>
      </w:r>
      <w:proofErr w:type="spellEnd"/>
      <w:r w:rsidRPr="00CC1752">
        <w:rPr>
          <w:rFonts w:ascii="Arial" w:hAnsi="Arial" w:cs="Arial"/>
          <w:i/>
        </w:rPr>
        <w:t xml:space="preserve"> </w:t>
      </w:r>
      <w:proofErr w:type="spellStart"/>
      <w:r w:rsidRPr="00CC1752">
        <w:rPr>
          <w:rFonts w:ascii="Arial" w:hAnsi="Arial" w:cs="Arial"/>
          <w:i/>
        </w:rPr>
        <w:t>kaugalingon</w:t>
      </w:r>
      <w:proofErr w:type="spellEnd"/>
      <w:r w:rsidRPr="00CC1752">
        <w:rPr>
          <w:rFonts w:ascii="Arial" w:hAnsi="Arial" w:cs="Arial"/>
          <w:i/>
        </w:rPr>
        <w:t xml:space="preserve">, </w:t>
      </w:r>
      <w:proofErr w:type="spellStart"/>
      <w:r w:rsidRPr="00CC1752">
        <w:rPr>
          <w:rFonts w:ascii="Arial" w:hAnsi="Arial" w:cs="Arial"/>
          <w:i/>
        </w:rPr>
        <w:t>unya</w:t>
      </w:r>
      <w:proofErr w:type="spellEnd"/>
      <w:r w:rsidRPr="00CC1752">
        <w:rPr>
          <w:rFonts w:ascii="Arial" w:hAnsi="Arial" w:cs="Arial"/>
          <w:i/>
        </w:rPr>
        <w:t xml:space="preserve"> </w:t>
      </w:r>
      <w:proofErr w:type="spellStart"/>
      <w:r w:rsidRPr="00CC1752">
        <w:rPr>
          <w:rFonts w:ascii="Arial" w:hAnsi="Arial" w:cs="Arial"/>
          <w:i/>
        </w:rPr>
        <w:t>nalooy</w:t>
      </w:r>
      <w:proofErr w:type="spellEnd"/>
      <w:r w:rsidRPr="00CC1752">
        <w:rPr>
          <w:rFonts w:ascii="Arial" w:hAnsi="Arial" w:cs="Arial"/>
          <w:i/>
        </w:rPr>
        <w:t xml:space="preserve"> ko kay </w:t>
      </w:r>
      <w:proofErr w:type="spellStart"/>
      <w:r w:rsidRPr="00CC1752">
        <w:rPr>
          <w:rFonts w:ascii="Arial" w:hAnsi="Arial" w:cs="Arial"/>
          <w:i/>
        </w:rPr>
        <w:t>naapil</w:t>
      </w:r>
      <w:proofErr w:type="spellEnd"/>
      <w:r w:rsidRPr="00CC1752">
        <w:rPr>
          <w:rFonts w:ascii="Arial" w:hAnsi="Arial" w:cs="Arial"/>
          <w:i/>
        </w:rPr>
        <w:t xml:space="preserve"> </w:t>
      </w:r>
      <w:proofErr w:type="spellStart"/>
      <w:r w:rsidRPr="00CC1752">
        <w:rPr>
          <w:rFonts w:ascii="Arial" w:hAnsi="Arial" w:cs="Arial"/>
          <w:i/>
        </w:rPr>
        <w:t>ako</w:t>
      </w:r>
      <w:proofErr w:type="spellEnd"/>
      <w:r w:rsidRPr="00CC1752">
        <w:rPr>
          <w:rFonts w:ascii="Arial" w:hAnsi="Arial" w:cs="Arial"/>
          <w:i/>
        </w:rPr>
        <w:t xml:space="preserve"> </w:t>
      </w:r>
      <w:proofErr w:type="spellStart"/>
      <w:r w:rsidRPr="00CC1752">
        <w:rPr>
          <w:rFonts w:ascii="Arial" w:hAnsi="Arial" w:cs="Arial"/>
          <w:i/>
        </w:rPr>
        <w:t>pamilya</w:t>
      </w:r>
      <w:proofErr w:type="spellEnd"/>
      <w:r w:rsidRPr="00CC1752">
        <w:rPr>
          <w:rFonts w:ascii="Arial" w:hAnsi="Arial" w:cs="Arial"/>
          <w:i/>
        </w:rPr>
        <w:t xml:space="preserve"> ug </w:t>
      </w:r>
      <w:proofErr w:type="spellStart"/>
      <w:r w:rsidRPr="00CC1752">
        <w:rPr>
          <w:rFonts w:ascii="Arial" w:hAnsi="Arial" w:cs="Arial"/>
          <w:i/>
        </w:rPr>
        <w:t>narealize</w:t>
      </w:r>
      <w:proofErr w:type="spellEnd"/>
      <w:r w:rsidRPr="00CC1752">
        <w:rPr>
          <w:rFonts w:ascii="Arial" w:hAnsi="Arial" w:cs="Arial"/>
          <w:i/>
        </w:rPr>
        <w:t xml:space="preserve"> </w:t>
      </w:r>
      <w:proofErr w:type="spellStart"/>
      <w:r w:rsidRPr="00CC1752">
        <w:rPr>
          <w:rFonts w:ascii="Arial" w:hAnsi="Arial" w:cs="Arial"/>
          <w:i/>
        </w:rPr>
        <w:t>nako</w:t>
      </w:r>
      <w:proofErr w:type="spellEnd"/>
      <w:r w:rsidRPr="00CC1752">
        <w:rPr>
          <w:rFonts w:ascii="Arial" w:hAnsi="Arial" w:cs="Arial"/>
          <w:i/>
        </w:rPr>
        <w:t xml:space="preserve"> </w:t>
      </w:r>
      <w:proofErr w:type="spellStart"/>
      <w:r w:rsidRPr="00CC1752">
        <w:rPr>
          <w:rFonts w:ascii="Arial" w:hAnsi="Arial" w:cs="Arial"/>
          <w:i/>
        </w:rPr>
        <w:t>nga</w:t>
      </w:r>
      <w:proofErr w:type="spellEnd"/>
      <w:r w:rsidRPr="00CC1752">
        <w:rPr>
          <w:rFonts w:ascii="Arial" w:hAnsi="Arial" w:cs="Arial"/>
          <w:i/>
        </w:rPr>
        <w:t xml:space="preserve"> </w:t>
      </w:r>
      <w:proofErr w:type="spellStart"/>
      <w:r w:rsidRPr="00CC1752">
        <w:rPr>
          <w:rFonts w:ascii="Arial" w:hAnsi="Arial" w:cs="Arial"/>
          <w:i/>
        </w:rPr>
        <w:t>grabi</w:t>
      </w:r>
      <w:proofErr w:type="spellEnd"/>
      <w:r w:rsidRPr="00CC1752">
        <w:rPr>
          <w:rFonts w:ascii="Arial" w:hAnsi="Arial" w:cs="Arial"/>
          <w:i/>
        </w:rPr>
        <w:t xml:space="preserve"> </w:t>
      </w:r>
      <w:proofErr w:type="spellStart"/>
      <w:r w:rsidRPr="00CC1752">
        <w:rPr>
          <w:rFonts w:ascii="Arial" w:hAnsi="Arial" w:cs="Arial"/>
          <w:i/>
        </w:rPr>
        <w:t>diay</w:t>
      </w:r>
      <w:proofErr w:type="spellEnd"/>
      <w:r w:rsidRPr="00CC1752">
        <w:rPr>
          <w:rFonts w:ascii="Arial" w:hAnsi="Arial" w:cs="Arial"/>
          <w:i/>
        </w:rPr>
        <w:t xml:space="preserve"> ang </w:t>
      </w:r>
      <w:proofErr w:type="spellStart"/>
      <w:r w:rsidRPr="00CC1752">
        <w:rPr>
          <w:rFonts w:ascii="Arial" w:hAnsi="Arial" w:cs="Arial"/>
          <w:i/>
        </w:rPr>
        <w:t>epekto</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akong</w:t>
      </w:r>
      <w:proofErr w:type="spellEnd"/>
      <w:r w:rsidRPr="00CC1752">
        <w:rPr>
          <w:rFonts w:ascii="Arial" w:hAnsi="Arial" w:cs="Arial"/>
          <w:i/>
        </w:rPr>
        <w:t xml:space="preserve"> </w:t>
      </w:r>
      <w:proofErr w:type="spellStart"/>
      <w:r w:rsidRPr="00CC1752">
        <w:rPr>
          <w:rFonts w:ascii="Arial" w:hAnsi="Arial" w:cs="Arial"/>
          <w:i/>
        </w:rPr>
        <w:t>duatan</w:t>
      </w:r>
      <w:proofErr w:type="spellEnd"/>
      <w:r w:rsidRPr="00CC1752">
        <w:rPr>
          <w:rFonts w:ascii="Arial" w:hAnsi="Arial" w:cs="Arial"/>
          <w:i/>
        </w:rPr>
        <w:t xml:space="preserve"> </w:t>
      </w:r>
      <w:proofErr w:type="spellStart"/>
      <w:r w:rsidRPr="00CC1752">
        <w:rPr>
          <w:rFonts w:ascii="Arial" w:hAnsi="Arial" w:cs="Arial"/>
          <w:i/>
        </w:rPr>
        <w:t>nga</w:t>
      </w:r>
      <w:proofErr w:type="spellEnd"/>
      <w:r w:rsidRPr="00CC1752">
        <w:rPr>
          <w:rFonts w:ascii="Arial" w:hAnsi="Arial" w:cs="Arial"/>
          <w:i/>
        </w:rPr>
        <w:t xml:space="preserve"> </w:t>
      </w:r>
      <w:proofErr w:type="spellStart"/>
      <w:r w:rsidRPr="00CC1752">
        <w:rPr>
          <w:rFonts w:ascii="Arial" w:hAnsi="Arial" w:cs="Arial"/>
          <w:i/>
        </w:rPr>
        <w:t>nabuhat</w:t>
      </w:r>
      <w:proofErr w:type="spellEnd"/>
      <w:r w:rsidRPr="00CC1752">
        <w:rPr>
          <w:rFonts w:ascii="Arial" w:hAnsi="Arial" w:cs="Arial"/>
          <w:i/>
        </w:rPr>
        <w:t xml:space="preserve">, </w:t>
      </w:r>
      <w:proofErr w:type="spellStart"/>
      <w:r w:rsidRPr="00CC1752">
        <w:rPr>
          <w:rFonts w:ascii="Arial" w:hAnsi="Arial" w:cs="Arial"/>
          <w:i/>
        </w:rPr>
        <w:t>unya</w:t>
      </w:r>
      <w:proofErr w:type="spellEnd"/>
      <w:r w:rsidRPr="00CC1752">
        <w:rPr>
          <w:rFonts w:ascii="Arial" w:hAnsi="Arial" w:cs="Arial"/>
          <w:i/>
        </w:rPr>
        <w:t xml:space="preserve"> </w:t>
      </w:r>
      <w:proofErr w:type="spellStart"/>
      <w:r w:rsidRPr="00CC1752">
        <w:rPr>
          <w:rFonts w:ascii="Arial" w:hAnsi="Arial" w:cs="Arial"/>
          <w:i/>
        </w:rPr>
        <w:t>karon</w:t>
      </w:r>
      <w:proofErr w:type="spellEnd"/>
      <w:r w:rsidRPr="00CC1752">
        <w:rPr>
          <w:rFonts w:ascii="Arial" w:hAnsi="Arial" w:cs="Arial"/>
          <w:i/>
        </w:rPr>
        <w:t xml:space="preserve"> </w:t>
      </w:r>
      <w:proofErr w:type="spellStart"/>
      <w:r w:rsidRPr="00CC1752">
        <w:rPr>
          <w:rFonts w:ascii="Arial" w:hAnsi="Arial" w:cs="Arial"/>
          <w:i/>
        </w:rPr>
        <w:t>narealize</w:t>
      </w:r>
      <w:proofErr w:type="spellEnd"/>
      <w:r w:rsidRPr="00CC1752">
        <w:rPr>
          <w:rFonts w:ascii="Arial" w:hAnsi="Arial" w:cs="Arial"/>
          <w:i/>
        </w:rPr>
        <w:t xml:space="preserve"> </w:t>
      </w:r>
      <w:proofErr w:type="spellStart"/>
      <w:r w:rsidRPr="00CC1752">
        <w:rPr>
          <w:rFonts w:ascii="Arial" w:hAnsi="Arial" w:cs="Arial"/>
          <w:i/>
        </w:rPr>
        <w:t>nako</w:t>
      </w:r>
      <w:proofErr w:type="spellEnd"/>
      <w:r w:rsidRPr="00CC1752">
        <w:rPr>
          <w:rFonts w:ascii="Arial" w:hAnsi="Arial" w:cs="Arial"/>
          <w:i/>
        </w:rPr>
        <w:t xml:space="preserve"> </w:t>
      </w:r>
      <w:proofErr w:type="spellStart"/>
      <w:r w:rsidRPr="00CC1752">
        <w:rPr>
          <w:rFonts w:ascii="Arial" w:hAnsi="Arial" w:cs="Arial"/>
          <w:i/>
        </w:rPr>
        <w:t>na</w:t>
      </w:r>
      <w:proofErr w:type="spellEnd"/>
      <w:r w:rsidRPr="00CC1752">
        <w:rPr>
          <w:rFonts w:ascii="Arial" w:hAnsi="Arial" w:cs="Arial"/>
          <w:i/>
        </w:rPr>
        <w:t xml:space="preserve"> </w:t>
      </w:r>
      <w:proofErr w:type="spellStart"/>
      <w:r w:rsidRPr="00CC1752">
        <w:rPr>
          <w:rFonts w:ascii="Arial" w:hAnsi="Arial" w:cs="Arial"/>
          <w:i/>
        </w:rPr>
        <w:t>tanan</w:t>
      </w:r>
      <w:proofErr w:type="spellEnd"/>
      <w:r w:rsidRPr="00CC1752">
        <w:rPr>
          <w:rFonts w:ascii="Arial" w:hAnsi="Arial" w:cs="Arial"/>
          <w:i/>
        </w:rPr>
        <w:t>”.</w:t>
      </w:r>
      <w:r w:rsidRPr="00CC1752">
        <w:rPr>
          <w:rFonts w:ascii="Arial" w:hAnsi="Arial" w:cs="Arial"/>
        </w:rPr>
        <w:t xml:space="preserve"> That mistake really affected only myself, and I felt sorry because my family was also involved. I realized how serious the consequences of my wrong actions were, and now I understand everything (P4). </w:t>
      </w:r>
    </w:p>
    <w:p w14:paraId="35AFCFF0" w14:textId="77777777" w:rsidR="00CC1752" w:rsidRPr="00CC1752" w:rsidRDefault="00CC1752" w:rsidP="00CC1752">
      <w:pPr>
        <w:ind w:left="720"/>
        <w:jc w:val="both"/>
        <w:rPr>
          <w:rFonts w:ascii="Arial" w:hAnsi="Arial" w:cs="Arial"/>
          <w:i/>
        </w:rPr>
      </w:pPr>
    </w:p>
    <w:p w14:paraId="34C90AFF" w14:textId="77777777" w:rsidR="00CC1752" w:rsidRPr="00CC1752" w:rsidRDefault="00CC1752" w:rsidP="00CC1752">
      <w:pPr>
        <w:ind w:left="720"/>
        <w:jc w:val="both"/>
        <w:rPr>
          <w:rFonts w:ascii="Arial" w:hAnsi="Arial" w:cs="Arial"/>
        </w:rPr>
      </w:pPr>
      <w:r w:rsidRPr="00CC1752">
        <w:rPr>
          <w:rFonts w:ascii="Arial" w:hAnsi="Arial" w:cs="Arial"/>
          <w:i/>
        </w:rPr>
        <w:t>“</w:t>
      </w:r>
      <w:proofErr w:type="gramStart"/>
      <w:r w:rsidRPr="00CC1752">
        <w:rPr>
          <w:rFonts w:ascii="Arial" w:hAnsi="Arial" w:cs="Arial"/>
          <w:i/>
        </w:rPr>
        <w:t>Oh</w:t>
      </w:r>
      <w:proofErr w:type="gramEnd"/>
      <w:r w:rsidRPr="00CC1752">
        <w:rPr>
          <w:rFonts w:ascii="Arial" w:hAnsi="Arial" w:cs="Arial"/>
          <w:i/>
        </w:rPr>
        <w:t xml:space="preserve"> </w:t>
      </w:r>
      <w:proofErr w:type="spellStart"/>
      <w:r w:rsidRPr="00CC1752">
        <w:rPr>
          <w:rFonts w:ascii="Arial" w:hAnsi="Arial" w:cs="Arial"/>
          <w:i/>
        </w:rPr>
        <w:t>na</w:t>
      </w:r>
      <w:proofErr w:type="spellEnd"/>
      <w:r w:rsidRPr="00CC1752">
        <w:rPr>
          <w:rFonts w:ascii="Arial" w:hAnsi="Arial" w:cs="Arial"/>
          <w:i/>
        </w:rPr>
        <w:t xml:space="preserve"> </w:t>
      </w:r>
      <w:proofErr w:type="spellStart"/>
      <w:r w:rsidRPr="00CC1752">
        <w:rPr>
          <w:rFonts w:ascii="Arial" w:hAnsi="Arial" w:cs="Arial"/>
          <w:i/>
        </w:rPr>
        <w:t>konsisensya</w:t>
      </w:r>
      <w:proofErr w:type="spellEnd"/>
      <w:r w:rsidRPr="00CC1752">
        <w:rPr>
          <w:rFonts w:ascii="Arial" w:hAnsi="Arial" w:cs="Arial"/>
          <w:i/>
        </w:rPr>
        <w:t xml:space="preserve"> ko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akoa</w:t>
      </w:r>
      <w:proofErr w:type="spellEnd"/>
      <w:r w:rsidRPr="00CC1752">
        <w:rPr>
          <w:rFonts w:ascii="Arial" w:hAnsi="Arial" w:cs="Arial"/>
          <w:i/>
        </w:rPr>
        <w:t xml:space="preserve"> </w:t>
      </w:r>
      <w:proofErr w:type="spellStart"/>
      <w:r w:rsidRPr="00CC1752">
        <w:rPr>
          <w:rFonts w:ascii="Arial" w:hAnsi="Arial" w:cs="Arial"/>
          <w:i/>
        </w:rPr>
        <w:t>nabuhat</w:t>
      </w:r>
      <w:proofErr w:type="spellEnd"/>
      <w:r w:rsidRPr="00CC1752">
        <w:rPr>
          <w:rFonts w:ascii="Arial" w:hAnsi="Arial" w:cs="Arial"/>
          <w:i/>
        </w:rPr>
        <w:t xml:space="preserve"> sauna, kay kung </w:t>
      </w:r>
      <w:proofErr w:type="spellStart"/>
      <w:r w:rsidRPr="00CC1752">
        <w:rPr>
          <w:rFonts w:ascii="Arial" w:hAnsi="Arial" w:cs="Arial"/>
          <w:i/>
        </w:rPr>
        <w:t>wala</w:t>
      </w:r>
      <w:proofErr w:type="spellEnd"/>
      <w:r w:rsidRPr="00CC1752">
        <w:rPr>
          <w:rFonts w:ascii="Arial" w:hAnsi="Arial" w:cs="Arial"/>
          <w:i/>
        </w:rPr>
        <w:t xml:space="preserve"> ko nag </w:t>
      </w:r>
      <w:proofErr w:type="spellStart"/>
      <w:r w:rsidRPr="00CC1752">
        <w:rPr>
          <w:rFonts w:ascii="Arial" w:hAnsi="Arial" w:cs="Arial"/>
          <w:i/>
        </w:rPr>
        <w:t>buhat</w:t>
      </w:r>
      <w:proofErr w:type="spellEnd"/>
      <w:r w:rsidRPr="00CC1752">
        <w:rPr>
          <w:rFonts w:ascii="Arial" w:hAnsi="Arial" w:cs="Arial"/>
          <w:i/>
        </w:rPr>
        <w:t xml:space="preserve"> ug </w:t>
      </w:r>
      <w:proofErr w:type="spellStart"/>
      <w:r w:rsidRPr="00CC1752">
        <w:rPr>
          <w:rFonts w:ascii="Arial" w:hAnsi="Arial" w:cs="Arial"/>
          <w:i/>
        </w:rPr>
        <w:t>daotan</w:t>
      </w:r>
      <w:proofErr w:type="spellEnd"/>
      <w:r w:rsidRPr="00CC1752">
        <w:rPr>
          <w:rFonts w:ascii="Arial" w:hAnsi="Arial" w:cs="Arial"/>
          <w:i/>
        </w:rPr>
        <w:t xml:space="preserve"> sauna </w:t>
      </w:r>
      <w:proofErr w:type="spellStart"/>
      <w:r w:rsidRPr="00CC1752">
        <w:rPr>
          <w:rFonts w:ascii="Arial" w:hAnsi="Arial" w:cs="Arial"/>
          <w:i/>
        </w:rPr>
        <w:t>padayon</w:t>
      </w:r>
      <w:proofErr w:type="spellEnd"/>
      <w:r w:rsidRPr="00CC1752">
        <w:rPr>
          <w:rFonts w:ascii="Arial" w:hAnsi="Arial" w:cs="Arial"/>
          <w:i/>
        </w:rPr>
        <w:t xml:space="preserve"> </w:t>
      </w:r>
      <w:proofErr w:type="spellStart"/>
      <w:r w:rsidRPr="00CC1752">
        <w:rPr>
          <w:rFonts w:ascii="Arial" w:hAnsi="Arial" w:cs="Arial"/>
          <w:i/>
        </w:rPr>
        <w:t>unta</w:t>
      </w:r>
      <w:proofErr w:type="spellEnd"/>
      <w:r w:rsidRPr="00CC1752">
        <w:rPr>
          <w:rFonts w:ascii="Arial" w:hAnsi="Arial" w:cs="Arial"/>
          <w:i/>
        </w:rPr>
        <w:t xml:space="preserve"> </w:t>
      </w:r>
      <w:proofErr w:type="spellStart"/>
      <w:r w:rsidRPr="00CC1752">
        <w:rPr>
          <w:rFonts w:ascii="Arial" w:hAnsi="Arial" w:cs="Arial"/>
          <w:i/>
        </w:rPr>
        <w:t>akong</w:t>
      </w:r>
      <w:proofErr w:type="spellEnd"/>
      <w:r w:rsidRPr="00CC1752">
        <w:rPr>
          <w:rFonts w:ascii="Arial" w:hAnsi="Arial" w:cs="Arial"/>
          <w:i/>
        </w:rPr>
        <w:t xml:space="preserve"> </w:t>
      </w:r>
      <w:proofErr w:type="spellStart"/>
      <w:r w:rsidRPr="00CC1752">
        <w:rPr>
          <w:rFonts w:ascii="Arial" w:hAnsi="Arial" w:cs="Arial"/>
          <w:i/>
        </w:rPr>
        <w:t>kinabuhi</w:t>
      </w:r>
      <w:proofErr w:type="spellEnd"/>
      <w:r w:rsidRPr="00CC1752">
        <w:rPr>
          <w:rFonts w:ascii="Arial" w:hAnsi="Arial" w:cs="Arial"/>
          <w:i/>
        </w:rPr>
        <w:t xml:space="preserve"> </w:t>
      </w:r>
      <w:proofErr w:type="spellStart"/>
      <w:r w:rsidRPr="00CC1752">
        <w:rPr>
          <w:rFonts w:ascii="Arial" w:hAnsi="Arial" w:cs="Arial"/>
          <w:i/>
        </w:rPr>
        <w:t>nga</w:t>
      </w:r>
      <w:proofErr w:type="spellEnd"/>
      <w:r w:rsidRPr="00CC1752">
        <w:rPr>
          <w:rFonts w:ascii="Arial" w:hAnsi="Arial" w:cs="Arial"/>
          <w:i/>
        </w:rPr>
        <w:t xml:space="preserve"> </w:t>
      </w:r>
      <w:proofErr w:type="spellStart"/>
      <w:r w:rsidRPr="00CC1752">
        <w:rPr>
          <w:rFonts w:ascii="Arial" w:hAnsi="Arial" w:cs="Arial"/>
          <w:i/>
        </w:rPr>
        <w:t>hapsay</w:t>
      </w:r>
      <w:proofErr w:type="spellEnd"/>
      <w:r w:rsidRPr="00CC1752">
        <w:rPr>
          <w:rFonts w:ascii="Arial" w:hAnsi="Arial" w:cs="Arial"/>
          <w:i/>
        </w:rPr>
        <w:t xml:space="preserve">”. </w:t>
      </w:r>
      <w:r w:rsidRPr="00CC1752">
        <w:rPr>
          <w:rFonts w:ascii="Arial" w:hAnsi="Arial" w:cs="Arial"/>
        </w:rPr>
        <w:t>Oh, I feel guilty about what I did before, because if I hadn’t done those bad things, my life would have continued smoothly (P3).</w:t>
      </w:r>
    </w:p>
    <w:p w14:paraId="1FB7A631" w14:textId="77777777" w:rsidR="00CC1752" w:rsidRPr="00CC1752" w:rsidRDefault="00CC1752" w:rsidP="00CC1752">
      <w:pPr>
        <w:ind w:left="720"/>
        <w:jc w:val="both"/>
        <w:rPr>
          <w:rFonts w:ascii="Arial" w:hAnsi="Arial" w:cs="Arial"/>
          <w:i/>
        </w:rPr>
      </w:pPr>
    </w:p>
    <w:p w14:paraId="636F5933" w14:textId="77777777" w:rsidR="00CC1752" w:rsidRPr="00CC1752" w:rsidRDefault="00CC1752" w:rsidP="00CC1752">
      <w:pPr>
        <w:ind w:left="720"/>
        <w:jc w:val="both"/>
        <w:rPr>
          <w:rFonts w:ascii="Arial" w:hAnsi="Arial" w:cs="Arial"/>
          <w:i/>
        </w:rPr>
      </w:pPr>
      <w:r w:rsidRPr="00CC1752">
        <w:rPr>
          <w:rFonts w:ascii="Arial" w:hAnsi="Arial" w:cs="Arial"/>
          <w:i/>
        </w:rPr>
        <w:t xml:space="preserve">“Ang </w:t>
      </w:r>
      <w:proofErr w:type="spellStart"/>
      <w:r w:rsidRPr="00CC1752">
        <w:rPr>
          <w:rFonts w:ascii="Arial" w:hAnsi="Arial" w:cs="Arial"/>
          <w:i/>
        </w:rPr>
        <w:t>ako</w:t>
      </w:r>
      <w:proofErr w:type="spellEnd"/>
      <w:r w:rsidRPr="00CC1752">
        <w:rPr>
          <w:rFonts w:ascii="Arial" w:hAnsi="Arial" w:cs="Arial"/>
          <w:i/>
        </w:rPr>
        <w:t xml:space="preserve"> </w:t>
      </w:r>
      <w:proofErr w:type="spellStart"/>
      <w:r w:rsidRPr="00CC1752">
        <w:rPr>
          <w:rFonts w:ascii="Arial" w:hAnsi="Arial" w:cs="Arial"/>
          <w:i/>
        </w:rPr>
        <w:t>nalang</w:t>
      </w:r>
      <w:proofErr w:type="spellEnd"/>
      <w:r w:rsidRPr="00CC1752">
        <w:rPr>
          <w:rFonts w:ascii="Arial" w:hAnsi="Arial" w:cs="Arial"/>
          <w:i/>
        </w:rPr>
        <w:t xml:space="preserve"> is </w:t>
      </w:r>
      <w:proofErr w:type="spellStart"/>
      <w:r w:rsidRPr="00CC1752">
        <w:rPr>
          <w:rFonts w:ascii="Arial" w:hAnsi="Arial" w:cs="Arial"/>
          <w:i/>
        </w:rPr>
        <w:t>pagbasol</w:t>
      </w:r>
      <w:proofErr w:type="spellEnd"/>
      <w:r w:rsidRPr="00CC1752">
        <w:rPr>
          <w:rFonts w:ascii="Arial" w:hAnsi="Arial" w:cs="Arial"/>
          <w:i/>
        </w:rPr>
        <w:t xml:space="preserve"> </w:t>
      </w:r>
      <w:proofErr w:type="spellStart"/>
      <w:r w:rsidRPr="00CC1752">
        <w:rPr>
          <w:rFonts w:ascii="Arial" w:hAnsi="Arial" w:cs="Arial"/>
          <w:i/>
        </w:rPr>
        <w:t>nalang</w:t>
      </w:r>
      <w:proofErr w:type="spellEnd"/>
      <w:r w:rsidRPr="00CC1752">
        <w:rPr>
          <w:rFonts w:ascii="Arial" w:hAnsi="Arial" w:cs="Arial"/>
          <w:i/>
        </w:rPr>
        <w:t xml:space="preserve"> </w:t>
      </w:r>
      <w:proofErr w:type="spellStart"/>
      <w:r w:rsidRPr="00CC1752">
        <w:rPr>
          <w:rFonts w:ascii="Arial" w:hAnsi="Arial" w:cs="Arial"/>
          <w:i/>
        </w:rPr>
        <w:t>nga</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akong</w:t>
      </w:r>
      <w:proofErr w:type="spellEnd"/>
      <w:r w:rsidRPr="00CC1752">
        <w:rPr>
          <w:rFonts w:ascii="Arial" w:hAnsi="Arial" w:cs="Arial"/>
          <w:i/>
        </w:rPr>
        <w:t xml:space="preserve"> </w:t>
      </w:r>
      <w:proofErr w:type="spellStart"/>
      <w:r w:rsidRPr="00CC1752">
        <w:rPr>
          <w:rFonts w:ascii="Arial" w:hAnsi="Arial" w:cs="Arial"/>
          <w:i/>
        </w:rPr>
        <w:t>nabuhat</w:t>
      </w:r>
      <w:proofErr w:type="spellEnd"/>
      <w:r w:rsidRPr="00CC1752">
        <w:rPr>
          <w:rFonts w:ascii="Arial" w:hAnsi="Arial" w:cs="Arial"/>
          <w:i/>
        </w:rPr>
        <w:t xml:space="preserve">, </w:t>
      </w:r>
      <w:proofErr w:type="spellStart"/>
      <w:r w:rsidRPr="00CC1752">
        <w:rPr>
          <w:rFonts w:ascii="Arial" w:hAnsi="Arial" w:cs="Arial"/>
          <w:i/>
        </w:rPr>
        <w:t>wala</w:t>
      </w:r>
      <w:proofErr w:type="spellEnd"/>
      <w:r w:rsidRPr="00CC1752">
        <w:rPr>
          <w:rFonts w:ascii="Arial" w:hAnsi="Arial" w:cs="Arial"/>
          <w:i/>
        </w:rPr>
        <w:t xml:space="preserve"> </w:t>
      </w:r>
      <w:proofErr w:type="spellStart"/>
      <w:r w:rsidRPr="00CC1752">
        <w:rPr>
          <w:rFonts w:ascii="Arial" w:hAnsi="Arial" w:cs="Arial"/>
          <w:i/>
        </w:rPr>
        <w:t>raman</w:t>
      </w:r>
      <w:proofErr w:type="spellEnd"/>
      <w:r w:rsidRPr="00CC1752">
        <w:rPr>
          <w:rFonts w:ascii="Arial" w:hAnsi="Arial" w:cs="Arial"/>
          <w:i/>
        </w:rPr>
        <w:t xml:space="preserve"> to </w:t>
      </w:r>
      <w:proofErr w:type="spellStart"/>
      <w:r w:rsidRPr="00CC1752">
        <w:rPr>
          <w:rFonts w:ascii="Arial" w:hAnsi="Arial" w:cs="Arial"/>
          <w:i/>
        </w:rPr>
        <w:t>tungod</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hinubg</w:t>
      </w:r>
      <w:proofErr w:type="spellEnd"/>
      <w:r w:rsidRPr="00CC1752">
        <w:rPr>
          <w:rFonts w:ascii="Arial" w:hAnsi="Arial" w:cs="Arial"/>
          <w:i/>
        </w:rPr>
        <w:t xml:space="preserve"> </w:t>
      </w:r>
      <w:proofErr w:type="spellStart"/>
      <w:r w:rsidRPr="00CC1752">
        <w:rPr>
          <w:rFonts w:ascii="Arial" w:hAnsi="Arial" w:cs="Arial"/>
          <w:i/>
        </w:rPr>
        <w:t>nga</w:t>
      </w:r>
      <w:proofErr w:type="spellEnd"/>
      <w:r w:rsidRPr="00CC1752">
        <w:rPr>
          <w:rFonts w:ascii="Arial" w:hAnsi="Arial" w:cs="Arial"/>
          <w:i/>
        </w:rPr>
        <w:t xml:space="preserve"> </w:t>
      </w:r>
      <w:proofErr w:type="spellStart"/>
      <w:r w:rsidRPr="00CC1752">
        <w:rPr>
          <w:rFonts w:ascii="Arial" w:hAnsi="Arial" w:cs="Arial"/>
          <w:i/>
        </w:rPr>
        <w:t>lihok</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inom</w:t>
      </w:r>
      <w:proofErr w:type="spellEnd"/>
      <w:r w:rsidRPr="00CC1752">
        <w:rPr>
          <w:rFonts w:ascii="Arial" w:hAnsi="Arial" w:cs="Arial"/>
          <w:i/>
        </w:rPr>
        <w:t xml:space="preserve"> </w:t>
      </w:r>
      <w:proofErr w:type="spellStart"/>
      <w:r w:rsidRPr="00CC1752">
        <w:rPr>
          <w:rFonts w:ascii="Arial" w:hAnsi="Arial" w:cs="Arial"/>
          <w:i/>
        </w:rPr>
        <w:t>munang</w:t>
      </w:r>
      <w:proofErr w:type="spellEnd"/>
      <w:r w:rsidRPr="00CC1752">
        <w:rPr>
          <w:rFonts w:ascii="Arial" w:hAnsi="Arial" w:cs="Arial"/>
          <w:i/>
        </w:rPr>
        <w:t xml:space="preserve"> </w:t>
      </w:r>
      <w:proofErr w:type="spellStart"/>
      <w:r w:rsidRPr="00CC1752">
        <w:rPr>
          <w:rFonts w:ascii="Arial" w:hAnsi="Arial" w:cs="Arial"/>
          <w:i/>
        </w:rPr>
        <w:t>nabuhat</w:t>
      </w:r>
      <w:proofErr w:type="spellEnd"/>
      <w:r w:rsidRPr="00CC1752">
        <w:rPr>
          <w:rFonts w:ascii="Arial" w:hAnsi="Arial" w:cs="Arial"/>
          <w:i/>
        </w:rPr>
        <w:t xml:space="preserve"> </w:t>
      </w:r>
      <w:proofErr w:type="spellStart"/>
      <w:r w:rsidRPr="00CC1752">
        <w:rPr>
          <w:rFonts w:ascii="Arial" w:hAnsi="Arial" w:cs="Arial"/>
          <w:i/>
        </w:rPr>
        <w:t>nako</w:t>
      </w:r>
      <w:proofErr w:type="spellEnd"/>
      <w:r w:rsidRPr="00CC1752">
        <w:rPr>
          <w:rFonts w:ascii="Arial" w:hAnsi="Arial" w:cs="Arial"/>
          <w:i/>
        </w:rPr>
        <w:t xml:space="preserve"> to </w:t>
      </w:r>
      <w:proofErr w:type="spellStart"/>
      <w:r w:rsidRPr="00CC1752">
        <w:rPr>
          <w:rFonts w:ascii="Arial" w:hAnsi="Arial" w:cs="Arial"/>
          <w:i/>
        </w:rPr>
        <w:t>na</w:t>
      </w:r>
      <w:proofErr w:type="spellEnd"/>
      <w:r w:rsidRPr="00CC1752">
        <w:rPr>
          <w:rFonts w:ascii="Arial" w:hAnsi="Arial" w:cs="Arial"/>
          <w:i/>
        </w:rPr>
        <w:t xml:space="preserve"> sala”.  </w:t>
      </w:r>
      <w:r w:rsidRPr="00CC1752">
        <w:rPr>
          <w:rFonts w:ascii="Arial" w:hAnsi="Arial" w:cs="Arial"/>
        </w:rPr>
        <w:t>All I can do now is regret what I did. It wasn’t really because of bad influence from alcohol, but I recognize that it was wrong</w:t>
      </w:r>
      <w:r w:rsidRPr="00CC1752">
        <w:rPr>
          <w:rFonts w:ascii="Arial" w:hAnsi="Arial" w:cs="Arial"/>
          <w:i/>
        </w:rPr>
        <w:t xml:space="preserve"> (P5). </w:t>
      </w:r>
    </w:p>
    <w:p w14:paraId="41BDEA98" w14:textId="77777777" w:rsidR="00CC1752" w:rsidRPr="00CC1752" w:rsidRDefault="00CC1752" w:rsidP="00CC1752">
      <w:pPr>
        <w:ind w:left="720"/>
        <w:jc w:val="both"/>
        <w:rPr>
          <w:rFonts w:ascii="Arial" w:hAnsi="Arial" w:cs="Arial"/>
          <w:i/>
        </w:rPr>
      </w:pPr>
    </w:p>
    <w:p w14:paraId="2DDDA6BB" w14:textId="77777777" w:rsidR="00CC1752" w:rsidRPr="00CC1752" w:rsidRDefault="00CC1752" w:rsidP="00CC1752">
      <w:pPr>
        <w:ind w:left="720"/>
        <w:jc w:val="both"/>
        <w:rPr>
          <w:rFonts w:ascii="Arial" w:hAnsi="Arial" w:cs="Arial"/>
        </w:rPr>
      </w:pPr>
      <w:r w:rsidRPr="00CC1752">
        <w:rPr>
          <w:rFonts w:ascii="Arial" w:hAnsi="Arial" w:cs="Arial"/>
          <w:i/>
        </w:rPr>
        <w:t>“</w:t>
      </w:r>
      <w:proofErr w:type="spellStart"/>
      <w:r w:rsidRPr="00CC1752">
        <w:rPr>
          <w:rFonts w:ascii="Arial" w:hAnsi="Arial" w:cs="Arial"/>
          <w:i/>
        </w:rPr>
        <w:t>Nagmahay</w:t>
      </w:r>
      <w:proofErr w:type="spellEnd"/>
      <w:r w:rsidRPr="00CC1752">
        <w:rPr>
          <w:rFonts w:ascii="Arial" w:hAnsi="Arial" w:cs="Arial"/>
          <w:i/>
        </w:rPr>
        <w:t xml:space="preserve"> </w:t>
      </w:r>
      <w:proofErr w:type="spellStart"/>
      <w:r w:rsidRPr="00CC1752">
        <w:rPr>
          <w:rFonts w:ascii="Arial" w:hAnsi="Arial" w:cs="Arial"/>
          <w:i/>
        </w:rPr>
        <w:t>lang</w:t>
      </w:r>
      <w:proofErr w:type="spellEnd"/>
      <w:r w:rsidRPr="00CC1752">
        <w:rPr>
          <w:rFonts w:ascii="Arial" w:hAnsi="Arial" w:cs="Arial"/>
          <w:i/>
        </w:rPr>
        <w:t xml:space="preserve"> </w:t>
      </w:r>
      <w:proofErr w:type="spellStart"/>
      <w:r w:rsidRPr="00CC1752">
        <w:rPr>
          <w:rFonts w:ascii="Arial" w:hAnsi="Arial" w:cs="Arial"/>
          <w:i/>
        </w:rPr>
        <w:t>gyud</w:t>
      </w:r>
      <w:proofErr w:type="spellEnd"/>
      <w:r w:rsidRPr="00CC1752">
        <w:rPr>
          <w:rFonts w:ascii="Arial" w:hAnsi="Arial" w:cs="Arial"/>
          <w:i/>
        </w:rPr>
        <w:t xml:space="preserve"> ko </w:t>
      </w:r>
      <w:proofErr w:type="spellStart"/>
      <w:r w:rsidRPr="00CC1752">
        <w:rPr>
          <w:rFonts w:ascii="Arial" w:hAnsi="Arial" w:cs="Arial"/>
          <w:i/>
        </w:rPr>
        <w:t>ato</w:t>
      </w:r>
      <w:proofErr w:type="spellEnd"/>
      <w:r w:rsidRPr="00CC1752">
        <w:rPr>
          <w:rFonts w:ascii="Arial" w:hAnsi="Arial" w:cs="Arial"/>
          <w:i/>
        </w:rPr>
        <w:t xml:space="preserve"> </w:t>
      </w:r>
      <w:proofErr w:type="spellStart"/>
      <w:r w:rsidRPr="00CC1752">
        <w:rPr>
          <w:rFonts w:ascii="Arial" w:hAnsi="Arial" w:cs="Arial"/>
          <w:i/>
        </w:rPr>
        <w:t>nga</w:t>
      </w:r>
      <w:proofErr w:type="spellEnd"/>
      <w:r w:rsidRPr="00CC1752">
        <w:rPr>
          <w:rFonts w:ascii="Arial" w:hAnsi="Arial" w:cs="Arial"/>
          <w:i/>
        </w:rPr>
        <w:t xml:space="preserve"> nag </w:t>
      </w:r>
      <w:proofErr w:type="spellStart"/>
      <w:r w:rsidRPr="00CC1752">
        <w:rPr>
          <w:rFonts w:ascii="Arial" w:hAnsi="Arial" w:cs="Arial"/>
          <w:i/>
        </w:rPr>
        <w:t>apil-apil</w:t>
      </w:r>
      <w:proofErr w:type="spellEnd"/>
      <w:r w:rsidRPr="00CC1752">
        <w:rPr>
          <w:rFonts w:ascii="Arial" w:hAnsi="Arial" w:cs="Arial"/>
          <w:i/>
        </w:rPr>
        <w:t xml:space="preserve"> ko, kung </w:t>
      </w:r>
      <w:proofErr w:type="spellStart"/>
      <w:r w:rsidRPr="00CC1752">
        <w:rPr>
          <w:rFonts w:ascii="Arial" w:hAnsi="Arial" w:cs="Arial"/>
          <w:i/>
        </w:rPr>
        <w:t>wala</w:t>
      </w:r>
      <w:proofErr w:type="spellEnd"/>
      <w:r w:rsidRPr="00CC1752">
        <w:rPr>
          <w:rFonts w:ascii="Arial" w:hAnsi="Arial" w:cs="Arial"/>
          <w:i/>
        </w:rPr>
        <w:t xml:space="preserve"> ko </w:t>
      </w:r>
      <w:proofErr w:type="spellStart"/>
      <w:r w:rsidRPr="00CC1752">
        <w:rPr>
          <w:rFonts w:ascii="Arial" w:hAnsi="Arial" w:cs="Arial"/>
          <w:i/>
        </w:rPr>
        <w:t>nasubraan</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barkada</w:t>
      </w:r>
      <w:proofErr w:type="spellEnd"/>
      <w:r w:rsidRPr="00CC1752">
        <w:rPr>
          <w:rFonts w:ascii="Arial" w:hAnsi="Arial" w:cs="Arial"/>
          <w:i/>
        </w:rPr>
        <w:t xml:space="preserve"> </w:t>
      </w:r>
      <w:proofErr w:type="spellStart"/>
      <w:r w:rsidRPr="00CC1752">
        <w:rPr>
          <w:rFonts w:ascii="Arial" w:hAnsi="Arial" w:cs="Arial"/>
          <w:i/>
        </w:rPr>
        <w:t>dimanko</w:t>
      </w:r>
      <w:proofErr w:type="spellEnd"/>
      <w:r w:rsidRPr="00CC1752">
        <w:rPr>
          <w:rFonts w:ascii="Arial" w:hAnsi="Arial" w:cs="Arial"/>
          <w:i/>
        </w:rPr>
        <w:t xml:space="preserve"> ma </w:t>
      </w:r>
      <w:proofErr w:type="spellStart"/>
      <w:r w:rsidRPr="00CC1752">
        <w:rPr>
          <w:rFonts w:ascii="Arial" w:hAnsi="Arial" w:cs="Arial"/>
          <w:i/>
        </w:rPr>
        <w:t>apil</w:t>
      </w:r>
      <w:proofErr w:type="spellEnd"/>
      <w:r w:rsidRPr="00CC1752">
        <w:rPr>
          <w:rFonts w:ascii="Arial" w:hAnsi="Arial" w:cs="Arial"/>
          <w:i/>
        </w:rPr>
        <w:t xml:space="preserve"> </w:t>
      </w:r>
      <w:proofErr w:type="spellStart"/>
      <w:r w:rsidRPr="00CC1752">
        <w:rPr>
          <w:rFonts w:ascii="Arial" w:hAnsi="Arial" w:cs="Arial"/>
          <w:i/>
        </w:rPr>
        <w:t>pero</w:t>
      </w:r>
      <w:proofErr w:type="spellEnd"/>
      <w:r w:rsidRPr="00CC1752">
        <w:rPr>
          <w:rFonts w:ascii="Arial" w:hAnsi="Arial" w:cs="Arial"/>
          <w:i/>
        </w:rPr>
        <w:t xml:space="preserve"> di </w:t>
      </w:r>
      <w:proofErr w:type="spellStart"/>
      <w:r w:rsidRPr="00CC1752">
        <w:rPr>
          <w:rFonts w:ascii="Arial" w:hAnsi="Arial" w:cs="Arial"/>
          <w:i/>
        </w:rPr>
        <w:t>naman</w:t>
      </w:r>
      <w:proofErr w:type="spellEnd"/>
      <w:r w:rsidRPr="00CC1752">
        <w:rPr>
          <w:rFonts w:ascii="Arial" w:hAnsi="Arial" w:cs="Arial"/>
          <w:i/>
        </w:rPr>
        <w:t xml:space="preserve"> </w:t>
      </w:r>
      <w:proofErr w:type="spellStart"/>
      <w:r w:rsidRPr="00CC1752">
        <w:rPr>
          <w:rFonts w:ascii="Arial" w:hAnsi="Arial" w:cs="Arial"/>
          <w:i/>
        </w:rPr>
        <w:t>mausab</w:t>
      </w:r>
      <w:proofErr w:type="spellEnd"/>
      <w:r w:rsidRPr="00CC1752">
        <w:rPr>
          <w:rFonts w:ascii="Arial" w:hAnsi="Arial" w:cs="Arial"/>
          <w:i/>
        </w:rPr>
        <w:t>”.</w:t>
      </w:r>
      <w:r w:rsidRPr="00CC1752">
        <w:rPr>
          <w:rFonts w:ascii="Arial" w:hAnsi="Arial" w:cs="Arial"/>
        </w:rPr>
        <w:t xml:space="preserve"> I really regret joining in those activities. If I hadn’t been too influenced by my friends, I wouldn’t have joined, but it cannot be changed now (P1).</w:t>
      </w:r>
    </w:p>
    <w:p w14:paraId="2B5221C9" w14:textId="77777777" w:rsidR="00CC1752" w:rsidRPr="00CC1752" w:rsidRDefault="00CC1752" w:rsidP="00CC1752">
      <w:pPr>
        <w:jc w:val="both"/>
        <w:rPr>
          <w:rFonts w:ascii="Arial" w:hAnsi="Arial" w:cs="Arial"/>
        </w:rPr>
      </w:pPr>
    </w:p>
    <w:p w14:paraId="08E6EB4C" w14:textId="77777777" w:rsidR="00CC1752" w:rsidRPr="00CC1752" w:rsidRDefault="00CC1752" w:rsidP="00CC1752">
      <w:pPr>
        <w:jc w:val="both"/>
        <w:rPr>
          <w:rFonts w:ascii="Arial" w:hAnsi="Arial" w:cs="Arial"/>
        </w:rPr>
      </w:pPr>
      <w:r w:rsidRPr="00CC1752">
        <w:rPr>
          <w:rFonts w:ascii="Arial" w:hAnsi="Arial" w:cs="Arial"/>
        </w:rPr>
        <w:t>The narratives of participants in this study reflect a profound process of self</w:t>
      </w:r>
      <w:r w:rsidRPr="00CC1752">
        <w:rPr>
          <w:rFonts w:ascii="Cambria Math" w:hAnsi="Cambria Math" w:cs="Cambria Math"/>
        </w:rPr>
        <w:t>‑</w:t>
      </w:r>
      <w:r w:rsidRPr="00CC1752">
        <w:rPr>
          <w:rFonts w:ascii="Arial" w:hAnsi="Arial" w:cs="Arial"/>
        </w:rPr>
        <w:t>reflection and recognition of past mistakes, indicating that incarceration and rehabilitation can provide space for personal insight. Several participants expressed regret and a deeper understanding of how their actions negatively affected themselves and their families (P1, P3, P4, P5). This aligns with research showing that the prison environment can prompt individuals to reflect on their behavior and make meaning out of their experiences. A qualitative case study on persons deprived of liberty found that imprisonment often leads to self</w:t>
      </w:r>
      <w:r w:rsidRPr="00CC1752">
        <w:rPr>
          <w:rFonts w:ascii="Cambria Math" w:hAnsi="Cambria Math" w:cs="Cambria Math"/>
        </w:rPr>
        <w:t>‑</w:t>
      </w:r>
      <w:r w:rsidRPr="00CC1752">
        <w:rPr>
          <w:rFonts w:ascii="Arial" w:hAnsi="Arial" w:cs="Arial"/>
        </w:rPr>
        <w:t>reflection, self</w:t>
      </w:r>
      <w:r w:rsidRPr="00CC1752">
        <w:rPr>
          <w:rFonts w:ascii="Cambria Math" w:hAnsi="Cambria Math" w:cs="Cambria Math"/>
        </w:rPr>
        <w:t>‑</w:t>
      </w:r>
      <w:r w:rsidRPr="00CC1752">
        <w:rPr>
          <w:rFonts w:ascii="Arial" w:hAnsi="Arial" w:cs="Arial"/>
        </w:rPr>
        <w:t>renewal, and recognition of past behavior, which can serve as a catalyst for personal growth and behavioral change (Flores</w:t>
      </w:r>
      <w:r w:rsidRPr="00CC1752">
        <w:rPr>
          <w:rFonts w:ascii="Cambria Math" w:hAnsi="Cambria Math" w:cs="Cambria Math"/>
        </w:rPr>
        <w:t>‑</w:t>
      </w:r>
      <w:r w:rsidRPr="00CC1752">
        <w:rPr>
          <w:rFonts w:ascii="Arial" w:hAnsi="Arial" w:cs="Arial"/>
        </w:rPr>
        <w:t xml:space="preserve">Barolo, 2019). Such reflection processes are important precursors to </w:t>
      </w:r>
      <w:r w:rsidRPr="00CC1752">
        <w:rPr>
          <w:rFonts w:ascii="Arial" w:hAnsi="Arial" w:cs="Arial"/>
        </w:rPr>
        <w:lastRenderedPageBreak/>
        <w:t>rehabilitation because they involve an internal shift toward acknowledging wrongdoing and contemplating future correction of behavior.</w:t>
      </w:r>
    </w:p>
    <w:p w14:paraId="1DDD7CD5" w14:textId="77777777" w:rsidR="00CC1752" w:rsidRPr="00CC1752" w:rsidRDefault="00CC1752" w:rsidP="00CC1752">
      <w:pPr>
        <w:jc w:val="both"/>
        <w:rPr>
          <w:rFonts w:ascii="Arial" w:hAnsi="Arial" w:cs="Arial"/>
        </w:rPr>
      </w:pPr>
    </w:p>
    <w:p w14:paraId="550AB006" w14:textId="77777777" w:rsidR="00CC1752" w:rsidRPr="00CC1752" w:rsidRDefault="00CC1752" w:rsidP="00CC1752">
      <w:pPr>
        <w:jc w:val="both"/>
        <w:rPr>
          <w:rFonts w:ascii="Arial" w:hAnsi="Arial" w:cs="Arial"/>
        </w:rPr>
      </w:pPr>
      <w:r w:rsidRPr="00CC1752">
        <w:rPr>
          <w:rFonts w:ascii="Arial" w:hAnsi="Arial" w:cs="Arial"/>
        </w:rPr>
        <w:t>Furthermore, studies examining prisoners’ narratives of change highlight that many incarcerated individuals describe identity transformation and reflective insight as a result of their time in custody. For example, qualitative research on former prisoners found that participants often describe incarceration as a period of introspection during which they develop a calmer disposition and greater self</w:t>
      </w:r>
      <w:r w:rsidRPr="00CC1752">
        <w:rPr>
          <w:rFonts w:ascii="Cambria Math" w:hAnsi="Cambria Math" w:cs="Cambria Math"/>
        </w:rPr>
        <w:t>‑</w:t>
      </w:r>
      <w:r w:rsidRPr="00CC1752">
        <w:rPr>
          <w:rFonts w:ascii="Arial" w:hAnsi="Arial" w:cs="Arial"/>
        </w:rPr>
        <w:t>awareness about the consequences of their prior actions, suggesting that reflection can be an important mechanism in desistance from crime (Maier &amp; Ricciardelli, 2022). These empirical findings support the participants’ accounts in this study, where regret, acceptance of responsibility, and reflective learning about past misconduct are central to their understanding of why change is necessary and how they can shape a different life trajectory upon rehabilitation.</w:t>
      </w:r>
    </w:p>
    <w:p w14:paraId="160FBC4F" w14:textId="77777777" w:rsidR="00CC1752" w:rsidRPr="00CC1752" w:rsidRDefault="00CC1752" w:rsidP="00CC1752">
      <w:pPr>
        <w:jc w:val="both"/>
        <w:rPr>
          <w:rFonts w:ascii="Arial" w:hAnsi="Arial" w:cs="Arial"/>
          <w:b/>
        </w:rPr>
      </w:pPr>
    </w:p>
    <w:p w14:paraId="74B7EC47" w14:textId="77777777" w:rsidR="00CC1752" w:rsidRPr="00CC1752" w:rsidRDefault="00CC1752" w:rsidP="00CC1752">
      <w:pPr>
        <w:jc w:val="both"/>
        <w:rPr>
          <w:rFonts w:ascii="Arial" w:hAnsi="Arial" w:cs="Arial"/>
          <w:b/>
        </w:rPr>
      </w:pPr>
      <w:r>
        <w:rPr>
          <w:rFonts w:ascii="Arial" w:hAnsi="Arial" w:cs="Arial"/>
          <w:b/>
        </w:rPr>
        <w:t xml:space="preserve">3.2 </w:t>
      </w:r>
      <w:r w:rsidRPr="00CC1752">
        <w:rPr>
          <w:rFonts w:ascii="Arial" w:hAnsi="Arial" w:cs="Arial"/>
          <w:b/>
        </w:rPr>
        <w:t>Sustaining Rehabilitation Amid Economic and Behavioral Challenges</w:t>
      </w:r>
    </w:p>
    <w:p w14:paraId="4EF047DE" w14:textId="77777777" w:rsidR="00CC1752" w:rsidRPr="00CC1752" w:rsidRDefault="00CC1752" w:rsidP="00CC1752">
      <w:pPr>
        <w:jc w:val="both"/>
        <w:rPr>
          <w:rFonts w:ascii="Arial" w:hAnsi="Arial" w:cs="Arial"/>
          <w:b/>
        </w:rPr>
      </w:pPr>
    </w:p>
    <w:p w14:paraId="7301F506" w14:textId="77777777" w:rsidR="00CC1752" w:rsidRPr="00CC1752" w:rsidRDefault="00CC1752" w:rsidP="00CC1752">
      <w:pPr>
        <w:jc w:val="both"/>
        <w:rPr>
          <w:rFonts w:ascii="Arial" w:hAnsi="Arial" w:cs="Arial"/>
        </w:rPr>
      </w:pPr>
      <w:r w:rsidRPr="00CC1752">
        <w:rPr>
          <w:rFonts w:ascii="Arial" w:hAnsi="Arial" w:cs="Arial"/>
        </w:rPr>
        <w:t>This theme focuses on how clients manage the dual pressures of financial difficulties and the effort to maintain positive behavioral change. It highlights the struggle to balance meeting daily needs while consistently applying lessons from the TC program to support personal growth and successful reintegration.</w:t>
      </w:r>
    </w:p>
    <w:p w14:paraId="2D21DE2B" w14:textId="77777777" w:rsidR="00CC1752" w:rsidRDefault="00CC1752" w:rsidP="00CC1752">
      <w:pPr>
        <w:jc w:val="both"/>
        <w:rPr>
          <w:rFonts w:ascii="Arial" w:hAnsi="Arial" w:cs="Arial"/>
          <w:b/>
        </w:rPr>
      </w:pPr>
    </w:p>
    <w:p w14:paraId="0754DC2F" w14:textId="77777777" w:rsidR="00CC1752" w:rsidRPr="00CC1752" w:rsidRDefault="00CC1752" w:rsidP="00CC1752">
      <w:pPr>
        <w:jc w:val="both"/>
        <w:rPr>
          <w:rFonts w:ascii="Arial" w:hAnsi="Arial" w:cs="Arial"/>
          <w:b/>
        </w:rPr>
      </w:pPr>
      <w:r>
        <w:rPr>
          <w:rFonts w:ascii="Arial" w:hAnsi="Arial" w:cs="Arial"/>
          <w:b/>
        </w:rPr>
        <w:t>3.</w:t>
      </w:r>
      <w:r w:rsidRPr="00CC1752">
        <w:rPr>
          <w:rFonts w:ascii="Arial" w:hAnsi="Arial" w:cs="Arial"/>
          <w:b/>
        </w:rPr>
        <w:t>2.1 Economic and Livelihood Challenges</w:t>
      </w:r>
    </w:p>
    <w:p w14:paraId="5D8FB244" w14:textId="77777777" w:rsidR="00CC1752" w:rsidRPr="00CC1752" w:rsidRDefault="00CC1752" w:rsidP="00CC1752">
      <w:pPr>
        <w:jc w:val="both"/>
        <w:rPr>
          <w:rFonts w:ascii="Arial" w:hAnsi="Arial" w:cs="Arial"/>
        </w:rPr>
      </w:pPr>
    </w:p>
    <w:p w14:paraId="6CB6C792" w14:textId="77777777" w:rsidR="00CC1752" w:rsidRPr="00CC1752" w:rsidRDefault="00CC1752" w:rsidP="00CC1752">
      <w:pPr>
        <w:jc w:val="both"/>
        <w:rPr>
          <w:rFonts w:ascii="Arial" w:hAnsi="Arial" w:cs="Arial"/>
        </w:rPr>
      </w:pPr>
      <w:r w:rsidRPr="00CC1752">
        <w:rPr>
          <w:rFonts w:ascii="Arial" w:hAnsi="Arial" w:cs="Arial"/>
        </w:rPr>
        <w:t>Economic instability and limited livelihood opportunities are common challenges faced by individuals undergoing rehabilitation for substance use. Financial hardship can affect access to basic needs such as food, employment, and stable living conditions, which may influence an individual's capacity to sustain recovery and reintegrate into society. Limited income sources and unstable employment often create additional pressures for individuals attempting to rebuild their lives after involvement in substance use and criminal behavior.</w:t>
      </w:r>
    </w:p>
    <w:p w14:paraId="3B132952" w14:textId="77777777" w:rsidR="00CC1752" w:rsidRPr="00CC1752" w:rsidRDefault="00CC1752" w:rsidP="00CC1752">
      <w:pPr>
        <w:jc w:val="both"/>
        <w:rPr>
          <w:rFonts w:ascii="Arial" w:hAnsi="Arial" w:cs="Arial"/>
        </w:rPr>
      </w:pPr>
    </w:p>
    <w:p w14:paraId="6924FD3D" w14:textId="77777777" w:rsidR="00CC1752" w:rsidRPr="00CC1752" w:rsidRDefault="00CC1752" w:rsidP="00CC1752">
      <w:pPr>
        <w:ind w:left="720"/>
        <w:jc w:val="both"/>
        <w:rPr>
          <w:rFonts w:ascii="Arial" w:hAnsi="Arial" w:cs="Arial"/>
        </w:rPr>
      </w:pPr>
      <w:r w:rsidRPr="00CC1752">
        <w:rPr>
          <w:rFonts w:ascii="Arial" w:hAnsi="Arial" w:cs="Arial"/>
          <w:i/>
        </w:rPr>
        <w:t>“</w:t>
      </w:r>
      <w:proofErr w:type="spellStart"/>
      <w:r w:rsidRPr="00CC1752">
        <w:rPr>
          <w:rFonts w:ascii="Arial" w:hAnsi="Arial" w:cs="Arial"/>
          <w:i/>
        </w:rPr>
        <w:t>Sakto</w:t>
      </w:r>
      <w:proofErr w:type="spellEnd"/>
      <w:r w:rsidRPr="00CC1752">
        <w:rPr>
          <w:rFonts w:ascii="Arial" w:hAnsi="Arial" w:cs="Arial"/>
          <w:i/>
        </w:rPr>
        <w:t xml:space="preserve"> </w:t>
      </w:r>
      <w:proofErr w:type="spellStart"/>
      <w:r w:rsidRPr="00CC1752">
        <w:rPr>
          <w:rFonts w:ascii="Arial" w:hAnsi="Arial" w:cs="Arial"/>
          <w:i/>
        </w:rPr>
        <w:t>lang</w:t>
      </w:r>
      <w:proofErr w:type="spellEnd"/>
      <w:r w:rsidRPr="00CC1752">
        <w:rPr>
          <w:rFonts w:ascii="Arial" w:hAnsi="Arial" w:cs="Arial"/>
          <w:i/>
        </w:rPr>
        <w:t xml:space="preserve"> </w:t>
      </w:r>
      <w:proofErr w:type="spellStart"/>
      <w:r w:rsidRPr="00CC1752">
        <w:rPr>
          <w:rFonts w:ascii="Arial" w:hAnsi="Arial" w:cs="Arial"/>
          <w:i/>
        </w:rPr>
        <w:t>pobre</w:t>
      </w:r>
      <w:proofErr w:type="spellEnd"/>
      <w:r w:rsidRPr="00CC1752">
        <w:rPr>
          <w:rFonts w:ascii="Arial" w:hAnsi="Arial" w:cs="Arial"/>
          <w:i/>
        </w:rPr>
        <w:t xml:space="preserve"> man mi sauna </w:t>
      </w:r>
      <w:proofErr w:type="spellStart"/>
      <w:r w:rsidRPr="00CC1752">
        <w:rPr>
          <w:rFonts w:ascii="Arial" w:hAnsi="Arial" w:cs="Arial"/>
          <w:i/>
        </w:rPr>
        <w:t>hangtod</w:t>
      </w:r>
      <w:proofErr w:type="spellEnd"/>
      <w:r w:rsidRPr="00CC1752">
        <w:rPr>
          <w:rFonts w:ascii="Arial" w:hAnsi="Arial" w:cs="Arial"/>
          <w:i/>
        </w:rPr>
        <w:t xml:space="preserve"> </w:t>
      </w:r>
      <w:proofErr w:type="spellStart"/>
      <w:r w:rsidRPr="00CC1752">
        <w:rPr>
          <w:rFonts w:ascii="Arial" w:hAnsi="Arial" w:cs="Arial"/>
          <w:i/>
        </w:rPr>
        <w:t>karon</w:t>
      </w:r>
      <w:proofErr w:type="spellEnd"/>
      <w:r w:rsidRPr="00CC1752">
        <w:rPr>
          <w:rFonts w:ascii="Arial" w:hAnsi="Arial" w:cs="Arial"/>
          <w:i/>
        </w:rPr>
        <w:t xml:space="preserve"> </w:t>
      </w:r>
      <w:proofErr w:type="spellStart"/>
      <w:r w:rsidRPr="00CC1752">
        <w:rPr>
          <w:rFonts w:ascii="Arial" w:hAnsi="Arial" w:cs="Arial"/>
          <w:i/>
        </w:rPr>
        <w:t>igo-igo</w:t>
      </w:r>
      <w:proofErr w:type="spellEnd"/>
      <w:r w:rsidRPr="00CC1752">
        <w:rPr>
          <w:rFonts w:ascii="Arial" w:hAnsi="Arial" w:cs="Arial"/>
          <w:i/>
        </w:rPr>
        <w:t xml:space="preserve"> </w:t>
      </w:r>
      <w:proofErr w:type="spellStart"/>
      <w:r w:rsidRPr="00CC1752">
        <w:rPr>
          <w:rFonts w:ascii="Arial" w:hAnsi="Arial" w:cs="Arial"/>
          <w:i/>
        </w:rPr>
        <w:t>ragyud</w:t>
      </w:r>
      <w:proofErr w:type="spellEnd"/>
      <w:r w:rsidRPr="00CC1752">
        <w:rPr>
          <w:rFonts w:ascii="Arial" w:hAnsi="Arial" w:cs="Arial"/>
          <w:i/>
        </w:rPr>
        <w:t xml:space="preserve"> </w:t>
      </w:r>
      <w:proofErr w:type="spellStart"/>
      <w:r w:rsidRPr="00CC1752">
        <w:rPr>
          <w:rFonts w:ascii="Arial" w:hAnsi="Arial" w:cs="Arial"/>
          <w:i/>
        </w:rPr>
        <w:t>pud</w:t>
      </w:r>
      <w:proofErr w:type="spellEnd"/>
      <w:r w:rsidRPr="00CC1752">
        <w:rPr>
          <w:rFonts w:ascii="Arial" w:hAnsi="Arial" w:cs="Arial"/>
          <w:i/>
        </w:rPr>
        <w:t xml:space="preserve"> </w:t>
      </w:r>
      <w:proofErr w:type="spellStart"/>
      <w:r w:rsidRPr="00CC1752">
        <w:rPr>
          <w:rFonts w:ascii="Arial" w:hAnsi="Arial" w:cs="Arial"/>
          <w:i/>
        </w:rPr>
        <w:t>makakaon</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ikatulo</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isa</w:t>
      </w:r>
      <w:proofErr w:type="spellEnd"/>
      <w:r w:rsidRPr="00CC1752">
        <w:rPr>
          <w:rFonts w:ascii="Arial" w:hAnsi="Arial" w:cs="Arial"/>
          <w:i/>
        </w:rPr>
        <w:t xml:space="preserve"> ka </w:t>
      </w:r>
      <w:proofErr w:type="spellStart"/>
      <w:r w:rsidRPr="00CC1752">
        <w:rPr>
          <w:rFonts w:ascii="Arial" w:hAnsi="Arial" w:cs="Arial"/>
          <w:i/>
        </w:rPr>
        <w:t>adlaw</w:t>
      </w:r>
      <w:proofErr w:type="spellEnd"/>
      <w:r w:rsidRPr="00CC1752">
        <w:rPr>
          <w:rFonts w:ascii="Arial" w:hAnsi="Arial" w:cs="Arial"/>
          <w:i/>
        </w:rPr>
        <w:t xml:space="preserve">. Pero </w:t>
      </w:r>
      <w:proofErr w:type="spellStart"/>
      <w:r w:rsidRPr="00CC1752">
        <w:rPr>
          <w:rFonts w:ascii="Arial" w:hAnsi="Arial" w:cs="Arial"/>
          <w:i/>
        </w:rPr>
        <w:t>nanarbaho</w:t>
      </w:r>
      <w:proofErr w:type="spellEnd"/>
      <w:r w:rsidRPr="00CC1752">
        <w:rPr>
          <w:rFonts w:ascii="Arial" w:hAnsi="Arial" w:cs="Arial"/>
          <w:i/>
        </w:rPr>
        <w:t xml:space="preserve"> </w:t>
      </w:r>
      <w:proofErr w:type="spellStart"/>
      <w:r w:rsidRPr="00CC1752">
        <w:rPr>
          <w:rFonts w:ascii="Arial" w:hAnsi="Arial" w:cs="Arial"/>
          <w:i/>
        </w:rPr>
        <w:t>hinoon</w:t>
      </w:r>
      <w:proofErr w:type="spellEnd"/>
      <w:r w:rsidRPr="00CC1752">
        <w:rPr>
          <w:rFonts w:ascii="Arial" w:hAnsi="Arial" w:cs="Arial"/>
          <w:i/>
        </w:rPr>
        <w:t xml:space="preserve"> ko sauna puro sideline </w:t>
      </w:r>
      <w:proofErr w:type="spellStart"/>
      <w:r w:rsidRPr="00CC1752">
        <w:rPr>
          <w:rFonts w:ascii="Arial" w:hAnsi="Arial" w:cs="Arial"/>
          <w:i/>
        </w:rPr>
        <w:t>kanang</w:t>
      </w:r>
      <w:proofErr w:type="spellEnd"/>
      <w:r w:rsidRPr="00CC1752">
        <w:rPr>
          <w:rFonts w:ascii="Arial" w:hAnsi="Arial" w:cs="Arial"/>
          <w:i/>
        </w:rPr>
        <w:t xml:space="preserve"> mag labor </w:t>
      </w:r>
      <w:proofErr w:type="spellStart"/>
      <w:r w:rsidRPr="00CC1752">
        <w:rPr>
          <w:rFonts w:ascii="Arial" w:hAnsi="Arial" w:cs="Arial"/>
          <w:i/>
        </w:rPr>
        <w:t>ba</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construction.”</w:t>
      </w:r>
      <w:r w:rsidRPr="00CC1752">
        <w:rPr>
          <w:rFonts w:ascii="Arial" w:hAnsi="Arial" w:cs="Arial"/>
        </w:rPr>
        <w:t xml:space="preserve"> We were really poor back then, and even now, we barely have enough to eat three times a day. But I did work back then, doing side jobs like laboring in construction (P1). </w:t>
      </w:r>
    </w:p>
    <w:p w14:paraId="4B13EDD1" w14:textId="77777777" w:rsidR="00CC1752" w:rsidRPr="00CC1752" w:rsidRDefault="00CC1752" w:rsidP="00CC1752">
      <w:pPr>
        <w:jc w:val="both"/>
        <w:rPr>
          <w:rFonts w:ascii="Arial" w:hAnsi="Arial" w:cs="Arial"/>
        </w:rPr>
      </w:pPr>
    </w:p>
    <w:p w14:paraId="569750E7" w14:textId="77777777" w:rsidR="00CC1752" w:rsidRPr="00CC1752" w:rsidRDefault="00CC1752" w:rsidP="00CC1752">
      <w:pPr>
        <w:ind w:left="720"/>
        <w:jc w:val="both"/>
        <w:rPr>
          <w:rFonts w:ascii="Arial" w:hAnsi="Arial" w:cs="Arial"/>
        </w:rPr>
      </w:pPr>
      <w:r w:rsidRPr="00CC1752">
        <w:rPr>
          <w:rFonts w:ascii="Arial" w:hAnsi="Arial" w:cs="Arial"/>
          <w:i/>
        </w:rPr>
        <w:t>“</w:t>
      </w:r>
      <w:proofErr w:type="spellStart"/>
      <w:r w:rsidRPr="00CC1752">
        <w:rPr>
          <w:rFonts w:ascii="Arial" w:hAnsi="Arial" w:cs="Arial"/>
          <w:i/>
        </w:rPr>
        <w:t>Naay</w:t>
      </w:r>
      <w:proofErr w:type="spellEnd"/>
      <w:r w:rsidRPr="00CC1752">
        <w:rPr>
          <w:rFonts w:ascii="Arial" w:hAnsi="Arial" w:cs="Arial"/>
          <w:i/>
        </w:rPr>
        <w:t xml:space="preserve"> </w:t>
      </w:r>
      <w:proofErr w:type="spellStart"/>
      <w:r w:rsidRPr="00CC1752">
        <w:rPr>
          <w:rFonts w:ascii="Arial" w:hAnsi="Arial" w:cs="Arial"/>
          <w:i/>
        </w:rPr>
        <w:t>ginansya</w:t>
      </w:r>
      <w:proofErr w:type="spellEnd"/>
      <w:r w:rsidRPr="00CC1752">
        <w:rPr>
          <w:rFonts w:ascii="Arial" w:hAnsi="Arial" w:cs="Arial"/>
          <w:i/>
        </w:rPr>
        <w:t xml:space="preserve"> </w:t>
      </w:r>
      <w:proofErr w:type="spellStart"/>
      <w:r w:rsidRPr="00CC1752">
        <w:rPr>
          <w:rFonts w:ascii="Arial" w:hAnsi="Arial" w:cs="Arial"/>
          <w:i/>
        </w:rPr>
        <w:t>akong</w:t>
      </w:r>
      <w:proofErr w:type="spellEnd"/>
      <w:r w:rsidRPr="00CC1752">
        <w:rPr>
          <w:rFonts w:ascii="Arial" w:hAnsi="Arial" w:cs="Arial"/>
          <w:i/>
        </w:rPr>
        <w:t xml:space="preserve"> </w:t>
      </w:r>
      <w:proofErr w:type="spellStart"/>
      <w:r w:rsidRPr="00CC1752">
        <w:rPr>
          <w:rFonts w:ascii="Arial" w:hAnsi="Arial" w:cs="Arial"/>
          <w:i/>
        </w:rPr>
        <w:t>gigamit</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pagkaon</w:t>
      </w:r>
      <w:proofErr w:type="spellEnd"/>
      <w:r w:rsidRPr="00CC1752">
        <w:rPr>
          <w:rFonts w:ascii="Arial" w:hAnsi="Arial" w:cs="Arial"/>
          <w:i/>
        </w:rPr>
        <w:t xml:space="preserve">, </w:t>
      </w:r>
      <w:proofErr w:type="spellStart"/>
      <w:r w:rsidRPr="00CC1752">
        <w:rPr>
          <w:rFonts w:ascii="Arial" w:hAnsi="Arial" w:cs="Arial"/>
          <w:i/>
        </w:rPr>
        <w:t>gitigum</w:t>
      </w:r>
      <w:proofErr w:type="spellEnd"/>
      <w:r w:rsidRPr="00CC1752">
        <w:rPr>
          <w:rFonts w:ascii="Arial" w:hAnsi="Arial" w:cs="Arial"/>
          <w:i/>
        </w:rPr>
        <w:t xml:space="preserve"> </w:t>
      </w:r>
      <w:proofErr w:type="spellStart"/>
      <w:r w:rsidRPr="00CC1752">
        <w:rPr>
          <w:rFonts w:ascii="Arial" w:hAnsi="Arial" w:cs="Arial"/>
          <w:i/>
        </w:rPr>
        <w:t>unya</w:t>
      </w:r>
      <w:proofErr w:type="spellEnd"/>
      <w:r w:rsidRPr="00CC1752">
        <w:rPr>
          <w:rFonts w:ascii="Arial" w:hAnsi="Arial" w:cs="Arial"/>
          <w:i/>
        </w:rPr>
        <w:t xml:space="preserve"> </w:t>
      </w:r>
      <w:proofErr w:type="spellStart"/>
      <w:r w:rsidRPr="00CC1752">
        <w:rPr>
          <w:rFonts w:ascii="Arial" w:hAnsi="Arial" w:cs="Arial"/>
          <w:i/>
        </w:rPr>
        <w:t>nahurot</w:t>
      </w:r>
      <w:proofErr w:type="spellEnd"/>
      <w:r w:rsidRPr="00CC1752">
        <w:rPr>
          <w:rFonts w:ascii="Arial" w:hAnsi="Arial" w:cs="Arial"/>
          <w:i/>
        </w:rPr>
        <w:t xml:space="preserve"> ra </w:t>
      </w:r>
      <w:proofErr w:type="spellStart"/>
      <w:r w:rsidRPr="00CC1752">
        <w:rPr>
          <w:rFonts w:ascii="Arial" w:hAnsi="Arial" w:cs="Arial"/>
          <w:i/>
        </w:rPr>
        <w:t>gihapon</w:t>
      </w:r>
      <w:proofErr w:type="spellEnd"/>
      <w:r w:rsidRPr="00CC1752">
        <w:rPr>
          <w:rFonts w:ascii="Arial" w:hAnsi="Arial" w:cs="Arial"/>
          <w:i/>
        </w:rPr>
        <w:t xml:space="preserve"> kay </w:t>
      </w:r>
      <w:proofErr w:type="spellStart"/>
      <w:r w:rsidRPr="00CC1752">
        <w:rPr>
          <w:rFonts w:ascii="Arial" w:hAnsi="Arial" w:cs="Arial"/>
          <w:i/>
        </w:rPr>
        <w:t>pambayad</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utang”.</w:t>
      </w:r>
      <w:r w:rsidRPr="00CC1752">
        <w:rPr>
          <w:rFonts w:ascii="Arial" w:hAnsi="Arial" w:cs="Arial"/>
        </w:rPr>
        <w:t xml:space="preserve"> I used whatever earnings I had for food, saved some, but it still ran out because I had to pay off debts (P5).</w:t>
      </w:r>
    </w:p>
    <w:p w14:paraId="06078FEE" w14:textId="77777777" w:rsidR="00CC1752" w:rsidRPr="00CC1752" w:rsidRDefault="00CC1752" w:rsidP="00CC1752">
      <w:pPr>
        <w:jc w:val="both"/>
        <w:rPr>
          <w:rFonts w:ascii="Arial" w:hAnsi="Arial" w:cs="Arial"/>
        </w:rPr>
      </w:pPr>
    </w:p>
    <w:p w14:paraId="6B29410D" w14:textId="77777777" w:rsidR="00CC1752" w:rsidRPr="00CC1752" w:rsidRDefault="00CC1752" w:rsidP="00CC1752">
      <w:pPr>
        <w:ind w:left="720"/>
        <w:jc w:val="both"/>
        <w:rPr>
          <w:rFonts w:ascii="Arial" w:hAnsi="Arial" w:cs="Arial"/>
        </w:rPr>
      </w:pPr>
      <w:r w:rsidRPr="00CC1752">
        <w:rPr>
          <w:rFonts w:ascii="Arial" w:hAnsi="Arial" w:cs="Arial"/>
          <w:i/>
        </w:rPr>
        <w:t>“</w:t>
      </w:r>
      <w:proofErr w:type="spellStart"/>
      <w:r w:rsidRPr="00CC1752">
        <w:rPr>
          <w:rFonts w:ascii="Arial" w:hAnsi="Arial" w:cs="Arial"/>
          <w:i/>
        </w:rPr>
        <w:t>Lisud</w:t>
      </w:r>
      <w:proofErr w:type="spellEnd"/>
      <w:r w:rsidRPr="00CC1752">
        <w:rPr>
          <w:rFonts w:ascii="Arial" w:hAnsi="Arial" w:cs="Arial"/>
          <w:i/>
        </w:rPr>
        <w:t xml:space="preserve"> </w:t>
      </w:r>
      <w:proofErr w:type="spellStart"/>
      <w:r w:rsidRPr="00CC1752">
        <w:rPr>
          <w:rFonts w:ascii="Arial" w:hAnsi="Arial" w:cs="Arial"/>
          <w:i/>
        </w:rPr>
        <w:t>gihapon</w:t>
      </w:r>
      <w:proofErr w:type="spellEnd"/>
      <w:r w:rsidRPr="00CC1752">
        <w:rPr>
          <w:rFonts w:ascii="Arial" w:hAnsi="Arial" w:cs="Arial"/>
          <w:i/>
        </w:rPr>
        <w:t xml:space="preserve"> sir, </w:t>
      </w:r>
      <w:proofErr w:type="spellStart"/>
      <w:r w:rsidRPr="00CC1752">
        <w:rPr>
          <w:rFonts w:ascii="Arial" w:hAnsi="Arial" w:cs="Arial"/>
          <w:i/>
        </w:rPr>
        <w:t>kanang</w:t>
      </w:r>
      <w:proofErr w:type="spellEnd"/>
      <w:r w:rsidRPr="00CC1752">
        <w:rPr>
          <w:rFonts w:ascii="Arial" w:hAnsi="Arial" w:cs="Arial"/>
          <w:i/>
        </w:rPr>
        <w:t xml:space="preserve"> </w:t>
      </w:r>
      <w:proofErr w:type="spellStart"/>
      <w:r w:rsidRPr="00CC1752">
        <w:rPr>
          <w:rFonts w:ascii="Arial" w:hAnsi="Arial" w:cs="Arial"/>
          <w:i/>
        </w:rPr>
        <w:t>igo</w:t>
      </w:r>
      <w:proofErr w:type="spellEnd"/>
      <w:r w:rsidRPr="00CC1752">
        <w:rPr>
          <w:rFonts w:ascii="Arial" w:hAnsi="Arial" w:cs="Arial"/>
          <w:i/>
        </w:rPr>
        <w:t xml:space="preserve"> </w:t>
      </w:r>
      <w:proofErr w:type="spellStart"/>
      <w:r w:rsidRPr="00CC1752">
        <w:rPr>
          <w:rFonts w:ascii="Arial" w:hAnsi="Arial" w:cs="Arial"/>
          <w:i/>
        </w:rPr>
        <w:t>lang</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pang </w:t>
      </w:r>
      <w:proofErr w:type="spellStart"/>
      <w:r w:rsidRPr="00CC1752">
        <w:rPr>
          <w:rFonts w:ascii="Arial" w:hAnsi="Arial" w:cs="Arial"/>
          <w:i/>
        </w:rPr>
        <w:t>adlaw-adlaw</w:t>
      </w:r>
      <w:proofErr w:type="spellEnd"/>
      <w:r w:rsidRPr="00CC1752">
        <w:rPr>
          <w:rFonts w:ascii="Arial" w:hAnsi="Arial" w:cs="Arial"/>
          <w:i/>
        </w:rPr>
        <w:t xml:space="preserve"> ang </w:t>
      </w:r>
      <w:proofErr w:type="spellStart"/>
      <w:r w:rsidRPr="00CC1752">
        <w:rPr>
          <w:rFonts w:ascii="Arial" w:hAnsi="Arial" w:cs="Arial"/>
          <w:i/>
        </w:rPr>
        <w:t>abot</w:t>
      </w:r>
      <w:proofErr w:type="spellEnd"/>
      <w:r w:rsidRPr="00CC1752">
        <w:rPr>
          <w:rFonts w:ascii="Arial" w:hAnsi="Arial" w:cs="Arial"/>
          <w:i/>
        </w:rPr>
        <w:t xml:space="preserve">, kay </w:t>
      </w:r>
      <w:proofErr w:type="spellStart"/>
      <w:r w:rsidRPr="00CC1752">
        <w:rPr>
          <w:rFonts w:ascii="Arial" w:hAnsi="Arial" w:cs="Arial"/>
          <w:i/>
        </w:rPr>
        <w:t>nanarbaho</w:t>
      </w:r>
      <w:proofErr w:type="spellEnd"/>
      <w:r w:rsidRPr="00CC1752">
        <w:rPr>
          <w:rFonts w:ascii="Arial" w:hAnsi="Arial" w:cs="Arial"/>
          <w:i/>
        </w:rPr>
        <w:t xml:space="preserve"> </w:t>
      </w:r>
      <w:proofErr w:type="spellStart"/>
      <w:r w:rsidRPr="00CC1752">
        <w:rPr>
          <w:rFonts w:ascii="Arial" w:hAnsi="Arial" w:cs="Arial"/>
          <w:i/>
        </w:rPr>
        <w:t>raman</w:t>
      </w:r>
      <w:proofErr w:type="spellEnd"/>
      <w:r w:rsidRPr="00CC1752">
        <w:rPr>
          <w:rFonts w:ascii="Arial" w:hAnsi="Arial" w:cs="Arial"/>
          <w:i/>
        </w:rPr>
        <w:t xml:space="preserve"> </w:t>
      </w:r>
      <w:proofErr w:type="spellStart"/>
      <w:r w:rsidRPr="00CC1752">
        <w:rPr>
          <w:rFonts w:ascii="Arial" w:hAnsi="Arial" w:cs="Arial"/>
          <w:i/>
        </w:rPr>
        <w:t>gihapon</w:t>
      </w:r>
      <w:proofErr w:type="spellEnd"/>
      <w:r w:rsidRPr="00CC1752">
        <w:rPr>
          <w:rFonts w:ascii="Arial" w:hAnsi="Arial" w:cs="Arial"/>
          <w:i/>
        </w:rPr>
        <w:t xml:space="preserve"> ko sauna </w:t>
      </w:r>
      <w:proofErr w:type="gramStart"/>
      <w:r w:rsidRPr="00CC1752">
        <w:rPr>
          <w:rFonts w:ascii="Arial" w:hAnsi="Arial" w:cs="Arial"/>
          <w:i/>
        </w:rPr>
        <w:t xml:space="preserve">sir  </w:t>
      </w:r>
      <w:proofErr w:type="spellStart"/>
      <w:r w:rsidRPr="00CC1752">
        <w:rPr>
          <w:rFonts w:ascii="Arial" w:hAnsi="Arial" w:cs="Arial"/>
          <w:i/>
        </w:rPr>
        <w:t>unya</w:t>
      </w:r>
      <w:proofErr w:type="spellEnd"/>
      <w:proofErr w:type="gramEnd"/>
      <w:r w:rsidRPr="00CC1752">
        <w:rPr>
          <w:rFonts w:ascii="Arial" w:hAnsi="Arial" w:cs="Arial"/>
          <w:i/>
        </w:rPr>
        <w:t xml:space="preserve"> pila </w:t>
      </w:r>
      <w:proofErr w:type="spellStart"/>
      <w:r w:rsidRPr="00CC1752">
        <w:rPr>
          <w:rFonts w:ascii="Arial" w:hAnsi="Arial" w:cs="Arial"/>
          <w:i/>
        </w:rPr>
        <w:t>rato</w:t>
      </w:r>
      <w:proofErr w:type="spellEnd"/>
      <w:r w:rsidRPr="00CC1752">
        <w:rPr>
          <w:rFonts w:ascii="Arial" w:hAnsi="Arial" w:cs="Arial"/>
          <w:i/>
        </w:rPr>
        <w:t xml:space="preserve"> </w:t>
      </w:r>
      <w:proofErr w:type="spellStart"/>
      <w:r w:rsidRPr="00CC1752">
        <w:rPr>
          <w:rFonts w:ascii="Arial" w:hAnsi="Arial" w:cs="Arial"/>
          <w:i/>
        </w:rPr>
        <w:t>akoa</w:t>
      </w:r>
      <w:proofErr w:type="spellEnd"/>
      <w:r w:rsidRPr="00CC1752">
        <w:rPr>
          <w:rFonts w:ascii="Arial" w:hAnsi="Arial" w:cs="Arial"/>
          <w:i/>
        </w:rPr>
        <w:t xml:space="preserve"> </w:t>
      </w:r>
      <w:proofErr w:type="spellStart"/>
      <w:r w:rsidRPr="00CC1752">
        <w:rPr>
          <w:rFonts w:ascii="Arial" w:hAnsi="Arial" w:cs="Arial"/>
          <w:i/>
        </w:rPr>
        <w:t>sweldo</w:t>
      </w:r>
      <w:proofErr w:type="spellEnd"/>
      <w:r w:rsidRPr="00CC1752">
        <w:rPr>
          <w:rFonts w:ascii="Arial" w:hAnsi="Arial" w:cs="Arial"/>
          <w:i/>
        </w:rPr>
        <w:t xml:space="preserve"> </w:t>
      </w:r>
      <w:proofErr w:type="spellStart"/>
      <w:r w:rsidRPr="00CC1752">
        <w:rPr>
          <w:rFonts w:ascii="Arial" w:hAnsi="Arial" w:cs="Arial"/>
          <w:i/>
        </w:rPr>
        <w:t>gamay</w:t>
      </w:r>
      <w:proofErr w:type="spellEnd"/>
      <w:r w:rsidRPr="00CC1752">
        <w:rPr>
          <w:rFonts w:ascii="Arial" w:hAnsi="Arial" w:cs="Arial"/>
          <w:i/>
        </w:rPr>
        <w:t xml:space="preserve"> ra.”</w:t>
      </w:r>
      <w:r w:rsidRPr="00CC1752">
        <w:rPr>
          <w:rFonts w:ascii="Arial" w:hAnsi="Arial" w:cs="Arial"/>
        </w:rPr>
        <w:t xml:space="preserve"> It’s still difficult, sir. What I earn is just enough for daily needs because I was still working back then, but my salary was very small (P4)</w:t>
      </w:r>
    </w:p>
    <w:p w14:paraId="28B17447" w14:textId="77777777" w:rsidR="00CC1752" w:rsidRPr="00CC1752" w:rsidRDefault="00CC1752" w:rsidP="00CC1752">
      <w:pPr>
        <w:jc w:val="both"/>
        <w:rPr>
          <w:rFonts w:ascii="Arial" w:hAnsi="Arial" w:cs="Arial"/>
        </w:rPr>
      </w:pPr>
    </w:p>
    <w:p w14:paraId="3AC698A4" w14:textId="77777777" w:rsidR="00CC1752" w:rsidRPr="00CC1752" w:rsidRDefault="00CC1752" w:rsidP="00CC1752">
      <w:pPr>
        <w:jc w:val="both"/>
        <w:rPr>
          <w:rFonts w:ascii="Arial" w:hAnsi="Arial" w:cs="Arial"/>
        </w:rPr>
      </w:pPr>
      <w:r w:rsidRPr="00CC1752">
        <w:rPr>
          <w:rFonts w:ascii="Arial" w:hAnsi="Arial" w:cs="Arial"/>
        </w:rPr>
        <w:t xml:space="preserve">Participants in this study described economic hardship and limited livelihood opportunities as major challenges both before and during rehabilitation (P1, P4, P5). Many reported that their earnings were insufficient for basic daily needs, forcing them to prioritize food and debt repayment over other necessities. Such financial constraints can undermine efforts to sustain recovery and reintegrate into society, highlighting the role of economic stability in successful rehabilitation. Research confirms that justice-involved individuals often face structural economic disadvantages that hinder access to stable employment and resources essential for reintegration (Bing, Pettit, &amp; Slavinski, 2022). Economic inequality magnifies the barriers these </w:t>
      </w:r>
      <w:r w:rsidRPr="00CC1752">
        <w:rPr>
          <w:rFonts w:ascii="Arial" w:hAnsi="Arial" w:cs="Arial"/>
        </w:rPr>
        <w:lastRenderedPageBreak/>
        <w:t>individuals encounter, making financial survival a critical factor in their post-release adjustment.</w:t>
      </w:r>
    </w:p>
    <w:p w14:paraId="6FDAA50A" w14:textId="77777777" w:rsidR="00CC1752" w:rsidRPr="00CC1752" w:rsidRDefault="00CC1752" w:rsidP="00CC1752">
      <w:pPr>
        <w:jc w:val="both"/>
        <w:rPr>
          <w:rFonts w:ascii="Arial" w:hAnsi="Arial" w:cs="Arial"/>
        </w:rPr>
      </w:pPr>
    </w:p>
    <w:p w14:paraId="31FA6C31" w14:textId="77777777" w:rsidR="00CC1752" w:rsidRPr="00CC1752" w:rsidRDefault="00CC1752" w:rsidP="00CC1752">
      <w:pPr>
        <w:jc w:val="both"/>
        <w:rPr>
          <w:rFonts w:ascii="Arial" w:hAnsi="Arial" w:cs="Arial"/>
        </w:rPr>
      </w:pPr>
      <w:r w:rsidRPr="00CC1752">
        <w:rPr>
          <w:rFonts w:ascii="Arial" w:hAnsi="Arial" w:cs="Arial"/>
        </w:rPr>
        <w:t>Studies on prisoner reentry also emphasize the importance of addressing livelihood challenges to reduce recidivism. Visher, Lattimore, Barrick, and Tueller (2017) found that programs providing employment support and vocational training significantly improved reentry outcomes by helping individuals achieve financial stability and reintegrate into society. Without such support, former inmates remain vulnerable to economic pressures that can increase the likelihood of reoffending. These findings align with participants’ experiences, showing that limited income, unstable work, and ongoing financial stress remain critical challenges that rehabilitation programs must address to ensure long-term behavioral change and successful reintegration.</w:t>
      </w:r>
    </w:p>
    <w:p w14:paraId="6F155B81" w14:textId="77777777" w:rsidR="00CC1752" w:rsidRPr="00CC1752" w:rsidRDefault="00CC1752" w:rsidP="00CC1752">
      <w:pPr>
        <w:jc w:val="both"/>
        <w:rPr>
          <w:rFonts w:ascii="Arial" w:hAnsi="Arial" w:cs="Arial"/>
          <w:b/>
        </w:rPr>
      </w:pPr>
    </w:p>
    <w:p w14:paraId="21645D8D" w14:textId="77777777" w:rsidR="00CC1752" w:rsidRPr="00CC1752" w:rsidRDefault="00CC1752" w:rsidP="00CC1752">
      <w:pPr>
        <w:jc w:val="both"/>
        <w:rPr>
          <w:rFonts w:ascii="Arial" w:hAnsi="Arial" w:cs="Arial"/>
          <w:b/>
        </w:rPr>
      </w:pPr>
      <w:r>
        <w:rPr>
          <w:rFonts w:ascii="Arial" w:hAnsi="Arial" w:cs="Arial"/>
          <w:b/>
        </w:rPr>
        <w:t>3.</w:t>
      </w:r>
      <w:r w:rsidRPr="00CC1752">
        <w:rPr>
          <w:rFonts w:ascii="Arial" w:hAnsi="Arial" w:cs="Arial"/>
          <w:b/>
        </w:rPr>
        <w:t xml:space="preserve">2.2 Maintaining Behavioral Change </w:t>
      </w:r>
    </w:p>
    <w:p w14:paraId="22659D1A" w14:textId="77777777" w:rsidR="00CC1752" w:rsidRPr="00CC1752" w:rsidRDefault="00CC1752" w:rsidP="00CC1752">
      <w:pPr>
        <w:jc w:val="both"/>
        <w:rPr>
          <w:rFonts w:ascii="Arial" w:hAnsi="Arial" w:cs="Arial"/>
        </w:rPr>
      </w:pPr>
    </w:p>
    <w:p w14:paraId="2F48AEBC" w14:textId="77777777" w:rsidR="00CC1752" w:rsidRPr="00CC1752" w:rsidRDefault="00CC1752" w:rsidP="00CC1752">
      <w:pPr>
        <w:jc w:val="both"/>
        <w:rPr>
          <w:rFonts w:ascii="Arial" w:hAnsi="Arial" w:cs="Arial"/>
        </w:rPr>
      </w:pPr>
      <w:r w:rsidRPr="00CC1752">
        <w:rPr>
          <w:rFonts w:ascii="Arial" w:hAnsi="Arial" w:cs="Arial"/>
        </w:rPr>
        <w:t>Sustaining behavioral change is another important challenge experienced by individuals undergoing rehabilitation in therapeutic community programs. Maintaining positive behavioral patterns requires continuous effort, personal commitment, and the ability to apply lessons learned during the rehabilitation process in everyday life situations.</w:t>
      </w:r>
    </w:p>
    <w:p w14:paraId="1264364B" w14:textId="77777777" w:rsidR="00CC1752" w:rsidRPr="00CC1752" w:rsidRDefault="00CC1752" w:rsidP="00CC1752">
      <w:pPr>
        <w:jc w:val="both"/>
        <w:rPr>
          <w:rFonts w:ascii="Arial" w:hAnsi="Arial" w:cs="Arial"/>
        </w:rPr>
      </w:pPr>
    </w:p>
    <w:p w14:paraId="2983A67A" w14:textId="77777777" w:rsidR="00CC1752" w:rsidRPr="00CC1752" w:rsidRDefault="00CC1752" w:rsidP="00CC1752">
      <w:pPr>
        <w:ind w:left="720"/>
        <w:jc w:val="both"/>
        <w:rPr>
          <w:rFonts w:ascii="Arial" w:hAnsi="Arial" w:cs="Arial"/>
        </w:rPr>
      </w:pPr>
      <w:r w:rsidRPr="00CC1752">
        <w:rPr>
          <w:rFonts w:ascii="Arial" w:hAnsi="Arial" w:cs="Arial"/>
          <w:i/>
        </w:rPr>
        <w:t>“</w:t>
      </w:r>
      <w:proofErr w:type="spellStart"/>
      <w:r w:rsidRPr="00CC1752">
        <w:rPr>
          <w:rFonts w:ascii="Arial" w:hAnsi="Arial" w:cs="Arial"/>
          <w:i/>
        </w:rPr>
        <w:t>Kinahanglan</w:t>
      </w:r>
      <w:proofErr w:type="spellEnd"/>
      <w:r w:rsidRPr="00CC1752">
        <w:rPr>
          <w:rFonts w:ascii="Arial" w:hAnsi="Arial" w:cs="Arial"/>
          <w:i/>
        </w:rPr>
        <w:t xml:space="preserve"> </w:t>
      </w:r>
      <w:proofErr w:type="spellStart"/>
      <w:r w:rsidRPr="00CC1752">
        <w:rPr>
          <w:rFonts w:ascii="Arial" w:hAnsi="Arial" w:cs="Arial"/>
          <w:i/>
        </w:rPr>
        <w:t>imo</w:t>
      </w:r>
      <w:proofErr w:type="spellEnd"/>
      <w:r w:rsidRPr="00CC1752">
        <w:rPr>
          <w:rFonts w:ascii="Arial" w:hAnsi="Arial" w:cs="Arial"/>
          <w:i/>
        </w:rPr>
        <w:t xml:space="preserve"> </w:t>
      </w:r>
      <w:proofErr w:type="spellStart"/>
      <w:r w:rsidRPr="00CC1752">
        <w:rPr>
          <w:rFonts w:ascii="Arial" w:hAnsi="Arial" w:cs="Arial"/>
          <w:i/>
        </w:rPr>
        <w:t>gyud</w:t>
      </w:r>
      <w:proofErr w:type="spellEnd"/>
      <w:r w:rsidRPr="00CC1752">
        <w:rPr>
          <w:rFonts w:ascii="Arial" w:hAnsi="Arial" w:cs="Arial"/>
          <w:i/>
        </w:rPr>
        <w:t xml:space="preserve"> </w:t>
      </w:r>
      <w:proofErr w:type="spellStart"/>
      <w:r w:rsidRPr="00CC1752">
        <w:rPr>
          <w:rFonts w:ascii="Arial" w:hAnsi="Arial" w:cs="Arial"/>
          <w:i/>
        </w:rPr>
        <w:t>buhaton</w:t>
      </w:r>
      <w:proofErr w:type="spellEnd"/>
      <w:r w:rsidRPr="00CC1752">
        <w:rPr>
          <w:rFonts w:ascii="Arial" w:hAnsi="Arial" w:cs="Arial"/>
          <w:i/>
        </w:rPr>
        <w:t xml:space="preserve"> kana </w:t>
      </w:r>
      <w:proofErr w:type="spellStart"/>
      <w:r w:rsidRPr="00CC1752">
        <w:rPr>
          <w:rFonts w:ascii="Arial" w:hAnsi="Arial" w:cs="Arial"/>
          <w:i/>
        </w:rPr>
        <w:t>ilang</w:t>
      </w:r>
      <w:proofErr w:type="spellEnd"/>
      <w:r w:rsidRPr="00CC1752">
        <w:rPr>
          <w:rFonts w:ascii="Arial" w:hAnsi="Arial" w:cs="Arial"/>
          <w:i/>
        </w:rPr>
        <w:t xml:space="preserve"> </w:t>
      </w:r>
      <w:proofErr w:type="spellStart"/>
      <w:r w:rsidRPr="00CC1752">
        <w:rPr>
          <w:rFonts w:ascii="Arial" w:hAnsi="Arial" w:cs="Arial"/>
          <w:i/>
        </w:rPr>
        <w:t>gina</w:t>
      </w:r>
      <w:proofErr w:type="spellEnd"/>
      <w:r w:rsidRPr="00CC1752">
        <w:rPr>
          <w:rFonts w:ascii="Arial" w:hAnsi="Arial" w:cs="Arial"/>
          <w:i/>
        </w:rPr>
        <w:t xml:space="preserve"> lecture </w:t>
      </w:r>
      <w:proofErr w:type="spellStart"/>
      <w:r w:rsidRPr="00CC1752">
        <w:rPr>
          <w:rFonts w:ascii="Arial" w:hAnsi="Arial" w:cs="Arial"/>
          <w:i/>
        </w:rPr>
        <w:t>sa</w:t>
      </w:r>
      <w:proofErr w:type="spellEnd"/>
      <w:r w:rsidRPr="00CC1752">
        <w:rPr>
          <w:rFonts w:ascii="Arial" w:hAnsi="Arial" w:cs="Arial"/>
          <w:i/>
        </w:rPr>
        <w:t xml:space="preserve"> TC kay useless kung mu-attend ka </w:t>
      </w:r>
      <w:proofErr w:type="spellStart"/>
      <w:r w:rsidRPr="00CC1752">
        <w:rPr>
          <w:rFonts w:ascii="Arial" w:hAnsi="Arial" w:cs="Arial"/>
          <w:i/>
        </w:rPr>
        <w:t>unya</w:t>
      </w:r>
      <w:proofErr w:type="spellEnd"/>
      <w:r w:rsidRPr="00CC1752">
        <w:rPr>
          <w:rFonts w:ascii="Arial" w:hAnsi="Arial" w:cs="Arial"/>
          <w:i/>
        </w:rPr>
        <w:t xml:space="preserve"> </w:t>
      </w:r>
      <w:proofErr w:type="spellStart"/>
      <w:r w:rsidRPr="00CC1752">
        <w:rPr>
          <w:rFonts w:ascii="Arial" w:hAnsi="Arial" w:cs="Arial"/>
          <w:i/>
        </w:rPr>
        <w:t>wala</w:t>
      </w:r>
      <w:proofErr w:type="spellEnd"/>
      <w:r w:rsidRPr="00CC1752">
        <w:rPr>
          <w:rFonts w:ascii="Arial" w:hAnsi="Arial" w:cs="Arial"/>
          <w:i/>
        </w:rPr>
        <w:t xml:space="preserve"> ra </w:t>
      </w:r>
      <w:proofErr w:type="spellStart"/>
      <w:r w:rsidRPr="00CC1752">
        <w:rPr>
          <w:rFonts w:ascii="Arial" w:hAnsi="Arial" w:cs="Arial"/>
          <w:i/>
        </w:rPr>
        <w:t>gihapon</w:t>
      </w:r>
      <w:proofErr w:type="spellEnd"/>
      <w:r w:rsidRPr="00CC1752">
        <w:rPr>
          <w:rFonts w:ascii="Arial" w:hAnsi="Arial" w:cs="Arial"/>
          <w:i/>
        </w:rPr>
        <w:t>.”</w:t>
      </w:r>
      <w:r w:rsidRPr="00CC1752">
        <w:rPr>
          <w:rFonts w:ascii="Arial" w:hAnsi="Arial" w:cs="Arial"/>
        </w:rPr>
        <w:t xml:space="preserve"> You really have to do what they lecture about in the TC, because it’s useless if you attend but don’t apply it (P2)</w:t>
      </w:r>
    </w:p>
    <w:p w14:paraId="3A9657E2" w14:textId="77777777" w:rsidR="00CC1752" w:rsidRPr="00CC1752" w:rsidRDefault="00CC1752" w:rsidP="00CC1752">
      <w:pPr>
        <w:jc w:val="both"/>
        <w:rPr>
          <w:rFonts w:ascii="Arial" w:hAnsi="Arial" w:cs="Arial"/>
        </w:rPr>
      </w:pPr>
    </w:p>
    <w:p w14:paraId="34B65078" w14:textId="77777777" w:rsidR="00CC1752" w:rsidRPr="00CC1752" w:rsidRDefault="00CC1752" w:rsidP="00CC1752">
      <w:pPr>
        <w:ind w:left="720"/>
        <w:jc w:val="both"/>
        <w:rPr>
          <w:rFonts w:ascii="Arial" w:hAnsi="Arial" w:cs="Arial"/>
        </w:rPr>
      </w:pPr>
      <w:r w:rsidRPr="00CC1752">
        <w:rPr>
          <w:rFonts w:ascii="Arial" w:hAnsi="Arial" w:cs="Arial"/>
          <w:i/>
        </w:rPr>
        <w:t>“</w:t>
      </w:r>
      <w:proofErr w:type="spellStart"/>
      <w:r w:rsidRPr="00CC1752">
        <w:rPr>
          <w:rFonts w:ascii="Arial" w:hAnsi="Arial" w:cs="Arial"/>
          <w:i/>
        </w:rPr>
        <w:t>Ako</w:t>
      </w:r>
      <w:proofErr w:type="spellEnd"/>
      <w:r w:rsidRPr="00CC1752">
        <w:rPr>
          <w:rFonts w:ascii="Arial" w:hAnsi="Arial" w:cs="Arial"/>
          <w:i/>
        </w:rPr>
        <w:t xml:space="preserve"> nag </w:t>
      </w:r>
      <w:proofErr w:type="spellStart"/>
      <w:r w:rsidRPr="00CC1752">
        <w:rPr>
          <w:rFonts w:ascii="Arial" w:hAnsi="Arial" w:cs="Arial"/>
          <w:i/>
        </w:rPr>
        <w:t>lisod</w:t>
      </w:r>
      <w:proofErr w:type="spellEnd"/>
      <w:r w:rsidRPr="00CC1752">
        <w:rPr>
          <w:rFonts w:ascii="Arial" w:hAnsi="Arial" w:cs="Arial"/>
          <w:i/>
        </w:rPr>
        <w:t xml:space="preserve"> </w:t>
      </w:r>
      <w:proofErr w:type="spellStart"/>
      <w:r w:rsidRPr="00CC1752">
        <w:rPr>
          <w:rFonts w:ascii="Arial" w:hAnsi="Arial" w:cs="Arial"/>
          <w:i/>
        </w:rPr>
        <w:t>jd</w:t>
      </w:r>
      <w:proofErr w:type="spellEnd"/>
      <w:r w:rsidRPr="00CC1752">
        <w:rPr>
          <w:rFonts w:ascii="Arial" w:hAnsi="Arial" w:cs="Arial"/>
          <w:i/>
        </w:rPr>
        <w:t xml:space="preserve"> ko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akung</w:t>
      </w:r>
      <w:proofErr w:type="spellEnd"/>
      <w:r w:rsidRPr="00CC1752">
        <w:rPr>
          <w:rFonts w:ascii="Arial" w:hAnsi="Arial" w:cs="Arial"/>
          <w:i/>
        </w:rPr>
        <w:t xml:space="preserve"> </w:t>
      </w:r>
      <w:proofErr w:type="spellStart"/>
      <w:r w:rsidRPr="00CC1752">
        <w:rPr>
          <w:rFonts w:ascii="Arial" w:hAnsi="Arial" w:cs="Arial"/>
          <w:i/>
        </w:rPr>
        <w:t>pag</w:t>
      </w:r>
      <w:proofErr w:type="spellEnd"/>
      <w:r w:rsidRPr="00CC1752">
        <w:rPr>
          <w:rFonts w:ascii="Arial" w:hAnsi="Arial" w:cs="Arial"/>
          <w:i/>
        </w:rPr>
        <w:t xml:space="preserve"> bag-o </w:t>
      </w:r>
      <w:proofErr w:type="spellStart"/>
      <w:r w:rsidRPr="00CC1752">
        <w:rPr>
          <w:rFonts w:ascii="Arial" w:hAnsi="Arial" w:cs="Arial"/>
          <w:i/>
        </w:rPr>
        <w:t>pero</w:t>
      </w:r>
      <w:proofErr w:type="spellEnd"/>
      <w:r w:rsidRPr="00CC1752">
        <w:rPr>
          <w:rFonts w:ascii="Arial" w:hAnsi="Arial" w:cs="Arial"/>
          <w:i/>
        </w:rPr>
        <w:t xml:space="preserve"> </w:t>
      </w:r>
      <w:proofErr w:type="spellStart"/>
      <w:r w:rsidRPr="00CC1752">
        <w:rPr>
          <w:rFonts w:ascii="Arial" w:hAnsi="Arial" w:cs="Arial"/>
          <w:i/>
        </w:rPr>
        <w:t>na</w:t>
      </w:r>
      <w:proofErr w:type="spellEnd"/>
      <w:r w:rsidRPr="00CC1752">
        <w:rPr>
          <w:rFonts w:ascii="Arial" w:hAnsi="Arial" w:cs="Arial"/>
          <w:i/>
        </w:rPr>
        <w:t xml:space="preserve"> kaya </w:t>
      </w:r>
      <w:proofErr w:type="spellStart"/>
      <w:r w:rsidRPr="00CC1752">
        <w:rPr>
          <w:rFonts w:ascii="Arial" w:hAnsi="Arial" w:cs="Arial"/>
          <w:i/>
        </w:rPr>
        <w:t>raman</w:t>
      </w:r>
      <w:proofErr w:type="spellEnd"/>
      <w:r w:rsidRPr="00CC1752">
        <w:rPr>
          <w:rFonts w:ascii="Arial" w:hAnsi="Arial" w:cs="Arial"/>
          <w:i/>
        </w:rPr>
        <w:t xml:space="preserve"> </w:t>
      </w:r>
      <w:proofErr w:type="spellStart"/>
      <w:r w:rsidRPr="00CC1752">
        <w:rPr>
          <w:rFonts w:ascii="Arial" w:hAnsi="Arial" w:cs="Arial"/>
          <w:i/>
        </w:rPr>
        <w:t>naku</w:t>
      </w:r>
      <w:proofErr w:type="spellEnd"/>
      <w:r w:rsidRPr="00CC1752">
        <w:rPr>
          <w:rFonts w:ascii="Arial" w:hAnsi="Arial" w:cs="Arial"/>
          <w:i/>
        </w:rPr>
        <w:t xml:space="preserve"> kay </w:t>
      </w:r>
      <w:proofErr w:type="spellStart"/>
      <w:r w:rsidRPr="00CC1752">
        <w:rPr>
          <w:rFonts w:ascii="Arial" w:hAnsi="Arial" w:cs="Arial"/>
          <w:i/>
        </w:rPr>
        <w:t>gi</w:t>
      </w:r>
      <w:proofErr w:type="spellEnd"/>
      <w:r w:rsidRPr="00CC1752">
        <w:rPr>
          <w:rFonts w:ascii="Arial" w:hAnsi="Arial" w:cs="Arial"/>
          <w:i/>
        </w:rPr>
        <w:t xml:space="preserve"> </w:t>
      </w:r>
      <w:proofErr w:type="spellStart"/>
      <w:r w:rsidRPr="00CC1752">
        <w:rPr>
          <w:rFonts w:ascii="Arial" w:hAnsi="Arial" w:cs="Arial"/>
          <w:i/>
        </w:rPr>
        <w:t>kat</w:t>
      </w:r>
      <w:proofErr w:type="spellEnd"/>
      <w:r w:rsidRPr="00CC1752">
        <w:rPr>
          <w:rFonts w:ascii="Arial" w:hAnsi="Arial" w:cs="Arial"/>
          <w:i/>
        </w:rPr>
        <w:t xml:space="preserve"> </w:t>
      </w:r>
      <w:proofErr w:type="spellStart"/>
      <w:r w:rsidRPr="00CC1752">
        <w:rPr>
          <w:rFonts w:ascii="Arial" w:hAnsi="Arial" w:cs="Arial"/>
          <w:i/>
        </w:rPr>
        <w:t>onan</w:t>
      </w:r>
      <w:proofErr w:type="spellEnd"/>
      <w:r w:rsidRPr="00CC1752">
        <w:rPr>
          <w:rFonts w:ascii="Arial" w:hAnsi="Arial" w:cs="Arial"/>
          <w:i/>
        </w:rPr>
        <w:t xml:space="preserve"> </w:t>
      </w:r>
      <w:proofErr w:type="spellStart"/>
      <w:r w:rsidRPr="00CC1752">
        <w:rPr>
          <w:rFonts w:ascii="Arial" w:hAnsi="Arial" w:cs="Arial"/>
          <w:i/>
        </w:rPr>
        <w:t>jd</w:t>
      </w:r>
      <w:proofErr w:type="spellEnd"/>
      <w:r w:rsidRPr="00CC1752">
        <w:rPr>
          <w:rFonts w:ascii="Arial" w:hAnsi="Arial" w:cs="Arial"/>
          <w:i/>
        </w:rPr>
        <w:t xml:space="preserve"> </w:t>
      </w:r>
      <w:proofErr w:type="spellStart"/>
      <w:r w:rsidRPr="00CC1752">
        <w:rPr>
          <w:rFonts w:ascii="Arial" w:hAnsi="Arial" w:cs="Arial"/>
          <w:i/>
        </w:rPr>
        <w:t>nku</w:t>
      </w:r>
      <w:proofErr w:type="spellEnd"/>
      <w:r w:rsidRPr="00CC1752">
        <w:rPr>
          <w:rFonts w:ascii="Arial" w:hAnsi="Arial" w:cs="Arial"/>
          <w:i/>
        </w:rPr>
        <w:t xml:space="preserve"> ang </w:t>
      </w:r>
      <w:proofErr w:type="spellStart"/>
      <w:r w:rsidRPr="00CC1752">
        <w:rPr>
          <w:rFonts w:ascii="Arial" w:hAnsi="Arial" w:cs="Arial"/>
          <w:i/>
        </w:rPr>
        <w:t>gi</w:t>
      </w:r>
      <w:proofErr w:type="spellEnd"/>
      <w:r w:rsidRPr="00CC1752">
        <w:rPr>
          <w:rFonts w:ascii="Arial" w:hAnsi="Arial" w:cs="Arial"/>
          <w:i/>
        </w:rPr>
        <w:t xml:space="preserve"> </w:t>
      </w:r>
      <w:proofErr w:type="spellStart"/>
      <w:r w:rsidRPr="00CC1752">
        <w:rPr>
          <w:rFonts w:ascii="Arial" w:hAnsi="Arial" w:cs="Arial"/>
          <w:i/>
        </w:rPr>
        <w:t>tudlo</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sulod</w:t>
      </w:r>
      <w:proofErr w:type="spellEnd"/>
      <w:r w:rsidRPr="00CC1752">
        <w:rPr>
          <w:rFonts w:ascii="Arial" w:hAnsi="Arial" w:cs="Arial"/>
          <w:i/>
        </w:rPr>
        <w:t>.”</w:t>
      </w:r>
      <w:r w:rsidRPr="00CC1752">
        <w:rPr>
          <w:rFonts w:ascii="Arial" w:hAnsi="Arial" w:cs="Arial"/>
        </w:rPr>
        <w:t xml:space="preserve"> I really struggled with changing myself, but I managed because I truly applied what I was taught inside (P5)</w:t>
      </w:r>
    </w:p>
    <w:p w14:paraId="5139DD7D" w14:textId="77777777" w:rsidR="00CC1752" w:rsidRPr="00CC1752" w:rsidRDefault="00CC1752" w:rsidP="00CC1752">
      <w:pPr>
        <w:jc w:val="both"/>
        <w:rPr>
          <w:rFonts w:ascii="Arial" w:hAnsi="Arial" w:cs="Arial"/>
        </w:rPr>
      </w:pPr>
    </w:p>
    <w:p w14:paraId="33F2F2B5" w14:textId="77777777" w:rsidR="00CC1752" w:rsidRPr="00CC1752" w:rsidRDefault="00CC1752" w:rsidP="00CC1752">
      <w:pPr>
        <w:ind w:left="720"/>
        <w:jc w:val="both"/>
        <w:rPr>
          <w:rFonts w:ascii="Arial" w:hAnsi="Arial" w:cs="Arial"/>
        </w:rPr>
      </w:pPr>
      <w:r w:rsidRPr="00CC1752">
        <w:rPr>
          <w:rFonts w:ascii="Arial" w:hAnsi="Arial" w:cs="Arial"/>
          <w:i/>
        </w:rPr>
        <w:t>“</w:t>
      </w:r>
      <w:proofErr w:type="spellStart"/>
      <w:r w:rsidRPr="00CC1752">
        <w:rPr>
          <w:rFonts w:ascii="Arial" w:hAnsi="Arial" w:cs="Arial"/>
          <w:i/>
        </w:rPr>
        <w:t>Magdepende</w:t>
      </w:r>
      <w:proofErr w:type="spellEnd"/>
      <w:r w:rsidRPr="00CC1752">
        <w:rPr>
          <w:rFonts w:ascii="Arial" w:hAnsi="Arial" w:cs="Arial"/>
          <w:i/>
        </w:rPr>
        <w:t xml:space="preserve"> </w:t>
      </w:r>
      <w:proofErr w:type="spellStart"/>
      <w:r w:rsidRPr="00CC1752">
        <w:rPr>
          <w:rFonts w:ascii="Arial" w:hAnsi="Arial" w:cs="Arial"/>
          <w:i/>
        </w:rPr>
        <w:t>gihapon</w:t>
      </w:r>
      <w:proofErr w:type="spellEnd"/>
      <w:r w:rsidRPr="00CC1752">
        <w:rPr>
          <w:rFonts w:ascii="Arial" w:hAnsi="Arial" w:cs="Arial"/>
          <w:i/>
        </w:rPr>
        <w:t xml:space="preserve"> kay </w:t>
      </w:r>
      <w:proofErr w:type="spellStart"/>
      <w:r w:rsidRPr="00CC1752">
        <w:rPr>
          <w:rFonts w:ascii="Arial" w:hAnsi="Arial" w:cs="Arial"/>
          <w:i/>
        </w:rPr>
        <w:t>naay</w:t>
      </w:r>
      <w:proofErr w:type="spellEnd"/>
      <w:r w:rsidRPr="00CC1752">
        <w:rPr>
          <w:rFonts w:ascii="Arial" w:hAnsi="Arial" w:cs="Arial"/>
          <w:i/>
        </w:rPr>
        <w:t xml:space="preserve"> </w:t>
      </w:r>
      <w:proofErr w:type="spellStart"/>
      <w:r w:rsidRPr="00CC1752">
        <w:rPr>
          <w:rFonts w:ascii="Arial" w:hAnsi="Arial" w:cs="Arial"/>
          <w:i/>
        </w:rPr>
        <w:t>uban</w:t>
      </w:r>
      <w:proofErr w:type="spellEnd"/>
      <w:r w:rsidRPr="00CC1752">
        <w:rPr>
          <w:rFonts w:ascii="Arial" w:hAnsi="Arial" w:cs="Arial"/>
          <w:i/>
        </w:rPr>
        <w:t xml:space="preserve"> </w:t>
      </w:r>
      <w:proofErr w:type="spellStart"/>
      <w:r w:rsidRPr="00CC1752">
        <w:rPr>
          <w:rFonts w:ascii="Arial" w:hAnsi="Arial" w:cs="Arial"/>
          <w:i/>
        </w:rPr>
        <w:t>gitun</w:t>
      </w:r>
      <w:proofErr w:type="spellEnd"/>
      <w:r w:rsidRPr="00CC1752">
        <w:rPr>
          <w:rFonts w:ascii="Arial" w:hAnsi="Arial" w:cs="Arial"/>
          <w:i/>
        </w:rPr>
        <w:t>-</w:t>
      </w:r>
      <w:proofErr w:type="gramStart"/>
      <w:r w:rsidRPr="00CC1752">
        <w:rPr>
          <w:rFonts w:ascii="Arial" w:hAnsi="Arial" w:cs="Arial"/>
          <w:i/>
        </w:rPr>
        <w:t>an</w:t>
      </w:r>
      <w:proofErr w:type="gramEnd"/>
      <w:r w:rsidRPr="00CC1752">
        <w:rPr>
          <w:rFonts w:ascii="Arial" w:hAnsi="Arial" w:cs="Arial"/>
          <w:i/>
        </w:rPr>
        <w:t xml:space="preserve"> </w:t>
      </w:r>
      <w:proofErr w:type="spellStart"/>
      <w:r w:rsidRPr="00CC1752">
        <w:rPr>
          <w:rFonts w:ascii="Arial" w:hAnsi="Arial" w:cs="Arial"/>
          <w:i/>
        </w:rPr>
        <w:t>lang</w:t>
      </w:r>
      <w:proofErr w:type="spellEnd"/>
      <w:r w:rsidRPr="00CC1752">
        <w:rPr>
          <w:rFonts w:ascii="Arial" w:hAnsi="Arial" w:cs="Arial"/>
          <w:i/>
        </w:rPr>
        <w:t xml:space="preserve"> </w:t>
      </w:r>
      <w:proofErr w:type="spellStart"/>
      <w:r w:rsidRPr="00CC1752">
        <w:rPr>
          <w:rFonts w:ascii="Arial" w:hAnsi="Arial" w:cs="Arial"/>
          <w:i/>
        </w:rPr>
        <w:t>pero</w:t>
      </w:r>
      <w:proofErr w:type="spellEnd"/>
      <w:r w:rsidRPr="00CC1752">
        <w:rPr>
          <w:rFonts w:ascii="Arial" w:hAnsi="Arial" w:cs="Arial"/>
          <w:i/>
        </w:rPr>
        <w:t xml:space="preserve"> </w:t>
      </w:r>
      <w:proofErr w:type="spellStart"/>
      <w:r w:rsidRPr="00CC1752">
        <w:rPr>
          <w:rFonts w:ascii="Arial" w:hAnsi="Arial" w:cs="Arial"/>
          <w:i/>
        </w:rPr>
        <w:t>inig</w:t>
      </w:r>
      <w:proofErr w:type="spellEnd"/>
      <w:r w:rsidRPr="00CC1752">
        <w:rPr>
          <w:rFonts w:ascii="Arial" w:hAnsi="Arial" w:cs="Arial"/>
          <w:i/>
        </w:rPr>
        <w:t xml:space="preserve"> </w:t>
      </w:r>
      <w:proofErr w:type="spellStart"/>
      <w:r w:rsidRPr="00CC1752">
        <w:rPr>
          <w:rFonts w:ascii="Arial" w:hAnsi="Arial" w:cs="Arial"/>
          <w:i/>
        </w:rPr>
        <w:t>gawas</w:t>
      </w:r>
      <w:proofErr w:type="spellEnd"/>
      <w:r w:rsidRPr="00CC1752">
        <w:rPr>
          <w:rFonts w:ascii="Arial" w:hAnsi="Arial" w:cs="Arial"/>
          <w:i/>
        </w:rPr>
        <w:t xml:space="preserve"> </w:t>
      </w:r>
      <w:proofErr w:type="spellStart"/>
      <w:r w:rsidRPr="00CC1752">
        <w:rPr>
          <w:rFonts w:ascii="Arial" w:hAnsi="Arial" w:cs="Arial"/>
          <w:i/>
        </w:rPr>
        <w:t>wala</w:t>
      </w:r>
      <w:proofErr w:type="spellEnd"/>
      <w:r w:rsidRPr="00CC1752">
        <w:rPr>
          <w:rFonts w:ascii="Arial" w:hAnsi="Arial" w:cs="Arial"/>
          <w:i/>
        </w:rPr>
        <w:t xml:space="preserve"> </w:t>
      </w:r>
      <w:proofErr w:type="spellStart"/>
      <w:r w:rsidRPr="00CC1752">
        <w:rPr>
          <w:rFonts w:ascii="Arial" w:hAnsi="Arial" w:cs="Arial"/>
          <w:i/>
        </w:rPr>
        <w:t>gyud</w:t>
      </w:r>
      <w:proofErr w:type="spellEnd"/>
      <w:r w:rsidRPr="00CC1752">
        <w:rPr>
          <w:rFonts w:ascii="Arial" w:hAnsi="Arial" w:cs="Arial"/>
          <w:i/>
        </w:rPr>
        <w:t>.”</w:t>
      </w:r>
      <w:r w:rsidRPr="00CC1752">
        <w:rPr>
          <w:rFonts w:ascii="Arial" w:hAnsi="Arial" w:cs="Arial"/>
        </w:rPr>
        <w:t xml:space="preserve"> It also depends because some people only learn while inside, but once they get out, it doesn’t really stick (P3)</w:t>
      </w:r>
    </w:p>
    <w:p w14:paraId="0A55CB9F" w14:textId="77777777" w:rsidR="00CC1752" w:rsidRPr="00CC1752" w:rsidRDefault="00CC1752" w:rsidP="00CC1752">
      <w:pPr>
        <w:rPr>
          <w:rFonts w:ascii="Arial" w:hAnsi="Arial" w:cs="Arial"/>
        </w:rPr>
      </w:pPr>
    </w:p>
    <w:p w14:paraId="18713947" w14:textId="77777777" w:rsidR="00CC1752" w:rsidRPr="00CC1752" w:rsidRDefault="00CC1752" w:rsidP="00CC1752">
      <w:pPr>
        <w:jc w:val="both"/>
        <w:rPr>
          <w:rFonts w:ascii="Arial" w:hAnsi="Arial" w:cs="Arial"/>
        </w:rPr>
      </w:pPr>
      <w:r w:rsidRPr="00CC1752">
        <w:rPr>
          <w:rFonts w:ascii="Arial" w:hAnsi="Arial" w:cs="Arial"/>
        </w:rPr>
        <w:t xml:space="preserve">Maintaining behavioral change after participation in rehabilitation programs remains a significant challenge for incarcerated individuals and those under community supervision such as parole and probation. Correctional rehabilitation programs, including therapeutic community interventions, aim to equip participants with skills, coping strategies, and pro-social values that can support long-term behavioral change. However, sustaining these positive behaviors requires continuous commitment and the ability to apply lessons learned during treatment to real-life situations after release (Taxman &amp; </w:t>
      </w:r>
      <w:proofErr w:type="spellStart"/>
      <w:r w:rsidRPr="00CC1752">
        <w:rPr>
          <w:rFonts w:ascii="Arial" w:hAnsi="Arial" w:cs="Arial"/>
        </w:rPr>
        <w:t>Belenko</w:t>
      </w:r>
      <w:proofErr w:type="spellEnd"/>
      <w:r w:rsidRPr="00CC1752">
        <w:rPr>
          <w:rFonts w:ascii="Arial" w:hAnsi="Arial" w:cs="Arial"/>
        </w:rPr>
        <w:t>, 2011).</w:t>
      </w:r>
    </w:p>
    <w:p w14:paraId="4AAF1A34" w14:textId="77777777" w:rsidR="00CC1752" w:rsidRPr="00CC1752" w:rsidRDefault="00CC1752" w:rsidP="00CC1752">
      <w:pPr>
        <w:jc w:val="both"/>
        <w:rPr>
          <w:rFonts w:ascii="Arial" w:hAnsi="Arial" w:cs="Arial"/>
        </w:rPr>
      </w:pPr>
    </w:p>
    <w:p w14:paraId="3A8D2CAF" w14:textId="77777777" w:rsidR="00CC1752" w:rsidRPr="00CC1752" w:rsidRDefault="00CC1752" w:rsidP="00CC1752">
      <w:pPr>
        <w:jc w:val="both"/>
        <w:rPr>
          <w:rFonts w:ascii="Arial" w:hAnsi="Arial" w:cs="Arial"/>
        </w:rPr>
      </w:pPr>
      <w:r w:rsidRPr="00CC1752">
        <w:rPr>
          <w:rFonts w:ascii="Arial" w:hAnsi="Arial" w:cs="Arial"/>
        </w:rPr>
        <w:t>Research on correctional rehabilitation indicates that behavioral change is most effective when individuals actively internalize the principles taught in treatment programs and consistently practice them beyond the institutional setting. Individuals who successfully apply program teachings—such as self-discipline, responsibility, and decision-making skills—are more likely to maintain positive behavioral patterns and avoid reoffending (</w:t>
      </w:r>
      <w:proofErr w:type="spellStart"/>
      <w:r w:rsidRPr="00CC1752">
        <w:rPr>
          <w:rFonts w:ascii="Arial" w:hAnsi="Arial" w:cs="Arial"/>
        </w:rPr>
        <w:t>Vishe</w:t>
      </w:r>
      <w:proofErr w:type="spellEnd"/>
      <w:r w:rsidRPr="00CC1752">
        <w:rPr>
          <w:rFonts w:ascii="Arial" w:hAnsi="Arial" w:cs="Arial"/>
        </w:rPr>
        <w:t xml:space="preserve"> &amp; Mallik-Kane, 2007).</w:t>
      </w:r>
    </w:p>
    <w:p w14:paraId="54F80FB6" w14:textId="77777777" w:rsidR="00CC1752" w:rsidRPr="00CC1752" w:rsidRDefault="00CC1752" w:rsidP="00CC1752">
      <w:pPr>
        <w:jc w:val="both"/>
        <w:rPr>
          <w:rFonts w:ascii="Arial" w:hAnsi="Arial" w:cs="Arial"/>
        </w:rPr>
      </w:pPr>
    </w:p>
    <w:p w14:paraId="4B7FA6A9" w14:textId="77777777" w:rsidR="00CC1752" w:rsidRPr="00CC1752" w:rsidRDefault="00CC1752" w:rsidP="00CC1752">
      <w:pPr>
        <w:jc w:val="both"/>
        <w:rPr>
          <w:rFonts w:ascii="Arial" w:hAnsi="Arial" w:cs="Arial"/>
        </w:rPr>
      </w:pPr>
      <w:r w:rsidRPr="00CC1752">
        <w:rPr>
          <w:rFonts w:ascii="Arial" w:hAnsi="Arial" w:cs="Arial"/>
        </w:rPr>
        <w:t>Moreover, studies focusing on individuals under parole and probation supervision highlight that maintaining behavioral change is influenced by both personal motivation and environmental support. While rehabilitation programs may provide knowledge and behavioral guidance, the ability of individuals to sustain these changes depends on their willingness to implement these lessons and resist negative influences after release. Without consistent application and support systems, some individuals may revert to previous behaviors despite participating in rehabilitation programs (Duwe &amp; Clark, 2014).</w:t>
      </w:r>
    </w:p>
    <w:p w14:paraId="7B2990A9" w14:textId="77777777" w:rsidR="00CC1752" w:rsidRPr="00CC1752" w:rsidRDefault="00CC1752" w:rsidP="00CC1752">
      <w:pPr>
        <w:jc w:val="both"/>
        <w:rPr>
          <w:rFonts w:ascii="Arial" w:hAnsi="Arial" w:cs="Arial"/>
          <w:b/>
        </w:rPr>
      </w:pPr>
    </w:p>
    <w:p w14:paraId="049F997C" w14:textId="77777777" w:rsidR="00CC1752" w:rsidRPr="00CC1752" w:rsidRDefault="00CC1752" w:rsidP="00CC1752">
      <w:pPr>
        <w:jc w:val="both"/>
        <w:rPr>
          <w:rFonts w:ascii="Arial" w:hAnsi="Arial" w:cs="Arial"/>
          <w:b/>
        </w:rPr>
      </w:pPr>
      <w:r w:rsidRPr="00CC1752">
        <w:rPr>
          <w:rFonts w:ascii="Arial" w:hAnsi="Arial" w:cs="Arial"/>
          <w:b/>
        </w:rPr>
        <w:t>3.</w:t>
      </w:r>
      <w:r w:rsidR="00992420">
        <w:rPr>
          <w:rFonts w:ascii="Arial" w:hAnsi="Arial" w:cs="Arial"/>
          <w:b/>
        </w:rPr>
        <w:t>3</w:t>
      </w:r>
      <w:r w:rsidRPr="00CC1752">
        <w:rPr>
          <w:rFonts w:ascii="Arial" w:hAnsi="Arial" w:cs="Arial"/>
          <w:b/>
        </w:rPr>
        <w:t xml:space="preserve"> Holistic Personal Development</w:t>
      </w:r>
    </w:p>
    <w:p w14:paraId="79CFE7B6" w14:textId="77777777" w:rsidR="00992420" w:rsidRDefault="00992420" w:rsidP="00CC1752">
      <w:pPr>
        <w:jc w:val="both"/>
        <w:rPr>
          <w:rFonts w:ascii="Arial" w:hAnsi="Arial" w:cs="Arial"/>
        </w:rPr>
      </w:pPr>
    </w:p>
    <w:p w14:paraId="37F91DC4" w14:textId="77777777" w:rsidR="00CC1752" w:rsidRDefault="00992420" w:rsidP="00CC1752">
      <w:pPr>
        <w:jc w:val="both"/>
        <w:rPr>
          <w:rFonts w:ascii="Arial" w:hAnsi="Arial" w:cs="Arial"/>
        </w:rPr>
      </w:pPr>
      <w:r w:rsidRPr="00992420">
        <w:rPr>
          <w:rFonts w:ascii="Arial" w:hAnsi="Arial" w:cs="Arial"/>
        </w:rPr>
        <w:t>This theme captures the comprehensive growth of clients in the TC program, including improvements in self-control, spiritual awareness, and practical skills. It reflects how structured routines, reflective practices, and skill-building activities collectively foster behavioral transformation, moral development, and readiness for social reintegration.</w:t>
      </w:r>
    </w:p>
    <w:p w14:paraId="6AF7AA5D" w14:textId="77777777" w:rsidR="00992420" w:rsidRPr="00992420" w:rsidRDefault="00992420" w:rsidP="00CC1752">
      <w:pPr>
        <w:jc w:val="both"/>
        <w:rPr>
          <w:rFonts w:ascii="Arial" w:hAnsi="Arial" w:cs="Arial"/>
        </w:rPr>
      </w:pPr>
    </w:p>
    <w:p w14:paraId="3A4F9A89" w14:textId="77777777" w:rsidR="00CC1752" w:rsidRPr="00CC1752" w:rsidRDefault="00992420" w:rsidP="00CC1752">
      <w:pPr>
        <w:jc w:val="both"/>
        <w:rPr>
          <w:rFonts w:ascii="Arial" w:hAnsi="Arial" w:cs="Arial"/>
          <w:b/>
        </w:rPr>
      </w:pPr>
      <w:r>
        <w:rPr>
          <w:rFonts w:ascii="Arial" w:hAnsi="Arial" w:cs="Arial"/>
          <w:b/>
        </w:rPr>
        <w:t>3.</w:t>
      </w:r>
      <w:r w:rsidR="00CC1752" w:rsidRPr="00CC1752">
        <w:rPr>
          <w:rFonts w:ascii="Arial" w:hAnsi="Arial" w:cs="Arial"/>
          <w:b/>
        </w:rPr>
        <w:t>3.1 Behavioral Change and Self-Control</w:t>
      </w:r>
    </w:p>
    <w:p w14:paraId="1AE85137" w14:textId="77777777" w:rsidR="00CC1752" w:rsidRPr="00CC1752" w:rsidRDefault="00CC1752" w:rsidP="00CC1752">
      <w:pPr>
        <w:jc w:val="both"/>
        <w:rPr>
          <w:rFonts w:ascii="Arial" w:hAnsi="Arial" w:cs="Arial"/>
        </w:rPr>
      </w:pPr>
    </w:p>
    <w:p w14:paraId="5D805D7B" w14:textId="77777777" w:rsidR="00CC1752" w:rsidRPr="00CC1752" w:rsidRDefault="00CC1752" w:rsidP="00CC1752">
      <w:pPr>
        <w:jc w:val="both"/>
        <w:rPr>
          <w:rFonts w:ascii="Arial" w:hAnsi="Arial" w:cs="Arial"/>
        </w:rPr>
      </w:pPr>
      <w:r w:rsidRPr="00CC1752">
        <w:rPr>
          <w:rFonts w:ascii="Arial" w:hAnsi="Arial" w:cs="Arial"/>
        </w:rPr>
        <w:t>Sustaining behavioral change is another important challenge experienced by individuals undergoing rehabilitation in therapeutic community programs. Maintaining positive behavioral patterns requires continuous effort, personal commitment, and the ability to apply lessons learned during the rehabilitation process in everyday life situations.</w:t>
      </w:r>
    </w:p>
    <w:p w14:paraId="208F21DC" w14:textId="77777777" w:rsidR="00CC1752" w:rsidRPr="00CC1752" w:rsidRDefault="00CC1752" w:rsidP="00CC1752">
      <w:pPr>
        <w:jc w:val="both"/>
        <w:rPr>
          <w:rFonts w:ascii="Arial" w:hAnsi="Arial" w:cs="Arial"/>
        </w:rPr>
      </w:pPr>
    </w:p>
    <w:p w14:paraId="2E12B729" w14:textId="77777777" w:rsidR="00CC1752" w:rsidRPr="00CC1752" w:rsidRDefault="00CC1752" w:rsidP="00CC1752">
      <w:pPr>
        <w:ind w:left="720"/>
        <w:jc w:val="both"/>
        <w:rPr>
          <w:rFonts w:ascii="Arial" w:hAnsi="Arial" w:cs="Arial"/>
        </w:rPr>
      </w:pPr>
      <w:r w:rsidRPr="00CC1752">
        <w:rPr>
          <w:rFonts w:ascii="Arial" w:hAnsi="Arial" w:cs="Arial"/>
        </w:rPr>
        <w:t>“</w:t>
      </w:r>
      <w:proofErr w:type="spellStart"/>
      <w:r w:rsidRPr="00CC1752">
        <w:rPr>
          <w:rFonts w:ascii="Arial" w:hAnsi="Arial" w:cs="Arial"/>
          <w:i/>
        </w:rPr>
        <w:t>Pagsulod</w:t>
      </w:r>
      <w:proofErr w:type="spellEnd"/>
      <w:r w:rsidRPr="00CC1752">
        <w:rPr>
          <w:rFonts w:ascii="Arial" w:hAnsi="Arial" w:cs="Arial"/>
          <w:i/>
        </w:rPr>
        <w:t xml:space="preserve"> </w:t>
      </w:r>
      <w:proofErr w:type="spellStart"/>
      <w:r w:rsidRPr="00CC1752">
        <w:rPr>
          <w:rFonts w:ascii="Arial" w:hAnsi="Arial" w:cs="Arial"/>
          <w:i/>
        </w:rPr>
        <w:t>nakos</w:t>
      </w:r>
      <w:proofErr w:type="spellEnd"/>
      <w:r w:rsidRPr="00CC1752">
        <w:rPr>
          <w:rFonts w:ascii="Arial" w:hAnsi="Arial" w:cs="Arial"/>
          <w:i/>
        </w:rPr>
        <w:t xml:space="preserve"> TC </w:t>
      </w:r>
      <w:proofErr w:type="spellStart"/>
      <w:r w:rsidRPr="00CC1752">
        <w:rPr>
          <w:rFonts w:ascii="Arial" w:hAnsi="Arial" w:cs="Arial"/>
          <w:i/>
        </w:rPr>
        <w:t>ako</w:t>
      </w:r>
      <w:proofErr w:type="spellEnd"/>
      <w:r w:rsidRPr="00CC1752">
        <w:rPr>
          <w:rFonts w:ascii="Arial" w:hAnsi="Arial" w:cs="Arial"/>
          <w:i/>
        </w:rPr>
        <w:t xml:space="preserve"> </w:t>
      </w:r>
      <w:proofErr w:type="spellStart"/>
      <w:r w:rsidRPr="00CC1752">
        <w:rPr>
          <w:rFonts w:ascii="Arial" w:hAnsi="Arial" w:cs="Arial"/>
          <w:i/>
        </w:rPr>
        <w:t>nagyud</w:t>
      </w:r>
      <w:proofErr w:type="spellEnd"/>
      <w:r w:rsidRPr="00CC1752">
        <w:rPr>
          <w:rFonts w:ascii="Arial" w:hAnsi="Arial" w:cs="Arial"/>
          <w:i/>
        </w:rPr>
        <w:t xml:space="preserve"> </w:t>
      </w:r>
      <w:proofErr w:type="spellStart"/>
      <w:r w:rsidRPr="00CC1752">
        <w:rPr>
          <w:rFonts w:ascii="Arial" w:hAnsi="Arial" w:cs="Arial"/>
          <w:i/>
        </w:rPr>
        <w:t>siya</w:t>
      </w:r>
      <w:proofErr w:type="spellEnd"/>
      <w:r w:rsidRPr="00CC1752">
        <w:rPr>
          <w:rFonts w:ascii="Arial" w:hAnsi="Arial" w:cs="Arial"/>
          <w:i/>
        </w:rPr>
        <w:t xml:space="preserve"> </w:t>
      </w:r>
      <w:proofErr w:type="spellStart"/>
      <w:r w:rsidRPr="00CC1752">
        <w:rPr>
          <w:rFonts w:ascii="Arial" w:hAnsi="Arial" w:cs="Arial"/>
          <w:i/>
        </w:rPr>
        <w:t>nakontrol</w:t>
      </w:r>
      <w:proofErr w:type="spellEnd"/>
      <w:r w:rsidRPr="00CC1752">
        <w:rPr>
          <w:rFonts w:ascii="Arial" w:hAnsi="Arial" w:cs="Arial"/>
          <w:i/>
        </w:rPr>
        <w:t>”</w:t>
      </w:r>
      <w:r w:rsidRPr="00CC1752">
        <w:rPr>
          <w:rFonts w:ascii="Arial" w:hAnsi="Arial" w:cs="Arial"/>
        </w:rPr>
        <w:t>. When I entered the TC, I was really able to control myself (P5).</w:t>
      </w:r>
    </w:p>
    <w:p w14:paraId="1F096940" w14:textId="77777777" w:rsidR="00CC1752" w:rsidRPr="00CC1752" w:rsidRDefault="00CC1752" w:rsidP="00CC1752">
      <w:pPr>
        <w:jc w:val="both"/>
        <w:rPr>
          <w:rFonts w:ascii="Arial" w:hAnsi="Arial" w:cs="Arial"/>
        </w:rPr>
      </w:pPr>
    </w:p>
    <w:p w14:paraId="47178F6C" w14:textId="77777777" w:rsidR="00CC1752" w:rsidRPr="00CC1752" w:rsidRDefault="00CC1752" w:rsidP="00CC1752">
      <w:pPr>
        <w:ind w:left="720"/>
        <w:jc w:val="both"/>
        <w:rPr>
          <w:rFonts w:ascii="Arial" w:hAnsi="Arial" w:cs="Arial"/>
        </w:rPr>
      </w:pPr>
      <w:r w:rsidRPr="00CC1752">
        <w:rPr>
          <w:rFonts w:ascii="Arial" w:hAnsi="Arial" w:cs="Arial"/>
          <w:i/>
        </w:rPr>
        <w:t xml:space="preserve">“Karon </w:t>
      </w:r>
      <w:proofErr w:type="spellStart"/>
      <w:r w:rsidRPr="00CC1752">
        <w:rPr>
          <w:rFonts w:ascii="Arial" w:hAnsi="Arial" w:cs="Arial"/>
          <w:i/>
        </w:rPr>
        <w:t>nabag</w:t>
      </w:r>
      <w:proofErr w:type="spellEnd"/>
      <w:r w:rsidRPr="00CC1752">
        <w:rPr>
          <w:rFonts w:ascii="Arial" w:hAnsi="Arial" w:cs="Arial"/>
          <w:i/>
        </w:rPr>
        <w:t xml:space="preserve">-o ko kay </w:t>
      </w:r>
      <w:proofErr w:type="spellStart"/>
      <w:r w:rsidRPr="00CC1752">
        <w:rPr>
          <w:rFonts w:ascii="Arial" w:hAnsi="Arial" w:cs="Arial"/>
          <w:i/>
        </w:rPr>
        <w:t>wala</w:t>
      </w:r>
      <w:proofErr w:type="spellEnd"/>
      <w:r w:rsidRPr="00CC1752">
        <w:rPr>
          <w:rFonts w:ascii="Arial" w:hAnsi="Arial" w:cs="Arial"/>
          <w:i/>
        </w:rPr>
        <w:t xml:space="preserve"> </w:t>
      </w:r>
      <w:proofErr w:type="spellStart"/>
      <w:r w:rsidRPr="00CC1752">
        <w:rPr>
          <w:rFonts w:ascii="Arial" w:hAnsi="Arial" w:cs="Arial"/>
          <w:i/>
        </w:rPr>
        <w:t>naman</w:t>
      </w:r>
      <w:proofErr w:type="spellEnd"/>
      <w:r w:rsidRPr="00CC1752">
        <w:rPr>
          <w:rFonts w:ascii="Arial" w:hAnsi="Arial" w:cs="Arial"/>
          <w:i/>
        </w:rPr>
        <w:t xml:space="preserve"> </w:t>
      </w:r>
      <w:proofErr w:type="spellStart"/>
      <w:r w:rsidRPr="00CC1752">
        <w:rPr>
          <w:rFonts w:ascii="Arial" w:hAnsi="Arial" w:cs="Arial"/>
          <w:i/>
        </w:rPr>
        <w:t>gyud</w:t>
      </w:r>
      <w:proofErr w:type="spellEnd"/>
      <w:r w:rsidRPr="00CC1752">
        <w:rPr>
          <w:rFonts w:ascii="Arial" w:hAnsi="Arial" w:cs="Arial"/>
          <w:i/>
        </w:rPr>
        <w:t xml:space="preserve"> ko </w:t>
      </w:r>
      <w:proofErr w:type="spellStart"/>
      <w:r w:rsidRPr="00CC1752">
        <w:rPr>
          <w:rFonts w:ascii="Arial" w:hAnsi="Arial" w:cs="Arial"/>
          <w:i/>
        </w:rPr>
        <w:t>ana</w:t>
      </w:r>
      <w:proofErr w:type="spellEnd"/>
      <w:r w:rsidRPr="00CC1752">
        <w:rPr>
          <w:rFonts w:ascii="Arial" w:hAnsi="Arial" w:cs="Arial"/>
          <w:i/>
        </w:rPr>
        <w:t xml:space="preserve">, </w:t>
      </w:r>
      <w:proofErr w:type="spellStart"/>
      <w:r w:rsidRPr="00CC1752">
        <w:rPr>
          <w:rFonts w:ascii="Arial" w:hAnsi="Arial" w:cs="Arial"/>
          <w:i/>
        </w:rPr>
        <w:t>hapsay</w:t>
      </w:r>
      <w:proofErr w:type="spellEnd"/>
      <w:r w:rsidRPr="00CC1752">
        <w:rPr>
          <w:rFonts w:ascii="Arial" w:hAnsi="Arial" w:cs="Arial"/>
          <w:i/>
        </w:rPr>
        <w:t xml:space="preserve"> </w:t>
      </w:r>
      <w:proofErr w:type="spellStart"/>
      <w:r w:rsidRPr="00CC1752">
        <w:rPr>
          <w:rFonts w:ascii="Arial" w:hAnsi="Arial" w:cs="Arial"/>
          <w:i/>
        </w:rPr>
        <w:t>na</w:t>
      </w:r>
      <w:proofErr w:type="spellEnd"/>
      <w:r w:rsidRPr="00CC1752">
        <w:rPr>
          <w:rFonts w:ascii="Arial" w:hAnsi="Arial" w:cs="Arial"/>
          <w:i/>
        </w:rPr>
        <w:t xml:space="preserve"> </w:t>
      </w:r>
      <w:proofErr w:type="spellStart"/>
      <w:r w:rsidRPr="00CC1752">
        <w:rPr>
          <w:rFonts w:ascii="Arial" w:hAnsi="Arial" w:cs="Arial"/>
          <w:i/>
        </w:rPr>
        <w:t>akong</w:t>
      </w:r>
      <w:proofErr w:type="spellEnd"/>
      <w:r w:rsidRPr="00CC1752">
        <w:rPr>
          <w:rFonts w:ascii="Arial" w:hAnsi="Arial" w:cs="Arial"/>
          <w:i/>
        </w:rPr>
        <w:t xml:space="preserve"> </w:t>
      </w:r>
      <w:proofErr w:type="spellStart"/>
      <w:r w:rsidRPr="00CC1752">
        <w:rPr>
          <w:rFonts w:ascii="Arial" w:hAnsi="Arial" w:cs="Arial"/>
          <w:i/>
        </w:rPr>
        <w:t>panghuna-</w:t>
      </w:r>
      <w:proofErr w:type="gramStart"/>
      <w:r w:rsidRPr="00CC1752">
        <w:rPr>
          <w:rFonts w:ascii="Arial" w:hAnsi="Arial" w:cs="Arial"/>
          <w:i/>
        </w:rPr>
        <w:t>huna</w:t>
      </w:r>
      <w:proofErr w:type="spellEnd"/>
      <w:r w:rsidRPr="00CC1752">
        <w:rPr>
          <w:rFonts w:ascii="Arial" w:hAnsi="Arial" w:cs="Arial"/>
        </w:rPr>
        <w:t>“</w:t>
      </w:r>
      <w:proofErr w:type="gramEnd"/>
      <w:r w:rsidRPr="00CC1752">
        <w:rPr>
          <w:rFonts w:ascii="Arial" w:hAnsi="Arial" w:cs="Arial"/>
        </w:rPr>
        <w:t>. Now I’ve changed because I no longer do those things, and my thinking is more orderly (P3).</w:t>
      </w:r>
    </w:p>
    <w:p w14:paraId="6DE5ED89" w14:textId="77777777" w:rsidR="00CC1752" w:rsidRPr="00CC1752" w:rsidRDefault="00CC1752" w:rsidP="00CC1752">
      <w:pPr>
        <w:jc w:val="both"/>
        <w:rPr>
          <w:rFonts w:ascii="Arial" w:hAnsi="Arial" w:cs="Arial"/>
        </w:rPr>
      </w:pPr>
    </w:p>
    <w:p w14:paraId="28D68FAA" w14:textId="77777777" w:rsidR="00CC1752" w:rsidRPr="00CC1752" w:rsidRDefault="00CC1752" w:rsidP="00CC1752">
      <w:pPr>
        <w:ind w:left="720"/>
        <w:jc w:val="both"/>
        <w:rPr>
          <w:rFonts w:ascii="Arial" w:hAnsi="Arial" w:cs="Arial"/>
        </w:rPr>
      </w:pPr>
      <w:r w:rsidRPr="00CC1752">
        <w:rPr>
          <w:rFonts w:ascii="Arial" w:hAnsi="Arial" w:cs="Arial"/>
          <w:i/>
        </w:rPr>
        <w:t>“</w:t>
      </w:r>
      <w:proofErr w:type="spellStart"/>
      <w:r w:rsidRPr="00CC1752">
        <w:rPr>
          <w:rFonts w:ascii="Arial" w:hAnsi="Arial" w:cs="Arial"/>
          <w:i/>
        </w:rPr>
        <w:t>Naa</w:t>
      </w:r>
      <w:proofErr w:type="spellEnd"/>
      <w:r w:rsidRPr="00CC1752">
        <w:rPr>
          <w:rFonts w:ascii="Arial" w:hAnsi="Arial" w:cs="Arial"/>
          <w:i/>
        </w:rPr>
        <w:t xml:space="preserve"> </w:t>
      </w:r>
      <w:proofErr w:type="spellStart"/>
      <w:r w:rsidRPr="00CC1752">
        <w:rPr>
          <w:rFonts w:ascii="Arial" w:hAnsi="Arial" w:cs="Arial"/>
          <w:i/>
        </w:rPr>
        <w:t>juy</w:t>
      </w:r>
      <w:proofErr w:type="spellEnd"/>
      <w:r w:rsidRPr="00CC1752">
        <w:rPr>
          <w:rFonts w:ascii="Arial" w:hAnsi="Arial" w:cs="Arial"/>
          <w:i/>
        </w:rPr>
        <w:t xml:space="preserve"> </w:t>
      </w:r>
      <w:proofErr w:type="spellStart"/>
      <w:r w:rsidRPr="00CC1752">
        <w:rPr>
          <w:rFonts w:ascii="Arial" w:hAnsi="Arial" w:cs="Arial"/>
          <w:i/>
        </w:rPr>
        <w:t>kalainan</w:t>
      </w:r>
      <w:proofErr w:type="spellEnd"/>
      <w:r w:rsidRPr="00CC1752">
        <w:rPr>
          <w:rFonts w:ascii="Arial" w:hAnsi="Arial" w:cs="Arial"/>
          <w:i/>
        </w:rPr>
        <w:t xml:space="preserve"> </w:t>
      </w:r>
      <w:proofErr w:type="spellStart"/>
      <w:r w:rsidRPr="00CC1752">
        <w:rPr>
          <w:rFonts w:ascii="Arial" w:hAnsi="Arial" w:cs="Arial"/>
          <w:i/>
        </w:rPr>
        <w:t>karon</w:t>
      </w:r>
      <w:proofErr w:type="spellEnd"/>
      <w:r w:rsidRPr="00CC1752">
        <w:rPr>
          <w:rFonts w:ascii="Arial" w:hAnsi="Arial" w:cs="Arial"/>
          <w:i/>
        </w:rPr>
        <w:t xml:space="preserve"> </w:t>
      </w:r>
      <w:proofErr w:type="spellStart"/>
      <w:r w:rsidRPr="00CC1752">
        <w:rPr>
          <w:rFonts w:ascii="Arial" w:hAnsi="Arial" w:cs="Arial"/>
          <w:i/>
        </w:rPr>
        <w:t>hinoon</w:t>
      </w:r>
      <w:proofErr w:type="spellEnd"/>
      <w:r w:rsidRPr="00CC1752">
        <w:rPr>
          <w:rFonts w:ascii="Arial" w:hAnsi="Arial" w:cs="Arial"/>
          <w:i/>
        </w:rPr>
        <w:t xml:space="preserve"> kay </w:t>
      </w:r>
      <w:proofErr w:type="spellStart"/>
      <w:r w:rsidRPr="00CC1752">
        <w:rPr>
          <w:rFonts w:ascii="Arial" w:hAnsi="Arial" w:cs="Arial"/>
          <w:i/>
        </w:rPr>
        <w:t>medyo</w:t>
      </w:r>
      <w:proofErr w:type="spellEnd"/>
      <w:r w:rsidRPr="00CC1752">
        <w:rPr>
          <w:rFonts w:ascii="Arial" w:hAnsi="Arial" w:cs="Arial"/>
          <w:i/>
        </w:rPr>
        <w:t xml:space="preserve"> </w:t>
      </w:r>
      <w:proofErr w:type="spellStart"/>
      <w:r w:rsidRPr="00CC1752">
        <w:rPr>
          <w:rFonts w:ascii="Arial" w:hAnsi="Arial" w:cs="Arial"/>
          <w:i/>
        </w:rPr>
        <w:t>nabootan</w:t>
      </w:r>
      <w:proofErr w:type="spellEnd"/>
      <w:r w:rsidRPr="00CC1752">
        <w:rPr>
          <w:rFonts w:ascii="Arial" w:hAnsi="Arial" w:cs="Arial"/>
          <w:i/>
        </w:rPr>
        <w:t xml:space="preserve"> </w:t>
      </w:r>
      <w:proofErr w:type="spellStart"/>
      <w:r w:rsidRPr="00CC1752">
        <w:rPr>
          <w:rFonts w:ascii="Arial" w:hAnsi="Arial" w:cs="Arial"/>
          <w:i/>
        </w:rPr>
        <w:t>jud</w:t>
      </w:r>
      <w:proofErr w:type="spellEnd"/>
      <w:r w:rsidRPr="00CC1752">
        <w:rPr>
          <w:rFonts w:ascii="Arial" w:hAnsi="Arial" w:cs="Arial"/>
          <w:i/>
        </w:rPr>
        <w:t xml:space="preserve"> </w:t>
      </w:r>
      <w:proofErr w:type="spellStart"/>
      <w:r w:rsidRPr="00CC1752">
        <w:rPr>
          <w:rFonts w:ascii="Arial" w:hAnsi="Arial" w:cs="Arial"/>
          <w:i/>
        </w:rPr>
        <w:t>biya</w:t>
      </w:r>
      <w:proofErr w:type="spellEnd"/>
      <w:r w:rsidRPr="00CC1752">
        <w:rPr>
          <w:rFonts w:ascii="Arial" w:hAnsi="Arial" w:cs="Arial"/>
          <w:i/>
        </w:rPr>
        <w:t xml:space="preserve"> ko, </w:t>
      </w:r>
      <w:proofErr w:type="spellStart"/>
      <w:r w:rsidRPr="00CC1752">
        <w:rPr>
          <w:rFonts w:ascii="Arial" w:hAnsi="Arial" w:cs="Arial"/>
          <w:i/>
        </w:rPr>
        <w:t>kabalo</w:t>
      </w:r>
      <w:proofErr w:type="spellEnd"/>
      <w:r w:rsidRPr="00CC1752">
        <w:rPr>
          <w:rFonts w:ascii="Arial" w:hAnsi="Arial" w:cs="Arial"/>
          <w:i/>
        </w:rPr>
        <w:t xml:space="preserve"> </w:t>
      </w:r>
      <w:proofErr w:type="spellStart"/>
      <w:r w:rsidRPr="00CC1752">
        <w:rPr>
          <w:rFonts w:ascii="Arial" w:hAnsi="Arial" w:cs="Arial"/>
          <w:i/>
        </w:rPr>
        <w:t>nako</w:t>
      </w:r>
      <w:proofErr w:type="spellEnd"/>
      <w:r w:rsidRPr="00CC1752">
        <w:rPr>
          <w:rFonts w:ascii="Arial" w:hAnsi="Arial" w:cs="Arial"/>
          <w:i/>
        </w:rPr>
        <w:t xml:space="preserve"> </w:t>
      </w:r>
      <w:proofErr w:type="spellStart"/>
      <w:r w:rsidRPr="00CC1752">
        <w:rPr>
          <w:rFonts w:ascii="Arial" w:hAnsi="Arial" w:cs="Arial"/>
          <w:i/>
        </w:rPr>
        <w:t>maminaw</w:t>
      </w:r>
      <w:proofErr w:type="spellEnd"/>
      <w:r w:rsidRPr="00CC1752">
        <w:rPr>
          <w:rFonts w:ascii="Arial" w:hAnsi="Arial" w:cs="Arial"/>
          <w:i/>
        </w:rPr>
        <w:t xml:space="preserve"> kung unsay </w:t>
      </w:r>
      <w:proofErr w:type="spellStart"/>
      <w:r w:rsidRPr="00CC1752">
        <w:rPr>
          <w:rFonts w:ascii="Arial" w:hAnsi="Arial" w:cs="Arial"/>
          <w:i/>
        </w:rPr>
        <w:t>iistorya</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akoa</w:t>
      </w:r>
      <w:proofErr w:type="spellEnd"/>
      <w:r w:rsidRPr="00CC1752">
        <w:rPr>
          <w:rFonts w:ascii="Arial" w:hAnsi="Arial" w:cs="Arial"/>
          <w:i/>
        </w:rPr>
        <w:t>”.</w:t>
      </w:r>
      <w:r w:rsidRPr="00CC1752">
        <w:rPr>
          <w:rFonts w:ascii="Arial" w:hAnsi="Arial" w:cs="Arial"/>
        </w:rPr>
        <w:t xml:space="preserve"> There is really a difference now because I’ve become more disciplined; I know how to listen to what is being told to me (P1).</w:t>
      </w:r>
    </w:p>
    <w:p w14:paraId="4A524001" w14:textId="77777777" w:rsidR="00CC1752" w:rsidRPr="00CC1752" w:rsidRDefault="00CC1752" w:rsidP="00CC1752">
      <w:pPr>
        <w:jc w:val="both"/>
        <w:rPr>
          <w:rFonts w:ascii="Arial" w:hAnsi="Arial" w:cs="Arial"/>
        </w:rPr>
      </w:pPr>
    </w:p>
    <w:p w14:paraId="506E38A2" w14:textId="77777777" w:rsidR="00CC1752" w:rsidRPr="00CC1752" w:rsidRDefault="00CC1752" w:rsidP="00CC1752">
      <w:pPr>
        <w:jc w:val="both"/>
        <w:rPr>
          <w:rFonts w:ascii="Arial" w:hAnsi="Arial" w:cs="Arial"/>
        </w:rPr>
      </w:pPr>
      <w:r w:rsidRPr="00CC1752">
        <w:rPr>
          <w:rFonts w:ascii="Arial" w:hAnsi="Arial" w:cs="Arial"/>
        </w:rPr>
        <w:t xml:space="preserve">Behavioral change and the development of self-control are key goals of rehabilitation programs implemented in correctional institutions and community supervision settings. Therapeutic community programs and other correctional interventions are designed to help incarcerated individuals develop self-discipline, emotional regulation, and responsible decision-making. Research indicates that participation in structured rehabilitation programs inside prisons can significantly contribute to improved self-control and pro-social behavior among participants (Taxman &amp; </w:t>
      </w:r>
      <w:proofErr w:type="spellStart"/>
      <w:r w:rsidRPr="00CC1752">
        <w:rPr>
          <w:rFonts w:ascii="Arial" w:hAnsi="Arial" w:cs="Arial"/>
        </w:rPr>
        <w:t>Belenko</w:t>
      </w:r>
      <w:proofErr w:type="spellEnd"/>
      <w:r w:rsidRPr="00CC1752">
        <w:rPr>
          <w:rFonts w:ascii="Arial" w:hAnsi="Arial" w:cs="Arial"/>
        </w:rPr>
        <w:t>, 2011).</w:t>
      </w:r>
    </w:p>
    <w:p w14:paraId="2F7F89A0" w14:textId="77777777" w:rsidR="00CC1752" w:rsidRPr="00CC1752" w:rsidRDefault="00CC1752" w:rsidP="00CC1752">
      <w:pPr>
        <w:jc w:val="both"/>
        <w:rPr>
          <w:rFonts w:ascii="Arial" w:hAnsi="Arial" w:cs="Arial"/>
        </w:rPr>
      </w:pPr>
    </w:p>
    <w:p w14:paraId="4ACF92BF" w14:textId="77777777" w:rsidR="00CC1752" w:rsidRPr="00CC1752" w:rsidRDefault="00CC1752" w:rsidP="00CC1752">
      <w:pPr>
        <w:jc w:val="both"/>
        <w:rPr>
          <w:rFonts w:ascii="Arial" w:hAnsi="Arial" w:cs="Arial"/>
        </w:rPr>
      </w:pPr>
      <w:r w:rsidRPr="00CC1752">
        <w:rPr>
          <w:rFonts w:ascii="Arial" w:hAnsi="Arial" w:cs="Arial"/>
        </w:rPr>
        <w:t>Studies also show that rehabilitation programs focusing on cognitive and behavioral interventions encourage individuals to recognize harmful behaviors and develop strategies to regulate their actions and impulses. As individuals progress through treatment and supervision programs, many demonstrate improved self-awareness and the ability to manage their thoughts and behaviors more effectively, which contributes to successful reintegration into society (Duwe &amp; Clark, 2014).</w:t>
      </w:r>
    </w:p>
    <w:p w14:paraId="183D7824" w14:textId="77777777" w:rsidR="00CC1752" w:rsidRPr="00CC1752" w:rsidRDefault="00CC1752" w:rsidP="00CC1752">
      <w:pPr>
        <w:jc w:val="both"/>
        <w:rPr>
          <w:rFonts w:ascii="Arial" w:hAnsi="Arial" w:cs="Arial"/>
        </w:rPr>
      </w:pPr>
    </w:p>
    <w:p w14:paraId="0936ACE3" w14:textId="77777777" w:rsidR="00CC1752" w:rsidRPr="00CC1752" w:rsidRDefault="00992420" w:rsidP="00CC1752">
      <w:pPr>
        <w:jc w:val="both"/>
        <w:rPr>
          <w:rFonts w:ascii="Arial" w:hAnsi="Arial" w:cs="Arial"/>
          <w:b/>
        </w:rPr>
      </w:pPr>
      <w:r>
        <w:rPr>
          <w:rFonts w:ascii="Arial" w:hAnsi="Arial" w:cs="Arial"/>
          <w:b/>
        </w:rPr>
        <w:t>3.</w:t>
      </w:r>
      <w:r w:rsidR="00CC1752" w:rsidRPr="00CC1752">
        <w:rPr>
          <w:rFonts w:ascii="Arial" w:hAnsi="Arial" w:cs="Arial"/>
          <w:b/>
        </w:rPr>
        <w:t>3.2 Spiritual growth</w:t>
      </w:r>
    </w:p>
    <w:p w14:paraId="11932F99" w14:textId="77777777" w:rsidR="00CC1752" w:rsidRPr="00CC1752" w:rsidRDefault="00CC1752" w:rsidP="00CC1752">
      <w:pPr>
        <w:jc w:val="both"/>
        <w:rPr>
          <w:rFonts w:ascii="Arial" w:hAnsi="Arial" w:cs="Arial"/>
        </w:rPr>
      </w:pPr>
    </w:p>
    <w:p w14:paraId="5695BDB9" w14:textId="77777777" w:rsidR="00CC1752" w:rsidRPr="00CC1752" w:rsidRDefault="00CC1752" w:rsidP="00CC1752">
      <w:pPr>
        <w:jc w:val="both"/>
        <w:rPr>
          <w:rFonts w:ascii="Arial" w:hAnsi="Arial" w:cs="Arial"/>
        </w:rPr>
      </w:pPr>
      <w:r w:rsidRPr="00CC1752">
        <w:rPr>
          <w:rFonts w:ascii="Arial" w:hAnsi="Arial" w:cs="Arial"/>
        </w:rPr>
        <w:t>Spiritual development is another component often integrated into therapeutic community programs. Spiritual activities such as prayer, reflection, and faith-based discussions are used to encourage individuals to develop inner strength, moral guidance, and hope during the recovery process.</w:t>
      </w:r>
    </w:p>
    <w:p w14:paraId="499C4470" w14:textId="77777777" w:rsidR="00CC1752" w:rsidRPr="00CC1752" w:rsidRDefault="00CC1752" w:rsidP="00CC1752">
      <w:pPr>
        <w:jc w:val="both"/>
        <w:rPr>
          <w:rFonts w:ascii="Arial" w:hAnsi="Arial" w:cs="Arial"/>
        </w:rPr>
      </w:pPr>
    </w:p>
    <w:p w14:paraId="0AFA5B8D" w14:textId="77777777" w:rsidR="00CC1752" w:rsidRPr="00CC1752" w:rsidRDefault="00CC1752" w:rsidP="00CC1752">
      <w:pPr>
        <w:ind w:left="720"/>
        <w:jc w:val="both"/>
        <w:rPr>
          <w:rFonts w:ascii="Arial" w:hAnsi="Arial" w:cs="Arial"/>
        </w:rPr>
      </w:pPr>
      <w:r w:rsidRPr="00CC1752">
        <w:rPr>
          <w:rFonts w:ascii="Arial" w:hAnsi="Arial" w:cs="Arial"/>
          <w:i/>
        </w:rPr>
        <w:t xml:space="preserve">“Before </w:t>
      </w:r>
      <w:proofErr w:type="spellStart"/>
      <w:r w:rsidRPr="00CC1752">
        <w:rPr>
          <w:rFonts w:ascii="Arial" w:hAnsi="Arial" w:cs="Arial"/>
          <w:i/>
        </w:rPr>
        <w:t>na</w:t>
      </w:r>
      <w:proofErr w:type="spellEnd"/>
      <w:r w:rsidRPr="00CC1752">
        <w:rPr>
          <w:rFonts w:ascii="Arial" w:hAnsi="Arial" w:cs="Arial"/>
          <w:i/>
        </w:rPr>
        <w:t xml:space="preserve"> </w:t>
      </w:r>
      <w:proofErr w:type="spellStart"/>
      <w:r w:rsidRPr="00CC1752">
        <w:rPr>
          <w:rFonts w:ascii="Arial" w:hAnsi="Arial" w:cs="Arial"/>
          <w:i/>
        </w:rPr>
        <w:t>siya</w:t>
      </w:r>
      <w:proofErr w:type="spellEnd"/>
      <w:r w:rsidRPr="00CC1752">
        <w:rPr>
          <w:rFonts w:ascii="Arial" w:hAnsi="Arial" w:cs="Arial"/>
          <w:i/>
        </w:rPr>
        <w:t xml:space="preserve"> mag start ang TC </w:t>
      </w:r>
      <w:proofErr w:type="spellStart"/>
      <w:r w:rsidRPr="00CC1752">
        <w:rPr>
          <w:rFonts w:ascii="Arial" w:hAnsi="Arial" w:cs="Arial"/>
          <w:i/>
        </w:rPr>
        <w:t>naa</w:t>
      </w:r>
      <w:proofErr w:type="spellEnd"/>
      <w:r w:rsidRPr="00CC1752">
        <w:rPr>
          <w:rFonts w:ascii="Arial" w:hAnsi="Arial" w:cs="Arial"/>
          <w:i/>
        </w:rPr>
        <w:t xml:space="preserve"> </w:t>
      </w:r>
      <w:proofErr w:type="spellStart"/>
      <w:r w:rsidRPr="00CC1752">
        <w:rPr>
          <w:rFonts w:ascii="Arial" w:hAnsi="Arial" w:cs="Arial"/>
          <w:i/>
        </w:rPr>
        <w:t>gyud</w:t>
      </w:r>
      <w:proofErr w:type="spellEnd"/>
      <w:r w:rsidRPr="00CC1752">
        <w:rPr>
          <w:rFonts w:ascii="Arial" w:hAnsi="Arial" w:cs="Arial"/>
          <w:i/>
        </w:rPr>
        <w:t xml:space="preserve"> </w:t>
      </w:r>
      <w:proofErr w:type="spellStart"/>
      <w:r w:rsidRPr="00CC1752">
        <w:rPr>
          <w:rFonts w:ascii="Arial" w:hAnsi="Arial" w:cs="Arial"/>
          <w:i/>
        </w:rPr>
        <w:t>na</w:t>
      </w:r>
      <w:proofErr w:type="spellEnd"/>
      <w:r w:rsidRPr="00CC1752">
        <w:rPr>
          <w:rFonts w:ascii="Arial" w:hAnsi="Arial" w:cs="Arial"/>
          <w:i/>
        </w:rPr>
        <w:t xml:space="preserve"> </w:t>
      </w:r>
      <w:proofErr w:type="spellStart"/>
      <w:r w:rsidRPr="00CC1752">
        <w:rPr>
          <w:rFonts w:ascii="Arial" w:hAnsi="Arial" w:cs="Arial"/>
          <w:i/>
        </w:rPr>
        <w:t>siyang</w:t>
      </w:r>
      <w:proofErr w:type="spellEnd"/>
      <w:r w:rsidRPr="00CC1752">
        <w:rPr>
          <w:rFonts w:ascii="Arial" w:hAnsi="Arial" w:cs="Arial"/>
          <w:i/>
        </w:rPr>
        <w:t xml:space="preserve"> </w:t>
      </w:r>
      <w:proofErr w:type="spellStart"/>
      <w:r w:rsidRPr="00CC1752">
        <w:rPr>
          <w:rFonts w:ascii="Arial" w:hAnsi="Arial" w:cs="Arial"/>
          <w:i/>
        </w:rPr>
        <w:t>pag-ampo</w:t>
      </w:r>
      <w:proofErr w:type="spellEnd"/>
      <w:r w:rsidRPr="00CC1752">
        <w:rPr>
          <w:rFonts w:ascii="Arial" w:hAnsi="Arial" w:cs="Arial"/>
          <w:i/>
        </w:rPr>
        <w:t xml:space="preserve"> una </w:t>
      </w:r>
      <w:proofErr w:type="spellStart"/>
      <w:r w:rsidRPr="00CC1752">
        <w:rPr>
          <w:rFonts w:ascii="Arial" w:hAnsi="Arial" w:cs="Arial"/>
          <w:i/>
        </w:rPr>
        <w:t>gyud</w:t>
      </w:r>
      <w:proofErr w:type="spellEnd"/>
      <w:r w:rsidRPr="00CC1752">
        <w:rPr>
          <w:rFonts w:ascii="Arial" w:hAnsi="Arial" w:cs="Arial"/>
          <w:i/>
        </w:rPr>
        <w:t xml:space="preserve"> </w:t>
      </w:r>
      <w:proofErr w:type="spellStart"/>
      <w:r w:rsidRPr="00CC1752">
        <w:rPr>
          <w:rFonts w:ascii="Arial" w:hAnsi="Arial" w:cs="Arial"/>
          <w:i/>
        </w:rPr>
        <w:t>na</w:t>
      </w:r>
      <w:proofErr w:type="spellEnd"/>
      <w:r w:rsidRPr="00CC1752">
        <w:rPr>
          <w:rFonts w:ascii="Arial" w:hAnsi="Arial" w:cs="Arial"/>
          <w:i/>
        </w:rPr>
        <w:t xml:space="preserve"> </w:t>
      </w:r>
      <w:proofErr w:type="spellStart"/>
      <w:r w:rsidRPr="00CC1752">
        <w:rPr>
          <w:rFonts w:ascii="Arial" w:hAnsi="Arial" w:cs="Arial"/>
          <w:i/>
        </w:rPr>
        <w:t>siya</w:t>
      </w:r>
      <w:proofErr w:type="spellEnd"/>
      <w:r w:rsidRPr="00CC1752">
        <w:rPr>
          <w:rFonts w:ascii="Arial" w:hAnsi="Arial" w:cs="Arial"/>
          <w:i/>
        </w:rPr>
        <w:t xml:space="preserve">. Then </w:t>
      </w:r>
      <w:proofErr w:type="spellStart"/>
      <w:r w:rsidRPr="00CC1752">
        <w:rPr>
          <w:rFonts w:ascii="Arial" w:hAnsi="Arial" w:cs="Arial"/>
          <w:i/>
        </w:rPr>
        <w:t>gina</w:t>
      </w:r>
      <w:proofErr w:type="spellEnd"/>
      <w:r w:rsidRPr="00CC1752">
        <w:rPr>
          <w:rFonts w:ascii="Arial" w:hAnsi="Arial" w:cs="Arial"/>
          <w:i/>
        </w:rPr>
        <w:t xml:space="preserve"> </w:t>
      </w:r>
      <w:proofErr w:type="spellStart"/>
      <w:r w:rsidRPr="00CC1752">
        <w:rPr>
          <w:rFonts w:ascii="Arial" w:hAnsi="Arial" w:cs="Arial"/>
          <w:i/>
        </w:rPr>
        <w:t>tudluan</w:t>
      </w:r>
      <w:proofErr w:type="spellEnd"/>
      <w:r w:rsidRPr="00CC1752">
        <w:rPr>
          <w:rFonts w:ascii="Arial" w:hAnsi="Arial" w:cs="Arial"/>
          <w:i/>
        </w:rPr>
        <w:t xml:space="preserve"> </w:t>
      </w:r>
      <w:proofErr w:type="spellStart"/>
      <w:r w:rsidRPr="00CC1752">
        <w:rPr>
          <w:rFonts w:ascii="Arial" w:hAnsi="Arial" w:cs="Arial"/>
          <w:i/>
        </w:rPr>
        <w:t>gyud</w:t>
      </w:r>
      <w:proofErr w:type="spellEnd"/>
      <w:r w:rsidRPr="00CC1752">
        <w:rPr>
          <w:rFonts w:ascii="Arial" w:hAnsi="Arial" w:cs="Arial"/>
          <w:i/>
        </w:rPr>
        <w:t xml:space="preserve"> </w:t>
      </w:r>
      <w:proofErr w:type="spellStart"/>
      <w:r w:rsidRPr="00CC1752">
        <w:rPr>
          <w:rFonts w:ascii="Arial" w:hAnsi="Arial" w:cs="Arial"/>
          <w:i/>
        </w:rPr>
        <w:t>mo</w:t>
      </w:r>
      <w:proofErr w:type="spellEnd"/>
      <w:r w:rsidRPr="00CC1752">
        <w:rPr>
          <w:rFonts w:ascii="Arial" w:hAnsi="Arial" w:cs="Arial"/>
          <w:i/>
        </w:rPr>
        <w:t xml:space="preserve"> </w:t>
      </w:r>
      <w:proofErr w:type="spellStart"/>
      <w:r w:rsidRPr="00CC1752">
        <w:rPr>
          <w:rFonts w:ascii="Arial" w:hAnsi="Arial" w:cs="Arial"/>
          <w:i/>
        </w:rPr>
        <w:t>nga</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panahon</w:t>
      </w:r>
      <w:proofErr w:type="spellEnd"/>
      <w:r w:rsidRPr="00CC1752">
        <w:rPr>
          <w:rFonts w:ascii="Arial" w:hAnsi="Arial" w:cs="Arial"/>
          <w:i/>
        </w:rPr>
        <w:t xml:space="preserve"> </w:t>
      </w:r>
      <w:proofErr w:type="spellStart"/>
      <w:r w:rsidRPr="00CC1752">
        <w:rPr>
          <w:rFonts w:ascii="Arial" w:hAnsi="Arial" w:cs="Arial"/>
          <w:i/>
        </w:rPr>
        <w:t>nga</w:t>
      </w:r>
      <w:proofErr w:type="spellEnd"/>
      <w:r w:rsidRPr="00CC1752">
        <w:rPr>
          <w:rFonts w:ascii="Arial" w:hAnsi="Arial" w:cs="Arial"/>
          <w:i/>
        </w:rPr>
        <w:t xml:space="preserve"> naam o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kalisod</w:t>
      </w:r>
      <w:proofErr w:type="spellEnd"/>
      <w:r w:rsidRPr="00CC1752">
        <w:rPr>
          <w:rFonts w:ascii="Arial" w:hAnsi="Arial" w:cs="Arial"/>
          <w:i/>
        </w:rPr>
        <w:t xml:space="preserve">, </w:t>
      </w:r>
      <w:proofErr w:type="spellStart"/>
      <w:r w:rsidRPr="00CC1752">
        <w:rPr>
          <w:rFonts w:ascii="Arial" w:hAnsi="Arial" w:cs="Arial"/>
          <w:i/>
        </w:rPr>
        <w:t>Ginoo</w:t>
      </w:r>
      <w:proofErr w:type="spellEnd"/>
      <w:r w:rsidRPr="00CC1752">
        <w:rPr>
          <w:rFonts w:ascii="Arial" w:hAnsi="Arial" w:cs="Arial"/>
          <w:i/>
        </w:rPr>
        <w:t xml:space="preserve"> </w:t>
      </w:r>
      <w:proofErr w:type="spellStart"/>
      <w:r w:rsidRPr="00CC1752">
        <w:rPr>
          <w:rFonts w:ascii="Arial" w:hAnsi="Arial" w:cs="Arial"/>
          <w:i/>
        </w:rPr>
        <w:t>gyud</w:t>
      </w:r>
      <w:proofErr w:type="spellEnd"/>
      <w:r w:rsidRPr="00CC1752">
        <w:rPr>
          <w:rFonts w:ascii="Arial" w:hAnsi="Arial" w:cs="Arial"/>
          <w:i/>
        </w:rPr>
        <w:t xml:space="preserve"> ang </w:t>
      </w:r>
      <w:proofErr w:type="spellStart"/>
      <w:r w:rsidRPr="00CC1752">
        <w:rPr>
          <w:rFonts w:ascii="Arial" w:hAnsi="Arial" w:cs="Arial"/>
          <w:i/>
        </w:rPr>
        <w:t>inyung</w:t>
      </w:r>
      <w:proofErr w:type="spellEnd"/>
      <w:r w:rsidRPr="00CC1752">
        <w:rPr>
          <w:rFonts w:ascii="Arial" w:hAnsi="Arial" w:cs="Arial"/>
          <w:i/>
        </w:rPr>
        <w:t xml:space="preserve"> </w:t>
      </w:r>
      <w:proofErr w:type="spellStart"/>
      <w:r w:rsidRPr="00CC1752">
        <w:rPr>
          <w:rFonts w:ascii="Arial" w:hAnsi="Arial" w:cs="Arial"/>
          <w:i/>
        </w:rPr>
        <w:t>doolan</w:t>
      </w:r>
      <w:proofErr w:type="spellEnd"/>
      <w:r w:rsidRPr="00CC1752">
        <w:rPr>
          <w:rFonts w:ascii="Arial" w:hAnsi="Arial" w:cs="Arial"/>
          <w:i/>
        </w:rPr>
        <w:t xml:space="preserve"> </w:t>
      </w:r>
      <w:proofErr w:type="spellStart"/>
      <w:r w:rsidRPr="00CC1752">
        <w:rPr>
          <w:rFonts w:ascii="Arial" w:hAnsi="Arial" w:cs="Arial"/>
          <w:i/>
        </w:rPr>
        <w:t>dili</w:t>
      </w:r>
      <w:proofErr w:type="spellEnd"/>
      <w:r w:rsidRPr="00CC1752">
        <w:rPr>
          <w:rFonts w:ascii="Arial" w:hAnsi="Arial" w:cs="Arial"/>
          <w:i/>
        </w:rPr>
        <w:t xml:space="preserve"> </w:t>
      </w:r>
      <w:proofErr w:type="spellStart"/>
      <w:r w:rsidRPr="00CC1752">
        <w:rPr>
          <w:rFonts w:ascii="Arial" w:hAnsi="Arial" w:cs="Arial"/>
          <w:i/>
        </w:rPr>
        <w:t>mo</w:t>
      </w:r>
      <w:proofErr w:type="spellEnd"/>
      <w:r w:rsidRPr="00CC1752">
        <w:rPr>
          <w:rFonts w:ascii="Arial" w:hAnsi="Arial" w:cs="Arial"/>
          <w:i/>
        </w:rPr>
        <w:t xml:space="preserve"> mag </w:t>
      </w:r>
      <w:proofErr w:type="spellStart"/>
      <w:r w:rsidRPr="00CC1752">
        <w:rPr>
          <w:rFonts w:ascii="Arial" w:hAnsi="Arial" w:cs="Arial"/>
          <w:i/>
        </w:rPr>
        <w:t>kuan</w:t>
      </w:r>
      <w:proofErr w:type="spellEnd"/>
      <w:r w:rsidRPr="00CC1752">
        <w:rPr>
          <w:rFonts w:ascii="Arial" w:hAnsi="Arial" w:cs="Arial"/>
          <w:i/>
        </w:rPr>
        <w:t xml:space="preserve"> </w:t>
      </w:r>
      <w:proofErr w:type="spellStart"/>
      <w:r w:rsidRPr="00CC1752">
        <w:rPr>
          <w:rFonts w:ascii="Arial" w:hAnsi="Arial" w:cs="Arial"/>
          <w:i/>
        </w:rPr>
        <w:t>nga</w:t>
      </w:r>
      <w:proofErr w:type="spellEnd"/>
      <w:r w:rsidRPr="00CC1752">
        <w:rPr>
          <w:rFonts w:ascii="Arial" w:hAnsi="Arial" w:cs="Arial"/>
          <w:i/>
        </w:rPr>
        <w:t xml:space="preserve"> </w:t>
      </w:r>
      <w:proofErr w:type="spellStart"/>
      <w:r w:rsidRPr="00CC1752">
        <w:rPr>
          <w:rFonts w:ascii="Arial" w:hAnsi="Arial" w:cs="Arial"/>
          <w:i/>
        </w:rPr>
        <w:t>kamo-kamo</w:t>
      </w:r>
      <w:proofErr w:type="spellEnd"/>
      <w:r w:rsidRPr="00CC1752">
        <w:rPr>
          <w:rFonts w:ascii="Arial" w:hAnsi="Arial" w:cs="Arial"/>
          <w:i/>
        </w:rPr>
        <w:t xml:space="preserve"> </w:t>
      </w:r>
      <w:proofErr w:type="spellStart"/>
      <w:r w:rsidRPr="00CC1752">
        <w:rPr>
          <w:rFonts w:ascii="Arial" w:hAnsi="Arial" w:cs="Arial"/>
          <w:i/>
        </w:rPr>
        <w:t>lang</w:t>
      </w:r>
      <w:proofErr w:type="spellEnd"/>
      <w:r w:rsidRPr="00CC1752">
        <w:rPr>
          <w:rFonts w:ascii="Arial" w:hAnsi="Arial" w:cs="Arial"/>
          <w:i/>
        </w:rPr>
        <w:t>”</w:t>
      </w:r>
      <w:r w:rsidRPr="00CC1752">
        <w:rPr>
          <w:rFonts w:ascii="Arial" w:hAnsi="Arial" w:cs="Arial"/>
        </w:rPr>
        <w:t>. Before he started the TC, he always prayed first. Then they really teach you that in times of joy or hardship, God should be your guide; you shouldn’t rely only on yourselves (P2).</w:t>
      </w:r>
    </w:p>
    <w:p w14:paraId="4196E20D" w14:textId="77777777" w:rsidR="00CC1752" w:rsidRPr="00CC1752" w:rsidRDefault="00CC1752" w:rsidP="00CC1752">
      <w:pPr>
        <w:jc w:val="both"/>
        <w:rPr>
          <w:rFonts w:ascii="Arial" w:hAnsi="Arial" w:cs="Arial"/>
        </w:rPr>
      </w:pPr>
    </w:p>
    <w:p w14:paraId="546ADE8B" w14:textId="77777777" w:rsidR="00CC1752" w:rsidRPr="00CC1752" w:rsidRDefault="00CC1752" w:rsidP="00CC1752">
      <w:pPr>
        <w:ind w:left="720"/>
        <w:jc w:val="both"/>
        <w:rPr>
          <w:rFonts w:ascii="Arial" w:hAnsi="Arial" w:cs="Arial"/>
        </w:rPr>
      </w:pPr>
      <w:r w:rsidRPr="00CC1752">
        <w:rPr>
          <w:rFonts w:ascii="Arial" w:hAnsi="Arial" w:cs="Arial"/>
          <w:i/>
        </w:rPr>
        <w:t>“</w:t>
      </w:r>
      <w:proofErr w:type="spellStart"/>
      <w:r w:rsidRPr="00CC1752">
        <w:rPr>
          <w:rFonts w:ascii="Arial" w:hAnsi="Arial" w:cs="Arial"/>
          <w:i/>
        </w:rPr>
        <w:t>Kuan</w:t>
      </w:r>
      <w:proofErr w:type="spellEnd"/>
      <w:r w:rsidRPr="00CC1752">
        <w:rPr>
          <w:rFonts w:ascii="Arial" w:hAnsi="Arial" w:cs="Arial"/>
          <w:i/>
        </w:rPr>
        <w:t xml:space="preserve"> sir </w:t>
      </w:r>
      <w:proofErr w:type="spellStart"/>
      <w:r w:rsidRPr="00CC1752">
        <w:rPr>
          <w:rFonts w:ascii="Arial" w:hAnsi="Arial" w:cs="Arial"/>
          <w:i/>
        </w:rPr>
        <w:t>kanang</w:t>
      </w:r>
      <w:proofErr w:type="spellEnd"/>
      <w:r w:rsidRPr="00CC1752">
        <w:rPr>
          <w:rFonts w:ascii="Arial" w:hAnsi="Arial" w:cs="Arial"/>
          <w:i/>
        </w:rPr>
        <w:t xml:space="preserve">, </w:t>
      </w:r>
      <w:proofErr w:type="spellStart"/>
      <w:r w:rsidRPr="00CC1752">
        <w:rPr>
          <w:rFonts w:ascii="Arial" w:hAnsi="Arial" w:cs="Arial"/>
          <w:i/>
        </w:rPr>
        <w:t>tungod</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mga</w:t>
      </w:r>
      <w:proofErr w:type="spellEnd"/>
      <w:r w:rsidRPr="00CC1752">
        <w:rPr>
          <w:rFonts w:ascii="Arial" w:hAnsi="Arial" w:cs="Arial"/>
          <w:i/>
        </w:rPr>
        <w:t xml:space="preserve"> bible study, bible sharing, </w:t>
      </w:r>
      <w:proofErr w:type="spellStart"/>
      <w:r w:rsidRPr="00CC1752">
        <w:rPr>
          <w:rFonts w:ascii="Arial" w:hAnsi="Arial" w:cs="Arial"/>
          <w:i/>
        </w:rPr>
        <w:t>nadool</w:t>
      </w:r>
      <w:proofErr w:type="spellEnd"/>
      <w:r w:rsidRPr="00CC1752">
        <w:rPr>
          <w:rFonts w:ascii="Arial" w:hAnsi="Arial" w:cs="Arial"/>
          <w:i/>
        </w:rPr>
        <w:t xml:space="preserve"> ko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Ginoo</w:t>
      </w:r>
      <w:proofErr w:type="spellEnd"/>
      <w:r w:rsidRPr="00CC1752">
        <w:rPr>
          <w:rFonts w:ascii="Arial" w:hAnsi="Arial" w:cs="Arial"/>
          <w:i/>
        </w:rPr>
        <w:t xml:space="preserve"> </w:t>
      </w:r>
      <w:proofErr w:type="spellStart"/>
      <w:r w:rsidRPr="00CC1752">
        <w:rPr>
          <w:rFonts w:ascii="Arial" w:hAnsi="Arial" w:cs="Arial"/>
          <w:i/>
        </w:rPr>
        <w:t>unya</w:t>
      </w:r>
      <w:proofErr w:type="spellEnd"/>
      <w:r w:rsidRPr="00CC1752">
        <w:rPr>
          <w:rFonts w:ascii="Arial" w:hAnsi="Arial" w:cs="Arial"/>
          <w:i/>
        </w:rPr>
        <w:t xml:space="preserve"> </w:t>
      </w:r>
      <w:proofErr w:type="spellStart"/>
      <w:r w:rsidRPr="00CC1752">
        <w:rPr>
          <w:rFonts w:ascii="Arial" w:hAnsi="Arial" w:cs="Arial"/>
          <w:i/>
        </w:rPr>
        <w:t>miskan</w:t>
      </w:r>
      <w:proofErr w:type="spellEnd"/>
      <w:r w:rsidRPr="00CC1752">
        <w:rPr>
          <w:rFonts w:ascii="Arial" w:hAnsi="Arial" w:cs="Arial"/>
          <w:i/>
        </w:rPr>
        <w:t xml:space="preserve"> </w:t>
      </w:r>
      <w:proofErr w:type="spellStart"/>
      <w:r w:rsidRPr="00CC1752">
        <w:rPr>
          <w:rFonts w:ascii="Arial" w:hAnsi="Arial" w:cs="Arial"/>
          <w:i/>
        </w:rPr>
        <w:t>ginagmay</w:t>
      </w:r>
      <w:proofErr w:type="spellEnd"/>
      <w:r w:rsidRPr="00CC1752">
        <w:rPr>
          <w:rFonts w:ascii="Arial" w:hAnsi="Arial" w:cs="Arial"/>
          <w:i/>
        </w:rPr>
        <w:t xml:space="preserve"> </w:t>
      </w:r>
      <w:proofErr w:type="spellStart"/>
      <w:r w:rsidRPr="00CC1752">
        <w:rPr>
          <w:rFonts w:ascii="Arial" w:hAnsi="Arial" w:cs="Arial"/>
          <w:i/>
        </w:rPr>
        <w:t>lang</w:t>
      </w:r>
      <w:proofErr w:type="spellEnd"/>
      <w:r w:rsidRPr="00CC1752">
        <w:rPr>
          <w:rFonts w:ascii="Arial" w:hAnsi="Arial" w:cs="Arial"/>
          <w:i/>
        </w:rPr>
        <w:t xml:space="preserve"> </w:t>
      </w:r>
      <w:proofErr w:type="spellStart"/>
      <w:r w:rsidRPr="00CC1752">
        <w:rPr>
          <w:rFonts w:ascii="Arial" w:hAnsi="Arial" w:cs="Arial"/>
          <w:i/>
        </w:rPr>
        <w:t>na</w:t>
      </w:r>
      <w:proofErr w:type="spellEnd"/>
      <w:r w:rsidRPr="00CC1752">
        <w:rPr>
          <w:rFonts w:ascii="Arial" w:hAnsi="Arial" w:cs="Arial"/>
          <w:i/>
        </w:rPr>
        <w:t xml:space="preserve"> </w:t>
      </w:r>
      <w:proofErr w:type="spellStart"/>
      <w:r w:rsidRPr="00CC1752">
        <w:rPr>
          <w:rFonts w:ascii="Arial" w:hAnsi="Arial" w:cs="Arial"/>
          <w:i/>
        </w:rPr>
        <w:t>pamaagi</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pagkaon</w:t>
      </w:r>
      <w:proofErr w:type="spellEnd"/>
      <w:r w:rsidRPr="00CC1752">
        <w:rPr>
          <w:rFonts w:ascii="Arial" w:hAnsi="Arial" w:cs="Arial"/>
          <w:i/>
        </w:rPr>
        <w:t xml:space="preserve"> </w:t>
      </w:r>
      <w:proofErr w:type="spellStart"/>
      <w:r w:rsidRPr="00CC1752">
        <w:rPr>
          <w:rFonts w:ascii="Arial" w:hAnsi="Arial" w:cs="Arial"/>
          <w:i/>
        </w:rPr>
        <w:t>kinahanglan</w:t>
      </w:r>
      <w:proofErr w:type="spellEnd"/>
      <w:r w:rsidRPr="00CC1752">
        <w:rPr>
          <w:rFonts w:ascii="Arial" w:hAnsi="Arial" w:cs="Arial"/>
          <w:i/>
        </w:rPr>
        <w:t xml:space="preserve"> </w:t>
      </w:r>
      <w:proofErr w:type="spellStart"/>
      <w:r w:rsidRPr="00CC1752">
        <w:rPr>
          <w:rFonts w:ascii="Arial" w:hAnsi="Arial" w:cs="Arial"/>
          <w:i/>
        </w:rPr>
        <w:t>gyud</w:t>
      </w:r>
      <w:proofErr w:type="spellEnd"/>
      <w:r w:rsidRPr="00CC1752">
        <w:rPr>
          <w:rFonts w:ascii="Arial" w:hAnsi="Arial" w:cs="Arial"/>
          <w:i/>
        </w:rPr>
        <w:t xml:space="preserve"> sir </w:t>
      </w:r>
      <w:proofErr w:type="spellStart"/>
      <w:r w:rsidRPr="00CC1752">
        <w:rPr>
          <w:rFonts w:ascii="Arial" w:hAnsi="Arial" w:cs="Arial"/>
          <w:i/>
        </w:rPr>
        <w:t>dumdumon</w:t>
      </w:r>
      <w:proofErr w:type="spellEnd"/>
      <w:r w:rsidRPr="00CC1752">
        <w:rPr>
          <w:rFonts w:ascii="Arial" w:hAnsi="Arial" w:cs="Arial"/>
          <w:i/>
        </w:rPr>
        <w:t xml:space="preserve"> ang </w:t>
      </w:r>
      <w:proofErr w:type="spellStart"/>
      <w:r w:rsidRPr="00CC1752">
        <w:rPr>
          <w:rFonts w:ascii="Arial" w:hAnsi="Arial" w:cs="Arial"/>
          <w:i/>
        </w:rPr>
        <w:t>Ginoo</w:t>
      </w:r>
      <w:proofErr w:type="spellEnd"/>
      <w:r w:rsidRPr="00CC1752">
        <w:rPr>
          <w:rFonts w:ascii="Arial" w:hAnsi="Arial" w:cs="Arial"/>
          <w:i/>
        </w:rPr>
        <w:t>”.</w:t>
      </w:r>
      <w:r w:rsidRPr="00CC1752">
        <w:rPr>
          <w:rFonts w:ascii="Arial" w:hAnsi="Arial" w:cs="Arial"/>
        </w:rPr>
        <w:t xml:space="preserve"> Because of the Bible study and Bible sharing, I became closer to God, and even in small ways, like during meals, we are reminded to think of God (P4).</w:t>
      </w:r>
    </w:p>
    <w:p w14:paraId="22E861D3" w14:textId="77777777" w:rsidR="00CC1752" w:rsidRPr="00CC1752" w:rsidRDefault="00CC1752" w:rsidP="00CC1752">
      <w:pPr>
        <w:jc w:val="both"/>
        <w:rPr>
          <w:rFonts w:ascii="Arial" w:hAnsi="Arial" w:cs="Arial"/>
        </w:rPr>
      </w:pPr>
    </w:p>
    <w:p w14:paraId="47FDA1A3" w14:textId="77777777" w:rsidR="00CC1752" w:rsidRPr="00CC1752" w:rsidRDefault="00CC1752" w:rsidP="00CC1752">
      <w:pPr>
        <w:ind w:left="720"/>
        <w:jc w:val="both"/>
        <w:rPr>
          <w:rFonts w:ascii="Arial" w:hAnsi="Arial" w:cs="Arial"/>
        </w:rPr>
      </w:pPr>
      <w:r w:rsidRPr="00CC1752">
        <w:rPr>
          <w:rFonts w:ascii="Arial" w:hAnsi="Arial" w:cs="Arial"/>
          <w:i/>
        </w:rPr>
        <w:t>“</w:t>
      </w:r>
      <w:proofErr w:type="spellStart"/>
      <w:r w:rsidRPr="00CC1752">
        <w:rPr>
          <w:rFonts w:ascii="Arial" w:hAnsi="Arial" w:cs="Arial"/>
          <w:i/>
        </w:rPr>
        <w:t>Kada</w:t>
      </w:r>
      <w:proofErr w:type="spellEnd"/>
      <w:r w:rsidRPr="00CC1752">
        <w:rPr>
          <w:rFonts w:ascii="Arial" w:hAnsi="Arial" w:cs="Arial"/>
          <w:i/>
        </w:rPr>
        <w:t xml:space="preserve"> </w:t>
      </w:r>
      <w:proofErr w:type="spellStart"/>
      <w:r w:rsidRPr="00CC1752">
        <w:rPr>
          <w:rFonts w:ascii="Arial" w:hAnsi="Arial" w:cs="Arial"/>
          <w:i/>
        </w:rPr>
        <w:t>sugod</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session </w:t>
      </w:r>
      <w:proofErr w:type="spellStart"/>
      <w:r w:rsidRPr="00CC1752">
        <w:rPr>
          <w:rFonts w:ascii="Arial" w:hAnsi="Arial" w:cs="Arial"/>
          <w:i/>
        </w:rPr>
        <w:t>kinhanglan</w:t>
      </w:r>
      <w:proofErr w:type="spellEnd"/>
      <w:r w:rsidRPr="00CC1752">
        <w:rPr>
          <w:rFonts w:ascii="Arial" w:hAnsi="Arial" w:cs="Arial"/>
          <w:i/>
        </w:rPr>
        <w:t xml:space="preserve"> </w:t>
      </w:r>
      <w:proofErr w:type="spellStart"/>
      <w:r w:rsidRPr="00CC1752">
        <w:rPr>
          <w:rFonts w:ascii="Arial" w:hAnsi="Arial" w:cs="Arial"/>
          <w:i/>
        </w:rPr>
        <w:t>gyud</w:t>
      </w:r>
      <w:proofErr w:type="spellEnd"/>
      <w:r w:rsidRPr="00CC1752">
        <w:rPr>
          <w:rFonts w:ascii="Arial" w:hAnsi="Arial" w:cs="Arial"/>
          <w:i/>
        </w:rPr>
        <w:t xml:space="preserve"> mag-</w:t>
      </w:r>
      <w:proofErr w:type="spellStart"/>
      <w:r w:rsidRPr="00CC1752">
        <w:rPr>
          <w:rFonts w:ascii="Arial" w:hAnsi="Arial" w:cs="Arial"/>
          <w:i/>
        </w:rPr>
        <w:t>ampo</w:t>
      </w:r>
      <w:proofErr w:type="spellEnd"/>
      <w:r w:rsidRPr="00CC1752">
        <w:rPr>
          <w:rFonts w:ascii="Arial" w:hAnsi="Arial" w:cs="Arial"/>
          <w:i/>
        </w:rPr>
        <w:t xml:space="preserve">, </w:t>
      </w:r>
      <w:proofErr w:type="spellStart"/>
      <w:r w:rsidRPr="00CC1752">
        <w:rPr>
          <w:rFonts w:ascii="Arial" w:hAnsi="Arial" w:cs="Arial"/>
          <w:i/>
        </w:rPr>
        <w:t>inig</w:t>
      </w:r>
      <w:proofErr w:type="spellEnd"/>
      <w:r w:rsidRPr="00CC1752">
        <w:rPr>
          <w:rFonts w:ascii="Arial" w:hAnsi="Arial" w:cs="Arial"/>
          <w:i/>
        </w:rPr>
        <w:t xml:space="preserve"> human ug </w:t>
      </w:r>
      <w:proofErr w:type="spellStart"/>
      <w:r w:rsidRPr="00CC1752">
        <w:rPr>
          <w:rFonts w:ascii="Arial" w:hAnsi="Arial" w:cs="Arial"/>
          <w:i/>
        </w:rPr>
        <w:t>miskan</w:t>
      </w:r>
      <w:proofErr w:type="spellEnd"/>
      <w:r w:rsidRPr="00CC1752">
        <w:rPr>
          <w:rFonts w:ascii="Arial" w:hAnsi="Arial" w:cs="Arial"/>
          <w:i/>
        </w:rPr>
        <w:t xml:space="preserve"> </w:t>
      </w:r>
      <w:proofErr w:type="spellStart"/>
      <w:r w:rsidRPr="00CC1752">
        <w:rPr>
          <w:rFonts w:ascii="Arial" w:hAnsi="Arial" w:cs="Arial"/>
          <w:i/>
        </w:rPr>
        <w:t>katong</w:t>
      </w:r>
      <w:proofErr w:type="spellEnd"/>
      <w:r w:rsidRPr="00CC1752">
        <w:rPr>
          <w:rFonts w:ascii="Arial" w:hAnsi="Arial" w:cs="Arial"/>
          <w:i/>
        </w:rPr>
        <w:t xml:space="preserve"> </w:t>
      </w:r>
      <w:proofErr w:type="spellStart"/>
      <w:r w:rsidRPr="00CC1752">
        <w:rPr>
          <w:rFonts w:ascii="Arial" w:hAnsi="Arial" w:cs="Arial"/>
          <w:i/>
        </w:rPr>
        <w:t>naa</w:t>
      </w:r>
      <w:proofErr w:type="spellEnd"/>
      <w:r w:rsidRPr="00CC1752">
        <w:rPr>
          <w:rFonts w:ascii="Arial" w:hAnsi="Arial" w:cs="Arial"/>
          <w:i/>
        </w:rPr>
        <w:t xml:space="preserve"> </w:t>
      </w:r>
      <w:proofErr w:type="spellStart"/>
      <w:r w:rsidRPr="00CC1752">
        <w:rPr>
          <w:rFonts w:ascii="Arial" w:hAnsi="Arial" w:cs="Arial"/>
          <w:i/>
        </w:rPr>
        <w:t>pako</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sulod</w:t>
      </w:r>
      <w:proofErr w:type="spellEnd"/>
      <w:r w:rsidRPr="00CC1752">
        <w:rPr>
          <w:rFonts w:ascii="Arial" w:hAnsi="Arial" w:cs="Arial"/>
          <w:i/>
        </w:rPr>
        <w:t xml:space="preserve"> </w:t>
      </w:r>
      <w:proofErr w:type="spellStart"/>
      <w:r w:rsidRPr="00CC1752">
        <w:rPr>
          <w:rFonts w:ascii="Arial" w:hAnsi="Arial" w:cs="Arial"/>
          <w:i/>
        </w:rPr>
        <w:t>mao</w:t>
      </w:r>
      <w:proofErr w:type="spellEnd"/>
      <w:r w:rsidRPr="00CC1752">
        <w:rPr>
          <w:rFonts w:ascii="Arial" w:hAnsi="Arial" w:cs="Arial"/>
          <w:i/>
        </w:rPr>
        <w:t xml:space="preserve"> man </w:t>
      </w:r>
      <w:proofErr w:type="spellStart"/>
      <w:r w:rsidRPr="00CC1752">
        <w:rPr>
          <w:rFonts w:ascii="Arial" w:hAnsi="Arial" w:cs="Arial"/>
          <w:i/>
        </w:rPr>
        <w:t>gihapon</w:t>
      </w:r>
      <w:proofErr w:type="spellEnd"/>
      <w:r w:rsidRPr="00CC1752">
        <w:rPr>
          <w:rFonts w:ascii="Arial" w:hAnsi="Arial" w:cs="Arial"/>
          <w:i/>
        </w:rPr>
        <w:t xml:space="preserve"> </w:t>
      </w:r>
      <w:proofErr w:type="spellStart"/>
      <w:r w:rsidRPr="00CC1752">
        <w:rPr>
          <w:rFonts w:ascii="Arial" w:hAnsi="Arial" w:cs="Arial"/>
          <w:i/>
        </w:rPr>
        <w:t>amoa</w:t>
      </w:r>
      <w:proofErr w:type="spellEnd"/>
      <w:r w:rsidRPr="00CC1752">
        <w:rPr>
          <w:rFonts w:ascii="Arial" w:hAnsi="Arial" w:cs="Arial"/>
          <w:i/>
        </w:rPr>
        <w:t xml:space="preserve"> </w:t>
      </w:r>
      <w:proofErr w:type="spellStart"/>
      <w:r w:rsidRPr="00CC1752">
        <w:rPr>
          <w:rFonts w:ascii="Arial" w:hAnsi="Arial" w:cs="Arial"/>
          <w:i/>
        </w:rPr>
        <w:t>ginabuhat</w:t>
      </w:r>
      <w:proofErr w:type="spellEnd"/>
      <w:r w:rsidRPr="00CC1752">
        <w:rPr>
          <w:rFonts w:ascii="Arial" w:hAnsi="Arial" w:cs="Arial"/>
          <w:i/>
        </w:rPr>
        <w:t xml:space="preserve">. Dili </w:t>
      </w:r>
      <w:proofErr w:type="spellStart"/>
      <w:r w:rsidRPr="00CC1752">
        <w:rPr>
          <w:rFonts w:ascii="Arial" w:hAnsi="Arial" w:cs="Arial"/>
          <w:i/>
        </w:rPr>
        <w:t>gyud</w:t>
      </w:r>
      <w:proofErr w:type="spellEnd"/>
      <w:r w:rsidRPr="00CC1752">
        <w:rPr>
          <w:rFonts w:ascii="Arial" w:hAnsi="Arial" w:cs="Arial"/>
          <w:i/>
        </w:rPr>
        <w:t xml:space="preserve"> mi </w:t>
      </w:r>
      <w:proofErr w:type="spellStart"/>
      <w:r w:rsidRPr="00CC1752">
        <w:rPr>
          <w:rFonts w:ascii="Arial" w:hAnsi="Arial" w:cs="Arial"/>
          <w:i/>
        </w:rPr>
        <w:t>makalimot</w:t>
      </w:r>
      <w:proofErr w:type="spellEnd"/>
      <w:r w:rsidRPr="00CC1752">
        <w:rPr>
          <w:rFonts w:ascii="Arial" w:hAnsi="Arial" w:cs="Arial"/>
          <w:i/>
        </w:rPr>
        <w:t xml:space="preserve"> sap ag-</w:t>
      </w:r>
      <w:proofErr w:type="spellStart"/>
      <w:r w:rsidRPr="00CC1752">
        <w:rPr>
          <w:rFonts w:ascii="Arial" w:hAnsi="Arial" w:cs="Arial"/>
          <w:i/>
        </w:rPr>
        <w:t>ampo</w:t>
      </w:r>
      <w:proofErr w:type="spellEnd"/>
      <w:r w:rsidRPr="00CC1752">
        <w:rPr>
          <w:rFonts w:ascii="Arial" w:hAnsi="Arial" w:cs="Arial"/>
          <w:i/>
        </w:rPr>
        <w:t xml:space="preserve"> </w:t>
      </w:r>
      <w:proofErr w:type="spellStart"/>
      <w:r w:rsidRPr="00CC1752">
        <w:rPr>
          <w:rFonts w:ascii="Arial" w:hAnsi="Arial" w:cs="Arial"/>
          <w:i/>
        </w:rPr>
        <w:t>ba</w:t>
      </w:r>
      <w:proofErr w:type="spellEnd"/>
      <w:r w:rsidRPr="00CC1752">
        <w:rPr>
          <w:rFonts w:ascii="Arial" w:hAnsi="Arial" w:cs="Arial"/>
          <w:i/>
        </w:rPr>
        <w:t>”.</w:t>
      </w:r>
      <w:r w:rsidRPr="00CC1752">
        <w:rPr>
          <w:rFonts w:ascii="Arial" w:hAnsi="Arial" w:cs="Arial"/>
        </w:rPr>
        <w:t xml:space="preserve"> At the start of every session, we must pray, and even at the end, and even when I was still inside, we always did it. We never forget to pray (P1). </w:t>
      </w:r>
    </w:p>
    <w:p w14:paraId="682EB6B7" w14:textId="77777777" w:rsidR="00CC1752" w:rsidRPr="00CC1752" w:rsidRDefault="00CC1752" w:rsidP="00CC1752">
      <w:pPr>
        <w:jc w:val="both"/>
        <w:rPr>
          <w:rFonts w:ascii="Arial" w:hAnsi="Arial" w:cs="Arial"/>
        </w:rPr>
      </w:pPr>
    </w:p>
    <w:p w14:paraId="632475C7" w14:textId="77777777" w:rsidR="00CC1752" w:rsidRDefault="00CC1752" w:rsidP="00CC1752">
      <w:pPr>
        <w:jc w:val="both"/>
        <w:rPr>
          <w:rFonts w:ascii="Arial" w:hAnsi="Arial" w:cs="Arial"/>
        </w:rPr>
      </w:pPr>
      <w:r w:rsidRPr="00CC1752">
        <w:rPr>
          <w:rFonts w:ascii="Arial" w:hAnsi="Arial" w:cs="Arial"/>
        </w:rPr>
        <w:t>Spiritual activities such as prayer, Bible study, and faith-based reflection played a significant role in the rehabilitation experiences of participants in the therapeutic community program. Participants reported that engaging in these practices helped them develop inner strength, moral guidance, and discipline, reinforcing their commitment to positive behavioral change. These experiences align with previous research indicating that spiritual engagement in prison settings can serve as a coping mechanism and enhance personal reflection, which contributes to improved behavior and moral development (Haviv et al., 2020). Through consistent participation in religious activities, individuals are encouraged to reflect on their actions, recognize their consequences, and seek guidance beyond themselves, fostering resilience during rehabilitation.</w:t>
      </w:r>
    </w:p>
    <w:p w14:paraId="08C73155" w14:textId="77777777" w:rsidR="00CC1752" w:rsidRDefault="00CC1752" w:rsidP="00CC1752">
      <w:pPr>
        <w:jc w:val="both"/>
        <w:rPr>
          <w:rFonts w:ascii="Arial" w:hAnsi="Arial" w:cs="Arial"/>
        </w:rPr>
      </w:pPr>
    </w:p>
    <w:p w14:paraId="5CBC3BC8" w14:textId="77777777" w:rsidR="00CC1752" w:rsidRPr="00CC1752" w:rsidRDefault="00CC1752" w:rsidP="00CC1752">
      <w:pPr>
        <w:jc w:val="both"/>
        <w:rPr>
          <w:rFonts w:ascii="Arial" w:hAnsi="Arial" w:cs="Arial"/>
        </w:rPr>
      </w:pPr>
      <w:r w:rsidRPr="00CC1752">
        <w:rPr>
          <w:rFonts w:ascii="Arial" w:hAnsi="Arial" w:cs="Arial"/>
        </w:rPr>
        <w:t>These further supported by research examining faith-based educational programs in correctional institutions. Duwe et al. (2015) found that inmates who participated in structured Bible college programs demonstrated significantly lower levels of prison misconduct compared with non-participants. Such programs provide moral instruction and spiritual mentoring that promote self-control, ethical behavior, and personal accountability among incarcerated individuals. The results of these studies complement the experiences of the participants in this research, suggesting that integrating spiritual development into rehabilitation programs can strengthen moral values, enhance self-discipline, and support sustainable behavioral change among persons undergoing correctional rehabilitation.</w:t>
      </w:r>
    </w:p>
    <w:p w14:paraId="3C4E4072" w14:textId="77777777" w:rsidR="00CC1752" w:rsidRPr="00CC1752" w:rsidRDefault="00CC1752" w:rsidP="00CC1752">
      <w:pPr>
        <w:jc w:val="both"/>
        <w:rPr>
          <w:rFonts w:ascii="Arial" w:hAnsi="Arial" w:cs="Arial"/>
        </w:rPr>
      </w:pPr>
    </w:p>
    <w:p w14:paraId="210B389F" w14:textId="77777777" w:rsidR="00CC1752" w:rsidRPr="00CC1752" w:rsidRDefault="00992420" w:rsidP="00CC1752">
      <w:pPr>
        <w:jc w:val="both"/>
        <w:rPr>
          <w:rFonts w:ascii="Arial" w:hAnsi="Arial" w:cs="Arial"/>
          <w:b/>
        </w:rPr>
      </w:pPr>
      <w:r>
        <w:rPr>
          <w:rFonts w:ascii="Arial" w:hAnsi="Arial" w:cs="Arial"/>
          <w:b/>
        </w:rPr>
        <w:t>3.</w:t>
      </w:r>
      <w:r w:rsidR="00CC1752" w:rsidRPr="00CC1752">
        <w:rPr>
          <w:rFonts w:ascii="Arial" w:hAnsi="Arial" w:cs="Arial"/>
          <w:b/>
        </w:rPr>
        <w:t>3.3 Skills Development and Social Reintegration</w:t>
      </w:r>
    </w:p>
    <w:p w14:paraId="4687F21F" w14:textId="77777777" w:rsidR="00CC1752" w:rsidRDefault="00CC1752" w:rsidP="00CC1752">
      <w:pPr>
        <w:jc w:val="both"/>
        <w:rPr>
          <w:rFonts w:ascii="Arial" w:hAnsi="Arial" w:cs="Arial"/>
        </w:rPr>
      </w:pPr>
    </w:p>
    <w:p w14:paraId="6860583D" w14:textId="77777777" w:rsidR="00CC1752" w:rsidRPr="00CC1752" w:rsidRDefault="00CC1752" w:rsidP="00CC1752">
      <w:pPr>
        <w:jc w:val="both"/>
        <w:rPr>
          <w:rFonts w:ascii="Arial" w:hAnsi="Arial" w:cs="Arial"/>
        </w:rPr>
      </w:pPr>
      <w:r w:rsidRPr="00CC1752">
        <w:rPr>
          <w:rFonts w:ascii="Arial" w:hAnsi="Arial" w:cs="Arial"/>
        </w:rPr>
        <w:t>Skill development and preparation for social reintegration are essential components of rehabilitation programs. Therapeutic communities often provide vocational training, educational activities, and livelihood programs that aim to equip individuals with practical skills for employment and independent living after completing treatment.</w:t>
      </w:r>
    </w:p>
    <w:p w14:paraId="53261937" w14:textId="77777777" w:rsidR="00CC1752" w:rsidRPr="00CC1752" w:rsidRDefault="00CC1752" w:rsidP="00CC1752">
      <w:pPr>
        <w:jc w:val="both"/>
        <w:rPr>
          <w:rFonts w:ascii="Arial" w:hAnsi="Arial" w:cs="Arial"/>
        </w:rPr>
      </w:pPr>
    </w:p>
    <w:p w14:paraId="77A232E3" w14:textId="77777777" w:rsidR="00CC1752" w:rsidRPr="00CC1752" w:rsidRDefault="00CC1752" w:rsidP="00CC1752">
      <w:pPr>
        <w:ind w:left="720"/>
        <w:jc w:val="both"/>
        <w:rPr>
          <w:rFonts w:ascii="Arial" w:hAnsi="Arial" w:cs="Arial"/>
        </w:rPr>
      </w:pPr>
      <w:r w:rsidRPr="00CC1752">
        <w:rPr>
          <w:rFonts w:ascii="Arial" w:hAnsi="Arial" w:cs="Arial"/>
          <w:i/>
        </w:rPr>
        <w:t>“</w:t>
      </w:r>
      <w:proofErr w:type="spellStart"/>
      <w:r w:rsidRPr="00CC1752">
        <w:rPr>
          <w:rFonts w:ascii="Arial" w:hAnsi="Arial" w:cs="Arial"/>
          <w:i/>
        </w:rPr>
        <w:t>Didtos</w:t>
      </w:r>
      <w:proofErr w:type="spellEnd"/>
      <w:r w:rsidRPr="00CC1752">
        <w:rPr>
          <w:rFonts w:ascii="Arial" w:hAnsi="Arial" w:cs="Arial"/>
          <w:i/>
        </w:rPr>
        <w:t xml:space="preserve"> </w:t>
      </w:r>
      <w:proofErr w:type="spellStart"/>
      <w:r w:rsidRPr="00CC1752">
        <w:rPr>
          <w:rFonts w:ascii="Arial" w:hAnsi="Arial" w:cs="Arial"/>
          <w:i/>
        </w:rPr>
        <w:t>sulod</w:t>
      </w:r>
      <w:proofErr w:type="spellEnd"/>
      <w:r w:rsidRPr="00CC1752">
        <w:rPr>
          <w:rFonts w:ascii="Arial" w:hAnsi="Arial" w:cs="Arial"/>
          <w:i/>
        </w:rPr>
        <w:t xml:space="preserve"> </w:t>
      </w:r>
      <w:proofErr w:type="spellStart"/>
      <w:r w:rsidRPr="00CC1752">
        <w:rPr>
          <w:rFonts w:ascii="Arial" w:hAnsi="Arial" w:cs="Arial"/>
          <w:i/>
        </w:rPr>
        <w:t>daghan</w:t>
      </w:r>
      <w:proofErr w:type="spellEnd"/>
      <w:r w:rsidRPr="00CC1752">
        <w:rPr>
          <w:rFonts w:ascii="Arial" w:hAnsi="Arial" w:cs="Arial"/>
          <w:i/>
        </w:rPr>
        <w:t xml:space="preserve"> </w:t>
      </w:r>
      <w:proofErr w:type="spellStart"/>
      <w:r w:rsidRPr="00CC1752">
        <w:rPr>
          <w:rFonts w:ascii="Arial" w:hAnsi="Arial" w:cs="Arial"/>
          <w:i/>
        </w:rPr>
        <w:t>gyud</w:t>
      </w:r>
      <w:proofErr w:type="spellEnd"/>
      <w:r w:rsidRPr="00CC1752">
        <w:rPr>
          <w:rFonts w:ascii="Arial" w:hAnsi="Arial" w:cs="Arial"/>
          <w:i/>
        </w:rPr>
        <w:t xml:space="preserve"> </w:t>
      </w:r>
      <w:proofErr w:type="spellStart"/>
      <w:r w:rsidRPr="00CC1752">
        <w:rPr>
          <w:rFonts w:ascii="Arial" w:hAnsi="Arial" w:cs="Arial"/>
          <w:i/>
        </w:rPr>
        <w:t>pamaagi</w:t>
      </w:r>
      <w:proofErr w:type="spellEnd"/>
      <w:r w:rsidRPr="00CC1752">
        <w:rPr>
          <w:rFonts w:ascii="Arial" w:hAnsi="Arial" w:cs="Arial"/>
          <w:i/>
        </w:rPr>
        <w:t xml:space="preserve"> </w:t>
      </w:r>
      <w:proofErr w:type="spellStart"/>
      <w:r w:rsidRPr="00CC1752">
        <w:rPr>
          <w:rFonts w:ascii="Arial" w:hAnsi="Arial" w:cs="Arial"/>
          <w:i/>
        </w:rPr>
        <w:t>maka</w:t>
      </w:r>
      <w:proofErr w:type="spellEnd"/>
      <w:r w:rsidRPr="00CC1752">
        <w:rPr>
          <w:rFonts w:ascii="Arial" w:hAnsi="Arial" w:cs="Arial"/>
          <w:i/>
        </w:rPr>
        <w:t xml:space="preserve"> </w:t>
      </w:r>
      <w:proofErr w:type="spellStart"/>
      <w:r w:rsidRPr="00CC1752">
        <w:rPr>
          <w:rFonts w:ascii="Arial" w:hAnsi="Arial" w:cs="Arial"/>
          <w:i/>
        </w:rPr>
        <w:t>kwarta</w:t>
      </w:r>
      <w:proofErr w:type="spellEnd"/>
      <w:r w:rsidRPr="00CC1752">
        <w:rPr>
          <w:rFonts w:ascii="Arial" w:hAnsi="Arial" w:cs="Arial"/>
          <w:i/>
        </w:rPr>
        <w:t xml:space="preserve"> </w:t>
      </w:r>
      <w:proofErr w:type="spellStart"/>
      <w:r w:rsidRPr="00CC1752">
        <w:rPr>
          <w:rFonts w:ascii="Arial" w:hAnsi="Arial" w:cs="Arial"/>
          <w:i/>
        </w:rPr>
        <w:t>dadto</w:t>
      </w:r>
      <w:proofErr w:type="spellEnd"/>
      <w:r w:rsidRPr="00CC1752">
        <w:rPr>
          <w:rFonts w:ascii="Arial" w:hAnsi="Arial" w:cs="Arial"/>
          <w:i/>
        </w:rPr>
        <w:t xml:space="preserve"> kay </w:t>
      </w:r>
      <w:proofErr w:type="spellStart"/>
      <w:r w:rsidRPr="00CC1752">
        <w:rPr>
          <w:rFonts w:ascii="Arial" w:hAnsi="Arial" w:cs="Arial"/>
          <w:i/>
        </w:rPr>
        <w:t>tudluan</w:t>
      </w:r>
      <w:proofErr w:type="spellEnd"/>
      <w:r w:rsidRPr="00CC1752">
        <w:rPr>
          <w:rFonts w:ascii="Arial" w:hAnsi="Arial" w:cs="Arial"/>
          <w:i/>
        </w:rPr>
        <w:t xml:space="preserve"> </w:t>
      </w:r>
      <w:proofErr w:type="spellStart"/>
      <w:r w:rsidRPr="00CC1752">
        <w:rPr>
          <w:rFonts w:ascii="Arial" w:hAnsi="Arial" w:cs="Arial"/>
          <w:i/>
        </w:rPr>
        <w:t>mangyud</w:t>
      </w:r>
      <w:proofErr w:type="spellEnd"/>
      <w:r w:rsidRPr="00CC1752">
        <w:rPr>
          <w:rFonts w:ascii="Arial" w:hAnsi="Arial" w:cs="Arial"/>
          <w:i/>
        </w:rPr>
        <w:t xml:space="preserve"> mi ug </w:t>
      </w:r>
      <w:proofErr w:type="spellStart"/>
      <w:r w:rsidRPr="00CC1752">
        <w:rPr>
          <w:rFonts w:ascii="Arial" w:hAnsi="Arial" w:cs="Arial"/>
          <w:i/>
        </w:rPr>
        <w:t>buhi</w:t>
      </w:r>
      <w:proofErr w:type="spellEnd"/>
      <w:r w:rsidRPr="00CC1752">
        <w:rPr>
          <w:rFonts w:ascii="Arial" w:hAnsi="Arial" w:cs="Arial"/>
        </w:rPr>
        <w:t xml:space="preserve"> </w:t>
      </w:r>
      <w:proofErr w:type="spellStart"/>
      <w:r w:rsidRPr="00CC1752">
        <w:rPr>
          <w:rFonts w:ascii="Arial" w:hAnsi="Arial" w:cs="Arial"/>
        </w:rPr>
        <w:t>sa</w:t>
      </w:r>
      <w:proofErr w:type="spellEnd"/>
      <w:r w:rsidRPr="00CC1752">
        <w:rPr>
          <w:rFonts w:ascii="Arial" w:hAnsi="Arial" w:cs="Arial"/>
        </w:rPr>
        <w:t xml:space="preserve"> </w:t>
      </w:r>
      <w:proofErr w:type="spellStart"/>
      <w:r w:rsidRPr="00CC1752">
        <w:rPr>
          <w:rFonts w:ascii="Arial" w:hAnsi="Arial" w:cs="Arial"/>
        </w:rPr>
        <w:t>amoa</w:t>
      </w:r>
      <w:proofErr w:type="spellEnd"/>
      <w:r w:rsidRPr="00CC1752">
        <w:rPr>
          <w:rFonts w:ascii="Arial" w:hAnsi="Arial" w:cs="Arial"/>
        </w:rPr>
        <w:t xml:space="preserve"> </w:t>
      </w:r>
      <w:proofErr w:type="spellStart"/>
      <w:r w:rsidRPr="00CC1752">
        <w:rPr>
          <w:rFonts w:ascii="Arial" w:hAnsi="Arial" w:cs="Arial"/>
        </w:rPr>
        <w:t>kaugalingon</w:t>
      </w:r>
      <w:proofErr w:type="spellEnd"/>
      <w:r w:rsidRPr="00CC1752">
        <w:rPr>
          <w:rFonts w:ascii="Arial" w:hAnsi="Arial" w:cs="Arial"/>
        </w:rPr>
        <w:t xml:space="preserve"> </w:t>
      </w:r>
      <w:proofErr w:type="spellStart"/>
      <w:r w:rsidRPr="00CC1752">
        <w:rPr>
          <w:rFonts w:ascii="Arial" w:hAnsi="Arial" w:cs="Arial"/>
        </w:rPr>
        <w:t>parehas</w:t>
      </w:r>
      <w:proofErr w:type="spellEnd"/>
      <w:r w:rsidRPr="00CC1752">
        <w:rPr>
          <w:rFonts w:ascii="Arial" w:hAnsi="Arial" w:cs="Arial"/>
        </w:rPr>
        <w:t xml:space="preserve"> </w:t>
      </w:r>
      <w:proofErr w:type="spellStart"/>
      <w:r w:rsidRPr="00CC1752">
        <w:rPr>
          <w:rFonts w:ascii="Arial" w:hAnsi="Arial" w:cs="Arial"/>
        </w:rPr>
        <w:t>anang</w:t>
      </w:r>
      <w:proofErr w:type="spellEnd"/>
      <w:r w:rsidRPr="00CC1752">
        <w:rPr>
          <w:rFonts w:ascii="Arial" w:hAnsi="Arial" w:cs="Arial"/>
        </w:rPr>
        <w:t xml:space="preserve"> </w:t>
      </w:r>
      <w:proofErr w:type="spellStart"/>
      <w:r w:rsidRPr="00CC1752">
        <w:rPr>
          <w:rFonts w:ascii="Arial" w:hAnsi="Arial" w:cs="Arial"/>
        </w:rPr>
        <w:t>gabuha</w:t>
      </w:r>
      <w:proofErr w:type="spellEnd"/>
      <w:r w:rsidRPr="00CC1752">
        <w:rPr>
          <w:rFonts w:ascii="Arial" w:hAnsi="Arial" w:cs="Arial"/>
        </w:rPr>
        <w:t xml:space="preserve"> mi ug </w:t>
      </w:r>
      <w:proofErr w:type="spellStart"/>
      <w:r w:rsidRPr="00CC1752">
        <w:rPr>
          <w:rFonts w:ascii="Arial" w:hAnsi="Arial" w:cs="Arial"/>
        </w:rPr>
        <w:t>parol</w:t>
      </w:r>
      <w:proofErr w:type="spellEnd"/>
      <w:r w:rsidRPr="00CC1752">
        <w:rPr>
          <w:rFonts w:ascii="Arial" w:hAnsi="Arial" w:cs="Arial"/>
        </w:rPr>
        <w:t xml:space="preserve"> before pa </w:t>
      </w:r>
      <w:proofErr w:type="spellStart"/>
      <w:r w:rsidRPr="00CC1752">
        <w:rPr>
          <w:rFonts w:ascii="Arial" w:hAnsi="Arial" w:cs="Arial"/>
        </w:rPr>
        <w:t>ber</w:t>
      </w:r>
      <w:proofErr w:type="spellEnd"/>
      <w:r w:rsidRPr="00CC1752">
        <w:rPr>
          <w:rFonts w:ascii="Arial" w:hAnsi="Arial" w:cs="Arial"/>
        </w:rPr>
        <w:t xml:space="preserve"> months”. Inside, there were many ways to earn money because they really taught us how to support ourselves, like when we made lanterns before December (P1)</w:t>
      </w:r>
    </w:p>
    <w:p w14:paraId="24871B7D" w14:textId="77777777" w:rsidR="00CC1752" w:rsidRPr="00CC1752" w:rsidRDefault="00CC1752" w:rsidP="00CC1752">
      <w:pPr>
        <w:jc w:val="both"/>
        <w:rPr>
          <w:rFonts w:ascii="Arial" w:hAnsi="Arial" w:cs="Arial"/>
        </w:rPr>
      </w:pPr>
    </w:p>
    <w:p w14:paraId="6E3648F9" w14:textId="77777777" w:rsidR="00CC1752" w:rsidRPr="00CC1752" w:rsidRDefault="00CC1752" w:rsidP="00CC1752">
      <w:pPr>
        <w:ind w:left="720"/>
        <w:jc w:val="both"/>
        <w:rPr>
          <w:rFonts w:ascii="Arial" w:hAnsi="Arial" w:cs="Arial"/>
        </w:rPr>
      </w:pPr>
      <w:r w:rsidRPr="00CC1752">
        <w:rPr>
          <w:rFonts w:ascii="Arial" w:hAnsi="Arial" w:cs="Arial"/>
          <w:i/>
        </w:rPr>
        <w:t>“</w:t>
      </w:r>
      <w:proofErr w:type="spellStart"/>
      <w:r w:rsidRPr="00CC1752">
        <w:rPr>
          <w:rFonts w:ascii="Arial" w:hAnsi="Arial" w:cs="Arial"/>
          <w:i/>
        </w:rPr>
        <w:t>Sapagka</w:t>
      </w:r>
      <w:proofErr w:type="spellEnd"/>
      <w:r w:rsidRPr="00CC1752">
        <w:rPr>
          <w:rFonts w:ascii="Arial" w:hAnsi="Arial" w:cs="Arial"/>
          <w:i/>
        </w:rPr>
        <w:t xml:space="preserve"> </w:t>
      </w:r>
      <w:proofErr w:type="spellStart"/>
      <w:r w:rsidRPr="00CC1752">
        <w:rPr>
          <w:rFonts w:ascii="Arial" w:hAnsi="Arial" w:cs="Arial"/>
          <w:i/>
        </w:rPr>
        <w:t>karon</w:t>
      </w:r>
      <w:proofErr w:type="spellEnd"/>
      <w:r w:rsidRPr="00CC1752">
        <w:rPr>
          <w:rFonts w:ascii="Arial" w:hAnsi="Arial" w:cs="Arial"/>
          <w:i/>
        </w:rPr>
        <w:t xml:space="preserve"> sir puro </w:t>
      </w:r>
      <w:proofErr w:type="spellStart"/>
      <w:r w:rsidRPr="00CC1752">
        <w:rPr>
          <w:rFonts w:ascii="Arial" w:hAnsi="Arial" w:cs="Arial"/>
          <w:i/>
        </w:rPr>
        <w:t>ragyud</w:t>
      </w:r>
      <w:proofErr w:type="spellEnd"/>
      <w:r w:rsidRPr="00CC1752">
        <w:rPr>
          <w:rFonts w:ascii="Arial" w:hAnsi="Arial" w:cs="Arial"/>
          <w:i/>
        </w:rPr>
        <w:t xml:space="preserve"> mi seminar </w:t>
      </w:r>
      <w:proofErr w:type="spellStart"/>
      <w:r w:rsidRPr="00CC1752">
        <w:rPr>
          <w:rFonts w:ascii="Arial" w:hAnsi="Arial" w:cs="Arial"/>
          <w:i/>
        </w:rPr>
        <w:t>parehas</w:t>
      </w:r>
      <w:proofErr w:type="spellEnd"/>
      <w:r w:rsidRPr="00CC1752">
        <w:rPr>
          <w:rFonts w:ascii="Arial" w:hAnsi="Arial" w:cs="Arial"/>
          <w:i/>
        </w:rPr>
        <w:t xml:space="preserve"> </w:t>
      </w:r>
      <w:proofErr w:type="spellStart"/>
      <w:r w:rsidRPr="00CC1752">
        <w:rPr>
          <w:rFonts w:ascii="Arial" w:hAnsi="Arial" w:cs="Arial"/>
          <w:i/>
        </w:rPr>
        <w:t>anang</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TESDA </w:t>
      </w:r>
      <w:proofErr w:type="spellStart"/>
      <w:r w:rsidRPr="00CC1752">
        <w:rPr>
          <w:rFonts w:ascii="Arial" w:hAnsi="Arial" w:cs="Arial"/>
          <w:i/>
        </w:rPr>
        <w:t>basta</w:t>
      </w:r>
      <w:proofErr w:type="spellEnd"/>
      <w:r w:rsidRPr="00CC1752">
        <w:rPr>
          <w:rFonts w:ascii="Arial" w:hAnsi="Arial" w:cs="Arial"/>
          <w:i/>
        </w:rPr>
        <w:t xml:space="preserve"> kay </w:t>
      </w:r>
      <w:proofErr w:type="spellStart"/>
      <w:r w:rsidRPr="00CC1752">
        <w:rPr>
          <w:rFonts w:ascii="Arial" w:hAnsi="Arial" w:cs="Arial"/>
          <w:i/>
        </w:rPr>
        <w:t>mga</w:t>
      </w:r>
      <w:proofErr w:type="spellEnd"/>
      <w:r w:rsidRPr="00CC1752">
        <w:rPr>
          <w:rFonts w:ascii="Arial" w:hAnsi="Arial" w:cs="Arial"/>
          <w:i/>
        </w:rPr>
        <w:t xml:space="preserve"> basic </w:t>
      </w:r>
      <w:proofErr w:type="spellStart"/>
      <w:r w:rsidRPr="00CC1752">
        <w:rPr>
          <w:rFonts w:ascii="Arial" w:hAnsi="Arial" w:cs="Arial"/>
          <w:i/>
        </w:rPr>
        <w:t>lang</w:t>
      </w:r>
      <w:proofErr w:type="spellEnd"/>
      <w:r w:rsidRPr="00CC1752">
        <w:rPr>
          <w:rFonts w:ascii="Arial" w:hAnsi="Arial" w:cs="Arial"/>
          <w:i/>
        </w:rPr>
        <w:t xml:space="preserve">, </w:t>
      </w:r>
      <w:proofErr w:type="spellStart"/>
      <w:r w:rsidRPr="00CC1752">
        <w:rPr>
          <w:rFonts w:ascii="Arial" w:hAnsi="Arial" w:cs="Arial"/>
          <w:i/>
        </w:rPr>
        <w:t>ako</w:t>
      </w:r>
      <w:proofErr w:type="spellEnd"/>
      <w:r w:rsidRPr="00CC1752">
        <w:rPr>
          <w:rFonts w:ascii="Arial" w:hAnsi="Arial" w:cs="Arial"/>
          <w:i/>
        </w:rPr>
        <w:t xml:space="preserve"> </w:t>
      </w:r>
      <w:proofErr w:type="spellStart"/>
      <w:r w:rsidRPr="00CC1752">
        <w:rPr>
          <w:rFonts w:ascii="Arial" w:hAnsi="Arial" w:cs="Arial"/>
          <w:i/>
        </w:rPr>
        <w:t>karon</w:t>
      </w:r>
      <w:proofErr w:type="spellEnd"/>
      <w:r w:rsidRPr="00CC1752">
        <w:rPr>
          <w:rFonts w:ascii="Arial" w:hAnsi="Arial" w:cs="Arial"/>
          <w:i/>
        </w:rPr>
        <w:t xml:space="preserve"> </w:t>
      </w:r>
      <w:proofErr w:type="spellStart"/>
      <w:r w:rsidRPr="00CC1752">
        <w:rPr>
          <w:rFonts w:ascii="Arial" w:hAnsi="Arial" w:cs="Arial"/>
          <w:i/>
        </w:rPr>
        <w:t>naa</w:t>
      </w:r>
      <w:proofErr w:type="spellEnd"/>
      <w:r w:rsidRPr="00CC1752">
        <w:rPr>
          <w:rFonts w:ascii="Arial" w:hAnsi="Arial" w:cs="Arial"/>
          <w:i/>
        </w:rPr>
        <w:t xml:space="preserve"> man </w:t>
      </w:r>
      <w:proofErr w:type="spellStart"/>
      <w:r w:rsidRPr="00CC1752">
        <w:rPr>
          <w:rFonts w:ascii="Arial" w:hAnsi="Arial" w:cs="Arial"/>
          <w:i/>
        </w:rPr>
        <w:t>koy</w:t>
      </w:r>
      <w:proofErr w:type="spellEnd"/>
      <w:r w:rsidRPr="00CC1752">
        <w:rPr>
          <w:rFonts w:ascii="Arial" w:hAnsi="Arial" w:cs="Arial"/>
          <w:i/>
        </w:rPr>
        <w:t xml:space="preserve"> training </w:t>
      </w:r>
      <w:proofErr w:type="spellStart"/>
      <w:r w:rsidRPr="00CC1752">
        <w:rPr>
          <w:rFonts w:ascii="Arial" w:hAnsi="Arial" w:cs="Arial"/>
          <w:i/>
        </w:rPr>
        <w:t>kanang</w:t>
      </w:r>
      <w:proofErr w:type="spellEnd"/>
      <w:r w:rsidRPr="00CC1752">
        <w:rPr>
          <w:rFonts w:ascii="Arial" w:hAnsi="Arial" w:cs="Arial"/>
          <w:i/>
        </w:rPr>
        <w:t xml:space="preserve"> </w:t>
      </w:r>
      <w:proofErr w:type="spellStart"/>
      <w:r w:rsidRPr="00CC1752">
        <w:rPr>
          <w:rFonts w:ascii="Arial" w:hAnsi="Arial" w:cs="Arial"/>
          <w:i/>
        </w:rPr>
        <w:t>tahi-tahi</w:t>
      </w:r>
      <w:proofErr w:type="spellEnd"/>
      <w:r w:rsidRPr="00CC1752">
        <w:rPr>
          <w:rFonts w:ascii="Arial" w:hAnsi="Arial" w:cs="Arial"/>
          <w:i/>
        </w:rPr>
        <w:t xml:space="preserve"> </w:t>
      </w:r>
      <w:proofErr w:type="spellStart"/>
      <w:r w:rsidRPr="00CC1752">
        <w:rPr>
          <w:rFonts w:ascii="Arial" w:hAnsi="Arial" w:cs="Arial"/>
          <w:i/>
        </w:rPr>
        <w:t>ba</w:t>
      </w:r>
      <w:proofErr w:type="spellEnd"/>
      <w:r w:rsidRPr="00CC1752">
        <w:rPr>
          <w:rFonts w:ascii="Arial" w:hAnsi="Arial" w:cs="Arial"/>
          <w:i/>
        </w:rPr>
        <w:t xml:space="preserve">, </w:t>
      </w:r>
      <w:proofErr w:type="spellStart"/>
      <w:r w:rsidRPr="00CC1752">
        <w:rPr>
          <w:rFonts w:ascii="Arial" w:hAnsi="Arial" w:cs="Arial"/>
          <w:i/>
        </w:rPr>
        <w:t>ginagmay</w:t>
      </w:r>
      <w:proofErr w:type="spellEnd"/>
      <w:r w:rsidRPr="00CC1752">
        <w:rPr>
          <w:rFonts w:ascii="Arial" w:hAnsi="Arial" w:cs="Arial"/>
          <w:i/>
        </w:rPr>
        <w:t xml:space="preserve"> </w:t>
      </w:r>
      <w:proofErr w:type="spellStart"/>
      <w:r w:rsidRPr="00CC1752">
        <w:rPr>
          <w:rFonts w:ascii="Arial" w:hAnsi="Arial" w:cs="Arial"/>
          <w:i/>
        </w:rPr>
        <w:t>ragyud</w:t>
      </w:r>
      <w:proofErr w:type="spellEnd"/>
      <w:r w:rsidRPr="00CC1752">
        <w:rPr>
          <w:rFonts w:ascii="Arial" w:hAnsi="Arial" w:cs="Arial"/>
          <w:i/>
        </w:rPr>
        <w:t xml:space="preserve"> </w:t>
      </w:r>
      <w:proofErr w:type="spellStart"/>
      <w:r w:rsidRPr="00CC1752">
        <w:rPr>
          <w:rFonts w:ascii="Arial" w:hAnsi="Arial" w:cs="Arial"/>
          <w:i/>
        </w:rPr>
        <w:t>makawarta</w:t>
      </w:r>
      <w:proofErr w:type="spellEnd"/>
      <w:r w:rsidRPr="00CC1752">
        <w:rPr>
          <w:rFonts w:ascii="Arial" w:hAnsi="Arial" w:cs="Arial"/>
          <w:i/>
        </w:rPr>
        <w:t xml:space="preserve"> </w:t>
      </w:r>
      <w:proofErr w:type="spellStart"/>
      <w:r w:rsidRPr="00CC1752">
        <w:rPr>
          <w:rFonts w:ascii="Arial" w:hAnsi="Arial" w:cs="Arial"/>
          <w:i/>
        </w:rPr>
        <w:t>biya</w:t>
      </w:r>
      <w:proofErr w:type="spellEnd"/>
      <w:r w:rsidRPr="00CC1752">
        <w:rPr>
          <w:rFonts w:ascii="Arial" w:hAnsi="Arial" w:cs="Arial"/>
          <w:i/>
        </w:rPr>
        <w:t xml:space="preserve"> </w:t>
      </w:r>
      <w:proofErr w:type="spellStart"/>
      <w:r w:rsidRPr="00CC1752">
        <w:rPr>
          <w:rFonts w:ascii="Arial" w:hAnsi="Arial" w:cs="Arial"/>
          <w:i/>
        </w:rPr>
        <w:t>pud</w:t>
      </w:r>
      <w:proofErr w:type="spellEnd"/>
      <w:r w:rsidRPr="00CC1752">
        <w:rPr>
          <w:rFonts w:ascii="Arial" w:hAnsi="Arial" w:cs="Arial"/>
          <w:i/>
        </w:rPr>
        <w:t xml:space="preserve"> ko sir”.</w:t>
      </w:r>
      <w:r w:rsidRPr="00CC1752">
        <w:rPr>
          <w:rFonts w:ascii="Arial" w:hAnsi="Arial" w:cs="Arial"/>
        </w:rPr>
        <w:t xml:space="preserve"> Nowadays, sir, we mostly attend seminars like those offered by TESDA for basic skills. I now have training in sewing, and even small amounts I earn are helpful (P4).</w:t>
      </w:r>
    </w:p>
    <w:p w14:paraId="339A6BFF" w14:textId="77777777" w:rsidR="00CC1752" w:rsidRPr="00CC1752" w:rsidRDefault="00CC1752" w:rsidP="00CC1752">
      <w:pPr>
        <w:jc w:val="both"/>
        <w:rPr>
          <w:rFonts w:ascii="Arial" w:hAnsi="Arial" w:cs="Arial"/>
        </w:rPr>
      </w:pPr>
    </w:p>
    <w:p w14:paraId="462DF312" w14:textId="77777777" w:rsidR="00CC1752" w:rsidRPr="00CC1752" w:rsidRDefault="00CC1752" w:rsidP="00CC1752">
      <w:pPr>
        <w:ind w:left="720"/>
        <w:jc w:val="both"/>
        <w:rPr>
          <w:rFonts w:ascii="Arial" w:hAnsi="Arial" w:cs="Arial"/>
        </w:rPr>
      </w:pPr>
      <w:r w:rsidRPr="00CC1752">
        <w:rPr>
          <w:rFonts w:ascii="Arial" w:hAnsi="Arial" w:cs="Arial"/>
          <w:i/>
        </w:rPr>
        <w:t>“</w:t>
      </w:r>
      <w:proofErr w:type="spellStart"/>
      <w:r w:rsidRPr="00CC1752">
        <w:rPr>
          <w:rFonts w:ascii="Arial" w:hAnsi="Arial" w:cs="Arial"/>
          <w:i/>
        </w:rPr>
        <w:t>Daghan</w:t>
      </w:r>
      <w:proofErr w:type="spellEnd"/>
      <w:r w:rsidRPr="00CC1752">
        <w:rPr>
          <w:rFonts w:ascii="Arial" w:hAnsi="Arial" w:cs="Arial"/>
          <w:i/>
        </w:rPr>
        <w:t xml:space="preserve"> </w:t>
      </w:r>
      <w:proofErr w:type="spellStart"/>
      <w:r w:rsidRPr="00CC1752">
        <w:rPr>
          <w:rFonts w:ascii="Arial" w:hAnsi="Arial" w:cs="Arial"/>
          <w:i/>
        </w:rPr>
        <w:t>kaayog</w:t>
      </w:r>
      <w:proofErr w:type="spellEnd"/>
      <w:r w:rsidRPr="00CC1752">
        <w:rPr>
          <w:rFonts w:ascii="Arial" w:hAnsi="Arial" w:cs="Arial"/>
          <w:i/>
        </w:rPr>
        <w:t xml:space="preserve"> </w:t>
      </w:r>
      <w:proofErr w:type="spellStart"/>
      <w:r w:rsidRPr="00CC1752">
        <w:rPr>
          <w:rFonts w:ascii="Arial" w:hAnsi="Arial" w:cs="Arial"/>
          <w:i/>
        </w:rPr>
        <w:t>mga</w:t>
      </w:r>
      <w:proofErr w:type="spellEnd"/>
      <w:r w:rsidRPr="00CC1752">
        <w:rPr>
          <w:rFonts w:ascii="Arial" w:hAnsi="Arial" w:cs="Arial"/>
          <w:i/>
        </w:rPr>
        <w:t xml:space="preserve"> </w:t>
      </w:r>
      <w:proofErr w:type="spellStart"/>
      <w:r w:rsidRPr="00CC1752">
        <w:rPr>
          <w:rFonts w:ascii="Arial" w:hAnsi="Arial" w:cs="Arial"/>
          <w:i/>
        </w:rPr>
        <w:t>kuan</w:t>
      </w:r>
      <w:proofErr w:type="spellEnd"/>
      <w:r w:rsidRPr="00CC1752">
        <w:rPr>
          <w:rFonts w:ascii="Arial" w:hAnsi="Arial" w:cs="Arial"/>
          <w:i/>
        </w:rPr>
        <w:t xml:space="preserve"> ang Vocational </w:t>
      </w:r>
      <w:proofErr w:type="spellStart"/>
      <w:r w:rsidRPr="00CC1752">
        <w:rPr>
          <w:rFonts w:ascii="Arial" w:hAnsi="Arial" w:cs="Arial"/>
          <w:i/>
        </w:rPr>
        <w:t>dadto</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sulod</w:t>
      </w:r>
      <w:proofErr w:type="spellEnd"/>
      <w:r w:rsidRPr="00CC1752">
        <w:rPr>
          <w:rFonts w:ascii="Arial" w:hAnsi="Arial" w:cs="Arial"/>
          <w:i/>
        </w:rPr>
        <w:t xml:space="preserve"> </w:t>
      </w:r>
      <w:proofErr w:type="spellStart"/>
      <w:r w:rsidRPr="00CC1752">
        <w:rPr>
          <w:rFonts w:ascii="Arial" w:hAnsi="Arial" w:cs="Arial"/>
          <w:i/>
        </w:rPr>
        <w:t>pero</w:t>
      </w:r>
      <w:proofErr w:type="spellEnd"/>
      <w:r w:rsidRPr="00CC1752">
        <w:rPr>
          <w:rFonts w:ascii="Arial" w:hAnsi="Arial" w:cs="Arial"/>
          <w:i/>
        </w:rPr>
        <w:t xml:space="preserve"> </w:t>
      </w:r>
      <w:proofErr w:type="spellStart"/>
      <w:r w:rsidRPr="00CC1752">
        <w:rPr>
          <w:rFonts w:ascii="Arial" w:hAnsi="Arial" w:cs="Arial"/>
          <w:i/>
        </w:rPr>
        <w:t>mao</w:t>
      </w:r>
      <w:proofErr w:type="spellEnd"/>
      <w:r w:rsidRPr="00CC1752">
        <w:rPr>
          <w:rFonts w:ascii="Arial" w:hAnsi="Arial" w:cs="Arial"/>
          <w:i/>
        </w:rPr>
        <w:t xml:space="preserve"> </w:t>
      </w:r>
      <w:proofErr w:type="spellStart"/>
      <w:r w:rsidRPr="00CC1752">
        <w:rPr>
          <w:rFonts w:ascii="Arial" w:hAnsi="Arial" w:cs="Arial"/>
          <w:i/>
        </w:rPr>
        <w:t>lagi</w:t>
      </w:r>
      <w:proofErr w:type="spellEnd"/>
      <w:r w:rsidRPr="00CC1752">
        <w:rPr>
          <w:rFonts w:ascii="Arial" w:hAnsi="Arial" w:cs="Arial"/>
          <w:i/>
        </w:rPr>
        <w:t xml:space="preserve"> </w:t>
      </w:r>
      <w:proofErr w:type="spellStart"/>
      <w:r w:rsidRPr="00CC1752">
        <w:rPr>
          <w:rFonts w:ascii="Arial" w:hAnsi="Arial" w:cs="Arial"/>
          <w:i/>
        </w:rPr>
        <w:t>dili</w:t>
      </w:r>
      <w:proofErr w:type="spellEnd"/>
      <w:r w:rsidRPr="00CC1752">
        <w:rPr>
          <w:rFonts w:ascii="Arial" w:hAnsi="Arial" w:cs="Arial"/>
          <w:i/>
        </w:rPr>
        <w:t xml:space="preserve"> </w:t>
      </w:r>
      <w:proofErr w:type="spellStart"/>
      <w:r w:rsidRPr="00CC1752">
        <w:rPr>
          <w:rFonts w:ascii="Arial" w:hAnsi="Arial" w:cs="Arial"/>
          <w:i/>
        </w:rPr>
        <w:t>sila</w:t>
      </w:r>
      <w:proofErr w:type="spellEnd"/>
      <w:r w:rsidRPr="00CC1752">
        <w:rPr>
          <w:rFonts w:ascii="Arial" w:hAnsi="Arial" w:cs="Arial"/>
          <w:i/>
        </w:rPr>
        <w:t xml:space="preserve"> </w:t>
      </w:r>
      <w:proofErr w:type="spellStart"/>
      <w:r w:rsidRPr="00CC1752">
        <w:rPr>
          <w:rFonts w:ascii="Arial" w:hAnsi="Arial" w:cs="Arial"/>
          <w:i/>
        </w:rPr>
        <w:t>makapugos</w:t>
      </w:r>
      <w:proofErr w:type="spellEnd"/>
      <w:r w:rsidRPr="00CC1752">
        <w:rPr>
          <w:rFonts w:ascii="Arial" w:hAnsi="Arial" w:cs="Arial"/>
          <w:i/>
        </w:rPr>
        <w:t xml:space="preserve"> </w:t>
      </w:r>
      <w:proofErr w:type="spellStart"/>
      <w:r w:rsidRPr="00CC1752">
        <w:rPr>
          <w:rFonts w:ascii="Arial" w:hAnsi="Arial" w:cs="Arial"/>
          <w:i/>
        </w:rPr>
        <w:t>sa</w:t>
      </w:r>
      <w:proofErr w:type="spellEnd"/>
      <w:r w:rsidRPr="00CC1752">
        <w:rPr>
          <w:rFonts w:ascii="Arial" w:hAnsi="Arial" w:cs="Arial"/>
          <w:i/>
        </w:rPr>
        <w:t xml:space="preserve"> </w:t>
      </w:r>
      <w:proofErr w:type="spellStart"/>
      <w:r w:rsidRPr="00CC1752">
        <w:rPr>
          <w:rFonts w:ascii="Arial" w:hAnsi="Arial" w:cs="Arial"/>
          <w:i/>
        </w:rPr>
        <w:t>tawo</w:t>
      </w:r>
      <w:proofErr w:type="spellEnd"/>
      <w:r w:rsidRPr="00CC1752">
        <w:rPr>
          <w:rFonts w:ascii="Arial" w:hAnsi="Arial" w:cs="Arial"/>
          <w:i/>
        </w:rPr>
        <w:t xml:space="preserve"> </w:t>
      </w:r>
      <w:proofErr w:type="spellStart"/>
      <w:r w:rsidRPr="00CC1752">
        <w:rPr>
          <w:rFonts w:ascii="Arial" w:hAnsi="Arial" w:cs="Arial"/>
          <w:i/>
        </w:rPr>
        <w:t>pud</w:t>
      </w:r>
      <w:proofErr w:type="spellEnd"/>
      <w:r w:rsidRPr="00CC1752">
        <w:rPr>
          <w:rFonts w:ascii="Arial" w:hAnsi="Arial" w:cs="Arial"/>
          <w:i/>
        </w:rPr>
        <w:t xml:space="preserve"> </w:t>
      </w:r>
      <w:proofErr w:type="spellStart"/>
      <w:r w:rsidRPr="00CC1752">
        <w:rPr>
          <w:rFonts w:ascii="Arial" w:hAnsi="Arial" w:cs="Arial"/>
          <w:i/>
        </w:rPr>
        <w:t>didto</w:t>
      </w:r>
      <w:proofErr w:type="spellEnd"/>
      <w:r w:rsidRPr="00CC1752">
        <w:rPr>
          <w:rFonts w:ascii="Arial" w:hAnsi="Arial" w:cs="Arial"/>
          <w:i/>
        </w:rPr>
        <w:t xml:space="preserve"> kung interested </w:t>
      </w:r>
      <w:proofErr w:type="spellStart"/>
      <w:r w:rsidRPr="00CC1752">
        <w:rPr>
          <w:rFonts w:ascii="Arial" w:hAnsi="Arial" w:cs="Arial"/>
          <w:i/>
        </w:rPr>
        <w:t>katong</w:t>
      </w:r>
      <w:proofErr w:type="spellEnd"/>
      <w:r w:rsidRPr="00CC1752">
        <w:rPr>
          <w:rFonts w:ascii="Arial" w:hAnsi="Arial" w:cs="Arial"/>
          <w:i/>
        </w:rPr>
        <w:t xml:space="preserve"> </w:t>
      </w:r>
      <w:proofErr w:type="spellStart"/>
      <w:r w:rsidRPr="00CC1752">
        <w:rPr>
          <w:rFonts w:ascii="Arial" w:hAnsi="Arial" w:cs="Arial"/>
          <w:i/>
        </w:rPr>
        <w:t>interesado</w:t>
      </w:r>
      <w:proofErr w:type="spellEnd"/>
      <w:r w:rsidRPr="00CC1752">
        <w:rPr>
          <w:rFonts w:ascii="Arial" w:hAnsi="Arial" w:cs="Arial"/>
          <w:i/>
        </w:rPr>
        <w:t xml:space="preserve"> </w:t>
      </w:r>
      <w:proofErr w:type="spellStart"/>
      <w:r w:rsidRPr="00CC1752">
        <w:rPr>
          <w:rFonts w:ascii="Arial" w:hAnsi="Arial" w:cs="Arial"/>
          <w:i/>
        </w:rPr>
        <w:t>pero</w:t>
      </w:r>
      <w:proofErr w:type="spellEnd"/>
      <w:r w:rsidRPr="00CC1752">
        <w:rPr>
          <w:rFonts w:ascii="Arial" w:hAnsi="Arial" w:cs="Arial"/>
          <w:i/>
        </w:rPr>
        <w:t xml:space="preserve"> </w:t>
      </w:r>
      <w:proofErr w:type="spellStart"/>
      <w:r w:rsidRPr="00CC1752">
        <w:rPr>
          <w:rFonts w:ascii="Arial" w:hAnsi="Arial" w:cs="Arial"/>
          <w:i/>
        </w:rPr>
        <w:t>gina</w:t>
      </w:r>
      <w:proofErr w:type="spellEnd"/>
      <w:r w:rsidRPr="00CC1752">
        <w:rPr>
          <w:rFonts w:ascii="Arial" w:hAnsi="Arial" w:cs="Arial"/>
          <w:i/>
        </w:rPr>
        <w:t xml:space="preserve"> offer </w:t>
      </w:r>
      <w:proofErr w:type="spellStart"/>
      <w:r w:rsidRPr="00CC1752">
        <w:rPr>
          <w:rFonts w:ascii="Arial" w:hAnsi="Arial" w:cs="Arial"/>
          <w:i/>
        </w:rPr>
        <w:t>na</w:t>
      </w:r>
      <w:proofErr w:type="spellEnd"/>
      <w:r w:rsidRPr="00CC1752">
        <w:rPr>
          <w:rFonts w:ascii="Arial" w:hAnsi="Arial" w:cs="Arial"/>
          <w:i/>
        </w:rPr>
        <w:t xml:space="preserve"> </w:t>
      </w:r>
      <w:proofErr w:type="spellStart"/>
      <w:r w:rsidRPr="00CC1752">
        <w:rPr>
          <w:rFonts w:ascii="Arial" w:hAnsi="Arial" w:cs="Arial"/>
          <w:i/>
        </w:rPr>
        <w:t>nila</w:t>
      </w:r>
      <w:proofErr w:type="spellEnd"/>
      <w:r w:rsidRPr="00CC1752">
        <w:rPr>
          <w:rFonts w:ascii="Arial" w:hAnsi="Arial" w:cs="Arial"/>
          <w:i/>
        </w:rPr>
        <w:t xml:space="preserve"> kung </w:t>
      </w:r>
      <w:proofErr w:type="spellStart"/>
      <w:r w:rsidRPr="00CC1752">
        <w:rPr>
          <w:rFonts w:ascii="Arial" w:hAnsi="Arial" w:cs="Arial"/>
          <w:i/>
        </w:rPr>
        <w:t>kinsay</w:t>
      </w:r>
      <w:proofErr w:type="spellEnd"/>
      <w:r w:rsidRPr="00CC1752">
        <w:rPr>
          <w:rFonts w:ascii="Arial" w:hAnsi="Arial" w:cs="Arial"/>
          <w:i/>
        </w:rPr>
        <w:t xml:space="preserve"> willing </w:t>
      </w:r>
      <w:proofErr w:type="spellStart"/>
      <w:r w:rsidRPr="00CC1752">
        <w:rPr>
          <w:rFonts w:ascii="Arial" w:hAnsi="Arial" w:cs="Arial"/>
          <w:i/>
        </w:rPr>
        <w:t>nga</w:t>
      </w:r>
      <w:proofErr w:type="spellEnd"/>
      <w:r w:rsidRPr="00CC1752">
        <w:rPr>
          <w:rFonts w:ascii="Arial" w:hAnsi="Arial" w:cs="Arial"/>
          <w:i/>
        </w:rPr>
        <w:t xml:space="preserve"> </w:t>
      </w:r>
      <w:proofErr w:type="spellStart"/>
      <w:r w:rsidRPr="00CC1752">
        <w:rPr>
          <w:rFonts w:ascii="Arial" w:hAnsi="Arial" w:cs="Arial"/>
          <w:i/>
        </w:rPr>
        <w:t>magkua</w:t>
      </w:r>
      <w:proofErr w:type="spellEnd"/>
      <w:r w:rsidRPr="00CC1752">
        <w:rPr>
          <w:rFonts w:ascii="Arial" w:hAnsi="Arial" w:cs="Arial"/>
          <w:i/>
        </w:rPr>
        <w:t xml:space="preserve"> ug vocational course</w:t>
      </w:r>
      <w:r w:rsidRPr="00CC1752">
        <w:rPr>
          <w:rFonts w:ascii="Arial" w:hAnsi="Arial" w:cs="Arial"/>
        </w:rPr>
        <w:t xml:space="preserve">”. There are many vocational </w:t>
      </w:r>
      <w:r w:rsidRPr="00CC1752">
        <w:rPr>
          <w:rFonts w:ascii="Arial" w:hAnsi="Arial" w:cs="Arial"/>
        </w:rPr>
        <w:lastRenderedPageBreak/>
        <w:t>programs inside, but they cannot force anyone to join. Those who are interested can take them, but they offer it only to those willing to enroll in a vocational course (P2).</w:t>
      </w:r>
    </w:p>
    <w:p w14:paraId="6BD2E6C8" w14:textId="77777777" w:rsidR="00CC1752" w:rsidRDefault="00CC1752" w:rsidP="00CC1752">
      <w:pPr>
        <w:jc w:val="both"/>
        <w:rPr>
          <w:rFonts w:ascii="Arial" w:hAnsi="Arial" w:cs="Arial"/>
          <w:b/>
        </w:rPr>
      </w:pPr>
    </w:p>
    <w:p w14:paraId="14EC806B" w14:textId="77777777" w:rsidR="00CC1752" w:rsidRPr="00CC1752" w:rsidRDefault="00CC1752" w:rsidP="00CC1752">
      <w:pPr>
        <w:jc w:val="both"/>
        <w:rPr>
          <w:rFonts w:ascii="Arial" w:hAnsi="Arial" w:cs="Arial"/>
        </w:rPr>
      </w:pPr>
      <w:r w:rsidRPr="00CC1752">
        <w:rPr>
          <w:rFonts w:ascii="Arial" w:hAnsi="Arial" w:cs="Arial"/>
        </w:rPr>
        <w:t xml:space="preserve">The skill development and vocational training are crucial components of rehabilitation programs in therapeutic communities. Participants described learning practical skills, such as sewing and making lanterns, which helped them earn small incomes and build confidence for independent living after release (P1, P4). These experiences are consistent with research showing that correctional education and vocational programs reduce inmate misconduct and improve post-release adjustment. Specifically, </w:t>
      </w:r>
      <w:proofErr w:type="spellStart"/>
      <w:r w:rsidRPr="00CC1752">
        <w:rPr>
          <w:rFonts w:ascii="Arial" w:hAnsi="Arial" w:cs="Arial"/>
        </w:rPr>
        <w:t>Pompoco</w:t>
      </w:r>
      <w:proofErr w:type="spellEnd"/>
      <w:r w:rsidRPr="00CC1752">
        <w:rPr>
          <w:rFonts w:ascii="Arial" w:hAnsi="Arial" w:cs="Arial"/>
        </w:rPr>
        <w:t xml:space="preserve"> et al. (2017) found that facility-based education programs not only improved behavior within prison but also reduced the likelihood of returning to custody, highlighting the dual benefits of skill development for personal growth and institutional order.</w:t>
      </w:r>
    </w:p>
    <w:p w14:paraId="500742CA" w14:textId="77777777" w:rsidR="00CC1752" w:rsidRDefault="00CC1752" w:rsidP="00CC1752">
      <w:pPr>
        <w:jc w:val="both"/>
        <w:rPr>
          <w:rFonts w:ascii="Arial" w:hAnsi="Arial" w:cs="Arial"/>
        </w:rPr>
      </w:pPr>
    </w:p>
    <w:p w14:paraId="419A28E2" w14:textId="77777777" w:rsidR="00CC1752" w:rsidRPr="00CC1752" w:rsidRDefault="00CC1752" w:rsidP="00CC1752">
      <w:pPr>
        <w:jc w:val="both"/>
        <w:rPr>
          <w:rFonts w:ascii="Arial" w:hAnsi="Arial" w:cs="Arial"/>
        </w:rPr>
      </w:pPr>
      <w:r w:rsidRPr="00CC1752">
        <w:rPr>
          <w:rFonts w:ascii="Arial" w:hAnsi="Arial" w:cs="Arial"/>
        </w:rPr>
        <w:t>Research on reentry and community supervision further emphasizes the importance of skill-building for social reintegration. Visher et al. (2017) reported that inmates who participated in educational and vocational programs during incarceration were more likely to secure employment and maintain stability after release. The study also found that targeted reentry services, including skills training, significantly reduced recidivism, particularly when combined with support for reintegration into the community. These findings align with the participants’ experiences in this study, showing that voluntary engagement in vocational activities equips individuals with the tools and confidence necessary to adapt successfully to life outside prison while promoting long-term rehabilitation.</w:t>
      </w:r>
    </w:p>
    <w:p w14:paraId="521F3659" w14:textId="77777777" w:rsidR="00CC1752" w:rsidRPr="00CC1752" w:rsidRDefault="00CC1752" w:rsidP="00CC1752">
      <w:pPr>
        <w:jc w:val="both"/>
        <w:rPr>
          <w:rFonts w:ascii="Arial" w:hAnsi="Arial" w:cs="Arial"/>
        </w:rPr>
      </w:pPr>
    </w:p>
    <w:p w14:paraId="1274E2C8" w14:textId="77777777" w:rsidR="00CC1752" w:rsidRPr="00CC1752" w:rsidRDefault="00CC1752" w:rsidP="00CC1752">
      <w:pPr>
        <w:jc w:val="both"/>
        <w:rPr>
          <w:rFonts w:ascii="Arial" w:hAnsi="Arial" w:cs="Arial"/>
          <w:b/>
        </w:rPr>
      </w:pPr>
      <w:r w:rsidRPr="00CC1752">
        <w:rPr>
          <w:rFonts w:ascii="Arial" w:hAnsi="Arial" w:cs="Arial"/>
          <w:b/>
        </w:rPr>
        <w:t>Conclusion</w:t>
      </w:r>
    </w:p>
    <w:p w14:paraId="292CBC18" w14:textId="77777777" w:rsidR="00CC1752" w:rsidRDefault="00CC1752" w:rsidP="00CC1752">
      <w:pPr>
        <w:jc w:val="both"/>
        <w:rPr>
          <w:rFonts w:ascii="Arial" w:hAnsi="Arial" w:cs="Arial"/>
        </w:rPr>
      </w:pPr>
    </w:p>
    <w:p w14:paraId="3438A95B" w14:textId="77777777" w:rsidR="00CC1752" w:rsidRPr="00CC1752" w:rsidRDefault="00CC1752" w:rsidP="00CC1752">
      <w:pPr>
        <w:jc w:val="both"/>
        <w:rPr>
          <w:rFonts w:ascii="Arial" w:hAnsi="Arial" w:cs="Arial"/>
        </w:rPr>
      </w:pPr>
      <w:r w:rsidRPr="00CC1752">
        <w:rPr>
          <w:rFonts w:ascii="Arial" w:hAnsi="Arial" w:cs="Arial"/>
        </w:rPr>
        <w:t>The findings of this study underscore the complex interplay between personal, social, and structural factors in the rehabilitation of clients within a Therapeutic Community (TC) program. Peer influence and pre-incarceration risky lifestyles were identified as significant contributors to substance use and criminal behavior prior to program entry, highlighting the role of social networks in shaping behavioral patterns. Adjustment to the structured environment of the TC program was initially challenging for participants, but the combination of discipline, accountability, and peer monitoring facilitated gradual behavioral change and self-regulation.</w:t>
      </w:r>
    </w:p>
    <w:p w14:paraId="7CC5CA38" w14:textId="77777777" w:rsidR="00CC1752" w:rsidRPr="00CC1752" w:rsidRDefault="00CC1752" w:rsidP="00CC1752">
      <w:pPr>
        <w:jc w:val="both"/>
        <w:rPr>
          <w:rFonts w:ascii="Arial" w:hAnsi="Arial" w:cs="Arial"/>
        </w:rPr>
      </w:pPr>
    </w:p>
    <w:p w14:paraId="4AEBAF18" w14:textId="77777777" w:rsidR="00CC1752" w:rsidRPr="00CC1752" w:rsidRDefault="00CC1752" w:rsidP="00992420">
      <w:pPr>
        <w:jc w:val="both"/>
        <w:rPr>
          <w:rFonts w:ascii="Arial" w:hAnsi="Arial" w:cs="Arial"/>
        </w:rPr>
      </w:pPr>
      <w:r w:rsidRPr="00CC1752">
        <w:rPr>
          <w:rFonts w:ascii="Arial" w:hAnsi="Arial" w:cs="Arial"/>
        </w:rPr>
        <w:t>Participants’ narratives further reveal that personal reflection and spiritual engagement were pivotal in fostering self-awareness, moral guidance, and emotional resilience. Skills development and vocational training provided practical tools for economic empowerment, promoting readiness for social reintegration and reducing vulnerability to recidivism. Despite these gains, challenges such as economic hardship and sustaining behavioral change after program completion remain critical considerations for the long-term success of rehabilitation efforts.</w:t>
      </w:r>
    </w:p>
    <w:p w14:paraId="4EA90329" w14:textId="77777777" w:rsidR="00CC1752" w:rsidRPr="00CC1752" w:rsidRDefault="00CC1752" w:rsidP="00CC1752">
      <w:pPr>
        <w:jc w:val="both"/>
        <w:rPr>
          <w:rFonts w:ascii="Arial" w:hAnsi="Arial" w:cs="Arial"/>
        </w:rPr>
      </w:pPr>
    </w:p>
    <w:p w14:paraId="44EB14C2" w14:textId="77777777" w:rsidR="00CC1752" w:rsidRPr="00CC1752" w:rsidRDefault="00CC1752" w:rsidP="00992420">
      <w:pPr>
        <w:jc w:val="both"/>
        <w:rPr>
          <w:rFonts w:ascii="Arial" w:hAnsi="Arial" w:cs="Arial"/>
        </w:rPr>
      </w:pPr>
      <w:r w:rsidRPr="00CC1752">
        <w:rPr>
          <w:rFonts w:ascii="Arial" w:hAnsi="Arial" w:cs="Arial"/>
        </w:rPr>
        <w:t>Overall, the study demonstrates that TC programs offer a multifaceted approach to rehabilitation, integrating behavioral, cognitive, spiritual, and vocational components to support holistic personal development. These findings reinforce the need for comprehensive, evidence-based strategies that address both individual and environmental factors to enhance the effectiveness of correctional rehabilitation and facilitate successful reintegration into society.</w:t>
      </w:r>
    </w:p>
    <w:p w14:paraId="098840A7" w14:textId="77777777" w:rsidR="00F21187" w:rsidRPr="00373E5A" w:rsidRDefault="00F21187" w:rsidP="00CC1752">
      <w:pPr>
        <w:pStyle w:val="NormalWeb"/>
        <w:widowControl w:val="0"/>
        <w:spacing w:before="0" w:beforeAutospacing="0" w:after="0" w:afterAutospacing="0" w:line="360" w:lineRule="auto"/>
        <w:jc w:val="both"/>
        <w:rPr>
          <w:rFonts w:ascii="Arial" w:hAnsi="Arial" w:cs="Arial"/>
        </w:rPr>
      </w:pPr>
    </w:p>
    <w:p w14:paraId="238BBE45" w14:textId="77777777" w:rsidR="007B06FC" w:rsidRPr="00373E5A" w:rsidRDefault="007B06FC" w:rsidP="00441B6F">
      <w:pPr>
        <w:pStyle w:val="ReferHead"/>
        <w:spacing w:after="0"/>
        <w:jc w:val="both"/>
        <w:rPr>
          <w:rFonts w:ascii="Arial" w:hAnsi="Arial" w:cs="Arial"/>
          <w:b w:val="0"/>
          <w:caps w:val="0"/>
          <w:sz w:val="20"/>
        </w:rPr>
      </w:pPr>
      <w:bookmarkStart w:id="0" w:name="_GoBack"/>
      <w:bookmarkEnd w:id="0"/>
    </w:p>
    <w:p w14:paraId="430F2599" w14:textId="3582BC24" w:rsidR="00E26C8C" w:rsidRPr="00373E5A" w:rsidRDefault="00E26C8C" w:rsidP="00441B6F">
      <w:pPr>
        <w:pStyle w:val="ReferHead"/>
        <w:spacing w:after="0"/>
        <w:jc w:val="both"/>
        <w:rPr>
          <w:rFonts w:ascii="Arial" w:hAnsi="Arial" w:cs="Arial"/>
          <w:bCs/>
          <w:sz w:val="20"/>
        </w:rPr>
      </w:pPr>
      <w:r w:rsidRPr="00373E5A">
        <w:rPr>
          <w:rFonts w:ascii="Arial" w:hAnsi="Arial" w:cs="Arial"/>
          <w:bCs/>
          <w:sz w:val="20"/>
        </w:rPr>
        <w:t xml:space="preserve">Disclaimer </w:t>
      </w:r>
    </w:p>
    <w:p w14:paraId="372231D4" w14:textId="77777777" w:rsidR="00E26C8C" w:rsidRPr="00373E5A" w:rsidRDefault="00E26C8C" w:rsidP="00441B6F">
      <w:pPr>
        <w:pStyle w:val="ReferHead"/>
        <w:spacing w:after="0"/>
        <w:jc w:val="both"/>
        <w:rPr>
          <w:rFonts w:ascii="Arial" w:hAnsi="Arial" w:cs="Arial"/>
          <w:b w:val="0"/>
          <w:bCs/>
          <w:caps w:val="0"/>
          <w:sz w:val="20"/>
        </w:rPr>
      </w:pPr>
    </w:p>
    <w:p w14:paraId="35DE644A" w14:textId="77777777" w:rsidR="002B685A" w:rsidRDefault="007B06FC" w:rsidP="00441B6F">
      <w:pPr>
        <w:pStyle w:val="ReferHead"/>
        <w:spacing w:after="0"/>
        <w:jc w:val="both"/>
        <w:rPr>
          <w:rFonts w:ascii="Arial" w:hAnsi="Arial" w:cs="Arial"/>
          <w:b w:val="0"/>
          <w:bCs/>
          <w:caps w:val="0"/>
          <w:sz w:val="20"/>
        </w:rPr>
      </w:pPr>
      <w:r w:rsidRPr="007B06FC">
        <w:rPr>
          <w:rFonts w:ascii="Arial" w:hAnsi="Arial" w:cs="Arial"/>
          <w:b w:val="0"/>
          <w:bCs/>
          <w:caps w:val="0"/>
          <w:sz w:val="20"/>
        </w:rPr>
        <w:t xml:space="preserve">Artificial Intelligence (AI) tools were utilized in this study to assist in language editing, grammar checking, and improving the clarity of the manuscript. The use of AI was limited to supporting </w:t>
      </w:r>
      <w:r w:rsidRPr="007B06FC">
        <w:rPr>
          <w:rFonts w:ascii="Arial" w:hAnsi="Arial" w:cs="Arial"/>
          <w:b w:val="0"/>
          <w:bCs/>
          <w:caps w:val="0"/>
          <w:sz w:val="20"/>
        </w:rPr>
        <w:lastRenderedPageBreak/>
        <w:t>the writing process and did not influence the research design, data collection, data analysis, or interpretation of findings. All ideas, analysis, and conclusions presented in this study remain the sole responsibility of the researcher.</w:t>
      </w:r>
    </w:p>
    <w:p w14:paraId="2FBA2F4B" w14:textId="77777777" w:rsidR="007B06FC" w:rsidRPr="00373E5A" w:rsidRDefault="007B06FC" w:rsidP="00441B6F">
      <w:pPr>
        <w:pStyle w:val="ReferHead"/>
        <w:spacing w:after="0"/>
        <w:jc w:val="both"/>
        <w:rPr>
          <w:rFonts w:ascii="Arial" w:hAnsi="Arial" w:cs="Arial"/>
          <w:b w:val="0"/>
          <w:caps w:val="0"/>
          <w:sz w:val="20"/>
        </w:rPr>
      </w:pPr>
    </w:p>
    <w:p w14:paraId="14B523DE" w14:textId="51182EA6" w:rsidR="002B685A" w:rsidRPr="00373E5A" w:rsidRDefault="002B685A" w:rsidP="00441B6F">
      <w:pPr>
        <w:pStyle w:val="ReferHead"/>
        <w:spacing w:after="0"/>
        <w:jc w:val="both"/>
        <w:rPr>
          <w:rFonts w:ascii="Arial" w:hAnsi="Arial" w:cs="Arial"/>
          <w:bCs/>
          <w:sz w:val="20"/>
        </w:rPr>
      </w:pPr>
      <w:r w:rsidRPr="00373E5A">
        <w:rPr>
          <w:rFonts w:ascii="Arial" w:hAnsi="Arial" w:cs="Arial"/>
          <w:bCs/>
          <w:sz w:val="20"/>
        </w:rPr>
        <w:t xml:space="preserve">Consent </w:t>
      </w:r>
    </w:p>
    <w:p w14:paraId="042DCA67" w14:textId="77777777" w:rsidR="007B06FC" w:rsidRDefault="007B06FC" w:rsidP="00441B6F">
      <w:pPr>
        <w:pStyle w:val="ReferHead"/>
        <w:spacing w:after="0"/>
        <w:jc w:val="both"/>
        <w:rPr>
          <w:rFonts w:ascii="Arial" w:hAnsi="Arial" w:cs="Arial"/>
          <w:bCs/>
          <w:sz w:val="20"/>
        </w:rPr>
      </w:pPr>
    </w:p>
    <w:p w14:paraId="6BBA8138" w14:textId="77777777" w:rsidR="001A29D8" w:rsidRPr="007B06FC" w:rsidRDefault="007B06FC" w:rsidP="00441B6F">
      <w:pPr>
        <w:pStyle w:val="ReferHead"/>
        <w:spacing w:after="0"/>
        <w:jc w:val="both"/>
        <w:rPr>
          <w:rFonts w:ascii="Arial" w:hAnsi="Arial" w:cs="Arial"/>
          <w:b w:val="0"/>
          <w:caps w:val="0"/>
          <w:sz w:val="20"/>
        </w:rPr>
      </w:pPr>
      <w:r w:rsidRPr="007B06FC">
        <w:rPr>
          <w:rFonts w:ascii="Arial" w:hAnsi="Arial" w:cs="Arial"/>
          <w:b w:val="0"/>
          <w:bCs/>
          <w:caps w:val="0"/>
          <w:sz w:val="20"/>
        </w:rPr>
        <w:t>Informed consent was obtained from all participants prior to their participation in this study. Each participant was provided with an informed consent form explaining the purpose of the research, the procedures involved, and their rights as participants, including the right to refuse or withdraw from the study at any time without penalty. Participants were assured that their responses would remain confidential and anonymous, and that the information collected would be used solely for academic and research purposes. All participants voluntarily agreed and signed the informed consent form before the interviews were conducted.</w:t>
      </w:r>
    </w:p>
    <w:p w14:paraId="6CFC3D33" w14:textId="77777777" w:rsidR="005C784C" w:rsidRPr="00373E5A" w:rsidRDefault="005C784C" w:rsidP="00441B6F">
      <w:pPr>
        <w:pStyle w:val="ReferHead"/>
        <w:spacing w:after="0"/>
        <w:jc w:val="both"/>
        <w:rPr>
          <w:rFonts w:ascii="Arial" w:hAnsi="Arial" w:cs="Arial"/>
          <w:b w:val="0"/>
          <w:caps w:val="0"/>
          <w:sz w:val="20"/>
        </w:rPr>
      </w:pPr>
    </w:p>
    <w:p w14:paraId="23C4B11C" w14:textId="77777777" w:rsidR="005C784C" w:rsidRPr="00373E5A" w:rsidRDefault="00E26C8C" w:rsidP="00441B6F">
      <w:pPr>
        <w:pStyle w:val="ReferHead"/>
        <w:spacing w:after="0"/>
        <w:jc w:val="both"/>
        <w:rPr>
          <w:rFonts w:ascii="Arial" w:hAnsi="Arial" w:cs="Arial"/>
          <w:bCs/>
          <w:sz w:val="20"/>
        </w:rPr>
      </w:pPr>
      <w:r w:rsidRPr="00373E5A">
        <w:rPr>
          <w:rFonts w:ascii="Arial" w:hAnsi="Arial" w:cs="Arial"/>
          <w:bCs/>
          <w:sz w:val="20"/>
        </w:rPr>
        <w:t>Ethical CONSIDERATION</w:t>
      </w:r>
    </w:p>
    <w:p w14:paraId="4BCB4215" w14:textId="77777777" w:rsidR="005C784C" w:rsidRPr="00373E5A" w:rsidRDefault="005C784C" w:rsidP="00441B6F">
      <w:pPr>
        <w:pStyle w:val="ReferHead"/>
        <w:spacing w:after="0"/>
        <w:jc w:val="both"/>
        <w:rPr>
          <w:rFonts w:ascii="Arial" w:hAnsi="Arial" w:cs="Arial"/>
          <w:bCs/>
          <w:sz w:val="20"/>
        </w:rPr>
      </w:pPr>
    </w:p>
    <w:p w14:paraId="4FB30156" w14:textId="77777777" w:rsidR="007B06FC" w:rsidRDefault="007B06FC" w:rsidP="007B06FC">
      <w:pPr>
        <w:pStyle w:val="ReferHead"/>
        <w:jc w:val="both"/>
        <w:rPr>
          <w:rFonts w:ascii="Arial" w:hAnsi="Arial" w:cs="Arial"/>
          <w:b w:val="0"/>
          <w:caps w:val="0"/>
          <w:sz w:val="20"/>
        </w:rPr>
      </w:pPr>
      <w:r w:rsidRPr="007B06FC">
        <w:rPr>
          <w:rFonts w:ascii="Arial" w:hAnsi="Arial" w:cs="Arial"/>
          <w:b w:val="0"/>
          <w:caps w:val="0"/>
          <w:sz w:val="20"/>
        </w:rPr>
        <w:t>This study adhered to ethical principles in conducting research involving human participants. Prior to data collection, permission was obtained from the appropriate authorities of the Parole and Probation Administration (PPA). Participants were fully informed about the purpose of the study, the procedures involved, and their rights as participants. Informed consent was obtained from all participants, ensuring that their participation was voluntary and that they could withdraw from the study at any time without any negative consequences.</w:t>
      </w:r>
    </w:p>
    <w:p w14:paraId="214714B0" w14:textId="77777777" w:rsidR="00E26C8C" w:rsidRDefault="007B06FC" w:rsidP="007B06FC">
      <w:pPr>
        <w:pStyle w:val="ReferHead"/>
        <w:jc w:val="both"/>
        <w:rPr>
          <w:rFonts w:ascii="Arial" w:hAnsi="Arial" w:cs="Arial"/>
          <w:b w:val="0"/>
          <w:caps w:val="0"/>
          <w:sz w:val="20"/>
        </w:rPr>
      </w:pPr>
      <w:r w:rsidRPr="007B06FC">
        <w:rPr>
          <w:rFonts w:ascii="Arial" w:hAnsi="Arial" w:cs="Arial"/>
          <w:b w:val="0"/>
          <w:caps w:val="0"/>
          <w:sz w:val="20"/>
        </w:rPr>
        <w:t>Confidentiality and anonymity were strictly maintained throughout the research process. Participants’ identities were protected by using codes or pseudonyms, and all information gathered was used solely for academic and research purposes. The researcher also ensured that the participants were treated with respect, dignity, and fairness, and that no harm, coercion, or undue pressure was imposed during the conduct of the study.</w:t>
      </w:r>
    </w:p>
    <w:p w14:paraId="4B656DF0" w14:textId="77777777" w:rsidR="004E1761" w:rsidRDefault="004E1761" w:rsidP="007B06FC">
      <w:pPr>
        <w:pStyle w:val="ReferHead"/>
        <w:jc w:val="both"/>
        <w:rPr>
          <w:rFonts w:ascii="Arial" w:hAnsi="Arial" w:cs="Arial"/>
          <w:b w:val="0"/>
          <w:caps w:val="0"/>
          <w:sz w:val="20"/>
        </w:rPr>
      </w:pPr>
    </w:p>
    <w:p w14:paraId="0BF45502" w14:textId="77777777" w:rsidR="004E1761" w:rsidRPr="004E1761" w:rsidRDefault="004E1761" w:rsidP="004E1761">
      <w:pPr>
        <w:pStyle w:val="ReferHead"/>
        <w:jc w:val="both"/>
        <w:rPr>
          <w:rFonts w:ascii="Arial" w:hAnsi="Arial" w:cs="Arial"/>
          <w:b w:val="0"/>
          <w:caps w:val="0"/>
          <w:sz w:val="20"/>
        </w:rPr>
      </w:pPr>
      <w:r w:rsidRPr="004E1761">
        <w:rPr>
          <w:rFonts w:ascii="Arial" w:hAnsi="Arial" w:cs="Arial"/>
          <w:b w:val="0"/>
          <w:caps w:val="0"/>
          <w:sz w:val="20"/>
        </w:rPr>
        <w:t>COMPETING INTERESTS DISCLAIMER:</w:t>
      </w:r>
    </w:p>
    <w:p w14:paraId="64164A42" w14:textId="376DE852" w:rsidR="004E1761" w:rsidRPr="00373E5A" w:rsidRDefault="004E1761" w:rsidP="004E1761">
      <w:pPr>
        <w:pStyle w:val="ReferHead"/>
        <w:jc w:val="both"/>
        <w:rPr>
          <w:rFonts w:ascii="Arial" w:hAnsi="Arial" w:cs="Arial"/>
          <w:b w:val="0"/>
          <w:caps w:val="0"/>
          <w:sz w:val="20"/>
        </w:rPr>
      </w:pPr>
      <w:r w:rsidRPr="004E176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EF1729D" w14:textId="77777777" w:rsidR="00B01FCD" w:rsidRPr="00373E5A" w:rsidRDefault="00B01FCD" w:rsidP="00441B6F">
      <w:pPr>
        <w:pStyle w:val="ReferHead"/>
        <w:spacing w:after="0"/>
        <w:jc w:val="both"/>
        <w:rPr>
          <w:rFonts w:ascii="Arial" w:hAnsi="Arial" w:cs="Arial"/>
          <w:sz w:val="20"/>
        </w:rPr>
      </w:pPr>
      <w:r w:rsidRPr="00373E5A">
        <w:rPr>
          <w:rFonts w:ascii="Arial" w:hAnsi="Arial" w:cs="Arial"/>
          <w:sz w:val="20"/>
        </w:rPr>
        <w:t>References</w:t>
      </w:r>
    </w:p>
    <w:p w14:paraId="4FC6C03C" w14:textId="77777777" w:rsidR="00992420" w:rsidRPr="00B715BA" w:rsidRDefault="00992420" w:rsidP="00992420">
      <w:pPr>
        <w:rPr>
          <w:rFonts w:ascii="Arial" w:hAnsi="Arial" w:cs="Arial"/>
          <w:sz w:val="24"/>
          <w:szCs w:val="24"/>
        </w:rPr>
      </w:pPr>
    </w:p>
    <w:p w14:paraId="16C9976A" w14:textId="77777777" w:rsidR="00992420" w:rsidRPr="00992420" w:rsidRDefault="00992420" w:rsidP="00992420">
      <w:pPr>
        <w:jc w:val="both"/>
        <w:rPr>
          <w:rFonts w:ascii="Arial" w:hAnsi="Arial" w:cs="Arial"/>
          <w:szCs w:val="24"/>
        </w:rPr>
      </w:pPr>
      <w:r w:rsidRPr="00992420">
        <w:rPr>
          <w:rFonts w:ascii="Arial" w:hAnsi="Arial" w:cs="Arial"/>
          <w:szCs w:val="24"/>
        </w:rPr>
        <w:t>Bing, L., Pettit, B., &amp; Slavinski, I. (2022). Incomparable punishments: How economic inequality contributes to the disparate impact of legal fines and fees. RSF: The Russell Sage Foundation Journal of the Social Sciences, 8(2), 118–136. https://doi.org/10.7758/RSF.2022.8.2.06</w:t>
      </w:r>
    </w:p>
    <w:p w14:paraId="4EC27A46" w14:textId="77777777" w:rsidR="00992420" w:rsidRDefault="00992420" w:rsidP="00992420">
      <w:pPr>
        <w:jc w:val="both"/>
        <w:rPr>
          <w:rFonts w:ascii="Arial" w:hAnsi="Arial" w:cs="Arial"/>
          <w:szCs w:val="24"/>
        </w:rPr>
      </w:pPr>
    </w:p>
    <w:p w14:paraId="15D9B52F" w14:textId="77777777" w:rsidR="00992420" w:rsidRPr="00992420" w:rsidRDefault="00992420" w:rsidP="00992420">
      <w:pPr>
        <w:jc w:val="both"/>
        <w:rPr>
          <w:rFonts w:ascii="Arial" w:hAnsi="Arial" w:cs="Arial"/>
          <w:szCs w:val="24"/>
        </w:rPr>
      </w:pPr>
      <w:r w:rsidRPr="00992420">
        <w:rPr>
          <w:rFonts w:ascii="Arial" w:hAnsi="Arial" w:cs="Arial"/>
          <w:szCs w:val="24"/>
        </w:rPr>
        <w:t>DeLay, D., Shen, M., Cook, R. E., Zhao, S., Logis, H., &amp; French, D. C. (2023). Peers influence the tobacco and alcohol use of Chinese adolescents. Journal of Research on Adolescence, 33(2), 591–602. https://doi.org/10.1111/jora.12828</w:t>
      </w:r>
    </w:p>
    <w:p w14:paraId="5C08992D" w14:textId="77777777" w:rsidR="00992420" w:rsidRDefault="00992420" w:rsidP="00992420">
      <w:pPr>
        <w:jc w:val="both"/>
        <w:rPr>
          <w:rFonts w:ascii="Arial" w:hAnsi="Arial" w:cs="Arial"/>
          <w:szCs w:val="24"/>
        </w:rPr>
      </w:pPr>
    </w:p>
    <w:p w14:paraId="50E929AA" w14:textId="77777777" w:rsidR="00992420" w:rsidRPr="00992420" w:rsidRDefault="00992420" w:rsidP="00992420">
      <w:pPr>
        <w:jc w:val="both"/>
        <w:rPr>
          <w:rFonts w:ascii="Arial" w:hAnsi="Arial" w:cs="Arial"/>
          <w:szCs w:val="24"/>
        </w:rPr>
      </w:pPr>
      <w:r w:rsidRPr="00992420">
        <w:rPr>
          <w:rFonts w:ascii="Arial" w:hAnsi="Arial" w:cs="Arial"/>
          <w:szCs w:val="24"/>
        </w:rPr>
        <w:t>Duwe, G., &amp; Clark, V. (2014). The effects of prison-based educational programming on recidivism and employment. The prison journal, 94(4), 454-478.</w:t>
      </w:r>
    </w:p>
    <w:p w14:paraId="1BF04231" w14:textId="77777777" w:rsidR="00992420" w:rsidRDefault="00992420" w:rsidP="00992420">
      <w:pPr>
        <w:jc w:val="both"/>
        <w:rPr>
          <w:rFonts w:ascii="Arial" w:hAnsi="Arial" w:cs="Arial"/>
          <w:szCs w:val="24"/>
        </w:rPr>
      </w:pPr>
    </w:p>
    <w:p w14:paraId="6B2806B3" w14:textId="77777777" w:rsidR="00992420" w:rsidRPr="00992420" w:rsidRDefault="00992420" w:rsidP="00992420">
      <w:pPr>
        <w:jc w:val="both"/>
        <w:rPr>
          <w:rFonts w:ascii="Arial" w:hAnsi="Arial" w:cs="Arial"/>
          <w:szCs w:val="24"/>
        </w:rPr>
      </w:pPr>
      <w:r w:rsidRPr="00992420">
        <w:rPr>
          <w:rFonts w:ascii="Arial" w:hAnsi="Arial" w:cs="Arial"/>
          <w:szCs w:val="24"/>
        </w:rPr>
        <w:t>Duwe, G., Hallett, M., Hays, J., Jang, S. J., &amp; Johnson, B. R. (2015). Bible college participation and prison misconduct: A preliminary analysis. Journal of Offender Rehabilitation, 54(5), 371-390.</w:t>
      </w:r>
    </w:p>
    <w:p w14:paraId="7995E401" w14:textId="77777777" w:rsidR="00992420" w:rsidRDefault="00992420" w:rsidP="00992420">
      <w:pPr>
        <w:jc w:val="both"/>
        <w:rPr>
          <w:rFonts w:ascii="Arial" w:hAnsi="Arial" w:cs="Arial"/>
          <w:szCs w:val="24"/>
        </w:rPr>
      </w:pPr>
    </w:p>
    <w:p w14:paraId="0658F89F" w14:textId="77777777" w:rsidR="00992420" w:rsidRPr="00992420" w:rsidRDefault="00992420" w:rsidP="00992420">
      <w:pPr>
        <w:jc w:val="both"/>
        <w:rPr>
          <w:rFonts w:ascii="Arial" w:hAnsi="Arial" w:cs="Arial"/>
          <w:szCs w:val="24"/>
        </w:rPr>
      </w:pPr>
      <w:r w:rsidRPr="00992420">
        <w:rPr>
          <w:rFonts w:ascii="Arial" w:hAnsi="Arial" w:cs="Arial"/>
          <w:szCs w:val="24"/>
        </w:rPr>
        <w:t xml:space="preserve">Flores-Barolo, M. G., &amp; Vicente, J. B. (2019). Challenges and coping mechanisms of persons deprived of liberty of </w:t>
      </w:r>
      <w:proofErr w:type="spellStart"/>
      <w:r w:rsidRPr="00992420">
        <w:rPr>
          <w:rFonts w:ascii="Arial" w:hAnsi="Arial" w:cs="Arial"/>
          <w:szCs w:val="24"/>
        </w:rPr>
        <w:t>sablayan</w:t>
      </w:r>
      <w:proofErr w:type="spellEnd"/>
      <w:r w:rsidRPr="00992420">
        <w:rPr>
          <w:rFonts w:ascii="Arial" w:hAnsi="Arial" w:cs="Arial"/>
          <w:szCs w:val="24"/>
        </w:rPr>
        <w:t xml:space="preserve"> prison and penal farm in the Philippines. International Journal of Advanced Research in Management and Social Sciences, 8(11), 49-97.</w:t>
      </w:r>
    </w:p>
    <w:p w14:paraId="1E46A1CA" w14:textId="77777777" w:rsidR="00992420" w:rsidRDefault="00992420" w:rsidP="00992420">
      <w:pPr>
        <w:jc w:val="both"/>
        <w:rPr>
          <w:rFonts w:ascii="Arial" w:hAnsi="Arial" w:cs="Arial"/>
          <w:szCs w:val="24"/>
        </w:rPr>
      </w:pPr>
    </w:p>
    <w:p w14:paraId="16B97470" w14:textId="77777777" w:rsidR="00992420" w:rsidRPr="00992420" w:rsidRDefault="00992420" w:rsidP="00992420">
      <w:pPr>
        <w:jc w:val="both"/>
        <w:rPr>
          <w:rFonts w:ascii="Arial" w:hAnsi="Arial" w:cs="Arial"/>
          <w:szCs w:val="24"/>
        </w:rPr>
      </w:pPr>
      <w:r w:rsidRPr="00992420">
        <w:rPr>
          <w:rFonts w:ascii="Arial" w:hAnsi="Arial" w:cs="Arial"/>
          <w:szCs w:val="24"/>
        </w:rPr>
        <w:t xml:space="preserve">Haviv, N., Weisburd, D., </w:t>
      </w:r>
      <w:proofErr w:type="spellStart"/>
      <w:r w:rsidRPr="00992420">
        <w:rPr>
          <w:rFonts w:ascii="Arial" w:hAnsi="Arial" w:cs="Arial"/>
          <w:szCs w:val="24"/>
        </w:rPr>
        <w:t>Hasisi</w:t>
      </w:r>
      <w:proofErr w:type="spellEnd"/>
      <w:r w:rsidRPr="00992420">
        <w:rPr>
          <w:rFonts w:ascii="Arial" w:hAnsi="Arial" w:cs="Arial"/>
          <w:szCs w:val="24"/>
        </w:rPr>
        <w:t>, B., Shoham, E., &amp; Wolfowicz, M. (2020). Do religious programs in prison work? A quasi-experimental evaluation in the Israeli prison service. Journal of Experimental Criminology, 16(4), 505-533.</w:t>
      </w:r>
    </w:p>
    <w:p w14:paraId="63B4AD0D" w14:textId="77777777" w:rsidR="00992420" w:rsidRDefault="00992420" w:rsidP="00992420">
      <w:pPr>
        <w:jc w:val="both"/>
        <w:rPr>
          <w:rFonts w:ascii="Arial" w:hAnsi="Arial" w:cs="Arial"/>
          <w:szCs w:val="24"/>
        </w:rPr>
      </w:pPr>
    </w:p>
    <w:p w14:paraId="255FA6B0" w14:textId="77777777" w:rsidR="00992420" w:rsidRPr="00992420" w:rsidRDefault="00992420" w:rsidP="00992420">
      <w:pPr>
        <w:jc w:val="both"/>
        <w:rPr>
          <w:rFonts w:ascii="Arial" w:hAnsi="Arial" w:cs="Arial"/>
          <w:szCs w:val="24"/>
        </w:rPr>
      </w:pPr>
      <w:r w:rsidRPr="00992420">
        <w:rPr>
          <w:rFonts w:ascii="Arial" w:hAnsi="Arial" w:cs="Arial"/>
          <w:szCs w:val="24"/>
        </w:rPr>
        <w:t>Maier, K., &amp; Ricciardelli, R. (2022). “Prison didn’t change me, I have changed”: Narratives of change, self, and prison time. Criminology &amp; Criminal Justice, 22(5), 774-789.</w:t>
      </w:r>
    </w:p>
    <w:p w14:paraId="618A750B" w14:textId="77777777" w:rsidR="00992420" w:rsidRDefault="00992420" w:rsidP="00992420">
      <w:pPr>
        <w:jc w:val="both"/>
        <w:rPr>
          <w:rFonts w:ascii="Arial" w:hAnsi="Arial" w:cs="Arial"/>
          <w:szCs w:val="24"/>
        </w:rPr>
      </w:pPr>
    </w:p>
    <w:p w14:paraId="17B90F4D" w14:textId="77777777" w:rsidR="00992420" w:rsidRPr="00992420" w:rsidRDefault="00992420" w:rsidP="00992420">
      <w:pPr>
        <w:jc w:val="both"/>
        <w:rPr>
          <w:rFonts w:ascii="Arial" w:hAnsi="Arial" w:cs="Arial"/>
          <w:szCs w:val="24"/>
        </w:rPr>
      </w:pPr>
      <w:proofErr w:type="spellStart"/>
      <w:r w:rsidRPr="00992420">
        <w:rPr>
          <w:rFonts w:ascii="Arial" w:hAnsi="Arial" w:cs="Arial"/>
          <w:szCs w:val="24"/>
        </w:rPr>
        <w:t>Monteron</w:t>
      </w:r>
      <w:proofErr w:type="spellEnd"/>
      <w:r w:rsidRPr="00992420">
        <w:rPr>
          <w:rFonts w:ascii="Arial" w:hAnsi="Arial" w:cs="Arial"/>
          <w:szCs w:val="24"/>
        </w:rPr>
        <w:t>, E. O., &amp; Daniel, E. R. (2025). Rehabilitation programs in relation to psychological well</w:t>
      </w:r>
      <w:r w:rsidRPr="00992420">
        <w:rPr>
          <w:rFonts w:ascii="Cambria Math" w:hAnsi="Cambria Math" w:cs="Cambria Math"/>
          <w:szCs w:val="24"/>
        </w:rPr>
        <w:t>‑</w:t>
      </w:r>
      <w:r w:rsidRPr="00992420">
        <w:rPr>
          <w:rFonts w:ascii="Arial" w:hAnsi="Arial" w:cs="Arial"/>
          <w:szCs w:val="24"/>
        </w:rPr>
        <w:t>being and behavioral adjustment of detainees in a provincial detention facility. International Journal of Research and Innovation in Social Science.</w:t>
      </w:r>
    </w:p>
    <w:p w14:paraId="318CAA75" w14:textId="77777777" w:rsidR="00992420" w:rsidRDefault="00992420" w:rsidP="00992420">
      <w:pPr>
        <w:jc w:val="both"/>
        <w:rPr>
          <w:rFonts w:ascii="Arial" w:hAnsi="Arial" w:cs="Arial"/>
          <w:szCs w:val="24"/>
        </w:rPr>
      </w:pPr>
    </w:p>
    <w:p w14:paraId="7C7407CB" w14:textId="77777777" w:rsidR="00992420" w:rsidRPr="00992420" w:rsidRDefault="00992420" w:rsidP="00992420">
      <w:pPr>
        <w:jc w:val="both"/>
        <w:rPr>
          <w:rFonts w:ascii="Arial" w:hAnsi="Arial" w:cs="Arial"/>
          <w:szCs w:val="24"/>
        </w:rPr>
      </w:pPr>
      <w:r w:rsidRPr="00992420">
        <w:rPr>
          <w:rFonts w:ascii="Arial" w:hAnsi="Arial" w:cs="Arial"/>
          <w:szCs w:val="24"/>
        </w:rPr>
        <w:t xml:space="preserve">Pape, H., &amp; Johnsen, B. (2026, January). Quality of Prison Life and Physical Environment: What Is Predictive of Prisoners’ Overall Satisfaction with the </w:t>
      </w:r>
      <w:proofErr w:type="gramStart"/>
      <w:r w:rsidRPr="00992420">
        <w:rPr>
          <w:rFonts w:ascii="Arial" w:hAnsi="Arial" w:cs="Arial"/>
          <w:szCs w:val="24"/>
        </w:rPr>
        <w:t>Prison?.</w:t>
      </w:r>
      <w:proofErr w:type="gramEnd"/>
      <w:r w:rsidRPr="00992420">
        <w:rPr>
          <w:rFonts w:ascii="Arial" w:hAnsi="Arial" w:cs="Arial"/>
          <w:szCs w:val="24"/>
        </w:rPr>
        <w:t xml:space="preserve"> In Healthcare (Vol. 14, No. 3, p. 299). MDPI.</w:t>
      </w:r>
    </w:p>
    <w:p w14:paraId="0A5BE6EB" w14:textId="77777777" w:rsidR="00992420" w:rsidRDefault="00992420" w:rsidP="00992420">
      <w:pPr>
        <w:jc w:val="both"/>
        <w:rPr>
          <w:rFonts w:ascii="Arial" w:hAnsi="Arial" w:cs="Arial"/>
          <w:szCs w:val="24"/>
        </w:rPr>
      </w:pPr>
    </w:p>
    <w:p w14:paraId="02B675B4" w14:textId="77777777" w:rsidR="00992420" w:rsidRPr="00992420" w:rsidRDefault="00992420" w:rsidP="00992420">
      <w:pPr>
        <w:jc w:val="both"/>
        <w:rPr>
          <w:rFonts w:ascii="Arial" w:hAnsi="Arial" w:cs="Arial"/>
          <w:szCs w:val="24"/>
        </w:rPr>
      </w:pPr>
      <w:proofErr w:type="spellStart"/>
      <w:r w:rsidRPr="00992420">
        <w:rPr>
          <w:rFonts w:ascii="Arial" w:hAnsi="Arial" w:cs="Arial"/>
          <w:szCs w:val="24"/>
        </w:rPr>
        <w:t>Pompoco</w:t>
      </w:r>
      <w:proofErr w:type="spellEnd"/>
      <w:r w:rsidRPr="00992420">
        <w:rPr>
          <w:rFonts w:ascii="Arial" w:hAnsi="Arial" w:cs="Arial"/>
          <w:szCs w:val="24"/>
        </w:rPr>
        <w:t xml:space="preserve">, A., </w:t>
      </w:r>
      <w:proofErr w:type="spellStart"/>
      <w:r w:rsidRPr="00992420">
        <w:rPr>
          <w:rFonts w:ascii="Arial" w:hAnsi="Arial" w:cs="Arial"/>
          <w:szCs w:val="24"/>
        </w:rPr>
        <w:t>Wooldredge</w:t>
      </w:r>
      <w:proofErr w:type="spellEnd"/>
      <w:r w:rsidRPr="00992420">
        <w:rPr>
          <w:rFonts w:ascii="Arial" w:hAnsi="Arial" w:cs="Arial"/>
          <w:szCs w:val="24"/>
        </w:rPr>
        <w:t>, J., Lugo, M., Sullivan, C., &amp; Latessa, E. J. (2017). Reducing inmate misconduct and prison returns with facility education programs. Criminology &amp; Public Policy, 16(2), 515–547. https://doi.org/10.1111/1745-9133.12218</w:t>
      </w:r>
    </w:p>
    <w:p w14:paraId="2CCE33F0" w14:textId="77777777" w:rsidR="00992420" w:rsidRDefault="00992420" w:rsidP="00992420">
      <w:pPr>
        <w:jc w:val="both"/>
        <w:rPr>
          <w:rFonts w:ascii="Arial" w:hAnsi="Arial" w:cs="Arial"/>
          <w:szCs w:val="24"/>
        </w:rPr>
      </w:pPr>
    </w:p>
    <w:p w14:paraId="7DAB44D8" w14:textId="77777777" w:rsidR="00992420" w:rsidRPr="00992420" w:rsidRDefault="00992420" w:rsidP="00992420">
      <w:pPr>
        <w:jc w:val="both"/>
        <w:rPr>
          <w:rFonts w:ascii="Arial" w:hAnsi="Arial" w:cs="Arial"/>
          <w:szCs w:val="24"/>
        </w:rPr>
      </w:pPr>
      <w:r w:rsidRPr="00992420">
        <w:rPr>
          <w:rFonts w:ascii="Arial" w:hAnsi="Arial" w:cs="Arial"/>
          <w:szCs w:val="24"/>
        </w:rPr>
        <w:t xml:space="preserve">Rogers, C., Jordaan, J., &amp; </w:t>
      </w:r>
      <w:proofErr w:type="spellStart"/>
      <w:r w:rsidRPr="00992420">
        <w:rPr>
          <w:rFonts w:ascii="Arial" w:hAnsi="Arial" w:cs="Arial"/>
          <w:szCs w:val="24"/>
        </w:rPr>
        <w:t>Esterhuyse</w:t>
      </w:r>
      <w:proofErr w:type="spellEnd"/>
      <w:r w:rsidRPr="00992420">
        <w:rPr>
          <w:rFonts w:ascii="Arial" w:hAnsi="Arial" w:cs="Arial"/>
          <w:szCs w:val="24"/>
        </w:rPr>
        <w:t>, K. (2024). Coping, aggression, perceived social support and demographic variables as predictors of prison adjustment among male incarcerated offenders. Criminology &amp; Criminal Justice, 24(2), 339-361.</w:t>
      </w:r>
    </w:p>
    <w:p w14:paraId="2E7D0E54" w14:textId="77777777" w:rsidR="00992420" w:rsidRDefault="00992420" w:rsidP="00992420">
      <w:pPr>
        <w:jc w:val="both"/>
        <w:rPr>
          <w:rFonts w:ascii="Arial" w:hAnsi="Arial" w:cs="Arial"/>
          <w:szCs w:val="24"/>
        </w:rPr>
      </w:pPr>
    </w:p>
    <w:p w14:paraId="0E9B69BC" w14:textId="77777777" w:rsidR="00992420" w:rsidRPr="00992420" w:rsidRDefault="00992420" w:rsidP="00992420">
      <w:pPr>
        <w:jc w:val="both"/>
        <w:rPr>
          <w:rFonts w:ascii="Arial" w:hAnsi="Arial" w:cs="Arial"/>
          <w:szCs w:val="24"/>
        </w:rPr>
      </w:pPr>
      <w:r w:rsidRPr="00992420">
        <w:rPr>
          <w:rFonts w:ascii="Arial" w:hAnsi="Arial" w:cs="Arial"/>
          <w:szCs w:val="24"/>
        </w:rPr>
        <w:t>Stritzel, H. (2022). Peer and community influences on adolescent substance use in the context of adverse childhood experiences. Sociological Perspectives, 65(2), 413–432. https://doi.org/10.1177/07311214211018718</w:t>
      </w:r>
    </w:p>
    <w:p w14:paraId="7B341421" w14:textId="77777777" w:rsidR="00992420" w:rsidRDefault="00992420" w:rsidP="00992420">
      <w:pPr>
        <w:jc w:val="both"/>
        <w:rPr>
          <w:rFonts w:ascii="Arial" w:hAnsi="Arial" w:cs="Arial"/>
          <w:szCs w:val="24"/>
        </w:rPr>
      </w:pPr>
    </w:p>
    <w:p w14:paraId="17F53718" w14:textId="77777777" w:rsidR="00992420" w:rsidRPr="00992420" w:rsidRDefault="00992420" w:rsidP="00992420">
      <w:pPr>
        <w:jc w:val="both"/>
        <w:rPr>
          <w:rFonts w:ascii="Arial" w:hAnsi="Arial" w:cs="Arial"/>
          <w:szCs w:val="24"/>
        </w:rPr>
      </w:pPr>
      <w:r w:rsidRPr="00992420">
        <w:rPr>
          <w:rFonts w:ascii="Arial" w:hAnsi="Arial" w:cs="Arial"/>
          <w:szCs w:val="24"/>
        </w:rPr>
        <w:t xml:space="preserve">Taxman, F. S., &amp; </w:t>
      </w:r>
      <w:proofErr w:type="spellStart"/>
      <w:r w:rsidRPr="00992420">
        <w:rPr>
          <w:rFonts w:ascii="Arial" w:hAnsi="Arial" w:cs="Arial"/>
          <w:szCs w:val="24"/>
        </w:rPr>
        <w:t>Belenko</w:t>
      </w:r>
      <w:proofErr w:type="spellEnd"/>
      <w:r w:rsidRPr="00992420">
        <w:rPr>
          <w:rFonts w:ascii="Arial" w:hAnsi="Arial" w:cs="Arial"/>
          <w:szCs w:val="24"/>
        </w:rPr>
        <w:t>, S. (2011). Implementing evidence-based practices in community corrections and addiction treatment. Springer Science &amp; Business Media.</w:t>
      </w:r>
    </w:p>
    <w:p w14:paraId="354F45FF" w14:textId="77777777" w:rsidR="00992420" w:rsidRDefault="00992420" w:rsidP="00992420">
      <w:pPr>
        <w:jc w:val="both"/>
        <w:rPr>
          <w:rFonts w:ascii="Arial" w:hAnsi="Arial" w:cs="Arial"/>
          <w:szCs w:val="24"/>
        </w:rPr>
      </w:pPr>
    </w:p>
    <w:p w14:paraId="3D3D1CE8" w14:textId="77777777" w:rsidR="00992420" w:rsidRPr="00992420" w:rsidRDefault="00992420" w:rsidP="00992420">
      <w:pPr>
        <w:jc w:val="both"/>
        <w:rPr>
          <w:rFonts w:ascii="Arial" w:hAnsi="Arial" w:cs="Arial"/>
          <w:szCs w:val="24"/>
        </w:rPr>
      </w:pPr>
      <w:r w:rsidRPr="00992420">
        <w:rPr>
          <w:rFonts w:ascii="Arial" w:hAnsi="Arial" w:cs="Arial"/>
          <w:szCs w:val="24"/>
        </w:rPr>
        <w:t xml:space="preserve">Torrejón-Guirado, M. C., Baena-Jiménez, M. Á., Lima-Serrano, M., de Vries, H., &amp; </w:t>
      </w:r>
      <w:proofErr w:type="spellStart"/>
      <w:r w:rsidRPr="00992420">
        <w:rPr>
          <w:rFonts w:ascii="Arial" w:hAnsi="Arial" w:cs="Arial"/>
          <w:szCs w:val="24"/>
        </w:rPr>
        <w:t>Mercken</w:t>
      </w:r>
      <w:proofErr w:type="spellEnd"/>
      <w:r w:rsidRPr="00992420">
        <w:rPr>
          <w:rFonts w:ascii="Arial" w:hAnsi="Arial" w:cs="Arial"/>
          <w:szCs w:val="24"/>
        </w:rPr>
        <w:t>, L. (2023). The influence of peer social networks on adolescent cannabis use: A systematic review of longitudinal studies. Frontiers in Psychiatry, 14, 1306439. https://doi.org/10.3389/fpsyt.2023.1306439</w:t>
      </w:r>
    </w:p>
    <w:p w14:paraId="6C8ABEE1" w14:textId="77777777" w:rsidR="00992420" w:rsidRDefault="00992420" w:rsidP="00992420">
      <w:pPr>
        <w:jc w:val="both"/>
        <w:rPr>
          <w:rFonts w:ascii="Arial" w:hAnsi="Arial" w:cs="Arial"/>
          <w:szCs w:val="24"/>
        </w:rPr>
      </w:pPr>
    </w:p>
    <w:p w14:paraId="21C9AC56" w14:textId="77777777" w:rsidR="00992420" w:rsidRPr="00992420" w:rsidRDefault="00992420" w:rsidP="00992420">
      <w:pPr>
        <w:jc w:val="both"/>
        <w:rPr>
          <w:rFonts w:ascii="Arial" w:hAnsi="Arial" w:cs="Arial"/>
          <w:szCs w:val="24"/>
        </w:rPr>
      </w:pPr>
      <w:r w:rsidRPr="00992420">
        <w:rPr>
          <w:rFonts w:ascii="Arial" w:hAnsi="Arial" w:cs="Arial"/>
          <w:szCs w:val="24"/>
        </w:rPr>
        <w:t>Visher, C. A., &amp; Mallik-Kane, K. (2007). Reentry experiences of men with health problems. In Public health behind bars: From prisons to communities (pp. 434-460). New York, NY: Springer New York.</w:t>
      </w:r>
    </w:p>
    <w:p w14:paraId="50E5169D" w14:textId="77777777" w:rsidR="00992420" w:rsidRDefault="00992420" w:rsidP="00992420">
      <w:pPr>
        <w:jc w:val="both"/>
        <w:rPr>
          <w:rFonts w:ascii="Arial" w:hAnsi="Arial" w:cs="Arial"/>
          <w:szCs w:val="24"/>
        </w:rPr>
      </w:pPr>
    </w:p>
    <w:p w14:paraId="7FA167C9" w14:textId="77777777" w:rsidR="00992420" w:rsidRPr="00992420" w:rsidRDefault="00992420" w:rsidP="00992420">
      <w:pPr>
        <w:jc w:val="both"/>
        <w:rPr>
          <w:rFonts w:ascii="Arial" w:hAnsi="Arial" w:cs="Arial"/>
          <w:szCs w:val="24"/>
        </w:rPr>
      </w:pPr>
      <w:r w:rsidRPr="00992420">
        <w:rPr>
          <w:rFonts w:ascii="Arial" w:hAnsi="Arial" w:cs="Arial"/>
          <w:szCs w:val="24"/>
        </w:rPr>
        <w:t>Visher, C. A., Lattimore, P. K., Barrick, K., &amp; Tueller, S. (2017). Evaluating the long-term effects of prisoner reentry services on recidivism: What types of services matter? Justice Quarterly, 34(1), 136–165. https://doi.org/10.1080/07418825.2015.1069027</w:t>
      </w:r>
    </w:p>
    <w:p w14:paraId="6E1799A8" w14:textId="77777777" w:rsidR="00992420" w:rsidRDefault="00992420" w:rsidP="00992420">
      <w:pPr>
        <w:jc w:val="both"/>
        <w:rPr>
          <w:rFonts w:ascii="Arial" w:hAnsi="Arial" w:cs="Arial"/>
          <w:szCs w:val="24"/>
        </w:rPr>
      </w:pPr>
    </w:p>
    <w:p w14:paraId="1A6EA3D1" w14:textId="77777777" w:rsidR="00992420" w:rsidRPr="00992420" w:rsidRDefault="00992420" w:rsidP="00992420">
      <w:pPr>
        <w:jc w:val="both"/>
        <w:rPr>
          <w:rFonts w:ascii="Arial" w:hAnsi="Arial" w:cs="Arial"/>
          <w:szCs w:val="24"/>
        </w:rPr>
      </w:pPr>
      <w:r w:rsidRPr="00992420">
        <w:rPr>
          <w:rFonts w:ascii="Arial" w:hAnsi="Arial" w:cs="Arial"/>
          <w:szCs w:val="24"/>
        </w:rPr>
        <w:t xml:space="preserve">Warr, J. (2023). Whitening Black Men: Narrative </w:t>
      </w:r>
      <w:proofErr w:type="spellStart"/>
      <w:r w:rsidRPr="00992420">
        <w:rPr>
          <w:rFonts w:ascii="Arial" w:hAnsi="Arial" w:cs="Arial"/>
          <w:szCs w:val="24"/>
        </w:rPr>
        <w:t>labour</w:t>
      </w:r>
      <w:proofErr w:type="spellEnd"/>
      <w:r w:rsidRPr="00992420">
        <w:rPr>
          <w:rFonts w:ascii="Arial" w:hAnsi="Arial" w:cs="Arial"/>
          <w:szCs w:val="24"/>
        </w:rPr>
        <w:t xml:space="preserve"> and the scriptural economics of risk and rehabilitation. The British Journal of Criminology, 63(5), 1091-1107.</w:t>
      </w:r>
    </w:p>
    <w:p w14:paraId="218F3E0D" w14:textId="77777777" w:rsidR="004D4277" w:rsidRPr="00992420" w:rsidRDefault="004D4277" w:rsidP="00992420">
      <w:pPr>
        <w:pStyle w:val="Body"/>
        <w:spacing w:after="0"/>
        <w:rPr>
          <w:rFonts w:ascii="Arial" w:hAnsi="Arial" w:cs="Arial"/>
          <w:sz w:val="16"/>
        </w:rPr>
      </w:pPr>
    </w:p>
    <w:p w14:paraId="0F4C4A3F" w14:textId="77777777" w:rsidR="00992420" w:rsidRPr="00992420" w:rsidRDefault="00992420" w:rsidP="00992420">
      <w:pPr>
        <w:pStyle w:val="Body"/>
        <w:spacing w:after="0"/>
        <w:rPr>
          <w:rFonts w:ascii="Arial" w:hAnsi="Arial" w:cs="Arial"/>
          <w:sz w:val="16"/>
        </w:rPr>
        <w:sectPr w:rsidR="00992420" w:rsidRPr="00992420" w:rsidSect="00B248B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CC91E56" w14:textId="77777777" w:rsidR="00B01FCD" w:rsidRPr="00992420" w:rsidRDefault="00B01FCD" w:rsidP="00992420">
      <w:pPr>
        <w:pStyle w:val="Appendix"/>
        <w:spacing w:after="0"/>
        <w:jc w:val="both"/>
        <w:rPr>
          <w:rFonts w:ascii="Arial" w:hAnsi="Arial" w:cs="Arial"/>
          <w:b w:val="0"/>
          <w:sz w:val="16"/>
        </w:rPr>
      </w:pPr>
    </w:p>
    <w:sectPr w:rsidR="00B01FCD" w:rsidRPr="00992420" w:rsidSect="00B248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C92E6" w14:textId="77777777" w:rsidR="00F43018" w:rsidRDefault="00F43018" w:rsidP="00C37E61">
      <w:r>
        <w:separator/>
      </w:r>
    </w:p>
  </w:endnote>
  <w:endnote w:type="continuationSeparator" w:id="0">
    <w:p w14:paraId="01B10993" w14:textId="77777777" w:rsidR="00F43018" w:rsidRDefault="00F4301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5F4B5" w14:textId="77777777" w:rsidR="00B248B9" w:rsidRDefault="00B24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11BE" w14:textId="77777777" w:rsidR="00B248B9" w:rsidRDefault="00B24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D3E7E" w14:textId="77777777" w:rsidR="009E048A" w:rsidRDefault="009E048A">
    <w:pPr>
      <w:pStyle w:val="Footer"/>
      <w:rPr>
        <w:rFonts w:ascii="Arial" w:hAnsi="Arial" w:cs="Arial"/>
        <w:sz w:val="16"/>
      </w:rPr>
    </w:pPr>
  </w:p>
  <w:p w14:paraId="5803655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5541806" w14:textId="77777777" w:rsidR="009E048A" w:rsidRDefault="009E048A">
    <w:pPr>
      <w:pStyle w:val="Footer"/>
      <w:rPr>
        <w:rFonts w:ascii="Arial" w:hAnsi="Arial" w:cs="Arial"/>
        <w:sz w:val="16"/>
      </w:rPr>
    </w:pPr>
  </w:p>
  <w:p w14:paraId="562A47F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455E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71254" w14:textId="77777777" w:rsidR="00F43018" w:rsidRDefault="00F43018" w:rsidP="00C37E61">
      <w:r>
        <w:separator/>
      </w:r>
    </w:p>
  </w:footnote>
  <w:footnote w:type="continuationSeparator" w:id="0">
    <w:p w14:paraId="371CF3CB" w14:textId="77777777" w:rsidR="00F43018" w:rsidRDefault="00F4301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FB58D" w14:textId="2E437444" w:rsidR="00B248B9" w:rsidRDefault="00B248B9">
    <w:pPr>
      <w:pStyle w:val="Header"/>
    </w:pPr>
    <w:r>
      <w:rPr>
        <w:noProof/>
      </w:rPr>
      <w:pict w14:anchorId="2DC9B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03447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8A161" w14:textId="2DFDF768" w:rsidR="00B248B9" w:rsidRDefault="00B248B9">
    <w:pPr>
      <w:pStyle w:val="Header"/>
    </w:pPr>
    <w:r>
      <w:rPr>
        <w:noProof/>
      </w:rPr>
      <w:pict w14:anchorId="521C9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03447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5D06C" w14:textId="510F6F69" w:rsidR="00296529" w:rsidRPr="00296529" w:rsidRDefault="00B248B9" w:rsidP="00296529">
    <w:pPr>
      <w:ind w:left="2160"/>
      <w:jc w:val="center"/>
      <w:rPr>
        <w:rFonts w:ascii="Times New Roman" w:eastAsia="Calibri" w:hAnsi="Times New Roman"/>
        <w:i/>
        <w:sz w:val="18"/>
        <w:szCs w:val="22"/>
      </w:rPr>
    </w:pPr>
    <w:r>
      <w:rPr>
        <w:noProof/>
      </w:rPr>
      <w:pict w14:anchorId="6EF53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03446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519851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12C21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AD52F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556AD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F04CB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DBAD79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FDB5D" w14:textId="5F70494A" w:rsidR="00B248B9" w:rsidRDefault="00B248B9">
    <w:pPr>
      <w:pStyle w:val="Header"/>
    </w:pPr>
    <w:r>
      <w:rPr>
        <w:noProof/>
      </w:rPr>
      <w:pict w14:anchorId="1D68F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03447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893C0" w14:textId="170A25B5" w:rsidR="00B248B9" w:rsidRDefault="00B248B9">
    <w:pPr>
      <w:pStyle w:val="Header"/>
    </w:pPr>
    <w:r>
      <w:rPr>
        <w:noProof/>
      </w:rPr>
      <w:pict w14:anchorId="3B7BC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03447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EE761" w14:textId="58BE999E" w:rsidR="00B248B9" w:rsidRDefault="00B248B9">
    <w:pPr>
      <w:pStyle w:val="Header"/>
    </w:pPr>
    <w:r>
      <w:rPr>
        <w:noProof/>
      </w:rPr>
      <w:pict w14:anchorId="679EF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03447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77906"/>
    <w:multiLevelType w:val="multilevel"/>
    <w:tmpl w:val="2C1A36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54462C"/>
    <w:multiLevelType w:val="multilevel"/>
    <w:tmpl w:val="182A4FB2"/>
    <w:lvl w:ilvl="0">
      <w:start w:val="2"/>
      <w:numFmt w:val="decimal"/>
      <w:lvlText w:val="%1"/>
      <w:lvlJc w:val="left"/>
      <w:pPr>
        <w:ind w:left="360" w:hanging="360"/>
      </w:pPr>
    </w:lvl>
    <w:lvl w:ilvl="1">
      <w:start w:val="1"/>
      <w:numFmt w:val="decimal"/>
      <w:lvlText w:val="%1.%2"/>
      <w:lvlJc w:val="left"/>
      <w:pPr>
        <w:ind w:left="1075" w:hanging="360"/>
      </w:pPr>
    </w:lvl>
    <w:lvl w:ilvl="2">
      <w:start w:val="1"/>
      <w:numFmt w:val="decimal"/>
      <w:lvlText w:val="%1.%2.%3"/>
      <w:lvlJc w:val="left"/>
      <w:pPr>
        <w:ind w:left="2150" w:hanging="720"/>
      </w:pPr>
      <w:rPr>
        <w:b/>
        <w:bCs/>
      </w:rPr>
    </w:lvl>
    <w:lvl w:ilvl="3">
      <w:start w:val="1"/>
      <w:numFmt w:val="decimal"/>
      <w:lvlText w:val="%1.%2.%3.%4"/>
      <w:lvlJc w:val="left"/>
      <w:pPr>
        <w:ind w:left="2865" w:hanging="720"/>
      </w:pPr>
    </w:lvl>
    <w:lvl w:ilvl="4">
      <w:start w:val="1"/>
      <w:numFmt w:val="decimal"/>
      <w:lvlText w:val="%1.%2.%3.%4.%5"/>
      <w:lvlJc w:val="left"/>
      <w:pPr>
        <w:ind w:left="3940" w:hanging="1080"/>
      </w:pPr>
    </w:lvl>
    <w:lvl w:ilvl="5">
      <w:start w:val="1"/>
      <w:numFmt w:val="decimal"/>
      <w:lvlText w:val="%1.%2.%3.%4.%5.%6"/>
      <w:lvlJc w:val="left"/>
      <w:pPr>
        <w:ind w:left="4655" w:hanging="1080"/>
      </w:pPr>
    </w:lvl>
    <w:lvl w:ilvl="6">
      <w:start w:val="1"/>
      <w:numFmt w:val="decimal"/>
      <w:lvlText w:val="%1.%2.%3.%4.%5.%6.%7"/>
      <w:lvlJc w:val="left"/>
      <w:pPr>
        <w:ind w:left="5730" w:hanging="1440"/>
      </w:pPr>
    </w:lvl>
    <w:lvl w:ilvl="7">
      <w:start w:val="1"/>
      <w:numFmt w:val="decimal"/>
      <w:lvlText w:val="%1.%2.%3.%4.%5.%6.%7.%8"/>
      <w:lvlJc w:val="left"/>
      <w:pPr>
        <w:ind w:left="6445" w:hanging="1440"/>
      </w:pPr>
    </w:lvl>
    <w:lvl w:ilvl="8">
      <w:start w:val="1"/>
      <w:numFmt w:val="decimal"/>
      <w:lvlText w:val="%1.%2.%3.%4.%5.%6.%7.%8.%9"/>
      <w:lvlJc w:val="left"/>
      <w:pPr>
        <w:ind w:left="7520" w:hanging="180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8531B"/>
    <w:rsid w:val="000A47FA"/>
    <w:rsid w:val="000A65D3"/>
    <w:rsid w:val="000B1E33"/>
    <w:rsid w:val="000D689F"/>
    <w:rsid w:val="000E7B7B"/>
    <w:rsid w:val="000E7D62"/>
    <w:rsid w:val="00103357"/>
    <w:rsid w:val="00123C9F"/>
    <w:rsid w:val="00126190"/>
    <w:rsid w:val="00130F17"/>
    <w:rsid w:val="001320BF"/>
    <w:rsid w:val="00146C7E"/>
    <w:rsid w:val="00163BC4"/>
    <w:rsid w:val="00191062"/>
    <w:rsid w:val="00192B72"/>
    <w:rsid w:val="001A29D8"/>
    <w:rsid w:val="001A5CAA"/>
    <w:rsid w:val="001B0427"/>
    <w:rsid w:val="001D3A51"/>
    <w:rsid w:val="001E10D2"/>
    <w:rsid w:val="001E25B4"/>
    <w:rsid w:val="001E44FE"/>
    <w:rsid w:val="001F0DB9"/>
    <w:rsid w:val="00200595"/>
    <w:rsid w:val="00200E3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7BEB"/>
    <w:rsid w:val="00311EDD"/>
    <w:rsid w:val="00315186"/>
    <w:rsid w:val="0033343E"/>
    <w:rsid w:val="003512C2"/>
    <w:rsid w:val="00371FB6"/>
    <w:rsid w:val="00373E5A"/>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109F"/>
    <w:rsid w:val="004E1761"/>
    <w:rsid w:val="00502516"/>
    <w:rsid w:val="00505F06"/>
    <w:rsid w:val="00506828"/>
    <w:rsid w:val="0053056E"/>
    <w:rsid w:val="00554FDA"/>
    <w:rsid w:val="005A2C21"/>
    <w:rsid w:val="005C4773"/>
    <w:rsid w:val="005C784C"/>
    <w:rsid w:val="005D17F6"/>
    <w:rsid w:val="005E5539"/>
    <w:rsid w:val="00602BF5"/>
    <w:rsid w:val="00617FDD"/>
    <w:rsid w:val="00633614"/>
    <w:rsid w:val="006338BC"/>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6111"/>
    <w:rsid w:val="006F11EC"/>
    <w:rsid w:val="0070082C"/>
    <w:rsid w:val="007369E6"/>
    <w:rsid w:val="00746E59"/>
    <w:rsid w:val="00754C9A"/>
    <w:rsid w:val="0075599A"/>
    <w:rsid w:val="00761D52"/>
    <w:rsid w:val="0077749E"/>
    <w:rsid w:val="00790ADA"/>
    <w:rsid w:val="007B06FC"/>
    <w:rsid w:val="007D2288"/>
    <w:rsid w:val="007E088F"/>
    <w:rsid w:val="007F7B32"/>
    <w:rsid w:val="00804BC2"/>
    <w:rsid w:val="0081431A"/>
    <w:rsid w:val="0083216F"/>
    <w:rsid w:val="00860000"/>
    <w:rsid w:val="00863BD3"/>
    <w:rsid w:val="008641ED"/>
    <w:rsid w:val="00866D66"/>
    <w:rsid w:val="008671C6"/>
    <w:rsid w:val="00875803"/>
    <w:rsid w:val="00880030"/>
    <w:rsid w:val="008B459E"/>
    <w:rsid w:val="008E13AE"/>
    <w:rsid w:val="008E1506"/>
    <w:rsid w:val="008E710C"/>
    <w:rsid w:val="008F69D6"/>
    <w:rsid w:val="00902823"/>
    <w:rsid w:val="00915CA6"/>
    <w:rsid w:val="00927834"/>
    <w:rsid w:val="009500A6"/>
    <w:rsid w:val="00957C18"/>
    <w:rsid w:val="009659BA"/>
    <w:rsid w:val="00981705"/>
    <w:rsid w:val="00983040"/>
    <w:rsid w:val="00992420"/>
    <w:rsid w:val="009B3FB9"/>
    <w:rsid w:val="009C2465"/>
    <w:rsid w:val="009D35A0"/>
    <w:rsid w:val="009D7EB7"/>
    <w:rsid w:val="009E048A"/>
    <w:rsid w:val="009E08E9"/>
    <w:rsid w:val="009E3DB9"/>
    <w:rsid w:val="009E6E35"/>
    <w:rsid w:val="009F0EDA"/>
    <w:rsid w:val="009F5648"/>
    <w:rsid w:val="00A03127"/>
    <w:rsid w:val="00A03B96"/>
    <w:rsid w:val="00A05B19"/>
    <w:rsid w:val="00A1134E"/>
    <w:rsid w:val="00A24E7E"/>
    <w:rsid w:val="00A258C3"/>
    <w:rsid w:val="00A347C0"/>
    <w:rsid w:val="00A51431"/>
    <w:rsid w:val="00A539AD"/>
    <w:rsid w:val="00A94063"/>
    <w:rsid w:val="00AA6219"/>
    <w:rsid w:val="00AA74E0"/>
    <w:rsid w:val="00AB703F"/>
    <w:rsid w:val="00AC6BB8"/>
    <w:rsid w:val="00AC7C24"/>
    <w:rsid w:val="00AE008F"/>
    <w:rsid w:val="00B01FCD"/>
    <w:rsid w:val="00B1776C"/>
    <w:rsid w:val="00B248B9"/>
    <w:rsid w:val="00B33B2D"/>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48B4"/>
    <w:rsid w:val="00C85588"/>
    <w:rsid w:val="00CC1752"/>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26C8C"/>
    <w:rsid w:val="00E3114E"/>
    <w:rsid w:val="00E31A70"/>
    <w:rsid w:val="00E35B02"/>
    <w:rsid w:val="00E573AE"/>
    <w:rsid w:val="00E66496"/>
    <w:rsid w:val="00E66B35"/>
    <w:rsid w:val="00E66E10"/>
    <w:rsid w:val="00E769F6"/>
    <w:rsid w:val="00E8407C"/>
    <w:rsid w:val="00E84F3C"/>
    <w:rsid w:val="00E87E33"/>
    <w:rsid w:val="00EA012C"/>
    <w:rsid w:val="00EC1E6A"/>
    <w:rsid w:val="00EC6A55"/>
    <w:rsid w:val="00ED0288"/>
    <w:rsid w:val="00EE52CB"/>
    <w:rsid w:val="00EF170F"/>
    <w:rsid w:val="00EF581D"/>
    <w:rsid w:val="00EF7FD8"/>
    <w:rsid w:val="00F06F59"/>
    <w:rsid w:val="00F17988"/>
    <w:rsid w:val="00F21187"/>
    <w:rsid w:val="00F43018"/>
    <w:rsid w:val="00F431B4"/>
    <w:rsid w:val="00F469F0"/>
    <w:rsid w:val="00F53273"/>
    <w:rsid w:val="00F755E4"/>
    <w:rsid w:val="00F77D02"/>
    <w:rsid w:val="00FB3A86"/>
    <w:rsid w:val="00FD36C8"/>
    <w:rsid w:val="00FE0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F20ADC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qFormat/>
    <w:rsid w:val="00E26C8C"/>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qFormat/>
    <w:rsid w:val="00E26C8C"/>
  </w:style>
  <w:style w:type="paragraph" w:styleId="ListParagraph">
    <w:name w:val="List Paragraph"/>
    <w:basedOn w:val="Normal"/>
    <w:uiPriority w:val="34"/>
    <w:qFormat/>
    <w:rsid w:val="00373E5A"/>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73E5A"/>
    <w:rPr>
      <w:rFonts w:asciiTheme="minorHAnsi" w:eastAsiaTheme="minorHAnsi" w:hAnsiTheme="minorHAnsi" w:cstheme="minorBidi"/>
      <w:sz w:val="22"/>
      <w:szCs w:val="22"/>
      <w:lang w:val="en-PH"/>
    </w:rPr>
  </w:style>
  <w:style w:type="character" w:styleId="UnresolvedMention">
    <w:name w:val="Unresolved Mention"/>
    <w:basedOn w:val="DefaultParagraphFont"/>
    <w:uiPriority w:val="99"/>
    <w:semiHidden/>
    <w:unhideWhenUsed/>
    <w:rsid w:val="00FE0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990144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80034-D978-4FAB-A514-84000F7F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13</Pages>
  <Words>6553</Words>
  <Characters>37355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43821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2026-03-13T06:04:00Z</dcterms:created>
  <dcterms:modified xsi:type="dcterms:W3CDTF">2026-03-14T10:33:00Z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61298e8c-b8c3-49fd-bee3-c868026d077d</vt:lpwstr>
  </property>
</Properties>
</file>