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42A5A" w14:textId="77777777" w:rsidR="00754C9A" w:rsidRDefault="00754C9A" w:rsidP="00441B6F">
      <w:pPr>
        <w:pStyle w:val="Title"/>
        <w:spacing w:after="0"/>
        <w:jc w:val="both"/>
        <w:rPr>
          <w:rFonts w:ascii="Arial" w:hAnsi="Arial" w:cs="Arial"/>
        </w:rPr>
      </w:pPr>
    </w:p>
    <w:p w14:paraId="7179B00F" w14:textId="7EC95B33" w:rsidR="008F65EA" w:rsidRDefault="008F65EA" w:rsidP="00ED3183">
      <w:pPr>
        <w:pStyle w:val="Author"/>
        <w:spacing w:line="240" w:lineRule="auto"/>
        <w:rPr>
          <w:rFonts w:ascii="Arial" w:hAnsi="Arial" w:cs="Arial"/>
          <w:bCs/>
          <w:iCs/>
          <w:kern w:val="28"/>
          <w:sz w:val="36"/>
        </w:rPr>
      </w:pPr>
      <w:r w:rsidRPr="008F65EA">
        <w:rPr>
          <w:rFonts w:ascii="Arial" w:hAnsi="Arial" w:cs="Arial"/>
          <w:bCs/>
          <w:iCs/>
          <w:kern w:val="28"/>
          <w:sz w:val="36"/>
        </w:rPr>
        <w:t xml:space="preserve">Ingrained Symbols </w:t>
      </w:r>
      <w:proofErr w:type="gramStart"/>
      <w:r w:rsidRPr="008F65EA">
        <w:rPr>
          <w:rFonts w:ascii="Arial" w:hAnsi="Arial" w:cs="Arial"/>
          <w:bCs/>
          <w:iCs/>
          <w:kern w:val="28"/>
          <w:sz w:val="36"/>
        </w:rPr>
        <w:t>And</w:t>
      </w:r>
      <w:proofErr w:type="gramEnd"/>
      <w:r w:rsidRPr="008F65EA">
        <w:rPr>
          <w:rFonts w:ascii="Arial" w:hAnsi="Arial" w:cs="Arial"/>
          <w:bCs/>
          <w:iCs/>
          <w:kern w:val="28"/>
          <w:sz w:val="36"/>
        </w:rPr>
        <w:t xml:space="preserve"> Hierarchy Of Needs: Interpreting Syed Waliullah's </w:t>
      </w:r>
      <w:r w:rsidRPr="008F65EA">
        <w:rPr>
          <w:rFonts w:ascii="Arial" w:hAnsi="Arial" w:cs="Arial"/>
          <w:bCs/>
          <w:i/>
          <w:iCs/>
          <w:kern w:val="28"/>
          <w:sz w:val="36"/>
        </w:rPr>
        <w:t>Tree Without Roots</w:t>
      </w:r>
      <w:r w:rsidRPr="008F65EA">
        <w:rPr>
          <w:rFonts w:ascii="Arial" w:hAnsi="Arial" w:cs="Arial"/>
          <w:bCs/>
          <w:iCs/>
          <w:kern w:val="28"/>
          <w:sz w:val="36"/>
        </w:rPr>
        <w:t xml:space="preserve"> Through</w:t>
      </w:r>
      <w:r w:rsidR="00B77EA6">
        <w:rPr>
          <w:rFonts w:ascii="Arial" w:hAnsi="Arial" w:cs="Arial"/>
          <w:bCs/>
          <w:iCs/>
          <w:kern w:val="28"/>
          <w:sz w:val="36"/>
        </w:rPr>
        <w:t xml:space="preserve"> </w:t>
      </w:r>
      <w:r w:rsidRPr="008F65EA">
        <w:rPr>
          <w:rFonts w:ascii="Arial" w:hAnsi="Arial" w:cs="Arial"/>
          <w:bCs/>
          <w:iCs/>
          <w:kern w:val="28"/>
          <w:sz w:val="36"/>
        </w:rPr>
        <w:t>The Lense Of Peirce And Maslow</w:t>
      </w:r>
    </w:p>
    <w:p w14:paraId="0A64DBC5" w14:textId="77777777" w:rsidR="00B77EA6" w:rsidRPr="008F65EA" w:rsidRDefault="00B77EA6" w:rsidP="00ED3183">
      <w:pPr>
        <w:pStyle w:val="Author"/>
        <w:spacing w:line="240" w:lineRule="auto"/>
        <w:rPr>
          <w:rFonts w:ascii="Arial" w:hAnsi="Arial" w:cs="Arial"/>
          <w:bCs/>
          <w:iCs/>
          <w:kern w:val="28"/>
          <w:sz w:val="36"/>
        </w:rPr>
      </w:pPr>
    </w:p>
    <w:p w14:paraId="5DC43F41" w14:textId="77777777" w:rsidR="00B77EA6" w:rsidRDefault="00B77EA6" w:rsidP="00441B6F">
      <w:pPr>
        <w:pStyle w:val="Affiliation"/>
        <w:spacing w:after="0" w:line="240" w:lineRule="auto"/>
        <w:rPr>
          <w:rFonts w:ascii="Arial" w:hAnsi="Arial" w:cs="Arial"/>
          <w:i/>
        </w:rPr>
      </w:pPr>
      <w:bookmarkStart w:id="0" w:name="_GoBack"/>
      <w:bookmarkEnd w:id="0"/>
    </w:p>
    <w:p w14:paraId="7A849832" w14:textId="77777777" w:rsidR="00790ADA" w:rsidRDefault="00790ADA" w:rsidP="00441B6F">
      <w:pPr>
        <w:pStyle w:val="Affiliation"/>
        <w:spacing w:after="0" w:line="240" w:lineRule="auto"/>
        <w:jc w:val="both"/>
        <w:rPr>
          <w:rFonts w:ascii="Arial" w:hAnsi="Arial" w:cs="Arial"/>
        </w:rPr>
      </w:pPr>
    </w:p>
    <w:p w14:paraId="4BCFC20E" w14:textId="77777777" w:rsidR="002C57D2" w:rsidRPr="00FB3A86" w:rsidRDefault="002C57D2" w:rsidP="00441B6F">
      <w:pPr>
        <w:pStyle w:val="Affiliation"/>
        <w:spacing w:after="0" w:line="240" w:lineRule="auto"/>
        <w:jc w:val="both"/>
        <w:rPr>
          <w:rFonts w:ascii="Arial" w:hAnsi="Arial" w:cs="Arial"/>
        </w:rPr>
      </w:pPr>
    </w:p>
    <w:p w14:paraId="7C5471B8" w14:textId="77777777" w:rsidR="00B01FCD" w:rsidRPr="00FB3A86" w:rsidRDefault="00C44CEA" w:rsidP="00441B6F">
      <w:pPr>
        <w:pStyle w:val="Copyright"/>
        <w:spacing w:after="0" w:line="240" w:lineRule="auto"/>
        <w:jc w:val="both"/>
        <w:rPr>
          <w:rFonts w:ascii="Arial" w:hAnsi="Arial" w:cs="Arial"/>
        </w:rPr>
        <w:sectPr w:rsidR="00B01FCD" w:rsidRPr="00FB3A86" w:rsidSect="00F7107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3A33ADD" wp14:editId="48160464">
                <wp:extent cx="5303520" cy="635"/>
                <wp:effectExtent l="17145" t="12065" r="13335" b="16510"/>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2B5884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0obHg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Ar90ob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4E9B897E" w14:textId="77777777" w:rsidR="00B01FCD" w:rsidRPr="00266372" w:rsidRDefault="00B01FCD" w:rsidP="00266372">
      <w:pPr>
        <w:pStyle w:val="AbstHead"/>
        <w:spacing w:after="0"/>
        <w:rPr>
          <w:rFonts w:ascii="Arial" w:hAnsi="Arial" w:cs="Arial"/>
          <w:bCs/>
        </w:rPr>
      </w:pPr>
      <w:r w:rsidRPr="00FB3A86">
        <w:rPr>
          <w:rFonts w:ascii="Arial" w:hAnsi="Arial" w:cs="Arial"/>
        </w:rPr>
        <w:t>ABSTRACT</w:t>
      </w:r>
      <w:r w:rsidR="00266372" w:rsidRPr="00266372">
        <w:rPr>
          <w:rFonts w:ascii="Times New Roman" w:hAnsi="Times New Roman"/>
          <w:color w:val="000000"/>
          <w:sz w:val="32"/>
          <w:szCs w:val="32"/>
        </w:rPr>
        <w:t xml:space="preserve"> </w:t>
      </w:r>
    </w:p>
    <w:p w14:paraId="3FF6851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DC232E8" w14:textId="77777777" w:rsidTr="001E44FE">
        <w:tc>
          <w:tcPr>
            <w:tcW w:w="9576" w:type="dxa"/>
            <w:shd w:val="clear" w:color="auto" w:fill="F2F2F2"/>
          </w:tcPr>
          <w:p w14:paraId="6F5D50F2" w14:textId="77777777" w:rsidR="00E3114E" w:rsidRDefault="00E3114E" w:rsidP="00441B6F">
            <w:pPr>
              <w:pStyle w:val="Body"/>
              <w:spacing w:after="0"/>
              <w:rPr>
                <w:rFonts w:ascii="Arial" w:eastAsia="Calibri" w:hAnsi="Arial" w:cs="Arial"/>
                <w:b/>
                <w:szCs w:val="22"/>
              </w:rPr>
            </w:pPr>
          </w:p>
          <w:p w14:paraId="69F74295" w14:textId="77777777" w:rsidR="00505F06" w:rsidRPr="00BA1B01" w:rsidRDefault="009C73BE" w:rsidP="009C73BE">
            <w:pPr>
              <w:pStyle w:val="Body"/>
              <w:rPr>
                <w:rFonts w:ascii="Arial" w:eastAsia="Calibri" w:hAnsi="Arial" w:cs="Arial"/>
                <w:szCs w:val="22"/>
              </w:rPr>
            </w:pPr>
            <w:r w:rsidRPr="009C73BE">
              <w:rPr>
                <w:rFonts w:ascii="Arial" w:eastAsia="Calibri" w:hAnsi="Arial" w:cs="Arial"/>
                <w:szCs w:val="22"/>
              </w:rPr>
              <w:t>This article analyses the complex symbolism and psychological aspects of </w:t>
            </w:r>
            <w:r w:rsidRPr="009C73BE">
              <w:rPr>
                <w:rFonts w:ascii="Arial" w:eastAsia="Calibri" w:hAnsi="Arial" w:cs="Arial"/>
                <w:i/>
                <w:iCs/>
                <w:szCs w:val="22"/>
              </w:rPr>
              <w:t xml:space="preserve">Tree Without Roots </w:t>
            </w:r>
            <w:r w:rsidRPr="009C73BE">
              <w:rPr>
                <w:rFonts w:ascii="Arial" w:eastAsia="Calibri" w:hAnsi="Arial" w:cs="Arial"/>
                <w:szCs w:val="22"/>
              </w:rPr>
              <w:t xml:space="preserve">(1967) by Syed Waliullah using the theoretical frameworks of Charles Sanders Peirce's semiotics and Abraham Maslow's hierarchy of needs. Waliullah, as a post-colonial Bangladeshi author, employs symbols that illustrate the social, political, and cultural transformations of the post-colonial period challenging the reader to reconsider the very foundations of human desire within a historically oppressed context. The novel, a transcreation of his earlier work </w:t>
            </w:r>
            <w:r w:rsidRPr="009C73BE">
              <w:rPr>
                <w:rFonts w:ascii="Arial" w:eastAsia="Calibri" w:hAnsi="Arial" w:cs="Arial"/>
                <w:i/>
                <w:iCs/>
                <w:szCs w:val="22"/>
              </w:rPr>
              <w:t>Lal Shalu</w:t>
            </w:r>
            <w:r w:rsidRPr="009C73BE">
              <w:rPr>
                <w:rFonts w:ascii="Arial" w:eastAsia="Calibri" w:hAnsi="Arial" w:cs="Arial"/>
                <w:szCs w:val="22"/>
              </w:rPr>
              <w:t xml:space="preserve"> (1948), embodies profound symbolic levels, with the altered title conveying substantial significance. This study takes an interdisciplinary approach, combining Peirce’s</w:t>
            </w:r>
            <w:r w:rsidRPr="009C73BE">
              <w:rPr>
                <w:rFonts w:ascii="Arial" w:eastAsia="Calibri" w:hAnsi="Arial" w:cs="Arial"/>
                <w:b/>
                <w:bCs/>
                <w:szCs w:val="22"/>
              </w:rPr>
              <w:t xml:space="preserve"> </w:t>
            </w:r>
            <w:r w:rsidRPr="009C73BE">
              <w:rPr>
                <w:rFonts w:ascii="Arial" w:eastAsia="Calibri" w:hAnsi="Arial" w:cs="Arial"/>
                <w:szCs w:val="22"/>
              </w:rPr>
              <w:t xml:space="preserve">semiotic analysis of significant personalities and events with Maslow's psychology theory, in contrast to prior research that concentrated on existential topics. This research employs a qualitative, theory-driven interpretive methodology rooted in the principles of literary criticism. Thus, the research identifies that the symbolic landscapes as well as the </w:t>
            </w:r>
            <w:proofErr w:type="gramStart"/>
            <w:r w:rsidRPr="009C73BE">
              <w:rPr>
                <w:rFonts w:ascii="Arial" w:eastAsia="Calibri" w:hAnsi="Arial" w:cs="Arial"/>
                <w:szCs w:val="22"/>
              </w:rPr>
              <w:t>action  of</w:t>
            </w:r>
            <w:proofErr w:type="gramEnd"/>
            <w:r w:rsidRPr="009C73BE">
              <w:rPr>
                <w:rFonts w:ascii="Arial" w:eastAsia="Calibri" w:hAnsi="Arial" w:cs="Arial"/>
                <w:szCs w:val="22"/>
              </w:rPr>
              <w:t xml:space="preserve"> the characters are associated and provide the understanding of the nature of human beings. This paper not only illustrates the application of the Interdisciplinary approach to understand  the richness of Syed Waliullah’s literary work but also by </w:t>
            </w:r>
            <w:proofErr w:type="spellStart"/>
            <w:r w:rsidRPr="009C73BE">
              <w:rPr>
                <w:rFonts w:ascii="Arial" w:eastAsia="Calibri" w:hAnsi="Arial" w:cs="Arial"/>
                <w:szCs w:val="22"/>
              </w:rPr>
              <w:t>analysing</w:t>
            </w:r>
            <w:proofErr w:type="spellEnd"/>
            <w:r w:rsidRPr="009C73BE">
              <w:rPr>
                <w:rFonts w:ascii="Arial" w:eastAsia="Calibri" w:hAnsi="Arial" w:cs="Arial"/>
                <w:szCs w:val="22"/>
              </w:rPr>
              <w:t xml:space="preserve"> his work through the lens of Maslow's hierarchy and Peirce’s</w:t>
            </w:r>
            <w:r w:rsidRPr="009C73BE">
              <w:rPr>
                <w:rFonts w:ascii="Arial" w:eastAsia="Calibri" w:hAnsi="Arial" w:cs="Arial"/>
                <w:b/>
                <w:bCs/>
                <w:szCs w:val="22"/>
              </w:rPr>
              <w:t xml:space="preserve"> </w:t>
            </w:r>
            <w:r w:rsidRPr="009C73BE">
              <w:rPr>
                <w:rFonts w:ascii="Arial" w:eastAsia="Calibri" w:hAnsi="Arial" w:cs="Arial"/>
                <w:szCs w:val="22"/>
              </w:rPr>
              <w:t>semiotic, scholars can draw parallels between seemingly disparate literary traditions, fostering a deeper understanding of how identity, cultural memory, and colonial legacies shape human experience universally.</w:t>
            </w:r>
          </w:p>
        </w:tc>
      </w:tr>
    </w:tbl>
    <w:p w14:paraId="2E27D3E3" w14:textId="77777777" w:rsidR="00636EB2" w:rsidRDefault="00636EB2" w:rsidP="00441B6F">
      <w:pPr>
        <w:pStyle w:val="Body"/>
        <w:spacing w:after="0"/>
        <w:rPr>
          <w:rFonts w:ascii="Arial" w:hAnsi="Arial" w:cs="Arial"/>
          <w:i/>
        </w:rPr>
      </w:pPr>
    </w:p>
    <w:p w14:paraId="48F86AA1" w14:textId="77777777" w:rsidR="009C73BE" w:rsidRPr="00A24E7E" w:rsidRDefault="009C73BE" w:rsidP="009C73BE">
      <w:pPr>
        <w:pStyle w:val="Body"/>
        <w:rPr>
          <w:rFonts w:ascii="Arial" w:hAnsi="Arial" w:cs="Arial"/>
          <w:i/>
        </w:rPr>
      </w:pPr>
      <w:proofErr w:type="gramStart"/>
      <w:r>
        <w:rPr>
          <w:rFonts w:ascii="Arial" w:hAnsi="Arial" w:cs="Arial"/>
          <w:i/>
        </w:rPr>
        <w:t>Keywords:</w:t>
      </w:r>
      <w:r w:rsidR="00A24E7E">
        <w:rPr>
          <w:rFonts w:ascii="Arial" w:hAnsi="Arial" w:cs="Arial"/>
          <w:i/>
        </w:rPr>
        <w:t>[</w:t>
      </w:r>
      <w:proofErr w:type="spellStart"/>
      <w:proofErr w:type="gramEnd"/>
      <w:r>
        <w:rPr>
          <w:rFonts w:ascii="Arial" w:hAnsi="Arial" w:cs="Arial"/>
          <w:i/>
          <w:iCs/>
        </w:rPr>
        <w:t>Semiotics,Symbolism,Maslow's</w:t>
      </w:r>
      <w:proofErr w:type="spellEnd"/>
      <w:r>
        <w:rPr>
          <w:rFonts w:ascii="Arial" w:hAnsi="Arial" w:cs="Arial"/>
          <w:i/>
          <w:iCs/>
        </w:rPr>
        <w:t xml:space="preserve"> </w:t>
      </w:r>
      <w:proofErr w:type="spellStart"/>
      <w:r>
        <w:rPr>
          <w:rFonts w:ascii="Arial" w:hAnsi="Arial" w:cs="Arial"/>
          <w:i/>
          <w:iCs/>
        </w:rPr>
        <w:t>Hierarchy,</w:t>
      </w:r>
      <w:r w:rsidRPr="009C73BE">
        <w:rPr>
          <w:rFonts w:ascii="Arial" w:hAnsi="Arial" w:cs="Arial"/>
          <w:i/>
          <w:iCs/>
        </w:rPr>
        <w:t>Post</w:t>
      </w:r>
      <w:proofErr w:type="spellEnd"/>
      <w:r w:rsidRPr="009C73BE">
        <w:rPr>
          <w:rFonts w:ascii="Arial" w:hAnsi="Arial" w:cs="Arial"/>
          <w:i/>
          <w:iCs/>
        </w:rPr>
        <w:t>-Colon</w:t>
      </w:r>
      <w:r>
        <w:rPr>
          <w:rFonts w:ascii="Arial" w:hAnsi="Arial" w:cs="Arial"/>
          <w:i/>
          <w:iCs/>
        </w:rPr>
        <w:t xml:space="preserve">ial </w:t>
      </w:r>
      <w:proofErr w:type="spellStart"/>
      <w:r>
        <w:rPr>
          <w:rFonts w:ascii="Arial" w:hAnsi="Arial" w:cs="Arial"/>
          <w:i/>
          <w:iCs/>
        </w:rPr>
        <w:t>Literature,Identity</w:t>
      </w:r>
      <w:proofErr w:type="spellEnd"/>
      <w:r>
        <w:rPr>
          <w:rFonts w:ascii="Arial" w:hAnsi="Arial" w:cs="Arial"/>
          <w:i/>
          <w:iCs/>
        </w:rPr>
        <w:t xml:space="preserve"> Crisis</w:t>
      </w:r>
      <w:r>
        <w:rPr>
          <w:rFonts w:ascii="Arial" w:hAnsi="Arial" w:cs="Arial"/>
          <w:i/>
        </w:rPr>
        <w:t>]</w:t>
      </w:r>
      <w:r w:rsidR="0066510A">
        <w:rPr>
          <w:rFonts w:ascii="Arial" w:hAnsi="Arial" w:cs="Arial"/>
          <w:i/>
        </w:rPr>
        <w:t xml:space="preserve"> </w:t>
      </w:r>
    </w:p>
    <w:p w14:paraId="7D1F810B"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146A8A">
        <w:rPr>
          <w:rFonts w:ascii="Arial" w:hAnsi="Arial" w:cs="Arial"/>
        </w:rPr>
        <w:t xml:space="preserve"> </w:t>
      </w:r>
    </w:p>
    <w:p w14:paraId="3CA68C0A" w14:textId="77777777" w:rsidR="00146A8A" w:rsidRPr="00146A8A" w:rsidRDefault="00146A8A" w:rsidP="00146A8A">
      <w:pPr>
        <w:pStyle w:val="Body"/>
        <w:rPr>
          <w:rFonts w:ascii="Arial" w:hAnsi="Arial" w:cs="Arial"/>
        </w:rPr>
      </w:pPr>
      <w:r w:rsidRPr="00146A8A">
        <w:rPr>
          <w:rFonts w:ascii="Arial" w:hAnsi="Arial" w:cs="Arial"/>
        </w:rPr>
        <w:t xml:space="preserve">Syed Waliullah’s </w:t>
      </w:r>
      <w:r w:rsidRPr="00146A8A">
        <w:rPr>
          <w:rFonts w:ascii="Arial" w:hAnsi="Arial" w:cs="Arial"/>
          <w:i/>
          <w:iCs/>
        </w:rPr>
        <w:t>Tree Without Roots</w:t>
      </w:r>
      <w:r w:rsidRPr="00146A8A">
        <w:rPr>
          <w:rFonts w:ascii="Arial" w:hAnsi="Arial" w:cs="Arial"/>
        </w:rPr>
        <w:t xml:space="preserve"> offers a profound exploration of the human experience, intricately weaving together the complexities of individual needs within the broader socio-cultural context of post-colonial Bangladesh. In exploring the intricate tapestry of human experience within Syed Waliullah’s </w:t>
      </w:r>
      <w:r w:rsidRPr="00146A8A">
        <w:rPr>
          <w:rFonts w:ascii="Arial" w:hAnsi="Arial" w:cs="Arial"/>
          <w:i/>
          <w:iCs/>
        </w:rPr>
        <w:t>Tree Without Roots</w:t>
      </w:r>
      <w:r w:rsidRPr="00146A8A">
        <w:rPr>
          <w:rFonts w:ascii="Arial" w:hAnsi="Arial" w:cs="Arial"/>
        </w:rPr>
        <w:t>, this research aims to prospect the multifarious nature of the characters’ journeys through the lens of semiotic theory of Charles Sanders Peirce concerning symbolic elements and Maslow’s hierarchy of needs a framework that categorizes human motivation into five levels: survival, safety, social belonging, esteem, and self-actualization. This paper employs a qualitative, theory-driven interpretive approach rooted in literary criticism. The analysis is conceptual rather than empirical, aiming to generate critical insight through theoretical synthesis and textual interpretation. The decoding of those signs will allow to go deeper into the meaning hidden beneath the narrative, mainly with respect to revealing their identities and how they relate to modernity. Their struggles for negotiating the complexities of a changing society reflect their pursuit of survival and security, we can gain insights into their deeper motivations and struggles, ultimately revealing the universal quest for self-actualization amidst societal change</w:t>
      </w:r>
      <w:r>
        <w:rPr>
          <w:rFonts w:ascii="Arial" w:hAnsi="Arial" w:cs="Arial"/>
        </w:rPr>
        <w:t xml:space="preserve"> </w:t>
      </w:r>
      <w:proofErr w:type="gramStart"/>
      <w:r w:rsidRPr="00146A8A">
        <w:rPr>
          <w:rFonts w:ascii="Arial" w:hAnsi="Arial" w:cs="Arial"/>
        </w:rPr>
        <w:t>The</w:t>
      </w:r>
      <w:proofErr w:type="gramEnd"/>
      <w:r w:rsidRPr="00146A8A">
        <w:rPr>
          <w:rFonts w:ascii="Arial" w:hAnsi="Arial" w:cs="Arial"/>
        </w:rPr>
        <w:t xml:space="preserve"> framework portrays their personal motivations, too, while placing their actions within the socio-political context of post-colonial Bangladesh.</w:t>
      </w:r>
    </w:p>
    <w:p w14:paraId="5C573E03" w14:textId="0661EA7A" w:rsidR="00146A8A" w:rsidRPr="00146A8A" w:rsidRDefault="00146A8A" w:rsidP="00146A8A">
      <w:pPr>
        <w:pStyle w:val="Body"/>
        <w:rPr>
          <w:rFonts w:ascii="Arial" w:hAnsi="Arial" w:cs="Arial"/>
        </w:rPr>
      </w:pPr>
      <w:r w:rsidRPr="00146A8A">
        <w:rPr>
          <w:rFonts w:ascii="Arial" w:hAnsi="Arial" w:cs="Arial"/>
        </w:rPr>
        <w:lastRenderedPageBreak/>
        <w:t xml:space="preserve">In the backdrop of post-colonial transfigurations, the social, political, and cultural shifts in Bangladesh emerge as critical themes in </w:t>
      </w:r>
      <w:proofErr w:type="spellStart"/>
      <w:r w:rsidRPr="00146A8A">
        <w:rPr>
          <w:rFonts w:ascii="Arial" w:hAnsi="Arial" w:cs="Arial"/>
        </w:rPr>
        <w:t>Waliullah’s</w:t>
      </w:r>
      <w:proofErr w:type="spellEnd"/>
      <w:r w:rsidRPr="00146A8A">
        <w:rPr>
          <w:rFonts w:ascii="Arial" w:hAnsi="Arial" w:cs="Arial"/>
        </w:rPr>
        <w:t xml:space="preserve"> work</w:t>
      </w:r>
      <w:r w:rsidR="00726E31">
        <w:rPr>
          <w:rFonts w:ascii="Arial" w:hAnsi="Arial" w:cs="Arial"/>
        </w:rPr>
        <w:t xml:space="preserve"> </w:t>
      </w:r>
      <w:r w:rsidR="00726E31" w:rsidRPr="00726E31">
        <w:rPr>
          <w:rFonts w:ascii="Arial" w:hAnsi="Arial" w:cs="Arial"/>
        </w:rPr>
        <w:t>(Md Ibrahim Khalil et al., 2021)</w:t>
      </w:r>
      <w:r w:rsidRPr="00146A8A">
        <w:rPr>
          <w:rFonts w:ascii="Arial" w:hAnsi="Arial" w:cs="Arial"/>
        </w:rPr>
        <w:t>. The symbols within the novel encapsulate these changes, specifying the complexities in forming identity and the psychological aftermaths of colonial history</w:t>
      </w:r>
      <w:r w:rsidR="00932E6D">
        <w:rPr>
          <w:rFonts w:ascii="Arial" w:hAnsi="Arial" w:cs="Arial"/>
        </w:rPr>
        <w:t xml:space="preserve"> </w:t>
      </w:r>
      <w:r w:rsidR="00932E6D" w:rsidRPr="00932E6D">
        <w:rPr>
          <w:rFonts w:ascii="Arial" w:hAnsi="Arial" w:cs="Arial"/>
        </w:rPr>
        <w:t>(Sultana, 2020)</w:t>
      </w:r>
      <w:r w:rsidRPr="00146A8A">
        <w:rPr>
          <w:rFonts w:ascii="Arial" w:hAnsi="Arial" w:cs="Arial"/>
        </w:rPr>
        <w:t xml:space="preserve">. This research endeavors to justify how Waliullah’s narrative not only addresses the pressing issues of identity and modernity but also reflects the enduring psychological impact of colonialism on the individuals and society depicted in the novel. Through uncovering the layers of meaning in </w:t>
      </w:r>
      <w:r w:rsidRPr="00146A8A">
        <w:rPr>
          <w:rFonts w:ascii="Arial" w:hAnsi="Arial" w:cs="Arial"/>
          <w:i/>
          <w:iCs/>
        </w:rPr>
        <w:t>Tree Without Roots</w:t>
      </w:r>
      <w:r w:rsidRPr="00146A8A">
        <w:rPr>
          <w:rFonts w:ascii="Arial" w:hAnsi="Arial" w:cs="Arial"/>
        </w:rPr>
        <w:t>, this comprehensive analysis will also highlight the interplay between individual needs, cultural symbols, and the historical context that shapes lives of the characters. In addition, the index will be able to answer how fundamental needs drive human behavior and influence personal development through their experiences, actions, and aspirations within a shifting societal landscape.</w:t>
      </w:r>
    </w:p>
    <w:p w14:paraId="19F2E5E3" w14:textId="77777777" w:rsidR="00146A8A" w:rsidRPr="00146A8A" w:rsidRDefault="00146A8A" w:rsidP="00146A8A">
      <w:pPr>
        <w:pStyle w:val="Body"/>
        <w:spacing w:after="0"/>
        <w:rPr>
          <w:rFonts w:ascii="Arial" w:hAnsi="Arial" w:cs="Arial"/>
        </w:rPr>
      </w:pPr>
      <w:r w:rsidRPr="00146A8A">
        <w:rPr>
          <w:rFonts w:ascii="Arial" w:hAnsi="Arial" w:cs="Arial"/>
        </w:rPr>
        <w:t xml:space="preserve">The present study seeks to address the gap in scholarly analysis of Syed Waliullah's </w:t>
      </w:r>
      <w:r w:rsidRPr="00146A8A">
        <w:rPr>
          <w:rFonts w:ascii="Arial" w:hAnsi="Arial" w:cs="Arial"/>
          <w:i/>
          <w:iCs/>
        </w:rPr>
        <w:t>Tree Without Roots</w:t>
      </w:r>
      <w:r w:rsidRPr="00146A8A">
        <w:rPr>
          <w:rFonts w:ascii="Arial" w:hAnsi="Arial" w:cs="Arial"/>
        </w:rPr>
        <w:t xml:space="preserve"> by applying interdisciplinary theoretical frameworks, specifically Charles Sanders Peirce’s semiotics and Abraham Maslow’s hierarchy of needs. While much of the past research was focused on existential and post-colonial themes in the novel, far less attention has been given to the concept of symbolic elements and psychological dimensions of human in post-colonial Bangladesh. This research aims to investigate how Waliullah makes use of symbols in portraying the social, political, and cultural changes of a post-colonial society and the psychological development of the characters by Maslow's hierarchy.</w:t>
      </w:r>
    </w:p>
    <w:p w14:paraId="166A056B" w14:textId="77777777" w:rsidR="00790ADA" w:rsidRPr="00FB3A86" w:rsidRDefault="00146A8A" w:rsidP="00146A8A">
      <w:pPr>
        <w:pStyle w:val="Body"/>
        <w:rPr>
          <w:rFonts w:ascii="Arial" w:hAnsi="Arial" w:cs="Arial"/>
        </w:rPr>
      </w:pPr>
      <w:r w:rsidRPr="00146A8A">
        <w:rPr>
          <w:rFonts w:ascii="Arial" w:hAnsi="Arial" w:cs="Arial"/>
        </w:rPr>
        <w:t xml:space="preserve">Moreover, this approach encourages a critical reassessment of canonical texts, prompting a dialogue between Eastern and Western narratives that transcends geographic and temporal boundaries. It not only enriches the field by integrating voices often </w:t>
      </w:r>
      <w:proofErr w:type="spellStart"/>
      <w:r w:rsidRPr="00146A8A">
        <w:rPr>
          <w:rFonts w:ascii="Arial" w:hAnsi="Arial" w:cs="Arial"/>
        </w:rPr>
        <w:t>marginalised</w:t>
      </w:r>
      <w:proofErr w:type="spellEnd"/>
      <w:r w:rsidRPr="00146A8A">
        <w:rPr>
          <w:rFonts w:ascii="Arial" w:hAnsi="Arial" w:cs="Arial"/>
        </w:rPr>
        <w:t xml:space="preserve"> in mainstream discourse but also challenges prevailing methodologies that </w:t>
      </w:r>
      <w:proofErr w:type="spellStart"/>
      <w:r w:rsidRPr="00146A8A">
        <w:rPr>
          <w:rFonts w:ascii="Arial" w:hAnsi="Arial" w:cs="Arial"/>
        </w:rPr>
        <w:t>prioritise</w:t>
      </w:r>
      <w:proofErr w:type="spellEnd"/>
      <w:r w:rsidRPr="00146A8A">
        <w:rPr>
          <w:rFonts w:ascii="Arial" w:hAnsi="Arial" w:cs="Arial"/>
        </w:rPr>
        <w:t xml:space="preserve"> Western frameworks, thus promoting a more inclusive and holistic understanding of global literature. Ultimately, this study could inspire future research that embraces interdisciplinary methods, merging psychology, cultural studies, and literary theory, thereby broadening the scope of comparative literature as a dynamic and evolving discipline.</w:t>
      </w:r>
    </w:p>
    <w:p w14:paraId="7C5E8613" w14:textId="77777777" w:rsidR="00146A8A" w:rsidRPr="00146A8A" w:rsidRDefault="00100F2C" w:rsidP="00146A8A">
      <w:pPr>
        <w:pStyle w:val="AbstHead"/>
        <w:rPr>
          <w:rFonts w:ascii="Arial" w:hAnsi="Arial" w:cs="Arial"/>
          <w:bCs/>
        </w:rPr>
      </w:pPr>
      <w:r>
        <w:rPr>
          <w:rFonts w:ascii="Arial" w:hAnsi="Arial" w:cs="Arial"/>
          <w:caps w:val="0"/>
        </w:rPr>
        <w:t>2.</w:t>
      </w:r>
      <w:r w:rsidR="00FF0DFF" w:rsidRPr="00146A8A">
        <w:rPr>
          <w:rFonts w:ascii="Arial" w:hAnsi="Arial" w:cs="Arial"/>
          <w:caps w:val="0"/>
        </w:rPr>
        <w:t xml:space="preserve">BACKGROUND OF SYED WALIULLAH'S </w:t>
      </w:r>
      <w:r w:rsidR="00FF0DFF" w:rsidRPr="00146A8A">
        <w:rPr>
          <w:rFonts w:ascii="Arial" w:hAnsi="Arial" w:cs="Arial"/>
          <w:i/>
          <w:iCs/>
          <w:caps w:val="0"/>
        </w:rPr>
        <w:t>TREE WITHOUT ROOTS</w:t>
      </w:r>
    </w:p>
    <w:p w14:paraId="514A8D8C" w14:textId="77777777" w:rsidR="00146A8A" w:rsidRPr="00B623BE" w:rsidRDefault="00146A8A" w:rsidP="00146A8A">
      <w:pPr>
        <w:shd w:val="clear" w:color="auto" w:fill="FFFFFF"/>
        <w:jc w:val="both"/>
        <w:rPr>
          <w:rFonts w:ascii="Arial" w:hAnsi="Arial" w:cs="Arial"/>
        </w:rPr>
      </w:pPr>
      <w:r w:rsidRPr="00B623BE">
        <w:rPr>
          <w:rFonts w:ascii="Arial" w:hAnsi="Arial" w:cs="Arial"/>
          <w:color w:val="000000"/>
        </w:rPr>
        <w:t>Syed Waliullah (1922–1971) was a major Bangladeshi novelist, short story writer, and dramatist. He is considered one of the leading figures in contemporary Bengali literature. Born in Chittagong, Waliullah lived during the period of British colonialism, the Partition of India, and the creation of Pakistan and later Bangladesh. Deep psychological insight and social critique mark all his works, most of which reflect the cultural and political transformations of his time. Identity, religious hypocrisy, the struggle for existence, and other such themes are often the focal points in Waliullah's writings regarding the after-effects of colonialism on individual and collective identities.</w:t>
      </w:r>
    </w:p>
    <w:p w14:paraId="34251D6F" w14:textId="77777777" w:rsidR="00146A8A" w:rsidRPr="00B623BE" w:rsidRDefault="00146A8A" w:rsidP="00146A8A">
      <w:pPr>
        <w:shd w:val="clear" w:color="auto" w:fill="FFFFFF"/>
        <w:ind w:firstLine="720"/>
        <w:jc w:val="both"/>
        <w:rPr>
          <w:rFonts w:ascii="Arial" w:hAnsi="Arial" w:cs="Arial"/>
        </w:rPr>
      </w:pPr>
      <w:r w:rsidRPr="00B623BE">
        <w:rPr>
          <w:rFonts w:ascii="Arial" w:hAnsi="Arial" w:cs="Arial"/>
          <w:color w:val="000000"/>
        </w:rPr>
        <w:t xml:space="preserve">One of the most famous works of Waliullah, "Lal Shalu" (1948), is set in a village in the countryside of East Bengal, modern-day Bangladesh, and was </w:t>
      </w:r>
      <w:proofErr w:type="spellStart"/>
      <w:r w:rsidRPr="00B623BE">
        <w:rPr>
          <w:rFonts w:ascii="Arial" w:hAnsi="Arial" w:cs="Arial"/>
          <w:color w:val="000000"/>
        </w:rPr>
        <w:t>centred</w:t>
      </w:r>
      <w:proofErr w:type="spellEnd"/>
      <w:r w:rsidRPr="00B623BE">
        <w:rPr>
          <w:rFonts w:ascii="Arial" w:hAnsi="Arial" w:cs="Arial"/>
          <w:color w:val="000000"/>
        </w:rPr>
        <w:t xml:space="preserve"> on Majid-a self-proclaimed religious leader who exploits the fears and insecurities of villagers to establish his authority over them. The title, Lal Shalu (meaning "Red Cloth"), is the cloth used to drape the grave of some saint, representing the manipulation of religious symbols to instill awe and subjugation among the masses. The novel focuses on the critique of the exploitative use of religion in rural societies as one of the tools of power and also talks about the wider conflict between modernity and tradition, spiritual authority, and worldly life.</w:t>
      </w:r>
    </w:p>
    <w:p w14:paraId="0EE7028B" w14:textId="77777777" w:rsidR="00146A8A" w:rsidRPr="00B623BE" w:rsidRDefault="00146A8A" w:rsidP="00146A8A">
      <w:pPr>
        <w:shd w:val="clear" w:color="auto" w:fill="FFFFFF"/>
        <w:ind w:firstLine="720"/>
        <w:jc w:val="both"/>
        <w:rPr>
          <w:rFonts w:ascii="Arial" w:hAnsi="Arial" w:cs="Arial"/>
        </w:rPr>
      </w:pPr>
      <w:r w:rsidRPr="00B623BE">
        <w:rPr>
          <w:rFonts w:ascii="Arial" w:hAnsi="Arial" w:cs="Arial"/>
          <w:color w:val="000000"/>
        </w:rPr>
        <w:t xml:space="preserve">Waliullah adapted "Lal Shalu" into "Tree Without Roots" for an international readership in 1967. That transcreation was actually his attempt to cross barriers of culture by integrating the themes of the original into a larger existential and universal framework. The title for the translation has been changed to "Tree Without Roots". The changed title suggests the idea of rootlessness or alienation in a more abstract way, having moved the text away from the specific symbolism of Lal Shalu. The "tree without roots" </w:t>
      </w:r>
      <w:proofErr w:type="spellStart"/>
      <w:r w:rsidRPr="00B623BE">
        <w:rPr>
          <w:rFonts w:ascii="Arial" w:hAnsi="Arial" w:cs="Arial"/>
          <w:color w:val="000000"/>
        </w:rPr>
        <w:t>symbolises</w:t>
      </w:r>
      <w:proofErr w:type="spellEnd"/>
      <w:r w:rsidRPr="00B623BE">
        <w:rPr>
          <w:rFonts w:ascii="Arial" w:hAnsi="Arial" w:cs="Arial"/>
          <w:color w:val="000000"/>
        </w:rPr>
        <w:t xml:space="preserve"> characters who, like many in post-colonial societies, find themselves disconnected from a stable sense of belonging, identity, or moral foundation</w:t>
      </w:r>
    </w:p>
    <w:p w14:paraId="4F595275" w14:textId="77777777" w:rsidR="00146A8A" w:rsidRPr="00B623BE" w:rsidRDefault="00146A8A" w:rsidP="00146A8A">
      <w:pPr>
        <w:shd w:val="clear" w:color="auto" w:fill="FFFFFF"/>
        <w:ind w:firstLine="720"/>
        <w:jc w:val="both"/>
        <w:rPr>
          <w:rFonts w:ascii="Arial" w:hAnsi="Arial" w:cs="Arial"/>
        </w:rPr>
      </w:pPr>
      <w:r w:rsidRPr="00B623BE">
        <w:rPr>
          <w:rFonts w:ascii="Arial" w:hAnsi="Arial" w:cs="Arial"/>
          <w:color w:val="000000"/>
        </w:rPr>
        <w:t>This work supports the cultural bridging to make the novel accessible for a broader, non-Bengali audience. If "Lal Shalu" can be said to dwell on the local customs, religious practices, and specific social dynamics of a Bengali village, "Tree Without Roots" universalizes these themes, portraying them as reflections of broader human concerns. Religious symbolism and existential themes abound well enough in the novel for world audiences to find similarities between the dislocation of his characters, their identity crises, and their power dynamics with that experienced by themselves. This novel, Tree Without Roots, is a metaphor for the post-colonial societies and their struggle to discard the legacies of colonial rule in search of newer grounds.</w:t>
      </w:r>
    </w:p>
    <w:p w14:paraId="30BD22AE" w14:textId="77777777" w:rsidR="00146A8A" w:rsidRPr="00B623BE" w:rsidRDefault="00146A8A" w:rsidP="00146A8A">
      <w:pPr>
        <w:shd w:val="clear" w:color="auto" w:fill="FFFFFF"/>
        <w:ind w:firstLine="720"/>
        <w:jc w:val="both"/>
        <w:rPr>
          <w:rFonts w:ascii="Arial" w:hAnsi="Arial" w:cs="Arial"/>
        </w:rPr>
      </w:pPr>
      <w:r w:rsidRPr="00B623BE">
        <w:rPr>
          <w:rFonts w:ascii="Arial" w:hAnsi="Arial" w:cs="Arial"/>
          <w:color w:val="000000"/>
        </w:rPr>
        <w:t xml:space="preserve">The rural village within which this novel places itself becomes a microcosm for larger post-colonial realities where the traditional structures are manipulated to hold onto power and where people are trying to bring cohesion between their histories and the dictates of a rapidly changing world. Waliullah's work bridges these local and global concerns in a manner that invites readers from both diverse cultural backgrounds to reflect upon the universality of human experiences in search of meaning, belonging, and moral guidance. Further, </w:t>
      </w:r>
      <w:proofErr w:type="spellStart"/>
      <w:r w:rsidRPr="00B623BE">
        <w:rPr>
          <w:rFonts w:ascii="Arial" w:hAnsi="Arial" w:cs="Arial"/>
          <w:color w:val="000000"/>
        </w:rPr>
        <w:t>Waliullah's</w:t>
      </w:r>
      <w:proofErr w:type="spellEnd"/>
      <w:r w:rsidRPr="00B623BE">
        <w:rPr>
          <w:rFonts w:ascii="Arial" w:hAnsi="Arial" w:cs="Arial"/>
          <w:color w:val="000000"/>
        </w:rPr>
        <w:t xml:space="preserve"> decision to </w:t>
      </w:r>
      <w:proofErr w:type="spellStart"/>
      <w:r w:rsidRPr="00B623BE">
        <w:rPr>
          <w:rFonts w:ascii="Arial" w:hAnsi="Arial" w:cs="Arial"/>
          <w:color w:val="000000"/>
        </w:rPr>
        <w:t>transcreate</w:t>
      </w:r>
      <w:proofErr w:type="spellEnd"/>
      <w:r w:rsidRPr="00B623BE">
        <w:rPr>
          <w:rFonts w:ascii="Arial" w:hAnsi="Arial" w:cs="Arial"/>
          <w:color w:val="000000"/>
        </w:rPr>
        <w:t xml:space="preserve"> the novel into English reflects a deliberate engagement with both colonial and post-colonial literary traditions, opening up a dialogue between the East and the West.</w:t>
      </w:r>
    </w:p>
    <w:p w14:paraId="62E82E52" w14:textId="77777777" w:rsidR="00146A8A" w:rsidRPr="00B623BE" w:rsidRDefault="00146A8A" w:rsidP="00146A8A">
      <w:pPr>
        <w:shd w:val="clear" w:color="auto" w:fill="FFFFFF"/>
        <w:ind w:firstLine="720"/>
        <w:jc w:val="both"/>
        <w:rPr>
          <w:rFonts w:ascii="Arial" w:hAnsi="Arial" w:cs="Arial"/>
        </w:rPr>
      </w:pPr>
      <w:r w:rsidRPr="00B623BE">
        <w:rPr>
          <w:rFonts w:ascii="Arial" w:hAnsi="Arial" w:cs="Arial"/>
          <w:color w:val="000000"/>
        </w:rPr>
        <w:t xml:space="preserve">The English rendition conveys the spirit of Bengali culture with universal symbolism and themes that echo across boundaries. While Waliullah exposes the intricacies of Bengali life to international readers, he also raises questions about certain cultural assumptions made by the readers themselves and in this way, "Tree Without Roots" has become a critical </w:t>
      </w:r>
      <w:r w:rsidRPr="00B623BE">
        <w:rPr>
          <w:rFonts w:ascii="Arial" w:hAnsi="Arial" w:cs="Arial"/>
          <w:color w:val="000000"/>
        </w:rPr>
        <w:lastRenderedPageBreak/>
        <w:t>text in the post-colonial literary canon. Thus, "Tree Without Roots" bridges many cross-cultural, linguistic, and intellectual gaps and extends the particular socio-political and religious critique of "Lal Shalu" into a far more universal contemplation of human survival, identity, and the search for roots in a post-colonial world.</w:t>
      </w:r>
    </w:p>
    <w:p w14:paraId="0045FA14" w14:textId="77777777" w:rsidR="00FF0DFF" w:rsidRDefault="00FF0DFF" w:rsidP="00FF0DFF">
      <w:pPr>
        <w:spacing w:before="360" w:after="120"/>
        <w:outlineLvl w:val="1"/>
        <w:rPr>
          <w:rFonts w:ascii="Arial" w:hAnsi="Arial" w:cs="Arial"/>
          <w:b/>
          <w:color w:val="000000"/>
          <w:sz w:val="22"/>
          <w:szCs w:val="22"/>
        </w:rPr>
      </w:pPr>
      <w:r>
        <w:rPr>
          <w:rFonts w:ascii="Arial" w:hAnsi="Arial" w:cs="Arial"/>
          <w:b/>
          <w:caps/>
          <w:sz w:val="22"/>
        </w:rPr>
        <w:t xml:space="preserve"> </w:t>
      </w:r>
      <w:r w:rsidR="00100F2C">
        <w:rPr>
          <w:rFonts w:ascii="Arial" w:hAnsi="Arial" w:cs="Arial"/>
          <w:b/>
          <w:caps/>
          <w:sz w:val="22"/>
        </w:rPr>
        <w:t>3.</w:t>
      </w:r>
      <w:r w:rsidR="00ED3183">
        <w:rPr>
          <w:rFonts w:ascii="Arial" w:hAnsi="Arial" w:cs="Arial"/>
          <w:b/>
          <w:caps/>
          <w:sz w:val="22"/>
        </w:rPr>
        <w:t xml:space="preserve"> </w:t>
      </w:r>
      <w:r w:rsidRPr="00B623BE">
        <w:rPr>
          <w:rFonts w:ascii="Arial" w:hAnsi="Arial" w:cs="Arial"/>
          <w:b/>
          <w:color w:val="000000"/>
          <w:sz w:val="22"/>
          <w:szCs w:val="22"/>
        </w:rPr>
        <w:t xml:space="preserve">INTRODUCTION </w:t>
      </w:r>
      <w:r w:rsidRPr="00FF0DFF">
        <w:rPr>
          <w:rFonts w:ascii="Arial" w:hAnsi="Arial" w:cs="Arial"/>
          <w:b/>
          <w:color w:val="000000"/>
          <w:sz w:val="22"/>
          <w:szCs w:val="22"/>
        </w:rPr>
        <w:t xml:space="preserve">TO </w:t>
      </w:r>
      <w:r w:rsidRPr="00B623BE">
        <w:rPr>
          <w:rFonts w:ascii="Arial" w:hAnsi="Arial" w:cs="Arial"/>
          <w:b/>
          <w:color w:val="000000"/>
          <w:sz w:val="22"/>
          <w:szCs w:val="22"/>
        </w:rPr>
        <w:t>CHARLES SANDERS PEIRCE'S SEMIOTIC THEORY</w:t>
      </w:r>
    </w:p>
    <w:p w14:paraId="17976F2A" w14:textId="77777777" w:rsidR="00FF0DFF" w:rsidRPr="00FF0DFF" w:rsidRDefault="00FF0DFF" w:rsidP="00FF0DFF">
      <w:pPr>
        <w:spacing w:before="360" w:after="120"/>
        <w:outlineLvl w:val="1"/>
        <w:rPr>
          <w:rFonts w:ascii="Arial" w:hAnsi="Arial" w:cs="Arial"/>
          <w:b/>
          <w:color w:val="000000"/>
          <w:sz w:val="22"/>
          <w:szCs w:val="22"/>
        </w:rPr>
      </w:pPr>
      <w:r w:rsidRPr="00FF0DFF">
        <w:rPr>
          <w:rFonts w:ascii="Arial" w:hAnsi="Arial" w:cs="Arial"/>
          <w:color w:val="000000"/>
          <w:sz w:val="22"/>
          <w:szCs w:val="22"/>
        </w:rPr>
        <w:t xml:space="preserve">Charles Sanders Peirce, an American philosopher and logician, is one of the founding figures of semiotics, the study of signs and symbols as elements of communicative </w:t>
      </w:r>
      <w:proofErr w:type="spellStart"/>
      <w:r w:rsidRPr="00FF0DFF">
        <w:rPr>
          <w:rFonts w:ascii="Arial" w:hAnsi="Arial" w:cs="Arial"/>
          <w:color w:val="000000"/>
          <w:sz w:val="22"/>
          <w:szCs w:val="22"/>
        </w:rPr>
        <w:t>behaviour</w:t>
      </w:r>
      <w:proofErr w:type="spellEnd"/>
      <w:r w:rsidRPr="00FF0DFF">
        <w:rPr>
          <w:rFonts w:ascii="Arial" w:hAnsi="Arial" w:cs="Arial"/>
          <w:color w:val="000000"/>
          <w:sz w:val="22"/>
          <w:szCs w:val="22"/>
        </w:rPr>
        <w:t>. Peirce’s semiotic theory goes beyond the study of language to encompass all forms of communication, suggesting that everything can be understood as a sign. Peirce defined a sign as anything that communicates a meaning, not necessarily limited to words. His semiotic theory is built around three core components:</w:t>
      </w:r>
    </w:p>
    <w:p w14:paraId="279063F2" w14:textId="77777777" w:rsidR="00FF0DFF" w:rsidRPr="00FF0DFF" w:rsidRDefault="00FF0DFF" w:rsidP="00FF0DFF">
      <w:pPr>
        <w:spacing w:before="360" w:after="120"/>
        <w:outlineLvl w:val="1"/>
        <w:rPr>
          <w:rFonts w:ascii="Arial" w:hAnsi="Arial" w:cs="Arial"/>
          <w:color w:val="000000"/>
          <w:sz w:val="22"/>
          <w:szCs w:val="22"/>
        </w:rPr>
      </w:pPr>
      <w:r w:rsidRPr="00FF0DFF">
        <w:rPr>
          <w:rFonts w:ascii="Arial" w:hAnsi="Arial" w:cs="Arial"/>
          <w:color w:val="000000"/>
          <w:sz w:val="22"/>
          <w:szCs w:val="22"/>
        </w:rPr>
        <w:t>1. The Representamen</w:t>
      </w:r>
      <w:r w:rsidRPr="00FF0DFF">
        <w:rPr>
          <w:rFonts w:ascii="Arial" w:hAnsi="Arial" w:cs="Arial"/>
          <w:b/>
          <w:bCs/>
          <w:color w:val="000000"/>
          <w:sz w:val="22"/>
          <w:szCs w:val="22"/>
        </w:rPr>
        <w:t xml:space="preserve"> </w:t>
      </w:r>
      <w:r w:rsidRPr="00FF0DFF">
        <w:rPr>
          <w:rFonts w:ascii="Arial" w:hAnsi="Arial" w:cs="Arial"/>
          <w:color w:val="000000"/>
          <w:sz w:val="22"/>
          <w:szCs w:val="22"/>
        </w:rPr>
        <w:t>(Sign): The form that the sign takes. This could be a word, person, an image, a sound, or any object that conveys meaning.</w:t>
      </w:r>
    </w:p>
    <w:p w14:paraId="6956F9E8" w14:textId="77777777" w:rsidR="00FF0DFF" w:rsidRPr="00FF0DFF" w:rsidRDefault="00FF0DFF" w:rsidP="00FF0DFF">
      <w:pPr>
        <w:spacing w:before="360" w:after="120"/>
        <w:outlineLvl w:val="1"/>
        <w:rPr>
          <w:rFonts w:ascii="Arial" w:hAnsi="Arial" w:cs="Arial"/>
          <w:color w:val="000000"/>
          <w:sz w:val="22"/>
          <w:szCs w:val="22"/>
        </w:rPr>
      </w:pPr>
      <w:r w:rsidRPr="00FF0DFF">
        <w:rPr>
          <w:rFonts w:ascii="Arial" w:hAnsi="Arial" w:cs="Arial"/>
          <w:color w:val="000000"/>
          <w:sz w:val="22"/>
          <w:szCs w:val="22"/>
        </w:rPr>
        <w:t>2. The Object: What the sign refers to or represents. It is the actual thing or concept that the sign stands for or indicates.</w:t>
      </w:r>
    </w:p>
    <w:p w14:paraId="48BE3822" w14:textId="77777777" w:rsidR="00FF0DFF" w:rsidRPr="00FF0DFF" w:rsidRDefault="00FF0DFF" w:rsidP="00FF0DFF">
      <w:pPr>
        <w:spacing w:before="360" w:after="120"/>
        <w:outlineLvl w:val="1"/>
        <w:rPr>
          <w:rFonts w:ascii="Arial" w:hAnsi="Arial" w:cs="Arial"/>
          <w:color w:val="000000"/>
          <w:sz w:val="22"/>
          <w:szCs w:val="22"/>
        </w:rPr>
      </w:pPr>
      <w:r w:rsidRPr="00FF0DFF">
        <w:rPr>
          <w:rFonts w:ascii="Arial" w:hAnsi="Arial" w:cs="Arial"/>
          <w:color w:val="000000"/>
          <w:sz w:val="22"/>
          <w:szCs w:val="22"/>
        </w:rPr>
        <w:t>3.</w:t>
      </w:r>
      <w:r w:rsidRPr="00FF0DFF">
        <w:rPr>
          <w:rFonts w:ascii="Arial" w:hAnsi="Arial" w:cs="Arial"/>
          <w:b/>
          <w:bCs/>
          <w:color w:val="000000"/>
          <w:sz w:val="22"/>
          <w:szCs w:val="22"/>
        </w:rPr>
        <w:t xml:space="preserve"> </w:t>
      </w:r>
      <w:r w:rsidRPr="00FF0DFF">
        <w:rPr>
          <w:rFonts w:ascii="Arial" w:hAnsi="Arial" w:cs="Arial"/>
          <w:color w:val="000000"/>
          <w:sz w:val="22"/>
          <w:szCs w:val="22"/>
        </w:rPr>
        <w:t>The Interpretant: The meaning that is derived from the sign, which may vary based on the perspective of the interpreter. The interpretant is the mental effect or understanding created by the sign in the mind of the observer.</w:t>
      </w:r>
    </w:p>
    <w:p w14:paraId="447C5E0C" w14:textId="77777777" w:rsidR="00FF0DFF" w:rsidRPr="00FF0DFF" w:rsidRDefault="00FF0DFF" w:rsidP="00FF0DFF">
      <w:pPr>
        <w:spacing w:before="360" w:after="120"/>
        <w:outlineLvl w:val="1"/>
        <w:rPr>
          <w:rFonts w:ascii="Arial" w:hAnsi="Arial" w:cs="Arial"/>
          <w:color w:val="000000"/>
          <w:sz w:val="22"/>
          <w:szCs w:val="22"/>
        </w:rPr>
      </w:pPr>
      <w:r w:rsidRPr="00FF0DFF">
        <w:rPr>
          <w:rFonts w:ascii="Arial" w:hAnsi="Arial" w:cs="Arial"/>
          <w:color w:val="000000"/>
          <w:sz w:val="22"/>
          <w:szCs w:val="22"/>
        </w:rPr>
        <w:t xml:space="preserve">Peirce’s semiotic theory </w:t>
      </w:r>
      <w:proofErr w:type="spellStart"/>
      <w:r w:rsidRPr="00FF0DFF">
        <w:rPr>
          <w:rFonts w:ascii="Arial" w:hAnsi="Arial" w:cs="Arial"/>
          <w:color w:val="000000"/>
          <w:sz w:val="22"/>
          <w:szCs w:val="22"/>
        </w:rPr>
        <w:t>emphasises</w:t>
      </w:r>
      <w:proofErr w:type="spellEnd"/>
      <w:r w:rsidRPr="00FF0DFF">
        <w:rPr>
          <w:rFonts w:ascii="Arial" w:hAnsi="Arial" w:cs="Arial"/>
          <w:color w:val="000000"/>
          <w:sz w:val="22"/>
          <w:szCs w:val="22"/>
        </w:rPr>
        <w:t xml:space="preserve"> the dynamic process of interpretation, known as semiosis, where a sign leads to an interpretation, which can then become a new sign leading to further interpretations. This recursive process highlights the fluid nature of meaning and how communication can change depending on context, culture, or individual interpretation.</w:t>
      </w:r>
    </w:p>
    <w:p w14:paraId="7230C933" w14:textId="77777777" w:rsidR="00FF0DFF" w:rsidRPr="00FF0DFF" w:rsidRDefault="00100F2C" w:rsidP="00FF0DFF">
      <w:pPr>
        <w:spacing w:before="360" w:after="120"/>
        <w:outlineLvl w:val="1"/>
        <w:rPr>
          <w:rFonts w:ascii="Arial" w:hAnsi="Arial" w:cs="Arial"/>
          <w:b/>
          <w:bCs/>
          <w:color w:val="000000"/>
          <w:sz w:val="22"/>
          <w:szCs w:val="22"/>
        </w:rPr>
      </w:pPr>
      <w:r>
        <w:rPr>
          <w:rFonts w:ascii="Arial" w:hAnsi="Arial" w:cs="Arial"/>
          <w:b/>
          <w:color w:val="000000"/>
          <w:sz w:val="22"/>
          <w:szCs w:val="22"/>
        </w:rPr>
        <w:t xml:space="preserve">3.1 </w:t>
      </w:r>
      <w:r w:rsidRPr="00FF0DFF">
        <w:rPr>
          <w:rFonts w:ascii="Arial" w:hAnsi="Arial" w:cs="Arial"/>
          <w:b/>
          <w:color w:val="000000"/>
          <w:sz w:val="22"/>
          <w:szCs w:val="22"/>
        </w:rPr>
        <w:t xml:space="preserve">Symbolic Representation </w:t>
      </w:r>
      <w:proofErr w:type="gramStart"/>
      <w:r w:rsidRPr="00FF0DFF">
        <w:rPr>
          <w:rFonts w:ascii="Arial" w:hAnsi="Arial" w:cs="Arial"/>
          <w:b/>
          <w:color w:val="000000"/>
          <w:sz w:val="22"/>
          <w:szCs w:val="22"/>
        </w:rPr>
        <w:t>Of</w:t>
      </w:r>
      <w:proofErr w:type="gramEnd"/>
      <w:r w:rsidRPr="00FF0DFF">
        <w:rPr>
          <w:rFonts w:ascii="Arial" w:hAnsi="Arial" w:cs="Arial"/>
          <w:b/>
          <w:color w:val="000000"/>
          <w:sz w:val="22"/>
          <w:szCs w:val="22"/>
        </w:rPr>
        <w:t xml:space="preserve"> Characters</w:t>
      </w:r>
    </w:p>
    <w:p w14:paraId="54A3975F" w14:textId="77777777" w:rsidR="00FF0DFF" w:rsidRDefault="00FF0DFF" w:rsidP="00FF0DFF">
      <w:pPr>
        <w:spacing w:before="360" w:after="120"/>
        <w:outlineLvl w:val="1"/>
        <w:rPr>
          <w:rFonts w:ascii="Arial" w:hAnsi="Arial" w:cs="Arial"/>
          <w:b/>
          <w:bCs/>
          <w:color w:val="000000"/>
          <w:sz w:val="22"/>
          <w:szCs w:val="22"/>
        </w:rPr>
      </w:pPr>
      <w:r w:rsidRPr="00FF0DFF">
        <w:rPr>
          <w:rFonts w:ascii="Arial" w:hAnsi="Arial" w:cs="Arial"/>
          <w:color w:val="000000"/>
          <w:sz w:val="22"/>
          <w:szCs w:val="22"/>
        </w:rPr>
        <w:t>Majeed</w:t>
      </w:r>
    </w:p>
    <w:p w14:paraId="22F2FC71" w14:textId="77777777" w:rsidR="00FF0DFF" w:rsidRPr="00FF0DFF" w:rsidRDefault="00FF0DFF" w:rsidP="00FF0DFF">
      <w:pPr>
        <w:spacing w:before="360" w:after="120"/>
        <w:jc w:val="both"/>
        <w:outlineLvl w:val="1"/>
        <w:rPr>
          <w:rFonts w:ascii="Arial" w:hAnsi="Arial" w:cs="Arial"/>
          <w:b/>
          <w:bCs/>
          <w:color w:val="000000"/>
          <w:sz w:val="22"/>
          <w:szCs w:val="22"/>
        </w:rPr>
      </w:pPr>
      <w:r w:rsidRPr="00FF0DFF">
        <w:rPr>
          <w:rFonts w:ascii="Arial" w:hAnsi="Arial" w:cs="Arial"/>
          <w:color w:val="000000"/>
          <w:sz w:val="22"/>
          <w:szCs w:val="22"/>
        </w:rPr>
        <w:t xml:space="preserve">In Syed Waliullah’s </w:t>
      </w:r>
      <w:r w:rsidRPr="00FF0DFF">
        <w:rPr>
          <w:rFonts w:ascii="Arial" w:hAnsi="Arial" w:cs="Arial"/>
          <w:i/>
          <w:iCs/>
          <w:color w:val="000000"/>
          <w:sz w:val="22"/>
          <w:szCs w:val="22"/>
        </w:rPr>
        <w:t>Tree Without Roots</w:t>
      </w:r>
      <w:r w:rsidRPr="00FF0DFF">
        <w:rPr>
          <w:rFonts w:ascii="Arial" w:hAnsi="Arial" w:cs="Arial"/>
          <w:color w:val="000000"/>
          <w:sz w:val="22"/>
          <w:szCs w:val="22"/>
        </w:rPr>
        <w:t xml:space="preserve">, the character of Majid emerges as a deeply layered symbol when examined through the lens of Charles Sanders Peirce’s semiotic theory. Majid, as a sign, represents patriarchal authority, power, identity, displacement, and religious exploitation in East Bengal's post-colonial society, while the interpreter reveals him as a symbol of manipulation and the destructive nature of power dynamics that perpetuate systemic </w:t>
      </w:r>
      <w:proofErr w:type="spellStart"/>
      <w:proofErr w:type="gramStart"/>
      <w:r w:rsidRPr="00FF0DFF">
        <w:rPr>
          <w:rFonts w:ascii="Arial" w:hAnsi="Arial" w:cs="Arial"/>
          <w:color w:val="000000"/>
          <w:sz w:val="22"/>
          <w:szCs w:val="22"/>
        </w:rPr>
        <w:t>oppression.Majeed</w:t>
      </w:r>
      <w:proofErr w:type="spellEnd"/>
      <w:proofErr w:type="gramEnd"/>
      <w:r w:rsidRPr="00FF0DFF">
        <w:rPr>
          <w:rFonts w:ascii="Arial" w:hAnsi="Arial" w:cs="Arial"/>
          <w:color w:val="000000"/>
          <w:sz w:val="22"/>
          <w:szCs w:val="22"/>
        </w:rPr>
        <w:t xml:space="preserve"> arrives in the village(</w:t>
      </w:r>
      <w:proofErr w:type="spellStart"/>
      <w:r w:rsidRPr="00FF0DFF">
        <w:rPr>
          <w:rFonts w:ascii="Arial" w:hAnsi="Arial" w:cs="Arial"/>
          <w:i/>
          <w:iCs/>
          <w:color w:val="000000"/>
          <w:sz w:val="22"/>
          <w:szCs w:val="22"/>
        </w:rPr>
        <w:t>Mahabbatpur</w:t>
      </w:r>
      <w:proofErr w:type="spellEnd"/>
      <w:r w:rsidRPr="00FF0DFF">
        <w:rPr>
          <w:rFonts w:ascii="Arial" w:hAnsi="Arial" w:cs="Arial"/>
          <w:color w:val="000000"/>
          <w:sz w:val="22"/>
          <w:szCs w:val="22"/>
        </w:rPr>
        <w:t xml:space="preserve">) as an outsider, coming from an unspecified place. This lack of detail about his past enhances his role as a symbol of displacement and rootlessness, both personally and in the broader post-colonial context. His arrival in the village marks the beginning of his attempt to establish authority by exploiting religion. He uses the villagers' deep-rooted belief in religion and their superstitions to manipulate them. Majeed’s manipulation of the villagers is multi-dimensional. Majeed's primary tactic is to use religion as a tool of manipulation. He identifies an old, neglected grave in the village, which he declares to be the tomb of a saint. He </w:t>
      </w:r>
      <w:proofErr w:type="spellStart"/>
      <w:r w:rsidRPr="00FF0DFF">
        <w:rPr>
          <w:rFonts w:ascii="Arial" w:hAnsi="Arial" w:cs="Arial"/>
          <w:color w:val="000000"/>
          <w:sz w:val="22"/>
          <w:szCs w:val="22"/>
        </w:rPr>
        <w:t>Proclaims,</w:t>
      </w:r>
      <w:r w:rsidRPr="00FF0DFF">
        <w:rPr>
          <w:rFonts w:ascii="Arial" w:hAnsi="Arial" w:cs="Arial"/>
          <w:i/>
          <w:iCs/>
          <w:color w:val="000000"/>
          <w:sz w:val="22"/>
          <w:szCs w:val="22"/>
        </w:rPr>
        <w:t>"You</w:t>
      </w:r>
      <w:proofErr w:type="spellEnd"/>
      <w:r w:rsidRPr="00FF0DFF">
        <w:rPr>
          <w:rFonts w:ascii="Arial" w:hAnsi="Arial" w:cs="Arial"/>
          <w:i/>
          <w:iCs/>
          <w:color w:val="000000"/>
          <w:sz w:val="22"/>
          <w:szCs w:val="22"/>
        </w:rPr>
        <w:t xml:space="preserve"> are all blind, he cried out accusingly. You are ignorant men, men </w:t>
      </w:r>
      <w:proofErr w:type="gramStart"/>
      <w:r w:rsidRPr="00FF0DFF">
        <w:rPr>
          <w:rFonts w:ascii="Arial" w:hAnsi="Arial" w:cs="Arial"/>
          <w:i/>
          <w:iCs/>
          <w:color w:val="000000"/>
          <w:sz w:val="22"/>
          <w:szCs w:val="22"/>
        </w:rPr>
        <w:t>without  understanding</w:t>
      </w:r>
      <w:proofErr w:type="gramEnd"/>
      <w:r w:rsidRPr="00FF0DFF">
        <w:rPr>
          <w:rFonts w:ascii="Arial" w:hAnsi="Arial" w:cs="Arial"/>
          <w:i/>
          <w:iCs/>
          <w:color w:val="000000"/>
          <w:sz w:val="22"/>
          <w:szCs w:val="22"/>
        </w:rPr>
        <w:t>. If you were not, then how could you have left the grave but a MAZAR – how could you have left the MAZAR of saint Shah Sadeque unattended like this?"[</w:t>
      </w:r>
      <w:proofErr w:type="gramStart"/>
      <w:r w:rsidRPr="00FF0DFF">
        <w:rPr>
          <w:rFonts w:ascii="Arial" w:hAnsi="Arial" w:cs="Arial"/>
          <w:i/>
          <w:iCs/>
          <w:color w:val="000000"/>
          <w:sz w:val="22"/>
          <w:szCs w:val="22"/>
        </w:rPr>
        <w:t>11]</w:t>
      </w:r>
      <w:r w:rsidRPr="00FF0DFF">
        <w:rPr>
          <w:rFonts w:ascii="Arial" w:hAnsi="Arial" w:cs="Arial"/>
          <w:color w:val="000000"/>
          <w:sz w:val="22"/>
          <w:szCs w:val="22"/>
        </w:rPr>
        <w:t>The</w:t>
      </w:r>
      <w:proofErr w:type="gramEnd"/>
      <w:r w:rsidRPr="00FF0DFF">
        <w:rPr>
          <w:rFonts w:ascii="Arial" w:hAnsi="Arial" w:cs="Arial"/>
          <w:color w:val="000000"/>
          <w:sz w:val="22"/>
          <w:szCs w:val="22"/>
        </w:rPr>
        <w:t xml:space="preserve"> grave, which has no real religious or historical significance, becomes a symbol of divine power under his influence. He not only creates an illusion of divine power by focusing on the grave, but he also uses fear to solidify his control. He convinces the villagers that any lack of faith in the saint or failure to comply with his demands could lead to disaster, invoking their fear of natural calamities like droughts or bad harvests. After they fall in his trap: </w:t>
      </w:r>
      <w:r w:rsidRPr="00FF0DFF">
        <w:rPr>
          <w:rFonts w:ascii="Arial" w:hAnsi="Arial" w:cs="Arial"/>
          <w:i/>
          <w:iCs/>
          <w:color w:val="000000"/>
          <w:sz w:val="22"/>
          <w:szCs w:val="22"/>
        </w:rPr>
        <w:t> “These villagers are simple-minded men, Majeed told himself with satisfaction” (p16)</w:t>
      </w:r>
      <w:r w:rsidRPr="00FF0DFF">
        <w:rPr>
          <w:rFonts w:ascii="Arial" w:hAnsi="Arial" w:cs="Arial"/>
          <w:color w:val="000000"/>
          <w:sz w:val="22"/>
          <w:szCs w:val="22"/>
        </w:rPr>
        <w:t>Then he again and again threatens the villagers as sinners to install fear among them, the fear of God: </w:t>
      </w:r>
      <w:r w:rsidRPr="00FF0DFF">
        <w:rPr>
          <w:rFonts w:ascii="Arial" w:hAnsi="Arial" w:cs="Arial"/>
          <w:i/>
          <w:iCs/>
          <w:color w:val="000000"/>
          <w:sz w:val="22"/>
          <w:szCs w:val="22"/>
        </w:rPr>
        <w:t>“When you sing like Satan himself and take women to the jute field out of lust, you deny the very name of God. O</w:t>
      </w:r>
      <w:r>
        <w:rPr>
          <w:rFonts w:ascii="Arial" w:hAnsi="Arial" w:cs="Arial"/>
          <w:b/>
          <w:bCs/>
          <w:color w:val="000000"/>
          <w:sz w:val="22"/>
          <w:szCs w:val="22"/>
        </w:rPr>
        <w:t xml:space="preserve"> </w:t>
      </w:r>
      <w:r w:rsidRPr="00FF0DFF">
        <w:rPr>
          <w:rFonts w:ascii="Arial" w:hAnsi="Arial" w:cs="Arial"/>
          <w:i/>
          <w:iCs/>
          <w:color w:val="000000"/>
          <w:sz w:val="22"/>
          <w:szCs w:val="22"/>
        </w:rPr>
        <w:t xml:space="preserve">lord of the universe … protect us from </w:t>
      </w:r>
      <w:r w:rsidRPr="00FF0DFF">
        <w:rPr>
          <w:rFonts w:ascii="Arial" w:hAnsi="Arial" w:cs="Arial"/>
          <w:i/>
          <w:iCs/>
          <w:color w:val="000000"/>
          <w:sz w:val="22"/>
          <w:szCs w:val="22"/>
        </w:rPr>
        <w:lastRenderedPageBreak/>
        <w:t xml:space="preserve">these </w:t>
      </w:r>
      <w:proofErr w:type="spellStart"/>
      <w:r w:rsidRPr="00FF0DFF">
        <w:rPr>
          <w:rFonts w:ascii="Arial" w:hAnsi="Arial" w:cs="Arial"/>
          <w:i/>
          <w:iCs/>
          <w:color w:val="000000"/>
          <w:sz w:val="22"/>
          <w:szCs w:val="22"/>
        </w:rPr>
        <w:t>sinners!”</w:t>
      </w:r>
      <w:r w:rsidRPr="00FF0DFF">
        <w:rPr>
          <w:rFonts w:ascii="Arial" w:hAnsi="Arial" w:cs="Arial"/>
          <w:color w:val="000000"/>
          <w:sz w:val="22"/>
          <w:szCs w:val="22"/>
        </w:rPr>
        <w:t>In</w:t>
      </w:r>
      <w:proofErr w:type="spellEnd"/>
      <w:r w:rsidRPr="00FF0DFF">
        <w:rPr>
          <w:rFonts w:ascii="Arial" w:hAnsi="Arial" w:cs="Arial"/>
          <w:color w:val="000000"/>
          <w:sz w:val="22"/>
          <w:szCs w:val="22"/>
        </w:rPr>
        <w:t xml:space="preserve"> doing so, he positions himself as their sole mediator with the divine, taking advantage of their ignorance and dependence on spiritual leadership. The villagers are particularly vulnerable to exploitation as they are too naive to detect the deceit. They are uneducated and do not have the necessary knowledge to even question his </w:t>
      </w:r>
      <w:proofErr w:type="spellStart"/>
      <w:r w:rsidRPr="00FF0DFF">
        <w:rPr>
          <w:rFonts w:ascii="Arial" w:hAnsi="Arial" w:cs="Arial"/>
          <w:color w:val="000000"/>
          <w:sz w:val="22"/>
          <w:szCs w:val="22"/>
        </w:rPr>
        <w:t>claims.His</w:t>
      </w:r>
      <w:proofErr w:type="spellEnd"/>
      <w:r w:rsidRPr="00FF0DFF">
        <w:rPr>
          <w:rFonts w:ascii="Arial" w:hAnsi="Arial" w:cs="Arial"/>
          <w:color w:val="000000"/>
          <w:sz w:val="22"/>
          <w:szCs w:val="22"/>
        </w:rPr>
        <w:t xml:space="preserve"> personal relationships also reflect his use of power. As a husband, he demonstrates a similar manipulation of authority within his household, especially in his relationships with Rahima, his first wife, and Jamila, his second. Majid’s decision to marry Jamila after Rahima’s inability to bear children reflects the patriarchal values that reduce women’s worth to their fertility. Majeed represents</w:t>
      </w:r>
      <w:r w:rsidRPr="00FF0DFF">
        <w:rPr>
          <w:rFonts w:ascii="Arial" w:hAnsi="Arial" w:cs="Arial"/>
          <w:b/>
          <w:bCs/>
          <w:color w:val="000000"/>
          <w:sz w:val="22"/>
          <w:szCs w:val="22"/>
        </w:rPr>
        <w:t xml:space="preserve"> </w:t>
      </w:r>
      <w:r w:rsidRPr="00FF0DFF">
        <w:rPr>
          <w:rFonts w:ascii="Arial" w:hAnsi="Arial" w:cs="Arial"/>
          <w:color w:val="000000"/>
          <w:sz w:val="22"/>
          <w:szCs w:val="22"/>
        </w:rPr>
        <w:t>much more than just an opportunistic religious fraud; His ability to exploit the villagers’ faith is symbolic of how easily power can be constructed in societies where people are searching for meaning in life, in the time of social dislocation. His rise to power, however, is not just a reflection of his own intelligence but also shows the psychological and emotional needs of the villagers. They are struggling to survive in a harsh environment. He offers them hope, but it is a hope built on deception. From the villagers’ perspective he is a religious leader who brings order and security but for the reader, he is a manipulative figure who exploits faith and fear to gain control. </w:t>
      </w:r>
    </w:p>
    <w:p w14:paraId="5ECB483A" w14:textId="77777777" w:rsidR="00FF0DFF" w:rsidRPr="00FF0DFF" w:rsidRDefault="00FF0DFF" w:rsidP="00FF0DFF">
      <w:pPr>
        <w:spacing w:before="360" w:after="120"/>
        <w:outlineLvl w:val="1"/>
        <w:rPr>
          <w:rFonts w:ascii="Arial" w:hAnsi="Arial" w:cs="Arial"/>
          <w:b/>
          <w:bCs/>
          <w:color w:val="000000"/>
          <w:sz w:val="22"/>
          <w:szCs w:val="22"/>
        </w:rPr>
      </w:pPr>
      <w:r w:rsidRPr="00FF0DFF">
        <w:rPr>
          <w:rFonts w:ascii="Arial" w:hAnsi="Arial" w:cs="Arial"/>
          <w:color w:val="000000"/>
          <w:sz w:val="22"/>
          <w:szCs w:val="22"/>
        </w:rPr>
        <w:t>Rahima</w:t>
      </w:r>
    </w:p>
    <w:p w14:paraId="379EB65B" w14:textId="77777777" w:rsidR="00FF0DFF" w:rsidRPr="00FF0DFF" w:rsidRDefault="00FF0DFF" w:rsidP="00FF0DFF">
      <w:pPr>
        <w:spacing w:before="360" w:after="120"/>
        <w:jc w:val="both"/>
        <w:outlineLvl w:val="1"/>
        <w:rPr>
          <w:rFonts w:ascii="Arial" w:hAnsi="Arial" w:cs="Arial"/>
          <w:color w:val="000000"/>
          <w:sz w:val="22"/>
          <w:szCs w:val="22"/>
        </w:rPr>
      </w:pPr>
      <w:r w:rsidRPr="00FF0DFF">
        <w:rPr>
          <w:rFonts w:ascii="Arial" w:hAnsi="Arial" w:cs="Arial"/>
          <w:color w:val="000000"/>
          <w:sz w:val="22"/>
          <w:szCs w:val="22"/>
        </w:rPr>
        <w:t xml:space="preserve">Rahima is the wife of Majeed. She is tall and broad, with large breasts and wide hips. She is not only big but strong too. She can carry heavy loads with remarkable ease. Her body is the first thing attracted by </w:t>
      </w:r>
      <w:proofErr w:type="spellStart"/>
      <w:r w:rsidRPr="00FF0DFF">
        <w:rPr>
          <w:rFonts w:ascii="Arial" w:hAnsi="Arial" w:cs="Arial"/>
          <w:color w:val="000000"/>
          <w:sz w:val="22"/>
          <w:szCs w:val="22"/>
        </w:rPr>
        <w:t>Majeed.She</w:t>
      </w:r>
      <w:proofErr w:type="spellEnd"/>
      <w:r w:rsidRPr="00FF0DFF">
        <w:rPr>
          <w:rFonts w:ascii="Arial" w:hAnsi="Arial" w:cs="Arial"/>
          <w:color w:val="000000"/>
          <w:sz w:val="22"/>
          <w:szCs w:val="22"/>
        </w:rPr>
        <w:t xml:space="preserve"> embodies the traditional feminine roles expected in a patriarchal society. Her character is defined by silence, obedience, and subservience, reflecting the societal norms that restrict women to the domestic sphere. </w:t>
      </w:r>
      <w:proofErr w:type="gramStart"/>
      <w:r w:rsidRPr="00FF0DFF">
        <w:rPr>
          <w:rFonts w:ascii="Arial" w:hAnsi="Arial" w:cs="Arial"/>
          <w:color w:val="000000"/>
          <w:sz w:val="22"/>
          <w:szCs w:val="22"/>
        </w:rPr>
        <w:t>Rahima,  is</w:t>
      </w:r>
      <w:proofErr w:type="gramEnd"/>
      <w:r w:rsidRPr="00FF0DFF">
        <w:rPr>
          <w:rFonts w:ascii="Arial" w:hAnsi="Arial" w:cs="Arial"/>
          <w:color w:val="000000"/>
          <w:sz w:val="22"/>
          <w:szCs w:val="22"/>
        </w:rPr>
        <w:t xml:space="preserve"> a sign, represents women's subjugation and voicelessness in a patriarchal society, while the interpreter reveals her as a symbol of quiet strength, feminism and endurance amidst </w:t>
      </w:r>
      <w:proofErr w:type="spellStart"/>
      <w:r w:rsidRPr="00FF0DFF">
        <w:rPr>
          <w:rFonts w:ascii="Arial" w:hAnsi="Arial" w:cs="Arial"/>
          <w:color w:val="000000"/>
          <w:sz w:val="22"/>
          <w:szCs w:val="22"/>
        </w:rPr>
        <w:t>oppression.Rahima</w:t>
      </w:r>
      <w:proofErr w:type="spellEnd"/>
      <w:r w:rsidRPr="00FF0DFF">
        <w:rPr>
          <w:rFonts w:ascii="Arial" w:hAnsi="Arial" w:cs="Arial"/>
          <w:color w:val="000000"/>
          <w:sz w:val="22"/>
          <w:szCs w:val="22"/>
        </w:rPr>
        <w:t xml:space="preserve"> was a widow. Majeed’s motives are pragmatic. He sees Rahima as someone who will fulfil the traditional duties of a wife, providing him with domestic support while he pursues his ambition to control the villagers through religious manipulation. Rahima comes from a background of poverty, which heavily influences her life choices. Her limited socioeconomic status positions her as a vulnerable figure in a patriarchal society where marriage is often viewed as a means of survival rather than a partnership based on love. Her silence and submission within the marriage illustrate the broader societal expectations placed on </w:t>
      </w:r>
      <w:proofErr w:type="spellStart"/>
      <w:r w:rsidRPr="00FF0DFF">
        <w:rPr>
          <w:rFonts w:ascii="Arial" w:hAnsi="Arial" w:cs="Arial"/>
          <w:color w:val="000000"/>
          <w:sz w:val="22"/>
          <w:szCs w:val="22"/>
        </w:rPr>
        <w:t>women.As</w:t>
      </w:r>
      <w:proofErr w:type="spellEnd"/>
      <w:r w:rsidRPr="00FF0DFF">
        <w:rPr>
          <w:rFonts w:ascii="Arial" w:hAnsi="Arial" w:cs="Arial"/>
          <w:color w:val="000000"/>
          <w:sz w:val="22"/>
          <w:szCs w:val="22"/>
        </w:rPr>
        <w:t xml:space="preserve"> </w:t>
      </w:r>
      <w:proofErr w:type="spellStart"/>
      <w:r w:rsidRPr="00FF0DFF">
        <w:rPr>
          <w:rFonts w:ascii="Arial" w:hAnsi="Arial" w:cs="Arial"/>
          <w:color w:val="000000"/>
          <w:sz w:val="22"/>
          <w:szCs w:val="22"/>
        </w:rPr>
        <w:t>Rahima</w:t>
      </w:r>
      <w:proofErr w:type="spellEnd"/>
      <w:r w:rsidRPr="00FF0DFF">
        <w:rPr>
          <w:rFonts w:ascii="Arial" w:hAnsi="Arial" w:cs="Arial"/>
          <w:color w:val="000000"/>
          <w:sz w:val="22"/>
          <w:szCs w:val="22"/>
        </w:rPr>
        <w:t xml:space="preserve"> can't give birth to a child Majeed expresses his desire to marry again then after having a pause Rahima tells Majeed</w:t>
      </w:r>
      <w:r w:rsidRPr="00FF0DFF">
        <w:rPr>
          <w:rFonts w:ascii="Arial" w:hAnsi="Arial" w:cs="Arial"/>
          <w:i/>
          <w:iCs/>
          <w:color w:val="000000"/>
          <w:sz w:val="22"/>
          <w:szCs w:val="22"/>
        </w:rPr>
        <w:t xml:space="preserve"> “I would very much like to adopt </w:t>
      </w:r>
      <w:proofErr w:type="spellStart"/>
      <w:r w:rsidRPr="00FF0DFF">
        <w:rPr>
          <w:rFonts w:ascii="Arial" w:hAnsi="Arial" w:cs="Arial"/>
          <w:i/>
          <w:iCs/>
          <w:color w:val="000000"/>
          <w:sz w:val="22"/>
          <w:szCs w:val="22"/>
        </w:rPr>
        <w:t>Hasuni</w:t>
      </w:r>
      <w:proofErr w:type="spellEnd"/>
      <w:r w:rsidRPr="00FF0DFF">
        <w:rPr>
          <w:rFonts w:ascii="Arial" w:hAnsi="Arial" w:cs="Arial"/>
          <w:i/>
          <w:iCs/>
          <w:color w:val="000000"/>
          <w:sz w:val="22"/>
          <w:szCs w:val="22"/>
        </w:rPr>
        <w:t>. He’s such a fat and healthy little child” (89). However, Majeed finds her willingness to adopt a child completely unreasonable and strives for a child of his “own flesh and blood” (89).</w:t>
      </w:r>
      <w:r w:rsidRPr="00FF0DFF">
        <w:rPr>
          <w:rFonts w:ascii="Arial" w:hAnsi="Arial" w:cs="Arial"/>
          <w:color w:val="000000"/>
          <w:sz w:val="22"/>
          <w:szCs w:val="22"/>
        </w:rPr>
        <w:t xml:space="preserve"> Rahima, due to her simple-mindedness and naivety, cannot decipher the implications of Majeed’s words; After the second marriage Rahima embodies a nurturing presence in the life of Majeed’s second wife. She is a calm and devoted wife who couldn’t oppose her husband’s decision out of respect and fear. Rather than viewing Jamila as a rival, she begins to take on a motherly role, showing support and </w:t>
      </w:r>
      <w:proofErr w:type="spellStart"/>
      <w:r w:rsidRPr="00FF0DFF">
        <w:rPr>
          <w:rFonts w:ascii="Arial" w:hAnsi="Arial" w:cs="Arial"/>
          <w:color w:val="000000"/>
          <w:sz w:val="22"/>
          <w:szCs w:val="22"/>
        </w:rPr>
        <w:t>compassion.When</w:t>
      </w:r>
      <w:proofErr w:type="spellEnd"/>
      <w:r w:rsidRPr="00FF0DFF">
        <w:rPr>
          <w:rFonts w:ascii="Arial" w:hAnsi="Arial" w:cs="Arial"/>
          <w:color w:val="000000"/>
          <w:sz w:val="22"/>
          <w:szCs w:val="22"/>
        </w:rPr>
        <w:t xml:space="preserve"> she first saw </w:t>
      </w:r>
      <w:proofErr w:type="spellStart"/>
      <w:r w:rsidRPr="00FF0DFF">
        <w:rPr>
          <w:rFonts w:ascii="Arial" w:hAnsi="Arial" w:cs="Arial"/>
          <w:color w:val="000000"/>
          <w:sz w:val="22"/>
          <w:szCs w:val="22"/>
        </w:rPr>
        <w:t>Jamila</w:t>
      </w:r>
      <w:r w:rsidRPr="00FF0DFF">
        <w:rPr>
          <w:rFonts w:ascii="Arial" w:hAnsi="Arial" w:cs="Arial"/>
          <w:i/>
          <w:iCs/>
          <w:color w:val="000000"/>
          <w:sz w:val="22"/>
          <w:szCs w:val="22"/>
        </w:rPr>
        <w:t>“Rahima</w:t>
      </w:r>
      <w:proofErr w:type="spellEnd"/>
      <w:r w:rsidRPr="00FF0DFF">
        <w:rPr>
          <w:rFonts w:ascii="Arial" w:hAnsi="Arial" w:cs="Arial"/>
          <w:i/>
          <w:iCs/>
          <w:color w:val="000000"/>
          <w:sz w:val="22"/>
          <w:szCs w:val="22"/>
        </w:rPr>
        <w:t xml:space="preserve"> observed her closely for some time and her heart grew tender with affection”(p92)</w:t>
      </w:r>
      <w:r>
        <w:rPr>
          <w:rFonts w:ascii="Arial" w:hAnsi="Arial" w:cs="Arial"/>
          <w:color w:val="000000"/>
          <w:sz w:val="22"/>
          <w:szCs w:val="22"/>
        </w:rPr>
        <w:t>.</w:t>
      </w:r>
      <w:r w:rsidRPr="00FF0DFF">
        <w:rPr>
          <w:rFonts w:ascii="Arial" w:hAnsi="Arial" w:cs="Arial"/>
          <w:color w:val="000000"/>
          <w:sz w:val="22"/>
          <w:szCs w:val="22"/>
        </w:rPr>
        <w:t>Her love for Jamila turns her against her husband. She doesn’t like the fact that Majeed forces Jamila to do all such things as her. Jamila is just a teenager and child-like figure to her. Rather than simply being a victim of circumstance, Rahima transforms into a protector and a rebel. She dares to</w:t>
      </w:r>
      <w:r>
        <w:rPr>
          <w:rFonts w:ascii="Arial" w:hAnsi="Arial" w:cs="Arial"/>
          <w:color w:val="000000"/>
          <w:sz w:val="22"/>
          <w:szCs w:val="22"/>
        </w:rPr>
        <w:t xml:space="preserve"> </w:t>
      </w:r>
      <w:r w:rsidRPr="00FF0DFF">
        <w:rPr>
          <w:rFonts w:ascii="Arial" w:hAnsi="Arial" w:cs="Arial"/>
          <w:color w:val="000000"/>
          <w:sz w:val="22"/>
          <w:szCs w:val="22"/>
        </w:rPr>
        <w:t>question Majeed “</w:t>
      </w:r>
      <w:r w:rsidRPr="00FF0DFF">
        <w:rPr>
          <w:rFonts w:ascii="Arial" w:hAnsi="Arial" w:cs="Arial"/>
          <w:i/>
          <w:iCs/>
          <w:color w:val="000000"/>
          <w:sz w:val="22"/>
          <w:szCs w:val="22"/>
        </w:rPr>
        <w:t>Where is she</w:t>
      </w:r>
      <w:proofErr w:type="gramStart"/>
      <w:r w:rsidRPr="00FF0DFF">
        <w:rPr>
          <w:rFonts w:ascii="Arial" w:hAnsi="Arial" w:cs="Arial"/>
          <w:i/>
          <w:iCs/>
          <w:color w:val="000000"/>
          <w:sz w:val="22"/>
          <w:szCs w:val="22"/>
        </w:rPr>
        <w:t>?</w:t>
      </w:r>
      <w:r w:rsidRPr="00FF0DFF">
        <w:rPr>
          <w:rFonts w:ascii="Arial" w:hAnsi="Arial" w:cs="Arial"/>
          <w:color w:val="000000"/>
          <w:sz w:val="22"/>
          <w:szCs w:val="22"/>
        </w:rPr>
        <w:t>”(</w:t>
      </w:r>
      <w:proofErr w:type="gramEnd"/>
      <w:r w:rsidRPr="00FF0DFF">
        <w:rPr>
          <w:rFonts w:ascii="Arial" w:hAnsi="Arial" w:cs="Arial"/>
          <w:color w:val="000000"/>
          <w:sz w:val="22"/>
          <w:szCs w:val="22"/>
        </w:rPr>
        <w:t>p123) “</w:t>
      </w:r>
      <w:r w:rsidRPr="00FF0DFF">
        <w:rPr>
          <w:rFonts w:ascii="Arial" w:hAnsi="Arial" w:cs="Arial"/>
          <w:i/>
          <w:iCs/>
          <w:color w:val="000000"/>
          <w:sz w:val="22"/>
          <w:szCs w:val="22"/>
        </w:rPr>
        <w:t>You go and bring that girl back to the house</w:t>
      </w:r>
      <w:r w:rsidRPr="00FF0DFF">
        <w:rPr>
          <w:rFonts w:ascii="Arial" w:hAnsi="Arial" w:cs="Arial"/>
          <w:color w:val="000000"/>
          <w:sz w:val="22"/>
          <w:szCs w:val="22"/>
        </w:rPr>
        <w:t>”(p124). A time where Majeed punished Jamila and she went senseless Rahima takes full care of her like a mother  “</w:t>
      </w:r>
      <w:r w:rsidRPr="00FF0DFF">
        <w:rPr>
          <w:rFonts w:ascii="Arial" w:hAnsi="Arial" w:cs="Arial"/>
          <w:i/>
          <w:iCs/>
          <w:color w:val="000000"/>
          <w:sz w:val="22"/>
          <w:szCs w:val="22"/>
        </w:rPr>
        <w:t>A flood of affection swept through her, and throat ached with emotion”</w:t>
      </w:r>
      <w:r w:rsidRPr="00FF0DFF">
        <w:rPr>
          <w:rFonts w:ascii="Arial" w:hAnsi="Arial" w:cs="Arial"/>
          <w:color w:val="000000"/>
          <w:sz w:val="22"/>
          <w:szCs w:val="22"/>
        </w:rPr>
        <w:t>(p124).She transforms from a seemingly weak, voiceless figure to a woman who demonstrates feminist traits— self-realization and empowerment to support another woman. Her character development was the strongest.</w:t>
      </w:r>
    </w:p>
    <w:p w14:paraId="5EC6A05E" w14:textId="77777777" w:rsidR="00FF0DFF" w:rsidRPr="00FF0DFF" w:rsidRDefault="00FF0DFF" w:rsidP="00FF0DFF">
      <w:pPr>
        <w:spacing w:before="360" w:after="120"/>
        <w:outlineLvl w:val="1"/>
        <w:rPr>
          <w:rFonts w:ascii="Arial" w:hAnsi="Arial" w:cs="Arial"/>
          <w:b/>
          <w:bCs/>
          <w:color w:val="000000"/>
          <w:sz w:val="22"/>
          <w:szCs w:val="22"/>
        </w:rPr>
      </w:pPr>
      <w:r w:rsidRPr="00FF0DFF">
        <w:rPr>
          <w:rFonts w:ascii="Arial" w:hAnsi="Arial" w:cs="Arial"/>
          <w:color w:val="000000"/>
          <w:sz w:val="22"/>
          <w:szCs w:val="22"/>
        </w:rPr>
        <w:t>Jamila</w:t>
      </w:r>
    </w:p>
    <w:p w14:paraId="050311CA" w14:textId="77777777" w:rsidR="00FF0DFF" w:rsidRPr="00FF0DFF" w:rsidRDefault="00FF0DFF" w:rsidP="00FF0DFF">
      <w:pPr>
        <w:spacing w:before="360" w:after="120"/>
        <w:jc w:val="both"/>
        <w:outlineLvl w:val="1"/>
        <w:rPr>
          <w:rFonts w:ascii="Arial" w:hAnsi="Arial" w:cs="Arial"/>
          <w:color w:val="000000"/>
          <w:sz w:val="22"/>
          <w:szCs w:val="22"/>
        </w:rPr>
      </w:pPr>
      <w:r w:rsidRPr="00FF0DFF">
        <w:rPr>
          <w:rFonts w:ascii="Arial" w:hAnsi="Arial" w:cs="Arial"/>
          <w:color w:val="000000"/>
          <w:sz w:val="22"/>
          <w:szCs w:val="22"/>
        </w:rPr>
        <w:t>Jamila is the second wife of Majeed. She is</w:t>
      </w:r>
      <w:r w:rsidRPr="00FF0DFF">
        <w:rPr>
          <w:rFonts w:ascii="Arial" w:hAnsi="Arial" w:cs="Arial"/>
          <w:b/>
          <w:bCs/>
          <w:color w:val="000000"/>
          <w:sz w:val="22"/>
          <w:szCs w:val="22"/>
        </w:rPr>
        <w:t xml:space="preserve"> </w:t>
      </w:r>
      <w:r w:rsidRPr="00FF0DFF">
        <w:rPr>
          <w:rFonts w:ascii="Arial" w:hAnsi="Arial" w:cs="Arial"/>
          <w:color w:val="000000"/>
          <w:sz w:val="22"/>
          <w:szCs w:val="22"/>
        </w:rPr>
        <w:t>exactly the</w:t>
      </w:r>
      <w:r w:rsidRPr="00FF0DFF">
        <w:rPr>
          <w:rFonts w:ascii="Arial" w:hAnsi="Arial" w:cs="Arial"/>
          <w:b/>
          <w:bCs/>
          <w:color w:val="000000"/>
          <w:sz w:val="22"/>
          <w:szCs w:val="22"/>
        </w:rPr>
        <w:t xml:space="preserve"> </w:t>
      </w:r>
      <w:r w:rsidRPr="00FF0DFF">
        <w:rPr>
          <w:rFonts w:ascii="Arial" w:hAnsi="Arial" w:cs="Arial"/>
          <w:color w:val="000000"/>
          <w:sz w:val="22"/>
          <w:szCs w:val="22"/>
        </w:rPr>
        <w:t xml:space="preserve">opposite of Rahima’s submissive nature. She is the representative of the younger generation of Post-colonial Bangladesh. She as a symbol represents resistance and rebellion against patriarchal society, disillusionment of post-colonial era, desire for freedom, advocacy for women empowerment. Her character can be interpreted as a critique of traditional gender roles and highlights the struggle for female identity in a rapid changing </w:t>
      </w:r>
      <w:proofErr w:type="spellStart"/>
      <w:r w:rsidRPr="00FF0DFF">
        <w:rPr>
          <w:rFonts w:ascii="Arial" w:hAnsi="Arial" w:cs="Arial"/>
          <w:color w:val="000000"/>
          <w:sz w:val="22"/>
          <w:szCs w:val="22"/>
        </w:rPr>
        <w:t>society.From</w:t>
      </w:r>
      <w:proofErr w:type="spellEnd"/>
      <w:r w:rsidRPr="00FF0DFF">
        <w:rPr>
          <w:rFonts w:ascii="Arial" w:hAnsi="Arial" w:cs="Arial"/>
          <w:color w:val="000000"/>
          <w:sz w:val="22"/>
          <w:szCs w:val="22"/>
        </w:rPr>
        <w:t xml:space="preserve"> the outset, Jamila is characterized by her assertiveness and refusal to conform to the expectations placed upon her as a woman. Unlike Rahima, Majeed's first wife, who embodies submission and obedience, Jamila is outspoken and free nature, challenging Majeed’s </w:t>
      </w:r>
      <w:r w:rsidRPr="00FF0DFF">
        <w:rPr>
          <w:rFonts w:ascii="Arial" w:hAnsi="Arial" w:cs="Arial"/>
          <w:color w:val="000000"/>
          <w:sz w:val="22"/>
          <w:szCs w:val="22"/>
        </w:rPr>
        <w:lastRenderedPageBreak/>
        <w:t xml:space="preserve">authority at every turn. This contrast establishes her as a modern woman who seeks to assert her identity and autonomy in a society that traditionally subjugates </w:t>
      </w:r>
      <w:proofErr w:type="spellStart"/>
      <w:r w:rsidRPr="00FF0DFF">
        <w:rPr>
          <w:rFonts w:ascii="Arial" w:hAnsi="Arial" w:cs="Arial"/>
          <w:color w:val="000000"/>
          <w:sz w:val="22"/>
          <w:szCs w:val="22"/>
        </w:rPr>
        <w:t>women.Majeed</w:t>
      </w:r>
      <w:proofErr w:type="spellEnd"/>
      <w:r w:rsidRPr="00FF0DFF">
        <w:rPr>
          <w:rFonts w:ascii="Arial" w:hAnsi="Arial" w:cs="Arial"/>
          <w:color w:val="000000"/>
          <w:sz w:val="22"/>
          <w:szCs w:val="22"/>
        </w:rPr>
        <w:t xml:space="preserve"> cannot </w:t>
      </w:r>
      <w:proofErr w:type="spellStart"/>
      <w:r w:rsidRPr="00FF0DFF">
        <w:rPr>
          <w:rFonts w:ascii="Arial" w:hAnsi="Arial" w:cs="Arial"/>
          <w:color w:val="000000"/>
          <w:sz w:val="22"/>
          <w:szCs w:val="22"/>
        </w:rPr>
        <w:t>toralet</w:t>
      </w:r>
      <w:proofErr w:type="spellEnd"/>
      <w:r w:rsidRPr="00FF0DFF">
        <w:rPr>
          <w:rFonts w:ascii="Arial" w:hAnsi="Arial" w:cs="Arial"/>
          <w:color w:val="000000"/>
          <w:sz w:val="22"/>
          <w:szCs w:val="22"/>
        </w:rPr>
        <w:t xml:space="preserve"> Jamila's carefree nature for prayers and household work. He asked Rahima about Jamila “</w:t>
      </w:r>
      <w:r w:rsidRPr="00FF0DFF">
        <w:rPr>
          <w:rFonts w:ascii="Arial" w:hAnsi="Arial" w:cs="Arial"/>
          <w:i/>
          <w:iCs/>
          <w:color w:val="000000"/>
          <w:sz w:val="22"/>
          <w:szCs w:val="22"/>
        </w:rPr>
        <w:t xml:space="preserve">Has she said her </w:t>
      </w:r>
      <w:proofErr w:type="gramStart"/>
      <w:r w:rsidRPr="00FF0DFF">
        <w:rPr>
          <w:rFonts w:ascii="Arial" w:hAnsi="Arial" w:cs="Arial"/>
          <w:i/>
          <w:iCs/>
          <w:color w:val="000000"/>
          <w:sz w:val="22"/>
          <w:szCs w:val="22"/>
        </w:rPr>
        <w:t>prayers”(</w:t>
      </w:r>
      <w:proofErr w:type="gramEnd"/>
      <w:r w:rsidRPr="00FF0DFF">
        <w:rPr>
          <w:rFonts w:ascii="Arial" w:hAnsi="Arial" w:cs="Arial"/>
          <w:i/>
          <w:iCs/>
          <w:color w:val="000000"/>
          <w:sz w:val="22"/>
          <w:szCs w:val="22"/>
        </w:rPr>
        <w:t>p:100)”</w:t>
      </w:r>
      <w:r w:rsidRPr="00FF0DFF">
        <w:rPr>
          <w:rFonts w:ascii="Arial" w:hAnsi="Arial" w:cs="Arial"/>
          <w:color w:val="000000"/>
          <w:sz w:val="22"/>
          <w:szCs w:val="22"/>
        </w:rPr>
        <w:t xml:space="preserve">After knowing she is sleeping without saying prayers and doing work he responds </w:t>
      </w:r>
      <w:r w:rsidRPr="00FF0DFF">
        <w:rPr>
          <w:rFonts w:ascii="Arial" w:hAnsi="Arial" w:cs="Arial"/>
          <w:i/>
          <w:iCs/>
          <w:color w:val="000000"/>
          <w:sz w:val="22"/>
          <w:szCs w:val="22"/>
        </w:rPr>
        <w:t>“Sleeping! What nonsense! Does she think she can sleep comfortably like a Begum while you work your fingers to the bone?” (P100)</w:t>
      </w:r>
      <w:r>
        <w:rPr>
          <w:rFonts w:ascii="Arial" w:hAnsi="Arial" w:cs="Arial"/>
          <w:color w:val="000000"/>
          <w:sz w:val="22"/>
          <w:szCs w:val="22"/>
        </w:rPr>
        <w:t>.</w:t>
      </w:r>
      <w:r w:rsidRPr="00FF0DFF">
        <w:rPr>
          <w:rFonts w:ascii="Arial" w:hAnsi="Arial" w:cs="Arial"/>
          <w:color w:val="000000"/>
          <w:sz w:val="22"/>
          <w:szCs w:val="22"/>
        </w:rPr>
        <w:t>As Majeed fails to control Jamil becomes upset and insecure. He from time to time has called Jamila “shameless one” “nasty little slut” “poor” “ignorant”. He gives resistance to her laughter as well. Majeed tells her “</w:t>
      </w:r>
      <w:r w:rsidRPr="00FF0DFF">
        <w:rPr>
          <w:rFonts w:ascii="Arial" w:hAnsi="Arial" w:cs="Arial"/>
          <w:i/>
          <w:iCs/>
          <w:color w:val="000000"/>
          <w:sz w:val="22"/>
          <w:szCs w:val="22"/>
        </w:rPr>
        <w:t xml:space="preserve">it is not proper for a Muslim women to be heard laughing” (P94). </w:t>
      </w:r>
      <w:r w:rsidRPr="00FF0DFF">
        <w:rPr>
          <w:rFonts w:ascii="Arial" w:hAnsi="Arial" w:cs="Arial"/>
          <w:color w:val="000000"/>
          <w:sz w:val="22"/>
          <w:szCs w:val="22"/>
        </w:rPr>
        <w:t xml:space="preserve">She being told not to laugh loudly signifies an attempt to suppress her personality and restrict her emotional freedom. The loudness of her laughter is not just a matter of volume but a metaphor for her independence and refusal to conform to societal </w:t>
      </w:r>
      <w:proofErr w:type="spellStart"/>
      <w:r w:rsidRPr="00FF0DFF">
        <w:rPr>
          <w:rFonts w:ascii="Arial" w:hAnsi="Arial" w:cs="Arial"/>
          <w:color w:val="000000"/>
          <w:sz w:val="22"/>
          <w:szCs w:val="22"/>
        </w:rPr>
        <w:t>expectations.Jamila</w:t>
      </w:r>
      <w:proofErr w:type="spellEnd"/>
      <w:r w:rsidRPr="00FF0DFF">
        <w:rPr>
          <w:rFonts w:ascii="Arial" w:hAnsi="Arial" w:cs="Arial"/>
          <w:color w:val="000000"/>
          <w:sz w:val="22"/>
          <w:szCs w:val="22"/>
        </w:rPr>
        <w:t xml:space="preserve"> for the first time questions the authoritativeness of Majeed and refuses to follow him blindly, though not explicitly but by her actions. Once Majeed gets violent with her and she spat on his face. “</w:t>
      </w:r>
      <w:r w:rsidRPr="00FF0DFF">
        <w:rPr>
          <w:rFonts w:ascii="Arial" w:hAnsi="Arial" w:cs="Arial"/>
          <w:i/>
          <w:iCs/>
          <w:color w:val="000000"/>
          <w:sz w:val="22"/>
          <w:szCs w:val="22"/>
        </w:rPr>
        <w:t xml:space="preserve">Then, coming up close to him, she spat on his face” “The saliva slowly dripped down his rigid face” (p117). </w:t>
      </w:r>
      <w:r w:rsidRPr="00FF0DFF">
        <w:rPr>
          <w:rFonts w:ascii="Arial" w:hAnsi="Arial" w:cs="Arial"/>
          <w:color w:val="000000"/>
          <w:sz w:val="22"/>
          <w:szCs w:val="22"/>
        </w:rPr>
        <w:t>After that to punish her he tied her up in the Mazar: “</w:t>
      </w:r>
      <w:r w:rsidRPr="00FF0DFF">
        <w:rPr>
          <w:rFonts w:ascii="Arial" w:hAnsi="Arial" w:cs="Arial"/>
          <w:i/>
          <w:iCs/>
          <w:color w:val="000000"/>
          <w:sz w:val="22"/>
          <w:szCs w:val="22"/>
        </w:rPr>
        <w:t xml:space="preserve">she had always been afraid to go near the </w:t>
      </w:r>
      <w:proofErr w:type="spellStart"/>
      <w:r w:rsidRPr="00FF0DFF">
        <w:rPr>
          <w:rFonts w:ascii="Arial" w:hAnsi="Arial" w:cs="Arial"/>
          <w:i/>
          <w:iCs/>
          <w:color w:val="000000"/>
          <w:sz w:val="22"/>
          <w:szCs w:val="22"/>
        </w:rPr>
        <w:t>mazar</w:t>
      </w:r>
      <w:proofErr w:type="spellEnd"/>
      <w:r w:rsidRPr="00FF0DFF">
        <w:rPr>
          <w:rFonts w:ascii="Arial" w:hAnsi="Arial" w:cs="Arial"/>
          <w:i/>
          <w:iCs/>
          <w:color w:val="000000"/>
          <w:sz w:val="22"/>
          <w:szCs w:val="22"/>
        </w:rPr>
        <w:t>” (P117).</w:t>
      </w:r>
      <w:proofErr w:type="spellStart"/>
      <w:r w:rsidRPr="00FF0DFF">
        <w:rPr>
          <w:rFonts w:ascii="Arial" w:hAnsi="Arial" w:cs="Arial"/>
          <w:color w:val="000000"/>
          <w:sz w:val="22"/>
          <w:szCs w:val="22"/>
        </w:rPr>
        <w:t>Rahima</w:t>
      </w:r>
      <w:proofErr w:type="spellEnd"/>
      <w:r w:rsidRPr="00FF0DFF">
        <w:rPr>
          <w:rFonts w:ascii="Arial" w:hAnsi="Arial" w:cs="Arial"/>
          <w:color w:val="000000"/>
          <w:sz w:val="22"/>
          <w:szCs w:val="22"/>
        </w:rPr>
        <w:t xml:space="preserve"> shows her concern for Jamila and cries for her as well. Then Majeed claims that “</w:t>
      </w:r>
      <w:r w:rsidRPr="00FF0DFF">
        <w:rPr>
          <w:rFonts w:ascii="Arial" w:hAnsi="Arial" w:cs="Arial"/>
          <w:i/>
          <w:iCs/>
          <w:color w:val="000000"/>
          <w:sz w:val="22"/>
          <w:szCs w:val="22"/>
        </w:rPr>
        <w:t xml:space="preserve">There is an evil spirit in her. If she stays there for sometimes, it will leave her” (P120). </w:t>
      </w:r>
      <w:r w:rsidRPr="00FF0DFF">
        <w:rPr>
          <w:rFonts w:ascii="Arial" w:hAnsi="Arial" w:cs="Arial"/>
          <w:color w:val="000000"/>
          <w:sz w:val="22"/>
          <w:szCs w:val="22"/>
        </w:rPr>
        <w:t xml:space="preserve">To keep Rahima's request he goes to see her and finds her unconscious. During that time, her leg touched the Mazar and her dress was in disorder. It indicates the spiritual and moral decay in the village and direct insult to Majeed's </w:t>
      </w:r>
      <w:proofErr w:type="spellStart"/>
      <w:r w:rsidRPr="00FF0DFF">
        <w:rPr>
          <w:rFonts w:ascii="Arial" w:hAnsi="Arial" w:cs="Arial"/>
          <w:color w:val="000000"/>
          <w:sz w:val="22"/>
          <w:szCs w:val="22"/>
        </w:rPr>
        <w:t>deceit.Towards</w:t>
      </w:r>
      <w:proofErr w:type="spellEnd"/>
      <w:r w:rsidRPr="00FF0DFF">
        <w:rPr>
          <w:rFonts w:ascii="Arial" w:hAnsi="Arial" w:cs="Arial"/>
          <w:color w:val="000000"/>
          <w:sz w:val="22"/>
          <w:szCs w:val="22"/>
        </w:rPr>
        <w:t xml:space="preserve"> the end of the novel, Jamila's actions, along with a devastating hailstorm, contribute to the downfall of Majeed's control over the village of </w:t>
      </w:r>
      <w:proofErr w:type="spellStart"/>
      <w:r w:rsidRPr="00FF0DFF">
        <w:rPr>
          <w:rFonts w:ascii="Arial" w:hAnsi="Arial" w:cs="Arial"/>
          <w:color w:val="000000"/>
          <w:sz w:val="22"/>
          <w:szCs w:val="22"/>
        </w:rPr>
        <w:t>Mahabbatpur</w:t>
      </w:r>
      <w:proofErr w:type="spellEnd"/>
      <w:r w:rsidRPr="00FF0DFF">
        <w:rPr>
          <w:rFonts w:ascii="Arial" w:hAnsi="Arial" w:cs="Arial"/>
          <w:color w:val="000000"/>
          <w:sz w:val="22"/>
          <w:szCs w:val="22"/>
        </w:rPr>
        <w:t>. Her defiance and the natural disaster symbolize the collapse of Majeed's fraudulent and oppressive regime.</w:t>
      </w:r>
    </w:p>
    <w:p w14:paraId="61CE2B7A" w14:textId="77777777" w:rsidR="00FF0DFF" w:rsidRPr="00FF0DFF" w:rsidRDefault="00FF0DFF" w:rsidP="00FF0DFF">
      <w:pPr>
        <w:spacing w:before="360" w:after="120"/>
        <w:outlineLvl w:val="1"/>
        <w:rPr>
          <w:rFonts w:ascii="Arial" w:hAnsi="Arial" w:cs="Arial"/>
          <w:b/>
          <w:bCs/>
          <w:color w:val="000000"/>
          <w:sz w:val="22"/>
          <w:szCs w:val="22"/>
        </w:rPr>
      </w:pPr>
      <w:proofErr w:type="spellStart"/>
      <w:r w:rsidRPr="00FF0DFF">
        <w:rPr>
          <w:rFonts w:ascii="Arial" w:hAnsi="Arial" w:cs="Arial"/>
          <w:color w:val="000000"/>
          <w:sz w:val="22"/>
          <w:szCs w:val="22"/>
        </w:rPr>
        <w:t>Khaleque</w:t>
      </w:r>
      <w:proofErr w:type="spellEnd"/>
    </w:p>
    <w:p w14:paraId="3D66D0E5" w14:textId="77777777" w:rsidR="00FF0DFF" w:rsidRPr="00FF0DFF" w:rsidRDefault="00FF0DFF" w:rsidP="00100F2C">
      <w:pPr>
        <w:spacing w:before="360" w:after="120"/>
        <w:jc w:val="both"/>
        <w:outlineLvl w:val="1"/>
        <w:rPr>
          <w:rFonts w:ascii="Arial" w:hAnsi="Arial" w:cs="Arial"/>
          <w:color w:val="000000"/>
          <w:sz w:val="22"/>
          <w:szCs w:val="22"/>
        </w:rPr>
      </w:pPr>
      <w:proofErr w:type="spellStart"/>
      <w:r w:rsidRPr="00FF0DFF">
        <w:rPr>
          <w:rFonts w:ascii="Arial" w:hAnsi="Arial" w:cs="Arial"/>
          <w:color w:val="000000"/>
          <w:sz w:val="22"/>
          <w:szCs w:val="22"/>
        </w:rPr>
        <w:t>Khaleque</w:t>
      </w:r>
      <w:proofErr w:type="spellEnd"/>
      <w:r w:rsidRPr="00FF0DFF">
        <w:rPr>
          <w:rFonts w:ascii="Arial" w:hAnsi="Arial" w:cs="Arial"/>
          <w:color w:val="000000"/>
          <w:sz w:val="22"/>
          <w:szCs w:val="22"/>
        </w:rPr>
        <w:t xml:space="preserve"> </w:t>
      </w:r>
      <w:proofErr w:type="spellStart"/>
      <w:r w:rsidRPr="00FF0DFF">
        <w:rPr>
          <w:rFonts w:ascii="Arial" w:hAnsi="Arial" w:cs="Arial"/>
          <w:color w:val="000000"/>
          <w:sz w:val="22"/>
          <w:szCs w:val="22"/>
        </w:rPr>
        <w:t>Bepary</w:t>
      </w:r>
      <w:proofErr w:type="spellEnd"/>
      <w:r w:rsidRPr="00FF0DFF">
        <w:rPr>
          <w:rFonts w:ascii="Arial" w:hAnsi="Arial" w:cs="Arial"/>
          <w:color w:val="000000"/>
          <w:sz w:val="22"/>
          <w:szCs w:val="22"/>
        </w:rPr>
        <w:t xml:space="preserve"> is a significant character. He is a landowner who falls under the influence of Majeed. Majeed, who arrives in the village of </w:t>
      </w:r>
      <w:proofErr w:type="spellStart"/>
      <w:r w:rsidRPr="00FF0DFF">
        <w:rPr>
          <w:rFonts w:ascii="Arial" w:hAnsi="Arial" w:cs="Arial"/>
          <w:color w:val="000000"/>
          <w:sz w:val="22"/>
          <w:szCs w:val="22"/>
        </w:rPr>
        <w:t>Mahabbatpur</w:t>
      </w:r>
      <w:proofErr w:type="spellEnd"/>
      <w:r w:rsidRPr="00FF0DFF">
        <w:rPr>
          <w:rFonts w:ascii="Arial" w:hAnsi="Arial" w:cs="Arial"/>
          <w:color w:val="000000"/>
          <w:sz w:val="22"/>
          <w:szCs w:val="22"/>
        </w:rPr>
        <w:t xml:space="preserve">, manipulates the villagers by exploiting their religious beliefs. </w:t>
      </w:r>
      <w:proofErr w:type="spellStart"/>
      <w:r w:rsidRPr="00FF0DFF">
        <w:rPr>
          <w:rFonts w:ascii="Arial" w:hAnsi="Arial" w:cs="Arial"/>
          <w:color w:val="000000"/>
          <w:sz w:val="22"/>
          <w:szCs w:val="22"/>
        </w:rPr>
        <w:t>Khaleque</w:t>
      </w:r>
      <w:proofErr w:type="spellEnd"/>
      <w:r w:rsidRPr="00FF0DFF">
        <w:rPr>
          <w:rFonts w:ascii="Arial" w:hAnsi="Arial" w:cs="Arial"/>
          <w:color w:val="000000"/>
          <w:sz w:val="22"/>
          <w:szCs w:val="22"/>
        </w:rPr>
        <w:t xml:space="preserve">, being one of the more influential villagers, becomes an important ally for Majeed. </w:t>
      </w:r>
      <w:proofErr w:type="spellStart"/>
      <w:r w:rsidRPr="00FF0DFF">
        <w:rPr>
          <w:rFonts w:ascii="Arial" w:hAnsi="Arial" w:cs="Arial"/>
          <w:color w:val="000000"/>
          <w:sz w:val="22"/>
          <w:szCs w:val="22"/>
        </w:rPr>
        <w:t>Khaleque</w:t>
      </w:r>
      <w:proofErr w:type="spellEnd"/>
      <w:r w:rsidRPr="00FF0DFF">
        <w:rPr>
          <w:rFonts w:ascii="Arial" w:hAnsi="Arial" w:cs="Arial"/>
          <w:color w:val="000000"/>
          <w:sz w:val="22"/>
          <w:szCs w:val="22"/>
        </w:rPr>
        <w:t xml:space="preserve"> as a sign represents the post-colonial society and interpretant unv</w:t>
      </w:r>
      <w:r>
        <w:rPr>
          <w:rFonts w:ascii="Arial" w:hAnsi="Arial" w:cs="Arial"/>
          <w:color w:val="000000"/>
          <w:sz w:val="22"/>
          <w:szCs w:val="22"/>
        </w:rPr>
        <w:t xml:space="preserve">eils the dangers of blind </w:t>
      </w:r>
      <w:proofErr w:type="spellStart"/>
      <w:r>
        <w:rPr>
          <w:rFonts w:ascii="Arial" w:hAnsi="Arial" w:cs="Arial"/>
          <w:color w:val="000000"/>
          <w:sz w:val="22"/>
          <w:szCs w:val="22"/>
        </w:rPr>
        <w:t>faith.</w:t>
      </w:r>
      <w:r w:rsidRPr="00FF0DFF">
        <w:rPr>
          <w:rFonts w:ascii="Arial" w:hAnsi="Arial" w:cs="Arial"/>
          <w:color w:val="000000"/>
          <w:sz w:val="22"/>
          <w:szCs w:val="22"/>
        </w:rPr>
        <w:t>Khaleque's</w:t>
      </w:r>
      <w:proofErr w:type="spellEnd"/>
      <w:r w:rsidRPr="00FF0DFF">
        <w:rPr>
          <w:rFonts w:ascii="Arial" w:hAnsi="Arial" w:cs="Arial"/>
          <w:color w:val="000000"/>
          <w:sz w:val="22"/>
          <w:szCs w:val="22"/>
        </w:rPr>
        <w:t xml:space="preserve"> character is depicted as somewhat submissive and easily swayed by Majeed's cunning tactics. He represents the traditional, unquestioning follower who supports Majeed's pseudo-religious authority. Majeed understands that his authority is not solely derived from his religious proclamations; it is fundamentally sustained by the material wealth represented by </w:t>
      </w:r>
      <w:proofErr w:type="spellStart"/>
      <w:r w:rsidRPr="00FF0DFF">
        <w:rPr>
          <w:rFonts w:ascii="Arial" w:hAnsi="Arial" w:cs="Arial"/>
          <w:color w:val="000000"/>
          <w:sz w:val="22"/>
          <w:szCs w:val="22"/>
        </w:rPr>
        <w:t>Khaleque</w:t>
      </w:r>
      <w:proofErr w:type="spellEnd"/>
      <w:r w:rsidRPr="00FF0DFF">
        <w:rPr>
          <w:rFonts w:ascii="Arial" w:hAnsi="Arial" w:cs="Arial"/>
          <w:color w:val="000000"/>
          <w:sz w:val="22"/>
          <w:szCs w:val="22"/>
        </w:rPr>
        <w:t xml:space="preserve"> as he contributed most of the money needed to transform the unknown grave into a </w:t>
      </w:r>
      <w:r w:rsidRPr="00FF0DFF">
        <w:rPr>
          <w:rFonts w:ascii="Arial" w:hAnsi="Arial" w:cs="Arial"/>
          <w:i/>
          <w:iCs/>
          <w:color w:val="000000"/>
          <w:sz w:val="22"/>
          <w:szCs w:val="22"/>
        </w:rPr>
        <w:t>MAZAR. “</w:t>
      </w:r>
      <w:proofErr w:type="spellStart"/>
      <w:r w:rsidRPr="00FF0DFF">
        <w:rPr>
          <w:rFonts w:ascii="Arial" w:hAnsi="Arial" w:cs="Arial"/>
          <w:i/>
          <w:iCs/>
          <w:color w:val="000000"/>
          <w:sz w:val="22"/>
          <w:szCs w:val="22"/>
        </w:rPr>
        <w:t>Khaleque</w:t>
      </w:r>
      <w:proofErr w:type="spellEnd"/>
      <w:r w:rsidRPr="00FF0DFF">
        <w:rPr>
          <w:rFonts w:ascii="Arial" w:hAnsi="Arial" w:cs="Arial"/>
          <w:i/>
          <w:iCs/>
          <w:color w:val="000000"/>
          <w:sz w:val="22"/>
          <w:szCs w:val="22"/>
        </w:rPr>
        <w:t xml:space="preserve"> even </w:t>
      </w:r>
      <w:proofErr w:type="gramStart"/>
      <w:r w:rsidRPr="00FF0DFF">
        <w:rPr>
          <w:rFonts w:ascii="Arial" w:hAnsi="Arial" w:cs="Arial"/>
          <w:i/>
          <w:iCs/>
          <w:color w:val="000000"/>
          <w:sz w:val="22"/>
          <w:szCs w:val="22"/>
        </w:rPr>
        <w:t>founded  a</w:t>
      </w:r>
      <w:proofErr w:type="gramEnd"/>
      <w:r w:rsidRPr="00FF0DFF">
        <w:rPr>
          <w:rFonts w:ascii="Arial" w:hAnsi="Arial" w:cs="Arial"/>
          <w:i/>
          <w:iCs/>
          <w:color w:val="000000"/>
          <w:sz w:val="22"/>
          <w:szCs w:val="22"/>
        </w:rPr>
        <w:t xml:space="preserve"> </w:t>
      </w:r>
      <w:proofErr w:type="spellStart"/>
      <w:r w:rsidRPr="00FF0DFF">
        <w:rPr>
          <w:rFonts w:ascii="Arial" w:hAnsi="Arial" w:cs="Arial"/>
          <w:i/>
          <w:iCs/>
          <w:color w:val="000000"/>
          <w:sz w:val="22"/>
          <w:szCs w:val="22"/>
        </w:rPr>
        <w:t>maktab</w:t>
      </w:r>
      <w:proofErr w:type="spellEnd"/>
      <w:r w:rsidRPr="00FF0DFF">
        <w:rPr>
          <w:rFonts w:ascii="Arial" w:hAnsi="Arial" w:cs="Arial"/>
          <w:i/>
          <w:iCs/>
          <w:color w:val="000000"/>
          <w:sz w:val="22"/>
          <w:szCs w:val="22"/>
        </w:rPr>
        <w:t>”</w:t>
      </w:r>
      <w:r>
        <w:rPr>
          <w:rFonts w:ascii="Arial" w:hAnsi="Arial" w:cs="Arial"/>
          <w:i/>
          <w:iCs/>
          <w:color w:val="000000"/>
          <w:sz w:val="22"/>
          <w:szCs w:val="22"/>
        </w:rPr>
        <w:t>(</w:t>
      </w:r>
      <w:r w:rsidRPr="00FF0DFF">
        <w:rPr>
          <w:rFonts w:ascii="Arial" w:hAnsi="Arial" w:cs="Arial"/>
          <w:i/>
          <w:iCs/>
          <w:color w:val="000000"/>
          <w:sz w:val="22"/>
          <w:szCs w:val="22"/>
        </w:rPr>
        <w:t>p</w:t>
      </w:r>
      <w:r>
        <w:rPr>
          <w:rFonts w:ascii="Arial" w:hAnsi="Arial" w:cs="Arial"/>
          <w:i/>
          <w:iCs/>
          <w:color w:val="000000"/>
          <w:sz w:val="22"/>
          <w:szCs w:val="22"/>
        </w:rPr>
        <w:t>:</w:t>
      </w:r>
      <w:r w:rsidRPr="00FF0DFF">
        <w:rPr>
          <w:rFonts w:ascii="Arial" w:hAnsi="Arial" w:cs="Arial"/>
          <w:i/>
          <w:iCs/>
          <w:color w:val="000000"/>
          <w:sz w:val="22"/>
          <w:szCs w:val="22"/>
        </w:rPr>
        <w:t>24</w:t>
      </w:r>
      <w:r>
        <w:rPr>
          <w:rFonts w:ascii="Arial" w:hAnsi="Arial" w:cs="Arial"/>
          <w:color w:val="000000"/>
          <w:sz w:val="22"/>
          <w:szCs w:val="22"/>
        </w:rPr>
        <w:t>).</w:t>
      </w:r>
      <w:proofErr w:type="spellStart"/>
      <w:r w:rsidRPr="00FF0DFF">
        <w:rPr>
          <w:rFonts w:ascii="Arial" w:hAnsi="Arial" w:cs="Arial"/>
          <w:color w:val="000000"/>
          <w:sz w:val="22"/>
          <w:szCs w:val="22"/>
        </w:rPr>
        <w:t>Khaleque</w:t>
      </w:r>
      <w:proofErr w:type="spellEnd"/>
      <w:r w:rsidRPr="00FF0DFF">
        <w:rPr>
          <w:rFonts w:ascii="Arial" w:hAnsi="Arial" w:cs="Arial"/>
          <w:color w:val="000000"/>
          <w:sz w:val="22"/>
          <w:szCs w:val="22"/>
        </w:rPr>
        <w:t xml:space="preserve"> as a true follower of Majeed has ignored the </w:t>
      </w:r>
      <w:r w:rsidRPr="00FF0DFF">
        <w:rPr>
          <w:rFonts w:ascii="Arial" w:hAnsi="Arial" w:cs="Arial"/>
          <w:i/>
          <w:iCs/>
          <w:color w:val="000000"/>
          <w:sz w:val="22"/>
          <w:szCs w:val="22"/>
        </w:rPr>
        <w:t xml:space="preserve">pir </w:t>
      </w:r>
      <w:r w:rsidRPr="00FF0DFF">
        <w:rPr>
          <w:rFonts w:ascii="Arial" w:hAnsi="Arial" w:cs="Arial"/>
          <w:color w:val="000000"/>
          <w:sz w:val="22"/>
          <w:szCs w:val="22"/>
        </w:rPr>
        <w:t xml:space="preserve">till Amena, his childless wife, instigates him to bring holy water from </w:t>
      </w:r>
      <w:proofErr w:type="spellStart"/>
      <w:r w:rsidRPr="00FF0DFF">
        <w:rPr>
          <w:rFonts w:ascii="Arial" w:hAnsi="Arial" w:cs="Arial"/>
          <w:color w:val="000000"/>
          <w:sz w:val="22"/>
          <w:szCs w:val="22"/>
        </w:rPr>
        <w:t>Awalpur</w:t>
      </w:r>
      <w:proofErr w:type="spellEnd"/>
      <w:r w:rsidRPr="00FF0DFF">
        <w:rPr>
          <w:rFonts w:ascii="Arial" w:hAnsi="Arial" w:cs="Arial"/>
          <w:color w:val="000000"/>
          <w:sz w:val="22"/>
          <w:szCs w:val="22"/>
        </w:rPr>
        <w:t xml:space="preserve">. Amena's request reflects her lack of faith in Majeed's power—Majeed's first wife, Rahima, too is childless. However, rather than facing the </w:t>
      </w:r>
      <w:r w:rsidRPr="00FF0DFF">
        <w:rPr>
          <w:rFonts w:ascii="Arial" w:hAnsi="Arial" w:cs="Arial"/>
          <w:i/>
          <w:iCs/>
          <w:color w:val="000000"/>
          <w:sz w:val="22"/>
          <w:szCs w:val="22"/>
        </w:rPr>
        <w:t>pir</w:t>
      </w:r>
      <w:r w:rsidRPr="00FF0DFF">
        <w:rPr>
          <w:rFonts w:ascii="Arial" w:hAnsi="Arial" w:cs="Arial"/>
          <w:color w:val="000000"/>
          <w:sz w:val="22"/>
          <w:szCs w:val="22"/>
        </w:rPr>
        <w:t xml:space="preserve">, Majeed in the transcreation, concentrates on chastising </w:t>
      </w:r>
      <w:proofErr w:type="spellStart"/>
      <w:r w:rsidRPr="00FF0DFF">
        <w:rPr>
          <w:rFonts w:ascii="Arial" w:hAnsi="Arial" w:cs="Arial"/>
          <w:color w:val="000000"/>
          <w:sz w:val="22"/>
          <w:szCs w:val="22"/>
        </w:rPr>
        <w:t>Amena.After</w:t>
      </w:r>
      <w:proofErr w:type="spellEnd"/>
      <w:r w:rsidRPr="00FF0DFF">
        <w:rPr>
          <w:rFonts w:ascii="Arial" w:hAnsi="Arial" w:cs="Arial"/>
          <w:color w:val="000000"/>
          <w:sz w:val="22"/>
          <w:szCs w:val="22"/>
        </w:rPr>
        <w:t xml:space="preserve"> knowing that Majeed confesses to </w:t>
      </w:r>
      <w:proofErr w:type="spellStart"/>
      <w:r w:rsidRPr="00FF0DFF">
        <w:rPr>
          <w:rFonts w:ascii="Arial" w:hAnsi="Arial" w:cs="Arial"/>
          <w:color w:val="000000"/>
          <w:sz w:val="22"/>
          <w:szCs w:val="22"/>
        </w:rPr>
        <w:t>Khaleque</w:t>
      </w:r>
      <w:proofErr w:type="spellEnd"/>
      <w:r w:rsidRPr="00FF0DFF">
        <w:rPr>
          <w:rFonts w:ascii="Arial" w:hAnsi="Arial" w:cs="Arial"/>
          <w:color w:val="000000"/>
          <w:sz w:val="22"/>
          <w:szCs w:val="22"/>
        </w:rPr>
        <w:t xml:space="preserve"> “</w:t>
      </w:r>
      <w:r w:rsidRPr="00FF0DFF">
        <w:rPr>
          <w:rFonts w:ascii="Arial" w:hAnsi="Arial" w:cs="Arial"/>
          <w:i/>
          <w:iCs/>
          <w:color w:val="000000"/>
          <w:sz w:val="22"/>
          <w:szCs w:val="22"/>
        </w:rPr>
        <w:t xml:space="preserve">You don't seem to have much faith in me, nor in the </w:t>
      </w:r>
      <w:proofErr w:type="spellStart"/>
      <w:r w:rsidRPr="00FF0DFF">
        <w:rPr>
          <w:rFonts w:ascii="Arial" w:hAnsi="Arial" w:cs="Arial"/>
          <w:i/>
          <w:iCs/>
          <w:color w:val="000000"/>
          <w:sz w:val="22"/>
          <w:szCs w:val="22"/>
        </w:rPr>
        <w:t>mazar</w:t>
      </w:r>
      <w:proofErr w:type="spellEnd"/>
      <w:r w:rsidRPr="00FF0DFF">
        <w:rPr>
          <w:rFonts w:ascii="Arial" w:hAnsi="Arial" w:cs="Arial"/>
          <w:i/>
          <w:iCs/>
          <w:color w:val="000000"/>
          <w:sz w:val="22"/>
          <w:szCs w:val="22"/>
        </w:rPr>
        <w:t xml:space="preserve">”( P57). </w:t>
      </w:r>
      <w:r w:rsidRPr="00FF0DFF">
        <w:rPr>
          <w:rFonts w:ascii="Arial" w:hAnsi="Arial" w:cs="Arial"/>
          <w:color w:val="000000"/>
          <w:sz w:val="22"/>
          <w:szCs w:val="22"/>
        </w:rPr>
        <w:t xml:space="preserve">Then he convinces </w:t>
      </w:r>
      <w:proofErr w:type="spellStart"/>
      <w:r w:rsidRPr="00FF0DFF">
        <w:rPr>
          <w:rFonts w:ascii="Arial" w:hAnsi="Arial" w:cs="Arial"/>
          <w:color w:val="000000"/>
          <w:sz w:val="22"/>
          <w:szCs w:val="22"/>
        </w:rPr>
        <w:t>Khaleque</w:t>
      </w:r>
      <w:proofErr w:type="spellEnd"/>
      <w:r w:rsidRPr="00FF0DFF">
        <w:rPr>
          <w:rFonts w:ascii="Arial" w:hAnsi="Arial" w:cs="Arial"/>
          <w:color w:val="000000"/>
          <w:sz w:val="22"/>
          <w:szCs w:val="22"/>
        </w:rPr>
        <w:t xml:space="preserve">. Then Majeed suggests some rituals for his wife Amena. He as usual manages to manipulate them falsely with fake </w:t>
      </w:r>
      <w:proofErr w:type="spellStart"/>
      <w:r w:rsidRPr="00FF0DFF">
        <w:rPr>
          <w:rFonts w:ascii="Arial" w:hAnsi="Arial" w:cs="Arial"/>
          <w:color w:val="000000"/>
          <w:sz w:val="22"/>
          <w:szCs w:val="22"/>
        </w:rPr>
        <w:t>hopes.Khaleque</w:t>
      </w:r>
      <w:proofErr w:type="spellEnd"/>
      <w:r w:rsidRPr="00FF0DFF">
        <w:rPr>
          <w:rFonts w:ascii="Arial" w:hAnsi="Arial" w:cs="Arial"/>
          <w:color w:val="000000"/>
          <w:sz w:val="22"/>
          <w:szCs w:val="22"/>
        </w:rPr>
        <w:t xml:space="preserve"> experiences a significant shift in his character. After the flood devastates the village and Majeed's authority collapses, </w:t>
      </w:r>
      <w:proofErr w:type="spellStart"/>
      <w:r w:rsidRPr="00FF0DFF">
        <w:rPr>
          <w:rFonts w:ascii="Arial" w:hAnsi="Arial" w:cs="Arial"/>
          <w:color w:val="000000"/>
          <w:sz w:val="22"/>
          <w:szCs w:val="22"/>
        </w:rPr>
        <w:t>Khaleque</w:t>
      </w:r>
      <w:proofErr w:type="spellEnd"/>
      <w:r w:rsidRPr="00FF0DFF">
        <w:rPr>
          <w:rFonts w:ascii="Arial" w:hAnsi="Arial" w:cs="Arial"/>
          <w:color w:val="000000"/>
          <w:sz w:val="22"/>
          <w:szCs w:val="22"/>
        </w:rPr>
        <w:t xml:space="preserve"> faces a crisis of faith and identity. Initially, </w:t>
      </w:r>
      <w:proofErr w:type="spellStart"/>
      <w:r w:rsidRPr="00FF0DFF">
        <w:rPr>
          <w:rFonts w:ascii="Arial" w:hAnsi="Arial" w:cs="Arial"/>
          <w:color w:val="000000"/>
          <w:sz w:val="22"/>
          <w:szCs w:val="22"/>
        </w:rPr>
        <w:t>Khaleque</w:t>
      </w:r>
      <w:proofErr w:type="spellEnd"/>
      <w:r w:rsidRPr="00FF0DFF">
        <w:rPr>
          <w:rFonts w:ascii="Arial" w:hAnsi="Arial" w:cs="Arial"/>
          <w:color w:val="000000"/>
          <w:sz w:val="22"/>
          <w:szCs w:val="22"/>
        </w:rPr>
        <w:t xml:space="preserve"> had relied on Majeed for religious validation and societal standing, but as Majeed's true nature is revealed and the villagers lose faith in him, </w:t>
      </w:r>
      <w:proofErr w:type="spellStart"/>
      <w:r w:rsidRPr="00FF0DFF">
        <w:rPr>
          <w:rFonts w:ascii="Arial" w:hAnsi="Arial" w:cs="Arial"/>
          <w:color w:val="000000"/>
          <w:sz w:val="22"/>
          <w:szCs w:val="22"/>
        </w:rPr>
        <w:t>Khaleque's</w:t>
      </w:r>
      <w:proofErr w:type="spellEnd"/>
      <w:r w:rsidRPr="00FF0DFF">
        <w:rPr>
          <w:rFonts w:ascii="Arial" w:hAnsi="Arial" w:cs="Arial"/>
          <w:color w:val="000000"/>
          <w:sz w:val="22"/>
          <w:szCs w:val="22"/>
        </w:rPr>
        <w:t xml:space="preserve"> own position becomes precarious. Majeed’s inability to protect the villagers or the Mazar erodes the trust that </w:t>
      </w:r>
      <w:proofErr w:type="spellStart"/>
      <w:r w:rsidRPr="00FF0DFF">
        <w:rPr>
          <w:rFonts w:ascii="Arial" w:hAnsi="Arial" w:cs="Arial"/>
          <w:color w:val="000000"/>
          <w:sz w:val="22"/>
          <w:szCs w:val="22"/>
        </w:rPr>
        <w:t>Khaleque</w:t>
      </w:r>
      <w:proofErr w:type="spellEnd"/>
      <w:r w:rsidRPr="00FF0DFF">
        <w:rPr>
          <w:rFonts w:ascii="Arial" w:hAnsi="Arial" w:cs="Arial"/>
          <w:color w:val="000000"/>
          <w:sz w:val="22"/>
          <w:szCs w:val="22"/>
        </w:rPr>
        <w:t xml:space="preserve"> and others placed in him. But </w:t>
      </w:r>
      <w:proofErr w:type="spellStart"/>
      <w:r w:rsidRPr="00FF0DFF">
        <w:rPr>
          <w:rFonts w:ascii="Arial" w:hAnsi="Arial" w:cs="Arial"/>
          <w:color w:val="000000"/>
          <w:sz w:val="22"/>
          <w:szCs w:val="22"/>
        </w:rPr>
        <w:t>Khaleque</w:t>
      </w:r>
      <w:proofErr w:type="spellEnd"/>
      <w:r w:rsidRPr="00FF0DFF">
        <w:rPr>
          <w:rFonts w:ascii="Arial" w:hAnsi="Arial" w:cs="Arial"/>
          <w:color w:val="000000"/>
          <w:sz w:val="22"/>
          <w:szCs w:val="22"/>
        </w:rPr>
        <w:t xml:space="preserve"> is a kind-hearted man after all the consequences he invites Majeed and his family to stay in his house. Ultimately, </w:t>
      </w:r>
      <w:proofErr w:type="spellStart"/>
      <w:r w:rsidRPr="00FF0DFF">
        <w:rPr>
          <w:rFonts w:ascii="Arial" w:hAnsi="Arial" w:cs="Arial"/>
          <w:color w:val="000000"/>
          <w:sz w:val="22"/>
          <w:szCs w:val="22"/>
        </w:rPr>
        <w:t>Khaleque</w:t>
      </w:r>
      <w:proofErr w:type="spellEnd"/>
      <w:r w:rsidRPr="00FF0DFF">
        <w:rPr>
          <w:rFonts w:ascii="Arial" w:hAnsi="Arial" w:cs="Arial"/>
          <w:color w:val="000000"/>
          <w:sz w:val="22"/>
          <w:szCs w:val="22"/>
        </w:rPr>
        <w:t xml:space="preserve"> is left disillusioned, realizing that his wealth and past support of Majeed could not shield him from the collapse of the religious and social structures he had upheld. </w:t>
      </w:r>
      <w:r w:rsidR="00100F2C">
        <w:rPr>
          <w:rFonts w:ascii="Arial" w:hAnsi="Arial" w:cs="Arial"/>
          <w:color w:val="000000"/>
          <w:sz w:val="22"/>
          <w:szCs w:val="22"/>
        </w:rPr>
        <w:t xml:space="preserve">His </w:t>
      </w:r>
      <w:r w:rsidRPr="00FF0DFF">
        <w:rPr>
          <w:rFonts w:ascii="Arial" w:hAnsi="Arial" w:cs="Arial"/>
          <w:color w:val="000000"/>
          <w:sz w:val="22"/>
          <w:szCs w:val="22"/>
        </w:rPr>
        <w:t>disillusionment represents the internal struggle of individuals in post-colonial societies, who are caught between tradition and the need for change. Though he sees the flaws in Majeed’s authority, he continues to support the system because it offers stability in a rapidly changing world.</w:t>
      </w:r>
    </w:p>
    <w:p w14:paraId="2C68B869" w14:textId="77777777" w:rsidR="00FF0DFF" w:rsidRPr="00FF0DFF" w:rsidRDefault="00FF0DFF" w:rsidP="00FF0DFF">
      <w:pPr>
        <w:spacing w:before="360" w:after="120"/>
        <w:outlineLvl w:val="1"/>
        <w:rPr>
          <w:rFonts w:ascii="Arial" w:hAnsi="Arial" w:cs="Arial"/>
          <w:b/>
          <w:bCs/>
          <w:color w:val="000000"/>
          <w:sz w:val="22"/>
          <w:szCs w:val="22"/>
        </w:rPr>
      </w:pPr>
      <w:r w:rsidRPr="00FF0DFF">
        <w:rPr>
          <w:rFonts w:ascii="Arial" w:hAnsi="Arial" w:cs="Arial"/>
          <w:color w:val="000000"/>
          <w:sz w:val="22"/>
          <w:szCs w:val="22"/>
        </w:rPr>
        <w:t>Pir</w:t>
      </w:r>
    </w:p>
    <w:p w14:paraId="4877581B" w14:textId="77777777" w:rsidR="00FF0DFF" w:rsidRPr="00FF0DFF" w:rsidRDefault="00FF0DFF" w:rsidP="00100F2C">
      <w:pPr>
        <w:spacing w:before="360" w:after="120"/>
        <w:jc w:val="both"/>
        <w:outlineLvl w:val="1"/>
        <w:rPr>
          <w:rFonts w:ascii="Arial" w:hAnsi="Arial" w:cs="Arial"/>
          <w:color w:val="000000"/>
          <w:sz w:val="22"/>
          <w:szCs w:val="22"/>
        </w:rPr>
      </w:pPr>
      <w:r w:rsidRPr="00FF0DFF">
        <w:rPr>
          <w:rFonts w:ascii="Arial" w:hAnsi="Arial" w:cs="Arial"/>
          <w:i/>
          <w:iCs/>
          <w:color w:val="000000"/>
          <w:sz w:val="22"/>
          <w:szCs w:val="22"/>
        </w:rPr>
        <w:t xml:space="preserve">Pir </w:t>
      </w:r>
      <w:r w:rsidRPr="00FF0DFF">
        <w:rPr>
          <w:rFonts w:ascii="Arial" w:hAnsi="Arial" w:cs="Arial"/>
          <w:color w:val="000000"/>
          <w:sz w:val="22"/>
          <w:szCs w:val="22"/>
        </w:rPr>
        <w:t xml:space="preserve">is a holy figure who represents traditional religious authority and spiritual guidance in the village. In post-colonial period villagers often follow different </w:t>
      </w:r>
      <w:r w:rsidRPr="00FF0DFF">
        <w:rPr>
          <w:rFonts w:ascii="Arial" w:hAnsi="Arial" w:cs="Arial"/>
          <w:i/>
          <w:iCs/>
          <w:color w:val="000000"/>
          <w:sz w:val="22"/>
          <w:szCs w:val="22"/>
        </w:rPr>
        <w:t>Pirs</w:t>
      </w:r>
      <w:r w:rsidRPr="00FF0DFF">
        <w:rPr>
          <w:rFonts w:ascii="Arial" w:hAnsi="Arial" w:cs="Arial"/>
          <w:color w:val="000000"/>
          <w:sz w:val="22"/>
          <w:szCs w:val="22"/>
        </w:rPr>
        <w:t xml:space="preserve"> based on their personal faith and spiritual needs. These </w:t>
      </w:r>
      <w:r w:rsidRPr="00FF0DFF">
        <w:rPr>
          <w:rFonts w:ascii="Arial" w:hAnsi="Arial" w:cs="Arial"/>
          <w:i/>
          <w:iCs/>
          <w:color w:val="000000"/>
          <w:sz w:val="22"/>
          <w:szCs w:val="22"/>
        </w:rPr>
        <w:t>pairs</w:t>
      </w:r>
      <w:r w:rsidRPr="00FF0DFF">
        <w:rPr>
          <w:rFonts w:ascii="Arial" w:hAnsi="Arial" w:cs="Arial"/>
          <w:color w:val="000000"/>
          <w:sz w:val="22"/>
          <w:szCs w:val="22"/>
        </w:rPr>
        <w:t xml:space="preserve"> are just like Majeed. </w:t>
      </w:r>
      <w:r w:rsidRPr="00FF0DFF">
        <w:rPr>
          <w:rFonts w:ascii="Arial" w:hAnsi="Arial" w:cs="Arial"/>
          <w:i/>
          <w:iCs/>
          <w:color w:val="000000"/>
          <w:sz w:val="22"/>
          <w:szCs w:val="22"/>
        </w:rPr>
        <w:t>Pir</w:t>
      </w:r>
      <w:r w:rsidRPr="00FF0DFF">
        <w:rPr>
          <w:rFonts w:ascii="Arial" w:hAnsi="Arial" w:cs="Arial"/>
          <w:color w:val="000000"/>
          <w:sz w:val="22"/>
          <w:szCs w:val="22"/>
        </w:rPr>
        <w:t xml:space="preserve">, as a sign represents exploitation, deception, fragile faith and interpretation as </w:t>
      </w:r>
      <w:r w:rsidRPr="00FF0DFF">
        <w:rPr>
          <w:rFonts w:ascii="Arial" w:hAnsi="Arial" w:cs="Arial"/>
          <w:color w:val="000000"/>
          <w:sz w:val="22"/>
          <w:szCs w:val="22"/>
        </w:rPr>
        <w:lastRenderedPageBreak/>
        <w:t>manipulation of faith, power and authoritative nature of colonizers. </w:t>
      </w:r>
      <w:r w:rsidR="00100F2C">
        <w:rPr>
          <w:rFonts w:ascii="Arial" w:hAnsi="Arial" w:cs="Arial"/>
          <w:i/>
          <w:iCs/>
          <w:color w:val="000000"/>
          <w:sz w:val="22"/>
          <w:szCs w:val="22"/>
        </w:rPr>
        <w:t>“</w:t>
      </w:r>
      <w:r w:rsidRPr="00FF0DFF">
        <w:rPr>
          <w:rFonts w:ascii="Arial" w:hAnsi="Arial" w:cs="Arial"/>
          <w:i/>
          <w:iCs/>
          <w:color w:val="000000"/>
          <w:sz w:val="22"/>
          <w:szCs w:val="22"/>
        </w:rPr>
        <w:t>It is the custom in Muslim Bengal for Pirs to visit their followers each year, immediately after the harvest when homes are well stocked with grain</w:t>
      </w:r>
      <w:r w:rsidR="00100F2C">
        <w:rPr>
          <w:rFonts w:ascii="Arial" w:hAnsi="Arial" w:cs="Arial"/>
          <w:i/>
          <w:iCs/>
          <w:color w:val="000000"/>
          <w:sz w:val="22"/>
          <w:szCs w:val="22"/>
        </w:rPr>
        <w:t>.”</w:t>
      </w:r>
      <w:r w:rsidRPr="00FF0DFF">
        <w:rPr>
          <w:rFonts w:ascii="Arial" w:hAnsi="Arial" w:cs="Arial"/>
          <w:i/>
          <w:iCs/>
          <w:color w:val="000000"/>
          <w:sz w:val="22"/>
          <w:szCs w:val="22"/>
        </w:rPr>
        <w:t xml:space="preserve"> (p</w:t>
      </w:r>
      <w:r w:rsidR="00100F2C">
        <w:rPr>
          <w:rFonts w:ascii="Arial" w:hAnsi="Arial" w:cs="Arial"/>
          <w:i/>
          <w:iCs/>
          <w:color w:val="000000"/>
          <w:sz w:val="22"/>
          <w:szCs w:val="22"/>
        </w:rPr>
        <w:t>:</w:t>
      </w:r>
      <w:r w:rsidRPr="00FF0DFF">
        <w:rPr>
          <w:rFonts w:ascii="Arial" w:hAnsi="Arial" w:cs="Arial"/>
          <w:i/>
          <w:iCs/>
          <w:color w:val="000000"/>
          <w:sz w:val="22"/>
          <w:szCs w:val="22"/>
        </w:rPr>
        <w:t>48</w:t>
      </w:r>
      <w:proofErr w:type="gramStart"/>
      <w:r w:rsidRPr="00FF0DFF">
        <w:rPr>
          <w:rFonts w:ascii="Arial" w:hAnsi="Arial" w:cs="Arial"/>
          <w:i/>
          <w:iCs/>
          <w:color w:val="000000"/>
          <w:sz w:val="22"/>
          <w:szCs w:val="22"/>
        </w:rPr>
        <w:t>)</w:t>
      </w:r>
      <w:r w:rsidR="00100F2C">
        <w:rPr>
          <w:rFonts w:ascii="Arial" w:hAnsi="Arial" w:cs="Arial"/>
          <w:color w:val="000000"/>
          <w:sz w:val="22"/>
          <w:szCs w:val="22"/>
        </w:rPr>
        <w:t>.</w:t>
      </w:r>
      <w:r w:rsidRPr="00FF0DFF">
        <w:rPr>
          <w:rFonts w:ascii="Arial" w:hAnsi="Arial" w:cs="Arial"/>
          <w:color w:val="000000"/>
          <w:sz w:val="22"/>
          <w:szCs w:val="22"/>
        </w:rPr>
        <w:t>They</w:t>
      </w:r>
      <w:proofErr w:type="gramEnd"/>
      <w:r w:rsidRPr="00FF0DFF">
        <w:rPr>
          <w:rFonts w:ascii="Arial" w:hAnsi="Arial" w:cs="Arial"/>
          <w:color w:val="000000"/>
          <w:sz w:val="22"/>
          <w:szCs w:val="22"/>
        </w:rPr>
        <w:t xml:space="preserve"> used to come to the followers only after the harvest to collect more offerings is a metaphor for economic exploitation and the cyclical nature of control. The </w:t>
      </w:r>
      <w:r w:rsidRPr="00FF0DFF">
        <w:rPr>
          <w:rFonts w:ascii="Arial" w:hAnsi="Arial" w:cs="Arial"/>
          <w:i/>
          <w:iCs/>
          <w:color w:val="000000"/>
          <w:sz w:val="22"/>
          <w:szCs w:val="22"/>
        </w:rPr>
        <w:t>Pir</w:t>
      </w:r>
      <w:r w:rsidRPr="00FF0DFF">
        <w:rPr>
          <w:rFonts w:ascii="Arial" w:hAnsi="Arial" w:cs="Arial"/>
          <w:color w:val="000000"/>
          <w:sz w:val="22"/>
          <w:szCs w:val="22"/>
        </w:rPr>
        <w:t xml:space="preserve">, exploits the villagers' faith by taking advantage of their most prosperous times—the harvest season—when the people are most vulnerable to giving in the hope of receiving blessings or </w:t>
      </w:r>
      <w:proofErr w:type="spellStart"/>
      <w:proofErr w:type="gramStart"/>
      <w:r w:rsidRPr="00FF0DFF">
        <w:rPr>
          <w:rFonts w:ascii="Arial" w:hAnsi="Arial" w:cs="Arial"/>
          <w:color w:val="000000"/>
          <w:sz w:val="22"/>
          <w:szCs w:val="22"/>
        </w:rPr>
        <w:t>protection.In</w:t>
      </w:r>
      <w:proofErr w:type="spellEnd"/>
      <w:proofErr w:type="gramEnd"/>
      <w:r w:rsidRPr="00FF0DFF">
        <w:rPr>
          <w:rFonts w:ascii="Arial" w:hAnsi="Arial" w:cs="Arial"/>
          <w:color w:val="000000"/>
          <w:sz w:val="22"/>
          <w:szCs w:val="22"/>
        </w:rPr>
        <w:t xml:space="preserve"> the novel a </w:t>
      </w:r>
      <w:proofErr w:type="spellStart"/>
      <w:r w:rsidRPr="00FF0DFF">
        <w:rPr>
          <w:rFonts w:ascii="Arial" w:hAnsi="Arial" w:cs="Arial"/>
          <w:i/>
          <w:iCs/>
          <w:color w:val="000000"/>
          <w:sz w:val="22"/>
          <w:szCs w:val="22"/>
        </w:rPr>
        <w:t>Pir</w:t>
      </w:r>
      <w:proofErr w:type="spellEnd"/>
      <w:r w:rsidRPr="00FF0DFF">
        <w:rPr>
          <w:rFonts w:ascii="Arial" w:hAnsi="Arial" w:cs="Arial"/>
          <w:i/>
          <w:iCs/>
          <w:color w:val="000000"/>
          <w:sz w:val="22"/>
          <w:szCs w:val="22"/>
        </w:rPr>
        <w:t xml:space="preserve">  </w:t>
      </w:r>
      <w:r w:rsidRPr="00FF0DFF">
        <w:rPr>
          <w:rFonts w:ascii="Arial" w:hAnsi="Arial" w:cs="Arial"/>
          <w:color w:val="000000"/>
          <w:sz w:val="22"/>
          <w:szCs w:val="22"/>
        </w:rPr>
        <w:t xml:space="preserve">from Majeed's </w:t>
      </w:r>
      <w:proofErr w:type="spellStart"/>
      <w:r w:rsidRPr="00FF0DFF">
        <w:rPr>
          <w:rFonts w:ascii="Arial" w:hAnsi="Arial" w:cs="Arial"/>
          <w:color w:val="000000"/>
          <w:sz w:val="22"/>
          <w:szCs w:val="22"/>
        </w:rPr>
        <w:t>neighbouring</w:t>
      </w:r>
      <w:proofErr w:type="spellEnd"/>
      <w:r w:rsidRPr="00FF0DFF">
        <w:rPr>
          <w:rFonts w:ascii="Arial" w:hAnsi="Arial" w:cs="Arial"/>
          <w:color w:val="000000"/>
          <w:sz w:val="22"/>
          <w:szCs w:val="22"/>
        </w:rPr>
        <w:t xml:space="preserve"> village </w:t>
      </w:r>
      <w:proofErr w:type="spellStart"/>
      <w:r w:rsidRPr="00FF0DFF">
        <w:rPr>
          <w:rFonts w:ascii="Arial" w:hAnsi="Arial" w:cs="Arial"/>
          <w:color w:val="000000"/>
          <w:sz w:val="22"/>
          <w:szCs w:val="22"/>
        </w:rPr>
        <w:t>Nawabpur</w:t>
      </w:r>
      <w:proofErr w:type="spellEnd"/>
      <w:r w:rsidRPr="00FF0DFF">
        <w:rPr>
          <w:rFonts w:ascii="Arial" w:hAnsi="Arial" w:cs="Arial"/>
          <w:color w:val="000000"/>
          <w:sz w:val="22"/>
          <w:szCs w:val="22"/>
        </w:rPr>
        <w:t xml:space="preserve"> comes across as a rival to Majeed, describes as “</w:t>
      </w:r>
      <w:r w:rsidRPr="00FF0DFF">
        <w:rPr>
          <w:rFonts w:ascii="Arial" w:hAnsi="Arial" w:cs="Arial"/>
          <w:i/>
          <w:iCs/>
          <w:color w:val="000000"/>
          <w:sz w:val="22"/>
          <w:szCs w:val="22"/>
        </w:rPr>
        <w:t>the pir was an old man. it was said that he had once had in his eyes and Thunder in his voice. Generations ago his ancestors  had come to Bengal from far-away Persia to spread the word of god ”p(49)</w:t>
      </w:r>
      <w:r w:rsidR="00100F2C">
        <w:rPr>
          <w:rFonts w:ascii="Arial" w:hAnsi="Arial" w:cs="Arial"/>
          <w:color w:val="000000"/>
          <w:sz w:val="22"/>
          <w:szCs w:val="22"/>
        </w:rPr>
        <w:t>.</w:t>
      </w:r>
      <w:r w:rsidRPr="00FF0DFF">
        <w:rPr>
          <w:rFonts w:ascii="Arial" w:hAnsi="Arial" w:cs="Arial"/>
          <w:color w:val="000000"/>
          <w:sz w:val="22"/>
          <w:szCs w:val="22"/>
        </w:rPr>
        <w:t xml:space="preserve">Countless myths about the Pir and his marvelous powers pass mouth to mouth from village to village and even from one region to another. And now his near </w:t>
      </w:r>
      <w:proofErr w:type="spellStart"/>
      <w:r w:rsidRPr="00FF0DFF">
        <w:rPr>
          <w:rFonts w:ascii="Arial" w:hAnsi="Arial" w:cs="Arial"/>
          <w:color w:val="000000"/>
          <w:sz w:val="22"/>
          <w:szCs w:val="22"/>
        </w:rPr>
        <w:t>Mahabbatpur.Majeed</w:t>
      </w:r>
      <w:proofErr w:type="spellEnd"/>
      <w:r w:rsidRPr="00FF0DFF">
        <w:rPr>
          <w:rFonts w:ascii="Arial" w:hAnsi="Arial" w:cs="Arial"/>
          <w:color w:val="000000"/>
          <w:sz w:val="22"/>
          <w:szCs w:val="22"/>
        </w:rPr>
        <w:t xml:space="preserve"> feels insecure and worried about the </w:t>
      </w:r>
      <w:r w:rsidRPr="00FF0DFF">
        <w:rPr>
          <w:rFonts w:ascii="Arial" w:hAnsi="Arial" w:cs="Arial"/>
          <w:i/>
          <w:iCs/>
          <w:color w:val="000000"/>
          <w:sz w:val="22"/>
          <w:szCs w:val="22"/>
        </w:rPr>
        <w:t>Pir.</w:t>
      </w:r>
      <w:r w:rsidRPr="00FF0DFF">
        <w:rPr>
          <w:rFonts w:ascii="Arial" w:hAnsi="Arial" w:cs="Arial"/>
          <w:color w:val="000000"/>
          <w:sz w:val="22"/>
          <w:szCs w:val="22"/>
        </w:rPr>
        <w:t xml:space="preserve"> His friend's wife Amena is also shown a faith in the </w:t>
      </w:r>
      <w:r w:rsidRPr="00FF0DFF">
        <w:rPr>
          <w:rFonts w:ascii="Arial" w:hAnsi="Arial" w:cs="Arial"/>
          <w:i/>
          <w:iCs/>
          <w:color w:val="000000"/>
          <w:sz w:val="22"/>
          <w:szCs w:val="22"/>
        </w:rPr>
        <w:t xml:space="preserve">pir </w:t>
      </w:r>
      <w:r w:rsidRPr="00FF0DFF">
        <w:rPr>
          <w:rFonts w:ascii="Arial" w:hAnsi="Arial" w:cs="Arial"/>
          <w:color w:val="000000"/>
          <w:sz w:val="22"/>
          <w:szCs w:val="22"/>
        </w:rPr>
        <w:t xml:space="preserve">makes Majeed vulnerable. Then he manages to regain his place by </w:t>
      </w:r>
      <w:proofErr w:type="spellStart"/>
      <w:proofErr w:type="gramStart"/>
      <w:r w:rsidRPr="00FF0DFF">
        <w:rPr>
          <w:rFonts w:ascii="Arial" w:hAnsi="Arial" w:cs="Arial"/>
          <w:color w:val="000000"/>
          <w:sz w:val="22"/>
          <w:szCs w:val="22"/>
        </w:rPr>
        <w:t>manipulation:</w:t>
      </w:r>
      <w:r w:rsidRPr="00FF0DFF">
        <w:rPr>
          <w:rFonts w:ascii="Arial" w:hAnsi="Arial" w:cs="Arial"/>
          <w:i/>
          <w:iCs/>
          <w:color w:val="000000"/>
          <w:sz w:val="22"/>
          <w:szCs w:val="22"/>
        </w:rPr>
        <w:t>“</w:t>
      </w:r>
      <w:proofErr w:type="gramEnd"/>
      <w:r w:rsidRPr="00FF0DFF">
        <w:rPr>
          <w:rFonts w:ascii="Arial" w:hAnsi="Arial" w:cs="Arial"/>
          <w:i/>
          <w:iCs/>
          <w:color w:val="000000"/>
          <w:sz w:val="22"/>
          <w:szCs w:val="22"/>
        </w:rPr>
        <w:t>you</w:t>
      </w:r>
      <w:proofErr w:type="spellEnd"/>
      <w:r w:rsidRPr="00FF0DFF">
        <w:rPr>
          <w:rFonts w:ascii="Arial" w:hAnsi="Arial" w:cs="Arial"/>
          <w:i/>
          <w:iCs/>
          <w:color w:val="000000"/>
          <w:sz w:val="22"/>
          <w:szCs w:val="22"/>
        </w:rPr>
        <w:t xml:space="preserve"> know well enough that the power of a saint who has passed on is far greater than that of one steel on this earth”(p58)</w:t>
      </w:r>
      <w:r w:rsidR="00100F2C">
        <w:rPr>
          <w:rFonts w:ascii="Arial" w:hAnsi="Arial" w:cs="Arial"/>
          <w:color w:val="000000"/>
          <w:sz w:val="22"/>
          <w:szCs w:val="22"/>
        </w:rPr>
        <w:t>.</w:t>
      </w:r>
      <w:r w:rsidRPr="00FF0DFF">
        <w:rPr>
          <w:rFonts w:ascii="Arial" w:hAnsi="Arial" w:cs="Arial"/>
          <w:color w:val="000000"/>
          <w:sz w:val="22"/>
          <w:szCs w:val="22"/>
        </w:rPr>
        <w:t xml:space="preserve">Here he indicates the </w:t>
      </w:r>
      <w:r w:rsidRPr="00FF0DFF">
        <w:rPr>
          <w:rFonts w:ascii="Arial" w:hAnsi="Arial" w:cs="Arial"/>
          <w:i/>
          <w:iCs/>
          <w:color w:val="000000"/>
          <w:sz w:val="22"/>
          <w:szCs w:val="22"/>
        </w:rPr>
        <w:t xml:space="preserve">Mazar. </w:t>
      </w:r>
      <w:r w:rsidRPr="00FF0DFF">
        <w:rPr>
          <w:rFonts w:ascii="Arial" w:hAnsi="Arial" w:cs="Arial"/>
          <w:color w:val="000000"/>
          <w:sz w:val="22"/>
          <w:szCs w:val="22"/>
        </w:rPr>
        <w:t xml:space="preserve">At the beginning of the novel Majeed claimed an unknown grave to be a tomb of saint SHAH SADEQUE. Saint is similar to </w:t>
      </w:r>
      <w:r w:rsidRPr="00FF0DFF">
        <w:rPr>
          <w:rFonts w:ascii="Arial" w:hAnsi="Arial" w:cs="Arial"/>
          <w:i/>
          <w:iCs/>
          <w:color w:val="000000"/>
          <w:sz w:val="22"/>
          <w:szCs w:val="22"/>
        </w:rPr>
        <w:t xml:space="preserve">Pir. </w:t>
      </w:r>
      <w:r w:rsidRPr="00FF0DFF">
        <w:rPr>
          <w:rFonts w:ascii="Arial" w:hAnsi="Arial" w:cs="Arial"/>
          <w:color w:val="000000"/>
          <w:sz w:val="22"/>
          <w:szCs w:val="22"/>
        </w:rPr>
        <w:t>The concept of pir is really sensitive to villagers. That's why Majeed shrewdly took a vulnerable topic to make a dominance on the people and he succeeded. The Pir is much like colonial rulers, exerting control over the villagers by exploiting their faith and economic resources. </w:t>
      </w:r>
    </w:p>
    <w:p w14:paraId="257BD3FC" w14:textId="77777777" w:rsidR="00FF0DFF" w:rsidRPr="00FF0DFF" w:rsidRDefault="00100F2C" w:rsidP="00FF0DFF">
      <w:pPr>
        <w:spacing w:before="360" w:after="120"/>
        <w:outlineLvl w:val="1"/>
        <w:rPr>
          <w:rFonts w:ascii="Arial" w:hAnsi="Arial" w:cs="Arial"/>
          <w:b/>
          <w:bCs/>
          <w:color w:val="000000"/>
          <w:sz w:val="22"/>
          <w:szCs w:val="22"/>
        </w:rPr>
      </w:pPr>
      <w:r>
        <w:rPr>
          <w:rFonts w:ascii="Arial" w:hAnsi="Arial" w:cs="Arial"/>
          <w:b/>
          <w:color w:val="000000"/>
          <w:sz w:val="22"/>
          <w:szCs w:val="22"/>
        </w:rPr>
        <w:t xml:space="preserve">3.2 </w:t>
      </w:r>
      <w:r w:rsidRPr="00FF0DFF">
        <w:rPr>
          <w:rFonts w:ascii="Arial" w:hAnsi="Arial" w:cs="Arial"/>
          <w:b/>
          <w:color w:val="000000"/>
          <w:sz w:val="22"/>
          <w:szCs w:val="22"/>
        </w:rPr>
        <w:t xml:space="preserve">Symbolic Representation </w:t>
      </w:r>
      <w:proofErr w:type="gramStart"/>
      <w:r w:rsidRPr="00FF0DFF">
        <w:rPr>
          <w:rFonts w:ascii="Arial" w:hAnsi="Arial" w:cs="Arial"/>
          <w:b/>
          <w:color w:val="000000"/>
          <w:sz w:val="22"/>
          <w:szCs w:val="22"/>
        </w:rPr>
        <w:t>Of</w:t>
      </w:r>
      <w:proofErr w:type="gramEnd"/>
      <w:r w:rsidRPr="00FF0DFF">
        <w:rPr>
          <w:rFonts w:ascii="Arial" w:hAnsi="Arial" w:cs="Arial"/>
          <w:b/>
          <w:color w:val="000000"/>
          <w:sz w:val="22"/>
          <w:szCs w:val="22"/>
        </w:rPr>
        <w:t xml:space="preserve"> </w:t>
      </w:r>
      <w:r w:rsidR="00FF0DFF" w:rsidRPr="00100F2C">
        <w:rPr>
          <w:rFonts w:ascii="Arial" w:hAnsi="Arial" w:cs="Arial"/>
          <w:b/>
          <w:color w:val="000000"/>
          <w:sz w:val="22"/>
          <w:szCs w:val="22"/>
        </w:rPr>
        <w:t>Situations</w:t>
      </w:r>
    </w:p>
    <w:p w14:paraId="1A802BAA" w14:textId="77777777" w:rsidR="00100F2C" w:rsidRDefault="00FF0DFF" w:rsidP="00100F2C">
      <w:pPr>
        <w:spacing w:before="360" w:after="120"/>
        <w:jc w:val="both"/>
        <w:outlineLvl w:val="1"/>
        <w:rPr>
          <w:rFonts w:ascii="Arial" w:hAnsi="Arial" w:cs="Arial"/>
          <w:color w:val="000000"/>
          <w:sz w:val="22"/>
          <w:szCs w:val="22"/>
        </w:rPr>
      </w:pPr>
      <w:r w:rsidRPr="00FF0DFF">
        <w:rPr>
          <w:rFonts w:ascii="Arial" w:hAnsi="Arial" w:cs="Arial"/>
          <w:color w:val="000000"/>
          <w:sz w:val="22"/>
          <w:szCs w:val="22"/>
        </w:rPr>
        <w:t>Displacement and Migration: The characters’ experiences of moving and feeling uprooted symbolize the larger socio-political upheaval of partition. Situations where characters reminisce about their homeland illustrate their internal struggles and the longing for a sense of belonging.</w:t>
      </w:r>
    </w:p>
    <w:p w14:paraId="4217C650" w14:textId="77777777" w:rsidR="00FF0DFF" w:rsidRPr="00FF0DFF" w:rsidRDefault="00FF0DFF" w:rsidP="00100F2C">
      <w:pPr>
        <w:spacing w:before="240"/>
        <w:jc w:val="both"/>
        <w:outlineLvl w:val="1"/>
        <w:rPr>
          <w:rFonts w:ascii="Arial" w:hAnsi="Arial" w:cs="Arial"/>
          <w:color w:val="000000"/>
          <w:sz w:val="22"/>
          <w:szCs w:val="22"/>
        </w:rPr>
      </w:pPr>
      <w:r w:rsidRPr="00FF0DFF">
        <w:rPr>
          <w:rFonts w:ascii="Arial" w:hAnsi="Arial" w:cs="Arial"/>
          <w:color w:val="000000"/>
          <w:sz w:val="22"/>
          <w:szCs w:val="22"/>
        </w:rPr>
        <w:t xml:space="preserve">Arrival: Majeed’s arrival in the village is significant not only as a physical event but also as a symbolic intrusion of migration and external influence. He comes from an unspecified background of poverty and loss, representing the colonial situation. Majeed’s manipulation and control over the villagers can be seen as a metaphor for the colonial rulers’ exploitation and domination. </w:t>
      </w:r>
      <w:hyperlink r:id="rId14" w:history="1">
        <w:r w:rsidRPr="00FF0DFF">
          <w:rPr>
            <w:rStyle w:val="Hyperlink"/>
            <w:rFonts w:ascii="Arial" w:hAnsi="Arial" w:cs="Arial"/>
            <w:color w:val="000000" w:themeColor="text1"/>
            <w:sz w:val="22"/>
            <w:szCs w:val="22"/>
            <w:u w:val="none"/>
          </w:rPr>
          <w:t>The villagers’ blind faith in him mirrors the way colonized people were often coerced into accepting foreign rule and insecure</w:t>
        </w:r>
      </w:hyperlink>
      <w:r w:rsidRPr="00FF0DFF">
        <w:rPr>
          <w:rFonts w:ascii="Arial" w:hAnsi="Arial" w:cs="Arial"/>
          <w:color w:val="000000" w:themeColor="text1"/>
          <w:sz w:val="22"/>
          <w:szCs w:val="22"/>
        </w:rPr>
        <w:t>.</w:t>
      </w:r>
    </w:p>
    <w:p w14:paraId="251FD5B0" w14:textId="77777777" w:rsidR="00FF0DFF" w:rsidRPr="00FF0DFF" w:rsidRDefault="00FF0DFF" w:rsidP="00100F2C">
      <w:pPr>
        <w:spacing w:before="240"/>
        <w:jc w:val="both"/>
        <w:outlineLvl w:val="1"/>
        <w:rPr>
          <w:rFonts w:ascii="Arial" w:hAnsi="Arial" w:cs="Arial"/>
          <w:color w:val="000000"/>
          <w:sz w:val="22"/>
          <w:szCs w:val="22"/>
        </w:rPr>
      </w:pPr>
      <w:r w:rsidRPr="00FF0DFF">
        <w:rPr>
          <w:rFonts w:ascii="Arial" w:hAnsi="Arial" w:cs="Arial"/>
          <w:color w:val="000000"/>
          <w:sz w:val="22"/>
          <w:szCs w:val="22"/>
        </w:rPr>
        <w:t xml:space="preserve">Insecurity: When Majeed hears about the </w:t>
      </w:r>
      <w:r w:rsidRPr="00FF0DFF">
        <w:rPr>
          <w:rFonts w:ascii="Arial" w:hAnsi="Arial" w:cs="Arial"/>
          <w:i/>
          <w:iCs/>
          <w:color w:val="000000"/>
          <w:sz w:val="22"/>
          <w:szCs w:val="22"/>
        </w:rPr>
        <w:t xml:space="preserve">pir </w:t>
      </w:r>
      <w:r w:rsidRPr="00FF0DFF">
        <w:rPr>
          <w:rFonts w:ascii="Arial" w:hAnsi="Arial" w:cs="Arial"/>
          <w:color w:val="000000"/>
          <w:sz w:val="22"/>
          <w:szCs w:val="22"/>
        </w:rPr>
        <w:t>from another village who hold supernatural powers he feels threatened and insecure to lose his authority but he somehow manages to regain his risky position. </w:t>
      </w:r>
    </w:p>
    <w:p w14:paraId="5155869F" w14:textId="77777777" w:rsidR="00ED3183" w:rsidRDefault="00FF0DFF" w:rsidP="001176F6">
      <w:pPr>
        <w:spacing w:before="360" w:after="120"/>
        <w:jc w:val="both"/>
        <w:outlineLvl w:val="1"/>
        <w:rPr>
          <w:rFonts w:ascii="Arial" w:hAnsi="Arial" w:cs="Arial"/>
          <w:color w:val="000000"/>
          <w:sz w:val="22"/>
          <w:szCs w:val="22"/>
        </w:rPr>
      </w:pPr>
      <w:r w:rsidRPr="00FF0DFF">
        <w:rPr>
          <w:rFonts w:ascii="Arial" w:hAnsi="Arial" w:cs="Arial"/>
          <w:color w:val="000000"/>
          <w:sz w:val="22"/>
          <w:szCs w:val="22"/>
        </w:rPr>
        <w:t xml:space="preserve">Jamila’s rebel/Conflict between Generation: Jamila's encounter with Majeed shows the disapproval of his deception and as well as the conflict between generations. Jamila never obeys Majeed, as a rebel against the oppression. As she is a teenager and Majeed is a middle-aged man they symbolize the generation gap. They both have different perspectives about things which is also a reason for conflict.  Jamila's ultimate act was to spat on Majeed's face. During her punishment she becomes ill and unconscious for the rest of the novel is a silent protest from her. His submissive wife Rahima also turns against him to support Jamila; this incident again made him insecure about his power: </w:t>
      </w:r>
      <w:r w:rsidRPr="00FF0DFF">
        <w:rPr>
          <w:rFonts w:ascii="Arial" w:hAnsi="Arial" w:cs="Arial"/>
          <w:i/>
          <w:iCs/>
          <w:color w:val="000000"/>
          <w:sz w:val="22"/>
          <w:szCs w:val="22"/>
        </w:rPr>
        <w:t xml:space="preserve">“he felt for a second that something was going to open up inside him, a revelation which would break and shatter and smash everything”(p124). </w:t>
      </w:r>
      <w:r w:rsidRPr="00FF0DFF">
        <w:rPr>
          <w:rFonts w:ascii="Arial" w:hAnsi="Arial" w:cs="Arial"/>
          <w:color w:val="000000"/>
          <w:sz w:val="22"/>
          <w:szCs w:val="22"/>
        </w:rPr>
        <w:t>Then he manages to contain himself.</w:t>
      </w:r>
    </w:p>
    <w:p w14:paraId="591A58C1" w14:textId="77777777" w:rsidR="00FF0DFF" w:rsidRPr="00FF0DFF" w:rsidRDefault="00FF0DFF" w:rsidP="001176F6">
      <w:pPr>
        <w:spacing w:before="360" w:after="120"/>
        <w:jc w:val="both"/>
        <w:outlineLvl w:val="1"/>
        <w:rPr>
          <w:rFonts w:ascii="Arial" w:hAnsi="Arial" w:cs="Arial"/>
          <w:color w:val="000000"/>
          <w:sz w:val="22"/>
          <w:szCs w:val="22"/>
        </w:rPr>
      </w:pPr>
      <w:r w:rsidRPr="00FF0DFF">
        <w:rPr>
          <w:rFonts w:ascii="Arial" w:hAnsi="Arial" w:cs="Arial"/>
          <w:color w:val="000000"/>
          <w:sz w:val="22"/>
          <w:szCs w:val="22"/>
        </w:rPr>
        <w:t>Realization: After the flood and hailstorm hits the village. The calamity undermines Majeed’s control over the villagers. As they face the immediate threat of survival, his religious authority and the fear he installed begin to wane. Majeed’s desperation grows as he realizes that his power is slipping. He struggles to maintain his influence and the facade of being the guardian of the saint’s shrine. This situation highlights the impermanence of power built on deception and the resilience of truth in the face of adversity.</w:t>
      </w:r>
    </w:p>
    <w:p w14:paraId="62CBB988" w14:textId="77777777" w:rsidR="00FF0DFF" w:rsidRPr="00FF0DFF" w:rsidRDefault="00100F2C" w:rsidP="001176F6">
      <w:pPr>
        <w:spacing w:before="360" w:after="120"/>
        <w:jc w:val="both"/>
        <w:outlineLvl w:val="1"/>
        <w:rPr>
          <w:rFonts w:ascii="Arial" w:hAnsi="Arial" w:cs="Arial"/>
          <w:b/>
          <w:bCs/>
          <w:color w:val="000000"/>
          <w:sz w:val="22"/>
          <w:szCs w:val="22"/>
        </w:rPr>
      </w:pPr>
      <w:r>
        <w:rPr>
          <w:rFonts w:ascii="Arial" w:hAnsi="Arial" w:cs="Arial"/>
          <w:b/>
          <w:color w:val="000000"/>
          <w:sz w:val="22"/>
          <w:szCs w:val="22"/>
        </w:rPr>
        <w:t xml:space="preserve">3.3 </w:t>
      </w:r>
      <w:r w:rsidRPr="00FF0DFF">
        <w:rPr>
          <w:rFonts w:ascii="Arial" w:hAnsi="Arial" w:cs="Arial"/>
          <w:b/>
          <w:color w:val="000000"/>
          <w:sz w:val="22"/>
          <w:szCs w:val="22"/>
        </w:rPr>
        <w:t xml:space="preserve">Symbolic Representation </w:t>
      </w:r>
      <w:proofErr w:type="gramStart"/>
      <w:r w:rsidRPr="00FF0DFF">
        <w:rPr>
          <w:rFonts w:ascii="Arial" w:hAnsi="Arial" w:cs="Arial"/>
          <w:b/>
          <w:color w:val="000000"/>
          <w:sz w:val="22"/>
          <w:szCs w:val="22"/>
        </w:rPr>
        <w:t>Of</w:t>
      </w:r>
      <w:proofErr w:type="gramEnd"/>
      <w:r w:rsidRPr="00FF0DFF">
        <w:rPr>
          <w:rFonts w:ascii="Arial" w:hAnsi="Arial" w:cs="Arial"/>
          <w:b/>
          <w:color w:val="000000"/>
          <w:sz w:val="22"/>
          <w:szCs w:val="22"/>
        </w:rPr>
        <w:t xml:space="preserve"> </w:t>
      </w:r>
      <w:r w:rsidR="00FF0DFF" w:rsidRPr="00100F2C">
        <w:rPr>
          <w:rFonts w:ascii="Arial" w:hAnsi="Arial" w:cs="Arial"/>
          <w:b/>
          <w:color w:val="000000"/>
          <w:sz w:val="22"/>
          <w:szCs w:val="22"/>
        </w:rPr>
        <w:t>Objects</w:t>
      </w:r>
    </w:p>
    <w:p w14:paraId="3C9972F1" w14:textId="77777777" w:rsidR="00FF0DFF" w:rsidRPr="00FF0DFF" w:rsidRDefault="00FF0DFF" w:rsidP="001176F6">
      <w:pPr>
        <w:spacing w:before="360" w:after="120"/>
        <w:jc w:val="both"/>
        <w:outlineLvl w:val="1"/>
        <w:rPr>
          <w:rFonts w:ascii="Arial" w:hAnsi="Arial" w:cs="Arial"/>
          <w:color w:val="000000"/>
          <w:sz w:val="22"/>
          <w:szCs w:val="22"/>
        </w:rPr>
      </w:pPr>
      <w:r w:rsidRPr="00FF0DFF">
        <w:rPr>
          <w:rFonts w:ascii="Arial" w:hAnsi="Arial" w:cs="Arial"/>
          <w:color w:val="000000"/>
          <w:sz w:val="22"/>
          <w:szCs w:val="22"/>
        </w:rPr>
        <w:t>Lal Shalu (Red Cloth</w:t>
      </w:r>
      <w:proofErr w:type="gramStart"/>
      <w:r w:rsidRPr="00FF0DFF">
        <w:rPr>
          <w:rFonts w:ascii="Arial" w:hAnsi="Arial" w:cs="Arial"/>
          <w:color w:val="000000"/>
          <w:sz w:val="22"/>
          <w:szCs w:val="22"/>
        </w:rPr>
        <w:t>):In</w:t>
      </w:r>
      <w:proofErr w:type="gramEnd"/>
      <w:r w:rsidRPr="00FF0DFF">
        <w:rPr>
          <w:rFonts w:ascii="Arial" w:hAnsi="Arial" w:cs="Arial"/>
          <w:color w:val="000000"/>
          <w:sz w:val="22"/>
          <w:szCs w:val="22"/>
        </w:rPr>
        <w:t xml:space="preserve"> Tree Without Roots, the red cloth (</w:t>
      </w:r>
      <w:proofErr w:type="spellStart"/>
      <w:r w:rsidRPr="00FF0DFF">
        <w:rPr>
          <w:rFonts w:ascii="Arial" w:hAnsi="Arial" w:cs="Arial"/>
          <w:color w:val="000000"/>
          <w:sz w:val="22"/>
          <w:szCs w:val="22"/>
        </w:rPr>
        <w:t>lalsalu</w:t>
      </w:r>
      <w:proofErr w:type="spellEnd"/>
      <w:r w:rsidRPr="00FF0DFF">
        <w:rPr>
          <w:rFonts w:ascii="Arial" w:hAnsi="Arial" w:cs="Arial"/>
          <w:color w:val="000000"/>
          <w:sz w:val="22"/>
          <w:szCs w:val="22"/>
        </w:rPr>
        <w:t xml:space="preserve">) draped over an unnamed grave is one of the foremost symbols of hypocrisy and manipulation of spiritual values. On his way into the village, Majeed notices </w:t>
      </w:r>
      <w:r w:rsidRPr="00FF0DFF">
        <w:rPr>
          <w:rFonts w:ascii="Arial" w:hAnsi="Arial" w:cs="Arial"/>
          <w:color w:val="000000"/>
          <w:sz w:val="22"/>
          <w:szCs w:val="22"/>
        </w:rPr>
        <w:lastRenderedPageBreak/>
        <w:t xml:space="preserve">the crumbling grave and opportunistically declares it to be a shrine to a saint and drapes a red cloth over the grave to signify its sanctity. At once, in spite of its own history of abandonment and desolation, the grave is recreated as a place of worship, and the red cloth itself is an object of sight creating deception covering up for the lack of anything divine. Majeed proceeds beyond the grave and uses the villagers' belief to create a fabricated story of sanctity where there is none, and the red cloth is a tool that can sanctify his </w:t>
      </w:r>
      <w:proofErr w:type="spellStart"/>
      <w:r w:rsidRPr="00FF0DFF">
        <w:rPr>
          <w:rFonts w:ascii="Arial" w:hAnsi="Arial" w:cs="Arial"/>
          <w:color w:val="000000"/>
          <w:sz w:val="22"/>
          <w:szCs w:val="22"/>
        </w:rPr>
        <w:t>lies.It</w:t>
      </w:r>
      <w:proofErr w:type="spellEnd"/>
      <w:r w:rsidRPr="00FF0DFF">
        <w:rPr>
          <w:rFonts w:ascii="Arial" w:hAnsi="Arial" w:cs="Arial"/>
          <w:color w:val="000000"/>
          <w:sz w:val="22"/>
          <w:szCs w:val="22"/>
        </w:rPr>
        <w:t xml:space="preserve"> represents the illusion over the truth.</w:t>
      </w:r>
    </w:p>
    <w:p w14:paraId="65DB6DE7" w14:textId="77777777" w:rsidR="00FF0DFF" w:rsidRPr="00FF0DFF" w:rsidRDefault="00FF0DFF" w:rsidP="001176F6">
      <w:pPr>
        <w:spacing w:before="360" w:after="120"/>
        <w:jc w:val="both"/>
        <w:outlineLvl w:val="1"/>
        <w:rPr>
          <w:rFonts w:ascii="Arial" w:hAnsi="Arial" w:cs="Arial"/>
          <w:color w:val="000000"/>
          <w:sz w:val="22"/>
          <w:szCs w:val="22"/>
        </w:rPr>
      </w:pPr>
      <w:r w:rsidRPr="00FF0DFF">
        <w:rPr>
          <w:rFonts w:ascii="Arial" w:hAnsi="Arial" w:cs="Arial"/>
          <w:color w:val="000000"/>
          <w:sz w:val="22"/>
          <w:szCs w:val="22"/>
        </w:rPr>
        <w:t> The Tree: The titular tree symbolizes roots, heritage, and stability. Its absence reflects the characters’ feelings of dislocation and loss. The tree is a potent metaphor for identity; without roots, one struggles to thrive.</w:t>
      </w:r>
    </w:p>
    <w:p w14:paraId="2E141567" w14:textId="77777777" w:rsidR="00FF0DFF" w:rsidRPr="00FF0DFF" w:rsidRDefault="00FF0DFF" w:rsidP="001176F6">
      <w:pPr>
        <w:spacing w:before="360" w:after="120"/>
        <w:jc w:val="both"/>
        <w:outlineLvl w:val="1"/>
        <w:rPr>
          <w:rFonts w:ascii="Arial" w:hAnsi="Arial" w:cs="Arial"/>
          <w:color w:val="000000"/>
          <w:sz w:val="22"/>
          <w:szCs w:val="22"/>
        </w:rPr>
      </w:pPr>
      <w:r w:rsidRPr="00FF0DFF">
        <w:rPr>
          <w:rFonts w:ascii="Arial" w:hAnsi="Arial" w:cs="Arial"/>
          <w:color w:val="000000"/>
          <w:sz w:val="22"/>
          <w:szCs w:val="22"/>
        </w:rPr>
        <w:t>Traditional Attire: Clothing often symbolizes cultural identity. Characters wearing traditional garments represent their connection to their heritage, while others adopting modern attire illustrate their desire to assimilate into contemporary society.</w:t>
      </w:r>
    </w:p>
    <w:p w14:paraId="5385EC21" w14:textId="77777777" w:rsidR="00FF0DFF" w:rsidRPr="00FF0DFF" w:rsidRDefault="00FF0DFF" w:rsidP="001176F6">
      <w:pPr>
        <w:spacing w:before="360" w:after="120"/>
        <w:jc w:val="both"/>
        <w:outlineLvl w:val="1"/>
        <w:rPr>
          <w:rFonts w:ascii="Arial" w:hAnsi="Arial" w:cs="Arial"/>
          <w:color w:val="000000"/>
          <w:sz w:val="22"/>
          <w:szCs w:val="22"/>
        </w:rPr>
      </w:pPr>
      <w:r w:rsidRPr="00FF0DFF">
        <w:rPr>
          <w:rFonts w:ascii="Arial" w:hAnsi="Arial" w:cs="Arial"/>
          <w:color w:val="000000"/>
          <w:sz w:val="22"/>
          <w:szCs w:val="22"/>
        </w:rPr>
        <w:t>The Village: the cultural roots and traditions of its inhabitants. It symbolizes a way of life deeply connected to the land and the community, reflecting the values, customs, and relationships that define the characters' identities. For many, it represents a lost paradise that is nostalgic and idealized. The village becomes a metaphor for the past and the stability that has been disrupted by political upheaval. It reflects the characters’ inner states and their longing for a sense of belonging. This connection underscores the theme of rootedness versus rootlessness. </w:t>
      </w:r>
    </w:p>
    <w:p w14:paraId="53C0946A" w14:textId="77777777" w:rsidR="00100F2C" w:rsidRDefault="00FF0DFF" w:rsidP="001176F6">
      <w:pPr>
        <w:spacing w:before="360" w:after="120"/>
        <w:jc w:val="both"/>
        <w:outlineLvl w:val="1"/>
        <w:rPr>
          <w:rFonts w:ascii="Arial" w:hAnsi="Arial" w:cs="Arial"/>
          <w:color w:val="000000"/>
          <w:sz w:val="22"/>
          <w:szCs w:val="22"/>
        </w:rPr>
      </w:pPr>
      <w:proofErr w:type="spellStart"/>
      <w:r w:rsidRPr="00FF0DFF">
        <w:rPr>
          <w:rFonts w:ascii="Arial" w:hAnsi="Arial" w:cs="Arial"/>
          <w:color w:val="000000"/>
          <w:sz w:val="22"/>
          <w:szCs w:val="22"/>
        </w:rPr>
        <w:t>Mohabbatpur</w:t>
      </w:r>
      <w:proofErr w:type="spellEnd"/>
      <w:r w:rsidR="00100F2C">
        <w:rPr>
          <w:rFonts w:ascii="Arial" w:hAnsi="Arial" w:cs="Arial"/>
          <w:color w:val="000000"/>
          <w:sz w:val="22"/>
          <w:szCs w:val="22"/>
        </w:rPr>
        <w:t>:</w:t>
      </w:r>
      <w:r w:rsidRPr="00FF0DFF">
        <w:rPr>
          <w:rFonts w:ascii="Arial" w:hAnsi="Arial" w:cs="Arial"/>
          <w:color w:val="000000"/>
          <w:sz w:val="22"/>
          <w:szCs w:val="22"/>
        </w:rPr>
        <w:t xml:space="preserve"> is a microcosm of society, illustrating the dynamics of social interactions, hierarchies, and conflicts. The relationships among villagers highlight the complexities of communal life and the bonds that tie individuals to their shared history and culture.</w:t>
      </w:r>
    </w:p>
    <w:p w14:paraId="1E0A8BF7" w14:textId="77777777" w:rsidR="00FF0DFF" w:rsidRPr="00FF0DFF" w:rsidRDefault="00FF0DFF" w:rsidP="001176F6">
      <w:pPr>
        <w:spacing w:before="360" w:after="120"/>
        <w:jc w:val="both"/>
        <w:outlineLvl w:val="1"/>
        <w:rPr>
          <w:rFonts w:ascii="Arial" w:hAnsi="Arial" w:cs="Arial"/>
          <w:color w:val="000000"/>
          <w:sz w:val="22"/>
          <w:szCs w:val="22"/>
        </w:rPr>
      </w:pPr>
      <w:r w:rsidRPr="00FF0DFF">
        <w:rPr>
          <w:rFonts w:ascii="Arial" w:hAnsi="Arial" w:cs="Arial"/>
          <w:color w:val="000000"/>
          <w:sz w:val="22"/>
          <w:szCs w:val="22"/>
        </w:rPr>
        <w:t xml:space="preserve">Mazar/Grave: The </w:t>
      </w:r>
      <w:proofErr w:type="spellStart"/>
      <w:r w:rsidRPr="00FF0DFF">
        <w:rPr>
          <w:rFonts w:ascii="Arial" w:hAnsi="Arial" w:cs="Arial"/>
          <w:color w:val="000000"/>
          <w:sz w:val="22"/>
          <w:szCs w:val="22"/>
        </w:rPr>
        <w:t>mazar</w:t>
      </w:r>
      <w:proofErr w:type="spellEnd"/>
      <w:r w:rsidRPr="00FF0DFF">
        <w:rPr>
          <w:rFonts w:ascii="Arial" w:hAnsi="Arial" w:cs="Arial"/>
          <w:color w:val="000000"/>
          <w:sz w:val="22"/>
          <w:szCs w:val="22"/>
        </w:rPr>
        <w:t xml:space="preserve"> symbolizes deception and false authority. Majeed fabricates the grave's sacredness to manipulate the villagers' religious beliefs, gaining control over them. It represents the exploitation of genuine faith. The </w:t>
      </w:r>
      <w:proofErr w:type="spellStart"/>
      <w:r w:rsidRPr="00FF0DFF">
        <w:rPr>
          <w:rFonts w:ascii="Arial" w:hAnsi="Arial" w:cs="Arial"/>
          <w:color w:val="000000"/>
          <w:sz w:val="22"/>
          <w:szCs w:val="22"/>
        </w:rPr>
        <w:t>mazar</w:t>
      </w:r>
      <w:proofErr w:type="spellEnd"/>
      <w:r w:rsidRPr="00FF0DFF">
        <w:rPr>
          <w:rFonts w:ascii="Arial" w:hAnsi="Arial" w:cs="Arial"/>
          <w:color w:val="000000"/>
          <w:sz w:val="22"/>
          <w:szCs w:val="22"/>
        </w:rPr>
        <w:t>, which has no real historical or spiritual significance, becomes the foundation of authority.</w:t>
      </w:r>
    </w:p>
    <w:p w14:paraId="15A833F6" w14:textId="77777777" w:rsidR="001176F6" w:rsidRDefault="00FF0DFF" w:rsidP="001176F6">
      <w:pPr>
        <w:spacing w:before="360" w:after="120"/>
        <w:jc w:val="both"/>
        <w:outlineLvl w:val="1"/>
        <w:rPr>
          <w:rFonts w:ascii="Arial" w:hAnsi="Arial" w:cs="Arial"/>
          <w:color w:val="000000"/>
          <w:sz w:val="22"/>
          <w:szCs w:val="22"/>
        </w:rPr>
      </w:pPr>
      <w:r w:rsidRPr="00FF0DFF">
        <w:rPr>
          <w:rFonts w:ascii="Arial" w:hAnsi="Arial" w:cs="Arial"/>
          <w:color w:val="000000"/>
          <w:sz w:val="22"/>
          <w:szCs w:val="22"/>
        </w:rPr>
        <w:t>Weather</w:t>
      </w:r>
      <w:r w:rsidR="001176F6">
        <w:rPr>
          <w:rFonts w:ascii="Arial" w:hAnsi="Arial" w:cs="Arial"/>
          <w:color w:val="000000"/>
          <w:sz w:val="22"/>
          <w:szCs w:val="22"/>
        </w:rPr>
        <w:t>:</w:t>
      </w:r>
      <w:r w:rsidRPr="00FF0DFF">
        <w:rPr>
          <w:rFonts w:ascii="Arial" w:hAnsi="Arial" w:cs="Arial"/>
          <w:color w:val="000000"/>
          <w:sz w:val="22"/>
          <w:szCs w:val="22"/>
        </w:rPr>
        <w:t xml:space="preserve"> (Drought, Rain, Thunder, Hailstorms and Flood): The weather plays a significant role in setting the tone and atmosphere of the novel. The harsh and often oppressive weather conditions reflect the struggles and hardships faced by the characters, particularly Majeed, the protagonist. </w:t>
      </w:r>
      <w:hyperlink r:id="rId15" w:history="1">
        <w:r w:rsidRPr="00FF0DFF">
          <w:rPr>
            <w:rStyle w:val="Hyperlink"/>
            <w:rFonts w:ascii="Arial" w:hAnsi="Arial" w:cs="Arial"/>
            <w:color w:val="000000" w:themeColor="text1"/>
            <w:sz w:val="22"/>
            <w:szCs w:val="22"/>
            <w:u w:val="none"/>
          </w:rPr>
          <w:t>The relentless heat and the barren landscape symbolize the desolation and rootlessness experienced by the village</w:t>
        </w:r>
      </w:hyperlink>
      <w:r w:rsidRPr="00FF0DFF">
        <w:rPr>
          <w:rFonts w:ascii="Arial" w:hAnsi="Arial" w:cs="Arial"/>
          <w:color w:val="000000" w:themeColor="text1"/>
          <w:sz w:val="22"/>
          <w:szCs w:val="22"/>
        </w:rPr>
        <w:t>rs</w:t>
      </w:r>
      <w:r w:rsidRPr="00FF0DFF">
        <w:rPr>
          <w:rFonts w:ascii="Arial" w:hAnsi="Arial" w:cs="Arial"/>
          <w:color w:val="000000"/>
          <w:sz w:val="22"/>
          <w:szCs w:val="22"/>
        </w:rPr>
        <w:t>. Weather patterns often reflect the emotional states of the characters. When Majeed arrives the weather is described to be: “</w:t>
      </w:r>
      <w:r w:rsidRPr="00FF0DFF">
        <w:rPr>
          <w:rFonts w:ascii="Arial" w:hAnsi="Arial" w:cs="Arial"/>
          <w:i/>
          <w:iCs/>
          <w:color w:val="000000"/>
          <w:sz w:val="22"/>
          <w:szCs w:val="22"/>
        </w:rPr>
        <w:t>One day in the month of July when the sun was high, the wind suddenly died down……It was hot and sultry almost to suffocation</w:t>
      </w:r>
      <w:proofErr w:type="gramStart"/>
      <w:r w:rsidRPr="00FF0DFF">
        <w:rPr>
          <w:rFonts w:ascii="Arial" w:hAnsi="Arial" w:cs="Arial"/>
          <w:i/>
          <w:iCs/>
          <w:color w:val="000000"/>
          <w:sz w:val="22"/>
          <w:szCs w:val="22"/>
        </w:rPr>
        <w:t>,”(</w:t>
      </w:r>
      <w:proofErr w:type="gramEnd"/>
      <w:r w:rsidRPr="00FF0DFF">
        <w:rPr>
          <w:rFonts w:ascii="Arial" w:hAnsi="Arial" w:cs="Arial"/>
          <w:i/>
          <w:iCs/>
          <w:color w:val="000000"/>
          <w:sz w:val="22"/>
          <w:szCs w:val="22"/>
        </w:rPr>
        <w:t xml:space="preserve">p:9). </w:t>
      </w:r>
      <w:r w:rsidRPr="00FF0DFF">
        <w:rPr>
          <w:rFonts w:ascii="Arial" w:hAnsi="Arial" w:cs="Arial"/>
          <w:color w:val="000000"/>
          <w:sz w:val="22"/>
          <w:szCs w:val="22"/>
        </w:rPr>
        <w:t xml:space="preserve">Which symbolizes the emotional and spiritual barrenness the villagers </w:t>
      </w:r>
      <w:proofErr w:type="spellStart"/>
      <w:r w:rsidRPr="00FF0DFF">
        <w:rPr>
          <w:rFonts w:ascii="Arial" w:hAnsi="Arial" w:cs="Arial"/>
          <w:color w:val="000000"/>
          <w:sz w:val="22"/>
          <w:szCs w:val="22"/>
        </w:rPr>
        <w:t>livs</w:t>
      </w:r>
      <w:proofErr w:type="spellEnd"/>
      <w:r w:rsidRPr="00FF0DFF">
        <w:rPr>
          <w:rFonts w:ascii="Arial" w:hAnsi="Arial" w:cs="Arial"/>
          <w:color w:val="000000"/>
          <w:sz w:val="22"/>
          <w:szCs w:val="22"/>
        </w:rPr>
        <w:t xml:space="preserve">. His arrival amidst such </w:t>
      </w:r>
      <w:proofErr w:type="spellStart"/>
      <w:r w:rsidRPr="00FF0DFF">
        <w:rPr>
          <w:rFonts w:ascii="Arial" w:hAnsi="Arial" w:cs="Arial"/>
          <w:color w:val="000000"/>
          <w:sz w:val="22"/>
          <w:szCs w:val="22"/>
        </w:rPr>
        <w:t>unfavourable</w:t>
      </w:r>
      <w:proofErr w:type="spellEnd"/>
      <w:r w:rsidRPr="00FF0DFF">
        <w:rPr>
          <w:rFonts w:ascii="Arial" w:hAnsi="Arial" w:cs="Arial"/>
          <w:color w:val="000000"/>
          <w:sz w:val="22"/>
          <w:szCs w:val="22"/>
        </w:rPr>
        <w:t xml:space="preserve"> weather indicates the villagers’ need for hope and guidance.</w:t>
      </w:r>
    </w:p>
    <w:p w14:paraId="70DE24CE" w14:textId="77777777" w:rsidR="001176F6" w:rsidRDefault="00FF0DFF" w:rsidP="001176F6">
      <w:pPr>
        <w:spacing w:before="360" w:after="120"/>
        <w:jc w:val="both"/>
        <w:outlineLvl w:val="1"/>
        <w:rPr>
          <w:rFonts w:ascii="Arial" w:hAnsi="Arial" w:cs="Arial"/>
          <w:b/>
          <w:bCs/>
          <w:color w:val="000000"/>
          <w:sz w:val="22"/>
          <w:szCs w:val="22"/>
        </w:rPr>
      </w:pPr>
      <w:r w:rsidRPr="00FF0DFF">
        <w:rPr>
          <w:rFonts w:ascii="Arial" w:hAnsi="Arial" w:cs="Arial"/>
          <w:color w:val="000000"/>
          <w:sz w:val="22"/>
          <w:szCs w:val="22"/>
        </w:rPr>
        <w:t xml:space="preserve">For instance, heavy rain with a thunderstorm might symbolize turmoil or sadness, mirroring characters’ internal struggles. Just after torturing Jamila and giving her a punishment the weather starts to turn violent, symbolizing the growing tension and the consequences of his oppressive </w:t>
      </w:r>
      <w:proofErr w:type="spellStart"/>
      <w:r w:rsidRPr="00FF0DFF">
        <w:rPr>
          <w:rFonts w:ascii="Arial" w:hAnsi="Arial" w:cs="Arial"/>
          <w:color w:val="000000"/>
          <w:sz w:val="22"/>
          <w:szCs w:val="22"/>
        </w:rPr>
        <w:t>actions.“</w:t>
      </w:r>
      <w:r w:rsidRPr="00FF0DFF">
        <w:rPr>
          <w:rFonts w:ascii="Arial" w:hAnsi="Arial" w:cs="Arial"/>
          <w:i/>
          <w:iCs/>
          <w:color w:val="000000"/>
          <w:sz w:val="22"/>
          <w:szCs w:val="22"/>
        </w:rPr>
        <w:t>The</w:t>
      </w:r>
      <w:proofErr w:type="spellEnd"/>
      <w:r w:rsidRPr="00FF0DFF">
        <w:rPr>
          <w:rFonts w:ascii="Arial" w:hAnsi="Arial" w:cs="Arial"/>
          <w:i/>
          <w:iCs/>
          <w:color w:val="000000"/>
          <w:sz w:val="22"/>
          <w:szCs w:val="22"/>
        </w:rPr>
        <w:t xml:space="preserve"> clouds came nearer and the thunder grew louder. Now, when the lightning flashed, the whole sky turned a dazzling white, somehow making him feel naked as he sat there alone….”(p</w:t>
      </w:r>
      <w:r w:rsidR="001176F6">
        <w:rPr>
          <w:rFonts w:ascii="Arial" w:hAnsi="Arial" w:cs="Arial"/>
          <w:i/>
          <w:iCs/>
          <w:color w:val="000000"/>
          <w:sz w:val="22"/>
          <w:szCs w:val="22"/>
        </w:rPr>
        <w:t>:</w:t>
      </w:r>
      <w:r w:rsidRPr="00FF0DFF">
        <w:rPr>
          <w:rFonts w:ascii="Arial" w:hAnsi="Arial" w:cs="Arial"/>
          <w:i/>
          <w:iCs/>
          <w:color w:val="000000"/>
          <w:sz w:val="22"/>
          <w:szCs w:val="22"/>
        </w:rPr>
        <w:t>122)</w:t>
      </w:r>
      <w:r w:rsidR="001176F6">
        <w:rPr>
          <w:rFonts w:ascii="Arial" w:hAnsi="Arial" w:cs="Arial"/>
          <w:b/>
          <w:bCs/>
          <w:color w:val="000000"/>
          <w:sz w:val="22"/>
          <w:szCs w:val="22"/>
        </w:rPr>
        <w:t>.</w:t>
      </w:r>
    </w:p>
    <w:p w14:paraId="1536D4C5" w14:textId="77777777" w:rsidR="00FF0DFF" w:rsidRPr="001176F6" w:rsidRDefault="00FF0DFF" w:rsidP="001176F6">
      <w:pPr>
        <w:spacing w:before="360" w:after="120"/>
        <w:jc w:val="both"/>
        <w:outlineLvl w:val="1"/>
        <w:rPr>
          <w:rFonts w:ascii="Arial" w:hAnsi="Arial" w:cs="Arial"/>
          <w:b/>
          <w:bCs/>
          <w:color w:val="000000"/>
          <w:sz w:val="22"/>
          <w:szCs w:val="22"/>
        </w:rPr>
      </w:pPr>
      <w:r w:rsidRPr="00FF0DFF">
        <w:rPr>
          <w:rFonts w:ascii="Arial" w:hAnsi="Arial" w:cs="Arial"/>
          <w:color w:val="000000"/>
          <w:sz w:val="22"/>
          <w:szCs w:val="22"/>
        </w:rPr>
        <w:t xml:space="preserve">Then comes a destructive flood and destroys all the crops. As the flood waters rise, Majeed's house and </w:t>
      </w:r>
      <w:r w:rsidRPr="00FF0DFF">
        <w:rPr>
          <w:rFonts w:ascii="Arial" w:hAnsi="Arial" w:cs="Arial"/>
          <w:i/>
          <w:iCs/>
          <w:color w:val="000000"/>
          <w:sz w:val="22"/>
          <w:szCs w:val="22"/>
        </w:rPr>
        <w:t xml:space="preserve">Mazar </w:t>
      </w:r>
      <w:r w:rsidRPr="00FF0DFF">
        <w:rPr>
          <w:rFonts w:ascii="Arial" w:hAnsi="Arial" w:cs="Arial"/>
          <w:color w:val="000000"/>
          <w:sz w:val="22"/>
          <w:szCs w:val="22"/>
        </w:rPr>
        <w:t>go under the water he feels: “</w:t>
      </w:r>
      <w:r w:rsidRPr="00FF0DFF">
        <w:rPr>
          <w:rFonts w:ascii="Arial" w:hAnsi="Arial" w:cs="Arial"/>
          <w:i/>
          <w:iCs/>
          <w:color w:val="000000"/>
          <w:sz w:val="22"/>
          <w:szCs w:val="22"/>
        </w:rPr>
        <w:t>any damage to the Mazar or house could be dealt with. But people's shuttered trust could not be restored so easily.”(p151)</w:t>
      </w:r>
      <w:r w:rsidRPr="00FF0DFF">
        <w:rPr>
          <w:rFonts w:ascii="Arial" w:hAnsi="Arial" w:cs="Arial"/>
          <w:color w:val="000000"/>
          <w:sz w:val="22"/>
          <w:szCs w:val="22"/>
        </w:rPr>
        <w:t xml:space="preserve">The flood metaphorically wash away the lies and illusions he has built. Majeed leaves the house with his two wives and takes shelter in </w:t>
      </w:r>
      <w:proofErr w:type="spellStart"/>
      <w:r w:rsidRPr="00FF0DFF">
        <w:rPr>
          <w:rFonts w:ascii="Arial" w:hAnsi="Arial" w:cs="Arial"/>
          <w:color w:val="000000"/>
          <w:sz w:val="22"/>
          <w:szCs w:val="22"/>
        </w:rPr>
        <w:t>Khaleque's</w:t>
      </w:r>
      <w:proofErr w:type="spellEnd"/>
      <w:r w:rsidRPr="00FF0DFF">
        <w:rPr>
          <w:rFonts w:ascii="Arial" w:hAnsi="Arial" w:cs="Arial"/>
          <w:color w:val="000000"/>
          <w:sz w:val="22"/>
          <w:szCs w:val="22"/>
        </w:rPr>
        <w:t xml:space="preserve"> house.  </w:t>
      </w:r>
    </w:p>
    <w:p w14:paraId="738D4CA0" w14:textId="77777777" w:rsidR="00FF0DFF" w:rsidRPr="00FF0DFF" w:rsidRDefault="00FF0DFF" w:rsidP="001176F6">
      <w:pPr>
        <w:spacing w:before="360" w:after="120"/>
        <w:jc w:val="both"/>
        <w:outlineLvl w:val="1"/>
        <w:rPr>
          <w:rFonts w:ascii="Arial" w:hAnsi="Arial" w:cs="Arial"/>
          <w:color w:val="000000"/>
          <w:sz w:val="22"/>
          <w:szCs w:val="22"/>
        </w:rPr>
      </w:pPr>
      <w:r w:rsidRPr="00FF0DFF">
        <w:rPr>
          <w:rFonts w:ascii="Arial" w:hAnsi="Arial" w:cs="Arial"/>
          <w:color w:val="000000"/>
          <w:sz w:val="22"/>
          <w:szCs w:val="22"/>
        </w:rPr>
        <w:t xml:space="preserve">The drought in the novel represents the harsh environmental conditions that the villagers face. This lack of water leads to barren lands and failed crops, symbolizing the economic and spiritual desolation of the community. From </w:t>
      </w:r>
      <w:r w:rsidRPr="00FF0DFF">
        <w:rPr>
          <w:rFonts w:ascii="Arial" w:hAnsi="Arial" w:cs="Arial"/>
          <w:color w:val="000000"/>
          <w:sz w:val="22"/>
          <w:szCs w:val="22"/>
        </w:rPr>
        <w:lastRenderedPageBreak/>
        <w:t>a post-colonial perspective, the drought can be seen as a symbol of the cultural and spiritual barrenness left in the wake of colonialism. </w:t>
      </w:r>
    </w:p>
    <w:p w14:paraId="0EC185C6" w14:textId="77777777" w:rsidR="00FF0DFF" w:rsidRPr="00FF0DFF" w:rsidRDefault="00FF0DFF" w:rsidP="001176F6">
      <w:pPr>
        <w:spacing w:before="360" w:after="120"/>
        <w:jc w:val="both"/>
        <w:outlineLvl w:val="1"/>
        <w:rPr>
          <w:rFonts w:ascii="Arial" w:hAnsi="Arial" w:cs="Arial"/>
          <w:color w:val="000000"/>
          <w:sz w:val="22"/>
          <w:szCs w:val="22"/>
        </w:rPr>
      </w:pPr>
      <w:r w:rsidRPr="00FF0DFF">
        <w:rPr>
          <w:rFonts w:ascii="Arial" w:hAnsi="Arial" w:cs="Arial"/>
          <w:color w:val="000000"/>
          <w:sz w:val="22"/>
          <w:szCs w:val="22"/>
        </w:rPr>
        <w:t>The flood signifies the collapse of Majeed’s deceitful empire. After years of manipulating the villagers through superstition and religious exploitation, the flood comes as a natural force that dismantles the order Majeed has constructed. And lastly the rain, thunder and hail storms symbolizes the inner turmoil of the characters and destruction of false power structure. Just like the colonizers who ultimately lost their hold over colonized lands.</w:t>
      </w:r>
    </w:p>
    <w:p w14:paraId="3135A2EB" w14:textId="77777777" w:rsidR="00505F06" w:rsidRDefault="00505F06" w:rsidP="00441B6F">
      <w:pPr>
        <w:pStyle w:val="Body"/>
        <w:spacing w:after="0"/>
        <w:rPr>
          <w:rFonts w:ascii="Arial" w:hAnsi="Arial" w:cs="Arial"/>
        </w:rPr>
      </w:pPr>
    </w:p>
    <w:p w14:paraId="71B7EEBB" w14:textId="77777777" w:rsidR="001176F6" w:rsidRPr="00B623BE" w:rsidRDefault="001176F6" w:rsidP="001176F6">
      <w:pPr>
        <w:spacing w:before="360" w:after="120"/>
        <w:jc w:val="both"/>
        <w:outlineLvl w:val="1"/>
        <w:rPr>
          <w:rFonts w:ascii="Arial" w:hAnsi="Arial" w:cs="Arial"/>
          <w:b/>
          <w:bCs/>
          <w:sz w:val="22"/>
          <w:szCs w:val="22"/>
        </w:rPr>
      </w:pPr>
      <w:r>
        <w:rPr>
          <w:rFonts w:ascii="Arial" w:hAnsi="Arial" w:cs="Arial"/>
          <w:b/>
          <w:color w:val="000000"/>
          <w:sz w:val="22"/>
          <w:szCs w:val="22"/>
        </w:rPr>
        <w:t>4.</w:t>
      </w:r>
      <w:r w:rsidR="00ED3183">
        <w:rPr>
          <w:rFonts w:ascii="Arial" w:hAnsi="Arial" w:cs="Arial"/>
          <w:b/>
          <w:color w:val="000000"/>
          <w:sz w:val="22"/>
          <w:szCs w:val="22"/>
        </w:rPr>
        <w:t xml:space="preserve"> </w:t>
      </w:r>
      <w:r w:rsidRPr="00B623BE">
        <w:rPr>
          <w:rFonts w:ascii="Arial" w:hAnsi="Arial" w:cs="Arial"/>
          <w:b/>
          <w:color w:val="000000"/>
          <w:sz w:val="22"/>
          <w:szCs w:val="22"/>
        </w:rPr>
        <w:t>INTRODUCTION TO MASLOW'S HIERARCHY OF NEED THEORY </w:t>
      </w:r>
    </w:p>
    <w:p w14:paraId="384E6236" w14:textId="77777777" w:rsidR="001176F6" w:rsidRPr="00B623BE" w:rsidRDefault="001176F6" w:rsidP="001176F6">
      <w:pPr>
        <w:shd w:val="clear" w:color="auto" w:fill="FFFFFF"/>
        <w:jc w:val="both"/>
        <w:rPr>
          <w:rFonts w:ascii="Times New Roman" w:hAnsi="Times New Roman"/>
          <w:sz w:val="24"/>
          <w:szCs w:val="24"/>
        </w:rPr>
      </w:pPr>
      <w:r w:rsidRPr="00B623BE">
        <w:rPr>
          <w:rFonts w:ascii="Times New Roman" w:hAnsi="Times New Roman"/>
          <w:color w:val="000000"/>
          <w:sz w:val="24"/>
          <w:szCs w:val="24"/>
        </w:rPr>
        <w:t>Maslow’s hierarchy of needs is a motivational theory in psychology comprising a five-tier model of human needs, often depicted as hierarchical levels within a pyramid.</w:t>
      </w:r>
    </w:p>
    <w:p w14:paraId="321A8936" w14:textId="77777777" w:rsidR="001176F6" w:rsidRPr="00B623BE" w:rsidRDefault="001176F6" w:rsidP="001176F6">
      <w:pPr>
        <w:shd w:val="clear" w:color="auto" w:fill="FFFFFF"/>
        <w:jc w:val="both"/>
        <w:rPr>
          <w:rFonts w:ascii="Times New Roman" w:hAnsi="Times New Roman"/>
          <w:sz w:val="24"/>
          <w:szCs w:val="24"/>
        </w:rPr>
      </w:pPr>
      <w:r w:rsidRPr="00B623BE">
        <w:rPr>
          <w:rFonts w:eastAsiaTheme="minorHAnsi"/>
          <w:noProof/>
        </w:rPr>
        <w:drawing>
          <wp:anchor distT="0" distB="0" distL="114300" distR="114300" simplePos="0" relativeHeight="251659264" behindDoc="1" locked="0" layoutInCell="1" allowOverlap="1" wp14:anchorId="0FB35932" wp14:editId="6E717B53">
            <wp:simplePos x="0" y="0"/>
            <wp:positionH relativeFrom="column">
              <wp:posOffset>1282065</wp:posOffset>
            </wp:positionH>
            <wp:positionV relativeFrom="paragraph">
              <wp:posOffset>202565</wp:posOffset>
            </wp:positionV>
            <wp:extent cx="2651125" cy="1733550"/>
            <wp:effectExtent l="0" t="0" r="0" b="0"/>
            <wp:wrapTopAndBottom/>
            <wp:docPr id="1" name="Picture 1" descr="C:\Users\Batman\AppData\Local\Microsoft\Windows\INetCache\Content.MSO\162D9E2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tman\AppData\Local\Microsoft\Windows\INetCache\Content.MSO\162D9E20.tmp"/>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19111"/>
                    <a:stretch/>
                  </pic:blipFill>
                  <pic:spPr bwMode="auto">
                    <a:xfrm>
                      <a:off x="0" y="0"/>
                      <a:ext cx="2651125" cy="17335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F0E9D0E" w14:textId="7FBE36B4" w:rsidR="001176F6" w:rsidRPr="00B623BE" w:rsidRDefault="001176F6" w:rsidP="001176F6">
      <w:pPr>
        <w:shd w:val="clear" w:color="auto" w:fill="FFFFFF"/>
        <w:jc w:val="center"/>
        <w:rPr>
          <w:rFonts w:ascii="Times New Roman" w:hAnsi="Times New Roman"/>
          <w:sz w:val="24"/>
          <w:szCs w:val="24"/>
        </w:rPr>
      </w:pPr>
      <w:r w:rsidRPr="00B623BE">
        <w:rPr>
          <w:rFonts w:ascii="Times New Roman" w:hAnsi="Times New Roman"/>
          <w:color w:val="000000"/>
          <w:sz w:val="24"/>
          <w:szCs w:val="24"/>
        </w:rPr>
        <w:t>Figure</w:t>
      </w:r>
      <w:r w:rsidR="00401521">
        <w:rPr>
          <w:rFonts w:ascii="Times New Roman" w:hAnsi="Times New Roman"/>
          <w:color w:val="000000"/>
          <w:sz w:val="24"/>
          <w:szCs w:val="24"/>
        </w:rPr>
        <w:t xml:space="preserve"> 1</w:t>
      </w:r>
      <w:r w:rsidRPr="00B623BE">
        <w:rPr>
          <w:rFonts w:ascii="Times New Roman" w:hAnsi="Times New Roman"/>
          <w:color w:val="000000"/>
          <w:sz w:val="24"/>
          <w:szCs w:val="24"/>
        </w:rPr>
        <w:t>: Maslow’s Hierarchy of Needs</w:t>
      </w:r>
    </w:p>
    <w:p w14:paraId="2EAC0405" w14:textId="77777777" w:rsidR="001176F6" w:rsidRPr="00B623BE" w:rsidRDefault="001176F6" w:rsidP="001176F6">
      <w:pPr>
        <w:shd w:val="clear" w:color="auto" w:fill="FFFFFF"/>
        <w:ind w:firstLine="720"/>
        <w:jc w:val="both"/>
        <w:rPr>
          <w:rFonts w:ascii="Times New Roman" w:hAnsi="Times New Roman"/>
          <w:sz w:val="24"/>
          <w:szCs w:val="24"/>
        </w:rPr>
      </w:pPr>
    </w:p>
    <w:p w14:paraId="1822F6CE" w14:textId="77777777" w:rsidR="001176F6" w:rsidRPr="00B623BE" w:rsidRDefault="001176F6" w:rsidP="001176F6">
      <w:pPr>
        <w:shd w:val="clear" w:color="auto" w:fill="FFFFFF"/>
        <w:ind w:firstLine="720"/>
        <w:jc w:val="both"/>
        <w:rPr>
          <w:rFonts w:ascii="Times New Roman" w:hAnsi="Times New Roman"/>
          <w:sz w:val="24"/>
          <w:szCs w:val="24"/>
        </w:rPr>
      </w:pPr>
    </w:p>
    <w:p w14:paraId="1062FF27" w14:textId="77777777" w:rsidR="001176F6" w:rsidRPr="001176F6" w:rsidRDefault="001176F6" w:rsidP="001176F6">
      <w:pPr>
        <w:pStyle w:val="Body"/>
        <w:rPr>
          <w:rFonts w:ascii="Times New Roman" w:hAnsi="Times New Roman"/>
          <w:color w:val="000000"/>
          <w:sz w:val="24"/>
          <w:szCs w:val="24"/>
        </w:rPr>
      </w:pPr>
      <w:r w:rsidRPr="00B623BE">
        <w:rPr>
          <w:rFonts w:ascii="Times New Roman" w:hAnsi="Times New Roman"/>
          <w:color w:val="000000"/>
          <w:sz w:val="24"/>
          <w:szCs w:val="24"/>
        </w:rPr>
        <w:t>The five levels of the hierarchy are physiological, safety, love/belonging, esteem, and self-actualization. Maslow argued that survival needs must be satisfied before the individual can satisfy the higher needs. The higher up the hierarchy, the more difficult it is to satisfy the needs associated with that stage, because of the interpersonal and environmental barriers that inevitably frustrate us.</w:t>
      </w:r>
      <w:r w:rsidRPr="001176F6">
        <w:rPr>
          <w:rFonts w:ascii="Times New Roman" w:hAnsi="Times New Roman"/>
          <w:color w:val="000000"/>
          <w:sz w:val="24"/>
          <w:szCs w:val="24"/>
        </w:rPr>
        <w:t xml:space="preserve"> Higher needs become increasingly psychological and long-term rather than physiological and short-term, as in the lower survival-related needs.</w:t>
      </w:r>
    </w:p>
    <w:p w14:paraId="40E32521" w14:textId="77777777" w:rsidR="001176F6" w:rsidRPr="001176F6" w:rsidRDefault="001176F6" w:rsidP="001176F6">
      <w:pPr>
        <w:pStyle w:val="Body"/>
        <w:spacing w:before="240" w:after="0"/>
        <w:rPr>
          <w:rFonts w:ascii="Times New Roman" w:hAnsi="Times New Roman"/>
          <w:b/>
          <w:bCs/>
          <w:color w:val="000000"/>
          <w:sz w:val="22"/>
          <w:szCs w:val="22"/>
        </w:rPr>
      </w:pPr>
      <w:r w:rsidRPr="001176F6">
        <w:rPr>
          <w:rFonts w:ascii="Times New Roman" w:hAnsi="Times New Roman"/>
          <w:b/>
          <w:color w:val="000000"/>
          <w:sz w:val="22"/>
          <w:szCs w:val="22"/>
        </w:rPr>
        <w:t>4.1 Application of Maslow's Hierarchy of Need theory on characters </w:t>
      </w:r>
    </w:p>
    <w:p w14:paraId="65143209" w14:textId="77777777" w:rsidR="001176F6" w:rsidRDefault="001176F6" w:rsidP="001176F6">
      <w:pPr>
        <w:pStyle w:val="Body"/>
        <w:spacing w:before="240"/>
        <w:rPr>
          <w:rFonts w:ascii="Times New Roman" w:hAnsi="Times New Roman"/>
          <w:color w:val="000000"/>
          <w:sz w:val="24"/>
          <w:szCs w:val="24"/>
        </w:rPr>
      </w:pPr>
      <w:r w:rsidRPr="001176F6">
        <w:rPr>
          <w:rFonts w:ascii="Times New Roman" w:hAnsi="Times New Roman"/>
          <w:color w:val="000000"/>
          <w:sz w:val="24"/>
          <w:szCs w:val="24"/>
        </w:rPr>
        <w:t>Majeed</w:t>
      </w:r>
    </w:p>
    <w:p w14:paraId="52D0754F" w14:textId="77777777" w:rsidR="001176F6" w:rsidRPr="001176F6" w:rsidRDefault="001176F6" w:rsidP="001176F6">
      <w:pPr>
        <w:shd w:val="clear" w:color="auto" w:fill="FFFFFF"/>
        <w:jc w:val="both"/>
        <w:rPr>
          <w:rFonts w:ascii="Times New Roman" w:hAnsi="Times New Roman"/>
          <w:sz w:val="24"/>
          <w:szCs w:val="24"/>
        </w:rPr>
      </w:pPr>
      <w:r w:rsidRPr="001176F6">
        <w:rPr>
          <w:rFonts w:ascii="Times New Roman" w:hAnsi="Times New Roman"/>
          <w:color w:val="000000"/>
          <w:sz w:val="24"/>
          <w:szCs w:val="24"/>
        </w:rPr>
        <w:t xml:space="preserve">In </w:t>
      </w:r>
      <w:r w:rsidRPr="001176F6">
        <w:rPr>
          <w:rFonts w:ascii="Times New Roman" w:hAnsi="Times New Roman"/>
          <w:i/>
          <w:iCs/>
          <w:color w:val="000000"/>
          <w:sz w:val="24"/>
          <w:szCs w:val="24"/>
        </w:rPr>
        <w:t>Tree Without Roots</w:t>
      </w:r>
      <w:r w:rsidRPr="001176F6">
        <w:rPr>
          <w:rFonts w:ascii="Times New Roman" w:hAnsi="Times New Roman"/>
          <w:color w:val="000000"/>
          <w:sz w:val="24"/>
          <w:szCs w:val="24"/>
        </w:rPr>
        <w:t>, Sayed Waliullah intricately portrays Majeed, whose life exemplifies the various levels of Maslow’s hierarchy of needs. At the base of Maslow’s hierarchy are physiological needs, and Majeed’s early life is characterized by struggle and deprivation. Growing up in a remote hill area, he faces challenges related to food, shelter, and safety. Majeed says “</w:t>
      </w:r>
      <w:r w:rsidRPr="001176F6">
        <w:rPr>
          <w:rFonts w:ascii="Times New Roman" w:hAnsi="Times New Roman"/>
          <w:i/>
          <w:iCs/>
          <w:color w:val="000000"/>
          <w:sz w:val="24"/>
          <w:szCs w:val="24"/>
        </w:rPr>
        <w:t xml:space="preserve">I come from the Garo Hills”p12. </w:t>
      </w:r>
      <w:r w:rsidRPr="001176F6">
        <w:rPr>
          <w:rFonts w:ascii="Times New Roman" w:hAnsi="Times New Roman"/>
          <w:color w:val="000000"/>
          <w:sz w:val="24"/>
          <w:szCs w:val="24"/>
        </w:rPr>
        <w:t>He also states about the place from where he comes from down to the south-east “</w:t>
      </w:r>
      <w:r w:rsidRPr="001176F6">
        <w:rPr>
          <w:rFonts w:ascii="Times New Roman" w:hAnsi="Times New Roman"/>
          <w:i/>
          <w:iCs/>
          <w:color w:val="000000"/>
          <w:sz w:val="24"/>
          <w:szCs w:val="24"/>
        </w:rPr>
        <w:t>There the people are cunning, shrewd, deceitful, suspicious. The great hunger, the relentless fight for life, has made them that way. (P16).</w:t>
      </w:r>
      <w:r w:rsidRPr="001176F6">
        <w:rPr>
          <w:rFonts w:ascii="Times New Roman" w:hAnsi="Times New Roman"/>
          <w:color w:val="000000"/>
          <w:sz w:val="24"/>
          <w:szCs w:val="24"/>
        </w:rPr>
        <w:t xml:space="preserve">When Majeed arrives in </w:t>
      </w:r>
      <w:proofErr w:type="spellStart"/>
      <w:r w:rsidRPr="001176F6">
        <w:rPr>
          <w:rFonts w:ascii="Times New Roman" w:hAnsi="Times New Roman"/>
          <w:color w:val="000000"/>
          <w:sz w:val="24"/>
          <w:szCs w:val="24"/>
        </w:rPr>
        <w:t>Mahabatpur</w:t>
      </w:r>
      <w:proofErr w:type="spellEnd"/>
      <w:r w:rsidRPr="001176F6">
        <w:rPr>
          <w:rFonts w:ascii="Times New Roman" w:hAnsi="Times New Roman"/>
          <w:color w:val="000000"/>
          <w:sz w:val="24"/>
          <w:szCs w:val="24"/>
        </w:rPr>
        <w:t>, he finds an opportunity to manipulate the villagers by claiming a tomb as the grave of a saint, using their faith to establish his position within the community. Once Majeed establishes a stable position in the village he gets the safety. Then his longing for love and companionship surfaces. He begins to desire for a genuine connection with Rahima, a widow with calm and sweet-natured, slow and ponderous. he faces no significant obstacles to marry her as he is seen as a respected and influential figure in the village. This progression aligns with Maslow’s view that individuals naturally seek love and belonging once their foundational needs are met. As Majeed’s relationships deepen, his esteem needs come to the forefront. He desires respect, recognition, and a sense of achievement.</w:t>
      </w:r>
    </w:p>
    <w:p w14:paraId="22314313" w14:textId="77777777" w:rsidR="001176F6" w:rsidRDefault="001176F6" w:rsidP="001176F6">
      <w:pPr>
        <w:shd w:val="clear" w:color="auto" w:fill="FFFFFF"/>
        <w:jc w:val="both"/>
        <w:outlineLvl w:val="3"/>
        <w:rPr>
          <w:rFonts w:ascii="Times New Roman" w:hAnsi="Times New Roman"/>
          <w:color w:val="000000"/>
          <w:sz w:val="24"/>
          <w:szCs w:val="24"/>
        </w:rPr>
      </w:pPr>
    </w:p>
    <w:p w14:paraId="56E6EE8B" w14:textId="77777777" w:rsidR="001176F6" w:rsidRPr="001176F6" w:rsidRDefault="001176F6" w:rsidP="001176F6">
      <w:pPr>
        <w:shd w:val="clear" w:color="auto" w:fill="FFFFFF"/>
        <w:jc w:val="both"/>
        <w:outlineLvl w:val="3"/>
        <w:rPr>
          <w:rFonts w:ascii="Times New Roman" w:hAnsi="Times New Roman"/>
          <w:b/>
          <w:bCs/>
          <w:sz w:val="24"/>
          <w:szCs w:val="24"/>
        </w:rPr>
      </w:pPr>
      <w:r w:rsidRPr="001176F6">
        <w:rPr>
          <w:rFonts w:ascii="Times New Roman" w:hAnsi="Times New Roman"/>
          <w:color w:val="000000"/>
          <w:sz w:val="24"/>
          <w:szCs w:val="24"/>
        </w:rPr>
        <w:lastRenderedPageBreak/>
        <w:t>Rahima</w:t>
      </w:r>
    </w:p>
    <w:p w14:paraId="745A1EA3" w14:textId="77777777" w:rsidR="001176F6" w:rsidRPr="001176F6" w:rsidRDefault="001176F6" w:rsidP="001176F6">
      <w:pPr>
        <w:shd w:val="clear" w:color="auto" w:fill="FFFFFF"/>
        <w:jc w:val="both"/>
        <w:rPr>
          <w:rFonts w:ascii="Times New Roman" w:hAnsi="Times New Roman"/>
          <w:sz w:val="24"/>
          <w:szCs w:val="24"/>
        </w:rPr>
      </w:pPr>
      <w:r w:rsidRPr="001176F6">
        <w:rPr>
          <w:rFonts w:ascii="Times New Roman" w:hAnsi="Times New Roman"/>
          <w:color w:val="000000"/>
          <w:sz w:val="24"/>
          <w:szCs w:val="24"/>
        </w:rPr>
        <w:t xml:space="preserve">In </w:t>
      </w:r>
      <w:r w:rsidRPr="001176F6">
        <w:rPr>
          <w:rFonts w:ascii="Times New Roman" w:hAnsi="Times New Roman"/>
          <w:i/>
          <w:iCs/>
          <w:color w:val="000000"/>
          <w:sz w:val="24"/>
          <w:szCs w:val="24"/>
        </w:rPr>
        <w:t>Tree Without Roots</w:t>
      </w:r>
      <w:r w:rsidRPr="001176F6">
        <w:rPr>
          <w:rFonts w:ascii="Times New Roman" w:hAnsi="Times New Roman"/>
          <w:color w:val="000000"/>
          <w:sz w:val="24"/>
          <w:szCs w:val="24"/>
        </w:rPr>
        <w:t xml:space="preserve">, Rahima's psychological growth can be traced through the stages of Maslow's hierarchy of needs in order to understand her motivation, conflict, and character </w:t>
      </w:r>
      <w:proofErr w:type="spellStart"/>
      <w:r w:rsidRPr="001176F6">
        <w:rPr>
          <w:rFonts w:ascii="Times New Roman" w:hAnsi="Times New Roman"/>
          <w:color w:val="000000"/>
          <w:sz w:val="24"/>
          <w:szCs w:val="24"/>
        </w:rPr>
        <w:t>growth.At</w:t>
      </w:r>
      <w:proofErr w:type="spellEnd"/>
      <w:r w:rsidRPr="001176F6">
        <w:rPr>
          <w:rFonts w:ascii="Times New Roman" w:hAnsi="Times New Roman"/>
          <w:color w:val="000000"/>
          <w:sz w:val="24"/>
          <w:szCs w:val="24"/>
        </w:rPr>
        <w:t xml:space="preserve"> the base of Maslow's pyramid, physiological needs are Rahima's most pressing. Her marriage to Majeed, though complicated emotionally, initially meets her physical needs for survival. She has lived in poverty all her life and gains food, shelter, and a kind of security by marrying him. In a society where women have few choices, her marriage provides her with the minimum stability she requires for survival. Though the circumstances are not emotionally fulfilling, the marriage allows Rahima to fulfill her most basic needs. With her physiological needs met, Rahima's focus shifts to safety needs, which are most important to her survival. A widow with few socioeconomic means, Rahima achieves security by marrying Majeed, at the expense of her own happiness. In a society in which socio cultural institutions give women minimal autonomy, her marriage is the only possible means for her to ensure stability. This need for security trumps any emotional fulfillment she might have wished for, as she sacrifices personal dreams to the protection of Majeed's marriage. Having secured fundamental security, Rahima's love and belonging needs begin to emerge. While founded more on a need than love, her marriage to Majeed gives Rahima an emotional outlet and satisfaction in her intense emotional connection with Jamila, the young second wife. Rahima's intimacy with Jamila fulfills her need for love and companionship, especially within the context of her emotional isolation due to Majeed's abuse and neglect. Rahima's empathy and concern for Jamila illustrate her inherent need for connection outside of the traditional frameworks of marriage and gender roles. It is through her relationship with Jamila that Rahima finds the emotional fulfillment that she does not receive from her relationship with Majeed. As Rahima's emotional needs escalate, so do her esteem needs. No longer satisfied with a submissive role in her marriage, Rahima begins to build self-respect through her actions on behalf of Jamila. Her defense of Jamila against Majeed's abuse is a turn in her self-concept. In defending another woman, Rahima is defending her moral values and her right to dignity. When Rahim speaks against Majeed. "</w:t>
      </w:r>
      <w:r w:rsidRPr="001176F6">
        <w:rPr>
          <w:rFonts w:ascii="Times New Roman" w:hAnsi="Times New Roman"/>
          <w:i/>
          <w:iCs/>
          <w:color w:val="000000"/>
          <w:sz w:val="24"/>
          <w:szCs w:val="24"/>
        </w:rPr>
        <w:t>You go bring that girl back to the house" (p123).</w:t>
      </w:r>
      <w:r w:rsidRPr="001176F6">
        <w:rPr>
          <w:rFonts w:ascii="Times New Roman" w:hAnsi="Times New Roman"/>
          <w:color w:val="000000"/>
          <w:sz w:val="24"/>
          <w:szCs w:val="24"/>
        </w:rPr>
        <w:t xml:space="preserve"> This act of protection not only strengthens her self-esteem but also earns her respect, both from Jamila and, more importantly, from herself. Being protective allows her to feel useful and worthy, demonstrating that her role is not just as a wife but as a person who can stand up for what is right against injustice. Finally, Rahima comes to a state of self-actualization, though in a subdued, low-key form. Her transformation is evident when she acts in opposition to Majeed's tyrannical behavior. "</w:t>
      </w:r>
      <w:r w:rsidRPr="001176F6">
        <w:rPr>
          <w:rFonts w:ascii="Times New Roman" w:hAnsi="Times New Roman"/>
          <w:i/>
          <w:iCs/>
          <w:color w:val="000000"/>
          <w:sz w:val="24"/>
          <w:szCs w:val="24"/>
        </w:rPr>
        <w:t>I don’t know what she wants. Perhaps I'll give her some water’ (P</w:t>
      </w:r>
      <w:proofErr w:type="gramStart"/>
      <w:r w:rsidRPr="001176F6">
        <w:rPr>
          <w:rFonts w:ascii="Times New Roman" w:hAnsi="Times New Roman"/>
          <w:i/>
          <w:iCs/>
          <w:color w:val="000000"/>
          <w:sz w:val="24"/>
          <w:szCs w:val="24"/>
        </w:rPr>
        <w:t>138)</w:t>
      </w:r>
      <w:r w:rsidRPr="001176F6">
        <w:rPr>
          <w:rFonts w:ascii="Times New Roman" w:hAnsi="Times New Roman"/>
          <w:color w:val="000000"/>
          <w:sz w:val="24"/>
          <w:szCs w:val="24"/>
        </w:rPr>
        <w:t>Rahima</w:t>
      </w:r>
      <w:proofErr w:type="gramEnd"/>
      <w:r w:rsidRPr="001176F6">
        <w:rPr>
          <w:rFonts w:ascii="Times New Roman" w:hAnsi="Times New Roman"/>
          <w:color w:val="000000"/>
          <w:sz w:val="24"/>
          <w:szCs w:val="24"/>
        </w:rPr>
        <w:t xml:space="preserve"> utters. In defending Jamila, Rahima resists the tradition. Rahima’s self-actualization is not marked by grand gestures, but by her quiet, profound assertion of moral values</w:t>
      </w:r>
    </w:p>
    <w:p w14:paraId="405652BE" w14:textId="77777777" w:rsidR="001176F6" w:rsidRDefault="001176F6" w:rsidP="001176F6">
      <w:pPr>
        <w:shd w:val="clear" w:color="auto" w:fill="FFFFFF"/>
        <w:jc w:val="both"/>
        <w:outlineLvl w:val="3"/>
        <w:rPr>
          <w:rFonts w:ascii="Times New Roman" w:hAnsi="Times New Roman"/>
          <w:color w:val="000000"/>
          <w:sz w:val="24"/>
          <w:szCs w:val="24"/>
        </w:rPr>
      </w:pPr>
    </w:p>
    <w:p w14:paraId="4AB122DB" w14:textId="77777777" w:rsidR="001176F6" w:rsidRPr="001176F6" w:rsidRDefault="001176F6" w:rsidP="001176F6">
      <w:pPr>
        <w:shd w:val="clear" w:color="auto" w:fill="FFFFFF"/>
        <w:jc w:val="both"/>
        <w:outlineLvl w:val="3"/>
        <w:rPr>
          <w:rFonts w:ascii="Times New Roman" w:hAnsi="Times New Roman"/>
          <w:b/>
          <w:bCs/>
          <w:sz w:val="24"/>
          <w:szCs w:val="24"/>
        </w:rPr>
      </w:pPr>
      <w:r w:rsidRPr="001176F6">
        <w:rPr>
          <w:rFonts w:ascii="Times New Roman" w:hAnsi="Times New Roman"/>
          <w:color w:val="000000"/>
          <w:sz w:val="24"/>
          <w:szCs w:val="24"/>
        </w:rPr>
        <w:t>Jamila</w:t>
      </w:r>
    </w:p>
    <w:p w14:paraId="0893119D" w14:textId="77777777" w:rsidR="001176F6" w:rsidRDefault="001176F6" w:rsidP="001176F6">
      <w:pPr>
        <w:shd w:val="clear" w:color="auto" w:fill="FFFFFF"/>
        <w:jc w:val="both"/>
        <w:rPr>
          <w:rFonts w:ascii="Times New Roman" w:hAnsi="Times New Roman"/>
          <w:color w:val="000000"/>
          <w:sz w:val="24"/>
          <w:szCs w:val="24"/>
        </w:rPr>
      </w:pPr>
      <w:r w:rsidRPr="001176F6">
        <w:rPr>
          <w:rFonts w:ascii="Times New Roman" w:hAnsi="Times New Roman"/>
          <w:color w:val="000000"/>
          <w:sz w:val="24"/>
          <w:szCs w:val="24"/>
        </w:rPr>
        <w:t xml:space="preserve">Jamila's marriage to Majeed ensures her rise up the traditional food chain, meeting her most fundamental </w:t>
      </w:r>
      <w:proofErr w:type="spellStart"/>
      <w:r w:rsidRPr="001176F6">
        <w:rPr>
          <w:rFonts w:ascii="Times New Roman" w:hAnsi="Times New Roman"/>
          <w:color w:val="000000"/>
          <w:sz w:val="24"/>
          <w:szCs w:val="24"/>
        </w:rPr>
        <w:t>Maslowian</w:t>
      </w:r>
      <w:proofErr w:type="spellEnd"/>
      <w:r w:rsidRPr="001176F6">
        <w:rPr>
          <w:rFonts w:ascii="Times New Roman" w:hAnsi="Times New Roman"/>
          <w:color w:val="000000"/>
          <w:sz w:val="24"/>
          <w:szCs w:val="24"/>
        </w:rPr>
        <w:t xml:space="preserve"> requirements. Yet, Majeed's oppressive rule stifles her freedom in exchange for providing her with mental and physical care. Her safety requirements are threatened under Majeed’s rule and she lacks emotional and</w:t>
      </w:r>
      <w:r w:rsidRPr="001176F6">
        <w:rPr>
          <w:rFonts w:ascii="Times New Roman" w:hAnsi="Times New Roman"/>
          <w:color w:val="000000"/>
          <w:sz w:val="24"/>
          <w:szCs w:val="24"/>
        </w:rPr>
        <w:t> </w:t>
      </w:r>
      <w:r w:rsidRPr="001176F6">
        <w:rPr>
          <w:rFonts w:ascii="Times New Roman" w:hAnsi="Times New Roman"/>
          <w:color w:val="000000"/>
          <w:sz w:val="24"/>
          <w:szCs w:val="24"/>
        </w:rPr>
        <w:t>physical security. Jamila wants to be independent and desires a better quality of life away from the stifling</w:t>
      </w:r>
      <w:r w:rsidRPr="001176F6">
        <w:rPr>
          <w:rFonts w:ascii="Times New Roman" w:hAnsi="Times New Roman"/>
          <w:color w:val="000000"/>
          <w:sz w:val="24"/>
          <w:szCs w:val="24"/>
        </w:rPr>
        <w:t> </w:t>
      </w:r>
      <w:r w:rsidRPr="001176F6">
        <w:rPr>
          <w:rFonts w:ascii="Times New Roman" w:hAnsi="Times New Roman"/>
          <w:color w:val="000000"/>
          <w:sz w:val="24"/>
          <w:szCs w:val="24"/>
        </w:rPr>
        <w:t>environment created by Majeed. Her need for love and belonging is represented</w:t>
      </w:r>
      <w:r w:rsidRPr="001176F6">
        <w:rPr>
          <w:rFonts w:ascii="Times New Roman" w:hAnsi="Times New Roman"/>
          <w:color w:val="000000"/>
          <w:sz w:val="24"/>
          <w:szCs w:val="24"/>
        </w:rPr>
        <w:t> </w:t>
      </w:r>
      <w:r w:rsidRPr="001176F6">
        <w:rPr>
          <w:rFonts w:ascii="Times New Roman" w:hAnsi="Times New Roman"/>
          <w:color w:val="000000"/>
          <w:sz w:val="24"/>
          <w:szCs w:val="24"/>
        </w:rPr>
        <w:t>in her relationship with Rahima. Rahima fills the emotional hole that Jamila cannot, offering her the desperately sought respect and sympathy in a world where</w:t>
      </w:r>
      <w:r w:rsidRPr="001176F6">
        <w:rPr>
          <w:rFonts w:ascii="Times New Roman" w:hAnsi="Times New Roman"/>
          <w:color w:val="000000"/>
          <w:sz w:val="24"/>
          <w:szCs w:val="24"/>
        </w:rPr>
        <w:t> </w:t>
      </w:r>
      <w:r w:rsidRPr="001176F6">
        <w:rPr>
          <w:rFonts w:ascii="Times New Roman" w:hAnsi="Times New Roman"/>
          <w:color w:val="000000"/>
          <w:sz w:val="24"/>
          <w:szCs w:val="24"/>
        </w:rPr>
        <w:t>Majeed's meanness. But as she seeks after</w:t>
      </w:r>
      <w:r w:rsidRPr="001176F6">
        <w:rPr>
          <w:rFonts w:ascii="Times New Roman" w:hAnsi="Times New Roman"/>
          <w:color w:val="000000"/>
          <w:sz w:val="24"/>
          <w:szCs w:val="24"/>
        </w:rPr>
        <w:t> </w:t>
      </w:r>
      <w:r w:rsidRPr="001176F6">
        <w:rPr>
          <w:rFonts w:ascii="Times New Roman" w:hAnsi="Times New Roman"/>
          <w:color w:val="000000"/>
          <w:sz w:val="24"/>
          <w:szCs w:val="24"/>
        </w:rPr>
        <w:t>her need to be esteemed, Jamila starts exhibiting self-assured rebelliousness, opposing traditional gender expectations by opposing Majeed’s authority. Her newfound self-esteem is brought on by her rebellion and longing to</w:t>
      </w:r>
      <w:r w:rsidRPr="001176F6">
        <w:rPr>
          <w:rFonts w:ascii="Times New Roman" w:hAnsi="Times New Roman"/>
          <w:color w:val="000000"/>
          <w:sz w:val="24"/>
          <w:szCs w:val="24"/>
        </w:rPr>
        <w:t> </w:t>
      </w:r>
      <w:r w:rsidRPr="001176F6">
        <w:rPr>
          <w:rFonts w:ascii="Times New Roman" w:hAnsi="Times New Roman"/>
          <w:color w:val="000000"/>
          <w:sz w:val="24"/>
          <w:szCs w:val="24"/>
        </w:rPr>
        <w:t>be seen as something valuable. Jamila’s journey is a testament to her resilience and determination to define herself beyond societal expectations.</w:t>
      </w:r>
    </w:p>
    <w:p w14:paraId="0D1776A6" w14:textId="77777777" w:rsidR="001176F6" w:rsidRPr="001176F6" w:rsidRDefault="001176F6" w:rsidP="001176F6">
      <w:pPr>
        <w:shd w:val="clear" w:color="auto" w:fill="FFFFFF"/>
        <w:jc w:val="both"/>
        <w:rPr>
          <w:rFonts w:ascii="Times New Roman" w:hAnsi="Times New Roman"/>
          <w:sz w:val="24"/>
          <w:szCs w:val="24"/>
        </w:rPr>
      </w:pPr>
    </w:p>
    <w:p w14:paraId="582F8423" w14:textId="77777777" w:rsidR="001176F6" w:rsidRPr="001176F6" w:rsidRDefault="001176F6" w:rsidP="001176F6">
      <w:pPr>
        <w:shd w:val="clear" w:color="auto" w:fill="FFFFFF"/>
        <w:jc w:val="both"/>
        <w:outlineLvl w:val="3"/>
        <w:rPr>
          <w:rFonts w:ascii="Times New Roman" w:hAnsi="Times New Roman"/>
          <w:b/>
          <w:bCs/>
          <w:sz w:val="24"/>
          <w:szCs w:val="24"/>
        </w:rPr>
      </w:pPr>
      <w:proofErr w:type="spellStart"/>
      <w:r w:rsidRPr="001176F6">
        <w:rPr>
          <w:rFonts w:ascii="Times New Roman" w:hAnsi="Times New Roman"/>
          <w:color w:val="000000"/>
          <w:sz w:val="24"/>
          <w:szCs w:val="24"/>
        </w:rPr>
        <w:t>Khaleque</w:t>
      </w:r>
      <w:proofErr w:type="spellEnd"/>
      <w:r w:rsidRPr="001176F6">
        <w:rPr>
          <w:rFonts w:ascii="Times New Roman" w:hAnsi="Times New Roman"/>
          <w:color w:val="000000"/>
          <w:sz w:val="24"/>
          <w:szCs w:val="24"/>
        </w:rPr>
        <w:t> </w:t>
      </w:r>
    </w:p>
    <w:p w14:paraId="31ED17A5" w14:textId="77777777" w:rsidR="001176F6" w:rsidRPr="001176F6" w:rsidRDefault="001176F6" w:rsidP="001176F6">
      <w:pPr>
        <w:shd w:val="clear" w:color="auto" w:fill="FFFFFF"/>
        <w:jc w:val="both"/>
        <w:rPr>
          <w:rFonts w:ascii="Times New Roman" w:hAnsi="Times New Roman"/>
          <w:sz w:val="24"/>
          <w:szCs w:val="24"/>
        </w:rPr>
      </w:pPr>
      <w:proofErr w:type="spellStart"/>
      <w:r w:rsidRPr="001176F6">
        <w:rPr>
          <w:rFonts w:ascii="Times New Roman" w:hAnsi="Times New Roman"/>
          <w:color w:val="000000"/>
          <w:sz w:val="24"/>
          <w:szCs w:val="24"/>
        </w:rPr>
        <w:t>Khaleque’s</w:t>
      </w:r>
      <w:proofErr w:type="spellEnd"/>
      <w:r w:rsidRPr="001176F6">
        <w:rPr>
          <w:rFonts w:ascii="Times New Roman" w:hAnsi="Times New Roman"/>
          <w:color w:val="000000"/>
          <w:sz w:val="24"/>
          <w:szCs w:val="24"/>
        </w:rPr>
        <w:t xml:space="preserve"> trajectory in </w:t>
      </w:r>
      <w:r w:rsidRPr="001176F6">
        <w:rPr>
          <w:rFonts w:ascii="Times New Roman" w:hAnsi="Times New Roman"/>
          <w:i/>
          <w:color w:val="000000"/>
          <w:sz w:val="24"/>
          <w:szCs w:val="24"/>
        </w:rPr>
        <w:t>Tree Without Roots</w:t>
      </w:r>
      <w:r w:rsidRPr="001176F6">
        <w:rPr>
          <w:rFonts w:ascii="Times New Roman" w:hAnsi="Times New Roman"/>
          <w:color w:val="000000"/>
          <w:sz w:val="24"/>
          <w:szCs w:val="24"/>
        </w:rPr>
        <w:t xml:space="preserve"> is notable for his class privilege, but in spite of his aristocratic pretensions, he is</w:t>
      </w:r>
      <w:r w:rsidRPr="001176F6">
        <w:rPr>
          <w:rFonts w:ascii="Times New Roman" w:hAnsi="Times New Roman"/>
          <w:color w:val="000000"/>
          <w:sz w:val="24"/>
          <w:szCs w:val="24"/>
        </w:rPr>
        <w:t> </w:t>
      </w:r>
      <w:r w:rsidRPr="001176F6">
        <w:rPr>
          <w:rFonts w:ascii="Times New Roman" w:hAnsi="Times New Roman"/>
          <w:color w:val="000000"/>
          <w:sz w:val="24"/>
          <w:szCs w:val="24"/>
        </w:rPr>
        <w:t>merely an instrument of Majeed’s machinations. His basic needs are well taken care</w:t>
      </w:r>
      <w:r w:rsidRPr="001176F6">
        <w:rPr>
          <w:rFonts w:ascii="Times New Roman" w:hAnsi="Times New Roman"/>
          <w:color w:val="000000"/>
          <w:sz w:val="24"/>
          <w:szCs w:val="24"/>
        </w:rPr>
        <w:t> </w:t>
      </w:r>
      <w:r w:rsidRPr="001176F6">
        <w:rPr>
          <w:rFonts w:ascii="Times New Roman" w:hAnsi="Times New Roman"/>
          <w:color w:val="000000"/>
          <w:sz w:val="24"/>
          <w:szCs w:val="24"/>
        </w:rPr>
        <w:t xml:space="preserve">of, his physiological needs with all his wealth, but his safety needs are having the people respect/ be afraid of him. In order to retain this safe environment, </w:t>
      </w:r>
      <w:proofErr w:type="spellStart"/>
      <w:r w:rsidRPr="001176F6">
        <w:rPr>
          <w:rFonts w:ascii="Times New Roman" w:hAnsi="Times New Roman"/>
          <w:color w:val="000000"/>
          <w:sz w:val="24"/>
          <w:szCs w:val="24"/>
        </w:rPr>
        <w:t>Khaleque</w:t>
      </w:r>
      <w:proofErr w:type="spellEnd"/>
      <w:r w:rsidRPr="001176F6">
        <w:rPr>
          <w:rFonts w:ascii="Times New Roman" w:hAnsi="Times New Roman"/>
          <w:color w:val="000000"/>
          <w:sz w:val="24"/>
          <w:szCs w:val="24"/>
        </w:rPr>
        <w:t xml:space="preserve"> decides to side with Majeed and, without his knowledge, he becomes the instrument of Majeed’s</w:t>
      </w:r>
      <w:r w:rsidRPr="001176F6">
        <w:rPr>
          <w:rFonts w:ascii="Times New Roman" w:hAnsi="Times New Roman"/>
          <w:color w:val="000000"/>
          <w:sz w:val="24"/>
          <w:szCs w:val="24"/>
        </w:rPr>
        <w:t> </w:t>
      </w:r>
      <w:r w:rsidRPr="001176F6">
        <w:rPr>
          <w:rFonts w:ascii="Times New Roman" w:hAnsi="Times New Roman"/>
          <w:color w:val="000000"/>
          <w:sz w:val="24"/>
          <w:szCs w:val="24"/>
        </w:rPr>
        <w:t xml:space="preserve">exploitation of the villagers. </w:t>
      </w:r>
      <w:proofErr w:type="spellStart"/>
      <w:r w:rsidRPr="001176F6">
        <w:rPr>
          <w:rFonts w:ascii="Times New Roman" w:hAnsi="Times New Roman"/>
          <w:color w:val="000000"/>
          <w:sz w:val="24"/>
          <w:szCs w:val="24"/>
        </w:rPr>
        <w:t>Khaleque’s</w:t>
      </w:r>
      <w:proofErr w:type="spellEnd"/>
      <w:r w:rsidRPr="001176F6">
        <w:rPr>
          <w:rFonts w:ascii="Times New Roman" w:hAnsi="Times New Roman"/>
          <w:color w:val="000000"/>
          <w:sz w:val="24"/>
          <w:szCs w:val="24"/>
        </w:rPr>
        <w:t xml:space="preserve"> sense of love and belonging</w:t>
      </w:r>
      <w:r w:rsidRPr="001176F6">
        <w:rPr>
          <w:rFonts w:ascii="Times New Roman" w:hAnsi="Times New Roman"/>
          <w:color w:val="000000"/>
          <w:sz w:val="24"/>
          <w:szCs w:val="24"/>
        </w:rPr>
        <w:t> </w:t>
      </w:r>
      <w:r w:rsidRPr="001176F6">
        <w:rPr>
          <w:rFonts w:ascii="Times New Roman" w:hAnsi="Times New Roman"/>
          <w:color w:val="000000"/>
          <w:sz w:val="24"/>
          <w:szCs w:val="24"/>
        </w:rPr>
        <w:t>is rooted in his r</w:t>
      </w:r>
      <w:r w:rsidR="00ED3183">
        <w:rPr>
          <w:rFonts w:ascii="Times New Roman" w:hAnsi="Times New Roman"/>
          <w:color w:val="000000"/>
          <w:sz w:val="24"/>
          <w:szCs w:val="24"/>
        </w:rPr>
        <w:t xml:space="preserve">elationship to the </w:t>
      </w:r>
      <w:proofErr w:type="spellStart"/>
      <w:r w:rsidR="00ED3183">
        <w:rPr>
          <w:rFonts w:ascii="Times New Roman" w:hAnsi="Times New Roman"/>
          <w:color w:val="000000"/>
          <w:sz w:val="24"/>
          <w:szCs w:val="24"/>
        </w:rPr>
        <w:t>community</w:t>
      </w:r>
      <w:proofErr w:type="gramStart"/>
      <w:r w:rsidR="00ED3183">
        <w:rPr>
          <w:rFonts w:ascii="Times New Roman" w:hAnsi="Times New Roman"/>
          <w:color w:val="000000"/>
          <w:sz w:val="24"/>
          <w:szCs w:val="24"/>
        </w:rPr>
        <w:t>,.</w:t>
      </w:r>
      <w:r w:rsidRPr="001176F6">
        <w:rPr>
          <w:rFonts w:ascii="Times New Roman" w:hAnsi="Times New Roman"/>
          <w:color w:val="000000"/>
          <w:sz w:val="24"/>
          <w:szCs w:val="24"/>
        </w:rPr>
        <w:t>but</w:t>
      </w:r>
      <w:proofErr w:type="spellEnd"/>
      <w:proofErr w:type="gramEnd"/>
      <w:r w:rsidRPr="001176F6">
        <w:rPr>
          <w:rFonts w:ascii="Times New Roman" w:hAnsi="Times New Roman"/>
          <w:color w:val="000000"/>
          <w:sz w:val="24"/>
          <w:szCs w:val="24"/>
        </w:rPr>
        <w:t xml:space="preserve"> it’s a bond </w:t>
      </w:r>
      <w:proofErr w:type="spellStart"/>
      <w:r w:rsidRPr="001176F6">
        <w:rPr>
          <w:rFonts w:ascii="Times New Roman" w:hAnsi="Times New Roman"/>
          <w:color w:val="000000"/>
          <w:sz w:val="24"/>
          <w:szCs w:val="24"/>
        </w:rPr>
        <w:t>Khaleque</w:t>
      </w:r>
      <w:proofErr w:type="spellEnd"/>
      <w:r w:rsidRPr="001176F6">
        <w:rPr>
          <w:rFonts w:ascii="Times New Roman" w:hAnsi="Times New Roman"/>
          <w:color w:val="000000"/>
          <w:sz w:val="24"/>
          <w:szCs w:val="24"/>
        </w:rPr>
        <w:t xml:space="preserve"> sustains by his relationship with Majeed, </w:t>
      </w:r>
      <w:r w:rsidRPr="001176F6">
        <w:rPr>
          <w:rFonts w:ascii="Times New Roman" w:hAnsi="Times New Roman"/>
          <w:color w:val="000000"/>
          <w:sz w:val="24"/>
          <w:szCs w:val="24"/>
        </w:rPr>
        <w:lastRenderedPageBreak/>
        <w:t>making him dependent upon the false sacredness Majeed engenders. He has esteem needs (for respect and reputation) that are being met by the respect he gets as a loyal follower of Majeed, but this respect is contingent on esteem promoting conditions (where esteem</w:t>
      </w:r>
      <w:r w:rsidRPr="001176F6">
        <w:rPr>
          <w:rFonts w:ascii="Times New Roman" w:hAnsi="Times New Roman"/>
          <w:color w:val="000000"/>
          <w:sz w:val="24"/>
          <w:szCs w:val="24"/>
        </w:rPr>
        <w:t> </w:t>
      </w:r>
      <w:r w:rsidRPr="001176F6">
        <w:rPr>
          <w:rFonts w:ascii="Times New Roman" w:hAnsi="Times New Roman"/>
          <w:color w:val="000000"/>
          <w:sz w:val="24"/>
          <w:szCs w:val="24"/>
        </w:rPr>
        <w:t>is valued).</w:t>
      </w:r>
    </w:p>
    <w:p w14:paraId="6FB0E21D" w14:textId="77777777" w:rsidR="00E053D0" w:rsidRDefault="00E053D0" w:rsidP="00441B6F">
      <w:pPr>
        <w:pStyle w:val="Body"/>
        <w:spacing w:after="0"/>
        <w:rPr>
          <w:rFonts w:ascii="Arial" w:hAnsi="Arial" w:cs="Arial"/>
        </w:rPr>
      </w:pPr>
    </w:p>
    <w:p w14:paraId="6FDF762E" w14:textId="77777777" w:rsidR="00790ADA" w:rsidRPr="00FB3A86" w:rsidRDefault="00790ADA" w:rsidP="00441B6F">
      <w:pPr>
        <w:pStyle w:val="Body"/>
        <w:spacing w:after="0"/>
        <w:rPr>
          <w:rFonts w:ascii="Arial" w:hAnsi="Arial" w:cs="Arial"/>
        </w:rPr>
      </w:pPr>
    </w:p>
    <w:p w14:paraId="6AC5C87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0A8132F" w14:textId="77777777" w:rsidR="00790ADA" w:rsidRPr="00FB3A86" w:rsidRDefault="00790ADA" w:rsidP="00441B6F">
      <w:pPr>
        <w:pStyle w:val="ConcHead"/>
        <w:spacing w:after="0"/>
        <w:jc w:val="both"/>
        <w:rPr>
          <w:rFonts w:ascii="Arial" w:hAnsi="Arial" w:cs="Arial"/>
        </w:rPr>
      </w:pPr>
    </w:p>
    <w:p w14:paraId="0AF4D475" w14:textId="77777777" w:rsidR="00ED3183" w:rsidRDefault="00ED3183" w:rsidP="00ED3183">
      <w:pPr>
        <w:pStyle w:val="Body"/>
        <w:rPr>
          <w:rFonts w:ascii="Arial" w:hAnsi="Arial" w:cs="Arial"/>
        </w:rPr>
      </w:pPr>
      <w:r w:rsidRPr="00ED3183">
        <w:rPr>
          <w:rFonts w:ascii="Arial" w:hAnsi="Arial" w:cs="Arial"/>
        </w:rPr>
        <w:t>This study used Abraham Maslow's hierarchy of needs and Charles Sanders Peirce's semiotics as analytical frameworks to examine the complex relationship between psychology and symbolism in Syed Waliu</w:t>
      </w:r>
      <w:r>
        <w:rPr>
          <w:rFonts w:ascii="Arial" w:hAnsi="Arial" w:cs="Arial"/>
        </w:rPr>
        <w:t xml:space="preserve">llah's </w:t>
      </w:r>
      <w:r w:rsidRPr="00ED3183">
        <w:rPr>
          <w:rFonts w:ascii="Arial" w:hAnsi="Arial" w:cs="Arial"/>
          <w:i/>
        </w:rPr>
        <w:t>Tree Without Roots</w:t>
      </w:r>
      <w:r>
        <w:rPr>
          <w:rFonts w:ascii="Arial" w:hAnsi="Arial" w:cs="Arial"/>
        </w:rPr>
        <w:t>. The </w:t>
      </w:r>
      <w:r w:rsidRPr="00ED3183">
        <w:rPr>
          <w:rFonts w:ascii="Arial" w:hAnsi="Arial" w:cs="Arial"/>
        </w:rPr>
        <w:t>research using this multidisciplinary method has shown how Waliullah depicts his characters' psychological and sociocultural challenges through symbols, reflecting the larger realities of a post-colonial culture.  The research also shows that the novel's symbolic landscapes are more than just ornamental elements, they are intricately linked to the psychological needs of the characters, influencing their choices and behaviors.</w:t>
      </w:r>
    </w:p>
    <w:p w14:paraId="7882794A" w14:textId="77777777" w:rsidR="00401521" w:rsidRDefault="00401521" w:rsidP="00ED3183">
      <w:pPr>
        <w:pStyle w:val="Body"/>
        <w:rPr>
          <w:rFonts w:ascii="Arial" w:hAnsi="Arial" w:cs="Arial"/>
        </w:rPr>
      </w:pPr>
    </w:p>
    <w:p w14:paraId="321D7FBD" w14:textId="77777777" w:rsidR="00401521" w:rsidRPr="00401521" w:rsidRDefault="00401521" w:rsidP="00401521">
      <w:pPr>
        <w:pStyle w:val="Body"/>
        <w:rPr>
          <w:rFonts w:ascii="Arial" w:hAnsi="Arial" w:cs="Arial"/>
        </w:rPr>
      </w:pPr>
      <w:r w:rsidRPr="00401521">
        <w:rPr>
          <w:rFonts w:ascii="Arial" w:hAnsi="Arial" w:cs="Arial"/>
        </w:rPr>
        <w:t>COMPETING INTERESTS DISCLAIMER:</w:t>
      </w:r>
    </w:p>
    <w:p w14:paraId="4447153D" w14:textId="30BA47A2" w:rsidR="00401521" w:rsidRPr="00ED3183" w:rsidRDefault="00401521" w:rsidP="00401521">
      <w:pPr>
        <w:pStyle w:val="Body"/>
        <w:rPr>
          <w:rFonts w:ascii="Arial" w:hAnsi="Arial" w:cs="Arial"/>
        </w:rPr>
      </w:pPr>
      <w:r w:rsidRPr="00401521">
        <w:rPr>
          <w:rFonts w:ascii="Arial" w:hAnsi="Arial" w:cs="Arial"/>
        </w:rPr>
        <w:t>Authors have declared that they have no known competing financial interests OR non-financial interests OR personal relationships that could have appeared to influence the work reported in this paper.</w:t>
      </w:r>
    </w:p>
    <w:p w14:paraId="6D8752EF" w14:textId="77777777" w:rsidR="00315186" w:rsidRPr="00315186" w:rsidRDefault="00315186" w:rsidP="00441B6F"/>
    <w:p w14:paraId="7B859122" w14:textId="77777777" w:rsidR="00ED3183" w:rsidRPr="00B623BE" w:rsidRDefault="00ED3183" w:rsidP="00ED3183">
      <w:pPr>
        <w:shd w:val="clear" w:color="auto" w:fill="FFFFFF"/>
        <w:spacing w:after="80"/>
        <w:jc w:val="both"/>
        <w:outlineLvl w:val="2"/>
        <w:rPr>
          <w:rFonts w:ascii="Times New Roman" w:hAnsi="Times New Roman"/>
          <w:b/>
          <w:bCs/>
          <w:sz w:val="27"/>
          <w:szCs w:val="27"/>
        </w:rPr>
      </w:pPr>
      <w:r w:rsidRPr="00B623BE">
        <w:rPr>
          <w:rFonts w:ascii="Times New Roman" w:hAnsi="Times New Roman"/>
          <w:color w:val="000000"/>
          <w:sz w:val="28"/>
          <w:szCs w:val="28"/>
        </w:rPr>
        <w:t>References</w:t>
      </w:r>
    </w:p>
    <w:p w14:paraId="4E1DBE5C" w14:textId="77777777" w:rsidR="00ED3183" w:rsidRPr="00B623BE" w:rsidRDefault="00ED3183" w:rsidP="00ED3183">
      <w:pPr>
        <w:spacing w:before="240" w:after="240"/>
        <w:jc w:val="both"/>
        <w:rPr>
          <w:rFonts w:ascii="Times New Roman" w:hAnsi="Times New Roman"/>
          <w:sz w:val="24"/>
          <w:szCs w:val="24"/>
        </w:rPr>
      </w:pPr>
      <w:proofErr w:type="spellStart"/>
      <w:r w:rsidRPr="00B623BE">
        <w:rPr>
          <w:rFonts w:ascii="Times New Roman" w:hAnsi="Times New Roman"/>
          <w:color w:val="000000"/>
          <w:sz w:val="24"/>
          <w:szCs w:val="24"/>
        </w:rPr>
        <w:t>Afisi</w:t>
      </w:r>
      <w:proofErr w:type="spellEnd"/>
      <w:r w:rsidRPr="00B623BE">
        <w:rPr>
          <w:rFonts w:ascii="Times New Roman" w:hAnsi="Times New Roman"/>
          <w:color w:val="000000"/>
          <w:sz w:val="24"/>
          <w:szCs w:val="24"/>
        </w:rPr>
        <w:t xml:space="preserve">, O. T. (2020, July 23). </w:t>
      </w:r>
      <w:r w:rsidRPr="00B623BE">
        <w:rPr>
          <w:rFonts w:ascii="Times New Roman" w:hAnsi="Times New Roman"/>
          <w:i/>
          <w:iCs/>
          <w:color w:val="000000"/>
          <w:sz w:val="24"/>
          <w:szCs w:val="24"/>
        </w:rPr>
        <w:t>The concept of semiotics in Charles Sanders Peirce’s pragmatism</w:t>
      </w:r>
      <w:r w:rsidRPr="00B623BE">
        <w:rPr>
          <w:rFonts w:ascii="Times New Roman" w:hAnsi="Times New Roman"/>
          <w:color w:val="000000"/>
          <w:sz w:val="24"/>
          <w:szCs w:val="24"/>
        </w:rPr>
        <w:t>. ResearchGate.</w:t>
      </w:r>
      <w:r w:rsidRPr="00B623BE">
        <w:rPr>
          <w:rFonts w:ascii="Times New Roman" w:hAnsi="Times New Roman"/>
          <w:color w:val="000000"/>
          <w:sz w:val="24"/>
          <w:szCs w:val="24"/>
        </w:rPr>
        <w:br/>
      </w:r>
      <w:hyperlink r:id="rId17" w:history="1">
        <w:r w:rsidRPr="00B623BE">
          <w:rPr>
            <w:rFonts w:ascii="Times New Roman" w:hAnsi="Times New Roman"/>
            <w:color w:val="1155CC"/>
            <w:sz w:val="24"/>
            <w:szCs w:val="24"/>
            <w:u w:val="single"/>
          </w:rPr>
          <w:t>https://www.researchgate.net/publication/343167191_THE_CONCEPT_OF_SEMIOTICS_IN_CHARLES_SANDERS_PEIRCE%27S_PRAGMATISM</w:t>
        </w:r>
      </w:hyperlink>
    </w:p>
    <w:p w14:paraId="661CB6BF" w14:textId="77777777" w:rsidR="00ED3183" w:rsidRPr="00B623BE" w:rsidRDefault="00ED3183" w:rsidP="00ED3183">
      <w:pPr>
        <w:spacing w:before="240" w:after="240"/>
        <w:jc w:val="both"/>
        <w:rPr>
          <w:rFonts w:ascii="Times New Roman" w:hAnsi="Times New Roman"/>
          <w:sz w:val="24"/>
          <w:szCs w:val="24"/>
        </w:rPr>
      </w:pPr>
      <w:r w:rsidRPr="00B623BE">
        <w:rPr>
          <w:rFonts w:ascii="Times New Roman" w:hAnsi="Times New Roman"/>
          <w:color w:val="000000"/>
          <w:sz w:val="24"/>
          <w:szCs w:val="24"/>
        </w:rPr>
        <w:t xml:space="preserve">Akter, S. (2023). The use of religion in representing rural society in Syed Waliullah’s </w:t>
      </w:r>
      <w:r w:rsidRPr="00B623BE">
        <w:rPr>
          <w:rFonts w:ascii="Times New Roman" w:hAnsi="Times New Roman"/>
          <w:i/>
          <w:iCs/>
          <w:color w:val="000000"/>
          <w:sz w:val="24"/>
          <w:szCs w:val="24"/>
        </w:rPr>
        <w:t>Tree Without Roots</w:t>
      </w:r>
      <w:r w:rsidRPr="00B623BE">
        <w:rPr>
          <w:rFonts w:ascii="Times New Roman" w:hAnsi="Times New Roman"/>
          <w:color w:val="000000"/>
          <w:sz w:val="24"/>
          <w:szCs w:val="24"/>
        </w:rPr>
        <w:t xml:space="preserve">. </w:t>
      </w:r>
      <w:r w:rsidRPr="00B623BE">
        <w:rPr>
          <w:rFonts w:ascii="Times New Roman" w:hAnsi="Times New Roman"/>
          <w:i/>
          <w:iCs/>
          <w:color w:val="000000"/>
          <w:sz w:val="24"/>
          <w:szCs w:val="24"/>
        </w:rPr>
        <w:t>Journal of Arts and Humanities, University of Chittagong, 9</w:t>
      </w:r>
      <w:r w:rsidRPr="00B623BE">
        <w:rPr>
          <w:rFonts w:ascii="Times New Roman" w:hAnsi="Times New Roman"/>
          <w:color w:val="000000"/>
          <w:sz w:val="24"/>
          <w:szCs w:val="24"/>
        </w:rPr>
        <w:t>(2), 219–226.</w:t>
      </w:r>
      <w:r w:rsidRPr="00B623BE">
        <w:rPr>
          <w:rFonts w:ascii="Times New Roman" w:hAnsi="Times New Roman"/>
          <w:color w:val="000000"/>
          <w:sz w:val="24"/>
          <w:szCs w:val="24"/>
        </w:rPr>
        <w:br/>
      </w:r>
      <w:hyperlink r:id="rId18" w:history="1">
        <w:r w:rsidRPr="00B623BE">
          <w:rPr>
            <w:rFonts w:ascii="Times New Roman" w:hAnsi="Times New Roman"/>
            <w:color w:val="1155CC"/>
            <w:sz w:val="24"/>
            <w:szCs w:val="24"/>
            <w:u w:val="single"/>
          </w:rPr>
          <w:t>https://jah.cu.ac.bd/wp-content/uploads/2023/12/18-Page-219-226-Sarjana-Akter.pdf</w:t>
        </w:r>
      </w:hyperlink>
    </w:p>
    <w:p w14:paraId="769BA9BB" w14:textId="77777777" w:rsidR="00ED3183" w:rsidRPr="00B623BE" w:rsidRDefault="00ED3183" w:rsidP="00ED3183">
      <w:pPr>
        <w:spacing w:before="240" w:after="240"/>
        <w:jc w:val="both"/>
        <w:rPr>
          <w:rFonts w:ascii="Times New Roman" w:hAnsi="Times New Roman"/>
          <w:sz w:val="24"/>
          <w:szCs w:val="24"/>
        </w:rPr>
      </w:pPr>
      <w:r w:rsidRPr="00B623BE">
        <w:rPr>
          <w:rFonts w:ascii="Times New Roman" w:hAnsi="Times New Roman"/>
          <w:color w:val="000000"/>
          <w:sz w:val="24"/>
          <w:szCs w:val="24"/>
        </w:rPr>
        <w:t xml:space="preserve">Chakrabarty, M. (2018). Representations of the village through religion and society: A study of </w:t>
      </w:r>
      <w:proofErr w:type="spellStart"/>
      <w:r w:rsidRPr="00B623BE">
        <w:rPr>
          <w:rFonts w:ascii="Times New Roman" w:hAnsi="Times New Roman"/>
          <w:i/>
          <w:iCs/>
          <w:color w:val="000000"/>
          <w:sz w:val="24"/>
          <w:szCs w:val="24"/>
        </w:rPr>
        <w:t>Lalsalu</w:t>
      </w:r>
      <w:proofErr w:type="spellEnd"/>
      <w:r w:rsidRPr="00B623BE">
        <w:rPr>
          <w:rFonts w:ascii="Times New Roman" w:hAnsi="Times New Roman"/>
          <w:i/>
          <w:iCs/>
          <w:color w:val="000000"/>
          <w:sz w:val="24"/>
          <w:szCs w:val="24"/>
        </w:rPr>
        <w:t xml:space="preserve"> (Tree Without Roots)</w:t>
      </w:r>
      <w:r w:rsidRPr="00B623BE">
        <w:rPr>
          <w:rFonts w:ascii="Times New Roman" w:hAnsi="Times New Roman"/>
          <w:color w:val="000000"/>
          <w:sz w:val="24"/>
          <w:szCs w:val="24"/>
        </w:rPr>
        <w:t xml:space="preserve"> by Syed Waliullah. </w:t>
      </w:r>
      <w:r w:rsidRPr="00B623BE">
        <w:rPr>
          <w:rFonts w:ascii="Times New Roman" w:hAnsi="Times New Roman"/>
          <w:i/>
          <w:iCs/>
          <w:color w:val="000000"/>
          <w:sz w:val="24"/>
          <w:szCs w:val="24"/>
        </w:rPr>
        <w:t>International Journal of Trend in Scientific Research and Development, 2</w:t>
      </w:r>
      <w:r w:rsidRPr="00B623BE">
        <w:rPr>
          <w:rFonts w:ascii="Times New Roman" w:hAnsi="Times New Roman"/>
          <w:color w:val="000000"/>
          <w:sz w:val="24"/>
          <w:szCs w:val="24"/>
        </w:rPr>
        <w:t>(4), 768–774.</w:t>
      </w:r>
      <w:r w:rsidRPr="00B623BE">
        <w:rPr>
          <w:rFonts w:ascii="Times New Roman" w:hAnsi="Times New Roman"/>
          <w:color w:val="000000"/>
          <w:sz w:val="24"/>
          <w:szCs w:val="24"/>
        </w:rPr>
        <w:br/>
      </w:r>
      <w:hyperlink r:id="rId19" w:history="1">
        <w:r w:rsidRPr="00B623BE">
          <w:rPr>
            <w:rFonts w:ascii="Times New Roman" w:hAnsi="Times New Roman"/>
            <w:color w:val="1155CC"/>
            <w:sz w:val="24"/>
            <w:szCs w:val="24"/>
            <w:u w:val="single"/>
          </w:rPr>
          <w:t>https://doi.org/10.31142/ijtsrd13052</w:t>
        </w:r>
      </w:hyperlink>
    </w:p>
    <w:p w14:paraId="4CCB5DCC" w14:textId="77777777" w:rsidR="00ED3183" w:rsidRPr="00B623BE" w:rsidRDefault="00ED3183" w:rsidP="00ED3183">
      <w:pPr>
        <w:spacing w:before="240" w:after="240"/>
        <w:jc w:val="both"/>
        <w:rPr>
          <w:rFonts w:ascii="Times New Roman" w:hAnsi="Times New Roman"/>
          <w:sz w:val="24"/>
          <w:szCs w:val="24"/>
        </w:rPr>
      </w:pPr>
      <w:r w:rsidRPr="00B623BE">
        <w:rPr>
          <w:rFonts w:ascii="Times New Roman" w:hAnsi="Times New Roman"/>
          <w:color w:val="000000"/>
          <w:sz w:val="24"/>
          <w:szCs w:val="24"/>
        </w:rPr>
        <w:t xml:space="preserve">Chowdhury, M. S. A. K. (2011). Existentialism in </w:t>
      </w:r>
      <w:r w:rsidRPr="00B623BE">
        <w:rPr>
          <w:rFonts w:ascii="Times New Roman" w:hAnsi="Times New Roman"/>
          <w:i/>
          <w:iCs/>
          <w:color w:val="000000"/>
          <w:sz w:val="24"/>
          <w:szCs w:val="24"/>
        </w:rPr>
        <w:t>Tree Without Roots</w:t>
      </w:r>
      <w:r w:rsidRPr="00B623BE">
        <w:rPr>
          <w:rFonts w:ascii="Times New Roman" w:hAnsi="Times New Roman"/>
          <w:color w:val="000000"/>
          <w:sz w:val="24"/>
          <w:szCs w:val="24"/>
        </w:rPr>
        <w:t xml:space="preserve">. </w:t>
      </w:r>
      <w:r w:rsidRPr="00B623BE">
        <w:rPr>
          <w:rFonts w:ascii="Times New Roman" w:hAnsi="Times New Roman"/>
          <w:i/>
          <w:iCs/>
          <w:color w:val="000000"/>
          <w:sz w:val="24"/>
          <w:szCs w:val="24"/>
        </w:rPr>
        <w:t>Crossings: A Journal of English Studies, 3</w:t>
      </w:r>
      <w:r w:rsidRPr="00B623BE">
        <w:rPr>
          <w:rFonts w:ascii="Times New Roman" w:hAnsi="Times New Roman"/>
          <w:color w:val="000000"/>
          <w:sz w:val="24"/>
          <w:szCs w:val="24"/>
        </w:rPr>
        <w:t>(1), 227–232.</w:t>
      </w:r>
      <w:r w:rsidRPr="00B623BE">
        <w:rPr>
          <w:rFonts w:ascii="Times New Roman" w:hAnsi="Times New Roman"/>
          <w:color w:val="000000"/>
          <w:sz w:val="24"/>
          <w:szCs w:val="24"/>
        </w:rPr>
        <w:br/>
      </w:r>
      <w:hyperlink r:id="rId20" w:history="1">
        <w:r w:rsidRPr="00B623BE">
          <w:rPr>
            <w:rFonts w:ascii="Times New Roman" w:hAnsi="Times New Roman"/>
            <w:color w:val="1155CC"/>
            <w:sz w:val="24"/>
            <w:szCs w:val="24"/>
            <w:u w:val="single"/>
          </w:rPr>
          <w:t>https://doi.org/10.59817/cjes.v3i1.352</w:t>
        </w:r>
      </w:hyperlink>
    </w:p>
    <w:p w14:paraId="30DA467C" w14:textId="77777777" w:rsidR="00ED3183" w:rsidRPr="00B623BE" w:rsidRDefault="00ED3183" w:rsidP="00ED3183">
      <w:pPr>
        <w:spacing w:before="240" w:after="240"/>
        <w:jc w:val="both"/>
        <w:rPr>
          <w:rFonts w:ascii="Times New Roman" w:hAnsi="Times New Roman"/>
          <w:sz w:val="24"/>
          <w:szCs w:val="24"/>
        </w:rPr>
      </w:pPr>
      <w:r w:rsidRPr="00B623BE">
        <w:rPr>
          <w:rFonts w:ascii="Times New Roman" w:hAnsi="Times New Roman"/>
          <w:color w:val="000000"/>
          <w:sz w:val="24"/>
          <w:szCs w:val="24"/>
        </w:rPr>
        <w:t xml:space="preserve">Chowdhury, M. S. A. K. (n.d.). Syed Waliullah’s </w:t>
      </w:r>
      <w:r w:rsidRPr="00B623BE">
        <w:rPr>
          <w:rFonts w:ascii="Times New Roman" w:hAnsi="Times New Roman"/>
          <w:i/>
          <w:iCs/>
          <w:color w:val="000000"/>
          <w:sz w:val="24"/>
          <w:szCs w:val="24"/>
        </w:rPr>
        <w:t>Tree Without Roots</w:t>
      </w:r>
      <w:r w:rsidRPr="00B623BE">
        <w:rPr>
          <w:rFonts w:ascii="Times New Roman" w:hAnsi="Times New Roman"/>
          <w:color w:val="000000"/>
          <w:sz w:val="24"/>
          <w:szCs w:val="24"/>
        </w:rPr>
        <w:t xml:space="preserve">: A postcolonial reading. </w:t>
      </w:r>
      <w:r w:rsidRPr="00B623BE">
        <w:rPr>
          <w:rFonts w:ascii="Times New Roman" w:hAnsi="Times New Roman"/>
          <w:i/>
          <w:iCs/>
          <w:color w:val="000000"/>
          <w:sz w:val="24"/>
          <w:szCs w:val="24"/>
        </w:rPr>
        <w:t>Crossings: ULAB Journal of English Studies</w:t>
      </w:r>
      <w:r w:rsidRPr="00B623BE">
        <w:rPr>
          <w:rFonts w:ascii="Times New Roman" w:hAnsi="Times New Roman"/>
          <w:color w:val="000000"/>
          <w:sz w:val="24"/>
          <w:szCs w:val="24"/>
        </w:rPr>
        <w:t>.</w:t>
      </w:r>
      <w:r w:rsidRPr="00B623BE">
        <w:rPr>
          <w:rFonts w:ascii="Times New Roman" w:hAnsi="Times New Roman"/>
          <w:color w:val="000000"/>
          <w:sz w:val="24"/>
          <w:szCs w:val="24"/>
        </w:rPr>
        <w:br/>
      </w:r>
      <w:hyperlink r:id="rId21" w:history="1">
        <w:r w:rsidRPr="00B623BE">
          <w:rPr>
            <w:rFonts w:ascii="Times New Roman" w:hAnsi="Times New Roman"/>
            <w:color w:val="1155CC"/>
            <w:sz w:val="24"/>
            <w:szCs w:val="24"/>
            <w:u w:val="single"/>
          </w:rPr>
          <w:t>https://deh.ulab.edu.bd/sites/default/files/Crossings_vol3_Chowdhury-M.-S.-A.-K..pdf</w:t>
        </w:r>
      </w:hyperlink>
    </w:p>
    <w:p w14:paraId="40CEC1B0" w14:textId="77777777" w:rsidR="00ED3183" w:rsidRPr="00B623BE" w:rsidRDefault="00ED3183" w:rsidP="00ED3183">
      <w:pPr>
        <w:spacing w:before="240" w:after="240"/>
        <w:jc w:val="both"/>
        <w:rPr>
          <w:rFonts w:ascii="Times New Roman" w:hAnsi="Times New Roman"/>
          <w:sz w:val="24"/>
          <w:szCs w:val="24"/>
        </w:rPr>
      </w:pPr>
      <w:r w:rsidRPr="00B623BE">
        <w:rPr>
          <w:rFonts w:ascii="Times New Roman" w:hAnsi="Times New Roman"/>
          <w:color w:val="000000"/>
          <w:sz w:val="24"/>
          <w:szCs w:val="24"/>
        </w:rPr>
        <w:t xml:space="preserve">Eco, U. (1976). </w:t>
      </w:r>
      <w:r w:rsidRPr="00B623BE">
        <w:rPr>
          <w:rFonts w:ascii="Times New Roman" w:hAnsi="Times New Roman"/>
          <w:i/>
          <w:iCs/>
          <w:color w:val="000000"/>
          <w:sz w:val="24"/>
          <w:szCs w:val="24"/>
        </w:rPr>
        <w:t>A theory of semiotics</w:t>
      </w:r>
      <w:r w:rsidRPr="00B623BE">
        <w:rPr>
          <w:rFonts w:ascii="Times New Roman" w:hAnsi="Times New Roman"/>
          <w:color w:val="000000"/>
          <w:sz w:val="24"/>
          <w:szCs w:val="24"/>
        </w:rPr>
        <w:t>. Indiana University Press.</w:t>
      </w:r>
    </w:p>
    <w:p w14:paraId="56E95115" w14:textId="77777777" w:rsidR="00ED3183" w:rsidRPr="00B623BE" w:rsidRDefault="00ED3183" w:rsidP="00ED3183">
      <w:pPr>
        <w:spacing w:before="240" w:after="240"/>
        <w:jc w:val="both"/>
        <w:rPr>
          <w:rFonts w:ascii="Times New Roman" w:hAnsi="Times New Roman"/>
          <w:sz w:val="24"/>
          <w:szCs w:val="24"/>
        </w:rPr>
      </w:pPr>
      <w:r w:rsidRPr="00B623BE">
        <w:rPr>
          <w:rFonts w:ascii="Times New Roman" w:hAnsi="Times New Roman"/>
          <w:color w:val="000000"/>
          <w:sz w:val="24"/>
          <w:szCs w:val="24"/>
        </w:rPr>
        <w:t xml:space="preserve">Hoopes, J. (Ed.). (1991). </w:t>
      </w:r>
      <w:r w:rsidRPr="00B623BE">
        <w:rPr>
          <w:rFonts w:ascii="Times New Roman" w:hAnsi="Times New Roman"/>
          <w:i/>
          <w:iCs/>
          <w:color w:val="000000"/>
          <w:sz w:val="24"/>
          <w:szCs w:val="24"/>
        </w:rPr>
        <w:t>Peirce on signs: Writings on semiotic by Charles Sanders Peirce</w:t>
      </w:r>
      <w:r w:rsidRPr="00B623BE">
        <w:rPr>
          <w:rFonts w:ascii="Times New Roman" w:hAnsi="Times New Roman"/>
          <w:color w:val="000000"/>
          <w:sz w:val="24"/>
          <w:szCs w:val="24"/>
        </w:rPr>
        <w:t>. University of North Carolina Press.</w:t>
      </w:r>
    </w:p>
    <w:p w14:paraId="4FD86BCB" w14:textId="77777777" w:rsidR="00ED3183" w:rsidRPr="00B623BE" w:rsidRDefault="00ED3183" w:rsidP="00ED3183">
      <w:pPr>
        <w:spacing w:before="240" w:after="240"/>
        <w:jc w:val="both"/>
        <w:rPr>
          <w:rFonts w:ascii="Times New Roman" w:hAnsi="Times New Roman"/>
          <w:sz w:val="24"/>
          <w:szCs w:val="24"/>
        </w:rPr>
      </w:pPr>
      <w:r w:rsidRPr="00B623BE">
        <w:rPr>
          <w:rFonts w:ascii="Times New Roman" w:hAnsi="Times New Roman"/>
          <w:color w:val="000000"/>
          <w:sz w:val="24"/>
          <w:szCs w:val="24"/>
        </w:rPr>
        <w:t xml:space="preserve">Islam, M. T. (n.d.). Unraveling existential crisis: A study of Syed Waliullah’s </w:t>
      </w:r>
      <w:r w:rsidRPr="00B623BE">
        <w:rPr>
          <w:rFonts w:ascii="Times New Roman" w:hAnsi="Times New Roman"/>
          <w:i/>
          <w:iCs/>
          <w:color w:val="000000"/>
          <w:sz w:val="24"/>
          <w:szCs w:val="24"/>
        </w:rPr>
        <w:t>Tree Without Roots</w:t>
      </w:r>
      <w:r w:rsidRPr="00B623BE">
        <w:rPr>
          <w:rFonts w:ascii="Times New Roman" w:hAnsi="Times New Roman"/>
          <w:color w:val="000000"/>
          <w:sz w:val="24"/>
          <w:szCs w:val="24"/>
        </w:rPr>
        <w:t xml:space="preserve">. </w:t>
      </w:r>
      <w:r w:rsidRPr="00B623BE">
        <w:rPr>
          <w:rFonts w:ascii="Times New Roman" w:hAnsi="Times New Roman"/>
          <w:i/>
          <w:iCs/>
          <w:color w:val="000000"/>
          <w:sz w:val="24"/>
          <w:szCs w:val="24"/>
        </w:rPr>
        <w:t>TWASP Journal of Humanities</w:t>
      </w:r>
      <w:r w:rsidRPr="00B623BE">
        <w:rPr>
          <w:rFonts w:ascii="Times New Roman" w:hAnsi="Times New Roman"/>
          <w:color w:val="000000"/>
          <w:sz w:val="24"/>
          <w:szCs w:val="24"/>
        </w:rPr>
        <w:t>.</w:t>
      </w:r>
      <w:r w:rsidRPr="00B623BE">
        <w:rPr>
          <w:rFonts w:ascii="Times New Roman" w:hAnsi="Times New Roman"/>
          <w:color w:val="000000"/>
          <w:sz w:val="24"/>
          <w:szCs w:val="24"/>
        </w:rPr>
        <w:br/>
      </w:r>
      <w:hyperlink r:id="rId22" w:history="1">
        <w:r w:rsidRPr="00B623BE">
          <w:rPr>
            <w:rFonts w:ascii="Times New Roman" w:hAnsi="Times New Roman"/>
            <w:color w:val="1155CC"/>
            <w:sz w:val="24"/>
            <w:szCs w:val="24"/>
            <w:u w:val="single"/>
          </w:rPr>
          <w:t>https://twasp.info/journal/k34596Zw/unraveling-existential-crisis-a-study-of-syed-waliullahs-tree-without-roots</w:t>
        </w:r>
      </w:hyperlink>
    </w:p>
    <w:p w14:paraId="3CAC2A6E" w14:textId="77777777" w:rsidR="00ED3183" w:rsidRPr="00B623BE" w:rsidRDefault="00ED3183" w:rsidP="00ED3183">
      <w:pPr>
        <w:spacing w:before="240" w:after="240"/>
        <w:jc w:val="both"/>
        <w:rPr>
          <w:rFonts w:ascii="Times New Roman" w:hAnsi="Times New Roman"/>
          <w:sz w:val="24"/>
          <w:szCs w:val="24"/>
        </w:rPr>
      </w:pPr>
      <w:r w:rsidRPr="00B623BE">
        <w:rPr>
          <w:rFonts w:ascii="Times New Roman" w:hAnsi="Times New Roman"/>
          <w:color w:val="000000"/>
          <w:sz w:val="24"/>
          <w:szCs w:val="24"/>
        </w:rPr>
        <w:lastRenderedPageBreak/>
        <w:t xml:space="preserve">Kabir, T. (2023). Cultural identity and religious politics in Syed Waliullah’s </w:t>
      </w:r>
      <w:r w:rsidRPr="00B623BE">
        <w:rPr>
          <w:rFonts w:ascii="Times New Roman" w:hAnsi="Times New Roman"/>
          <w:i/>
          <w:iCs/>
          <w:color w:val="000000"/>
          <w:sz w:val="24"/>
          <w:szCs w:val="24"/>
        </w:rPr>
        <w:t>Tree Without Roots</w:t>
      </w:r>
      <w:r w:rsidRPr="00B623BE">
        <w:rPr>
          <w:rFonts w:ascii="Times New Roman" w:hAnsi="Times New Roman"/>
          <w:color w:val="000000"/>
          <w:sz w:val="24"/>
          <w:szCs w:val="24"/>
        </w:rPr>
        <w:t xml:space="preserve">. </w:t>
      </w:r>
      <w:r w:rsidRPr="00B623BE">
        <w:rPr>
          <w:rFonts w:ascii="Times New Roman" w:hAnsi="Times New Roman"/>
          <w:i/>
          <w:iCs/>
          <w:color w:val="000000"/>
          <w:sz w:val="24"/>
          <w:szCs w:val="24"/>
        </w:rPr>
        <w:t>SRYAHWA Publications</w:t>
      </w:r>
      <w:r w:rsidRPr="00B623BE">
        <w:rPr>
          <w:rFonts w:ascii="Times New Roman" w:hAnsi="Times New Roman"/>
          <w:color w:val="000000"/>
          <w:sz w:val="24"/>
          <w:szCs w:val="24"/>
        </w:rPr>
        <w:t>.</w:t>
      </w:r>
      <w:r w:rsidRPr="00B623BE">
        <w:rPr>
          <w:rFonts w:ascii="Times New Roman" w:hAnsi="Times New Roman"/>
          <w:color w:val="000000"/>
          <w:sz w:val="24"/>
          <w:szCs w:val="24"/>
        </w:rPr>
        <w:br/>
      </w:r>
      <w:hyperlink r:id="rId23" w:history="1">
        <w:r w:rsidRPr="00B623BE">
          <w:rPr>
            <w:rFonts w:ascii="Times New Roman" w:hAnsi="Times New Roman"/>
            <w:color w:val="1155CC"/>
            <w:sz w:val="24"/>
            <w:szCs w:val="24"/>
            <w:u w:val="single"/>
          </w:rPr>
          <w:t>https://sryahwapublications.com/article/abstract/2637-5869.0304005</w:t>
        </w:r>
      </w:hyperlink>
    </w:p>
    <w:p w14:paraId="33E49614" w14:textId="77777777" w:rsidR="00ED3183" w:rsidRPr="00B623BE" w:rsidRDefault="00ED3183" w:rsidP="00ED3183">
      <w:pPr>
        <w:spacing w:before="240" w:after="240"/>
        <w:jc w:val="both"/>
        <w:rPr>
          <w:rFonts w:ascii="Times New Roman" w:hAnsi="Times New Roman"/>
          <w:sz w:val="24"/>
          <w:szCs w:val="24"/>
        </w:rPr>
      </w:pPr>
      <w:r w:rsidRPr="00B623BE">
        <w:rPr>
          <w:rFonts w:ascii="Times New Roman" w:hAnsi="Times New Roman"/>
          <w:color w:val="000000"/>
          <w:sz w:val="24"/>
          <w:szCs w:val="24"/>
        </w:rPr>
        <w:t xml:space="preserve">Kamal, M., &amp; Sarker, S. (2020). Roots of power and resistance: An allegorical reading of Syed Waliullah’s </w:t>
      </w:r>
      <w:r w:rsidRPr="00B623BE">
        <w:rPr>
          <w:rFonts w:ascii="Times New Roman" w:hAnsi="Times New Roman"/>
          <w:i/>
          <w:iCs/>
          <w:color w:val="000000"/>
          <w:sz w:val="24"/>
          <w:szCs w:val="24"/>
        </w:rPr>
        <w:t>Lal Shalu</w:t>
      </w:r>
      <w:r w:rsidRPr="00B623BE">
        <w:rPr>
          <w:rFonts w:ascii="Times New Roman" w:hAnsi="Times New Roman"/>
          <w:color w:val="000000"/>
          <w:sz w:val="24"/>
          <w:szCs w:val="24"/>
        </w:rPr>
        <w:t xml:space="preserve"> and </w:t>
      </w:r>
      <w:r w:rsidRPr="00B623BE">
        <w:rPr>
          <w:rFonts w:ascii="Times New Roman" w:hAnsi="Times New Roman"/>
          <w:i/>
          <w:iCs/>
          <w:color w:val="000000"/>
          <w:sz w:val="24"/>
          <w:szCs w:val="24"/>
        </w:rPr>
        <w:t>Tree Without Roots</w:t>
      </w:r>
      <w:r w:rsidRPr="00B623BE">
        <w:rPr>
          <w:rFonts w:ascii="Times New Roman" w:hAnsi="Times New Roman"/>
          <w:color w:val="000000"/>
          <w:sz w:val="24"/>
          <w:szCs w:val="24"/>
        </w:rPr>
        <w:t xml:space="preserve">. </w:t>
      </w:r>
      <w:r w:rsidRPr="00B623BE">
        <w:rPr>
          <w:rFonts w:ascii="Times New Roman" w:hAnsi="Times New Roman"/>
          <w:i/>
          <w:iCs/>
          <w:color w:val="000000"/>
          <w:sz w:val="24"/>
          <w:szCs w:val="24"/>
        </w:rPr>
        <w:t>Crossings: A Journal of English Studies, 11</w:t>
      </w:r>
      <w:r w:rsidRPr="00B623BE">
        <w:rPr>
          <w:rFonts w:ascii="Times New Roman" w:hAnsi="Times New Roman"/>
          <w:color w:val="000000"/>
          <w:sz w:val="24"/>
          <w:szCs w:val="24"/>
        </w:rPr>
        <w:t>(2), 97–108.</w:t>
      </w:r>
      <w:r w:rsidRPr="00B623BE">
        <w:rPr>
          <w:rFonts w:ascii="Times New Roman" w:hAnsi="Times New Roman"/>
          <w:color w:val="000000"/>
          <w:sz w:val="24"/>
          <w:szCs w:val="24"/>
        </w:rPr>
        <w:br/>
      </w:r>
      <w:hyperlink r:id="rId24" w:history="1">
        <w:r w:rsidRPr="00B623BE">
          <w:rPr>
            <w:rFonts w:ascii="Times New Roman" w:hAnsi="Times New Roman"/>
            <w:color w:val="1155CC"/>
            <w:sz w:val="24"/>
            <w:szCs w:val="24"/>
            <w:u w:val="single"/>
          </w:rPr>
          <w:t>https://doi.org/10.59817/cjes.v11i.50</w:t>
        </w:r>
      </w:hyperlink>
    </w:p>
    <w:p w14:paraId="635E481E" w14:textId="77777777" w:rsidR="00ED3183" w:rsidRPr="00B623BE" w:rsidRDefault="00ED3183" w:rsidP="00ED3183">
      <w:pPr>
        <w:spacing w:before="240" w:after="240"/>
        <w:jc w:val="both"/>
        <w:rPr>
          <w:rFonts w:ascii="Times New Roman" w:hAnsi="Times New Roman"/>
          <w:sz w:val="24"/>
          <w:szCs w:val="24"/>
        </w:rPr>
      </w:pPr>
      <w:r w:rsidRPr="00B623BE">
        <w:rPr>
          <w:rFonts w:ascii="Times New Roman" w:hAnsi="Times New Roman"/>
          <w:color w:val="000000"/>
          <w:sz w:val="24"/>
          <w:szCs w:val="24"/>
        </w:rPr>
        <w:t xml:space="preserve">Maslow, A. H. (1943). A theory of human motivation. </w:t>
      </w:r>
      <w:r w:rsidRPr="00B623BE">
        <w:rPr>
          <w:rFonts w:ascii="Times New Roman" w:hAnsi="Times New Roman"/>
          <w:i/>
          <w:iCs/>
          <w:color w:val="000000"/>
          <w:sz w:val="24"/>
          <w:szCs w:val="24"/>
        </w:rPr>
        <w:t>Psychological Review, 50</w:t>
      </w:r>
      <w:r w:rsidRPr="00B623BE">
        <w:rPr>
          <w:rFonts w:ascii="Times New Roman" w:hAnsi="Times New Roman"/>
          <w:color w:val="000000"/>
          <w:sz w:val="24"/>
          <w:szCs w:val="24"/>
        </w:rPr>
        <w:t>(4), 370–396.</w:t>
      </w:r>
      <w:r w:rsidRPr="00B623BE">
        <w:rPr>
          <w:rFonts w:ascii="Times New Roman" w:hAnsi="Times New Roman"/>
          <w:color w:val="000000"/>
          <w:sz w:val="24"/>
          <w:szCs w:val="24"/>
        </w:rPr>
        <w:br/>
      </w:r>
      <w:hyperlink r:id="rId25" w:history="1">
        <w:r w:rsidRPr="00B623BE">
          <w:rPr>
            <w:rFonts w:ascii="Times New Roman" w:hAnsi="Times New Roman"/>
            <w:color w:val="1155CC"/>
            <w:sz w:val="24"/>
            <w:szCs w:val="24"/>
            <w:u w:val="single"/>
          </w:rPr>
          <w:t>https://doi.org/10.1037/h0054346</w:t>
        </w:r>
      </w:hyperlink>
    </w:p>
    <w:p w14:paraId="33019259" w14:textId="77777777" w:rsidR="00ED3183" w:rsidRPr="00B623BE" w:rsidRDefault="00ED3183" w:rsidP="00ED3183">
      <w:pPr>
        <w:spacing w:before="240" w:after="240"/>
        <w:jc w:val="both"/>
        <w:rPr>
          <w:rFonts w:ascii="Times New Roman" w:hAnsi="Times New Roman"/>
          <w:sz w:val="24"/>
          <w:szCs w:val="24"/>
        </w:rPr>
      </w:pPr>
      <w:r w:rsidRPr="00B623BE">
        <w:rPr>
          <w:rFonts w:ascii="Times New Roman" w:hAnsi="Times New Roman"/>
          <w:color w:val="000000"/>
          <w:sz w:val="24"/>
          <w:szCs w:val="24"/>
        </w:rPr>
        <w:t xml:space="preserve">Maslow, A. H. (1954). </w:t>
      </w:r>
      <w:r w:rsidRPr="00B623BE">
        <w:rPr>
          <w:rFonts w:ascii="Times New Roman" w:hAnsi="Times New Roman"/>
          <w:i/>
          <w:iCs/>
          <w:color w:val="000000"/>
          <w:sz w:val="24"/>
          <w:szCs w:val="24"/>
        </w:rPr>
        <w:t>Motivation and personality</w:t>
      </w:r>
      <w:r w:rsidRPr="00B623BE">
        <w:rPr>
          <w:rFonts w:ascii="Times New Roman" w:hAnsi="Times New Roman"/>
          <w:color w:val="000000"/>
          <w:sz w:val="24"/>
          <w:szCs w:val="24"/>
        </w:rPr>
        <w:t>. Harper &amp; Row.</w:t>
      </w:r>
    </w:p>
    <w:p w14:paraId="5E5825F0" w14:textId="77777777" w:rsidR="00ED3183" w:rsidRPr="00B623BE" w:rsidRDefault="00ED3183" w:rsidP="00ED3183">
      <w:pPr>
        <w:spacing w:before="240" w:after="240"/>
        <w:jc w:val="both"/>
        <w:rPr>
          <w:rFonts w:ascii="Times New Roman" w:hAnsi="Times New Roman"/>
          <w:sz w:val="24"/>
          <w:szCs w:val="24"/>
        </w:rPr>
      </w:pPr>
      <w:r w:rsidRPr="00B623BE">
        <w:rPr>
          <w:rFonts w:ascii="Times New Roman" w:hAnsi="Times New Roman"/>
          <w:color w:val="000000"/>
          <w:sz w:val="24"/>
          <w:szCs w:val="24"/>
        </w:rPr>
        <w:t xml:space="preserve">McLeod, S. (2007). </w:t>
      </w:r>
      <w:r w:rsidRPr="00B623BE">
        <w:rPr>
          <w:rFonts w:ascii="Times New Roman" w:hAnsi="Times New Roman"/>
          <w:i/>
          <w:iCs/>
          <w:color w:val="000000"/>
          <w:sz w:val="24"/>
          <w:szCs w:val="24"/>
        </w:rPr>
        <w:t>Maslow’s hierarchy of needs</w:t>
      </w:r>
      <w:r w:rsidRPr="00B623BE">
        <w:rPr>
          <w:rFonts w:ascii="Times New Roman" w:hAnsi="Times New Roman"/>
          <w:color w:val="000000"/>
          <w:sz w:val="24"/>
          <w:szCs w:val="24"/>
        </w:rPr>
        <w:t>. Simply Psychology.</w:t>
      </w:r>
      <w:r w:rsidRPr="00B623BE">
        <w:rPr>
          <w:rFonts w:ascii="Times New Roman" w:hAnsi="Times New Roman"/>
          <w:color w:val="000000"/>
          <w:sz w:val="24"/>
          <w:szCs w:val="24"/>
        </w:rPr>
        <w:br/>
      </w:r>
      <w:hyperlink r:id="rId26" w:history="1">
        <w:r w:rsidRPr="00B623BE">
          <w:rPr>
            <w:rFonts w:ascii="Times New Roman" w:hAnsi="Times New Roman"/>
            <w:color w:val="1155CC"/>
            <w:sz w:val="24"/>
            <w:szCs w:val="24"/>
            <w:u w:val="single"/>
          </w:rPr>
          <w:t>https://www.simplypsychology.org/maslow.html</w:t>
        </w:r>
      </w:hyperlink>
    </w:p>
    <w:p w14:paraId="76B45E92" w14:textId="77777777" w:rsidR="00ED3183" w:rsidRPr="00B623BE" w:rsidRDefault="00ED3183" w:rsidP="00ED3183">
      <w:pPr>
        <w:spacing w:before="240" w:after="240"/>
        <w:jc w:val="both"/>
        <w:rPr>
          <w:rFonts w:ascii="Times New Roman" w:hAnsi="Times New Roman"/>
          <w:sz w:val="24"/>
          <w:szCs w:val="24"/>
        </w:rPr>
      </w:pPr>
      <w:r w:rsidRPr="00B623BE">
        <w:rPr>
          <w:rFonts w:ascii="Times New Roman" w:hAnsi="Times New Roman"/>
          <w:color w:val="000000"/>
          <w:sz w:val="24"/>
          <w:szCs w:val="24"/>
        </w:rPr>
        <w:t xml:space="preserve">Peirce, C. S. (1931–1958). </w:t>
      </w:r>
      <w:r w:rsidRPr="00B623BE">
        <w:rPr>
          <w:rFonts w:ascii="Times New Roman" w:hAnsi="Times New Roman"/>
          <w:i/>
          <w:iCs/>
          <w:color w:val="000000"/>
          <w:sz w:val="24"/>
          <w:szCs w:val="24"/>
        </w:rPr>
        <w:t>Collected papers of Charles Sanders Peirce</w:t>
      </w:r>
      <w:r w:rsidRPr="00B623BE">
        <w:rPr>
          <w:rFonts w:ascii="Times New Roman" w:hAnsi="Times New Roman"/>
          <w:color w:val="000000"/>
          <w:sz w:val="24"/>
          <w:szCs w:val="24"/>
        </w:rPr>
        <w:t xml:space="preserve"> (C. Hartshorne, P. Weiss, &amp; A. Burks, Eds.; Vols. 1–8). Harvard University Press.</w:t>
      </w:r>
    </w:p>
    <w:p w14:paraId="009D06F2" w14:textId="77777777" w:rsidR="00ED3183" w:rsidRPr="00B623BE" w:rsidRDefault="00ED3183" w:rsidP="00ED3183">
      <w:pPr>
        <w:spacing w:before="240" w:after="240"/>
        <w:jc w:val="both"/>
        <w:rPr>
          <w:rFonts w:ascii="Times New Roman" w:hAnsi="Times New Roman"/>
          <w:sz w:val="24"/>
          <w:szCs w:val="24"/>
        </w:rPr>
      </w:pPr>
      <w:r w:rsidRPr="00B623BE">
        <w:rPr>
          <w:rFonts w:ascii="Times New Roman" w:hAnsi="Times New Roman"/>
          <w:color w:val="000000"/>
          <w:sz w:val="24"/>
          <w:szCs w:val="24"/>
        </w:rPr>
        <w:t xml:space="preserve">Sultana, H., &amp; Miah, M. (2023). Unraveling existential crisis: A study of Syed Waliullah’s </w:t>
      </w:r>
      <w:r w:rsidRPr="00B623BE">
        <w:rPr>
          <w:rFonts w:ascii="Times New Roman" w:hAnsi="Times New Roman"/>
          <w:i/>
          <w:iCs/>
          <w:color w:val="000000"/>
          <w:sz w:val="24"/>
          <w:szCs w:val="24"/>
        </w:rPr>
        <w:t>Tree Without Roots</w:t>
      </w:r>
      <w:r w:rsidRPr="00B623BE">
        <w:rPr>
          <w:rFonts w:ascii="Times New Roman" w:hAnsi="Times New Roman"/>
          <w:color w:val="000000"/>
          <w:sz w:val="24"/>
          <w:szCs w:val="24"/>
        </w:rPr>
        <w:t xml:space="preserve">. </w:t>
      </w:r>
      <w:r w:rsidRPr="00B623BE">
        <w:rPr>
          <w:rFonts w:ascii="Times New Roman" w:hAnsi="Times New Roman"/>
          <w:i/>
          <w:iCs/>
          <w:color w:val="000000"/>
          <w:sz w:val="24"/>
          <w:szCs w:val="24"/>
        </w:rPr>
        <w:t>North American Academic Research, 6</w:t>
      </w:r>
      <w:r w:rsidRPr="00B623BE">
        <w:rPr>
          <w:rFonts w:ascii="Times New Roman" w:hAnsi="Times New Roman"/>
          <w:color w:val="000000"/>
          <w:sz w:val="24"/>
          <w:szCs w:val="24"/>
        </w:rPr>
        <w:t>(12), 202–209.</w:t>
      </w:r>
      <w:r w:rsidRPr="00B623BE">
        <w:rPr>
          <w:rFonts w:ascii="Times New Roman" w:hAnsi="Times New Roman"/>
          <w:color w:val="000000"/>
          <w:sz w:val="24"/>
          <w:szCs w:val="24"/>
        </w:rPr>
        <w:br/>
      </w:r>
      <w:hyperlink r:id="rId27" w:history="1">
        <w:r w:rsidRPr="00B623BE">
          <w:rPr>
            <w:rFonts w:ascii="Times New Roman" w:hAnsi="Times New Roman"/>
            <w:color w:val="1155CC"/>
            <w:sz w:val="24"/>
            <w:szCs w:val="24"/>
            <w:u w:val="single"/>
          </w:rPr>
          <w:t>https://doi.org/10.5281/zenodo.10651729</w:t>
        </w:r>
      </w:hyperlink>
    </w:p>
    <w:p w14:paraId="232027CA" w14:textId="7AF3CAC8" w:rsidR="00B01FCD" w:rsidRDefault="00ED3183" w:rsidP="00ED3183">
      <w:pPr>
        <w:spacing w:before="240" w:after="240"/>
        <w:jc w:val="both"/>
        <w:rPr>
          <w:rFonts w:ascii="Times New Roman" w:hAnsi="Times New Roman"/>
          <w:color w:val="1155CC"/>
          <w:sz w:val="24"/>
          <w:szCs w:val="24"/>
          <w:u w:val="single"/>
        </w:rPr>
      </w:pPr>
      <w:r w:rsidRPr="00B623BE">
        <w:rPr>
          <w:rFonts w:ascii="Times New Roman" w:hAnsi="Times New Roman"/>
          <w:color w:val="000000"/>
          <w:sz w:val="24"/>
          <w:szCs w:val="24"/>
        </w:rPr>
        <w:t xml:space="preserve">Walid, M. A., &amp; Islam, M. R. (2018). Religion and/or a business? A critical reading of </w:t>
      </w:r>
      <w:r w:rsidRPr="00B623BE">
        <w:rPr>
          <w:rFonts w:ascii="Times New Roman" w:hAnsi="Times New Roman"/>
          <w:i/>
          <w:iCs/>
          <w:color w:val="000000"/>
          <w:sz w:val="24"/>
          <w:szCs w:val="24"/>
        </w:rPr>
        <w:t>Tree Without Roots</w:t>
      </w:r>
      <w:r w:rsidRPr="00B623BE">
        <w:rPr>
          <w:rFonts w:ascii="Times New Roman" w:hAnsi="Times New Roman"/>
          <w:color w:val="000000"/>
          <w:sz w:val="24"/>
          <w:szCs w:val="24"/>
        </w:rPr>
        <w:t xml:space="preserve"> and </w:t>
      </w:r>
      <w:r w:rsidRPr="00B623BE">
        <w:rPr>
          <w:rFonts w:ascii="Times New Roman" w:hAnsi="Times New Roman"/>
          <w:i/>
          <w:iCs/>
          <w:color w:val="000000"/>
          <w:sz w:val="24"/>
          <w:szCs w:val="24"/>
        </w:rPr>
        <w:t>PK</w:t>
      </w:r>
      <w:r w:rsidRPr="00B623BE">
        <w:rPr>
          <w:rFonts w:ascii="Times New Roman" w:hAnsi="Times New Roman"/>
          <w:color w:val="000000"/>
          <w:sz w:val="24"/>
          <w:szCs w:val="24"/>
        </w:rPr>
        <w:t xml:space="preserve">. </w:t>
      </w:r>
      <w:r w:rsidRPr="00B623BE">
        <w:rPr>
          <w:rFonts w:ascii="Times New Roman" w:hAnsi="Times New Roman"/>
          <w:i/>
          <w:iCs/>
          <w:color w:val="000000"/>
          <w:sz w:val="24"/>
          <w:szCs w:val="24"/>
        </w:rPr>
        <w:t>International Journal of English Literature and Social Sciences, 3</w:t>
      </w:r>
      <w:r w:rsidRPr="00B623BE">
        <w:rPr>
          <w:rFonts w:ascii="Times New Roman" w:hAnsi="Times New Roman"/>
          <w:color w:val="000000"/>
          <w:sz w:val="24"/>
          <w:szCs w:val="24"/>
        </w:rPr>
        <w:t>(6).</w:t>
      </w:r>
      <w:r w:rsidRPr="00B623BE">
        <w:rPr>
          <w:rFonts w:ascii="Times New Roman" w:hAnsi="Times New Roman"/>
          <w:color w:val="000000"/>
          <w:sz w:val="24"/>
          <w:szCs w:val="24"/>
        </w:rPr>
        <w:br/>
      </w:r>
      <w:hyperlink r:id="rId28" w:history="1">
        <w:r w:rsidRPr="00B623BE">
          <w:rPr>
            <w:rFonts w:ascii="Times New Roman" w:hAnsi="Times New Roman"/>
            <w:color w:val="1155CC"/>
            <w:sz w:val="24"/>
            <w:szCs w:val="24"/>
            <w:u w:val="single"/>
          </w:rPr>
          <w:t>https://doi.org/10.22161/ijels.3.6.54</w:t>
        </w:r>
      </w:hyperlink>
    </w:p>
    <w:p w14:paraId="75B74DBE" w14:textId="2FB40CA4" w:rsidR="005B0164" w:rsidRDefault="005B0164" w:rsidP="00ED3183">
      <w:pPr>
        <w:spacing w:before="240" w:after="240"/>
        <w:jc w:val="both"/>
        <w:rPr>
          <w:rFonts w:ascii="Times New Roman" w:hAnsi="Times New Roman"/>
          <w:sz w:val="24"/>
          <w:szCs w:val="24"/>
        </w:rPr>
      </w:pPr>
      <w:r w:rsidRPr="005B0164">
        <w:rPr>
          <w:rFonts w:ascii="Times New Roman" w:hAnsi="Times New Roman"/>
          <w:sz w:val="24"/>
          <w:szCs w:val="24"/>
        </w:rPr>
        <w:t xml:space="preserve">Sultana, T. (2020). Hawthorne‟ s Dimmesdale and </w:t>
      </w:r>
      <w:proofErr w:type="spellStart"/>
      <w:r w:rsidRPr="005B0164">
        <w:rPr>
          <w:rFonts w:ascii="Times New Roman" w:hAnsi="Times New Roman"/>
          <w:sz w:val="24"/>
          <w:szCs w:val="24"/>
        </w:rPr>
        <w:t>Waliullah</w:t>
      </w:r>
      <w:proofErr w:type="spellEnd"/>
      <w:r w:rsidRPr="005B0164">
        <w:rPr>
          <w:rFonts w:ascii="Times New Roman" w:hAnsi="Times New Roman"/>
          <w:sz w:val="24"/>
          <w:szCs w:val="24"/>
        </w:rPr>
        <w:t xml:space="preserve">‟ </w:t>
      </w:r>
      <w:proofErr w:type="spellStart"/>
      <w:r w:rsidRPr="005B0164">
        <w:rPr>
          <w:rFonts w:ascii="Times New Roman" w:hAnsi="Times New Roman"/>
          <w:sz w:val="24"/>
          <w:szCs w:val="24"/>
        </w:rPr>
        <w:t>sMajeed</w:t>
      </w:r>
      <w:proofErr w:type="spellEnd"/>
      <w:r w:rsidRPr="005B0164">
        <w:rPr>
          <w:rFonts w:ascii="Times New Roman" w:hAnsi="Times New Roman"/>
          <w:sz w:val="24"/>
          <w:szCs w:val="24"/>
        </w:rPr>
        <w:t xml:space="preserve"> Are Not Charlatan: A Comparative Study in the Perspective of Destabilized Socio-Religious Psychology. English Language and Literature Studies, 10(3).</w:t>
      </w:r>
      <w:r w:rsidR="006B5332">
        <w:rPr>
          <w:rFonts w:ascii="Times New Roman" w:hAnsi="Times New Roman"/>
          <w:sz w:val="24"/>
          <w:szCs w:val="24"/>
        </w:rPr>
        <w:t xml:space="preserve"> </w:t>
      </w:r>
      <w:r w:rsidR="00CF78B9">
        <w:rPr>
          <w:rFonts w:ascii="Times New Roman" w:hAnsi="Times New Roman"/>
          <w:sz w:val="24"/>
          <w:szCs w:val="24"/>
        </w:rPr>
        <w:t xml:space="preserve"> </w:t>
      </w:r>
      <w:r w:rsidR="006B5332">
        <w:rPr>
          <w:rFonts w:ascii="Times New Roman" w:hAnsi="Times New Roman"/>
          <w:sz w:val="24"/>
          <w:szCs w:val="24"/>
        </w:rPr>
        <w:t xml:space="preserve"> </w:t>
      </w:r>
    </w:p>
    <w:p w14:paraId="0FBD089B" w14:textId="2375E5BA" w:rsidR="00096820" w:rsidRPr="00096820" w:rsidRDefault="001A454B" w:rsidP="00096820">
      <w:pPr>
        <w:spacing w:before="240" w:after="240"/>
        <w:jc w:val="both"/>
        <w:rPr>
          <w:rFonts w:ascii="Times New Roman" w:hAnsi="Times New Roman"/>
          <w:sz w:val="24"/>
          <w:szCs w:val="24"/>
        </w:rPr>
      </w:pPr>
      <w:r w:rsidRPr="001A454B">
        <w:rPr>
          <w:rFonts w:ascii="Times New Roman" w:hAnsi="Times New Roman"/>
          <w:sz w:val="24"/>
          <w:szCs w:val="24"/>
        </w:rPr>
        <w:t xml:space="preserve">Md Ibrahim Khalil, K., </w:t>
      </w:r>
      <w:proofErr w:type="spellStart"/>
      <w:r w:rsidRPr="001A454B">
        <w:rPr>
          <w:rFonts w:ascii="Times New Roman" w:hAnsi="Times New Roman"/>
          <w:sz w:val="24"/>
          <w:szCs w:val="24"/>
        </w:rPr>
        <w:t>Titumir</w:t>
      </w:r>
      <w:proofErr w:type="spellEnd"/>
      <w:r w:rsidRPr="001A454B">
        <w:rPr>
          <w:rFonts w:ascii="Times New Roman" w:hAnsi="Times New Roman"/>
          <w:sz w:val="24"/>
          <w:szCs w:val="24"/>
        </w:rPr>
        <w:t xml:space="preserve">, R. A. M., &amp; Roy, H. S. (2021). The Projection of Submissive and Revolutionary Bengali </w:t>
      </w:r>
      <w:proofErr w:type="spellStart"/>
      <w:r w:rsidRPr="001A454B">
        <w:rPr>
          <w:rFonts w:ascii="Times New Roman" w:hAnsi="Times New Roman"/>
          <w:sz w:val="24"/>
          <w:szCs w:val="24"/>
        </w:rPr>
        <w:t>Ruralwomen</w:t>
      </w:r>
      <w:proofErr w:type="spellEnd"/>
      <w:r w:rsidRPr="001A454B">
        <w:rPr>
          <w:rFonts w:ascii="Times New Roman" w:hAnsi="Times New Roman"/>
          <w:sz w:val="24"/>
          <w:szCs w:val="24"/>
        </w:rPr>
        <w:t xml:space="preserve"> In Syed </w:t>
      </w:r>
      <w:proofErr w:type="spellStart"/>
      <w:r w:rsidRPr="001A454B">
        <w:rPr>
          <w:rFonts w:ascii="Times New Roman" w:hAnsi="Times New Roman"/>
          <w:sz w:val="24"/>
          <w:szCs w:val="24"/>
        </w:rPr>
        <w:t>Waliullah’s</w:t>
      </w:r>
      <w:proofErr w:type="spellEnd"/>
      <w:r w:rsidRPr="001A454B">
        <w:rPr>
          <w:rFonts w:ascii="Times New Roman" w:hAnsi="Times New Roman"/>
          <w:sz w:val="24"/>
          <w:szCs w:val="24"/>
        </w:rPr>
        <w:t xml:space="preserve"> Tree Without Roots. European Journal of English Language and Literature Studies, 9(2), 12-22.</w:t>
      </w:r>
      <w:r w:rsidR="00D10AA1">
        <w:rPr>
          <w:rFonts w:ascii="Times New Roman" w:hAnsi="Times New Roman"/>
          <w:sz w:val="24"/>
          <w:szCs w:val="24"/>
        </w:rPr>
        <w:t xml:space="preserve"> </w:t>
      </w:r>
    </w:p>
    <w:p w14:paraId="4B960382" w14:textId="61FFCD2A" w:rsidR="00096820" w:rsidRPr="00ED3183" w:rsidRDefault="00096820" w:rsidP="00096820">
      <w:pPr>
        <w:spacing w:before="240" w:after="240"/>
        <w:jc w:val="both"/>
        <w:rPr>
          <w:rFonts w:ascii="Times New Roman" w:hAnsi="Times New Roman"/>
          <w:sz w:val="24"/>
          <w:szCs w:val="24"/>
        </w:rPr>
      </w:pPr>
      <w:r w:rsidRPr="00096820">
        <w:rPr>
          <w:rFonts w:ascii="Times New Roman" w:hAnsi="Times New Roman"/>
          <w:sz w:val="24"/>
          <w:szCs w:val="24"/>
        </w:rPr>
        <w:t>‌</w:t>
      </w:r>
    </w:p>
    <w:sectPr w:rsidR="00096820" w:rsidRPr="00ED3183" w:rsidSect="00F7107C">
      <w:headerReference w:type="even" r:id="rId29"/>
      <w:headerReference w:type="default" r:id="rId30"/>
      <w:footerReference w:type="default" r:id="rId31"/>
      <w:headerReference w:type="first" r:id="rId3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C93CB" w14:textId="77777777" w:rsidR="0029232E" w:rsidRDefault="0029232E" w:rsidP="00C37E61">
      <w:r>
        <w:separator/>
      </w:r>
    </w:p>
  </w:endnote>
  <w:endnote w:type="continuationSeparator" w:id="0">
    <w:p w14:paraId="4897C1C9" w14:textId="77777777" w:rsidR="0029232E" w:rsidRDefault="0029232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A8B36" w14:textId="77777777" w:rsidR="00F7107C" w:rsidRDefault="00F710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31ACC" w14:textId="77777777" w:rsidR="009C73BE" w:rsidRPr="009C73BE" w:rsidRDefault="009C73BE" w:rsidP="009C73BE">
    <w:pPr>
      <w:pStyle w:val="Footer"/>
    </w:pPr>
  </w:p>
  <w:p w14:paraId="0CA7E06D" w14:textId="77777777" w:rsid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175B4" w14:textId="77777777" w:rsidR="009E048A" w:rsidRDefault="009E048A">
    <w:pPr>
      <w:pStyle w:val="Footer"/>
      <w:rPr>
        <w:rFonts w:ascii="Arial" w:hAnsi="Arial" w:cs="Arial"/>
        <w:sz w:val="16"/>
      </w:rPr>
    </w:pPr>
  </w:p>
  <w:p w14:paraId="68DD7BF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3E8A8A4" w14:textId="77777777" w:rsidR="009E048A" w:rsidRDefault="009E048A">
    <w:pPr>
      <w:pStyle w:val="Footer"/>
      <w:rPr>
        <w:rFonts w:ascii="Arial" w:hAnsi="Arial" w:cs="Arial"/>
        <w:sz w:val="16"/>
      </w:rPr>
    </w:pPr>
  </w:p>
  <w:p w14:paraId="5F9A581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401A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A6626" w14:textId="77777777" w:rsidR="0029232E" w:rsidRDefault="0029232E" w:rsidP="00C37E61">
      <w:r>
        <w:separator/>
      </w:r>
    </w:p>
  </w:footnote>
  <w:footnote w:type="continuationSeparator" w:id="0">
    <w:p w14:paraId="6C38ADA8" w14:textId="77777777" w:rsidR="0029232E" w:rsidRDefault="0029232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56B4D" w14:textId="360169C8" w:rsidR="00F7107C" w:rsidRDefault="00F7107C">
    <w:pPr>
      <w:pStyle w:val="Header"/>
    </w:pPr>
    <w:r>
      <w:rPr>
        <w:noProof/>
      </w:rPr>
      <w:pict w14:anchorId="622163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49F11" w14:textId="79A08A4C" w:rsidR="00F7107C" w:rsidRDefault="00F7107C">
    <w:pPr>
      <w:pStyle w:val="Header"/>
    </w:pPr>
    <w:r>
      <w:rPr>
        <w:noProof/>
      </w:rPr>
      <w:pict w14:anchorId="4A4FFC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EDE0F" w14:textId="08C415B3" w:rsidR="00296529" w:rsidRPr="00296529" w:rsidRDefault="00F7107C" w:rsidP="00296529">
    <w:pPr>
      <w:ind w:left="2160"/>
      <w:jc w:val="center"/>
      <w:rPr>
        <w:rFonts w:ascii="Times New Roman" w:eastAsia="Calibri" w:hAnsi="Times New Roman"/>
        <w:i/>
        <w:sz w:val="18"/>
        <w:szCs w:val="22"/>
      </w:rPr>
    </w:pPr>
    <w:r>
      <w:rPr>
        <w:noProof/>
      </w:rPr>
      <w:pict w14:anchorId="7B550C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AF9C00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A490A4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F1B82E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D78EA1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2B8A9C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157019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F8927" w14:textId="7751ECFF" w:rsidR="00F7107C" w:rsidRDefault="00F7107C">
    <w:pPr>
      <w:pStyle w:val="Header"/>
    </w:pPr>
    <w:r>
      <w:rPr>
        <w:noProof/>
      </w:rPr>
      <w:pict w14:anchorId="674905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CA836" w14:textId="416D583E" w:rsidR="00F7107C" w:rsidRDefault="00F7107C">
    <w:pPr>
      <w:pStyle w:val="Header"/>
    </w:pPr>
    <w:r>
      <w:rPr>
        <w:noProof/>
      </w:rPr>
      <w:pict w14:anchorId="401D5C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B8F9B" w14:textId="4524647C" w:rsidR="00F7107C" w:rsidRDefault="00F7107C">
    <w:pPr>
      <w:pStyle w:val="Header"/>
    </w:pPr>
    <w:r>
      <w:rPr>
        <w:noProof/>
      </w:rPr>
      <w:pict w14:anchorId="58F189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WztDS0MDE3sjQ0MzJT0lEKTi0uzszPAykwrAUAeD33aiwAAAA="/>
  </w:docVars>
  <w:rsids>
    <w:rsidRoot w:val="00AA6219"/>
    <w:rsid w:val="00000F8F"/>
    <w:rsid w:val="00030174"/>
    <w:rsid w:val="0004579C"/>
    <w:rsid w:val="00096820"/>
    <w:rsid w:val="000A47FA"/>
    <w:rsid w:val="000A65D3"/>
    <w:rsid w:val="000B1E33"/>
    <w:rsid w:val="000D689F"/>
    <w:rsid w:val="000E7B7B"/>
    <w:rsid w:val="000E7D62"/>
    <w:rsid w:val="00100F2C"/>
    <w:rsid w:val="00103357"/>
    <w:rsid w:val="001176F6"/>
    <w:rsid w:val="00123C9F"/>
    <w:rsid w:val="00126190"/>
    <w:rsid w:val="00130F17"/>
    <w:rsid w:val="001320BF"/>
    <w:rsid w:val="00146A8A"/>
    <w:rsid w:val="00163BC4"/>
    <w:rsid w:val="00191062"/>
    <w:rsid w:val="00192B72"/>
    <w:rsid w:val="001A29D8"/>
    <w:rsid w:val="001A454B"/>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6372"/>
    <w:rsid w:val="00283105"/>
    <w:rsid w:val="00284C4C"/>
    <w:rsid w:val="00287E68"/>
    <w:rsid w:val="0029232E"/>
    <w:rsid w:val="00296529"/>
    <w:rsid w:val="002B27FB"/>
    <w:rsid w:val="002B685A"/>
    <w:rsid w:val="002C57D2"/>
    <w:rsid w:val="002E0D56"/>
    <w:rsid w:val="00315186"/>
    <w:rsid w:val="0033343E"/>
    <w:rsid w:val="003512C2"/>
    <w:rsid w:val="00363221"/>
    <w:rsid w:val="00371FB6"/>
    <w:rsid w:val="003763C1"/>
    <w:rsid w:val="00376BBE"/>
    <w:rsid w:val="0039224F"/>
    <w:rsid w:val="003A43A4"/>
    <w:rsid w:val="003A7E18"/>
    <w:rsid w:val="003C4C86"/>
    <w:rsid w:val="003C6258"/>
    <w:rsid w:val="003C69B1"/>
    <w:rsid w:val="003E2904"/>
    <w:rsid w:val="00401521"/>
    <w:rsid w:val="00401927"/>
    <w:rsid w:val="0041027F"/>
    <w:rsid w:val="00412475"/>
    <w:rsid w:val="00423789"/>
    <w:rsid w:val="004277DC"/>
    <w:rsid w:val="00440F43"/>
    <w:rsid w:val="00441B6F"/>
    <w:rsid w:val="00446221"/>
    <w:rsid w:val="00450E62"/>
    <w:rsid w:val="004539DB"/>
    <w:rsid w:val="00464440"/>
    <w:rsid w:val="00471A80"/>
    <w:rsid w:val="004D305E"/>
    <w:rsid w:val="004D4277"/>
    <w:rsid w:val="00502516"/>
    <w:rsid w:val="00505F06"/>
    <w:rsid w:val="00506828"/>
    <w:rsid w:val="0053056E"/>
    <w:rsid w:val="00554FDA"/>
    <w:rsid w:val="005603C3"/>
    <w:rsid w:val="005B0164"/>
    <w:rsid w:val="005C784C"/>
    <w:rsid w:val="005D17F6"/>
    <w:rsid w:val="005E5539"/>
    <w:rsid w:val="00602BF5"/>
    <w:rsid w:val="006104CB"/>
    <w:rsid w:val="00617FDD"/>
    <w:rsid w:val="00633614"/>
    <w:rsid w:val="00633F68"/>
    <w:rsid w:val="00636EB2"/>
    <w:rsid w:val="006375B8"/>
    <w:rsid w:val="0066510A"/>
    <w:rsid w:val="006656B0"/>
    <w:rsid w:val="00673F9F"/>
    <w:rsid w:val="00686953"/>
    <w:rsid w:val="00687DEA"/>
    <w:rsid w:val="00687E67"/>
    <w:rsid w:val="006967F7"/>
    <w:rsid w:val="006A250C"/>
    <w:rsid w:val="006B21D3"/>
    <w:rsid w:val="006B5332"/>
    <w:rsid w:val="006B57D0"/>
    <w:rsid w:val="006D30FF"/>
    <w:rsid w:val="006D6940"/>
    <w:rsid w:val="006F11EC"/>
    <w:rsid w:val="0070082C"/>
    <w:rsid w:val="00726E31"/>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C2064"/>
    <w:rsid w:val="008E13AE"/>
    <w:rsid w:val="008E1506"/>
    <w:rsid w:val="008E710C"/>
    <w:rsid w:val="008F65EA"/>
    <w:rsid w:val="008F69D6"/>
    <w:rsid w:val="00902823"/>
    <w:rsid w:val="00915CA6"/>
    <w:rsid w:val="00927834"/>
    <w:rsid w:val="00932E6D"/>
    <w:rsid w:val="009500A6"/>
    <w:rsid w:val="00957C18"/>
    <w:rsid w:val="009659BA"/>
    <w:rsid w:val="00983040"/>
    <w:rsid w:val="009B3FB9"/>
    <w:rsid w:val="009C2465"/>
    <w:rsid w:val="009C73BE"/>
    <w:rsid w:val="009D35A0"/>
    <w:rsid w:val="009D7EB7"/>
    <w:rsid w:val="009E048A"/>
    <w:rsid w:val="009E08E9"/>
    <w:rsid w:val="009E3DB9"/>
    <w:rsid w:val="009E6E35"/>
    <w:rsid w:val="009F0EDA"/>
    <w:rsid w:val="00A03B96"/>
    <w:rsid w:val="00A05B19"/>
    <w:rsid w:val="00A1134E"/>
    <w:rsid w:val="00A24E7E"/>
    <w:rsid w:val="00A258C3"/>
    <w:rsid w:val="00A347C0"/>
    <w:rsid w:val="00A355E6"/>
    <w:rsid w:val="00A51431"/>
    <w:rsid w:val="00A539AD"/>
    <w:rsid w:val="00A94063"/>
    <w:rsid w:val="00AA6219"/>
    <w:rsid w:val="00AA74E0"/>
    <w:rsid w:val="00AB703F"/>
    <w:rsid w:val="00AC6BB8"/>
    <w:rsid w:val="00AE008F"/>
    <w:rsid w:val="00B01FCD"/>
    <w:rsid w:val="00B076E2"/>
    <w:rsid w:val="00B1776C"/>
    <w:rsid w:val="00B52583"/>
    <w:rsid w:val="00B52896"/>
    <w:rsid w:val="00B77EA6"/>
    <w:rsid w:val="00B95236"/>
    <w:rsid w:val="00B96BD9"/>
    <w:rsid w:val="00BA1B01"/>
    <w:rsid w:val="00BA2641"/>
    <w:rsid w:val="00BB37AA"/>
    <w:rsid w:val="00BC53A0"/>
    <w:rsid w:val="00BE0143"/>
    <w:rsid w:val="00BE62AD"/>
    <w:rsid w:val="00BF121F"/>
    <w:rsid w:val="00BF1BC4"/>
    <w:rsid w:val="00BF1F80"/>
    <w:rsid w:val="00C166EF"/>
    <w:rsid w:val="00C17EB0"/>
    <w:rsid w:val="00C27F5F"/>
    <w:rsid w:val="00C30A0F"/>
    <w:rsid w:val="00C37E61"/>
    <w:rsid w:val="00C44CEA"/>
    <w:rsid w:val="00C70F1B"/>
    <w:rsid w:val="00C71A47"/>
    <w:rsid w:val="00C7464C"/>
    <w:rsid w:val="00C85588"/>
    <w:rsid w:val="00CD6755"/>
    <w:rsid w:val="00CD6856"/>
    <w:rsid w:val="00CE0089"/>
    <w:rsid w:val="00CE793C"/>
    <w:rsid w:val="00CF193C"/>
    <w:rsid w:val="00CF78B9"/>
    <w:rsid w:val="00D10AA1"/>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3183"/>
    <w:rsid w:val="00EE52CB"/>
    <w:rsid w:val="00EF581D"/>
    <w:rsid w:val="00EF7FD8"/>
    <w:rsid w:val="00F06F59"/>
    <w:rsid w:val="00F17988"/>
    <w:rsid w:val="00F469F0"/>
    <w:rsid w:val="00F53273"/>
    <w:rsid w:val="00F7107C"/>
    <w:rsid w:val="00F755E4"/>
    <w:rsid w:val="00F77D02"/>
    <w:rsid w:val="00FB3A86"/>
    <w:rsid w:val="00FD36C8"/>
    <w:rsid w:val="00FF0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934F34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UnresolvedMention2">
    <w:name w:val="Unresolved Mention2"/>
    <w:basedOn w:val="DefaultParagraphFont"/>
    <w:uiPriority w:val="99"/>
    <w:semiHidden/>
    <w:unhideWhenUsed/>
    <w:rsid w:val="00B77EA6"/>
    <w:rPr>
      <w:color w:val="605E5C"/>
      <w:shd w:val="clear" w:color="auto" w:fill="E1DFDD"/>
    </w:rPr>
  </w:style>
  <w:style w:type="paragraph" w:styleId="ListParagraph">
    <w:name w:val="List Paragraph"/>
    <w:basedOn w:val="Normal"/>
    <w:uiPriority w:val="34"/>
    <w:qFormat/>
    <w:rsid w:val="004015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48863583">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2928518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jah.cu.ac.bd/wp-content/uploads/2023/12/18-Page-219-226-Sarjana-Akter.pdf" TargetMode="External"/><Relationship Id="rId26" Type="http://schemas.openxmlformats.org/officeDocument/2006/relationships/hyperlink" Target="https://www.simplypsychology.org/maslow.html" TargetMode="External"/><Relationship Id="rId3" Type="http://schemas.openxmlformats.org/officeDocument/2006/relationships/styles" Target="styles.xml"/><Relationship Id="rId21" Type="http://schemas.openxmlformats.org/officeDocument/2006/relationships/hyperlink" Target="https://deh.ulab.edu.bd/sites/default/files/Crossings_vol3_Chowdhury-M.-S.-A.-K..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researchgate.net/publication/343167191_THE_CONCEPT_OF_SEMIOTICS_IN_CHARLES_SANDERS_PEIRCE%27S_PRAGMATISM" TargetMode="External"/><Relationship Id="rId25" Type="http://schemas.openxmlformats.org/officeDocument/2006/relationships/hyperlink" Target="https://doi.org/10.1037/h0054346"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yperlink" Target="https://doi.org/10.59817/cjes.v3i1.352"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59817/cjes.v11i.50" TargetMode="Externa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twasp.info/public/paper/6%20%2812%29%20202-209.pdf" TargetMode="External"/><Relationship Id="rId23" Type="http://schemas.openxmlformats.org/officeDocument/2006/relationships/hyperlink" Target="https://sryahwapublications.com/article/abstract/2637-5869.0304005" TargetMode="External"/><Relationship Id="rId28" Type="http://schemas.openxmlformats.org/officeDocument/2006/relationships/hyperlink" Target="https://doi.org/10.22161/ijels.3.6.54" TargetMode="External"/><Relationship Id="rId10" Type="http://schemas.openxmlformats.org/officeDocument/2006/relationships/footer" Target="footer1.xml"/><Relationship Id="rId19" Type="http://schemas.openxmlformats.org/officeDocument/2006/relationships/hyperlink" Target="https://doi.org/10.31142/ijtsrd13052"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fu-berlin.de/en/featured-stories/research/2021/affect-colonialism/index.html" TargetMode="External"/><Relationship Id="rId22" Type="http://schemas.openxmlformats.org/officeDocument/2006/relationships/hyperlink" Target="https://twasp.info/journal/k34596Zw/unraveling-existential-crisis-a-study-of-syed-waliullahs-tree-without-roots" TargetMode="External"/><Relationship Id="rId27" Type="http://schemas.openxmlformats.org/officeDocument/2006/relationships/hyperlink" Target="https://doi.org/10.5281/zenodo.10651729" TargetMode="External"/><Relationship Id="rId30" Type="http://schemas.openxmlformats.org/officeDocument/2006/relationships/header" Target="header5.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A975C-0885-4DF3-921F-9807D83A5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TotalTime>
  <Pages>11</Pages>
  <Words>6935</Words>
  <Characters>39535</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46378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21</cp:revision>
  <cp:lastPrinted>1999-07-06T11:00:00Z</cp:lastPrinted>
  <dcterms:created xsi:type="dcterms:W3CDTF">2026-02-14T20:09:00Z</dcterms:created>
  <dcterms:modified xsi:type="dcterms:W3CDTF">2026-02-16T11:49:00Z</dcterms:modified>
</cp:coreProperties>
</file>