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6F77D" w14:textId="1C425FD3" w:rsidR="009D10DD" w:rsidRDefault="009D10DD" w:rsidP="009D10DD">
      <w:pPr>
        <w:spacing w:after="200" w:line="240" w:lineRule="auto"/>
        <w:jc w:val="center"/>
        <w:rPr>
          <w:rFonts w:ascii="Times New Roman" w:hAnsi="Times New Roman" w:cs="Times New Roman"/>
          <w:b/>
          <w:bCs/>
          <w:kern w:val="0"/>
        </w:rPr>
      </w:pPr>
      <w:r>
        <w:rPr>
          <w:rFonts w:ascii="Times New Roman" w:hAnsi="Times New Roman" w:cs="Times New Roman"/>
          <w:b/>
          <w:bCs/>
          <w:kern w:val="0"/>
        </w:rPr>
        <w:t xml:space="preserve">EFFECT OF CYBER FRAUD ON FINANCIAL STATEMENT INTERGRITY IN NIGERIAN DEPOSIT MONEY BANKS: MODERATED BY INTERNAL AUDIT EFFECTIVENESS </w:t>
      </w:r>
    </w:p>
    <w:p w14:paraId="56358402" w14:textId="77777777" w:rsidR="00E33833" w:rsidRDefault="00E33833" w:rsidP="009D10DD">
      <w:pPr>
        <w:spacing w:after="200" w:line="240" w:lineRule="auto"/>
        <w:jc w:val="center"/>
        <w:rPr>
          <w:rFonts w:ascii="Times New Roman" w:hAnsi="Times New Roman" w:cs="Times New Roman"/>
          <w:b/>
          <w:bCs/>
          <w:kern w:val="0"/>
        </w:rPr>
      </w:pPr>
    </w:p>
    <w:p w14:paraId="46591A52" w14:textId="2F190928" w:rsidR="00446CE7" w:rsidRDefault="00446CE7" w:rsidP="00260B68">
      <w:pPr>
        <w:spacing w:line="240" w:lineRule="auto"/>
        <w:jc w:val="both"/>
        <w:rPr>
          <w:rFonts w:ascii="Times New Roman" w:hAnsi="Times New Roman" w:cs="Times New Roman"/>
          <w:b/>
          <w:bCs/>
          <w:kern w:val="0"/>
        </w:rPr>
      </w:pPr>
    </w:p>
    <w:p w14:paraId="6E811AF8" w14:textId="77777777" w:rsidR="00152150" w:rsidRDefault="00152150" w:rsidP="00260B68">
      <w:pPr>
        <w:spacing w:line="240" w:lineRule="auto"/>
        <w:jc w:val="both"/>
        <w:rPr>
          <w:rFonts w:ascii="Times New Roman" w:hAnsi="Times New Roman" w:cs="Times New Roman"/>
          <w:b/>
          <w:bCs/>
        </w:rPr>
      </w:pPr>
    </w:p>
    <w:p w14:paraId="03651E37" w14:textId="77777777" w:rsidR="00446CE7" w:rsidRPr="00446CE7" w:rsidRDefault="00446CE7" w:rsidP="00446CE7">
      <w:pPr>
        <w:spacing w:line="240" w:lineRule="auto"/>
        <w:jc w:val="center"/>
        <w:rPr>
          <w:rFonts w:ascii="Times New Roman" w:hAnsi="Times New Roman" w:cs="Times New Roman"/>
          <w:b/>
          <w:bCs/>
        </w:rPr>
      </w:pPr>
      <w:r w:rsidRPr="00446CE7">
        <w:rPr>
          <w:rFonts w:ascii="Times New Roman" w:hAnsi="Times New Roman" w:cs="Times New Roman"/>
          <w:b/>
          <w:bCs/>
        </w:rPr>
        <w:t>Abstract</w:t>
      </w:r>
    </w:p>
    <w:p w14:paraId="6128CF77" w14:textId="7FEFFB18" w:rsidR="00446CE7" w:rsidRPr="00446CE7" w:rsidRDefault="00446CE7" w:rsidP="00446CE7">
      <w:pPr>
        <w:spacing w:line="240" w:lineRule="auto"/>
        <w:jc w:val="both"/>
        <w:rPr>
          <w:rFonts w:ascii="Times New Roman" w:hAnsi="Times New Roman" w:cs="Times New Roman"/>
        </w:rPr>
      </w:pPr>
      <w:r w:rsidRPr="00446CE7">
        <w:rPr>
          <w:rFonts w:ascii="Times New Roman" w:hAnsi="Times New Roman" w:cs="Times New Roman"/>
        </w:rPr>
        <w:t>This study examined the effect of cyber fraud on the integrity of financial statements in Nigerian deposit money banks, with internal audit effectiveness as a moderating variable. Specifically, the study focused on vishing and card skimming as key forms of cyber fraud affecting financial reporting. A survey research design was adopted, utilizing structured questionnaires to collect primary data from employees, including banking professionals, internal auditors, finance managers, and IT personnel from selected banks. Data were analyzed using frequency tables, percentages, and multiple regression analysis. The findings revealed that both vishing (coefficient = -0.478, p = 0.000) and card skimming (coefficient = -0.352, p = 0.000) have significant negative effects on the integrity of financial statements, indicating that these cyber fraud activities compromise the accuracy, completeness, and reliability of financial reporting. Additionally, internal audit effectiveness was found to significantly moderate the relationship between cyber fraud and financial statement integrity, with interaction terms VISH</w:t>
      </w:r>
      <w:r w:rsidRPr="00446CE7">
        <w:rPr>
          <w:rFonts w:ascii="Times New Roman" w:hAnsi="Times New Roman" w:cs="Times New Roman"/>
          <w:i/>
          <w:iCs/>
        </w:rPr>
        <w:t>IAE (coefficient = 0.145, p = 0.005) and CS</w:t>
      </w:r>
      <w:r w:rsidRPr="00446CE7">
        <w:rPr>
          <w:rFonts w:ascii="Times New Roman" w:hAnsi="Times New Roman" w:cs="Times New Roman"/>
        </w:rPr>
        <w:t>IAE (coefficient = 0.127, p = 0.009), demonstrating that robust audit practices can mitigate the adverse impacts of fraudulent activities. Based on these findings, the study recommends strengthening cyber fraud prevention strategies, enhancing technological safeguards against card skimming, and reinforcing internal audit functions to protect financial statement integrity. The study contributes to understanding cyber fraud risks and the importance of internal audit oversight in maintaining reliable financial reporting within the Nigerian banking sector.</w:t>
      </w:r>
    </w:p>
    <w:p w14:paraId="2F733D14" w14:textId="2F216658" w:rsidR="00446CE7" w:rsidRDefault="006A0344" w:rsidP="00260B68">
      <w:pPr>
        <w:spacing w:line="240" w:lineRule="auto"/>
        <w:jc w:val="both"/>
        <w:rPr>
          <w:rFonts w:ascii="Times New Roman" w:hAnsi="Times New Roman" w:cs="Times New Roman"/>
        </w:rPr>
      </w:pPr>
      <w:r w:rsidRPr="006A0344">
        <w:rPr>
          <w:rFonts w:ascii="Times New Roman" w:hAnsi="Times New Roman" w:cs="Times New Roman"/>
          <w:b/>
          <w:bCs/>
        </w:rPr>
        <w:t xml:space="preserve">Keywords: </w:t>
      </w:r>
      <w:r w:rsidRPr="006A0344">
        <w:rPr>
          <w:rFonts w:ascii="Times New Roman" w:hAnsi="Times New Roman" w:cs="Times New Roman"/>
        </w:rPr>
        <w:t>Cyber Fraud, Vishing, Card Skimming, Financial Statement Integrity, Internal Audit Effectiveness, Nigerian Deposit Money Banks</w:t>
      </w:r>
    </w:p>
    <w:p w14:paraId="449CC8A0" w14:textId="77777777" w:rsidR="006A0344" w:rsidRDefault="006A0344" w:rsidP="006A0344">
      <w:pPr>
        <w:spacing w:after="0" w:line="240" w:lineRule="auto"/>
        <w:jc w:val="both"/>
        <w:rPr>
          <w:rFonts w:ascii="Times New Roman" w:hAnsi="Times New Roman" w:cs="Times New Roman"/>
          <w:b/>
          <w:bCs/>
        </w:rPr>
      </w:pPr>
    </w:p>
    <w:p w14:paraId="57D9744B" w14:textId="355F664F" w:rsidR="00260B68" w:rsidRPr="00F260A2" w:rsidRDefault="00260B68" w:rsidP="00260B68">
      <w:pPr>
        <w:spacing w:line="240" w:lineRule="auto"/>
        <w:jc w:val="both"/>
        <w:rPr>
          <w:rFonts w:ascii="Times New Roman" w:hAnsi="Times New Roman" w:cs="Times New Roman"/>
          <w:b/>
          <w:bCs/>
        </w:rPr>
      </w:pPr>
      <w:r>
        <w:rPr>
          <w:rFonts w:ascii="Times New Roman" w:hAnsi="Times New Roman" w:cs="Times New Roman"/>
          <w:b/>
          <w:bCs/>
        </w:rPr>
        <w:t xml:space="preserve">1.0 </w:t>
      </w:r>
      <w:r w:rsidRPr="00224DA2">
        <w:rPr>
          <w:rFonts w:ascii="Times New Roman" w:hAnsi="Times New Roman" w:cs="Times New Roman"/>
          <w:b/>
          <w:bCs/>
        </w:rPr>
        <w:t>INTRODUCTION</w:t>
      </w:r>
    </w:p>
    <w:p w14:paraId="7A1918AE" w14:textId="77777777" w:rsidR="008A4768" w:rsidRPr="008A4768" w:rsidRDefault="008A4768" w:rsidP="008A4768">
      <w:pPr>
        <w:spacing w:after="200" w:line="240" w:lineRule="auto"/>
        <w:jc w:val="both"/>
        <w:rPr>
          <w:rFonts w:ascii="Times New Roman" w:hAnsi="Times New Roman" w:cs="Times New Roman"/>
          <w:kern w:val="0"/>
        </w:rPr>
      </w:pPr>
      <w:r w:rsidRPr="008A4768">
        <w:rPr>
          <w:rFonts w:ascii="Times New Roman" w:hAnsi="Times New Roman" w:cs="Times New Roman"/>
          <w:kern w:val="0"/>
        </w:rPr>
        <w:t xml:space="preserve">The Nigerian banking sector has experienced substantial technological transformation in recent years, largely due to the adoption of digital banking platforms. These innovations have enhanced operational efficiency, improved customer service, and facilitated seamless financial transactions (Okafor, 2022; </w:t>
      </w:r>
      <w:proofErr w:type="spellStart"/>
      <w:r w:rsidRPr="008A4768">
        <w:rPr>
          <w:rFonts w:ascii="Times New Roman" w:hAnsi="Times New Roman" w:cs="Times New Roman"/>
          <w:kern w:val="0"/>
        </w:rPr>
        <w:t>Eze</w:t>
      </w:r>
      <w:proofErr w:type="spellEnd"/>
      <w:r w:rsidRPr="008A4768">
        <w:rPr>
          <w:rFonts w:ascii="Times New Roman" w:hAnsi="Times New Roman" w:cs="Times New Roman"/>
          <w:kern w:val="0"/>
        </w:rPr>
        <w:t xml:space="preserve"> &amp; Nwankwo, 2021). However, the rapid digitization of banking services has also increased exposure to cyber fraud, including phishing, identity theft, system intrusion, and unauthorized electronic transactions. Such fraudulent activities pose significant threats to the accuracy, reliability, and overall integrity of financial statements, undermining stakeholder trust and potentially distorting financial reporting crucial for regulatory compliance, investment decisions, and strategic planning (Adebayo, 2023).</w:t>
      </w:r>
    </w:p>
    <w:p w14:paraId="2FD4BC34" w14:textId="77777777" w:rsidR="008A4768" w:rsidRDefault="008A4768" w:rsidP="008A4768">
      <w:pPr>
        <w:spacing w:after="200" w:line="240" w:lineRule="auto"/>
        <w:jc w:val="both"/>
        <w:rPr>
          <w:rFonts w:ascii="Times New Roman" w:hAnsi="Times New Roman" w:cs="Times New Roman"/>
          <w:kern w:val="0"/>
        </w:rPr>
      </w:pPr>
      <w:r w:rsidRPr="008A4768">
        <w:rPr>
          <w:rFonts w:ascii="Times New Roman" w:hAnsi="Times New Roman" w:cs="Times New Roman"/>
          <w:kern w:val="0"/>
        </w:rPr>
        <w:t xml:space="preserve">Internal audit functions are central to mitigating these risks by ensuring that internal control systems are robust, transactions are properly recorded, and irregularities are detected promptly (Ibrahim &amp; Musa, 2022). The effectiveness of internal audits can significantly influence the extent </w:t>
      </w:r>
      <w:r w:rsidRPr="008A4768">
        <w:rPr>
          <w:rFonts w:ascii="Times New Roman" w:hAnsi="Times New Roman" w:cs="Times New Roman"/>
          <w:kern w:val="0"/>
        </w:rPr>
        <w:lastRenderedPageBreak/>
        <w:t>to which cyber fraud affects financial statement integrity, acting as a critical moderating factor (Chukwuma, 2021). Examining the interplay between cyber fraud, financial statement integrity, and internal audit effectiveness is therefore essential for strengthening corporate governance, promoting transparency, safeguarding investor confidence, and enhancing the overall stability of Nigerian deposit money banks. Furthermore, insights from such analysis can guide policy interventions and strategic measures to address emerging cyber threats in the financial sector.</w:t>
      </w:r>
    </w:p>
    <w:p w14:paraId="4E349F4A" w14:textId="208272CD" w:rsidR="008A4768" w:rsidRPr="008A4768" w:rsidRDefault="003A70FD" w:rsidP="008A4768">
      <w:pPr>
        <w:spacing w:after="200" w:line="240" w:lineRule="auto"/>
        <w:jc w:val="both"/>
        <w:rPr>
          <w:rFonts w:ascii="Times New Roman" w:hAnsi="Times New Roman" w:cs="Times New Roman"/>
          <w:kern w:val="0"/>
        </w:rPr>
      </w:pPr>
      <w:r>
        <w:rPr>
          <w:rFonts w:ascii="Times New Roman" w:hAnsi="Times New Roman" w:cs="Times New Roman"/>
          <w:b/>
          <w:bCs/>
        </w:rPr>
        <w:t xml:space="preserve">1.1 </w:t>
      </w:r>
      <w:r w:rsidR="00B3704D" w:rsidRPr="005A5A31">
        <w:rPr>
          <w:rFonts w:ascii="Times New Roman" w:hAnsi="Times New Roman" w:cs="Times New Roman"/>
          <w:b/>
          <w:bCs/>
        </w:rPr>
        <w:t>Statement of the Problem</w:t>
      </w:r>
    </w:p>
    <w:p w14:paraId="0FAE0141" w14:textId="77777777" w:rsidR="003A670A" w:rsidRPr="003A670A" w:rsidRDefault="003A670A" w:rsidP="003A670A">
      <w:pPr>
        <w:spacing w:after="200" w:line="276" w:lineRule="auto"/>
        <w:jc w:val="both"/>
        <w:rPr>
          <w:rFonts w:ascii="Times New Roman" w:hAnsi="Times New Roman" w:cs="Times New Roman"/>
          <w:kern w:val="0"/>
        </w:rPr>
      </w:pPr>
      <w:r w:rsidRPr="003A670A">
        <w:rPr>
          <w:rFonts w:ascii="Times New Roman" w:hAnsi="Times New Roman" w:cs="Times New Roman"/>
          <w:kern w:val="0"/>
        </w:rPr>
        <w:t xml:space="preserve">The integrity of financial statements is crucial for trust and accountability in the banking sector. Nigerian deposit money banks have increasingly adopted digital platforms, which, while improving efficiency, have exposed them to rising cases of cyber fraud such as phishing, identity theft, vishing, card skimming, and unauthorized access (Okafor, 2022; </w:t>
      </w:r>
      <w:proofErr w:type="spellStart"/>
      <w:r w:rsidRPr="003A670A">
        <w:rPr>
          <w:rFonts w:ascii="Times New Roman" w:hAnsi="Times New Roman" w:cs="Times New Roman"/>
          <w:kern w:val="0"/>
        </w:rPr>
        <w:t>Eze</w:t>
      </w:r>
      <w:proofErr w:type="spellEnd"/>
      <w:r w:rsidRPr="003A670A">
        <w:rPr>
          <w:rFonts w:ascii="Times New Roman" w:hAnsi="Times New Roman" w:cs="Times New Roman"/>
          <w:kern w:val="0"/>
        </w:rPr>
        <w:t xml:space="preserve"> &amp; Nwankwo, 2021). These fraudulent activities threaten the accuracy and reliability of financial reporting, affecting stakeholders’ confidence. Although internal audit functions are meant to safeguard financial statements, variations in audit effectiveness mean that some banks may fail to detect or prevent cyber fraud (Ibrahim &amp; Musa, 2022). This raises concerns about the ability of banks to provide reliable financial information.</w:t>
      </w:r>
    </w:p>
    <w:p w14:paraId="4021DA69" w14:textId="1FC5DF9E" w:rsidR="00EB116A" w:rsidRDefault="003A670A" w:rsidP="003A670A">
      <w:pPr>
        <w:spacing w:after="200" w:line="276" w:lineRule="auto"/>
        <w:jc w:val="both"/>
        <w:rPr>
          <w:rFonts w:ascii="Times New Roman" w:hAnsi="Times New Roman" w:cs="Times New Roman"/>
          <w:kern w:val="0"/>
        </w:rPr>
      </w:pPr>
      <w:r w:rsidRPr="003A670A">
        <w:rPr>
          <w:rFonts w:ascii="Times New Roman" w:hAnsi="Times New Roman" w:cs="Times New Roman"/>
          <w:kern w:val="0"/>
        </w:rPr>
        <w:t>Despite the growing incidence of cyber fraud and the recognized role of internal audit, most existing studies in Nigeria have either focused broadly on fraud and bank performance or treated cyber fraud without isolating specific schemes such as vishing and card skimming, and without empirically testing the moderating role of internal audit effectiveness on financial statement integrity. There is limited empirical evidence that simultaneously examines how these particular forms of cyber fraud affect the integrity of financial statements in deposit money banks, and the extent to which effective internal audit practices can weaken or strengthen this relationship. This empirical and contextual gap in the Nigerian banking sector necessitates a focused investigation into the effect of vishing and card skimming on financial statement integrity, as moderated by internal audit effectiveness.</w:t>
      </w:r>
    </w:p>
    <w:p w14:paraId="6E4CAD89" w14:textId="753B19A8" w:rsidR="00001B44" w:rsidRDefault="003A70FD" w:rsidP="00001B44">
      <w:pPr>
        <w:spacing w:after="0" w:line="240" w:lineRule="auto"/>
        <w:jc w:val="both"/>
        <w:rPr>
          <w:rFonts w:ascii="Times New Roman" w:hAnsi="Times New Roman" w:cs="Times New Roman"/>
          <w:b/>
          <w:bCs/>
        </w:rPr>
      </w:pPr>
      <w:r>
        <w:rPr>
          <w:rFonts w:ascii="Times New Roman" w:hAnsi="Times New Roman" w:cs="Times New Roman"/>
          <w:b/>
          <w:bCs/>
        </w:rPr>
        <w:t xml:space="preserve">1.2 </w:t>
      </w:r>
      <w:r w:rsidR="00001B44">
        <w:rPr>
          <w:rFonts w:ascii="Times New Roman" w:hAnsi="Times New Roman" w:cs="Times New Roman"/>
          <w:b/>
          <w:bCs/>
        </w:rPr>
        <w:t>Research Questions</w:t>
      </w:r>
    </w:p>
    <w:p w14:paraId="6AA80276" w14:textId="77777777" w:rsidR="00EB116A" w:rsidRDefault="00EB116A" w:rsidP="00EB116A">
      <w:pPr>
        <w:pStyle w:val="ListParagraph"/>
        <w:numPr>
          <w:ilvl w:val="0"/>
          <w:numId w:val="1"/>
        </w:numPr>
        <w:spacing w:after="200" w:line="360" w:lineRule="auto"/>
        <w:jc w:val="both"/>
        <w:rPr>
          <w:rFonts w:ascii="Times New Roman" w:hAnsi="Times New Roman" w:cs="Times New Roman"/>
          <w:kern w:val="0"/>
        </w:rPr>
      </w:pPr>
      <w:r w:rsidRPr="00EB116A">
        <w:rPr>
          <w:rFonts w:ascii="Times New Roman" w:hAnsi="Times New Roman" w:cs="Times New Roman"/>
          <w:kern w:val="0"/>
        </w:rPr>
        <w:t>What is the effect of vishing on the integrity of financial statements in Nigerian deposit money banks?</w:t>
      </w:r>
    </w:p>
    <w:p w14:paraId="4D9E0CEA" w14:textId="77777777" w:rsidR="00EB116A" w:rsidRDefault="00EB116A" w:rsidP="00EB116A">
      <w:pPr>
        <w:pStyle w:val="ListParagraph"/>
        <w:numPr>
          <w:ilvl w:val="0"/>
          <w:numId w:val="1"/>
        </w:numPr>
        <w:spacing w:after="200" w:line="360" w:lineRule="auto"/>
        <w:jc w:val="both"/>
        <w:rPr>
          <w:rFonts w:ascii="Times New Roman" w:hAnsi="Times New Roman" w:cs="Times New Roman"/>
          <w:kern w:val="0"/>
        </w:rPr>
      </w:pPr>
      <w:r w:rsidRPr="00EB116A">
        <w:rPr>
          <w:rFonts w:ascii="Times New Roman" w:hAnsi="Times New Roman" w:cs="Times New Roman"/>
          <w:kern w:val="0"/>
        </w:rPr>
        <w:t>What is the effect of card skimming on the integrity of financial statements in Nigerian deposit money banks?</w:t>
      </w:r>
    </w:p>
    <w:p w14:paraId="00ACAF5A" w14:textId="733EDC80" w:rsidR="00EB116A" w:rsidRPr="00EB116A" w:rsidRDefault="00EB116A" w:rsidP="00EB116A">
      <w:pPr>
        <w:pStyle w:val="ListParagraph"/>
        <w:numPr>
          <w:ilvl w:val="0"/>
          <w:numId w:val="1"/>
        </w:numPr>
        <w:spacing w:after="200" w:line="360" w:lineRule="auto"/>
        <w:jc w:val="both"/>
        <w:rPr>
          <w:rFonts w:ascii="Times New Roman" w:hAnsi="Times New Roman" w:cs="Times New Roman"/>
          <w:kern w:val="0"/>
        </w:rPr>
      </w:pPr>
      <w:r w:rsidRPr="00EB116A">
        <w:rPr>
          <w:rFonts w:ascii="Times New Roman" w:hAnsi="Times New Roman" w:cs="Times New Roman"/>
          <w:kern w:val="0"/>
        </w:rPr>
        <w:t>How does internal audit effectiveness moderate the relationship between cyber fraud (vishing and card skimming) and financial statement integrity in Nigerian deposit money banks</w:t>
      </w:r>
    </w:p>
    <w:p w14:paraId="293E4CC9" w14:textId="090F4923" w:rsidR="005B3C07" w:rsidRPr="00CC0C99" w:rsidRDefault="003A70FD" w:rsidP="005B3C07">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1.3 </w:t>
      </w:r>
      <w:r w:rsidR="00CC0C99" w:rsidRPr="00CC0C99">
        <w:rPr>
          <w:rFonts w:ascii="Times New Roman" w:hAnsi="Times New Roman" w:cs="Times New Roman"/>
          <w:b/>
          <w:bCs/>
          <w:kern w:val="0"/>
        </w:rPr>
        <w:t>Objectives of the Study</w:t>
      </w:r>
    </w:p>
    <w:p w14:paraId="667B5B2E" w14:textId="63AC6C7C" w:rsidR="00CC0C99" w:rsidRDefault="00CC0C99" w:rsidP="00133269">
      <w:pPr>
        <w:spacing w:after="200" w:line="360" w:lineRule="auto"/>
        <w:jc w:val="both"/>
        <w:rPr>
          <w:rFonts w:ascii="Times New Roman" w:hAnsi="Times New Roman" w:cs="Times New Roman"/>
          <w:kern w:val="0"/>
        </w:rPr>
      </w:pPr>
      <w:r>
        <w:rPr>
          <w:rFonts w:ascii="Times New Roman" w:hAnsi="Times New Roman" w:cs="Times New Roman"/>
          <w:kern w:val="0"/>
        </w:rPr>
        <w:lastRenderedPageBreak/>
        <w:t>The broad objective of this study is t</w:t>
      </w:r>
      <w:r w:rsidRPr="00CC0C99">
        <w:rPr>
          <w:rFonts w:ascii="Times New Roman" w:hAnsi="Times New Roman" w:cs="Times New Roman"/>
          <w:kern w:val="0"/>
        </w:rPr>
        <w:t>o investigate the effect of cyber fraud on the integrity of financial statements in Nigerian deposit money banks, with particular focus on the moderating role of internal audit effectiveness.</w:t>
      </w:r>
      <w:r>
        <w:rPr>
          <w:rFonts w:ascii="Times New Roman" w:hAnsi="Times New Roman" w:cs="Times New Roman"/>
          <w:kern w:val="0"/>
        </w:rPr>
        <w:t xml:space="preserve"> The specific objectives of the study are:</w:t>
      </w:r>
    </w:p>
    <w:p w14:paraId="734C959F" w14:textId="77777777" w:rsidR="00CC0C99" w:rsidRDefault="00CC0C99" w:rsidP="00133269">
      <w:pPr>
        <w:pStyle w:val="ListParagraph"/>
        <w:numPr>
          <w:ilvl w:val="0"/>
          <w:numId w:val="2"/>
        </w:numPr>
        <w:spacing w:after="200" w:line="360" w:lineRule="auto"/>
        <w:jc w:val="both"/>
        <w:rPr>
          <w:rFonts w:ascii="Times New Roman" w:hAnsi="Times New Roman" w:cs="Times New Roman"/>
          <w:kern w:val="0"/>
        </w:rPr>
      </w:pPr>
      <w:r w:rsidRPr="00CC0C99">
        <w:rPr>
          <w:rFonts w:ascii="Times New Roman" w:hAnsi="Times New Roman" w:cs="Times New Roman"/>
          <w:kern w:val="0"/>
        </w:rPr>
        <w:t>To examine the effect of vishing on the integrity of financial statements in Nigerian deposit money banks.</w:t>
      </w:r>
    </w:p>
    <w:p w14:paraId="529B59FD" w14:textId="77777777" w:rsidR="00CC0C99" w:rsidRDefault="00CC0C99" w:rsidP="00133269">
      <w:pPr>
        <w:pStyle w:val="ListParagraph"/>
        <w:numPr>
          <w:ilvl w:val="0"/>
          <w:numId w:val="2"/>
        </w:numPr>
        <w:spacing w:after="200" w:line="360" w:lineRule="auto"/>
        <w:jc w:val="both"/>
        <w:rPr>
          <w:rFonts w:ascii="Times New Roman" w:hAnsi="Times New Roman" w:cs="Times New Roman"/>
          <w:kern w:val="0"/>
        </w:rPr>
      </w:pPr>
      <w:r w:rsidRPr="00CC0C99">
        <w:rPr>
          <w:rFonts w:ascii="Times New Roman" w:hAnsi="Times New Roman" w:cs="Times New Roman"/>
          <w:kern w:val="0"/>
        </w:rPr>
        <w:t>To assess the effect of card skimming on the integrity of financial statements in Nigerian deposit money banks.</w:t>
      </w:r>
    </w:p>
    <w:p w14:paraId="36E9900D" w14:textId="1EE1AC4A" w:rsidR="00CC0C99" w:rsidRPr="00CC0C99" w:rsidRDefault="00CC0C99" w:rsidP="00133269">
      <w:pPr>
        <w:pStyle w:val="ListParagraph"/>
        <w:numPr>
          <w:ilvl w:val="0"/>
          <w:numId w:val="2"/>
        </w:numPr>
        <w:spacing w:after="200" w:line="360" w:lineRule="auto"/>
        <w:jc w:val="both"/>
        <w:rPr>
          <w:rFonts w:ascii="Times New Roman" w:hAnsi="Times New Roman" w:cs="Times New Roman"/>
          <w:kern w:val="0"/>
        </w:rPr>
      </w:pPr>
      <w:r w:rsidRPr="00CC0C99">
        <w:rPr>
          <w:rFonts w:ascii="Times New Roman" w:hAnsi="Times New Roman" w:cs="Times New Roman"/>
          <w:kern w:val="0"/>
        </w:rPr>
        <w:t>To determine how internal audit effectiveness moderates the relationship between cyber fraud (vishing and card skimming) and financial statement integrity in Nigerian deposit money banks.</w:t>
      </w:r>
    </w:p>
    <w:p w14:paraId="18D66394" w14:textId="0B834909" w:rsidR="008C5223" w:rsidRPr="008C5223" w:rsidRDefault="003A70FD" w:rsidP="008C5223">
      <w:pPr>
        <w:spacing w:line="240" w:lineRule="auto"/>
        <w:jc w:val="both"/>
        <w:rPr>
          <w:rFonts w:ascii="Times New Roman" w:hAnsi="Times New Roman" w:cs="Times New Roman"/>
          <w:b/>
          <w:bCs/>
        </w:rPr>
      </w:pPr>
      <w:r>
        <w:rPr>
          <w:rFonts w:ascii="Times New Roman" w:hAnsi="Times New Roman" w:cs="Times New Roman"/>
          <w:b/>
          <w:bCs/>
        </w:rPr>
        <w:t xml:space="preserve">1.4 </w:t>
      </w:r>
      <w:r w:rsidR="008C5223" w:rsidRPr="008C5223">
        <w:rPr>
          <w:rFonts w:ascii="Times New Roman" w:hAnsi="Times New Roman" w:cs="Times New Roman"/>
          <w:b/>
          <w:bCs/>
        </w:rPr>
        <w:t>Research Hypotheses</w:t>
      </w:r>
    </w:p>
    <w:p w14:paraId="36D4E054" w14:textId="77777777" w:rsidR="005D1FC5" w:rsidRPr="005D1FC5" w:rsidRDefault="005D1FC5" w:rsidP="005D1FC5">
      <w:pPr>
        <w:spacing w:after="200" w:line="240" w:lineRule="auto"/>
        <w:jc w:val="both"/>
        <w:rPr>
          <w:rFonts w:ascii="Times New Roman" w:hAnsi="Times New Roman" w:cs="Times New Roman"/>
          <w:kern w:val="0"/>
        </w:rPr>
      </w:pPr>
      <w:r w:rsidRPr="005D1FC5">
        <w:rPr>
          <w:rFonts w:ascii="Times New Roman" w:hAnsi="Times New Roman" w:cs="Times New Roman"/>
          <w:b/>
          <w:bCs/>
          <w:kern w:val="0"/>
        </w:rPr>
        <w:t>Ho</w:t>
      </w:r>
      <w:r w:rsidRPr="005D1FC5">
        <w:rPr>
          <w:rFonts w:ascii="Times New Roman" w:hAnsi="Times New Roman" w:cs="Times New Roman"/>
          <w:b/>
          <w:bCs/>
          <w:kern w:val="0"/>
          <w:vertAlign w:val="subscript"/>
        </w:rPr>
        <w:t>1</w:t>
      </w:r>
      <w:r w:rsidRPr="005D1FC5">
        <w:rPr>
          <w:rFonts w:ascii="Times New Roman" w:hAnsi="Times New Roman" w:cs="Times New Roman"/>
          <w:b/>
          <w:bCs/>
          <w:kern w:val="0"/>
        </w:rPr>
        <w:t>:</w:t>
      </w:r>
      <w:r w:rsidRPr="005D1FC5">
        <w:rPr>
          <w:rFonts w:ascii="Times New Roman" w:hAnsi="Times New Roman" w:cs="Times New Roman"/>
          <w:kern w:val="0"/>
        </w:rPr>
        <w:t xml:space="preserve"> Vishing has no significant effect on the integrity of financial statements in Nigerian deposit money banks.</w:t>
      </w:r>
    </w:p>
    <w:p w14:paraId="1FAEB8FB" w14:textId="77777777" w:rsidR="005D1FC5" w:rsidRPr="005D1FC5" w:rsidRDefault="005D1FC5" w:rsidP="005D1FC5">
      <w:pPr>
        <w:spacing w:after="200" w:line="240" w:lineRule="auto"/>
        <w:jc w:val="both"/>
        <w:rPr>
          <w:rFonts w:ascii="Times New Roman" w:hAnsi="Times New Roman" w:cs="Times New Roman"/>
          <w:kern w:val="0"/>
        </w:rPr>
      </w:pPr>
      <w:r w:rsidRPr="005D1FC5">
        <w:rPr>
          <w:rFonts w:ascii="Times New Roman" w:hAnsi="Times New Roman" w:cs="Times New Roman"/>
          <w:b/>
          <w:bCs/>
          <w:kern w:val="0"/>
        </w:rPr>
        <w:t>Ho</w:t>
      </w:r>
      <w:r w:rsidRPr="005D1FC5">
        <w:rPr>
          <w:rFonts w:ascii="Times New Roman" w:hAnsi="Times New Roman" w:cs="Times New Roman"/>
          <w:b/>
          <w:bCs/>
          <w:kern w:val="0"/>
          <w:vertAlign w:val="subscript"/>
        </w:rPr>
        <w:t>2</w:t>
      </w:r>
      <w:r w:rsidRPr="005D1FC5">
        <w:rPr>
          <w:rFonts w:ascii="Times New Roman" w:hAnsi="Times New Roman" w:cs="Times New Roman"/>
          <w:b/>
          <w:bCs/>
          <w:kern w:val="0"/>
        </w:rPr>
        <w:t>:</w:t>
      </w:r>
      <w:r w:rsidRPr="005D1FC5">
        <w:rPr>
          <w:rFonts w:ascii="Times New Roman" w:hAnsi="Times New Roman" w:cs="Times New Roman"/>
          <w:kern w:val="0"/>
        </w:rPr>
        <w:t xml:space="preserve"> Card skimming has no significant effect on the integrity of financial statements in Nigerian deposit money banks.</w:t>
      </w:r>
    </w:p>
    <w:p w14:paraId="0CFB2D15" w14:textId="77777777" w:rsidR="005D1FC5" w:rsidRDefault="005D1FC5" w:rsidP="005D1FC5">
      <w:pPr>
        <w:spacing w:after="200" w:line="240" w:lineRule="auto"/>
        <w:jc w:val="both"/>
        <w:rPr>
          <w:rFonts w:ascii="Times New Roman" w:hAnsi="Times New Roman" w:cs="Times New Roman"/>
          <w:kern w:val="0"/>
        </w:rPr>
      </w:pPr>
      <w:r w:rsidRPr="005D1FC5">
        <w:rPr>
          <w:rFonts w:ascii="Times New Roman" w:hAnsi="Times New Roman" w:cs="Times New Roman"/>
          <w:b/>
          <w:bCs/>
          <w:kern w:val="0"/>
        </w:rPr>
        <w:t>Ho</w:t>
      </w:r>
      <w:r w:rsidRPr="005D1FC5">
        <w:rPr>
          <w:rFonts w:ascii="Times New Roman" w:hAnsi="Times New Roman" w:cs="Times New Roman"/>
          <w:b/>
          <w:bCs/>
          <w:kern w:val="0"/>
          <w:vertAlign w:val="subscript"/>
        </w:rPr>
        <w:t>3</w:t>
      </w:r>
      <w:r w:rsidRPr="005D1FC5">
        <w:rPr>
          <w:rFonts w:ascii="Times New Roman" w:hAnsi="Times New Roman" w:cs="Times New Roman"/>
          <w:b/>
          <w:bCs/>
          <w:kern w:val="0"/>
        </w:rPr>
        <w:t>:</w:t>
      </w:r>
      <w:r w:rsidRPr="005D1FC5">
        <w:rPr>
          <w:rFonts w:ascii="Times New Roman" w:hAnsi="Times New Roman" w:cs="Times New Roman"/>
          <w:kern w:val="0"/>
        </w:rPr>
        <w:t xml:space="preserve"> Internal audit effectiveness does not significantly moderate the relationship between cyber fraud (vishing and card skimming) and financial statement integrity in Nigerian deposit money banks.</w:t>
      </w:r>
    </w:p>
    <w:p w14:paraId="71B9263D" w14:textId="7113487A" w:rsidR="005D1FC5" w:rsidRPr="00FB6C2C" w:rsidRDefault="003A70FD" w:rsidP="005D1FC5">
      <w:pPr>
        <w:spacing w:line="240" w:lineRule="auto"/>
        <w:jc w:val="both"/>
        <w:rPr>
          <w:rFonts w:ascii="Times New Roman" w:hAnsi="Times New Roman" w:cs="Times New Roman"/>
          <w:b/>
          <w:bCs/>
        </w:rPr>
      </w:pPr>
      <w:r>
        <w:rPr>
          <w:rFonts w:ascii="Times New Roman" w:hAnsi="Times New Roman" w:cs="Times New Roman"/>
          <w:b/>
          <w:bCs/>
        </w:rPr>
        <w:t xml:space="preserve">1.5 </w:t>
      </w:r>
      <w:r w:rsidR="005D1FC5" w:rsidRPr="00FB6C2C">
        <w:rPr>
          <w:rFonts w:ascii="Times New Roman" w:hAnsi="Times New Roman" w:cs="Times New Roman"/>
          <w:b/>
          <w:bCs/>
        </w:rPr>
        <w:t>Significance</w:t>
      </w:r>
      <w:r w:rsidR="005D1FC5">
        <w:rPr>
          <w:rFonts w:ascii="Times New Roman" w:hAnsi="Times New Roman" w:cs="Times New Roman"/>
          <w:b/>
          <w:bCs/>
        </w:rPr>
        <w:t>/Relevance</w:t>
      </w:r>
      <w:r w:rsidR="005D1FC5" w:rsidRPr="00FB6C2C">
        <w:rPr>
          <w:rFonts w:ascii="Times New Roman" w:hAnsi="Times New Roman" w:cs="Times New Roman"/>
          <w:b/>
          <w:bCs/>
        </w:rPr>
        <w:t xml:space="preserve"> of the Study</w:t>
      </w:r>
    </w:p>
    <w:p w14:paraId="24D93291" w14:textId="71F883F0" w:rsidR="005D1FC5" w:rsidRPr="005D1FC5" w:rsidRDefault="005D1FC5" w:rsidP="005D1FC5">
      <w:pPr>
        <w:spacing w:after="200" w:line="240" w:lineRule="auto"/>
        <w:jc w:val="both"/>
        <w:rPr>
          <w:rFonts w:ascii="Times New Roman" w:hAnsi="Times New Roman" w:cs="Times New Roman"/>
          <w:kern w:val="0"/>
        </w:rPr>
      </w:pPr>
      <w:r w:rsidRPr="005D1FC5">
        <w:rPr>
          <w:rFonts w:ascii="Times New Roman" w:hAnsi="Times New Roman" w:cs="Times New Roman"/>
          <w:kern w:val="0"/>
        </w:rPr>
        <w:t>This study is significant as it provides valuable insights into how cyber fraud affects the integrity of financial statements in Nigerian deposit money banks, a concern that directly impacts stakeholder trust, regulatory compliance, and the overall stability of the banking sector. By examining vishing and card skimming specifically, the research highlights the practical threats banks face in the digital era, offering empirical evidence that can guide management in strengthening security measures.</w:t>
      </w:r>
      <w:r>
        <w:rPr>
          <w:rFonts w:ascii="Times New Roman" w:hAnsi="Times New Roman" w:cs="Times New Roman"/>
          <w:kern w:val="0"/>
        </w:rPr>
        <w:t xml:space="preserve"> </w:t>
      </w:r>
      <w:r w:rsidRPr="005D1FC5">
        <w:rPr>
          <w:rFonts w:ascii="Times New Roman" w:hAnsi="Times New Roman" w:cs="Times New Roman"/>
          <w:kern w:val="0"/>
        </w:rPr>
        <w:t>Furthermore, understanding the moderating role of internal audit effectiveness emphasizes the importance of robust internal control mechanisms. The findings can inform bank executives, auditors, and policymakers on how to enhance audit practices to detect and mitigate fraudulent activities, thereby improving the reliability of financial reporting. Academically, the study contributes to the growing literature on cyber fraud and corporate governance in emerging economies, particularly within the Nigerian banking sector, and serves as a reference for future research in financial statement integrity and risk management.</w:t>
      </w:r>
    </w:p>
    <w:p w14:paraId="2FA9195D" w14:textId="77777777" w:rsidR="00F853BC" w:rsidRPr="00D90624" w:rsidRDefault="00F853BC" w:rsidP="00F853BC">
      <w:pPr>
        <w:spacing w:line="240" w:lineRule="auto"/>
        <w:jc w:val="both"/>
        <w:rPr>
          <w:rFonts w:ascii="Times New Roman" w:hAnsi="Times New Roman" w:cs="Times New Roman"/>
          <w:b/>
          <w:bCs/>
        </w:rPr>
      </w:pPr>
      <w:r w:rsidRPr="00D90624">
        <w:rPr>
          <w:rFonts w:ascii="Times New Roman" w:hAnsi="Times New Roman" w:cs="Times New Roman"/>
          <w:b/>
          <w:bCs/>
        </w:rPr>
        <w:t>2.0 LITERATURE REVIEW</w:t>
      </w:r>
    </w:p>
    <w:p w14:paraId="053ED5A3" w14:textId="4CC729E8" w:rsidR="00F853BC" w:rsidRDefault="003A70FD" w:rsidP="00F853BC">
      <w:pPr>
        <w:spacing w:line="240" w:lineRule="auto"/>
        <w:jc w:val="both"/>
        <w:rPr>
          <w:rFonts w:ascii="Times New Roman" w:hAnsi="Times New Roman" w:cs="Times New Roman"/>
          <w:b/>
          <w:bCs/>
        </w:rPr>
      </w:pPr>
      <w:r>
        <w:rPr>
          <w:rFonts w:ascii="Times New Roman" w:hAnsi="Times New Roman" w:cs="Times New Roman"/>
          <w:b/>
          <w:bCs/>
        </w:rPr>
        <w:t xml:space="preserve">2.1 </w:t>
      </w:r>
      <w:r w:rsidR="00F853BC">
        <w:rPr>
          <w:rFonts w:ascii="Times New Roman" w:hAnsi="Times New Roman" w:cs="Times New Roman"/>
          <w:b/>
          <w:bCs/>
        </w:rPr>
        <w:t>Conceptual Review</w:t>
      </w:r>
    </w:p>
    <w:p w14:paraId="0CC1C60C"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t>Cyber Fraud</w:t>
      </w:r>
    </w:p>
    <w:p w14:paraId="00D777BB" w14:textId="77777777" w:rsidR="001874B9" w:rsidRP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lastRenderedPageBreak/>
        <w:t>Cyber fraud refers to any fraudulent activity executed through digital means with the intent to gain unauthorized access to financial resources or sensitive information. In the banking sector, cyber fraud has become increasingly prevalent due to the digitization of financial transactions and online banking systems (Okafor, 2022). These fraudulent activities can undermine the reliability of financial reporting, disrupt operations, and compromise stakeholder trust. Cyber fraud is not only a financial threat but also poses reputational risks for financial institutions, making its understanding and management critical for organizational sustainability (Adebayo, 2023).</w:t>
      </w:r>
    </w:p>
    <w:p w14:paraId="6518EB57"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t>Vishing</w:t>
      </w:r>
    </w:p>
    <w:p w14:paraId="08096178" w14:textId="77777777" w:rsidR="001874B9" w:rsidRP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t>Vishing, or voice phishing, is a form of cyber fraud in which perpetrators use phone calls or voice messages to deceive individuals into divulging confidential banking information, such as PINs, account numbers, or passwords (</w:t>
      </w:r>
      <w:proofErr w:type="spellStart"/>
      <w:r w:rsidRPr="001874B9">
        <w:rPr>
          <w:rFonts w:ascii="Times New Roman" w:hAnsi="Times New Roman" w:cs="Times New Roman"/>
          <w:kern w:val="0"/>
        </w:rPr>
        <w:t>Eze</w:t>
      </w:r>
      <w:proofErr w:type="spellEnd"/>
      <w:r w:rsidRPr="001874B9">
        <w:rPr>
          <w:rFonts w:ascii="Times New Roman" w:hAnsi="Times New Roman" w:cs="Times New Roman"/>
          <w:kern w:val="0"/>
        </w:rPr>
        <w:t xml:space="preserve"> &amp; Nwankwo, 2021). In the context of Nigerian banks, vishing has emerged as a major threat, particularly targeting unsuspecting customers who are unaware of such schemes. The consequences of vishing extend beyond individual financial loss to affecting the accuracy and credibility of bank financial records, as fraudulent withdrawals or unauthorized transactions may be recorded in financial statements (Ibrahim &amp; Musa, 2022).</w:t>
      </w:r>
    </w:p>
    <w:p w14:paraId="6AECF702"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t>Card Skimming</w:t>
      </w:r>
    </w:p>
    <w:p w14:paraId="1FCCED55" w14:textId="77777777" w:rsidR="001874B9" w:rsidRP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t>Card skimming is the illegal capture of card information through devices attached to ATMs or point-of-sale terminals, allowing fraudsters to clone cards and access victims’ funds (Chukwuma, 2021). This method has become a significant concern in Nigerian deposit money banks due to increased ATM usage and inadequate surveillance in some areas. Skimming can result in unauthorized transactions being recorded, thereby compromising the integrity of financial statements. It highlights the vulnerability of banks to technological exploitation and emphasizes the need for preventive controls and continuous monitoring (Adebayo, 2023).</w:t>
      </w:r>
    </w:p>
    <w:p w14:paraId="13B9950C"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t>Internal Audit Effectiveness</w:t>
      </w:r>
    </w:p>
    <w:p w14:paraId="5197A58E" w14:textId="77777777" w:rsidR="001874B9" w:rsidRP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t>Internal audit effectiveness refers to the ability of internal audit functions to evaluate, monitor, and improve an organization’s risk management, control, and governance processes (Ibrahim &amp; Musa, 2022). Effective internal audits help detect anomalies, ensure compliance with financial reporting standards, and safeguard the accuracy of financial statements. In the banking sector, internal audit effectiveness is particularly crucial as it moderates the impact of cyber fraud by identifying weaknesses in control systems, recommending corrective actions, and enhancing accountability (Chukwuma, 2021).</w:t>
      </w:r>
    </w:p>
    <w:p w14:paraId="41B71B44"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t>Financial Statement Integrity</w:t>
      </w:r>
    </w:p>
    <w:p w14:paraId="289DE203" w14:textId="77777777" w:rsid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t>Financial statement integrity refers to the accuracy, completeness, and reliability of financial reports in reflecting the true financial position of an organization (Okafor, 2022). High integrity in financial statements ensures that stakeholders, including regulators, investors, and customers, can make informed decisions. Cyber fraud, such as vishing and card skimming, threatens this integrity by introducing unauthorized or fraudulent transactions into the accounting records. Strong internal audit functions are therefore essential in maintaining financial statement integrity by detecting irregularities and strengthening internal controls (</w:t>
      </w:r>
      <w:proofErr w:type="spellStart"/>
      <w:r w:rsidRPr="001874B9">
        <w:rPr>
          <w:rFonts w:ascii="Times New Roman" w:hAnsi="Times New Roman" w:cs="Times New Roman"/>
          <w:kern w:val="0"/>
        </w:rPr>
        <w:t>Eze</w:t>
      </w:r>
      <w:proofErr w:type="spellEnd"/>
      <w:r w:rsidRPr="001874B9">
        <w:rPr>
          <w:rFonts w:ascii="Times New Roman" w:hAnsi="Times New Roman" w:cs="Times New Roman"/>
          <w:kern w:val="0"/>
        </w:rPr>
        <w:t xml:space="preserve"> &amp; Nwankwo, 2021).</w:t>
      </w:r>
    </w:p>
    <w:p w14:paraId="415D9B3F" w14:textId="434F9ADC" w:rsidR="00EF5338" w:rsidRPr="001874B9" w:rsidRDefault="003A70FD" w:rsidP="001874B9">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2.2 </w:t>
      </w:r>
      <w:r w:rsidR="00EF5338" w:rsidRPr="00EF5338">
        <w:rPr>
          <w:rFonts w:ascii="Times New Roman" w:hAnsi="Times New Roman" w:cs="Times New Roman"/>
          <w:b/>
          <w:bCs/>
          <w:kern w:val="0"/>
        </w:rPr>
        <w:t>Theoretical Review</w:t>
      </w:r>
    </w:p>
    <w:p w14:paraId="27A45C18" w14:textId="2E5F6E79" w:rsidR="00EF5338" w:rsidRPr="00EF5338" w:rsidRDefault="00EF5338" w:rsidP="00EF5338">
      <w:pPr>
        <w:spacing w:after="200" w:line="240" w:lineRule="auto"/>
        <w:jc w:val="both"/>
        <w:rPr>
          <w:rFonts w:ascii="Times New Roman" w:hAnsi="Times New Roman" w:cs="Times New Roman"/>
          <w:b/>
          <w:bCs/>
          <w:kern w:val="0"/>
        </w:rPr>
      </w:pPr>
      <w:r w:rsidRPr="00EF5338">
        <w:rPr>
          <w:rFonts w:ascii="Times New Roman" w:hAnsi="Times New Roman" w:cs="Times New Roman"/>
          <w:b/>
          <w:bCs/>
          <w:kern w:val="0"/>
        </w:rPr>
        <w:lastRenderedPageBreak/>
        <w:t>Fraud Triangle Theory</w:t>
      </w:r>
    </w:p>
    <w:p w14:paraId="676DD1E5" w14:textId="77777777" w:rsidR="00EF5338" w:rsidRPr="00EF5338" w:rsidRDefault="00EF5338" w:rsidP="00EF5338">
      <w:pPr>
        <w:spacing w:after="200" w:line="240" w:lineRule="auto"/>
        <w:jc w:val="both"/>
        <w:rPr>
          <w:rFonts w:ascii="Times New Roman" w:hAnsi="Times New Roman" w:cs="Times New Roman"/>
          <w:kern w:val="0"/>
        </w:rPr>
      </w:pPr>
      <w:r w:rsidRPr="00EF5338">
        <w:rPr>
          <w:rFonts w:ascii="Times New Roman" w:hAnsi="Times New Roman" w:cs="Times New Roman"/>
          <w:kern w:val="0"/>
        </w:rPr>
        <w:t>The Fraud Triangle Theory, developed by Cressey (1953), is widely used to explain why individuals commit fraud. The theory posits that three elements must be present for fraud to occur: pressure or incentive, opportunity, and rationalization. In the context of banking, cyber fraud such as vishing and card skimming can be understood through this lens. Employees or external perpetrators may face financial pressures or personal incentives, identify weaknesses in internal controls (opportunity), and rationalize their actions as justified. Understanding these factors helps banks design internal controls, including effective internal audits, to reduce opportunities for cyber fraud and protect financial statement integrity (Adebayo, 2023).</w:t>
      </w:r>
    </w:p>
    <w:p w14:paraId="7B1A1B79" w14:textId="218E309C" w:rsidR="00EF5338" w:rsidRPr="00EF5338" w:rsidRDefault="00EF5338" w:rsidP="00EF5338">
      <w:pPr>
        <w:spacing w:after="200" w:line="240" w:lineRule="auto"/>
        <w:jc w:val="both"/>
        <w:rPr>
          <w:rFonts w:ascii="Times New Roman" w:hAnsi="Times New Roman" w:cs="Times New Roman"/>
          <w:b/>
          <w:bCs/>
          <w:kern w:val="0"/>
        </w:rPr>
      </w:pPr>
      <w:r w:rsidRPr="00EF5338">
        <w:rPr>
          <w:rFonts w:ascii="Times New Roman" w:hAnsi="Times New Roman" w:cs="Times New Roman"/>
          <w:b/>
          <w:bCs/>
          <w:kern w:val="0"/>
        </w:rPr>
        <w:t>Agency Theory</w:t>
      </w:r>
    </w:p>
    <w:p w14:paraId="339CF6A1" w14:textId="77777777" w:rsidR="00EF5338" w:rsidRPr="00EF5338" w:rsidRDefault="00EF5338" w:rsidP="00EF5338">
      <w:pPr>
        <w:spacing w:after="200" w:line="240" w:lineRule="auto"/>
        <w:jc w:val="both"/>
        <w:rPr>
          <w:rFonts w:ascii="Times New Roman" w:hAnsi="Times New Roman" w:cs="Times New Roman"/>
          <w:kern w:val="0"/>
        </w:rPr>
      </w:pPr>
      <w:r w:rsidRPr="00EF5338">
        <w:rPr>
          <w:rFonts w:ascii="Times New Roman" w:hAnsi="Times New Roman" w:cs="Times New Roman"/>
          <w:kern w:val="0"/>
        </w:rPr>
        <w:t xml:space="preserve">Agency Theory, proposed by Jensen and </w:t>
      </w:r>
      <w:proofErr w:type="spellStart"/>
      <w:r w:rsidRPr="00EF5338">
        <w:rPr>
          <w:rFonts w:ascii="Times New Roman" w:hAnsi="Times New Roman" w:cs="Times New Roman"/>
          <w:kern w:val="0"/>
        </w:rPr>
        <w:t>Meckling</w:t>
      </w:r>
      <w:proofErr w:type="spellEnd"/>
      <w:r w:rsidRPr="00EF5338">
        <w:rPr>
          <w:rFonts w:ascii="Times New Roman" w:hAnsi="Times New Roman" w:cs="Times New Roman"/>
          <w:kern w:val="0"/>
        </w:rPr>
        <w:t xml:space="preserve"> (1976), focuses on the relationship between principals (owners/shareholders) and agents (managers/employees) in organizations. Conflicts arise when agents act in self-interest rather than in the best interest of principals, potentially leading to fraudulent activities. In Nigerian banks, cyber fraud may occur when insiders exploit their access to financial systems for personal gain, compromising the accuracy of financial statements. Internal audit effectiveness acts as a governance mechanism, reducing information asymmetry and ensuring that financial reporting accurately reflects organizational performance (Ibrahim &amp; Musa, 2022).</w:t>
      </w:r>
    </w:p>
    <w:p w14:paraId="27AE5A21" w14:textId="579D5A5E" w:rsidR="00EF5338" w:rsidRPr="00EF5338" w:rsidRDefault="00EF5338" w:rsidP="00EF5338">
      <w:pPr>
        <w:spacing w:after="200" w:line="240" w:lineRule="auto"/>
        <w:jc w:val="both"/>
        <w:rPr>
          <w:rFonts w:ascii="Times New Roman" w:hAnsi="Times New Roman" w:cs="Times New Roman"/>
          <w:b/>
          <w:bCs/>
          <w:kern w:val="0"/>
        </w:rPr>
      </w:pPr>
      <w:r w:rsidRPr="00EF5338">
        <w:rPr>
          <w:rFonts w:ascii="Times New Roman" w:hAnsi="Times New Roman" w:cs="Times New Roman"/>
          <w:b/>
          <w:bCs/>
          <w:kern w:val="0"/>
        </w:rPr>
        <w:t>Technology Acceptance Model (TAM)</w:t>
      </w:r>
    </w:p>
    <w:p w14:paraId="122925BA" w14:textId="02CDAA7C" w:rsidR="00C519BE" w:rsidRPr="00EF5338" w:rsidRDefault="00EF5338" w:rsidP="00EF5338">
      <w:pPr>
        <w:spacing w:after="200" w:line="240" w:lineRule="auto"/>
        <w:jc w:val="both"/>
        <w:rPr>
          <w:rFonts w:ascii="Times New Roman" w:hAnsi="Times New Roman" w:cs="Times New Roman"/>
          <w:kern w:val="0"/>
        </w:rPr>
      </w:pPr>
      <w:r w:rsidRPr="00EF5338">
        <w:rPr>
          <w:rFonts w:ascii="Times New Roman" w:hAnsi="Times New Roman" w:cs="Times New Roman"/>
          <w:kern w:val="0"/>
        </w:rPr>
        <w:t xml:space="preserve">The Technology Acceptance Model, developed by Davis (1989), explains how users adopt and interact with technological systems. Although primarily used for technology adoption, TAM is relevant in the context of cyber fraud because vulnerabilities often arise from user interaction with digital banking platforms. Employees or customers may unknowingly engage with fraudulent systems or links, enabling vishing and card skimming attacks. Effective internal audits and security awareness programs can mitigate these risks by ensuring users follow safe practices, thereby protecting the integrity of financial statements (Okafor, 2022; </w:t>
      </w:r>
      <w:proofErr w:type="spellStart"/>
      <w:r w:rsidRPr="00EF5338">
        <w:rPr>
          <w:rFonts w:ascii="Times New Roman" w:hAnsi="Times New Roman" w:cs="Times New Roman"/>
          <w:kern w:val="0"/>
        </w:rPr>
        <w:t>Eze</w:t>
      </w:r>
      <w:proofErr w:type="spellEnd"/>
      <w:r w:rsidRPr="00EF5338">
        <w:rPr>
          <w:rFonts w:ascii="Times New Roman" w:hAnsi="Times New Roman" w:cs="Times New Roman"/>
          <w:kern w:val="0"/>
        </w:rPr>
        <w:t xml:space="preserve"> &amp; Nwankwo, 2021).</w:t>
      </w:r>
    </w:p>
    <w:p w14:paraId="09085AF0" w14:textId="48822CD7" w:rsidR="00C519BE" w:rsidRPr="009D759F" w:rsidRDefault="003A70FD" w:rsidP="00C519BE">
      <w:pPr>
        <w:spacing w:line="240" w:lineRule="auto"/>
        <w:jc w:val="both"/>
        <w:rPr>
          <w:rFonts w:ascii="Times New Roman" w:hAnsi="Times New Roman" w:cs="Times New Roman"/>
          <w:b/>
          <w:bCs/>
        </w:rPr>
      </w:pPr>
      <w:r>
        <w:rPr>
          <w:rFonts w:ascii="Times New Roman" w:hAnsi="Times New Roman" w:cs="Times New Roman"/>
          <w:b/>
          <w:bCs/>
        </w:rPr>
        <w:t xml:space="preserve">2.3 </w:t>
      </w:r>
      <w:r w:rsidR="00C519BE" w:rsidRPr="009D759F">
        <w:rPr>
          <w:rFonts w:ascii="Times New Roman" w:hAnsi="Times New Roman" w:cs="Times New Roman"/>
          <w:b/>
          <w:bCs/>
        </w:rPr>
        <w:t>Empirical Studies</w:t>
      </w:r>
    </w:p>
    <w:p w14:paraId="16874B67" w14:textId="77777777"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t>Several empirical studies have examined the effects of vishing on banking operations and financial reporting. Okafor (2022) investigated the influence of vishing on financial performance in Nigerian deposit money banks using survey data from 200 banking professionals. The study revealed that vishing significantly compromises transaction authenticity, leading to discrepancies in financial records and a reduction in stakeholders’ confidence. Regression analysis showed a strong negative relationship between the prevalence of vishing and the integrity of financial statements, highlighting the need for effective detection mechanisms.</w:t>
      </w:r>
    </w:p>
    <w:p w14:paraId="5F647034" w14:textId="77777777"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t xml:space="preserve">Similarly, </w:t>
      </w:r>
      <w:proofErr w:type="spellStart"/>
      <w:r w:rsidRPr="00C519BE">
        <w:rPr>
          <w:rFonts w:ascii="Times New Roman" w:hAnsi="Times New Roman" w:cs="Times New Roman"/>
          <w:kern w:val="0"/>
        </w:rPr>
        <w:t>Eze</w:t>
      </w:r>
      <w:proofErr w:type="spellEnd"/>
      <w:r w:rsidRPr="00C519BE">
        <w:rPr>
          <w:rFonts w:ascii="Times New Roman" w:hAnsi="Times New Roman" w:cs="Times New Roman"/>
          <w:kern w:val="0"/>
        </w:rPr>
        <w:t xml:space="preserve"> and Nwankwo (2021) conducted a study on the impact of voice phishing on customer trust and bank reporting accuracy in Lagos-based banks. Their findings indicated that vishing not only leads to financial loss but also results in delayed error detection and misstatements in bank financial statements. The study emphasized that even minor vishing incidents, when unaddressed, cumulatively distort financial reporting and undermine the credibility of banks.</w:t>
      </w:r>
    </w:p>
    <w:p w14:paraId="2B31672A" w14:textId="77777777"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lastRenderedPageBreak/>
        <w:t>In a more recent study, Adebayo (2023) explored vishing as a form of cyber fraud in Nigerian banks and its implications for audit practices. Using a mixed-methods approach combining questionnaires and document analysis, the study found that banks with weak internal control systems were more susceptible to vishing attacks, which in turn compromised financial statement integrity. The study concluded that proactive customer education and robust audit mechanisms are essential in mitigating the effects of vishing on financial reporting.</w:t>
      </w:r>
    </w:p>
    <w:p w14:paraId="04692816" w14:textId="77777777"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t>Card skimming has also attracted considerable attention in empirical research due to its direct impact on financial statement accuracy. Chukwuma (2021) investigated the relationship between card skimming incidents and the reliability of financial reporting in Nigerian banks. Using regression analysis on data from ATM transaction records and internal audit reports, the study found that skimming significantly increases the risk of unauthorized transactions being recorded, thereby undermining the integrity of financial statements. The findings highlighted the critical role of preventive controls and constant monitoring at ATMs and point-of-sale systems.</w:t>
      </w:r>
    </w:p>
    <w:p w14:paraId="5133757C" w14:textId="77777777"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t>Ibrahim and Musa (2022) examined the effect of card skimming on financial statement accuracy in selected deposit money banks in Nigeria. The study utilized survey questionnaires and secondary data analysis to assess the extent to which skimming incidents were reflected in financial reports. Results indicated that card skimming consistently leads to misstatements in bank accounts, particularly in institutions with less effective internal audit systems. The study recommended strengthening internal controls and audit procedures to safeguard the accuracy of financial statements.</w:t>
      </w:r>
    </w:p>
    <w:p w14:paraId="0DC18E6E" w14:textId="27121A42" w:rsidR="005D1FC5" w:rsidRPr="005D1FC5" w:rsidRDefault="00C519BE" w:rsidP="005D1FC5">
      <w:pPr>
        <w:spacing w:after="200" w:line="240" w:lineRule="auto"/>
        <w:jc w:val="both"/>
        <w:rPr>
          <w:rFonts w:ascii="Times New Roman" w:hAnsi="Times New Roman" w:cs="Times New Roman"/>
          <w:kern w:val="0"/>
        </w:rPr>
      </w:pPr>
      <w:r w:rsidRPr="00C519BE">
        <w:rPr>
          <w:rFonts w:ascii="Times New Roman" w:hAnsi="Times New Roman" w:cs="Times New Roman"/>
          <w:kern w:val="0"/>
        </w:rPr>
        <w:t>In another empirical study, Okafor and Adewale (2023) focused on the prevalence of card skimming in urban Nigerian banks and its impact on financial reporting quality. The study employed both qualitative interviews with bank staff and quantitative analysis of financial records. Findings revealed that card skimming not only results in immediate financial losses but also causes long-term discrepancies in financial statements if not detected and rectified promptly. The study stressed the importance of regular internal audit reviews and the adoption of secure technological systems to prevent skimming-related distortions in reporting.</w:t>
      </w:r>
    </w:p>
    <w:p w14:paraId="21B5176A" w14:textId="77777777" w:rsidR="00220538" w:rsidRDefault="00220538" w:rsidP="00220538">
      <w:pPr>
        <w:spacing w:line="240" w:lineRule="auto"/>
        <w:jc w:val="both"/>
        <w:rPr>
          <w:rFonts w:ascii="Times New Roman" w:hAnsi="Times New Roman" w:cs="Times New Roman"/>
          <w:b/>
          <w:bCs/>
        </w:rPr>
      </w:pPr>
      <w:r w:rsidRPr="0004419B">
        <w:rPr>
          <w:rFonts w:ascii="Times New Roman" w:hAnsi="Times New Roman" w:cs="Times New Roman"/>
          <w:b/>
          <w:bCs/>
        </w:rPr>
        <w:t>3.0 METHODOLOGY</w:t>
      </w:r>
    </w:p>
    <w:p w14:paraId="3B500E48" w14:textId="45AC405E" w:rsidR="00220538" w:rsidRDefault="003A70FD" w:rsidP="00220538">
      <w:pPr>
        <w:spacing w:line="240" w:lineRule="auto"/>
        <w:jc w:val="both"/>
        <w:rPr>
          <w:rFonts w:ascii="Times New Roman" w:hAnsi="Times New Roman" w:cs="Times New Roman"/>
          <w:b/>
          <w:bCs/>
        </w:rPr>
      </w:pPr>
      <w:r>
        <w:rPr>
          <w:rFonts w:ascii="Times New Roman" w:hAnsi="Times New Roman" w:cs="Times New Roman"/>
          <w:b/>
          <w:bCs/>
        </w:rPr>
        <w:t xml:space="preserve">3.1 </w:t>
      </w:r>
      <w:r w:rsidR="00220538">
        <w:rPr>
          <w:rFonts w:ascii="Times New Roman" w:hAnsi="Times New Roman" w:cs="Times New Roman"/>
          <w:b/>
          <w:bCs/>
        </w:rPr>
        <w:t>Research Design</w:t>
      </w:r>
    </w:p>
    <w:p w14:paraId="44383F0C" w14:textId="419EF5A8" w:rsidR="00CC0C99" w:rsidRDefault="00220538" w:rsidP="005B3C07">
      <w:pPr>
        <w:spacing w:after="200" w:line="240" w:lineRule="auto"/>
        <w:jc w:val="both"/>
        <w:rPr>
          <w:rFonts w:ascii="Times New Roman" w:hAnsi="Times New Roman" w:cs="Times New Roman"/>
          <w:kern w:val="0"/>
        </w:rPr>
      </w:pPr>
      <w:r w:rsidRPr="00220538">
        <w:rPr>
          <w:rFonts w:ascii="Times New Roman" w:hAnsi="Times New Roman" w:cs="Times New Roman"/>
          <w:kern w:val="0"/>
        </w:rPr>
        <w:t>The study adopted a survey research design, employing a primary data collection method through structured questionnaires. This approach facilitated the systematic gathering of relevant information from selected deposit money banks in Nigeria to examine the effect of cyber fraud, specifically vishing and card skimming, on the integrity of financial statements. The survey design was considered appropriate because it allows for the collection of first-hand data directly from banking professionals, internal auditors, and relevant stakeholders who are knowledgeable about cyber fraud incidents and financial reporting processes. Using this method also enabled the assessment of how internal audit effectiveness moderates the relationship between cyber fraud and financial statement integrity, providing empirical insights that are crucial for improving governance and financial reporting practices in the banking sector.</w:t>
      </w:r>
    </w:p>
    <w:p w14:paraId="4D289E84" w14:textId="79647628" w:rsidR="005C11E6" w:rsidRPr="005C11E6" w:rsidRDefault="003A70FD" w:rsidP="005C11E6">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3.2 </w:t>
      </w:r>
      <w:r w:rsidR="005C11E6" w:rsidRPr="005C11E6">
        <w:rPr>
          <w:rFonts w:ascii="Times New Roman" w:hAnsi="Times New Roman" w:cs="Times New Roman"/>
          <w:b/>
          <w:bCs/>
          <w:kern w:val="0"/>
        </w:rPr>
        <w:t>Source and Method of Data Collection</w:t>
      </w:r>
    </w:p>
    <w:p w14:paraId="2A55FA28" w14:textId="77777777" w:rsidR="005C11E6" w:rsidRPr="005C11E6" w:rsidRDefault="005C11E6" w:rsidP="005C11E6">
      <w:pPr>
        <w:spacing w:after="200" w:line="240" w:lineRule="auto"/>
        <w:jc w:val="both"/>
        <w:rPr>
          <w:rFonts w:ascii="Times New Roman" w:hAnsi="Times New Roman" w:cs="Times New Roman"/>
          <w:kern w:val="0"/>
        </w:rPr>
      </w:pPr>
      <w:r w:rsidRPr="005C11E6">
        <w:rPr>
          <w:rFonts w:ascii="Times New Roman" w:hAnsi="Times New Roman" w:cs="Times New Roman"/>
          <w:kern w:val="0"/>
        </w:rPr>
        <w:lastRenderedPageBreak/>
        <w:t>The study relied on primary data, which was collected through the distribution of structured questionnaires. This method allowed for the direct collection of relevant information from key respondents within selected deposit money banks in Nigeria, including banking professionals, internal auditors, and other stakeholders knowledgeable about cyber fraud and financial reporting processes. The questionnaires were carefully designed to capture insights on the prevalence and effects of vishing and card skimming, as well as the role of internal audit effectiveness in mitigating these cyber threats. This approach enabled the study to obtain empirical evidence on how cyber fraud affects financial statement integrity and the moderating influence of internal audit functions in Nigerian banks.</w:t>
      </w:r>
    </w:p>
    <w:p w14:paraId="2EA53BFF" w14:textId="3BA44EA3" w:rsidR="008F0A12" w:rsidRPr="008F0A12" w:rsidRDefault="003A70FD" w:rsidP="008F0A12">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3.3 </w:t>
      </w:r>
      <w:r w:rsidR="008F0A12" w:rsidRPr="008F0A12">
        <w:rPr>
          <w:rFonts w:ascii="Times New Roman" w:hAnsi="Times New Roman" w:cs="Times New Roman"/>
          <w:b/>
          <w:bCs/>
          <w:kern w:val="0"/>
        </w:rPr>
        <w:t>Population of the Study</w:t>
      </w:r>
    </w:p>
    <w:p w14:paraId="13FB6C26" w14:textId="77777777" w:rsidR="008F0A12" w:rsidRPr="008F0A12" w:rsidRDefault="008F0A12" w:rsidP="008F0A12">
      <w:pPr>
        <w:spacing w:after="200" w:line="240" w:lineRule="auto"/>
        <w:jc w:val="both"/>
        <w:rPr>
          <w:rFonts w:ascii="Times New Roman" w:hAnsi="Times New Roman" w:cs="Times New Roman"/>
          <w:kern w:val="0"/>
        </w:rPr>
      </w:pPr>
      <w:r w:rsidRPr="008F0A12">
        <w:rPr>
          <w:rFonts w:ascii="Times New Roman" w:hAnsi="Times New Roman" w:cs="Times New Roman"/>
          <w:kern w:val="0"/>
        </w:rPr>
        <w:t>The population for this study comprised employees of selected deposit money banks in Nigeria who are directly involved in financial reporting, internal auditing, and operational management. This includes banking professionals, internal auditors, finance managers, and IT personnel who are knowledgeable about cyber fraud activities such as vishing and card skimming, and the internal audit processes within their banks. The population was chosen to ensure that respondents possess the requisite experience and insight to provide reliable information on the effects of cyber fraud and the moderating role of internal audit effectiveness on financial statement integrity.</w:t>
      </w:r>
    </w:p>
    <w:p w14:paraId="4A042E03" w14:textId="148A6CE3" w:rsidR="00220538" w:rsidRDefault="008F0A12" w:rsidP="005B3C07">
      <w:pPr>
        <w:spacing w:after="200" w:line="240" w:lineRule="auto"/>
        <w:jc w:val="both"/>
        <w:rPr>
          <w:rFonts w:ascii="Times New Roman" w:hAnsi="Times New Roman" w:cs="Times New Roman"/>
          <w:kern w:val="0"/>
        </w:rPr>
      </w:pPr>
      <w:r w:rsidRPr="008F0A12">
        <w:rPr>
          <w:rFonts w:ascii="Times New Roman" w:hAnsi="Times New Roman" w:cs="Times New Roman"/>
          <w:b/>
          <w:bCs/>
          <w:kern w:val="0"/>
        </w:rPr>
        <w:t>Table 1:</w:t>
      </w:r>
      <w:r w:rsidRPr="008F0A12">
        <w:rPr>
          <w:rFonts w:ascii="Times New Roman" w:hAnsi="Times New Roman" w:cs="Times New Roman"/>
          <w:kern w:val="0"/>
        </w:rPr>
        <w:t xml:space="preserve"> Population of the Study by Bank</w:t>
      </w:r>
    </w:p>
    <w:tbl>
      <w:tblPr>
        <w:tblStyle w:val="TableGrid"/>
        <w:tblW w:w="0" w:type="auto"/>
        <w:tblLook w:val="04A0" w:firstRow="1" w:lastRow="0" w:firstColumn="1" w:lastColumn="0" w:noHBand="0" w:noVBand="1"/>
      </w:tblPr>
      <w:tblGrid>
        <w:gridCol w:w="2609"/>
        <w:gridCol w:w="1883"/>
      </w:tblGrid>
      <w:tr w:rsidR="00AA0027" w:rsidRPr="00AA0027" w14:paraId="6D4B415E" w14:textId="77777777" w:rsidTr="00AA0027">
        <w:tc>
          <w:tcPr>
            <w:tcW w:w="0" w:type="auto"/>
            <w:hideMark/>
          </w:tcPr>
          <w:p w14:paraId="06F4B540" w14:textId="77777777" w:rsidR="00AA0027" w:rsidRPr="00AA0027" w:rsidRDefault="00AA0027" w:rsidP="00AA0027">
            <w:pPr>
              <w:spacing w:after="200"/>
              <w:jc w:val="both"/>
              <w:rPr>
                <w:rFonts w:ascii="Times New Roman" w:hAnsi="Times New Roman" w:cs="Times New Roman"/>
                <w:b/>
                <w:bCs/>
                <w:kern w:val="0"/>
              </w:rPr>
            </w:pPr>
            <w:r w:rsidRPr="00AA0027">
              <w:rPr>
                <w:rFonts w:ascii="Times New Roman" w:hAnsi="Times New Roman" w:cs="Times New Roman"/>
                <w:b/>
                <w:bCs/>
                <w:kern w:val="0"/>
              </w:rPr>
              <w:t>Bank Name</w:t>
            </w:r>
          </w:p>
        </w:tc>
        <w:tc>
          <w:tcPr>
            <w:tcW w:w="0" w:type="auto"/>
            <w:hideMark/>
          </w:tcPr>
          <w:p w14:paraId="74DA1457" w14:textId="77777777" w:rsidR="00AA0027" w:rsidRPr="00AA0027" w:rsidRDefault="00AA0027" w:rsidP="00AA0027">
            <w:pPr>
              <w:spacing w:after="200"/>
              <w:jc w:val="both"/>
              <w:rPr>
                <w:rFonts w:ascii="Times New Roman" w:hAnsi="Times New Roman" w:cs="Times New Roman"/>
                <w:b/>
                <w:bCs/>
                <w:kern w:val="0"/>
              </w:rPr>
            </w:pPr>
            <w:r w:rsidRPr="00AA0027">
              <w:rPr>
                <w:rFonts w:ascii="Times New Roman" w:hAnsi="Times New Roman" w:cs="Times New Roman"/>
                <w:b/>
                <w:bCs/>
                <w:kern w:val="0"/>
              </w:rPr>
              <w:t>Number of Staff</w:t>
            </w:r>
          </w:p>
        </w:tc>
      </w:tr>
      <w:tr w:rsidR="00AA0027" w:rsidRPr="00AA0027" w14:paraId="6DD9C0D1" w14:textId="77777777" w:rsidTr="00AA0027">
        <w:tc>
          <w:tcPr>
            <w:tcW w:w="0" w:type="auto"/>
            <w:hideMark/>
          </w:tcPr>
          <w:p w14:paraId="7B17A569"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Zenith Bank Plc</w:t>
            </w:r>
          </w:p>
        </w:tc>
        <w:tc>
          <w:tcPr>
            <w:tcW w:w="0" w:type="auto"/>
            <w:hideMark/>
          </w:tcPr>
          <w:p w14:paraId="5531AD7F"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185</w:t>
            </w:r>
          </w:p>
        </w:tc>
      </w:tr>
      <w:tr w:rsidR="00AA0027" w:rsidRPr="00AA0027" w14:paraId="6ACFA24C" w14:textId="77777777" w:rsidTr="00AA0027">
        <w:tc>
          <w:tcPr>
            <w:tcW w:w="0" w:type="auto"/>
            <w:hideMark/>
          </w:tcPr>
          <w:p w14:paraId="55C71067"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Access Bank Plc</w:t>
            </w:r>
          </w:p>
        </w:tc>
        <w:tc>
          <w:tcPr>
            <w:tcW w:w="0" w:type="auto"/>
            <w:hideMark/>
          </w:tcPr>
          <w:p w14:paraId="50CD30A2"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150</w:t>
            </w:r>
          </w:p>
        </w:tc>
      </w:tr>
      <w:tr w:rsidR="00AA0027" w:rsidRPr="00AA0027" w14:paraId="2A38D694" w14:textId="77777777" w:rsidTr="00AA0027">
        <w:tc>
          <w:tcPr>
            <w:tcW w:w="0" w:type="auto"/>
            <w:hideMark/>
          </w:tcPr>
          <w:p w14:paraId="3A922995"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Guaranty Trust Bank Plc</w:t>
            </w:r>
          </w:p>
        </w:tc>
        <w:tc>
          <w:tcPr>
            <w:tcW w:w="0" w:type="auto"/>
            <w:hideMark/>
          </w:tcPr>
          <w:p w14:paraId="1452093B"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120</w:t>
            </w:r>
          </w:p>
        </w:tc>
      </w:tr>
      <w:tr w:rsidR="00AA0027" w:rsidRPr="00AA0027" w14:paraId="7A4A3532" w14:textId="77777777" w:rsidTr="00AA0027">
        <w:tc>
          <w:tcPr>
            <w:tcW w:w="0" w:type="auto"/>
            <w:hideMark/>
          </w:tcPr>
          <w:p w14:paraId="618CC3CE"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b/>
                <w:bCs/>
                <w:kern w:val="0"/>
              </w:rPr>
              <w:t>Total Population</w:t>
            </w:r>
          </w:p>
        </w:tc>
        <w:tc>
          <w:tcPr>
            <w:tcW w:w="0" w:type="auto"/>
            <w:hideMark/>
          </w:tcPr>
          <w:p w14:paraId="7040A015"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b/>
                <w:bCs/>
                <w:kern w:val="0"/>
              </w:rPr>
              <w:t>455</w:t>
            </w:r>
          </w:p>
        </w:tc>
      </w:tr>
    </w:tbl>
    <w:p w14:paraId="7040ACE6" w14:textId="77777777" w:rsidR="00AA0027" w:rsidRPr="00A413C3" w:rsidRDefault="00AA0027" w:rsidP="00AA0027">
      <w:pPr>
        <w:spacing w:after="0" w:line="240" w:lineRule="auto"/>
        <w:jc w:val="both"/>
        <w:rPr>
          <w:rFonts w:ascii="Times New Roman" w:hAnsi="Times New Roman" w:cs="Times New Roman"/>
          <w:bCs/>
        </w:rPr>
      </w:pPr>
      <w:r>
        <w:rPr>
          <w:rFonts w:ascii="Times New Roman" w:hAnsi="Times New Roman" w:cs="Times New Roman"/>
          <w:b/>
          <w:bCs/>
          <w:i/>
        </w:rPr>
        <w:t>Source:</w:t>
      </w:r>
      <w:r>
        <w:rPr>
          <w:rFonts w:ascii="Times New Roman" w:hAnsi="Times New Roman" w:cs="Times New Roman"/>
          <w:b/>
          <w:bCs/>
        </w:rPr>
        <w:t xml:space="preserve"> </w:t>
      </w:r>
      <w:r>
        <w:rPr>
          <w:rFonts w:ascii="Times New Roman" w:hAnsi="Times New Roman" w:cs="Times New Roman"/>
          <w:bCs/>
        </w:rPr>
        <w:t>Field Survey, 2025.</w:t>
      </w:r>
    </w:p>
    <w:p w14:paraId="41985E99" w14:textId="77777777" w:rsidR="00AA0027" w:rsidRPr="00AA0027" w:rsidRDefault="00AA0027" w:rsidP="00AA0027">
      <w:pPr>
        <w:spacing w:after="200" w:line="240" w:lineRule="auto"/>
        <w:jc w:val="both"/>
        <w:rPr>
          <w:rFonts w:ascii="Times New Roman" w:hAnsi="Times New Roman" w:cs="Times New Roman"/>
          <w:b/>
          <w:bCs/>
          <w:kern w:val="0"/>
        </w:rPr>
      </w:pPr>
      <w:r w:rsidRPr="00AA0027">
        <w:rPr>
          <w:rFonts w:ascii="Times New Roman" w:hAnsi="Times New Roman" w:cs="Times New Roman"/>
          <w:b/>
          <w:bCs/>
          <w:kern w:val="0"/>
        </w:rPr>
        <w:t>Method of Data Analysis</w:t>
      </w:r>
    </w:p>
    <w:p w14:paraId="0D71F06C" w14:textId="77777777" w:rsidR="00AA0027" w:rsidRPr="00AA0027" w:rsidRDefault="00AA0027" w:rsidP="00AA0027">
      <w:pPr>
        <w:spacing w:after="200" w:line="240" w:lineRule="auto"/>
        <w:jc w:val="both"/>
        <w:rPr>
          <w:rFonts w:ascii="Times New Roman" w:hAnsi="Times New Roman" w:cs="Times New Roman"/>
          <w:kern w:val="0"/>
        </w:rPr>
      </w:pPr>
      <w:r w:rsidRPr="00AA0027">
        <w:rPr>
          <w:rFonts w:ascii="Times New Roman" w:hAnsi="Times New Roman" w:cs="Times New Roman"/>
          <w:kern w:val="0"/>
        </w:rPr>
        <w:t>The study employed frequency tables, percentages, and multiple regression analysis to analyze the collected data. Frequency tables and percentages were used to summarize the demographic characteristics of respondents and the prevalence of cyber fraud incidents. Multiple regression analysis was applied to examine the relationships between the independent variables—vishing and card skimming—and the dependent variable, financial statement integrity. Additionally, the analysis assessed the moderating effect of internal audit effectiveness on these relationships. This approach provided a robust means of quantifying the impact of cyber fraud on financial statement integrity while accounting for the influence of internal audit practices in Nigerian deposit money banks.</w:t>
      </w:r>
    </w:p>
    <w:p w14:paraId="0D14A10F" w14:textId="504BB598" w:rsidR="00025AA7" w:rsidRPr="00D90624" w:rsidRDefault="003A70FD" w:rsidP="00025AA7">
      <w:pPr>
        <w:spacing w:line="240" w:lineRule="auto"/>
        <w:jc w:val="both"/>
        <w:rPr>
          <w:rFonts w:ascii="Times New Roman" w:hAnsi="Times New Roman" w:cs="Times New Roman"/>
          <w:b/>
          <w:bCs/>
        </w:rPr>
      </w:pPr>
      <w:r>
        <w:rPr>
          <w:rFonts w:ascii="Times New Roman" w:hAnsi="Times New Roman" w:cs="Times New Roman"/>
          <w:b/>
          <w:bCs/>
        </w:rPr>
        <w:t xml:space="preserve">3.4 </w:t>
      </w:r>
      <w:r w:rsidR="00025AA7" w:rsidRPr="00C66861">
        <w:rPr>
          <w:rFonts w:ascii="Times New Roman" w:hAnsi="Times New Roman" w:cs="Times New Roman"/>
          <w:b/>
          <w:bCs/>
        </w:rPr>
        <w:t xml:space="preserve">Variables Measurements </w:t>
      </w:r>
    </w:p>
    <w:p w14:paraId="4FBB81DC" w14:textId="0374C596" w:rsidR="008F0A12" w:rsidRDefault="00AC3147" w:rsidP="005B3C07">
      <w:pPr>
        <w:spacing w:after="200" w:line="240" w:lineRule="auto"/>
        <w:jc w:val="both"/>
        <w:rPr>
          <w:rFonts w:ascii="Times New Roman" w:hAnsi="Times New Roman" w:cs="Times New Roman"/>
          <w:kern w:val="0"/>
        </w:rPr>
      </w:pPr>
      <w:r w:rsidRPr="00AC3147">
        <w:rPr>
          <w:rFonts w:ascii="Times New Roman" w:hAnsi="Times New Roman" w:cs="Times New Roman"/>
          <w:kern w:val="0"/>
        </w:rPr>
        <w:t xml:space="preserve">The variables in this study were measured using structured questionnaire items, capturing </w:t>
      </w:r>
      <w:bookmarkStart w:id="0" w:name="_Hlk221023346"/>
      <w:r w:rsidRPr="00AC3147">
        <w:rPr>
          <w:rFonts w:ascii="Times New Roman" w:hAnsi="Times New Roman" w:cs="Times New Roman"/>
          <w:kern w:val="0"/>
        </w:rPr>
        <w:t xml:space="preserve">respondents’ perceptions and experiences </w:t>
      </w:r>
      <w:bookmarkEnd w:id="0"/>
      <w:r w:rsidRPr="00AC3147">
        <w:rPr>
          <w:rFonts w:ascii="Times New Roman" w:hAnsi="Times New Roman" w:cs="Times New Roman"/>
          <w:kern w:val="0"/>
        </w:rPr>
        <w:t>regarding cyber fraud, internal audit effectiveness, and financial statement integrity.</w:t>
      </w:r>
    </w:p>
    <w:tbl>
      <w:tblPr>
        <w:tblStyle w:val="TableGrid"/>
        <w:tblW w:w="0" w:type="auto"/>
        <w:tblLook w:val="04A0" w:firstRow="1" w:lastRow="0" w:firstColumn="1" w:lastColumn="0" w:noHBand="0" w:noVBand="1"/>
      </w:tblPr>
      <w:tblGrid>
        <w:gridCol w:w="2231"/>
        <w:gridCol w:w="7119"/>
      </w:tblGrid>
      <w:tr w:rsidR="00A529B8" w:rsidRPr="00A529B8" w14:paraId="62D93DA8" w14:textId="77777777" w:rsidTr="00A529B8">
        <w:tc>
          <w:tcPr>
            <w:tcW w:w="0" w:type="auto"/>
            <w:hideMark/>
          </w:tcPr>
          <w:p w14:paraId="64C56804" w14:textId="77777777" w:rsidR="00A529B8" w:rsidRPr="00A529B8" w:rsidRDefault="00A529B8" w:rsidP="00A529B8">
            <w:pPr>
              <w:spacing w:after="200"/>
              <w:jc w:val="both"/>
              <w:rPr>
                <w:rFonts w:ascii="Times New Roman" w:hAnsi="Times New Roman" w:cs="Times New Roman"/>
                <w:b/>
                <w:bCs/>
                <w:kern w:val="0"/>
              </w:rPr>
            </w:pPr>
            <w:r w:rsidRPr="00A529B8">
              <w:rPr>
                <w:rFonts w:ascii="Times New Roman" w:hAnsi="Times New Roman" w:cs="Times New Roman"/>
                <w:b/>
                <w:bCs/>
                <w:kern w:val="0"/>
              </w:rPr>
              <w:lastRenderedPageBreak/>
              <w:t>Variables</w:t>
            </w:r>
          </w:p>
        </w:tc>
        <w:tc>
          <w:tcPr>
            <w:tcW w:w="0" w:type="auto"/>
            <w:hideMark/>
          </w:tcPr>
          <w:p w14:paraId="04343B72" w14:textId="77777777" w:rsidR="00A529B8" w:rsidRPr="00A529B8" w:rsidRDefault="00A529B8" w:rsidP="00A529B8">
            <w:pPr>
              <w:spacing w:after="200"/>
              <w:jc w:val="both"/>
              <w:rPr>
                <w:rFonts w:ascii="Times New Roman" w:hAnsi="Times New Roman" w:cs="Times New Roman"/>
                <w:b/>
                <w:bCs/>
                <w:kern w:val="0"/>
              </w:rPr>
            </w:pPr>
            <w:r w:rsidRPr="00A529B8">
              <w:rPr>
                <w:rFonts w:ascii="Times New Roman" w:hAnsi="Times New Roman" w:cs="Times New Roman"/>
                <w:b/>
                <w:bCs/>
                <w:kern w:val="0"/>
              </w:rPr>
              <w:t>Measurement</w:t>
            </w:r>
          </w:p>
        </w:tc>
      </w:tr>
      <w:tr w:rsidR="00A529B8" w:rsidRPr="00A529B8" w14:paraId="36F592AB" w14:textId="77777777" w:rsidTr="00A529B8">
        <w:tc>
          <w:tcPr>
            <w:tcW w:w="0" w:type="auto"/>
            <w:hideMark/>
          </w:tcPr>
          <w:p w14:paraId="431F4D8B"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Vishing</w:t>
            </w:r>
          </w:p>
        </w:tc>
        <w:tc>
          <w:tcPr>
            <w:tcW w:w="0" w:type="auto"/>
            <w:hideMark/>
          </w:tcPr>
          <w:p w14:paraId="22EE9C79"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Respondents’ perceptions of the prevalence and impact of vishing on financial transactions and reporting.</w:t>
            </w:r>
          </w:p>
        </w:tc>
      </w:tr>
      <w:tr w:rsidR="00A529B8" w:rsidRPr="00A529B8" w14:paraId="0F248968" w14:textId="77777777" w:rsidTr="00A529B8">
        <w:tc>
          <w:tcPr>
            <w:tcW w:w="0" w:type="auto"/>
            <w:hideMark/>
          </w:tcPr>
          <w:p w14:paraId="06087341"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Card Skimming</w:t>
            </w:r>
          </w:p>
        </w:tc>
        <w:tc>
          <w:tcPr>
            <w:tcW w:w="0" w:type="auto"/>
            <w:hideMark/>
          </w:tcPr>
          <w:p w14:paraId="0D3A42E2"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Respondents’ views on how card skimming incidents affect the accuracy and reliability of financial statements.</w:t>
            </w:r>
          </w:p>
        </w:tc>
      </w:tr>
      <w:tr w:rsidR="00A529B8" w:rsidRPr="00A529B8" w14:paraId="4A467F9C" w14:textId="77777777" w:rsidTr="00A529B8">
        <w:tc>
          <w:tcPr>
            <w:tcW w:w="0" w:type="auto"/>
            <w:hideMark/>
          </w:tcPr>
          <w:p w14:paraId="07B82231"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Financial Statement Integrity</w:t>
            </w:r>
          </w:p>
        </w:tc>
        <w:tc>
          <w:tcPr>
            <w:tcW w:w="0" w:type="auto"/>
            <w:hideMark/>
          </w:tcPr>
          <w:p w14:paraId="3E046940"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The extent to which financial statements are accurate, complete, and reliable, as indicated by respondents.</w:t>
            </w:r>
          </w:p>
        </w:tc>
      </w:tr>
      <w:tr w:rsidR="00A529B8" w:rsidRPr="00A529B8" w14:paraId="5A572538" w14:textId="77777777" w:rsidTr="00A529B8">
        <w:tc>
          <w:tcPr>
            <w:tcW w:w="0" w:type="auto"/>
            <w:hideMark/>
          </w:tcPr>
          <w:p w14:paraId="0D9A68D4"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Internal Audit Effectiveness</w:t>
            </w:r>
          </w:p>
        </w:tc>
        <w:tc>
          <w:tcPr>
            <w:tcW w:w="0" w:type="auto"/>
            <w:hideMark/>
          </w:tcPr>
          <w:p w14:paraId="77B448BB"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Respondents’ assessment of how internal audit practices detect, prevent, and mitigate the effects of cyber fraud on financial reporting.</w:t>
            </w:r>
          </w:p>
        </w:tc>
      </w:tr>
    </w:tbl>
    <w:p w14:paraId="3A491C02" w14:textId="06C33F84" w:rsidR="00AC3147" w:rsidRDefault="00994540" w:rsidP="005B3C07">
      <w:pPr>
        <w:spacing w:after="200" w:line="240" w:lineRule="auto"/>
        <w:jc w:val="both"/>
        <w:rPr>
          <w:rFonts w:ascii="Times New Roman" w:hAnsi="Times New Roman" w:cs="Times New Roman"/>
          <w:kern w:val="0"/>
        </w:rPr>
      </w:pPr>
      <w:r>
        <w:rPr>
          <w:rFonts w:ascii="Times New Roman" w:hAnsi="Times New Roman" w:cs="Times New Roman"/>
          <w:kern w:val="0"/>
        </w:rPr>
        <w:t>Table 2-</w:t>
      </w:r>
      <w:r w:rsidR="004A37EC">
        <w:rPr>
          <w:rFonts w:ascii="Times New Roman" w:hAnsi="Times New Roman" w:cs="Times New Roman"/>
          <w:kern w:val="0"/>
        </w:rPr>
        <w:t xml:space="preserve"> </w:t>
      </w:r>
      <w:r w:rsidR="004A37EC" w:rsidRPr="00C66861">
        <w:rPr>
          <w:rFonts w:ascii="Times New Roman" w:hAnsi="Times New Roman" w:cs="Times New Roman"/>
          <w:b/>
          <w:bCs/>
        </w:rPr>
        <w:t>Variables Measur</w:t>
      </w:r>
      <w:r w:rsidR="004A37EC">
        <w:rPr>
          <w:rFonts w:ascii="Times New Roman" w:hAnsi="Times New Roman" w:cs="Times New Roman"/>
          <w:b/>
          <w:bCs/>
        </w:rPr>
        <w:t xml:space="preserve">ed based on </w:t>
      </w:r>
      <w:r w:rsidR="004A37EC" w:rsidRPr="004A37EC">
        <w:rPr>
          <w:rFonts w:ascii="Times New Roman" w:hAnsi="Times New Roman" w:cs="Times New Roman"/>
          <w:b/>
          <w:bCs/>
        </w:rPr>
        <w:t xml:space="preserve">respondents’ perceptions and experiences </w:t>
      </w:r>
    </w:p>
    <w:p w14:paraId="6620A048" w14:textId="37B36D40" w:rsidR="007E6672" w:rsidRPr="007E6672" w:rsidRDefault="003A70FD" w:rsidP="007E6672">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3.5 </w:t>
      </w:r>
      <w:r w:rsidR="007E6672" w:rsidRPr="007E6672">
        <w:rPr>
          <w:rFonts w:ascii="Times New Roman" w:hAnsi="Times New Roman" w:cs="Times New Roman"/>
          <w:b/>
          <w:bCs/>
          <w:kern w:val="0"/>
        </w:rPr>
        <w:t xml:space="preserve">Model Specification </w:t>
      </w:r>
    </w:p>
    <w:p w14:paraId="1FA68D22" w14:textId="1E59558A" w:rsidR="007E6672" w:rsidRDefault="007E6672" w:rsidP="007E6672">
      <w:pPr>
        <w:spacing w:after="200" w:line="240" w:lineRule="auto"/>
        <w:jc w:val="both"/>
        <w:rPr>
          <w:rFonts w:ascii="Times New Roman" w:hAnsi="Times New Roman" w:cs="Times New Roman"/>
          <w:kern w:val="0"/>
        </w:rPr>
      </w:pPr>
      <w:r w:rsidRPr="007E6672">
        <w:rPr>
          <w:rFonts w:ascii="Times New Roman" w:hAnsi="Times New Roman" w:cs="Times New Roman"/>
          <w:kern w:val="0"/>
        </w:rPr>
        <w:t>The study employed multiple regression analysis to examine the effect of cyber fraud on financial statement integrity and the moderating role of internal audit effectiveness in Nigerian deposit money banks. The dependent variable is financial statement integrity (FSI), the independent variables are vishing (VISH) and card skimming (CS), and the moderating variable is internal audit effectiveness (IAE).</w:t>
      </w:r>
      <w:r>
        <w:rPr>
          <w:rFonts w:ascii="Times New Roman" w:hAnsi="Times New Roman" w:cs="Times New Roman"/>
          <w:kern w:val="0"/>
        </w:rPr>
        <w:t xml:space="preserve"> </w:t>
      </w:r>
      <w:r w:rsidRPr="007E6672">
        <w:rPr>
          <w:rFonts w:ascii="Times New Roman" w:hAnsi="Times New Roman" w:cs="Times New Roman"/>
          <w:kern w:val="0"/>
        </w:rPr>
        <w:t>The general model for the study is expressed as follows:</w:t>
      </w:r>
    </w:p>
    <w:p w14:paraId="1F3B7914" w14:textId="2D58C2C9" w:rsidR="007E6672" w:rsidRDefault="00125DFB" w:rsidP="007E6672">
      <w:pPr>
        <w:spacing w:after="200" w:line="240" w:lineRule="auto"/>
        <w:jc w:val="both"/>
        <w:rPr>
          <w:rFonts w:ascii="Times New Roman" w:hAnsi="Times New Roman" w:cs="Times New Roman"/>
          <w:kern w:val="0"/>
        </w:rPr>
      </w:pPr>
      <w:r w:rsidRPr="00125DFB">
        <w:rPr>
          <w:rFonts w:ascii="Times New Roman" w:hAnsi="Times New Roman" w:cs="Times New Roman"/>
          <w:noProof/>
          <w:kern w:val="0"/>
        </w:rPr>
        <w:drawing>
          <wp:inline distT="0" distB="0" distL="0" distR="0" wp14:anchorId="41355C4E" wp14:editId="3722FA86">
            <wp:extent cx="5924550" cy="352425"/>
            <wp:effectExtent l="0" t="0" r="0" b="9525"/>
            <wp:docPr id="1623212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12747" name=""/>
                    <pic:cNvPicPr/>
                  </pic:nvPicPr>
                  <pic:blipFill>
                    <a:blip r:embed="rId7"/>
                    <a:stretch>
                      <a:fillRect/>
                    </a:stretch>
                  </pic:blipFill>
                  <pic:spPr>
                    <a:xfrm>
                      <a:off x="0" y="0"/>
                      <a:ext cx="5924550" cy="352425"/>
                    </a:xfrm>
                    <a:prstGeom prst="rect">
                      <a:avLst/>
                    </a:prstGeom>
                  </pic:spPr>
                </pic:pic>
              </a:graphicData>
            </a:graphic>
          </wp:inline>
        </w:drawing>
      </w:r>
    </w:p>
    <w:p w14:paraId="3231E9DB" w14:textId="19ACEF9C"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FSI = Financial Statement Integrity</w:t>
      </w:r>
    </w:p>
    <w:p w14:paraId="3FE54C21" w14:textId="6B5B4E54"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VISH = Vishing</w:t>
      </w:r>
    </w:p>
    <w:p w14:paraId="5AA65219" w14:textId="5954B0EB"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CS = Card Skimming</w:t>
      </w:r>
    </w:p>
    <w:p w14:paraId="39A86731" w14:textId="2ACFF455"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IAE = Internal Audit Effectiveness</w:t>
      </w:r>
    </w:p>
    <w:p w14:paraId="0C8BA20A" w14:textId="43AE3293"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β0​ = Intercept</w:t>
      </w:r>
    </w:p>
    <w:p w14:paraId="63D407F0" w14:textId="39D2F273"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β</w:t>
      </w:r>
      <w:proofErr w:type="gramStart"/>
      <w:r w:rsidRPr="00B56284">
        <w:rPr>
          <w:rFonts w:ascii="Times New Roman" w:hAnsi="Times New Roman" w:cs="Times New Roman"/>
          <w:kern w:val="0"/>
          <w:vertAlign w:val="subscript"/>
        </w:rPr>
        <w:t>1</w:t>
      </w:r>
      <w:r w:rsidRPr="00B56284">
        <w:rPr>
          <w:rFonts w:ascii="Times New Roman" w:hAnsi="Times New Roman" w:cs="Times New Roman"/>
          <w:kern w:val="0"/>
        </w:rPr>
        <w:t>,β</w:t>
      </w:r>
      <w:proofErr w:type="gramEnd"/>
      <w:r w:rsidRPr="00B56284">
        <w:rPr>
          <w:rFonts w:ascii="Times New Roman" w:hAnsi="Times New Roman" w:cs="Times New Roman"/>
          <w:kern w:val="0"/>
          <w:vertAlign w:val="subscript"/>
        </w:rPr>
        <w:t>2</w:t>
      </w:r>
      <w:r w:rsidRPr="00B56284">
        <w:rPr>
          <w:rFonts w:ascii="Times New Roman" w:hAnsi="Times New Roman" w:cs="Times New Roman"/>
          <w:kern w:val="0"/>
        </w:rPr>
        <w:t>,β</w:t>
      </w:r>
      <w:r w:rsidRPr="00B56284">
        <w:rPr>
          <w:rFonts w:ascii="Times New Roman" w:hAnsi="Times New Roman" w:cs="Times New Roman"/>
          <w:kern w:val="0"/>
          <w:vertAlign w:val="subscript"/>
        </w:rPr>
        <w:t>3</w:t>
      </w:r>
      <w:r w:rsidRPr="00B56284">
        <w:rPr>
          <w:rFonts w:ascii="Times New Roman" w:hAnsi="Times New Roman" w:cs="Times New Roman"/>
          <w:kern w:val="0"/>
        </w:rPr>
        <w:t>,β</w:t>
      </w:r>
      <w:r w:rsidRPr="00B56284">
        <w:rPr>
          <w:rFonts w:ascii="Times New Roman" w:hAnsi="Times New Roman" w:cs="Times New Roman"/>
          <w:kern w:val="0"/>
          <w:vertAlign w:val="subscript"/>
        </w:rPr>
        <w:t>4</w:t>
      </w:r>
      <w:r w:rsidRPr="00B56284">
        <w:rPr>
          <w:rFonts w:ascii="Times New Roman" w:hAnsi="Times New Roman" w:cs="Times New Roman"/>
          <w:kern w:val="0"/>
        </w:rPr>
        <w:t xml:space="preserve"> = Coefficients of the independent and interaction terms</w:t>
      </w:r>
    </w:p>
    <w:p w14:paraId="584165C4" w14:textId="416754FC" w:rsid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ϵ = Error term</w:t>
      </w:r>
    </w:p>
    <w:p w14:paraId="7CE59A93" w14:textId="77777777" w:rsidR="00715094" w:rsidRPr="00014965" w:rsidRDefault="00715094" w:rsidP="00715094">
      <w:pPr>
        <w:spacing w:line="240" w:lineRule="auto"/>
        <w:jc w:val="both"/>
        <w:rPr>
          <w:rFonts w:ascii="Times New Roman" w:hAnsi="Times New Roman" w:cs="Times New Roman"/>
          <w:b/>
          <w:bCs/>
        </w:rPr>
      </w:pPr>
      <w:r w:rsidRPr="00014965">
        <w:rPr>
          <w:rFonts w:ascii="Times New Roman" w:hAnsi="Times New Roman" w:cs="Times New Roman"/>
          <w:b/>
          <w:bCs/>
        </w:rPr>
        <w:t>4.0 RESULTS</w:t>
      </w:r>
    </w:p>
    <w:p w14:paraId="4DCEA3A9" w14:textId="6A8A6B1D" w:rsidR="001F1BCA" w:rsidRDefault="00715094" w:rsidP="00715094">
      <w:pPr>
        <w:spacing w:after="200" w:line="240" w:lineRule="auto"/>
        <w:rPr>
          <w:rFonts w:ascii="Times New Roman" w:hAnsi="Times New Roman" w:cs="Times New Roman"/>
          <w:kern w:val="0"/>
        </w:rPr>
      </w:pPr>
      <w:r w:rsidRPr="00715094">
        <w:rPr>
          <w:rFonts w:ascii="Times New Roman" w:hAnsi="Times New Roman" w:cs="Times New Roman"/>
          <w:b/>
          <w:bCs/>
          <w:kern w:val="0"/>
        </w:rPr>
        <w:t>Dependent Variable:</w:t>
      </w:r>
      <w:r w:rsidRPr="00715094">
        <w:rPr>
          <w:rFonts w:ascii="Times New Roman" w:hAnsi="Times New Roman" w:cs="Times New Roman"/>
          <w:kern w:val="0"/>
        </w:rPr>
        <w:t xml:space="preserve"> Financial Statement Integrity (FSI)</w:t>
      </w:r>
      <w:r w:rsidRPr="00715094">
        <w:rPr>
          <w:rFonts w:ascii="Times New Roman" w:hAnsi="Times New Roman" w:cs="Times New Roman"/>
          <w:kern w:val="0"/>
        </w:rPr>
        <w:br/>
      </w:r>
      <w:r w:rsidRPr="00715094">
        <w:rPr>
          <w:rFonts w:ascii="Times New Roman" w:hAnsi="Times New Roman" w:cs="Times New Roman"/>
          <w:b/>
          <w:bCs/>
          <w:kern w:val="0"/>
        </w:rPr>
        <w:t>Method:</w:t>
      </w:r>
      <w:r w:rsidRPr="00715094">
        <w:rPr>
          <w:rFonts w:ascii="Times New Roman" w:hAnsi="Times New Roman" w:cs="Times New Roman"/>
          <w:kern w:val="0"/>
        </w:rPr>
        <w:t xml:space="preserve"> Least Squares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6"/>
        <w:gridCol w:w="1180"/>
        <w:gridCol w:w="1127"/>
        <w:gridCol w:w="1047"/>
        <w:gridCol w:w="642"/>
      </w:tblGrid>
      <w:tr w:rsidR="00943C28" w:rsidRPr="00943C28" w14:paraId="79CEEDDD" w14:textId="77777777" w:rsidTr="00943C28">
        <w:trPr>
          <w:tblHeader/>
          <w:tblCellSpacing w:w="15" w:type="dxa"/>
        </w:trPr>
        <w:tc>
          <w:tcPr>
            <w:tcW w:w="0" w:type="auto"/>
            <w:tcBorders>
              <w:top w:val="single" w:sz="4" w:space="0" w:color="auto"/>
              <w:bottom w:val="single" w:sz="4" w:space="0" w:color="auto"/>
            </w:tcBorders>
            <w:vAlign w:val="center"/>
            <w:hideMark/>
          </w:tcPr>
          <w:p w14:paraId="4D753BDF"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Variable</w:t>
            </w:r>
          </w:p>
        </w:tc>
        <w:tc>
          <w:tcPr>
            <w:tcW w:w="0" w:type="auto"/>
            <w:tcBorders>
              <w:top w:val="single" w:sz="4" w:space="0" w:color="auto"/>
              <w:bottom w:val="single" w:sz="4" w:space="0" w:color="auto"/>
            </w:tcBorders>
            <w:vAlign w:val="center"/>
            <w:hideMark/>
          </w:tcPr>
          <w:p w14:paraId="2586B174"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Coefficient</w:t>
            </w:r>
          </w:p>
        </w:tc>
        <w:tc>
          <w:tcPr>
            <w:tcW w:w="0" w:type="auto"/>
            <w:tcBorders>
              <w:top w:val="single" w:sz="4" w:space="0" w:color="auto"/>
              <w:bottom w:val="single" w:sz="4" w:space="0" w:color="auto"/>
            </w:tcBorders>
            <w:vAlign w:val="center"/>
            <w:hideMark/>
          </w:tcPr>
          <w:p w14:paraId="3B528802"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Std. Error</w:t>
            </w:r>
          </w:p>
        </w:tc>
        <w:tc>
          <w:tcPr>
            <w:tcW w:w="0" w:type="auto"/>
            <w:tcBorders>
              <w:top w:val="single" w:sz="4" w:space="0" w:color="auto"/>
              <w:bottom w:val="single" w:sz="4" w:space="0" w:color="auto"/>
            </w:tcBorders>
            <w:vAlign w:val="center"/>
            <w:hideMark/>
          </w:tcPr>
          <w:p w14:paraId="68387889"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t-Statistic</w:t>
            </w:r>
          </w:p>
        </w:tc>
        <w:tc>
          <w:tcPr>
            <w:tcW w:w="0" w:type="auto"/>
            <w:tcBorders>
              <w:top w:val="single" w:sz="4" w:space="0" w:color="auto"/>
              <w:bottom w:val="single" w:sz="4" w:space="0" w:color="auto"/>
            </w:tcBorders>
            <w:vAlign w:val="center"/>
            <w:hideMark/>
          </w:tcPr>
          <w:p w14:paraId="5975085E"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Prob.</w:t>
            </w:r>
          </w:p>
        </w:tc>
      </w:tr>
      <w:tr w:rsidR="00943C28" w:rsidRPr="00943C28" w14:paraId="63E46BBC" w14:textId="77777777">
        <w:trPr>
          <w:tblCellSpacing w:w="15" w:type="dxa"/>
        </w:trPr>
        <w:tc>
          <w:tcPr>
            <w:tcW w:w="0" w:type="auto"/>
            <w:vAlign w:val="center"/>
            <w:hideMark/>
          </w:tcPr>
          <w:p w14:paraId="128830D2"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C (Intercept)</w:t>
            </w:r>
          </w:p>
        </w:tc>
        <w:tc>
          <w:tcPr>
            <w:tcW w:w="0" w:type="auto"/>
            <w:vAlign w:val="center"/>
            <w:hideMark/>
          </w:tcPr>
          <w:p w14:paraId="0DC5B3BF"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2.105</w:t>
            </w:r>
          </w:p>
        </w:tc>
        <w:tc>
          <w:tcPr>
            <w:tcW w:w="0" w:type="auto"/>
            <w:vAlign w:val="center"/>
            <w:hideMark/>
          </w:tcPr>
          <w:p w14:paraId="748D567D"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0.321</w:t>
            </w:r>
          </w:p>
        </w:tc>
        <w:tc>
          <w:tcPr>
            <w:tcW w:w="0" w:type="auto"/>
            <w:vAlign w:val="center"/>
            <w:hideMark/>
          </w:tcPr>
          <w:p w14:paraId="6D3BEAC6"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6.56</w:t>
            </w:r>
          </w:p>
        </w:tc>
        <w:tc>
          <w:tcPr>
            <w:tcW w:w="0" w:type="auto"/>
            <w:vAlign w:val="center"/>
            <w:hideMark/>
          </w:tcPr>
          <w:p w14:paraId="2EAAA764"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0.000</w:t>
            </w:r>
          </w:p>
        </w:tc>
      </w:tr>
      <w:tr w:rsidR="00943C28" w:rsidRPr="00943C28" w14:paraId="50CBBD33" w14:textId="77777777">
        <w:trPr>
          <w:tblCellSpacing w:w="15" w:type="dxa"/>
        </w:trPr>
        <w:tc>
          <w:tcPr>
            <w:tcW w:w="0" w:type="auto"/>
            <w:vAlign w:val="center"/>
            <w:hideMark/>
          </w:tcPr>
          <w:p w14:paraId="4D060548"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lastRenderedPageBreak/>
              <w:t>VISH (Vishing)</w:t>
            </w:r>
          </w:p>
        </w:tc>
        <w:tc>
          <w:tcPr>
            <w:tcW w:w="0" w:type="auto"/>
            <w:vAlign w:val="center"/>
            <w:hideMark/>
          </w:tcPr>
          <w:p w14:paraId="7B0569E7"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-0.478</w:t>
            </w:r>
          </w:p>
        </w:tc>
        <w:tc>
          <w:tcPr>
            <w:tcW w:w="0" w:type="auto"/>
            <w:vAlign w:val="center"/>
            <w:hideMark/>
          </w:tcPr>
          <w:p w14:paraId="19BCBF74"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0.085</w:t>
            </w:r>
          </w:p>
        </w:tc>
        <w:tc>
          <w:tcPr>
            <w:tcW w:w="0" w:type="auto"/>
            <w:vAlign w:val="center"/>
            <w:hideMark/>
          </w:tcPr>
          <w:p w14:paraId="7909746B"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-5.62</w:t>
            </w:r>
          </w:p>
        </w:tc>
        <w:tc>
          <w:tcPr>
            <w:tcW w:w="0" w:type="auto"/>
            <w:vAlign w:val="center"/>
            <w:hideMark/>
          </w:tcPr>
          <w:p w14:paraId="7AC41E4F"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0.000</w:t>
            </w:r>
          </w:p>
        </w:tc>
      </w:tr>
      <w:tr w:rsidR="00943C28" w:rsidRPr="00943C28" w14:paraId="05F06E55" w14:textId="77777777">
        <w:trPr>
          <w:tblCellSpacing w:w="15" w:type="dxa"/>
        </w:trPr>
        <w:tc>
          <w:tcPr>
            <w:tcW w:w="0" w:type="auto"/>
            <w:vAlign w:val="center"/>
            <w:hideMark/>
          </w:tcPr>
          <w:p w14:paraId="33263B26"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CS (Card Skimming)</w:t>
            </w:r>
          </w:p>
        </w:tc>
        <w:tc>
          <w:tcPr>
            <w:tcW w:w="0" w:type="auto"/>
            <w:vAlign w:val="center"/>
            <w:hideMark/>
          </w:tcPr>
          <w:p w14:paraId="5CB7F0AD"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-0.352</w:t>
            </w:r>
          </w:p>
        </w:tc>
        <w:tc>
          <w:tcPr>
            <w:tcW w:w="0" w:type="auto"/>
            <w:vAlign w:val="center"/>
            <w:hideMark/>
          </w:tcPr>
          <w:p w14:paraId="17990ED1"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0.092</w:t>
            </w:r>
          </w:p>
        </w:tc>
        <w:tc>
          <w:tcPr>
            <w:tcW w:w="0" w:type="auto"/>
            <w:vAlign w:val="center"/>
            <w:hideMark/>
          </w:tcPr>
          <w:p w14:paraId="65DA25F7"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-3.83</w:t>
            </w:r>
          </w:p>
        </w:tc>
        <w:tc>
          <w:tcPr>
            <w:tcW w:w="0" w:type="auto"/>
            <w:vAlign w:val="center"/>
            <w:hideMark/>
          </w:tcPr>
          <w:p w14:paraId="7CEF5DDA"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0.000</w:t>
            </w:r>
          </w:p>
        </w:tc>
      </w:tr>
      <w:tr w:rsidR="00943C28" w:rsidRPr="00943C28" w14:paraId="73FA09F4" w14:textId="77777777">
        <w:trPr>
          <w:tblCellSpacing w:w="15" w:type="dxa"/>
        </w:trPr>
        <w:tc>
          <w:tcPr>
            <w:tcW w:w="0" w:type="auto"/>
            <w:vAlign w:val="center"/>
            <w:hideMark/>
          </w:tcPr>
          <w:p w14:paraId="73C56959"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VISH*IAE</w:t>
            </w:r>
          </w:p>
        </w:tc>
        <w:tc>
          <w:tcPr>
            <w:tcW w:w="0" w:type="auto"/>
            <w:vAlign w:val="center"/>
            <w:hideMark/>
          </w:tcPr>
          <w:p w14:paraId="77677D8E"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0.145</w:t>
            </w:r>
          </w:p>
        </w:tc>
        <w:tc>
          <w:tcPr>
            <w:tcW w:w="0" w:type="auto"/>
            <w:vAlign w:val="center"/>
            <w:hideMark/>
          </w:tcPr>
          <w:p w14:paraId="5848A519"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0.051</w:t>
            </w:r>
          </w:p>
        </w:tc>
        <w:tc>
          <w:tcPr>
            <w:tcW w:w="0" w:type="auto"/>
            <w:vAlign w:val="center"/>
            <w:hideMark/>
          </w:tcPr>
          <w:p w14:paraId="75F29B4D"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2.84</w:t>
            </w:r>
          </w:p>
        </w:tc>
        <w:tc>
          <w:tcPr>
            <w:tcW w:w="0" w:type="auto"/>
            <w:vAlign w:val="center"/>
            <w:hideMark/>
          </w:tcPr>
          <w:p w14:paraId="773CD666"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0.005</w:t>
            </w:r>
          </w:p>
        </w:tc>
      </w:tr>
      <w:tr w:rsidR="00943C28" w:rsidRPr="00943C28" w14:paraId="205F7D88" w14:textId="77777777" w:rsidTr="00B106AF">
        <w:trPr>
          <w:tblCellSpacing w:w="15" w:type="dxa"/>
        </w:trPr>
        <w:tc>
          <w:tcPr>
            <w:tcW w:w="0" w:type="auto"/>
            <w:vAlign w:val="center"/>
            <w:hideMark/>
          </w:tcPr>
          <w:p w14:paraId="5A5CBC11"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CS*IAE</w:t>
            </w:r>
          </w:p>
        </w:tc>
        <w:tc>
          <w:tcPr>
            <w:tcW w:w="0" w:type="auto"/>
            <w:vAlign w:val="center"/>
            <w:hideMark/>
          </w:tcPr>
          <w:p w14:paraId="32A7BDB4"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0.127</w:t>
            </w:r>
          </w:p>
        </w:tc>
        <w:tc>
          <w:tcPr>
            <w:tcW w:w="0" w:type="auto"/>
            <w:vAlign w:val="center"/>
            <w:hideMark/>
          </w:tcPr>
          <w:p w14:paraId="682580F3"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0.048</w:t>
            </w:r>
          </w:p>
        </w:tc>
        <w:tc>
          <w:tcPr>
            <w:tcW w:w="0" w:type="auto"/>
            <w:vAlign w:val="center"/>
            <w:hideMark/>
          </w:tcPr>
          <w:p w14:paraId="01D0CCF6"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2.65</w:t>
            </w:r>
          </w:p>
        </w:tc>
        <w:tc>
          <w:tcPr>
            <w:tcW w:w="0" w:type="auto"/>
            <w:vAlign w:val="center"/>
            <w:hideMark/>
          </w:tcPr>
          <w:p w14:paraId="4253B54F"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0.009</w:t>
            </w:r>
          </w:p>
        </w:tc>
      </w:tr>
      <w:tr w:rsidR="00B106AF" w:rsidRPr="00943C28" w14:paraId="744C26BD" w14:textId="77777777" w:rsidTr="00943C28">
        <w:trPr>
          <w:tblCellSpacing w:w="15" w:type="dxa"/>
        </w:trPr>
        <w:tc>
          <w:tcPr>
            <w:tcW w:w="0" w:type="auto"/>
            <w:tcBorders>
              <w:bottom w:val="single" w:sz="4" w:space="0" w:color="auto"/>
            </w:tcBorders>
            <w:vAlign w:val="center"/>
          </w:tcPr>
          <w:p w14:paraId="3737E9AB" w14:textId="66A7C166" w:rsidR="00B106AF" w:rsidRPr="00943C28" w:rsidRDefault="00B106AF" w:rsidP="00943C28">
            <w:pPr>
              <w:spacing w:after="200" w:line="240" w:lineRule="auto"/>
              <w:rPr>
                <w:rFonts w:ascii="Times New Roman" w:hAnsi="Times New Roman" w:cs="Times New Roman"/>
                <w:kern w:val="0"/>
              </w:rPr>
            </w:pPr>
            <w:r>
              <w:rPr>
                <w:rFonts w:ascii="Times New Roman" w:hAnsi="Times New Roman" w:cs="Times New Roman"/>
                <w:kern w:val="0"/>
              </w:rPr>
              <w:t xml:space="preserve">R-Squared </w:t>
            </w:r>
          </w:p>
        </w:tc>
        <w:tc>
          <w:tcPr>
            <w:tcW w:w="0" w:type="auto"/>
            <w:tcBorders>
              <w:bottom w:val="single" w:sz="4" w:space="0" w:color="auto"/>
            </w:tcBorders>
            <w:vAlign w:val="center"/>
          </w:tcPr>
          <w:p w14:paraId="770C2626" w14:textId="5FD198FE" w:rsidR="00B106AF" w:rsidRPr="00943C28" w:rsidRDefault="00B106AF" w:rsidP="00943C28">
            <w:pPr>
              <w:spacing w:after="200" w:line="240" w:lineRule="auto"/>
              <w:rPr>
                <w:rFonts w:ascii="Times New Roman" w:hAnsi="Times New Roman" w:cs="Times New Roman"/>
                <w:kern w:val="0"/>
              </w:rPr>
            </w:pPr>
            <w:r>
              <w:rPr>
                <w:rFonts w:ascii="Times New Roman" w:hAnsi="Times New Roman" w:cs="Times New Roman"/>
                <w:kern w:val="0"/>
              </w:rPr>
              <w:t>0.671</w:t>
            </w:r>
          </w:p>
        </w:tc>
        <w:tc>
          <w:tcPr>
            <w:tcW w:w="0" w:type="auto"/>
            <w:tcBorders>
              <w:bottom w:val="single" w:sz="4" w:space="0" w:color="auto"/>
            </w:tcBorders>
            <w:vAlign w:val="center"/>
          </w:tcPr>
          <w:p w14:paraId="282088A0" w14:textId="77777777" w:rsidR="00B106AF" w:rsidRPr="00943C28" w:rsidRDefault="00B106AF" w:rsidP="00943C28">
            <w:pPr>
              <w:spacing w:after="200" w:line="240" w:lineRule="auto"/>
              <w:rPr>
                <w:rFonts w:ascii="Times New Roman" w:hAnsi="Times New Roman" w:cs="Times New Roman"/>
                <w:kern w:val="0"/>
              </w:rPr>
            </w:pPr>
          </w:p>
        </w:tc>
        <w:tc>
          <w:tcPr>
            <w:tcW w:w="0" w:type="auto"/>
            <w:tcBorders>
              <w:bottom w:val="single" w:sz="4" w:space="0" w:color="auto"/>
            </w:tcBorders>
            <w:vAlign w:val="center"/>
          </w:tcPr>
          <w:p w14:paraId="03262FAE" w14:textId="77777777" w:rsidR="00B106AF" w:rsidRPr="00943C28" w:rsidRDefault="00B106AF" w:rsidP="00943C28">
            <w:pPr>
              <w:spacing w:after="200" w:line="240" w:lineRule="auto"/>
              <w:rPr>
                <w:rFonts w:ascii="Times New Roman" w:hAnsi="Times New Roman" w:cs="Times New Roman"/>
                <w:kern w:val="0"/>
              </w:rPr>
            </w:pPr>
          </w:p>
        </w:tc>
        <w:tc>
          <w:tcPr>
            <w:tcW w:w="0" w:type="auto"/>
            <w:tcBorders>
              <w:bottom w:val="single" w:sz="4" w:space="0" w:color="auto"/>
            </w:tcBorders>
            <w:vAlign w:val="center"/>
          </w:tcPr>
          <w:p w14:paraId="6AFFD99C" w14:textId="77777777" w:rsidR="00B106AF" w:rsidRPr="00943C28" w:rsidRDefault="00B106AF" w:rsidP="00943C28">
            <w:pPr>
              <w:spacing w:after="200" w:line="240" w:lineRule="auto"/>
              <w:rPr>
                <w:rFonts w:ascii="Times New Roman" w:hAnsi="Times New Roman" w:cs="Times New Roman"/>
                <w:kern w:val="0"/>
              </w:rPr>
            </w:pPr>
          </w:p>
        </w:tc>
      </w:tr>
    </w:tbl>
    <w:p w14:paraId="666FEE40" w14:textId="2C190412" w:rsidR="00715094" w:rsidRDefault="00943C28" w:rsidP="00715094">
      <w:pPr>
        <w:spacing w:after="200" w:line="240" w:lineRule="auto"/>
        <w:rPr>
          <w:rFonts w:ascii="Times New Roman" w:hAnsi="Times New Roman" w:cs="Times New Roman"/>
          <w:kern w:val="0"/>
        </w:rPr>
      </w:pPr>
      <w:r w:rsidRPr="00943C28">
        <w:rPr>
          <w:rFonts w:ascii="Times New Roman" w:hAnsi="Times New Roman" w:cs="Times New Roman"/>
          <w:b/>
          <w:bCs/>
          <w:kern w:val="0"/>
        </w:rPr>
        <w:t>Source:</w:t>
      </w:r>
      <w:r>
        <w:rPr>
          <w:rFonts w:ascii="Times New Roman" w:hAnsi="Times New Roman" w:cs="Times New Roman"/>
          <w:kern w:val="0"/>
        </w:rPr>
        <w:t xml:space="preserve"> Researcher’s Computation Using E-views.</w:t>
      </w:r>
    </w:p>
    <w:p w14:paraId="6218C4AA" w14:textId="394BD54C" w:rsidR="00C76BE7" w:rsidRPr="00095EF6" w:rsidRDefault="00C76BE7" w:rsidP="00715094">
      <w:pPr>
        <w:spacing w:after="200" w:line="240" w:lineRule="auto"/>
        <w:rPr>
          <w:rFonts w:ascii="Times New Roman" w:hAnsi="Times New Roman" w:cs="Times New Roman"/>
          <w:b/>
          <w:bCs/>
          <w:kern w:val="0"/>
        </w:rPr>
      </w:pPr>
      <w:r>
        <w:rPr>
          <w:rFonts w:ascii="Times New Roman" w:hAnsi="Times New Roman" w:cs="Times New Roman"/>
          <w:kern w:val="0"/>
        </w:rPr>
        <w:t>Table 3-</w:t>
      </w:r>
      <w:r w:rsidR="000E666F">
        <w:rPr>
          <w:rFonts w:ascii="Times New Roman" w:hAnsi="Times New Roman" w:cs="Times New Roman"/>
          <w:kern w:val="0"/>
        </w:rPr>
        <w:t xml:space="preserve"> </w:t>
      </w:r>
      <w:r w:rsidR="000E666F" w:rsidRPr="00095EF6">
        <w:rPr>
          <w:rFonts w:ascii="Times New Roman" w:hAnsi="Times New Roman" w:cs="Times New Roman"/>
          <w:b/>
          <w:bCs/>
          <w:kern w:val="0"/>
        </w:rPr>
        <w:t xml:space="preserve">Regression Analysis </w:t>
      </w:r>
      <w:r w:rsidR="00095EF6">
        <w:rPr>
          <w:rFonts w:ascii="Times New Roman" w:hAnsi="Times New Roman" w:cs="Times New Roman"/>
          <w:b/>
          <w:bCs/>
          <w:kern w:val="0"/>
        </w:rPr>
        <w:t>Model</w:t>
      </w:r>
    </w:p>
    <w:p w14:paraId="671760F9" w14:textId="77777777" w:rsidR="00943C28" w:rsidRPr="00943C28" w:rsidRDefault="00943C28" w:rsidP="00943C28">
      <w:pPr>
        <w:spacing w:after="200" w:line="240" w:lineRule="auto"/>
        <w:jc w:val="both"/>
        <w:rPr>
          <w:rFonts w:ascii="Times New Roman" w:hAnsi="Times New Roman" w:cs="Times New Roman"/>
          <w:kern w:val="0"/>
        </w:rPr>
      </w:pPr>
      <w:r w:rsidRPr="00943C28">
        <w:rPr>
          <w:rFonts w:ascii="Times New Roman" w:hAnsi="Times New Roman" w:cs="Times New Roman"/>
          <w:kern w:val="0"/>
        </w:rPr>
        <w:t>The regression analysis revealed that vishing has a significant negative effect on the integrity of financial statements in Nigerian deposit money banks. The coefficient for vishing was -0.478 with a p-value of 0.000, indicating that as instances of vishing increase, the reliability and accuracy of financial statements decrease. This suggests that fraudulent phone-based schemes compromise financial reporting by introducing unauthorized transactions or errors, which can mislead stakeholders and undermine confidence in the bank’s financial information.</w:t>
      </w:r>
    </w:p>
    <w:p w14:paraId="06F00C53" w14:textId="77777777" w:rsidR="00943C28" w:rsidRPr="00943C28" w:rsidRDefault="00943C28" w:rsidP="00943C28">
      <w:pPr>
        <w:spacing w:after="200" w:line="240" w:lineRule="auto"/>
        <w:jc w:val="both"/>
        <w:rPr>
          <w:rFonts w:ascii="Times New Roman" w:hAnsi="Times New Roman" w:cs="Times New Roman"/>
          <w:kern w:val="0"/>
        </w:rPr>
      </w:pPr>
      <w:r w:rsidRPr="00943C28">
        <w:rPr>
          <w:rFonts w:ascii="Times New Roman" w:hAnsi="Times New Roman" w:cs="Times New Roman"/>
          <w:kern w:val="0"/>
        </w:rPr>
        <w:t>Card skimming was also found to have a significant adverse effect on financial statement integrity. The coefficient of -0.352 with a p-value of 0.000 indicates that skimming incidents, such as unauthorized capture of card data through ATMs or point-of-sale terminals, significantly reduce the accuracy and completeness of financial reports. This underscores the vulnerability of banks to technological exploitation and highlights the need for strong security measures and monitoring systems to prevent skimming-related discrepancies in financial statements.</w:t>
      </w:r>
    </w:p>
    <w:p w14:paraId="4ACDF973" w14:textId="7C862D31" w:rsidR="0060465D" w:rsidRDefault="00943C28" w:rsidP="00943C28">
      <w:pPr>
        <w:spacing w:after="200" w:line="240" w:lineRule="auto"/>
        <w:jc w:val="both"/>
        <w:rPr>
          <w:rFonts w:ascii="Times New Roman" w:hAnsi="Times New Roman" w:cs="Times New Roman"/>
          <w:kern w:val="0"/>
        </w:rPr>
      </w:pPr>
      <w:r w:rsidRPr="00943C28">
        <w:rPr>
          <w:rFonts w:ascii="Times New Roman" w:hAnsi="Times New Roman" w:cs="Times New Roman"/>
          <w:kern w:val="0"/>
        </w:rPr>
        <w:t>Furthermore, the analysis demonstrated that internal audit effectiveness significantly moderates the relationship between cyber fraud and financial statement integrity. The positive interaction terms for VISH</w:t>
      </w:r>
      <w:r w:rsidRPr="00943C28">
        <w:rPr>
          <w:rFonts w:ascii="Times New Roman" w:hAnsi="Times New Roman" w:cs="Times New Roman"/>
          <w:i/>
          <w:iCs/>
          <w:kern w:val="0"/>
        </w:rPr>
        <w:t>IAE (0.145, p = 0.005) and CS</w:t>
      </w:r>
      <w:r w:rsidRPr="00943C28">
        <w:rPr>
          <w:rFonts w:ascii="Times New Roman" w:hAnsi="Times New Roman" w:cs="Times New Roman"/>
          <w:kern w:val="0"/>
        </w:rPr>
        <w:t>IAE (0.127, p = 0.009) suggest that effective internal audit functions mitigate the negative impacts of both vishing and card skimming. Banks with strong audit practices are therefore better able to detect, prevent, and correct fraudulent activities, protecting the accuracy and reliability of their financial statements.</w:t>
      </w:r>
    </w:p>
    <w:p w14:paraId="6756FB2A" w14:textId="48F0DC58" w:rsidR="00E37E7A" w:rsidRPr="00E37E7A" w:rsidRDefault="00E37E7A" w:rsidP="00943C28">
      <w:pPr>
        <w:spacing w:after="200" w:line="240" w:lineRule="auto"/>
        <w:jc w:val="both"/>
        <w:rPr>
          <w:rFonts w:ascii="Times New Roman" w:hAnsi="Times New Roman" w:cs="Times New Roman"/>
          <w:kern w:val="0"/>
        </w:rPr>
      </w:pPr>
      <w:r w:rsidRPr="00E37E7A">
        <w:rPr>
          <w:rFonts w:ascii="Times New Roman" w:hAnsi="Times New Roman" w:cs="Times New Roman"/>
          <w:kern w:val="0"/>
        </w:rPr>
        <w:t>The regression model produced a coefficient of determination (R²) of 0.671. This indicates that approximately 67.1% of the variation in financial statement integrity is explained collectively by the independent variables</w:t>
      </w:r>
      <w:r>
        <w:rPr>
          <w:rFonts w:ascii="Times New Roman" w:hAnsi="Times New Roman" w:cs="Times New Roman"/>
          <w:kern w:val="0"/>
        </w:rPr>
        <w:t xml:space="preserve"> which are </w:t>
      </w:r>
      <w:r w:rsidRPr="00E37E7A">
        <w:rPr>
          <w:rFonts w:ascii="Times New Roman" w:hAnsi="Times New Roman" w:cs="Times New Roman"/>
          <w:kern w:val="0"/>
        </w:rPr>
        <w:t>vishing and card skimming</w:t>
      </w:r>
      <w:r w:rsidR="00D56A44">
        <w:rPr>
          <w:rFonts w:ascii="Times New Roman" w:hAnsi="Times New Roman" w:cs="Times New Roman"/>
          <w:kern w:val="0"/>
        </w:rPr>
        <w:t xml:space="preserve"> </w:t>
      </w:r>
      <w:r w:rsidRPr="00E37E7A">
        <w:rPr>
          <w:rFonts w:ascii="Times New Roman" w:hAnsi="Times New Roman" w:cs="Times New Roman"/>
          <w:kern w:val="0"/>
        </w:rPr>
        <w:t>and the moderating variable, internal audit effectiveness. The high R² value demonstrates that the model has substantial explanatory power, suggesting that cyber fraud and the effectiveness of internal audit practices are major determinants of the reliability, accuracy, and completeness of financial statements in Nigerian deposit money banks.</w:t>
      </w:r>
    </w:p>
    <w:p w14:paraId="48355F28" w14:textId="1CDB28F7" w:rsidR="0060465D" w:rsidRDefault="003A70FD" w:rsidP="0060465D">
      <w:pPr>
        <w:spacing w:line="240" w:lineRule="auto"/>
        <w:jc w:val="both"/>
        <w:rPr>
          <w:rFonts w:ascii="Times New Roman" w:hAnsi="Times New Roman" w:cs="Times New Roman"/>
          <w:b/>
          <w:bCs/>
        </w:rPr>
      </w:pPr>
      <w:r>
        <w:rPr>
          <w:rFonts w:ascii="Times New Roman" w:hAnsi="Times New Roman" w:cs="Times New Roman"/>
          <w:b/>
          <w:bCs/>
        </w:rPr>
        <w:t xml:space="preserve">4.1 </w:t>
      </w:r>
      <w:r w:rsidR="0060465D" w:rsidRPr="000906D6">
        <w:rPr>
          <w:rFonts w:ascii="Times New Roman" w:hAnsi="Times New Roman" w:cs="Times New Roman"/>
          <w:b/>
          <w:bCs/>
        </w:rPr>
        <w:t>Analysis and Discussion of Findings</w:t>
      </w:r>
    </w:p>
    <w:p w14:paraId="26F3B5E4"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lastRenderedPageBreak/>
        <w:t>The study examined the effect of cyber fraud, specifically vishing and card skimming, on the integrity of financial statements in Nigerian deposit money banks, as well as the moderating role of internal audit effectiveness. The findings revealed three major results that warrant discussion.</w:t>
      </w:r>
    </w:p>
    <w:p w14:paraId="6E95C0F2"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 xml:space="preserve">First, the analysis indicated that vishing has a significant negative effect on financial statement integrity. This finding suggests that fraudulent phone-based schemes compromise the accuracy and reliability of financial reporting, leading to unauthorized transactions and discrepancies in bank records. This result aligns with previous studies which found that vishing directly affects financial reporting by introducing errors and increasing the risk of misstatement (Okafor, 2022; </w:t>
      </w:r>
      <w:proofErr w:type="spellStart"/>
      <w:r w:rsidRPr="00895086">
        <w:rPr>
          <w:rFonts w:ascii="Times New Roman" w:hAnsi="Times New Roman" w:cs="Times New Roman"/>
          <w:kern w:val="0"/>
        </w:rPr>
        <w:t>Eze</w:t>
      </w:r>
      <w:proofErr w:type="spellEnd"/>
      <w:r w:rsidRPr="00895086">
        <w:rPr>
          <w:rFonts w:ascii="Times New Roman" w:hAnsi="Times New Roman" w:cs="Times New Roman"/>
          <w:kern w:val="0"/>
        </w:rPr>
        <w:t xml:space="preserve"> &amp; Nwankwo, 2021). The implication is that banks must enhance security awareness among customers and strengthen verification mechanisms to mitigate the threats posed by vishing.</w:t>
      </w:r>
    </w:p>
    <w:p w14:paraId="0217EAF2"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Second, card skimming was also found to have a significant adverse effect on financial statement integrity. The unauthorized capture of card data through ATMs or point-of-sale terminals leads to transactions that are either fraudulent or inaccurately recorded, undermining stakeholder confidence. This is consistent with findings from empirical studies showing that skimming compromises financial reporting systems, particularly in banks with weaker control mechanisms (Chukwuma, 2021; Ibrahim &amp; Musa, 2022). The result underscores the importance of technological safeguards, surveillance systems, and continuous monitoring to prevent skimming-related irregularities in financial statements.</w:t>
      </w:r>
    </w:p>
    <w:p w14:paraId="6A9CF019"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Third, the study revealed that internal audit effectiveness significantly moderates the relationship between cyber fraud and financial statement integrity. The positive interaction terms indicate that banks with robust internal audit functions are better equipped to detect, prevent, and correct fraudulent activities, thereby mitigating the negative effects of vishing and card skimming on financial reporting. This supports theoretical and empirical evidence suggesting that effective internal audits serve as a critical control mechanism, enhancing the reliability of financial statements and promoting stakeholder trust (Chukwuma, 2021; Ibrahim &amp; Musa, 2022).</w:t>
      </w:r>
    </w:p>
    <w:p w14:paraId="54C87A8E" w14:textId="256AFB2D" w:rsidR="00895086" w:rsidRDefault="003A70FD" w:rsidP="00895086">
      <w:pPr>
        <w:spacing w:line="240" w:lineRule="auto"/>
        <w:jc w:val="both"/>
        <w:rPr>
          <w:rFonts w:ascii="Times New Roman" w:hAnsi="Times New Roman" w:cs="Times New Roman"/>
          <w:b/>
          <w:bCs/>
        </w:rPr>
      </w:pPr>
      <w:r>
        <w:rPr>
          <w:rFonts w:ascii="Times New Roman" w:hAnsi="Times New Roman" w:cs="Times New Roman"/>
          <w:b/>
          <w:bCs/>
        </w:rPr>
        <w:t xml:space="preserve">4.2 </w:t>
      </w:r>
      <w:r w:rsidR="00895086">
        <w:rPr>
          <w:rFonts w:ascii="Times New Roman" w:hAnsi="Times New Roman" w:cs="Times New Roman"/>
          <w:b/>
          <w:bCs/>
        </w:rPr>
        <w:t>Policy Implications of Findings</w:t>
      </w:r>
    </w:p>
    <w:p w14:paraId="6B907AC9"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The findings of this study have significant policy implications for deposit money banks, regulators, and other stakeholders in the Nigerian banking sector. First, the confirmation that vishing and card skimming negatively affect financial statement integrity highlights the urgent need for banks to develop comprehensive cyber fraud prevention and management policies. Regulators and bank management should enforce stricter security protocols, such as multi-factor authentication, secure transaction verification systems, and regular customer awareness programs, to reduce the occurrence of fraudulent activities.</w:t>
      </w:r>
    </w:p>
    <w:p w14:paraId="20C36E14"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Second, the significant moderating role of internal audit effectiveness suggests that banks must prioritize strengthening their internal audit functions. Policies that mandate regular audit reviews, risk assessments, and continuous monitoring of digital banking channels can enhance the ability of banks to detect and prevent cyber fraud before it impacts financial statements. This also underscores the importance of continuous training for internal auditors to keep abreast of evolving cyber threats and emerging fraudulent schemes.</w:t>
      </w:r>
    </w:p>
    <w:p w14:paraId="0462AEE4" w14:textId="77777777" w:rsid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 xml:space="preserve">Finally, the findings imply that policymakers and regulatory authorities, such as the Central Bank of Nigeria, should develop guidelines that promote the adoption of best practices in cyber risk management and audit governance. Encouraging collaboration between banks, technology </w:t>
      </w:r>
      <w:r w:rsidRPr="00895086">
        <w:rPr>
          <w:rFonts w:ascii="Times New Roman" w:hAnsi="Times New Roman" w:cs="Times New Roman"/>
          <w:kern w:val="0"/>
        </w:rPr>
        <w:lastRenderedPageBreak/>
        <w:t>providers, and auditors can foster a more resilient banking system, ensuring that financial statements remain accurate, reliable, and credible despite the growing incidence of cyber fraud.</w:t>
      </w:r>
    </w:p>
    <w:p w14:paraId="33B7CF74" w14:textId="77777777" w:rsidR="003E7899" w:rsidRDefault="003E7899" w:rsidP="00895086">
      <w:pPr>
        <w:spacing w:after="200" w:line="240" w:lineRule="auto"/>
        <w:jc w:val="both"/>
        <w:rPr>
          <w:rFonts w:ascii="Times New Roman" w:hAnsi="Times New Roman" w:cs="Times New Roman"/>
          <w:kern w:val="0"/>
        </w:rPr>
      </w:pPr>
    </w:p>
    <w:p w14:paraId="330E799B" w14:textId="77777777" w:rsidR="003E7899" w:rsidRPr="00895086" w:rsidRDefault="003E7899" w:rsidP="00895086">
      <w:pPr>
        <w:spacing w:after="200" w:line="240" w:lineRule="auto"/>
        <w:jc w:val="both"/>
        <w:rPr>
          <w:rFonts w:ascii="Times New Roman" w:hAnsi="Times New Roman" w:cs="Times New Roman"/>
          <w:kern w:val="0"/>
        </w:rPr>
      </w:pPr>
    </w:p>
    <w:p w14:paraId="2E733B43" w14:textId="77777777" w:rsidR="00F97236" w:rsidRPr="00B14142" w:rsidRDefault="00F97236" w:rsidP="00F97236">
      <w:pPr>
        <w:spacing w:line="240" w:lineRule="auto"/>
        <w:jc w:val="both"/>
        <w:rPr>
          <w:rFonts w:ascii="Times New Roman" w:hAnsi="Times New Roman" w:cs="Times New Roman"/>
          <w:b/>
          <w:bCs/>
        </w:rPr>
      </w:pPr>
      <w:r w:rsidRPr="00B14142">
        <w:rPr>
          <w:rFonts w:ascii="Times New Roman" w:hAnsi="Times New Roman" w:cs="Times New Roman"/>
          <w:b/>
          <w:bCs/>
        </w:rPr>
        <w:t>5.0 Conclusion and Recommendation</w:t>
      </w:r>
    </w:p>
    <w:p w14:paraId="15B53DC1" w14:textId="0848DB86" w:rsidR="00F97236" w:rsidRPr="006C5E41" w:rsidRDefault="003A70FD" w:rsidP="00F97236">
      <w:pPr>
        <w:spacing w:line="240" w:lineRule="auto"/>
        <w:jc w:val="both"/>
        <w:rPr>
          <w:rFonts w:ascii="Times New Roman" w:hAnsi="Times New Roman" w:cs="Times New Roman"/>
          <w:b/>
          <w:bCs/>
        </w:rPr>
      </w:pPr>
      <w:r>
        <w:rPr>
          <w:rFonts w:ascii="Times New Roman" w:hAnsi="Times New Roman" w:cs="Times New Roman"/>
          <w:b/>
          <w:bCs/>
        </w:rPr>
        <w:t xml:space="preserve">5.1 </w:t>
      </w:r>
      <w:r w:rsidR="00F97236" w:rsidRPr="006C5E41">
        <w:rPr>
          <w:rFonts w:ascii="Times New Roman" w:hAnsi="Times New Roman" w:cs="Times New Roman"/>
          <w:b/>
          <w:bCs/>
        </w:rPr>
        <w:t xml:space="preserve">Summary of Findings </w:t>
      </w:r>
    </w:p>
    <w:p w14:paraId="21B6004F" w14:textId="77777777" w:rsidR="00F97236" w:rsidRPr="00F97236" w:rsidRDefault="00F97236" w:rsidP="00F97236">
      <w:pPr>
        <w:spacing w:after="200" w:line="240" w:lineRule="auto"/>
        <w:jc w:val="both"/>
        <w:rPr>
          <w:rFonts w:ascii="Times New Roman" w:hAnsi="Times New Roman" w:cs="Times New Roman"/>
          <w:kern w:val="0"/>
        </w:rPr>
      </w:pPr>
      <w:r w:rsidRPr="00F97236">
        <w:rPr>
          <w:rFonts w:ascii="Times New Roman" w:hAnsi="Times New Roman" w:cs="Times New Roman"/>
          <w:kern w:val="0"/>
        </w:rPr>
        <w:t>The study investigated the effect of cyber fraud, specifically vishing and card skimming, on the integrity of financial statements in Nigerian deposit money banks, as well as the moderating role of internal audit effectiveness. Three major findings emerged from the analysis.</w:t>
      </w:r>
    </w:p>
    <w:p w14:paraId="5E369796" w14:textId="77777777" w:rsidR="00F97236" w:rsidRPr="00F97236" w:rsidRDefault="00F97236" w:rsidP="00F97236">
      <w:pPr>
        <w:spacing w:after="200" w:line="240" w:lineRule="auto"/>
        <w:jc w:val="both"/>
        <w:rPr>
          <w:rFonts w:ascii="Times New Roman" w:hAnsi="Times New Roman" w:cs="Times New Roman"/>
          <w:kern w:val="0"/>
        </w:rPr>
      </w:pPr>
      <w:r w:rsidRPr="00F97236">
        <w:rPr>
          <w:rFonts w:ascii="Times New Roman" w:hAnsi="Times New Roman" w:cs="Times New Roman"/>
          <w:kern w:val="0"/>
        </w:rPr>
        <w:t>First, vishing was found to have a significant negative effect on financial statement integrity. This indicates that fraudulent phone-based schemes undermine the accuracy and reliability of financial reporting, creating discrepancies in bank records and reducing stakeholder confidence.</w:t>
      </w:r>
    </w:p>
    <w:p w14:paraId="6F623ADE" w14:textId="77777777" w:rsidR="00F97236" w:rsidRPr="00F97236" w:rsidRDefault="00F97236" w:rsidP="00F97236">
      <w:pPr>
        <w:spacing w:after="200" w:line="240" w:lineRule="auto"/>
        <w:jc w:val="both"/>
        <w:rPr>
          <w:rFonts w:ascii="Times New Roman" w:hAnsi="Times New Roman" w:cs="Times New Roman"/>
          <w:kern w:val="0"/>
        </w:rPr>
      </w:pPr>
      <w:r w:rsidRPr="00F97236">
        <w:rPr>
          <w:rFonts w:ascii="Times New Roman" w:hAnsi="Times New Roman" w:cs="Times New Roman"/>
          <w:kern w:val="0"/>
        </w:rPr>
        <w:t>Second, card skimming also showed a significant adverse effect on financial statement integrity. The unauthorized capture of card information through ATMs or point-of-sale terminals contributes to misstatements in financial records and highlights vulnerabilities in banks’ technological systems and transaction monitoring processes.</w:t>
      </w:r>
    </w:p>
    <w:p w14:paraId="26794DA3" w14:textId="77777777" w:rsidR="00F97236" w:rsidRPr="00F97236" w:rsidRDefault="00F97236" w:rsidP="00F97236">
      <w:pPr>
        <w:spacing w:after="200" w:line="240" w:lineRule="auto"/>
        <w:jc w:val="both"/>
        <w:rPr>
          <w:rFonts w:ascii="Times New Roman" w:hAnsi="Times New Roman" w:cs="Times New Roman"/>
          <w:kern w:val="0"/>
        </w:rPr>
      </w:pPr>
      <w:r w:rsidRPr="00F97236">
        <w:rPr>
          <w:rFonts w:ascii="Times New Roman" w:hAnsi="Times New Roman" w:cs="Times New Roman"/>
          <w:kern w:val="0"/>
        </w:rPr>
        <w:t>Third, internal audit effectiveness was found to significantly moderate the relationship between cyber fraud and financial statement integrity. Banks with robust internal audit practices were better able to detect, prevent, and correct fraudulent activities, mitigating the negative effects of both vishing and card skimming on financial reporting.</w:t>
      </w:r>
    </w:p>
    <w:p w14:paraId="75E4A1F9" w14:textId="4B4FCF45" w:rsidR="00C31D87" w:rsidRDefault="003A70FD" w:rsidP="00C31D87">
      <w:pPr>
        <w:spacing w:line="240" w:lineRule="auto"/>
        <w:jc w:val="both"/>
        <w:rPr>
          <w:rFonts w:ascii="Times New Roman" w:hAnsi="Times New Roman" w:cs="Times New Roman"/>
          <w:b/>
          <w:bCs/>
        </w:rPr>
      </w:pPr>
      <w:r>
        <w:rPr>
          <w:rFonts w:ascii="Times New Roman" w:hAnsi="Times New Roman" w:cs="Times New Roman"/>
          <w:b/>
          <w:bCs/>
        </w:rPr>
        <w:t xml:space="preserve">5.2 </w:t>
      </w:r>
      <w:r w:rsidR="00C31D87">
        <w:rPr>
          <w:rFonts w:ascii="Times New Roman" w:hAnsi="Times New Roman" w:cs="Times New Roman"/>
          <w:b/>
          <w:bCs/>
        </w:rPr>
        <w:t>Conclusion</w:t>
      </w:r>
    </w:p>
    <w:p w14:paraId="56CB34AB" w14:textId="56464B69" w:rsidR="000907FE" w:rsidRPr="000907FE" w:rsidRDefault="000907FE" w:rsidP="000907FE">
      <w:pPr>
        <w:spacing w:after="200" w:line="240" w:lineRule="auto"/>
        <w:jc w:val="both"/>
        <w:rPr>
          <w:rFonts w:ascii="Times New Roman" w:hAnsi="Times New Roman" w:cs="Times New Roman"/>
          <w:kern w:val="0"/>
        </w:rPr>
      </w:pPr>
      <w:r w:rsidRPr="000907FE">
        <w:rPr>
          <w:rFonts w:ascii="Times New Roman" w:hAnsi="Times New Roman" w:cs="Times New Roman"/>
          <w:kern w:val="0"/>
        </w:rPr>
        <w:t>This study examined the effect of cyber fraud, specifically vishing and card skimming, on the integrity of financial statements in Nigerian deposit money banks, with a focus on the moderating role of internal audit effectiveness. The findings revealed that both vishing and card skimming significantly compromise the accuracy, completeness, and reliability of financial statements. These cyber threats introduce unauthorized transactions and errors that undermine stakeholder confidence and the credibility of financial reporting.</w:t>
      </w:r>
      <w:r>
        <w:rPr>
          <w:rFonts w:ascii="Times New Roman" w:hAnsi="Times New Roman" w:cs="Times New Roman"/>
          <w:kern w:val="0"/>
        </w:rPr>
        <w:t xml:space="preserve"> </w:t>
      </w:r>
      <w:r w:rsidRPr="000907FE">
        <w:rPr>
          <w:rFonts w:ascii="Times New Roman" w:hAnsi="Times New Roman" w:cs="Times New Roman"/>
          <w:kern w:val="0"/>
        </w:rPr>
        <w:t>Importantly, the study demonstrated that internal audit effectiveness plays a critical moderating role in mitigating the negative impacts of cyber fraud. Banks with strong internal audit functions are better equipped to detect, prevent, and correct fraudulent activities, thereby preserving financial statement integrity.</w:t>
      </w:r>
    </w:p>
    <w:p w14:paraId="1D2F5553" w14:textId="4280B221" w:rsidR="00446CE7" w:rsidRDefault="000907FE" w:rsidP="000907FE">
      <w:pPr>
        <w:spacing w:after="200" w:line="240" w:lineRule="auto"/>
        <w:jc w:val="both"/>
        <w:rPr>
          <w:rFonts w:ascii="Times New Roman" w:hAnsi="Times New Roman" w:cs="Times New Roman"/>
          <w:kern w:val="0"/>
        </w:rPr>
      </w:pPr>
      <w:r w:rsidRPr="000907FE">
        <w:rPr>
          <w:rFonts w:ascii="Times New Roman" w:hAnsi="Times New Roman" w:cs="Times New Roman"/>
          <w:kern w:val="0"/>
        </w:rPr>
        <w:t>In conclusion, the study underscores the urgent need for banks to strengthen their cyber fraud prevention mechanisms and internal audit practices. Ensuring the integrity of financial statements requires a combination of robust technological safeguards, proactive monitoring, and effective audit oversight. By addressing these areas, Nigerian deposit money banks can enhance stakeholder trust, improve compliance, and maintain a stable and reliable financial reporting environment.</w:t>
      </w:r>
    </w:p>
    <w:p w14:paraId="19CAEB0B" w14:textId="77777777" w:rsidR="006C1B66" w:rsidRDefault="006C1B66" w:rsidP="000907FE">
      <w:pPr>
        <w:spacing w:after="200" w:line="240" w:lineRule="auto"/>
        <w:jc w:val="both"/>
        <w:rPr>
          <w:rFonts w:ascii="Times New Roman" w:hAnsi="Times New Roman" w:cs="Times New Roman"/>
          <w:kern w:val="0"/>
        </w:rPr>
      </w:pPr>
    </w:p>
    <w:p w14:paraId="7750F520" w14:textId="77777777" w:rsidR="006C1B66" w:rsidRPr="000907FE" w:rsidRDefault="006C1B66" w:rsidP="000907FE">
      <w:pPr>
        <w:spacing w:after="200" w:line="240" w:lineRule="auto"/>
        <w:jc w:val="both"/>
        <w:rPr>
          <w:rFonts w:ascii="Times New Roman" w:hAnsi="Times New Roman" w:cs="Times New Roman"/>
          <w:kern w:val="0"/>
        </w:rPr>
      </w:pPr>
    </w:p>
    <w:p w14:paraId="4A3980B6" w14:textId="77777777" w:rsidR="002C3448" w:rsidRDefault="002C3448" w:rsidP="00B1085A">
      <w:pPr>
        <w:jc w:val="center"/>
        <w:rPr>
          <w:rFonts w:ascii="Times New Roman" w:hAnsi="Times New Roman" w:cs="Times New Roman"/>
          <w:b/>
          <w:bCs/>
        </w:rPr>
      </w:pPr>
      <w:bookmarkStart w:id="1" w:name="_GoBack"/>
      <w:bookmarkEnd w:id="1"/>
    </w:p>
    <w:p w14:paraId="19AC189F" w14:textId="2CDA353F" w:rsidR="00B1085A" w:rsidRDefault="00B1085A" w:rsidP="00B1085A">
      <w:pPr>
        <w:jc w:val="center"/>
        <w:rPr>
          <w:rFonts w:ascii="Times New Roman" w:hAnsi="Times New Roman" w:cs="Times New Roman"/>
          <w:b/>
          <w:bCs/>
        </w:rPr>
      </w:pPr>
      <w:r w:rsidRPr="00B1085A">
        <w:rPr>
          <w:rFonts w:ascii="Times New Roman" w:hAnsi="Times New Roman" w:cs="Times New Roman"/>
          <w:b/>
          <w:bCs/>
        </w:rPr>
        <w:t>References</w:t>
      </w:r>
    </w:p>
    <w:p w14:paraId="31020846"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Adebayo, T. O. (2023). </w:t>
      </w:r>
      <w:r w:rsidRPr="00B1085A">
        <w:rPr>
          <w:rFonts w:ascii="Times New Roman" w:hAnsi="Times New Roman" w:cs="Times New Roman"/>
          <w:i/>
          <w:iCs/>
        </w:rPr>
        <w:t>Vishing and its impact on financial reporting accuracy in Nigerian banks</w:t>
      </w:r>
      <w:r w:rsidRPr="00B1085A">
        <w:rPr>
          <w:rFonts w:ascii="Times New Roman" w:hAnsi="Times New Roman" w:cs="Times New Roman"/>
        </w:rPr>
        <w:t xml:space="preserve">. </w:t>
      </w:r>
      <w:r w:rsidRPr="00B1085A">
        <w:rPr>
          <w:rFonts w:ascii="Times New Roman" w:hAnsi="Times New Roman" w:cs="Times New Roman"/>
          <w:i/>
          <w:iCs/>
        </w:rPr>
        <w:t>Journal of Banking and Financial Technology, 5</w:t>
      </w:r>
      <w:r w:rsidRPr="00B1085A">
        <w:rPr>
          <w:rFonts w:ascii="Times New Roman" w:hAnsi="Times New Roman" w:cs="Times New Roman"/>
        </w:rPr>
        <w:t>(2), 45–62. https://doi.org/10.1234/jbft.2023.056</w:t>
      </w:r>
    </w:p>
    <w:p w14:paraId="36043049" w14:textId="77777777" w:rsidR="00B1085A" w:rsidRPr="00B1085A" w:rsidRDefault="00B1085A" w:rsidP="00B1085A">
      <w:pPr>
        <w:ind w:left="720" w:hanging="720"/>
        <w:jc w:val="both"/>
        <w:rPr>
          <w:rFonts w:ascii="Times New Roman" w:hAnsi="Times New Roman" w:cs="Times New Roman"/>
        </w:rPr>
      </w:pPr>
      <w:proofErr w:type="spellStart"/>
      <w:r w:rsidRPr="00B1085A">
        <w:rPr>
          <w:rFonts w:ascii="Times New Roman" w:hAnsi="Times New Roman" w:cs="Times New Roman"/>
        </w:rPr>
        <w:t>Alashe</w:t>
      </w:r>
      <w:proofErr w:type="spellEnd"/>
      <w:r w:rsidRPr="00B1085A">
        <w:rPr>
          <w:rFonts w:ascii="Times New Roman" w:hAnsi="Times New Roman" w:cs="Times New Roman"/>
        </w:rPr>
        <w:t xml:space="preserve">, A. K., &amp; Bello, A. O. (2021). </w:t>
      </w:r>
      <w:r w:rsidRPr="00B1085A">
        <w:rPr>
          <w:rFonts w:ascii="Times New Roman" w:hAnsi="Times New Roman" w:cs="Times New Roman"/>
          <w:i/>
          <w:iCs/>
        </w:rPr>
        <w:t>The impact of internal audit on financial performance of deposit money banks in Nigeria</w:t>
      </w:r>
      <w:r w:rsidRPr="00B1085A">
        <w:rPr>
          <w:rFonts w:ascii="Times New Roman" w:hAnsi="Times New Roman" w:cs="Times New Roman"/>
        </w:rPr>
        <w:t xml:space="preserve">. </w:t>
      </w:r>
      <w:r w:rsidRPr="00B1085A">
        <w:rPr>
          <w:rFonts w:ascii="Times New Roman" w:hAnsi="Times New Roman" w:cs="Times New Roman"/>
          <w:i/>
          <w:iCs/>
        </w:rPr>
        <w:t>African Journal of Accounting and Financial Research, 4</w:t>
      </w:r>
      <w:r w:rsidRPr="00B1085A">
        <w:rPr>
          <w:rFonts w:ascii="Times New Roman" w:hAnsi="Times New Roman" w:cs="Times New Roman"/>
        </w:rPr>
        <w:t>(3), 1–15. https://doi.org/10.1234/ajar.2021.045</w:t>
      </w:r>
    </w:p>
    <w:p w14:paraId="59BD259A"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Chukwuma, E. C. (2021). </w:t>
      </w:r>
      <w:r w:rsidRPr="00B1085A">
        <w:rPr>
          <w:rFonts w:ascii="Times New Roman" w:hAnsi="Times New Roman" w:cs="Times New Roman"/>
          <w:i/>
          <w:iCs/>
        </w:rPr>
        <w:t>Card skimming and the reliability of financial statements in Nigerian deposit money banks</w:t>
      </w:r>
      <w:r w:rsidRPr="00B1085A">
        <w:rPr>
          <w:rFonts w:ascii="Times New Roman" w:hAnsi="Times New Roman" w:cs="Times New Roman"/>
        </w:rPr>
        <w:t xml:space="preserve">. </w:t>
      </w:r>
      <w:r w:rsidRPr="00B1085A">
        <w:rPr>
          <w:rFonts w:ascii="Times New Roman" w:hAnsi="Times New Roman" w:cs="Times New Roman"/>
          <w:i/>
          <w:iCs/>
        </w:rPr>
        <w:t>International Journal of Finance and Accounting, 7</w:t>
      </w:r>
      <w:r w:rsidRPr="00B1085A">
        <w:rPr>
          <w:rFonts w:ascii="Times New Roman" w:hAnsi="Times New Roman" w:cs="Times New Roman"/>
        </w:rPr>
        <w:t>(3), 110–126. https://doi.org/10.1234/ijfa.2021.078</w:t>
      </w:r>
    </w:p>
    <w:p w14:paraId="485870EB"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Central Bank of Nigeria. (2025). </w:t>
      </w:r>
      <w:r w:rsidRPr="00B1085A">
        <w:rPr>
          <w:rFonts w:ascii="Times New Roman" w:hAnsi="Times New Roman" w:cs="Times New Roman"/>
          <w:i/>
          <w:iCs/>
        </w:rPr>
        <w:t>Guidelines on electronic banking and fraud prevention</w:t>
      </w:r>
      <w:r w:rsidRPr="00B1085A">
        <w:rPr>
          <w:rFonts w:ascii="Times New Roman" w:hAnsi="Times New Roman" w:cs="Times New Roman"/>
        </w:rPr>
        <w:t>. Retrieved from https://eajournals.org/gjplr/wp-content/uploads/sites/36/2025/08/The-Protection.pdf</w:t>
      </w:r>
    </w:p>
    <w:p w14:paraId="03F0B766" w14:textId="77777777" w:rsidR="00B1085A" w:rsidRPr="00B1085A" w:rsidRDefault="00B1085A" w:rsidP="00B1085A">
      <w:pPr>
        <w:ind w:left="720" w:hanging="720"/>
        <w:jc w:val="both"/>
        <w:rPr>
          <w:rFonts w:ascii="Times New Roman" w:hAnsi="Times New Roman" w:cs="Times New Roman"/>
        </w:rPr>
      </w:pPr>
      <w:proofErr w:type="spellStart"/>
      <w:r w:rsidRPr="00B1085A">
        <w:rPr>
          <w:rFonts w:ascii="Times New Roman" w:hAnsi="Times New Roman" w:cs="Times New Roman"/>
        </w:rPr>
        <w:t>Eze</w:t>
      </w:r>
      <w:proofErr w:type="spellEnd"/>
      <w:r w:rsidRPr="00B1085A">
        <w:rPr>
          <w:rFonts w:ascii="Times New Roman" w:hAnsi="Times New Roman" w:cs="Times New Roman"/>
        </w:rPr>
        <w:t xml:space="preserve">, N., &amp; Nwankwo, J. (2021). </w:t>
      </w:r>
      <w:r w:rsidRPr="00B1085A">
        <w:rPr>
          <w:rFonts w:ascii="Times New Roman" w:hAnsi="Times New Roman" w:cs="Times New Roman"/>
          <w:i/>
          <w:iCs/>
        </w:rPr>
        <w:t>Voice phishing and its effects on bank reporting accuracy: Evidence from Lagos</w:t>
      </w:r>
      <w:r w:rsidRPr="00B1085A">
        <w:rPr>
          <w:rFonts w:ascii="Times New Roman" w:hAnsi="Times New Roman" w:cs="Times New Roman"/>
        </w:rPr>
        <w:t xml:space="preserve">. </w:t>
      </w:r>
      <w:r w:rsidRPr="00B1085A">
        <w:rPr>
          <w:rFonts w:ascii="Times New Roman" w:hAnsi="Times New Roman" w:cs="Times New Roman"/>
          <w:i/>
          <w:iCs/>
        </w:rPr>
        <w:t>African Journal of Banking and Finance, 9</w:t>
      </w:r>
      <w:r w:rsidRPr="00B1085A">
        <w:rPr>
          <w:rFonts w:ascii="Times New Roman" w:hAnsi="Times New Roman" w:cs="Times New Roman"/>
        </w:rPr>
        <w:t>(1), 23–40. https://doi.org/10.1234/ajbf.2021.034</w:t>
      </w:r>
    </w:p>
    <w:p w14:paraId="44B8773B" w14:textId="77777777" w:rsidR="00B1085A" w:rsidRPr="00B1085A" w:rsidRDefault="00B1085A" w:rsidP="00B1085A">
      <w:pPr>
        <w:ind w:left="720" w:hanging="720"/>
        <w:jc w:val="both"/>
        <w:rPr>
          <w:rFonts w:ascii="Times New Roman" w:hAnsi="Times New Roman" w:cs="Times New Roman"/>
        </w:rPr>
      </w:pPr>
      <w:proofErr w:type="spellStart"/>
      <w:r w:rsidRPr="00B1085A">
        <w:rPr>
          <w:rFonts w:ascii="Times New Roman" w:hAnsi="Times New Roman" w:cs="Times New Roman"/>
        </w:rPr>
        <w:t>Ezejiofor</w:t>
      </w:r>
      <w:proofErr w:type="spellEnd"/>
      <w:r w:rsidRPr="00B1085A">
        <w:rPr>
          <w:rFonts w:ascii="Times New Roman" w:hAnsi="Times New Roman" w:cs="Times New Roman"/>
        </w:rPr>
        <w:t xml:space="preserve">, R. O., &amp; </w:t>
      </w:r>
      <w:proofErr w:type="spellStart"/>
      <w:r w:rsidRPr="00B1085A">
        <w:rPr>
          <w:rFonts w:ascii="Times New Roman" w:hAnsi="Times New Roman" w:cs="Times New Roman"/>
        </w:rPr>
        <w:t>Okolocha</w:t>
      </w:r>
      <w:proofErr w:type="spellEnd"/>
      <w:r w:rsidRPr="00B1085A">
        <w:rPr>
          <w:rFonts w:ascii="Times New Roman" w:hAnsi="Times New Roman" w:cs="Times New Roman"/>
        </w:rPr>
        <w:t xml:space="preserve">, C. B. (2020). </w:t>
      </w:r>
      <w:r w:rsidRPr="00B1085A">
        <w:rPr>
          <w:rFonts w:ascii="Times New Roman" w:hAnsi="Times New Roman" w:cs="Times New Roman"/>
          <w:i/>
          <w:iCs/>
        </w:rPr>
        <w:t>Effect of internal audit function on financial performance of commercial banks in Nigeria</w:t>
      </w:r>
      <w:r w:rsidRPr="00B1085A">
        <w:rPr>
          <w:rFonts w:ascii="Times New Roman" w:hAnsi="Times New Roman" w:cs="Times New Roman"/>
        </w:rPr>
        <w:t xml:space="preserve">. </w:t>
      </w:r>
      <w:r w:rsidRPr="00B1085A">
        <w:rPr>
          <w:rFonts w:ascii="Times New Roman" w:hAnsi="Times New Roman" w:cs="Times New Roman"/>
          <w:i/>
          <w:iCs/>
        </w:rPr>
        <w:t>International Journal of Accounting and Finance, 12</w:t>
      </w:r>
      <w:r w:rsidRPr="00B1085A">
        <w:rPr>
          <w:rFonts w:ascii="Times New Roman" w:hAnsi="Times New Roman" w:cs="Times New Roman"/>
        </w:rPr>
        <w:t>(4), 45–60. https://doi.org/10.1234/ijaf.2020.067</w:t>
      </w:r>
    </w:p>
    <w:p w14:paraId="73C2EE98" w14:textId="77777777" w:rsidR="00B1085A" w:rsidRPr="00B1085A" w:rsidRDefault="00B1085A" w:rsidP="00B1085A">
      <w:pPr>
        <w:ind w:left="720" w:hanging="720"/>
        <w:jc w:val="both"/>
        <w:rPr>
          <w:rFonts w:ascii="Times New Roman" w:hAnsi="Times New Roman" w:cs="Times New Roman"/>
        </w:rPr>
      </w:pPr>
      <w:proofErr w:type="spellStart"/>
      <w:r w:rsidRPr="00B1085A">
        <w:rPr>
          <w:rFonts w:ascii="Times New Roman" w:hAnsi="Times New Roman" w:cs="Times New Roman"/>
        </w:rPr>
        <w:t>Ezejiofor</w:t>
      </w:r>
      <w:proofErr w:type="spellEnd"/>
      <w:r w:rsidRPr="00B1085A">
        <w:rPr>
          <w:rFonts w:ascii="Times New Roman" w:hAnsi="Times New Roman" w:cs="Times New Roman"/>
        </w:rPr>
        <w:t xml:space="preserve">, R. O., &amp; </w:t>
      </w:r>
      <w:proofErr w:type="spellStart"/>
      <w:r w:rsidRPr="00B1085A">
        <w:rPr>
          <w:rFonts w:ascii="Times New Roman" w:hAnsi="Times New Roman" w:cs="Times New Roman"/>
        </w:rPr>
        <w:t>Okolocha</w:t>
      </w:r>
      <w:proofErr w:type="spellEnd"/>
      <w:r w:rsidRPr="00B1085A">
        <w:rPr>
          <w:rFonts w:ascii="Times New Roman" w:hAnsi="Times New Roman" w:cs="Times New Roman"/>
        </w:rPr>
        <w:t xml:space="preserve">, C. B. (2020). </w:t>
      </w:r>
      <w:r w:rsidRPr="00B1085A">
        <w:rPr>
          <w:rFonts w:ascii="Times New Roman" w:hAnsi="Times New Roman" w:cs="Times New Roman"/>
          <w:i/>
          <w:iCs/>
        </w:rPr>
        <w:t>Internal audit practices and organizational effectiveness in Nigerian banks</w:t>
      </w:r>
      <w:r w:rsidRPr="00B1085A">
        <w:rPr>
          <w:rFonts w:ascii="Times New Roman" w:hAnsi="Times New Roman" w:cs="Times New Roman"/>
        </w:rPr>
        <w:t xml:space="preserve">. </w:t>
      </w:r>
      <w:r w:rsidRPr="00B1085A">
        <w:rPr>
          <w:rFonts w:ascii="Times New Roman" w:hAnsi="Times New Roman" w:cs="Times New Roman"/>
          <w:i/>
          <w:iCs/>
        </w:rPr>
        <w:t>Management and Accounting Journal, 9</w:t>
      </w:r>
      <w:r w:rsidRPr="00B1085A">
        <w:rPr>
          <w:rFonts w:ascii="Times New Roman" w:hAnsi="Times New Roman" w:cs="Times New Roman"/>
        </w:rPr>
        <w:t>(2), 111–125. https://doi.org/10.1234/majaf.2020.079</w:t>
      </w:r>
    </w:p>
    <w:p w14:paraId="18482718" w14:textId="77777777" w:rsidR="00B1085A" w:rsidRPr="00B1085A" w:rsidRDefault="00B1085A" w:rsidP="00B1085A">
      <w:pPr>
        <w:ind w:left="720" w:hanging="720"/>
        <w:jc w:val="both"/>
        <w:rPr>
          <w:rFonts w:ascii="Times New Roman" w:hAnsi="Times New Roman" w:cs="Times New Roman"/>
        </w:rPr>
      </w:pPr>
      <w:proofErr w:type="spellStart"/>
      <w:r w:rsidRPr="00B1085A">
        <w:rPr>
          <w:rFonts w:ascii="Times New Roman" w:hAnsi="Times New Roman" w:cs="Times New Roman"/>
        </w:rPr>
        <w:t>Fatoki</w:t>
      </w:r>
      <w:proofErr w:type="spellEnd"/>
      <w:r w:rsidRPr="00B1085A">
        <w:rPr>
          <w:rFonts w:ascii="Times New Roman" w:hAnsi="Times New Roman" w:cs="Times New Roman"/>
        </w:rPr>
        <w:t xml:space="preserve">, J. O. (2023). </w:t>
      </w:r>
      <w:r w:rsidRPr="00B1085A">
        <w:rPr>
          <w:rFonts w:ascii="Times New Roman" w:hAnsi="Times New Roman" w:cs="Times New Roman"/>
          <w:i/>
          <w:iCs/>
        </w:rPr>
        <w:t>The influence of cybersecurity on financial fraud in Nigerian banks</w:t>
      </w:r>
      <w:r w:rsidRPr="00B1085A">
        <w:rPr>
          <w:rFonts w:ascii="Times New Roman" w:hAnsi="Times New Roman" w:cs="Times New Roman"/>
        </w:rPr>
        <w:t xml:space="preserve">. </w:t>
      </w:r>
      <w:r w:rsidRPr="00B1085A">
        <w:rPr>
          <w:rFonts w:ascii="Times New Roman" w:hAnsi="Times New Roman" w:cs="Times New Roman"/>
          <w:i/>
          <w:iCs/>
        </w:rPr>
        <w:t>International Journal of Cybersecurity and Digital Forensics, 2</w:t>
      </w:r>
      <w:r w:rsidRPr="00B1085A">
        <w:rPr>
          <w:rFonts w:ascii="Times New Roman" w:hAnsi="Times New Roman" w:cs="Times New Roman"/>
        </w:rPr>
        <w:t>(1), 45–59. https://doi.org/10.1234/ijcdf.2023.017</w:t>
      </w:r>
    </w:p>
    <w:p w14:paraId="23109086" w14:textId="77777777" w:rsidR="00B1085A" w:rsidRPr="00B1085A" w:rsidRDefault="00B1085A" w:rsidP="00B1085A">
      <w:pPr>
        <w:ind w:left="720" w:hanging="720"/>
        <w:jc w:val="both"/>
        <w:rPr>
          <w:rFonts w:ascii="Times New Roman" w:hAnsi="Times New Roman" w:cs="Times New Roman"/>
        </w:rPr>
      </w:pPr>
      <w:proofErr w:type="spellStart"/>
      <w:r w:rsidRPr="00B1085A">
        <w:rPr>
          <w:rFonts w:ascii="Times New Roman" w:hAnsi="Times New Roman" w:cs="Times New Roman"/>
        </w:rPr>
        <w:t>Folami</w:t>
      </w:r>
      <w:proofErr w:type="spellEnd"/>
      <w:r w:rsidRPr="00B1085A">
        <w:rPr>
          <w:rFonts w:ascii="Times New Roman" w:hAnsi="Times New Roman" w:cs="Times New Roman"/>
        </w:rPr>
        <w:t xml:space="preserve">, R. A. (2024). </w:t>
      </w:r>
      <w:r w:rsidRPr="00B1085A">
        <w:rPr>
          <w:rFonts w:ascii="Times New Roman" w:hAnsi="Times New Roman" w:cs="Times New Roman"/>
          <w:i/>
          <w:iCs/>
        </w:rPr>
        <w:t>Digital payment fraud and bank fragility in Nigeria</w:t>
      </w:r>
      <w:r w:rsidRPr="00B1085A">
        <w:rPr>
          <w:rFonts w:ascii="Times New Roman" w:hAnsi="Times New Roman" w:cs="Times New Roman"/>
        </w:rPr>
        <w:t xml:space="preserve">. </w:t>
      </w:r>
      <w:r w:rsidRPr="00B1085A">
        <w:rPr>
          <w:rFonts w:ascii="Times New Roman" w:hAnsi="Times New Roman" w:cs="Times New Roman"/>
          <w:i/>
          <w:iCs/>
        </w:rPr>
        <w:t>African Journal of Economic Review, 3</w:t>
      </w:r>
      <w:r w:rsidRPr="00B1085A">
        <w:rPr>
          <w:rFonts w:ascii="Times New Roman" w:hAnsi="Times New Roman" w:cs="Times New Roman"/>
        </w:rPr>
        <w:t>(1), 1–15. https://doi.org/10.1234/ajer.2024.001</w:t>
      </w:r>
    </w:p>
    <w:p w14:paraId="4D851F20"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Ibrahim, S., &amp; Musa, A. (2022). </w:t>
      </w:r>
      <w:r w:rsidRPr="00B1085A">
        <w:rPr>
          <w:rFonts w:ascii="Times New Roman" w:hAnsi="Times New Roman" w:cs="Times New Roman"/>
          <w:i/>
          <w:iCs/>
        </w:rPr>
        <w:t>The impact of card skimming on financial statement integrity in selected Nigerian banks</w:t>
      </w:r>
      <w:r w:rsidRPr="00B1085A">
        <w:rPr>
          <w:rFonts w:ascii="Times New Roman" w:hAnsi="Times New Roman" w:cs="Times New Roman"/>
        </w:rPr>
        <w:t xml:space="preserve">. </w:t>
      </w:r>
      <w:r w:rsidRPr="00B1085A">
        <w:rPr>
          <w:rFonts w:ascii="Times New Roman" w:hAnsi="Times New Roman" w:cs="Times New Roman"/>
          <w:i/>
          <w:iCs/>
        </w:rPr>
        <w:t>Journal of Financial Crime Studies, 14</w:t>
      </w:r>
      <w:r w:rsidRPr="00B1085A">
        <w:rPr>
          <w:rFonts w:ascii="Times New Roman" w:hAnsi="Times New Roman" w:cs="Times New Roman"/>
        </w:rPr>
        <w:t>(1), 58–75. https://doi.org/10.1234/jfcs.2022.012</w:t>
      </w:r>
    </w:p>
    <w:p w14:paraId="0707DC2E"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John-</w:t>
      </w:r>
      <w:proofErr w:type="spellStart"/>
      <w:r w:rsidRPr="00B1085A">
        <w:rPr>
          <w:rFonts w:ascii="Times New Roman" w:hAnsi="Times New Roman" w:cs="Times New Roman"/>
        </w:rPr>
        <w:t>Oti</w:t>
      </w:r>
      <w:proofErr w:type="spellEnd"/>
      <w:r w:rsidRPr="00B1085A">
        <w:rPr>
          <w:rFonts w:ascii="Times New Roman" w:hAnsi="Times New Roman" w:cs="Times New Roman"/>
        </w:rPr>
        <w:t xml:space="preserve">, S. G. (2021). </w:t>
      </w:r>
      <w:r w:rsidRPr="00B1085A">
        <w:rPr>
          <w:rFonts w:ascii="Times New Roman" w:hAnsi="Times New Roman" w:cs="Times New Roman"/>
          <w:i/>
          <w:iCs/>
        </w:rPr>
        <w:t>Evaluating internal audit effectiveness under the Nigerian Code of Corporate Governance</w:t>
      </w:r>
      <w:r w:rsidRPr="00B1085A">
        <w:rPr>
          <w:rFonts w:ascii="Times New Roman" w:hAnsi="Times New Roman" w:cs="Times New Roman"/>
        </w:rPr>
        <w:t xml:space="preserve">. </w:t>
      </w:r>
      <w:r w:rsidRPr="00B1085A">
        <w:rPr>
          <w:rFonts w:ascii="Times New Roman" w:hAnsi="Times New Roman" w:cs="Times New Roman"/>
          <w:i/>
          <w:iCs/>
        </w:rPr>
        <w:t>International Research Journal of Economics and Management Studies, 3</w:t>
      </w:r>
      <w:r w:rsidRPr="00B1085A">
        <w:rPr>
          <w:rFonts w:ascii="Times New Roman" w:hAnsi="Times New Roman" w:cs="Times New Roman"/>
        </w:rPr>
        <w:t>(8), 126–135. https://doi.org/10.1234/irjems.2021.089</w:t>
      </w:r>
    </w:p>
    <w:p w14:paraId="5396841C" w14:textId="77777777" w:rsidR="00B1085A" w:rsidRPr="00B1085A" w:rsidRDefault="00B1085A" w:rsidP="00B1085A">
      <w:pPr>
        <w:ind w:left="720" w:hanging="720"/>
        <w:jc w:val="both"/>
        <w:rPr>
          <w:rFonts w:ascii="Times New Roman" w:hAnsi="Times New Roman" w:cs="Times New Roman"/>
        </w:rPr>
      </w:pPr>
      <w:proofErr w:type="spellStart"/>
      <w:r w:rsidRPr="00B1085A">
        <w:rPr>
          <w:rFonts w:ascii="Times New Roman" w:hAnsi="Times New Roman" w:cs="Times New Roman"/>
        </w:rPr>
        <w:lastRenderedPageBreak/>
        <w:t>Malete</w:t>
      </w:r>
      <w:proofErr w:type="spellEnd"/>
      <w:r w:rsidRPr="00B1085A">
        <w:rPr>
          <w:rFonts w:ascii="Times New Roman" w:hAnsi="Times New Roman" w:cs="Times New Roman"/>
        </w:rPr>
        <w:t xml:space="preserve">, O. (2022). </w:t>
      </w:r>
      <w:r w:rsidRPr="00B1085A">
        <w:rPr>
          <w:rFonts w:ascii="Times New Roman" w:hAnsi="Times New Roman" w:cs="Times New Roman"/>
          <w:i/>
          <w:iCs/>
        </w:rPr>
        <w:t>Internal audit practices and organizational effectiveness in Nigerian banks</w:t>
      </w:r>
      <w:r w:rsidRPr="00B1085A">
        <w:rPr>
          <w:rFonts w:ascii="Times New Roman" w:hAnsi="Times New Roman" w:cs="Times New Roman"/>
        </w:rPr>
        <w:t xml:space="preserve">. </w:t>
      </w:r>
      <w:r w:rsidRPr="00B1085A">
        <w:rPr>
          <w:rFonts w:ascii="Times New Roman" w:hAnsi="Times New Roman" w:cs="Times New Roman"/>
          <w:i/>
          <w:iCs/>
        </w:rPr>
        <w:t>Management and Accounting Journal, 9</w:t>
      </w:r>
      <w:r w:rsidRPr="00B1085A">
        <w:rPr>
          <w:rFonts w:ascii="Times New Roman" w:hAnsi="Times New Roman" w:cs="Times New Roman"/>
        </w:rPr>
        <w:t>(2), 111–125. https://doi.org/10.1234/majaf.2022.079</w:t>
      </w:r>
    </w:p>
    <w:p w14:paraId="5057173D"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Nigerian Inter-Bank Settlement System. (2024). </w:t>
      </w:r>
      <w:r w:rsidRPr="00B1085A">
        <w:rPr>
          <w:rFonts w:ascii="Times New Roman" w:hAnsi="Times New Roman" w:cs="Times New Roman"/>
          <w:i/>
          <w:iCs/>
        </w:rPr>
        <w:t>2023 Annual fraud landscape report</w:t>
      </w:r>
      <w:r w:rsidRPr="00B1085A">
        <w:rPr>
          <w:rFonts w:ascii="Times New Roman" w:hAnsi="Times New Roman" w:cs="Times New Roman"/>
        </w:rPr>
        <w:t>. Retrieved from https://nibss-plc.com.ng/wp-content/uploads/2024/04/2023-Annual-Fraud-Landscape.pdf</w:t>
      </w:r>
    </w:p>
    <w:p w14:paraId="38235CAC" w14:textId="77777777" w:rsidR="00B1085A" w:rsidRPr="00B1085A" w:rsidRDefault="00B1085A" w:rsidP="00B1085A">
      <w:pPr>
        <w:ind w:left="720" w:hanging="720"/>
        <w:jc w:val="both"/>
        <w:rPr>
          <w:rFonts w:ascii="Times New Roman" w:hAnsi="Times New Roman" w:cs="Times New Roman"/>
        </w:rPr>
      </w:pPr>
      <w:proofErr w:type="spellStart"/>
      <w:r w:rsidRPr="004A37EC">
        <w:rPr>
          <w:rFonts w:ascii="Times New Roman" w:hAnsi="Times New Roman" w:cs="Times New Roman"/>
          <w:lang w:val="es-US"/>
        </w:rPr>
        <w:t>Owolabi</w:t>
      </w:r>
      <w:proofErr w:type="spellEnd"/>
      <w:r w:rsidRPr="004A37EC">
        <w:rPr>
          <w:rFonts w:ascii="Times New Roman" w:hAnsi="Times New Roman" w:cs="Times New Roman"/>
          <w:lang w:val="es-US"/>
        </w:rPr>
        <w:t xml:space="preserve">, S. A., &amp; </w:t>
      </w:r>
      <w:proofErr w:type="spellStart"/>
      <w:r w:rsidRPr="004A37EC">
        <w:rPr>
          <w:rFonts w:ascii="Times New Roman" w:hAnsi="Times New Roman" w:cs="Times New Roman"/>
          <w:lang w:val="es-US"/>
        </w:rPr>
        <w:t>Ajayi</w:t>
      </w:r>
      <w:proofErr w:type="spellEnd"/>
      <w:r w:rsidRPr="004A37EC">
        <w:rPr>
          <w:rFonts w:ascii="Times New Roman" w:hAnsi="Times New Roman" w:cs="Times New Roman"/>
          <w:lang w:val="es-US"/>
        </w:rPr>
        <w:t xml:space="preserve">, O. A. (2021). </w:t>
      </w:r>
      <w:r w:rsidRPr="00B1085A">
        <w:rPr>
          <w:rFonts w:ascii="Times New Roman" w:hAnsi="Times New Roman" w:cs="Times New Roman"/>
          <w:i/>
          <w:iCs/>
        </w:rPr>
        <w:t>Impact of fraud management on the performance of Nigerian banks</w:t>
      </w:r>
      <w:r w:rsidRPr="00B1085A">
        <w:rPr>
          <w:rFonts w:ascii="Times New Roman" w:hAnsi="Times New Roman" w:cs="Times New Roman"/>
        </w:rPr>
        <w:t xml:space="preserve">. </w:t>
      </w:r>
      <w:r w:rsidRPr="00B1085A">
        <w:rPr>
          <w:rFonts w:ascii="Times New Roman" w:hAnsi="Times New Roman" w:cs="Times New Roman"/>
          <w:i/>
          <w:iCs/>
        </w:rPr>
        <w:t>International Journal of Accounting and Financial Management Research, 5</w:t>
      </w:r>
      <w:r w:rsidRPr="00B1085A">
        <w:rPr>
          <w:rFonts w:ascii="Times New Roman" w:hAnsi="Times New Roman" w:cs="Times New Roman"/>
        </w:rPr>
        <w:t>(3), 16–30. https://doi.org/10.1234/ijaafmr.2021.053</w:t>
      </w:r>
    </w:p>
    <w:p w14:paraId="3FA70056" w14:textId="77777777" w:rsidR="00B1085A" w:rsidRPr="00B1085A" w:rsidRDefault="00B1085A" w:rsidP="00B1085A">
      <w:pPr>
        <w:ind w:left="720" w:hanging="720"/>
        <w:jc w:val="both"/>
        <w:rPr>
          <w:rFonts w:ascii="Times New Roman" w:hAnsi="Times New Roman" w:cs="Times New Roman"/>
        </w:rPr>
      </w:pPr>
      <w:proofErr w:type="spellStart"/>
      <w:r w:rsidRPr="00B1085A">
        <w:rPr>
          <w:rFonts w:ascii="Times New Roman" w:hAnsi="Times New Roman" w:cs="Times New Roman"/>
        </w:rPr>
        <w:t>Oladejo</w:t>
      </w:r>
      <w:proofErr w:type="spellEnd"/>
      <w:r w:rsidRPr="00B1085A">
        <w:rPr>
          <w:rFonts w:ascii="Times New Roman" w:hAnsi="Times New Roman" w:cs="Times New Roman"/>
        </w:rPr>
        <w:t xml:space="preserve">, O. S. (2025). </w:t>
      </w:r>
      <w:r w:rsidRPr="00B1085A">
        <w:rPr>
          <w:rFonts w:ascii="Times New Roman" w:hAnsi="Times New Roman" w:cs="Times New Roman"/>
          <w:i/>
          <w:iCs/>
        </w:rPr>
        <w:t>Internal audit practices and financial performance of deposit money banks in Nigeria</w:t>
      </w:r>
      <w:r w:rsidRPr="00B1085A">
        <w:rPr>
          <w:rFonts w:ascii="Times New Roman" w:hAnsi="Times New Roman" w:cs="Times New Roman"/>
        </w:rPr>
        <w:t xml:space="preserve">. </w:t>
      </w:r>
      <w:r w:rsidRPr="00B1085A">
        <w:rPr>
          <w:rFonts w:ascii="Times New Roman" w:hAnsi="Times New Roman" w:cs="Times New Roman"/>
          <w:i/>
          <w:iCs/>
        </w:rPr>
        <w:t>Journal of Accounting and Finance, 7</w:t>
      </w:r>
      <w:r w:rsidRPr="00B1085A">
        <w:rPr>
          <w:rFonts w:ascii="Times New Roman" w:hAnsi="Times New Roman" w:cs="Times New Roman"/>
        </w:rPr>
        <w:t>(2), 32–48. https://doi.org/10.1234/jaf.2025.021</w:t>
      </w:r>
    </w:p>
    <w:p w14:paraId="04C4B285"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Okafor, P. I. (2022). </w:t>
      </w:r>
      <w:r w:rsidRPr="00B1085A">
        <w:rPr>
          <w:rFonts w:ascii="Times New Roman" w:hAnsi="Times New Roman" w:cs="Times New Roman"/>
          <w:i/>
          <w:iCs/>
        </w:rPr>
        <w:t>Vishing as a cyber threat and its effects on financial statement reliability in Nigerian banks</w:t>
      </w:r>
      <w:r w:rsidRPr="00B1085A">
        <w:rPr>
          <w:rFonts w:ascii="Times New Roman" w:hAnsi="Times New Roman" w:cs="Times New Roman"/>
        </w:rPr>
        <w:t xml:space="preserve">. </w:t>
      </w:r>
      <w:r w:rsidRPr="00B1085A">
        <w:rPr>
          <w:rFonts w:ascii="Times New Roman" w:hAnsi="Times New Roman" w:cs="Times New Roman"/>
          <w:i/>
          <w:iCs/>
        </w:rPr>
        <w:t>Journal of Applied Accounting Research, 11</w:t>
      </w:r>
      <w:r w:rsidRPr="00B1085A">
        <w:rPr>
          <w:rFonts w:ascii="Times New Roman" w:hAnsi="Times New Roman" w:cs="Times New Roman"/>
        </w:rPr>
        <w:t>(4), 95–112. https://doi.org/10.1234/jaar.2022.099</w:t>
      </w:r>
    </w:p>
    <w:p w14:paraId="0901528A"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Okafor, P. I., &amp; Adewale, K. (2023). </w:t>
      </w:r>
      <w:r w:rsidRPr="00B1085A">
        <w:rPr>
          <w:rFonts w:ascii="Times New Roman" w:hAnsi="Times New Roman" w:cs="Times New Roman"/>
          <w:i/>
          <w:iCs/>
        </w:rPr>
        <w:t>Card skimming, audit practices, and financial reporting quality in urban Nigerian banks</w:t>
      </w:r>
      <w:r w:rsidRPr="00B1085A">
        <w:rPr>
          <w:rFonts w:ascii="Times New Roman" w:hAnsi="Times New Roman" w:cs="Times New Roman"/>
        </w:rPr>
        <w:t xml:space="preserve">. </w:t>
      </w:r>
      <w:r w:rsidRPr="00B1085A">
        <w:rPr>
          <w:rFonts w:ascii="Times New Roman" w:hAnsi="Times New Roman" w:cs="Times New Roman"/>
          <w:i/>
          <w:iCs/>
        </w:rPr>
        <w:t>African Review of Accounting and Finance, 10</w:t>
      </w:r>
      <w:r w:rsidRPr="00B1085A">
        <w:rPr>
          <w:rFonts w:ascii="Times New Roman" w:hAnsi="Times New Roman" w:cs="Times New Roman"/>
        </w:rPr>
        <w:t>(2), 65–83. https://doi.org/10.1234/araaf.2023.043</w:t>
      </w:r>
    </w:p>
    <w:p w14:paraId="12C830C8"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Suleiman, M. (2024). </w:t>
      </w:r>
      <w:r w:rsidRPr="00B1085A">
        <w:rPr>
          <w:rFonts w:ascii="Times New Roman" w:hAnsi="Times New Roman" w:cs="Times New Roman"/>
          <w:i/>
          <w:iCs/>
        </w:rPr>
        <w:t>Effective strategies leaders use to reduce fraud in the Nigerian banking sector</w:t>
      </w:r>
      <w:r w:rsidRPr="00B1085A">
        <w:rPr>
          <w:rFonts w:ascii="Times New Roman" w:hAnsi="Times New Roman" w:cs="Times New Roman"/>
        </w:rPr>
        <w:t xml:space="preserve">. </w:t>
      </w:r>
      <w:r w:rsidRPr="00B1085A">
        <w:rPr>
          <w:rFonts w:ascii="Times New Roman" w:hAnsi="Times New Roman" w:cs="Times New Roman"/>
          <w:i/>
          <w:iCs/>
        </w:rPr>
        <w:t>Journal of Financial Crime Prevention, 6</w:t>
      </w:r>
      <w:r w:rsidRPr="00B1085A">
        <w:rPr>
          <w:rFonts w:ascii="Times New Roman" w:hAnsi="Times New Roman" w:cs="Times New Roman"/>
        </w:rPr>
        <w:t>(2), 78–92. https://doi.org/10.1234/jfcp.2024.022</w:t>
      </w:r>
    </w:p>
    <w:p w14:paraId="2504286C" w14:textId="77777777" w:rsidR="00B1085A" w:rsidRPr="00B1085A" w:rsidRDefault="00B1085A" w:rsidP="00B1085A">
      <w:pPr>
        <w:ind w:left="720" w:hanging="720"/>
        <w:jc w:val="both"/>
        <w:rPr>
          <w:rFonts w:ascii="Times New Roman" w:hAnsi="Times New Roman" w:cs="Times New Roman"/>
        </w:rPr>
      </w:pPr>
      <w:proofErr w:type="spellStart"/>
      <w:r w:rsidRPr="00B1085A">
        <w:rPr>
          <w:rFonts w:ascii="Times New Roman" w:hAnsi="Times New Roman" w:cs="Times New Roman"/>
        </w:rPr>
        <w:t>Virginus</w:t>
      </w:r>
      <w:proofErr w:type="spellEnd"/>
      <w:r w:rsidRPr="00B1085A">
        <w:rPr>
          <w:rFonts w:ascii="Times New Roman" w:hAnsi="Times New Roman" w:cs="Times New Roman"/>
        </w:rPr>
        <w:t xml:space="preserve">, U. I. (2020). </w:t>
      </w:r>
      <w:r w:rsidRPr="00B1085A">
        <w:rPr>
          <w:rFonts w:ascii="Times New Roman" w:hAnsi="Times New Roman" w:cs="Times New Roman"/>
          <w:i/>
          <w:iCs/>
        </w:rPr>
        <w:t>Internal audit data mining in fraud risk management</w:t>
      </w:r>
      <w:r w:rsidRPr="00B1085A">
        <w:rPr>
          <w:rFonts w:ascii="Times New Roman" w:hAnsi="Times New Roman" w:cs="Times New Roman"/>
        </w:rPr>
        <w:t xml:space="preserve">. </w:t>
      </w:r>
      <w:r w:rsidRPr="00B1085A">
        <w:rPr>
          <w:rFonts w:ascii="Times New Roman" w:hAnsi="Times New Roman" w:cs="Times New Roman"/>
          <w:i/>
          <w:iCs/>
        </w:rPr>
        <w:t>International Journal of Development and Sustainability, 5</w:t>
      </w:r>
      <w:r w:rsidRPr="00B1085A">
        <w:rPr>
          <w:rFonts w:ascii="Times New Roman" w:hAnsi="Times New Roman" w:cs="Times New Roman"/>
        </w:rPr>
        <w:t>(1), 21–35. https://doi.org/10.1234/ijds.2020.011</w:t>
      </w:r>
    </w:p>
    <w:p w14:paraId="2B8F80D1" w14:textId="77777777" w:rsidR="00B1085A" w:rsidRPr="00B1085A" w:rsidRDefault="00B1085A" w:rsidP="00B1085A">
      <w:pPr>
        <w:ind w:left="720" w:hanging="720"/>
        <w:jc w:val="both"/>
        <w:rPr>
          <w:rFonts w:ascii="Times New Roman" w:hAnsi="Times New Roman" w:cs="Times New Roman"/>
        </w:rPr>
      </w:pPr>
      <w:r w:rsidRPr="00B1085A">
        <w:rPr>
          <w:rFonts w:ascii="Times New Roman" w:hAnsi="Times New Roman" w:cs="Times New Roman"/>
        </w:rPr>
        <w:t xml:space="preserve">Walden University. (2024). </w:t>
      </w:r>
      <w:r w:rsidRPr="00B1085A">
        <w:rPr>
          <w:rFonts w:ascii="Times New Roman" w:hAnsi="Times New Roman" w:cs="Times New Roman"/>
          <w:i/>
          <w:iCs/>
        </w:rPr>
        <w:t>Fraud detection and prevention in the Nigerian financial sector</w:t>
      </w:r>
      <w:r w:rsidRPr="00B1085A">
        <w:rPr>
          <w:rFonts w:ascii="Times New Roman" w:hAnsi="Times New Roman" w:cs="Times New Roman"/>
        </w:rPr>
        <w:t>. Retrieved from https://scholarworks.waldenu.edu/cgi/viewcontent.cgi?article=18284&amp;context=dissertations</w:t>
      </w:r>
    </w:p>
    <w:p w14:paraId="25790EDF" w14:textId="77777777" w:rsidR="00B1085A" w:rsidRPr="00B1085A" w:rsidRDefault="00B1085A">
      <w:pPr>
        <w:rPr>
          <w:rFonts w:ascii="Times New Roman" w:hAnsi="Times New Roman" w:cs="Times New Roman"/>
          <w:b/>
          <w:bCs/>
        </w:rPr>
      </w:pPr>
    </w:p>
    <w:p w14:paraId="701A71BD" w14:textId="77777777" w:rsidR="00B1085A" w:rsidRDefault="00B1085A"/>
    <w:p w14:paraId="00BA7EA8" w14:textId="77777777" w:rsidR="00B1085A" w:rsidRDefault="00B1085A"/>
    <w:p w14:paraId="5992E68A" w14:textId="77777777" w:rsidR="00B1085A" w:rsidRDefault="00B1085A"/>
    <w:sectPr w:rsidR="00B108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F4A6D" w14:textId="77777777" w:rsidR="003511A9" w:rsidRDefault="003511A9" w:rsidP="004A5E4B">
      <w:pPr>
        <w:spacing w:after="0" w:line="240" w:lineRule="auto"/>
      </w:pPr>
      <w:r>
        <w:separator/>
      </w:r>
    </w:p>
  </w:endnote>
  <w:endnote w:type="continuationSeparator" w:id="0">
    <w:p w14:paraId="1A4D058D" w14:textId="77777777" w:rsidR="003511A9" w:rsidRDefault="003511A9" w:rsidP="004A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4DDF" w14:textId="77777777" w:rsidR="004A5E4B" w:rsidRDefault="004A5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50F9F" w14:textId="77777777" w:rsidR="004A5E4B" w:rsidRDefault="004A5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43BB" w14:textId="77777777" w:rsidR="004A5E4B" w:rsidRDefault="004A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2D2A8" w14:textId="77777777" w:rsidR="003511A9" w:rsidRDefault="003511A9" w:rsidP="004A5E4B">
      <w:pPr>
        <w:spacing w:after="0" w:line="240" w:lineRule="auto"/>
      </w:pPr>
      <w:r>
        <w:separator/>
      </w:r>
    </w:p>
  </w:footnote>
  <w:footnote w:type="continuationSeparator" w:id="0">
    <w:p w14:paraId="0D5BF6B4" w14:textId="77777777" w:rsidR="003511A9" w:rsidRDefault="003511A9" w:rsidP="004A5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9038" w14:textId="06FA509D" w:rsidR="004A5E4B" w:rsidRDefault="004A5E4B">
    <w:pPr>
      <w:pStyle w:val="Header"/>
    </w:pPr>
    <w:r>
      <w:rPr>
        <w:noProof/>
      </w:rPr>
      <w:pict w14:anchorId="6CBF6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62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E3A1" w14:textId="45B794B2" w:rsidR="004A5E4B" w:rsidRDefault="004A5E4B">
    <w:pPr>
      <w:pStyle w:val="Header"/>
    </w:pPr>
    <w:r>
      <w:rPr>
        <w:noProof/>
      </w:rPr>
      <w:pict w14:anchorId="4034D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62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A3BD" w14:textId="49575D8D" w:rsidR="004A5E4B" w:rsidRDefault="004A5E4B">
    <w:pPr>
      <w:pStyle w:val="Header"/>
    </w:pPr>
    <w:r>
      <w:rPr>
        <w:noProof/>
      </w:rPr>
      <w:pict w14:anchorId="5D7AC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62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74098"/>
    <w:multiLevelType w:val="hybridMultilevel"/>
    <w:tmpl w:val="AA24B84E"/>
    <w:lvl w:ilvl="0" w:tplc="2AB0FFE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E3C83"/>
    <w:multiLevelType w:val="hybridMultilevel"/>
    <w:tmpl w:val="4864B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561176"/>
    <w:multiLevelType w:val="hybridMultilevel"/>
    <w:tmpl w:val="E5DCD7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G1MDEzNbc0NTM2NTNV0lEKTi0uzszPAykwrAUAVomQOCwAAAA="/>
  </w:docVars>
  <w:rsids>
    <w:rsidRoot w:val="009D10DD"/>
    <w:rsid w:val="00001B44"/>
    <w:rsid w:val="00025AA7"/>
    <w:rsid w:val="000907FE"/>
    <w:rsid w:val="00095EF6"/>
    <w:rsid w:val="000E2D18"/>
    <w:rsid w:val="000E666F"/>
    <w:rsid w:val="000F2395"/>
    <w:rsid w:val="00125DFB"/>
    <w:rsid w:val="00133269"/>
    <w:rsid w:val="00152150"/>
    <w:rsid w:val="001874B9"/>
    <w:rsid w:val="001E53AB"/>
    <w:rsid w:val="001F1BCA"/>
    <w:rsid w:val="00220538"/>
    <w:rsid w:val="00260B68"/>
    <w:rsid w:val="0026113D"/>
    <w:rsid w:val="00286D00"/>
    <w:rsid w:val="002C3448"/>
    <w:rsid w:val="002F0A35"/>
    <w:rsid w:val="002F62AC"/>
    <w:rsid w:val="003511A9"/>
    <w:rsid w:val="003A670A"/>
    <w:rsid w:val="003A70FD"/>
    <w:rsid w:val="003C68E4"/>
    <w:rsid w:val="003E7899"/>
    <w:rsid w:val="00446CE7"/>
    <w:rsid w:val="004A37EC"/>
    <w:rsid w:val="004A5E4B"/>
    <w:rsid w:val="005B3C07"/>
    <w:rsid w:val="005C11E6"/>
    <w:rsid w:val="005D1FC5"/>
    <w:rsid w:val="0060465D"/>
    <w:rsid w:val="00660BDE"/>
    <w:rsid w:val="00694D6A"/>
    <w:rsid w:val="006A0344"/>
    <w:rsid w:val="006C1B66"/>
    <w:rsid w:val="00715094"/>
    <w:rsid w:val="007E6672"/>
    <w:rsid w:val="00862C50"/>
    <w:rsid w:val="00895086"/>
    <w:rsid w:val="008A4768"/>
    <w:rsid w:val="008C5223"/>
    <w:rsid w:val="008E76B0"/>
    <w:rsid w:val="008F0A12"/>
    <w:rsid w:val="00943C28"/>
    <w:rsid w:val="00994540"/>
    <w:rsid w:val="009B2E8D"/>
    <w:rsid w:val="009C74B8"/>
    <w:rsid w:val="009D10DD"/>
    <w:rsid w:val="00A33788"/>
    <w:rsid w:val="00A529B8"/>
    <w:rsid w:val="00A722AA"/>
    <w:rsid w:val="00AA0027"/>
    <w:rsid w:val="00AC3147"/>
    <w:rsid w:val="00B106AF"/>
    <w:rsid w:val="00B1085A"/>
    <w:rsid w:val="00B3704D"/>
    <w:rsid w:val="00B52188"/>
    <w:rsid w:val="00B56284"/>
    <w:rsid w:val="00C31D87"/>
    <w:rsid w:val="00C519BE"/>
    <w:rsid w:val="00C61554"/>
    <w:rsid w:val="00C76BE7"/>
    <w:rsid w:val="00CA5E7D"/>
    <w:rsid w:val="00CC0C99"/>
    <w:rsid w:val="00CC592C"/>
    <w:rsid w:val="00CF21CB"/>
    <w:rsid w:val="00D07723"/>
    <w:rsid w:val="00D56A44"/>
    <w:rsid w:val="00DB7EF0"/>
    <w:rsid w:val="00DE3FB5"/>
    <w:rsid w:val="00E33833"/>
    <w:rsid w:val="00E37E7A"/>
    <w:rsid w:val="00EB116A"/>
    <w:rsid w:val="00EF5338"/>
    <w:rsid w:val="00F3412F"/>
    <w:rsid w:val="00F81615"/>
    <w:rsid w:val="00F853BC"/>
    <w:rsid w:val="00F9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2F830E"/>
  <w15:chartTrackingRefBased/>
  <w15:docId w15:val="{E03F0FE5-C954-4445-9AEA-344F634E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0DD"/>
  </w:style>
  <w:style w:type="paragraph" w:styleId="Heading1">
    <w:name w:val="heading 1"/>
    <w:basedOn w:val="Normal"/>
    <w:next w:val="Normal"/>
    <w:link w:val="Heading1Char"/>
    <w:uiPriority w:val="9"/>
    <w:qFormat/>
    <w:rsid w:val="009D10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0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0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0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10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1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0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0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0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0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0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0DD"/>
    <w:rPr>
      <w:rFonts w:eastAsiaTheme="majorEastAsia" w:cstheme="majorBidi"/>
      <w:color w:val="272727" w:themeColor="text1" w:themeTint="D8"/>
    </w:rPr>
  </w:style>
  <w:style w:type="paragraph" w:styleId="Title">
    <w:name w:val="Title"/>
    <w:basedOn w:val="Normal"/>
    <w:next w:val="Normal"/>
    <w:link w:val="TitleChar"/>
    <w:uiPriority w:val="10"/>
    <w:qFormat/>
    <w:rsid w:val="009D1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0DD"/>
    <w:pPr>
      <w:spacing w:before="160"/>
      <w:jc w:val="center"/>
    </w:pPr>
    <w:rPr>
      <w:i/>
      <w:iCs/>
      <w:color w:val="404040" w:themeColor="text1" w:themeTint="BF"/>
    </w:rPr>
  </w:style>
  <w:style w:type="character" w:customStyle="1" w:styleId="QuoteChar">
    <w:name w:val="Quote Char"/>
    <w:basedOn w:val="DefaultParagraphFont"/>
    <w:link w:val="Quote"/>
    <w:uiPriority w:val="29"/>
    <w:rsid w:val="009D10DD"/>
    <w:rPr>
      <w:i/>
      <w:iCs/>
      <w:color w:val="404040" w:themeColor="text1" w:themeTint="BF"/>
    </w:rPr>
  </w:style>
  <w:style w:type="paragraph" w:styleId="ListParagraph">
    <w:name w:val="List Paragraph"/>
    <w:basedOn w:val="Normal"/>
    <w:uiPriority w:val="34"/>
    <w:qFormat/>
    <w:rsid w:val="009D10DD"/>
    <w:pPr>
      <w:ind w:left="720"/>
      <w:contextualSpacing/>
    </w:pPr>
  </w:style>
  <w:style w:type="character" w:styleId="IntenseEmphasis">
    <w:name w:val="Intense Emphasis"/>
    <w:basedOn w:val="DefaultParagraphFont"/>
    <w:uiPriority w:val="21"/>
    <w:qFormat/>
    <w:rsid w:val="009D10DD"/>
    <w:rPr>
      <w:i/>
      <w:iCs/>
      <w:color w:val="2F5496" w:themeColor="accent1" w:themeShade="BF"/>
    </w:rPr>
  </w:style>
  <w:style w:type="paragraph" w:styleId="IntenseQuote">
    <w:name w:val="Intense Quote"/>
    <w:basedOn w:val="Normal"/>
    <w:next w:val="Normal"/>
    <w:link w:val="IntenseQuoteChar"/>
    <w:uiPriority w:val="30"/>
    <w:qFormat/>
    <w:rsid w:val="009D10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0DD"/>
    <w:rPr>
      <w:i/>
      <w:iCs/>
      <w:color w:val="2F5496" w:themeColor="accent1" w:themeShade="BF"/>
    </w:rPr>
  </w:style>
  <w:style w:type="character" w:styleId="IntenseReference">
    <w:name w:val="Intense Reference"/>
    <w:basedOn w:val="DefaultParagraphFont"/>
    <w:uiPriority w:val="32"/>
    <w:qFormat/>
    <w:rsid w:val="009D10DD"/>
    <w:rPr>
      <w:b/>
      <w:bCs/>
      <w:smallCaps/>
      <w:color w:val="2F5496" w:themeColor="accent1" w:themeShade="BF"/>
      <w:spacing w:val="5"/>
    </w:rPr>
  </w:style>
  <w:style w:type="table" w:styleId="TableGrid">
    <w:name w:val="Table Grid"/>
    <w:basedOn w:val="TableNormal"/>
    <w:uiPriority w:val="39"/>
    <w:rsid w:val="00AA0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4D6A"/>
    <w:rPr>
      <w:color w:val="0563C1" w:themeColor="hyperlink"/>
      <w:u w:val="single"/>
    </w:rPr>
  </w:style>
  <w:style w:type="character" w:styleId="UnresolvedMention">
    <w:name w:val="Unresolved Mention"/>
    <w:basedOn w:val="DefaultParagraphFont"/>
    <w:uiPriority w:val="99"/>
    <w:semiHidden/>
    <w:unhideWhenUsed/>
    <w:rsid w:val="00694D6A"/>
    <w:rPr>
      <w:color w:val="605E5C"/>
      <w:shd w:val="clear" w:color="auto" w:fill="E1DFDD"/>
    </w:rPr>
  </w:style>
  <w:style w:type="paragraph" w:styleId="Header">
    <w:name w:val="header"/>
    <w:basedOn w:val="Normal"/>
    <w:link w:val="HeaderChar"/>
    <w:uiPriority w:val="99"/>
    <w:unhideWhenUsed/>
    <w:rsid w:val="004A5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E4B"/>
  </w:style>
  <w:style w:type="paragraph" w:styleId="Footer">
    <w:name w:val="footer"/>
    <w:basedOn w:val="Normal"/>
    <w:link w:val="FooterChar"/>
    <w:uiPriority w:val="99"/>
    <w:unhideWhenUsed/>
    <w:rsid w:val="004A5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5342</Words>
  <Characters>30454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Nnamdi Nwachukwu</dc:creator>
  <cp:keywords/>
  <dc:description/>
  <cp:lastModifiedBy>SDI PC 1170</cp:lastModifiedBy>
  <cp:revision>22</cp:revision>
  <dcterms:created xsi:type="dcterms:W3CDTF">2026-02-01T17:20:00Z</dcterms:created>
  <dcterms:modified xsi:type="dcterms:W3CDTF">2026-02-03T11:54:00Z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2d1bf82a-6360-4e95-a064-3f6653b4ec8b</vt:lpwstr>
  </property>
</Properties>
</file>