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81A09" w14:textId="2D4E1E1B" w:rsidR="009B429A" w:rsidRPr="00676659" w:rsidRDefault="00804A01" w:rsidP="009D57D0">
      <w:pPr>
        <w:tabs>
          <w:tab w:val="left" w:pos="4939"/>
        </w:tabs>
        <w:jc w:val="center"/>
        <w:rPr>
          <w:rFonts w:ascii="Times New Roman" w:hAnsi="Times New Roman" w:cs="Times New Roman"/>
          <w:sz w:val="40"/>
          <w:szCs w:val="40"/>
        </w:rPr>
      </w:pPr>
      <w:r w:rsidRPr="00676659">
        <w:rPr>
          <w:rFonts w:ascii="Times New Roman" w:hAnsi="Times New Roman" w:cs="Times New Roman"/>
          <w:sz w:val="40"/>
          <w:szCs w:val="40"/>
        </w:rPr>
        <w:t>Phytochemical compositions</w:t>
      </w:r>
      <w:r w:rsidR="00DB7A11" w:rsidRPr="00676659">
        <w:rPr>
          <w:rFonts w:ascii="Times New Roman" w:hAnsi="Times New Roman" w:cs="Times New Roman"/>
          <w:sz w:val="40"/>
          <w:szCs w:val="40"/>
        </w:rPr>
        <w:t xml:space="preserve"> and the E</w:t>
      </w:r>
      <w:r w:rsidR="00EA7B0E" w:rsidRPr="00676659">
        <w:rPr>
          <w:rFonts w:ascii="Times New Roman" w:hAnsi="Times New Roman" w:cs="Times New Roman"/>
          <w:sz w:val="40"/>
          <w:szCs w:val="40"/>
        </w:rPr>
        <w:t>ffect</w:t>
      </w:r>
      <w:r w:rsidR="000E59F4">
        <w:rPr>
          <w:rFonts w:ascii="Times New Roman" w:hAnsi="Times New Roman" w:cs="Times New Roman"/>
          <w:sz w:val="40"/>
          <w:szCs w:val="40"/>
        </w:rPr>
        <w:t>s</w:t>
      </w:r>
      <w:r w:rsidR="00EA7B0E" w:rsidRPr="00676659">
        <w:rPr>
          <w:rFonts w:ascii="Times New Roman" w:hAnsi="Times New Roman" w:cs="Times New Roman"/>
          <w:sz w:val="40"/>
          <w:szCs w:val="40"/>
        </w:rPr>
        <w:t xml:space="preserve"> of </w:t>
      </w:r>
      <w:proofErr w:type="spellStart"/>
      <w:r w:rsidR="00EA7B0E" w:rsidRPr="00676659">
        <w:rPr>
          <w:rFonts w:ascii="Times New Roman" w:hAnsi="Times New Roman" w:cs="Times New Roman"/>
          <w:i/>
          <w:sz w:val="40"/>
          <w:szCs w:val="40"/>
        </w:rPr>
        <w:t>Azadirachta</w:t>
      </w:r>
      <w:proofErr w:type="spellEnd"/>
      <w:r w:rsidR="00EA7B0E" w:rsidRPr="00676659">
        <w:rPr>
          <w:rFonts w:ascii="Times New Roman" w:hAnsi="Times New Roman" w:cs="Times New Roman"/>
          <w:i/>
          <w:sz w:val="40"/>
          <w:szCs w:val="40"/>
        </w:rPr>
        <w:t xml:space="preserve"> </w:t>
      </w:r>
      <w:proofErr w:type="spellStart"/>
      <w:r w:rsidR="00EA7B0E" w:rsidRPr="00676659">
        <w:rPr>
          <w:rFonts w:ascii="Times New Roman" w:hAnsi="Times New Roman" w:cs="Times New Roman"/>
          <w:i/>
          <w:sz w:val="40"/>
          <w:szCs w:val="40"/>
        </w:rPr>
        <w:t>indica</w:t>
      </w:r>
      <w:proofErr w:type="spellEnd"/>
      <w:r w:rsidR="00DB7A11" w:rsidRPr="00676659">
        <w:rPr>
          <w:rFonts w:ascii="Times New Roman" w:hAnsi="Times New Roman" w:cs="Times New Roman"/>
          <w:sz w:val="40"/>
          <w:szCs w:val="40"/>
        </w:rPr>
        <w:t xml:space="preserve"> aqueous leaf extract on Molecular B</w:t>
      </w:r>
      <w:r w:rsidR="00EA7B0E" w:rsidRPr="00676659">
        <w:rPr>
          <w:rFonts w:ascii="Times New Roman" w:hAnsi="Times New Roman" w:cs="Times New Roman"/>
          <w:sz w:val="40"/>
          <w:szCs w:val="40"/>
        </w:rPr>
        <w:t>iomarkers</w:t>
      </w:r>
      <w:r w:rsidR="007A6245">
        <w:rPr>
          <w:rFonts w:ascii="Times New Roman" w:hAnsi="Times New Roman" w:cs="Times New Roman"/>
          <w:sz w:val="40"/>
          <w:szCs w:val="40"/>
        </w:rPr>
        <w:t xml:space="preserve"> in high-fat diet-</w:t>
      </w:r>
      <w:r w:rsidR="00186A74" w:rsidRPr="00676659">
        <w:rPr>
          <w:rFonts w:ascii="Times New Roman" w:hAnsi="Times New Roman" w:cs="Times New Roman"/>
          <w:sz w:val="40"/>
          <w:szCs w:val="40"/>
        </w:rPr>
        <w:t>induced obese</w:t>
      </w:r>
      <w:r w:rsidR="0095304B" w:rsidRPr="00676659">
        <w:rPr>
          <w:rFonts w:ascii="Times New Roman" w:hAnsi="Times New Roman" w:cs="Times New Roman"/>
          <w:sz w:val="40"/>
          <w:szCs w:val="40"/>
        </w:rPr>
        <w:t xml:space="preserve"> </w:t>
      </w:r>
      <w:proofErr w:type="spellStart"/>
      <w:r w:rsidR="0095304B" w:rsidRPr="00676659">
        <w:rPr>
          <w:rFonts w:ascii="Times New Roman" w:hAnsi="Times New Roman" w:cs="Times New Roman"/>
          <w:sz w:val="40"/>
          <w:szCs w:val="40"/>
        </w:rPr>
        <w:t>wistar</w:t>
      </w:r>
      <w:proofErr w:type="spellEnd"/>
      <w:r w:rsidR="0095304B" w:rsidRPr="00676659">
        <w:rPr>
          <w:rFonts w:ascii="Times New Roman" w:hAnsi="Times New Roman" w:cs="Times New Roman"/>
          <w:sz w:val="40"/>
          <w:szCs w:val="40"/>
        </w:rPr>
        <w:t xml:space="preserve"> </w:t>
      </w:r>
      <w:r w:rsidR="00EA7B0E" w:rsidRPr="00676659">
        <w:rPr>
          <w:rFonts w:ascii="Times New Roman" w:hAnsi="Times New Roman" w:cs="Times New Roman"/>
          <w:sz w:val="40"/>
          <w:szCs w:val="40"/>
        </w:rPr>
        <w:t>rats</w:t>
      </w:r>
    </w:p>
    <w:p w14:paraId="39167332" w14:textId="3BC3BA72" w:rsidR="003F4241" w:rsidRDefault="003F4241" w:rsidP="00C063D8">
      <w:pPr>
        <w:tabs>
          <w:tab w:val="left" w:pos="4939"/>
        </w:tabs>
        <w:rPr>
          <w:rFonts w:ascii="Times New Roman" w:hAnsi="Times New Roman" w:cs="Times New Roman"/>
          <w:b/>
          <w:sz w:val="24"/>
          <w:szCs w:val="24"/>
        </w:rPr>
      </w:pPr>
    </w:p>
    <w:p w14:paraId="5ED48CF1" w14:textId="77777777" w:rsidR="00D32398" w:rsidRDefault="00D32398" w:rsidP="00C063D8">
      <w:pPr>
        <w:tabs>
          <w:tab w:val="left" w:pos="4939"/>
        </w:tabs>
        <w:rPr>
          <w:rFonts w:ascii="Times New Roman" w:hAnsi="Times New Roman" w:cs="Times New Roman"/>
          <w:b/>
          <w:sz w:val="24"/>
          <w:szCs w:val="24"/>
        </w:rPr>
      </w:pPr>
      <w:bookmarkStart w:id="0" w:name="_GoBack"/>
      <w:bookmarkEnd w:id="0"/>
    </w:p>
    <w:p w14:paraId="011C9BBE" w14:textId="77777777" w:rsidR="00F409EA" w:rsidRDefault="00F409EA" w:rsidP="00C063D8">
      <w:pPr>
        <w:tabs>
          <w:tab w:val="left" w:pos="4939"/>
        </w:tabs>
        <w:rPr>
          <w:rFonts w:ascii="Times New Roman" w:hAnsi="Times New Roman" w:cs="Times New Roman"/>
          <w:b/>
          <w:sz w:val="24"/>
          <w:szCs w:val="24"/>
        </w:rPr>
      </w:pPr>
      <w:r>
        <w:rPr>
          <w:rFonts w:ascii="Times New Roman" w:hAnsi="Times New Roman" w:cs="Times New Roman"/>
          <w:sz w:val="24"/>
          <w:szCs w:val="24"/>
        </w:rPr>
        <w:t xml:space="preserve">                                                             </w:t>
      </w:r>
      <w:r w:rsidRPr="007C2E88">
        <w:rPr>
          <w:rFonts w:ascii="Times New Roman" w:hAnsi="Times New Roman" w:cs="Times New Roman"/>
          <w:sz w:val="24"/>
          <w:szCs w:val="24"/>
        </w:rPr>
        <w:t>ABSTRACT</w:t>
      </w:r>
      <w:r w:rsidRPr="007C2E88">
        <w:rPr>
          <w:rFonts w:ascii="Times New Roman" w:hAnsi="Times New Roman" w:cs="Times New Roman"/>
          <w:sz w:val="24"/>
          <w:szCs w:val="24"/>
        </w:rPr>
        <w:tab/>
      </w:r>
    </w:p>
    <w:p w14:paraId="418F7295" w14:textId="77777777" w:rsidR="00F409EA" w:rsidRPr="005A3FDE" w:rsidRDefault="00F409EA" w:rsidP="00F409EA">
      <w:r w:rsidRPr="005A3FDE">
        <w:rPr>
          <w:rFonts w:ascii="Times New Roman" w:hAnsi="Times New Roman" w:cs="Times New Roman"/>
          <w:sz w:val="24"/>
          <w:szCs w:val="24"/>
        </w:rPr>
        <w:t xml:space="preserve">The incidence of obesity is increasing tremendously, and it has been revealed that about 500 million adults are obese worldwide. This present study aimed to determine phytochemical compositions and the effect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aqueous leaf extract on molecular biomarkers in high-fat diet</w:t>
      </w:r>
      <w:r w:rsidR="00764D33">
        <w:rPr>
          <w:rFonts w:ascii="Times New Roman" w:hAnsi="Times New Roman" w:cs="Times New Roman"/>
          <w:sz w:val="24"/>
          <w:szCs w:val="24"/>
        </w:rPr>
        <w:t>-</w:t>
      </w:r>
      <w:r w:rsidRPr="005A3FDE">
        <w:rPr>
          <w:rFonts w:ascii="Times New Roman" w:hAnsi="Times New Roman" w:cs="Times New Roman"/>
          <w:sz w:val="24"/>
          <w:szCs w:val="24"/>
        </w:rPr>
        <w:t xml:space="preserve">induced obese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The extract obtained was screened phytochemically and subjected to acute toxicity study using </w:t>
      </w:r>
      <w:proofErr w:type="spellStart"/>
      <w:r w:rsidRPr="005A3FDE">
        <w:rPr>
          <w:rFonts w:ascii="Times New Roman" w:hAnsi="Times New Roman" w:cs="Times New Roman"/>
          <w:sz w:val="24"/>
          <w:szCs w:val="24"/>
        </w:rPr>
        <w:t>lorke’s</w:t>
      </w:r>
      <w:proofErr w:type="spellEnd"/>
      <w:r w:rsidRPr="005A3FDE">
        <w:rPr>
          <w:rFonts w:ascii="Times New Roman" w:hAnsi="Times New Roman" w:cs="Times New Roman"/>
          <w:sz w:val="24"/>
          <w:szCs w:val="24"/>
        </w:rPr>
        <w:t xml:space="preserve"> method.</w:t>
      </w:r>
      <w:r w:rsidRPr="005A3FDE">
        <w:t xml:space="preserve"> </w:t>
      </w:r>
      <w:r w:rsidRPr="005A3FDE">
        <w:rPr>
          <w:rFonts w:ascii="Times New Roman" w:hAnsi="Times New Roman" w:cs="Times New Roman"/>
          <w:sz w:val="24"/>
          <w:szCs w:val="24"/>
        </w:rPr>
        <w:t xml:space="preserve">The obesity condition was induced in the rats by feeding them with high-fat diet for 12 weeks. Only rats with an abdominal circumference of greater than 18cm, body mass index of 1.0g/cm2 and above respectively, were considered obese and used for the study. Thirty male and female adult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were divided into five groups, three rats test and three rats as replicate in each group. Group A served as negative control group fed with normal diet for 12 weeks. Group B were administered orally, with the aid of canula, with high-fat diet and normal diet for 12 weeks. Groups C, D and E received high-fat diet + normal diet for 6 weeks and treated with 10mg/kg.bw of </w:t>
      </w:r>
      <w:proofErr w:type="spellStart"/>
      <w:r w:rsidRPr="005A3FDE">
        <w:rPr>
          <w:rFonts w:ascii="Times New Roman" w:hAnsi="Times New Roman" w:cs="Times New Roman"/>
          <w:i/>
          <w:sz w:val="24"/>
          <w:szCs w:val="24"/>
        </w:rPr>
        <w:t>lipostatin</w:t>
      </w:r>
      <w:proofErr w:type="spellEnd"/>
      <w:r w:rsidRPr="005A3FDE">
        <w:rPr>
          <w:rFonts w:ascii="Times New Roman" w:hAnsi="Times New Roman" w:cs="Times New Roman"/>
          <w:i/>
          <w:sz w:val="24"/>
          <w:szCs w:val="24"/>
        </w:rPr>
        <w:t>,</w:t>
      </w:r>
      <w:r w:rsidRPr="005A3FDE">
        <w:rPr>
          <w:rFonts w:ascii="Times New Roman" w:hAnsi="Times New Roman" w:cs="Times New Roman"/>
          <w:sz w:val="24"/>
          <w:szCs w:val="24"/>
        </w:rPr>
        <w:t xml:space="preserve"> 200mg/kg.bw and 400mg/kg.bw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i/>
          <w:sz w:val="24"/>
          <w:szCs w:val="24"/>
        </w:rPr>
        <w:t xml:space="preserve"> </w:t>
      </w:r>
      <w:r w:rsidRPr="005A3FDE">
        <w:rPr>
          <w:rFonts w:ascii="Times New Roman" w:hAnsi="Times New Roman" w:cs="Times New Roman"/>
          <w:sz w:val="24"/>
          <w:szCs w:val="24"/>
        </w:rPr>
        <w:t xml:space="preserve">extract respectively for </w:t>
      </w:r>
      <w:proofErr w:type="gramStart"/>
      <w:r w:rsidRPr="005A3FDE">
        <w:rPr>
          <w:rFonts w:ascii="Times New Roman" w:hAnsi="Times New Roman" w:cs="Times New Roman"/>
          <w:sz w:val="24"/>
          <w:szCs w:val="24"/>
        </w:rPr>
        <w:t>another  6</w:t>
      </w:r>
      <w:proofErr w:type="gramEnd"/>
      <w:r w:rsidRPr="005A3FDE">
        <w:rPr>
          <w:rFonts w:ascii="Times New Roman" w:hAnsi="Times New Roman" w:cs="Times New Roman"/>
          <w:sz w:val="24"/>
          <w:szCs w:val="24"/>
        </w:rPr>
        <w:t xml:space="preserve"> weeks. During the treatment, abdominal circumference, body weight and body mass index were measured weekly. After treatment, animals were euthanized. Gene expressions were examined in adipose tissue and liver tissue. The results of phytochemical analysis revealed the presence of tannins, saponins, glycoside, anthraquinone, reducing sugar, steroids, flavonoids, and alkaloids in varying proportions. Acute toxicity results showed that the extract had no toxic effect on the rats and the oral LD50 was estimated to be greater than 5000 mg/</w:t>
      </w:r>
      <w:proofErr w:type="spellStart"/>
      <w:r w:rsidRPr="005A3FDE">
        <w:rPr>
          <w:rFonts w:ascii="Times New Roman" w:hAnsi="Times New Roman" w:cs="Times New Roman"/>
          <w:sz w:val="24"/>
          <w:szCs w:val="24"/>
        </w:rPr>
        <w:t>kg.</w:t>
      </w:r>
      <w:proofErr w:type="gramStart"/>
      <w:r w:rsidRPr="005A3FDE">
        <w:rPr>
          <w:rFonts w:ascii="Times New Roman" w:hAnsi="Times New Roman" w:cs="Times New Roman"/>
          <w:sz w:val="24"/>
          <w:szCs w:val="24"/>
        </w:rPr>
        <w:t>b.w</w:t>
      </w:r>
      <w:proofErr w:type="spellEnd"/>
      <w:proofErr w:type="gramEnd"/>
      <w:r w:rsidRPr="005A3FDE">
        <w:rPr>
          <w:rFonts w:ascii="Times New Roman" w:hAnsi="Times New Roman" w:cs="Times New Roman"/>
          <w:sz w:val="24"/>
          <w:szCs w:val="24"/>
        </w:rPr>
        <w:t>, the body weight, body mass index, abdominal circumference were significantly decreased (p&lt; 0.05) in the treated groups compared to high-fat diet group.</w:t>
      </w:r>
      <w:r w:rsidRPr="005A3FDE">
        <w:t xml:space="preserve"> </w:t>
      </w:r>
      <w:r w:rsidRPr="005A3FDE">
        <w:rPr>
          <w:rFonts w:ascii="Times New Roman" w:hAnsi="Times New Roman" w:cs="Times New Roman"/>
          <w:sz w:val="24"/>
          <w:szCs w:val="24"/>
        </w:rPr>
        <w:t xml:space="preserve">Gene expression in the liver showed that </w:t>
      </w:r>
      <w:proofErr w:type="spellStart"/>
      <w:r w:rsidRPr="005A3FDE">
        <w:rPr>
          <w:rFonts w:ascii="Times New Roman" w:hAnsi="Times New Roman" w:cs="Times New Roman"/>
          <w:i/>
          <w:sz w:val="24"/>
          <w:szCs w:val="24"/>
        </w:rPr>
        <w:t>Azadiracta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upregulated the activity of peroxisome proliferator-activated receptor-α gene while leptin gene expression in adipose tissue showed that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down regulated the activity of leptin gene.</w:t>
      </w:r>
      <w:r w:rsidRPr="005A3FDE">
        <w:t xml:space="preserve"> </w:t>
      </w:r>
      <w:r w:rsidRPr="005A3FDE">
        <w:rPr>
          <w:rFonts w:ascii="Times New Roman" w:hAnsi="Times New Roman" w:cs="Times New Roman"/>
          <w:sz w:val="24"/>
          <w:szCs w:val="24"/>
        </w:rPr>
        <w:t xml:space="preserve">In conclusion, the higher acceptable dose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demonstrated a </w:t>
      </w:r>
      <w:proofErr w:type="gramStart"/>
      <w:r w:rsidRPr="005A3FDE">
        <w:rPr>
          <w:rFonts w:ascii="Times New Roman" w:hAnsi="Times New Roman" w:cs="Times New Roman"/>
          <w:sz w:val="24"/>
          <w:szCs w:val="24"/>
        </w:rPr>
        <w:t>better effects</w:t>
      </w:r>
      <w:proofErr w:type="gramEnd"/>
      <w:r w:rsidRPr="005A3FDE">
        <w:rPr>
          <w:rFonts w:ascii="Times New Roman" w:hAnsi="Times New Roman" w:cs="Times New Roman"/>
          <w:sz w:val="24"/>
          <w:szCs w:val="24"/>
        </w:rPr>
        <w:t xml:space="preserve"> on molecular biomarkers in high-fat diet-induced obese </w:t>
      </w:r>
      <w:proofErr w:type="spellStart"/>
      <w:r w:rsidRPr="005A3FDE">
        <w:rPr>
          <w:rFonts w:ascii="Times New Roman" w:hAnsi="Times New Roman" w:cs="Times New Roman"/>
          <w:sz w:val="24"/>
          <w:szCs w:val="24"/>
        </w:rPr>
        <w:t>wistar</w:t>
      </w:r>
      <w:proofErr w:type="spellEnd"/>
      <w:r w:rsidRPr="005A3FDE">
        <w:rPr>
          <w:rFonts w:ascii="Times New Roman" w:hAnsi="Times New Roman" w:cs="Times New Roman"/>
          <w:sz w:val="24"/>
          <w:szCs w:val="24"/>
        </w:rPr>
        <w:t xml:space="preserve"> rats over the selected standard drug. Hence, leaf extract of </w:t>
      </w:r>
      <w:proofErr w:type="spellStart"/>
      <w:r w:rsidRPr="005A3FDE">
        <w:rPr>
          <w:rFonts w:ascii="Times New Roman" w:hAnsi="Times New Roman" w:cs="Times New Roman"/>
          <w:i/>
          <w:sz w:val="24"/>
          <w:szCs w:val="24"/>
        </w:rPr>
        <w:t>Azadirachta</w:t>
      </w:r>
      <w:proofErr w:type="spellEnd"/>
      <w:r w:rsidRPr="005A3FDE">
        <w:rPr>
          <w:rFonts w:ascii="Times New Roman" w:hAnsi="Times New Roman" w:cs="Times New Roman"/>
          <w:i/>
          <w:sz w:val="24"/>
          <w:szCs w:val="24"/>
        </w:rPr>
        <w:t xml:space="preserve"> </w:t>
      </w:r>
      <w:proofErr w:type="spellStart"/>
      <w:r w:rsidRPr="005A3FDE">
        <w:rPr>
          <w:rFonts w:ascii="Times New Roman" w:hAnsi="Times New Roman" w:cs="Times New Roman"/>
          <w:i/>
          <w:sz w:val="24"/>
          <w:szCs w:val="24"/>
        </w:rPr>
        <w:t>indica</w:t>
      </w:r>
      <w:proofErr w:type="spellEnd"/>
      <w:r w:rsidRPr="005A3FDE">
        <w:rPr>
          <w:rFonts w:ascii="Times New Roman" w:hAnsi="Times New Roman" w:cs="Times New Roman"/>
          <w:sz w:val="24"/>
          <w:szCs w:val="24"/>
        </w:rPr>
        <w:t xml:space="preserve"> is beneficial in the management of obesity and its related disorders.</w:t>
      </w:r>
    </w:p>
    <w:p w14:paraId="372B9E90" w14:textId="77777777" w:rsidR="003A61A6" w:rsidRDefault="00F409EA" w:rsidP="00F409EA">
      <w:pPr>
        <w:spacing w:line="360" w:lineRule="auto"/>
        <w:rPr>
          <w:rFonts w:ascii="Times New Roman" w:hAnsi="Times New Roman" w:cs="Times New Roman"/>
          <w:color w:val="000000"/>
          <w:kern w:val="24"/>
          <w:sz w:val="24"/>
          <w:szCs w:val="24"/>
        </w:rPr>
      </w:pPr>
      <w:r>
        <w:rPr>
          <w:rFonts w:ascii="Times New Roman" w:hAnsi="Times New Roman" w:cs="Times New Roman"/>
          <w:sz w:val="24"/>
          <w:szCs w:val="24"/>
        </w:rPr>
        <w:t xml:space="preserve">Keywords: </w:t>
      </w:r>
      <w:proofErr w:type="spellStart"/>
      <w:r w:rsidRPr="00D86F0A">
        <w:rPr>
          <w:rFonts w:ascii="Times New Roman" w:hAnsi="Times New Roman" w:cs="Times New Roman"/>
          <w:i/>
          <w:sz w:val="24"/>
          <w:szCs w:val="24"/>
        </w:rPr>
        <w:t>Azadirachta</w:t>
      </w:r>
      <w:proofErr w:type="spellEnd"/>
      <w:r w:rsidRPr="00D86F0A">
        <w:rPr>
          <w:rFonts w:ascii="Times New Roman" w:hAnsi="Times New Roman" w:cs="Times New Roman"/>
          <w:i/>
          <w:sz w:val="24"/>
          <w:szCs w:val="24"/>
        </w:rPr>
        <w:t xml:space="preserve"> </w:t>
      </w:r>
      <w:proofErr w:type="spellStart"/>
      <w:r w:rsidRPr="00D86F0A">
        <w:rPr>
          <w:rFonts w:ascii="Times New Roman" w:hAnsi="Times New Roman" w:cs="Times New Roman"/>
          <w:i/>
          <w:sz w:val="24"/>
          <w:szCs w:val="24"/>
        </w:rPr>
        <w:t>indica</w:t>
      </w:r>
      <w:proofErr w:type="spellEnd"/>
      <w:r w:rsidRPr="00D86F0A">
        <w:rPr>
          <w:rFonts w:ascii="Times New Roman" w:hAnsi="Times New Roman" w:cs="Times New Roman"/>
          <w:i/>
          <w:sz w:val="24"/>
          <w:szCs w:val="24"/>
        </w:rPr>
        <w:t>,</w:t>
      </w:r>
      <w:r w:rsidRPr="007C2E88">
        <w:rPr>
          <w:rFonts w:ascii="Times New Roman" w:hAnsi="Times New Roman" w:cs="Times New Roman"/>
          <w:sz w:val="24"/>
          <w:szCs w:val="24"/>
        </w:rPr>
        <w:t xml:space="preserve"> Peroxisome pro</w:t>
      </w:r>
      <w:r w:rsidR="005A3FDE">
        <w:rPr>
          <w:rFonts w:ascii="Times New Roman" w:hAnsi="Times New Roman" w:cs="Times New Roman"/>
          <w:sz w:val="24"/>
          <w:szCs w:val="24"/>
        </w:rPr>
        <w:t xml:space="preserve">liferator-activated receptor-α, </w:t>
      </w:r>
      <w:r w:rsidRPr="007C2E88">
        <w:rPr>
          <w:rFonts w:ascii="Times New Roman" w:hAnsi="Times New Roman" w:cs="Times New Roman"/>
          <w:sz w:val="24"/>
          <w:szCs w:val="24"/>
        </w:rPr>
        <w:t xml:space="preserve">Leptin, Obesity, </w:t>
      </w:r>
      <w:proofErr w:type="spellStart"/>
      <w:r w:rsidRPr="00D86F0A">
        <w:rPr>
          <w:rFonts w:ascii="Times New Roman" w:hAnsi="Times New Roman" w:cs="Times New Roman"/>
          <w:i/>
          <w:sz w:val="24"/>
          <w:szCs w:val="24"/>
        </w:rPr>
        <w:t>Lipostatin</w:t>
      </w:r>
      <w:proofErr w:type="spellEnd"/>
      <w:r w:rsidRPr="00D86F0A">
        <w:rPr>
          <w:rFonts w:ascii="Times New Roman" w:hAnsi="Times New Roman" w:cs="Times New Roman"/>
          <w:i/>
          <w:sz w:val="24"/>
          <w:szCs w:val="24"/>
        </w:rPr>
        <w:t>.</w:t>
      </w:r>
      <w:r w:rsidRPr="007C2E88">
        <w:rPr>
          <w:rFonts w:ascii="Times New Roman" w:hAnsi="Times New Roman" w:cs="Times New Roman"/>
          <w:color w:val="000000"/>
          <w:kern w:val="24"/>
          <w:sz w:val="24"/>
          <w:szCs w:val="24"/>
        </w:rPr>
        <w:t xml:space="preserve">  </w:t>
      </w:r>
    </w:p>
    <w:p w14:paraId="1F6ED6DA" w14:textId="77777777" w:rsidR="00574E0D" w:rsidRPr="00574E0D" w:rsidRDefault="003A61A6" w:rsidP="00574E0D">
      <w:pPr>
        <w:spacing w:line="360" w:lineRule="auto"/>
        <w:rPr>
          <w:rFonts w:ascii="Times New Roman" w:eastAsia="Times New Roman" w:hAnsi="Times New Roman" w:cs="Times New Roman"/>
          <w:sz w:val="24"/>
          <w:szCs w:val="24"/>
        </w:rPr>
      </w:pPr>
      <w:r w:rsidRPr="00AF477F">
        <w:rPr>
          <w:rFonts w:ascii="Times New Roman" w:hAnsi="Times New Roman" w:cs="Times New Roman"/>
          <w:b/>
          <w:color w:val="000000"/>
          <w:kern w:val="24"/>
          <w:sz w:val="24"/>
          <w:szCs w:val="24"/>
        </w:rPr>
        <w:t>Abbreviations:</w:t>
      </w:r>
      <w:r w:rsidR="00ED4D8D" w:rsidRPr="00AF477F">
        <w:rPr>
          <w:rFonts w:ascii="Times New Roman" w:hAnsi="Times New Roman" w:cs="Times New Roman"/>
          <w:b/>
          <w:color w:val="000000"/>
          <w:kern w:val="24"/>
          <w:sz w:val="24"/>
          <w:szCs w:val="24"/>
        </w:rPr>
        <w:t xml:space="preserve"> </w:t>
      </w:r>
      <w:r w:rsidR="00574E0D" w:rsidRPr="00AF477F">
        <w:rPr>
          <w:rFonts w:ascii="Times New Roman" w:eastAsia="Times New Roman" w:hAnsi="Times New Roman" w:cs="Times New Roman"/>
          <w:sz w:val="24"/>
          <w:szCs w:val="24"/>
          <w:lang w:val="en-GB" w:eastAsia="en-GB"/>
        </w:rPr>
        <w:t>LD</w:t>
      </w:r>
      <w:r w:rsidR="00574E0D" w:rsidRPr="00AF477F">
        <w:rPr>
          <w:rFonts w:ascii="Times New Roman" w:eastAsia="Times New Roman" w:hAnsi="Times New Roman" w:cs="Times New Roman"/>
          <w:sz w:val="24"/>
          <w:szCs w:val="24"/>
          <w:vertAlign w:val="subscript"/>
          <w:lang w:val="en-GB" w:eastAsia="en-GB"/>
        </w:rPr>
        <w:t>50</w:t>
      </w:r>
      <w:r w:rsidR="00ED4D8D" w:rsidRPr="00AF477F">
        <w:rPr>
          <w:rFonts w:ascii="Times New Roman" w:eastAsia="Times New Roman" w:hAnsi="Times New Roman" w:cs="Times New Roman"/>
          <w:sz w:val="24"/>
          <w:szCs w:val="24"/>
          <w:lang w:val="en-GB" w:eastAsia="en-GB"/>
        </w:rPr>
        <w:t xml:space="preserve">= Lethal Dose, </w:t>
      </w:r>
      <w:r w:rsidR="00ED4D8D" w:rsidRPr="00AF477F">
        <w:rPr>
          <w:rFonts w:ascii="Times New Roman" w:eastAsia="Times New Roman" w:hAnsi="Times New Roman" w:cs="Times New Roman"/>
          <w:sz w:val="24"/>
          <w:szCs w:val="24"/>
          <w:lang w:eastAsia="en-GB"/>
        </w:rPr>
        <w:t>D0=</w:t>
      </w:r>
      <w:r w:rsidR="00574E0D" w:rsidRPr="00AF477F">
        <w:rPr>
          <w:rFonts w:ascii="Times New Roman" w:eastAsia="Times New Roman" w:hAnsi="Times New Roman" w:cs="Times New Roman"/>
          <w:sz w:val="24"/>
          <w:szCs w:val="24"/>
          <w:lang w:val="en-GB" w:eastAsia="en-GB"/>
        </w:rPr>
        <w:t xml:space="preserve"> </w:t>
      </w:r>
      <w:r w:rsidR="00574E0D" w:rsidRPr="00AF477F">
        <w:rPr>
          <w:rFonts w:ascii="Times New Roman" w:eastAsia="Times New Roman" w:hAnsi="Times New Roman" w:cs="Times New Roman"/>
          <w:sz w:val="24"/>
          <w:szCs w:val="24"/>
        </w:rPr>
        <w:t>the maximum do</w:t>
      </w:r>
      <w:r w:rsidR="00ED4D8D" w:rsidRPr="00AF477F">
        <w:rPr>
          <w:rFonts w:ascii="Times New Roman" w:eastAsia="Times New Roman" w:hAnsi="Times New Roman" w:cs="Times New Roman"/>
          <w:sz w:val="24"/>
          <w:szCs w:val="24"/>
        </w:rPr>
        <w:t>se producing 0 % mortality, D100=the minimum dose that produced 100 % mortality</w:t>
      </w:r>
      <w:r w:rsidR="00574E0D" w:rsidRPr="00AF477F">
        <w:rPr>
          <w:rFonts w:ascii="Times New Roman" w:eastAsia="Times New Roman" w:hAnsi="Times New Roman" w:cs="Times New Roman"/>
          <w:sz w:val="24"/>
          <w:szCs w:val="24"/>
        </w:rPr>
        <w:t>, PCR</w:t>
      </w:r>
      <w:r w:rsidR="00ED4D8D" w:rsidRPr="00AF477F">
        <w:rPr>
          <w:rFonts w:ascii="Times New Roman" w:eastAsia="Times New Roman" w:hAnsi="Times New Roman" w:cs="Times New Roman"/>
          <w:sz w:val="24"/>
          <w:szCs w:val="24"/>
        </w:rPr>
        <w:t>=</w:t>
      </w:r>
      <w:r w:rsidR="00574E0D" w:rsidRPr="00AF477F">
        <w:rPr>
          <w:rFonts w:ascii="Times New Roman" w:eastAsia="Times New Roman" w:hAnsi="Times New Roman" w:cs="Times New Roman"/>
          <w:sz w:val="24"/>
          <w:szCs w:val="24"/>
        </w:rPr>
        <w:t>polymerase chain reaction,</w:t>
      </w:r>
      <w:r w:rsidR="00ED4D8D" w:rsidRPr="00AF477F">
        <w:rPr>
          <w:sz w:val="24"/>
          <w:szCs w:val="24"/>
        </w:rPr>
        <w:t xml:space="preserve"> </w:t>
      </w:r>
      <w:r w:rsidR="00ED4D8D" w:rsidRPr="00AF477F">
        <w:rPr>
          <w:rFonts w:ascii="Times New Roman" w:eastAsia="Times New Roman" w:hAnsi="Times New Roman" w:cs="Times New Roman"/>
          <w:sz w:val="24"/>
          <w:szCs w:val="24"/>
        </w:rPr>
        <w:lastRenderedPageBreak/>
        <w:t>DEXA =</w:t>
      </w:r>
      <w:r w:rsidR="00574E0D" w:rsidRPr="00AF477F">
        <w:rPr>
          <w:rFonts w:ascii="Times New Roman" w:hAnsi="Times New Roman" w:cs="Times New Roman"/>
          <w:sz w:val="24"/>
          <w:szCs w:val="24"/>
        </w:rPr>
        <w:t xml:space="preserve"> </w:t>
      </w:r>
      <w:r w:rsidR="00574E0D" w:rsidRPr="00AF477F">
        <w:rPr>
          <w:rFonts w:ascii="Times New Roman" w:eastAsia="Times New Roman" w:hAnsi="Times New Roman" w:cs="Times New Roman"/>
          <w:sz w:val="24"/>
          <w:szCs w:val="24"/>
        </w:rPr>
        <w:t>Dual-en</w:t>
      </w:r>
      <w:r w:rsidR="00ED4D8D" w:rsidRPr="00AF477F">
        <w:rPr>
          <w:rFonts w:ascii="Times New Roman" w:eastAsia="Times New Roman" w:hAnsi="Times New Roman" w:cs="Times New Roman"/>
          <w:sz w:val="24"/>
          <w:szCs w:val="24"/>
        </w:rPr>
        <w:t>ergy X-ray Absorptiometry,</w:t>
      </w:r>
      <w:r w:rsidR="00574E0D" w:rsidRPr="00AF477F">
        <w:rPr>
          <w:sz w:val="24"/>
          <w:szCs w:val="24"/>
        </w:rPr>
        <w:t xml:space="preserve"> </w:t>
      </w:r>
      <w:r w:rsidR="00ED4D8D" w:rsidRPr="00AF477F">
        <w:rPr>
          <w:sz w:val="24"/>
          <w:szCs w:val="24"/>
        </w:rPr>
        <w:t>BMI=</w:t>
      </w:r>
      <w:r w:rsidR="00ED4D8D" w:rsidRPr="00AF477F">
        <w:rPr>
          <w:rFonts w:ascii="Times New Roman" w:eastAsia="Times New Roman" w:hAnsi="Times New Roman" w:cs="Times New Roman"/>
          <w:sz w:val="24"/>
          <w:szCs w:val="24"/>
        </w:rPr>
        <w:t>body mass index</w:t>
      </w:r>
      <w:r w:rsidR="00574E0D" w:rsidRPr="00AF477F">
        <w:rPr>
          <w:rFonts w:ascii="Times New Roman" w:eastAsia="Times New Roman" w:hAnsi="Times New Roman" w:cs="Times New Roman"/>
          <w:sz w:val="24"/>
          <w:szCs w:val="24"/>
        </w:rPr>
        <w:t xml:space="preserve">, </w:t>
      </w:r>
      <w:r w:rsidR="00ED4D8D" w:rsidRPr="00AF477F">
        <w:rPr>
          <w:rFonts w:ascii="Times New Roman" w:eastAsia="Times New Roman" w:hAnsi="Times New Roman" w:cs="Times New Roman"/>
          <w:sz w:val="24"/>
          <w:szCs w:val="24"/>
        </w:rPr>
        <w:t>WC= waist circumference</w:t>
      </w:r>
      <w:r w:rsidR="00574E0D" w:rsidRPr="00AF477F">
        <w:rPr>
          <w:rFonts w:ascii="Times New Roman" w:eastAsia="Times New Roman" w:hAnsi="Times New Roman" w:cs="Times New Roman"/>
          <w:sz w:val="24"/>
          <w:szCs w:val="24"/>
        </w:rPr>
        <w:t xml:space="preserve">, </w:t>
      </w:r>
      <w:r w:rsidR="00ED4D8D" w:rsidRPr="00AF477F">
        <w:rPr>
          <w:rFonts w:ascii="Times New Roman" w:eastAsia="Times New Roman" w:hAnsi="Times New Roman" w:cs="Times New Roman"/>
          <w:sz w:val="24"/>
          <w:szCs w:val="24"/>
        </w:rPr>
        <w:t>WHR= waist-to-hip ratio</w:t>
      </w:r>
      <w:r w:rsidR="00ED4D8D">
        <w:rPr>
          <w:rFonts w:ascii="Times New Roman" w:eastAsia="Times New Roman" w:hAnsi="Times New Roman" w:cs="Times New Roman"/>
          <w:sz w:val="24"/>
          <w:szCs w:val="24"/>
        </w:rPr>
        <w:t xml:space="preserve">, </w:t>
      </w:r>
      <w:proofErr w:type="spellStart"/>
      <w:r w:rsidR="00ED4D8D">
        <w:rPr>
          <w:rFonts w:ascii="Times New Roman" w:eastAsia="Times New Roman" w:hAnsi="Times New Roman" w:cs="Times New Roman"/>
          <w:sz w:val="24"/>
          <w:szCs w:val="24"/>
        </w:rPr>
        <w:t>WHtR</w:t>
      </w:r>
      <w:proofErr w:type="spellEnd"/>
      <w:r w:rsidR="00ED4D8D">
        <w:rPr>
          <w:rFonts w:ascii="Times New Roman" w:eastAsia="Times New Roman" w:hAnsi="Times New Roman" w:cs="Times New Roman"/>
          <w:sz w:val="24"/>
          <w:szCs w:val="24"/>
        </w:rPr>
        <w:t>=</w:t>
      </w:r>
      <w:r w:rsidR="00606F92">
        <w:rPr>
          <w:rFonts w:ascii="Times New Roman" w:eastAsia="Times New Roman" w:hAnsi="Times New Roman" w:cs="Times New Roman"/>
          <w:sz w:val="24"/>
          <w:szCs w:val="24"/>
        </w:rPr>
        <w:t>waist-to-height ratio.</w:t>
      </w:r>
    </w:p>
    <w:p w14:paraId="7A35292E" w14:textId="77777777" w:rsidR="00911325" w:rsidRPr="006924B8" w:rsidRDefault="00911325" w:rsidP="00EB025B">
      <w:pPr>
        <w:tabs>
          <w:tab w:val="left" w:pos="4939"/>
        </w:tabs>
        <w:rPr>
          <w:rFonts w:ascii="Times New Roman" w:hAnsi="Times New Roman" w:cs="Times New Roman"/>
          <w:b/>
          <w:sz w:val="24"/>
          <w:szCs w:val="24"/>
        </w:rPr>
      </w:pPr>
      <w:r w:rsidRPr="006924B8">
        <w:rPr>
          <w:rFonts w:ascii="Times New Roman" w:hAnsi="Times New Roman" w:cs="Times New Roman"/>
          <w:b/>
          <w:sz w:val="24"/>
          <w:szCs w:val="24"/>
        </w:rPr>
        <w:t>INTRODUCTION</w:t>
      </w:r>
      <w:r w:rsidR="00F409EA" w:rsidRPr="006924B8">
        <w:rPr>
          <w:rFonts w:ascii="Times New Roman" w:hAnsi="Times New Roman" w:cs="Times New Roman"/>
          <w:b/>
          <w:sz w:val="24"/>
          <w:szCs w:val="24"/>
        </w:rPr>
        <w:tab/>
      </w:r>
    </w:p>
    <w:p w14:paraId="6479CE8F" w14:textId="77777777" w:rsidR="001C497A" w:rsidRDefault="001C497A" w:rsidP="00911325">
      <w:pPr>
        <w:spacing w:line="360" w:lineRule="auto"/>
        <w:rPr>
          <w:rFonts w:ascii="Times New Roman" w:hAnsi="Times New Roman" w:cs="Times New Roman"/>
          <w:sz w:val="24"/>
          <w:szCs w:val="24"/>
        </w:rPr>
        <w:sectPr w:rsidR="001C497A" w:rsidSect="00DD16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FF61FBD" w14:textId="77777777" w:rsidR="001C497A" w:rsidRDefault="00911325" w:rsidP="001C497A">
      <w:pPr>
        <w:spacing w:line="360" w:lineRule="auto"/>
        <w:jc w:val="both"/>
        <w:rPr>
          <w:rFonts w:ascii="Times New Roman" w:hAnsi="Times New Roman" w:cs="Times New Roman"/>
          <w:sz w:val="24"/>
          <w:szCs w:val="24"/>
        </w:rPr>
      </w:pPr>
      <w:r w:rsidRPr="007C2E88">
        <w:rPr>
          <w:rFonts w:ascii="Times New Roman" w:hAnsi="Times New Roman" w:cs="Times New Roman"/>
          <w:sz w:val="24"/>
          <w:szCs w:val="24"/>
        </w:rPr>
        <w:t>Obesity is a chronic disease characterized by pathophysiological processes that result in increased adipose tissue mass due to positive energy balance (</w:t>
      </w:r>
      <w:proofErr w:type="spellStart"/>
      <w:r w:rsidRPr="007C2E88">
        <w:rPr>
          <w:rFonts w:ascii="Times New Roman" w:hAnsi="Times New Roman" w:cs="Times New Roman"/>
          <w:sz w:val="24"/>
          <w:szCs w:val="24"/>
        </w:rPr>
        <w:t>Lincoff</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A15247">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Obesity involves an interaction of both genetic and environmental factors (such as behavioral, social, </w:t>
      </w:r>
      <w:r w:rsidR="00BB508D" w:rsidRPr="007C2E88">
        <w:rPr>
          <w:rFonts w:ascii="Times New Roman" w:hAnsi="Times New Roman" w:cs="Times New Roman"/>
          <w:color w:val="000000" w:themeColor="text1"/>
          <w:sz w:val="24"/>
          <w:szCs w:val="24"/>
        </w:rPr>
        <w:t>(</w:t>
      </w:r>
      <w:proofErr w:type="spellStart"/>
      <w:r w:rsidR="00BB508D" w:rsidRPr="007C2E88">
        <w:rPr>
          <w:rFonts w:ascii="Times New Roman" w:hAnsi="Times New Roman" w:cs="Times New Roman"/>
          <w:color w:val="000000" w:themeColor="text1"/>
          <w:sz w:val="24"/>
          <w:szCs w:val="24"/>
        </w:rPr>
        <w:t>Lincoff</w:t>
      </w:r>
      <w:proofErr w:type="spellEnd"/>
      <w:r w:rsidR="00BB508D" w:rsidRPr="007C2E88">
        <w:rPr>
          <w:rFonts w:ascii="Times New Roman" w:hAnsi="Times New Roman" w:cs="Times New Roman"/>
          <w:color w:val="000000" w:themeColor="text1"/>
          <w:sz w:val="24"/>
          <w:szCs w:val="24"/>
        </w:rPr>
        <w:t xml:space="preserve"> </w:t>
      </w:r>
      <w:r w:rsidR="00BB508D" w:rsidRPr="007C2E88">
        <w:rPr>
          <w:rFonts w:ascii="Times New Roman" w:hAnsi="Times New Roman" w:cs="Times New Roman"/>
          <w:i/>
          <w:color w:val="000000" w:themeColor="text1"/>
          <w:sz w:val="24"/>
          <w:szCs w:val="24"/>
        </w:rPr>
        <w:t>et</w:t>
      </w:r>
      <w:r w:rsidR="00BB508D" w:rsidRPr="007C2E88">
        <w:rPr>
          <w:rFonts w:ascii="Times New Roman" w:hAnsi="Times New Roman" w:cs="Times New Roman"/>
          <w:color w:val="000000" w:themeColor="text1"/>
          <w:sz w:val="24"/>
          <w:szCs w:val="24"/>
        </w:rPr>
        <w:t xml:space="preserve"> </w:t>
      </w:r>
      <w:r w:rsidR="00BB508D" w:rsidRPr="007C2E88">
        <w:rPr>
          <w:rFonts w:ascii="Times New Roman" w:hAnsi="Times New Roman" w:cs="Times New Roman"/>
          <w:i/>
          <w:color w:val="000000" w:themeColor="text1"/>
          <w:sz w:val="24"/>
          <w:szCs w:val="24"/>
        </w:rPr>
        <w:t>al</w:t>
      </w:r>
      <w:r w:rsidR="001C497A">
        <w:rPr>
          <w:rFonts w:ascii="Times New Roman" w:hAnsi="Times New Roman" w:cs="Times New Roman"/>
          <w:color w:val="000000" w:themeColor="text1"/>
          <w:sz w:val="24"/>
          <w:szCs w:val="24"/>
        </w:rPr>
        <w:t xml:space="preserve">., 2023). </w:t>
      </w:r>
      <w:r w:rsidR="001C497A">
        <w:rPr>
          <w:rFonts w:ascii="Times New Roman" w:hAnsi="Times New Roman" w:cs="Times New Roman"/>
          <w:sz w:val="24"/>
          <w:szCs w:val="24"/>
        </w:rPr>
        <w:t>C</w:t>
      </w:r>
      <w:r w:rsidRPr="007C2E88">
        <w:rPr>
          <w:rFonts w:ascii="Times New Roman" w:hAnsi="Times New Roman" w:cs="Times New Roman"/>
          <w:sz w:val="24"/>
          <w:szCs w:val="24"/>
        </w:rPr>
        <w:t>ultural, physiological) that can singly or synergistically contribute to its pathogenesis (</w:t>
      </w:r>
      <w:proofErr w:type="spellStart"/>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1C497A">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Fundamentally, obesity represents a phenotypic consequence of an energy imbalance between calories consumed and calories expended in </w:t>
      </w:r>
      <w:r w:rsidR="005655EB" w:rsidRPr="007C2E88">
        <w:rPr>
          <w:rFonts w:ascii="Times New Roman" w:hAnsi="Times New Roman" w:cs="Times New Roman"/>
          <w:sz w:val="24"/>
          <w:szCs w:val="24"/>
        </w:rPr>
        <w:t>favor of caloric intake</w:t>
      </w:r>
      <w:r w:rsidR="00BB508D" w:rsidRPr="007C2E88">
        <w:rPr>
          <w:rFonts w:ascii="Times New Roman" w:hAnsi="Times New Roman" w:cs="Times New Roman"/>
          <w:sz w:val="24"/>
          <w:szCs w:val="24"/>
        </w:rPr>
        <w:t xml:space="preserve"> (</w:t>
      </w:r>
      <w:proofErr w:type="spellStart"/>
      <w:r w:rsidR="00BB508D" w:rsidRPr="007C2E88">
        <w:rPr>
          <w:rFonts w:ascii="Times New Roman" w:hAnsi="Times New Roman" w:cs="Times New Roman"/>
          <w:sz w:val="24"/>
          <w:szCs w:val="24"/>
        </w:rPr>
        <w:t>Jastreboff</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1C497A">
        <w:rPr>
          <w:rFonts w:ascii="Times New Roman" w:hAnsi="Times New Roman" w:cs="Times New Roman"/>
          <w:sz w:val="24"/>
          <w:szCs w:val="24"/>
        </w:rPr>
        <w:t xml:space="preserve"> 2022). </w:t>
      </w:r>
      <w:r w:rsidRPr="007C2E88">
        <w:rPr>
          <w:rFonts w:ascii="Times New Roman" w:hAnsi="Times New Roman" w:cs="Times New Roman"/>
          <w:sz w:val="24"/>
          <w:szCs w:val="24"/>
        </w:rPr>
        <w:t xml:space="preserve">These results may be due to increased consumption of energy-dense foods that are high in fat combined with decreased physical activity as a result of increasingly sedentary nature of many forms of work, transport, and urbanization (Stefan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w:t>
      </w:r>
      <w:r w:rsidR="00355FAA">
        <w:rPr>
          <w:rFonts w:ascii="Times New Roman" w:hAnsi="Times New Roman" w:cs="Times New Roman"/>
          <w:sz w:val="24"/>
          <w:szCs w:val="24"/>
        </w:rPr>
        <w:t xml:space="preserve"> </w:t>
      </w:r>
      <w:r w:rsidRPr="007C2E88">
        <w:rPr>
          <w:rFonts w:ascii="Times New Roman" w:hAnsi="Times New Roman" w:cs="Times New Roman"/>
          <w:sz w:val="24"/>
          <w:szCs w:val="24"/>
        </w:rPr>
        <w:t xml:space="preserve">The phenotypic manifestation of abdominal adiposity is linked with impairment of systemic metabolic homeostasis thereby resulting in reduced life expectancy and increased health complications (Brown </w:t>
      </w:r>
      <w:r w:rsidRPr="007C2E88">
        <w:rPr>
          <w:rFonts w:ascii="Times New Roman" w:hAnsi="Times New Roman" w:cs="Times New Roman"/>
          <w:i/>
          <w:sz w:val="24"/>
          <w:szCs w:val="24"/>
        </w:rPr>
        <w:t>et</w:t>
      </w:r>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al.,</w:t>
      </w:r>
      <w:r w:rsidRPr="007C2E88">
        <w:rPr>
          <w:rFonts w:ascii="Times New Roman" w:hAnsi="Times New Roman" w:cs="Times New Roman"/>
          <w:sz w:val="24"/>
          <w:szCs w:val="24"/>
        </w:rPr>
        <w:t xml:space="preserve"> 2023). Under obesogenic states, the hypertrophied and hyperplastic adipocytes result in an abnormal fat distribution that leads to weight gain equaling to or greater than 20% of the standard weight (</w:t>
      </w:r>
      <w:proofErr w:type="spellStart"/>
      <w:r w:rsidRPr="007C2E88">
        <w:rPr>
          <w:rFonts w:ascii="Times New Roman" w:hAnsi="Times New Roman" w:cs="Times New Roman"/>
          <w:sz w:val="24"/>
          <w:szCs w:val="24"/>
        </w:rPr>
        <w:t>Behrooz</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2023). Altered regulatory signals of hunger and satiety, reduced thermogenesis and decreased resting metabolic rate over a prolonged period of time contributes to the propensity of an individual to</w:t>
      </w:r>
      <w:r w:rsidR="001C497A">
        <w:rPr>
          <w:rFonts w:ascii="Times New Roman" w:hAnsi="Times New Roman" w:cs="Times New Roman"/>
          <w:sz w:val="24"/>
          <w:szCs w:val="24"/>
        </w:rPr>
        <w:t xml:space="preserve"> become obese (Drucker, 2024). </w:t>
      </w:r>
      <w:r w:rsidRPr="007C2E88">
        <w:rPr>
          <w:rFonts w:ascii="Times New Roman" w:hAnsi="Times New Roman" w:cs="Times New Roman"/>
          <w:sz w:val="24"/>
          <w:szCs w:val="24"/>
        </w:rPr>
        <w:t>Hyperphagia, energy density, and post-</w:t>
      </w:r>
      <w:proofErr w:type="spellStart"/>
      <w:r w:rsidRPr="007C2E88">
        <w:rPr>
          <w:rFonts w:ascii="Times New Roman" w:hAnsi="Times New Roman" w:cs="Times New Roman"/>
          <w:sz w:val="24"/>
          <w:szCs w:val="24"/>
        </w:rPr>
        <w:t>ingestive</w:t>
      </w:r>
      <w:proofErr w:type="spellEnd"/>
      <w:r w:rsidRPr="007C2E88">
        <w:rPr>
          <w:rFonts w:ascii="Times New Roman" w:hAnsi="Times New Roman" w:cs="Times New Roman"/>
          <w:sz w:val="24"/>
          <w:szCs w:val="24"/>
        </w:rPr>
        <w:t xml:space="preserve"> effects of dietary fat are the main factors leading to dietary obesity (Drucker, 2024). Currently, obesity represents the most significant health promotion and disease prevention priorities worldwide due to increased risks of </w:t>
      </w:r>
    </w:p>
    <w:p w14:paraId="102C5CB2" w14:textId="77777777" w:rsidR="001C497A" w:rsidRDefault="001C497A" w:rsidP="00911325">
      <w:pPr>
        <w:spacing w:line="360" w:lineRule="auto"/>
        <w:rPr>
          <w:rFonts w:ascii="Times New Roman" w:hAnsi="Times New Roman" w:cs="Times New Roman"/>
          <w:sz w:val="24"/>
          <w:szCs w:val="24"/>
        </w:rPr>
        <w:sectPr w:rsidR="001C497A" w:rsidSect="00DD1627">
          <w:type w:val="continuous"/>
          <w:pgSz w:w="12240" w:h="15840"/>
          <w:pgMar w:top="1440" w:right="1440" w:bottom="1440" w:left="1440" w:header="720" w:footer="720" w:gutter="0"/>
          <w:cols w:space="720"/>
          <w:docGrid w:linePitch="360"/>
        </w:sectPr>
      </w:pPr>
    </w:p>
    <w:p w14:paraId="10ECD3A3" w14:textId="77777777" w:rsidR="00072262" w:rsidRDefault="00911325" w:rsidP="00072262">
      <w:pPr>
        <w:spacing w:line="360" w:lineRule="auto"/>
        <w:jc w:val="both"/>
        <w:rPr>
          <w:rFonts w:ascii="Times New Roman" w:hAnsi="Times New Roman" w:cs="Times New Roman"/>
          <w:sz w:val="24"/>
          <w:szCs w:val="24"/>
        </w:rPr>
        <w:sectPr w:rsidR="00072262"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sz w:val="24"/>
          <w:szCs w:val="24"/>
        </w:rPr>
        <w:t xml:space="preserve">associated morbidity and mortality (Bays </w:t>
      </w:r>
      <w:r w:rsidRPr="000B5CCE">
        <w:rPr>
          <w:rFonts w:ascii="Times New Roman" w:hAnsi="Times New Roman" w:cs="Times New Roman"/>
          <w:i/>
          <w:sz w:val="24"/>
          <w:szCs w:val="24"/>
        </w:rPr>
        <w:t>et al.,</w:t>
      </w:r>
      <w:r w:rsidR="001C497A">
        <w:rPr>
          <w:rFonts w:ascii="Times New Roman" w:hAnsi="Times New Roman" w:cs="Times New Roman"/>
          <w:sz w:val="24"/>
          <w:szCs w:val="24"/>
        </w:rPr>
        <w:t xml:space="preserve"> 2024). </w:t>
      </w:r>
      <w:r w:rsidRPr="007C2E88">
        <w:rPr>
          <w:rFonts w:ascii="Times New Roman" w:hAnsi="Times New Roman" w:cs="Times New Roman"/>
          <w:sz w:val="24"/>
          <w:szCs w:val="24"/>
        </w:rPr>
        <w:t>It presents modifiable risk factors for type II diabetes mellitus, coron</w:t>
      </w:r>
      <w:r w:rsidR="000B5CCE">
        <w:rPr>
          <w:rFonts w:ascii="Times New Roman" w:hAnsi="Times New Roman" w:cs="Times New Roman"/>
          <w:sz w:val="24"/>
          <w:szCs w:val="24"/>
        </w:rPr>
        <w:t xml:space="preserve">ary heart disease, hypertension </w:t>
      </w:r>
      <w:r w:rsidR="00A15247" w:rsidRPr="000B5CCE">
        <w:rPr>
          <w:rFonts w:ascii="Times New Roman" w:hAnsi="Times New Roman" w:cs="Times New Roman"/>
          <w:sz w:val="24"/>
          <w:szCs w:val="24"/>
        </w:rPr>
        <w:t>(</w:t>
      </w:r>
      <w:proofErr w:type="spellStart"/>
      <w:r w:rsidR="00BB508D" w:rsidRPr="007C2E88">
        <w:rPr>
          <w:rFonts w:ascii="Times New Roman" w:hAnsi="Times New Roman" w:cs="Times New Roman"/>
          <w:sz w:val="24"/>
          <w:szCs w:val="24"/>
        </w:rPr>
        <w:t>Jensterle</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10763A">
        <w:rPr>
          <w:rFonts w:ascii="Times New Roman" w:hAnsi="Times New Roman" w:cs="Times New Roman"/>
          <w:sz w:val="24"/>
          <w:szCs w:val="24"/>
        </w:rPr>
        <w:t xml:space="preserve"> 2022). </w:t>
      </w:r>
      <w:r w:rsidR="0010763A" w:rsidRPr="007C2E88">
        <w:rPr>
          <w:rFonts w:ascii="Times New Roman" w:hAnsi="Times New Roman" w:cs="Times New Roman"/>
          <w:sz w:val="24"/>
          <w:szCs w:val="24"/>
        </w:rPr>
        <w:t>Cognitive</w:t>
      </w:r>
      <w:r w:rsidRPr="007C2E88">
        <w:rPr>
          <w:rFonts w:ascii="Times New Roman" w:hAnsi="Times New Roman" w:cs="Times New Roman"/>
          <w:sz w:val="24"/>
          <w:szCs w:val="24"/>
        </w:rPr>
        <w:t xml:space="preserve"> impairments, psychological disorders, musculoskeletal disorders (knee osteoarthritis) and certain cancers (endometrial, breast, and colon) (Marin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Although the medical consequences of obesity are of central concern to researchers and clinicians, obesity also appears to adversely affect an individual's capacity to live a full and active life (</w:t>
      </w:r>
      <w:r w:rsidRPr="00A15247">
        <w:rPr>
          <w:rFonts w:ascii="Times New Roman" w:hAnsi="Times New Roman" w:cs="Times New Roman"/>
          <w:sz w:val="24"/>
          <w:szCs w:val="24"/>
        </w:rPr>
        <w:t>Marin</w:t>
      </w:r>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It exacerbates an individual's psychological disorders such as poor self-esteem, depression,</w:t>
      </w:r>
      <w:r w:rsidR="00BB508D" w:rsidRPr="007C2E88">
        <w:rPr>
          <w:rFonts w:ascii="Times New Roman" w:hAnsi="Times New Roman" w:cs="Times New Roman"/>
          <w:sz w:val="24"/>
          <w:szCs w:val="24"/>
        </w:rPr>
        <w:t xml:space="preserve"> (</w:t>
      </w:r>
      <w:proofErr w:type="spellStart"/>
      <w:r w:rsidR="00BB508D" w:rsidRPr="007C2E88">
        <w:rPr>
          <w:rFonts w:ascii="Times New Roman" w:hAnsi="Times New Roman" w:cs="Times New Roman"/>
          <w:sz w:val="24"/>
          <w:szCs w:val="24"/>
        </w:rPr>
        <w:t>Apperloo</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 xml:space="preserve">et al., </w:t>
      </w:r>
      <w:r w:rsidR="00BB508D" w:rsidRPr="007C2E88">
        <w:rPr>
          <w:rFonts w:ascii="Times New Roman" w:hAnsi="Times New Roman" w:cs="Times New Roman"/>
          <w:sz w:val="24"/>
          <w:szCs w:val="24"/>
        </w:rPr>
        <w:t>2024)</w:t>
      </w:r>
      <w:r w:rsidRPr="007C2E88">
        <w:rPr>
          <w:rFonts w:ascii="Times New Roman" w:hAnsi="Times New Roman" w:cs="Times New Roman"/>
          <w:sz w:val="24"/>
          <w:szCs w:val="24"/>
        </w:rPr>
        <w:t xml:space="preserve"> and poor employment prospects which substantially impacts a person's functional capacity and </w:t>
      </w:r>
      <w:r w:rsidRPr="007C2E88">
        <w:rPr>
          <w:rFonts w:ascii="Times New Roman" w:hAnsi="Times New Roman" w:cs="Times New Roman"/>
          <w:sz w:val="24"/>
          <w:szCs w:val="24"/>
        </w:rPr>
        <w:lastRenderedPageBreak/>
        <w:t xml:space="preserve">quality of life (Rizvi </w:t>
      </w:r>
      <w:r w:rsidRPr="007C2E88">
        <w:rPr>
          <w:rFonts w:ascii="Times New Roman" w:hAnsi="Times New Roman" w:cs="Times New Roman"/>
          <w:i/>
          <w:sz w:val="24"/>
          <w:szCs w:val="24"/>
        </w:rPr>
        <w:t>et al</w:t>
      </w:r>
      <w:r w:rsidR="00072262">
        <w:rPr>
          <w:rFonts w:ascii="Times New Roman" w:hAnsi="Times New Roman" w:cs="Times New Roman"/>
          <w:sz w:val="24"/>
          <w:szCs w:val="24"/>
        </w:rPr>
        <w:t xml:space="preserve">., 2022). </w:t>
      </w:r>
      <w:r w:rsidRPr="007C2E88">
        <w:rPr>
          <w:rFonts w:ascii="Times New Roman" w:hAnsi="Times New Roman" w:cs="Times New Roman"/>
          <w:sz w:val="24"/>
          <w:szCs w:val="24"/>
        </w:rPr>
        <w:t>Once considered a high-income country burden, obesity is now dramatically on the rise in low- and middle-income countries, particularly in urban settings, and it's linked to more deaths worldwide than under-weight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0B5CCE">
        <w:rPr>
          <w:rFonts w:ascii="Times New Roman" w:hAnsi="Times New Roman" w:cs="Times New Roman"/>
          <w:sz w:val="24"/>
          <w:szCs w:val="24"/>
        </w:rPr>
        <w:t xml:space="preserve"> 2022)</w:t>
      </w:r>
      <w:r w:rsidRPr="007C2E88">
        <w:rPr>
          <w:rFonts w:ascii="Times New Roman" w:hAnsi="Times New Roman" w:cs="Times New Roman"/>
          <w:sz w:val="24"/>
          <w:szCs w:val="24"/>
        </w:rPr>
        <w:t xml:space="preserve">. The worldwide prevalence of obesity has more than doubled between 1980 and 2014. In 2014, more than 1.9 billion adults, 18 years and older, were overweight and at least 600 million of them were clinically obese ((Rizvi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2022).  Overall, about 13% of the world's adult population (11% of men and 15%</w:t>
      </w:r>
      <w:r w:rsidR="000B5CCE">
        <w:rPr>
          <w:rFonts w:ascii="Times New Roman" w:hAnsi="Times New Roman" w:cs="Times New Roman"/>
          <w:sz w:val="24"/>
          <w:szCs w:val="24"/>
        </w:rPr>
        <w:t xml:space="preserve"> of women) were obese in 2014 (</w:t>
      </w:r>
      <w:r w:rsidRPr="007C2E88">
        <w:rPr>
          <w:rFonts w:ascii="Times New Roman" w:hAnsi="Times New Roman" w:cs="Times New Roman"/>
          <w:sz w:val="24"/>
          <w:szCs w:val="24"/>
        </w:rPr>
        <w:t xml:space="preserve">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During the same year, 39% of adults aged 18 years and over (38% of men and 40% of women) were overweight (Knop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In 2013, 42 million children under the age of 5 were overweight or obese and out of this, more than 30% were from developing countries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Recent evidence indicates that overweight and obesity are increasing in Sub-Saharan Africa, including Kenya, at a rate of 5% per year on average (</w:t>
      </w:r>
      <w:proofErr w:type="spellStart"/>
      <w:r w:rsidRPr="007C2E88">
        <w:rPr>
          <w:rFonts w:ascii="Times New Roman" w:hAnsi="Times New Roman" w:cs="Times New Roman"/>
          <w:sz w:val="24"/>
          <w:szCs w:val="24"/>
        </w:rPr>
        <w:t>Patoulias</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On a global scale, obesity has been ranked as the fifth leading risk factor for global deaths and is projected to be the third le</w:t>
      </w:r>
      <w:r w:rsidR="000B5CCE">
        <w:rPr>
          <w:rFonts w:ascii="Times New Roman" w:hAnsi="Times New Roman" w:cs="Times New Roman"/>
          <w:sz w:val="24"/>
          <w:szCs w:val="24"/>
        </w:rPr>
        <w:t xml:space="preserve">ading cause of death by </w:t>
      </w:r>
      <w:proofErr w:type="gramStart"/>
      <w:r w:rsidR="000B5CCE">
        <w:rPr>
          <w:rFonts w:ascii="Times New Roman" w:hAnsi="Times New Roman" w:cs="Times New Roman"/>
          <w:sz w:val="24"/>
          <w:szCs w:val="24"/>
        </w:rPr>
        <w:t>2030  (</w:t>
      </w:r>
      <w:proofErr w:type="spellStart"/>
      <w:proofErr w:type="gramEnd"/>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000B5CCE">
        <w:rPr>
          <w:rFonts w:ascii="Times New Roman" w:hAnsi="Times New Roman" w:cs="Times New Roman"/>
          <w:sz w:val="24"/>
          <w:szCs w:val="24"/>
        </w:rPr>
        <w:t xml:space="preserve"> 2023). </w:t>
      </w:r>
      <w:r w:rsidRPr="007C2E88">
        <w:rPr>
          <w:rFonts w:ascii="Times New Roman" w:hAnsi="Times New Roman" w:cs="Times New Roman"/>
          <w:sz w:val="24"/>
          <w:szCs w:val="24"/>
        </w:rPr>
        <w:t xml:space="preserve">Epigenetics, however, may offer a logical explanation for increasing obesity prevalence over the past few decades without necessitating a radical change in the genome (Rizvi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2022). In multicellular organisms, the genetic code is homogenous throughout the body, but the expression of code can vary across cell types (Xiang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Epigenetics studies showed that the heritable regulatory alterations in the genetic expression do not require alterations in the nucleotide sequence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Epigenetic modifications can be thought of as the differential packaging of the DNA that </w:t>
      </w:r>
    </w:p>
    <w:p w14:paraId="687FC5D1" w14:textId="77777777" w:rsidR="009B495C" w:rsidRDefault="00911325" w:rsidP="00A930CB">
      <w:pPr>
        <w:tabs>
          <w:tab w:val="left" w:pos="1056"/>
        </w:tabs>
        <w:spacing w:line="360" w:lineRule="auto"/>
        <w:jc w:val="both"/>
        <w:rPr>
          <w:rFonts w:ascii="Times New Roman" w:hAnsi="Times New Roman" w:cs="Times New Roman"/>
          <w:sz w:val="24"/>
          <w:szCs w:val="24"/>
        </w:rPr>
        <w:sectPr w:rsidR="009B495C"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sz w:val="24"/>
          <w:szCs w:val="24"/>
        </w:rPr>
        <w:t>either allows or silences the expression of certain genes across tissues. Environmental and gut microbiota can influence the epigenetic programming of parental gametes, or programming in later stages of life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2024). The known epigenetic mechanisms include DNA methylation, histone modifications, and miRNA-mediated regulation (</w:t>
      </w:r>
      <w:proofErr w:type="spellStart"/>
      <w:r w:rsidRPr="007C2E88">
        <w:rPr>
          <w:rFonts w:ascii="Times New Roman" w:hAnsi="Times New Roman" w:cs="Times New Roman"/>
          <w:sz w:val="24"/>
          <w:szCs w:val="24"/>
        </w:rPr>
        <w:t>Bojarczuk</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These can be passed from one generation to another meioti</w:t>
      </w:r>
      <w:r w:rsidR="000556AB" w:rsidRPr="007C2E88">
        <w:rPr>
          <w:rFonts w:ascii="Times New Roman" w:hAnsi="Times New Roman" w:cs="Times New Roman"/>
          <w:sz w:val="24"/>
          <w:szCs w:val="24"/>
        </w:rPr>
        <w:t>cally or mitotically.</w:t>
      </w:r>
      <w:r w:rsidRPr="007C2E88">
        <w:rPr>
          <w:rFonts w:ascii="Times New Roman" w:hAnsi="Times New Roman" w:cs="Times New Roman"/>
          <w:sz w:val="24"/>
          <w:szCs w:val="24"/>
        </w:rPr>
        <w:t xml:space="preserve"> There is evidence showing that the perinatal and embryo-fetal development period plays a critical role in human tissues and organs programming (Zhao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DNA methylation appears to be the most important epigenetic mechanism for regulating gene expression (Zhang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2024). Alterations in DNA methylation can be a hallmark of many diseases such as cancers (Zhao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The procedures for qualitative and quantitative measurement of body adiposity ranges from simple and effective anthropometric methods (such as body mass index (BMI), waist circumference (WC), </w:t>
      </w:r>
      <w:r w:rsidRPr="007C2E88">
        <w:rPr>
          <w:rFonts w:ascii="Times New Roman" w:hAnsi="Times New Roman" w:cs="Times New Roman"/>
          <w:sz w:val="24"/>
          <w:szCs w:val="24"/>
        </w:rPr>
        <w:lastRenderedPageBreak/>
        <w:t>waist-to-hip ratio (WHR) and waist-to-height ratio (</w:t>
      </w:r>
      <w:proofErr w:type="spellStart"/>
      <w:r w:rsidRPr="007C2E88">
        <w:rPr>
          <w:rFonts w:ascii="Times New Roman" w:hAnsi="Times New Roman" w:cs="Times New Roman"/>
          <w:sz w:val="24"/>
          <w:szCs w:val="24"/>
        </w:rPr>
        <w:t>WHtR</w:t>
      </w:r>
      <w:proofErr w:type="spellEnd"/>
      <w:r w:rsidRPr="007C2E88">
        <w:rPr>
          <w:rFonts w:ascii="Times New Roman" w:hAnsi="Times New Roman" w:cs="Times New Roman"/>
          <w:sz w:val="24"/>
          <w:szCs w:val="24"/>
        </w:rPr>
        <w:t>)) to magnetic resonance imaging and computerized technologies (such as Dual-energy X-ray Absorptiometry (DEXA) technique). These techniques are essential for diagnosis, risk assessment, and precise tracking of obese patients in terms of quantity and fat mass distribution (</w:t>
      </w:r>
      <w:proofErr w:type="spellStart"/>
      <w:r w:rsidRPr="007C2E88">
        <w:rPr>
          <w:rFonts w:ascii="Times New Roman" w:hAnsi="Times New Roman" w:cs="Times New Roman"/>
          <w:sz w:val="24"/>
          <w:szCs w:val="24"/>
        </w:rPr>
        <w:t>Kosiborod</w:t>
      </w:r>
      <w:proofErr w:type="spellEnd"/>
      <w:r w:rsidRPr="007C2E88">
        <w:rPr>
          <w:rFonts w:ascii="Times New Roman" w:hAnsi="Times New Roman" w:cs="Times New Roman"/>
          <w:sz w:val="24"/>
          <w:szCs w:val="24"/>
        </w:rPr>
        <w:t xml:space="preserve"> </w:t>
      </w:r>
      <w:r w:rsidRPr="007C2E88">
        <w:rPr>
          <w:rFonts w:ascii="Times New Roman" w:hAnsi="Times New Roman" w:cs="Times New Roman"/>
          <w:i/>
          <w:sz w:val="24"/>
          <w:szCs w:val="24"/>
        </w:rPr>
        <w:t>et al.,</w:t>
      </w:r>
      <w:r w:rsidRPr="007C2E88">
        <w:rPr>
          <w:rFonts w:ascii="Times New Roman" w:hAnsi="Times New Roman" w:cs="Times New Roman"/>
          <w:sz w:val="24"/>
          <w:szCs w:val="24"/>
        </w:rPr>
        <w:t xml:space="preserve"> 2023). Intra-abdominal fat thickness (visceral fat mass) has been shown to be a significant predictor of metabolic disturbances including; cardiovascular diseases, atherosclerosis, dyslipidem</w:t>
      </w:r>
      <w:r w:rsidR="00BB508D" w:rsidRPr="007C2E88">
        <w:rPr>
          <w:rFonts w:ascii="Times New Roman" w:hAnsi="Times New Roman" w:cs="Times New Roman"/>
          <w:sz w:val="24"/>
          <w:szCs w:val="24"/>
        </w:rPr>
        <w:t>ia, and hypertension (</w:t>
      </w:r>
      <w:proofErr w:type="spellStart"/>
      <w:r w:rsidR="00BB508D" w:rsidRPr="007C2E88">
        <w:rPr>
          <w:rFonts w:ascii="Times New Roman" w:hAnsi="Times New Roman" w:cs="Times New Roman"/>
          <w:sz w:val="24"/>
          <w:szCs w:val="24"/>
        </w:rPr>
        <w:t>Bliddal</w:t>
      </w:r>
      <w:proofErr w:type="spellEnd"/>
      <w:r w:rsidR="00BB508D" w:rsidRPr="007C2E88">
        <w:rPr>
          <w:rFonts w:ascii="Times New Roman" w:hAnsi="Times New Roman" w:cs="Times New Roman"/>
          <w:sz w:val="24"/>
          <w:szCs w:val="24"/>
        </w:rPr>
        <w:t xml:space="preserve"> </w:t>
      </w:r>
      <w:r w:rsidR="00BB508D" w:rsidRPr="007C2E88">
        <w:rPr>
          <w:rFonts w:ascii="Times New Roman" w:hAnsi="Times New Roman" w:cs="Times New Roman"/>
          <w:i/>
          <w:sz w:val="24"/>
          <w:szCs w:val="24"/>
        </w:rPr>
        <w:t>et al</w:t>
      </w:r>
      <w:r w:rsidR="00BB508D" w:rsidRPr="007C2E88">
        <w:rPr>
          <w:rFonts w:ascii="Times New Roman" w:hAnsi="Times New Roman" w:cs="Times New Roman"/>
          <w:sz w:val="24"/>
          <w:szCs w:val="24"/>
        </w:rPr>
        <w:t>., 2024).</w:t>
      </w:r>
      <w:r w:rsidR="000B5CCE">
        <w:rPr>
          <w:rFonts w:ascii="Times New Roman" w:hAnsi="Times New Roman" w:cs="Times New Roman"/>
          <w:sz w:val="24"/>
          <w:szCs w:val="24"/>
        </w:rPr>
        <w:t xml:space="preserve"> </w:t>
      </w:r>
      <w:r w:rsidRPr="007C2E88">
        <w:rPr>
          <w:rFonts w:ascii="Times New Roman" w:hAnsi="Times New Roman" w:cs="Times New Roman"/>
          <w:sz w:val="24"/>
          <w:szCs w:val="24"/>
        </w:rPr>
        <w:t>Any significant change in the levels of lipids, atherogenic index, and body adiposity index predisposes individuals to the development of an atherosclerotic disease, endothelial dysfunct</w:t>
      </w:r>
      <w:r w:rsidR="005655EB" w:rsidRPr="007C2E88">
        <w:rPr>
          <w:rFonts w:ascii="Times New Roman" w:hAnsi="Times New Roman" w:cs="Times New Roman"/>
          <w:sz w:val="24"/>
          <w:szCs w:val="24"/>
        </w:rPr>
        <w:t>ion, as well as some cancers</w:t>
      </w:r>
      <w:r w:rsidRPr="007C2E88">
        <w:rPr>
          <w:rFonts w:ascii="Times New Roman" w:hAnsi="Times New Roman" w:cs="Times New Roman"/>
          <w:sz w:val="24"/>
          <w:szCs w:val="24"/>
        </w:rPr>
        <w:t>.</w:t>
      </w:r>
      <w:r w:rsidR="00BB508D" w:rsidRPr="007C2E88">
        <w:rPr>
          <w:rFonts w:ascii="Times New Roman" w:hAnsi="Times New Roman" w:cs="Times New Roman"/>
          <w:sz w:val="24"/>
          <w:szCs w:val="24"/>
        </w:rPr>
        <w:t xml:space="preserve"> (Lin </w:t>
      </w:r>
      <w:r w:rsidR="00BB508D" w:rsidRPr="007C2E88">
        <w:rPr>
          <w:rFonts w:ascii="Times New Roman" w:hAnsi="Times New Roman" w:cs="Times New Roman"/>
          <w:i/>
          <w:sz w:val="24"/>
          <w:szCs w:val="24"/>
        </w:rPr>
        <w:t>et al</w:t>
      </w:r>
      <w:r w:rsidR="00BB508D" w:rsidRPr="007C2E88">
        <w:rPr>
          <w:rFonts w:ascii="Times New Roman" w:hAnsi="Times New Roman" w:cs="Times New Roman"/>
          <w:sz w:val="24"/>
          <w:szCs w:val="24"/>
        </w:rPr>
        <w:t>., 2024).</w:t>
      </w:r>
      <w:r w:rsidR="00072262">
        <w:rPr>
          <w:rFonts w:ascii="Times New Roman" w:hAnsi="Times New Roman" w:cs="Times New Roman"/>
          <w:sz w:val="24"/>
          <w:szCs w:val="24"/>
        </w:rPr>
        <w:t xml:space="preserve"> </w:t>
      </w:r>
      <w:r w:rsidRPr="007C2E88">
        <w:rPr>
          <w:rFonts w:ascii="Times New Roman" w:hAnsi="Times New Roman" w:cs="Times New Roman"/>
          <w:sz w:val="24"/>
          <w:szCs w:val="24"/>
        </w:rPr>
        <w:t xml:space="preserve">The mainstay of non-pharmacological treatment of obesity is diet, behavioral modification, and exercise program that individualize to the patient's lifestyle and physical </w:t>
      </w:r>
      <w:r w:rsidR="00072262">
        <w:rPr>
          <w:rFonts w:ascii="Times New Roman" w:hAnsi="Times New Roman" w:cs="Times New Roman"/>
          <w:sz w:val="24"/>
          <w:szCs w:val="24"/>
        </w:rPr>
        <w:t>needs (Smith and Weissman, 2010)</w:t>
      </w:r>
      <w:r w:rsidRPr="007C2E88">
        <w:rPr>
          <w:rFonts w:ascii="Times New Roman" w:hAnsi="Times New Roman" w:cs="Times New Roman"/>
          <w:sz w:val="24"/>
          <w:szCs w:val="24"/>
        </w:rPr>
        <w:t>. However, prescription of anti-obesity drugs can be a useful adjunct for obese patients who have failed to achieve weight loss through diet and exercise progra</w:t>
      </w:r>
      <w:r w:rsidR="00072262">
        <w:rPr>
          <w:rFonts w:ascii="Times New Roman" w:hAnsi="Times New Roman" w:cs="Times New Roman"/>
          <w:sz w:val="24"/>
          <w:szCs w:val="24"/>
        </w:rPr>
        <w:t>m (</w:t>
      </w:r>
      <w:proofErr w:type="spellStart"/>
      <w:r w:rsidR="00072262">
        <w:rPr>
          <w:rFonts w:ascii="Times New Roman" w:hAnsi="Times New Roman" w:cs="Times New Roman"/>
          <w:sz w:val="24"/>
          <w:szCs w:val="24"/>
        </w:rPr>
        <w:t>Yanuwski</w:t>
      </w:r>
      <w:proofErr w:type="spellEnd"/>
      <w:r w:rsidR="00072262">
        <w:rPr>
          <w:rFonts w:ascii="Times New Roman" w:hAnsi="Times New Roman" w:cs="Times New Roman"/>
          <w:sz w:val="24"/>
          <w:szCs w:val="24"/>
        </w:rPr>
        <w:t xml:space="preserve"> and </w:t>
      </w:r>
      <w:proofErr w:type="spellStart"/>
      <w:r w:rsidR="00072262">
        <w:rPr>
          <w:rFonts w:ascii="Times New Roman" w:hAnsi="Times New Roman" w:cs="Times New Roman"/>
          <w:sz w:val="24"/>
          <w:szCs w:val="24"/>
        </w:rPr>
        <w:t>Yanuwski</w:t>
      </w:r>
      <w:proofErr w:type="spellEnd"/>
      <w:r w:rsidR="00072262">
        <w:rPr>
          <w:rFonts w:ascii="Times New Roman" w:hAnsi="Times New Roman" w:cs="Times New Roman"/>
          <w:sz w:val="24"/>
          <w:szCs w:val="24"/>
        </w:rPr>
        <w:t xml:space="preserve">, 2014). </w:t>
      </w:r>
      <w:r w:rsidRPr="007C2E88">
        <w:rPr>
          <w:rFonts w:ascii="Times New Roman" w:hAnsi="Times New Roman" w:cs="Times New Roman"/>
          <w:sz w:val="24"/>
          <w:szCs w:val="24"/>
        </w:rPr>
        <w:t>Despite the remarkable progress in the management of obesity by synthetic drugs, there has been a renewed interest in medicinal plants owing to their availability, affordability, and the easy biocompatibility,</w:t>
      </w:r>
      <w:r w:rsidR="00BB508D" w:rsidRPr="007C2E88">
        <w:rPr>
          <w:rFonts w:ascii="Times New Roman" w:hAnsi="Times New Roman" w:cs="Times New Roman"/>
          <w:sz w:val="24"/>
          <w:szCs w:val="24"/>
        </w:rPr>
        <w:t xml:space="preserve"> (Fitch and Bays, 2022)</w:t>
      </w:r>
      <w:r w:rsidRPr="007C2E88">
        <w:rPr>
          <w:rFonts w:ascii="Times New Roman" w:hAnsi="Times New Roman" w:cs="Times New Roman"/>
          <w:sz w:val="24"/>
          <w:szCs w:val="24"/>
        </w:rPr>
        <w:t xml:space="preserve"> unlike the chemically synthesized drugs which are associated with adverse effects and nu</w:t>
      </w:r>
      <w:r w:rsidR="00574E0D">
        <w:rPr>
          <w:rFonts w:ascii="Times New Roman" w:hAnsi="Times New Roman" w:cs="Times New Roman"/>
          <w:sz w:val="24"/>
          <w:szCs w:val="24"/>
        </w:rPr>
        <w:t xml:space="preserve">merous health hazards </w:t>
      </w:r>
    </w:p>
    <w:p w14:paraId="08D4C636" w14:textId="77777777" w:rsidR="00A930CB" w:rsidRDefault="009B495C" w:rsidP="00A930CB">
      <w:pPr>
        <w:tabs>
          <w:tab w:val="left" w:pos="1056"/>
        </w:tabs>
        <w:spacing w:line="360" w:lineRule="auto"/>
        <w:jc w:val="both"/>
        <w:rPr>
          <w:rFonts w:ascii="Times New Roman" w:eastAsia="Times New Roman" w:hAnsi="Times New Roman" w:cs="Times New Roman"/>
          <w:kern w:val="24"/>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Yanuwski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Yanuwski</w:t>
      </w:r>
      <w:proofErr w:type="spellEnd"/>
      <w:r>
        <w:rPr>
          <w:rFonts w:ascii="Times New Roman" w:hAnsi="Times New Roman" w:cs="Times New Roman"/>
          <w:sz w:val="24"/>
          <w:szCs w:val="24"/>
        </w:rPr>
        <w:t xml:space="preserve">, 2014). </w:t>
      </w:r>
      <w:proofErr w:type="spellStart"/>
      <w:r w:rsidR="00911325" w:rsidRPr="007C2E88">
        <w:rPr>
          <w:rFonts w:ascii="Times New Roman" w:hAnsi="Times New Roman" w:cs="Times New Roman"/>
          <w:i/>
          <w:sz w:val="24"/>
          <w:szCs w:val="24"/>
        </w:rPr>
        <w:t>Azadirachta</w:t>
      </w:r>
      <w:proofErr w:type="spellEnd"/>
      <w:r w:rsidR="00911325" w:rsidRPr="007C2E88">
        <w:rPr>
          <w:rFonts w:ascii="Times New Roman" w:hAnsi="Times New Roman" w:cs="Times New Roman"/>
          <w:i/>
          <w:sz w:val="24"/>
          <w:szCs w:val="24"/>
        </w:rPr>
        <w:t xml:space="preserve"> </w:t>
      </w:r>
      <w:proofErr w:type="spellStart"/>
      <w:r w:rsidR="00911325" w:rsidRPr="007C2E88">
        <w:rPr>
          <w:rFonts w:ascii="Times New Roman" w:hAnsi="Times New Roman" w:cs="Times New Roman"/>
          <w:i/>
          <w:sz w:val="24"/>
          <w:szCs w:val="24"/>
        </w:rPr>
        <w:t>indica</w:t>
      </w:r>
      <w:proofErr w:type="spellEnd"/>
      <w:r w:rsidR="00911325" w:rsidRPr="007C2E88">
        <w:rPr>
          <w:rFonts w:ascii="Times New Roman" w:hAnsi="Times New Roman" w:cs="Times New Roman"/>
          <w:sz w:val="24"/>
          <w:szCs w:val="24"/>
        </w:rPr>
        <w:t xml:space="preserve"> is one of the most commonly used plant by the people throughout world (</w:t>
      </w:r>
      <w:proofErr w:type="spellStart"/>
      <w:r w:rsidR="00911325" w:rsidRPr="007C2E88">
        <w:rPr>
          <w:rFonts w:ascii="Times New Roman" w:eastAsia="Times New Roman" w:hAnsi="Times New Roman" w:cs="Times New Roman"/>
          <w:iCs/>
          <w:sz w:val="24"/>
          <w:szCs w:val="24"/>
        </w:rPr>
        <w:t>Nagini</w:t>
      </w:r>
      <w:proofErr w:type="spellEnd"/>
      <w:r w:rsidR="00911325" w:rsidRPr="007C2E88">
        <w:rPr>
          <w:rFonts w:ascii="Times New Roman" w:eastAsia="Times New Roman" w:hAnsi="Times New Roman" w:cs="Times New Roman"/>
          <w:iCs/>
          <w:sz w:val="24"/>
          <w:szCs w:val="24"/>
        </w:rPr>
        <w:t xml:space="preserve"> </w:t>
      </w:r>
      <w:r w:rsidR="00911325" w:rsidRPr="007C2E88">
        <w:rPr>
          <w:rFonts w:ascii="Times New Roman" w:eastAsia="Times New Roman" w:hAnsi="Times New Roman" w:cs="Times New Roman"/>
          <w:i/>
          <w:iCs/>
          <w:sz w:val="24"/>
          <w:szCs w:val="24"/>
        </w:rPr>
        <w:t xml:space="preserve">et al., </w:t>
      </w:r>
      <w:r w:rsidR="00911325" w:rsidRPr="007C2E88">
        <w:rPr>
          <w:rFonts w:ascii="Times New Roman" w:eastAsia="Times New Roman" w:hAnsi="Times New Roman" w:cs="Times New Roman"/>
          <w:iCs/>
          <w:sz w:val="24"/>
          <w:szCs w:val="24"/>
        </w:rPr>
        <w:t>2024</w:t>
      </w:r>
      <w:r w:rsidR="00911325" w:rsidRPr="007C2E88">
        <w:rPr>
          <w:rFonts w:ascii="Times New Roman" w:hAnsi="Times New Roman" w:cs="Times New Roman"/>
          <w:sz w:val="24"/>
          <w:szCs w:val="24"/>
        </w:rPr>
        <w:t>). It has various health benefits due to its rich antioxidant substances (</w:t>
      </w:r>
      <w:r w:rsidR="00911325" w:rsidRPr="007C2E88">
        <w:rPr>
          <w:rFonts w:ascii="Times New Roman" w:hAnsi="Times New Roman" w:cs="Times New Roman"/>
          <w:iCs/>
          <w:sz w:val="24"/>
          <w:szCs w:val="24"/>
        </w:rPr>
        <w:t>Nandi</w:t>
      </w:r>
      <w:r w:rsidR="00911325" w:rsidRPr="007C2E88">
        <w:rPr>
          <w:rFonts w:ascii="Times New Roman" w:hAnsi="Times New Roman" w:cs="Times New Roman"/>
          <w:i/>
          <w:iCs/>
          <w:sz w:val="24"/>
          <w:szCs w:val="24"/>
        </w:rPr>
        <w:t xml:space="preserve"> </w:t>
      </w:r>
      <w:r w:rsidR="00911325" w:rsidRPr="007C2E88">
        <w:rPr>
          <w:rFonts w:ascii="Times New Roman" w:hAnsi="Times New Roman" w:cs="Times New Roman"/>
          <w:iCs/>
          <w:sz w:val="24"/>
          <w:szCs w:val="24"/>
        </w:rPr>
        <w:t>and Ghosh</w:t>
      </w:r>
      <w:r w:rsidR="00911325" w:rsidRPr="007C2E88">
        <w:rPr>
          <w:rFonts w:ascii="Times New Roman" w:hAnsi="Times New Roman" w:cs="Times New Roman"/>
          <w:i/>
          <w:iCs/>
          <w:sz w:val="24"/>
          <w:szCs w:val="24"/>
        </w:rPr>
        <w:t xml:space="preserve">, </w:t>
      </w:r>
      <w:r w:rsidR="00911325" w:rsidRPr="007C2E88">
        <w:rPr>
          <w:rFonts w:ascii="Times New Roman" w:hAnsi="Times New Roman" w:cs="Times New Roman"/>
          <w:iCs/>
          <w:sz w:val="24"/>
          <w:szCs w:val="24"/>
        </w:rPr>
        <w:t>2023</w:t>
      </w:r>
      <w:r>
        <w:rPr>
          <w:rFonts w:ascii="Times New Roman" w:hAnsi="Times New Roman" w:cs="Times New Roman"/>
          <w:sz w:val="24"/>
          <w:szCs w:val="24"/>
        </w:rPr>
        <w:t xml:space="preserve">). </w:t>
      </w:r>
      <w:r w:rsidR="00911325" w:rsidRPr="007C2E88">
        <w:rPr>
          <w:rFonts w:ascii="Times New Roman" w:hAnsi="Times New Roman" w:cs="Times New Roman"/>
          <w:sz w:val="24"/>
          <w:szCs w:val="24"/>
        </w:rPr>
        <w:t>Various parts of the neem plant have been successfully isolated, contain more than 140 chemical compounds, and have been used as herbal medicines for thousands of years (</w:t>
      </w:r>
      <w:proofErr w:type="spellStart"/>
      <w:r w:rsidR="00911325" w:rsidRPr="007C2E88">
        <w:rPr>
          <w:rFonts w:ascii="Times New Roman" w:hAnsi="Times New Roman" w:cs="Times New Roman"/>
          <w:sz w:val="24"/>
          <w:szCs w:val="24"/>
        </w:rPr>
        <w:t>Arockiaraj</w:t>
      </w:r>
      <w:proofErr w:type="spellEnd"/>
      <w:r w:rsidR="00911325" w:rsidRPr="007C2E88">
        <w:rPr>
          <w:rFonts w:ascii="Times New Roman" w:hAnsi="Times New Roman" w:cs="Times New Roman"/>
          <w:sz w:val="24"/>
          <w:szCs w:val="24"/>
        </w:rPr>
        <w:t xml:space="preserve"> </w:t>
      </w:r>
      <w:r w:rsidR="00911325" w:rsidRPr="007C2E88">
        <w:rPr>
          <w:rFonts w:ascii="Times New Roman" w:hAnsi="Times New Roman" w:cs="Times New Roman"/>
          <w:i/>
          <w:sz w:val="24"/>
          <w:szCs w:val="24"/>
        </w:rPr>
        <w:t>et al.,</w:t>
      </w:r>
      <w:r w:rsidR="00911325" w:rsidRPr="007C2E88">
        <w:rPr>
          <w:rFonts w:ascii="Times New Roman" w:hAnsi="Times New Roman" w:cs="Times New Roman"/>
          <w:sz w:val="24"/>
          <w:szCs w:val="24"/>
        </w:rPr>
        <w:t xml:space="preserve"> 2025). Neem contains various primary compounds including fat derivatives, carbohydrates, and proteins and secondary compounds such as flavonoids, steroids, saponins, terpenoids, alkaloids, glycosides, and tannins (Asghar, 2025). Neem plants are a worldwide interest because of their efficacy without showing side effects (Ashraf   and Idrees, 2024). The use of the neem plant traditionally is quite safe, and more than 75% of traditional medicine uses the neem leaf extract (</w:t>
      </w:r>
      <w:proofErr w:type="spellStart"/>
      <w:r w:rsidR="00911325" w:rsidRPr="007C2E88">
        <w:rPr>
          <w:rFonts w:ascii="Times New Roman" w:hAnsi="Times New Roman" w:cs="Times New Roman"/>
          <w:sz w:val="24"/>
          <w:szCs w:val="24"/>
        </w:rPr>
        <w:t>Balasubram</w:t>
      </w:r>
      <w:r w:rsidR="000B5CCE">
        <w:rPr>
          <w:rFonts w:ascii="Times New Roman" w:hAnsi="Times New Roman" w:cs="Times New Roman"/>
          <w:sz w:val="24"/>
          <w:szCs w:val="24"/>
        </w:rPr>
        <w:t>aniyan</w:t>
      </w:r>
      <w:proofErr w:type="spellEnd"/>
      <w:r w:rsidR="000B5CCE">
        <w:rPr>
          <w:rFonts w:ascii="Times New Roman" w:hAnsi="Times New Roman" w:cs="Times New Roman"/>
          <w:sz w:val="24"/>
          <w:szCs w:val="24"/>
        </w:rPr>
        <w:t xml:space="preserve"> and Chidambaram, 2023). </w:t>
      </w:r>
      <w:r w:rsidR="00911325" w:rsidRPr="007C2E88">
        <w:rPr>
          <w:rFonts w:ascii="Times New Roman" w:hAnsi="Times New Roman" w:cs="Times New Roman"/>
          <w:sz w:val="24"/>
          <w:szCs w:val="24"/>
        </w:rPr>
        <w:t>Th</w:t>
      </w:r>
      <w:r w:rsidR="000E7EE7" w:rsidRPr="007C2E88">
        <w:rPr>
          <w:rFonts w:ascii="Times New Roman" w:hAnsi="Times New Roman" w:cs="Times New Roman"/>
          <w:sz w:val="24"/>
          <w:szCs w:val="24"/>
        </w:rPr>
        <w:t>e neem tree</w:t>
      </w:r>
      <w:r w:rsidR="00911325" w:rsidRPr="007C2E88">
        <w:rPr>
          <w:rFonts w:ascii="Times New Roman" w:hAnsi="Times New Roman" w:cs="Times New Roman"/>
          <w:sz w:val="24"/>
          <w:szCs w:val="24"/>
        </w:rPr>
        <w:t xml:space="preserve"> is a fast growing (up to twenty feet in three years) tropical evergreen related to mahogany (Farooq </w:t>
      </w:r>
      <w:r w:rsidR="00911325" w:rsidRPr="007C2E88">
        <w:rPr>
          <w:rFonts w:ascii="Times New Roman" w:hAnsi="Times New Roman" w:cs="Times New Roman"/>
          <w:i/>
          <w:sz w:val="24"/>
          <w:szCs w:val="24"/>
        </w:rPr>
        <w:t>et al.,</w:t>
      </w:r>
      <w:r w:rsidR="00911325" w:rsidRPr="007C2E88">
        <w:rPr>
          <w:rFonts w:ascii="Times New Roman" w:hAnsi="Times New Roman" w:cs="Times New Roman"/>
          <w:sz w:val="24"/>
          <w:szCs w:val="24"/>
        </w:rPr>
        <w:t xml:space="preserve"> 2025). </w:t>
      </w:r>
      <w:r w:rsidR="00911325" w:rsidRPr="007C2E88">
        <w:rPr>
          <w:rFonts w:ascii="Times New Roman" w:eastAsia="Times New Roman" w:hAnsi="Times New Roman" w:cs="Times New Roman"/>
          <w:kern w:val="24"/>
          <w:sz w:val="24"/>
          <w:szCs w:val="24"/>
        </w:rPr>
        <w:t>Obesity is currently a major global public health concern with approximately 1.9 billion adults (18 years and older) classified as overweight and about 600 million considered clinically obese.</w:t>
      </w:r>
      <w:r w:rsidR="00A930CB">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kern w:val="24"/>
          <w:sz w:val="24"/>
          <w:szCs w:val="24"/>
        </w:rPr>
        <w:t xml:space="preserve">High-fat dietary intake is a significant risk factors for the </w:t>
      </w:r>
      <w:r w:rsidR="00911325" w:rsidRPr="007C2E88">
        <w:rPr>
          <w:rFonts w:ascii="Times New Roman" w:eastAsia="Times New Roman" w:hAnsi="Times New Roman" w:cs="Times New Roman"/>
          <w:kern w:val="24"/>
          <w:sz w:val="24"/>
          <w:szCs w:val="24"/>
        </w:rPr>
        <w:lastRenderedPageBreak/>
        <w:t>development of obesity, particularly among individuals with hypertension and diabetes (Martinez-</w:t>
      </w:r>
      <w:proofErr w:type="spellStart"/>
      <w:r w:rsidR="00911325" w:rsidRPr="007C2E88">
        <w:rPr>
          <w:rFonts w:ascii="Times New Roman" w:eastAsia="Times New Roman" w:hAnsi="Times New Roman" w:cs="Times New Roman"/>
          <w:kern w:val="24"/>
          <w:sz w:val="24"/>
          <w:szCs w:val="24"/>
        </w:rPr>
        <w:t>Monitoro</w:t>
      </w:r>
      <w:proofErr w:type="spellEnd"/>
      <w:r w:rsidR="00911325" w:rsidRPr="007C2E88">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i/>
          <w:iCs/>
          <w:kern w:val="24"/>
          <w:sz w:val="24"/>
          <w:szCs w:val="24"/>
        </w:rPr>
        <w:t xml:space="preserve">et al., </w:t>
      </w:r>
      <w:r>
        <w:rPr>
          <w:rFonts w:ascii="Times New Roman" w:eastAsia="Times New Roman" w:hAnsi="Times New Roman" w:cs="Times New Roman"/>
          <w:kern w:val="24"/>
          <w:sz w:val="24"/>
          <w:szCs w:val="24"/>
        </w:rPr>
        <w:t>2024).</w:t>
      </w:r>
      <w:r w:rsidR="00A930CB">
        <w:rPr>
          <w:rFonts w:ascii="Times New Roman" w:eastAsia="Times New Roman" w:hAnsi="Times New Roman" w:cs="Times New Roman"/>
          <w:kern w:val="24"/>
          <w:sz w:val="24"/>
          <w:szCs w:val="24"/>
        </w:rPr>
        <w:t xml:space="preserve"> </w:t>
      </w:r>
      <w:r w:rsidR="00911325" w:rsidRPr="007C2E88">
        <w:rPr>
          <w:rFonts w:ascii="Times New Roman" w:eastAsia="Times New Roman" w:hAnsi="Times New Roman" w:cs="Times New Roman"/>
          <w:kern w:val="24"/>
          <w:sz w:val="24"/>
          <w:szCs w:val="24"/>
        </w:rPr>
        <w:t xml:space="preserve">The limited availability of effective drugs, their adverse side effects, short-term efficacy and high cost make current obesity treatments inadequate. </w:t>
      </w:r>
    </w:p>
    <w:p w14:paraId="65C4AC94" w14:textId="77777777" w:rsidR="00A930CB" w:rsidRDefault="00A930CB" w:rsidP="00A930CB">
      <w:pPr>
        <w:tabs>
          <w:tab w:val="left" w:pos="1056"/>
        </w:tabs>
        <w:spacing w:line="360" w:lineRule="auto"/>
        <w:rPr>
          <w:rFonts w:ascii="Times New Roman" w:eastAsia="Times New Roman" w:hAnsi="Times New Roman" w:cs="Times New Roman"/>
          <w:kern w:val="24"/>
          <w:sz w:val="24"/>
          <w:szCs w:val="24"/>
        </w:rPr>
        <w:sectPr w:rsidR="00A930CB" w:rsidSect="00DD1627">
          <w:type w:val="continuous"/>
          <w:pgSz w:w="12240" w:h="15840"/>
          <w:pgMar w:top="1440" w:right="1440" w:bottom="1440" w:left="1440" w:header="720" w:footer="720" w:gutter="0"/>
          <w:cols w:space="720"/>
          <w:docGrid w:linePitch="360"/>
        </w:sectPr>
      </w:pPr>
    </w:p>
    <w:p w14:paraId="451D94FD"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1AE984FB" w14:textId="77777777" w:rsidR="0065040D" w:rsidRDefault="00617234" w:rsidP="00617234">
      <w:pPr>
        <w:tabs>
          <w:tab w:val="left" w:pos="494"/>
        </w:tabs>
        <w:spacing w:line="360" w:lineRule="auto"/>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ab/>
      </w:r>
    </w:p>
    <w:p w14:paraId="0B9F4736"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787B94AB"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38034AD9"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715B41DE" w14:textId="77777777" w:rsidR="0065040D" w:rsidRDefault="0065040D" w:rsidP="00A930CB">
      <w:pPr>
        <w:tabs>
          <w:tab w:val="left" w:pos="1056"/>
        </w:tabs>
        <w:spacing w:line="360" w:lineRule="auto"/>
        <w:rPr>
          <w:rFonts w:ascii="Times New Roman" w:eastAsia="Times New Roman" w:hAnsi="Times New Roman" w:cs="Times New Roman"/>
          <w:kern w:val="24"/>
          <w:sz w:val="24"/>
          <w:szCs w:val="24"/>
        </w:rPr>
      </w:pPr>
    </w:p>
    <w:p w14:paraId="54FAD616" w14:textId="77777777" w:rsidR="00617234" w:rsidRDefault="00617234" w:rsidP="00A930CB">
      <w:pPr>
        <w:tabs>
          <w:tab w:val="left" w:pos="1056"/>
        </w:tabs>
        <w:spacing w:line="360" w:lineRule="auto"/>
        <w:rPr>
          <w:rFonts w:ascii="Times New Roman" w:eastAsia="Times New Roman" w:hAnsi="Times New Roman" w:cs="Times New Roman"/>
          <w:kern w:val="24"/>
          <w:sz w:val="24"/>
          <w:szCs w:val="24"/>
        </w:rPr>
      </w:pPr>
    </w:p>
    <w:p w14:paraId="35F3EE52" w14:textId="77777777" w:rsidR="00617234" w:rsidRDefault="00617234" w:rsidP="00FD3541">
      <w:pPr>
        <w:tabs>
          <w:tab w:val="left" w:pos="1056"/>
        </w:tabs>
        <w:spacing w:line="360" w:lineRule="auto"/>
        <w:ind w:firstLine="720"/>
        <w:rPr>
          <w:rFonts w:ascii="Times New Roman" w:eastAsia="Times New Roman" w:hAnsi="Times New Roman" w:cs="Times New Roman"/>
          <w:kern w:val="24"/>
          <w:sz w:val="24"/>
          <w:szCs w:val="24"/>
        </w:rPr>
      </w:pPr>
    </w:p>
    <w:p w14:paraId="6A0AA1F1" w14:textId="77777777" w:rsidR="00FD3541" w:rsidRDefault="00FD3541" w:rsidP="00A930CB">
      <w:pPr>
        <w:tabs>
          <w:tab w:val="left" w:pos="1056"/>
        </w:tabs>
        <w:spacing w:line="360" w:lineRule="auto"/>
        <w:rPr>
          <w:rFonts w:ascii="Times New Roman" w:eastAsia="Times New Roman" w:hAnsi="Times New Roman" w:cs="Times New Roman"/>
          <w:kern w:val="24"/>
          <w:sz w:val="24"/>
          <w:szCs w:val="24"/>
        </w:rPr>
        <w:sectPr w:rsidR="00FD3541" w:rsidSect="00DD1627">
          <w:type w:val="continuous"/>
          <w:pgSz w:w="12240" w:h="15840"/>
          <w:pgMar w:top="1440" w:right="1440" w:bottom="1440" w:left="1440" w:header="720" w:footer="720" w:gutter="0"/>
          <w:cols w:space="720"/>
          <w:docGrid w:linePitch="360"/>
        </w:sectPr>
      </w:pPr>
    </w:p>
    <w:p w14:paraId="34F398CE" w14:textId="77777777" w:rsidR="00911325" w:rsidRPr="00A930CB" w:rsidRDefault="00911325" w:rsidP="00F4454B">
      <w:pPr>
        <w:tabs>
          <w:tab w:val="left" w:pos="1056"/>
        </w:tabs>
        <w:spacing w:line="360" w:lineRule="auto"/>
        <w:rPr>
          <w:rFonts w:ascii="Times New Roman" w:eastAsia="Times New Roman" w:hAnsi="Times New Roman" w:cs="Times New Roman"/>
          <w:kern w:val="24"/>
          <w:sz w:val="24"/>
          <w:szCs w:val="24"/>
        </w:rPr>
      </w:pPr>
      <w:r w:rsidRPr="007C2E88">
        <w:rPr>
          <w:rFonts w:ascii="Times New Roman" w:eastAsia="Times New Roman" w:hAnsi="Times New Roman" w:cs="Times New Roman"/>
          <w:kern w:val="24"/>
          <w:sz w:val="24"/>
          <w:szCs w:val="24"/>
        </w:rPr>
        <w:t xml:space="preserve">This study aimed to evaluate phytochemical compositions of </w:t>
      </w:r>
      <w:proofErr w:type="spellStart"/>
      <w:r w:rsidRPr="007C2E88">
        <w:rPr>
          <w:rFonts w:ascii="Times New Roman" w:eastAsia="Times New Roman" w:hAnsi="Times New Roman" w:cs="Times New Roman"/>
          <w:i/>
          <w:kern w:val="24"/>
          <w:sz w:val="24"/>
          <w:szCs w:val="24"/>
        </w:rPr>
        <w:t>A</w:t>
      </w:r>
      <w:r w:rsidR="00D051CE">
        <w:rPr>
          <w:rFonts w:ascii="Times New Roman" w:eastAsia="Times New Roman" w:hAnsi="Times New Roman" w:cs="Times New Roman"/>
          <w:i/>
          <w:kern w:val="24"/>
          <w:sz w:val="24"/>
          <w:szCs w:val="24"/>
        </w:rPr>
        <w:t>zadirachta</w:t>
      </w:r>
      <w:proofErr w:type="spellEnd"/>
      <w:r w:rsidR="00D051CE">
        <w:rPr>
          <w:rFonts w:ascii="Times New Roman" w:eastAsia="Times New Roman" w:hAnsi="Times New Roman" w:cs="Times New Roman"/>
          <w:i/>
          <w:kern w:val="24"/>
          <w:sz w:val="24"/>
          <w:szCs w:val="24"/>
        </w:rPr>
        <w:t xml:space="preserve"> </w:t>
      </w:r>
      <w:proofErr w:type="spellStart"/>
      <w:r w:rsidRPr="007C2E88">
        <w:rPr>
          <w:rFonts w:ascii="Times New Roman" w:eastAsia="Times New Roman" w:hAnsi="Times New Roman" w:cs="Times New Roman"/>
          <w:i/>
          <w:kern w:val="24"/>
          <w:sz w:val="24"/>
          <w:szCs w:val="24"/>
        </w:rPr>
        <w:t>indica</w:t>
      </w:r>
      <w:proofErr w:type="spellEnd"/>
      <w:r w:rsidRPr="007C2E88">
        <w:rPr>
          <w:rFonts w:ascii="Times New Roman" w:eastAsia="Times New Roman" w:hAnsi="Times New Roman" w:cs="Times New Roman"/>
          <w:kern w:val="24"/>
          <w:sz w:val="24"/>
          <w:szCs w:val="24"/>
        </w:rPr>
        <w:t xml:space="preserve"> aqueous leaf extract and effects of </w:t>
      </w:r>
      <w:proofErr w:type="spellStart"/>
      <w:r w:rsidR="009B495C">
        <w:rPr>
          <w:rFonts w:ascii="Times New Roman" w:eastAsia="Times New Roman" w:hAnsi="Times New Roman" w:cs="Times New Roman"/>
          <w:kern w:val="24"/>
          <w:sz w:val="24"/>
          <w:szCs w:val="24"/>
        </w:rPr>
        <w:t>A</w:t>
      </w:r>
      <w:r w:rsidR="009B495C">
        <w:rPr>
          <w:rFonts w:ascii="Times New Roman" w:eastAsia="Times New Roman" w:hAnsi="Times New Roman" w:cs="Times New Roman"/>
          <w:i/>
          <w:kern w:val="24"/>
          <w:sz w:val="24"/>
          <w:szCs w:val="24"/>
        </w:rPr>
        <w:t>zadirachta</w:t>
      </w:r>
      <w:proofErr w:type="spellEnd"/>
      <w:r w:rsidR="009B495C">
        <w:rPr>
          <w:rFonts w:ascii="Times New Roman" w:eastAsia="Times New Roman" w:hAnsi="Times New Roman" w:cs="Times New Roman"/>
          <w:i/>
          <w:kern w:val="24"/>
          <w:sz w:val="24"/>
          <w:szCs w:val="24"/>
        </w:rPr>
        <w:t xml:space="preserve"> </w:t>
      </w:r>
      <w:proofErr w:type="spellStart"/>
      <w:r w:rsidRPr="007C2E88">
        <w:rPr>
          <w:rFonts w:ascii="Times New Roman" w:eastAsia="Times New Roman" w:hAnsi="Times New Roman" w:cs="Times New Roman"/>
          <w:i/>
          <w:kern w:val="24"/>
          <w:sz w:val="24"/>
          <w:szCs w:val="24"/>
        </w:rPr>
        <w:t>indica</w:t>
      </w:r>
      <w:proofErr w:type="spellEnd"/>
      <w:r w:rsidRPr="007C2E88">
        <w:rPr>
          <w:rFonts w:ascii="Times New Roman" w:eastAsia="Times New Roman" w:hAnsi="Times New Roman" w:cs="Times New Roman"/>
          <w:kern w:val="24"/>
          <w:sz w:val="24"/>
          <w:szCs w:val="24"/>
        </w:rPr>
        <w:t xml:space="preserve"> </w:t>
      </w:r>
      <w:proofErr w:type="gramStart"/>
      <w:r w:rsidRPr="007C2E88">
        <w:rPr>
          <w:rFonts w:ascii="Times New Roman" w:eastAsia="Times New Roman" w:hAnsi="Times New Roman" w:cs="Times New Roman"/>
          <w:kern w:val="24"/>
          <w:sz w:val="24"/>
          <w:szCs w:val="24"/>
        </w:rPr>
        <w:t>on  genetic</w:t>
      </w:r>
      <w:proofErr w:type="gramEnd"/>
      <w:r w:rsidRPr="007C2E88">
        <w:rPr>
          <w:rFonts w:ascii="Times New Roman" w:eastAsia="Times New Roman" w:hAnsi="Times New Roman" w:cs="Times New Roman"/>
          <w:kern w:val="24"/>
          <w:sz w:val="24"/>
          <w:szCs w:val="24"/>
        </w:rPr>
        <w:t xml:space="preserve"> changes in high-fat diet induced obese rats.  </w:t>
      </w:r>
    </w:p>
    <w:p w14:paraId="0039F327" w14:textId="77777777" w:rsidR="00853F34" w:rsidRPr="007C2E88" w:rsidRDefault="00853F34" w:rsidP="00F4454B">
      <w:pPr>
        <w:tabs>
          <w:tab w:val="left" w:pos="5539"/>
        </w:tabs>
        <w:spacing w:line="360" w:lineRule="auto"/>
        <w:rPr>
          <w:rFonts w:ascii="Times New Roman" w:hAnsi="Times New Roman" w:cs="Times New Roman"/>
          <w:b/>
          <w:color w:val="000000"/>
          <w:kern w:val="24"/>
          <w:sz w:val="24"/>
          <w:szCs w:val="24"/>
        </w:rPr>
      </w:pPr>
      <w:r w:rsidRPr="007C2E88">
        <w:rPr>
          <w:rFonts w:ascii="Times New Roman" w:hAnsi="Times New Roman" w:cs="Times New Roman"/>
          <w:b/>
          <w:color w:val="000000"/>
          <w:kern w:val="24"/>
          <w:sz w:val="24"/>
          <w:szCs w:val="24"/>
        </w:rPr>
        <w:t>MATERIALS AND METHODS</w:t>
      </w:r>
    </w:p>
    <w:p w14:paraId="4A31CA40" w14:textId="77777777" w:rsidR="00EE5BB1" w:rsidRPr="007C2E88" w:rsidRDefault="00021C67" w:rsidP="00F4454B">
      <w:pPr>
        <w:tabs>
          <w:tab w:val="center" w:pos="4680"/>
        </w:tabs>
        <w:spacing w:line="360" w:lineRule="auto"/>
        <w:rPr>
          <w:rFonts w:ascii="Times New Roman" w:hAnsi="Times New Roman" w:cs="Times New Roman"/>
          <w:i/>
          <w:color w:val="000000"/>
          <w:kern w:val="24"/>
          <w:sz w:val="24"/>
          <w:szCs w:val="24"/>
        </w:rPr>
      </w:pPr>
      <w:r w:rsidRPr="00666E69">
        <w:rPr>
          <w:rFonts w:ascii="Times New Roman" w:hAnsi="Times New Roman" w:cs="Times New Roman"/>
          <w:b/>
          <w:color w:val="000000"/>
          <w:kern w:val="24"/>
          <w:sz w:val="24"/>
          <w:szCs w:val="24"/>
        </w:rPr>
        <w:t>Plant Collection and Identification</w:t>
      </w:r>
      <w:r w:rsidR="00617234">
        <w:rPr>
          <w:rFonts w:ascii="Times New Roman" w:hAnsi="Times New Roman" w:cs="Times New Roman"/>
          <w:b/>
          <w:color w:val="000000"/>
          <w:kern w:val="24"/>
          <w:sz w:val="24"/>
          <w:szCs w:val="24"/>
        </w:rPr>
        <w:tab/>
      </w:r>
    </w:p>
    <w:p w14:paraId="7328E419" w14:textId="77777777" w:rsidR="00981BC7" w:rsidRDefault="00EE5BB1" w:rsidP="00F4454B">
      <w:pPr>
        <w:spacing w:line="360" w:lineRule="auto"/>
        <w:jc w:val="both"/>
        <w:rPr>
          <w:rFonts w:ascii="Times New Roman" w:hAnsi="Times New Roman" w:cs="Times New Roman"/>
          <w:sz w:val="24"/>
          <w:szCs w:val="24"/>
          <w:lang w:val="en-GB"/>
        </w:rPr>
      </w:pPr>
      <w:r w:rsidRPr="007C2E88">
        <w:rPr>
          <w:rFonts w:ascii="Times New Roman" w:hAnsi="Times New Roman" w:cs="Times New Roman"/>
          <w:sz w:val="24"/>
          <w:szCs w:val="24"/>
          <w:lang w:val="en-GB"/>
        </w:rPr>
        <w:t xml:space="preserve">The leaf of </w:t>
      </w:r>
      <w:proofErr w:type="spellStart"/>
      <w:r w:rsidRPr="007C2E88">
        <w:rPr>
          <w:rFonts w:ascii="Times New Roman" w:hAnsi="Times New Roman" w:cs="Times New Roman"/>
          <w:i/>
          <w:sz w:val="24"/>
          <w:szCs w:val="24"/>
          <w:lang w:val="en-GB"/>
        </w:rPr>
        <w:t>A</w:t>
      </w:r>
      <w:r w:rsidR="00666E69">
        <w:rPr>
          <w:rFonts w:ascii="Times New Roman" w:hAnsi="Times New Roman" w:cs="Times New Roman"/>
          <w:i/>
          <w:sz w:val="24"/>
          <w:szCs w:val="24"/>
          <w:lang w:val="en-GB"/>
        </w:rPr>
        <w:t>zadirachta</w:t>
      </w:r>
      <w:proofErr w:type="spellEnd"/>
      <w:r w:rsidR="00666E69">
        <w:rPr>
          <w:rFonts w:ascii="Times New Roman" w:hAnsi="Times New Roman" w:cs="Times New Roman"/>
          <w:i/>
          <w:sz w:val="24"/>
          <w:szCs w:val="24"/>
          <w:lang w:val="en-GB"/>
        </w:rPr>
        <w:t xml:space="preserve"> </w:t>
      </w:r>
      <w:proofErr w:type="spellStart"/>
      <w:r w:rsidRPr="007C2E88">
        <w:rPr>
          <w:rFonts w:ascii="Times New Roman" w:hAnsi="Times New Roman" w:cs="Times New Roman"/>
          <w:i/>
          <w:sz w:val="24"/>
          <w:szCs w:val="24"/>
          <w:lang w:val="en-GB"/>
        </w:rPr>
        <w:t>indica</w:t>
      </w:r>
      <w:proofErr w:type="spellEnd"/>
      <w:r w:rsidRPr="007C2E88">
        <w:rPr>
          <w:rFonts w:ascii="Times New Roman" w:hAnsi="Times New Roman" w:cs="Times New Roman"/>
          <w:sz w:val="24"/>
          <w:szCs w:val="24"/>
          <w:lang w:val="en-GB"/>
        </w:rPr>
        <w:t xml:space="preserve"> was collected at the herbarium of pharmaceutical department </w:t>
      </w:r>
      <w:proofErr w:type="spellStart"/>
      <w:r w:rsidRPr="007C2E88">
        <w:rPr>
          <w:rFonts w:ascii="Times New Roman" w:hAnsi="Times New Roman" w:cs="Times New Roman"/>
          <w:sz w:val="24"/>
          <w:szCs w:val="24"/>
          <w:lang w:val="en-GB"/>
        </w:rPr>
        <w:t>Usman</w:t>
      </w:r>
      <w:r w:rsidR="0065040D">
        <w:rPr>
          <w:rFonts w:ascii="Times New Roman" w:hAnsi="Times New Roman" w:cs="Times New Roman"/>
          <w:sz w:val="24"/>
          <w:szCs w:val="24"/>
          <w:lang w:val="en-GB"/>
        </w:rPr>
        <w:t>u</w:t>
      </w:r>
      <w:proofErr w:type="spellEnd"/>
      <w:r w:rsidR="0065040D">
        <w:rPr>
          <w:rFonts w:ascii="Times New Roman" w:hAnsi="Times New Roman" w:cs="Times New Roman"/>
          <w:sz w:val="24"/>
          <w:szCs w:val="24"/>
          <w:lang w:val="en-GB"/>
        </w:rPr>
        <w:t xml:space="preserve"> </w:t>
      </w:r>
      <w:proofErr w:type="spellStart"/>
      <w:r w:rsidR="0065040D">
        <w:rPr>
          <w:rFonts w:ascii="Times New Roman" w:hAnsi="Times New Roman" w:cs="Times New Roman"/>
          <w:sz w:val="24"/>
          <w:szCs w:val="24"/>
          <w:lang w:val="en-GB"/>
        </w:rPr>
        <w:t>Danfodiyo</w:t>
      </w:r>
      <w:proofErr w:type="spellEnd"/>
      <w:r w:rsidR="0065040D">
        <w:rPr>
          <w:rFonts w:ascii="Times New Roman" w:hAnsi="Times New Roman" w:cs="Times New Roman"/>
          <w:sz w:val="24"/>
          <w:szCs w:val="24"/>
          <w:lang w:val="en-GB"/>
        </w:rPr>
        <w:t xml:space="preserve"> University, Sokoto. </w:t>
      </w:r>
      <w:r w:rsidR="00863443" w:rsidRPr="007C2E88">
        <w:rPr>
          <w:rFonts w:ascii="Times New Roman" w:hAnsi="Times New Roman" w:cs="Times New Roman"/>
          <w:sz w:val="24"/>
          <w:szCs w:val="24"/>
          <w:lang w:val="en-GB"/>
        </w:rPr>
        <w:t xml:space="preserve">The plant taxonomic identification and assigning of Voucher Number was carried-out at </w:t>
      </w:r>
      <w:proofErr w:type="spellStart"/>
      <w:r w:rsidR="00863443" w:rsidRPr="007C2E88">
        <w:rPr>
          <w:rFonts w:ascii="Times New Roman" w:hAnsi="Times New Roman" w:cs="Times New Roman"/>
          <w:sz w:val="24"/>
          <w:szCs w:val="24"/>
          <w:lang w:val="en-GB"/>
        </w:rPr>
        <w:t>harbarium</w:t>
      </w:r>
      <w:proofErr w:type="spellEnd"/>
      <w:r w:rsidR="00863443" w:rsidRPr="007C2E88">
        <w:rPr>
          <w:rFonts w:ascii="Times New Roman" w:hAnsi="Times New Roman" w:cs="Times New Roman"/>
          <w:sz w:val="24"/>
          <w:szCs w:val="24"/>
          <w:lang w:val="en-GB"/>
        </w:rPr>
        <w:t xml:space="preserve"> department of pharmacognosy, </w:t>
      </w:r>
      <w:proofErr w:type="spellStart"/>
      <w:r w:rsidR="00863443" w:rsidRPr="007C2E88">
        <w:rPr>
          <w:rFonts w:ascii="Times New Roman" w:hAnsi="Times New Roman" w:cs="Times New Roman"/>
          <w:sz w:val="24"/>
          <w:szCs w:val="24"/>
          <w:lang w:val="en-GB"/>
        </w:rPr>
        <w:t>Usmanu</w:t>
      </w:r>
      <w:proofErr w:type="spellEnd"/>
      <w:r w:rsidR="00863443" w:rsidRPr="007C2E88">
        <w:rPr>
          <w:rFonts w:ascii="Times New Roman" w:hAnsi="Times New Roman" w:cs="Times New Roman"/>
          <w:sz w:val="24"/>
          <w:szCs w:val="24"/>
          <w:lang w:val="en-GB"/>
        </w:rPr>
        <w:t xml:space="preserve"> </w:t>
      </w:r>
      <w:proofErr w:type="spellStart"/>
      <w:r w:rsidR="00863443" w:rsidRPr="007C2E88">
        <w:rPr>
          <w:rFonts w:ascii="Times New Roman" w:hAnsi="Times New Roman" w:cs="Times New Roman"/>
          <w:sz w:val="24"/>
          <w:szCs w:val="24"/>
          <w:lang w:val="en-GB"/>
        </w:rPr>
        <w:t>Danfodiyo</w:t>
      </w:r>
      <w:proofErr w:type="spellEnd"/>
      <w:r w:rsidR="00863443" w:rsidRPr="007C2E88">
        <w:rPr>
          <w:rFonts w:ascii="Times New Roman" w:hAnsi="Times New Roman" w:cs="Times New Roman"/>
          <w:sz w:val="24"/>
          <w:szCs w:val="24"/>
          <w:lang w:val="en-GB"/>
        </w:rPr>
        <w:t xml:space="preserve"> University, Sokoto with voucher number: PCG/UDUS/</w:t>
      </w:r>
      <w:proofErr w:type="spellStart"/>
      <w:r w:rsidR="00863443" w:rsidRPr="007C2E88">
        <w:rPr>
          <w:rFonts w:ascii="Times New Roman" w:hAnsi="Times New Roman" w:cs="Times New Roman"/>
          <w:sz w:val="24"/>
          <w:szCs w:val="24"/>
          <w:lang w:val="en-GB"/>
        </w:rPr>
        <w:t>Meli</w:t>
      </w:r>
      <w:proofErr w:type="spellEnd"/>
      <w:r w:rsidR="00863443" w:rsidRPr="007C2E88">
        <w:rPr>
          <w:rFonts w:ascii="Times New Roman" w:hAnsi="Times New Roman" w:cs="Times New Roman"/>
          <w:sz w:val="24"/>
          <w:szCs w:val="24"/>
          <w:lang w:val="en-GB"/>
        </w:rPr>
        <w:t>/0003</w:t>
      </w:r>
      <w:r w:rsidR="00617234">
        <w:rPr>
          <w:rFonts w:ascii="Times New Roman" w:hAnsi="Times New Roman" w:cs="Times New Roman"/>
          <w:sz w:val="24"/>
          <w:szCs w:val="24"/>
          <w:lang w:val="en-GB"/>
        </w:rPr>
        <w:t>.</w:t>
      </w:r>
    </w:p>
    <w:p w14:paraId="02C37C10" w14:textId="77777777" w:rsidR="00603053" w:rsidRDefault="00021C67" w:rsidP="00603053">
      <w:pPr>
        <w:tabs>
          <w:tab w:val="center" w:pos="4680"/>
        </w:tabs>
        <w:spacing w:line="360" w:lineRule="auto"/>
        <w:jc w:val="both"/>
        <w:rPr>
          <w:rFonts w:ascii="Times New Roman" w:hAnsi="Times New Roman" w:cs="Times New Roman"/>
          <w:b/>
          <w:sz w:val="24"/>
          <w:szCs w:val="24"/>
          <w:lang w:val="en-GB"/>
        </w:rPr>
      </w:pPr>
      <w:r w:rsidRPr="00666E69">
        <w:rPr>
          <w:rFonts w:ascii="Times New Roman" w:hAnsi="Times New Roman" w:cs="Times New Roman"/>
          <w:b/>
          <w:sz w:val="24"/>
          <w:szCs w:val="24"/>
          <w:lang w:val="en-GB"/>
        </w:rPr>
        <w:t>Plant Extraction</w:t>
      </w:r>
      <w:r w:rsidR="00981BC7">
        <w:rPr>
          <w:rFonts w:ascii="Times New Roman" w:hAnsi="Times New Roman" w:cs="Times New Roman"/>
          <w:b/>
          <w:sz w:val="24"/>
          <w:szCs w:val="24"/>
          <w:lang w:val="en-GB"/>
        </w:rPr>
        <w:t xml:space="preserve">  </w:t>
      </w:r>
      <w:r w:rsidR="00981BC7">
        <w:rPr>
          <w:rFonts w:ascii="Times New Roman" w:hAnsi="Times New Roman" w:cs="Times New Roman"/>
          <w:b/>
          <w:sz w:val="24"/>
          <w:szCs w:val="24"/>
          <w:lang w:val="en-GB"/>
        </w:rPr>
        <w:tab/>
      </w:r>
    </w:p>
    <w:p w14:paraId="207B115C" w14:textId="77777777" w:rsidR="00FD3541" w:rsidRPr="00603053" w:rsidRDefault="004A2A41" w:rsidP="00603053">
      <w:pPr>
        <w:tabs>
          <w:tab w:val="center" w:pos="4680"/>
        </w:tabs>
        <w:spacing w:line="360" w:lineRule="auto"/>
        <w:jc w:val="both"/>
        <w:rPr>
          <w:rFonts w:ascii="Times New Roman" w:hAnsi="Times New Roman" w:cs="Times New Roman"/>
          <w:b/>
          <w:sz w:val="24"/>
          <w:szCs w:val="24"/>
          <w:lang w:val="en-GB"/>
        </w:rPr>
      </w:pPr>
      <w:r w:rsidRPr="007C2E88">
        <w:rPr>
          <w:rFonts w:ascii="Times New Roman" w:hAnsi="Times New Roman" w:cs="Times New Roman"/>
          <w:sz w:val="24"/>
          <w:szCs w:val="24"/>
          <w:lang w:val="en-GB"/>
        </w:rPr>
        <w:t xml:space="preserve">Fresh leaf of </w:t>
      </w:r>
      <w:proofErr w:type="spellStart"/>
      <w:r w:rsidR="00D051CE" w:rsidRPr="00D051CE">
        <w:rPr>
          <w:rFonts w:ascii="Times New Roman" w:hAnsi="Times New Roman" w:cs="Times New Roman"/>
          <w:i/>
          <w:sz w:val="24"/>
          <w:szCs w:val="24"/>
          <w:lang w:val="en-GB"/>
        </w:rPr>
        <w:t>A</w:t>
      </w:r>
      <w:r w:rsidR="00D051CE">
        <w:rPr>
          <w:rFonts w:ascii="Times New Roman" w:hAnsi="Times New Roman" w:cs="Times New Roman"/>
          <w:i/>
          <w:sz w:val="24"/>
          <w:szCs w:val="24"/>
          <w:lang w:val="en-GB"/>
        </w:rPr>
        <w:t>zadirachta</w:t>
      </w:r>
      <w:proofErr w:type="spellEnd"/>
      <w:r w:rsidRPr="007C2E88">
        <w:rPr>
          <w:rFonts w:ascii="Times New Roman" w:hAnsi="Times New Roman" w:cs="Times New Roman"/>
          <w:i/>
          <w:sz w:val="24"/>
          <w:szCs w:val="24"/>
          <w:lang w:val="en-GB"/>
        </w:rPr>
        <w:t xml:space="preserve"> </w:t>
      </w:r>
      <w:proofErr w:type="spellStart"/>
      <w:r w:rsidRPr="007C2E88">
        <w:rPr>
          <w:rFonts w:ascii="Times New Roman" w:hAnsi="Times New Roman" w:cs="Times New Roman"/>
          <w:i/>
          <w:sz w:val="24"/>
          <w:szCs w:val="24"/>
          <w:lang w:val="en-GB"/>
        </w:rPr>
        <w:t>indica</w:t>
      </w:r>
      <w:proofErr w:type="spellEnd"/>
      <w:r w:rsidRPr="007C2E88">
        <w:rPr>
          <w:rFonts w:ascii="Times New Roman" w:hAnsi="Times New Roman" w:cs="Times New Roman"/>
          <w:sz w:val="24"/>
          <w:szCs w:val="24"/>
          <w:lang w:val="en-GB"/>
        </w:rPr>
        <w:t xml:space="preserve"> was collected and air-dried at room temperature over a period of two weeks.</w:t>
      </w:r>
      <w:r w:rsidRPr="007C2E88">
        <w:rPr>
          <w:rFonts w:ascii="Times New Roman" w:hAnsi="Times New Roman" w:cs="Times New Roman"/>
          <w:b/>
          <w:sz w:val="24"/>
          <w:szCs w:val="24"/>
          <w:lang w:val="en-GB"/>
        </w:rPr>
        <w:t xml:space="preserve"> </w:t>
      </w:r>
      <w:r w:rsidR="000F0784" w:rsidRPr="007C2E88">
        <w:rPr>
          <w:rFonts w:ascii="Times New Roman" w:hAnsi="Times New Roman" w:cs="Times New Roman"/>
          <w:sz w:val="24"/>
          <w:szCs w:val="24"/>
          <w:lang w:val="en-GB"/>
        </w:rPr>
        <w:t>Dried materi</w:t>
      </w:r>
      <w:r w:rsidRPr="007C2E88">
        <w:rPr>
          <w:rFonts w:ascii="Times New Roman" w:hAnsi="Times New Roman" w:cs="Times New Roman"/>
          <w:sz w:val="24"/>
          <w:szCs w:val="24"/>
          <w:lang w:val="en-GB"/>
        </w:rPr>
        <w:t xml:space="preserve">als </w:t>
      </w:r>
      <w:proofErr w:type="gramStart"/>
      <w:r w:rsidRPr="007C2E88">
        <w:rPr>
          <w:rFonts w:ascii="Times New Roman" w:hAnsi="Times New Roman" w:cs="Times New Roman"/>
          <w:sz w:val="24"/>
          <w:szCs w:val="24"/>
          <w:lang w:val="en-GB"/>
        </w:rPr>
        <w:t>was</w:t>
      </w:r>
      <w:proofErr w:type="gramEnd"/>
      <w:r w:rsidRPr="007C2E88">
        <w:rPr>
          <w:rFonts w:ascii="Times New Roman" w:hAnsi="Times New Roman" w:cs="Times New Roman"/>
          <w:sz w:val="24"/>
          <w:szCs w:val="24"/>
          <w:lang w:val="en-GB"/>
        </w:rPr>
        <w:t xml:space="preserve"> </w:t>
      </w:r>
      <w:r w:rsidR="000F0784" w:rsidRPr="007C2E88">
        <w:rPr>
          <w:rFonts w:ascii="Times New Roman" w:hAnsi="Times New Roman" w:cs="Times New Roman"/>
          <w:sz w:val="24"/>
          <w:szCs w:val="24"/>
          <w:lang w:val="en-GB"/>
        </w:rPr>
        <w:t xml:space="preserve">pounded in the laboratory mortar into powder. </w:t>
      </w:r>
      <w:r w:rsidR="000F0784" w:rsidRPr="007C2E88">
        <w:rPr>
          <w:rFonts w:ascii="Times New Roman" w:eastAsiaTheme="majorEastAsia" w:hAnsi="Times New Roman" w:cs="Times New Roman"/>
          <w:bCs/>
          <w:sz w:val="24"/>
          <w:szCs w:val="24"/>
        </w:rPr>
        <w:t xml:space="preserve">About 1000g of pounded grinded </w:t>
      </w:r>
      <w:proofErr w:type="spellStart"/>
      <w:r w:rsidR="000F0784" w:rsidRPr="007C2E88">
        <w:rPr>
          <w:rFonts w:ascii="Times New Roman" w:eastAsiaTheme="majorEastAsia" w:hAnsi="Times New Roman" w:cs="Times New Roman"/>
          <w:bCs/>
          <w:i/>
          <w:sz w:val="24"/>
          <w:szCs w:val="24"/>
        </w:rPr>
        <w:t>Azadirachta</w:t>
      </w:r>
      <w:proofErr w:type="spellEnd"/>
      <w:r w:rsidR="000F0784" w:rsidRPr="007C2E88">
        <w:rPr>
          <w:rFonts w:ascii="Times New Roman" w:eastAsiaTheme="majorEastAsia" w:hAnsi="Times New Roman" w:cs="Times New Roman"/>
          <w:bCs/>
          <w:i/>
          <w:sz w:val="24"/>
          <w:szCs w:val="24"/>
        </w:rPr>
        <w:t xml:space="preserve"> </w:t>
      </w:r>
      <w:proofErr w:type="spellStart"/>
      <w:r w:rsidR="000F0784" w:rsidRPr="007C2E88">
        <w:rPr>
          <w:rFonts w:ascii="Times New Roman" w:eastAsiaTheme="majorEastAsia" w:hAnsi="Times New Roman" w:cs="Times New Roman"/>
          <w:bCs/>
          <w:i/>
          <w:sz w:val="24"/>
          <w:szCs w:val="24"/>
        </w:rPr>
        <w:t>indica</w:t>
      </w:r>
      <w:proofErr w:type="spellEnd"/>
      <w:r w:rsidR="000F0784" w:rsidRPr="007C2E88">
        <w:rPr>
          <w:rFonts w:ascii="Times New Roman" w:eastAsiaTheme="majorEastAsia" w:hAnsi="Times New Roman" w:cs="Times New Roman"/>
          <w:bCs/>
          <w:sz w:val="24"/>
          <w:szCs w:val="24"/>
        </w:rPr>
        <w:t xml:space="preserve"> extract was weighed and dissolved in distilled water in 5000ml of distilled water.</w:t>
      </w:r>
      <w:r w:rsidR="000F0784" w:rsidRPr="007C2E88">
        <w:rPr>
          <w:rFonts w:ascii="Times New Roman" w:eastAsiaTheme="majorEastAsia" w:hAnsi="Times New Roman" w:cs="Times New Roman"/>
          <w:b/>
          <w:bCs/>
          <w:sz w:val="24"/>
          <w:szCs w:val="24"/>
        </w:rPr>
        <w:t xml:space="preserve"> </w:t>
      </w:r>
      <w:r w:rsidR="000F0784" w:rsidRPr="007C2E88">
        <w:rPr>
          <w:rFonts w:ascii="Times New Roman" w:eastAsiaTheme="majorEastAsia" w:hAnsi="Times New Roman" w:cs="Times New Roman"/>
          <w:bCs/>
          <w:sz w:val="24"/>
          <w:szCs w:val="24"/>
        </w:rPr>
        <w:t xml:space="preserve">The solution was stirred with the use of stirrer for two hours </w:t>
      </w:r>
      <w:r w:rsidR="00617234">
        <w:rPr>
          <w:rFonts w:ascii="Times New Roman" w:eastAsiaTheme="majorEastAsia" w:hAnsi="Times New Roman" w:cs="Times New Roman"/>
          <w:bCs/>
          <w:sz w:val="24"/>
          <w:szCs w:val="24"/>
        </w:rPr>
        <w:t xml:space="preserve">and left to stay over 24hours. </w:t>
      </w:r>
      <w:r w:rsidR="000F0784" w:rsidRPr="007C2E88">
        <w:rPr>
          <w:rFonts w:ascii="Times New Roman" w:eastAsiaTheme="majorEastAsia" w:hAnsi="Times New Roman" w:cs="Times New Roman"/>
          <w:bCs/>
          <w:sz w:val="24"/>
          <w:szCs w:val="24"/>
        </w:rPr>
        <w:t>This wa</w:t>
      </w:r>
      <w:r w:rsidR="000B5CCE">
        <w:rPr>
          <w:rFonts w:ascii="Times New Roman" w:eastAsiaTheme="majorEastAsia" w:hAnsi="Times New Roman" w:cs="Times New Roman"/>
          <w:bCs/>
          <w:sz w:val="24"/>
          <w:szCs w:val="24"/>
        </w:rPr>
        <w:t xml:space="preserve">s filtered with </w:t>
      </w:r>
      <w:r w:rsidR="000F0784" w:rsidRPr="007C2E88">
        <w:rPr>
          <w:rFonts w:ascii="Times New Roman" w:eastAsiaTheme="majorEastAsia" w:hAnsi="Times New Roman" w:cs="Times New Roman"/>
          <w:bCs/>
          <w:sz w:val="24"/>
          <w:szCs w:val="24"/>
        </w:rPr>
        <w:t xml:space="preserve">muslin cloth and evaporated at 55 ̊C in water bath as </w:t>
      </w:r>
      <w:r w:rsidR="000F0784" w:rsidRPr="007C2E88">
        <w:rPr>
          <w:rFonts w:ascii="Times New Roman" w:eastAsiaTheme="majorEastAsia" w:hAnsi="Times New Roman" w:cs="Times New Roman"/>
          <w:bCs/>
          <w:sz w:val="24"/>
          <w:szCs w:val="24"/>
        </w:rPr>
        <w:lastRenderedPageBreak/>
        <w:t xml:space="preserve">described by </w:t>
      </w:r>
      <w:proofErr w:type="spellStart"/>
      <w:r w:rsidR="000F0784" w:rsidRPr="007C2E88">
        <w:rPr>
          <w:rFonts w:ascii="Times New Roman" w:eastAsiaTheme="majorEastAsia" w:hAnsi="Times New Roman" w:cs="Times New Roman"/>
          <w:bCs/>
          <w:sz w:val="24"/>
          <w:szCs w:val="24"/>
        </w:rPr>
        <w:t>Majekodunmi</w:t>
      </w:r>
      <w:proofErr w:type="spellEnd"/>
      <w:r w:rsidR="000F0784" w:rsidRPr="007C2E88">
        <w:rPr>
          <w:rFonts w:ascii="Times New Roman" w:eastAsiaTheme="majorEastAsia" w:hAnsi="Times New Roman" w:cs="Times New Roman"/>
          <w:bCs/>
          <w:sz w:val="24"/>
          <w:szCs w:val="24"/>
        </w:rPr>
        <w:t xml:space="preserve"> </w:t>
      </w:r>
      <w:r w:rsidR="000F0784" w:rsidRPr="001B119F">
        <w:rPr>
          <w:rFonts w:ascii="Times New Roman" w:eastAsiaTheme="majorEastAsia" w:hAnsi="Times New Roman" w:cs="Times New Roman"/>
          <w:bCs/>
          <w:i/>
          <w:sz w:val="24"/>
          <w:szCs w:val="24"/>
        </w:rPr>
        <w:t>et al.</w:t>
      </w:r>
      <w:r w:rsidR="00617234">
        <w:rPr>
          <w:rFonts w:ascii="Times New Roman" w:eastAsiaTheme="majorEastAsia" w:hAnsi="Times New Roman" w:cs="Times New Roman"/>
          <w:bCs/>
          <w:sz w:val="24"/>
          <w:szCs w:val="24"/>
        </w:rPr>
        <w:t xml:space="preserve"> (1996). </w:t>
      </w:r>
      <w:r w:rsidR="002C3AB6" w:rsidRPr="007C2E88">
        <w:rPr>
          <w:rFonts w:ascii="Times New Roman" w:eastAsiaTheme="majorEastAsia" w:hAnsi="Times New Roman" w:cs="Times New Roman"/>
          <w:bCs/>
          <w:sz w:val="24"/>
          <w:szCs w:val="24"/>
        </w:rPr>
        <w:t>The resultant powder weighed 40.5g and gave 10.1% as percentage yielded.</w:t>
      </w:r>
    </w:p>
    <w:p w14:paraId="2C55BBF6" w14:textId="77777777" w:rsidR="00FD3541" w:rsidRDefault="00021C67" w:rsidP="00F4454B">
      <w:pPr>
        <w:spacing w:line="360" w:lineRule="auto"/>
        <w:jc w:val="both"/>
        <w:rPr>
          <w:rFonts w:ascii="Times New Roman" w:eastAsiaTheme="majorEastAsia" w:hAnsi="Times New Roman" w:cs="Times New Roman"/>
          <w:bCs/>
          <w:sz w:val="24"/>
          <w:szCs w:val="24"/>
        </w:rPr>
      </w:pPr>
      <w:r w:rsidRPr="00666E69">
        <w:rPr>
          <w:rFonts w:ascii="Times New Roman" w:hAnsi="Times New Roman" w:cs="Times New Roman"/>
          <w:b/>
          <w:sz w:val="24"/>
          <w:szCs w:val="24"/>
          <w:lang w:val="en-GB"/>
        </w:rPr>
        <w:t>Phytochemical Analysis</w:t>
      </w:r>
      <w:r w:rsidR="00074956" w:rsidRPr="007C2E88">
        <w:rPr>
          <w:rFonts w:ascii="Times New Roman" w:hAnsi="Times New Roman" w:cs="Times New Roman"/>
          <w:sz w:val="24"/>
          <w:szCs w:val="24"/>
          <w:lang w:val="en-GB"/>
        </w:rPr>
        <w:tab/>
      </w:r>
      <w:r w:rsidR="00981BC7">
        <w:rPr>
          <w:rFonts w:ascii="Times New Roman" w:hAnsi="Times New Roman" w:cs="Times New Roman"/>
          <w:sz w:val="24"/>
          <w:szCs w:val="24"/>
          <w:lang w:val="en-GB"/>
        </w:rPr>
        <w:tab/>
      </w:r>
      <w:r w:rsidR="00981BC7">
        <w:rPr>
          <w:rFonts w:ascii="Times New Roman" w:hAnsi="Times New Roman" w:cs="Times New Roman"/>
          <w:sz w:val="24"/>
          <w:szCs w:val="24"/>
          <w:lang w:val="en-GB"/>
        </w:rPr>
        <w:tab/>
      </w:r>
    </w:p>
    <w:p w14:paraId="7018860F" w14:textId="77777777" w:rsidR="009E1D52" w:rsidRPr="00603053" w:rsidRDefault="009E1D52" w:rsidP="00F4454B">
      <w:pPr>
        <w:spacing w:line="360" w:lineRule="auto"/>
        <w:jc w:val="both"/>
        <w:rPr>
          <w:rFonts w:ascii="Times New Roman" w:eastAsiaTheme="majorEastAsia" w:hAnsi="Times New Roman" w:cs="Times New Roman"/>
          <w:kern w:val="24"/>
          <w:sz w:val="24"/>
          <w:szCs w:val="24"/>
        </w:rPr>
      </w:pPr>
      <w:r w:rsidRPr="007C2E88">
        <w:rPr>
          <w:rFonts w:ascii="Times New Roman" w:eastAsiaTheme="majorEastAsia" w:hAnsi="Times New Roman" w:cs="Times New Roman"/>
          <w:kern w:val="24"/>
          <w:sz w:val="24"/>
          <w:szCs w:val="24"/>
        </w:rPr>
        <w:t xml:space="preserve">Phytochemical investigations of active components of </w:t>
      </w:r>
      <w:proofErr w:type="spellStart"/>
      <w:r w:rsidR="001E27DA">
        <w:rPr>
          <w:rFonts w:ascii="Times New Roman" w:eastAsiaTheme="majorEastAsia" w:hAnsi="Times New Roman" w:cs="Times New Roman"/>
          <w:i/>
          <w:kern w:val="24"/>
          <w:sz w:val="24"/>
          <w:szCs w:val="24"/>
        </w:rPr>
        <w:t>Azadirachta</w:t>
      </w:r>
      <w:proofErr w:type="spellEnd"/>
      <w:r w:rsidR="001E27DA">
        <w:rPr>
          <w:rFonts w:ascii="Times New Roman" w:eastAsiaTheme="majorEastAsia" w:hAnsi="Times New Roman" w:cs="Times New Roman"/>
          <w:i/>
          <w:kern w:val="24"/>
          <w:sz w:val="24"/>
          <w:szCs w:val="24"/>
        </w:rPr>
        <w:t xml:space="preserve"> </w:t>
      </w:r>
      <w:proofErr w:type="spellStart"/>
      <w:r w:rsidRPr="007C2E88">
        <w:rPr>
          <w:rFonts w:ascii="Times New Roman" w:eastAsiaTheme="majorEastAsia" w:hAnsi="Times New Roman" w:cs="Times New Roman"/>
          <w:i/>
          <w:kern w:val="24"/>
          <w:sz w:val="24"/>
          <w:szCs w:val="24"/>
        </w:rPr>
        <w:t>indica</w:t>
      </w:r>
      <w:proofErr w:type="spellEnd"/>
      <w:r w:rsidR="00FD3541">
        <w:rPr>
          <w:rFonts w:ascii="Times New Roman" w:eastAsiaTheme="majorEastAsia" w:hAnsi="Times New Roman" w:cs="Times New Roman"/>
          <w:kern w:val="24"/>
          <w:sz w:val="24"/>
          <w:szCs w:val="24"/>
        </w:rPr>
        <w:t xml:space="preserve"> aqueous leaf extract. </w:t>
      </w:r>
      <w:r w:rsidRPr="007C2E88">
        <w:rPr>
          <w:rFonts w:ascii="Times New Roman" w:eastAsiaTheme="majorEastAsia" w:hAnsi="Times New Roman" w:cs="Times New Roman"/>
          <w:kern w:val="24"/>
          <w:sz w:val="24"/>
          <w:szCs w:val="24"/>
        </w:rPr>
        <w:t xml:space="preserve">Phytochemical analysis both quantitative and qualitative was carried-out on </w:t>
      </w:r>
      <w:proofErr w:type="spellStart"/>
      <w:r w:rsidR="001E27DA">
        <w:rPr>
          <w:rFonts w:ascii="Times New Roman" w:eastAsiaTheme="majorEastAsia" w:hAnsi="Times New Roman" w:cs="Times New Roman"/>
          <w:i/>
          <w:kern w:val="24"/>
          <w:sz w:val="24"/>
          <w:szCs w:val="24"/>
        </w:rPr>
        <w:t>Azadirachta</w:t>
      </w:r>
      <w:proofErr w:type="spellEnd"/>
      <w:r w:rsidRPr="007C2E88">
        <w:rPr>
          <w:rFonts w:ascii="Times New Roman" w:eastAsiaTheme="majorEastAsia" w:hAnsi="Times New Roman" w:cs="Times New Roman"/>
          <w:i/>
          <w:kern w:val="24"/>
          <w:sz w:val="24"/>
          <w:szCs w:val="24"/>
        </w:rPr>
        <w:t xml:space="preserve"> </w:t>
      </w:r>
      <w:proofErr w:type="spellStart"/>
      <w:r w:rsidRPr="007C2E88">
        <w:rPr>
          <w:rFonts w:ascii="Times New Roman" w:eastAsiaTheme="majorEastAsia" w:hAnsi="Times New Roman" w:cs="Times New Roman"/>
          <w:i/>
          <w:kern w:val="24"/>
          <w:sz w:val="24"/>
          <w:szCs w:val="24"/>
        </w:rPr>
        <w:t>indica</w:t>
      </w:r>
      <w:proofErr w:type="spellEnd"/>
      <w:r w:rsidR="00FD3541">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kern w:val="24"/>
          <w:sz w:val="24"/>
          <w:szCs w:val="24"/>
        </w:rPr>
        <w:t>aqueous leaf extract</w:t>
      </w:r>
      <w:r w:rsidR="00FD3541">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kern w:val="24"/>
          <w:sz w:val="24"/>
          <w:szCs w:val="24"/>
        </w:rPr>
        <w:t>to identify the following phytochemical constituen</w:t>
      </w:r>
      <w:r w:rsidR="001E27DA">
        <w:rPr>
          <w:rFonts w:ascii="Times New Roman" w:eastAsiaTheme="majorEastAsia" w:hAnsi="Times New Roman" w:cs="Times New Roman"/>
          <w:kern w:val="24"/>
          <w:sz w:val="24"/>
          <w:szCs w:val="24"/>
        </w:rPr>
        <w:t>ts as described by (</w:t>
      </w:r>
      <w:proofErr w:type="spellStart"/>
      <w:r w:rsidR="001E27DA">
        <w:rPr>
          <w:rFonts w:ascii="Times New Roman" w:eastAsiaTheme="majorEastAsia" w:hAnsi="Times New Roman" w:cs="Times New Roman"/>
          <w:kern w:val="24"/>
          <w:sz w:val="24"/>
          <w:szCs w:val="24"/>
        </w:rPr>
        <w:t>Savithramma</w:t>
      </w:r>
      <w:proofErr w:type="spellEnd"/>
      <w:r w:rsidR="001E27DA">
        <w:rPr>
          <w:rFonts w:ascii="Times New Roman" w:eastAsiaTheme="majorEastAsia" w:hAnsi="Times New Roman" w:cs="Times New Roman"/>
          <w:kern w:val="24"/>
          <w:sz w:val="24"/>
          <w:szCs w:val="24"/>
        </w:rPr>
        <w:t xml:space="preserve"> </w:t>
      </w:r>
      <w:r w:rsidRPr="007C2E88">
        <w:rPr>
          <w:rFonts w:ascii="Times New Roman" w:eastAsiaTheme="majorEastAsia" w:hAnsi="Times New Roman" w:cs="Times New Roman"/>
          <w:i/>
          <w:kern w:val="24"/>
          <w:sz w:val="24"/>
          <w:szCs w:val="24"/>
        </w:rPr>
        <w:t>et al.,</w:t>
      </w:r>
      <w:r w:rsidR="00FD3541">
        <w:rPr>
          <w:rFonts w:ascii="Times New Roman" w:eastAsiaTheme="majorEastAsia" w:hAnsi="Times New Roman" w:cs="Times New Roman"/>
          <w:kern w:val="24"/>
          <w:sz w:val="24"/>
          <w:szCs w:val="24"/>
        </w:rPr>
        <w:t xml:space="preserve"> 2011). </w:t>
      </w:r>
      <w:r w:rsidR="0065040D">
        <w:rPr>
          <w:rFonts w:ascii="Times New Roman" w:eastAsiaTheme="majorEastAsia" w:hAnsi="Times New Roman" w:cs="Times New Roman"/>
          <w:kern w:val="24"/>
          <w:sz w:val="24"/>
          <w:szCs w:val="24"/>
        </w:rPr>
        <w:t xml:space="preserve">Tannin, </w:t>
      </w:r>
      <w:proofErr w:type="spellStart"/>
      <w:r w:rsidRPr="007C2E88">
        <w:rPr>
          <w:rFonts w:ascii="Times New Roman" w:eastAsiaTheme="majorEastAsia" w:hAnsi="Times New Roman" w:cs="Times New Roman"/>
          <w:kern w:val="24"/>
          <w:sz w:val="24"/>
          <w:szCs w:val="24"/>
        </w:rPr>
        <w:t>Alkanoid</w:t>
      </w:r>
      <w:proofErr w:type="spellEnd"/>
      <w:r w:rsidRPr="007C2E88">
        <w:rPr>
          <w:rFonts w:ascii="Times New Roman" w:eastAsiaTheme="majorEastAsia" w:hAnsi="Times New Roman" w:cs="Times New Roman"/>
          <w:kern w:val="24"/>
          <w:sz w:val="24"/>
          <w:szCs w:val="24"/>
        </w:rPr>
        <w:t>, Saponins, Glycoside, Fla</w:t>
      </w:r>
      <w:r w:rsidR="00F4454B">
        <w:rPr>
          <w:rFonts w:ascii="Times New Roman" w:eastAsiaTheme="majorEastAsia" w:hAnsi="Times New Roman" w:cs="Times New Roman"/>
          <w:kern w:val="24"/>
          <w:sz w:val="24"/>
          <w:szCs w:val="24"/>
        </w:rPr>
        <w:t xml:space="preserve">vonoid, Steroid, Anthraquinone </w:t>
      </w:r>
      <w:r w:rsidRPr="007C2E88">
        <w:rPr>
          <w:rFonts w:ascii="Times New Roman" w:eastAsiaTheme="majorEastAsia" w:hAnsi="Times New Roman" w:cs="Times New Roman"/>
          <w:kern w:val="24"/>
          <w:sz w:val="24"/>
          <w:szCs w:val="24"/>
        </w:rPr>
        <w:t>and Reducing sugar for both quantitative and qualitative analysis.</w:t>
      </w:r>
    </w:p>
    <w:p w14:paraId="77DBE867" w14:textId="77777777" w:rsidR="00FD3541" w:rsidRDefault="00FD3541" w:rsidP="00F4454B">
      <w:pPr>
        <w:tabs>
          <w:tab w:val="left" w:pos="5472"/>
        </w:tabs>
        <w:spacing w:after="0" w:line="360" w:lineRule="auto"/>
        <w:jc w:val="both"/>
        <w:rPr>
          <w:rFonts w:ascii="Times New Roman" w:eastAsia="Times New Roman" w:hAnsi="Times New Roman" w:cs="Times New Roman"/>
          <w:b/>
          <w:sz w:val="24"/>
          <w:szCs w:val="24"/>
        </w:rPr>
        <w:sectPr w:rsidR="00FD3541" w:rsidSect="00DD1627">
          <w:type w:val="continuous"/>
          <w:pgSz w:w="12240" w:h="15840"/>
          <w:pgMar w:top="1440" w:right="1440" w:bottom="1440" w:left="1440" w:header="720" w:footer="720" w:gutter="0"/>
          <w:cols w:space="720"/>
          <w:docGrid w:linePitch="360"/>
        </w:sectPr>
      </w:pPr>
    </w:p>
    <w:p w14:paraId="4A6FBA78" w14:textId="77777777" w:rsidR="00FD3541" w:rsidRDefault="00F4454B" w:rsidP="00F4454B">
      <w:pPr>
        <w:tabs>
          <w:tab w:val="left" w:pos="759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B515B98" w14:textId="77777777" w:rsidR="00FD3541" w:rsidRDefault="00CA61B4" w:rsidP="00BF03CB">
      <w:pPr>
        <w:tabs>
          <w:tab w:val="left" w:pos="905"/>
          <w:tab w:val="left" w:pos="1574"/>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BF03CB">
        <w:rPr>
          <w:rFonts w:ascii="Times New Roman" w:eastAsia="Times New Roman" w:hAnsi="Times New Roman" w:cs="Times New Roman"/>
          <w:b/>
          <w:sz w:val="24"/>
          <w:szCs w:val="24"/>
        </w:rPr>
        <w:tab/>
      </w:r>
    </w:p>
    <w:p w14:paraId="3B33B36E" w14:textId="77777777" w:rsidR="00F4454B" w:rsidRDefault="00962A36" w:rsidP="00962A36">
      <w:pPr>
        <w:tabs>
          <w:tab w:val="left" w:pos="49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9775B4D" w14:textId="77777777" w:rsidR="00F4454B" w:rsidRDefault="00BF03CB" w:rsidP="00BF03CB">
      <w:pPr>
        <w:tabs>
          <w:tab w:val="left" w:pos="2088"/>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2F678BC" w14:textId="77777777" w:rsidR="00682123" w:rsidRDefault="00962A36" w:rsidP="00962A36">
      <w:pPr>
        <w:tabs>
          <w:tab w:val="left" w:pos="1574"/>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4827D05" w14:textId="77777777" w:rsidR="002B5107" w:rsidRDefault="006F0603" w:rsidP="002B5107">
      <w:pPr>
        <w:tabs>
          <w:tab w:val="left" w:pos="2695"/>
          <w:tab w:val="left" w:pos="4042"/>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2B5107">
        <w:rPr>
          <w:rFonts w:ascii="Times New Roman" w:eastAsia="Times New Roman" w:hAnsi="Times New Roman" w:cs="Times New Roman"/>
          <w:b/>
          <w:sz w:val="24"/>
          <w:szCs w:val="24"/>
        </w:rPr>
        <w:tab/>
      </w:r>
    </w:p>
    <w:p w14:paraId="5D02EF8D" w14:textId="77777777" w:rsidR="00BF03CB" w:rsidRDefault="00BF03CB" w:rsidP="00DC387C">
      <w:pPr>
        <w:tabs>
          <w:tab w:val="left" w:pos="2695"/>
        </w:tabs>
        <w:spacing w:after="0" w:line="480" w:lineRule="auto"/>
        <w:jc w:val="both"/>
        <w:rPr>
          <w:rFonts w:ascii="Times New Roman" w:eastAsia="Times New Roman" w:hAnsi="Times New Roman" w:cs="Times New Roman"/>
          <w:b/>
          <w:sz w:val="24"/>
          <w:szCs w:val="24"/>
        </w:rPr>
        <w:sectPr w:rsidR="00BF03CB" w:rsidSect="00DD1627">
          <w:type w:val="continuous"/>
          <w:pgSz w:w="12240" w:h="15840"/>
          <w:pgMar w:top="1440" w:right="1440" w:bottom="1440" w:left="1440" w:header="720" w:footer="720" w:gutter="0"/>
          <w:cols w:space="720"/>
          <w:docGrid w:linePitch="360"/>
        </w:sectPr>
      </w:pPr>
    </w:p>
    <w:p w14:paraId="54ACD0AF" w14:textId="77777777" w:rsidR="002348F2" w:rsidRPr="00DC387C" w:rsidRDefault="00021C67" w:rsidP="00BF03CB">
      <w:pPr>
        <w:tabs>
          <w:tab w:val="left" w:pos="2695"/>
        </w:tabs>
        <w:spacing w:after="0" w:line="480" w:lineRule="auto"/>
        <w:jc w:val="both"/>
        <w:rPr>
          <w:rFonts w:ascii="Times New Roman" w:eastAsia="Times New Roman" w:hAnsi="Times New Roman" w:cs="Times New Roman"/>
          <w:b/>
          <w:sz w:val="24"/>
          <w:szCs w:val="24"/>
        </w:rPr>
      </w:pPr>
      <w:r w:rsidRPr="00DC387C">
        <w:rPr>
          <w:rFonts w:ascii="Times New Roman" w:eastAsia="Times New Roman" w:hAnsi="Times New Roman" w:cs="Times New Roman"/>
          <w:b/>
          <w:sz w:val="24"/>
          <w:szCs w:val="24"/>
        </w:rPr>
        <w:t>Procurement of Animal</w:t>
      </w:r>
      <w:r w:rsidR="00617234" w:rsidRPr="00DC387C">
        <w:rPr>
          <w:rFonts w:ascii="Times New Roman" w:eastAsia="Times New Roman" w:hAnsi="Times New Roman" w:cs="Times New Roman"/>
          <w:b/>
          <w:sz w:val="24"/>
          <w:szCs w:val="24"/>
        </w:rPr>
        <w:tab/>
      </w:r>
    </w:p>
    <w:p w14:paraId="04CEA8F6" w14:textId="77777777" w:rsidR="00CA61B4" w:rsidRDefault="007B5B5B" w:rsidP="00BF03CB">
      <w:pPr>
        <w:tabs>
          <w:tab w:val="left" w:pos="6209"/>
        </w:tabs>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 xml:space="preserve">A total of number of </w:t>
      </w:r>
      <w:proofErr w:type="gramStart"/>
      <w:r w:rsidRPr="00DC387C">
        <w:rPr>
          <w:rFonts w:ascii="Times New Roman" w:eastAsia="Times New Roman" w:hAnsi="Times New Roman" w:cs="Times New Roman"/>
          <w:sz w:val="24"/>
          <w:szCs w:val="24"/>
        </w:rPr>
        <w:t>forty two</w:t>
      </w:r>
      <w:proofErr w:type="gramEnd"/>
      <w:r w:rsidR="002348F2" w:rsidRPr="00DC387C">
        <w:rPr>
          <w:rFonts w:ascii="Times New Roman" w:eastAsia="Times New Roman" w:hAnsi="Times New Roman" w:cs="Times New Roman"/>
          <w:sz w:val="24"/>
          <w:szCs w:val="24"/>
        </w:rPr>
        <w:t xml:space="preserve"> healthy </w:t>
      </w:r>
      <w:proofErr w:type="spellStart"/>
      <w:r w:rsidR="002348F2" w:rsidRPr="00DC387C">
        <w:rPr>
          <w:rFonts w:ascii="Times New Roman" w:eastAsia="Times New Roman" w:hAnsi="Times New Roman" w:cs="Times New Roman"/>
          <w:sz w:val="24"/>
          <w:szCs w:val="24"/>
        </w:rPr>
        <w:t>wistar</w:t>
      </w:r>
      <w:proofErr w:type="spellEnd"/>
      <w:r w:rsidR="002348F2" w:rsidRPr="00DC387C">
        <w:rPr>
          <w:rFonts w:ascii="Times New Roman" w:eastAsia="Times New Roman" w:hAnsi="Times New Roman" w:cs="Times New Roman"/>
          <w:sz w:val="24"/>
          <w:szCs w:val="24"/>
        </w:rPr>
        <w:t xml:space="preserve"> albino rats</w:t>
      </w:r>
      <w:r w:rsidR="00764D33" w:rsidRPr="00DC387C">
        <w:rPr>
          <w:rFonts w:ascii="Times New Roman" w:eastAsia="Times New Roman" w:hAnsi="Times New Roman" w:cs="Times New Roman"/>
          <w:sz w:val="24"/>
          <w:szCs w:val="24"/>
        </w:rPr>
        <w:t xml:space="preserve"> male and </w:t>
      </w:r>
      <w:r w:rsidR="006E3637" w:rsidRPr="00DC387C">
        <w:rPr>
          <w:rFonts w:ascii="Times New Roman" w:eastAsia="Times New Roman" w:hAnsi="Times New Roman" w:cs="Times New Roman"/>
          <w:sz w:val="24"/>
          <w:szCs w:val="24"/>
        </w:rPr>
        <w:t>female weighing</w:t>
      </w:r>
      <w:r w:rsidR="002348F2" w:rsidRPr="00DC387C">
        <w:rPr>
          <w:rFonts w:ascii="Times New Roman" w:eastAsia="Times New Roman" w:hAnsi="Times New Roman" w:cs="Times New Roman"/>
          <w:sz w:val="24"/>
          <w:szCs w:val="24"/>
        </w:rPr>
        <w:t xml:space="preserve"> between 175-180g was obtained from animal house of the faculty </w:t>
      </w:r>
      <w:r w:rsidR="00534545" w:rsidRPr="00DC387C">
        <w:rPr>
          <w:rFonts w:ascii="Times New Roman" w:eastAsia="Times New Roman" w:hAnsi="Times New Roman" w:cs="Times New Roman"/>
          <w:sz w:val="24"/>
          <w:szCs w:val="24"/>
        </w:rPr>
        <w:t>of pharmaceutical</w:t>
      </w:r>
      <w:r w:rsidR="002348F2" w:rsidRPr="00DC387C">
        <w:rPr>
          <w:rFonts w:ascii="Times New Roman" w:eastAsia="Times New Roman" w:hAnsi="Times New Roman" w:cs="Times New Roman"/>
          <w:sz w:val="24"/>
          <w:szCs w:val="24"/>
        </w:rPr>
        <w:t xml:space="preserve"> science, Ahmadu Bello University Zaria. </w:t>
      </w:r>
      <w:r w:rsidR="006E3637" w:rsidRPr="00DC387C">
        <w:rPr>
          <w:rFonts w:ascii="Times New Roman" w:eastAsia="Times New Roman" w:hAnsi="Times New Roman" w:cs="Times New Roman"/>
          <w:sz w:val="24"/>
          <w:szCs w:val="24"/>
        </w:rPr>
        <w:t xml:space="preserve">Thirty was used for experiment </w:t>
      </w:r>
      <w:r w:rsidR="00AC5135">
        <w:rPr>
          <w:rFonts w:ascii="Times New Roman" w:eastAsia="Times New Roman" w:hAnsi="Times New Roman" w:cs="Times New Roman"/>
          <w:sz w:val="24"/>
          <w:szCs w:val="24"/>
        </w:rPr>
        <w:t xml:space="preserve">while twelve were used for LD50 </w:t>
      </w:r>
      <w:r w:rsidR="006E3637" w:rsidRPr="00DC387C">
        <w:rPr>
          <w:rFonts w:ascii="Times New Roman" w:eastAsia="Times New Roman" w:hAnsi="Times New Roman" w:cs="Times New Roman"/>
          <w:sz w:val="24"/>
          <w:szCs w:val="24"/>
        </w:rPr>
        <w:t>determination.</w:t>
      </w:r>
      <w:r w:rsidR="00AC5135">
        <w:rPr>
          <w:rFonts w:ascii="Times New Roman" w:eastAsia="Times New Roman" w:hAnsi="Times New Roman" w:cs="Times New Roman"/>
          <w:sz w:val="24"/>
          <w:szCs w:val="24"/>
        </w:rPr>
        <w:t xml:space="preserve"> </w:t>
      </w:r>
      <w:r w:rsidR="002348F2" w:rsidRPr="00DC387C">
        <w:rPr>
          <w:rFonts w:ascii="Times New Roman" w:eastAsia="Times New Roman" w:hAnsi="Times New Roman" w:cs="Times New Roman"/>
          <w:sz w:val="24"/>
          <w:szCs w:val="24"/>
        </w:rPr>
        <w:t>They were allowed to acclim</w:t>
      </w:r>
      <w:r w:rsidR="00AC5135">
        <w:rPr>
          <w:rFonts w:ascii="Times New Roman" w:eastAsia="Times New Roman" w:hAnsi="Times New Roman" w:cs="Times New Roman"/>
          <w:sz w:val="24"/>
          <w:szCs w:val="24"/>
        </w:rPr>
        <w:t xml:space="preserve">atize for a period of 14 days. </w:t>
      </w:r>
      <w:r w:rsidR="002348F2" w:rsidRPr="00DC387C">
        <w:rPr>
          <w:rFonts w:ascii="Times New Roman" w:eastAsia="Times New Roman" w:hAnsi="Times New Roman" w:cs="Times New Roman"/>
          <w:sz w:val="24"/>
          <w:szCs w:val="24"/>
        </w:rPr>
        <w:t>They were maintained on rat feeds and water ad libitum throughout the experimental period</w:t>
      </w:r>
      <w:r w:rsidR="00AC5135">
        <w:rPr>
          <w:rFonts w:ascii="Times New Roman" w:eastAsia="Times New Roman" w:hAnsi="Times New Roman" w:cs="Times New Roman"/>
          <w:sz w:val="24"/>
          <w:szCs w:val="24"/>
        </w:rPr>
        <w:t xml:space="preserve">. </w:t>
      </w:r>
      <w:r w:rsidR="002348F2" w:rsidRPr="00DC387C">
        <w:rPr>
          <w:rFonts w:ascii="Times New Roman" w:eastAsia="Times New Roman" w:hAnsi="Times New Roman" w:cs="Times New Roman"/>
          <w:sz w:val="24"/>
          <w:szCs w:val="24"/>
        </w:rPr>
        <w:t>They were</w:t>
      </w:r>
      <w:r w:rsidR="00534545" w:rsidRPr="00DC387C">
        <w:rPr>
          <w:rFonts w:ascii="Times New Roman" w:eastAsia="Times New Roman" w:hAnsi="Times New Roman" w:cs="Times New Roman"/>
          <w:sz w:val="24"/>
          <w:szCs w:val="24"/>
        </w:rPr>
        <w:t xml:space="preserve"> kept in a metal cage in a well-ventilated</w:t>
      </w:r>
      <w:r w:rsidR="002348F2" w:rsidRPr="00DC387C">
        <w:rPr>
          <w:rFonts w:ascii="Times New Roman" w:eastAsia="Times New Roman" w:hAnsi="Times New Roman" w:cs="Times New Roman"/>
          <w:sz w:val="24"/>
          <w:szCs w:val="24"/>
        </w:rPr>
        <w:t xml:space="preserve"> environment at conducive temperature </w:t>
      </w:r>
      <w:r w:rsidR="00534545" w:rsidRPr="00DC387C">
        <w:rPr>
          <w:rFonts w:ascii="Times New Roman" w:eastAsia="Times New Roman" w:hAnsi="Times New Roman" w:cs="Times New Roman"/>
          <w:sz w:val="24"/>
          <w:szCs w:val="24"/>
        </w:rPr>
        <w:t>and cleaned</w:t>
      </w:r>
      <w:r w:rsidR="002348F2" w:rsidRPr="00DC387C">
        <w:rPr>
          <w:rFonts w:ascii="Times New Roman" w:eastAsia="Times New Roman" w:hAnsi="Times New Roman" w:cs="Times New Roman"/>
          <w:sz w:val="24"/>
          <w:szCs w:val="24"/>
        </w:rPr>
        <w:t xml:space="preserve"> regularly at animal house </w:t>
      </w:r>
      <w:r w:rsidR="00534545" w:rsidRPr="00DC387C">
        <w:rPr>
          <w:rFonts w:ascii="Times New Roman" w:eastAsia="Times New Roman" w:hAnsi="Times New Roman" w:cs="Times New Roman"/>
          <w:sz w:val="24"/>
          <w:szCs w:val="24"/>
        </w:rPr>
        <w:t>faculty of</w:t>
      </w:r>
      <w:r w:rsidR="002348F2" w:rsidRPr="00DC387C">
        <w:rPr>
          <w:rFonts w:ascii="Times New Roman" w:eastAsia="Times New Roman" w:hAnsi="Times New Roman" w:cs="Times New Roman"/>
          <w:sz w:val="24"/>
          <w:szCs w:val="24"/>
        </w:rPr>
        <w:t xml:space="preserve"> pharmaceutical science</w:t>
      </w:r>
      <w:r w:rsidR="00731E1D" w:rsidRPr="00DC387C">
        <w:rPr>
          <w:rFonts w:ascii="Times New Roman" w:eastAsia="Times New Roman" w:hAnsi="Times New Roman" w:cs="Times New Roman"/>
          <w:sz w:val="24"/>
          <w:szCs w:val="24"/>
        </w:rPr>
        <w:t>.</w:t>
      </w:r>
      <w:r w:rsidR="00AC5135">
        <w:rPr>
          <w:rFonts w:ascii="Times New Roman" w:eastAsia="Times New Roman" w:hAnsi="Times New Roman" w:cs="Times New Roman"/>
          <w:sz w:val="24"/>
          <w:szCs w:val="24"/>
        </w:rPr>
        <w:t xml:space="preserve"> </w:t>
      </w:r>
      <w:proofErr w:type="spellStart"/>
      <w:r w:rsidR="00AC5135">
        <w:rPr>
          <w:rFonts w:ascii="Times New Roman" w:eastAsia="Times New Roman" w:hAnsi="Times New Roman" w:cs="Times New Roman"/>
          <w:sz w:val="24"/>
          <w:szCs w:val="24"/>
        </w:rPr>
        <w:t>Usmanu</w:t>
      </w:r>
      <w:proofErr w:type="spellEnd"/>
      <w:r w:rsidR="00AC5135">
        <w:rPr>
          <w:rFonts w:ascii="Times New Roman" w:eastAsia="Times New Roman" w:hAnsi="Times New Roman" w:cs="Times New Roman"/>
          <w:sz w:val="24"/>
          <w:szCs w:val="24"/>
        </w:rPr>
        <w:t xml:space="preserve"> </w:t>
      </w:r>
      <w:proofErr w:type="spellStart"/>
      <w:r w:rsidR="00AC5135">
        <w:rPr>
          <w:rFonts w:ascii="Times New Roman" w:eastAsia="Times New Roman" w:hAnsi="Times New Roman" w:cs="Times New Roman"/>
          <w:sz w:val="24"/>
          <w:szCs w:val="24"/>
        </w:rPr>
        <w:t>Danfodiyo</w:t>
      </w:r>
      <w:proofErr w:type="spellEnd"/>
      <w:r w:rsidR="00AC5135">
        <w:rPr>
          <w:rFonts w:ascii="Times New Roman" w:eastAsia="Times New Roman" w:hAnsi="Times New Roman" w:cs="Times New Roman"/>
          <w:sz w:val="24"/>
          <w:szCs w:val="24"/>
        </w:rPr>
        <w:t xml:space="preserve">, </w:t>
      </w:r>
      <w:r w:rsidR="006924B8">
        <w:rPr>
          <w:rFonts w:ascii="Times New Roman" w:eastAsia="Times New Roman" w:hAnsi="Times New Roman" w:cs="Times New Roman"/>
          <w:sz w:val="24"/>
          <w:szCs w:val="24"/>
        </w:rPr>
        <w:t xml:space="preserve">University, </w:t>
      </w:r>
      <w:r w:rsidR="002348F2" w:rsidRPr="00DC387C">
        <w:rPr>
          <w:rFonts w:ascii="Times New Roman" w:eastAsia="Times New Roman" w:hAnsi="Times New Roman" w:cs="Times New Roman"/>
          <w:sz w:val="24"/>
          <w:szCs w:val="24"/>
        </w:rPr>
        <w:t>Sokoto.</w:t>
      </w:r>
    </w:p>
    <w:p w14:paraId="0734A19D" w14:textId="77777777" w:rsidR="00BF03CB" w:rsidRDefault="00BF03CB" w:rsidP="00BF03CB">
      <w:pPr>
        <w:tabs>
          <w:tab w:val="center" w:pos="4680"/>
        </w:tabs>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Acute Toxicity </w:t>
      </w:r>
      <w:r w:rsidR="00021C67" w:rsidRPr="00DC387C">
        <w:rPr>
          <w:rFonts w:ascii="Times New Roman" w:hAnsi="Times New Roman" w:cs="Times New Roman"/>
          <w:b/>
          <w:sz w:val="24"/>
          <w:szCs w:val="24"/>
          <w:lang w:val="en-GB"/>
        </w:rPr>
        <w:t>Study</w:t>
      </w:r>
      <w:r w:rsidR="00682123" w:rsidRPr="00DC387C">
        <w:rPr>
          <w:rFonts w:ascii="Times New Roman" w:hAnsi="Times New Roman" w:cs="Times New Roman"/>
          <w:b/>
          <w:sz w:val="24"/>
          <w:szCs w:val="24"/>
          <w:lang w:val="en-GB"/>
        </w:rPr>
        <w:tab/>
      </w:r>
    </w:p>
    <w:p w14:paraId="0928B903" w14:textId="77777777" w:rsidR="002B5107" w:rsidRDefault="00A26468" w:rsidP="00BF03CB">
      <w:pPr>
        <w:tabs>
          <w:tab w:val="center" w:pos="4680"/>
        </w:tabs>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lang w:val="en-GB" w:eastAsia="en-GB"/>
        </w:rPr>
        <w:t xml:space="preserve">The Lethal Dose </w:t>
      </w:r>
      <w:r w:rsidRPr="00DC387C">
        <w:rPr>
          <w:rFonts w:ascii="Times New Roman" w:eastAsia="Times New Roman" w:hAnsi="Times New Roman" w:cs="Times New Roman"/>
          <w:sz w:val="24"/>
          <w:szCs w:val="24"/>
          <w:vertAlign w:val="subscript"/>
          <w:lang w:val="en-GB" w:eastAsia="en-GB"/>
        </w:rPr>
        <w:t>(</w:t>
      </w:r>
      <w:r w:rsidRPr="00DC387C">
        <w:rPr>
          <w:rFonts w:ascii="Times New Roman" w:eastAsia="Times New Roman" w:hAnsi="Times New Roman" w:cs="Times New Roman"/>
          <w:sz w:val="24"/>
          <w:szCs w:val="24"/>
          <w:lang w:val="en-GB" w:eastAsia="en-GB"/>
        </w:rPr>
        <w:t>LD</w:t>
      </w:r>
      <w:r w:rsidRPr="00DC387C">
        <w:rPr>
          <w:rFonts w:ascii="Times New Roman" w:eastAsia="Times New Roman" w:hAnsi="Times New Roman" w:cs="Times New Roman"/>
          <w:sz w:val="24"/>
          <w:szCs w:val="24"/>
          <w:vertAlign w:val="subscript"/>
          <w:lang w:val="en-GB" w:eastAsia="en-GB"/>
        </w:rPr>
        <w:t>50</w:t>
      </w:r>
      <w:r w:rsidRPr="00DC387C">
        <w:rPr>
          <w:rFonts w:ascii="Times New Roman" w:eastAsia="Times New Roman" w:hAnsi="Times New Roman" w:cs="Times New Roman"/>
          <w:sz w:val="24"/>
          <w:szCs w:val="24"/>
          <w:lang w:val="en-GB" w:eastAsia="en-GB"/>
        </w:rPr>
        <w:t xml:space="preserve">) was carried out using </w:t>
      </w:r>
      <w:proofErr w:type="spellStart"/>
      <w:r w:rsidRPr="00DC387C">
        <w:rPr>
          <w:rFonts w:ascii="Times New Roman" w:eastAsia="Times New Roman" w:hAnsi="Times New Roman" w:cs="Times New Roman"/>
          <w:sz w:val="24"/>
          <w:szCs w:val="24"/>
          <w:lang w:val="en-GB" w:eastAsia="en-GB"/>
        </w:rPr>
        <w:t>Lorke’s</w:t>
      </w:r>
      <w:proofErr w:type="spellEnd"/>
      <w:r w:rsidRPr="00DC387C">
        <w:rPr>
          <w:rFonts w:ascii="Times New Roman" w:eastAsia="Times New Roman" w:hAnsi="Times New Roman" w:cs="Times New Roman"/>
          <w:sz w:val="24"/>
          <w:szCs w:val="24"/>
          <w:lang w:val="en-GB" w:eastAsia="en-GB"/>
        </w:rPr>
        <w:t xml:space="preserve"> method, in the Animal House, Faculty of Pharmaceutical Sciences, </w:t>
      </w:r>
      <w:proofErr w:type="spellStart"/>
      <w:r w:rsidRPr="00DC387C">
        <w:rPr>
          <w:rFonts w:ascii="Times New Roman" w:eastAsia="Times New Roman" w:hAnsi="Times New Roman" w:cs="Times New Roman"/>
          <w:sz w:val="24"/>
          <w:szCs w:val="24"/>
          <w:lang w:val="en-GB" w:eastAsia="en-GB"/>
        </w:rPr>
        <w:t>Usmanu</w:t>
      </w:r>
      <w:proofErr w:type="spellEnd"/>
      <w:r w:rsidRPr="00DC387C">
        <w:rPr>
          <w:rFonts w:ascii="Times New Roman" w:eastAsia="Times New Roman" w:hAnsi="Times New Roman" w:cs="Times New Roman"/>
          <w:sz w:val="24"/>
          <w:szCs w:val="24"/>
          <w:lang w:val="en-GB" w:eastAsia="en-GB"/>
        </w:rPr>
        <w:t xml:space="preserve"> </w:t>
      </w:r>
      <w:proofErr w:type="spellStart"/>
      <w:r w:rsidRPr="00DC387C">
        <w:rPr>
          <w:rFonts w:ascii="Times New Roman" w:eastAsia="Times New Roman" w:hAnsi="Times New Roman" w:cs="Times New Roman"/>
          <w:sz w:val="24"/>
          <w:szCs w:val="24"/>
          <w:lang w:val="en-GB" w:eastAsia="en-GB"/>
        </w:rPr>
        <w:t>Danfodiyo</w:t>
      </w:r>
      <w:proofErr w:type="spellEnd"/>
      <w:r w:rsidRPr="00DC387C">
        <w:rPr>
          <w:rFonts w:ascii="Times New Roman" w:eastAsia="Times New Roman" w:hAnsi="Times New Roman" w:cs="Times New Roman"/>
          <w:sz w:val="24"/>
          <w:szCs w:val="24"/>
          <w:lang w:val="en-GB" w:eastAsia="en-GB"/>
        </w:rPr>
        <w:t xml:space="preserve"> University, Sokoto. The </w:t>
      </w:r>
      <w:proofErr w:type="spellStart"/>
      <w:r w:rsidRPr="00DC387C">
        <w:rPr>
          <w:rFonts w:ascii="Times New Roman" w:eastAsia="Times New Roman" w:hAnsi="Times New Roman" w:cs="Times New Roman"/>
          <w:sz w:val="24"/>
          <w:szCs w:val="24"/>
          <w:lang w:val="en-GB" w:eastAsia="en-GB"/>
        </w:rPr>
        <w:t>Lorke’s</w:t>
      </w:r>
      <w:proofErr w:type="spellEnd"/>
      <w:r w:rsidRPr="00DC387C">
        <w:rPr>
          <w:rFonts w:ascii="Times New Roman" w:eastAsia="Times New Roman" w:hAnsi="Times New Roman" w:cs="Times New Roman"/>
          <w:sz w:val="24"/>
          <w:szCs w:val="24"/>
          <w:lang w:val="en-GB" w:eastAsia="en-GB"/>
        </w:rPr>
        <w:t xml:space="preserve"> method of LD50 consists of two phases.</w:t>
      </w:r>
      <w:r w:rsidR="004424AD" w:rsidRPr="00DC387C">
        <w:rPr>
          <w:rFonts w:ascii="Times New Roman" w:eastAsia="Times New Roman" w:hAnsi="Times New Roman" w:cs="Times New Roman"/>
          <w:sz w:val="24"/>
          <w:szCs w:val="24"/>
          <w:lang w:val="en-GB" w:eastAsia="en-GB"/>
        </w:rPr>
        <w:t xml:space="preserve"> In phase one, consist of 9 rats; the rats were randomly grouped into three of three </w:t>
      </w:r>
      <w:r w:rsidR="00480971" w:rsidRPr="00DC387C">
        <w:rPr>
          <w:rFonts w:ascii="Times New Roman" w:eastAsia="Times New Roman" w:hAnsi="Times New Roman" w:cs="Times New Roman"/>
          <w:sz w:val="24"/>
          <w:szCs w:val="24"/>
          <w:lang w:val="en-GB" w:eastAsia="en-GB"/>
        </w:rPr>
        <w:t>rats in each group as follows:</w:t>
      </w:r>
      <w:r w:rsidR="00682123" w:rsidRPr="00DC387C">
        <w:rPr>
          <w:rFonts w:ascii="Times New Roman" w:eastAsia="Times New Roman" w:hAnsi="Times New Roman" w:cs="Times New Roman"/>
          <w:sz w:val="24"/>
          <w:szCs w:val="24"/>
          <w:lang w:val="en-GB" w:eastAsia="en-GB"/>
        </w:rPr>
        <w:t xml:space="preserve"> </w:t>
      </w:r>
      <w:r w:rsidR="004424AD" w:rsidRPr="00DC387C">
        <w:rPr>
          <w:rFonts w:ascii="Times New Roman" w:eastAsia="Times New Roman" w:hAnsi="Times New Roman" w:cs="Times New Roman"/>
          <w:sz w:val="24"/>
          <w:szCs w:val="24"/>
        </w:rPr>
        <w:t xml:space="preserve">The first group (3 rats) received 10mg/kg of </w:t>
      </w:r>
      <w:proofErr w:type="spellStart"/>
      <w:r w:rsidR="004424AD" w:rsidRPr="00DC387C">
        <w:rPr>
          <w:rFonts w:ascii="Times New Roman" w:eastAsia="Times New Roman" w:hAnsi="Times New Roman" w:cs="Times New Roman"/>
          <w:i/>
          <w:sz w:val="24"/>
          <w:szCs w:val="24"/>
        </w:rPr>
        <w:t>Azadirachta</w:t>
      </w:r>
      <w:proofErr w:type="spellEnd"/>
      <w:r w:rsidR="004424AD" w:rsidRPr="00DC387C">
        <w:rPr>
          <w:rFonts w:ascii="Times New Roman" w:eastAsia="Times New Roman" w:hAnsi="Times New Roman" w:cs="Times New Roman"/>
          <w:i/>
          <w:sz w:val="24"/>
          <w:szCs w:val="24"/>
        </w:rPr>
        <w:t xml:space="preserve"> </w:t>
      </w:r>
      <w:proofErr w:type="spellStart"/>
      <w:r w:rsidR="004424AD" w:rsidRPr="00DC387C">
        <w:rPr>
          <w:rFonts w:ascii="Times New Roman" w:eastAsia="Times New Roman" w:hAnsi="Times New Roman" w:cs="Times New Roman"/>
          <w:i/>
          <w:sz w:val="24"/>
          <w:szCs w:val="24"/>
        </w:rPr>
        <w:t>indica</w:t>
      </w:r>
      <w:proofErr w:type="spellEnd"/>
      <w:r w:rsidR="004424AD" w:rsidRPr="00DC387C">
        <w:rPr>
          <w:rFonts w:ascii="Times New Roman" w:eastAsia="Times New Roman" w:hAnsi="Times New Roman" w:cs="Times New Roman"/>
          <w:sz w:val="24"/>
          <w:szCs w:val="24"/>
        </w:rPr>
        <w:t xml:space="preserve"> per rat.</w:t>
      </w:r>
      <w:r w:rsidR="00480971"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 xml:space="preserve">The second group (3 rats) received 100mg/kg </w:t>
      </w:r>
      <w:r w:rsidR="00666E69" w:rsidRPr="00DC387C">
        <w:rPr>
          <w:rFonts w:ascii="Times New Roman" w:eastAsia="Times New Roman" w:hAnsi="Times New Roman" w:cs="Times New Roman"/>
          <w:sz w:val="24"/>
          <w:szCs w:val="24"/>
        </w:rPr>
        <w:t xml:space="preserve">of </w:t>
      </w:r>
      <w:proofErr w:type="spellStart"/>
      <w:r w:rsidR="004424AD" w:rsidRPr="00DC387C">
        <w:rPr>
          <w:rFonts w:ascii="Times New Roman" w:eastAsia="Times New Roman" w:hAnsi="Times New Roman" w:cs="Times New Roman"/>
          <w:i/>
          <w:sz w:val="24"/>
          <w:szCs w:val="24"/>
        </w:rPr>
        <w:t>Azadirachta</w:t>
      </w:r>
      <w:proofErr w:type="spellEnd"/>
      <w:r w:rsidR="004424AD" w:rsidRPr="00DC387C">
        <w:rPr>
          <w:rFonts w:ascii="Times New Roman" w:eastAsia="Times New Roman" w:hAnsi="Times New Roman" w:cs="Times New Roman"/>
          <w:i/>
          <w:sz w:val="24"/>
          <w:szCs w:val="24"/>
        </w:rPr>
        <w:t xml:space="preserve"> </w:t>
      </w:r>
      <w:proofErr w:type="spellStart"/>
      <w:r w:rsidR="004424AD" w:rsidRPr="00DC387C">
        <w:rPr>
          <w:rFonts w:ascii="Times New Roman" w:eastAsia="Times New Roman" w:hAnsi="Times New Roman" w:cs="Times New Roman"/>
          <w:i/>
          <w:sz w:val="24"/>
          <w:szCs w:val="24"/>
        </w:rPr>
        <w:t>indica</w:t>
      </w:r>
      <w:proofErr w:type="spellEnd"/>
      <w:r w:rsidR="004424AD" w:rsidRPr="00DC387C">
        <w:rPr>
          <w:rFonts w:ascii="Times New Roman" w:eastAsia="Times New Roman" w:hAnsi="Times New Roman" w:cs="Times New Roman"/>
          <w:i/>
          <w:sz w:val="24"/>
          <w:szCs w:val="24"/>
        </w:rPr>
        <w:t xml:space="preserve"> </w:t>
      </w:r>
      <w:r w:rsidR="00480971" w:rsidRPr="00DC387C">
        <w:rPr>
          <w:rFonts w:ascii="Times New Roman" w:eastAsia="Times New Roman" w:hAnsi="Times New Roman" w:cs="Times New Roman"/>
          <w:sz w:val="24"/>
          <w:szCs w:val="24"/>
        </w:rPr>
        <w:t>per rat.</w:t>
      </w:r>
      <w:r w:rsidR="00731E1D"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 xml:space="preserve">The </w:t>
      </w:r>
      <w:r w:rsidR="004424AD" w:rsidRPr="00DC387C">
        <w:rPr>
          <w:rFonts w:ascii="Times New Roman" w:eastAsia="Times New Roman" w:hAnsi="Times New Roman" w:cs="Times New Roman"/>
          <w:sz w:val="24"/>
          <w:szCs w:val="24"/>
        </w:rPr>
        <w:lastRenderedPageBreak/>
        <w:t>third group (3 rats) received 1000mg/kg</w:t>
      </w:r>
      <w:r w:rsidR="00666E69" w:rsidRPr="00DC387C">
        <w:rPr>
          <w:rFonts w:ascii="Times New Roman" w:eastAsia="Times New Roman" w:hAnsi="Times New Roman" w:cs="Times New Roman"/>
          <w:i/>
          <w:sz w:val="24"/>
          <w:szCs w:val="24"/>
        </w:rPr>
        <w:t xml:space="preserve"> </w:t>
      </w:r>
      <w:r w:rsidR="00682123" w:rsidRPr="00DC387C">
        <w:rPr>
          <w:rFonts w:ascii="Times New Roman" w:eastAsia="Times New Roman" w:hAnsi="Times New Roman" w:cs="Times New Roman"/>
          <w:sz w:val="24"/>
          <w:szCs w:val="24"/>
        </w:rPr>
        <w:t xml:space="preserve">of </w:t>
      </w:r>
      <w:proofErr w:type="spellStart"/>
      <w:r w:rsidR="004424AD" w:rsidRPr="00DC387C">
        <w:rPr>
          <w:rFonts w:ascii="Times New Roman" w:eastAsia="Times New Roman" w:hAnsi="Times New Roman" w:cs="Times New Roman"/>
          <w:i/>
          <w:sz w:val="24"/>
          <w:szCs w:val="24"/>
        </w:rPr>
        <w:t>Azadirachta</w:t>
      </w:r>
      <w:proofErr w:type="spellEnd"/>
      <w:r w:rsidR="004424AD" w:rsidRPr="00DC387C">
        <w:rPr>
          <w:rFonts w:ascii="Times New Roman" w:eastAsia="Times New Roman" w:hAnsi="Times New Roman" w:cs="Times New Roman"/>
          <w:i/>
          <w:sz w:val="24"/>
          <w:szCs w:val="24"/>
        </w:rPr>
        <w:t xml:space="preserve"> </w:t>
      </w:r>
      <w:proofErr w:type="spellStart"/>
      <w:r w:rsidR="004424AD" w:rsidRPr="00DC387C">
        <w:rPr>
          <w:rFonts w:ascii="Times New Roman" w:eastAsia="Times New Roman" w:hAnsi="Times New Roman" w:cs="Times New Roman"/>
          <w:i/>
          <w:sz w:val="24"/>
          <w:szCs w:val="24"/>
        </w:rPr>
        <w:t>indica</w:t>
      </w:r>
      <w:proofErr w:type="spellEnd"/>
      <w:r w:rsidR="004424AD" w:rsidRPr="00DC387C">
        <w:rPr>
          <w:rFonts w:ascii="Times New Roman" w:eastAsia="Times New Roman" w:hAnsi="Times New Roman" w:cs="Times New Roman"/>
          <w:sz w:val="24"/>
          <w:szCs w:val="24"/>
        </w:rPr>
        <w:t xml:space="preserve"> per rat.</w:t>
      </w:r>
      <w:r w:rsidR="00FD2BF8"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 xml:space="preserve">The rats were observed for toxicity signs and mortality for the period of twenty-four hours </w:t>
      </w:r>
      <w:proofErr w:type="gramStart"/>
      <w:r w:rsidR="004424AD" w:rsidRPr="00DC387C">
        <w:rPr>
          <w:rFonts w:ascii="Times New Roman" w:eastAsia="Times New Roman" w:hAnsi="Times New Roman" w:cs="Times New Roman"/>
          <w:sz w:val="24"/>
          <w:szCs w:val="24"/>
        </w:rPr>
        <w:t>and  no</w:t>
      </w:r>
      <w:proofErr w:type="gramEnd"/>
      <w:r w:rsidR="004424AD" w:rsidRPr="00DC387C">
        <w:rPr>
          <w:rFonts w:ascii="Times New Roman" w:eastAsia="Times New Roman" w:hAnsi="Times New Roman" w:cs="Times New Roman"/>
          <w:sz w:val="24"/>
          <w:szCs w:val="24"/>
        </w:rPr>
        <w:t xml:space="preserve"> mortality was observed at the end of the first phase, then proceed to phase II (second phase)</w:t>
      </w:r>
      <w:r w:rsidR="00682123" w:rsidRPr="00DC387C">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In phase 2 consist of three groups of one animal.</w:t>
      </w:r>
      <w:r w:rsidR="00962A36">
        <w:rPr>
          <w:rFonts w:ascii="Times New Roman" w:eastAsia="Times New Roman" w:hAnsi="Times New Roman" w:cs="Times New Roman"/>
          <w:sz w:val="24"/>
          <w:szCs w:val="24"/>
        </w:rPr>
        <w:t xml:space="preserve"> </w:t>
      </w:r>
      <w:r w:rsidR="004424AD" w:rsidRPr="00DC387C">
        <w:rPr>
          <w:rFonts w:ascii="Times New Roman" w:eastAsia="Times New Roman" w:hAnsi="Times New Roman" w:cs="Times New Roman"/>
          <w:sz w:val="24"/>
          <w:szCs w:val="24"/>
        </w:rPr>
        <w:t>The group one received 1600mg/kg pe</w:t>
      </w:r>
      <w:r w:rsidR="00731E1D" w:rsidRPr="00DC387C">
        <w:rPr>
          <w:rFonts w:ascii="Times New Roman" w:eastAsia="Times New Roman" w:hAnsi="Times New Roman" w:cs="Times New Roman"/>
          <w:sz w:val="24"/>
          <w:szCs w:val="24"/>
        </w:rPr>
        <w:t xml:space="preserve">r animal. </w:t>
      </w:r>
      <w:r w:rsidR="004424AD" w:rsidRPr="00DC387C">
        <w:rPr>
          <w:rFonts w:ascii="Times New Roman" w:eastAsia="Times New Roman" w:hAnsi="Times New Roman" w:cs="Times New Roman"/>
          <w:sz w:val="24"/>
          <w:szCs w:val="24"/>
        </w:rPr>
        <w:t xml:space="preserve">The group two </w:t>
      </w:r>
    </w:p>
    <w:p w14:paraId="7A4E6BAC" w14:textId="77777777" w:rsidR="00BF03CB" w:rsidRDefault="004424AD" w:rsidP="00BF03CB">
      <w:pPr>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received 2900mg/kg per animal and</w:t>
      </w:r>
      <w:r w:rsidR="00480971" w:rsidRPr="00DC387C">
        <w:rPr>
          <w:rFonts w:ascii="Times New Roman" w:eastAsia="Times New Roman" w:hAnsi="Times New Roman" w:cs="Times New Roman"/>
          <w:sz w:val="24"/>
          <w:szCs w:val="24"/>
        </w:rPr>
        <w:t xml:space="preserve"> </w:t>
      </w:r>
      <w:r w:rsidR="00731E1D" w:rsidRPr="00DC387C">
        <w:rPr>
          <w:rFonts w:ascii="Times New Roman" w:eastAsia="Times New Roman" w:hAnsi="Times New Roman" w:cs="Times New Roman"/>
          <w:sz w:val="24"/>
          <w:szCs w:val="24"/>
        </w:rPr>
        <w:t>t</w:t>
      </w:r>
      <w:r w:rsidRPr="00DC387C">
        <w:rPr>
          <w:rFonts w:ascii="Times New Roman" w:eastAsia="Times New Roman" w:hAnsi="Times New Roman" w:cs="Times New Roman"/>
          <w:sz w:val="24"/>
          <w:szCs w:val="24"/>
        </w:rPr>
        <w:t>he group three received 5000mg/kg per animal.</w:t>
      </w:r>
      <w:r w:rsidR="00BF03CB">
        <w:rPr>
          <w:rFonts w:ascii="Times New Roman" w:eastAsia="Times New Roman" w:hAnsi="Times New Roman" w:cs="Times New Roman"/>
          <w:sz w:val="24"/>
          <w:szCs w:val="24"/>
        </w:rPr>
        <w:t xml:space="preserve"> </w:t>
      </w:r>
      <w:r w:rsidR="002339ED" w:rsidRPr="00DC387C">
        <w:rPr>
          <w:rFonts w:ascii="Times New Roman" w:eastAsia="Times New Roman" w:hAnsi="Times New Roman" w:cs="Times New Roman"/>
          <w:sz w:val="24"/>
          <w:szCs w:val="24"/>
        </w:rPr>
        <w:t xml:space="preserve">These rats were also monitored closely for 24 h after treatment for signs of toxicity and/or mortality. </w:t>
      </w:r>
    </w:p>
    <w:p w14:paraId="2D859F8B" w14:textId="77777777" w:rsidR="00BF03CB" w:rsidRDefault="00BF03CB" w:rsidP="00BF03CB">
      <w:pPr>
        <w:tabs>
          <w:tab w:val="left" w:pos="1677"/>
        </w:tabs>
        <w:spacing w:after="0" w:line="360" w:lineRule="auto"/>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p>
    <w:p w14:paraId="7A466D49" w14:textId="77777777" w:rsidR="00BF03CB" w:rsidRDefault="00BF03CB" w:rsidP="00BF03CB">
      <w:pPr>
        <w:tabs>
          <w:tab w:val="left" w:pos="1677"/>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ADB88E5" w14:textId="77777777" w:rsidR="00BF03CB" w:rsidRDefault="00BF03CB" w:rsidP="002B5107">
      <w:pPr>
        <w:spacing w:after="0" w:line="360" w:lineRule="auto"/>
        <w:rPr>
          <w:rFonts w:ascii="Times New Roman" w:eastAsia="Times New Roman" w:hAnsi="Times New Roman" w:cs="Times New Roman"/>
          <w:sz w:val="24"/>
          <w:szCs w:val="24"/>
        </w:rPr>
      </w:pPr>
    </w:p>
    <w:p w14:paraId="531FB14D" w14:textId="77777777" w:rsidR="00BF03CB" w:rsidRDefault="00BF03CB" w:rsidP="002B5107">
      <w:pPr>
        <w:spacing w:after="0" w:line="360" w:lineRule="auto"/>
        <w:rPr>
          <w:rFonts w:ascii="Times New Roman" w:eastAsia="Times New Roman" w:hAnsi="Times New Roman" w:cs="Times New Roman"/>
          <w:sz w:val="24"/>
          <w:szCs w:val="24"/>
        </w:rPr>
      </w:pPr>
    </w:p>
    <w:p w14:paraId="01E1B769" w14:textId="77777777" w:rsidR="00BF03CB" w:rsidRDefault="00BF03CB" w:rsidP="002B5107">
      <w:pPr>
        <w:spacing w:after="0" w:line="360" w:lineRule="auto"/>
        <w:rPr>
          <w:rFonts w:ascii="Times New Roman" w:eastAsia="Times New Roman" w:hAnsi="Times New Roman" w:cs="Times New Roman"/>
          <w:sz w:val="24"/>
          <w:szCs w:val="24"/>
        </w:rPr>
      </w:pPr>
    </w:p>
    <w:p w14:paraId="4B45E1DA" w14:textId="77777777" w:rsidR="00BF03CB" w:rsidRDefault="00BF03CB" w:rsidP="002B5107">
      <w:pPr>
        <w:spacing w:after="0" w:line="360" w:lineRule="auto"/>
        <w:rPr>
          <w:rFonts w:ascii="Times New Roman" w:eastAsia="Times New Roman" w:hAnsi="Times New Roman" w:cs="Times New Roman"/>
          <w:sz w:val="24"/>
          <w:szCs w:val="24"/>
        </w:rPr>
      </w:pPr>
    </w:p>
    <w:p w14:paraId="52F65691" w14:textId="77777777" w:rsidR="00BF03CB" w:rsidRDefault="00BF03CB" w:rsidP="002B5107">
      <w:pPr>
        <w:spacing w:after="0" w:line="360" w:lineRule="auto"/>
        <w:rPr>
          <w:rFonts w:ascii="Times New Roman" w:eastAsia="Times New Roman" w:hAnsi="Times New Roman" w:cs="Times New Roman"/>
          <w:sz w:val="24"/>
          <w:szCs w:val="24"/>
        </w:rPr>
      </w:pPr>
    </w:p>
    <w:p w14:paraId="4F63D882" w14:textId="77777777" w:rsidR="00BF03CB" w:rsidRDefault="00BF03CB" w:rsidP="002B5107">
      <w:pPr>
        <w:spacing w:after="0" w:line="360" w:lineRule="auto"/>
        <w:rPr>
          <w:rFonts w:ascii="Times New Roman" w:eastAsia="Times New Roman" w:hAnsi="Times New Roman" w:cs="Times New Roman"/>
          <w:sz w:val="24"/>
          <w:szCs w:val="24"/>
        </w:rPr>
      </w:pPr>
    </w:p>
    <w:p w14:paraId="4475D947" w14:textId="77777777" w:rsidR="00BF03CB" w:rsidRDefault="00BF03CB" w:rsidP="002B5107">
      <w:pPr>
        <w:spacing w:after="0" w:line="360" w:lineRule="auto"/>
        <w:rPr>
          <w:rFonts w:ascii="Times New Roman" w:eastAsia="Times New Roman" w:hAnsi="Times New Roman" w:cs="Times New Roman"/>
          <w:sz w:val="24"/>
          <w:szCs w:val="24"/>
        </w:rPr>
      </w:pPr>
    </w:p>
    <w:p w14:paraId="781D61C4" w14:textId="77777777" w:rsidR="00BF03CB" w:rsidRDefault="00BF03CB" w:rsidP="002B5107">
      <w:pPr>
        <w:spacing w:after="0" w:line="360" w:lineRule="auto"/>
        <w:rPr>
          <w:rFonts w:ascii="Times New Roman" w:eastAsia="Times New Roman" w:hAnsi="Times New Roman" w:cs="Times New Roman"/>
          <w:sz w:val="24"/>
          <w:szCs w:val="24"/>
        </w:rPr>
      </w:pPr>
    </w:p>
    <w:p w14:paraId="1A3C8867" w14:textId="77777777" w:rsidR="00BF03CB" w:rsidRDefault="00BF03CB" w:rsidP="002B5107">
      <w:pPr>
        <w:spacing w:after="0" w:line="360" w:lineRule="auto"/>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p>
    <w:p w14:paraId="1F4995FC" w14:textId="77777777" w:rsidR="00BF03CB" w:rsidRDefault="00BF03CB" w:rsidP="00BF03CB">
      <w:pPr>
        <w:spacing w:after="0" w:line="360" w:lineRule="auto"/>
        <w:jc w:val="both"/>
        <w:rPr>
          <w:rFonts w:ascii="Times New Roman" w:eastAsia="Times New Roman" w:hAnsi="Times New Roman" w:cs="Times New Roman"/>
          <w:sz w:val="24"/>
          <w:szCs w:val="24"/>
        </w:rPr>
      </w:pPr>
    </w:p>
    <w:p w14:paraId="650BB1B9" w14:textId="77777777" w:rsidR="00BF03CB" w:rsidRDefault="002339ED" w:rsidP="00BF03CB">
      <w:pPr>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The resul</w:t>
      </w:r>
      <w:r w:rsidR="00FF1BA8" w:rsidRPr="00DC387C">
        <w:rPr>
          <w:rFonts w:ascii="Times New Roman" w:eastAsia="Times New Roman" w:hAnsi="Times New Roman" w:cs="Times New Roman"/>
          <w:sz w:val="24"/>
          <w:szCs w:val="24"/>
        </w:rPr>
        <w:t xml:space="preserve">ts obtained in the second phase </w:t>
      </w:r>
      <w:r w:rsidRPr="00DC387C">
        <w:rPr>
          <w:rFonts w:ascii="Times New Roman" w:eastAsia="Times New Roman" w:hAnsi="Times New Roman" w:cs="Times New Roman"/>
          <w:sz w:val="24"/>
          <w:szCs w:val="24"/>
        </w:rPr>
        <w:t>were used to calculate the LD50.</w:t>
      </w:r>
      <w:r w:rsidR="00CA61B4">
        <w:rPr>
          <w:rFonts w:ascii="Times New Roman" w:eastAsia="Times New Roman" w:hAnsi="Times New Roman" w:cs="Times New Roman"/>
          <w:sz w:val="24"/>
          <w:szCs w:val="24"/>
        </w:rPr>
        <w:t xml:space="preserve"> </w:t>
      </w:r>
    </w:p>
    <w:p w14:paraId="0CADE37F" w14:textId="77777777" w:rsidR="00BF03CB" w:rsidRDefault="002339ED" w:rsidP="00BF03CB">
      <w:pPr>
        <w:tabs>
          <w:tab w:val="left" w:pos="6254"/>
        </w:tabs>
        <w:spacing w:after="0" w:line="360" w:lineRule="auto"/>
        <w:jc w:val="both"/>
        <w:rPr>
          <w:rFonts w:ascii="Times New Roman" w:eastAsia="Times New Roman" w:hAnsi="Times New Roman" w:cs="Times New Roman"/>
          <w:sz w:val="24"/>
          <w:szCs w:val="24"/>
        </w:rPr>
      </w:pPr>
      <w:r w:rsidRPr="00DC387C">
        <w:rPr>
          <w:rFonts w:ascii="Times New Roman" w:eastAsia="Times New Roman" w:hAnsi="Times New Roman" w:cs="Times New Roman"/>
          <w:sz w:val="24"/>
          <w:szCs w:val="24"/>
        </w:rPr>
        <w:t>The LD50 was calculated as the geometric means of the maximum dose producing 0 % mortality (D0) and the minimum dose that produced 100 % mortality (D100) a</w:t>
      </w:r>
      <w:r w:rsidR="00FF1BA8" w:rsidRPr="00DC387C">
        <w:rPr>
          <w:rFonts w:ascii="Times New Roman" w:eastAsia="Times New Roman" w:hAnsi="Times New Roman" w:cs="Times New Roman"/>
          <w:sz w:val="24"/>
          <w:szCs w:val="24"/>
        </w:rPr>
        <w:t>nd mathematically expressed as:</w:t>
      </w:r>
      <w:r w:rsidR="00AC5135">
        <w:rPr>
          <w:rFonts w:ascii="Times New Roman" w:eastAsia="Times New Roman" w:hAnsi="Times New Roman" w:cs="Times New Roman"/>
          <w:sz w:val="24"/>
          <w:szCs w:val="24"/>
        </w:rPr>
        <w:t xml:space="preserve"> </w:t>
      </w:r>
      <w:r w:rsidRPr="00DC387C">
        <w:rPr>
          <w:rFonts w:ascii="Times New Roman" w:eastAsia="Times New Roman" w:hAnsi="Times New Roman" w:cs="Times New Roman"/>
          <w:sz w:val="24"/>
          <w:szCs w:val="24"/>
        </w:rPr>
        <w:t>LD50 = √ (D0× D100)</w:t>
      </w:r>
      <w:r w:rsidR="00F17C24" w:rsidRPr="00DC387C">
        <w:rPr>
          <w:rFonts w:ascii="Times New Roman" w:eastAsia="Times New Roman" w:hAnsi="Times New Roman" w:cs="Times New Roman"/>
          <w:sz w:val="24"/>
          <w:szCs w:val="24"/>
        </w:rPr>
        <w:t>.</w:t>
      </w:r>
    </w:p>
    <w:p w14:paraId="69D4F42D" w14:textId="77777777" w:rsidR="00F22AF7" w:rsidRDefault="00F22AF7" w:rsidP="00BF03CB">
      <w:pPr>
        <w:tabs>
          <w:tab w:val="left" w:pos="6254"/>
        </w:tabs>
        <w:spacing w:after="0" w:line="360" w:lineRule="auto"/>
        <w:jc w:val="both"/>
        <w:rPr>
          <w:rFonts w:ascii="Times New Roman" w:eastAsia="Times New Roman" w:hAnsi="Times New Roman" w:cs="Times New Roman"/>
          <w:sz w:val="24"/>
          <w:szCs w:val="24"/>
        </w:rPr>
      </w:pPr>
    </w:p>
    <w:p w14:paraId="602E6599" w14:textId="77777777" w:rsidR="00F22AF7" w:rsidRPr="00F22AF7" w:rsidRDefault="00F22AF7" w:rsidP="00BF03CB">
      <w:pPr>
        <w:tabs>
          <w:tab w:val="left" w:pos="6254"/>
        </w:tabs>
        <w:spacing w:after="0" w:line="360" w:lineRule="auto"/>
        <w:jc w:val="both"/>
        <w:rPr>
          <w:rFonts w:ascii="Times New Roman" w:eastAsia="Times New Roman" w:hAnsi="Times New Roman" w:cs="Times New Roman"/>
          <w:b/>
          <w:bCs/>
          <w:sz w:val="24"/>
          <w:szCs w:val="24"/>
        </w:rPr>
      </w:pPr>
    </w:p>
    <w:p w14:paraId="05FD3816" w14:textId="77777777" w:rsidR="004424AD" w:rsidRPr="006924B8" w:rsidRDefault="00026751" w:rsidP="00026751">
      <w:pPr>
        <w:tabs>
          <w:tab w:val="left" w:pos="6254"/>
        </w:tabs>
        <w:spacing w:after="0" w:line="360" w:lineRule="auto"/>
        <w:rPr>
          <w:rFonts w:ascii="Times New Roman" w:eastAsia="Times New Roman" w:hAnsi="Times New Roman" w:cs="Times New Roman"/>
          <w:b/>
          <w:sz w:val="24"/>
          <w:szCs w:val="24"/>
        </w:rPr>
      </w:pPr>
      <w:r w:rsidRPr="006924B8">
        <w:rPr>
          <w:rFonts w:ascii="Times New Roman" w:eastAsia="Times New Roman" w:hAnsi="Times New Roman" w:cs="Times New Roman"/>
          <w:b/>
          <w:sz w:val="24"/>
          <w:szCs w:val="24"/>
        </w:rPr>
        <w:t xml:space="preserve">ANIMAL GROUPING AND </w:t>
      </w:r>
      <w:r w:rsidR="00DF37DA" w:rsidRPr="006924B8">
        <w:rPr>
          <w:rFonts w:ascii="Times New Roman" w:eastAsia="Times New Roman" w:hAnsi="Times New Roman" w:cs="Times New Roman"/>
          <w:b/>
          <w:sz w:val="24"/>
          <w:szCs w:val="24"/>
        </w:rPr>
        <w:t>EXPERIMENTAL DESIGN</w:t>
      </w:r>
    </w:p>
    <w:p w14:paraId="5E5D5944" w14:textId="77777777" w:rsidR="00BF03CB" w:rsidRDefault="005C204D" w:rsidP="005C204D">
      <w:pPr>
        <w:spacing w:after="0" w:line="480" w:lineRule="auto"/>
        <w:jc w:val="both"/>
        <w:rPr>
          <w:rFonts w:ascii="Times New Roman" w:eastAsia="Times New Roman" w:hAnsi="Times New Roman" w:cs="Times New Roman"/>
          <w:sz w:val="24"/>
          <w:szCs w:val="24"/>
        </w:rPr>
        <w:sectPr w:rsidR="00BF03CB"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sz w:val="24"/>
          <w:szCs w:val="24"/>
        </w:rPr>
        <w:t>A total number of 30 healthy albino rats were used. After the acclimatization period of two weeks, animals were divided into five groups with three rats a</w:t>
      </w:r>
      <w:r w:rsidR="00574E0D">
        <w:rPr>
          <w:rFonts w:ascii="Times New Roman" w:eastAsia="Times New Roman" w:hAnsi="Times New Roman" w:cs="Times New Roman"/>
          <w:sz w:val="24"/>
          <w:szCs w:val="24"/>
        </w:rPr>
        <w:t>nd two rats as replicate. G</w:t>
      </w:r>
      <w:r w:rsidRPr="007C2E88">
        <w:rPr>
          <w:rFonts w:ascii="Times New Roman" w:eastAsia="Times New Roman" w:hAnsi="Times New Roman" w:cs="Times New Roman"/>
          <w:sz w:val="24"/>
          <w:szCs w:val="24"/>
        </w:rPr>
        <w:t xml:space="preserve">roup </w:t>
      </w:r>
      <w:r w:rsidR="00574E0D">
        <w:rPr>
          <w:rFonts w:ascii="Times New Roman" w:eastAsia="Times New Roman" w:hAnsi="Times New Roman" w:cs="Times New Roman"/>
          <w:sz w:val="24"/>
          <w:szCs w:val="24"/>
        </w:rPr>
        <w:t xml:space="preserve">A </w:t>
      </w:r>
      <w:r w:rsidRPr="007C2E88">
        <w:rPr>
          <w:rFonts w:ascii="Times New Roman" w:eastAsia="Times New Roman" w:hAnsi="Times New Roman" w:cs="Times New Roman"/>
          <w:sz w:val="24"/>
          <w:szCs w:val="24"/>
        </w:rPr>
        <w:t xml:space="preserve">served as negative </w:t>
      </w:r>
      <w:r w:rsidR="00731E1D">
        <w:rPr>
          <w:rFonts w:ascii="Times New Roman" w:eastAsia="Times New Roman" w:hAnsi="Times New Roman" w:cs="Times New Roman"/>
          <w:sz w:val="24"/>
          <w:szCs w:val="24"/>
        </w:rPr>
        <w:t>control group consisting of six</w:t>
      </w:r>
      <w:r w:rsidRPr="007C2E88">
        <w:rPr>
          <w:rFonts w:ascii="Times New Roman" w:eastAsia="Times New Roman" w:hAnsi="Times New Roman" w:cs="Times New Roman"/>
          <w:sz w:val="24"/>
          <w:szCs w:val="24"/>
        </w:rPr>
        <w:t xml:space="preserve"> rats including replicate, they were given water ad libitum and were fed with standard rat chow for 12 weeks of the experimental </w:t>
      </w:r>
      <w:r w:rsidR="00574E0D">
        <w:rPr>
          <w:rFonts w:ascii="Times New Roman" w:eastAsia="Times New Roman" w:hAnsi="Times New Roman" w:cs="Times New Roman"/>
          <w:sz w:val="24"/>
          <w:szCs w:val="24"/>
        </w:rPr>
        <w:t>period. The group B</w:t>
      </w:r>
      <w:r w:rsidR="00731E1D">
        <w:rPr>
          <w:rFonts w:ascii="Times New Roman" w:eastAsia="Times New Roman" w:hAnsi="Times New Roman" w:cs="Times New Roman"/>
          <w:sz w:val="24"/>
          <w:szCs w:val="24"/>
        </w:rPr>
        <w:t xml:space="preserve"> consist</w:t>
      </w:r>
      <w:r w:rsidR="00A825B4">
        <w:rPr>
          <w:rFonts w:ascii="Times New Roman" w:eastAsia="Times New Roman" w:hAnsi="Times New Roman" w:cs="Times New Roman"/>
          <w:sz w:val="24"/>
          <w:szCs w:val="24"/>
        </w:rPr>
        <w:t>s</w:t>
      </w:r>
      <w:r w:rsidR="00731E1D">
        <w:rPr>
          <w:rFonts w:ascii="Times New Roman" w:eastAsia="Times New Roman" w:hAnsi="Times New Roman" w:cs="Times New Roman"/>
          <w:sz w:val="24"/>
          <w:szCs w:val="24"/>
        </w:rPr>
        <w:t xml:space="preserve"> of 6</w:t>
      </w:r>
      <w:r w:rsidRPr="007C2E88">
        <w:rPr>
          <w:rFonts w:ascii="Times New Roman" w:eastAsia="Times New Roman" w:hAnsi="Times New Roman" w:cs="Times New Roman"/>
          <w:sz w:val="24"/>
          <w:szCs w:val="24"/>
        </w:rPr>
        <w:t xml:space="preserve"> rats including replicate, received water ad libitum and were administered orally with high-fat diet in the dose of 1ml daily of mixture of melted pig fat and hydrogenated vegetable oil in 4:3 </w:t>
      </w:r>
      <w:r w:rsidRPr="007C2E88">
        <w:rPr>
          <w:rFonts w:ascii="Times New Roman" w:eastAsia="Times New Roman" w:hAnsi="Times New Roman" w:cs="Times New Roman"/>
          <w:sz w:val="24"/>
          <w:szCs w:val="24"/>
        </w:rPr>
        <w:lastRenderedPageBreak/>
        <w:t xml:space="preserve">ratio respectively for 12 weeks and also fed with a standard rat chow and served as obese positive control group (OECD, 2000; </w:t>
      </w:r>
      <w:proofErr w:type="spellStart"/>
      <w:r w:rsidRPr="007C2E88">
        <w:rPr>
          <w:rFonts w:ascii="Times New Roman" w:eastAsia="Times New Roman" w:hAnsi="Times New Roman" w:cs="Times New Roman"/>
          <w:sz w:val="24"/>
          <w:szCs w:val="24"/>
        </w:rPr>
        <w:t>Shyamala</w:t>
      </w:r>
      <w:proofErr w:type="spellEnd"/>
      <w:r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i/>
          <w:sz w:val="24"/>
          <w:szCs w:val="24"/>
        </w:rPr>
        <w:t>et al.,</w:t>
      </w:r>
      <w:r w:rsidR="00384C44">
        <w:rPr>
          <w:rFonts w:ascii="Times New Roman" w:eastAsia="Times New Roman" w:hAnsi="Times New Roman" w:cs="Times New Roman"/>
          <w:sz w:val="24"/>
          <w:szCs w:val="24"/>
        </w:rPr>
        <w:t xml:space="preserve"> 2003). The group C</w:t>
      </w:r>
      <w:r w:rsidRPr="007C2E88">
        <w:rPr>
          <w:rFonts w:ascii="Times New Roman" w:eastAsia="Times New Roman" w:hAnsi="Times New Roman" w:cs="Times New Roman"/>
          <w:sz w:val="24"/>
          <w:szCs w:val="24"/>
        </w:rPr>
        <w:t xml:space="preserve"> also </w:t>
      </w:r>
      <w:r w:rsidR="00384C44">
        <w:rPr>
          <w:rFonts w:ascii="Times New Roman" w:eastAsia="Times New Roman" w:hAnsi="Times New Roman" w:cs="Times New Roman"/>
          <w:sz w:val="24"/>
          <w:szCs w:val="24"/>
        </w:rPr>
        <w:t>consist</w:t>
      </w:r>
      <w:r w:rsidR="00A825B4">
        <w:rPr>
          <w:rFonts w:ascii="Times New Roman" w:eastAsia="Times New Roman" w:hAnsi="Times New Roman" w:cs="Times New Roman"/>
          <w:sz w:val="24"/>
          <w:szCs w:val="24"/>
        </w:rPr>
        <w:t>s</w:t>
      </w:r>
      <w:r w:rsidR="00384C44">
        <w:rPr>
          <w:rFonts w:ascii="Times New Roman" w:eastAsia="Times New Roman" w:hAnsi="Times New Roman" w:cs="Times New Roman"/>
          <w:sz w:val="24"/>
          <w:szCs w:val="24"/>
        </w:rPr>
        <w:t xml:space="preserve"> of </w:t>
      </w:r>
      <w:r w:rsidR="00731E1D">
        <w:rPr>
          <w:rFonts w:ascii="Times New Roman" w:eastAsia="Times New Roman" w:hAnsi="Times New Roman" w:cs="Times New Roman"/>
          <w:sz w:val="24"/>
          <w:szCs w:val="24"/>
        </w:rPr>
        <w:t xml:space="preserve">6 </w:t>
      </w:r>
      <w:r w:rsidRPr="007C2E88">
        <w:rPr>
          <w:rFonts w:ascii="Times New Roman" w:eastAsia="Times New Roman" w:hAnsi="Times New Roman" w:cs="Times New Roman"/>
          <w:sz w:val="24"/>
          <w:szCs w:val="24"/>
        </w:rPr>
        <w:t xml:space="preserve">rats including replicate, served as standard control group in which they were fed orally with high fat diet in a dose of 1ml of mixture of melted pig fat and hydrogenated vegetable oil in 4:3 </w:t>
      </w:r>
      <w:r w:rsidRPr="00E57EC9">
        <w:rPr>
          <w:rFonts w:ascii="Times New Roman" w:eastAsia="Times New Roman" w:hAnsi="Times New Roman" w:cs="Times New Roman"/>
          <w:sz w:val="24"/>
          <w:szCs w:val="24"/>
        </w:rPr>
        <w:t>ratio</w:t>
      </w:r>
      <w:r w:rsidRPr="007C2E88">
        <w:rPr>
          <w:rFonts w:ascii="Times New Roman" w:eastAsia="Times New Roman" w:hAnsi="Times New Roman" w:cs="Times New Roman"/>
          <w:sz w:val="24"/>
          <w:szCs w:val="24"/>
        </w:rPr>
        <w:t xml:space="preserve"> for 6 weeks and were orally administered standard drug </w:t>
      </w:r>
      <w:proofErr w:type="spellStart"/>
      <w:r w:rsidRPr="00731E1D">
        <w:rPr>
          <w:rFonts w:ascii="Times New Roman" w:eastAsia="Times New Roman" w:hAnsi="Times New Roman" w:cs="Times New Roman"/>
          <w:i/>
          <w:sz w:val="24"/>
          <w:szCs w:val="24"/>
        </w:rPr>
        <w:t>lipostatin</w:t>
      </w:r>
      <w:proofErr w:type="spellEnd"/>
      <w:r w:rsidRPr="007C2E88">
        <w:rPr>
          <w:rFonts w:ascii="Times New Roman" w:eastAsia="Times New Roman" w:hAnsi="Times New Roman" w:cs="Times New Roman"/>
          <w:sz w:val="24"/>
          <w:szCs w:val="24"/>
        </w:rPr>
        <w:t xml:space="preserve"> </w:t>
      </w:r>
      <w:r w:rsidR="00731E1D">
        <w:rPr>
          <w:rFonts w:ascii="Times New Roman" w:eastAsia="Times New Roman" w:hAnsi="Times New Roman" w:cs="Times New Roman"/>
          <w:sz w:val="24"/>
          <w:szCs w:val="24"/>
        </w:rPr>
        <w:t xml:space="preserve">of </w:t>
      </w:r>
      <w:r w:rsidRPr="007C2E88">
        <w:rPr>
          <w:rFonts w:ascii="Times New Roman" w:eastAsia="Times New Roman" w:hAnsi="Times New Roman" w:cs="Times New Roman"/>
          <w:sz w:val="24"/>
          <w:szCs w:val="24"/>
        </w:rPr>
        <w:t xml:space="preserve">10mg/kg body weight daily (Calderon </w:t>
      </w:r>
      <w:r w:rsidRPr="00731E1D">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2011) for another six weeks. Whi</w:t>
      </w:r>
      <w:r w:rsidR="00384C44">
        <w:rPr>
          <w:rFonts w:ascii="Times New Roman" w:eastAsia="Times New Roman" w:hAnsi="Times New Roman" w:cs="Times New Roman"/>
          <w:sz w:val="24"/>
          <w:szCs w:val="24"/>
        </w:rPr>
        <w:t xml:space="preserve">le group D and group </w:t>
      </w:r>
      <w:r w:rsidR="00682123">
        <w:rPr>
          <w:rFonts w:ascii="Times New Roman" w:eastAsia="Times New Roman" w:hAnsi="Times New Roman" w:cs="Times New Roman"/>
          <w:sz w:val="24"/>
          <w:szCs w:val="24"/>
        </w:rPr>
        <w:t>E had six</w:t>
      </w:r>
      <w:r w:rsidR="00A825B4">
        <w:rPr>
          <w:rFonts w:ascii="Times New Roman" w:eastAsia="Times New Roman" w:hAnsi="Times New Roman" w:cs="Times New Roman"/>
          <w:sz w:val="24"/>
          <w:szCs w:val="24"/>
        </w:rPr>
        <w:t xml:space="preserve"> rats </w:t>
      </w:r>
      <w:r w:rsidRPr="007C2E88">
        <w:rPr>
          <w:rFonts w:ascii="Times New Roman" w:eastAsia="Times New Roman" w:hAnsi="Times New Roman" w:cs="Times New Roman"/>
          <w:sz w:val="24"/>
          <w:szCs w:val="24"/>
        </w:rPr>
        <w:t>each including replicates, received water and were administered orally with melted pig fat and hydrogenated vegetable oil 1ml daily for 6</w:t>
      </w:r>
      <w:r w:rsidR="00A825B4">
        <w:rPr>
          <w:rFonts w:ascii="Times New Roman" w:eastAsia="Times New Roman" w:hAnsi="Times New Roman" w:cs="Times New Roman"/>
          <w:sz w:val="24"/>
          <w:szCs w:val="24"/>
        </w:rPr>
        <w:t xml:space="preserve"> </w:t>
      </w:r>
      <w:r w:rsidRPr="007C2E88">
        <w:rPr>
          <w:rFonts w:ascii="Times New Roman" w:eastAsia="Times New Roman" w:hAnsi="Times New Roman" w:cs="Times New Roman"/>
          <w:sz w:val="24"/>
          <w:szCs w:val="24"/>
        </w:rPr>
        <w:t>weeks and standard rat</w:t>
      </w:r>
      <w:r w:rsidR="00A825B4">
        <w:rPr>
          <w:rFonts w:ascii="Times New Roman" w:eastAsia="Times New Roman" w:hAnsi="Times New Roman" w:cs="Times New Roman"/>
          <w:sz w:val="24"/>
          <w:szCs w:val="24"/>
        </w:rPr>
        <w:t xml:space="preserve"> chow after 6 weeks of feeding of </w:t>
      </w:r>
      <w:proofErr w:type="spellStart"/>
      <w:r w:rsidRPr="007C2E88">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extract in a dose of 2000 mg/</w:t>
      </w:r>
      <w:proofErr w:type="spellStart"/>
      <w:r w:rsidRPr="007C2E88">
        <w:rPr>
          <w:rFonts w:ascii="Times New Roman" w:eastAsia="Times New Roman" w:hAnsi="Times New Roman" w:cs="Times New Roman"/>
          <w:sz w:val="24"/>
          <w:szCs w:val="24"/>
        </w:rPr>
        <w:t>kg</w:t>
      </w:r>
      <w:r w:rsidR="00A825B4">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bwt</w:t>
      </w:r>
      <w:proofErr w:type="spellEnd"/>
      <w:r w:rsidRPr="007C2E88">
        <w:rPr>
          <w:rFonts w:ascii="Times New Roman" w:eastAsia="Times New Roman" w:hAnsi="Times New Roman" w:cs="Times New Roman"/>
          <w:sz w:val="24"/>
          <w:szCs w:val="24"/>
        </w:rPr>
        <w:t xml:space="preserve"> and 4000 mg/</w:t>
      </w:r>
      <w:proofErr w:type="spellStart"/>
      <w:r w:rsidRPr="007C2E88">
        <w:rPr>
          <w:rFonts w:ascii="Times New Roman" w:eastAsia="Times New Roman" w:hAnsi="Times New Roman" w:cs="Times New Roman"/>
          <w:sz w:val="24"/>
          <w:szCs w:val="24"/>
        </w:rPr>
        <w:t>kg</w:t>
      </w:r>
      <w:r w:rsidR="00A825B4">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bwt</w:t>
      </w:r>
      <w:proofErr w:type="spellEnd"/>
      <w:r w:rsidRPr="007C2E88">
        <w:rPr>
          <w:rFonts w:ascii="Times New Roman" w:eastAsia="Times New Roman" w:hAnsi="Times New Roman" w:cs="Times New Roman"/>
          <w:sz w:val="24"/>
          <w:szCs w:val="24"/>
        </w:rPr>
        <w:t xml:space="preserve"> respectively, daily for another 6 weeks and t</w:t>
      </w:r>
      <w:r w:rsidR="00BF03CB">
        <w:rPr>
          <w:rFonts w:ascii="Times New Roman" w:eastAsia="Times New Roman" w:hAnsi="Times New Roman" w:cs="Times New Roman"/>
          <w:sz w:val="24"/>
          <w:szCs w:val="24"/>
        </w:rPr>
        <w:t xml:space="preserve">he dose of extract chosen were </w:t>
      </w:r>
      <w:r w:rsidRPr="007C2E88">
        <w:rPr>
          <w:rFonts w:ascii="Times New Roman" w:eastAsia="Times New Roman" w:hAnsi="Times New Roman" w:cs="Times New Roman"/>
          <w:sz w:val="24"/>
          <w:szCs w:val="24"/>
        </w:rPr>
        <w:t>based on the result of acute toxicity (LD50) study conducted. The body weight and length of the rats were</w:t>
      </w:r>
    </w:p>
    <w:p w14:paraId="3E36652A" w14:textId="77777777" w:rsidR="00BF03CB" w:rsidRDefault="00BF03CB" w:rsidP="005C204D">
      <w:pPr>
        <w:spacing w:after="0" w:line="480" w:lineRule="auto"/>
        <w:jc w:val="both"/>
        <w:rPr>
          <w:rFonts w:ascii="Times New Roman" w:eastAsia="Times New Roman" w:hAnsi="Times New Roman" w:cs="Times New Roman"/>
          <w:sz w:val="24"/>
          <w:szCs w:val="24"/>
        </w:rPr>
      </w:pPr>
    </w:p>
    <w:p w14:paraId="47D3BF78" w14:textId="77777777" w:rsidR="005D4206" w:rsidRDefault="005D4206" w:rsidP="005C204D">
      <w:pPr>
        <w:spacing w:after="0" w:line="480" w:lineRule="auto"/>
        <w:jc w:val="both"/>
        <w:rPr>
          <w:rFonts w:ascii="Times New Roman" w:eastAsia="Times New Roman" w:hAnsi="Times New Roman" w:cs="Times New Roman"/>
          <w:sz w:val="24"/>
          <w:szCs w:val="24"/>
        </w:rPr>
        <w:sectPr w:rsidR="005D4206" w:rsidSect="00DD1627">
          <w:type w:val="continuous"/>
          <w:pgSz w:w="12240" w:h="15840"/>
          <w:pgMar w:top="1440" w:right="1440" w:bottom="1440" w:left="1440" w:header="720" w:footer="720" w:gutter="0"/>
          <w:cols w:space="720"/>
          <w:docGrid w:linePitch="360"/>
        </w:sectPr>
      </w:pPr>
    </w:p>
    <w:p w14:paraId="216535D0" w14:textId="6B713975" w:rsidR="005C204D" w:rsidRDefault="005C204D" w:rsidP="005C204D">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 recorded every week throughout the experimental period (Adekunle </w:t>
      </w:r>
      <w:r w:rsidRPr="007C2E88">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2016)</w:t>
      </w:r>
      <w:r w:rsidR="00DF37DA" w:rsidRPr="007C2E88">
        <w:rPr>
          <w:rFonts w:ascii="Times New Roman" w:eastAsia="Times New Roman" w:hAnsi="Times New Roman" w:cs="Times New Roman"/>
          <w:sz w:val="24"/>
          <w:szCs w:val="24"/>
        </w:rPr>
        <w:t xml:space="preserve">. </w:t>
      </w:r>
      <w:r w:rsidR="00666E69">
        <w:rPr>
          <w:rFonts w:ascii="Times New Roman" w:eastAsia="Times New Roman" w:hAnsi="Times New Roman" w:cs="Times New Roman"/>
          <w:sz w:val="24"/>
          <w:szCs w:val="24"/>
        </w:rPr>
        <w:t>As shown in table 1.</w:t>
      </w:r>
    </w:p>
    <w:p w14:paraId="42CE3086" w14:textId="77777777" w:rsidR="005D4206" w:rsidRDefault="005D4206" w:rsidP="00BF03CB">
      <w:pPr>
        <w:tabs>
          <w:tab w:val="left" w:pos="5297"/>
        </w:tabs>
        <w:spacing w:after="0" w:line="480" w:lineRule="auto"/>
        <w:jc w:val="both"/>
        <w:rPr>
          <w:rFonts w:ascii="Times New Roman" w:eastAsia="Times New Roman" w:hAnsi="Times New Roman" w:cs="Times New Roman"/>
          <w:b/>
          <w:sz w:val="24"/>
          <w:szCs w:val="24"/>
        </w:rPr>
        <w:sectPr w:rsidR="005D4206" w:rsidSect="00DD1627">
          <w:type w:val="continuous"/>
          <w:pgSz w:w="12240" w:h="15840"/>
          <w:pgMar w:top="1440" w:right="1440" w:bottom="1440" w:left="1440" w:header="720" w:footer="720" w:gutter="0"/>
          <w:cols w:space="720"/>
          <w:docGrid w:linePitch="360"/>
        </w:sectPr>
      </w:pPr>
    </w:p>
    <w:p w14:paraId="7B2854DA" w14:textId="77777777" w:rsidR="00666E69" w:rsidRPr="00666E69" w:rsidRDefault="00B72E48" w:rsidP="00BF03CB">
      <w:pPr>
        <w:tabs>
          <w:tab w:val="left" w:pos="5297"/>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666E69" w:rsidRPr="00666E69">
        <w:rPr>
          <w:rFonts w:ascii="Times New Roman" w:eastAsia="Times New Roman" w:hAnsi="Times New Roman" w:cs="Times New Roman"/>
          <w:b/>
          <w:sz w:val="24"/>
          <w:szCs w:val="24"/>
        </w:rPr>
        <w:t xml:space="preserve">: Summary of Experimental Design </w:t>
      </w:r>
    </w:p>
    <w:tbl>
      <w:tblPr>
        <w:tblStyle w:val="TableGrid2"/>
        <w:tblW w:w="9625"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72"/>
        <w:gridCol w:w="1871"/>
        <w:gridCol w:w="1860"/>
        <w:gridCol w:w="2138"/>
      </w:tblGrid>
      <w:tr w:rsidR="00666E69" w:rsidRPr="00666E69" w14:paraId="3B623A44" w14:textId="77777777" w:rsidTr="00666E69">
        <w:tc>
          <w:tcPr>
            <w:tcW w:w="1884" w:type="dxa"/>
            <w:tcBorders>
              <w:top w:val="dotted" w:sz="4" w:space="0" w:color="auto"/>
              <w:left w:val="nil"/>
              <w:bottom w:val="dotted" w:sz="4" w:space="0" w:color="auto"/>
              <w:right w:val="nil"/>
            </w:tcBorders>
            <w:hideMark/>
          </w:tcPr>
          <w:p w14:paraId="554C16AC"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Experimental Groups</w:t>
            </w:r>
          </w:p>
          <w:p w14:paraId="630E987A" w14:textId="77777777" w:rsidR="00666E69" w:rsidRPr="00666E69" w:rsidRDefault="00666E69" w:rsidP="00666E69">
            <w:pPr>
              <w:tabs>
                <w:tab w:val="left" w:pos="1578"/>
              </w:tabs>
              <w:rPr>
                <w:rFonts w:ascii="Times New Roman" w:eastAsia="Times New Roman" w:hAnsi="Times New Roman"/>
                <w:b/>
                <w:sz w:val="24"/>
                <w:szCs w:val="24"/>
              </w:rPr>
            </w:pPr>
            <w:r w:rsidRPr="00666E69">
              <w:rPr>
                <w:rFonts w:ascii="Times New Roman" w:eastAsia="Times New Roman" w:hAnsi="Times New Roman"/>
                <w:b/>
                <w:sz w:val="24"/>
                <w:szCs w:val="24"/>
              </w:rPr>
              <w:tab/>
            </w:r>
          </w:p>
        </w:tc>
        <w:tc>
          <w:tcPr>
            <w:tcW w:w="1872" w:type="dxa"/>
            <w:tcBorders>
              <w:top w:val="dotted" w:sz="4" w:space="0" w:color="auto"/>
              <w:left w:val="nil"/>
              <w:bottom w:val="dotted" w:sz="4" w:space="0" w:color="auto"/>
              <w:right w:val="nil"/>
            </w:tcBorders>
          </w:tcPr>
          <w:p w14:paraId="41FC71E9"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Intervention Given</w:t>
            </w:r>
          </w:p>
          <w:p w14:paraId="0CAADF93" w14:textId="77777777" w:rsidR="00666E69" w:rsidRPr="00666E69" w:rsidRDefault="00666E69" w:rsidP="00666E69">
            <w:pPr>
              <w:jc w:val="both"/>
              <w:rPr>
                <w:rFonts w:ascii="Times New Roman" w:eastAsia="Times New Roman" w:hAnsi="Times New Roman"/>
                <w:b/>
                <w:sz w:val="24"/>
                <w:szCs w:val="24"/>
              </w:rPr>
            </w:pPr>
          </w:p>
        </w:tc>
        <w:tc>
          <w:tcPr>
            <w:tcW w:w="1871" w:type="dxa"/>
            <w:tcBorders>
              <w:top w:val="dotted" w:sz="4" w:space="0" w:color="auto"/>
              <w:left w:val="nil"/>
              <w:bottom w:val="dotted" w:sz="4" w:space="0" w:color="auto"/>
              <w:right w:val="nil"/>
            </w:tcBorders>
          </w:tcPr>
          <w:p w14:paraId="124FBB69"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Treatment Given</w:t>
            </w:r>
          </w:p>
          <w:p w14:paraId="17D556AE" w14:textId="77777777" w:rsidR="00666E69" w:rsidRPr="00666E69" w:rsidRDefault="00666E69" w:rsidP="00666E69">
            <w:pPr>
              <w:jc w:val="center"/>
              <w:rPr>
                <w:rFonts w:ascii="Times New Roman" w:eastAsia="Times New Roman" w:hAnsi="Times New Roman"/>
                <w:b/>
                <w:sz w:val="24"/>
                <w:szCs w:val="24"/>
              </w:rPr>
            </w:pPr>
          </w:p>
        </w:tc>
        <w:tc>
          <w:tcPr>
            <w:tcW w:w="1860" w:type="dxa"/>
            <w:tcBorders>
              <w:top w:val="dotted" w:sz="4" w:space="0" w:color="auto"/>
              <w:left w:val="nil"/>
              <w:bottom w:val="dotted" w:sz="4" w:space="0" w:color="auto"/>
              <w:right w:val="nil"/>
            </w:tcBorders>
            <w:hideMark/>
          </w:tcPr>
          <w:p w14:paraId="6E6B1924"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 xml:space="preserve">Durations </w:t>
            </w:r>
          </w:p>
        </w:tc>
        <w:tc>
          <w:tcPr>
            <w:tcW w:w="2138" w:type="dxa"/>
            <w:tcBorders>
              <w:top w:val="dotted" w:sz="4" w:space="0" w:color="auto"/>
              <w:left w:val="nil"/>
              <w:bottom w:val="dotted" w:sz="4" w:space="0" w:color="auto"/>
              <w:right w:val="nil"/>
            </w:tcBorders>
          </w:tcPr>
          <w:p w14:paraId="1DB0624E" w14:textId="77777777" w:rsidR="00666E69" w:rsidRPr="00666E69" w:rsidRDefault="00666E69" w:rsidP="00666E69">
            <w:pPr>
              <w:jc w:val="both"/>
              <w:rPr>
                <w:rFonts w:ascii="Times New Roman" w:eastAsia="Times New Roman" w:hAnsi="Times New Roman"/>
                <w:b/>
                <w:sz w:val="24"/>
                <w:szCs w:val="24"/>
              </w:rPr>
            </w:pPr>
            <w:r w:rsidRPr="00666E69">
              <w:rPr>
                <w:rFonts w:ascii="Times New Roman" w:eastAsia="Times New Roman" w:hAnsi="Times New Roman"/>
                <w:b/>
                <w:sz w:val="24"/>
                <w:szCs w:val="24"/>
              </w:rPr>
              <w:t>Laboratory Analysis</w:t>
            </w:r>
          </w:p>
          <w:p w14:paraId="12B8174A" w14:textId="77777777" w:rsidR="00666E69" w:rsidRPr="00666E69" w:rsidRDefault="00666E69" w:rsidP="00666E69">
            <w:pPr>
              <w:jc w:val="both"/>
              <w:rPr>
                <w:rFonts w:ascii="Times New Roman" w:eastAsia="Times New Roman" w:hAnsi="Times New Roman"/>
                <w:b/>
                <w:sz w:val="24"/>
                <w:szCs w:val="24"/>
              </w:rPr>
            </w:pPr>
          </w:p>
        </w:tc>
      </w:tr>
      <w:tr w:rsidR="00666E69" w:rsidRPr="00666E69" w14:paraId="0BE95F9C" w14:textId="77777777" w:rsidTr="00666E69">
        <w:tc>
          <w:tcPr>
            <w:tcW w:w="1884" w:type="dxa"/>
            <w:tcBorders>
              <w:top w:val="dotted" w:sz="4" w:space="0" w:color="auto"/>
              <w:left w:val="nil"/>
              <w:bottom w:val="nil"/>
              <w:right w:val="nil"/>
            </w:tcBorders>
          </w:tcPr>
          <w:p w14:paraId="42620803"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A: 3 rats (Normal control)</w:t>
            </w:r>
          </w:p>
          <w:p w14:paraId="45DA359A"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3 rats as replicate</w:t>
            </w:r>
          </w:p>
          <w:p w14:paraId="5F473EF8" w14:textId="77777777" w:rsidR="00666E69" w:rsidRPr="00666E69" w:rsidRDefault="00666E69" w:rsidP="00666E69">
            <w:pPr>
              <w:tabs>
                <w:tab w:val="left" w:pos="1394"/>
              </w:tabs>
              <w:rPr>
                <w:rFonts w:ascii="Times New Roman" w:eastAsia="Times New Roman" w:hAnsi="Times New Roman"/>
                <w:b/>
                <w:sz w:val="24"/>
                <w:szCs w:val="24"/>
              </w:rPr>
            </w:pPr>
          </w:p>
        </w:tc>
        <w:tc>
          <w:tcPr>
            <w:tcW w:w="1872" w:type="dxa"/>
            <w:tcBorders>
              <w:top w:val="dotted" w:sz="4" w:space="0" w:color="auto"/>
              <w:left w:val="nil"/>
              <w:bottom w:val="nil"/>
              <w:right w:val="nil"/>
            </w:tcBorders>
          </w:tcPr>
          <w:p w14:paraId="4B478AC2" w14:textId="77777777" w:rsidR="00666E69" w:rsidRPr="00666E69" w:rsidRDefault="00666E69" w:rsidP="00666E69">
            <w:pPr>
              <w:rPr>
                <w:rFonts w:ascii="Times New Roman" w:eastAsia="Times New Roman" w:hAnsi="Times New Roman"/>
                <w:sz w:val="24"/>
                <w:szCs w:val="24"/>
              </w:rPr>
            </w:pPr>
          </w:p>
          <w:p w14:paraId="12A30614"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Distilled water + normal diet</w:t>
            </w:r>
          </w:p>
          <w:p w14:paraId="132CD954" w14:textId="77777777" w:rsidR="00666E69" w:rsidRPr="00666E69" w:rsidRDefault="00666E69" w:rsidP="00666E69">
            <w:pPr>
              <w:rPr>
                <w:rFonts w:ascii="Times New Roman" w:eastAsia="Times New Roman" w:hAnsi="Times New Roman"/>
                <w:b/>
                <w:sz w:val="24"/>
                <w:szCs w:val="24"/>
              </w:rPr>
            </w:pPr>
            <w:r w:rsidRPr="00666E69">
              <w:rPr>
                <w:rFonts w:ascii="Times New Roman" w:eastAsia="Times New Roman" w:hAnsi="Times New Roman"/>
                <w:sz w:val="24"/>
                <w:szCs w:val="24"/>
              </w:rPr>
              <w:t xml:space="preserve">         </w:t>
            </w:r>
          </w:p>
        </w:tc>
        <w:tc>
          <w:tcPr>
            <w:tcW w:w="1871" w:type="dxa"/>
            <w:tcBorders>
              <w:top w:val="dotted" w:sz="4" w:space="0" w:color="auto"/>
              <w:left w:val="nil"/>
              <w:bottom w:val="nil"/>
              <w:right w:val="nil"/>
            </w:tcBorders>
          </w:tcPr>
          <w:p w14:paraId="3A9A1780"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No treatment given</w:t>
            </w:r>
          </w:p>
          <w:p w14:paraId="448454E1" w14:textId="77777777" w:rsidR="00666E69" w:rsidRPr="00666E69" w:rsidRDefault="00666E69" w:rsidP="00666E69">
            <w:pPr>
              <w:rPr>
                <w:rFonts w:ascii="Times New Roman" w:eastAsia="Times New Roman" w:hAnsi="Times New Roman"/>
                <w:b/>
                <w:sz w:val="24"/>
                <w:szCs w:val="24"/>
              </w:rPr>
            </w:pPr>
          </w:p>
        </w:tc>
        <w:tc>
          <w:tcPr>
            <w:tcW w:w="1860" w:type="dxa"/>
            <w:tcBorders>
              <w:top w:val="dotted" w:sz="4" w:space="0" w:color="auto"/>
              <w:left w:val="nil"/>
              <w:bottom w:val="nil"/>
              <w:right w:val="nil"/>
            </w:tcBorders>
          </w:tcPr>
          <w:p w14:paraId="23B90B3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0CF0F24A" w14:textId="77777777" w:rsidR="00666E69" w:rsidRPr="00666E69" w:rsidRDefault="00666E69" w:rsidP="00666E69">
            <w:pPr>
              <w:rPr>
                <w:rFonts w:ascii="Times New Roman" w:eastAsia="Times New Roman" w:hAnsi="Times New Roman"/>
                <w:b/>
                <w:sz w:val="24"/>
                <w:szCs w:val="24"/>
              </w:rPr>
            </w:pPr>
          </w:p>
        </w:tc>
        <w:tc>
          <w:tcPr>
            <w:tcW w:w="2138" w:type="dxa"/>
            <w:tcBorders>
              <w:top w:val="dotted" w:sz="4" w:space="0" w:color="auto"/>
              <w:left w:val="nil"/>
              <w:bottom w:val="nil"/>
              <w:right w:val="nil"/>
            </w:tcBorders>
          </w:tcPr>
          <w:p w14:paraId="128BAD2B" w14:textId="77777777" w:rsidR="00666E69" w:rsidRPr="00666E69" w:rsidRDefault="00666E69" w:rsidP="00666E69">
            <w:pPr>
              <w:rPr>
                <w:rFonts w:ascii="Times New Roman" w:eastAsia="Times New Roman" w:hAnsi="Times New Roman"/>
              </w:rPr>
            </w:pPr>
            <w:r w:rsidRPr="00666E69">
              <w:rPr>
                <w:rFonts w:ascii="Times New Roman" w:eastAsia="Times New Roman" w:hAnsi="Times New Roman"/>
              </w:rPr>
              <w:t>PCR</w:t>
            </w:r>
          </w:p>
          <w:p w14:paraId="137F0B83" w14:textId="77777777" w:rsidR="00666E69" w:rsidRPr="00666E69" w:rsidRDefault="00666E69" w:rsidP="00666E69">
            <w:pPr>
              <w:rPr>
                <w:rFonts w:ascii="Times New Roman" w:eastAsia="Times New Roman" w:hAnsi="Times New Roman"/>
              </w:rPr>
            </w:pPr>
          </w:p>
        </w:tc>
      </w:tr>
      <w:tr w:rsidR="00666E69" w:rsidRPr="00666E69" w14:paraId="3915F8BE" w14:textId="77777777" w:rsidTr="00666E69">
        <w:tc>
          <w:tcPr>
            <w:tcW w:w="1884" w:type="dxa"/>
            <w:tcBorders>
              <w:top w:val="nil"/>
              <w:left w:val="nil"/>
              <w:bottom w:val="nil"/>
              <w:right w:val="nil"/>
            </w:tcBorders>
          </w:tcPr>
          <w:p w14:paraId="13058DE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B: 3 rats (</w:t>
            </w:r>
            <w:proofErr w:type="gramStart"/>
            <w:r w:rsidRPr="00666E69">
              <w:rPr>
                <w:rFonts w:ascii="Times New Roman" w:eastAsia="Times New Roman" w:hAnsi="Times New Roman"/>
                <w:sz w:val="24"/>
                <w:szCs w:val="24"/>
              </w:rPr>
              <w:t>Negative  control</w:t>
            </w:r>
            <w:proofErr w:type="gramEnd"/>
            <w:r w:rsidRPr="00666E69">
              <w:rPr>
                <w:rFonts w:ascii="Times New Roman" w:eastAsia="Times New Roman" w:hAnsi="Times New Roman"/>
                <w:sz w:val="24"/>
                <w:szCs w:val="24"/>
              </w:rPr>
              <w:t>)</w:t>
            </w:r>
          </w:p>
          <w:p w14:paraId="5722CE6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3rat as replicate</w:t>
            </w:r>
          </w:p>
          <w:p w14:paraId="6D546728" w14:textId="77777777" w:rsidR="00666E69" w:rsidRPr="00666E69" w:rsidRDefault="00666E69" w:rsidP="00666E69">
            <w:pPr>
              <w:rPr>
                <w:rFonts w:ascii="Times New Roman" w:eastAsia="Times New Roman" w:hAnsi="Times New Roman"/>
                <w:b/>
                <w:sz w:val="24"/>
                <w:szCs w:val="24"/>
              </w:rPr>
            </w:pPr>
          </w:p>
        </w:tc>
        <w:tc>
          <w:tcPr>
            <w:tcW w:w="1872" w:type="dxa"/>
            <w:tcBorders>
              <w:top w:val="nil"/>
              <w:left w:val="nil"/>
              <w:bottom w:val="nil"/>
              <w:right w:val="nil"/>
            </w:tcBorders>
          </w:tcPr>
          <w:p w14:paraId="5A065667"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w:t>
            </w:r>
          </w:p>
          <w:p w14:paraId="402D8469" w14:textId="77777777" w:rsidR="00666E69" w:rsidRPr="00666E69" w:rsidRDefault="00666E69" w:rsidP="00666E69">
            <w:pPr>
              <w:rPr>
                <w:rFonts w:ascii="Times New Roman" w:eastAsia="Times New Roman" w:hAnsi="Times New Roman"/>
                <w:b/>
                <w:sz w:val="24"/>
                <w:szCs w:val="24"/>
              </w:rPr>
            </w:pPr>
          </w:p>
        </w:tc>
        <w:tc>
          <w:tcPr>
            <w:tcW w:w="1871" w:type="dxa"/>
            <w:tcBorders>
              <w:top w:val="nil"/>
              <w:left w:val="nil"/>
              <w:bottom w:val="nil"/>
              <w:right w:val="nil"/>
            </w:tcBorders>
          </w:tcPr>
          <w:p w14:paraId="2D3D8590"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No treatment given</w:t>
            </w:r>
          </w:p>
          <w:p w14:paraId="2C39C1DA" w14:textId="77777777" w:rsidR="00666E69" w:rsidRPr="00666E69" w:rsidRDefault="00666E69" w:rsidP="00666E69">
            <w:pPr>
              <w:rPr>
                <w:rFonts w:ascii="Times New Roman" w:eastAsia="Times New Roman" w:hAnsi="Times New Roman"/>
                <w:b/>
                <w:sz w:val="24"/>
                <w:szCs w:val="24"/>
              </w:rPr>
            </w:pPr>
          </w:p>
        </w:tc>
        <w:tc>
          <w:tcPr>
            <w:tcW w:w="1860" w:type="dxa"/>
            <w:tcBorders>
              <w:top w:val="nil"/>
              <w:left w:val="nil"/>
              <w:bottom w:val="nil"/>
              <w:right w:val="nil"/>
            </w:tcBorders>
          </w:tcPr>
          <w:p w14:paraId="3ECE882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144B5190" w14:textId="77777777" w:rsidR="00666E69" w:rsidRPr="00666E69" w:rsidRDefault="00666E69" w:rsidP="00666E69">
            <w:pPr>
              <w:rPr>
                <w:rFonts w:ascii="Times New Roman" w:eastAsia="Times New Roman" w:hAnsi="Times New Roman"/>
                <w:b/>
                <w:sz w:val="24"/>
                <w:szCs w:val="24"/>
              </w:rPr>
            </w:pPr>
          </w:p>
        </w:tc>
        <w:tc>
          <w:tcPr>
            <w:tcW w:w="2138" w:type="dxa"/>
            <w:tcBorders>
              <w:top w:val="nil"/>
              <w:left w:val="nil"/>
              <w:bottom w:val="nil"/>
              <w:right w:val="nil"/>
            </w:tcBorders>
          </w:tcPr>
          <w:p w14:paraId="2884B6AA" w14:textId="77777777" w:rsidR="00666E69" w:rsidRPr="00666E69" w:rsidRDefault="00666E69" w:rsidP="00666E69">
            <w:pPr>
              <w:rPr>
                <w:rFonts w:ascii="Times New Roman" w:eastAsia="Times New Roman" w:hAnsi="Times New Roman"/>
              </w:rPr>
            </w:pPr>
            <w:r w:rsidRPr="00666E69">
              <w:rPr>
                <w:rFonts w:ascii="Times New Roman" w:eastAsia="Times New Roman" w:hAnsi="Times New Roman"/>
              </w:rPr>
              <w:t xml:space="preserve"> PCR</w:t>
            </w:r>
          </w:p>
          <w:p w14:paraId="066057D3" w14:textId="77777777" w:rsidR="00666E69" w:rsidRPr="00666E69" w:rsidRDefault="00666E69" w:rsidP="00666E69">
            <w:pPr>
              <w:ind w:firstLine="720"/>
              <w:rPr>
                <w:rFonts w:ascii="Times New Roman" w:eastAsia="Times New Roman" w:hAnsi="Times New Roman"/>
                <w:b/>
                <w:sz w:val="24"/>
                <w:szCs w:val="24"/>
              </w:rPr>
            </w:pPr>
          </w:p>
        </w:tc>
      </w:tr>
      <w:tr w:rsidR="00666E69" w:rsidRPr="00666E69" w14:paraId="4286784C" w14:textId="77777777" w:rsidTr="00666E69">
        <w:tc>
          <w:tcPr>
            <w:tcW w:w="1884" w:type="dxa"/>
            <w:tcBorders>
              <w:top w:val="nil"/>
              <w:left w:val="nil"/>
              <w:bottom w:val="nil"/>
              <w:right w:val="nil"/>
            </w:tcBorders>
          </w:tcPr>
          <w:p w14:paraId="1AF4689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Group C: 3 rats. (standard </w:t>
            </w:r>
            <w:r w:rsidRPr="00666E69">
              <w:rPr>
                <w:rFonts w:ascii="Times New Roman" w:eastAsia="Times New Roman" w:hAnsi="Times New Roman"/>
                <w:sz w:val="24"/>
                <w:szCs w:val="24"/>
              </w:rPr>
              <w:lastRenderedPageBreak/>
              <w:t>control):3 rats as replicate</w:t>
            </w:r>
          </w:p>
          <w:p w14:paraId="2D5E35D7" w14:textId="77777777" w:rsidR="00666E69" w:rsidRPr="00666E69" w:rsidRDefault="00666E69" w:rsidP="00666E69">
            <w:pPr>
              <w:rPr>
                <w:rFonts w:ascii="Times New Roman" w:eastAsia="Times New Roman" w:hAnsi="Times New Roman"/>
                <w:sz w:val="24"/>
                <w:szCs w:val="24"/>
              </w:rPr>
            </w:pPr>
          </w:p>
        </w:tc>
        <w:tc>
          <w:tcPr>
            <w:tcW w:w="1872" w:type="dxa"/>
            <w:tcBorders>
              <w:top w:val="nil"/>
              <w:left w:val="nil"/>
              <w:bottom w:val="nil"/>
              <w:right w:val="nil"/>
            </w:tcBorders>
            <w:hideMark/>
          </w:tcPr>
          <w:p w14:paraId="124434A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High-fat diet   + normal diet for 6 weeks</w:t>
            </w:r>
          </w:p>
          <w:p w14:paraId="5DA593D5" w14:textId="77777777" w:rsidR="00666E69" w:rsidRPr="00666E69" w:rsidRDefault="00666E69" w:rsidP="00666E69">
            <w:pPr>
              <w:tabs>
                <w:tab w:val="left" w:pos="1382"/>
              </w:tabs>
              <w:rPr>
                <w:rFonts w:ascii="Times New Roman" w:eastAsia="Times New Roman" w:hAnsi="Times New Roman"/>
                <w:sz w:val="24"/>
                <w:szCs w:val="24"/>
              </w:rPr>
            </w:pPr>
            <w:r w:rsidRPr="00666E69">
              <w:rPr>
                <w:rFonts w:ascii="Times New Roman" w:eastAsia="Times New Roman" w:hAnsi="Times New Roman"/>
                <w:sz w:val="24"/>
                <w:szCs w:val="24"/>
              </w:rPr>
              <w:lastRenderedPageBreak/>
              <w:tab/>
            </w:r>
          </w:p>
        </w:tc>
        <w:tc>
          <w:tcPr>
            <w:tcW w:w="1871" w:type="dxa"/>
            <w:tcBorders>
              <w:top w:val="nil"/>
              <w:left w:val="nil"/>
              <w:bottom w:val="nil"/>
              <w:right w:val="nil"/>
            </w:tcBorders>
            <w:shd w:val="clear" w:color="auto" w:fill="FFFFFF"/>
          </w:tcPr>
          <w:p w14:paraId="34253B0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10mg/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proofErr w:type="spellStart"/>
            <w:r w:rsidRPr="00666E69">
              <w:rPr>
                <w:rFonts w:ascii="Times New Roman" w:eastAsia="Times New Roman" w:hAnsi="Times New Roman"/>
                <w:i/>
                <w:sz w:val="24"/>
                <w:szCs w:val="24"/>
              </w:rPr>
              <w:t>lipostatin</w:t>
            </w:r>
            <w:proofErr w:type="spellEnd"/>
            <w:r w:rsidRPr="00666E69">
              <w:rPr>
                <w:rFonts w:ascii="Times New Roman" w:eastAsia="Times New Roman" w:hAnsi="Times New Roman"/>
                <w:sz w:val="24"/>
                <w:szCs w:val="24"/>
              </w:rPr>
              <w:t xml:space="preserve"> for 6 weeks</w:t>
            </w:r>
          </w:p>
          <w:p w14:paraId="1357586A"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nil"/>
              <w:right w:val="nil"/>
            </w:tcBorders>
          </w:tcPr>
          <w:p w14:paraId="18E7833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lastRenderedPageBreak/>
              <w:t>12 weeks</w:t>
            </w:r>
          </w:p>
          <w:p w14:paraId="04A0E0D8"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nil"/>
              <w:right w:val="nil"/>
            </w:tcBorders>
          </w:tcPr>
          <w:p w14:paraId="2ADE837B"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 PCR</w:t>
            </w:r>
          </w:p>
          <w:p w14:paraId="3566C453" w14:textId="77777777" w:rsidR="00666E69" w:rsidRPr="00666E69" w:rsidRDefault="00666E69" w:rsidP="00666E69">
            <w:pPr>
              <w:ind w:firstLine="720"/>
              <w:rPr>
                <w:rFonts w:ascii="Times New Roman" w:eastAsia="Times New Roman" w:hAnsi="Times New Roman"/>
                <w:sz w:val="24"/>
                <w:szCs w:val="24"/>
              </w:rPr>
            </w:pPr>
          </w:p>
        </w:tc>
      </w:tr>
      <w:tr w:rsidR="00666E69" w:rsidRPr="00666E69" w14:paraId="2B3A970B" w14:textId="77777777" w:rsidTr="00666E69">
        <w:tc>
          <w:tcPr>
            <w:tcW w:w="1884" w:type="dxa"/>
            <w:tcBorders>
              <w:top w:val="nil"/>
              <w:left w:val="nil"/>
              <w:bottom w:val="nil"/>
              <w:right w:val="nil"/>
            </w:tcBorders>
          </w:tcPr>
          <w:p w14:paraId="3BC1D4C6"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D: 3 rats.</w:t>
            </w:r>
          </w:p>
          <w:p w14:paraId="160C8F9E"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test: 3 rats as replicate</w:t>
            </w:r>
          </w:p>
          <w:p w14:paraId="7AEE5226" w14:textId="77777777" w:rsidR="00666E69" w:rsidRPr="00666E69" w:rsidRDefault="00666E69" w:rsidP="00666E69">
            <w:pPr>
              <w:tabs>
                <w:tab w:val="left" w:pos="1458"/>
              </w:tabs>
              <w:rPr>
                <w:rFonts w:ascii="Times New Roman" w:eastAsia="Times New Roman" w:hAnsi="Times New Roman"/>
                <w:b/>
                <w:sz w:val="24"/>
                <w:szCs w:val="24"/>
              </w:rPr>
            </w:pPr>
          </w:p>
        </w:tc>
        <w:tc>
          <w:tcPr>
            <w:tcW w:w="1872" w:type="dxa"/>
            <w:tcBorders>
              <w:top w:val="nil"/>
              <w:left w:val="nil"/>
              <w:bottom w:val="nil"/>
              <w:right w:val="nil"/>
            </w:tcBorders>
          </w:tcPr>
          <w:p w14:paraId="23D26D06"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 for 6 weeks</w:t>
            </w:r>
          </w:p>
          <w:p w14:paraId="5AAD4456" w14:textId="77777777" w:rsidR="00666E69" w:rsidRPr="00666E69" w:rsidRDefault="00666E69" w:rsidP="00666E69">
            <w:pPr>
              <w:rPr>
                <w:rFonts w:ascii="Times New Roman" w:eastAsia="Times New Roman" w:hAnsi="Times New Roman"/>
                <w:b/>
                <w:sz w:val="24"/>
                <w:szCs w:val="24"/>
              </w:rPr>
            </w:pPr>
          </w:p>
        </w:tc>
        <w:tc>
          <w:tcPr>
            <w:tcW w:w="1871" w:type="dxa"/>
            <w:tcBorders>
              <w:top w:val="nil"/>
              <w:left w:val="nil"/>
              <w:bottom w:val="nil"/>
              <w:right w:val="nil"/>
            </w:tcBorders>
          </w:tcPr>
          <w:p w14:paraId="44238A2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200mg/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proofErr w:type="spellStart"/>
            <w:proofErr w:type="gramStart"/>
            <w:r w:rsidRPr="00666E69">
              <w:rPr>
                <w:rFonts w:ascii="Times New Roman" w:eastAsia="Times New Roman" w:hAnsi="Times New Roman"/>
                <w:i/>
                <w:sz w:val="24"/>
                <w:szCs w:val="24"/>
              </w:rPr>
              <w:t>A.indica</w:t>
            </w:r>
            <w:proofErr w:type="spellEnd"/>
            <w:proofErr w:type="gramEnd"/>
            <w:r w:rsidRPr="00666E69">
              <w:rPr>
                <w:rFonts w:ascii="Times New Roman" w:eastAsia="Times New Roman" w:hAnsi="Times New Roman"/>
                <w:sz w:val="24"/>
                <w:szCs w:val="24"/>
              </w:rPr>
              <w:t xml:space="preserve"> leaf extract for 6 weeks</w:t>
            </w:r>
          </w:p>
          <w:p w14:paraId="2278F8FB"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nil"/>
              <w:right w:val="nil"/>
            </w:tcBorders>
          </w:tcPr>
          <w:p w14:paraId="15F468B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5C62CCF0"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nil"/>
              <w:right w:val="nil"/>
            </w:tcBorders>
          </w:tcPr>
          <w:p w14:paraId="555CE874"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 xml:space="preserve"> PCR</w:t>
            </w:r>
          </w:p>
          <w:p w14:paraId="684E9F1A" w14:textId="77777777" w:rsidR="00666E69" w:rsidRPr="00666E69" w:rsidRDefault="00666E69" w:rsidP="00666E69">
            <w:pPr>
              <w:rPr>
                <w:rFonts w:ascii="Times New Roman" w:eastAsia="Times New Roman" w:hAnsi="Times New Roman"/>
                <w:b/>
                <w:sz w:val="24"/>
                <w:szCs w:val="24"/>
              </w:rPr>
            </w:pPr>
          </w:p>
        </w:tc>
      </w:tr>
      <w:tr w:rsidR="00666E69" w:rsidRPr="00666E69" w14:paraId="18551C33" w14:textId="77777777" w:rsidTr="00666E69">
        <w:tc>
          <w:tcPr>
            <w:tcW w:w="1884" w:type="dxa"/>
            <w:tcBorders>
              <w:top w:val="nil"/>
              <w:left w:val="nil"/>
              <w:bottom w:val="dotted" w:sz="4" w:space="0" w:color="auto"/>
              <w:right w:val="nil"/>
            </w:tcBorders>
          </w:tcPr>
          <w:p w14:paraId="01C1385F"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Group E: 3rats</w:t>
            </w:r>
          </w:p>
          <w:p w14:paraId="6C9C50E7"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test:3 rats as replicate</w:t>
            </w:r>
          </w:p>
          <w:p w14:paraId="43D89732" w14:textId="77777777" w:rsidR="00666E69" w:rsidRPr="00666E69" w:rsidRDefault="00666E69" w:rsidP="00666E69">
            <w:pPr>
              <w:rPr>
                <w:rFonts w:ascii="Times New Roman" w:eastAsia="Times New Roman" w:hAnsi="Times New Roman"/>
                <w:b/>
                <w:sz w:val="24"/>
                <w:szCs w:val="24"/>
              </w:rPr>
            </w:pPr>
          </w:p>
        </w:tc>
        <w:tc>
          <w:tcPr>
            <w:tcW w:w="1872" w:type="dxa"/>
            <w:tcBorders>
              <w:top w:val="nil"/>
              <w:left w:val="nil"/>
              <w:bottom w:val="dotted" w:sz="4" w:space="0" w:color="auto"/>
              <w:right w:val="nil"/>
            </w:tcBorders>
            <w:hideMark/>
          </w:tcPr>
          <w:p w14:paraId="672D2B82"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High-fat diet   + normal diet for 6 weeks</w:t>
            </w:r>
          </w:p>
          <w:p w14:paraId="4AEB0BF8" w14:textId="77777777" w:rsidR="00666E69" w:rsidRPr="00666E69" w:rsidRDefault="00666E69" w:rsidP="00666E69">
            <w:pPr>
              <w:tabs>
                <w:tab w:val="left" w:pos="1421"/>
              </w:tabs>
              <w:rPr>
                <w:rFonts w:ascii="Times New Roman" w:eastAsia="Times New Roman" w:hAnsi="Times New Roman"/>
                <w:sz w:val="24"/>
                <w:szCs w:val="24"/>
              </w:rPr>
            </w:pPr>
            <w:r w:rsidRPr="00666E69">
              <w:rPr>
                <w:rFonts w:ascii="Times New Roman" w:eastAsia="Times New Roman" w:hAnsi="Times New Roman"/>
                <w:sz w:val="24"/>
                <w:szCs w:val="24"/>
              </w:rPr>
              <w:tab/>
            </w:r>
          </w:p>
        </w:tc>
        <w:tc>
          <w:tcPr>
            <w:tcW w:w="1871" w:type="dxa"/>
            <w:tcBorders>
              <w:top w:val="nil"/>
              <w:left w:val="nil"/>
              <w:bottom w:val="dotted" w:sz="4" w:space="0" w:color="auto"/>
              <w:right w:val="nil"/>
            </w:tcBorders>
          </w:tcPr>
          <w:p w14:paraId="3636F898"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400mg/</w:t>
            </w:r>
            <w:proofErr w:type="spellStart"/>
            <w:r w:rsidRPr="00666E69">
              <w:rPr>
                <w:rFonts w:ascii="Times New Roman" w:eastAsia="Times New Roman" w:hAnsi="Times New Roman"/>
                <w:sz w:val="24"/>
                <w:szCs w:val="24"/>
              </w:rPr>
              <w:t>kgbw</w:t>
            </w:r>
            <w:proofErr w:type="spellEnd"/>
            <w:r w:rsidRPr="00666E69">
              <w:rPr>
                <w:rFonts w:ascii="Times New Roman" w:eastAsia="Times New Roman" w:hAnsi="Times New Roman"/>
                <w:sz w:val="24"/>
                <w:szCs w:val="24"/>
              </w:rPr>
              <w:t xml:space="preserve"> of </w:t>
            </w:r>
            <w:r w:rsidRPr="00666E69">
              <w:rPr>
                <w:rFonts w:ascii="Times New Roman" w:eastAsia="Times New Roman" w:hAnsi="Times New Roman"/>
                <w:i/>
                <w:sz w:val="24"/>
                <w:szCs w:val="24"/>
              </w:rPr>
              <w:t xml:space="preserve">A. </w:t>
            </w:r>
            <w:proofErr w:type="spellStart"/>
            <w:r w:rsidRPr="00666E69">
              <w:rPr>
                <w:rFonts w:ascii="Times New Roman" w:eastAsia="Times New Roman" w:hAnsi="Times New Roman"/>
                <w:i/>
                <w:sz w:val="24"/>
                <w:szCs w:val="24"/>
              </w:rPr>
              <w:t>indica</w:t>
            </w:r>
            <w:proofErr w:type="spellEnd"/>
            <w:r w:rsidRPr="00666E69">
              <w:rPr>
                <w:rFonts w:ascii="Times New Roman" w:eastAsia="Times New Roman" w:hAnsi="Times New Roman"/>
                <w:sz w:val="24"/>
                <w:szCs w:val="24"/>
              </w:rPr>
              <w:t xml:space="preserve"> extract for 6 weeks</w:t>
            </w:r>
          </w:p>
          <w:p w14:paraId="75EBAE57" w14:textId="77777777" w:rsidR="00666E69" w:rsidRPr="00666E69" w:rsidRDefault="00666E69" w:rsidP="00666E69">
            <w:pPr>
              <w:rPr>
                <w:rFonts w:ascii="Times New Roman" w:eastAsia="Times New Roman" w:hAnsi="Times New Roman"/>
                <w:sz w:val="24"/>
                <w:szCs w:val="24"/>
              </w:rPr>
            </w:pPr>
          </w:p>
        </w:tc>
        <w:tc>
          <w:tcPr>
            <w:tcW w:w="1860" w:type="dxa"/>
            <w:tcBorders>
              <w:top w:val="nil"/>
              <w:left w:val="nil"/>
              <w:bottom w:val="dotted" w:sz="4" w:space="0" w:color="auto"/>
              <w:right w:val="nil"/>
            </w:tcBorders>
          </w:tcPr>
          <w:p w14:paraId="6D8C389D"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12 weeks</w:t>
            </w:r>
          </w:p>
          <w:p w14:paraId="3764C65D" w14:textId="77777777" w:rsidR="00666E69" w:rsidRPr="00666E69" w:rsidRDefault="00666E69" w:rsidP="00666E69">
            <w:pPr>
              <w:rPr>
                <w:rFonts w:ascii="Times New Roman" w:eastAsia="Times New Roman" w:hAnsi="Times New Roman"/>
                <w:sz w:val="24"/>
                <w:szCs w:val="24"/>
              </w:rPr>
            </w:pPr>
          </w:p>
          <w:p w14:paraId="301AA3D8" w14:textId="77777777" w:rsidR="00666E69" w:rsidRPr="00666E69" w:rsidRDefault="00666E69" w:rsidP="00666E69">
            <w:pPr>
              <w:rPr>
                <w:rFonts w:ascii="Times New Roman" w:eastAsia="Times New Roman" w:hAnsi="Times New Roman"/>
                <w:sz w:val="24"/>
                <w:szCs w:val="24"/>
              </w:rPr>
            </w:pPr>
          </w:p>
        </w:tc>
        <w:tc>
          <w:tcPr>
            <w:tcW w:w="2138" w:type="dxa"/>
            <w:tcBorders>
              <w:top w:val="nil"/>
              <w:left w:val="nil"/>
              <w:bottom w:val="dotted" w:sz="4" w:space="0" w:color="auto"/>
              <w:right w:val="nil"/>
            </w:tcBorders>
          </w:tcPr>
          <w:p w14:paraId="090C68F1" w14:textId="77777777" w:rsidR="00666E69" w:rsidRPr="00666E69" w:rsidRDefault="00666E69" w:rsidP="00666E69">
            <w:pPr>
              <w:rPr>
                <w:rFonts w:ascii="Times New Roman" w:eastAsia="Times New Roman" w:hAnsi="Times New Roman"/>
                <w:sz w:val="24"/>
                <w:szCs w:val="24"/>
              </w:rPr>
            </w:pPr>
            <w:r w:rsidRPr="00666E69">
              <w:rPr>
                <w:rFonts w:ascii="Times New Roman" w:eastAsia="Times New Roman" w:hAnsi="Times New Roman"/>
                <w:sz w:val="24"/>
                <w:szCs w:val="24"/>
              </w:rPr>
              <w:t>PCR</w:t>
            </w:r>
          </w:p>
          <w:p w14:paraId="3C22A65D" w14:textId="77777777" w:rsidR="00666E69" w:rsidRPr="00666E69" w:rsidRDefault="00666E69" w:rsidP="00666E69">
            <w:pPr>
              <w:rPr>
                <w:rFonts w:ascii="Times New Roman" w:eastAsia="Times New Roman" w:hAnsi="Times New Roman"/>
                <w:sz w:val="24"/>
                <w:szCs w:val="24"/>
              </w:rPr>
            </w:pPr>
          </w:p>
        </w:tc>
      </w:tr>
    </w:tbl>
    <w:p w14:paraId="14277EE9" w14:textId="77777777" w:rsidR="00E57EC9" w:rsidRDefault="00E57EC9" w:rsidP="00E57EC9">
      <w:pPr>
        <w:tabs>
          <w:tab w:val="left" w:pos="6323"/>
        </w:tabs>
        <w:spacing w:after="0" w:line="240" w:lineRule="auto"/>
        <w:jc w:val="both"/>
        <w:rPr>
          <w:rFonts w:ascii="Times New Roman" w:eastAsia="Times New Roman" w:hAnsi="Times New Roman" w:cs="Times New Roman"/>
          <w:b/>
          <w:color w:val="ED7D31" w:themeColor="accent2"/>
          <w:sz w:val="24"/>
          <w:szCs w:val="24"/>
        </w:rPr>
        <w:sectPr w:rsidR="00E57EC9" w:rsidSect="00DD1627">
          <w:type w:val="continuous"/>
          <w:pgSz w:w="12240" w:h="15840"/>
          <w:pgMar w:top="1440" w:right="1440" w:bottom="1440" w:left="1440" w:header="720" w:footer="720" w:gutter="0"/>
          <w:cols w:space="720"/>
          <w:docGrid w:linePitch="360"/>
        </w:sectPr>
      </w:pPr>
    </w:p>
    <w:p w14:paraId="4A3C74D4" w14:textId="54B733DB" w:rsidR="00E57EC9" w:rsidRPr="006924B8" w:rsidRDefault="00E57EC9" w:rsidP="00E57EC9">
      <w:pPr>
        <w:tabs>
          <w:tab w:val="left" w:pos="6323"/>
        </w:tabs>
        <w:spacing w:after="0" w:line="240" w:lineRule="auto"/>
        <w:rPr>
          <w:rFonts w:ascii="Times New Roman" w:eastAsia="Times New Roman" w:hAnsi="Times New Roman" w:cs="Times New Roman"/>
          <w:b/>
          <w:sz w:val="24"/>
          <w:szCs w:val="24"/>
        </w:rPr>
      </w:pPr>
      <w:r w:rsidRPr="006924B8">
        <w:rPr>
          <w:rFonts w:ascii="Times New Roman" w:eastAsia="Times New Roman" w:hAnsi="Times New Roman" w:cs="Times New Roman"/>
          <w:b/>
          <w:sz w:val="24"/>
          <w:szCs w:val="24"/>
        </w:rPr>
        <w:t>INDUCTION</w:t>
      </w:r>
      <w:r w:rsidR="004638B6">
        <w:rPr>
          <w:rFonts w:ascii="Times New Roman" w:eastAsia="Times New Roman" w:hAnsi="Times New Roman" w:cs="Times New Roman"/>
          <w:b/>
          <w:sz w:val="24"/>
          <w:szCs w:val="24"/>
        </w:rPr>
        <w:t xml:space="preserve"> </w:t>
      </w:r>
      <w:r w:rsidRPr="006924B8">
        <w:rPr>
          <w:rFonts w:ascii="Times New Roman" w:eastAsia="Times New Roman" w:hAnsi="Times New Roman" w:cs="Times New Roman"/>
          <w:b/>
          <w:sz w:val="24"/>
          <w:szCs w:val="24"/>
        </w:rPr>
        <w:t>OF OBESITY</w:t>
      </w:r>
    </w:p>
    <w:p w14:paraId="0C5ACE19" w14:textId="77777777" w:rsidR="00E57EC9" w:rsidRPr="00E57EC9" w:rsidRDefault="00E57EC9" w:rsidP="00E57EC9">
      <w:pPr>
        <w:tabs>
          <w:tab w:val="right" w:pos="9360"/>
        </w:tabs>
        <w:spacing w:after="0" w:line="360" w:lineRule="auto"/>
        <w:jc w:val="both"/>
        <w:rPr>
          <w:rFonts w:ascii="Times New Roman" w:eastAsia="Times New Roman" w:hAnsi="Times New Roman" w:cs="Times New Roman"/>
          <w:sz w:val="24"/>
          <w:szCs w:val="24"/>
        </w:rPr>
      </w:pPr>
      <w:r w:rsidRPr="00E57EC9">
        <w:rPr>
          <w:rFonts w:ascii="Times New Roman" w:eastAsia="Times New Roman" w:hAnsi="Times New Roman" w:cs="Times New Roman"/>
          <w:sz w:val="24"/>
          <w:szCs w:val="24"/>
        </w:rPr>
        <w:t xml:space="preserve">High-fat diet was prepared as per method of (OECD, 2000; </w:t>
      </w:r>
      <w:proofErr w:type="spellStart"/>
      <w:r w:rsidRPr="00E57EC9">
        <w:rPr>
          <w:rFonts w:ascii="Times New Roman" w:eastAsia="Times New Roman" w:hAnsi="Times New Roman" w:cs="Times New Roman"/>
          <w:sz w:val="24"/>
          <w:szCs w:val="24"/>
        </w:rPr>
        <w:t>Shyamala</w:t>
      </w:r>
      <w:proofErr w:type="spellEnd"/>
      <w:r w:rsidRPr="00E57EC9">
        <w:rPr>
          <w:rFonts w:ascii="Times New Roman" w:eastAsia="Times New Roman" w:hAnsi="Times New Roman" w:cs="Times New Roman"/>
          <w:sz w:val="24"/>
          <w:szCs w:val="24"/>
        </w:rPr>
        <w:t xml:space="preserve"> </w:t>
      </w:r>
      <w:r w:rsidRPr="00E57EC9">
        <w:rPr>
          <w:rFonts w:ascii="Times New Roman" w:eastAsia="Times New Roman" w:hAnsi="Times New Roman" w:cs="Times New Roman"/>
          <w:i/>
          <w:sz w:val="24"/>
          <w:szCs w:val="24"/>
        </w:rPr>
        <w:t>et</w:t>
      </w:r>
      <w:r w:rsidRPr="00E57EC9">
        <w:rPr>
          <w:rFonts w:ascii="Times New Roman" w:eastAsia="Times New Roman" w:hAnsi="Times New Roman" w:cs="Times New Roman"/>
          <w:sz w:val="24"/>
          <w:szCs w:val="24"/>
        </w:rPr>
        <w:t xml:space="preserve"> </w:t>
      </w:r>
      <w:r w:rsidRPr="00E57EC9">
        <w:rPr>
          <w:rFonts w:ascii="Times New Roman" w:eastAsia="Times New Roman" w:hAnsi="Times New Roman" w:cs="Times New Roman"/>
          <w:i/>
          <w:sz w:val="24"/>
          <w:szCs w:val="24"/>
        </w:rPr>
        <w:t>al.,</w:t>
      </w:r>
      <w:r w:rsidRPr="00E57EC9">
        <w:rPr>
          <w:rFonts w:ascii="Times New Roman" w:eastAsia="Times New Roman" w:hAnsi="Times New Roman" w:cs="Times New Roman"/>
          <w:sz w:val="24"/>
          <w:szCs w:val="24"/>
        </w:rPr>
        <w:t xml:space="preserve"> 2003). Obesity was induced by single daily oral dose of 1ml/kg.bw daily of mixture of melted pig fat and hydrogenated vegetable oil in </w:t>
      </w:r>
      <w:proofErr w:type="gramStart"/>
      <w:r w:rsidRPr="00E57EC9">
        <w:rPr>
          <w:rFonts w:ascii="Times New Roman" w:eastAsia="Times New Roman" w:hAnsi="Times New Roman" w:cs="Times New Roman"/>
          <w:sz w:val="24"/>
          <w:szCs w:val="24"/>
        </w:rPr>
        <w:t xml:space="preserve">4:3  </w:t>
      </w:r>
      <w:r w:rsidR="00026751" w:rsidRPr="00026751">
        <w:rPr>
          <w:rFonts w:ascii="Times New Roman" w:eastAsia="Times New Roman" w:hAnsi="Times New Roman" w:cs="Times New Roman"/>
          <w:sz w:val="24"/>
          <w:szCs w:val="24"/>
        </w:rPr>
        <w:t>ratio</w:t>
      </w:r>
      <w:proofErr w:type="gramEnd"/>
      <w:r w:rsidR="00026751" w:rsidRPr="00026751">
        <w:rPr>
          <w:rFonts w:ascii="Times New Roman" w:eastAsia="Times New Roman" w:hAnsi="Times New Roman" w:cs="Times New Roman"/>
          <w:sz w:val="24"/>
          <w:szCs w:val="24"/>
        </w:rPr>
        <w:t xml:space="preserve"> </w:t>
      </w:r>
      <w:r w:rsidRPr="00E57EC9">
        <w:rPr>
          <w:rFonts w:ascii="Times New Roman" w:eastAsia="Times New Roman" w:hAnsi="Times New Roman" w:cs="Times New Roman"/>
          <w:sz w:val="24"/>
          <w:szCs w:val="24"/>
        </w:rPr>
        <w:t xml:space="preserve">of high-fat diet in addition to normal diet for  12 weeks. Treatment began at 7 weeks week of diet feeding that continued for another six </w:t>
      </w:r>
      <w:r w:rsidR="00026751" w:rsidRPr="00026751">
        <w:rPr>
          <w:rFonts w:ascii="Times New Roman" w:eastAsia="Times New Roman" w:hAnsi="Times New Roman" w:cs="Times New Roman"/>
          <w:sz w:val="24"/>
          <w:szCs w:val="24"/>
        </w:rPr>
        <w:t>weeks</w:t>
      </w:r>
      <w:r w:rsidRPr="00E57EC9">
        <w:rPr>
          <w:rFonts w:ascii="Times New Roman" w:eastAsia="Times New Roman" w:hAnsi="Times New Roman" w:cs="Times New Roman"/>
          <w:sz w:val="24"/>
          <w:szCs w:val="24"/>
        </w:rPr>
        <w:t>.</w:t>
      </w:r>
    </w:p>
    <w:p w14:paraId="12A149D6" w14:textId="77777777" w:rsidR="00E57EC9" w:rsidRPr="00026751" w:rsidRDefault="00E57EC9" w:rsidP="00666E69">
      <w:pPr>
        <w:tabs>
          <w:tab w:val="left" w:pos="7007"/>
        </w:tabs>
        <w:spacing w:after="0" w:line="480" w:lineRule="auto"/>
        <w:rPr>
          <w:rFonts w:ascii="Times New Roman" w:eastAsia="Times New Roman" w:hAnsi="Times New Roman" w:cs="Times New Roman"/>
          <w:b/>
          <w:sz w:val="24"/>
          <w:szCs w:val="24"/>
          <w:lang w:val="en-GB" w:eastAsia="en-GB"/>
        </w:rPr>
        <w:sectPr w:rsidR="00E57EC9" w:rsidRPr="00026751" w:rsidSect="00DD1627">
          <w:type w:val="continuous"/>
          <w:pgSz w:w="12240" w:h="15840"/>
          <w:pgMar w:top="1440" w:right="1440" w:bottom="1440" w:left="1440" w:header="720" w:footer="720" w:gutter="0"/>
          <w:cols w:space="720"/>
          <w:docGrid w:linePitch="360"/>
        </w:sectPr>
      </w:pPr>
    </w:p>
    <w:p w14:paraId="509A456C" w14:textId="77777777" w:rsidR="00666E69" w:rsidRPr="00666E69" w:rsidRDefault="00026751" w:rsidP="00026751">
      <w:pPr>
        <w:tabs>
          <w:tab w:val="left" w:pos="6501"/>
        </w:tabs>
        <w:spacing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ab/>
      </w:r>
    </w:p>
    <w:p w14:paraId="4966204B" w14:textId="77777777" w:rsidR="005D4206" w:rsidRDefault="005D4206" w:rsidP="00B03268">
      <w:pPr>
        <w:tabs>
          <w:tab w:val="right" w:pos="9360"/>
        </w:tabs>
        <w:spacing w:line="480" w:lineRule="auto"/>
        <w:rPr>
          <w:rFonts w:ascii="Times New Roman" w:eastAsia="Times New Roman" w:hAnsi="Times New Roman" w:cs="Times New Roman"/>
          <w:sz w:val="24"/>
          <w:szCs w:val="24"/>
        </w:rPr>
      </w:pPr>
    </w:p>
    <w:p w14:paraId="6DF1B1D6" w14:textId="77777777" w:rsidR="005D4206" w:rsidRDefault="005D4206" w:rsidP="00B03268">
      <w:pPr>
        <w:tabs>
          <w:tab w:val="right" w:pos="9360"/>
        </w:tabs>
        <w:spacing w:line="480" w:lineRule="auto"/>
        <w:rPr>
          <w:rFonts w:ascii="Times New Roman" w:eastAsiaTheme="majorEastAsia" w:hAnsi="Times New Roman" w:cs="Times New Roman"/>
          <w:b/>
          <w:bCs/>
          <w:sz w:val="24"/>
          <w:szCs w:val="24"/>
        </w:rPr>
        <w:sectPr w:rsidR="005D4206" w:rsidSect="00DD1627">
          <w:type w:val="continuous"/>
          <w:pgSz w:w="12240" w:h="15840"/>
          <w:pgMar w:top="1440" w:right="1440" w:bottom="1440" w:left="1440" w:header="720" w:footer="720" w:gutter="0"/>
          <w:cols w:space="720"/>
          <w:docGrid w:linePitch="360"/>
        </w:sectPr>
      </w:pPr>
    </w:p>
    <w:p w14:paraId="6C4061B7" w14:textId="77777777" w:rsidR="00AB10BC" w:rsidRPr="00AB10BC" w:rsidRDefault="00021C67" w:rsidP="00B03268">
      <w:pPr>
        <w:tabs>
          <w:tab w:val="right" w:pos="9360"/>
        </w:tabs>
        <w:spacing w:line="480" w:lineRule="auto"/>
        <w:rPr>
          <w:rFonts w:ascii="Times New Roman" w:eastAsiaTheme="majorEastAsia" w:hAnsi="Times New Roman" w:cs="Times New Roman"/>
          <w:bCs/>
          <w:sz w:val="24"/>
          <w:szCs w:val="24"/>
        </w:rPr>
      </w:pPr>
      <w:r w:rsidRPr="00666E69">
        <w:rPr>
          <w:rFonts w:ascii="Times New Roman" w:eastAsiaTheme="majorEastAsia" w:hAnsi="Times New Roman" w:cs="Times New Roman"/>
          <w:b/>
          <w:bCs/>
          <w:sz w:val="24"/>
          <w:szCs w:val="24"/>
        </w:rPr>
        <w:t>Ethical</w:t>
      </w:r>
      <w:r w:rsidRPr="00666E69">
        <w:rPr>
          <w:rFonts w:ascii="Times New Roman" w:eastAsiaTheme="majorEastAsia" w:hAnsi="Times New Roman" w:cs="Times New Roman"/>
          <w:b/>
          <w:bCs/>
          <w:i/>
          <w:sz w:val="24"/>
          <w:szCs w:val="24"/>
        </w:rPr>
        <w:t xml:space="preserve"> </w:t>
      </w:r>
      <w:r w:rsidRPr="00666E69">
        <w:rPr>
          <w:rFonts w:ascii="Times New Roman" w:eastAsiaTheme="majorEastAsia" w:hAnsi="Times New Roman" w:cs="Times New Roman"/>
          <w:b/>
          <w:bCs/>
          <w:sz w:val="24"/>
          <w:szCs w:val="24"/>
        </w:rPr>
        <w:t>Consideration/Approval</w:t>
      </w:r>
    </w:p>
    <w:p w14:paraId="7CF196CC" w14:textId="77777777" w:rsidR="005D4206" w:rsidRDefault="00AB10BC" w:rsidP="005D4206">
      <w:pPr>
        <w:spacing w:line="480" w:lineRule="auto"/>
        <w:jc w:val="both"/>
        <w:rPr>
          <w:rFonts w:ascii="Times New Roman" w:eastAsiaTheme="majorEastAsia" w:hAnsi="Times New Roman" w:cs="Times New Roman"/>
          <w:bCs/>
          <w:sz w:val="24"/>
          <w:szCs w:val="24"/>
        </w:rPr>
      </w:pPr>
      <w:r w:rsidRPr="00666E69">
        <w:rPr>
          <w:rFonts w:ascii="Times New Roman" w:eastAsiaTheme="majorEastAsia" w:hAnsi="Times New Roman" w:cs="Times New Roman"/>
          <w:bCs/>
          <w:sz w:val="24"/>
          <w:szCs w:val="24"/>
        </w:rPr>
        <w:t xml:space="preserve">The protocol of this study was approved by Ethics and Research Committee of Department of Health and Biomedical Research Ethics Committee (HBREC). </w:t>
      </w:r>
      <w:proofErr w:type="spellStart"/>
      <w:r w:rsidRPr="00666E69">
        <w:rPr>
          <w:rFonts w:ascii="Times New Roman" w:eastAsiaTheme="majorEastAsia" w:hAnsi="Times New Roman" w:cs="Times New Roman"/>
          <w:bCs/>
          <w:sz w:val="24"/>
          <w:szCs w:val="24"/>
        </w:rPr>
        <w:t>Usmanu</w:t>
      </w:r>
      <w:proofErr w:type="spellEnd"/>
      <w:r w:rsidRPr="00666E69">
        <w:rPr>
          <w:rFonts w:ascii="Times New Roman" w:eastAsiaTheme="majorEastAsia" w:hAnsi="Times New Roman" w:cs="Times New Roman"/>
          <w:bCs/>
          <w:sz w:val="24"/>
          <w:szCs w:val="24"/>
        </w:rPr>
        <w:t xml:space="preserve"> </w:t>
      </w:r>
      <w:proofErr w:type="spellStart"/>
      <w:r w:rsidRPr="00666E69">
        <w:rPr>
          <w:rFonts w:ascii="Times New Roman" w:eastAsiaTheme="majorEastAsia" w:hAnsi="Times New Roman" w:cs="Times New Roman"/>
          <w:bCs/>
          <w:sz w:val="24"/>
          <w:szCs w:val="24"/>
        </w:rPr>
        <w:t>Danfodiyo</w:t>
      </w:r>
      <w:proofErr w:type="spellEnd"/>
      <w:r w:rsidRPr="00666E69">
        <w:rPr>
          <w:rFonts w:ascii="Times New Roman" w:eastAsiaTheme="majorEastAsia" w:hAnsi="Times New Roman" w:cs="Times New Roman"/>
          <w:bCs/>
          <w:sz w:val="24"/>
          <w:szCs w:val="24"/>
        </w:rPr>
        <w:t xml:space="preserve"> University Sokoto.</w:t>
      </w:r>
    </w:p>
    <w:p w14:paraId="5B3310E9" w14:textId="77777777" w:rsidR="00CA4489" w:rsidRPr="005D4206" w:rsidRDefault="00021C67" w:rsidP="005D4206">
      <w:pPr>
        <w:spacing w:line="480" w:lineRule="auto"/>
        <w:jc w:val="both"/>
        <w:rPr>
          <w:rFonts w:ascii="Times New Roman" w:eastAsiaTheme="majorEastAsia" w:hAnsi="Times New Roman" w:cs="Times New Roman"/>
          <w:bCs/>
          <w:sz w:val="24"/>
          <w:szCs w:val="24"/>
        </w:rPr>
      </w:pPr>
      <w:r w:rsidRPr="00666E69">
        <w:rPr>
          <w:rFonts w:ascii="Times New Roman" w:eastAsia="Times New Roman" w:hAnsi="Times New Roman" w:cs="Times New Roman"/>
          <w:b/>
          <w:sz w:val="24"/>
          <w:szCs w:val="24"/>
        </w:rPr>
        <w:t>Anthropometric Determination</w:t>
      </w:r>
    </w:p>
    <w:p w14:paraId="511C9DC6" w14:textId="77777777" w:rsidR="00CF4965" w:rsidRPr="007C2E88" w:rsidRDefault="00CF4965" w:rsidP="005C204D">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At the beginning of the research the initial weight and length of the animals for calculation of BMI and abdominal circumference were taken in each group. Subsequently, weekly measurement of weight and length of th</w:t>
      </w:r>
      <w:r w:rsidR="00731E1D">
        <w:rPr>
          <w:rFonts w:ascii="Times New Roman" w:eastAsia="Times New Roman" w:hAnsi="Times New Roman" w:cs="Times New Roman"/>
          <w:sz w:val="24"/>
          <w:szCs w:val="24"/>
          <w:lang w:val="en-GB" w:eastAsia="en-GB"/>
        </w:rPr>
        <w:t>e animal was done to calculate body mass i</w:t>
      </w:r>
      <w:r w:rsidRPr="007C2E88">
        <w:rPr>
          <w:rFonts w:ascii="Times New Roman" w:eastAsia="Times New Roman" w:hAnsi="Times New Roman" w:cs="Times New Roman"/>
          <w:sz w:val="24"/>
          <w:szCs w:val="24"/>
          <w:lang w:val="en-GB" w:eastAsia="en-GB"/>
        </w:rPr>
        <w:t xml:space="preserve">ndex. Six weeks after induction of the animal with high fat diets and before the commencement of treatment with </w:t>
      </w:r>
      <w:proofErr w:type="spellStart"/>
      <w:r w:rsidRPr="007C2E88">
        <w:rPr>
          <w:rFonts w:ascii="Times New Roman" w:eastAsia="Times New Roman" w:hAnsi="Times New Roman" w:cs="Times New Roman"/>
          <w:i/>
          <w:sz w:val="24"/>
          <w:szCs w:val="24"/>
          <w:lang w:val="en-GB" w:eastAsia="en-GB"/>
        </w:rPr>
        <w:t>Azadirachta</w:t>
      </w:r>
      <w:proofErr w:type="spellEnd"/>
      <w:r w:rsidRPr="007C2E88">
        <w:rPr>
          <w:rFonts w:ascii="Times New Roman" w:eastAsia="Times New Roman" w:hAnsi="Times New Roman" w:cs="Times New Roman"/>
          <w:i/>
          <w:sz w:val="24"/>
          <w:szCs w:val="24"/>
          <w:lang w:val="en-GB" w:eastAsia="en-GB"/>
        </w:rPr>
        <w:t xml:space="preserve"> </w:t>
      </w:r>
      <w:proofErr w:type="spellStart"/>
      <w:r w:rsidRPr="007C2E88">
        <w:rPr>
          <w:rFonts w:ascii="Times New Roman" w:eastAsia="Times New Roman" w:hAnsi="Times New Roman" w:cs="Times New Roman"/>
          <w:i/>
          <w:sz w:val="24"/>
          <w:szCs w:val="24"/>
          <w:lang w:val="en-GB" w:eastAsia="en-GB"/>
        </w:rPr>
        <w:t>indica</w:t>
      </w:r>
      <w:proofErr w:type="spellEnd"/>
      <w:r w:rsidRPr="007C2E88">
        <w:rPr>
          <w:rFonts w:ascii="Times New Roman" w:eastAsia="Times New Roman" w:hAnsi="Times New Roman" w:cs="Times New Roman"/>
          <w:i/>
          <w:sz w:val="24"/>
          <w:szCs w:val="24"/>
          <w:lang w:val="en-GB" w:eastAsia="en-GB"/>
        </w:rPr>
        <w:t xml:space="preserve"> </w:t>
      </w:r>
      <w:r w:rsidRPr="007C2E88">
        <w:rPr>
          <w:rFonts w:ascii="Times New Roman" w:eastAsia="Times New Roman" w:hAnsi="Times New Roman" w:cs="Times New Roman"/>
          <w:sz w:val="24"/>
          <w:szCs w:val="24"/>
          <w:lang w:val="en-GB" w:eastAsia="en-GB"/>
        </w:rPr>
        <w:t xml:space="preserve">extract, measurement of the weight and height and abdominal circumference were also </w:t>
      </w:r>
      <w:r w:rsidRPr="007C2E88">
        <w:rPr>
          <w:rFonts w:ascii="Times New Roman" w:eastAsia="Times New Roman" w:hAnsi="Times New Roman" w:cs="Times New Roman"/>
          <w:sz w:val="24"/>
          <w:szCs w:val="24"/>
          <w:lang w:val="en-GB" w:eastAsia="en-GB"/>
        </w:rPr>
        <w:lastRenderedPageBreak/>
        <w:t xml:space="preserve">taken. After treatment with </w:t>
      </w:r>
      <w:proofErr w:type="spellStart"/>
      <w:r w:rsidRPr="007C2E88">
        <w:rPr>
          <w:rFonts w:ascii="Times New Roman" w:eastAsia="Times New Roman" w:hAnsi="Times New Roman" w:cs="Times New Roman"/>
          <w:i/>
          <w:sz w:val="24"/>
          <w:szCs w:val="24"/>
          <w:lang w:val="en-GB" w:eastAsia="en-GB"/>
        </w:rPr>
        <w:t>Azadirachta</w:t>
      </w:r>
      <w:proofErr w:type="spellEnd"/>
      <w:r w:rsidRPr="007C2E88">
        <w:rPr>
          <w:rFonts w:ascii="Times New Roman" w:eastAsia="Times New Roman" w:hAnsi="Times New Roman" w:cs="Times New Roman"/>
          <w:i/>
          <w:sz w:val="24"/>
          <w:szCs w:val="24"/>
          <w:lang w:val="en-GB" w:eastAsia="en-GB"/>
        </w:rPr>
        <w:t xml:space="preserve"> </w:t>
      </w:r>
      <w:proofErr w:type="spellStart"/>
      <w:r w:rsidRPr="007C2E88">
        <w:rPr>
          <w:rFonts w:ascii="Times New Roman" w:eastAsia="Times New Roman" w:hAnsi="Times New Roman" w:cs="Times New Roman"/>
          <w:i/>
          <w:sz w:val="24"/>
          <w:szCs w:val="24"/>
          <w:lang w:val="en-GB" w:eastAsia="en-GB"/>
        </w:rPr>
        <w:t>indica</w:t>
      </w:r>
      <w:proofErr w:type="spellEnd"/>
      <w:r w:rsidRPr="007C2E88">
        <w:rPr>
          <w:rFonts w:ascii="Times New Roman" w:eastAsia="Times New Roman" w:hAnsi="Times New Roman" w:cs="Times New Roman"/>
          <w:sz w:val="24"/>
          <w:szCs w:val="24"/>
          <w:lang w:val="en-GB" w:eastAsia="en-GB"/>
        </w:rPr>
        <w:t xml:space="preserve">, similar measurement was carried out to compare with the initial weight, BMI, and abdominal circumference, six </w:t>
      </w:r>
      <w:proofErr w:type="gramStart"/>
      <w:r w:rsidRPr="007C2E88">
        <w:rPr>
          <w:rFonts w:ascii="Times New Roman" w:eastAsia="Times New Roman" w:hAnsi="Times New Roman" w:cs="Times New Roman"/>
          <w:sz w:val="24"/>
          <w:szCs w:val="24"/>
          <w:lang w:val="en-GB" w:eastAsia="en-GB"/>
        </w:rPr>
        <w:t>week</w:t>
      </w:r>
      <w:proofErr w:type="gramEnd"/>
      <w:r w:rsidRPr="007C2E88">
        <w:rPr>
          <w:rFonts w:ascii="Times New Roman" w:eastAsia="Times New Roman" w:hAnsi="Times New Roman" w:cs="Times New Roman"/>
          <w:sz w:val="24"/>
          <w:szCs w:val="24"/>
          <w:lang w:val="en-GB" w:eastAsia="en-GB"/>
        </w:rPr>
        <w:t xml:space="preserve"> after the treatment. </w:t>
      </w:r>
    </w:p>
    <w:p w14:paraId="51DD9AAE" w14:textId="77777777" w:rsidR="00CF4965" w:rsidRPr="00731E1D" w:rsidRDefault="00021C67" w:rsidP="00EE7139">
      <w:pPr>
        <w:tabs>
          <w:tab w:val="left" w:pos="7228"/>
        </w:tabs>
        <w:spacing w:after="0" w:line="480" w:lineRule="auto"/>
        <w:rPr>
          <w:rFonts w:ascii="Times New Roman" w:eastAsia="Times New Roman" w:hAnsi="Times New Roman" w:cs="Times New Roman"/>
          <w:b/>
          <w:sz w:val="24"/>
          <w:szCs w:val="24"/>
          <w:lang w:val="en-GB" w:eastAsia="en-GB"/>
        </w:rPr>
      </w:pPr>
      <w:r w:rsidRPr="007C2E88">
        <w:rPr>
          <w:rFonts w:ascii="Times New Roman" w:eastAsia="Times New Roman" w:hAnsi="Times New Roman" w:cs="Times New Roman"/>
          <w:i/>
          <w:sz w:val="24"/>
          <w:szCs w:val="24"/>
          <w:lang w:val="en-GB" w:eastAsia="en-GB"/>
        </w:rPr>
        <w:t xml:space="preserve"> </w:t>
      </w:r>
      <w:proofErr w:type="spellStart"/>
      <w:r w:rsidRPr="00731E1D">
        <w:rPr>
          <w:rFonts w:ascii="Times New Roman" w:eastAsia="Times New Roman" w:hAnsi="Times New Roman" w:cs="Times New Roman"/>
          <w:b/>
          <w:sz w:val="24"/>
          <w:szCs w:val="24"/>
          <w:lang w:val="en-GB" w:eastAsia="en-GB"/>
        </w:rPr>
        <w:t>Euthanisation</w:t>
      </w:r>
      <w:proofErr w:type="spellEnd"/>
      <w:r w:rsidRPr="00731E1D">
        <w:rPr>
          <w:rFonts w:ascii="Times New Roman" w:eastAsia="Times New Roman" w:hAnsi="Times New Roman" w:cs="Times New Roman"/>
          <w:b/>
          <w:sz w:val="24"/>
          <w:szCs w:val="24"/>
          <w:lang w:val="en-GB" w:eastAsia="en-GB"/>
        </w:rPr>
        <w:t xml:space="preserve"> and Collection of Samples</w:t>
      </w:r>
    </w:p>
    <w:p w14:paraId="3D83F8AD" w14:textId="77777777" w:rsidR="00CF4965" w:rsidRPr="005D4206" w:rsidRDefault="004F0299" w:rsidP="005D4206">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After six weeks of the treatment period, the animals were anaesthetized using chloroform vapour in an enclosed transparent plastic jar. The animals were then dissected by longitudinal abdominal incision with aid of surgical blade to carefu</w:t>
      </w:r>
      <w:r w:rsidR="00FF3B4C">
        <w:rPr>
          <w:rFonts w:ascii="Times New Roman" w:eastAsia="Times New Roman" w:hAnsi="Times New Roman" w:cs="Times New Roman"/>
          <w:sz w:val="24"/>
          <w:szCs w:val="24"/>
          <w:lang w:val="en-GB" w:eastAsia="en-GB"/>
        </w:rPr>
        <w:t>lly harvest the liver and adipose</w:t>
      </w:r>
      <w:r w:rsidRPr="007C2E88">
        <w:rPr>
          <w:rFonts w:ascii="Times New Roman" w:eastAsia="Times New Roman" w:hAnsi="Times New Roman" w:cs="Times New Roman"/>
          <w:sz w:val="24"/>
          <w:szCs w:val="24"/>
          <w:lang w:val="en-GB" w:eastAsia="en-GB"/>
        </w:rPr>
        <w:t xml:space="preserve"> tissue for PCR analysis.</w:t>
      </w:r>
    </w:p>
    <w:p w14:paraId="0AE7DB2B" w14:textId="77777777" w:rsidR="005D4206" w:rsidRDefault="005D4206" w:rsidP="00EE7139">
      <w:pPr>
        <w:spacing w:after="0" w:line="480" w:lineRule="auto"/>
        <w:rPr>
          <w:rFonts w:ascii="Times New Roman" w:eastAsia="Times New Roman" w:hAnsi="Times New Roman" w:cs="Times New Roman"/>
          <w:b/>
          <w:sz w:val="24"/>
          <w:szCs w:val="24"/>
        </w:rPr>
        <w:sectPr w:rsidR="005D4206" w:rsidSect="00DD1627">
          <w:type w:val="continuous"/>
          <w:pgSz w:w="12240" w:h="15840"/>
          <w:pgMar w:top="1440" w:right="1440" w:bottom="1440" w:left="1440" w:header="720" w:footer="720" w:gutter="0"/>
          <w:cols w:space="720"/>
          <w:docGrid w:linePitch="360"/>
        </w:sectPr>
      </w:pPr>
    </w:p>
    <w:p w14:paraId="7BCFBDAF" w14:textId="77777777" w:rsidR="0081343B" w:rsidRDefault="00FF3B4C" w:rsidP="00EE713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BACE433" w14:textId="77777777" w:rsidR="0081343B" w:rsidRDefault="0081343B" w:rsidP="00EE7139">
      <w:pPr>
        <w:spacing w:after="0" w:line="480" w:lineRule="auto"/>
        <w:rPr>
          <w:rFonts w:ascii="Times New Roman" w:eastAsia="Times New Roman" w:hAnsi="Times New Roman" w:cs="Times New Roman"/>
          <w:b/>
          <w:sz w:val="24"/>
          <w:szCs w:val="24"/>
        </w:rPr>
      </w:pPr>
    </w:p>
    <w:p w14:paraId="62BB5BA8" w14:textId="77777777" w:rsidR="0081343B" w:rsidRDefault="0081343B" w:rsidP="00EE7139">
      <w:pPr>
        <w:spacing w:after="0" w:line="480" w:lineRule="auto"/>
        <w:rPr>
          <w:rFonts w:ascii="Times New Roman" w:eastAsia="Times New Roman" w:hAnsi="Times New Roman" w:cs="Times New Roman"/>
          <w:b/>
          <w:sz w:val="24"/>
          <w:szCs w:val="24"/>
        </w:rPr>
      </w:pPr>
    </w:p>
    <w:p w14:paraId="48B821DC" w14:textId="77777777" w:rsidR="00286CFA" w:rsidRDefault="00286CFA" w:rsidP="00EE7139">
      <w:pPr>
        <w:spacing w:after="0" w:line="480" w:lineRule="auto"/>
        <w:rPr>
          <w:rFonts w:ascii="Times New Roman" w:eastAsia="Times New Roman" w:hAnsi="Times New Roman" w:cs="Times New Roman"/>
          <w:b/>
          <w:sz w:val="24"/>
          <w:szCs w:val="24"/>
        </w:rPr>
      </w:pPr>
    </w:p>
    <w:p w14:paraId="5AF7C8FD" w14:textId="77777777" w:rsidR="00286CFA" w:rsidRDefault="00286CFA" w:rsidP="00EE7139">
      <w:pPr>
        <w:spacing w:after="0" w:line="480" w:lineRule="auto"/>
        <w:rPr>
          <w:rFonts w:ascii="Times New Roman" w:eastAsia="Times New Roman" w:hAnsi="Times New Roman" w:cs="Times New Roman"/>
          <w:b/>
          <w:sz w:val="24"/>
          <w:szCs w:val="24"/>
        </w:rPr>
      </w:pPr>
    </w:p>
    <w:p w14:paraId="6EE68A78" w14:textId="77777777" w:rsidR="00286CFA" w:rsidRDefault="00286CFA" w:rsidP="00EE7139">
      <w:pPr>
        <w:spacing w:after="0" w:line="480" w:lineRule="auto"/>
        <w:rPr>
          <w:rFonts w:ascii="Times New Roman" w:eastAsia="Times New Roman" w:hAnsi="Times New Roman" w:cs="Times New Roman"/>
          <w:b/>
          <w:sz w:val="24"/>
          <w:szCs w:val="24"/>
        </w:rPr>
      </w:pPr>
    </w:p>
    <w:p w14:paraId="1D5B0167" w14:textId="77777777" w:rsidR="00286CFA" w:rsidRDefault="00286CFA" w:rsidP="00EE7139">
      <w:pPr>
        <w:spacing w:after="0" w:line="480" w:lineRule="auto"/>
        <w:rPr>
          <w:rFonts w:ascii="Times New Roman" w:eastAsia="Times New Roman" w:hAnsi="Times New Roman" w:cs="Times New Roman"/>
          <w:b/>
          <w:sz w:val="24"/>
          <w:szCs w:val="24"/>
        </w:rPr>
      </w:pPr>
    </w:p>
    <w:p w14:paraId="47517DCC" w14:textId="77777777" w:rsidR="00B31EBC" w:rsidRDefault="00B31EBC" w:rsidP="00EE7139">
      <w:pPr>
        <w:spacing w:after="0" w:line="480" w:lineRule="auto"/>
        <w:rPr>
          <w:rFonts w:ascii="Times New Roman" w:eastAsia="Times New Roman" w:hAnsi="Times New Roman" w:cs="Times New Roman"/>
          <w:b/>
          <w:sz w:val="24"/>
          <w:szCs w:val="24"/>
        </w:rPr>
        <w:sectPr w:rsidR="00B31EBC" w:rsidSect="00DD1627">
          <w:type w:val="continuous"/>
          <w:pgSz w:w="12240" w:h="15840"/>
          <w:pgMar w:top="1440" w:right="1440" w:bottom="1440" w:left="1440" w:header="720" w:footer="720" w:gutter="0"/>
          <w:cols w:space="720"/>
          <w:docGrid w:linePitch="360"/>
        </w:sectPr>
      </w:pPr>
    </w:p>
    <w:p w14:paraId="1C53C97D" w14:textId="77777777" w:rsidR="00FB1163" w:rsidRPr="007C2E88" w:rsidRDefault="00666E69" w:rsidP="001028B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Laboratory A</w:t>
      </w:r>
      <w:r w:rsidRPr="007C2E88">
        <w:rPr>
          <w:rFonts w:ascii="Times New Roman" w:eastAsia="Times New Roman" w:hAnsi="Times New Roman" w:cs="Times New Roman"/>
          <w:b/>
          <w:sz w:val="24"/>
          <w:szCs w:val="24"/>
        </w:rPr>
        <w:t>nalysis</w:t>
      </w:r>
    </w:p>
    <w:p w14:paraId="556573BC" w14:textId="77777777" w:rsidR="00FB1163" w:rsidRPr="00C724B3" w:rsidRDefault="00021C67" w:rsidP="001028B7">
      <w:pPr>
        <w:spacing w:after="0" w:line="480" w:lineRule="auto"/>
        <w:jc w:val="both"/>
        <w:rPr>
          <w:rFonts w:ascii="Times New Roman" w:eastAsia="Times New Roman" w:hAnsi="Times New Roman" w:cs="Times New Roman"/>
          <w:b/>
          <w:i/>
          <w:sz w:val="24"/>
          <w:szCs w:val="24"/>
          <w:lang w:val="en-GB" w:eastAsia="en-GB"/>
        </w:rPr>
      </w:pPr>
      <w:r w:rsidRPr="00C724B3">
        <w:rPr>
          <w:rFonts w:ascii="Times New Roman" w:eastAsia="Times New Roman" w:hAnsi="Times New Roman" w:cs="Times New Roman"/>
          <w:b/>
          <w:i/>
          <w:sz w:val="24"/>
          <w:szCs w:val="24"/>
          <w:lang w:val="en-GB" w:eastAsia="en-GB"/>
        </w:rPr>
        <w:t xml:space="preserve"> </w:t>
      </w:r>
      <w:r w:rsidRPr="00C724B3">
        <w:rPr>
          <w:rFonts w:ascii="Times New Roman" w:eastAsia="Times New Roman" w:hAnsi="Times New Roman" w:cs="Times New Roman"/>
          <w:b/>
          <w:sz w:val="24"/>
          <w:szCs w:val="24"/>
          <w:lang w:val="en-GB" w:eastAsia="en-GB"/>
        </w:rPr>
        <w:t>Polymeras</w:t>
      </w:r>
      <w:r w:rsidR="006924B8">
        <w:rPr>
          <w:rFonts w:ascii="Times New Roman" w:eastAsia="Times New Roman" w:hAnsi="Times New Roman" w:cs="Times New Roman"/>
          <w:b/>
          <w:sz w:val="24"/>
          <w:szCs w:val="24"/>
          <w:lang w:val="en-GB" w:eastAsia="en-GB"/>
        </w:rPr>
        <w:t>e Chain Reaction Procedure for L</w:t>
      </w:r>
      <w:r w:rsidRPr="00C724B3">
        <w:rPr>
          <w:rFonts w:ascii="Times New Roman" w:eastAsia="Times New Roman" w:hAnsi="Times New Roman" w:cs="Times New Roman"/>
          <w:b/>
          <w:sz w:val="24"/>
          <w:szCs w:val="24"/>
          <w:lang w:val="en-GB" w:eastAsia="en-GB"/>
        </w:rPr>
        <w:t>eptin gene</w:t>
      </w:r>
      <w:r w:rsidRPr="00C724B3">
        <w:rPr>
          <w:rFonts w:ascii="Times New Roman" w:eastAsia="Times New Roman" w:hAnsi="Times New Roman" w:cs="Times New Roman"/>
          <w:b/>
          <w:i/>
          <w:sz w:val="24"/>
          <w:szCs w:val="24"/>
          <w:lang w:val="en-GB" w:eastAsia="en-GB"/>
        </w:rPr>
        <w:t xml:space="preserve"> </w:t>
      </w:r>
    </w:p>
    <w:p w14:paraId="3015DD66"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RNA was isolated from homogenate adipose tissue sample using </w:t>
      </w:r>
      <w:proofErr w:type="spellStart"/>
      <w:r w:rsidRPr="007C2E88">
        <w:rPr>
          <w:rFonts w:ascii="Times New Roman" w:eastAsia="Times New Roman" w:hAnsi="Times New Roman" w:cs="Times New Roman"/>
          <w:sz w:val="24"/>
          <w:szCs w:val="24"/>
          <w:lang w:val="en-GB" w:eastAsia="en-GB"/>
        </w:rPr>
        <w:t>Rneasy</w:t>
      </w:r>
      <w:proofErr w:type="spellEnd"/>
      <w:r w:rsidRPr="007C2E88">
        <w:rPr>
          <w:rFonts w:ascii="Times New Roman" w:eastAsia="Times New Roman" w:hAnsi="Times New Roman" w:cs="Times New Roman"/>
          <w:sz w:val="24"/>
          <w:szCs w:val="24"/>
          <w:lang w:val="en-GB" w:eastAsia="en-GB"/>
        </w:rPr>
        <w:t xml:space="preserve"> mini Kit following the manufacturer’s instructions (Qiagen, Germantown, MD).</w:t>
      </w:r>
    </w:p>
    <w:p w14:paraId="51DB4D52"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The RNA was quantified with a spectrophotometer (Eppendorf AG, Hamburg, Germany). </w:t>
      </w:r>
    </w:p>
    <w:p w14:paraId="653236A0" w14:textId="77777777" w:rsidR="00FB1163" w:rsidRPr="007C2E88" w:rsidRDefault="00A825B4" w:rsidP="001028B7">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Two microns of </w:t>
      </w:r>
      <w:r w:rsidR="00FB1163" w:rsidRPr="007C2E88">
        <w:rPr>
          <w:rFonts w:ascii="Times New Roman" w:eastAsia="Times New Roman" w:hAnsi="Times New Roman" w:cs="Times New Roman"/>
          <w:sz w:val="24"/>
          <w:szCs w:val="24"/>
          <w:lang w:val="en-GB" w:eastAsia="en-GB"/>
        </w:rPr>
        <w:t>RNA of each sample was reverse transcribed to cDNA in 20ᶙl reactions using a commercially available kit (High Capacity cDNA reverse transcription kit; Applied Biosystem Life Technologies Carlsbad, CA) according to the cycler (</w:t>
      </w:r>
      <w:proofErr w:type="spellStart"/>
      <w:r w:rsidR="00FB1163" w:rsidRPr="007C2E88">
        <w:rPr>
          <w:rFonts w:ascii="Times New Roman" w:eastAsia="Times New Roman" w:hAnsi="Times New Roman" w:cs="Times New Roman"/>
          <w:sz w:val="24"/>
          <w:szCs w:val="24"/>
          <w:lang w:val="en-GB" w:eastAsia="en-GB"/>
        </w:rPr>
        <w:t>MiniCycler</w:t>
      </w:r>
      <w:proofErr w:type="spellEnd"/>
      <w:r w:rsidR="00FB1163" w:rsidRPr="007C2E88">
        <w:rPr>
          <w:rFonts w:ascii="Times New Roman" w:eastAsia="Times New Roman" w:hAnsi="Times New Roman" w:cs="Times New Roman"/>
          <w:sz w:val="24"/>
          <w:szCs w:val="24"/>
          <w:lang w:val="en-GB" w:eastAsia="en-GB"/>
        </w:rPr>
        <w:t>, MJ Research. St Bruno. Canada.  Forward (F) and Reverse(R) primers used to amplify genes are listed in Table 1.</w:t>
      </w:r>
    </w:p>
    <w:p w14:paraId="52669149" w14:textId="77777777" w:rsidR="00FB1163" w:rsidRPr="007C2E88"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lastRenderedPageBreak/>
        <w:t xml:space="preserve">Quantitative real-time PCR was performed in a 20ᶙl final volume with 250nM of each primer using </w:t>
      </w:r>
      <w:proofErr w:type="spellStart"/>
      <w:r w:rsidRPr="007C2E88">
        <w:rPr>
          <w:rFonts w:ascii="Times New Roman" w:eastAsia="Times New Roman" w:hAnsi="Times New Roman" w:cs="Times New Roman"/>
          <w:sz w:val="24"/>
          <w:szCs w:val="24"/>
          <w:lang w:val="en-GB" w:eastAsia="en-GB"/>
        </w:rPr>
        <w:t>iQ</w:t>
      </w:r>
      <w:proofErr w:type="spellEnd"/>
      <w:r w:rsidRPr="007C2E88">
        <w:rPr>
          <w:rFonts w:ascii="Times New Roman" w:eastAsia="Times New Roman" w:hAnsi="Times New Roman" w:cs="Times New Roman"/>
          <w:sz w:val="24"/>
          <w:szCs w:val="24"/>
          <w:lang w:val="en-GB" w:eastAsia="en-GB"/>
        </w:rPr>
        <w:t xml:space="preserve"> SYBR Green </w:t>
      </w:r>
      <w:proofErr w:type="spellStart"/>
      <w:r w:rsidRPr="007C2E88">
        <w:rPr>
          <w:rFonts w:ascii="Times New Roman" w:eastAsia="Times New Roman" w:hAnsi="Times New Roman" w:cs="Times New Roman"/>
          <w:sz w:val="24"/>
          <w:szCs w:val="24"/>
          <w:lang w:val="en-GB" w:eastAsia="en-GB"/>
        </w:rPr>
        <w:t>Supermix</w:t>
      </w:r>
      <w:proofErr w:type="spellEnd"/>
      <w:r w:rsidRPr="007C2E88">
        <w:rPr>
          <w:rFonts w:ascii="Times New Roman" w:eastAsia="Times New Roman" w:hAnsi="Times New Roman" w:cs="Times New Roman"/>
          <w:sz w:val="24"/>
          <w:szCs w:val="24"/>
          <w:lang w:val="en-GB" w:eastAsia="en-GB"/>
        </w:rPr>
        <w:t xml:space="preserve"> (Bio-</w:t>
      </w:r>
      <w:proofErr w:type="spellStart"/>
      <w:proofErr w:type="gramStart"/>
      <w:r w:rsidRPr="007C2E88">
        <w:rPr>
          <w:rFonts w:ascii="Times New Roman" w:eastAsia="Times New Roman" w:hAnsi="Times New Roman" w:cs="Times New Roman"/>
          <w:sz w:val="24"/>
          <w:szCs w:val="24"/>
          <w:lang w:val="en-GB" w:eastAsia="en-GB"/>
        </w:rPr>
        <w:t>rad.Hercules</w:t>
      </w:r>
      <w:proofErr w:type="spellEnd"/>
      <w:proofErr w:type="gramEnd"/>
      <w:r w:rsidRPr="007C2E88">
        <w:rPr>
          <w:rFonts w:ascii="Times New Roman" w:eastAsia="Times New Roman" w:hAnsi="Times New Roman" w:cs="Times New Roman"/>
          <w:sz w:val="24"/>
          <w:szCs w:val="24"/>
          <w:lang w:val="en-GB" w:eastAsia="en-GB"/>
        </w:rPr>
        <w:t xml:space="preserve">, CA). </w:t>
      </w:r>
    </w:p>
    <w:p w14:paraId="43E06C58" w14:textId="77777777" w:rsidR="005D4206" w:rsidRDefault="00FB1163" w:rsidP="001028B7">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After incubation at 95ᶛC for 10min, the cycling protocol was performed in </w:t>
      </w:r>
      <w:proofErr w:type="spellStart"/>
      <w:r w:rsidRPr="007C2E88">
        <w:rPr>
          <w:rFonts w:ascii="Times New Roman" w:eastAsia="Times New Roman" w:hAnsi="Times New Roman" w:cs="Times New Roman"/>
          <w:sz w:val="24"/>
          <w:szCs w:val="24"/>
          <w:lang w:val="en-GB" w:eastAsia="en-GB"/>
        </w:rPr>
        <w:t>MiniOpticon</w:t>
      </w:r>
      <w:proofErr w:type="spellEnd"/>
      <w:r w:rsidRPr="007C2E88">
        <w:rPr>
          <w:rFonts w:ascii="Times New Roman" w:eastAsia="Times New Roman" w:hAnsi="Times New Roman" w:cs="Times New Roman"/>
          <w:sz w:val="24"/>
          <w:szCs w:val="24"/>
          <w:lang w:val="en-GB" w:eastAsia="en-GB"/>
        </w:rPr>
        <w:t xml:space="preserve"> (</w:t>
      </w:r>
      <w:proofErr w:type="spellStart"/>
      <w:r w:rsidRPr="007C2E88">
        <w:rPr>
          <w:rFonts w:ascii="Times New Roman" w:eastAsia="Times New Roman" w:hAnsi="Times New Roman" w:cs="Times New Roman"/>
          <w:sz w:val="24"/>
          <w:szCs w:val="24"/>
          <w:lang w:val="en-GB" w:eastAsia="en-GB"/>
        </w:rPr>
        <w:t>Bio-rad</w:t>
      </w:r>
      <w:proofErr w:type="spellEnd"/>
      <w:r w:rsidRPr="007C2E88">
        <w:rPr>
          <w:rFonts w:ascii="Times New Roman" w:eastAsia="Times New Roman" w:hAnsi="Times New Roman" w:cs="Times New Roman"/>
          <w:sz w:val="24"/>
          <w:szCs w:val="24"/>
          <w:lang w:val="en-GB" w:eastAsia="en-GB"/>
        </w:rPr>
        <w:t>) as follows for leptin, 10s at 95ᶛC for denaturation, 30 s at 56ᶛC for annealing.</w:t>
      </w:r>
      <w:r w:rsidR="005D4206">
        <w:rPr>
          <w:rFonts w:ascii="Times New Roman" w:eastAsia="Times New Roman" w:hAnsi="Times New Roman" w:cs="Times New Roman"/>
          <w:sz w:val="24"/>
          <w:szCs w:val="24"/>
          <w:lang w:val="en-GB" w:eastAsia="en-GB"/>
        </w:rPr>
        <w:t xml:space="preserve"> </w:t>
      </w:r>
      <w:r w:rsidRPr="007C2E88">
        <w:rPr>
          <w:rFonts w:ascii="Times New Roman" w:eastAsia="Times New Roman" w:hAnsi="Times New Roman" w:cs="Times New Roman"/>
          <w:sz w:val="24"/>
          <w:szCs w:val="24"/>
          <w:lang w:val="en-GB" w:eastAsia="en-GB"/>
        </w:rPr>
        <w:t xml:space="preserve">After 40 cycles of PCR, melting curve analysis was performed to check primer specifically. All Ct values were analysed using a comparative critical threshold method previously described by </w:t>
      </w:r>
      <w:proofErr w:type="spellStart"/>
      <w:r w:rsidRPr="007C2E88">
        <w:rPr>
          <w:rFonts w:ascii="Times New Roman" w:eastAsia="Times New Roman" w:hAnsi="Times New Roman" w:cs="Times New Roman"/>
          <w:sz w:val="24"/>
          <w:szCs w:val="24"/>
          <w:lang w:val="en-GB" w:eastAsia="en-GB"/>
        </w:rPr>
        <w:t>Pfaffl</w:t>
      </w:r>
      <w:proofErr w:type="spellEnd"/>
      <w:r w:rsidRPr="007C2E88">
        <w:rPr>
          <w:rFonts w:ascii="Times New Roman" w:eastAsia="Times New Roman" w:hAnsi="Times New Roman" w:cs="Times New Roman"/>
          <w:sz w:val="24"/>
          <w:szCs w:val="24"/>
          <w:lang w:val="en-GB" w:eastAsia="en-GB"/>
        </w:rPr>
        <w:t xml:space="preserve"> (2001).</w:t>
      </w:r>
    </w:p>
    <w:p w14:paraId="13A9491C" w14:textId="77777777" w:rsidR="00B31EBC" w:rsidRDefault="00B31EBC" w:rsidP="001028B7">
      <w:pPr>
        <w:spacing w:after="0" w:line="480" w:lineRule="auto"/>
        <w:jc w:val="both"/>
        <w:rPr>
          <w:rFonts w:ascii="Times New Roman" w:eastAsia="Times New Roman" w:hAnsi="Times New Roman" w:cs="Times New Roman"/>
          <w:sz w:val="24"/>
          <w:szCs w:val="24"/>
          <w:lang w:val="en-GB" w:eastAsia="en-GB"/>
        </w:rPr>
        <w:sectPr w:rsidR="00B31EBC" w:rsidSect="00DD1627">
          <w:type w:val="continuous"/>
          <w:pgSz w:w="12240" w:h="15840"/>
          <w:pgMar w:top="1440" w:right="1440" w:bottom="1440" w:left="1440" w:header="720" w:footer="720" w:gutter="0"/>
          <w:cols w:space="720"/>
          <w:docGrid w:linePitch="360"/>
        </w:sectPr>
      </w:pPr>
    </w:p>
    <w:p w14:paraId="6066622E" w14:textId="77777777" w:rsidR="005D4206" w:rsidRDefault="005D4206" w:rsidP="001028B7">
      <w:pPr>
        <w:spacing w:after="0" w:line="480" w:lineRule="auto"/>
        <w:jc w:val="both"/>
        <w:rPr>
          <w:rFonts w:ascii="Times New Roman" w:eastAsia="Times New Roman" w:hAnsi="Times New Roman" w:cs="Times New Roman"/>
          <w:sz w:val="24"/>
          <w:szCs w:val="24"/>
          <w:lang w:val="en-GB" w:eastAsia="en-GB"/>
        </w:rPr>
      </w:pPr>
    </w:p>
    <w:p w14:paraId="52D16297"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45C01991" w14:textId="77777777" w:rsidR="005D4206" w:rsidRDefault="005D4206" w:rsidP="00B31EBC">
      <w:pPr>
        <w:spacing w:after="0" w:line="480" w:lineRule="auto"/>
        <w:jc w:val="center"/>
        <w:rPr>
          <w:rFonts w:ascii="Times New Roman" w:eastAsia="Times New Roman" w:hAnsi="Times New Roman" w:cs="Times New Roman"/>
          <w:sz w:val="24"/>
          <w:szCs w:val="24"/>
          <w:lang w:val="en-GB" w:eastAsia="en-GB"/>
        </w:rPr>
      </w:pPr>
    </w:p>
    <w:p w14:paraId="75A199ED"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539B1986"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002F1069"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289540BF" w14:textId="77777777" w:rsidR="005D4206" w:rsidRDefault="005D4206" w:rsidP="005D4206">
      <w:pPr>
        <w:spacing w:after="0" w:line="480" w:lineRule="auto"/>
        <w:rPr>
          <w:rFonts w:ascii="Times New Roman" w:eastAsia="Times New Roman" w:hAnsi="Times New Roman" w:cs="Times New Roman"/>
          <w:sz w:val="24"/>
          <w:szCs w:val="24"/>
          <w:lang w:val="en-GB" w:eastAsia="en-GB"/>
        </w:rPr>
      </w:pPr>
    </w:p>
    <w:p w14:paraId="00E1A680" w14:textId="77777777" w:rsidR="0028559A" w:rsidRDefault="0028559A" w:rsidP="0028559A">
      <w:pPr>
        <w:spacing w:after="0" w:line="480" w:lineRule="auto"/>
        <w:rPr>
          <w:rFonts w:ascii="Times New Roman" w:eastAsia="Times New Roman" w:hAnsi="Times New Roman" w:cs="Times New Roman"/>
          <w:sz w:val="24"/>
          <w:szCs w:val="24"/>
          <w:lang w:val="en-GB" w:eastAsia="en-GB"/>
        </w:rPr>
        <w:sectPr w:rsidR="0028559A" w:rsidSect="00DD1627">
          <w:type w:val="continuous"/>
          <w:pgSz w:w="12240" w:h="15840"/>
          <w:pgMar w:top="1440" w:right="1440" w:bottom="1440" w:left="1440" w:header="720" w:footer="720" w:gutter="0"/>
          <w:cols w:space="720"/>
          <w:docGrid w:linePitch="360"/>
        </w:sectPr>
      </w:pPr>
    </w:p>
    <w:p w14:paraId="6BBD2675" w14:textId="77777777" w:rsidR="005D3BFF"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Transcription levels normalized using Ct arithmetic mean of refere</w:t>
      </w:r>
      <w:r w:rsidR="00940F6B">
        <w:rPr>
          <w:rFonts w:ascii="Times New Roman" w:eastAsia="Times New Roman" w:hAnsi="Times New Roman" w:cs="Times New Roman"/>
          <w:sz w:val="24"/>
          <w:szCs w:val="24"/>
          <w:lang w:val="en-GB" w:eastAsia="en-GB"/>
        </w:rPr>
        <w:t xml:space="preserve">nce genes: </w:t>
      </w:r>
      <w:r w:rsidR="00940F6B" w:rsidRPr="00940F6B">
        <w:rPr>
          <w:rFonts w:ascii="Times New Roman" w:eastAsia="Times New Roman" w:hAnsi="Times New Roman" w:cs="Times New Roman"/>
          <w:color w:val="FF0000"/>
          <w:sz w:val="24"/>
          <w:szCs w:val="24"/>
          <w:lang w:val="en-GB" w:eastAsia="en-GB"/>
        </w:rPr>
        <w:t xml:space="preserve"> </w:t>
      </w:r>
      <w:r w:rsidR="00940F6B" w:rsidRPr="00940F6B">
        <w:rPr>
          <w:rFonts w:ascii="Times New Roman" w:eastAsia="Times New Roman" w:hAnsi="Times New Roman" w:cs="Times New Roman"/>
          <w:sz w:val="24"/>
          <w:szCs w:val="24"/>
          <w:lang w:val="en-GB" w:eastAsia="en-GB"/>
        </w:rPr>
        <w:t>Glyceraldehyde-3-phosphate dehydrogenase (GAPDH).</w:t>
      </w:r>
      <w:r w:rsidR="00B31EBC">
        <w:rPr>
          <w:rFonts w:ascii="Times New Roman" w:eastAsia="Times New Roman" w:hAnsi="Times New Roman" w:cs="Times New Roman"/>
          <w:sz w:val="24"/>
          <w:szCs w:val="24"/>
          <w:lang w:val="en-GB" w:eastAsia="en-GB"/>
        </w:rPr>
        <w:t xml:space="preserve"> </w:t>
      </w:r>
    </w:p>
    <w:p w14:paraId="52794BEB" w14:textId="77777777" w:rsidR="005D3BFF" w:rsidRPr="005D3BFF" w:rsidRDefault="00940F6B" w:rsidP="005D3BFF">
      <w:pPr>
        <w:spacing w:after="0" w:line="480" w:lineRule="auto"/>
        <w:jc w:val="both"/>
        <w:rPr>
          <w:rFonts w:ascii="Times New Roman" w:eastAsia="Times New Roman" w:hAnsi="Times New Roman" w:cs="Times New Roman"/>
          <w:sz w:val="24"/>
          <w:szCs w:val="24"/>
          <w:lang w:val="en-GB" w:eastAsia="en-GB"/>
        </w:rPr>
      </w:pPr>
      <w:r w:rsidRPr="00940F6B">
        <w:rPr>
          <w:rFonts w:ascii="Times New Roman" w:eastAsia="Times New Roman" w:hAnsi="Times New Roman" w:cs="Times New Roman"/>
          <w:noProof/>
          <w:sz w:val="24"/>
          <w:szCs w:val="24"/>
        </w:rPr>
        <w:drawing>
          <wp:inline distT="0" distB="0" distL="0" distR="0" wp14:anchorId="0BA1F5CE" wp14:editId="5F5F9F73">
            <wp:extent cx="125730" cy="12573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940F6B">
        <w:rPr>
          <w:rFonts w:ascii="Times New Roman" w:eastAsia="Times New Roman" w:hAnsi="Times New Roman" w:cs="Times New Roman"/>
          <w:sz w:val="24"/>
          <w:szCs w:val="24"/>
          <w:lang w:val="en-GB" w:eastAsia="en-GB"/>
        </w:rPr>
        <w:t xml:space="preserve"> Ct Formula;</w:t>
      </w:r>
      <w:r w:rsidR="00567A6D">
        <w:rPr>
          <w:rFonts w:ascii="Times New Roman" w:eastAsia="Times New Roman" w:hAnsi="Times New Roman" w:cs="Times New Roman"/>
          <w:sz w:val="24"/>
          <w:szCs w:val="24"/>
          <w:lang w:val="en-GB" w:eastAsia="en-GB"/>
        </w:rPr>
        <w:t xml:space="preserve"> </w:t>
      </w:r>
      <w:r w:rsidR="005D3BFF">
        <w:rPr>
          <w:rFonts w:ascii="Times New Roman" w:eastAsia="Times New Roman" w:hAnsi="Times New Roman" w:cs="Times New Roman"/>
          <w:noProof/>
          <w:sz w:val="24"/>
          <w:szCs w:val="24"/>
        </w:rPr>
        <w:drawing>
          <wp:inline distT="0" distB="0" distL="0" distR="0" wp14:anchorId="7274E0C8" wp14:editId="08E048FA">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5D3BFF">
        <w:rPr>
          <w:rFonts w:ascii="Times New Roman" w:eastAsia="Times New Roman" w:hAnsi="Times New Roman" w:cs="Times New Roman"/>
          <w:sz w:val="24"/>
          <w:szCs w:val="24"/>
          <w:lang w:val="en-GB" w:eastAsia="en-GB"/>
        </w:rPr>
        <w:t>Ct sample=</w:t>
      </w:r>
      <w:r w:rsidRPr="00940F6B">
        <w:rPr>
          <w:rFonts w:ascii="Times New Roman" w:eastAsia="Times New Roman" w:hAnsi="Times New Roman" w:cs="Times New Roman"/>
          <w:sz w:val="24"/>
          <w:szCs w:val="24"/>
          <w:lang w:val="en-GB" w:eastAsia="en-GB"/>
        </w:rPr>
        <w:t>Ct target – Ct reference</w:t>
      </w:r>
      <w:r w:rsidR="0028559A">
        <w:rPr>
          <w:rFonts w:ascii="Times New Roman" w:eastAsia="Times New Roman" w:hAnsi="Times New Roman" w:cs="Times New Roman"/>
          <w:sz w:val="24"/>
          <w:szCs w:val="24"/>
          <w:lang w:val="en-GB" w:eastAsia="en-GB"/>
        </w:rPr>
        <w:t xml:space="preserve">, </w:t>
      </w:r>
      <w:r w:rsidR="005D3BFF" w:rsidRPr="005D3BFF">
        <w:rPr>
          <w:rFonts w:ascii="Times New Roman" w:eastAsia="Times New Roman" w:hAnsi="Times New Roman" w:cs="Times New Roman"/>
          <w:noProof/>
          <w:sz w:val="24"/>
          <w:szCs w:val="24"/>
        </w:rPr>
        <w:drawing>
          <wp:inline distT="0" distB="0" distL="0" distR="0" wp14:anchorId="386FB7A3" wp14:editId="30E4AF9F">
            <wp:extent cx="125730" cy="12573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noProof/>
          <w:sz w:val="24"/>
          <w:szCs w:val="24"/>
        </w:rPr>
        <w:drawing>
          <wp:inline distT="0" distB="0" distL="0" distR="0" wp14:anchorId="50324492" wp14:editId="337D7EC4">
            <wp:extent cx="125730" cy="125730"/>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sample = </w:t>
      </w:r>
      <w:r w:rsidR="005D3BFF" w:rsidRPr="005D3BFF">
        <w:rPr>
          <w:rFonts w:ascii="Times New Roman" w:eastAsia="Times New Roman" w:hAnsi="Times New Roman" w:cs="Times New Roman"/>
          <w:noProof/>
          <w:sz w:val="24"/>
          <w:szCs w:val="24"/>
        </w:rPr>
        <w:drawing>
          <wp:inline distT="0" distB="0" distL="0" distR="0" wp14:anchorId="7074E3FE" wp14:editId="4F5B695B">
            <wp:extent cx="125730" cy="12573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 Ct sample – </w:t>
      </w:r>
      <w:r w:rsidR="005D3BFF" w:rsidRPr="005D3BFF">
        <w:rPr>
          <w:rFonts w:ascii="Times New Roman" w:eastAsia="Times New Roman" w:hAnsi="Times New Roman" w:cs="Times New Roman"/>
          <w:noProof/>
          <w:sz w:val="24"/>
          <w:szCs w:val="24"/>
        </w:rPr>
        <w:drawing>
          <wp:inline distT="0" distB="0" distL="0" distR="0" wp14:anchorId="00E5990F" wp14:editId="032D957E">
            <wp:extent cx="125730" cy="12573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control, Fold Change= 2^- </w:t>
      </w:r>
      <w:r w:rsidR="005D3BFF" w:rsidRPr="005D3BFF">
        <w:rPr>
          <w:rFonts w:ascii="Times New Roman" w:eastAsia="Times New Roman" w:hAnsi="Times New Roman" w:cs="Times New Roman"/>
          <w:noProof/>
          <w:sz w:val="24"/>
          <w:szCs w:val="24"/>
        </w:rPr>
        <w:drawing>
          <wp:inline distT="0" distB="0" distL="0" distR="0" wp14:anchorId="06CCA95E" wp14:editId="748A28AA">
            <wp:extent cx="125730" cy="125730"/>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noProof/>
          <w:sz w:val="24"/>
          <w:szCs w:val="24"/>
        </w:rPr>
        <w:drawing>
          <wp:inline distT="0" distB="0" distL="0" distR="0" wp14:anchorId="7346E515" wp14:editId="01CF49F3">
            <wp:extent cx="125730" cy="125730"/>
            <wp:effectExtent l="0" t="0" r="762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5D3BFF" w:rsidRPr="005D3BFF">
        <w:rPr>
          <w:rFonts w:ascii="Times New Roman" w:eastAsia="Times New Roman" w:hAnsi="Times New Roman" w:cs="Times New Roman"/>
          <w:sz w:val="24"/>
          <w:szCs w:val="24"/>
          <w:lang w:val="en-GB" w:eastAsia="en-GB"/>
        </w:rPr>
        <w:t xml:space="preserve">Ct  </w:t>
      </w:r>
    </w:p>
    <w:p w14:paraId="12624DAA" w14:textId="77777777" w:rsidR="00FB1163" w:rsidRPr="0028559A" w:rsidRDefault="00021C67" w:rsidP="0028559A">
      <w:pPr>
        <w:spacing w:after="0" w:line="480" w:lineRule="auto"/>
        <w:jc w:val="both"/>
        <w:rPr>
          <w:rFonts w:ascii="Times New Roman" w:eastAsia="Times New Roman" w:hAnsi="Times New Roman" w:cs="Times New Roman"/>
          <w:sz w:val="24"/>
          <w:szCs w:val="24"/>
          <w:lang w:val="en-GB" w:eastAsia="en-GB"/>
        </w:rPr>
      </w:pPr>
      <w:r w:rsidRPr="00666E69">
        <w:rPr>
          <w:rFonts w:ascii="Times New Roman" w:eastAsia="Times New Roman" w:hAnsi="Times New Roman" w:cs="Times New Roman"/>
          <w:b/>
          <w:sz w:val="24"/>
          <w:szCs w:val="24"/>
          <w:lang w:val="en-GB" w:eastAsia="en-GB"/>
        </w:rPr>
        <w:t>Polymerase Chain Reaction Procedure for PPAR-α gene</w:t>
      </w:r>
      <w:r w:rsidRPr="00666E69">
        <w:rPr>
          <w:rFonts w:ascii="Times New Roman" w:eastAsia="Times New Roman" w:hAnsi="Times New Roman" w:cs="Times New Roman"/>
          <w:b/>
          <w:i/>
          <w:sz w:val="24"/>
          <w:szCs w:val="24"/>
          <w:lang w:val="en-GB" w:eastAsia="en-GB"/>
        </w:rPr>
        <w:tab/>
      </w:r>
    </w:p>
    <w:p w14:paraId="604A3DAF"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RNA was isolated from homogenate adipose tissue sample using </w:t>
      </w:r>
      <w:proofErr w:type="spellStart"/>
      <w:r w:rsidRPr="007C2E88">
        <w:rPr>
          <w:rFonts w:ascii="Times New Roman" w:eastAsia="Times New Roman" w:hAnsi="Times New Roman" w:cs="Times New Roman"/>
          <w:sz w:val="24"/>
          <w:szCs w:val="24"/>
          <w:lang w:val="en-GB" w:eastAsia="en-GB"/>
        </w:rPr>
        <w:t>Rneasy</w:t>
      </w:r>
      <w:proofErr w:type="spellEnd"/>
      <w:r w:rsidRPr="007C2E88">
        <w:rPr>
          <w:rFonts w:ascii="Times New Roman" w:eastAsia="Times New Roman" w:hAnsi="Times New Roman" w:cs="Times New Roman"/>
          <w:sz w:val="24"/>
          <w:szCs w:val="24"/>
          <w:lang w:val="en-GB" w:eastAsia="en-GB"/>
        </w:rPr>
        <w:t xml:space="preserve"> mini Kit following the manufacturer’s instructions (Qiagen, Germantown, MD).</w:t>
      </w:r>
    </w:p>
    <w:p w14:paraId="1B2D54F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The RNA was quantified with a spectrophotometer (Eppendorf AG, Hamburg, Germany).</w:t>
      </w:r>
    </w:p>
    <w:p w14:paraId="352255C3" w14:textId="77777777" w:rsidR="00FB1163" w:rsidRPr="007C2E88" w:rsidRDefault="00A825B4" w:rsidP="0028559A">
      <w:pPr>
        <w:spacing w:after="0" w:line="48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Two microns of </w:t>
      </w:r>
      <w:r w:rsidR="00FB1163" w:rsidRPr="007C2E88">
        <w:rPr>
          <w:rFonts w:ascii="Times New Roman" w:eastAsia="Times New Roman" w:hAnsi="Times New Roman" w:cs="Times New Roman"/>
          <w:sz w:val="24"/>
          <w:szCs w:val="24"/>
          <w:lang w:val="en-GB" w:eastAsia="en-GB"/>
        </w:rPr>
        <w:t xml:space="preserve">RNA of each sample was reverse transcribed to cDNA in 20ᶙl reactions using a commercially available kit (High Capacity cDNA reverse transcription kit; Applied Biosystem </w:t>
      </w:r>
      <w:r w:rsidR="00FB1163" w:rsidRPr="007C2E88">
        <w:rPr>
          <w:rFonts w:ascii="Times New Roman" w:eastAsia="Times New Roman" w:hAnsi="Times New Roman" w:cs="Times New Roman"/>
          <w:sz w:val="24"/>
          <w:szCs w:val="24"/>
          <w:lang w:val="en-GB" w:eastAsia="en-GB"/>
        </w:rPr>
        <w:lastRenderedPageBreak/>
        <w:t>Life Technologies Carlsbad, CA) according to the cycler (</w:t>
      </w:r>
      <w:proofErr w:type="spellStart"/>
      <w:r w:rsidR="00FB1163" w:rsidRPr="007C2E88">
        <w:rPr>
          <w:rFonts w:ascii="Times New Roman" w:eastAsia="Times New Roman" w:hAnsi="Times New Roman" w:cs="Times New Roman"/>
          <w:sz w:val="24"/>
          <w:szCs w:val="24"/>
          <w:lang w:val="en-GB" w:eastAsia="en-GB"/>
        </w:rPr>
        <w:t>MiniCycler</w:t>
      </w:r>
      <w:proofErr w:type="spellEnd"/>
      <w:r w:rsidR="00FB1163" w:rsidRPr="007C2E88">
        <w:rPr>
          <w:rFonts w:ascii="Times New Roman" w:eastAsia="Times New Roman" w:hAnsi="Times New Roman" w:cs="Times New Roman"/>
          <w:sz w:val="24"/>
          <w:szCs w:val="24"/>
          <w:lang w:val="en-GB" w:eastAsia="en-GB"/>
        </w:rPr>
        <w:t>, MJ Research. St Bruno. Canada). Forward (F) and Reverse(R) primers used to amplify genes are listed in Table 1.</w:t>
      </w:r>
    </w:p>
    <w:p w14:paraId="0140EA3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Quantitative real-time PCR was performed in a 20ᶙl final volume with 250nM of each primer using </w:t>
      </w:r>
      <w:proofErr w:type="spellStart"/>
      <w:r w:rsidRPr="007C2E88">
        <w:rPr>
          <w:rFonts w:ascii="Times New Roman" w:eastAsia="Times New Roman" w:hAnsi="Times New Roman" w:cs="Times New Roman"/>
          <w:sz w:val="24"/>
          <w:szCs w:val="24"/>
          <w:lang w:val="en-GB" w:eastAsia="en-GB"/>
        </w:rPr>
        <w:t>iQ</w:t>
      </w:r>
      <w:proofErr w:type="spellEnd"/>
      <w:r w:rsidRPr="007C2E88">
        <w:rPr>
          <w:rFonts w:ascii="Times New Roman" w:eastAsia="Times New Roman" w:hAnsi="Times New Roman" w:cs="Times New Roman"/>
          <w:sz w:val="24"/>
          <w:szCs w:val="24"/>
          <w:lang w:val="en-GB" w:eastAsia="en-GB"/>
        </w:rPr>
        <w:t xml:space="preserve"> SYBR Green </w:t>
      </w:r>
      <w:proofErr w:type="spellStart"/>
      <w:r w:rsidRPr="007C2E88">
        <w:rPr>
          <w:rFonts w:ascii="Times New Roman" w:eastAsia="Times New Roman" w:hAnsi="Times New Roman" w:cs="Times New Roman"/>
          <w:sz w:val="24"/>
          <w:szCs w:val="24"/>
          <w:lang w:val="en-GB" w:eastAsia="en-GB"/>
        </w:rPr>
        <w:t>Supermix</w:t>
      </w:r>
      <w:proofErr w:type="spellEnd"/>
      <w:r w:rsidRPr="007C2E88">
        <w:rPr>
          <w:rFonts w:ascii="Times New Roman" w:eastAsia="Times New Roman" w:hAnsi="Times New Roman" w:cs="Times New Roman"/>
          <w:sz w:val="24"/>
          <w:szCs w:val="24"/>
          <w:lang w:val="en-GB" w:eastAsia="en-GB"/>
        </w:rPr>
        <w:t xml:space="preserve"> (Bio-</w:t>
      </w:r>
      <w:proofErr w:type="spellStart"/>
      <w:proofErr w:type="gramStart"/>
      <w:r w:rsidRPr="007C2E88">
        <w:rPr>
          <w:rFonts w:ascii="Times New Roman" w:eastAsia="Times New Roman" w:hAnsi="Times New Roman" w:cs="Times New Roman"/>
          <w:sz w:val="24"/>
          <w:szCs w:val="24"/>
          <w:lang w:val="en-GB" w:eastAsia="en-GB"/>
        </w:rPr>
        <w:t>rad.Hercules</w:t>
      </w:r>
      <w:proofErr w:type="spellEnd"/>
      <w:proofErr w:type="gramEnd"/>
      <w:r w:rsidRPr="007C2E88">
        <w:rPr>
          <w:rFonts w:ascii="Times New Roman" w:eastAsia="Times New Roman" w:hAnsi="Times New Roman" w:cs="Times New Roman"/>
          <w:sz w:val="24"/>
          <w:szCs w:val="24"/>
          <w:lang w:val="en-GB" w:eastAsia="en-GB"/>
        </w:rPr>
        <w:t xml:space="preserve">, CA). </w:t>
      </w:r>
    </w:p>
    <w:p w14:paraId="3266FC2E" w14:textId="77777777" w:rsidR="00FB1163" w:rsidRPr="007C2E88" w:rsidRDefault="00FB1163" w:rsidP="0028559A">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After incubation at 95ᶛC for 10min, the cycling protocol was performed in </w:t>
      </w:r>
      <w:proofErr w:type="spellStart"/>
      <w:r w:rsidRPr="007C2E88">
        <w:rPr>
          <w:rFonts w:ascii="Times New Roman" w:eastAsia="Times New Roman" w:hAnsi="Times New Roman" w:cs="Times New Roman"/>
          <w:sz w:val="24"/>
          <w:szCs w:val="24"/>
          <w:lang w:val="en-GB" w:eastAsia="en-GB"/>
        </w:rPr>
        <w:t>MiniOpticon</w:t>
      </w:r>
      <w:proofErr w:type="spellEnd"/>
      <w:r w:rsidRPr="007C2E88">
        <w:rPr>
          <w:rFonts w:ascii="Times New Roman" w:eastAsia="Times New Roman" w:hAnsi="Times New Roman" w:cs="Times New Roman"/>
          <w:sz w:val="24"/>
          <w:szCs w:val="24"/>
          <w:lang w:val="en-GB" w:eastAsia="en-GB"/>
        </w:rPr>
        <w:t xml:space="preserve"> (</w:t>
      </w:r>
      <w:proofErr w:type="spellStart"/>
      <w:r w:rsidRPr="007C2E88">
        <w:rPr>
          <w:rFonts w:ascii="Times New Roman" w:eastAsia="Times New Roman" w:hAnsi="Times New Roman" w:cs="Times New Roman"/>
          <w:sz w:val="24"/>
          <w:szCs w:val="24"/>
          <w:lang w:val="en-GB" w:eastAsia="en-GB"/>
        </w:rPr>
        <w:t>Bio-rad</w:t>
      </w:r>
      <w:proofErr w:type="spellEnd"/>
      <w:r w:rsidRPr="007C2E88">
        <w:rPr>
          <w:rFonts w:ascii="Times New Roman" w:eastAsia="Times New Roman" w:hAnsi="Times New Roman" w:cs="Times New Roman"/>
          <w:sz w:val="24"/>
          <w:szCs w:val="24"/>
          <w:lang w:val="en-GB" w:eastAsia="en-GB"/>
        </w:rPr>
        <w:t>) as follows for PPAR-α, 10s at 95ᶛC for denaturation, 30 s at 57ᶛC for annealing.</w:t>
      </w:r>
    </w:p>
    <w:p w14:paraId="33E53845" w14:textId="77777777" w:rsidR="0028559A" w:rsidRDefault="00FB1163" w:rsidP="00F80643">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After 40 cycles of PCR, melting curve analysis was performed to check primer specifically. All Ct values were analysed using a comparative critical threshold method previously described by </w:t>
      </w:r>
      <w:proofErr w:type="spellStart"/>
      <w:r w:rsidRPr="007C2E88">
        <w:rPr>
          <w:rFonts w:ascii="Times New Roman" w:eastAsia="Times New Roman" w:hAnsi="Times New Roman" w:cs="Times New Roman"/>
          <w:sz w:val="24"/>
          <w:szCs w:val="24"/>
          <w:lang w:val="en-GB" w:eastAsia="en-GB"/>
        </w:rPr>
        <w:t>Pfaffl</w:t>
      </w:r>
      <w:proofErr w:type="spellEnd"/>
      <w:r w:rsidRPr="007C2E88">
        <w:rPr>
          <w:rFonts w:ascii="Times New Roman" w:eastAsia="Times New Roman" w:hAnsi="Times New Roman" w:cs="Times New Roman"/>
          <w:sz w:val="24"/>
          <w:szCs w:val="24"/>
          <w:lang w:val="en-GB" w:eastAsia="en-GB"/>
        </w:rPr>
        <w:t xml:space="preserve"> (2001).</w:t>
      </w:r>
      <w:r w:rsidR="00B31EBC">
        <w:rPr>
          <w:rFonts w:ascii="Times New Roman" w:eastAsia="Times New Roman" w:hAnsi="Times New Roman" w:cs="Times New Roman"/>
          <w:sz w:val="24"/>
          <w:szCs w:val="24"/>
          <w:lang w:val="en-GB" w:eastAsia="en-GB"/>
        </w:rPr>
        <w:t xml:space="preserve"> </w:t>
      </w:r>
      <w:r w:rsidRPr="007C2E88">
        <w:rPr>
          <w:rFonts w:ascii="Times New Roman" w:eastAsia="Times New Roman" w:hAnsi="Times New Roman" w:cs="Times New Roman"/>
          <w:sz w:val="24"/>
          <w:szCs w:val="24"/>
          <w:lang w:val="en-GB" w:eastAsia="en-GB"/>
        </w:rPr>
        <w:t>Transcription levels normalized using Ct arithmeti</w:t>
      </w:r>
      <w:r w:rsidR="00340E6B">
        <w:rPr>
          <w:rFonts w:ascii="Times New Roman" w:eastAsia="Times New Roman" w:hAnsi="Times New Roman" w:cs="Times New Roman"/>
          <w:sz w:val="24"/>
          <w:szCs w:val="24"/>
          <w:lang w:val="en-GB" w:eastAsia="en-GB"/>
        </w:rPr>
        <w:t xml:space="preserve">c mean of reference genes: </w:t>
      </w:r>
      <w:r w:rsidRPr="007C2E88">
        <w:rPr>
          <w:rFonts w:ascii="Times New Roman" w:eastAsia="Times New Roman" w:hAnsi="Times New Roman" w:cs="Times New Roman"/>
          <w:sz w:val="24"/>
          <w:szCs w:val="24"/>
          <w:lang w:val="en-GB" w:eastAsia="en-GB"/>
        </w:rPr>
        <w:t xml:space="preserve"> </w:t>
      </w:r>
      <w:r w:rsidR="00340E6B" w:rsidRPr="00340E6B">
        <w:rPr>
          <w:rFonts w:ascii="Times New Roman" w:eastAsia="Times New Roman" w:hAnsi="Times New Roman" w:cs="Times New Roman"/>
          <w:sz w:val="24"/>
          <w:szCs w:val="24"/>
          <w:lang w:val="en-GB" w:eastAsia="en-GB"/>
        </w:rPr>
        <w:t>Glyceraldehyde-3-phosphate dehydrogenase (GAPDH).</w:t>
      </w:r>
    </w:p>
    <w:p w14:paraId="7BAC7FF3" w14:textId="77777777" w:rsidR="00F80643" w:rsidRDefault="00F80643" w:rsidP="00F80643">
      <w:pPr>
        <w:spacing w:after="0" w:line="480" w:lineRule="auto"/>
        <w:jc w:val="both"/>
        <w:rPr>
          <w:rFonts w:ascii="Times New Roman" w:eastAsia="Times New Roman" w:hAnsi="Times New Roman" w:cs="Times New Roman"/>
          <w:sz w:val="24"/>
          <w:szCs w:val="24"/>
          <w:lang w:val="en-GB" w:eastAsia="en-GB"/>
        </w:rPr>
        <w:sectPr w:rsidR="00F80643" w:rsidSect="00DD1627">
          <w:type w:val="continuous"/>
          <w:pgSz w:w="12240" w:h="15840"/>
          <w:pgMar w:top="1440" w:right="1440" w:bottom="1440" w:left="1440" w:header="720" w:footer="720" w:gutter="0"/>
          <w:cols w:space="720"/>
          <w:docGrid w:linePitch="360"/>
        </w:sectPr>
      </w:pPr>
    </w:p>
    <w:p w14:paraId="23B57D69" w14:textId="77777777" w:rsidR="00F80643" w:rsidRDefault="00340E6B" w:rsidP="000D3AFA">
      <w:pPr>
        <w:spacing w:after="0" w:line="480" w:lineRule="auto"/>
        <w:jc w:val="both"/>
        <w:rPr>
          <w:rFonts w:ascii="Times New Roman" w:eastAsia="Times New Roman" w:hAnsi="Times New Roman" w:cs="Times New Roman"/>
          <w:sz w:val="24"/>
          <w:szCs w:val="24"/>
          <w:lang w:val="en-GB" w:eastAsia="en-GB"/>
        </w:rPr>
      </w:pPr>
      <w:r w:rsidRPr="00340E6B">
        <w:rPr>
          <w:rFonts w:ascii="Times New Roman" w:eastAsia="Times New Roman" w:hAnsi="Times New Roman" w:cs="Times New Roman"/>
          <w:sz w:val="24"/>
          <w:szCs w:val="24"/>
          <w:lang w:val="en-GB" w:eastAsia="en-GB"/>
        </w:rPr>
        <w:t xml:space="preserve"> </w:t>
      </w:r>
      <w:r w:rsidRPr="00340E6B">
        <w:rPr>
          <w:rFonts w:ascii="Times New Roman" w:eastAsia="Times New Roman" w:hAnsi="Times New Roman" w:cs="Times New Roman"/>
          <w:noProof/>
          <w:sz w:val="24"/>
          <w:szCs w:val="24"/>
        </w:rPr>
        <w:drawing>
          <wp:inline distT="0" distB="0" distL="0" distR="0" wp14:anchorId="53776901" wp14:editId="27043B88">
            <wp:extent cx="125730" cy="12573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340E6B">
        <w:rPr>
          <w:rFonts w:ascii="Times New Roman" w:eastAsia="Times New Roman" w:hAnsi="Times New Roman" w:cs="Times New Roman"/>
          <w:sz w:val="24"/>
          <w:szCs w:val="24"/>
          <w:lang w:val="en-GB" w:eastAsia="en-GB"/>
        </w:rPr>
        <w:t xml:space="preserve"> Ct Formula;</w:t>
      </w:r>
      <w:r w:rsidR="00F80643">
        <w:rPr>
          <w:rFonts w:ascii="Times New Roman" w:eastAsia="Times New Roman" w:hAnsi="Times New Roman" w:cs="Times New Roman"/>
          <w:sz w:val="24"/>
          <w:szCs w:val="24"/>
          <w:lang w:val="en-GB" w:eastAsia="en-GB"/>
        </w:rPr>
        <w:t xml:space="preserve"> </w:t>
      </w:r>
      <w:r w:rsidR="00F80643" w:rsidRPr="00340E6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06F5138" wp14:editId="698B9B4C">
                <wp:simplePos x="0" y="0"/>
                <wp:positionH relativeFrom="margin">
                  <wp:posOffset>1148715</wp:posOffset>
                </wp:positionH>
                <wp:positionV relativeFrom="paragraph">
                  <wp:posOffset>23495</wp:posOffset>
                </wp:positionV>
                <wp:extent cx="93980" cy="105410"/>
                <wp:effectExtent l="19050" t="19050" r="39370" b="27940"/>
                <wp:wrapNone/>
                <wp:docPr id="27" name="Isosceles Triangle 27"/>
                <wp:cNvGraphicFramePr/>
                <a:graphic xmlns:a="http://schemas.openxmlformats.org/drawingml/2006/main">
                  <a:graphicData uri="http://schemas.microsoft.com/office/word/2010/wordprocessingShape">
                    <wps:wsp>
                      <wps:cNvSpPr/>
                      <wps:spPr>
                        <a:xfrm>
                          <a:off x="0" y="0"/>
                          <a:ext cx="93345" cy="104775"/>
                        </a:xfrm>
                        <a:prstGeom prst="triangle">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1000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90.45pt;margin-top:1.85pt;width:7.4pt;height: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wiQIAAB8FAAAOAAAAZHJzL2Uyb0RvYy54bWysVN1P2zAQf5+0/8Hy+0haWgpRU1QoTEgI&#10;kOjE89VxEkv+mu02ZX/9zk4Khe1pWh/cu9yX73e/8/xyryTZceeF0SUdneSUcM1MJXRT0h/r22/n&#10;lPgAugJpNC/pK/f0cvH1y7yzBR+b1siKO4JJtC86W9I2BFtkmWctV+BPjOUajbVxCgKqrskqBx1m&#10;VzIb5/lZ1hlXWWcY9x6/rnojXaT8dc1ZeKxrzwORJcW7hXS6dG7imS3mUDQObCvYcA34h1soEBqL&#10;vqVaQQCydeKPVEowZ7ypwwkzKjN1LRhPPWA3o/xTN88tWJ56QXC8fYPJ/7+07GH35IioSjqeUaJB&#10;4YzuvPGMS+7J2gnQjeQEjYhUZ32BAc/2yQ2aRzG2va+div/YENkndF/f0OX7QBh+vDg9nUwpYWgZ&#10;5ZPZbBpTZu+x1vnwnRtFolDSMNROsMLu3ofe/eAWy3kjRXUrpEyKazbX0pEd4KxvZjdnN2dDhQ9u&#10;UpMObzCe5cgHBsi5WkJAUVlEweuGEpANkpkFl2p/iPbHRaZXF1erae/UQsX70tMcf4fKvXvq80Oe&#10;2MUKfNuHJFMMgUKJgAshhSrpeUx0yCR1tPJE6QGLOI5+AFHamOoVR+lMz3Fv2a3AIvfgwxM4JDW2&#10;i4saHvGopUEMzCBR0hr362/foz9yDa2UdLgkiM/PLThOibzTyMKL0WQStyopk+lsjIo7tmyOLXqr&#10;rg3OZoRPgmVJjP5BHsTaGfWC+7yMVdEEmmHtfhKDch365cUXgfHlMrnhJlkI9/rZspg84hThXe9f&#10;wNkDm5CFD+awUFB8IlTvGyO1WW6DqUVi2zuuOMGo4BamWQ4vRlzzYz15vb9ri98AAAD//wMAUEsD&#10;BBQABgAIAAAAIQCoVLiW2wAAAAgBAAAPAAAAZHJzL2Rvd25yZXYueG1sTI/BTsMwEETvSPyDtUjc&#10;qE0qoA1xKoQEHEAVlPbuxEsSEa8j20nD37M9wW1HM5p5W2xm14sJQ+w8abheKBBItbcdNRr2n09X&#10;KxAxGbKm94QafjDCpjw/K0xu/ZE+cNqlRnAJxdxoaFMacilj3aIzceEHJPa+fHAmsQyNtMEcudz1&#10;MlPqVjrTES+0ZsDHFuvv3eh45B0n+0ovz9V4CPP2bVbUZErry4v54R5Ewjn9heGEz+hQMlPlR7JR&#10;9KxXas1RDcs7ECd/fcNHpSFTS5BlIf8/UP4CAAD//wMAUEsBAi0AFAAGAAgAAAAhALaDOJL+AAAA&#10;4QEAABMAAAAAAAAAAAAAAAAAAAAAAFtDb250ZW50X1R5cGVzXS54bWxQSwECLQAUAAYACAAAACEA&#10;OP0h/9YAAACUAQAACwAAAAAAAAAAAAAAAAAvAQAAX3JlbHMvLnJlbHNQSwECLQAUAAYACAAAACEA&#10;EIZmcIkCAAAfBQAADgAAAAAAAAAAAAAAAAAuAgAAZHJzL2Uyb0RvYy54bWxQSwECLQAUAAYACAAA&#10;ACEAqFS4ltsAAAAIAQAADwAAAAAAAAAAAAAAAADjBAAAZHJzL2Rvd25yZXYueG1sUEsFBgAAAAAE&#10;AAQA8wAAAOsFAAAAAA==&#10;" fillcolor="#e7e6e6" strokecolor="#41719c" strokeweight="1pt">
                <w10:wrap anchorx="margin"/>
              </v:shape>
            </w:pict>
          </mc:Fallback>
        </mc:AlternateContent>
      </w:r>
      <w:r w:rsidR="00F80643" w:rsidRPr="00340E6B">
        <w:rPr>
          <w:rFonts w:ascii="Times New Roman" w:eastAsia="Times New Roman" w:hAnsi="Times New Roman" w:cs="Times New Roman"/>
          <w:sz w:val="24"/>
          <w:szCs w:val="24"/>
          <w:lang w:val="en-GB" w:eastAsia="en-GB"/>
        </w:rPr>
        <w:t xml:space="preserve"> </w:t>
      </w:r>
      <w:r w:rsidR="00F80643">
        <w:rPr>
          <w:rFonts w:ascii="Times New Roman" w:eastAsia="Times New Roman" w:hAnsi="Times New Roman" w:cs="Times New Roman"/>
          <w:sz w:val="24"/>
          <w:szCs w:val="24"/>
          <w:lang w:val="en-GB" w:eastAsia="en-GB"/>
        </w:rPr>
        <w:t xml:space="preserve">       </w:t>
      </w:r>
      <w:r w:rsidR="00F80643" w:rsidRPr="00340E6B">
        <w:rPr>
          <w:rFonts w:ascii="Times New Roman" w:eastAsia="Times New Roman" w:hAnsi="Times New Roman" w:cs="Times New Roman"/>
          <w:sz w:val="24"/>
          <w:szCs w:val="24"/>
          <w:lang w:val="en-GB" w:eastAsia="en-GB"/>
        </w:rPr>
        <w:t>Ct sample = Ct target – Ct reference</w:t>
      </w:r>
      <w:r w:rsidR="00F80643">
        <w:rPr>
          <w:rFonts w:ascii="Times New Roman" w:eastAsia="Times New Roman" w:hAnsi="Times New Roman" w:cs="Times New Roman"/>
          <w:sz w:val="24"/>
          <w:szCs w:val="24"/>
          <w:lang w:val="en-GB" w:eastAsia="en-GB"/>
        </w:rPr>
        <w:t xml:space="preserve">, </w:t>
      </w:r>
      <w:r w:rsidR="00F80643" w:rsidRPr="00F80643">
        <w:rPr>
          <w:rFonts w:ascii="Times New Roman" w:eastAsia="Times New Roman" w:hAnsi="Times New Roman" w:cs="Times New Roman"/>
          <w:noProof/>
          <w:sz w:val="24"/>
          <w:szCs w:val="24"/>
        </w:rPr>
        <w:drawing>
          <wp:inline distT="0" distB="0" distL="0" distR="0" wp14:anchorId="2CA71BC1" wp14:editId="21E0831F">
            <wp:extent cx="125730" cy="12573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noProof/>
          <w:sz w:val="24"/>
          <w:szCs w:val="24"/>
        </w:rPr>
        <w:drawing>
          <wp:inline distT="0" distB="0" distL="0" distR="0" wp14:anchorId="3D130518" wp14:editId="1DB7327A">
            <wp:extent cx="125730" cy="12573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Ct sample = </w:t>
      </w:r>
      <w:r w:rsidR="00F80643" w:rsidRPr="00F80643">
        <w:rPr>
          <w:rFonts w:ascii="Times New Roman" w:eastAsia="Times New Roman" w:hAnsi="Times New Roman" w:cs="Times New Roman"/>
          <w:noProof/>
          <w:sz w:val="24"/>
          <w:szCs w:val="24"/>
        </w:rPr>
        <w:drawing>
          <wp:inline distT="0" distB="0" distL="0" distR="0" wp14:anchorId="1818341C" wp14:editId="7393DC14">
            <wp:extent cx="125730" cy="12573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 Ct sample – </w:t>
      </w:r>
      <w:r w:rsidR="00F80643" w:rsidRPr="00F80643">
        <w:rPr>
          <w:rFonts w:ascii="Times New Roman" w:eastAsia="Times New Roman" w:hAnsi="Times New Roman" w:cs="Times New Roman"/>
          <w:noProof/>
          <w:sz w:val="24"/>
          <w:szCs w:val="24"/>
        </w:rPr>
        <w:drawing>
          <wp:inline distT="0" distB="0" distL="0" distR="0" wp14:anchorId="0A6ED72A" wp14:editId="59412F50">
            <wp:extent cx="125730" cy="12573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Ct </w:t>
      </w:r>
      <w:proofErr w:type="gramStart"/>
      <w:r w:rsidR="00F80643" w:rsidRPr="00F80643">
        <w:rPr>
          <w:rFonts w:ascii="Times New Roman" w:eastAsia="Times New Roman" w:hAnsi="Times New Roman" w:cs="Times New Roman"/>
          <w:sz w:val="24"/>
          <w:szCs w:val="24"/>
          <w:lang w:val="en-GB" w:eastAsia="en-GB"/>
        </w:rPr>
        <w:t>control</w:t>
      </w:r>
      <w:r w:rsidR="00F80643">
        <w:rPr>
          <w:rFonts w:ascii="Times New Roman" w:eastAsia="Times New Roman" w:hAnsi="Times New Roman" w:cs="Times New Roman"/>
          <w:sz w:val="24"/>
          <w:szCs w:val="24"/>
          <w:lang w:val="en-GB" w:eastAsia="en-GB"/>
        </w:rPr>
        <w:t xml:space="preserve">, </w:t>
      </w:r>
      <w:r w:rsidR="00F80643" w:rsidRPr="00F80643">
        <w:rPr>
          <w:rFonts w:ascii="Times New Roman" w:eastAsia="Times New Roman" w:hAnsi="Times New Roman" w:cs="Times New Roman"/>
          <w:sz w:val="24"/>
          <w:szCs w:val="24"/>
          <w:lang w:val="en-GB" w:eastAsia="en-GB"/>
        </w:rPr>
        <w:t xml:space="preserve"> </w:t>
      </w:r>
      <w:r w:rsidR="00F80643">
        <w:rPr>
          <w:rFonts w:ascii="Times New Roman" w:eastAsia="Times New Roman" w:hAnsi="Times New Roman" w:cs="Times New Roman"/>
          <w:sz w:val="24"/>
          <w:szCs w:val="24"/>
          <w:lang w:val="en-GB" w:eastAsia="en-GB"/>
        </w:rPr>
        <w:t xml:space="preserve"> </w:t>
      </w:r>
      <w:proofErr w:type="gramEnd"/>
      <w:r w:rsidR="00F80643" w:rsidRPr="00F80643">
        <w:rPr>
          <w:rFonts w:ascii="Times New Roman" w:eastAsia="Times New Roman" w:hAnsi="Times New Roman" w:cs="Times New Roman"/>
          <w:sz w:val="24"/>
          <w:szCs w:val="24"/>
          <w:lang w:val="en-GB" w:eastAsia="en-GB"/>
        </w:rPr>
        <w:t xml:space="preserve">Fold Change= 2^- </w:t>
      </w:r>
      <w:r w:rsidR="00F80643" w:rsidRPr="00F80643">
        <w:rPr>
          <w:rFonts w:ascii="Times New Roman" w:eastAsia="Times New Roman" w:hAnsi="Times New Roman" w:cs="Times New Roman"/>
          <w:noProof/>
          <w:sz w:val="24"/>
          <w:szCs w:val="24"/>
        </w:rPr>
        <w:drawing>
          <wp:inline distT="0" distB="0" distL="0" distR="0" wp14:anchorId="370261CE" wp14:editId="716EE783">
            <wp:extent cx="125730" cy="125730"/>
            <wp:effectExtent l="0" t="0" r="7620" b="762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noProof/>
          <w:sz w:val="24"/>
          <w:szCs w:val="24"/>
        </w:rPr>
        <w:drawing>
          <wp:inline distT="0" distB="0" distL="0" distR="0" wp14:anchorId="46B477F6" wp14:editId="146AFD73">
            <wp:extent cx="125730" cy="125730"/>
            <wp:effectExtent l="0" t="0" r="762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F80643" w:rsidRPr="00F80643">
        <w:rPr>
          <w:rFonts w:ascii="Times New Roman" w:eastAsia="Times New Roman" w:hAnsi="Times New Roman" w:cs="Times New Roman"/>
          <w:sz w:val="24"/>
          <w:szCs w:val="24"/>
          <w:lang w:val="en-GB" w:eastAsia="en-GB"/>
        </w:rPr>
        <w:t xml:space="preserve">Ct  </w:t>
      </w:r>
    </w:p>
    <w:p w14:paraId="0498E536" w14:textId="78CFA319" w:rsidR="00D14427" w:rsidRPr="00D14427" w:rsidRDefault="00D14427" w:rsidP="00D14427">
      <w:pPr>
        <w:spacing w:after="0" w:line="480" w:lineRule="auto"/>
        <w:jc w:val="both"/>
        <w:rPr>
          <w:rFonts w:ascii="Times New Roman" w:eastAsia="Times New Roman" w:hAnsi="Times New Roman" w:cs="Times New Roman"/>
          <w:b/>
          <w:sz w:val="24"/>
          <w:szCs w:val="24"/>
          <w:lang w:eastAsia="en-GB"/>
        </w:rPr>
      </w:pPr>
      <w:r w:rsidRPr="00D14427">
        <w:rPr>
          <w:rFonts w:ascii="Times New Roman" w:eastAsia="Times New Roman" w:hAnsi="Times New Roman" w:cs="Times New Roman"/>
          <w:b/>
          <w:sz w:val="24"/>
          <w:szCs w:val="24"/>
          <w:lang w:val="en-GB" w:eastAsia="en-GB"/>
        </w:rPr>
        <w:t>Tab</w:t>
      </w:r>
      <w:r>
        <w:rPr>
          <w:rFonts w:ascii="Times New Roman" w:eastAsia="Times New Roman" w:hAnsi="Times New Roman" w:cs="Times New Roman"/>
          <w:b/>
          <w:sz w:val="24"/>
          <w:szCs w:val="24"/>
          <w:lang w:val="en-GB" w:eastAsia="en-GB"/>
        </w:rPr>
        <w:t xml:space="preserve">le </w:t>
      </w:r>
      <w:r w:rsidR="004B5982">
        <w:rPr>
          <w:rFonts w:ascii="Times New Roman" w:eastAsia="Times New Roman" w:hAnsi="Times New Roman" w:cs="Times New Roman"/>
          <w:b/>
          <w:sz w:val="24"/>
          <w:szCs w:val="24"/>
          <w:lang w:val="en-GB" w:eastAsia="en-GB"/>
        </w:rPr>
        <w:t>2</w:t>
      </w:r>
      <w:r w:rsidRPr="00D14427">
        <w:rPr>
          <w:rFonts w:ascii="Times New Roman" w:eastAsia="Times New Roman" w:hAnsi="Times New Roman" w:cs="Times New Roman"/>
          <w:b/>
          <w:sz w:val="24"/>
          <w:szCs w:val="24"/>
          <w:lang w:val="en-GB" w:eastAsia="en-GB"/>
        </w:rPr>
        <w:t>. Primers used in the experiment.</w:t>
      </w:r>
      <w:r w:rsidRPr="00D14427">
        <w:rPr>
          <w:rFonts w:ascii="Times New Roman" w:eastAsia="Times New Roman" w:hAnsi="Times New Roman" w:cs="Times New Roman"/>
          <w:b/>
          <w:sz w:val="24"/>
          <w:szCs w:val="24"/>
          <w:lang w:val="en-GB" w:eastAsia="en-GB"/>
        </w:rPr>
        <w:tab/>
      </w:r>
    </w:p>
    <w:tbl>
      <w:tblPr>
        <w:tblStyle w:val="TableGrid"/>
        <w:tblW w:w="10620" w:type="dxa"/>
        <w:tblBorders>
          <w:left w:val="none" w:sz="0" w:space="0" w:color="auto"/>
          <w:right w:val="none" w:sz="0" w:space="0" w:color="auto"/>
          <w:insideV w:val="none" w:sz="0" w:space="0" w:color="auto"/>
        </w:tblBorders>
        <w:tblLook w:val="04A0" w:firstRow="1" w:lastRow="0" w:firstColumn="1" w:lastColumn="0" w:noHBand="0" w:noVBand="1"/>
      </w:tblPr>
      <w:tblGrid>
        <w:gridCol w:w="2579"/>
        <w:gridCol w:w="3936"/>
        <w:gridCol w:w="4105"/>
      </w:tblGrid>
      <w:tr w:rsidR="00D14427" w:rsidRPr="00D14427" w14:paraId="0535575F" w14:textId="77777777" w:rsidTr="004F66D4">
        <w:tc>
          <w:tcPr>
            <w:tcW w:w="2579" w:type="dxa"/>
          </w:tcPr>
          <w:p w14:paraId="789E07B4"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Gene</w:t>
            </w:r>
            <w:r w:rsidRPr="006924B8">
              <w:rPr>
                <w:rFonts w:ascii="Times New Roman" w:eastAsia="Times New Roman" w:hAnsi="Times New Roman" w:cs="Times New Roman"/>
                <w:b/>
                <w:sz w:val="24"/>
                <w:szCs w:val="24"/>
                <w:lang w:val="en-GB" w:eastAsia="en-GB"/>
              </w:rPr>
              <w:tab/>
            </w:r>
            <w:r w:rsidRPr="006924B8">
              <w:rPr>
                <w:rFonts w:ascii="Times New Roman" w:eastAsia="Times New Roman" w:hAnsi="Times New Roman" w:cs="Times New Roman"/>
                <w:b/>
                <w:sz w:val="24"/>
                <w:szCs w:val="24"/>
                <w:lang w:val="en-GB" w:eastAsia="en-GB"/>
              </w:rPr>
              <w:tab/>
            </w:r>
          </w:p>
        </w:tc>
        <w:tc>
          <w:tcPr>
            <w:tcW w:w="3936" w:type="dxa"/>
          </w:tcPr>
          <w:p w14:paraId="619A8258"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D14427">
              <w:rPr>
                <w:rFonts w:ascii="Times New Roman" w:eastAsia="Times New Roman" w:hAnsi="Times New Roman" w:cs="Times New Roman"/>
                <w:sz w:val="24"/>
                <w:szCs w:val="24"/>
                <w:lang w:val="en-GB" w:eastAsia="en-GB"/>
              </w:rPr>
              <w:t xml:space="preserve">                   </w:t>
            </w:r>
            <w:r w:rsidRPr="006924B8">
              <w:rPr>
                <w:rFonts w:ascii="Times New Roman" w:eastAsia="Times New Roman" w:hAnsi="Times New Roman" w:cs="Times New Roman"/>
                <w:b/>
                <w:sz w:val="24"/>
                <w:szCs w:val="24"/>
                <w:lang w:val="en-GB" w:eastAsia="en-GB"/>
              </w:rPr>
              <w:t>Forward</w:t>
            </w:r>
          </w:p>
        </w:tc>
        <w:tc>
          <w:tcPr>
            <w:tcW w:w="4105" w:type="dxa"/>
          </w:tcPr>
          <w:p w14:paraId="7F8750D7" w14:textId="77777777" w:rsidR="00D14427" w:rsidRPr="006924B8" w:rsidRDefault="00D14427" w:rsidP="00D14427">
            <w:pPr>
              <w:spacing w:line="480" w:lineRule="auto"/>
              <w:jc w:val="both"/>
              <w:rPr>
                <w:rFonts w:ascii="Times New Roman" w:eastAsia="Times New Roman" w:hAnsi="Times New Roman" w:cs="Times New Roman"/>
                <w:b/>
                <w:sz w:val="24"/>
                <w:szCs w:val="24"/>
                <w:lang w:val="en-GB" w:eastAsia="en-GB"/>
              </w:rPr>
            </w:pPr>
            <w:r w:rsidRPr="00D14427">
              <w:rPr>
                <w:rFonts w:ascii="Times New Roman" w:eastAsia="Times New Roman" w:hAnsi="Times New Roman" w:cs="Times New Roman"/>
                <w:sz w:val="24"/>
                <w:szCs w:val="24"/>
                <w:lang w:val="en-GB" w:eastAsia="en-GB"/>
              </w:rPr>
              <w:t xml:space="preserve">                     </w:t>
            </w:r>
            <w:r w:rsidRPr="006924B8">
              <w:rPr>
                <w:rFonts w:ascii="Times New Roman" w:eastAsia="Times New Roman" w:hAnsi="Times New Roman" w:cs="Times New Roman"/>
                <w:b/>
                <w:sz w:val="24"/>
                <w:szCs w:val="24"/>
                <w:lang w:val="en-GB" w:eastAsia="en-GB"/>
              </w:rPr>
              <w:t>Reverse</w:t>
            </w:r>
          </w:p>
        </w:tc>
      </w:tr>
      <w:tr w:rsidR="00D14427" w:rsidRPr="00D14427" w14:paraId="5DC67256" w14:textId="77777777" w:rsidTr="004F66D4">
        <w:tc>
          <w:tcPr>
            <w:tcW w:w="2579" w:type="dxa"/>
          </w:tcPr>
          <w:p w14:paraId="6A659660"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Wistar rat peroxisome proliferator activated receptor alpha</w:t>
            </w:r>
          </w:p>
          <w:p w14:paraId="5646C9EC"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proofErr w:type="gramStart"/>
            <w:r w:rsidRPr="00D14427">
              <w:rPr>
                <w:rFonts w:ascii="Times New Roman" w:eastAsia="Times New Roman" w:hAnsi="Times New Roman" w:cs="Times New Roman"/>
                <w:sz w:val="24"/>
                <w:szCs w:val="24"/>
                <w:lang w:val="en-GB" w:eastAsia="en-GB"/>
              </w:rPr>
              <w:t>( PPAR</w:t>
            </w:r>
            <w:proofErr w:type="gramEnd"/>
            <w:r w:rsidRPr="00D14427">
              <w:rPr>
                <w:rFonts w:ascii="Times New Roman" w:eastAsia="Times New Roman" w:hAnsi="Times New Roman" w:cs="Times New Roman"/>
                <w:sz w:val="24"/>
                <w:szCs w:val="24"/>
                <w:lang w:val="en-GB" w:eastAsia="en-GB"/>
              </w:rPr>
              <w:t>-α)</w:t>
            </w:r>
          </w:p>
        </w:tc>
        <w:tc>
          <w:tcPr>
            <w:tcW w:w="3936" w:type="dxa"/>
          </w:tcPr>
          <w:p w14:paraId="74BD55E5"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TGCTGAAGTACGGTGTGTATG (Sense)</w:t>
            </w:r>
          </w:p>
        </w:tc>
        <w:tc>
          <w:tcPr>
            <w:tcW w:w="4105" w:type="dxa"/>
          </w:tcPr>
          <w:p w14:paraId="1E95395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CTTTAGGAACTCTCGGGTGATG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w:t>
            </w:r>
          </w:p>
        </w:tc>
      </w:tr>
      <w:tr w:rsidR="00D14427" w:rsidRPr="00D14427" w14:paraId="4259D28C" w14:textId="77777777" w:rsidTr="004F66D4">
        <w:tc>
          <w:tcPr>
            <w:tcW w:w="2579" w:type="dxa"/>
          </w:tcPr>
          <w:p w14:paraId="211D2702" w14:textId="77777777" w:rsidR="00D14427" w:rsidRPr="00D14427" w:rsidRDefault="00D14427" w:rsidP="00D14427">
            <w:pPr>
              <w:spacing w:line="480" w:lineRule="auto"/>
              <w:jc w:val="both"/>
              <w:rPr>
                <w:rFonts w:ascii="Times New Roman" w:eastAsia="Times New Roman" w:hAnsi="Times New Roman" w:cs="Times New Roman"/>
                <w:sz w:val="24"/>
                <w:szCs w:val="24"/>
                <w:lang w:eastAsia="en-GB"/>
              </w:rPr>
            </w:pPr>
            <w:r w:rsidRPr="00D14427">
              <w:rPr>
                <w:rFonts w:ascii="Times New Roman" w:eastAsia="Times New Roman" w:hAnsi="Times New Roman" w:cs="Times New Roman"/>
                <w:sz w:val="24"/>
                <w:szCs w:val="24"/>
                <w:lang w:eastAsia="en-GB"/>
              </w:rPr>
              <w:t>Wistar rat leptin (</w:t>
            </w:r>
            <w:proofErr w:type="spellStart"/>
            <w:r w:rsidRPr="00D14427">
              <w:rPr>
                <w:rFonts w:ascii="Times New Roman" w:eastAsia="Times New Roman" w:hAnsi="Times New Roman" w:cs="Times New Roman"/>
                <w:sz w:val="24"/>
                <w:szCs w:val="24"/>
                <w:lang w:eastAsia="en-GB"/>
              </w:rPr>
              <w:t>Lep</w:t>
            </w:r>
            <w:proofErr w:type="spellEnd"/>
            <w:r w:rsidRPr="00D14427">
              <w:rPr>
                <w:rFonts w:ascii="Times New Roman" w:eastAsia="Times New Roman" w:hAnsi="Times New Roman" w:cs="Times New Roman"/>
                <w:sz w:val="24"/>
                <w:szCs w:val="24"/>
                <w:lang w:eastAsia="en-GB"/>
              </w:rPr>
              <w:t>)</w:t>
            </w:r>
          </w:p>
          <w:p w14:paraId="766E426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p>
        </w:tc>
        <w:tc>
          <w:tcPr>
            <w:tcW w:w="3936" w:type="dxa"/>
          </w:tcPr>
          <w:p w14:paraId="7EF75378"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AGAACGGGACAGAACAACAG (Sense)</w:t>
            </w:r>
          </w:p>
        </w:tc>
        <w:tc>
          <w:tcPr>
            <w:tcW w:w="4105" w:type="dxa"/>
          </w:tcPr>
          <w:p w14:paraId="714A16CE"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ATGACACCAGCTACCACAAG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w:t>
            </w:r>
          </w:p>
        </w:tc>
      </w:tr>
      <w:tr w:rsidR="00D14427" w:rsidRPr="00D14427" w14:paraId="6D375267" w14:textId="77777777" w:rsidTr="004F66D4">
        <w:tc>
          <w:tcPr>
            <w:tcW w:w="2579" w:type="dxa"/>
          </w:tcPr>
          <w:p w14:paraId="0AEF2C7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Wistar rat glyceraldehyde-3-</w:t>
            </w:r>
            <w:r w:rsidRPr="00D14427">
              <w:rPr>
                <w:rFonts w:ascii="Times New Roman" w:eastAsia="Times New Roman" w:hAnsi="Times New Roman" w:cs="Times New Roman"/>
                <w:sz w:val="24"/>
                <w:szCs w:val="24"/>
                <w:lang w:val="en-GB" w:eastAsia="en-GB"/>
              </w:rPr>
              <w:lastRenderedPageBreak/>
              <w:t>phosphate dehydrogenase (</w:t>
            </w:r>
            <w:proofErr w:type="spellStart"/>
            <w:r w:rsidRPr="00D14427">
              <w:rPr>
                <w:rFonts w:ascii="Times New Roman" w:eastAsia="Times New Roman" w:hAnsi="Times New Roman" w:cs="Times New Roman"/>
                <w:sz w:val="24"/>
                <w:szCs w:val="24"/>
                <w:lang w:val="en-GB" w:eastAsia="en-GB"/>
              </w:rPr>
              <w:t>Gapdh</w:t>
            </w:r>
            <w:proofErr w:type="spellEnd"/>
            <w:r w:rsidRPr="00D14427">
              <w:rPr>
                <w:rFonts w:ascii="Times New Roman" w:eastAsia="Times New Roman" w:hAnsi="Times New Roman" w:cs="Times New Roman"/>
                <w:sz w:val="24"/>
                <w:szCs w:val="24"/>
                <w:lang w:val="en-GB" w:eastAsia="en-GB"/>
              </w:rPr>
              <w:t>)</w:t>
            </w:r>
          </w:p>
        </w:tc>
        <w:tc>
          <w:tcPr>
            <w:tcW w:w="3936" w:type="dxa"/>
          </w:tcPr>
          <w:p w14:paraId="148A72E8"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lastRenderedPageBreak/>
              <w:t>GCAAGGATACTGAGAGCAAGAG (Sense)</w:t>
            </w:r>
          </w:p>
        </w:tc>
        <w:tc>
          <w:tcPr>
            <w:tcW w:w="4105" w:type="dxa"/>
          </w:tcPr>
          <w:p w14:paraId="1E66EA4D" w14:textId="77777777" w:rsidR="00D14427" w:rsidRPr="00D14427" w:rsidRDefault="00D14427" w:rsidP="00D14427">
            <w:pPr>
              <w:spacing w:line="480" w:lineRule="auto"/>
              <w:jc w:val="both"/>
              <w:rPr>
                <w:rFonts w:ascii="Times New Roman" w:eastAsia="Times New Roman" w:hAnsi="Times New Roman" w:cs="Times New Roman"/>
                <w:sz w:val="24"/>
                <w:szCs w:val="24"/>
                <w:lang w:val="en-GB" w:eastAsia="en-GB"/>
              </w:rPr>
            </w:pPr>
            <w:r w:rsidRPr="00D14427">
              <w:rPr>
                <w:rFonts w:ascii="Times New Roman" w:eastAsia="Times New Roman" w:hAnsi="Times New Roman" w:cs="Times New Roman"/>
                <w:sz w:val="24"/>
                <w:szCs w:val="24"/>
                <w:lang w:val="en-GB" w:eastAsia="en-GB"/>
              </w:rPr>
              <w:t>GGATGGAATTGTGAGGGAGATG (</w:t>
            </w:r>
            <w:proofErr w:type="spellStart"/>
            <w:r w:rsidRPr="00D14427">
              <w:rPr>
                <w:rFonts w:ascii="Times New Roman" w:eastAsia="Times New Roman" w:hAnsi="Times New Roman" w:cs="Times New Roman"/>
                <w:sz w:val="24"/>
                <w:szCs w:val="24"/>
                <w:lang w:val="en-GB" w:eastAsia="en-GB"/>
              </w:rPr>
              <w:t>AntiSense</w:t>
            </w:r>
            <w:proofErr w:type="spellEnd"/>
            <w:r w:rsidRPr="00D14427">
              <w:rPr>
                <w:rFonts w:ascii="Times New Roman" w:eastAsia="Times New Roman" w:hAnsi="Times New Roman" w:cs="Times New Roman"/>
                <w:sz w:val="24"/>
                <w:szCs w:val="24"/>
                <w:lang w:val="en-GB" w:eastAsia="en-GB"/>
              </w:rPr>
              <w:t>) Hairpin Blast</w:t>
            </w:r>
          </w:p>
        </w:tc>
      </w:tr>
    </w:tbl>
    <w:p w14:paraId="7E612FBA"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170EB94"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140A7418"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01482C6"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5DE9DFC3"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03A232A"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0163EE9C"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71C57CF5" w14:textId="77777777" w:rsidR="00D14427" w:rsidRDefault="00D14427" w:rsidP="000D3AFA">
      <w:pPr>
        <w:spacing w:after="0" w:line="480" w:lineRule="auto"/>
        <w:jc w:val="both"/>
        <w:rPr>
          <w:rFonts w:ascii="Times New Roman" w:eastAsia="Times New Roman" w:hAnsi="Times New Roman" w:cs="Times New Roman"/>
          <w:sz w:val="24"/>
          <w:szCs w:val="24"/>
          <w:lang w:val="en-GB" w:eastAsia="en-GB"/>
        </w:rPr>
      </w:pPr>
    </w:p>
    <w:p w14:paraId="4057BC3D" w14:textId="77777777" w:rsidR="00D14427" w:rsidRPr="00F80643" w:rsidRDefault="00D14427" w:rsidP="000D3AFA">
      <w:pPr>
        <w:spacing w:after="0" w:line="480" w:lineRule="auto"/>
        <w:jc w:val="both"/>
        <w:rPr>
          <w:rFonts w:ascii="Times New Roman" w:eastAsia="Times New Roman" w:hAnsi="Times New Roman" w:cs="Times New Roman"/>
          <w:sz w:val="24"/>
          <w:szCs w:val="24"/>
          <w:lang w:val="en-GB" w:eastAsia="en-GB"/>
        </w:rPr>
      </w:pPr>
    </w:p>
    <w:p w14:paraId="00DD517F" w14:textId="77777777" w:rsidR="00095F80" w:rsidRDefault="00F4099E" w:rsidP="000D3AFA">
      <w:pPr>
        <w:tabs>
          <w:tab w:val="left" w:pos="3867"/>
        </w:tabs>
        <w:spacing w:after="0" w:line="480" w:lineRule="auto"/>
        <w:jc w:val="both"/>
        <w:rPr>
          <w:rFonts w:ascii="Times New Roman" w:eastAsia="Times New Roman" w:hAnsi="Times New Roman" w:cs="Times New Roman"/>
          <w:b/>
          <w:sz w:val="24"/>
          <w:szCs w:val="24"/>
          <w:lang w:val="en-GB" w:eastAsia="en-GB"/>
        </w:rPr>
        <w:sectPr w:rsidR="00095F80"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sz w:val="24"/>
          <w:szCs w:val="24"/>
          <w:lang w:val="en-GB" w:eastAsia="en-GB"/>
        </w:rPr>
        <w:t xml:space="preserve"> </w:t>
      </w:r>
    </w:p>
    <w:p w14:paraId="458C26BD" w14:textId="77777777" w:rsidR="00C12C50" w:rsidRPr="006924B8" w:rsidRDefault="00C12C50" w:rsidP="000D3AFA">
      <w:pPr>
        <w:tabs>
          <w:tab w:val="left" w:pos="3867"/>
        </w:tabs>
        <w:spacing w:after="0"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DATA ANALYSIS</w:t>
      </w:r>
    </w:p>
    <w:p w14:paraId="2CB703F1" w14:textId="77777777" w:rsidR="00095F80" w:rsidRPr="00095F80" w:rsidRDefault="00C12C50" w:rsidP="00095F80">
      <w:pPr>
        <w:spacing w:after="0" w:line="480"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 xml:space="preserve">The data analysis was performed using Graph pad prism 6.0 as mean ± SD. Statistical comparison between groups were made using </w:t>
      </w:r>
      <w:proofErr w:type="gramStart"/>
      <w:r w:rsidRPr="007C2E88">
        <w:rPr>
          <w:rFonts w:ascii="Times New Roman" w:eastAsia="Times New Roman" w:hAnsi="Times New Roman" w:cs="Times New Roman"/>
          <w:sz w:val="24"/>
          <w:szCs w:val="24"/>
          <w:lang w:val="en-GB" w:eastAsia="en-GB"/>
        </w:rPr>
        <w:t>one way</w:t>
      </w:r>
      <w:proofErr w:type="gramEnd"/>
      <w:r w:rsidRPr="007C2E88">
        <w:rPr>
          <w:rFonts w:ascii="Times New Roman" w:eastAsia="Times New Roman" w:hAnsi="Times New Roman" w:cs="Times New Roman"/>
          <w:sz w:val="24"/>
          <w:szCs w:val="24"/>
          <w:lang w:val="en-GB" w:eastAsia="en-GB"/>
        </w:rPr>
        <w:t xml:space="preserve"> analysis of variance (ANOVA) with post hoc Bonferroni Multiple comparison Test to establish the differences in means where appropriate. P &lt; 0.05 was taken as statistically significant. The standard analysis was performed using SPSS Statistical software version 27</w:t>
      </w:r>
      <w:r w:rsidR="00095F80">
        <w:rPr>
          <w:rFonts w:ascii="Times New Roman" w:eastAsia="Times New Roman" w:hAnsi="Times New Roman" w:cs="Times New Roman"/>
          <w:sz w:val="24"/>
          <w:szCs w:val="24"/>
          <w:lang w:val="en-GB" w:eastAsia="en-GB"/>
        </w:rPr>
        <w:t>.</w:t>
      </w:r>
    </w:p>
    <w:p w14:paraId="041F0D58" w14:textId="52AA2D04" w:rsidR="00674908" w:rsidRPr="006924B8" w:rsidRDefault="00674908" w:rsidP="00095F80">
      <w:pPr>
        <w:tabs>
          <w:tab w:val="left" w:pos="3147"/>
        </w:tabs>
        <w:spacing w:after="0" w:line="480" w:lineRule="auto"/>
        <w:jc w:val="both"/>
        <w:rPr>
          <w:rFonts w:ascii="Times New Roman" w:eastAsia="Times New Roman" w:hAnsi="Times New Roman" w:cs="Times New Roman"/>
          <w:b/>
          <w:sz w:val="24"/>
          <w:szCs w:val="24"/>
          <w:lang w:val="en-GB" w:eastAsia="en-GB"/>
        </w:rPr>
      </w:pPr>
      <w:r w:rsidRPr="006924B8">
        <w:rPr>
          <w:rFonts w:ascii="Times New Roman" w:eastAsia="Times New Roman" w:hAnsi="Times New Roman" w:cs="Times New Roman"/>
          <w:b/>
          <w:sz w:val="24"/>
          <w:szCs w:val="24"/>
          <w:lang w:val="en-GB" w:eastAsia="en-GB"/>
        </w:rPr>
        <w:t>RESULT</w:t>
      </w:r>
      <w:r w:rsidR="00DD1627">
        <w:rPr>
          <w:rFonts w:ascii="Times New Roman" w:eastAsia="Times New Roman" w:hAnsi="Times New Roman" w:cs="Times New Roman"/>
          <w:b/>
          <w:sz w:val="24"/>
          <w:szCs w:val="24"/>
          <w:lang w:val="en-GB" w:eastAsia="en-GB"/>
        </w:rPr>
        <w:t xml:space="preserve"> &amp;</w:t>
      </w:r>
      <w:r w:rsidR="00DD1627" w:rsidRPr="00DD1627">
        <w:t xml:space="preserve"> </w:t>
      </w:r>
      <w:r w:rsidR="00DD1627" w:rsidRPr="00DD1627">
        <w:rPr>
          <w:rFonts w:ascii="Times New Roman" w:eastAsia="Times New Roman" w:hAnsi="Times New Roman" w:cs="Times New Roman"/>
          <w:b/>
          <w:sz w:val="24"/>
          <w:szCs w:val="24"/>
          <w:lang w:val="en-GB" w:eastAsia="en-GB"/>
        </w:rPr>
        <w:t>DISCUSION</w:t>
      </w:r>
    </w:p>
    <w:p w14:paraId="364FA5D0" w14:textId="2EE54BDA" w:rsidR="000D3AFA" w:rsidRDefault="00EB369E" w:rsidP="006D32C4">
      <w:pPr>
        <w:spacing w:after="0" w:line="480" w:lineRule="auto"/>
        <w:jc w:val="both"/>
        <w:rPr>
          <w:rFonts w:ascii="Times New Roman" w:eastAsia="Times New Roman" w:hAnsi="Times New Roman" w:cs="Times New Roman"/>
          <w:sz w:val="24"/>
          <w:szCs w:val="24"/>
        </w:rPr>
        <w:sectPr w:rsidR="000D3AFA"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sz w:val="24"/>
          <w:szCs w:val="24"/>
        </w:rPr>
        <w:t>Table</w:t>
      </w:r>
      <w:r w:rsidR="00286CFA">
        <w:rPr>
          <w:rFonts w:ascii="Times New Roman" w:eastAsia="Times New Roman" w:hAnsi="Times New Roman" w:cs="Times New Roman"/>
          <w:sz w:val="24"/>
          <w:szCs w:val="24"/>
        </w:rPr>
        <w:t xml:space="preserve"> </w:t>
      </w:r>
      <w:r w:rsidR="004B5982">
        <w:rPr>
          <w:rFonts w:ascii="Times New Roman" w:eastAsia="Times New Roman" w:hAnsi="Times New Roman" w:cs="Times New Roman"/>
          <w:sz w:val="24"/>
          <w:szCs w:val="24"/>
        </w:rPr>
        <w:t>3</w:t>
      </w:r>
      <w:r w:rsidR="00674908"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sz w:val="24"/>
          <w:szCs w:val="24"/>
        </w:rPr>
        <w:t xml:space="preserve">The qualitative phytochemical analysis of </w:t>
      </w:r>
      <w:proofErr w:type="spellStart"/>
      <w:r w:rsidRPr="007C2E88">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extract shows that, Tannin, Saponin and flavonoid</w:t>
      </w:r>
      <w:r w:rsidR="00294936">
        <w:rPr>
          <w:rFonts w:ascii="Times New Roman" w:eastAsia="Times New Roman" w:hAnsi="Times New Roman" w:cs="Times New Roman"/>
          <w:sz w:val="24"/>
          <w:szCs w:val="24"/>
        </w:rPr>
        <w:t xml:space="preserve"> have high concentration while</w:t>
      </w:r>
      <w:r w:rsidR="00095F80">
        <w:rPr>
          <w:rFonts w:ascii="Times New Roman" w:eastAsia="Times New Roman" w:hAnsi="Times New Roman" w:cs="Times New Roman"/>
          <w:sz w:val="24"/>
          <w:szCs w:val="24"/>
        </w:rPr>
        <w:t xml:space="preserve"> </w:t>
      </w:r>
      <w:r w:rsidR="00294936">
        <w:rPr>
          <w:rFonts w:ascii="Times New Roman" w:eastAsia="Times New Roman" w:hAnsi="Times New Roman" w:cs="Times New Roman"/>
          <w:sz w:val="24"/>
          <w:szCs w:val="24"/>
        </w:rPr>
        <w:t>a</w:t>
      </w:r>
      <w:r w:rsidRPr="007C2E88">
        <w:rPr>
          <w:rFonts w:ascii="Times New Roman" w:eastAsia="Times New Roman" w:hAnsi="Times New Roman" w:cs="Times New Roman"/>
          <w:sz w:val="24"/>
          <w:szCs w:val="24"/>
        </w:rPr>
        <w:t>nthraquinone and glycosides are low in concentration and the reducing sug</w:t>
      </w:r>
      <w:r w:rsidR="00095F80">
        <w:rPr>
          <w:rFonts w:ascii="Times New Roman" w:eastAsia="Times New Roman" w:hAnsi="Times New Roman" w:cs="Times New Roman"/>
          <w:sz w:val="24"/>
          <w:szCs w:val="24"/>
        </w:rPr>
        <w:t>ar is very low in concentration.</w:t>
      </w:r>
    </w:p>
    <w:p w14:paraId="2898E2EC" w14:textId="77777777" w:rsidR="00095F80" w:rsidRDefault="00095F80" w:rsidP="00EB369E">
      <w:pPr>
        <w:spacing w:after="0" w:line="480" w:lineRule="auto"/>
        <w:rPr>
          <w:rFonts w:ascii="Times New Roman" w:eastAsia="Times New Roman" w:hAnsi="Times New Roman" w:cs="Times New Roman"/>
          <w:b/>
          <w:sz w:val="24"/>
          <w:szCs w:val="24"/>
        </w:rPr>
        <w:sectPr w:rsidR="00095F80" w:rsidSect="00DD1627">
          <w:type w:val="continuous"/>
          <w:pgSz w:w="12240" w:h="15840"/>
          <w:pgMar w:top="1440" w:right="1440" w:bottom="1440" w:left="1440" w:header="720" w:footer="720" w:gutter="0"/>
          <w:cols w:space="720"/>
          <w:docGrid w:linePitch="360"/>
        </w:sectPr>
      </w:pPr>
    </w:p>
    <w:p w14:paraId="0C4640B8" w14:textId="77777777" w:rsidR="00D14427" w:rsidRDefault="00D14427" w:rsidP="00EB369E">
      <w:pPr>
        <w:spacing w:after="0" w:line="480" w:lineRule="auto"/>
        <w:rPr>
          <w:rFonts w:ascii="Times New Roman" w:eastAsia="Times New Roman" w:hAnsi="Times New Roman" w:cs="Times New Roman"/>
          <w:b/>
          <w:sz w:val="24"/>
          <w:szCs w:val="24"/>
        </w:rPr>
        <w:sectPr w:rsidR="00D14427" w:rsidSect="00DD1627">
          <w:type w:val="continuous"/>
          <w:pgSz w:w="12240" w:h="15840"/>
          <w:pgMar w:top="1440" w:right="1440" w:bottom="1440" w:left="1440" w:header="720" w:footer="720" w:gutter="0"/>
          <w:cols w:space="720"/>
          <w:docGrid w:linePitch="360"/>
        </w:sectPr>
      </w:pPr>
    </w:p>
    <w:p w14:paraId="7E2D832B" w14:textId="77777777" w:rsidR="00095F80" w:rsidRDefault="00095F80" w:rsidP="00EB369E">
      <w:pPr>
        <w:spacing w:after="0" w:line="480" w:lineRule="auto"/>
        <w:rPr>
          <w:rFonts w:ascii="Times New Roman" w:eastAsia="Times New Roman" w:hAnsi="Times New Roman" w:cs="Times New Roman"/>
          <w:sz w:val="24"/>
          <w:szCs w:val="24"/>
        </w:rPr>
      </w:pPr>
    </w:p>
    <w:p w14:paraId="330E0EE5" w14:textId="77777777" w:rsidR="00095F80" w:rsidRDefault="00095F80" w:rsidP="00EB369E">
      <w:pPr>
        <w:spacing w:after="0" w:line="480" w:lineRule="auto"/>
        <w:rPr>
          <w:rFonts w:ascii="Times New Roman" w:eastAsia="Times New Roman" w:hAnsi="Times New Roman" w:cs="Times New Roman"/>
          <w:sz w:val="24"/>
          <w:szCs w:val="24"/>
        </w:rPr>
      </w:pPr>
    </w:p>
    <w:p w14:paraId="3D5E2DD9" w14:textId="77777777" w:rsidR="00095F80" w:rsidRDefault="00095F80" w:rsidP="00EB369E">
      <w:pPr>
        <w:spacing w:after="0" w:line="480" w:lineRule="auto"/>
        <w:rPr>
          <w:rFonts w:ascii="Times New Roman" w:eastAsia="Times New Roman" w:hAnsi="Times New Roman" w:cs="Times New Roman"/>
          <w:sz w:val="24"/>
          <w:szCs w:val="24"/>
        </w:rPr>
      </w:pPr>
    </w:p>
    <w:p w14:paraId="6111C2AF" w14:textId="77777777" w:rsidR="00095F80" w:rsidRDefault="00095F80" w:rsidP="00EB369E">
      <w:pPr>
        <w:spacing w:after="0" w:line="480" w:lineRule="auto"/>
        <w:rPr>
          <w:rFonts w:ascii="Times New Roman" w:eastAsia="Times New Roman" w:hAnsi="Times New Roman" w:cs="Times New Roman"/>
          <w:sz w:val="24"/>
          <w:szCs w:val="24"/>
        </w:rPr>
      </w:pPr>
    </w:p>
    <w:p w14:paraId="0166A026" w14:textId="77777777" w:rsidR="00095F80" w:rsidRDefault="00095F80" w:rsidP="00EB369E">
      <w:pPr>
        <w:spacing w:after="0" w:line="480" w:lineRule="auto"/>
        <w:rPr>
          <w:rFonts w:ascii="Times New Roman" w:eastAsia="Times New Roman" w:hAnsi="Times New Roman" w:cs="Times New Roman"/>
          <w:sz w:val="24"/>
          <w:szCs w:val="24"/>
        </w:rPr>
      </w:pPr>
    </w:p>
    <w:p w14:paraId="591A8CD9" w14:textId="77777777" w:rsidR="00095F80" w:rsidRDefault="00095F80" w:rsidP="00EB369E">
      <w:pPr>
        <w:spacing w:after="0" w:line="480" w:lineRule="auto"/>
        <w:rPr>
          <w:rFonts w:ascii="Times New Roman" w:eastAsia="Times New Roman" w:hAnsi="Times New Roman" w:cs="Times New Roman"/>
          <w:sz w:val="24"/>
          <w:szCs w:val="24"/>
        </w:rPr>
      </w:pPr>
    </w:p>
    <w:p w14:paraId="6A9A3FC4" w14:textId="77777777" w:rsidR="00095F80" w:rsidRDefault="00095F80" w:rsidP="00EB369E">
      <w:pPr>
        <w:spacing w:after="0" w:line="480" w:lineRule="auto"/>
        <w:rPr>
          <w:rFonts w:ascii="Times New Roman" w:eastAsia="Times New Roman" w:hAnsi="Times New Roman" w:cs="Times New Roman"/>
          <w:sz w:val="24"/>
          <w:szCs w:val="24"/>
        </w:rPr>
      </w:pPr>
    </w:p>
    <w:p w14:paraId="3A8D2CD4" w14:textId="77777777" w:rsidR="00095F80" w:rsidRDefault="00095F80" w:rsidP="00EB369E">
      <w:pPr>
        <w:spacing w:after="0" w:line="480" w:lineRule="auto"/>
        <w:rPr>
          <w:rFonts w:ascii="Times New Roman" w:eastAsia="Times New Roman" w:hAnsi="Times New Roman" w:cs="Times New Roman"/>
          <w:sz w:val="24"/>
          <w:szCs w:val="24"/>
        </w:rPr>
      </w:pPr>
    </w:p>
    <w:p w14:paraId="54FD86B3" w14:textId="77777777" w:rsidR="00095F80" w:rsidRDefault="00095F80" w:rsidP="00EB369E">
      <w:pPr>
        <w:spacing w:after="0" w:line="480" w:lineRule="auto"/>
        <w:rPr>
          <w:rFonts w:ascii="Times New Roman" w:eastAsia="Times New Roman" w:hAnsi="Times New Roman" w:cs="Times New Roman"/>
          <w:sz w:val="24"/>
          <w:szCs w:val="24"/>
        </w:rPr>
      </w:pPr>
    </w:p>
    <w:p w14:paraId="1D255806" w14:textId="77777777" w:rsidR="00095F80" w:rsidRDefault="00095F80" w:rsidP="00EB369E">
      <w:pPr>
        <w:spacing w:after="0" w:line="480" w:lineRule="auto"/>
        <w:rPr>
          <w:rFonts w:ascii="Times New Roman" w:eastAsia="Times New Roman" w:hAnsi="Times New Roman" w:cs="Times New Roman"/>
          <w:sz w:val="24"/>
          <w:szCs w:val="24"/>
        </w:rPr>
      </w:pPr>
    </w:p>
    <w:p w14:paraId="3CAE8D3C" w14:textId="77777777" w:rsidR="00095F80" w:rsidRDefault="00095F80" w:rsidP="00EB369E">
      <w:pPr>
        <w:spacing w:after="0" w:line="480" w:lineRule="auto"/>
        <w:rPr>
          <w:rFonts w:ascii="Times New Roman" w:eastAsia="Times New Roman" w:hAnsi="Times New Roman" w:cs="Times New Roman"/>
          <w:sz w:val="24"/>
          <w:szCs w:val="24"/>
        </w:rPr>
      </w:pPr>
    </w:p>
    <w:p w14:paraId="0F6D1356" w14:textId="77777777" w:rsidR="00C60D6B" w:rsidRDefault="00095F80" w:rsidP="00EB369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While steroids were </w:t>
      </w:r>
      <w:r w:rsidRPr="007C2E88">
        <w:rPr>
          <w:rFonts w:ascii="Times New Roman" w:eastAsia="Times New Roman" w:hAnsi="Times New Roman" w:cs="Times New Roman"/>
          <w:sz w:val="24"/>
          <w:szCs w:val="24"/>
        </w:rPr>
        <w:t>absent.</w:t>
      </w:r>
    </w:p>
    <w:p w14:paraId="668B8A3B" w14:textId="4B3B04C3" w:rsidR="00EB369E" w:rsidRPr="007C2E88" w:rsidRDefault="00C724B3" w:rsidP="00EB369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4B5982">
        <w:rPr>
          <w:rFonts w:ascii="Times New Roman" w:eastAsia="Times New Roman" w:hAnsi="Times New Roman" w:cs="Times New Roman"/>
          <w:b/>
          <w:sz w:val="24"/>
          <w:szCs w:val="24"/>
        </w:rPr>
        <w:t>3</w:t>
      </w:r>
      <w:r w:rsidR="001B42FA" w:rsidRPr="007C2E88">
        <w:rPr>
          <w:rFonts w:ascii="Times New Roman" w:eastAsia="Times New Roman" w:hAnsi="Times New Roman" w:cs="Times New Roman"/>
          <w:b/>
          <w:sz w:val="24"/>
          <w:szCs w:val="24"/>
        </w:rPr>
        <w:t>. Qualitative</w:t>
      </w:r>
      <w:r w:rsidR="00EB369E" w:rsidRPr="007C2E88">
        <w:rPr>
          <w:rFonts w:ascii="Times New Roman" w:eastAsia="Times New Roman" w:hAnsi="Times New Roman" w:cs="Times New Roman"/>
          <w:b/>
          <w:sz w:val="24"/>
          <w:szCs w:val="24"/>
        </w:rPr>
        <w:t xml:space="preserve"> analysis of </w:t>
      </w:r>
      <w:proofErr w:type="spellStart"/>
      <w:r w:rsidR="00EB369E" w:rsidRPr="007C2E88">
        <w:rPr>
          <w:rFonts w:ascii="Times New Roman" w:eastAsia="Times New Roman" w:hAnsi="Times New Roman" w:cs="Times New Roman"/>
          <w:b/>
          <w:i/>
          <w:sz w:val="24"/>
          <w:szCs w:val="24"/>
        </w:rPr>
        <w:t>Azadirachta</w:t>
      </w:r>
      <w:proofErr w:type="spellEnd"/>
      <w:r w:rsidR="00EB369E" w:rsidRPr="007C2E88">
        <w:rPr>
          <w:rFonts w:ascii="Times New Roman" w:eastAsia="Times New Roman" w:hAnsi="Times New Roman" w:cs="Times New Roman"/>
          <w:b/>
          <w:i/>
          <w:sz w:val="24"/>
          <w:szCs w:val="24"/>
        </w:rPr>
        <w:t xml:space="preserve"> </w:t>
      </w:r>
      <w:proofErr w:type="spellStart"/>
      <w:r w:rsidR="00EB369E" w:rsidRPr="007C2E88">
        <w:rPr>
          <w:rFonts w:ascii="Times New Roman" w:eastAsia="Times New Roman" w:hAnsi="Times New Roman" w:cs="Times New Roman"/>
          <w:b/>
          <w:i/>
          <w:sz w:val="24"/>
          <w:szCs w:val="24"/>
        </w:rPr>
        <w:t>indica</w:t>
      </w:r>
      <w:proofErr w:type="spellEnd"/>
      <w:r w:rsidR="00EB369E" w:rsidRPr="007C2E88">
        <w:rPr>
          <w:rFonts w:ascii="Times New Roman" w:eastAsia="Times New Roman" w:hAnsi="Times New Roman" w:cs="Times New Roman"/>
          <w:b/>
          <w:sz w:val="24"/>
          <w:szCs w:val="24"/>
        </w:rPr>
        <w:t xml:space="preserve"> aqueous leaves extract</w:t>
      </w:r>
    </w:p>
    <w:tbl>
      <w:tblPr>
        <w:tblStyle w:val="TableGrid"/>
        <w:tblW w:w="0" w:type="auto"/>
        <w:tblLook w:val="04A0" w:firstRow="1" w:lastRow="0" w:firstColumn="1" w:lastColumn="0" w:noHBand="0" w:noVBand="1"/>
      </w:tblPr>
      <w:tblGrid>
        <w:gridCol w:w="3148"/>
        <w:gridCol w:w="3147"/>
        <w:gridCol w:w="3055"/>
      </w:tblGrid>
      <w:tr w:rsidR="00EB369E" w:rsidRPr="007C2E88" w14:paraId="1A6713A9" w14:textId="77777777" w:rsidTr="005B2482">
        <w:trPr>
          <w:trHeight w:val="565"/>
        </w:trPr>
        <w:tc>
          <w:tcPr>
            <w:tcW w:w="3148" w:type="dxa"/>
            <w:tcBorders>
              <w:left w:val="nil"/>
              <w:bottom w:val="single" w:sz="4" w:space="0" w:color="auto"/>
              <w:right w:val="nil"/>
            </w:tcBorders>
            <w:hideMark/>
          </w:tcPr>
          <w:p w14:paraId="1242D7EC" w14:textId="77777777" w:rsidR="00EB369E" w:rsidRPr="007C2E88" w:rsidRDefault="00EB369E" w:rsidP="005B2482">
            <w:pPr>
              <w:tabs>
                <w:tab w:val="center" w:pos="1466"/>
              </w:tabs>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Names</w:t>
            </w:r>
            <w:r w:rsidRPr="007C2E88">
              <w:rPr>
                <w:rFonts w:ascii="Times New Roman" w:eastAsia="Times New Roman" w:hAnsi="Times New Roman" w:cs="Times New Roman"/>
                <w:bCs/>
                <w:sz w:val="24"/>
                <w:szCs w:val="24"/>
              </w:rPr>
              <w:tab/>
            </w:r>
          </w:p>
          <w:p w14:paraId="29622E16" w14:textId="77777777" w:rsidR="00EB369E" w:rsidRPr="007C2E88" w:rsidRDefault="00EB369E" w:rsidP="005B2482">
            <w:pPr>
              <w:spacing w:line="360" w:lineRule="auto"/>
              <w:jc w:val="center"/>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368EC20F" w14:textId="77777777" w:rsidR="00EB369E" w:rsidRPr="007C2E88" w:rsidRDefault="00EB369E" w:rsidP="005B2482">
            <w:pPr>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Results</w:t>
            </w:r>
          </w:p>
          <w:p w14:paraId="1DB7788B"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2981DBA" w14:textId="77777777" w:rsidR="00EB369E" w:rsidRPr="007C2E88" w:rsidRDefault="00EB369E" w:rsidP="005B2482">
            <w:pPr>
              <w:spacing w:line="360" w:lineRule="auto"/>
              <w:jc w:val="both"/>
              <w:rPr>
                <w:rFonts w:ascii="Times New Roman" w:eastAsia="Times New Roman" w:hAnsi="Times New Roman" w:cs="Times New Roman"/>
                <w:bCs/>
                <w:sz w:val="24"/>
                <w:szCs w:val="24"/>
              </w:rPr>
            </w:pPr>
            <w:r w:rsidRPr="007C2E88">
              <w:rPr>
                <w:rFonts w:ascii="Times New Roman" w:eastAsia="Times New Roman" w:hAnsi="Times New Roman" w:cs="Times New Roman"/>
                <w:bCs/>
                <w:sz w:val="24"/>
                <w:szCs w:val="24"/>
              </w:rPr>
              <w:t>Remarks</w:t>
            </w:r>
          </w:p>
          <w:p w14:paraId="40B9290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03B3AA5E" w14:textId="77777777" w:rsidTr="005B2482">
        <w:trPr>
          <w:trHeight w:val="565"/>
        </w:trPr>
        <w:tc>
          <w:tcPr>
            <w:tcW w:w="3148" w:type="dxa"/>
            <w:tcBorders>
              <w:left w:val="nil"/>
              <w:bottom w:val="single" w:sz="4" w:space="0" w:color="auto"/>
              <w:right w:val="nil"/>
            </w:tcBorders>
            <w:hideMark/>
          </w:tcPr>
          <w:p w14:paraId="7F69FD6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Alkaloids</w:t>
            </w:r>
          </w:p>
          <w:p w14:paraId="202A5AEA"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13EE936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4299D2CD"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238CA08"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77AB5A4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77B743E4" w14:textId="77777777" w:rsidTr="005B2482">
        <w:trPr>
          <w:trHeight w:val="565"/>
        </w:trPr>
        <w:tc>
          <w:tcPr>
            <w:tcW w:w="3148" w:type="dxa"/>
            <w:tcBorders>
              <w:left w:val="nil"/>
              <w:bottom w:val="single" w:sz="4" w:space="0" w:color="auto"/>
              <w:right w:val="nil"/>
            </w:tcBorders>
            <w:hideMark/>
          </w:tcPr>
          <w:p w14:paraId="1E9B97C4"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Tannins</w:t>
            </w:r>
          </w:p>
          <w:p w14:paraId="5219F5D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48F94FC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1F76B693"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2846F61A"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455C0EF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2E8CF0C4" w14:textId="77777777" w:rsidTr="005B2482">
        <w:trPr>
          <w:trHeight w:val="565"/>
        </w:trPr>
        <w:tc>
          <w:tcPr>
            <w:tcW w:w="3148" w:type="dxa"/>
            <w:tcBorders>
              <w:left w:val="nil"/>
              <w:bottom w:val="single" w:sz="4" w:space="0" w:color="auto"/>
              <w:right w:val="nil"/>
            </w:tcBorders>
            <w:hideMark/>
          </w:tcPr>
          <w:p w14:paraId="4CB46F13"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Saponins</w:t>
            </w:r>
          </w:p>
          <w:p w14:paraId="4115FF73"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03F5A69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0203963E"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5EA77747"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5997C5D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62DBC57C" w14:textId="77777777" w:rsidTr="005B2482">
        <w:trPr>
          <w:trHeight w:val="565"/>
        </w:trPr>
        <w:tc>
          <w:tcPr>
            <w:tcW w:w="3148" w:type="dxa"/>
            <w:tcBorders>
              <w:left w:val="nil"/>
              <w:bottom w:val="single" w:sz="4" w:space="0" w:color="auto"/>
              <w:right w:val="nil"/>
            </w:tcBorders>
            <w:hideMark/>
          </w:tcPr>
          <w:p w14:paraId="6FFD631F"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Anthraquinone</w:t>
            </w:r>
          </w:p>
          <w:p w14:paraId="66D086E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68D3783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Low Concentration</w:t>
            </w:r>
          </w:p>
          <w:p w14:paraId="13B800AC"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14FE716C"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0051F2C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57AD11A2" w14:textId="77777777" w:rsidTr="005B2482">
        <w:trPr>
          <w:trHeight w:val="565"/>
        </w:trPr>
        <w:tc>
          <w:tcPr>
            <w:tcW w:w="3148" w:type="dxa"/>
            <w:tcBorders>
              <w:left w:val="nil"/>
              <w:bottom w:val="single" w:sz="4" w:space="0" w:color="auto"/>
              <w:right w:val="nil"/>
            </w:tcBorders>
            <w:hideMark/>
          </w:tcPr>
          <w:p w14:paraId="2434164B"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Flavonoids</w:t>
            </w:r>
          </w:p>
          <w:p w14:paraId="7D4800DA"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4E55A195"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High Concentration</w:t>
            </w:r>
          </w:p>
          <w:p w14:paraId="4624AAAB"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07B43E49"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28C63A0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3C0895F7" w14:textId="77777777" w:rsidTr="005B2482">
        <w:trPr>
          <w:trHeight w:val="565"/>
        </w:trPr>
        <w:tc>
          <w:tcPr>
            <w:tcW w:w="3148" w:type="dxa"/>
            <w:tcBorders>
              <w:left w:val="nil"/>
              <w:bottom w:val="single" w:sz="4" w:space="0" w:color="auto"/>
              <w:right w:val="nil"/>
            </w:tcBorders>
            <w:hideMark/>
          </w:tcPr>
          <w:p w14:paraId="258A4DB1"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Steroids</w:t>
            </w:r>
          </w:p>
          <w:p w14:paraId="45D350F9"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56D639D8"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Absent</w:t>
            </w:r>
          </w:p>
          <w:p w14:paraId="7376080E"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121FF334"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6EC1DDF1" w14:textId="77777777" w:rsidR="00EB369E" w:rsidRPr="007C2E88" w:rsidRDefault="00EB369E" w:rsidP="005B2482">
            <w:pPr>
              <w:spacing w:line="360" w:lineRule="auto"/>
              <w:jc w:val="both"/>
              <w:rPr>
                <w:rFonts w:ascii="Times New Roman" w:eastAsia="Times New Roman" w:hAnsi="Times New Roman" w:cs="Times New Roman"/>
                <w:sz w:val="24"/>
                <w:szCs w:val="24"/>
              </w:rPr>
            </w:pPr>
          </w:p>
          <w:p w14:paraId="1E6C4E67"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r w:rsidR="00EB369E" w:rsidRPr="007C2E88" w14:paraId="414D2E0A" w14:textId="77777777" w:rsidTr="005B2482">
        <w:trPr>
          <w:trHeight w:val="565"/>
        </w:trPr>
        <w:tc>
          <w:tcPr>
            <w:tcW w:w="3148" w:type="dxa"/>
            <w:tcBorders>
              <w:left w:val="nil"/>
              <w:bottom w:val="single" w:sz="4" w:space="0" w:color="auto"/>
              <w:right w:val="nil"/>
            </w:tcBorders>
            <w:hideMark/>
          </w:tcPr>
          <w:p w14:paraId="306E08B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Glycosides</w:t>
            </w:r>
          </w:p>
          <w:p w14:paraId="08500741"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bottom w:val="single" w:sz="4" w:space="0" w:color="auto"/>
              <w:right w:val="nil"/>
            </w:tcBorders>
            <w:hideMark/>
          </w:tcPr>
          <w:p w14:paraId="01330EC0"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Low Concentration</w:t>
            </w:r>
          </w:p>
          <w:p w14:paraId="1EC98FD4"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bottom w:val="single" w:sz="4" w:space="0" w:color="auto"/>
              <w:right w:val="nil"/>
            </w:tcBorders>
            <w:hideMark/>
          </w:tcPr>
          <w:p w14:paraId="359F74B6"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tc>
      </w:tr>
      <w:tr w:rsidR="00EB369E" w:rsidRPr="007C2E88" w14:paraId="7EE0A792" w14:textId="77777777" w:rsidTr="005B2482">
        <w:trPr>
          <w:trHeight w:val="565"/>
        </w:trPr>
        <w:tc>
          <w:tcPr>
            <w:tcW w:w="3148" w:type="dxa"/>
            <w:tcBorders>
              <w:left w:val="nil"/>
              <w:right w:val="nil"/>
            </w:tcBorders>
            <w:hideMark/>
          </w:tcPr>
          <w:p w14:paraId="48EC158A"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Reducing sugars</w:t>
            </w:r>
          </w:p>
          <w:p w14:paraId="24033C28"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147" w:type="dxa"/>
            <w:tcBorders>
              <w:left w:val="nil"/>
              <w:right w:val="nil"/>
            </w:tcBorders>
            <w:hideMark/>
          </w:tcPr>
          <w:p w14:paraId="2B278906"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Very low concentration</w:t>
            </w:r>
          </w:p>
          <w:p w14:paraId="26C07164"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c>
          <w:tcPr>
            <w:tcW w:w="3055" w:type="dxa"/>
            <w:tcBorders>
              <w:left w:val="nil"/>
              <w:right w:val="nil"/>
            </w:tcBorders>
            <w:hideMark/>
          </w:tcPr>
          <w:p w14:paraId="3FCAC45F" w14:textId="77777777" w:rsidR="00EB369E" w:rsidRPr="007C2E88" w:rsidRDefault="00EB369E" w:rsidP="005B2482">
            <w:pPr>
              <w:spacing w:line="36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w:t>
            </w:r>
          </w:p>
          <w:p w14:paraId="60DC4F72" w14:textId="77777777" w:rsidR="00EB369E" w:rsidRPr="007C2E88" w:rsidRDefault="00EB369E" w:rsidP="005B2482">
            <w:pPr>
              <w:spacing w:line="360" w:lineRule="auto"/>
              <w:jc w:val="both"/>
              <w:rPr>
                <w:rFonts w:ascii="Times New Roman" w:eastAsia="Times New Roman" w:hAnsi="Times New Roman" w:cs="Times New Roman"/>
                <w:sz w:val="24"/>
                <w:szCs w:val="24"/>
              </w:rPr>
            </w:pPr>
          </w:p>
        </w:tc>
      </w:tr>
    </w:tbl>
    <w:p w14:paraId="0B89801B" w14:textId="77777777" w:rsidR="004F7BB9" w:rsidRDefault="004F7BB9" w:rsidP="00EB369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 present, - absent</w:t>
      </w:r>
    </w:p>
    <w:p w14:paraId="35044D39" w14:textId="77777777" w:rsidR="006D32C4" w:rsidRDefault="006D32C4" w:rsidP="00EB369E">
      <w:pPr>
        <w:spacing w:after="0" w:line="480" w:lineRule="auto"/>
        <w:jc w:val="both"/>
        <w:rPr>
          <w:rFonts w:ascii="Times New Roman" w:eastAsia="Times New Roman" w:hAnsi="Times New Roman" w:cs="Times New Roman"/>
          <w:sz w:val="24"/>
          <w:szCs w:val="24"/>
        </w:rPr>
      </w:pPr>
    </w:p>
    <w:p w14:paraId="01134D24" w14:textId="77777777" w:rsidR="006D32C4" w:rsidRDefault="006D32C4" w:rsidP="00EB369E">
      <w:pPr>
        <w:spacing w:after="0" w:line="480" w:lineRule="auto"/>
        <w:jc w:val="both"/>
        <w:rPr>
          <w:rFonts w:ascii="Times New Roman" w:eastAsia="Times New Roman" w:hAnsi="Times New Roman" w:cs="Times New Roman"/>
          <w:sz w:val="24"/>
          <w:szCs w:val="24"/>
        </w:rPr>
        <w:sectPr w:rsidR="006D32C4" w:rsidSect="00DD1627">
          <w:type w:val="continuous"/>
          <w:pgSz w:w="12240" w:h="15840"/>
          <w:pgMar w:top="1440" w:right="1440" w:bottom="1440" w:left="1440" w:header="720" w:footer="720" w:gutter="0"/>
          <w:cols w:space="720"/>
          <w:docGrid w:linePitch="360"/>
        </w:sectPr>
      </w:pPr>
    </w:p>
    <w:p w14:paraId="5C8311DA" w14:textId="77777777" w:rsidR="00095F80" w:rsidRDefault="00095F80" w:rsidP="006D32C4">
      <w:pPr>
        <w:spacing w:after="0" w:line="480" w:lineRule="auto"/>
        <w:jc w:val="both"/>
        <w:rPr>
          <w:rFonts w:ascii="Times New Roman" w:eastAsia="Times New Roman" w:hAnsi="Times New Roman" w:cs="Times New Roman"/>
          <w:sz w:val="24"/>
          <w:szCs w:val="24"/>
        </w:rPr>
      </w:pPr>
    </w:p>
    <w:p w14:paraId="2B50C5BE" w14:textId="77777777" w:rsidR="00095F80" w:rsidRDefault="00095F80" w:rsidP="006D32C4">
      <w:pPr>
        <w:spacing w:after="0" w:line="480" w:lineRule="auto"/>
        <w:jc w:val="both"/>
        <w:rPr>
          <w:rFonts w:ascii="Times New Roman" w:eastAsia="Times New Roman" w:hAnsi="Times New Roman" w:cs="Times New Roman"/>
          <w:sz w:val="24"/>
          <w:szCs w:val="24"/>
        </w:rPr>
      </w:pPr>
    </w:p>
    <w:p w14:paraId="54BEDE64" w14:textId="77777777" w:rsidR="00095F80" w:rsidRDefault="00095F80" w:rsidP="006D32C4">
      <w:pPr>
        <w:spacing w:after="0" w:line="480" w:lineRule="auto"/>
        <w:jc w:val="both"/>
        <w:rPr>
          <w:rFonts w:ascii="Times New Roman" w:eastAsia="Times New Roman" w:hAnsi="Times New Roman" w:cs="Times New Roman"/>
          <w:sz w:val="24"/>
          <w:szCs w:val="24"/>
        </w:rPr>
      </w:pPr>
    </w:p>
    <w:p w14:paraId="39669066" w14:textId="77777777" w:rsidR="00095F80" w:rsidRDefault="00095F80" w:rsidP="006D32C4">
      <w:pPr>
        <w:spacing w:after="0" w:line="480" w:lineRule="auto"/>
        <w:jc w:val="both"/>
        <w:rPr>
          <w:rFonts w:ascii="Times New Roman" w:eastAsia="Times New Roman" w:hAnsi="Times New Roman" w:cs="Times New Roman"/>
          <w:sz w:val="24"/>
          <w:szCs w:val="24"/>
        </w:rPr>
      </w:pPr>
    </w:p>
    <w:p w14:paraId="2EBE6C60" w14:textId="77777777" w:rsidR="002F6E07" w:rsidRDefault="002F6E07" w:rsidP="006D32C4">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5A50781D" w14:textId="565FFEA7" w:rsidR="00D14427" w:rsidRDefault="00C724B3" w:rsidP="006D32C4">
      <w:pPr>
        <w:spacing w:after="0" w:line="480" w:lineRule="auto"/>
        <w:jc w:val="both"/>
        <w:rPr>
          <w:rFonts w:ascii="Times New Roman" w:eastAsia="Times New Roman" w:hAnsi="Times New Roman" w:cs="Times New Roman"/>
          <w:sz w:val="24"/>
          <w:szCs w:val="24"/>
        </w:rPr>
        <w:sectPr w:rsidR="00D14427"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Table </w:t>
      </w:r>
      <w:r w:rsidR="004B5982">
        <w:rPr>
          <w:rFonts w:ascii="Times New Roman" w:eastAsia="Times New Roman" w:hAnsi="Times New Roman" w:cs="Times New Roman"/>
          <w:sz w:val="24"/>
          <w:szCs w:val="24"/>
        </w:rPr>
        <w:t>4</w:t>
      </w:r>
      <w:r w:rsidR="00674908" w:rsidRPr="007C2E88">
        <w:rPr>
          <w:rFonts w:ascii="Times New Roman" w:eastAsia="Times New Roman" w:hAnsi="Times New Roman" w:cs="Times New Roman"/>
          <w:sz w:val="24"/>
          <w:szCs w:val="24"/>
        </w:rPr>
        <w:t>:</w:t>
      </w:r>
      <w:r w:rsidR="001028B7">
        <w:rPr>
          <w:rFonts w:ascii="Times New Roman" w:eastAsia="Times New Roman" w:hAnsi="Times New Roman" w:cs="Times New Roman"/>
          <w:sz w:val="24"/>
          <w:szCs w:val="24"/>
        </w:rPr>
        <w:t xml:space="preserve"> </w:t>
      </w:r>
      <w:proofErr w:type="gramStart"/>
      <w:r w:rsidR="00EB369E" w:rsidRPr="007C2E88">
        <w:rPr>
          <w:rFonts w:ascii="Times New Roman" w:eastAsia="Times New Roman" w:hAnsi="Times New Roman" w:cs="Times New Roman"/>
          <w:sz w:val="24"/>
          <w:szCs w:val="24"/>
        </w:rPr>
        <w:t>Shows  the</w:t>
      </w:r>
      <w:proofErr w:type="gramEnd"/>
      <w:r w:rsidR="00EB369E" w:rsidRPr="007C2E88">
        <w:rPr>
          <w:rFonts w:ascii="Times New Roman" w:eastAsia="Times New Roman" w:hAnsi="Times New Roman" w:cs="Times New Roman"/>
          <w:sz w:val="24"/>
          <w:szCs w:val="24"/>
        </w:rPr>
        <w:t xml:space="preserve"> quantitative phytochemical analysis of </w:t>
      </w:r>
      <w:proofErr w:type="spellStart"/>
      <w:r w:rsidR="00EB369E" w:rsidRPr="007C2E88">
        <w:rPr>
          <w:rFonts w:ascii="Times New Roman" w:eastAsia="Times New Roman" w:hAnsi="Times New Roman" w:cs="Times New Roman"/>
          <w:i/>
          <w:sz w:val="24"/>
          <w:szCs w:val="24"/>
        </w:rPr>
        <w:t>Azadirachta</w:t>
      </w:r>
      <w:proofErr w:type="spellEnd"/>
      <w:r w:rsidR="00EB369E" w:rsidRPr="007C2E88">
        <w:rPr>
          <w:rFonts w:ascii="Times New Roman" w:eastAsia="Times New Roman" w:hAnsi="Times New Roman" w:cs="Times New Roman"/>
          <w:i/>
          <w:sz w:val="24"/>
          <w:szCs w:val="24"/>
        </w:rPr>
        <w:t xml:space="preserve"> </w:t>
      </w:r>
      <w:proofErr w:type="spellStart"/>
      <w:r w:rsidR="00EB369E" w:rsidRPr="007C2E88">
        <w:rPr>
          <w:rFonts w:ascii="Times New Roman" w:eastAsia="Times New Roman" w:hAnsi="Times New Roman" w:cs="Times New Roman"/>
          <w:i/>
          <w:sz w:val="24"/>
          <w:szCs w:val="24"/>
        </w:rPr>
        <w:t>indica</w:t>
      </w:r>
      <w:proofErr w:type="spellEnd"/>
      <w:r w:rsidR="00EB369E" w:rsidRPr="007C2E88">
        <w:rPr>
          <w:rFonts w:ascii="Times New Roman" w:eastAsia="Times New Roman" w:hAnsi="Times New Roman" w:cs="Times New Roman"/>
          <w:sz w:val="24"/>
          <w:szCs w:val="24"/>
        </w:rPr>
        <w:t xml:space="preserve"> extract  that, Tannin, Saponin and flavon</w:t>
      </w:r>
      <w:r w:rsidR="002F6E07">
        <w:rPr>
          <w:rFonts w:ascii="Times New Roman" w:eastAsia="Times New Roman" w:hAnsi="Times New Roman" w:cs="Times New Roman"/>
          <w:sz w:val="24"/>
          <w:szCs w:val="24"/>
        </w:rPr>
        <w:t>oid have high percentage while a</w:t>
      </w:r>
      <w:r w:rsidR="00EB369E" w:rsidRPr="007C2E88">
        <w:rPr>
          <w:rFonts w:ascii="Times New Roman" w:eastAsia="Times New Roman" w:hAnsi="Times New Roman" w:cs="Times New Roman"/>
          <w:sz w:val="24"/>
          <w:szCs w:val="24"/>
        </w:rPr>
        <w:t>nthraquinone and glycosides are low in percentage and the reducing sugar is very low in per</w:t>
      </w:r>
      <w:r w:rsidR="002F6E07">
        <w:rPr>
          <w:rFonts w:ascii="Times New Roman" w:eastAsia="Times New Roman" w:hAnsi="Times New Roman" w:cs="Times New Roman"/>
          <w:sz w:val="24"/>
          <w:szCs w:val="24"/>
        </w:rPr>
        <w:t>centage while steroids is absent</w:t>
      </w:r>
    </w:p>
    <w:p w14:paraId="5C1CD72F" w14:textId="77777777" w:rsidR="006D32C4" w:rsidRDefault="006D32C4" w:rsidP="00EB369E">
      <w:pPr>
        <w:spacing w:after="0" w:line="480" w:lineRule="auto"/>
        <w:jc w:val="both"/>
        <w:rPr>
          <w:rFonts w:ascii="Times New Roman" w:eastAsia="Times New Roman" w:hAnsi="Times New Roman" w:cs="Times New Roman"/>
          <w:sz w:val="24"/>
          <w:szCs w:val="24"/>
        </w:rPr>
        <w:sectPr w:rsidR="006D32C4" w:rsidSect="00DD1627">
          <w:type w:val="continuous"/>
          <w:pgSz w:w="12240" w:h="15840"/>
          <w:pgMar w:top="1440" w:right="1440" w:bottom="1440" w:left="1440" w:header="720" w:footer="720" w:gutter="0"/>
          <w:cols w:space="720"/>
          <w:docGrid w:linePitch="360"/>
        </w:sectPr>
      </w:pPr>
    </w:p>
    <w:p w14:paraId="5978206E" w14:textId="47AB4A8C" w:rsidR="00EB369E" w:rsidRPr="007C2E88" w:rsidRDefault="00EB369E" w:rsidP="00EB369E">
      <w:pPr>
        <w:spacing w:after="0"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Table</w:t>
      </w:r>
      <w:r w:rsidR="00C724B3">
        <w:rPr>
          <w:rFonts w:ascii="Times New Roman" w:eastAsia="Times New Roman" w:hAnsi="Times New Roman" w:cs="Times New Roman"/>
          <w:b/>
          <w:sz w:val="24"/>
          <w:szCs w:val="24"/>
        </w:rPr>
        <w:t xml:space="preserve"> </w:t>
      </w:r>
      <w:r w:rsidR="004B5982">
        <w:rPr>
          <w:rFonts w:ascii="Times New Roman" w:eastAsia="Times New Roman" w:hAnsi="Times New Roman" w:cs="Times New Roman"/>
          <w:b/>
          <w:sz w:val="24"/>
          <w:szCs w:val="24"/>
        </w:rPr>
        <w:t>4</w:t>
      </w:r>
      <w:r w:rsidR="00674908" w:rsidRPr="007C2E88">
        <w:rPr>
          <w:rFonts w:ascii="Times New Roman" w:eastAsia="Times New Roman" w:hAnsi="Times New Roman" w:cs="Times New Roman"/>
          <w:b/>
          <w:sz w:val="24"/>
          <w:szCs w:val="24"/>
        </w:rPr>
        <w:t xml:space="preserve">:  </w:t>
      </w:r>
      <w:proofErr w:type="spellStart"/>
      <w:r w:rsidR="00674908" w:rsidRPr="007C2E88">
        <w:rPr>
          <w:rFonts w:ascii="Times New Roman" w:eastAsia="Times New Roman" w:hAnsi="Times New Roman" w:cs="Times New Roman"/>
          <w:b/>
          <w:sz w:val="24"/>
          <w:szCs w:val="24"/>
        </w:rPr>
        <w:t>Quat</w:t>
      </w:r>
      <w:r w:rsidRPr="007C2E88">
        <w:rPr>
          <w:rFonts w:ascii="Times New Roman" w:eastAsia="Times New Roman" w:hAnsi="Times New Roman" w:cs="Times New Roman"/>
          <w:b/>
          <w:sz w:val="24"/>
          <w:szCs w:val="24"/>
        </w:rPr>
        <w:t>itative</w:t>
      </w:r>
      <w:proofErr w:type="spellEnd"/>
      <w:r w:rsidRPr="007C2E88">
        <w:rPr>
          <w:rFonts w:ascii="Times New Roman" w:eastAsia="Times New Roman" w:hAnsi="Times New Roman" w:cs="Times New Roman"/>
          <w:b/>
          <w:sz w:val="24"/>
          <w:szCs w:val="24"/>
        </w:rPr>
        <w:t xml:space="preserve"> analysis of </w:t>
      </w:r>
      <w:proofErr w:type="spellStart"/>
      <w:r w:rsidRPr="007C2E88">
        <w:rPr>
          <w:rFonts w:ascii="Times New Roman" w:eastAsia="Times New Roman" w:hAnsi="Times New Roman" w:cs="Times New Roman"/>
          <w:b/>
          <w:i/>
          <w:sz w:val="24"/>
          <w:szCs w:val="24"/>
        </w:rPr>
        <w:t>Azadirachta</w:t>
      </w:r>
      <w:proofErr w:type="spellEnd"/>
      <w:r w:rsidRPr="007C2E88">
        <w:rPr>
          <w:rFonts w:ascii="Times New Roman" w:eastAsia="Times New Roman" w:hAnsi="Times New Roman" w:cs="Times New Roman"/>
          <w:b/>
          <w:i/>
          <w:sz w:val="24"/>
          <w:szCs w:val="24"/>
        </w:rPr>
        <w:t xml:space="preserve"> </w:t>
      </w:r>
      <w:proofErr w:type="spellStart"/>
      <w:r w:rsidRPr="007C2E88">
        <w:rPr>
          <w:rFonts w:ascii="Times New Roman" w:eastAsia="Times New Roman" w:hAnsi="Times New Roman" w:cs="Times New Roman"/>
          <w:b/>
          <w:i/>
          <w:sz w:val="24"/>
          <w:szCs w:val="24"/>
        </w:rPr>
        <w:t>indica</w:t>
      </w:r>
      <w:proofErr w:type="spellEnd"/>
      <w:r w:rsidRPr="007C2E88">
        <w:rPr>
          <w:rFonts w:ascii="Times New Roman" w:eastAsia="Times New Roman" w:hAnsi="Times New Roman" w:cs="Times New Roman"/>
          <w:b/>
          <w:sz w:val="24"/>
          <w:szCs w:val="24"/>
        </w:rPr>
        <w:t xml:space="preserve"> aqueous leaves extract</w:t>
      </w:r>
    </w:p>
    <w:tbl>
      <w:tblPr>
        <w:tblStyle w:val="TableGrid"/>
        <w:tblW w:w="10080" w:type="dxa"/>
        <w:tblInd w:w="-95" w:type="dxa"/>
        <w:tblLayout w:type="fixed"/>
        <w:tblLook w:val="04A0" w:firstRow="1" w:lastRow="0" w:firstColumn="1" w:lastColumn="0" w:noHBand="0" w:noVBand="1"/>
      </w:tblPr>
      <w:tblGrid>
        <w:gridCol w:w="1607"/>
        <w:gridCol w:w="1109"/>
        <w:gridCol w:w="1305"/>
        <w:gridCol w:w="1207"/>
        <w:gridCol w:w="1353"/>
        <w:gridCol w:w="1378"/>
        <w:gridCol w:w="1109"/>
        <w:gridCol w:w="1012"/>
      </w:tblGrid>
      <w:tr w:rsidR="00EB369E" w:rsidRPr="007C2E88" w14:paraId="5A6D9FE1" w14:textId="77777777" w:rsidTr="005B2482">
        <w:tc>
          <w:tcPr>
            <w:tcW w:w="1607" w:type="dxa"/>
            <w:tcBorders>
              <w:left w:val="nil"/>
              <w:bottom w:val="single" w:sz="4" w:space="0" w:color="auto"/>
              <w:right w:val="nil"/>
            </w:tcBorders>
          </w:tcPr>
          <w:p w14:paraId="70810D8D" w14:textId="77777777" w:rsidR="00EB369E" w:rsidRPr="007C2E88" w:rsidRDefault="00EB369E" w:rsidP="005B2482">
            <w:pPr>
              <w:spacing w:line="480" w:lineRule="auto"/>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Name of phytochemical</w:t>
            </w:r>
          </w:p>
          <w:p w14:paraId="21F1C22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bottom w:val="single" w:sz="4" w:space="0" w:color="auto"/>
              <w:right w:val="nil"/>
            </w:tcBorders>
          </w:tcPr>
          <w:p w14:paraId="52B2033F" w14:textId="77777777" w:rsidR="00EB369E" w:rsidRPr="007C2E88" w:rsidRDefault="00EB369E" w:rsidP="005B2482">
            <w:pPr>
              <w:spacing w:line="480" w:lineRule="auto"/>
              <w:rPr>
                <w:rFonts w:ascii="Times New Roman" w:eastAsia="Times New Roman" w:hAnsi="Times New Roman" w:cs="Times New Roman"/>
                <w:sz w:val="24"/>
                <w:szCs w:val="24"/>
              </w:rPr>
            </w:pPr>
            <w:proofErr w:type="spellStart"/>
            <w:r w:rsidRPr="007C2E88">
              <w:rPr>
                <w:rFonts w:ascii="Times New Roman" w:eastAsia="Times New Roman" w:hAnsi="Times New Roman" w:cs="Times New Roman"/>
                <w:sz w:val="24"/>
                <w:szCs w:val="24"/>
              </w:rPr>
              <w:t>Tnnins</w:t>
            </w:r>
            <w:proofErr w:type="spellEnd"/>
            <w:r w:rsidRPr="007C2E88">
              <w:rPr>
                <w:rFonts w:ascii="Times New Roman" w:eastAsia="Times New Roman" w:hAnsi="Times New Roman" w:cs="Times New Roman"/>
                <w:sz w:val="24"/>
                <w:szCs w:val="24"/>
              </w:rPr>
              <w:t>%</w:t>
            </w:r>
          </w:p>
          <w:p w14:paraId="123360C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05" w:type="dxa"/>
            <w:tcBorders>
              <w:left w:val="nil"/>
              <w:bottom w:val="single" w:sz="4" w:space="0" w:color="auto"/>
              <w:right w:val="nil"/>
            </w:tcBorders>
          </w:tcPr>
          <w:p w14:paraId="58138FEC" w14:textId="77777777" w:rsidR="00EB369E" w:rsidRPr="007C2E88" w:rsidRDefault="00EB369E" w:rsidP="005B2482">
            <w:pPr>
              <w:spacing w:line="480" w:lineRule="auto"/>
              <w:jc w:val="both"/>
              <w:rPr>
                <w:rFonts w:ascii="Times New Roman" w:eastAsia="Times New Roman" w:hAnsi="Times New Roman" w:cs="Times New Roman"/>
                <w:sz w:val="24"/>
                <w:szCs w:val="24"/>
              </w:rPr>
            </w:pPr>
            <w:proofErr w:type="spellStart"/>
            <w:r w:rsidRPr="007C2E88">
              <w:rPr>
                <w:rFonts w:ascii="Times New Roman" w:eastAsia="Times New Roman" w:hAnsi="Times New Roman" w:cs="Times New Roman"/>
                <w:bCs/>
                <w:sz w:val="24"/>
                <w:szCs w:val="24"/>
              </w:rPr>
              <w:t>Alkanoid</w:t>
            </w:r>
            <w:proofErr w:type="spellEnd"/>
            <w:r w:rsidRPr="007C2E88">
              <w:rPr>
                <w:rFonts w:ascii="Times New Roman" w:eastAsia="Times New Roman" w:hAnsi="Times New Roman" w:cs="Times New Roman"/>
                <w:bCs/>
                <w:sz w:val="24"/>
                <w:szCs w:val="24"/>
              </w:rPr>
              <w:t xml:space="preserve">%  </w:t>
            </w:r>
          </w:p>
          <w:p w14:paraId="01853957"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207" w:type="dxa"/>
            <w:tcBorders>
              <w:left w:val="nil"/>
              <w:bottom w:val="single" w:sz="4" w:space="0" w:color="auto"/>
              <w:right w:val="nil"/>
            </w:tcBorders>
          </w:tcPr>
          <w:p w14:paraId="6EF56198"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Saponin%</w:t>
            </w:r>
          </w:p>
          <w:p w14:paraId="56ADFDC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53" w:type="dxa"/>
            <w:tcBorders>
              <w:left w:val="nil"/>
              <w:bottom w:val="single" w:sz="4" w:space="0" w:color="auto"/>
              <w:right w:val="nil"/>
            </w:tcBorders>
          </w:tcPr>
          <w:p w14:paraId="6BECABF4"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Glycoside%</w:t>
            </w:r>
          </w:p>
          <w:p w14:paraId="718D9D7C"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78" w:type="dxa"/>
            <w:tcBorders>
              <w:left w:val="nil"/>
              <w:bottom w:val="single" w:sz="4" w:space="0" w:color="auto"/>
              <w:right w:val="nil"/>
            </w:tcBorders>
          </w:tcPr>
          <w:p w14:paraId="60DF82F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Flavonoid%</w:t>
            </w:r>
          </w:p>
          <w:p w14:paraId="79B07E1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bottom w:val="single" w:sz="4" w:space="0" w:color="auto"/>
              <w:right w:val="nil"/>
            </w:tcBorders>
          </w:tcPr>
          <w:p w14:paraId="02E15CCC"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Reducing sugar%</w:t>
            </w:r>
          </w:p>
          <w:p w14:paraId="1AB1B31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012" w:type="dxa"/>
            <w:tcBorders>
              <w:left w:val="nil"/>
              <w:bottom w:val="single" w:sz="4" w:space="0" w:color="auto"/>
              <w:right w:val="nil"/>
            </w:tcBorders>
          </w:tcPr>
          <w:p w14:paraId="2E301695"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Cs/>
                <w:sz w:val="24"/>
                <w:szCs w:val="24"/>
              </w:rPr>
              <w:t>Anthraquinone%</w:t>
            </w:r>
          </w:p>
          <w:p w14:paraId="05DF1678"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r>
      <w:tr w:rsidR="00EB369E" w:rsidRPr="007C2E88" w14:paraId="194FA50B" w14:textId="77777777" w:rsidTr="005B2482">
        <w:tc>
          <w:tcPr>
            <w:tcW w:w="1607" w:type="dxa"/>
            <w:tcBorders>
              <w:left w:val="nil"/>
              <w:right w:val="nil"/>
            </w:tcBorders>
          </w:tcPr>
          <w:p w14:paraId="3A9B73F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Percentage</w:t>
            </w:r>
          </w:p>
          <w:p w14:paraId="78BCED3F"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right w:val="nil"/>
            </w:tcBorders>
          </w:tcPr>
          <w:p w14:paraId="02E68945"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kern w:val="24"/>
                <w:sz w:val="24"/>
                <w:szCs w:val="24"/>
              </w:rPr>
              <w:t>2.13</w:t>
            </w:r>
          </w:p>
          <w:p w14:paraId="612CC773"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05" w:type="dxa"/>
            <w:tcBorders>
              <w:left w:val="nil"/>
              <w:right w:val="nil"/>
            </w:tcBorders>
          </w:tcPr>
          <w:p w14:paraId="0DEC6724"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2.4</w:t>
            </w:r>
          </w:p>
          <w:p w14:paraId="413D8AD2"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207" w:type="dxa"/>
            <w:tcBorders>
              <w:left w:val="nil"/>
              <w:right w:val="nil"/>
            </w:tcBorders>
          </w:tcPr>
          <w:p w14:paraId="710383B6"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29</w:t>
            </w:r>
          </w:p>
          <w:p w14:paraId="2EE0CCC3"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011C2132" w14:textId="77777777" w:rsidR="00EB369E" w:rsidRPr="007C2E88" w:rsidRDefault="00EB369E" w:rsidP="005B2482">
            <w:pPr>
              <w:tabs>
                <w:tab w:val="left" w:pos="461"/>
              </w:tabs>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ab/>
            </w:r>
          </w:p>
        </w:tc>
        <w:tc>
          <w:tcPr>
            <w:tcW w:w="1353" w:type="dxa"/>
            <w:tcBorders>
              <w:left w:val="nil"/>
              <w:right w:val="nil"/>
            </w:tcBorders>
          </w:tcPr>
          <w:p w14:paraId="2F32322A"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1.32</w:t>
            </w:r>
          </w:p>
          <w:p w14:paraId="33BB352D"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2FF3BC0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378" w:type="dxa"/>
            <w:tcBorders>
              <w:left w:val="nil"/>
              <w:right w:val="nil"/>
            </w:tcBorders>
          </w:tcPr>
          <w:p w14:paraId="34803A7C"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42</w:t>
            </w:r>
          </w:p>
          <w:p w14:paraId="36506726" w14:textId="77777777" w:rsidR="00EB369E" w:rsidRPr="007C2E88" w:rsidRDefault="00EB369E" w:rsidP="005B2482">
            <w:pPr>
              <w:spacing w:line="480" w:lineRule="auto"/>
              <w:jc w:val="both"/>
              <w:rPr>
                <w:rFonts w:ascii="Times New Roman" w:eastAsia="Times New Roman" w:hAnsi="Times New Roman" w:cs="Times New Roman"/>
                <w:sz w:val="24"/>
                <w:szCs w:val="24"/>
              </w:rPr>
            </w:pPr>
          </w:p>
          <w:p w14:paraId="4591F28F"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109" w:type="dxa"/>
            <w:tcBorders>
              <w:left w:val="nil"/>
              <w:right w:val="nil"/>
            </w:tcBorders>
          </w:tcPr>
          <w:p w14:paraId="0B1340B4"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kern w:val="24"/>
                <w:sz w:val="24"/>
                <w:szCs w:val="24"/>
              </w:rPr>
              <w:t>0. 1</w:t>
            </w:r>
          </w:p>
          <w:p w14:paraId="7CA5EA51"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c>
          <w:tcPr>
            <w:tcW w:w="1012" w:type="dxa"/>
            <w:tcBorders>
              <w:left w:val="nil"/>
              <w:right w:val="nil"/>
            </w:tcBorders>
          </w:tcPr>
          <w:p w14:paraId="041B16B9" w14:textId="77777777" w:rsidR="00EB369E" w:rsidRPr="007C2E88" w:rsidRDefault="00EB369E" w:rsidP="005B2482">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0.2</w:t>
            </w:r>
          </w:p>
          <w:p w14:paraId="1E435CE6" w14:textId="77777777" w:rsidR="00EB369E" w:rsidRPr="007C2E88" w:rsidRDefault="00EB369E" w:rsidP="005B2482">
            <w:pPr>
              <w:spacing w:line="480" w:lineRule="auto"/>
              <w:jc w:val="both"/>
              <w:rPr>
                <w:rFonts w:ascii="Times New Roman" w:eastAsia="Times New Roman" w:hAnsi="Times New Roman" w:cs="Times New Roman"/>
                <w:sz w:val="24"/>
                <w:szCs w:val="24"/>
              </w:rPr>
            </w:pPr>
          </w:p>
        </w:tc>
      </w:tr>
    </w:tbl>
    <w:p w14:paraId="1F7B6765" w14:textId="77777777" w:rsidR="006D32C4" w:rsidRDefault="006D32C4" w:rsidP="00EB369E">
      <w:pPr>
        <w:spacing w:after="0" w:line="480" w:lineRule="auto"/>
        <w:rPr>
          <w:rFonts w:ascii="Times New Roman" w:eastAsia="Times New Roman" w:hAnsi="Times New Roman" w:cs="Times New Roman"/>
          <w:b/>
          <w:sz w:val="24"/>
          <w:szCs w:val="24"/>
        </w:rPr>
        <w:sectPr w:rsidR="006D32C4" w:rsidSect="00DD1627">
          <w:type w:val="continuous"/>
          <w:pgSz w:w="12240" w:h="15840"/>
          <w:pgMar w:top="1440" w:right="1440" w:bottom="1440" w:left="1440" w:header="720" w:footer="720" w:gutter="0"/>
          <w:cols w:space="720"/>
          <w:docGrid w:linePitch="360"/>
        </w:sectPr>
      </w:pPr>
    </w:p>
    <w:p w14:paraId="5C3A63B5" w14:textId="77777777" w:rsidR="00D14427" w:rsidRDefault="00EB369E" w:rsidP="00E57EC9">
      <w:pPr>
        <w:spacing w:after="0" w:line="480" w:lineRule="auto"/>
        <w:jc w:val="both"/>
        <w:rPr>
          <w:rFonts w:ascii="Times New Roman" w:eastAsia="Times New Roman" w:hAnsi="Times New Roman" w:cs="Times New Roman"/>
          <w:b/>
          <w:sz w:val="24"/>
          <w:szCs w:val="24"/>
        </w:rPr>
        <w:sectPr w:rsidR="00D14427"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b/>
          <w:sz w:val="24"/>
          <w:szCs w:val="24"/>
        </w:rPr>
        <w:t xml:space="preserve"> </w:t>
      </w:r>
    </w:p>
    <w:p w14:paraId="471004AC"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4C90263B"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511786EA"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0E9FA4EA"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1D8659AF"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462B5CA6"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088E307D"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51E6D944" w14:textId="77777777" w:rsidR="002F6E07" w:rsidRDefault="002F6E07" w:rsidP="00E57EC9">
      <w:pPr>
        <w:spacing w:after="0" w:line="480" w:lineRule="auto"/>
        <w:jc w:val="both"/>
        <w:rPr>
          <w:rFonts w:ascii="Times New Roman" w:eastAsia="Times New Roman" w:hAnsi="Times New Roman" w:cs="Times New Roman"/>
          <w:b/>
          <w:sz w:val="24"/>
          <w:szCs w:val="24"/>
        </w:rPr>
      </w:pPr>
    </w:p>
    <w:p w14:paraId="2029E5D7" w14:textId="77777777" w:rsidR="002F6E07" w:rsidRDefault="002F6E07" w:rsidP="00E57EC9">
      <w:pPr>
        <w:spacing w:after="0" w:line="480" w:lineRule="auto"/>
        <w:jc w:val="both"/>
        <w:rPr>
          <w:rFonts w:ascii="Times New Roman" w:eastAsia="Times New Roman" w:hAnsi="Times New Roman" w:cs="Times New Roman"/>
          <w:b/>
          <w:sz w:val="24"/>
          <w:szCs w:val="24"/>
        </w:rPr>
        <w:sectPr w:rsidR="002F6E07" w:rsidSect="00DD1627">
          <w:type w:val="continuous"/>
          <w:pgSz w:w="12240" w:h="15840"/>
          <w:pgMar w:top="1440" w:right="1440" w:bottom="1440" w:left="1440" w:header="720" w:footer="720" w:gutter="0"/>
          <w:cols w:space="720"/>
          <w:docGrid w:linePitch="360"/>
        </w:sectPr>
      </w:pPr>
    </w:p>
    <w:p w14:paraId="02631E4F" w14:textId="77777777" w:rsidR="00EB369E" w:rsidRPr="007C2E88" w:rsidRDefault="00EB369E" w:rsidP="00E57EC9">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b/>
          <w:sz w:val="24"/>
          <w:szCs w:val="24"/>
        </w:rPr>
        <w:t>Lethal dose (LD</w:t>
      </w:r>
      <w:r w:rsidRPr="007C2E88">
        <w:rPr>
          <w:rFonts w:ascii="Times New Roman" w:eastAsia="Times New Roman" w:hAnsi="Times New Roman" w:cs="Times New Roman"/>
          <w:b/>
          <w:sz w:val="24"/>
          <w:szCs w:val="24"/>
          <w:vertAlign w:val="subscript"/>
        </w:rPr>
        <w:t>50)</w:t>
      </w:r>
      <w:r w:rsidRPr="007C2E88">
        <w:rPr>
          <w:rFonts w:ascii="Times New Roman" w:eastAsia="Times New Roman" w:hAnsi="Times New Roman" w:cs="Times New Roman"/>
          <w:b/>
          <w:sz w:val="24"/>
          <w:szCs w:val="24"/>
        </w:rPr>
        <w:t xml:space="preserve"> of the </w:t>
      </w:r>
      <w:proofErr w:type="spellStart"/>
      <w:r w:rsidRPr="007C2E88">
        <w:rPr>
          <w:rFonts w:ascii="Times New Roman" w:eastAsia="Times New Roman" w:hAnsi="Times New Roman" w:cs="Times New Roman"/>
          <w:b/>
          <w:i/>
          <w:sz w:val="24"/>
          <w:szCs w:val="24"/>
        </w:rPr>
        <w:t>Azadirachta</w:t>
      </w:r>
      <w:proofErr w:type="spellEnd"/>
      <w:r w:rsidRPr="007C2E88">
        <w:rPr>
          <w:rFonts w:ascii="Times New Roman" w:eastAsia="Times New Roman" w:hAnsi="Times New Roman" w:cs="Times New Roman"/>
          <w:b/>
          <w:i/>
          <w:sz w:val="24"/>
          <w:szCs w:val="24"/>
        </w:rPr>
        <w:t xml:space="preserve"> </w:t>
      </w:r>
      <w:proofErr w:type="spellStart"/>
      <w:r w:rsidRPr="007C2E88">
        <w:rPr>
          <w:rFonts w:ascii="Times New Roman" w:eastAsia="Times New Roman" w:hAnsi="Times New Roman" w:cs="Times New Roman"/>
          <w:b/>
          <w:i/>
          <w:sz w:val="24"/>
          <w:szCs w:val="24"/>
        </w:rPr>
        <w:t>indica</w:t>
      </w:r>
      <w:proofErr w:type="spellEnd"/>
      <w:r w:rsidRPr="007C2E88">
        <w:rPr>
          <w:rFonts w:ascii="Times New Roman" w:eastAsia="Times New Roman" w:hAnsi="Times New Roman" w:cs="Times New Roman"/>
          <w:b/>
          <w:i/>
          <w:sz w:val="24"/>
          <w:szCs w:val="24"/>
        </w:rPr>
        <w:t xml:space="preserve"> </w:t>
      </w:r>
      <w:r w:rsidRPr="007C2E88">
        <w:rPr>
          <w:rFonts w:ascii="Times New Roman" w:eastAsia="Times New Roman" w:hAnsi="Times New Roman" w:cs="Times New Roman"/>
          <w:b/>
          <w:sz w:val="24"/>
          <w:szCs w:val="24"/>
        </w:rPr>
        <w:t>Leaf Aqueous in Albino Rats</w:t>
      </w:r>
      <w:r w:rsidRPr="007C2E88">
        <w:rPr>
          <w:rFonts w:ascii="Times New Roman" w:eastAsia="Times New Roman" w:hAnsi="Times New Roman" w:cs="Times New Roman"/>
          <w:sz w:val="24"/>
          <w:szCs w:val="24"/>
        </w:rPr>
        <w:t xml:space="preserve"> </w:t>
      </w:r>
    </w:p>
    <w:p w14:paraId="2F8E6ED4" w14:textId="6CF4A39A" w:rsidR="00EB369E" w:rsidRPr="007C2E88" w:rsidRDefault="00EB369E" w:rsidP="00E57EC9">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The </w:t>
      </w:r>
      <w:proofErr w:type="spellStart"/>
      <w:r w:rsidRPr="007C2E88">
        <w:rPr>
          <w:rFonts w:ascii="Times New Roman" w:eastAsia="Times New Roman" w:hAnsi="Times New Roman" w:cs="Times New Roman"/>
          <w:sz w:val="24"/>
          <w:szCs w:val="24"/>
        </w:rPr>
        <w:t>Lorke’s</w:t>
      </w:r>
      <w:proofErr w:type="spellEnd"/>
      <w:r w:rsidRPr="007C2E88">
        <w:rPr>
          <w:rFonts w:ascii="Times New Roman" w:eastAsia="Times New Roman" w:hAnsi="Times New Roman" w:cs="Times New Roman"/>
          <w:sz w:val="24"/>
          <w:szCs w:val="24"/>
        </w:rPr>
        <w:t xml:space="preserve"> method of acute toxicity test (LD</w:t>
      </w:r>
      <w:r w:rsidRPr="007C2E88">
        <w:rPr>
          <w:rFonts w:ascii="Times New Roman" w:eastAsia="Times New Roman" w:hAnsi="Times New Roman" w:cs="Times New Roman"/>
          <w:sz w:val="24"/>
          <w:szCs w:val="24"/>
          <w:vertAlign w:val="subscript"/>
        </w:rPr>
        <w:t>50</w:t>
      </w:r>
      <w:r w:rsidRPr="007C2E88">
        <w:rPr>
          <w:rFonts w:ascii="Times New Roman" w:eastAsia="Times New Roman" w:hAnsi="Times New Roman" w:cs="Times New Roman"/>
          <w:sz w:val="24"/>
          <w:szCs w:val="24"/>
        </w:rPr>
        <w:t>), no toxicity or mortality was recorded after 24 hours across all groups of rats in both Phase I and Phase II (</w:t>
      </w:r>
      <w:proofErr w:type="spellStart"/>
      <w:r w:rsidRPr="007C2E88">
        <w:rPr>
          <w:rFonts w:ascii="Times New Roman" w:eastAsia="Times New Roman" w:hAnsi="Times New Roman" w:cs="Times New Roman"/>
          <w:sz w:val="24"/>
          <w:szCs w:val="24"/>
        </w:rPr>
        <w:t>lorke’s</w:t>
      </w:r>
      <w:proofErr w:type="spellEnd"/>
      <w:r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i/>
          <w:iCs/>
          <w:sz w:val="24"/>
          <w:szCs w:val="24"/>
        </w:rPr>
        <w:t>et al.,</w:t>
      </w:r>
      <w:r w:rsidRPr="007C2E88">
        <w:rPr>
          <w:rFonts w:ascii="Times New Roman" w:eastAsia="Times New Roman" w:hAnsi="Times New Roman" w:cs="Times New Roman"/>
          <w:sz w:val="24"/>
          <w:szCs w:val="24"/>
        </w:rPr>
        <w:t xml:space="preserve"> 1983</w:t>
      </w:r>
      <w:proofErr w:type="gramStart"/>
      <w:r w:rsidRPr="007C2E88">
        <w:rPr>
          <w:rFonts w:ascii="Times New Roman" w:eastAsia="Times New Roman" w:hAnsi="Times New Roman" w:cs="Times New Roman"/>
          <w:sz w:val="24"/>
          <w:szCs w:val="24"/>
        </w:rPr>
        <w:t>).This</w:t>
      </w:r>
      <w:proofErr w:type="gramEnd"/>
      <w:r w:rsidRPr="007C2E88">
        <w:rPr>
          <w:rFonts w:ascii="Times New Roman" w:eastAsia="Times New Roman" w:hAnsi="Times New Roman" w:cs="Times New Roman"/>
          <w:sz w:val="24"/>
          <w:szCs w:val="24"/>
        </w:rPr>
        <w:t xml:space="preserve"> shows that LD</w:t>
      </w:r>
      <w:r w:rsidRPr="007C2E88">
        <w:rPr>
          <w:rFonts w:ascii="Times New Roman" w:eastAsia="Times New Roman" w:hAnsi="Times New Roman" w:cs="Times New Roman"/>
          <w:sz w:val="24"/>
          <w:szCs w:val="24"/>
          <w:vertAlign w:val="subscript"/>
        </w:rPr>
        <w:t xml:space="preserve">5O </w:t>
      </w:r>
      <w:r w:rsidRPr="007C2E88">
        <w:rPr>
          <w:rFonts w:ascii="Times New Roman" w:eastAsia="Times New Roman" w:hAnsi="Times New Roman" w:cs="Times New Roman"/>
          <w:sz w:val="24"/>
          <w:szCs w:val="24"/>
        </w:rPr>
        <w:t>of the extract w</w:t>
      </w:r>
      <w:r w:rsidR="006D32C4">
        <w:rPr>
          <w:rFonts w:ascii="Times New Roman" w:eastAsia="Times New Roman" w:hAnsi="Times New Roman" w:cs="Times New Roman"/>
          <w:sz w:val="24"/>
          <w:szCs w:val="24"/>
        </w:rPr>
        <w:t>as above 5000 mg/</w:t>
      </w:r>
      <w:proofErr w:type="spellStart"/>
      <w:r w:rsidR="006D32C4">
        <w:rPr>
          <w:rFonts w:ascii="Times New Roman" w:eastAsia="Times New Roman" w:hAnsi="Times New Roman" w:cs="Times New Roman"/>
          <w:sz w:val="24"/>
          <w:szCs w:val="24"/>
        </w:rPr>
        <w:t>kgbw</w:t>
      </w:r>
      <w:proofErr w:type="spellEnd"/>
      <w:r w:rsidR="006D32C4">
        <w:rPr>
          <w:rFonts w:ascii="Times New Roman" w:eastAsia="Times New Roman" w:hAnsi="Times New Roman" w:cs="Times New Roman"/>
          <w:sz w:val="24"/>
          <w:szCs w:val="24"/>
        </w:rPr>
        <w:t xml:space="preserve"> (Table </w:t>
      </w:r>
      <w:r w:rsidR="004B5982">
        <w:rPr>
          <w:rFonts w:ascii="Times New Roman" w:eastAsia="Times New Roman" w:hAnsi="Times New Roman" w:cs="Times New Roman"/>
          <w:sz w:val="24"/>
          <w:szCs w:val="24"/>
        </w:rPr>
        <w:t>5</w:t>
      </w:r>
      <w:r w:rsidRPr="007C2E88">
        <w:rPr>
          <w:rFonts w:ascii="Times New Roman" w:eastAsia="Times New Roman" w:hAnsi="Times New Roman" w:cs="Times New Roman"/>
          <w:sz w:val="24"/>
          <w:szCs w:val="24"/>
        </w:rPr>
        <w:t>).</w:t>
      </w:r>
    </w:p>
    <w:p w14:paraId="063E825B" w14:textId="77777777" w:rsidR="006D32C4" w:rsidRDefault="006D32C4" w:rsidP="00940F6B">
      <w:pPr>
        <w:tabs>
          <w:tab w:val="left" w:pos="5461"/>
        </w:tabs>
        <w:spacing w:after="0" w:line="360" w:lineRule="auto"/>
        <w:jc w:val="both"/>
        <w:rPr>
          <w:rFonts w:ascii="Times New Roman" w:eastAsia="Times New Roman" w:hAnsi="Times New Roman" w:cs="Times New Roman"/>
          <w:b/>
          <w:sz w:val="28"/>
          <w:szCs w:val="28"/>
        </w:rPr>
        <w:sectPr w:rsidR="006D32C4" w:rsidSect="00DD1627">
          <w:type w:val="continuous"/>
          <w:pgSz w:w="12240" w:h="15840"/>
          <w:pgMar w:top="1440" w:right="1440" w:bottom="1440" w:left="1440" w:header="720" w:footer="720" w:gutter="0"/>
          <w:cols w:space="720"/>
          <w:docGrid w:linePitch="360"/>
        </w:sectPr>
      </w:pPr>
    </w:p>
    <w:p w14:paraId="271B7E2E" w14:textId="77777777" w:rsidR="00D14427" w:rsidRDefault="00D14427" w:rsidP="00940F6B">
      <w:pPr>
        <w:tabs>
          <w:tab w:val="left" w:pos="5461"/>
        </w:tabs>
        <w:spacing w:after="0" w:line="360" w:lineRule="auto"/>
        <w:jc w:val="both"/>
        <w:rPr>
          <w:rFonts w:ascii="Times New Roman" w:eastAsia="Times New Roman" w:hAnsi="Times New Roman" w:cs="Times New Roman"/>
          <w:b/>
          <w:sz w:val="28"/>
          <w:szCs w:val="28"/>
        </w:rPr>
        <w:sectPr w:rsidR="00D14427" w:rsidSect="00DD1627">
          <w:type w:val="continuous"/>
          <w:pgSz w:w="12240" w:h="15840"/>
          <w:pgMar w:top="1440" w:right="1440" w:bottom="1440" w:left="1440" w:header="720" w:footer="720" w:gutter="0"/>
          <w:cols w:space="720"/>
          <w:docGrid w:linePitch="360"/>
        </w:sectPr>
      </w:pPr>
    </w:p>
    <w:p w14:paraId="64C46920" w14:textId="161273D4" w:rsidR="00940F6B" w:rsidRPr="00940F6B" w:rsidRDefault="00940F6B" w:rsidP="00940F6B">
      <w:pPr>
        <w:tabs>
          <w:tab w:val="left" w:pos="5461"/>
        </w:tabs>
        <w:spacing w:after="0" w:line="360" w:lineRule="auto"/>
        <w:jc w:val="both"/>
        <w:rPr>
          <w:rFonts w:ascii="Times New Roman" w:eastAsia="Times New Roman" w:hAnsi="Times New Roman" w:cs="Times New Roman"/>
          <w:b/>
          <w:sz w:val="28"/>
          <w:szCs w:val="28"/>
        </w:rPr>
      </w:pPr>
      <w:r w:rsidRPr="00940F6B">
        <w:rPr>
          <w:rFonts w:ascii="Times New Roman" w:eastAsia="Times New Roman" w:hAnsi="Times New Roman" w:cs="Times New Roman"/>
          <w:b/>
          <w:sz w:val="28"/>
          <w:szCs w:val="28"/>
        </w:rPr>
        <w:t xml:space="preserve">Table </w:t>
      </w:r>
      <w:r w:rsidR="004B5982">
        <w:rPr>
          <w:rFonts w:ascii="Times New Roman" w:eastAsia="Times New Roman" w:hAnsi="Times New Roman" w:cs="Times New Roman"/>
          <w:b/>
          <w:sz w:val="28"/>
          <w:szCs w:val="28"/>
        </w:rPr>
        <w:t>5</w:t>
      </w:r>
      <w:r w:rsidRPr="00940F6B">
        <w:rPr>
          <w:rFonts w:ascii="Times New Roman" w:eastAsia="Times New Roman" w:hAnsi="Times New Roman" w:cs="Times New Roman"/>
          <w:b/>
          <w:sz w:val="28"/>
          <w:szCs w:val="28"/>
        </w:rPr>
        <w:t>. Lethal dose (LD</w:t>
      </w:r>
      <w:r w:rsidRPr="00940F6B">
        <w:rPr>
          <w:rFonts w:ascii="Times New Roman" w:eastAsia="Times New Roman" w:hAnsi="Times New Roman" w:cs="Times New Roman"/>
          <w:b/>
          <w:sz w:val="28"/>
          <w:szCs w:val="28"/>
          <w:vertAlign w:val="subscript"/>
        </w:rPr>
        <w:t>50)</w:t>
      </w:r>
      <w:r w:rsidRPr="00940F6B">
        <w:rPr>
          <w:rFonts w:ascii="Times New Roman" w:eastAsia="Times New Roman" w:hAnsi="Times New Roman" w:cs="Times New Roman"/>
          <w:b/>
          <w:sz w:val="28"/>
          <w:szCs w:val="28"/>
        </w:rPr>
        <w:t xml:space="preserve"> of the </w:t>
      </w:r>
      <w:proofErr w:type="spellStart"/>
      <w:r w:rsidRPr="00940F6B">
        <w:rPr>
          <w:rFonts w:ascii="Times New Roman" w:eastAsia="Times New Roman" w:hAnsi="Times New Roman" w:cs="Times New Roman"/>
          <w:b/>
          <w:i/>
          <w:sz w:val="28"/>
          <w:szCs w:val="28"/>
        </w:rPr>
        <w:t>Azadirachta</w:t>
      </w:r>
      <w:proofErr w:type="spellEnd"/>
      <w:r w:rsidRPr="00940F6B">
        <w:rPr>
          <w:rFonts w:ascii="Times New Roman" w:eastAsia="Times New Roman" w:hAnsi="Times New Roman" w:cs="Times New Roman"/>
          <w:b/>
          <w:i/>
          <w:sz w:val="28"/>
          <w:szCs w:val="28"/>
        </w:rPr>
        <w:t xml:space="preserve"> </w:t>
      </w:r>
      <w:proofErr w:type="spellStart"/>
      <w:r w:rsidRPr="00940F6B">
        <w:rPr>
          <w:rFonts w:ascii="Times New Roman" w:eastAsia="Times New Roman" w:hAnsi="Times New Roman" w:cs="Times New Roman"/>
          <w:b/>
          <w:i/>
          <w:sz w:val="28"/>
          <w:szCs w:val="28"/>
        </w:rPr>
        <w:t>indica</w:t>
      </w:r>
      <w:proofErr w:type="spellEnd"/>
      <w:r w:rsidRPr="00940F6B">
        <w:rPr>
          <w:rFonts w:ascii="Times New Roman" w:eastAsia="Times New Roman" w:hAnsi="Times New Roman" w:cs="Times New Roman"/>
          <w:b/>
          <w:i/>
          <w:sz w:val="28"/>
          <w:szCs w:val="28"/>
        </w:rPr>
        <w:t xml:space="preserve"> </w:t>
      </w:r>
      <w:r w:rsidR="00A825B4">
        <w:rPr>
          <w:rFonts w:ascii="Times New Roman" w:eastAsia="Times New Roman" w:hAnsi="Times New Roman" w:cs="Times New Roman"/>
          <w:b/>
          <w:sz w:val="28"/>
          <w:szCs w:val="28"/>
        </w:rPr>
        <w:t xml:space="preserve">Leaf Aqueous in </w:t>
      </w:r>
      <w:proofErr w:type="spellStart"/>
      <w:r w:rsidR="00A825B4">
        <w:rPr>
          <w:rFonts w:ascii="Times New Roman" w:eastAsia="Times New Roman" w:hAnsi="Times New Roman" w:cs="Times New Roman"/>
          <w:b/>
          <w:sz w:val="28"/>
          <w:szCs w:val="28"/>
        </w:rPr>
        <w:t>wistar</w:t>
      </w:r>
      <w:proofErr w:type="spellEnd"/>
      <w:r w:rsidR="00A825B4">
        <w:rPr>
          <w:rFonts w:ascii="Times New Roman" w:eastAsia="Times New Roman" w:hAnsi="Times New Roman" w:cs="Times New Roman"/>
          <w:b/>
          <w:sz w:val="28"/>
          <w:szCs w:val="28"/>
        </w:rPr>
        <w:t xml:space="preserve"> r</w:t>
      </w:r>
      <w:r w:rsidRPr="00940F6B">
        <w:rPr>
          <w:rFonts w:ascii="Times New Roman" w:eastAsia="Times New Roman" w:hAnsi="Times New Roman" w:cs="Times New Roman"/>
          <w:b/>
          <w:sz w:val="28"/>
          <w:szCs w:val="28"/>
        </w:rPr>
        <w:t>ats.</w:t>
      </w:r>
    </w:p>
    <w:tbl>
      <w:tblPr>
        <w:tblStyle w:val="TableGrid3"/>
        <w:tblW w:w="9314" w:type="dxa"/>
        <w:tblBorders>
          <w:left w:val="none" w:sz="0" w:space="0" w:color="auto"/>
          <w:right w:val="none" w:sz="0" w:space="0" w:color="auto"/>
          <w:insideV w:val="none" w:sz="0" w:space="0" w:color="auto"/>
        </w:tblBorders>
        <w:tblLook w:val="04A0" w:firstRow="1" w:lastRow="0" w:firstColumn="1" w:lastColumn="0" w:noHBand="0" w:noVBand="1"/>
      </w:tblPr>
      <w:tblGrid>
        <w:gridCol w:w="2287"/>
        <w:gridCol w:w="41"/>
        <w:gridCol w:w="2287"/>
        <w:gridCol w:w="41"/>
        <w:gridCol w:w="2288"/>
        <w:gridCol w:w="41"/>
        <w:gridCol w:w="2288"/>
        <w:gridCol w:w="41"/>
      </w:tblGrid>
      <w:tr w:rsidR="00940F6B" w:rsidRPr="00940F6B" w14:paraId="5B448FDB" w14:textId="77777777" w:rsidTr="00940F6B">
        <w:trPr>
          <w:trHeight w:val="612"/>
        </w:trPr>
        <w:tc>
          <w:tcPr>
            <w:tcW w:w="2328" w:type="dxa"/>
            <w:gridSpan w:val="2"/>
            <w:tcBorders>
              <w:top w:val="single" w:sz="4" w:space="0" w:color="auto"/>
              <w:left w:val="nil"/>
              <w:bottom w:val="single" w:sz="4" w:space="0" w:color="auto"/>
              <w:right w:val="nil"/>
            </w:tcBorders>
            <w:hideMark/>
          </w:tcPr>
          <w:p w14:paraId="5E01D63A" w14:textId="77777777" w:rsidR="00940F6B" w:rsidRPr="00940F6B" w:rsidRDefault="00940F6B" w:rsidP="00940F6B">
            <w:pPr>
              <w:tabs>
                <w:tab w:val="left" w:pos="720"/>
                <w:tab w:val="left" w:pos="1440"/>
                <w:tab w:val="right" w:pos="2121"/>
              </w:tabs>
              <w:rPr>
                <w:rFonts w:ascii="Times New Roman" w:hAnsi="Times New Roman"/>
                <w:b/>
                <w:sz w:val="24"/>
                <w:szCs w:val="24"/>
              </w:rPr>
            </w:pPr>
            <w:r w:rsidRPr="00940F6B">
              <w:rPr>
                <w:rFonts w:ascii="Times New Roman" w:hAnsi="Times New Roman"/>
                <w:b/>
                <w:sz w:val="24"/>
                <w:szCs w:val="24"/>
              </w:rPr>
              <w:t>Experiment</w:t>
            </w:r>
            <w:r w:rsidRPr="00940F6B">
              <w:rPr>
                <w:rFonts w:ascii="Times New Roman" w:hAnsi="Times New Roman"/>
                <w:b/>
                <w:sz w:val="24"/>
                <w:szCs w:val="24"/>
              </w:rPr>
              <w:tab/>
            </w:r>
          </w:p>
        </w:tc>
        <w:tc>
          <w:tcPr>
            <w:tcW w:w="2328" w:type="dxa"/>
            <w:gridSpan w:val="2"/>
            <w:tcBorders>
              <w:top w:val="single" w:sz="4" w:space="0" w:color="auto"/>
              <w:left w:val="nil"/>
              <w:bottom w:val="single" w:sz="4" w:space="0" w:color="auto"/>
              <w:right w:val="nil"/>
            </w:tcBorders>
            <w:hideMark/>
          </w:tcPr>
          <w:p w14:paraId="0784549A" w14:textId="77777777" w:rsidR="00940F6B" w:rsidRPr="00940F6B" w:rsidRDefault="00940F6B" w:rsidP="00940F6B">
            <w:pPr>
              <w:rPr>
                <w:rFonts w:ascii="Times New Roman" w:hAnsi="Times New Roman"/>
                <w:b/>
                <w:sz w:val="24"/>
                <w:szCs w:val="24"/>
              </w:rPr>
            </w:pPr>
            <w:r w:rsidRPr="00940F6B">
              <w:rPr>
                <w:rFonts w:ascii="Times New Roman" w:hAnsi="Times New Roman"/>
                <w:b/>
                <w:sz w:val="24"/>
                <w:szCs w:val="24"/>
              </w:rPr>
              <w:t xml:space="preserve">Dose (mg/kg. </w:t>
            </w:r>
            <w:proofErr w:type="spellStart"/>
            <w:r w:rsidRPr="00940F6B">
              <w:rPr>
                <w:rFonts w:ascii="Times New Roman" w:hAnsi="Times New Roman"/>
                <w:b/>
                <w:sz w:val="24"/>
                <w:szCs w:val="24"/>
              </w:rPr>
              <w:t>bwt</w:t>
            </w:r>
            <w:proofErr w:type="spellEnd"/>
            <w:r w:rsidRPr="00940F6B">
              <w:rPr>
                <w:rFonts w:ascii="Times New Roman" w:hAnsi="Times New Roman"/>
                <w:b/>
                <w:sz w:val="24"/>
                <w:szCs w:val="24"/>
              </w:rPr>
              <w:t>)</w:t>
            </w:r>
          </w:p>
        </w:tc>
        <w:tc>
          <w:tcPr>
            <w:tcW w:w="2329" w:type="dxa"/>
            <w:gridSpan w:val="2"/>
            <w:tcBorders>
              <w:top w:val="single" w:sz="4" w:space="0" w:color="auto"/>
              <w:left w:val="nil"/>
              <w:bottom w:val="single" w:sz="4" w:space="0" w:color="auto"/>
              <w:right w:val="nil"/>
            </w:tcBorders>
            <w:hideMark/>
          </w:tcPr>
          <w:p w14:paraId="7AAE5023" w14:textId="77777777" w:rsidR="00940F6B" w:rsidRPr="00940F6B" w:rsidRDefault="00940F6B" w:rsidP="00940F6B">
            <w:pPr>
              <w:rPr>
                <w:rFonts w:ascii="Times New Roman" w:hAnsi="Times New Roman"/>
                <w:b/>
                <w:sz w:val="24"/>
                <w:szCs w:val="24"/>
              </w:rPr>
            </w:pPr>
            <w:r w:rsidRPr="00940F6B">
              <w:rPr>
                <w:rFonts w:ascii="Times New Roman" w:hAnsi="Times New Roman"/>
                <w:b/>
                <w:sz w:val="24"/>
                <w:szCs w:val="24"/>
              </w:rPr>
              <w:t>No of dead rats after 24hrs.</w:t>
            </w:r>
          </w:p>
        </w:tc>
        <w:tc>
          <w:tcPr>
            <w:tcW w:w="2329" w:type="dxa"/>
            <w:gridSpan w:val="2"/>
            <w:tcBorders>
              <w:top w:val="single" w:sz="4" w:space="0" w:color="auto"/>
              <w:left w:val="nil"/>
              <w:bottom w:val="single" w:sz="4" w:space="0" w:color="auto"/>
              <w:right w:val="nil"/>
            </w:tcBorders>
          </w:tcPr>
          <w:p w14:paraId="0C4557C3" w14:textId="77777777" w:rsidR="00940F6B" w:rsidRPr="00940F6B" w:rsidRDefault="00940F6B" w:rsidP="00940F6B">
            <w:pPr>
              <w:rPr>
                <w:rFonts w:ascii="Times New Roman" w:hAnsi="Times New Roman"/>
                <w:b/>
                <w:sz w:val="32"/>
                <w:szCs w:val="32"/>
              </w:rPr>
            </w:pPr>
          </w:p>
        </w:tc>
      </w:tr>
      <w:tr w:rsidR="00940F6B" w:rsidRPr="00940F6B" w14:paraId="697402E5" w14:textId="77777777" w:rsidTr="00940F6B">
        <w:trPr>
          <w:gridAfter w:val="1"/>
          <w:wAfter w:w="41" w:type="dxa"/>
          <w:trHeight w:val="3201"/>
        </w:trPr>
        <w:tc>
          <w:tcPr>
            <w:tcW w:w="2287" w:type="dxa"/>
            <w:tcBorders>
              <w:top w:val="single" w:sz="4" w:space="0" w:color="auto"/>
              <w:left w:val="nil"/>
              <w:bottom w:val="single" w:sz="4" w:space="0" w:color="auto"/>
              <w:right w:val="nil"/>
            </w:tcBorders>
          </w:tcPr>
          <w:p w14:paraId="704FB15A" w14:textId="77777777" w:rsidR="00940F6B" w:rsidRPr="00940F6B" w:rsidRDefault="00940F6B" w:rsidP="00940F6B">
            <w:pPr>
              <w:tabs>
                <w:tab w:val="center" w:pos="1060"/>
              </w:tabs>
              <w:rPr>
                <w:rFonts w:ascii="Times New Roman" w:hAnsi="Times New Roman"/>
                <w:sz w:val="24"/>
                <w:szCs w:val="24"/>
              </w:rPr>
            </w:pPr>
            <w:r w:rsidRPr="00940F6B">
              <w:rPr>
                <w:rFonts w:ascii="Times New Roman" w:hAnsi="Times New Roman"/>
                <w:sz w:val="24"/>
                <w:szCs w:val="24"/>
              </w:rPr>
              <w:t>PHASE 1</w:t>
            </w:r>
          </w:p>
          <w:p w14:paraId="3C53C002" w14:textId="77777777" w:rsidR="00940F6B" w:rsidRPr="00940F6B" w:rsidRDefault="00940F6B" w:rsidP="00940F6B">
            <w:pPr>
              <w:tabs>
                <w:tab w:val="center" w:pos="1060"/>
              </w:tabs>
              <w:rPr>
                <w:rFonts w:ascii="Times New Roman" w:hAnsi="Times New Roman"/>
                <w:sz w:val="24"/>
                <w:szCs w:val="24"/>
              </w:rPr>
            </w:pPr>
          </w:p>
          <w:p w14:paraId="73F9DF5F" w14:textId="77777777" w:rsidR="00940F6B" w:rsidRPr="00940F6B" w:rsidRDefault="00940F6B" w:rsidP="00940F6B">
            <w:pPr>
              <w:tabs>
                <w:tab w:val="center" w:pos="1060"/>
              </w:tabs>
              <w:rPr>
                <w:rFonts w:ascii="Times New Roman" w:hAnsi="Times New Roman"/>
                <w:sz w:val="24"/>
                <w:szCs w:val="24"/>
              </w:rPr>
            </w:pPr>
          </w:p>
          <w:p w14:paraId="53FB26C3" w14:textId="77777777" w:rsidR="00940F6B" w:rsidRPr="00940F6B" w:rsidRDefault="00940F6B" w:rsidP="00940F6B">
            <w:pPr>
              <w:tabs>
                <w:tab w:val="center" w:pos="1060"/>
              </w:tabs>
              <w:rPr>
                <w:rFonts w:ascii="Times New Roman" w:hAnsi="Times New Roman"/>
                <w:sz w:val="24"/>
                <w:szCs w:val="24"/>
              </w:rPr>
            </w:pPr>
          </w:p>
          <w:p w14:paraId="650AEC5E" w14:textId="77777777" w:rsidR="00940F6B" w:rsidRPr="00940F6B" w:rsidRDefault="00940F6B" w:rsidP="00940F6B">
            <w:pPr>
              <w:tabs>
                <w:tab w:val="center" w:pos="1060"/>
              </w:tabs>
              <w:rPr>
                <w:rFonts w:ascii="Times New Roman" w:hAnsi="Times New Roman"/>
                <w:sz w:val="24"/>
                <w:szCs w:val="24"/>
              </w:rPr>
            </w:pPr>
          </w:p>
          <w:p w14:paraId="6F1AB0B5" w14:textId="77777777" w:rsidR="00940F6B" w:rsidRPr="00940F6B" w:rsidRDefault="00940F6B" w:rsidP="00940F6B">
            <w:pPr>
              <w:tabs>
                <w:tab w:val="center" w:pos="1060"/>
              </w:tabs>
              <w:rPr>
                <w:rFonts w:ascii="Times New Roman" w:hAnsi="Times New Roman"/>
                <w:sz w:val="24"/>
                <w:szCs w:val="24"/>
              </w:rPr>
            </w:pPr>
            <w:r w:rsidRPr="00940F6B">
              <w:rPr>
                <w:rFonts w:ascii="Times New Roman" w:hAnsi="Times New Roman"/>
                <w:sz w:val="24"/>
                <w:szCs w:val="24"/>
              </w:rPr>
              <w:t xml:space="preserve">PHASE 11    </w:t>
            </w:r>
            <w:r w:rsidRPr="00940F6B">
              <w:rPr>
                <w:rFonts w:ascii="Times New Roman" w:hAnsi="Times New Roman"/>
                <w:sz w:val="24"/>
                <w:szCs w:val="24"/>
              </w:rPr>
              <w:tab/>
            </w:r>
          </w:p>
        </w:tc>
        <w:tc>
          <w:tcPr>
            <w:tcW w:w="2328" w:type="dxa"/>
            <w:gridSpan w:val="2"/>
            <w:tcBorders>
              <w:top w:val="single" w:sz="4" w:space="0" w:color="auto"/>
              <w:left w:val="nil"/>
              <w:bottom w:val="single" w:sz="4" w:space="0" w:color="auto"/>
              <w:right w:val="nil"/>
            </w:tcBorders>
          </w:tcPr>
          <w:p w14:paraId="6DF9F26F"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w:t>
            </w:r>
          </w:p>
          <w:p w14:paraId="28D66EB5"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100</w:t>
            </w:r>
          </w:p>
          <w:p w14:paraId="4561DC43"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1000</w:t>
            </w:r>
          </w:p>
          <w:p w14:paraId="564BCD41" w14:textId="77777777" w:rsidR="00940F6B" w:rsidRPr="00940F6B" w:rsidRDefault="00940F6B" w:rsidP="00940F6B">
            <w:pPr>
              <w:rPr>
                <w:rFonts w:ascii="Times New Roman" w:hAnsi="Times New Roman"/>
                <w:sz w:val="24"/>
                <w:szCs w:val="24"/>
              </w:rPr>
            </w:pPr>
          </w:p>
          <w:p w14:paraId="350E2B6D" w14:textId="77777777" w:rsidR="00940F6B" w:rsidRPr="00940F6B" w:rsidRDefault="00940F6B" w:rsidP="00940F6B">
            <w:pPr>
              <w:rPr>
                <w:rFonts w:ascii="Times New Roman" w:hAnsi="Times New Roman"/>
                <w:sz w:val="24"/>
                <w:szCs w:val="24"/>
              </w:rPr>
            </w:pPr>
          </w:p>
          <w:p w14:paraId="7BA4D540"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1600</w:t>
            </w:r>
          </w:p>
          <w:p w14:paraId="7D960496"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2900</w:t>
            </w:r>
          </w:p>
          <w:p w14:paraId="7F3AF6EF"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5000</w:t>
            </w:r>
          </w:p>
        </w:tc>
        <w:tc>
          <w:tcPr>
            <w:tcW w:w="2329" w:type="dxa"/>
            <w:gridSpan w:val="2"/>
            <w:tcBorders>
              <w:top w:val="single" w:sz="4" w:space="0" w:color="auto"/>
              <w:left w:val="nil"/>
              <w:bottom w:val="single" w:sz="4" w:space="0" w:color="auto"/>
              <w:right w:val="nil"/>
            </w:tcBorders>
          </w:tcPr>
          <w:p w14:paraId="14202630"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3065C08D"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4A98B524"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0/3</w:t>
            </w:r>
          </w:p>
          <w:p w14:paraId="5F6A10B3" w14:textId="77777777" w:rsidR="00940F6B" w:rsidRPr="00940F6B" w:rsidRDefault="00940F6B" w:rsidP="00940F6B">
            <w:pPr>
              <w:rPr>
                <w:rFonts w:ascii="Times New Roman" w:hAnsi="Times New Roman"/>
                <w:sz w:val="24"/>
                <w:szCs w:val="24"/>
              </w:rPr>
            </w:pPr>
          </w:p>
          <w:p w14:paraId="030F8F14" w14:textId="77777777" w:rsidR="00940F6B" w:rsidRPr="00940F6B" w:rsidRDefault="00940F6B" w:rsidP="00940F6B">
            <w:pPr>
              <w:rPr>
                <w:rFonts w:ascii="Times New Roman" w:hAnsi="Times New Roman"/>
                <w:sz w:val="24"/>
                <w:szCs w:val="24"/>
              </w:rPr>
            </w:pPr>
          </w:p>
          <w:p w14:paraId="06F0A2E6"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58A6009C"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73725433" w14:textId="77777777" w:rsidR="00940F6B" w:rsidRPr="00940F6B" w:rsidRDefault="00940F6B" w:rsidP="00940F6B">
            <w:pPr>
              <w:rPr>
                <w:rFonts w:ascii="Times New Roman" w:hAnsi="Times New Roman"/>
                <w:sz w:val="24"/>
                <w:szCs w:val="24"/>
              </w:rPr>
            </w:pPr>
            <w:r w:rsidRPr="00940F6B">
              <w:rPr>
                <w:rFonts w:ascii="Times New Roman" w:hAnsi="Times New Roman"/>
                <w:sz w:val="24"/>
                <w:szCs w:val="24"/>
              </w:rPr>
              <w:t xml:space="preserve">      0/1</w:t>
            </w:r>
          </w:p>
          <w:p w14:paraId="04151CE5" w14:textId="77777777" w:rsidR="00940F6B" w:rsidRPr="00940F6B" w:rsidRDefault="00940F6B" w:rsidP="00940F6B">
            <w:pPr>
              <w:rPr>
                <w:rFonts w:ascii="Times New Roman" w:hAnsi="Times New Roman"/>
                <w:sz w:val="24"/>
                <w:szCs w:val="24"/>
              </w:rPr>
            </w:pPr>
          </w:p>
          <w:p w14:paraId="3902341D" w14:textId="77777777" w:rsidR="00940F6B" w:rsidRPr="00940F6B" w:rsidRDefault="00940F6B" w:rsidP="00940F6B">
            <w:pPr>
              <w:rPr>
                <w:rFonts w:ascii="Times New Roman" w:hAnsi="Times New Roman"/>
                <w:sz w:val="24"/>
                <w:szCs w:val="24"/>
              </w:rPr>
            </w:pPr>
          </w:p>
          <w:p w14:paraId="24961BD9" w14:textId="77777777" w:rsidR="00940F6B" w:rsidRPr="00940F6B" w:rsidRDefault="00940F6B" w:rsidP="00940F6B">
            <w:pPr>
              <w:rPr>
                <w:rFonts w:ascii="Times New Roman" w:hAnsi="Times New Roman"/>
                <w:sz w:val="24"/>
                <w:szCs w:val="24"/>
              </w:rPr>
            </w:pPr>
          </w:p>
          <w:p w14:paraId="2DB7091C" w14:textId="77777777" w:rsidR="00940F6B" w:rsidRPr="00940F6B" w:rsidRDefault="00940F6B" w:rsidP="00940F6B">
            <w:pPr>
              <w:rPr>
                <w:rFonts w:ascii="Times New Roman" w:hAnsi="Times New Roman"/>
                <w:sz w:val="24"/>
                <w:szCs w:val="24"/>
              </w:rPr>
            </w:pPr>
          </w:p>
          <w:p w14:paraId="61E53044" w14:textId="77777777" w:rsidR="00940F6B" w:rsidRPr="00940F6B" w:rsidRDefault="00940F6B" w:rsidP="00940F6B">
            <w:pPr>
              <w:rPr>
                <w:rFonts w:ascii="Times New Roman" w:hAnsi="Times New Roman"/>
                <w:sz w:val="24"/>
                <w:szCs w:val="24"/>
              </w:rPr>
            </w:pPr>
          </w:p>
        </w:tc>
        <w:tc>
          <w:tcPr>
            <w:tcW w:w="2329" w:type="dxa"/>
            <w:gridSpan w:val="2"/>
            <w:tcBorders>
              <w:top w:val="single" w:sz="4" w:space="0" w:color="auto"/>
              <w:left w:val="nil"/>
              <w:bottom w:val="single" w:sz="4" w:space="0" w:color="auto"/>
              <w:right w:val="nil"/>
            </w:tcBorders>
          </w:tcPr>
          <w:p w14:paraId="30798A47" w14:textId="77777777" w:rsidR="00940F6B" w:rsidRPr="00940F6B" w:rsidRDefault="00940F6B" w:rsidP="00940F6B">
            <w:pPr>
              <w:rPr>
                <w:rFonts w:ascii="Times New Roman" w:hAnsi="Times New Roman"/>
                <w:sz w:val="32"/>
                <w:szCs w:val="32"/>
              </w:rPr>
            </w:pPr>
          </w:p>
          <w:p w14:paraId="41BA9D02" w14:textId="77777777" w:rsidR="00940F6B" w:rsidRPr="00940F6B" w:rsidRDefault="00940F6B" w:rsidP="00940F6B">
            <w:pPr>
              <w:rPr>
                <w:rFonts w:ascii="Times New Roman" w:hAnsi="Times New Roman"/>
                <w:sz w:val="32"/>
                <w:szCs w:val="32"/>
              </w:rPr>
            </w:pPr>
          </w:p>
          <w:p w14:paraId="2F26400D" w14:textId="77777777" w:rsidR="00940F6B" w:rsidRPr="00940F6B" w:rsidRDefault="00940F6B" w:rsidP="00940F6B">
            <w:pPr>
              <w:rPr>
                <w:rFonts w:ascii="Times New Roman" w:hAnsi="Times New Roman"/>
                <w:sz w:val="32"/>
                <w:szCs w:val="32"/>
              </w:rPr>
            </w:pPr>
          </w:p>
        </w:tc>
      </w:tr>
    </w:tbl>
    <w:p w14:paraId="229FF2AB" w14:textId="77777777" w:rsidR="00286CFA" w:rsidRDefault="00940F6B" w:rsidP="00286CFA">
      <w:pPr>
        <w:tabs>
          <w:tab w:val="left" w:pos="5461"/>
        </w:tabs>
        <w:spacing w:after="0" w:line="360" w:lineRule="auto"/>
        <w:jc w:val="both"/>
        <w:rPr>
          <w:rFonts w:ascii="Times New Roman" w:eastAsia="Times New Roman" w:hAnsi="Times New Roman" w:cs="Times New Roman"/>
          <w:b/>
          <w:sz w:val="28"/>
          <w:szCs w:val="28"/>
        </w:rPr>
      </w:pPr>
      <w:r w:rsidRPr="00940F6B">
        <w:rPr>
          <w:rFonts w:ascii="Times New Roman" w:eastAsia="Times New Roman" w:hAnsi="Times New Roman" w:cs="Times New Roman"/>
          <w:b/>
          <w:sz w:val="28"/>
          <w:szCs w:val="28"/>
        </w:rPr>
        <w:t>Key:</w:t>
      </w:r>
      <w:r w:rsidRPr="00940F6B">
        <w:rPr>
          <w:rFonts w:ascii="Times New Roman" w:eastAsia="Times New Roman" w:hAnsi="Times New Roman" w:cs="Times New Roman"/>
          <w:sz w:val="28"/>
          <w:szCs w:val="28"/>
        </w:rPr>
        <w:t xml:space="preserve"> mg = </w:t>
      </w:r>
      <w:proofErr w:type="spellStart"/>
      <w:r w:rsidRPr="00940F6B">
        <w:rPr>
          <w:rFonts w:ascii="Times New Roman" w:eastAsia="Times New Roman" w:hAnsi="Times New Roman" w:cs="Times New Roman"/>
          <w:sz w:val="28"/>
          <w:szCs w:val="28"/>
        </w:rPr>
        <w:t>mililigram</w:t>
      </w:r>
      <w:proofErr w:type="spellEnd"/>
      <w:r w:rsidRPr="00940F6B">
        <w:rPr>
          <w:rFonts w:ascii="Times New Roman" w:eastAsia="Times New Roman" w:hAnsi="Times New Roman" w:cs="Times New Roman"/>
          <w:sz w:val="28"/>
          <w:szCs w:val="28"/>
        </w:rPr>
        <w:t xml:space="preserve">, 0/3 = none of the </w:t>
      </w:r>
      <w:proofErr w:type="spellStart"/>
      <w:r w:rsidRPr="00940F6B">
        <w:rPr>
          <w:rFonts w:ascii="Times New Roman" w:eastAsia="Times New Roman" w:hAnsi="Times New Roman" w:cs="Times New Roman"/>
          <w:sz w:val="28"/>
          <w:szCs w:val="28"/>
        </w:rPr>
        <w:t>wistar</w:t>
      </w:r>
      <w:proofErr w:type="spellEnd"/>
      <w:r w:rsidRPr="00940F6B">
        <w:rPr>
          <w:rFonts w:ascii="Times New Roman" w:eastAsia="Times New Roman" w:hAnsi="Times New Roman" w:cs="Times New Roman"/>
          <w:sz w:val="28"/>
          <w:szCs w:val="28"/>
        </w:rPr>
        <w:t xml:space="preserve"> rats </w:t>
      </w:r>
      <w:proofErr w:type="spellStart"/>
      <w:r w:rsidRPr="00940F6B">
        <w:rPr>
          <w:rFonts w:ascii="Times New Roman" w:eastAsia="Times New Roman" w:hAnsi="Times New Roman" w:cs="Times New Roman"/>
          <w:sz w:val="28"/>
          <w:szCs w:val="28"/>
        </w:rPr>
        <w:t>ied</w:t>
      </w:r>
      <w:proofErr w:type="spellEnd"/>
      <w:r w:rsidRPr="00940F6B">
        <w:rPr>
          <w:rFonts w:ascii="Times New Roman" w:eastAsia="Times New Roman" w:hAnsi="Times New Roman" w:cs="Times New Roman"/>
          <w:sz w:val="28"/>
          <w:szCs w:val="28"/>
        </w:rPr>
        <w:t xml:space="preserve"> out of three </w:t>
      </w:r>
      <w:proofErr w:type="spellStart"/>
      <w:r w:rsidRPr="00940F6B">
        <w:rPr>
          <w:rFonts w:ascii="Times New Roman" w:eastAsia="Times New Roman" w:hAnsi="Times New Roman" w:cs="Times New Roman"/>
          <w:sz w:val="28"/>
          <w:szCs w:val="28"/>
        </w:rPr>
        <w:t>wistar</w:t>
      </w:r>
      <w:proofErr w:type="spellEnd"/>
      <w:r w:rsidRPr="00940F6B">
        <w:rPr>
          <w:rFonts w:ascii="Times New Roman" w:eastAsia="Times New Roman" w:hAnsi="Times New Roman" w:cs="Times New Roman"/>
          <w:sz w:val="28"/>
          <w:szCs w:val="28"/>
        </w:rPr>
        <w:t xml:space="preserve"> rat in a group. 0/1 = none of the rat died in each group of one rat after 24 hours of the experiment.</w:t>
      </w:r>
    </w:p>
    <w:p w14:paraId="6D2D5E0A"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007D9043"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6C13F9BC"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55607F42"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71FEE3CF"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5A767E6C"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0EDCE9C0"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4C002F89" w14:textId="77777777" w:rsidR="00C60D6B" w:rsidRDefault="00C60D6B" w:rsidP="00286CFA">
      <w:pPr>
        <w:tabs>
          <w:tab w:val="left" w:pos="5461"/>
        </w:tabs>
        <w:spacing w:after="0" w:line="360" w:lineRule="auto"/>
        <w:jc w:val="both"/>
        <w:rPr>
          <w:rFonts w:ascii="Times New Roman" w:eastAsia="Times New Roman" w:hAnsi="Times New Roman" w:cs="Times New Roman"/>
          <w:b/>
          <w:sz w:val="24"/>
          <w:szCs w:val="24"/>
          <w:lang w:val="en-GB" w:eastAsia="en-GB"/>
        </w:rPr>
      </w:pPr>
    </w:p>
    <w:p w14:paraId="3E2C6ADE" w14:textId="77777777" w:rsidR="00B03268" w:rsidRPr="00286CFA" w:rsidRDefault="00EB369E" w:rsidP="00286CFA">
      <w:pPr>
        <w:tabs>
          <w:tab w:val="left" w:pos="5461"/>
        </w:tabs>
        <w:spacing w:after="0" w:line="360" w:lineRule="auto"/>
        <w:jc w:val="both"/>
        <w:rPr>
          <w:rFonts w:ascii="Times New Roman" w:eastAsia="Times New Roman" w:hAnsi="Times New Roman" w:cs="Times New Roman"/>
          <w:b/>
          <w:sz w:val="28"/>
          <w:szCs w:val="28"/>
        </w:rPr>
      </w:pPr>
      <w:r w:rsidRPr="007C2E88">
        <w:rPr>
          <w:rFonts w:ascii="Times New Roman" w:eastAsia="Times New Roman" w:hAnsi="Times New Roman" w:cs="Times New Roman"/>
          <w:b/>
          <w:sz w:val="24"/>
          <w:szCs w:val="24"/>
          <w:lang w:val="en-GB" w:eastAsia="en-GB"/>
        </w:rPr>
        <w:t xml:space="preserve"> </w:t>
      </w:r>
      <w:r w:rsidRPr="007C2E88">
        <w:rPr>
          <w:rFonts w:ascii="Times New Roman" w:eastAsiaTheme="minorEastAsia" w:hAnsi="Times New Roman" w:cs="Times New Roman"/>
          <w:b/>
          <w:kern w:val="24"/>
          <w:sz w:val="24"/>
          <w:szCs w:val="24"/>
        </w:rPr>
        <w:t xml:space="preserve">Effect of </w:t>
      </w:r>
      <w:r w:rsidR="001E27DA" w:rsidRPr="007C2E88">
        <w:rPr>
          <w:rFonts w:ascii="Times New Roman" w:eastAsiaTheme="minorEastAsia" w:hAnsi="Times New Roman" w:cs="Times New Roman"/>
          <w:b/>
          <w:kern w:val="24"/>
          <w:sz w:val="24"/>
          <w:szCs w:val="24"/>
        </w:rPr>
        <w:t>aqueous</w:t>
      </w:r>
      <w:r w:rsidRPr="007C2E88">
        <w:rPr>
          <w:rFonts w:ascii="Times New Roman" w:eastAsiaTheme="minorEastAsia" w:hAnsi="Times New Roman" w:cs="Times New Roman"/>
          <w:b/>
          <w:kern w:val="24"/>
          <w:sz w:val="24"/>
          <w:szCs w:val="24"/>
        </w:rPr>
        <w:t xml:space="preserve"> leaves extract of </w:t>
      </w:r>
      <w:r w:rsidRPr="007C2E88">
        <w:rPr>
          <w:rFonts w:ascii="Times New Roman" w:eastAsiaTheme="minorEastAsia" w:hAnsi="Times New Roman" w:cs="Times New Roman"/>
          <w:b/>
          <w:i/>
          <w:kern w:val="24"/>
          <w:sz w:val="24"/>
          <w:szCs w:val="24"/>
        </w:rPr>
        <w:t xml:space="preserve">A. </w:t>
      </w:r>
      <w:proofErr w:type="spellStart"/>
      <w:r w:rsidRPr="007C2E88">
        <w:rPr>
          <w:rFonts w:ascii="Times New Roman" w:eastAsiaTheme="minorEastAsia" w:hAnsi="Times New Roman" w:cs="Times New Roman"/>
          <w:b/>
          <w:i/>
          <w:kern w:val="24"/>
          <w:sz w:val="24"/>
          <w:szCs w:val="24"/>
        </w:rPr>
        <w:t>indica</w:t>
      </w:r>
      <w:proofErr w:type="spellEnd"/>
      <w:r w:rsidRPr="007C2E88">
        <w:rPr>
          <w:rFonts w:ascii="Times New Roman" w:eastAsiaTheme="minorEastAsia" w:hAnsi="Times New Roman" w:cs="Times New Roman"/>
          <w:b/>
          <w:i/>
          <w:kern w:val="24"/>
          <w:sz w:val="24"/>
          <w:szCs w:val="24"/>
        </w:rPr>
        <w:t xml:space="preserve"> </w:t>
      </w:r>
      <w:r w:rsidRPr="00F7209B">
        <w:rPr>
          <w:rFonts w:ascii="Times New Roman" w:eastAsiaTheme="minorEastAsia" w:hAnsi="Times New Roman" w:cs="Times New Roman"/>
          <w:b/>
          <w:kern w:val="24"/>
          <w:sz w:val="24"/>
          <w:szCs w:val="24"/>
        </w:rPr>
        <w:t>on</w:t>
      </w:r>
      <w:r w:rsidRPr="007C2E88">
        <w:rPr>
          <w:rFonts w:ascii="Times New Roman" w:eastAsiaTheme="minorEastAsia" w:hAnsi="Times New Roman" w:cs="Times New Roman"/>
          <w:b/>
          <w:kern w:val="24"/>
          <w:sz w:val="24"/>
          <w:szCs w:val="24"/>
        </w:rPr>
        <w:t xml:space="preserve"> t</w:t>
      </w:r>
      <w:r w:rsidR="00B03268" w:rsidRPr="007C2E88">
        <w:rPr>
          <w:rFonts w:ascii="Times New Roman" w:eastAsiaTheme="minorEastAsia" w:hAnsi="Times New Roman" w:cs="Times New Roman"/>
          <w:b/>
          <w:kern w:val="24"/>
          <w:sz w:val="24"/>
          <w:szCs w:val="24"/>
        </w:rPr>
        <w:t xml:space="preserve">he Body Weight, Body Mass Index </w:t>
      </w:r>
      <w:r w:rsidRPr="007C2E88">
        <w:rPr>
          <w:rFonts w:ascii="Times New Roman" w:eastAsiaTheme="minorEastAsia" w:hAnsi="Times New Roman" w:cs="Times New Roman"/>
          <w:b/>
          <w:kern w:val="24"/>
          <w:sz w:val="24"/>
          <w:szCs w:val="24"/>
        </w:rPr>
        <w:t>and Abdominal Circumference of albino rats</w:t>
      </w:r>
    </w:p>
    <w:p w14:paraId="490CA728" w14:textId="58269A86" w:rsidR="00EB369E" w:rsidRPr="007C2E88" w:rsidRDefault="00B72E48" w:rsidP="00B03268">
      <w:pPr>
        <w:spacing w:before="20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GB" w:eastAsia="en-GB"/>
        </w:rPr>
        <w:t xml:space="preserve">Table </w:t>
      </w:r>
      <w:r w:rsidR="004B5982">
        <w:rPr>
          <w:rFonts w:ascii="Times New Roman" w:eastAsia="Times New Roman" w:hAnsi="Times New Roman" w:cs="Times New Roman"/>
          <w:b/>
          <w:sz w:val="24"/>
          <w:szCs w:val="24"/>
          <w:lang w:val="en-GB" w:eastAsia="en-GB"/>
        </w:rPr>
        <w:t>6</w:t>
      </w:r>
      <w:r w:rsidR="00286CFA">
        <w:rPr>
          <w:rFonts w:ascii="Times New Roman" w:eastAsia="Times New Roman" w:hAnsi="Times New Roman" w:cs="Times New Roman"/>
          <w:b/>
          <w:sz w:val="24"/>
          <w:szCs w:val="24"/>
          <w:lang w:val="en-GB" w:eastAsia="en-GB"/>
        </w:rPr>
        <w:t>:</w:t>
      </w:r>
      <w:r w:rsidR="00EB369E" w:rsidRPr="007C2E88">
        <w:rPr>
          <w:rFonts w:ascii="Times New Roman" w:eastAsia="Times New Roman" w:hAnsi="Times New Roman" w:cs="Times New Roman"/>
          <w:b/>
          <w:sz w:val="24"/>
          <w:szCs w:val="24"/>
          <w:lang w:val="en-GB" w:eastAsia="en-GB"/>
        </w:rPr>
        <w:t xml:space="preserve"> Body Weight, Body Mass Index and Abdominal Circumference.</w:t>
      </w:r>
    </w:p>
    <w:p w14:paraId="05758193" w14:textId="77777777" w:rsidR="00EB369E" w:rsidRPr="007C2E88" w:rsidRDefault="00EB369E" w:rsidP="00EB369E">
      <w:pPr>
        <w:spacing w:after="0" w:line="276" w:lineRule="auto"/>
        <w:jc w:val="both"/>
        <w:rPr>
          <w:rFonts w:ascii="Times New Roman" w:eastAsia="Times New Roman" w:hAnsi="Times New Roman" w:cs="Times New Roman"/>
          <w:b/>
          <w:sz w:val="24"/>
          <w:szCs w:val="24"/>
          <w:lang w:val="en-GB" w:eastAsia="en-GB"/>
        </w:rPr>
      </w:pPr>
    </w:p>
    <w:tbl>
      <w:tblPr>
        <w:tblStyle w:val="TableGrid1"/>
        <w:tblW w:w="11070" w:type="dxa"/>
        <w:tblInd w:w="-7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
        <w:gridCol w:w="1045"/>
        <w:gridCol w:w="1067"/>
        <w:gridCol w:w="1006"/>
        <w:gridCol w:w="1255"/>
        <w:gridCol w:w="1004"/>
        <w:gridCol w:w="1069"/>
        <w:gridCol w:w="1318"/>
        <w:gridCol w:w="1129"/>
        <w:gridCol w:w="1132"/>
      </w:tblGrid>
      <w:tr w:rsidR="00EB369E" w:rsidRPr="007C2E88" w14:paraId="579C1233" w14:textId="77777777" w:rsidTr="005B2482">
        <w:trPr>
          <w:trHeight w:val="409"/>
        </w:trPr>
        <w:tc>
          <w:tcPr>
            <w:tcW w:w="1045" w:type="dxa"/>
          </w:tcPr>
          <w:p w14:paraId="07F8A84B" w14:textId="77777777" w:rsidR="00EB369E" w:rsidRPr="007C2E88" w:rsidRDefault="00EB369E" w:rsidP="005B2482">
            <w:pPr>
              <w:rPr>
                <w:rFonts w:ascii="Times New Roman" w:eastAsia="Times New Roman" w:hAnsi="Times New Roman" w:cs="Times New Roman"/>
                <w:sz w:val="24"/>
                <w:szCs w:val="24"/>
              </w:rPr>
            </w:pPr>
            <w:r w:rsidRPr="007C2E88">
              <w:rPr>
                <w:rFonts w:ascii="Times New Roman" w:eastAsia="Times New Roman" w:hAnsi="Times New Roman" w:cs="Times New Roman"/>
                <w:b/>
                <w:sz w:val="24"/>
                <w:szCs w:val="24"/>
              </w:rPr>
              <w:t>Groups</w:t>
            </w:r>
          </w:p>
        </w:tc>
        <w:tc>
          <w:tcPr>
            <w:tcW w:w="3118" w:type="dxa"/>
            <w:gridSpan w:val="3"/>
          </w:tcPr>
          <w:p w14:paraId="695CE816" w14:textId="77777777" w:rsidR="00EB369E" w:rsidRPr="007C2E88" w:rsidRDefault="00EB369E" w:rsidP="005B2482">
            <w:pPr>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Initial measurement</w:t>
            </w:r>
            <w:r w:rsidR="0003551A">
              <w:rPr>
                <w:rFonts w:ascii="Times New Roman" w:eastAsia="Times New Roman" w:hAnsi="Times New Roman" w:cs="Times New Roman"/>
                <w:b/>
                <w:sz w:val="24"/>
                <w:szCs w:val="24"/>
              </w:rPr>
              <w:t>s</w:t>
            </w:r>
          </w:p>
        </w:tc>
        <w:tc>
          <w:tcPr>
            <w:tcW w:w="3328" w:type="dxa"/>
            <w:gridSpan w:val="3"/>
          </w:tcPr>
          <w:p w14:paraId="2C407F97" w14:textId="77777777" w:rsidR="00EB369E" w:rsidRPr="007C2E88" w:rsidRDefault="00BA10DA" w:rsidP="005B24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Measurements at 6 weeks </w:t>
            </w:r>
          </w:p>
        </w:tc>
        <w:tc>
          <w:tcPr>
            <w:tcW w:w="3579" w:type="dxa"/>
            <w:gridSpan w:val="3"/>
          </w:tcPr>
          <w:p w14:paraId="416B9767" w14:textId="77777777" w:rsidR="00EB369E" w:rsidRPr="007C2E88" w:rsidRDefault="00BA10DA" w:rsidP="005B24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Measurements at 12 weeks</w:t>
            </w:r>
            <w:r w:rsidR="00EB369E" w:rsidRPr="007C2E88">
              <w:rPr>
                <w:rFonts w:ascii="Times New Roman" w:eastAsia="Times New Roman" w:hAnsi="Times New Roman" w:cs="Times New Roman"/>
                <w:b/>
                <w:sz w:val="24"/>
                <w:szCs w:val="24"/>
              </w:rPr>
              <w:t xml:space="preserve"> </w:t>
            </w:r>
          </w:p>
        </w:tc>
      </w:tr>
      <w:tr w:rsidR="00EB369E" w:rsidRPr="007C2E88" w14:paraId="5DDC7617" w14:textId="77777777" w:rsidTr="005B2482">
        <w:trPr>
          <w:trHeight w:val="322"/>
        </w:trPr>
        <w:tc>
          <w:tcPr>
            <w:tcW w:w="1045" w:type="dxa"/>
            <w:tcBorders>
              <w:bottom w:val="single" w:sz="4" w:space="0" w:color="auto"/>
            </w:tcBorders>
          </w:tcPr>
          <w:p w14:paraId="197308D2" w14:textId="77777777" w:rsidR="00EB369E" w:rsidRPr="007C2E88" w:rsidRDefault="00EB369E" w:rsidP="005B2482">
            <w:pPr>
              <w:jc w:val="both"/>
              <w:rPr>
                <w:rFonts w:ascii="Times New Roman" w:eastAsia="Times New Roman" w:hAnsi="Times New Roman" w:cs="Times New Roman"/>
                <w:sz w:val="24"/>
                <w:szCs w:val="24"/>
              </w:rPr>
            </w:pPr>
          </w:p>
        </w:tc>
        <w:tc>
          <w:tcPr>
            <w:tcW w:w="1045" w:type="dxa"/>
            <w:tcBorders>
              <w:bottom w:val="single" w:sz="4" w:space="0" w:color="auto"/>
            </w:tcBorders>
          </w:tcPr>
          <w:p w14:paraId="6D260F0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BW1</w:t>
            </w:r>
            <w:r w:rsidR="00F4099E">
              <w:rPr>
                <w:rFonts w:ascii="Times New Roman" w:eastAsia="Times New Roman" w:hAnsi="Times New Roman" w:cs="Times New Roman"/>
                <w:b/>
                <w:sz w:val="24"/>
                <w:szCs w:val="24"/>
              </w:rPr>
              <w:t>(g)</w:t>
            </w:r>
          </w:p>
        </w:tc>
        <w:tc>
          <w:tcPr>
            <w:tcW w:w="1067" w:type="dxa"/>
            <w:tcBorders>
              <w:bottom w:val="single" w:sz="4" w:space="0" w:color="auto"/>
            </w:tcBorders>
          </w:tcPr>
          <w:p w14:paraId="681C0005" w14:textId="77777777" w:rsidR="00EB369E" w:rsidRPr="00F4099E" w:rsidRDefault="00EB369E" w:rsidP="005B2482">
            <w:pPr>
              <w:jc w:val="both"/>
              <w:rPr>
                <w:rFonts w:ascii="Times New Roman" w:eastAsia="Times New Roman" w:hAnsi="Times New Roman" w:cs="Times New Roman"/>
                <w:b/>
                <w:sz w:val="24"/>
                <w:szCs w:val="24"/>
                <w:vertAlign w:val="superscript"/>
              </w:rPr>
            </w:pPr>
            <w:r w:rsidRPr="007C2E88">
              <w:rPr>
                <w:rFonts w:ascii="Times New Roman" w:eastAsia="Times New Roman" w:hAnsi="Times New Roman" w:cs="Times New Roman"/>
                <w:b/>
                <w:sz w:val="24"/>
                <w:szCs w:val="24"/>
              </w:rPr>
              <w:t>BMI1</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p>
        </w:tc>
        <w:tc>
          <w:tcPr>
            <w:tcW w:w="1006" w:type="dxa"/>
            <w:tcBorders>
              <w:bottom w:val="single" w:sz="4" w:space="0" w:color="auto"/>
            </w:tcBorders>
          </w:tcPr>
          <w:p w14:paraId="1539B6B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AC1</w:t>
            </w:r>
            <w:r w:rsidR="00F4099E">
              <w:rPr>
                <w:rFonts w:ascii="Times New Roman" w:eastAsia="Times New Roman" w:hAnsi="Times New Roman" w:cs="Times New Roman"/>
                <w:b/>
                <w:sz w:val="24"/>
                <w:szCs w:val="24"/>
              </w:rPr>
              <w:t>(cm)</w:t>
            </w:r>
          </w:p>
        </w:tc>
        <w:tc>
          <w:tcPr>
            <w:tcW w:w="1255" w:type="dxa"/>
            <w:tcBorders>
              <w:bottom w:val="single" w:sz="4" w:space="0" w:color="auto"/>
            </w:tcBorders>
          </w:tcPr>
          <w:p w14:paraId="6223E186"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BW2</w:t>
            </w:r>
            <w:r w:rsidR="00F4099E">
              <w:rPr>
                <w:rFonts w:ascii="Times New Roman" w:eastAsia="Times New Roman" w:hAnsi="Times New Roman" w:cs="Times New Roman"/>
                <w:b/>
                <w:sz w:val="24"/>
                <w:szCs w:val="24"/>
              </w:rPr>
              <w:t>(g)</w:t>
            </w:r>
          </w:p>
        </w:tc>
        <w:tc>
          <w:tcPr>
            <w:tcW w:w="1004" w:type="dxa"/>
            <w:tcBorders>
              <w:bottom w:val="single" w:sz="4" w:space="0" w:color="auto"/>
            </w:tcBorders>
          </w:tcPr>
          <w:p w14:paraId="158FB75C" w14:textId="77777777" w:rsidR="00EB369E" w:rsidRPr="00F4099E"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BMI2</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r w:rsidR="00F4099E">
              <w:rPr>
                <w:rFonts w:ascii="Times New Roman" w:eastAsia="Times New Roman" w:hAnsi="Times New Roman" w:cs="Times New Roman"/>
                <w:b/>
                <w:sz w:val="24"/>
                <w:szCs w:val="24"/>
              </w:rPr>
              <w:t>)</w:t>
            </w:r>
          </w:p>
        </w:tc>
        <w:tc>
          <w:tcPr>
            <w:tcW w:w="1069" w:type="dxa"/>
            <w:tcBorders>
              <w:bottom w:val="single" w:sz="4" w:space="0" w:color="auto"/>
            </w:tcBorders>
          </w:tcPr>
          <w:p w14:paraId="457A0A8E"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AC2</w:t>
            </w:r>
            <w:r w:rsidR="00F4099E">
              <w:rPr>
                <w:rFonts w:ascii="Times New Roman" w:eastAsia="Times New Roman" w:hAnsi="Times New Roman" w:cs="Times New Roman"/>
                <w:b/>
                <w:sz w:val="24"/>
                <w:szCs w:val="24"/>
              </w:rPr>
              <w:t>(cm)</w:t>
            </w:r>
          </w:p>
        </w:tc>
        <w:tc>
          <w:tcPr>
            <w:tcW w:w="1318" w:type="dxa"/>
            <w:tcBorders>
              <w:bottom w:val="single" w:sz="4" w:space="0" w:color="auto"/>
            </w:tcBorders>
          </w:tcPr>
          <w:p w14:paraId="75F3C405"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BW3</w:t>
            </w:r>
            <w:r w:rsidR="00F4099E">
              <w:rPr>
                <w:rFonts w:ascii="Times New Roman" w:eastAsia="Times New Roman" w:hAnsi="Times New Roman" w:cs="Times New Roman"/>
                <w:b/>
                <w:sz w:val="24"/>
                <w:szCs w:val="24"/>
              </w:rPr>
              <w:t>(g)</w:t>
            </w:r>
          </w:p>
        </w:tc>
        <w:tc>
          <w:tcPr>
            <w:tcW w:w="1129" w:type="dxa"/>
            <w:tcBorders>
              <w:bottom w:val="single" w:sz="4" w:space="0" w:color="auto"/>
            </w:tcBorders>
          </w:tcPr>
          <w:p w14:paraId="23B3FD3D" w14:textId="77777777" w:rsidR="00EB369E" w:rsidRPr="00F4099E"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BMI3</w:t>
            </w:r>
            <w:r w:rsidR="00F4099E">
              <w:rPr>
                <w:rFonts w:ascii="Times New Roman" w:eastAsia="Times New Roman" w:hAnsi="Times New Roman" w:cs="Times New Roman"/>
                <w:b/>
                <w:sz w:val="24"/>
                <w:szCs w:val="24"/>
              </w:rPr>
              <w:t>(g/cm</w:t>
            </w:r>
            <w:r w:rsidR="00F4099E">
              <w:rPr>
                <w:rFonts w:ascii="Times New Roman" w:eastAsia="Times New Roman" w:hAnsi="Times New Roman" w:cs="Times New Roman"/>
                <w:b/>
                <w:sz w:val="24"/>
                <w:szCs w:val="24"/>
                <w:vertAlign w:val="superscript"/>
              </w:rPr>
              <w:t>2</w:t>
            </w:r>
            <w:r w:rsidR="00F4099E">
              <w:rPr>
                <w:rFonts w:ascii="Times New Roman" w:eastAsia="Times New Roman" w:hAnsi="Times New Roman" w:cs="Times New Roman"/>
                <w:b/>
                <w:sz w:val="24"/>
                <w:szCs w:val="24"/>
              </w:rPr>
              <w:t>)</w:t>
            </w:r>
          </w:p>
        </w:tc>
        <w:tc>
          <w:tcPr>
            <w:tcW w:w="1132" w:type="dxa"/>
            <w:tcBorders>
              <w:bottom w:val="single" w:sz="4" w:space="0" w:color="auto"/>
            </w:tcBorders>
          </w:tcPr>
          <w:p w14:paraId="4B06C5BB" w14:textId="77777777" w:rsidR="00EB369E" w:rsidRPr="007C2E88" w:rsidRDefault="00EB369E" w:rsidP="005B2482">
            <w:pPr>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AC3</w:t>
            </w:r>
            <w:r w:rsidR="00F4099E">
              <w:rPr>
                <w:rFonts w:ascii="Times New Roman" w:eastAsia="Times New Roman" w:hAnsi="Times New Roman" w:cs="Times New Roman"/>
                <w:b/>
                <w:sz w:val="24"/>
                <w:szCs w:val="24"/>
              </w:rPr>
              <w:t>(cm)</w:t>
            </w:r>
          </w:p>
        </w:tc>
      </w:tr>
      <w:tr w:rsidR="00EB369E" w:rsidRPr="007C2E88" w14:paraId="0A3C82DA" w14:textId="77777777" w:rsidTr="005B2482">
        <w:trPr>
          <w:trHeight w:val="858"/>
        </w:trPr>
        <w:tc>
          <w:tcPr>
            <w:tcW w:w="1045" w:type="dxa"/>
          </w:tcPr>
          <w:p w14:paraId="6DAB446B" w14:textId="77777777" w:rsidR="00EB369E" w:rsidRPr="00C1166F" w:rsidRDefault="00C724B3" w:rsidP="00C724B3">
            <w:pPr>
              <w:spacing w:line="720" w:lineRule="auto"/>
              <w:jc w:val="both"/>
              <w:rPr>
                <w:rFonts w:ascii="Times New Roman" w:eastAsia="Times New Roman" w:hAnsi="Times New Roman" w:cs="Times New Roman"/>
              </w:rPr>
            </w:pPr>
            <w:r w:rsidRPr="00C1166F">
              <w:rPr>
                <w:rFonts w:ascii="Times New Roman" w:eastAsia="Times New Roman" w:hAnsi="Times New Roman" w:cs="Times New Roman"/>
              </w:rPr>
              <w:t>Group</w:t>
            </w:r>
            <w:r w:rsidR="00C1166F">
              <w:rPr>
                <w:rFonts w:ascii="Times New Roman" w:eastAsia="Times New Roman" w:hAnsi="Times New Roman" w:cs="Times New Roman"/>
              </w:rPr>
              <w:t xml:space="preserve"> </w:t>
            </w:r>
            <w:r w:rsidRPr="00C1166F">
              <w:rPr>
                <w:rFonts w:ascii="Times New Roman" w:eastAsia="Times New Roman" w:hAnsi="Times New Roman" w:cs="Times New Roman"/>
              </w:rPr>
              <w:t>A</w:t>
            </w:r>
          </w:p>
        </w:tc>
        <w:tc>
          <w:tcPr>
            <w:tcW w:w="1045" w:type="dxa"/>
          </w:tcPr>
          <w:p w14:paraId="5E6CA49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177.67±9.29</w:t>
            </w:r>
          </w:p>
          <w:p w14:paraId="08F25DD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5507C58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0.53±0.05</w:t>
            </w:r>
          </w:p>
          <w:p w14:paraId="263252AB"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739A368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13.67±0.58</w:t>
            </w:r>
          </w:p>
          <w:p w14:paraId="7E2B7D2F"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656E7CA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209.00±1.00</w:t>
            </w:r>
          </w:p>
          <w:p w14:paraId="5AB18B0E"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6830773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0.62±0.03</w:t>
            </w:r>
          </w:p>
          <w:p w14:paraId="265B7997"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1E54573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14.33±0.58</w:t>
            </w:r>
            <w:r w:rsidRPr="007C2E88">
              <w:rPr>
                <w:rFonts w:ascii="Times New Roman" w:eastAsia="Times New Roman" w:hAnsi="Times New Roman" w:cs="Times New Roman"/>
                <w:sz w:val="24"/>
                <w:szCs w:val="24"/>
                <w:vertAlign w:val="superscript"/>
              </w:rPr>
              <w:t xml:space="preserve"> a</w:t>
            </w:r>
          </w:p>
          <w:p w14:paraId="24A1DBA1"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7073676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221.67±1.53</w:t>
            </w:r>
          </w:p>
          <w:p w14:paraId="165207C6"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6401036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0.66±0.04</w:t>
            </w:r>
          </w:p>
          <w:p w14:paraId="15ED7E43"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5311880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p>
          <w:p w14:paraId="629BB35B"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7B015448" w14:textId="77777777" w:rsidTr="005B2482">
        <w:trPr>
          <w:trHeight w:val="837"/>
        </w:trPr>
        <w:tc>
          <w:tcPr>
            <w:tcW w:w="1045" w:type="dxa"/>
          </w:tcPr>
          <w:p w14:paraId="4E74A209" w14:textId="77777777" w:rsidR="00EB369E" w:rsidRPr="007C2E88" w:rsidRDefault="00C724B3"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B</w:t>
            </w:r>
          </w:p>
        </w:tc>
        <w:tc>
          <w:tcPr>
            <w:tcW w:w="1045" w:type="dxa"/>
          </w:tcPr>
          <w:p w14:paraId="6B791FFD"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176.65 </w:t>
            </w:r>
          </w:p>
          <w:p w14:paraId="20CD1C4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1.76</w:t>
            </w:r>
          </w:p>
        </w:tc>
        <w:tc>
          <w:tcPr>
            <w:tcW w:w="1067" w:type="dxa"/>
          </w:tcPr>
          <w:p w14:paraId="77C1C07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0.52 </w:t>
            </w:r>
          </w:p>
          <w:p w14:paraId="5F010FF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0.00</w:t>
            </w:r>
          </w:p>
        </w:tc>
        <w:tc>
          <w:tcPr>
            <w:tcW w:w="1006" w:type="dxa"/>
          </w:tcPr>
          <w:p w14:paraId="46CF1B7A"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13.37 </w:t>
            </w:r>
          </w:p>
          <w:p w14:paraId="125DE480"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0.32</w:t>
            </w:r>
          </w:p>
        </w:tc>
        <w:tc>
          <w:tcPr>
            <w:tcW w:w="1255" w:type="dxa"/>
          </w:tcPr>
          <w:p w14:paraId="3713B96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xml:space="preserve">342.82 </w:t>
            </w:r>
          </w:p>
          <w:p w14:paraId="0ABD438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 4.22</w:t>
            </w:r>
            <w:r w:rsidRPr="007C2E88">
              <w:rPr>
                <w:rFonts w:ascii="Times New Roman" w:eastAsia="Times New Roman" w:hAnsi="Times New Roman" w:cs="Times New Roman"/>
                <w:sz w:val="24"/>
                <w:szCs w:val="24"/>
                <w:vertAlign w:val="superscript"/>
              </w:rPr>
              <w:t>a</w:t>
            </w:r>
          </w:p>
        </w:tc>
        <w:tc>
          <w:tcPr>
            <w:tcW w:w="1004" w:type="dxa"/>
          </w:tcPr>
          <w:p w14:paraId="19D5072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1.00±0.04</w:t>
            </w:r>
          </w:p>
          <w:p w14:paraId="1C7F82D0"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62CA28C5"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19.67±0.78</w:t>
            </w:r>
            <w:r w:rsidRPr="007C2E88">
              <w:rPr>
                <w:rFonts w:ascii="Times New Roman" w:eastAsia="Times New Roman" w:hAnsi="Times New Roman" w:cs="Times New Roman"/>
                <w:sz w:val="24"/>
                <w:szCs w:val="24"/>
                <w:vertAlign w:val="superscript"/>
              </w:rPr>
              <w:t xml:space="preserve"> a</w:t>
            </w:r>
          </w:p>
          <w:p w14:paraId="008B0B27"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713774C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451.67±7.64</w:t>
            </w:r>
            <w:r w:rsidRPr="007C2E88">
              <w:rPr>
                <w:rFonts w:ascii="Times New Roman" w:eastAsia="Times New Roman" w:hAnsi="Times New Roman" w:cs="Times New Roman"/>
                <w:sz w:val="24"/>
                <w:szCs w:val="24"/>
                <w:vertAlign w:val="superscript"/>
              </w:rPr>
              <w:t xml:space="preserve"> a</w:t>
            </w:r>
          </w:p>
          <w:p w14:paraId="77875360"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1D967CE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1.3±0.006</w:t>
            </w:r>
            <w:r w:rsidRPr="007C2E88">
              <w:rPr>
                <w:rFonts w:ascii="Times New Roman" w:eastAsia="Times New Roman" w:hAnsi="Times New Roman" w:cs="Times New Roman"/>
                <w:sz w:val="24"/>
                <w:szCs w:val="24"/>
                <w:vertAlign w:val="superscript"/>
              </w:rPr>
              <w:t xml:space="preserve"> a</w:t>
            </w:r>
          </w:p>
          <w:p w14:paraId="314209C6"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4D7DCDB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19.93±0.58</w:t>
            </w:r>
            <w:r w:rsidRPr="007C2E88">
              <w:rPr>
                <w:rFonts w:ascii="Times New Roman" w:eastAsia="Times New Roman" w:hAnsi="Times New Roman" w:cs="Times New Roman"/>
                <w:sz w:val="24"/>
                <w:szCs w:val="24"/>
                <w:vertAlign w:val="superscript"/>
              </w:rPr>
              <w:t xml:space="preserve"> a</w:t>
            </w:r>
          </w:p>
          <w:p w14:paraId="6E48D431"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34799D07" w14:textId="77777777" w:rsidTr="005B2482">
        <w:trPr>
          <w:trHeight w:val="858"/>
        </w:trPr>
        <w:tc>
          <w:tcPr>
            <w:tcW w:w="1045" w:type="dxa"/>
          </w:tcPr>
          <w:p w14:paraId="7D0B515A" w14:textId="77777777" w:rsidR="00EB369E" w:rsidRPr="007C2E88" w:rsidRDefault="00C724B3"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C</w:t>
            </w:r>
          </w:p>
        </w:tc>
        <w:tc>
          <w:tcPr>
            <w:tcW w:w="1045" w:type="dxa"/>
          </w:tcPr>
          <w:p w14:paraId="363CEBFF"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184.33±3.06</w:t>
            </w:r>
          </w:p>
          <w:p w14:paraId="5A366AA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74A7754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0.55±0.03</w:t>
            </w:r>
          </w:p>
          <w:p w14:paraId="574AACA9"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66CEAC1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14.33±0.58</w:t>
            </w:r>
          </w:p>
          <w:p w14:paraId="21AC6F8E"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6F4070D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343.67±5.51</w:t>
            </w:r>
            <w:r w:rsidRPr="007C2E88">
              <w:rPr>
                <w:rFonts w:ascii="Times New Roman" w:eastAsia="Times New Roman" w:hAnsi="Times New Roman" w:cs="Times New Roman"/>
                <w:sz w:val="24"/>
                <w:szCs w:val="24"/>
                <w:vertAlign w:val="superscript"/>
              </w:rPr>
              <w:t xml:space="preserve"> a</w:t>
            </w:r>
          </w:p>
          <w:p w14:paraId="1635517B"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168394D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1.02±0.82</w:t>
            </w:r>
          </w:p>
          <w:p w14:paraId="50F25FBD"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7D4FA8C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18.33±0.68</w:t>
            </w:r>
            <w:r w:rsidRPr="007C2E88">
              <w:rPr>
                <w:rFonts w:ascii="Times New Roman" w:eastAsia="Times New Roman" w:hAnsi="Times New Roman" w:cs="Times New Roman"/>
                <w:sz w:val="24"/>
                <w:szCs w:val="24"/>
                <w:vertAlign w:val="superscript"/>
              </w:rPr>
              <w:t xml:space="preserve"> a</w:t>
            </w:r>
          </w:p>
          <w:p w14:paraId="7409DECF"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39B59E37"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215.00±5.00</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078376EE"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59763ED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0.62±0.06</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285652D1"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12B3EE0D"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1BC01F33"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3D5AE40F" w14:textId="77777777" w:rsidTr="005B2482">
        <w:trPr>
          <w:trHeight w:val="837"/>
        </w:trPr>
        <w:tc>
          <w:tcPr>
            <w:tcW w:w="1045" w:type="dxa"/>
          </w:tcPr>
          <w:p w14:paraId="3889E38B" w14:textId="77777777" w:rsidR="00EB369E" w:rsidRPr="00C1166F" w:rsidRDefault="00C724B3" w:rsidP="005B2482">
            <w:pPr>
              <w:jc w:val="both"/>
              <w:rPr>
                <w:rFonts w:ascii="Times New Roman" w:eastAsia="Times New Roman" w:hAnsi="Times New Roman" w:cs="Times New Roman"/>
              </w:rPr>
            </w:pPr>
            <w:r w:rsidRPr="00C1166F">
              <w:rPr>
                <w:rFonts w:ascii="Times New Roman" w:eastAsia="Times New Roman" w:hAnsi="Times New Roman" w:cs="Times New Roman"/>
              </w:rPr>
              <w:t>Group</w:t>
            </w:r>
            <w:r w:rsidR="00C1166F">
              <w:rPr>
                <w:rFonts w:ascii="Times New Roman" w:eastAsia="Times New Roman" w:hAnsi="Times New Roman" w:cs="Times New Roman"/>
              </w:rPr>
              <w:t xml:space="preserve"> </w:t>
            </w:r>
            <w:r w:rsidRPr="00C1166F">
              <w:rPr>
                <w:rFonts w:ascii="Times New Roman" w:eastAsia="Times New Roman" w:hAnsi="Times New Roman" w:cs="Times New Roman"/>
              </w:rPr>
              <w:t>D</w:t>
            </w:r>
          </w:p>
        </w:tc>
        <w:tc>
          <w:tcPr>
            <w:tcW w:w="1045" w:type="dxa"/>
          </w:tcPr>
          <w:p w14:paraId="1CEB28B6"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176.67±6.03</w:t>
            </w:r>
          </w:p>
          <w:p w14:paraId="04858019"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108FF87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0.52±0.04</w:t>
            </w:r>
          </w:p>
          <w:p w14:paraId="7E3C3F67"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68593F8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14.33±0.68</w:t>
            </w:r>
          </w:p>
          <w:p w14:paraId="42E67069"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1D735499"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343.33±5.77</w:t>
            </w:r>
            <w:r w:rsidRPr="007C2E88">
              <w:rPr>
                <w:rFonts w:ascii="Times New Roman" w:eastAsia="Times New Roman" w:hAnsi="Times New Roman" w:cs="Times New Roman"/>
                <w:sz w:val="24"/>
                <w:szCs w:val="24"/>
                <w:vertAlign w:val="superscript"/>
              </w:rPr>
              <w:t xml:space="preserve"> a</w:t>
            </w:r>
          </w:p>
          <w:p w14:paraId="6C812CFF"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32A8346A"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1.02±0.92</w:t>
            </w:r>
          </w:p>
          <w:p w14:paraId="79EF910F"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769CE262"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19.33±0.58</w:t>
            </w:r>
            <w:r w:rsidRPr="007C2E88">
              <w:rPr>
                <w:rFonts w:ascii="Times New Roman" w:eastAsia="Times New Roman" w:hAnsi="Times New Roman" w:cs="Times New Roman"/>
                <w:sz w:val="24"/>
                <w:szCs w:val="24"/>
                <w:vertAlign w:val="superscript"/>
              </w:rPr>
              <w:t xml:space="preserve"> a</w:t>
            </w:r>
          </w:p>
          <w:p w14:paraId="7BA5C634"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21B1BBC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209.00±8.54</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3A7E1ACF"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12D75CA8"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0.60±0.06</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6B0A4A42"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04CFACC8"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15.67±0.58</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2E24303A" w14:textId="77777777" w:rsidR="00EB369E" w:rsidRPr="007C2E88" w:rsidRDefault="00EB369E" w:rsidP="005B2482">
            <w:pPr>
              <w:jc w:val="both"/>
              <w:rPr>
                <w:rFonts w:ascii="Times New Roman" w:eastAsia="Times New Roman" w:hAnsi="Times New Roman" w:cs="Times New Roman"/>
                <w:sz w:val="24"/>
                <w:szCs w:val="24"/>
              </w:rPr>
            </w:pPr>
          </w:p>
        </w:tc>
      </w:tr>
      <w:tr w:rsidR="00EB369E" w:rsidRPr="007C2E88" w14:paraId="4E578873" w14:textId="77777777" w:rsidTr="005B2482">
        <w:trPr>
          <w:trHeight w:val="858"/>
        </w:trPr>
        <w:tc>
          <w:tcPr>
            <w:tcW w:w="1045" w:type="dxa"/>
          </w:tcPr>
          <w:p w14:paraId="62EBD5C2" w14:textId="77777777" w:rsidR="00EB369E" w:rsidRPr="007C2E88" w:rsidRDefault="00C1166F" w:rsidP="005B24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w:t>
            </w:r>
            <w:r w:rsidR="00C724B3">
              <w:rPr>
                <w:rFonts w:ascii="Times New Roman" w:eastAsia="Times New Roman" w:hAnsi="Times New Roman" w:cs="Times New Roman"/>
                <w:sz w:val="24"/>
                <w:szCs w:val="24"/>
              </w:rPr>
              <w:t>E</w:t>
            </w:r>
          </w:p>
        </w:tc>
        <w:tc>
          <w:tcPr>
            <w:tcW w:w="1045" w:type="dxa"/>
          </w:tcPr>
          <w:p w14:paraId="0C746A2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176.67±7.51</w:t>
            </w:r>
          </w:p>
          <w:p w14:paraId="69199C4E" w14:textId="77777777" w:rsidR="00EB369E" w:rsidRPr="007C2E88" w:rsidRDefault="00EB369E" w:rsidP="005B2482">
            <w:pPr>
              <w:jc w:val="both"/>
              <w:rPr>
                <w:rFonts w:ascii="Times New Roman" w:eastAsia="Times New Roman" w:hAnsi="Times New Roman" w:cs="Times New Roman"/>
                <w:sz w:val="24"/>
                <w:szCs w:val="24"/>
              </w:rPr>
            </w:pPr>
          </w:p>
        </w:tc>
        <w:tc>
          <w:tcPr>
            <w:tcW w:w="1067" w:type="dxa"/>
          </w:tcPr>
          <w:p w14:paraId="168E4E61"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0.53±0.05</w:t>
            </w:r>
          </w:p>
          <w:p w14:paraId="6C61A43F" w14:textId="77777777" w:rsidR="00EB369E" w:rsidRPr="007C2E88" w:rsidRDefault="00EB369E" w:rsidP="005B2482">
            <w:pPr>
              <w:jc w:val="both"/>
              <w:rPr>
                <w:rFonts w:ascii="Times New Roman" w:eastAsia="Times New Roman" w:hAnsi="Times New Roman" w:cs="Times New Roman"/>
                <w:sz w:val="24"/>
                <w:szCs w:val="24"/>
              </w:rPr>
            </w:pPr>
          </w:p>
        </w:tc>
        <w:tc>
          <w:tcPr>
            <w:tcW w:w="1006" w:type="dxa"/>
          </w:tcPr>
          <w:p w14:paraId="78E6E9E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13.33±0.48</w:t>
            </w:r>
          </w:p>
          <w:p w14:paraId="4DA7A3F9" w14:textId="77777777" w:rsidR="00EB369E" w:rsidRPr="007C2E88" w:rsidRDefault="00EB369E" w:rsidP="005B2482">
            <w:pPr>
              <w:jc w:val="both"/>
              <w:rPr>
                <w:rFonts w:ascii="Times New Roman" w:eastAsia="Times New Roman" w:hAnsi="Times New Roman" w:cs="Times New Roman"/>
                <w:sz w:val="24"/>
                <w:szCs w:val="24"/>
              </w:rPr>
            </w:pPr>
          </w:p>
        </w:tc>
        <w:tc>
          <w:tcPr>
            <w:tcW w:w="1255" w:type="dxa"/>
          </w:tcPr>
          <w:p w14:paraId="334A60B3"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330±10</w:t>
            </w:r>
            <w:r w:rsidRPr="007C2E88">
              <w:rPr>
                <w:rFonts w:ascii="Times New Roman" w:eastAsia="Times New Roman" w:hAnsi="Times New Roman" w:cs="Times New Roman"/>
                <w:sz w:val="24"/>
                <w:szCs w:val="24"/>
                <w:vertAlign w:val="superscript"/>
              </w:rPr>
              <w:t xml:space="preserve"> a</w:t>
            </w:r>
          </w:p>
          <w:p w14:paraId="476C7351" w14:textId="77777777" w:rsidR="00EB369E" w:rsidRPr="007C2E88" w:rsidRDefault="00EB369E" w:rsidP="005B2482">
            <w:pPr>
              <w:jc w:val="both"/>
              <w:rPr>
                <w:rFonts w:ascii="Times New Roman" w:eastAsia="Times New Roman" w:hAnsi="Times New Roman" w:cs="Times New Roman"/>
                <w:sz w:val="24"/>
                <w:szCs w:val="24"/>
              </w:rPr>
            </w:pPr>
          </w:p>
        </w:tc>
        <w:tc>
          <w:tcPr>
            <w:tcW w:w="1004" w:type="dxa"/>
          </w:tcPr>
          <w:p w14:paraId="2690BE6C"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1.02±0.72</w:t>
            </w:r>
          </w:p>
          <w:p w14:paraId="19E60077" w14:textId="77777777" w:rsidR="00EB369E" w:rsidRPr="007C2E88" w:rsidRDefault="00EB369E" w:rsidP="005B2482">
            <w:pPr>
              <w:jc w:val="both"/>
              <w:rPr>
                <w:rFonts w:ascii="Times New Roman" w:eastAsia="Times New Roman" w:hAnsi="Times New Roman" w:cs="Times New Roman"/>
                <w:sz w:val="24"/>
                <w:szCs w:val="24"/>
              </w:rPr>
            </w:pPr>
          </w:p>
        </w:tc>
        <w:tc>
          <w:tcPr>
            <w:tcW w:w="1069" w:type="dxa"/>
          </w:tcPr>
          <w:p w14:paraId="27AC96CB"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18.67±0.78</w:t>
            </w:r>
            <w:r w:rsidRPr="007C2E88">
              <w:rPr>
                <w:rFonts w:ascii="Times New Roman" w:eastAsia="Times New Roman" w:hAnsi="Times New Roman" w:cs="Times New Roman"/>
                <w:sz w:val="24"/>
                <w:szCs w:val="24"/>
                <w:vertAlign w:val="superscript"/>
              </w:rPr>
              <w:t xml:space="preserve"> a</w:t>
            </w:r>
          </w:p>
          <w:p w14:paraId="2321C11D" w14:textId="77777777" w:rsidR="00EB369E" w:rsidRPr="007C2E88" w:rsidRDefault="00EB369E" w:rsidP="005B2482">
            <w:pPr>
              <w:jc w:val="both"/>
              <w:rPr>
                <w:rFonts w:ascii="Times New Roman" w:eastAsia="Times New Roman" w:hAnsi="Times New Roman" w:cs="Times New Roman"/>
                <w:sz w:val="24"/>
                <w:szCs w:val="24"/>
              </w:rPr>
            </w:pPr>
          </w:p>
        </w:tc>
        <w:tc>
          <w:tcPr>
            <w:tcW w:w="1318" w:type="dxa"/>
          </w:tcPr>
          <w:p w14:paraId="60FA476E"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212±3.61</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7C933541" w14:textId="77777777" w:rsidR="00EB369E" w:rsidRPr="007C2E88" w:rsidRDefault="00EB369E" w:rsidP="005B2482">
            <w:pPr>
              <w:jc w:val="both"/>
              <w:rPr>
                <w:rFonts w:ascii="Times New Roman" w:eastAsia="Times New Roman" w:hAnsi="Times New Roman" w:cs="Times New Roman"/>
                <w:sz w:val="24"/>
                <w:szCs w:val="24"/>
              </w:rPr>
            </w:pPr>
          </w:p>
        </w:tc>
        <w:tc>
          <w:tcPr>
            <w:tcW w:w="1129" w:type="dxa"/>
          </w:tcPr>
          <w:p w14:paraId="366EE6D7"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0.63±0.05</w:t>
            </w:r>
            <w:r w:rsidRPr="007C2E88">
              <w:rPr>
                <w:rFonts w:ascii="Times New Roman" w:eastAsia="Times New Roman" w:hAnsi="Times New Roman" w:cs="Times New Roman"/>
                <w:sz w:val="24"/>
                <w:szCs w:val="24"/>
                <w:vertAlign w:val="superscript"/>
              </w:rPr>
              <w:t xml:space="preserve"> </w:t>
            </w:r>
            <w:proofErr w:type="spellStart"/>
            <w:proofErr w:type="gramStart"/>
            <w:r w:rsidRPr="007C2E88">
              <w:rPr>
                <w:rFonts w:ascii="Times New Roman" w:eastAsia="Times New Roman" w:hAnsi="Times New Roman" w:cs="Times New Roman"/>
                <w:sz w:val="24"/>
                <w:szCs w:val="24"/>
                <w:vertAlign w:val="superscript"/>
              </w:rPr>
              <w:t>a,b</w:t>
            </w:r>
            <w:proofErr w:type="spellEnd"/>
            <w:proofErr w:type="gramEnd"/>
          </w:p>
          <w:p w14:paraId="579A930E" w14:textId="77777777" w:rsidR="00EB369E" w:rsidRPr="007C2E88" w:rsidRDefault="00EB369E" w:rsidP="005B2482">
            <w:pPr>
              <w:jc w:val="both"/>
              <w:rPr>
                <w:rFonts w:ascii="Times New Roman" w:eastAsia="Times New Roman" w:hAnsi="Times New Roman" w:cs="Times New Roman"/>
                <w:sz w:val="24"/>
                <w:szCs w:val="24"/>
              </w:rPr>
            </w:pPr>
          </w:p>
        </w:tc>
        <w:tc>
          <w:tcPr>
            <w:tcW w:w="1132" w:type="dxa"/>
          </w:tcPr>
          <w:p w14:paraId="60086ED4" w14:textId="77777777" w:rsidR="00EB369E" w:rsidRPr="007C2E88" w:rsidRDefault="00EB369E" w:rsidP="005B2482">
            <w:pPr>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15.32±0.58</w:t>
            </w:r>
            <w:proofErr w:type="gramStart"/>
            <w:r w:rsidRPr="007C2E88">
              <w:rPr>
                <w:rFonts w:ascii="Times New Roman" w:eastAsia="Times New Roman" w:hAnsi="Times New Roman" w:cs="Times New Roman"/>
                <w:sz w:val="24"/>
                <w:szCs w:val="24"/>
              </w:rPr>
              <w:t>a,b</w:t>
            </w:r>
            <w:proofErr w:type="gramEnd"/>
          </w:p>
          <w:p w14:paraId="3E90A6B0" w14:textId="77777777" w:rsidR="00EB369E" w:rsidRPr="007C2E88" w:rsidRDefault="00EB369E" w:rsidP="005B2482">
            <w:pPr>
              <w:jc w:val="both"/>
              <w:rPr>
                <w:rFonts w:ascii="Times New Roman" w:eastAsia="Times New Roman" w:hAnsi="Times New Roman" w:cs="Times New Roman"/>
                <w:sz w:val="24"/>
                <w:szCs w:val="24"/>
              </w:rPr>
            </w:pPr>
          </w:p>
        </w:tc>
      </w:tr>
    </w:tbl>
    <w:p w14:paraId="0F1A8DCE" w14:textId="77777777" w:rsidR="00EB369E" w:rsidRPr="007C2E88" w:rsidRDefault="00EB369E" w:rsidP="00EB369E">
      <w:pPr>
        <w:spacing w:after="0" w:line="276" w:lineRule="auto"/>
        <w:jc w:val="both"/>
        <w:rPr>
          <w:rFonts w:ascii="Times New Roman" w:eastAsia="Times New Roman" w:hAnsi="Times New Roman" w:cs="Times New Roman"/>
          <w:sz w:val="24"/>
          <w:szCs w:val="24"/>
          <w:lang w:val="en-GB" w:eastAsia="en-GB"/>
        </w:rPr>
      </w:pPr>
      <w:r w:rsidRPr="007C2E88">
        <w:rPr>
          <w:rFonts w:ascii="Times New Roman" w:eastAsia="Times New Roman" w:hAnsi="Times New Roman" w:cs="Times New Roman"/>
          <w:sz w:val="24"/>
          <w:szCs w:val="24"/>
          <w:lang w:val="en-GB" w:eastAsia="en-GB"/>
        </w:rPr>
        <w:t>Values are presented as mean ± Standard Error of the Mean. a represents a highly significant at p&lt;0.05 when compared to Control Group 1 while b represents highly significant at p&lt;0.05 when compared to HFD group 2</w:t>
      </w:r>
    </w:p>
    <w:p w14:paraId="08BECC24" w14:textId="77777777" w:rsidR="00EB369E" w:rsidRPr="007C2E88" w:rsidRDefault="007506A2" w:rsidP="00EB36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t>
      </w:r>
      <w:r w:rsidR="00EB369E" w:rsidRPr="007C2E88">
        <w:rPr>
          <w:rFonts w:ascii="Times New Roman" w:eastAsia="Times New Roman" w:hAnsi="Times New Roman" w:cs="Times New Roman"/>
          <w:b/>
          <w:sz w:val="24"/>
          <w:szCs w:val="24"/>
        </w:rPr>
        <w:t xml:space="preserve">BW1 = </w:t>
      </w:r>
      <w:r w:rsidR="00EB369E" w:rsidRPr="007C2E88">
        <w:rPr>
          <w:rFonts w:ascii="Times New Roman" w:eastAsia="Times New Roman" w:hAnsi="Times New Roman" w:cs="Times New Roman"/>
          <w:sz w:val="24"/>
          <w:szCs w:val="24"/>
        </w:rPr>
        <w:t>Initial Body Weight</w:t>
      </w:r>
      <w:r w:rsidR="00EB369E" w:rsidRPr="007C2E88">
        <w:rPr>
          <w:rFonts w:ascii="Times New Roman" w:eastAsia="Times New Roman" w:hAnsi="Times New Roman" w:cs="Times New Roman"/>
          <w:b/>
          <w:sz w:val="24"/>
          <w:szCs w:val="24"/>
        </w:rPr>
        <w:t xml:space="preserve">, BW2 = </w:t>
      </w:r>
      <w:r w:rsidR="00EB369E" w:rsidRPr="007C2E88">
        <w:rPr>
          <w:rFonts w:ascii="Times New Roman" w:eastAsia="Times New Roman" w:hAnsi="Times New Roman" w:cs="Times New Roman"/>
          <w:sz w:val="24"/>
          <w:szCs w:val="24"/>
        </w:rPr>
        <w:t>Body Weight after induction and</w:t>
      </w:r>
      <w:r w:rsidR="00EB369E" w:rsidRPr="007C2E88">
        <w:rPr>
          <w:rFonts w:ascii="Times New Roman" w:eastAsia="Times New Roman" w:hAnsi="Times New Roman" w:cs="Times New Roman"/>
          <w:b/>
          <w:sz w:val="24"/>
          <w:szCs w:val="24"/>
        </w:rPr>
        <w:t xml:space="preserve"> BW3 = </w:t>
      </w:r>
      <w:r w:rsidR="00EB369E" w:rsidRPr="007C2E88">
        <w:rPr>
          <w:rFonts w:ascii="Times New Roman" w:eastAsia="Times New Roman" w:hAnsi="Times New Roman" w:cs="Times New Roman"/>
          <w:sz w:val="24"/>
          <w:szCs w:val="24"/>
        </w:rPr>
        <w:t>Body Weight after treatment</w:t>
      </w:r>
      <w:r w:rsidR="00EB369E" w:rsidRPr="007C2E88">
        <w:rPr>
          <w:rFonts w:ascii="Times New Roman" w:eastAsia="Times New Roman" w:hAnsi="Times New Roman" w:cs="Times New Roman"/>
          <w:b/>
          <w:sz w:val="24"/>
          <w:szCs w:val="24"/>
        </w:rPr>
        <w:t xml:space="preserve"> BMI 1 = </w:t>
      </w:r>
      <w:r w:rsidR="00EB369E" w:rsidRPr="007C2E88">
        <w:rPr>
          <w:rFonts w:ascii="Times New Roman" w:eastAsia="Times New Roman" w:hAnsi="Times New Roman" w:cs="Times New Roman"/>
          <w:sz w:val="24"/>
          <w:szCs w:val="24"/>
        </w:rPr>
        <w:t>Initial Body mass Index</w:t>
      </w:r>
      <w:r w:rsidR="00EB369E" w:rsidRPr="007C2E88">
        <w:rPr>
          <w:rFonts w:ascii="Times New Roman" w:eastAsia="Times New Roman" w:hAnsi="Times New Roman" w:cs="Times New Roman"/>
          <w:b/>
          <w:sz w:val="24"/>
          <w:szCs w:val="24"/>
        </w:rPr>
        <w:t xml:space="preserve">, BMI2 = </w:t>
      </w:r>
      <w:r w:rsidR="00EB369E" w:rsidRPr="007C2E88">
        <w:rPr>
          <w:rFonts w:ascii="Times New Roman" w:eastAsia="Times New Roman" w:hAnsi="Times New Roman" w:cs="Times New Roman"/>
          <w:sz w:val="24"/>
          <w:szCs w:val="24"/>
        </w:rPr>
        <w:t>Body mass Index after induction and</w:t>
      </w:r>
      <w:r w:rsidR="00EB369E" w:rsidRPr="007C2E88">
        <w:rPr>
          <w:rFonts w:ascii="Times New Roman" w:eastAsia="Times New Roman" w:hAnsi="Times New Roman" w:cs="Times New Roman"/>
          <w:b/>
          <w:sz w:val="24"/>
          <w:szCs w:val="24"/>
        </w:rPr>
        <w:t xml:space="preserve"> BMI3 =</w:t>
      </w:r>
      <w:r w:rsidR="00EB369E" w:rsidRPr="007C2E88">
        <w:rPr>
          <w:rFonts w:ascii="Times New Roman" w:eastAsia="Times New Roman" w:hAnsi="Times New Roman" w:cs="Times New Roman"/>
          <w:sz w:val="24"/>
          <w:szCs w:val="24"/>
        </w:rPr>
        <w:t xml:space="preserve"> Body mass Index after treatment</w:t>
      </w:r>
      <w:r w:rsidR="00EB369E" w:rsidRPr="007C2E88">
        <w:rPr>
          <w:rFonts w:ascii="Times New Roman" w:eastAsia="Times New Roman" w:hAnsi="Times New Roman" w:cs="Times New Roman"/>
          <w:b/>
          <w:sz w:val="24"/>
          <w:szCs w:val="24"/>
        </w:rPr>
        <w:t xml:space="preserve"> AC1 = </w:t>
      </w:r>
      <w:r w:rsidR="00EB369E" w:rsidRPr="007C2E88">
        <w:rPr>
          <w:rFonts w:ascii="Times New Roman" w:eastAsia="Times New Roman" w:hAnsi="Times New Roman" w:cs="Times New Roman"/>
          <w:sz w:val="24"/>
          <w:szCs w:val="24"/>
        </w:rPr>
        <w:t>Initial Abdominal circumference</w:t>
      </w:r>
      <w:r w:rsidR="00EB369E" w:rsidRPr="007C2E88">
        <w:rPr>
          <w:rFonts w:ascii="Times New Roman" w:eastAsia="Times New Roman" w:hAnsi="Times New Roman" w:cs="Times New Roman"/>
          <w:b/>
          <w:sz w:val="24"/>
          <w:szCs w:val="24"/>
        </w:rPr>
        <w:t xml:space="preserve">, AC 2 = </w:t>
      </w:r>
      <w:r w:rsidR="00EB369E" w:rsidRPr="007C2E88">
        <w:rPr>
          <w:rFonts w:ascii="Times New Roman" w:eastAsia="Times New Roman" w:hAnsi="Times New Roman" w:cs="Times New Roman"/>
          <w:sz w:val="24"/>
          <w:szCs w:val="24"/>
        </w:rPr>
        <w:t>Abdominal circumference after inductionand</w:t>
      </w:r>
      <w:r w:rsidR="00EB369E" w:rsidRPr="007C2E88">
        <w:rPr>
          <w:rFonts w:ascii="Times New Roman" w:eastAsia="Times New Roman" w:hAnsi="Times New Roman" w:cs="Times New Roman"/>
          <w:b/>
          <w:sz w:val="24"/>
          <w:szCs w:val="24"/>
        </w:rPr>
        <w:t xml:space="preserve">AC3 = </w:t>
      </w:r>
      <w:r w:rsidR="00EB369E" w:rsidRPr="007C2E88">
        <w:rPr>
          <w:rFonts w:ascii="Times New Roman" w:eastAsia="Times New Roman" w:hAnsi="Times New Roman" w:cs="Times New Roman"/>
          <w:sz w:val="24"/>
          <w:szCs w:val="24"/>
        </w:rPr>
        <w:t>Abdominal circumference after treatment.</w:t>
      </w:r>
    </w:p>
    <w:p w14:paraId="1AAA2C50"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0D72CB7D"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07F52666"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62CEBC11"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3011CE0A"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361A24C2"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2400F920" w14:textId="77777777" w:rsidR="00F92F67" w:rsidRDefault="00F92F67" w:rsidP="00F92F67">
      <w:pPr>
        <w:tabs>
          <w:tab w:val="left" w:pos="2811"/>
        </w:tabs>
        <w:spacing w:after="0" w:line="480" w:lineRule="auto"/>
        <w:jc w:val="both"/>
        <w:rPr>
          <w:rFonts w:ascii="Times New Roman" w:eastAsia="Times New Roman" w:hAnsi="Times New Roman" w:cs="Times New Roman"/>
          <w:b/>
          <w:sz w:val="24"/>
          <w:szCs w:val="24"/>
          <w:lang w:val="en-GB"/>
        </w:rPr>
      </w:pPr>
    </w:p>
    <w:p w14:paraId="54620183" w14:textId="7515E3DD" w:rsidR="009F39BB" w:rsidRPr="007C2E88" w:rsidRDefault="00B72E48" w:rsidP="00F92F67">
      <w:pPr>
        <w:tabs>
          <w:tab w:val="left" w:pos="2811"/>
        </w:tabs>
        <w:spacing w:after="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Table </w:t>
      </w:r>
      <w:r w:rsidR="004B5982">
        <w:rPr>
          <w:rFonts w:ascii="Times New Roman" w:eastAsia="Times New Roman" w:hAnsi="Times New Roman" w:cs="Times New Roman"/>
          <w:b/>
          <w:sz w:val="24"/>
          <w:szCs w:val="24"/>
          <w:lang w:val="en-GB"/>
        </w:rPr>
        <w:t>7</w:t>
      </w:r>
      <w:r w:rsidR="007D097C" w:rsidRPr="007C2E88">
        <w:rPr>
          <w:rFonts w:ascii="Times New Roman" w:eastAsia="Times New Roman" w:hAnsi="Times New Roman" w:cs="Times New Roman"/>
          <w:b/>
          <w:sz w:val="24"/>
          <w:szCs w:val="24"/>
          <w:lang w:val="en-GB"/>
        </w:rPr>
        <w:t>.</w:t>
      </w:r>
      <w:r w:rsidR="009F39BB" w:rsidRPr="007C2E88">
        <w:rPr>
          <w:rFonts w:ascii="Times New Roman" w:eastAsia="Times New Roman" w:hAnsi="Times New Roman" w:cs="Times New Roman"/>
          <w:b/>
          <w:sz w:val="24"/>
          <w:szCs w:val="24"/>
          <w:lang w:val="en-GB"/>
        </w:rPr>
        <w:t xml:space="preserve"> Effects of </w:t>
      </w:r>
      <w:proofErr w:type="spellStart"/>
      <w:r w:rsidR="009F39BB" w:rsidRPr="007C2E88">
        <w:rPr>
          <w:rFonts w:ascii="Times New Roman" w:eastAsia="Times New Roman" w:hAnsi="Times New Roman" w:cs="Times New Roman"/>
          <w:b/>
          <w:i/>
          <w:sz w:val="24"/>
          <w:szCs w:val="24"/>
          <w:lang w:val="en-GB"/>
        </w:rPr>
        <w:t>A</w:t>
      </w:r>
      <w:r w:rsidR="006924B8">
        <w:rPr>
          <w:rFonts w:ascii="Times New Roman" w:eastAsia="Times New Roman" w:hAnsi="Times New Roman" w:cs="Times New Roman"/>
          <w:b/>
          <w:i/>
          <w:sz w:val="24"/>
          <w:szCs w:val="24"/>
          <w:lang w:val="en-GB"/>
        </w:rPr>
        <w:t>zadirachta</w:t>
      </w:r>
      <w:proofErr w:type="spellEnd"/>
      <w:r w:rsidR="006924B8">
        <w:rPr>
          <w:rFonts w:ascii="Times New Roman" w:eastAsia="Times New Roman" w:hAnsi="Times New Roman" w:cs="Times New Roman"/>
          <w:b/>
          <w:i/>
          <w:sz w:val="24"/>
          <w:szCs w:val="24"/>
          <w:lang w:val="en-GB"/>
        </w:rPr>
        <w:t xml:space="preserve"> </w:t>
      </w:r>
      <w:proofErr w:type="spellStart"/>
      <w:r w:rsidR="009F39BB" w:rsidRPr="007C2E88">
        <w:rPr>
          <w:rFonts w:ascii="Times New Roman" w:eastAsia="Times New Roman" w:hAnsi="Times New Roman" w:cs="Times New Roman"/>
          <w:b/>
          <w:i/>
          <w:sz w:val="24"/>
          <w:szCs w:val="24"/>
          <w:lang w:val="en-GB"/>
        </w:rPr>
        <w:t>indica</w:t>
      </w:r>
      <w:proofErr w:type="spellEnd"/>
      <w:r w:rsidR="009F39BB" w:rsidRPr="007C2E88">
        <w:rPr>
          <w:rFonts w:ascii="Times New Roman" w:eastAsia="Times New Roman" w:hAnsi="Times New Roman" w:cs="Times New Roman"/>
          <w:b/>
          <w:sz w:val="24"/>
          <w:szCs w:val="24"/>
          <w:lang w:val="en-GB"/>
        </w:rPr>
        <w:t xml:space="preserve"> </w:t>
      </w:r>
      <w:r w:rsidR="006924B8" w:rsidRPr="007C2E88">
        <w:rPr>
          <w:rFonts w:ascii="Times New Roman" w:eastAsia="Times New Roman" w:hAnsi="Times New Roman" w:cs="Times New Roman"/>
          <w:b/>
          <w:sz w:val="24"/>
          <w:szCs w:val="24"/>
          <w:lang w:val="en-GB"/>
        </w:rPr>
        <w:t>aqueous</w:t>
      </w:r>
      <w:r w:rsidR="009F39BB" w:rsidRPr="007C2E88">
        <w:rPr>
          <w:rFonts w:ascii="Times New Roman" w:eastAsia="Times New Roman" w:hAnsi="Times New Roman" w:cs="Times New Roman"/>
          <w:b/>
          <w:sz w:val="24"/>
          <w:szCs w:val="24"/>
          <w:lang w:val="en-GB"/>
        </w:rPr>
        <w:t xml:space="preserve"> leaf extract on PPAR-α gene</w:t>
      </w:r>
      <w:r w:rsidR="009F39BB" w:rsidRPr="007C2E88">
        <w:rPr>
          <w:rFonts w:ascii="Times New Roman" w:eastAsia="Times New Roman" w:hAnsi="Times New Roman" w:cs="Times New Roman"/>
          <w:b/>
          <w:sz w:val="24"/>
          <w:szCs w:val="24"/>
          <w:lang w:val="en-GB"/>
        </w:rPr>
        <w:tab/>
      </w:r>
    </w:p>
    <w:tbl>
      <w:tblPr>
        <w:tblStyle w:val="TableGrid"/>
        <w:tblW w:w="0" w:type="auto"/>
        <w:tblLook w:val="04A0" w:firstRow="1" w:lastRow="0" w:firstColumn="1" w:lastColumn="0" w:noHBand="0" w:noVBand="1"/>
      </w:tblPr>
      <w:tblGrid>
        <w:gridCol w:w="1444"/>
        <w:gridCol w:w="1436"/>
        <w:gridCol w:w="1549"/>
        <w:gridCol w:w="1600"/>
        <w:gridCol w:w="1731"/>
        <w:gridCol w:w="1600"/>
      </w:tblGrid>
      <w:tr w:rsidR="009F39BB" w:rsidRPr="007C2E88" w14:paraId="226492DF" w14:textId="77777777" w:rsidTr="005B2482">
        <w:tc>
          <w:tcPr>
            <w:tcW w:w="1322" w:type="dxa"/>
            <w:tcBorders>
              <w:left w:val="nil"/>
              <w:bottom w:val="single" w:sz="4" w:space="0" w:color="auto"/>
              <w:right w:val="nil"/>
            </w:tcBorders>
          </w:tcPr>
          <w:p w14:paraId="4EE0E3F8"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Variables</w:t>
            </w:r>
            <w:r w:rsidR="00D14427">
              <w:rPr>
                <w:rFonts w:ascii="Times New Roman" w:eastAsia="Times New Roman" w:hAnsi="Times New Roman" w:cs="Times New Roman"/>
                <w:b/>
                <w:sz w:val="24"/>
                <w:szCs w:val="24"/>
                <w:lang w:val="en-GB"/>
              </w:rPr>
              <w:t>%</w:t>
            </w:r>
          </w:p>
          <w:p w14:paraId="249671B8"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bottom w:val="single" w:sz="4" w:space="0" w:color="auto"/>
              <w:right w:val="nil"/>
            </w:tcBorders>
          </w:tcPr>
          <w:p w14:paraId="3A956467"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A</w:t>
            </w:r>
          </w:p>
          <w:p w14:paraId="1039A4FA"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ab/>
            </w:r>
          </w:p>
        </w:tc>
        <w:tc>
          <w:tcPr>
            <w:tcW w:w="1560" w:type="dxa"/>
            <w:tcBorders>
              <w:left w:val="nil"/>
              <w:bottom w:val="single" w:sz="4" w:space="0" w:color="auto"/>
              <w:right w:val="nil"/>
            </w:tcBorders>
          </w:tcPr>
          <w:p w14:paraId="0E7AD155"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B</w:t>
            </w:r>
          </w:p>
          <w:p w14:paraId="18BD5A6F"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14:paraId="334322C6"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C</w:t>
            </w:r>
          </w:p>
          <w:p w14:paraId="3199E697"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753" w:type="dxa"/>
            <w:tcBorders>
              <w:left w:val="nil"/>
              <w:bottom w:val="single" w:sz="4" w:space="0" w:color="auto"/>
              <w:right w:val="nil"/>
            </w:tcBorders>
          </w:tcPr>
          <w:p w14:paraId="782FEE77"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D</w:t>
            </w:r>
          </w:p>
          <w:p w14:paraId="61DC5399"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622" w:type="dxa"/>
            <w:tcBorders>
              <w:left w:val="nil"/>
              <w:bottom w:val="single" w:sz="4" w:space="0" w:color="auto"/>
              <w:right w:val="nil"/>
            </w:tcBorders>
          </w:tcPr>
          <w:p w14:paraId="5C8004E6" w14:textId="77777777" w:rsidR="009F39BB" w:rsidRPr="007C2E88" w:rsidRDefault="00C724B3" w:rsidP="009F39BB">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Group E</w:t>
            </w:r>
          </w:p>
          <w:p w14:paraId="3648D01C"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r>
      <w:tr w:rsidR="009F39BB" w:rsidRPr="007C2E88" w14:paraId="178E4867" w14:textId="77777777" w:rsidTr="005B2482">
        <w:tc>
          <w:tcPr>
            <w:tcW w:w="1322" w:type="dxa"/>
            <w:tcBorders>
              <w:left w:val="nil"/>
              <w:bottom w:val="single" w:sz="4" w:space="0" w:color="auto"/>
              <w:right w:val="nil"/>
            </w:tcBorders>
          </w:tcPr>
          <w:p w14:paraId="0763408B"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PPAR</w:t>
            </w:r>
            <w:r w:rsidR="00C724B3">
              <w:rPr>
                <w:rFonts w:ascii="Times New Roman" w:eastAsia="Times New Roman" w:hAnsi="Times New Roman" w:cs="Times New Roman"/>
                <w:b/>
                <w:sz w:val="24"/>
                <w:szCs w:val="24"/>
                <w:lang w:val="en-GB"/>
              </w:rPr>
              <w:t>-</w:t>
            </w:r>
            <w:r w:rsidRPr="007C2E88">
              <w:rPr>
                <w:rFonts w:ascii="Times New Roman" w:eastAsia="Times New Roman" w:hAnsi="Times New Roman" w:cs="Times New Roman"/>
                <w:b/>
                <w:sz w:val="24"/>
                <w:szCs w:val="24"/>
                <w:lang w:val="en-GB"/>
              </w:rPr>
              <w:t>α</w:t>
            </w:r>
          </w:p>
          <w:p w14:paraId="05AFCB93"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bottom w:val="single" w:sz="4" w:space="0" w:color="auto"/>
              <w:right w:val="nil"/>
            </w:tcBorders>
          </w:tcPr>
          <w:p w14:paraId="442166EC"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32.89±0.88</w:t>
            </w:r>
          </w:p>
          <w:p w14:paraId="50763F21"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560" w:type="dxa"/>
            <w:tcBorders>
              <w:left w:val="nil"/>
              <w:bottom w:val="single" w:sz="4" w:space="0" w:color="auto"/>
              <w:right w:val="nil"/>
            </w:tcBorders>
          </w:tcPr>
          <w:p w14:paraId="6360B532"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19.39±±0.10a</w:t>
            </w:r>
          </w:p>
          <w:p w14:paraId="101421B3"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single" w:sz="4" w:space="0" w:color="auto"/>
              <w:right w:val="nil"/>
            </w:tcBorders>
          </w:tcPr>
          <w:p w14:paraId="6F5D7E08"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30.48±0.72</w:t>
            </w:r>
            <w:proofErr w:type="gramStart"/>
            <w:r w:rsidRPr="007C2E88">
              <w:rPr>
                <w:rFonts w:ascii="Times New Roman" w:eastAsia="Times New Roman" w:hAnsi="Times New Roman" w:cs="Times New Roman"/>
                <w:sz w:val="24"/>
                <w:szCs w:val="24"/>
                <w:lang w:val="en-GB"/>
              </w:rPr>
              <w:t>a,b</w:t>
            </w:r>
            <w:proofErr w:type="gramEnd"/>
          </w:p>
          <w:p w14:paraId="70B8E6F9"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753" w:type="dxa"/>
            <w:tcBorders>
              <w:left w:val="nil"/>
              <w:bottom w:val="single" w:sz="4" w:space="0" w:color="auto"/>
              <w:right w:val="nil"/>
            </w:tcBorders>
          </w:tcPr>
          <w:p w14:paraId="0081D838"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28.88±2.97</w:t>
            </w:r>
            <w:proofErr w:type="gramStart"/>
            <w:r w:rsidRPr="007C2E88">
              <w:rPr>
                <w:rFonts w:ascii="Times New Roman" w:eastAsia="Times New Roman" w:hAnsi="Times New Roman" w:cs="Times New Roman"/>
                <w:sz w:val="24"/>
                <w:szCs w:val="24"/>
                <w:lang w:val="en-GB"/>
              </w:rPr>
              <w:t>a,b</w:t>
            </w:r>
            <w:proofErr w:type="gramEnd"/>
          </w:p>
          <w:p w14:paraId="1050964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single" w:sz="4" w:space="0" w:color="auto"/>
              <w:right w:val="nil"/>
            </w:tcBorders>
          </w:tcPr>
          <w:p w14:paraId="7EA171D6"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28.23±3.17</w:t>
            </w:r>
            <w:proofErr w:type="gramStart"/>
            <w:r w:rsidRPr="007C2E88">
              <w:rPr>
                <w:rFonts w:ascii="Times New Roman" w:eastAsia="Times New Roman" w:hAnsi="Times New Roman" w:cs="Times New Roman"/>
                <w:sz w:val="24"/>
                <w:szCs w:val="24"/>
                <w:lang w:val="en-GB"/>
              </w:rPr>
              <w:t>a,b</w:t>
            </w:r>
            <w:proofErr w:type="gramEnd"/>
          </w:p>
          <w:p w14:paraId="129920DC"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r>
      <w:tr w:rsidR="009F39BB" w:rsidRPr="007C2E88" w14:paraId="2FFC1AD5" w14:textId="77777777" w:rsidTr="005B2482">
        <w:tc>
          <w:tcPr>
            <w:tcW w:w="1322" w:type="dxa"/>
            <w:tcBorders>
              <w:left w:val="nil"/>
              <w:right w:val="nil"/>
            </w:tcBorders>
          </w:tcPr>
          <w:p w14:paraId="487C5EE6"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r w:rsidRPr="007C2E88">
              <w:rPr>
                <w:rFonts w:ascii="Times New Roman" w:eastAsia="Times New Roman" w:hAnsi="Times New Roman" w:cs="Times New Roman"/>
                <w:b/>
                <w:sz w:val="24"/>
                <w:szCs w:val="24"/>
                <w:lang w:val="en-GB"/>
              </w:rPr>
              <w:t>GAPDH-PPAR</w:t>
            </w:r>
            <w:r w:rsidR="00C724B3">
              <w:rPr>
                <w:rFonts w:ascii="Times New Roman" w:eastAsia="Times New Roman" w:hAnsi="Times New Roman" w:cs="Times New Roman"/>
                <w:b/>
                <w:sz w:val="24"/>
                <w:szCs w:val="24"/>
                <w:lang w:val="en-GB"/>
              </w:rPr>
              <w:t>-</w:t>
            </w:r>
            <w:r w:rsidRPr="007C2E88">
              <w:rPr>
                <w:rFonts w:ascii="Times New Roman" w:eastAsia="Times New Roman" w:hAnsi="Times New Roman" w:cs="Times New Roman"/>
                <w:b/>
                <w:sz w:val="24"/>
                <w:szCs w:val="24"/>
                <w:lang w:val="en-GB"/>
              </w:rPr>
              <w:t>α</w:t>
            </w:r>
          </w:p>
          <w:p w14:paraId="66518255" w14:textId="77777777" w:rsidR="009F39BB" w:rsidRPr="007C2E88" w:rsidRDefault="009F39BB" w:rsidP="009F39BB">
            <w:pPr>
              <w:spacing w:line="480" w:lineRule="auto"/>
              <w:jc w:val="both"/>
              <w:rPr>
                <w:rFonts w:ascii="Times New Roman" w:eastAsia="Times New Roman" w:hAnsi="Times New Roman" w:cs="Times New Roman"/>
                <w:b/>
                <w:sz w:val="24"/>
                <w:szCs w:val="24"/>
                <w:lang w:val="en-GB"/>
              </w:rPr>
            </w:pPr>
          </w:p>
        </w:tc>
        <w:tc>
          <w:tcPr>
            <w:tcW w:w="1471" w:type="dxa"/>
            <w:tcBorders>
              <w:left w:val="nil"/>
              <w:right w:val="nil"/>
            </w:tcBorders>
          </w:tcPr>
          <w:p w14:paraId="6001DC7B"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12.31±13.13</w:t>
            </w:r>
          </w:p>
        </w:tc>
        <w:tc>
          <w:tcPr>
            <w:tcW w:w="1560" w:type="dxa"/>
            <w:tcBorders>
              <w:left w:val="nil"/>
              <w:right w:val="nil"/>
            </w:tcBorders>
          </w:tcPr>
          <w:p w14:paraId="42744036"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11.84±0.82a</w:t>
            </w:r>
          </w:p>
          <w:p w14:paraId="00D0362E"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bottom w:val="nil"/>
              <w:right w:val="nil"/>
            </w:tcBorders>
          </w:tcPr>
          <w:p w14:paraId="4EBB3F07"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12.13±0.35</w:t>
            </w:r>
            <w:proofErr w:type="gramStart"/>
            <w:r w:rsidRPr="007C2E88">
              <w:rPr>
                <w:rFonts w:ascii="Times New Roman" w:eastAsia="Times New Roman" w:hAnsi="Times New Roman" w:cs="Times New Roman"/>
                <w:sz w:val="24"/>
                <w:szCs w:val="24"/>
                <w:lang w:val="en-GB"/>
              </w:rPr>
              <w:t>a,b</w:t>
            </w:r>
            <w:proofErr w:type="gramEnd"/>
          </w:p>
          <w:p w14:paraId="006DD1DB"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753" w:type="dxa"/>
            <w:tcBorders>
              <w:left w:val="nil"/>
              <w:right w:val="nil"/>
            </w:tcBorders>
          </w:tcPr>
          <w:p w14:paraId="10186320"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11.95±±0.60</w:t>
            </w:r>
            <w:proofErr w:type="gramStart"/>
            <w:r w:rsidRPr="007C2E88">
              <w:rPr>
                <w:rFonts w:ascii="Times New Roman" w:eastAsia="Times New Roman" w:hAnsi="Times New Roman" w:cs="Times New Roman"/>
                <w:sz w:val="24"/>
                <w:szCs w:val="24"/>
                <w:lang w:val="en-GB"/>
              </w:rPr>
              <w:t>a,b</w:t>
            </w:r>
            <w:proofErr w:type="gramEnd"/>
          </w:p>
          <w:p w14:paraId="129F8EAE"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c>
          <w:tcPr>
            <w:tcW w:w="1622" w:type="dxa"/>
            <w:tcBorders>
              <w:left w:val="nil"/>
              <w:right w:val="nil"/>
            </w:tcBorders>
          </w:tcPr>
          <w:p w14:paraId="0E31763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11.92±0.05</w:t>
            </w:r>
            <w:proofErr w:type="gramStart"/>
            <w:r w:rsidRPr="007C2E88">
              <w:rPr>
                <w:rFonts w:ascii="Times New Roman" w:eastAsia="Times New Roman" w:hAnsi="Times New Roman" w:cs="Times New Roman"/>
                <w:sz w:val="24"/>
                <w:szCs w:val="24"/>
                <w:lang w:val="en-GB"/>
              </w:rPr>
              <w:t>a,b</w:t>
            </w:r>
            <w:proofErr w:type="gramEnd"/>
          </w:p>
          <w:p w14:paraId="1A906194" w14:textId="77777777" w:rsidR="009F39BB" w:rsidRPr="007C2E88" w:rsidRDefault="009F39BB" w:rsidP="009F39BB">
            <w:pPr>
              <w:spacing w:line="480" w:lineRule="auto"/>
              <w:jc w:val="both"/>
              <w:rPr>
                <w:rFonts w:ascii="Times New Roman" w:eastAsia="Times New Roman" w:hAnsi="Times New Roman" w:cs="Times New Roman"/>
                <w:sz w:val="24"/>
                <w:szCs w:val="24"/>
                <w:lang w:val="en-GB"/>
              </w:rPr>
            </w:pPr>
          </w:p>
        </w:tc>
      </w:tr>
    </w:tbl>
    <w:p w14:paraId="759E3814" w14:textId="77777777" w:rsidR="009F39BB" w:rsidRDefault="009F39BB" w:rsidP="009F39BB">
      <w:pPr>
        <w:spacing w:after="0"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Values are presented as mean ± Standard Error of the Mean. a represents a highly significant at p&lt;0.05 when compared to Control while b represents highly significant at p&lt;0.05 when compared to HFD group.</w:t>
      </w:r>
    </w:p>
    <w:p w14:paraId="51DA3F87" w14:textId="77777777" w:rsidR="00C60D6B" w:rsidRPr="00C60D6B" w:rsidRDefault="00C60D6B" w:rsidP="00C60D6B">
      <w:pPr>
        <w:spacing w:line="480" w:lineRule="auto"/>
        <w:jc w:val="both"/>
        <w:rPr>
          <w:rFonts w:ascii="Times New Roman" w:eastAsia="Calibri" w:hAnsi="Times New Roman" w:cs="Times New Roman"/>
          <w:sz w:val="28"/>
          <w:szCs w:val="28"/>
        </w:rPr>
      </w:pPr>
      <w:r w:rsidRPr="00C60D6B">
        <w:rPr>
          <w:rFonts w:ascii="Times New Roman" w:eastAsia="Calibri" w:hAnsi="Times New Roman" w:cs="Times New Roman"/>
          <w:b/>
          <w:color w:val="000000"/>
          <w:sz w:val="20"/>
          <w:szCs w:val="20"/>
        </w:rPr>
        <w:t>Key</w:t>
      </w:r>
      <w:r>
        <w:rPr>
          <w:rFonts w:ascii="Times New Roman" w:eastAsia="Calibri" w:hAnsi="Times New Roman" w:cs="Times New Roman"/>
          <w:b/>
          <w:sz w:val="20"/>
          <w:szCs w:val="20"/>
        </w:rPr>
        <w:t xml:space="preserve">: </w:t>
      </w:r>
      <w:r w:rsidRPr="00C60D6B">
        <w:rPr>
          <w:rFonts w:ascii="Times New Roman" w:eastAsia="Calibri" w:hAnsi="Times New Roman" w:cs="Times New Roman"/>
          <w:b/>
          <w:sz w:val="20"/>
          <w:szCs w:val="20"/>
        </w:rPr>
        <w:t xml:space="preserve"> </w:t>
      </w:r>
      <w:r w:rsidRPr="00EA3F03">
        <w:rPr>
          <w:rFonts w:ascii="Times New Roman" w:eastAsia="Calibri" w:hAnsi="Times New Roman" w:cs="Times New Roman"/>
          <w:b/>
          <w:sz w:val="20"/>
          <w:szCs w:val="20"/>
        </w:rPr>
        <w:t>PPAR</w:t>
      </w:r>
      <w:r w:rsidRPr="00EA3F03">
        <w:rPr>
          <w:rFonts w:ascii="Times New Roman" w:eastAsia="Calibri" w:hAnsi="Times New Roman" w:cs="Times New Roman"/>
          <w:b/>
          <w:sz w:val="28"/>
          <w:szCs w:val="28"/>
        </w:rPr>
        <w:t>-α</w:t>
      </w:r>
      <w:r w:rsidR="00EA3F03">
        <w:rPr>
          <w:rFonts w:ascii="Times New Roman" w:eastAsia="Calibri" w:hAnsi="Times New Roman" w:cs="Times New Roman"/>
          <w:sz w:val="28"/>
          <w:szCs w:val="28"/>
        </w:rPr>
        <w:t xml:space="preserve"> </w:t>
      </w:r>
      <w:r w:rsidRPr="00C60D6B">
        <w:rPr>
          <w:rFonts w:ascii="Times New Roman" w:eastAsia="Calibri" w:hAnsi="Times New Roman" w:cs="Times New Roman"/>
          <w:sz w:val="28"/>
          <w:szCs w:val="28"/>
        </w:rPr>
        <w:t>=</w:t>
      </w:r>
      <w:r w:rsidR="00EA3F03">
        <w:rPr>
          <w:rFonts w:ascii="Times New Roman" w:eastAsia="Calibri" w:hAnsi="Times New Roman" w:cs="Times New Roman"/>
          <w:sz w:val="28"/>
          <w:szCs w:val="28"/>
        </w:rPr>
        <w:t xml:space="preserve"> </w:t>
      </w:r>
      <w:r w:rsidR="004F66D4">
        <w:rPr>
          <w:rFonts w:ascii="Times New Roman" w:eastAsia="Calibri" w:hAnsi="Times New Roman" w:cs="Times New Roman"/>
          <w:sz w:val="28"/>
          <w:szCs w:val="28"/>
        </w:rPr>
        <w:t>P</w:t>
      </w:r>
      <w:r w:rsidR="004F66D4" w:rsidRPr="00C60D6B">
        <w:rPr>
          <w:rFonts w:ascii="Times New Roman" w:eastAsia="Calibri" w:hAnsi="Times New Roman" w:cs="Times New Roman"/>
          <w:sz w:val="28"/>
          <w:szCs w:val="28"/>
        </w:rPr>
        <w:t>eroxisome proliferator</w:t>
      </w:r>
      <w:r w:rsidRPr="00C60D6B">
        <w:rPr>
          <w:rFonts w:ascii="Times New Roman" w:eastAsia="Calibri" w:hAnsi="Times New Roman" w:cs="Times New Roman"/>
          <w:sz w:val="28"/>
          <w:szCs w:val="28"/>
        </w:rPr>
        <w:t>-</w:t>
      </w:r>
      <w:r w:rsidR="004F66D4" w:rsidRPr="00C60D6B">
        <w:rPr>
          <w:rFonts w:ascii="Times New Roman" w:eastAsia="Calibri" w:hAnsi="Times New Roman" w:cs="Times New Roman"/>
          <w:sz w:val="28"/>
          <w:szCs w:val="28"/>
        </w:rPr>
        <w:t>activated receptor</w:t>
      </w:r>
      <w:r w:rsidRPr="00C60D6B">
        <w:rPr>
          <w:rFonts w:ascii="Times New Roman" w:eastAsia="Calibri" w:hAnsi="Times New Roman" w:cs="Times New Roman"/>
          <w:sz w:val="28"/>
          <w:szCs w:val="28"/>
        </w:rPr>
        <w:t xml:space="preserve">-alpha   </w:t>
      </w:r>
    </w:p>
    <w:p w14:paraId="3CC401A0" w14:textId="77777777" w:rsidR="00C60D6B" w:rsidRPr="00C60D6B" w:rsidRDefault="00C60D6B" w:rsidP="00C60D6B">
      <w:pPr>
        <w:spacing w:line="480" w:lineRule="auto"/>
        <w:jc w:val="both"/>
        <w:rPr>
          <w:rFonts w:ascii="Times New Roman" w:eastAsia="Calibri" w:hAnsi="Times New Roman" w:cs="Times New Roman"/>
          <w:sz w:val="24"/>
          <w:szCs w:val="24"/>
        </w:rPr>
      </w:pPr>
      <w:r w:rsidRPr="00C60D6B">
        <w:rPr>
          <w:rFonts w:ascii="Times New Roman" w:eastAsia="Calibri" w:hAnsi="Times New Roman" w:cs="Times New Roman"/>
          <w:sz w:val="28"/>
          <w:szCs w:val="28"/>
        </w:rPr>
        <w:t xml:space="preserve">        </w:t>
      </w:r>
      <w:r w:rsidRPr="00EA3F03">
        <w:rPr>
          <w:rFonts w:ascii="Times New Roman" w:eastAsia="Calibri" w:hAnsi="Times New Roman" w:cs="Times New Roman"/>
          <w:b/>
          <w:sz w:val="24"/>
          <w:szCs w:val="24"/>
        </w:rPr>
        <w:t>GAPDH</w:t>
      </w:r>
      <w:r w:rsidR="00EA3F03">
        <w:rPr>
          <w:rFonts w:ascii="Times New Roman" w:eastAsia="Calibri" w:hAnsi="Times New Roman" w:cs="Times New Roman"/>
          <w:sz w:val="24"/>
          <w:szCs w:val="24"/>
        </w:rPr>
        <w:t xml:space="preserve"> </w:t>
      </w:r>
      <w:r w:rsidRPr="00C60D6B">
        <w:rPr>
          <w:rFonts w:ascii="Times New Roman" w:eastAsia="Calibri" w:hAnsi="Times New Roman" w:cs="Times New Roman"/>
          <w:sz w:val="24"/>
          <w:szCs w:val="24"/>
        </w:rPr>
        <w:t>=</w:t>
      </w:r>
      <w:r w:rsidR="00EA3F03">
        <w:rPr>
          <w:rFonts w:ascii="Times New Roman" w:eastAsia="Calibri" w:hAnsi="Times New Roman" w:cs="Times New Roman"/>
          <w:sz w:val="24"/>
          <w:szCs w:val="24"/>
        </w:rPr>
        <w:t xml:space="preserve"> </w:t>
      </w:r>
      <w:r w:rsidRPr="00C60D6B">
        <w:rPr>
          <w:rFonts w:ascii="Times New Roman" w:eastAsia="Calibri" w:hAnsi="Times New Roman" w:cs="Times New Roman"/>
          <w:sz w:val="24"/>
          <w:szCs w:val="24"/>
        </w:rPr>
        <w:t>Glyceraldehyde-3-phosphate dehydrogenase</w:t>
      </w:r>
    </w:p>
    <w:p w14:paraId="467F19F6" w14:textId="77777777" w:rsidR="00C60D6B" w:rsidRDefault="00C60D6B" w:rsidP="009F39BB">
      <w:pPr>
        <w:spacing w:after="0" w:line="480" w:lineRule="auto"/>
        <w:jc w:val="both"/>
        <w:rPr>
          <w:rFonts w:ascii="Times New Roman" w:eastAsia="Times New Roman" w:hAnsi="Times New Roman" w:cs="Times New Roman"/>
          <w:sz w:val="24"/>
          <w:szCs w:val="24"/>
          <w:lang w:val="en-GB"/>
        </w:rPr>
      </w:pPr>
    </w:p>
    <w:p w14:paraId="1513CD1C" w14:textId="77777777" w:rsidR="002F6E07" w:rsidRDefault="002F6E07" w:rsidP="00F92F67">
      <w:pPr>
        <w:tabs>
          <w:tab w:val="left" w:pos="1165"/>
        </w:tabs>
        <w:spacing w:after="0" w:line="480" w:lineRule="auto"/>
        <w:jc w:val="both"/>
        <w:rPr>
          <w:rFonts w:ascii="Times New Roman" w:eastAsia="Times New Roman" w:hAnsi="Times New Roman" w:cs="Times New Roman"/>
          <w:b/>
          <w:sz w:val="24"/>
          <w:szCs w:val="24"/>
          <w:lang w:val="en-GB"/>
        </w:rPr>
        <w:sectPr w:rsidR="002F6E07" w:rsidSect="00DD1627">
          <w:type w:val="continuous"/>
          <w:pgSz w:w="12240" w:h="15840"/>
          <w:pgMar w:top="1440" w:right="1440" w:bottom="1440" w:left="1440" w:header="720" w:footer="720" w:gutter="0"/>
          <w:cols w:space="720"/>
          <w:docGrid w:linePitch="360"/>
        </w:sectPr>
      </w:pPr>
    </w:p>
    <w:p w14:paraId="0FFAFA2E" w14:textId="77777777" w:rsidR="002F6E07" w:rsidRDefault="009F39BB" w:rsidP="009F39BB">
      <w:pPr>
        <w:spacing w:after="0"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lang w:val="en-GB"/>
        </w:rPr>
        <w:t xml:space="preserve">Values are presented as mean ± Standard Error of the Mean. </w:t>
      </w:r>
      <w:r w:rsidRPr="007C2E88">
        <w:rPr>
          <w:rFonts w:ascii="Times New Roman" w:eastAsia="Times New Roman" w:hAnsi="Times New Roman" w:cs="Times New Roman"/>
          <w:sz w:val="24"/>
          <w:szCs w:val="24"/>
          <w:vertAlign w:val="superscript"/>
          <w:lang w:val="en-GB"/>
        </w:rPr>
        <w:t xml:space="preserve">a </w:t>
      </w:r>
      <w:r w:rsidRPr="007C2E88">
        <w:rPr>
          <w:rFonts w:ascii="Times New Roman" w:eastAsia="Times New Roman" w:hAnsi="Times New Roman" w:cs="Times New Roman"/>
          <w:sz w:val="24"/>
          <w:szCs w:val="24"/>
          <w:lang w:val="en-GB"/>
        </w:rPr>
        <w:t xml:space="preserve">represents a highly significant at p&lt;0.05 when compared to Control while </w:t>
      </w:r>
      <w:r w:rsidRPr="007C2E88">
        <w:rPr>
          <w:rFonts w:ascii="Times New Roman" w:eastAsia="Times New Roman" w:hAnsi="Times New Roman" w:cs="Times New Roman"/>
          <w:sz w:val="24"/>
          <w:szCs w:val="24"/>
          <w:vertAlign w:val="superscript"/>
          <w:lang w:val="en-GB"/>
        </w:rPr>
        <w:t xml:space="preserve">b </w:t>
      </w:r>
      <w:r w:rsidRPr="007C2E88">
        <w:rPr>
          <w:rFonts w:ascii="Times New Roman" w:eastAsia="Times New Roman" w:hAnsi="Times New Roman" w:cs="Times New Roman"/>
          <w:sz w:val="24"/>
          <w:szCs w:val="24"/>
          <w:lang w:val="en-GB"/>
        </w:rPr>
        <w:t>represents highly significant at p&lt;0.05 when compared to HFD group.</w:t>
      </w:r>
      <w:r w:rsidR="007D097C" w:rsidRPr="007C2E88">
        <w:rPr>
          <w:rFonts w:ascii="Times New Roman" w:eastAsia="Times New Roman" w:hAnsi="Times New Roman" w:cs="Times New Roman"/>
          <w:sz w:val="24"/>
          <w:szCs w:val="24"/>
        </w:rPr>
        <w:t xml:space="preserve"> In table 5</w:t>
      </w:r>
      <w:r w:rsidRPr="007C2E88">
        <w:rPr>
          <w:rFonts w:ascii="Times New Roman" w:eastAsia="Times New Roman" w:hAnsi="Times New Roman" w:cs="Times New Roman"/>
          <w:sz w:val="24"/>
          <w:szCs w:val="24"/>
        </w:rPr>
        <w:t xml:space="preserve">, the result of the PPARα gene expression is shown. There was a significant increase in hepatic PPARα gene across the control group, high dose of 400mg/kg and </w:t>
      </w:r>
      <w:r w:rsidRPr="007C2E88">
        <w:rPr>
          <w:rFonts w:ascii="Times New Roman" w:eastAsia="Times New Roman" w:hAnsi="Times New Roman" w:cs="Times New Roman"/>
          <w:sz w:val="24"/>
          <w:szCs w:val="24"/>
        </w:rPr>
        <w:lastRenderedPageBreak/>
        <w:t xml:space="preserve">low dose 200mg/kg of </w:t>
      </w:r>
      <w:r w:rsidRPr="007C2E88">
        <w:rPr>
          <w:rFonts w:ascii="Times New Roman" w:eastAsia="Times New Roman" w:hAnsi="Times New Roman" w:cs="Times New Roman"/>
          <w:i/>
          <w:sz w:val="24"/>
          <w:szCs w:val="24"/>
        </w:rPr>
        <w:t xml:space="preserve">A.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treated groups and standard drug </w:t>
      </w:r>
      <w:r w:rsidR="00A825B4">
        <w:rPr>
          <w:rFonts w:ascii="Times New Roman" w:eastAsia="Times New Roman" w:hAnsi="Times New Roman" w:cs="Times New Roman"/>
          <w:i/>
          <w:sz w:val="24"/>
          <w:szCs w:val="24"/>
        </w:rPr>
        <w:t>(</w:t>
      </w:r>
      <w:proofErr w:type="spellStart"/>
      <w:r w:rsidR="00A825B4">
        <w:rPr>
          <w:rFonts w:ascii="Times New Roman" w:eastAsia="Times New Roman" w:hAnsi="Times New Roman" w:cs="Times New Roman"/>
          <w:i/>
          <w:sz w:val="24"/>
          <w:szCs w:val="24"/>
        </w:rPr>
        <w:t>l</w:t>
      </w:r>
      <w:r w:rsidRPr="001E27DA">
        <w:rPr>
          <w:rFonts w:ascii="Times New Roman" w:eastAsia="Times New Roman" w:hAnsi="Times New Roman" w:cs="Times New Roman"/>
          <w:i/>
          <w:sz w:val="24"/>
          <w:szCs w:val="24"/>
        </w:rPr>
        <w:t>ipostatin</w:t>
      </w:r>
      <w:proofErr w:type="spellEnd"/>
      <w:r w:rsidRPr="001E27DA">
        <w:rPr>
          <w:rFonts w:ascii="Times New Roman" w:eastAsia="Times New Roman" w:hAnsi="Times New Roman" w:cs="Times New Roman"/>
          <w:i/>
          <w:sz w:val="24"/>
          <w:szCs w:val="24"/>
        </w:rPr>
        <w:t>)</w:t>
      </w:r>
      <w:r w:rsidRPr="007C2E88">
        <w:rPr>
          <w:rFonts w:ascii="Times New Roman" w:eastAsia="Times New Roman" w:hAnsi="Times New Roman" w:cs="Times New Roman"/>
          <w:sz w:val="24"/>
          <w:szCs w:val="24"/>
        </w:rPr>
        <w:t xml:space="preserve"> treated with 10mg/kg</w:t>
      </w:r>
      <w:r w:rsidR="001E27DA">
        <w:rPr>
          <w:rFonts w:ascii="Times New Roman" w:eastAsia="Times New Roman" w:hAnsi="Times New Roman" w:cs="Times New Roman"/>
          <w:sz w:val="24"/>
          <w:szCs w:val="24"/>
        </w:rPr>
        <w:t>.</w:t>
      </w:r>
      <w:r w:rsidRPr="007C2E88">
        <w:rPr>
          <w:rFonts w:ascii="Times New Roman" w:eastAsia="Times New Roman" w:hAnsi="Times New Roman" w:cs="Times New Roman"/>
          <w:sz w:val="24"/>
          <w:szCs w:val="24"/>
        </w:rPr>
        <w:t>bw</w:t>
      </w:r>
      <w:r w:rsidR="001E27DA">
        <w:rPr>
          <w:rFonts w:ascii="Times New Roman" w:eastAsia="Times New Roman" w:hAnsi="Times New Roman" w:cs="Times New Roman"/>
          <w:sz w:val="24"/>
          <w:szCs w:val="24"/>
        </w:rPr>
        <w:t>.</w:t>
      </w:r>
    </w:p>
    <w:p w14:paraId="2A5C6312" w14:textId="77777777" w:rsidR="002F6E07" w:rsidRDefault="002F6E07" w:rsidP="009F39BB">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35517165" w14:textId="77777777" w:rsidR="002F6E07" w:rsidRDefault="002F6E07" w:rsidP="009F39BB">
      <w:pPr>
        <w:spacing w:after="0" w:line="480" w:lineRule="auto"/>
        <w:jc w:val="both"/>
        <w:rPr>
          <w:rFonts w:ascii="Times New Roman" w:eastAsia="Times New Roman" w:hAnsi="Times New Roman" w:cs="Times New Roman"/>
          <w:sz w:val="24"/>
          <w:szCs w:val="24"/>
        </w:rPr>
      </w:pPr>
    </w:p>
    <w:p w14:paraId="107810F4" w14:textId="77777777" w:rsidR="002F6E07" w:rsidRDefault="002F6E07" w:rsidP="009F39BB">
      <w:pPr>
        <w:spacing w:after="0" w:line="480" w:lineRule="auto"/>
        <w:jc w:val="both"/>
        <w:rPr>
          <w:rFonts w:ascii="Times New Roman" w:eastAsia="Times New Roman" w:hAnsi="Times New Roman" w:cs="Times New Roman"/>
          <w:sz w:val="24"/>
          <w:szCs w:val="24"/>
        </w:rPr>
      </w:pPr>
    </w:p>
    <w:p w14:paraId="692F0B46" w14:textId="77777777" w:rsidR="002F6E07" w:rsidRDefault="001E27DA" w:rsidP="009F39BB">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 </w:t>
      </w:r>
    </w:p>
    <w:p w14:paraId="4CD063D5" w14:textId="77777777" w:rsidR="002F6E07" w:rsidRPr="002F6E07" w:rsidRDefault="009F39BB" w:rsidP="009F39BB">
      <w:pPr>
        <w:spacing w:after="0" w:line="480" w:lineRule="auto"/>
        <w:jc w:val="both"/>
        <w:rPr>
          <w:rFonts w:ascii="Times New Roman" w:eastAsia="Times New Roman" w:hAnsi="Times New Roman" w:cs="Times New Roman"/>
          <w:b/>
          <w:sz w:val="24"/>
          <w:szCs w:val="24"/>
          <w:lang w:val="en-GB"/>
        </w:rPr>
        <w:sectPr w:rsidR="002F6E07" w:rsidRPr="002F6E07" w:rsidSect="00DD1627">
          <w:type w:val="continuous"/>
          <w:pgSz w:w="12240" w:h="15840"/>
          <w:pgMar w:top="1440" w:right="1440" w:bottom="1440" w:left="1440" w:header="720" w:footer="720" w:gutter="0"/>
          <w:cols w:space="720"/>
          <w:docGrid w:linePitch="360"/>
        </w:sectPr>
      </w:pPr>
      <w:r w:rsidRPr="007C2E88">
        <w:rPr>
          <w:rFonts w:ascii="Times New Roman" w:eastAsia="Times New Roman" w:hAnsi="Times New Roman" w:cs="Times New Roman"/>
          <w:sz w:val="24"/>
          <w:szCs w:val="24"/>
        </w:rPr>
        <w:t>However, the statistically significant difference (</w:t>
      </w:r>
      <w:r w:rsidRPr="007C2E88">
        <w:rPr>
          <w:rFonts w:ascii="Times New Roman" w:eastAsia="Times New Roman" w:hAnsi="Times New Roman" w:cs="Times New Roman"/>
          <w:i/>
          <w:sz w:val="24"/>
          <w:szCs w:val="24"/>
        </w:rPr>
        <w:t xml:space="preserve">p </w:t>
      </w:r>
      <w:r w:rsidR="001E27DA">
        <w:rPr>
          <w:rFonts w:ascii="Times New Roman" w:eastAsia="Times New Roman" w:hAnsi="Times New Roman" w:cs="Times New Roman"/>
          <w:sz w:val="24"/>
          <w:szCs w:val="24"/>
        </w:rPr>
        <w:t xml:space="preserve">˂ 0.05), </w:t>
      </w:r>
      <w:r w:rsidRPr="007C2E88">
        <w:rPr>
          <w:rFonts w:ascii="Times New Roman" w:eastAsia="Times New Roman" w:hAnsi="Times New Roman" w:cs="Times New Roman"/>
          <w:sz w:val="24"/>
          <w:szCs w:val="24"/>
        </w:rPr>
        <w:t>was observed in the obese group received high-fat diet.</w:t>
      </w:r>
    </w:p>
    <w:p w14:paraId="7192AF54" w14:textId="77777777" w:rsidR="00F92F67" w:rsidRDefault="00F92F67" w:rsidP="009F39BB">
      <w:pPr>
        <w:spacing w:after="0" w:line="480" w:lineRule="auto"/>
        <w:jc w:val="both"/>
        <w:rPr>
          <w:rFonts w:ascii="Times New Roman" w:eastAsia="Times New Roman" w:hAnsi="Times New Roman" w:cs="Times New Roman"/>
          <w:b/>
          <w:sz w:val="24"/>
          <w:szCs w:val="24"/>
        </w:rPr>
      </w:pPr>
    </w:p>
    <w:p w14:paraId="235D1843" w14:textId="48512031" w:rsidR="009F39BB" w:rsidRPr="00B3451A" w:rsidRDefault="00B72E48" w:rsidP="009F39B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4B5982">
        <w:rPr>
          <w:rFonts w:ascii="Times New Roman" w:eastAsia="Times New Roman" w:hAnsi="Times New Roman" w:cs="Times New Roman"/>
          <w:b/>
          <w:sz w:val="24"/>
          <w:szCs w:val="24"/>
        </w:rPr>
        <w:t>8</w:t>
      </w:r>
      <w:r w:rsidR="007D097C" w:rsidRPr="007C2E88">
        <w:rPr>
          <w:rFonts w:ascii="Times New Roman" w:eastAsia="Times New Roman" w:hAnsi="Times New Roman" w:cs="Times New Roman"/>
          <w:b/>
          <w:sz w:val="24"/>
          <w:szCs w:val="24"/>
        </w:rPr>
        <w:t>.</w:t>
      </w:r>
      <w:r w:rsidR="009F39BB" w:rsidRPr="007C2E88">
        <w:rPr>
          <w:rFonts w:ascii="Times New Roman" w:eastAsia="Times New Roman" w:hAnsi="Times New Roman" w:cs="Times New Roman"/>
          <w:b/>
          <w:sz w:val="24"/>
          <w:szCs w:val="24"/>
        </w:rPr>
        <w:t xml:space="preserve"> Effects of </w:t>
      </w:r>
      <w:proofErr w:type="spellStart"/>
      <w:r w:rsidR="009F39BB" w:rsidRPr="007C2E88">
        <w:rPr>
          <w:rFonts w:ascii="Times New Roman" w:eastAsia="Times New Roman" w:hAnsi="Times New Roman" w:cs="Times New Roman"/>
          <w:b/>
          <w:i/>
          <w:iCs/>
          <w:sz w:val="24"/>
          <w:szCs w:val="24"/>
        </w:rPr>
        <w:t>A</w:t>
      </w:r>
      <w:r w:rsidR="004F66D4">
        <w:rPr>
          <w:rFonts w:ascii="Times New Roman" w:eastAsia="Times New Roman" w:hAnsi="Times New Roman" w:cs="Times New Roman"/>
          <w:b/>
          <w:i/>
          <w:iCs/>
          <w:sz w:val="24"/>
          <w:szCs w:val="24"/>
        </w:rPr>
        <w:t>zadirachta</w:t>
      </w:r>
      <w:proofErr w:type="spellEnd"/>
      <w:r w:rsidR="004F66D4">
        <w:rPr>
          <w:rFonts w:ascii="Times New Roman" w:eastAsia="Times New Roman" w:hAnsi="Times New Roman" w:cs="Times New Roman"/>
          <w:b/>
          <w:i/>
          <w:iCs/>
          <w:sz w:val="24"/>
          <w:szCs w:val="24"/>
        </w:rPr>
        <w:t xml:space="preserve"> </w:t>
      </w:r>
      <w:proofErr w:type="spellStart"/>
      <w:r w:rsidR="009F39BB" w:rsidRPr="007C2E88">
        <w:rPr>
          <w:rFonts w:ascii="Times New Roman" w:eastAsia="Times New Roman" w:hAnsi="Times New Roman" w:cs="Times New Roman"/>
          <w:b/>
          <w:i/>
          <w:iCs/>
          <w:sz w:val="24"/>
          <w:szCs w:val="24"/>
        </w:rPr>
        <w:t>indica</w:t>
      </w:r>
      <w:proofErr w:type="spellEnd"/>
      <w:r w:rsidR="009F39BB" w:rsidRPr="007C2E88">
        <w:rPr>
          <w:rFonts w:ascii="Times New Roman" w:eastAsia="Times New Roman" w:hAnsi="Times New Roman" w:cs="Times New Roman"/>
          <w:b/>
          <w:sz w:val="24"/>
          <w:szCs w:val="24"/>
        </w:rPr>
        <w:t xml:space="preserve"> </w:t>
      </w:r>
      <w:r w:rsidR="007506A2" w:rsidRPr="007C2E88">
        <w:rPr>
          <w:rFonts w:ascii="Times New Roman" w:eastAsia="Times New Roman" w:hAnsi="Times New Roman" w:cs="Times New Roman"/>
          <w:b/>
          <w:sz w:val="24"/>
          <w:szCs w:val="24"/>
        </w:rPr>
        <w:t>aqueous</w:t>
      </w:r>
      <w:r w:rsidR="009F39BB" w:rsidRPr="007C2E88">
        <w:rPr>
          <w:rFonts w:ascii="Times New Roman" w:eastAsia="Times New Roman" w:hAnsi="Times New Roman" w:cs="Times New Roman"/>
          <w:b/>
          <w:sz w:val="24"/>
          <w:szCs w:val="24"/>
        </w:rPr>
        <w:t xml:space="preserve"> leaf extract on Leptin gene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F39BB" w:rsidRPr="007C2E88" w14:paraId="6DAEDE8A" w14:textId="77777777" w:rsidTr="005B2482">
        <w:tc>
          <w:tcPr>
            <w:tcW w:w="1558" w:type="dxa"/>
            <w:tcBorders>
              <w:left w:val="nil"/>
              <w:bottom w:val="single" w:sz="4" w:space="0" w:color="auto"/>
              <w:right w:val="nil"/>
            </w:tcBorders>
          </w:tcPr>
          <w:p w14:paraId="457887CC" w14:textId="77777777" w:rsidR="009F39BB" w:rsidRPr="00C1166F" w:rsidRDefault="009F39BB" w:rsidP="009F39BB">
            <w:pPr>
              <w:spacing w:line="480" w:lineRule="auto"/>
              <w:jc w:val="both"/>
              <w:rPr>
                <w:rFonts w:ascii="Times New Roman" w:eastAsia="Times New Roman" w:hAnsi="Times New Roman" w:cs="Times New Roman"/>
                <w:b/>
                <w:sz w:val="20"/>
                <w:szCs w:val="20"/>
              </w:rPr>
            </w:pPr>
            <w:r w:rsidRPr="00C1166F">
              <w:rPr>
                <w:rFonts w:ascii="Times New Roman" w:eastAsia="Times New Roman" w:hAnsi="Times New Roman" w:cs="Times New Roman"/>
                <w:b/>
                <w:sz w:val="20"/>
                <w:szCs w:val="20"/>
              </w:rPr>
              <w:t>Variables</w:t>
            </w:r>
            <w:r w:rsidR="00C1166F">
              <w:rPr>
                <w:rFonts w:ascii="Times New Roman" w:eastAsia="Times New Roman" w:hAnsi="Times New Roman" w:cs="Times New Roman"/>
                <w:b/>
                <w:sz w:val="20"/>
                <w:szCs w:val="20"/>
              </w:rPr>
              <w:t xml:space="preserve"> </w:t>
            </w:r>
            <w:r w:rsidR="00C1166F" w:rsidRPr="00C1166F">
              <w:rPr>
                <w:rFonts w:ascii="Times New Roman" w:eastAsia="Times New Roman" w:hAnsi="Times New Roman" w:cs="Times New Roman"/>
                <w:b/>
                <w:sz w:val="20"/>
                <w:szCs w:val="20"/>
              </w:rPr>
              <w:t>(%)</w:t>
            </w:r>
          </w:p>
          <w:p w14:paraId="3BFE858F"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2E56A0BB"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A</w:t>
            </w:r>
          </w:p>
          <w:p w14:paraId="4C61015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407D7DE3"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B</w:t>
            </w:r>
          </w:p>
          <w:p w14:paraId="29533D0A"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79597EB9"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C</w:t>
            </w:r>
          </w:p>
          <w:p w14:paraId="795F741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14:paraId="5DF5A458"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D</w:t>
            </w:r>
          </w:p>
          <w:p w14:paraId="33AEA5E7"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9" w:type="dxa"/>
            <w:tcBorders>
              <w:left w:val="nil"/>
              <w:bottom w:val="single" w:sz="4" w:space="0" w:color="auto"/>
              <w:right w:val="nil"/>
            </w:tcBorders>
          </w:tcPr>
          <w:p w14:paraId="4E1F51E7" w14:textId="77777777" w:rsidR="009F39BB" w:rsidRPr="007C2E88" w:rsidRDefault="00C724B3" w:rsidP="009F39B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E</w:t>
            </w:r>
          </w:p>
          <w:p w14:paraId="2295F398"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r>
      <w:tr w:rsidR="009F39BB" w:rsidRPr="007C2E88" w14:paraId="68D3BE2B" w14:textId="77777777" w:rsidTr="005B2482">
        <w:tc>
          <w:tcPr>
            <w:tcW w:w="1558" w:type="dxa"/>
            <w:tcBorders>
              <w:left w:val="nil"/>
              <w:bottom w:val="single" w:sz="4" w:space="0" w:color="auto"/>
              <w:right w:val="nil"/>
            </w:tcBorders>
          </w:tcPr>
          <w:p w14:paraId="689C498B" w14:textId="77777777" w:rsidR="009F39BB" w:rsidRPr="007C2E88" w:rsidRDefault="009F39BB" w:rsidP="009F39BB">
            <w:pPr>
              <w:spacing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LEPTIN</w:t>
            </w:r>
          </w:p>
          <w:p w14:paraId="4EBE4B9C"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bottom w:val="single" w:sz="4" w:space="0" w:color="auto"/>
              <w:right w:val="nil"/>
            </w:tcBorders>
          </w:tcPr>
          <w:p w14:paraId="75679202"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14.64±0.11</w:t>
            </w:r>
          </w:p>
          <w:p w14:paraId="21595DF9"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bottom w:val="single" w:sz="4" w:space="0" w:color="auto"/>
              <w:right w:val="nil"/>
            </w:tcBorders>
          </w:tcPr>
          <w:p w14:paraId="7C76EE0C"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24.27±0.84a</w:t>
            </w:r>
          </w:p>
          <w:p w14:paraId="79974555"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bottom w:val="single" w:sz="4" w:space="0" w:color="auto"/>
              <w:right w:val="nil"/>
            </w:tcBorders>
          </w:tcPr>
          <w:p w14:paraId="3B4BBB33" w14:textId="77777777" w:rsidR="009F39BB" w:rsidRPr="00C1166F" w:rsidRDefault="009F39BB" w:rsidP="00C1166F">
            <w:pPr>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13.09±0.</w:t>
            </w:r>
            <w:r w:rsidRPr="00C1166F">
              <w:rPr>
                <w:rFonts w:ascii="Times New Roman" w:eastAsia="Times New Roman" w:hAnsi="Times New Roman" w:cs="Times New Roman"/>
                <w:sz w:val="20"/>
                <w:szCs w:val="20"/>
              </w:rPr>
              <w:t>19</w:t>
            </w:r>
            <w:proofErr w:type="gramStart"/>
            <w:r w:rsidRPr="00C1166F">
              <w:rPr>
                <w:rFonts w:ascii="Times New Roman" w:eastAsia="Times New Roman" w:hAnsi="Times New Roman" w:cs="Times New Roman"/>
                <w:sz w:val="20"/>
                <w:szCs w:val="20"/>
              </w:rPr>
              <w:t>a ,b</w:t>
            </w:r>
            <w:proofErr w:type="gramEnd"/>
          </w:p>
          <w:p w14:paraId="63596DF7"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bottom w:val="single" w:sz="4" w:space="0" w:color="auto"/>
              <w:right w:val="nil"/>
            </w:tcBorders>
          </w:tcPr>
          <w:p w14:paraId="78DC7FC8" w14:textId="77777777" w:rsidR="009F39BB" w:rsidRPr="00C1166F" w:rsidRDefault="009F39BB" w:rsidP="009F39BB">
            <w:pPr>
              <w:spacing w:line="480" w:lineRule="auto"/>
              <w:jc w:val="both"/>
              <w:rPr>
                <w:rFonts w:ascii="Times New Roman" w:eastAsia="Times New Roman" w:hAnsi="Times New Roman" w:cs="Times New Roman"/>
                <w:sz w:val="18"/>
                <w:szCs w:val="18"/>
              </w:rPr>
            </w:pPr>
            <w:r w:rsidRPr="007C2E88">
              <w:rPr>
                <w:rFonts w:ascii="Times New Roman" w:eastAsia="Times New Roman" w:hAnsi="Times New Roman" w:cs="Times New Roman"/>
                <w:sz w:val="24"/>
                <w:szCs w:val="24"/>
              </w:rPr>
              <w:t>13.79±1.</w:t>
            </w:r>
            <w:r w:rsidRPr="00C1166F">
              <w:rPr>
                <w:rFonts w:ascii="Times New Roman" w:eastAsia="Times New Roman" w:hAnsi="Times New Roman" w:cs="Times New Roman"/>
                <w:sz w:val="18"/>
                <w:szCs w:val="18"/>
              </w:rPr>
              <w:t>77</w:t>
            </w:r>
            <w:proofErr w:type="gramStart"/>
            <w:r w:rsidRPr="00C1166F">
              <w:rPr>
                <w:rFonts w:ascii="Times New Roman" w:eastAsia="Times New Roman" w:hAnsi="Times New Roman" w:cs="Times New Roman"/>
                <w:sz w:val="18"/>
                <w:szCs w:val="18"/>
              </w:rPr>
              <w:t>a ,b</w:t>
            </w:r>
            <w:proofErr w:type="gramEnd"/>
          </w:p>
          <w:p w14:paraId="3E1F20CE"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bottom w:val="single" w:sz="4" w:space="0" w:color="auto"/>
              <w:right w:val="nil"/>
            </w:tcBorders>
          </w:tcPr>
          <w:p w14:paraId="4B3A5022"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14.12±0.</w:t>
            </w:r>
            <w:r w:rsidRPr="00C1166F">
              <w:rPr>
                <w:rFonts w:ascii="Times New Roman" w:eastAsia="Times New Roman" w:hAnsi="Times New Roman" w:cs="Times New Roman"/>
                <w:sz w:val="20"/>
                <w:szCs w:val="20"/>
              </w:rPr>
              <w:t>38</w:t>
            </w:r>
            <w:proofErr w:type="gramStart"/>
            <w:r w:rsidRPr="00C1166F">
              <w:rPr>
                <w:rFonts w:ascii="Times New Roman" w:eastAsia="Times New Roman" w:hAnsi="Times New Roman" w:cs="Times New Roman"/>
                <w:sz w:val="20"/>
                <w:szCs w:val="20"/>
              </w:rPr>
              <w:t>a ,b</w:t>
            </w:r>
            <w:proofErr w:type="gramEnd"/>
          </w:p>
          <w:p w14:paraId="17210544"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r>
      <w:tr w:rsidR="009F39BB" w:rsidRPr="007C2E88" w14:paraId="745A1068" w14:textId="77777777" w:rsidTr="005B2482">
        <w:tc>
          <w:tcPr>
            <w:tcW w:w="1558" w:type="dxa"/>
            <w:tcBorders>
              <w:top w:val="single" w:sz="4" w:space="0" w:color="auto"/>
              <w:left w:val="nil"/>
              <w:right w:val="nil"/>
            </w:tcBorders>
          </w:tcPr>
          <w:p w14:paraId="1E3367DE" w14:textId="77777777" w:rsidR="009F39BB" w:rsidRPr="007C2E88" w:rsidRDefault="009F39BB" w:rsidP="009F39BB">
            <w:pPr>
              <w:spacing w:line="480" w:lineRule="auto"/>
              <w:jc w:val="both"/>
              <w:rPr>
                <w:rFonts w:ascii="Times New Roman" w:eastAsia="Times New Roman" w:hAnsi="Times New Roman" w:cs="Times New Roman"/>
                <w:b/>
                <w:sz w:val="24"/>
                <w:szCs w:val="24"/>
              </w:rPr>
            </w:pPr>
            <w:r w:rsidRPr="007C2E88">
              <w:rPr>
                <w:rFonts w:ascii="Times New Roman" w:eastAsia="Times New Roman" w:hAnsi="Times New Roman" w:cs="Times New Roman"/>
                <w:b/>
                <w:sz w:val="24"/>
                <w:szCs w:val="24"/>
              </w:rPr>
              <w:t>GAPDH-LEPTIN</w:t>
            </w:r>
          </w:p>
          <w:p w14:paraId="352466DF" w14:textId="77777777" w:rsidR="009F39BB" w:rsidRPr="007C2E88" w:rsidRDefault="009F39BB" w:rsidP="009F39BB">
            <w:pPr>
              <w:spacing w:line="480" w:lineRule="auto"/>
              <w:jc w:val="both"/>
              <w:rPr>
                <w:rFonts w:ascii="Times New Roman" w:eastAsia="Times New Roman" w:hAnsi="Times New Roman" w:cs="Times New Roman"/>
                <w:b/>
                <w:sz w:val="24"/>
                <w:szCs w:val="24"/>
              </w:rPr>
            </w:pPr>
          </w:p>
        </w:tc>
        <w:tc>
          <w:tcPr>
            <w:tcW w:w="1558" w:type="dxa"/>
            <w:tcBorders>
              <w:left w:val="nil"/>
              <w:right w:val="nil"/>
            </w:tcBorders>
          </w:tcPr>
          <w:p w14:paraId="508B4DD4"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11.40±0.28</w:t>
            </w:r>
          </w:p>
          <w:p w14:paraId="0B35AF89" w14:textId="77777777" w:rsidR="009F39BB" w:rsidRPr="007C2E88" w:rsidRDefault="009F39BB" w:rsidP="00A217E1">
            <w:pPr>
              <w:spacing w:line="480" w:lineRule="auto"/>
              <w:jc w:val="center"/>
              <w:rPr>
                <w:rFonts w:ascii="Times New Roman" w:eastAsia="Times New Roman" w:hAnsi="Times New Roman" w:cs="Times New Roman"/>
                <w:sz w:val="24"/>
                <w:szCs w:val="24"/>
              </w:rPr>
            </w:pPr>
          </w:p>
        </w:tc>
        <w:tc>
          <w:tcPr>
            <w:tcW w:w="1558" w:type="dxa"/>
            <w:tcBorders>
              <w:left w:val="nil"/>
              <w:right w:val="nil"/>
            </w:tcBorders>
          </w:tcPr>
          <w:p w14:paraId="259BD55E" w14:textId="77777777" w:rsidR="009F39BB" w:rsidRPr="007C2E88" w:rsidRDefault="009F39BB" w:rsidP="009F39BB">
            <w:pPr>
              <w:spacing w:line="480" w:lineRule="auto"/>
              <w:jc w:val="both"/>
              <w:rPr>
                <w:rFonts w:ascii="Times New Roman" w:eastAsia="Times New Roman" w:hAnsi="Times New Roman" w:cs="Times New Roman"/>
                <w:sz w:val="24"/>
                <w:szCs w:val="24"/>
              </w:rPr>
            </w:pPr>
            <w:r w:rsidRPr="007C2E88">
              <w:rPr>
                <w:rFonts w:ascii="Times New Roman" w:eastAsia="Times New Roman" w:hAnsi="Times New Roman" w:cs="Times New Roman"/>
                <w:sz w:val="24"/>
                <w:szCs w:val="24"/>
              </w:rPr>
              <w:t>12.77±0.90a</w:t>
            </w:r>
          </w:p>
          <w:p w14:paraId="66552C45"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8" w:type="dxa"/>
            <w:tcBorders>
              <w:left w:val="nil"/>
              <w:right w:val="nil"/>
            </w:tcBorders>
          </w:tcPr>
          <w:p w14:paraId="6C904AF3"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11.38±0.</w:t>
            </w:r>
            <w:r w:rsidRPr="00C1166F">
              <w:rPr>
                <w:rFonts w:ascii="Times New Roman" w:eastAsia="Times New Roman" w:hAnsi="Times New Roman" w:cs="Times New Roman"/>
                <w:sz w:val="20"/>
                <w:szCs w:val="20"/>
              </w:rPr>
              <w:t>23</w:t>
            </w:r>
            <w:proofErr w:type="gramStart"/>
            <w:r w:rsidRPr="00C1166F">
              <w:rPr>
                <w:rFonts w:ascii="Times New Roman" w:eastAsia="Times New Roman" w:hAnsi="Times New Roman" w:cs="Times New Roman"/>
                <w:sz w:val="20"/>
                <w:szCs w:val="20"/>
              </w:rPr>
              <w:t>a ,b</w:t>
            </w:r>
            <w:proofErr w:type="gramEnd"/>
          </w:p>
          <w:p w14:paraId="76983E17"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right w:val="nil"/>
            </w:tcBorders>
          </w:tcPr>
          <w:p w14:paraId="4992F543"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11.39±0.</w:t>
            </w:r>
            <w:r w:rsidRPr="00C1166F">
              <w:rPr>
                <w:rFonts w:ascii="Times New Roman" w:eastAsia="Times New Roman" w:hAnsi="Times New Roman" w:cs="Times New Roman"/>
                <w:sz w:val="20"/>
                <w:szCs w:val="20"/>
              </w:rPr>
              <w:t>52</w:t>
            </w:r>
            <w:proofErr w:type="gramStart"/>
            <w:r w:rsidRPr="00C1166F">
              <w:rPr>
                <w:rFonts w:ascii="Times New Roman" w:eastAsia="Times New Roman" w:hAnsi="Times New Roman" w:cs="Times New Roman"/>
                <w:sz w:val="20"/>
                <w:szCs w:val="20"/>
              </w:rPr>
              <w:t>a ,b</w:t>
            </w:r>
            <w:proofErr w:type="gramEnd"/>
          </w:p>
          <w:p w14:paraId="25D7DD63"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c>
          <w:tcPr>
            <w:tcW w:w="1559" w:type="dxa"/>
            <w:tcBorders>
              <w:left w:val="nil"/>
              <w:right w:val="nil"/>
            </w:tcBorders>
          </w:tcPr>
          <w:p w14:paraId="6554F4D5" w14:textId="77777777" w:rsidR="009F39BB" w:rsidRPr="00C1166F" w:rsidRDefault="009F39BB" w:rsidP="009F39BB">
            <w:pPr>
              <w:spacing w:line="480" w:lineRule="auto"/>
              <w:jc w:val="both"/>
              <w:rPr>
                <w:rFonts w:ascii="Times New Roman" w:eastAsia="Times New Roman" w:hAnsi="Times New Roman" w:cs="Times New Roman"/>
                <w:sz w:val="20"/>
                <w:szCs w:val="20"/>
              </w:rPr>
            </w:pPr>
            <w:r w:rsidRPr="007C2E88">
              <w:rPr>
                <w:rFonts w:ascii="Times New Roman" w:eastAsia="Times New Roman" w:hAnsi="Times New Roman" w:cs="Times New Roman"/>
                <w:sz w:val="24"/>
                <w:szCs w:val="24"/>
              </w:rPr>
              <w:t>11.41±3.</w:t>
            </w:r>
            <w:r w:rsidRPr="00C1166F">
              <w:rPr>
                <w:rFonts w:ascii="Times New Roman" w:eastAsia="Times New Roman" w:hAnsi="Times New Roman" w:cs="Times New Roman"/>
                <w:sz w:val="20"/>
                <w:szCs w:val="20"/>
              </w:rPr>
              <w:t>28</w:t>
            </w:r>
            <w:proofErr w:type="gramStart"/>
            <w:r w:rsidRPr="00C1166F">
              <w:rPr>
                <w:rFonts w:ascii="Times New Roman" w:eastAsia="Times New Roman" w:hAnsi="Times New Roman" w:cs="Times New Roman"/>
                <w:sz w:val="20"/>
                <w:szCs w:val="20"/>
              </w:rPr>
              <w:t>a ,b</w:t>
            </w:r>
            <w:proofErr w:type="gramEnd"/>
          </w:p>
          <w:p w14:paraId="07416F5E" w14:textId="77777777" w:rsidR="009F39BB" w:rsidRPr="007C2E88" w:rsidRDefault="009F39BB" w:rsidP="009F39BB">
            <w:pPr>
              <w:spacing w:line="480" w:lineRule="auto"/>
              <w:jc w:val="both"/>
              <w:rPr>
                <w:rFonts w:ascii="Times New Roman" w:eastAsia="Times New Roman" w:hAnsi="Times New Roman" w:cs="Times New Roman"/>
                <w:sz w:val="24"/>
                <w:szCs w:val="24"/>
              </w:rPr>
            </w:pPr>
          </w:p>
        </w:tc>
      </w:tr>
    </w:tbl>
    <w:p w14:paraId="3E346CE1" w14:textId="77777777" w:rsidR="009F39BB" w:rsidRDefault="009F39BB" w:rsidP="009F39BB">
      <w:pPr>
        <w:spacing w:after="0" w:line="480" w:lineRule="auto"/>
        <w:jc w:val="both"/>
        <w:rPr>
          <w:rFonts w:ascii="Times New Roman" w:eastAsia="Times New Roman" w:hAnsi="Times New Roman" w:cs="Times New Roman"/>
          <w:sz w:val="24"/>
          <w:szCs w:val="24"/>
          <w:lang w:val="en-GB"/>
        </w:rPr>
      </w:pPr>
      <w:r w:rsidRPr="007C2E88">
        <w:rPr>
          <w:rFonts w:ascii="Times New Roman" w:eastAsia="Times New Roman" w:hAnsi="Times New Roman" w:cs="Times New Roman"/>
          <w:sz w:val="24"/>
          <w:szCs w:val="24"/>
          <w:lang w:val="en-GB"/>
        </w:rPr>
        <w:t xml:space="preserve">Values are presented as mean ± Standard Error of the Mean. </w:t>
      </w:r>
      <w:r w:rsidRPr="007C2E88">
        <w:rPr>
          <w:rFonts w:ascii="Times New Roman" w:eastAsia="Times New Roman" w:hAnsi="Times New Roman" w:cs="Times New Roman"/>
          <w:sz w:val="24"/>
          <w:szCs w:val="24"/>
          <w:vertAlign w:val="superscript"/>
          <w:lang w:val="en-GB"/>
        </w:rPr>
        <w:t xml:space="preserve">a </w:t>
      </w:r>
      <w:r w:rsidRPr="007C2E88">
        <w:rPr>
          <w:rFonts w:ascii="Times New Roman" w:eastAsia="Times New Roman" w:hAnsi="Times New Roman" w:cs="Times New Roman"/>
          <w:sz w:val="24"/>
          <w:szCs w:val="24"/>
          <w:lang w:val="en-GB"/>
        </w:rPr>
        <w:t xml:space="preserve">represents a highly significant at p&lt;0.05 when compared to Control while </w:t>
      </w:r>
      <w:r w:rsidRPr="007C2E88">
        <w:rPr>
          <w:rFonts w:ascii="Times New Roman" w:eastAsia="Times New Roman" w:hAnsi="Times New Roman" w:cs="Times New Roman"/>
          <w:sz w:val="24"/>
          <w:szCs w:val="24"/>
          <w:vertAlign w:val="superscript"/>
          <w:lang w:val="en-GB"/>
        </w:rPr>
        <w:t xml:space="preserve">b </w:t>
      </w:r>
      <w:r w:rsidRPr="007C2E88">
        <w:rPr>
          <w:rFonts w:ascii="Times New Roman" w:eastAsia="Times New Roman" w:hAnsi="Times New Roman" w:cs="Times New Roman"/>
          <w:sz w:val="24"/>
          <w:szCs w:val="24"/>
          <w:lang w:val="en-GB"/>
        </w:rPr>
        <w:t>represents highly significant at p&lt;0.05 when compared to HFD group</w:t>
      </w:r>
      <w:r w:rsidR="00D14427">
        <w:rPr>
          <w:rFonts w:ascii="Times New Roman" w:eastAsia="Times New Roman" w:hAnsi="Times New Roman" w:cs="Times New Roman"/>
          <w:sz w:val="24"/>
          <w:szCs w:val="24"/>
          <w:lang w:val="en-GB"/>
        </w:rPr>
        <w:t>.</w:t>
      </w:r>
    </w:p>
    <w:p w14:paraId="7C41BA64" w14:textId="77777777" w:rsidR="002F6E07" w:rsidRPr="00D14427" w:rsidRDefault="00D14427" w:rsidP="00D14427">
      <w:pPr>
        <w:spacing w:line="480" w:lineRule="auto"/>
        <w:jc w:val="both"/>
        <w:rPr>
          <w:rFonts w:ascii="Times New Roman" w:eastAsia="Calibri" w:hAnsi="Times New Roman" w:cs="Times New Roman"/>
          <w:sz w:val="28"/>
          <w:szCs w:val="28"/>
        </w:rPr>
      </w:pPr>
      <w:r w:rsidRPr="00D14427">
        <w:rPr>
          <w:rFonts w:ascii="Times New Roman" w:eastAsia="Times New Roman" w:hAnsi="Times New Roman" w:cs="Times New Roman"/>
          <w:sz w:val="24"/>
          <w:szCs w:val="24"/>
        </w:rPr>
        <w:t xml:space="preserve">Key: </w:t>
      </w:r>
      <w:r w:rsidR="004F66D4">
        <w:rPr>
          <w:rFonts w:ascii="Times New Roman" w:eastAsia="Times New Roman" w:hAnsi="Times New Roman" w:cs="Times New Roman"/>
          <w:b/>
          <w:sz w:val="24"/>
          <w:szCs w:val="24"/>
        </w:rPr>
        <w:t xml:space="preserve">GAPDH= </w:t>
      </w:r>
      <w:r w:rsidRPr="00D14427">
        <w:rPr>
          <w:rFonts w:ascii="Times New Roman" w:eastAsia="Calibri" w:hAnsi="Times New Roman" w:cs="Times New Roman"/>
          <w:sz w:val="28"/>
          <w:szCs w:val="28"/>
        </w:rPr>
        <w:t>Glyceraldehyde-3-phosphate dehydrogenase</w:t>
      </w:r>
      <w:r w:rsidR="002F6E07">
        <w:rPr>
          <w:rFonts w:ascii="Times New Roman" w:eastAsia="Calibri" w:hAnsi="Times New Roman" w:cs="Times New Roman"/>
          <w:sz w:val="28"/>
          <w:szCs w:val="28"/>
        </w:rPr>
        <w:t xml:space="preserve">, </w:t>
      </w:r>
      <w:r w:rsidR="002F6E07" w:rsidRPr="004F66D4">
        <w:rPr>
          <w:rFonts w:ascii="Times New Roman" w:eastAsia="Calibri" w:hAnsi="Times New Roman" w:cs="Times New Roman"/>
          <w:b/>
          <w:sz w:val="28"/>
          <w:szCs w:val="28"/>
        </w:rPr>
        <w:t>HFD</w:t>
      </w:r>
      <w:r w:rsidR="004F66D4">
        <w:rPr>
          <w:rFonts w:ascii="Times New Roman" w:eastAsia="Calibri" w:hAnsi="Times New Roman" w:cs="Times New Roman"/>
          <w:sz w:val="28"/>
          <w:szCs w:val="28"/>
        </w:rPr>
        <w:t xml:space="preserve"> </w:t>
      </w:r>
      <w:r w:rsidR="002F6E07">
        <w:rPr>
          <w:rFonts w:ascii="Times New Roman" w:eastAsia="Calibri" w:hAnsi="Times New Roman" w:cs="Times New Roman"/>
          <w:sz w:val="28"/>
          <w:szCs w:val="28"/>
        </w:rPr>
        <w:t xml:space="preserve">= High fat-diet </w:t>
      </w:r>
    </w:p>
    <w:p w14:paraId="0098998D" w14:textId="77777777" w:rsidR="00D14427" w:rsidRDefault="00D14427" w:rsidP="009F39BB">
      <w:pPr>
        <w:spacing w:after="0" w:line="480" w:lineRule="auto"/>
        <w:jc w:val="both"/>
        <w:rPr>
          <w:rFonts w:ascii="Times New Roman" w:eastAsia="Times New Roman" w:hAnsi="Times New Roman" w:cs="Times New Roman"/>
          <w:sz w:val="24"/>
          <w:szCs w:val="24"/>
          <w:lang w:val="en-GB"/>
        </w:rPr>
      </w:pPr>
    </w:p>
    <w:p w14:paraId="79475637" w14:textId="77777777" w:rsidR="00D14427" w:rsidRDefault="00D14427" w:rsidP="009F39BB">
      <w:pPr>
        <w:spacing w:after="0" w:line="480" w:lineRule="auto"/>
        <w:jc w:val="both"/>
        <w:rPr>
          <w:rFonts w:ascii="Times New Roman" w:eastAsia="Times New Roman" w:hAnsi="Times New Roman" w:cs="Times New Roman"/>
          <w:sz w:val="24"/>
          <w:szCs w:val="24"/>
          <w:lang w:val="en-GB"/>
        </w:rPr>
      </w:pPr>
    </w:p>
    <w:p w14:paraId="40C36B53" w14:textId="77777777" w:rsidR="00D14427" w:rsidRPr="007C2E88" w:rsidRDefault="00D14427" w:rsidP="009F39BB">
      <w:pPr>
        <w:spacing w:after="0" w:line="480" w:lineRule="auto"/>
        <w:jc w:val="both"/>
        <w:rPr>
          <w:rFonts w:ascii="Times New Roman" w:eastAsia="Times New Roman" w:hAnsi="Times New Roman" w:cs="Times New Roman"/>
          <w:sz w:val="24"/>
          <w:szCs w:val="24"/>
          <w:lang w:val="en-GB"/>
        </w:rPr>
      </w:pPr>
    </w:p>
    <w:p w14:paraId="23F93163" w14:textId="77777777" w:rsidR="00D14427" w:rsidRDefault="00D14427" w:rsidP="009F39BB">
      <w:pPr>
        <w:spacing w:after="0" w:line="480" w:lineRule="auto"/>
        <w:jc w:val="both"/>
        <w:rPr>
          <w:rFonts w:ascii="Times New Roman" w:eastAsia="Times New Roman" w:hAnsi="Times New Roman" w:cs="Times New Roman"/>
          <w:sz w:val="24"/>
          <w:szCs w:val="24"/>
        </w:rPr>
      </w:pPr>
    </w:p>
    <w:p w14:paraId="29E85B76" w14:textId="77777777" w:rsidR="00551522" w:rsidRDefault="00551522" w:rsidP="009F39BB">
      <w:pPr>
        <w:spacing w:after="0" w:line="480" w:lineRule="auto"/>
        <w:jc w:val="both"/>
        <w:rPr>
          <w:rFonts w:ascii="Times New Roman" w:eastAsia="Times New Roman" w:hAnsi="Times New Roman" w:cs="Times New Roman"/>
          <w:sz w:val="24"/>
          <w:szCs w:val="24"/>
        </w:rPr>
      </w:pPr>
    </w:p>
    <w:p w14:paraId="5209960F" w14:textId="77777777" w:rsidR="00551522" w:rsidRDefault="00551522" w:rsidP="009F39BB">
      <w:pPr>
        <w:spacing w:after="0" w:line="480" w:lineRule="auto"/>
        <w:jc w:val="both"/>
        <w:rPr>
          <w:rFonts w:ascii="Times New Roman" w:eastAsia="Times New Roman" w:hAnsi="Times New Roman" w:cs="Times New Roman"/>
          <w:sz w:val="24"/>
          <w:szCs w:val="24"/>
        </w:rPr>
      </w:pPr>
    </w:p>
    <w:p w14:paraId="54CE8F45" w14:textId="77777777" w:rsidR="00551522" w:rsidRDefault="00551522" w:rsidP="009F39BB">
      <w:pPr>
        <w:spacing w:after="0" w:line="480" w:lineRule="auto"/>
        <w:jc w:val="both"/>
        <w:rPr>
          <w:rFonts w:ascii="Times New Roman" w:eastAsia="Times New Roman" w:hAnsi="Times New Roman" w:cs="Times New Roman"/>
          <w:sz w:val="24"/>
          <w:szCs w:val="24"/>
        </w:rPr>
      </w:pPr>
    </w:p>
    <w:p w14:paraId="135B3165" w14:textId="77777777" w:rsidR="002F6E07" w:rsidRDefault="002F6E07" w:rsidP="002F6E07">
      <w:pPr>
        <w:spacing w:after="0" w:line="480" w:lineRule="auto"/>
        <w:jc w:val="both"/>
        <w:rPr>
          <w:rFonts w:ascii="Times New Roman" w:eastAsia="Times New Roman" w:hAnsi="Times New Roman" w:cs="Times New Roman"/>
          <w:sz w:val="24"/>
          <w:szCs w:val="24"/>
        </w:rPr>
        <w:sectPr w:rsidR="002F6E07" w:rsidSect="00DD1627">
          <w:type w:val="continuous"/>
          <w:pgSz w:w="12240" w:h="15840"/>
          <w:pgMar w:top="1440" w:right="1440" w:bottom="1440" w:left="1440" w:header="720" w:footer="720" w:gutter="0"/>
          <w:cols w:space="720"/>
          <w:docGrid w:linePitch="360"/>
        </w:sectPr>
      </w:pPr>
    </w:p>
    <w:p w14:paraId="2C82B5AD" w14:textId="68CF0624" w:rsidR="009F39BB" w:rsidRPr="002F6E07" w:rsidRDefault="00A825B4" w:rsidP="002F6E0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w:t>
      </w:r>
      <w:r w:rsidR="00BF5328">
        <w:rPr>
          <w:rFonts w:ascii="Times New Roman" w:eastAsia="Times New Roman" w:hAnsi="Times New Roman" w:cs="Times New Roman"/>
          <w:sz w:val="24"/>
          <w:szCs w:val="24"/>
        </w:rPr>
        <w:t>8</w:t>
      </w:r>
      <w:r w:rsidR="009F39BB" w:rsidRPr="007C2E88">
        <w:rPr>
          <w:rFonts w:ascii="Times New Roman" w:eastAsia="Times New Roman" w:hAnsi="Times New Roman" w:cs="Times New Roman"/>
          <w:sz w:val="24"/>
          <w:szCs w:val="24"/>
        </w:rPr>
        <w:t xml:space="preserve">, the result of leptin gene expression is shown. There was a significant decrease in leptin gene across the control group, high dose of 400mg/kg and low dose 200mg/kg of </w:t>
      </w:r>
      <w:r w:rsidR="009F39BB" w:rsidRPr="007C2E88">
        <w:rPr>
          <w:rFonts w:ascii="Times New Roman" w:eastAsia="Times New Roman" w:hAnsi="Times New Roman" w:cs="Times New Roman"/>
          <w:i/>
          <w:sz w:val="24"/>
          <w:szCs w:val="24"/>
        </w:rPr>
        <w:t xml:space="preserve">A. </w:t>
      </w:r>
      <w:proofErr w:type="spellStart"/>
      <w:r w:rsidR="009F39BB" w:rsidRPr="007C2E88">
        <w:rPr>
          <w:rFonts w:ascii="Times New Roman" w:eastAsia="Times New Roman" w:hAnsi="Times New Roman" w:cs="Times New Roman"/>
          <w:i/>
          <w:sz w:val="24"/>
          <w:szCs w:val="24"/>
        </w:rPr>
        <w:t>indica</w:t>
      </w:r>
      <w:proofErr w:type="spellEnd"/>
      <w:r w:rsidR="009F39BB" w:rsidRPr="007C2E88">
        <w:rPr>
          <w:rFonts w:ascii="Times New Roman" w:eastAsia="Times New Roman" w:hAnsi="Times New Roman" w:cs="Times New Roman"/>
          <w:sz w:val="24"/>
          <w:szCs w:val="24"/>
        </w:rPr>
        <w:t xml:space="preserve"> treated groups and standard drug (</w:t>
      </w:r>
      <w:proofErr w:type="spellStart"/>
      <w:r w:rsidR="009F39BB" w:rsidRPr="00C1166F">
        <w:rPr>
          <w:rFonts w:ascii="Times New Roman" w:eastAsia="Times New Roman" w:hAnsi="Times New Roman" w:cs="Times New Roman"/>
          <w:i/>
          <w:sz w:val="24"/>
          <w:szCs w:val="24"/>
        </w:rPr>
        <w:t>Lipostatin</w:t>
      </w:r>
      <w:proofErr w:type="spellEnd"/>
      <w:r w:rsidR="009F39BB" w:rsidRPr="00C1166F">
        <w:rPr>
          <w:rFonts w:ascii="Times New Roman" w:eastAsia="Times New Roman" w:hAnsi="Times New Roman" w:cs="Times New Roman"/>
          <w:i/>
          <w:sz w:val="24"/>
          <w:szCs w:val="24"/>
        </w:rPr>
        <w:t>)</w:t>
      </w:r>
      <w:r w:rsidR="009F39BB" w:rsidRPr="007C2E88">
        <w:rPr>
          <w:rFonts w:ascii="Times New Roman" w:eastAsia="Times New Roman" w:hAnsi="Times New Roman" w:cs="Times New Roman"/>
          <w:sz w:val="24"/>
          <w:szCs w:val="24"/>
        </w:rPr>
        <w:t xml:space="preserve"> treated with 10mg/</w:t>
      </w:r>
      <w:proofErr w:type="spellStart"/>
      <w:r w:rsidR="009F39BB" w:rsidRPr="007C2E88">
        <w:rPr>
          <w:rFonts w:ascii="Times New Roman" w:eastAsia="Times New Roman" w:hAnsi="Times New Roman" w:cs="Times New Roman"/>
          <w:sz w:val="24"/>
          <w:szCs w:val="24"/>
        </w:rPr>
        <w:t>kgbw</w:t>
      </w:r>
      <w:proofErr w:type="spellEnd"/>
      <w:r w:rsidR="002F6E07">
        <w:rPr>
          <w:rFonts w:ascii="Times New Roman" w:eastAsia="Times New Roman" w:hAnsi="Times New Roman" w:cs="Times New Roman"/>
          <w:sz w:val="24"/>
          <w:szCs w:val="24"/>
        </w:rPr>
        <w:t xml:space="preserve">. </w:t>
      </w:r>
      <w:r w:rsidR="009F39BB" w:rsidRPr="007C2E88">
        <w:rPr>
          <w:rFonts w:ascii="Times New Roman" w:eastAsia="Times New Roman" w:hAnsi="Times New Roman" w:cs="Times New Roman"/>
          <w:sz w:val="24"/>
          <w:szCs w:val="24"/>
        </w:rPr>
        <w:t>However, the statistically significant increase difference (</w:t>
      </w:r>
      <w:r w:rsidR="009F39BB" w:rsidRPr="007C2E88">
        <w:rPr>
          <w:rFonts w:ascii="Times New Roman" w:eastAsia="Times New Roman" w:hAnsi="Times New Roman" w:cs="Times New Roman"/>
          <w:i/>
          <w:sz w:val="24"/>
          <w:szCs w:val="24"/>
        </w:rPr>
        <w:t xml:space="preserve">p </w:t>
      </w:r>
      <w:r w:rsidR="002F6E07">
        <w:rPr>
          <w:rFonts w:ascii="Times New Roman" w:eastAsia="Times New Roman" w:hAnsi="Times New Roman" w:cs="Times New Roman"/>
          <w:sz w:val="24"/>
          <w:szCs w:val="24"/>
        </w:rPr>
        <w:t xml:space="preserve">˂ 0.05), </w:t>
      </w:r>
      <w:r w:rsidR="009F39BB" w:rsidRPr="007C2E88">
        <w:rPr>
          <w:rFonts w:ascii="Times New Roman" w:eastAsia="Times New Roman" w:hAnsi="Times New Roman" w:cs="Times New Roman"/>
          <w:sz w:val="24"/>
          <w:szCs w:val="24"/>
        </w:rPr>
        <w:t>was observed in the obese group received high-fat diet.</w:t>
      </w:r>
    </w:p>
    <w:p w14:paraId="2D807A5A" w14:textId="77777777" w:rsidR="002F6E07" w:rsidRDefault="002F6E07" w:rsidP="007C2E88">
      <w:pPr>
        <w:tabs>
          <w:tab w:val="center" w:pos="4680"/>
        </w:tabs>
        <w:spacing w:after="0" w:line="480" w:lineRule="auto"/>
        <w:jc w:val="both"/>
        <w:rPr>
          <w:rFonts w:ascii="Times New Roman" w:eastAsia="Times New Roman" w:hAnsi="Times New Roman" w:cs="Times New Roman"/>
          <w:b/>
          <w:sz w:val="24"/>
          <w:szCs w:val="24"/>
          <w:lang w:val="en-GB"/>
        </w:rPr>
        <w:sectPr w:rsidR="002F6E07" w:rsidSect="00DD1627">
          <w:type w:val="continuous"/>
          <w:pgSz w:w="12240" w:h="15840"/>
          <w:pgMar w:top="1440" w:right="1440" w:bottom="1440" w:left="1440" w:header="720" w:footer="720" w:gutter="0"/>
          <w:cols w:space="720"/>
          <w:docGrid w:linePitch="360"/>
        </w:sectPr>
      </w:pPr>
    </w:p>
    <w:p w14:paraId="34E293A1"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73466585"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6EB19DF1"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2F0525DB"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738A0D69"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12316098"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0B536CFB"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1A8890C8" w14:textId="77777777" w:rsidR="00C1166F" w:rsidRDefault="00C1166F" w:rsidP="007C2E88">
      <w:pPr>
        <w:tabs>
          <w:tab w:val="center" w:pos="4680"/>
        </w:tabs>
        <w:spacing w:after="0" w:line="480" w:lineRule="auto"/>
        <w:jc w:val="both"/>
        <w:rPr>
          <w:rFonts w:ascii="Times New Roman" w:eastAsia="Times New Roman" w:hAnsi="Times New Roman" w:cs="Times New Roman"/>
          <w:b/>
          <w:sz w:val="24"/>
          <w:szCs w:val="24"/>
          <w:lang w:val="en-GB"/>
        </w:rPr>
      </w:pPr>
    </w:p>
    <w:p w14:paraId="042719F5" w14:textId="77777777" w:rsidR="00F92F67" w:rsidRDefault="00D14427" w:rsidP="00D14427">
      <w:pPr>
        <w:tabs>
          <w:tab w:val="left" w:pos="1275"/>
        </w:tabs>
        <w:spacing w:after="0"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p>
    <w:p w14:paraId="6B1B828D" w14:textId="77777777" w:rsidR="00A32597" w:rsidRPr="007C2E88" w:rsidRDefault="00A32597" w:rsidP="00A32597">
      <w:pPr>
        <w:rPr>
          <w:rFonts w:ascii="Times New Roman" w:eastAsia="Times New Roman" w:hAnsi="Times New Roman" w:cs="Times New Roman"/>
          <w:sz w:val="24"/>
          <w:szCs w:val="24"/>
        </w:rPr>
      </w:pPr>
    </w:p>
    <w:p w14:paraId="196C3E0E" w14:textId="77777777" w:rsidR="001E27DA" w:rsidRDefault="001E27DA" w:rsidP="00A32597">
      <w:pPr>
        <w:rPr>
          <w:rFonts w:ascii="Times New Roman" w:eastAsia="Times New Roman" w:hAnsi="Times New Roman" w:cs="Times New Roman"/>
          <w:b/>
          <w:sz w:val="24"/>
          <w:szCs w:val="24"/>
        </w:rPr>
      </w:pPr>
    </w:p>
    <w:p w14:paraId="6895690A" w14:textId="77777777" w:rsidR="001E27DA" w:rsidRDefault="001E27DA" w:rsidP="00A32597">
      <w:pPr>
        <w:rPr>
          <w:rFonts w:ascii="Times New Roman" w:eastAsia="Times New Roman" w:hAnsi="Times New Roman" w:cs="Times New Roman"/>
          <w:b/>
          <w:sz w:val="24"/>
          <w:szCs w:val="24"/>
        </w:rPr>
      </w:pPr>
    </w:p>
    <w:p w14:paraId="46EB8930" w14:textId="77777777" w:rsidR="001E27DA" w:rsidRDefault="001E27DA" w:rsidP="00A32597">
      <w:pPr>
        <w:rPr>
          <w:rFonts w:ascii="Times New Roman" w:eastAsia="Times New Roman" w:hAnsi="Times New Roman" w:cs="Times New Roman"/>
          <w:b/>
          <w:sz w:val="24"/>
          <w:szCs w:val="24"/>
        </w:rPr>
      </w:pPr>
    </w:p>
    <w:p w14:paraId="54FAC722" w14:textId="77777777" w:rsidR="00B72E48" w:rsidRDefault="00B72E48" w:rsidP="00A32597">
      <w:pPr>
        <w:rPr>
          <w:rFonts w:ascii="Times New Roman" w:eastAsia="Times New Roman" w:hAnsi="Times New Roman" w:cs="Times New Roman"/>
          <w:b/>
          <w:sz w:val="24"/>
          <w:szCs w:val="24"/>
        </w:rPr>
      </w:pPr>
    </w:p>
    <w:p w14:paraId="33B6553E" w14:textId="77777777" w:rsidR="00286CFA" w:rsidRDefault="00B72E48" w:rsidP="00A325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4F108F5" w14:textId="77777777" w:rsidR="00286CFA" w:rsidRDefault="00286CFA" w:rsidP="00A32597">
      <w:pPr>
        <w:rPr>
          <w:rFonts w:ascii="Times New Roman" w:eastAsia="Times New Roman" w:hAnsi="Times New Roman" w:cs="Times New Roman"/>
          <w:b/>
          <w:sz w:val="24"/>
          <w:szCs w:val="24"/>
        </w:rPr>
      </w:pPr>
    </w:p>
    <w:p w14:paraId="5DF18C3F" w14:textId="77777777" w:rsidR="00286CFA" w:rsidRDefault="00286CFA" w:rsidP="00A32597">
      <w:pPr>
        <w:rPr>
          <w:rFonts w:ascii="Times New Roman" w:eastAsia="Times New Roman" w:hAnsi="Times New Roman" w:cs="Times New Roman"/>
          <w:b/>
          <w:sz w:val="24"/>
          <w:szCs w:val="24"/>
        </w:rPr>
      </w:pPr>
    </w:p>
    <w:p w14:paraId="169E46CC" w14:textId="77777777" w:rsidR="00286CFA" w:rsidRDefault="00286CFA" w:rsidP="00A32597">
      <w:pPr>
        <w:rPr>
          <w:rFonts w:ascii="Times New Roman" w:eastAsia="Times New Roman" w:hAnsi="Times New Roman" w:cs="Times New Roman"/>
          <w:b/>
          <w:sz w:val="24"/>
          <w:szCs w:val="24"/>
        </w:rPr>
      </w:pPr>
    </w:p>
    <w:p w14:paraId="510EC7E4" w14:textId="77777777" w:rsidR="00867922" w:rsidRDefault="00867922" w:rsidP="00867922">
      <w:pPr>
        <w:rPr>
          <w:rFonts w:ascii="Times New Roman" w:eastAsia="Times New Roman" w:hAnsi="Times New Roman" w:cs="Times New Roman"/>
          <w:b/>
          <w:sz w:val="24"/>
          <w:szCs w:val="24"/>
        </w:rPr>
      </w:pPr>
    </w:p>
    <w:p w14:paraId="3F17501E" w14:textId="03582BBC" w:rsidR="009A787E" w:rsidRPr="00867922" w:rsidRDefault="00867922" w:rsidP="00867922">
      <w:pPr>
        <w:rPr>
          <w:rFonts w:ascii="Times New Roman" w:eastAsia="Times New Roman" w:hAnsi="Times New Roman" w:cs="Times New Roman"/>
          <w:sz w:val="24"/>
          <w:szCs w:val="24"/>
        </w:rPr>
      </w:pPr>
      <w:r w:rsidRPr="00867922">
        <w:rPr>
          <w:rFonts w:ascii="Times New Roman" w:hAnsi="Times New Roman" w:cs="Times New Roman"/>
          <w:b/>
          <w:color w:val="000000"/>
          <w:kern w:val="24"/>
          <w:sz w:val="24"/>
          <w:szCs w:val="24"/>
        </w:rPr>
        <w:t xml:space="preserve"> </w:t>
      </w:r>
    </w:p>
    <w:p w14:paraId="7C696403" w14:textId="77777777" w:rsidR="00C042FF" w:rsidRDefault="00C042FF" w:rsidP="009A787E">
      <w:pPr>
        <w:spacing w:line="480" w:lineRule="auto"/>
        <w:jc w:val="both"/>
        <w:rPr>
          <w:rFonts w:ascii="Times New Roman" w:hAnsi="Times New Roman" w:cs="Times New Roman"/>
          <w:color w:val="000000"/>
          <w:kern w:val="24"/>
          <w:sz w:val="24"/>
          <w:szCs w:val="24"/>
        </w:rPr>
        <w:sectPr w:rsidR="00C042FF" w:rsidSect="00DD1627">
          <w:type w:val="continuous"/>
          <w:pgSz w:w="12240" w:h="15840"/>
          <w:pgMar w:top="1440" w:right="1440" w:bottom="1440" w:left="1440" w:header="720" w:footer="720" w:gutter="0"/>
          <w:cols w:space="720"/>
          <w:docGrid w:linePitch="360"/>
        </w:sectPr>
      </w:pPr>
    </w:p>
    <w:p w14:paraId="722ED47A" w14:textId="77777777" w:rsidR="009A787E" w:rsidRPr="007C2E88" w:rsidRDefault="009A787E" w:rsidP="009A787E">
      <w:pPr>
        <w:spacing w:line="480" w:lineRule="auto"/>
        <w:jc w:val="both"/>
        <w:rPr>
          <w:rFonts w:ascii="Times New Roman" w:hAnsi="Times New Roman" w:cs="Times New Roman"/>
          <w:color w:val="000000"/>
          <w:kern w:val="24"/>
          <w:sz w:val="24"/>
          <w:szCs w:val="24"/>
        </w:rPr>
      </w:pPr>
      <w:r w:rsidRPr="007C2E88">
        <w:rPr>
          <w:rFonts w:ascii="Times New Roman" w:hAnsi="Times New Roman" w:cs="Times New Roman"/>
          <w:color w:val="000000"/>
          <w:kern w:val="24"/>
          <w:sz w:val="24"/>
          <w:szCs w:val="24"/>
        </w:rPr>
        <w:t>Obesity is associated with many important complications such as diabetic nephropathy, metabolic syndrome, coronary heart diseases, disease of spleen, l</w:t>
      </w:r>
      <w:r w:rsidR="003A61A6">
        <w:rPr>
          <w:rFonts w:ascii="Times New Roman" w:hAnsi="Times New Roman" w:cs="Times New Roman"/>
          <w:color w:val="000000"/>
          <w:kern w:val="24"/>
          <w:sz w:val="24"/>
          <w:szCs w:val="24"/>
        </w:rPr>
        <w:t>iver gall bladder ((</w:t>
      </w:r>
      <w:proofErr w:type="spellStart"/>
      <w:r w:rsidR="003A61A6">
        <w:rPr>
          <w:rFonts w:ascii="Times New Roman" w:hAnsi="Times New Roman" w:cs="Times New Roman"/>
          <w:color w:val="000000"/>
          <w:kern w:val="24"/>
          <w:sz w:val="24"/>
          <w:szCs w:val="24"/>
        </w:rPr>
        <w:t>Rangraze</w:t>
      </w:r>
      <w:proofErr w:type="spellEnd"/>
      <w:r w:rsidR="005E253F" w:rsidRPr="007C2E88">
        <w:rPr>
          <w:rFonts w:ascii="Times New Roman" w:hAnsi="Times New Roman" w:cs="Times New Roman"/>
          <w:color w:val="000000"/>
          <w:kern w:val="24"/>
          <w:sz w:val="24"/>
          <w:szCs w:val="24"/>
        </w:rPr>
        <w:t xml:space="preserve"> </w:t>
      </w:r>
      <w:r w:rsidR="005E253F" w:rsidRPr="007C2E88">
        <w:rPr>
          <w:rFonts w:ascii="Times New Roman" w:hAnsi="Times New Roman" w:cs="Times New Roman"/>
          <w:i/>
          <w:color w:val="000000"/>
          <w:kern w:val="24"/>
          <w:sz w:val="24"/>
          <w:szCs w:val="24"/>
        </w:rPr>
        <w:t>et al</w:t>
      </w:r>
      <w:r w:rsidR="005E253F" w:rsidRPr="007C2E88">
        <w:rPr>
          <w:rFonts w:ascii="Times New Roman" w:hAnsi="Times New Roman" w:cs="Times New Roman"/>
          <w:color w:val="000000"/>
          <w:kern w:val="24"/>
          <w:sz w:val="24"/>
          <w:szCs w:val="24"/>
        </w:rPr>
        <w:t xml:space="preserve">., 2024). </w:t>
      </w:r>
      <w:r w:rsidRPr="007C2E88">
        <w:rPr>
          <w:rFonts w:ascii="Times New Roman" w:hAnsi="Times New Roman" w:cs="Times New Roman"/>
          <w:color w:val="000000"/>
          <w:kern w:val="24"/>
          <w:sz w:val="24"/>
          <w:szCs w:val="24"/>
        </w:rPr>
        <w:t>Obesity is a widespread public health issue frequently associated with metabolic disorders, with an increasing prevalence overtime, prompting the development of diverse ther</w:t>
      </w:r>
      <w:r w:rsidR="00551522">
        <w:rPr>
          <w:rFonts w:ascii="Times New Roman" w:hAnsi="Times New Roman" w:cs="Times New Roman"/>
          <w:color w:val="000000"/>
          <w:kern w:val="24"/>
          <w:sz w:val="24"/>
          <w:szCs w:val="24"/>
        </w:rPr>
        <w:t>apeutic interventions (</w:t>
      </w:r>
      <w:proofErr w:type="spellStart"/>
      <w:r w:rsidR="00551522">
        <w:rPr>
          <w:rFonts w:ascii="Times New Roman" w:hAnsi="Times New Roman" w:cs="Times New Roman"/>
          <w:color w:val="000000"/>
          <w:kern w:val="24"/>
          <w:sz w:val="24"/>
          <w:szCs w:val="24"/>
        </w:rPr>
        <w:t>Rangraze</w:t>
      </w:r>
      <w:proofErr w:type="spellEnd"/>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002F6E07">
        <w:rPr>
          <w:rFonts w:ascii="Times New Roman" w:hAnsi="Times New Roman" w:cs="Times New Roman"/>
          <w:color w:val="000000"/>
          <w:kern w:val="24"/>
          <w:sz w:val="24"/>
          <w:szCs w:val="24"/>
        </w:rPr>
        <w:t xml:space="preserve">., 2024). </w:t>
      </w:r>
      <w:r w:rsidRPr="007C2E88">
        <w:rPr>
          <w:rFonts w:ascii="Times New Roman" w:hAnsi="Times New Roman" w:cs="Times New Roman"/>
          <w:color w:val="000000"/>
          <w:kern w:val="24"/>
          <w:sz w:val="24"/>
          <w:szCs w:val="24"/>
        </w:rPr>
        <w:t>Although various synthetic drugs have been formulated to address obesity, they impose a risk of significant side effects and safety concerns on patients with long-term usage (</w:t>
      </w:r>
      <w:proofErr w:type="spellStart"/>
      <w:r w:rsidRPr="007C2E88">
        <w:rPr>
          <w:rFonts w:ascii="Times New Roman" w:hAnsi="Times New Roman" w:cs="Times New Roman"/>
          <w:iCs/>
          <w:color w:val="000000"/>
          <w:kern w:val="24"/>
          <w:sz w:val="24"/>
          <w:szCs w:val="24"/>
        </w:rPr>
        <w:t>Magaji</w:t>
      </w:r>
      <w:proofErr w:type="spellEnd"/>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2023). As a result, plant-based natural supplements have been explored as potential alternatives owing to their lower toxicity and reduced side effects compared to synthetic medications</w:t>
      </w:r>
      <w:r w:rsidRPr="007C2E88">
        <w:rPr>
          <w:rFonts w:ascii="Times New Roman" w:hAnsi="Times New Roman" w:cs="Times New Roman"/>
          <w:iCs/>
          <w:color w:val="000000"/>
          <w:kern w:val="24"/>
          <w:sz w:val="24"/>
          <w:szCs w:val="24"/>
        </w:rPr>
        <w:t xml:space="preserve"> (</w:t>
      </w:r>
      <w:proofErr w:type="spellStart"/>
      <w:r w:rsidRPr="007C2E88">
        <w:rPr>
          <w:rFonts w:ascii="Times New Roman" w:hAnsi="Times New Roman" w:cs="Times New Roman"/>
          <w:iCs/>
          <w:color w:val="000000"/>
          <w:kern w:val="24"/>
          <w:sz w:val="24"/>
          <w:szCs w:val="24"/>
        </w:rPr>
        <w:t>Magaji</w:t>
      </w:r>
      <w:proofErr w:type="spellEnd"/>
      <w:r w:rsidRPr="007C2E88">
        <w:rPr>
          <w:rFonts w:ascii="Times New Roman" w:hAnsi="Times New Roman" w:cs="Times New Roman"/>
          <w:color w:val="000000"/>
          <w:kern w:val="24"/>
          <w:sz w:val="24"/>
          <w:szCs w:val="24"/>
        </w:rPr>
        <w:t xml:space="preserve">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2023). This present study shows that, the qualita</w:t>
      </w:r>
      <w:r w:rsidR="009918D2">
        <w:rPr>
          <w:rFonts w:ascii="Times New Roman" w:hAnsi="Times New Roman" w:cs="Times New Roman"/>
          <w:color w:val="000000"/>
          <w:kern w:val="24"/>
          <w:sz w:val="24"/>
          <w:szCs w:val="24"/>
        </w:rPr>
        <w:t xml:space="preserve">tive phytochemical analysis of </w:t>
      </w:r>
      <w:proofErr w:type="spellStart"/>
      <w:r w:rsidRPr="007C2E88">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shows, flavonoid, tannins, saponins and </w:t>
      </w:r>
      <w:proofErr w:type="spellStart"/>
      <w:r w:rsidRPr="007C2E88">
        <w:rPr>
          <w:rFonts w:ascii="Times New Roman" w:hAnsi="Times New Roman" w:cs="Times New Roman"/>
          <w:color w:val="000000"/>
          <w:kern w:val="24"/>
          <w:sz w:val="24"/>
          <w:szCs w:val="24"/>
        </w:rPr>
        <w:t>alkanoid</w:t>
      </w:r>
      <w:proofErr w:type="spellEnd"/>
      <w:r w:rsidRPr="007C2E88">
        <w:rPr>
          <w:rFonts w:ascii="Times New Roman" w:hAnsi="Times New Roman" w:cs="Times New Roman"/>
          <w:color w:val="000000"/>
          <w:kern w:val="24"/>
          <w:sz w:val="24"/>
          <w:szCs w:val="24"/>
        </w:rPr>
        <w:t xml:space="preserve"> have high concentrations while glycosides, reducing sugars are low in concentration while the quantitative analysis shows that flavonoid has the highest percentage of 42% than others that shows that the flavonoid is a major active constituent in </w:t>
      </w:r>
      <w:proofErr w:type="spellStart"/>
      <w:r w:rsidRPr="007C2E88">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extract that is responsible to ameliorate obesity. This finding is similar to</w:t>
      </w:r>
      <w:proofErr w:type="gramStart"/>
      <w:r w:rsidRPr="007C2E88">
        <w:rPr>
          <w:rFonts w:ascii="Times New Roman" w:hAnsi="Times New Roman" w:cs="Times New Roman"/>
          <w:color w:val="000000"/>
          <w:kern w:val="24"/>
          <w:sz w:val="24"/>
          <w:szCs w:val="24"/>
        </w:rPr>
        <w:t xml:space="preserve">   (</w:t>
      </w:r>
      <w:proofErr w:type="gramEnd"/>
      <w:r w:rsidRPr="007C2E88">
        <w:rPr>
          <w:rFonts w:ascii="Times New Roman" w:hAnsi="Times New Roman" w:cs="Times New Roman"/>
          <w:color w:val="000000"/>
          <w:kern w:val="24"/>
          <w:sz w:val="24"/>
          <w:szCs w:val="24"/>
        </w:rPr>
        <w:t xml:space="preserve">Laxmi   </w:t>
      </w:r>
      <w:r w:rsidRPr="007C2E88">
        <w:rPr>
          <w:rFonts w:ascii="Times New Roman" w:hAnsi="Times New Roman" w:cs="Times New Roman"/>
          <w:i/>
          <w:color w:val="000000"/>
          <w:kern w:val="24"/>
          <w:sz w:val="24"/>
          <w:szCs w:val="24"/>
        </w:rPr>
        <w:t>et al.,</w:t>
      </w:r>
      <w:r w:rsidRPr="007C2E88">
        <w:rPr>
          <w:rFonts w:ascii="Times New Roman" w:hAnsi="Times New Roman" w:cs="Times New Roman"/>
          <w:color w:val="000000"/>
          <w:kern w:val="24"/>
          <w:sz w:val="24"/>
          <w:szCs w:val="24"/>
        </w:rPr>
        <w:t xml:space="preserve"> 2024) who also carried out phytochemical analysis in reducing obesity. </w:t>
      </w:r>
    </w:p>
    <w:p w14:paraId="099A433C" w14:textId="77777777" w:rsidR="00C042FF" w:rsidRDefault="009A787E" w:rsidP="002F6E07">
      <w:pPr>
        <w:spacing w:line="480" w:lineRule="auto"/>
        <w:jc w:val="both"/>
        <w:rPr>
          <w:rFonts w:ascii="Times New Roman" w:hAnsi="Times New Roman" w:cs="Times New Roman"/>
          <w:color w:val="000000"/>
          <w:kern w:val="24"/>
          <w:sz w:val="24"/>
          <w:szCs w:val="24"/>
        </w:rPr>
        <w:sectPr w:rsidR="00C042FF"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color w:val="000000"/>
          <w:kern w:val="24"/>
          <w:sz w:val="24"/>
          <w:szCs w:val="24"/>
        </w:rPr>
        <w:t xml:space="preserve">The acute toxicity test of </w:t>
      </w:r>
      <w:proofErr w:type="spellStart"/>
      <w:r w:rsidRPr="007C2E88">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extract showed that all graded doses up to 5000mg/kg had no sign of toxicity in the animal within and after 24 </w:t>
      </w:r>
      <w:proofErr w:type="spellStart"/>
      <w:r w:rsidRPr="007C2E88">
        <w:rPr>
          <w:rFonts w:ascii="Times New Roman" w:hAnsi="Times New Roman" w:cs="Times New Roman"/>
          <w:color w:val="000000"/>
          <w:kern w:val="24"/>
          <w:sz w:val="24"/>
          <w:szCs w:val="24"/>
        </w:rPr>
        <w:t>hr</w:t>
      </w:r>
      <w:proofErr w:type="spellEnd"/>
      <w:r w:rsidRPr="007C2E88">
        <w:rPr>
          <w:rFonts w:ascii="Times New Roman" w:hAnsi="Times New Roman" w:cs="Times New Roman"/>
          <w:color w:val="000000"/>
          <w:kern w:val="24"/>
          <w:sz w:val="24"/>
          <w:szCs w:val="24"/>
        </w:rPr>
        <w:t xml:space="preserve"> of oral administration of </w:t>
      </w:r>
      <w:r w:rsidRPr="007C2E88">
        <w:rPr>
          <w:rFonts w:ascii="Times New Roman" w:hAnsi="Times New Roman" w:cs="Times New Roman"/>
          <w:i/>
          <w:color w:val="000000"/>
          <w:kern w:val="24"/>
          <w:sz w:val="24"/>
          <w:szCs w:val="24"/>
        </w:rPr>
        <w:t xml:space="preserve">A.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and no mortality was r</w:t>
      </w:r>
      <w:r w:rsidR="002F6E07">
        <w:rPr>
          <w:rFonts w:ascii="Times New Roman" w:hAnsi="Times New Roman" w:cs="Times New Roman"/>
          <w:color w:val="000000"/>
          <w:kern w:val="24"/>
          <w:sz w:val="24"/>
          <w:szCs w:val="24"/>
        </w:rPr>
        <w:t xml:space="preserve">ecorded within and after 24hrs. </w:t>
      </w:r>
      <w:r w:rsidRPr="007C2E88">
        <w:rPr>
          <w:rFonts w:ascii="Times New Roman" w:hAnsi="Times New Roman" w:cs="Times New Roman"/>
          <w:color w:val="000000"/>
          <w:kern w:val="24"/>
          <w:sz w:val="24"/>
          <w:szCs w:val="24"/>
        </w:rPr>
        <w:t xml:space="preserve">Therefore, LD50 of aqueous leaf extract </w:t>
      </w:r>
      <w:proofErr w:type="spellStart"/>
      <w:r w:rsidR="0003551A">
        <w:rPr>
          <w:rFonts w:ascii="Times New Roman" w:hAnsi="Times New Roman" w:cs="Times New Roman"/>
          <w:i/>
          <w:color w:val="000000"/>
          <w:kern w:val="24"/>
          <w:sz w:val="24"/>
          <w:szCs w:val="24"/>
        </w:rPr>
        <w:t>Azadirachta</w:t>
      </w:r>
      <w:proofErr w:type="spellEnd"/>
      <w:r w:rsidRPr="007C2E88">
        <w:rPr>
          <w:rFonts w:ascii="Times New Roman" w:hAnsi="Times New Roman" w:cs="Times New Roman"/>
          <w:i/>
          <w:color w:val="000000"/>
          <w:kern w:val="24"/>
          <w:sz w:val="24"/>
          <w:szCs w:val="24"/>
        </w:rPr>
        <w:t xml:space="preserve">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was found to be higher than 5000mg/kg body weight. This result is similar to findings of Larson (1987) who recorded LD50 of </w:t>
      </w:r>
      <w:r w:rsidRPr="007C2E88">
        <w:rPr>
          <w:rFonts w:ascii="Times New Roman" w:hAnsi="Times New Roman" w:cs="Times New Roman"/>
          <w:i/>
          <w:color w:val="000000"/>
          <w:kern w:val="24"/>
          <w:sz w:val="24"/>
          <w:szCs w:val="24"/>
        </w:rPr>
        <w:t xml:space="preserve">A. </w:t>
      </w:r>
      <w:proofErr w:type="spellStart"/>
      <w:r w:rsidRPr="007C2E88">
        <w:rPr>
          <w:rFonts w:ascii="Times New Roman" w:hAnsi="Times New Roman" w:cs="Times New Roman"/>
          <w:i/>
          <w:color w:val="000000"/>
          <w:kern w:val="24"/>
          <w:sz w:val="24"/>
          <w:szCs w:val="24"/>
        </w:rPr>
        <w:t>indica</w:t>
      </w:r>
      <w:proofErr w:type="spellEnd"/>
      <w:r w:rsidRPr="007C2E88">
        <w:rPr>
          <w:rFonts w:ascii="Times New Roman" w:hAnsi="Times New Roman" w:cs="Times New Roman"/>
          <w:color w:val="000000"/>
          <w:kern w:val="24"/>
          <w:sz w:val="24"/>
          <w:szCs w:val="24"/>
        </w:rPr>
        <w:t xml:space="preserve"> in excess of 5</w:t>
      </w:r>
      <w:r w:rsidR="0099348F">
        <w:rPr>
          <w:rFonts w:ascii="Times New Roman" w:hAnsi="Times New Roman" w:cs="Times New Roman"/>
          <w:color w:val="000000"/>
          <w:kern w:val="24"/>
          <w:sz w:val="24"/>
          <w:szCs w:val="24"/>
        </w:rPr>
        <w:t>000mg/kg using the same method</w:t>
      </w:r>
    </w:p>
    <w:p w14:paraId="7E121276" w14:textId="77777777" w:rsidR="0099348F" w:rsidRDefault="009A787E" w:rsidP="00C042FF">
      <w:pPr>
        <w:spacing w:line="480" w:lineRule="auto"/>
        <w:jc w:val="both"/>
        <w:rPr>
          <w:rFonts w:ascii="Times New Roman" w:eastAsia="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r w:rsidRPr="007C2E88">
        <w:rPr>
          <w:rFonts w:ascii="Times New Roman" w:hAnsi="Times New Roman" w:cs="Times New Roman"/>
          <w:color w:val="000000"/>
          <w:kern w:val="24"/>
          <w:sz w:val="24"/>
          <w:szCs w:val="24"/>
        </w:rPr>
        <w:lastRenderedPageBreak/>
        <w:t xml:space="preserve"> The Lethal dose (LD50) being greater than 5000mg/kg body weight is thought to be safe</w:t>
      </w:r>
      <w:r w:rsidR="00C042FF">
        <w:rPr>
          <w:rFonts w:ascii="Times New Roman" w:hAnsi="Times New Roman" w:cs="Times New Roman"/>
          <w:color w:val="000000"/>
          <w:kern w:val="24"/>
          <w:sz w:val="24"/>
          <w:szCs w:val="24"/>
        </w:rPr>
        <w:t xml:space="preserve"> as </w:t>
      </w:r>
      <w:proofErr w:type="spellStart"/>
      <w:r w:rsidR="00C042FF">
        <w:rPr>
          <w:rFonts w:ascii="Times New Roman" w:hAnsi="Times New Roman" w:cs="Times New Roman"/>
          <w:color w:val="000000"/>
          <w:kern w:val="24"/>
          <w:sz w:val="24"/>
          <w:szCs w:val="24"/>
        </w:rPr>
        <w:t>su</w:t>
      </w:r>
      <w:r w:rsidR="00C724B3">
        <w:rPr>
          <w:rFonts w:ascii="Times New Roman" w:hAnsi="Times New Roman" w:cs="Times New Roman"/>
          <w:color w:val="000000"/>
          <w:kern w:val="24"/>
          <w:sz w:val="24"/>
          <w:szCs w:val="24"/>
        </w:rPr>
        <w:t>gested</w:t>
      </w:r>
      <w:proofErr w:type="spellEnd"/>
      <w:r w:rsidR="00C724B3">
        <w:rPr>
          <w:rFonts w:ascii="Times New Roman" w:hAnsi="Times New Roman" w:cs="Times New Roman"/>
          <w:color w:val="000000"/>
          <w:kern w:val="24"/>
          <w:sz w:val="24"/>
          <w:szCs w:val="24"/>
        </w:rPr>
        <w:t xml:space="preserve"> by </w:t>
      </w:r>
      <w:proofErr w:type="spellStart"/>
      <w:r w:rsidR="00C724B3">
        <w:rPr>
          <w:rFonts w:ascii="Times New Roman" w:hAnsi="Times New Roman" w:cs="Times New Roman"/>
          <w:color w:val="000000"/>
          <w:kern w:val="24"/>
          <w:sz w:val="24"/>
          <w:szCs w:val="24"/>
        </w:rPr>
        <w:t>Lorke</w:t>
      </w:r>
      <w:proofErr w:type="spellEnd"/>
      <w:r w:rsidR="00C724B3">
        <w:rPr>
          <w:rFonts w:ascii="Times New Roman" w:hAnsi="Times New Roman" w:cs="Times New Roman"/>
          <w:color w:val="000000"/>
          <w:kern w:val="24"/>
          <w:sz w:val="24"/>
          <w:szCs w:val="24"/>
        </w:rPr>
        <w:t xml:space="preserve"> (1983). </w:t>
      </w:r>
      <w:r w:rsidRPr="007C2E88">
        <w:rPr>
          <w:rFonts w:ascii="Times New Roman" w:eastAsia="Times New Roman" w:hAnsi="Times New Roman" w:cs="Times New Roman"/>
          <w:sz w:val="24"/>
          <w:szCs w:val="24"/>
        </w:rPr>
        <w:t xml:space="preserve">Obesity induction via </w:t>
      </w:r>
      <w:proofErr w:type="spellStart"/>
      <w:r w:rsidRPr="007C2E88">
        <w:rPr>
          <w:rFonts w:ascii="Times New Roman" w:eastAsia="Times New Roman" w:hAnsi="Times New Roman" w:cs="Times New Roman"/>
          <w:sz w:val="24"/>
          <w:szCs w:val="24"/>
        </w:rPr>
        <w:t>diatatry</w:t>
      </w:r>
      <w:proofErr w:type="spellEnd"/>
      <w:r w:rsidRPr="007C2E88">
        <w:rPr>
          <w:rFonts w:ascii="Times New Roman" w:eastAsia="Times New Roman" w:hAnsi="Times New Roman" w:cs="Times New Roman"/>
          <w:sz w:val="24"/>
          <w:szCs w:val="24"/>
        </w:rPr>
        <w:t xml:space="preserve"> means in animal models has been considered as the most popular reference among the researchers due to its high similarity of mimicking the usual route of obesity occurrence in human. It has generally known that high-fat diet is one of the major factors causing obesity (</w:t>
      </w:r>
      <w:proofErr w:type="spellStart"/>
      <w:r w:rsidRPr="007C2E88">
        <w:rPr>
          <w:rFonts w:ascii="Times New Roman" w:eastAsia="Times New Roman" w:hAnsi="Times New Roman" w:cs="Times New Roman"/>
          <w:sz w:val="24"/>
          <w:szCs w:val="24"/>
        </w:rPr>
        <w:t>Khairunnur</w:t>
      </w:r>
      <w:proofErr w:type="spellEnd"/>
      <w:r w:rsidRPr="007C2E88">
        <w:rPr>
          <w:rFonts w:ascii="Times New Roman" w:eastAsia="Times New Roman" w:hAnsi="Times New Roman" w:cs="Times New Roman"/>
          <w:sz w:val="24"/>
          <w:szCs w:val="24"/>
        </w:rPr>
        <w:t xml:space="preserve"> </w:t>
      </w:r>
      <w:r w:rsidRPr="007C2E88">
        <w:rPr>
          <w:rFonts w:ascii="Times New Roman" w:eastAsia="Times New Roman" w:hAnsi="Times New Roman" w:cs="Times New Roman"/>
          <w:i/>
          <w:sz w:val="24"/>
          <w:szCs w:val="24"/>
        </w:rPr>
        <w:t>et al.,</w:t>
      </w:r>
      <w:r w:rsidRPr="007C2E88">
        <w:rPr>
          <w:rFonts w:ascii="Times New Roman" w:eastAsia="Times New Roman" w:hAnsi="Times New Roman" w:cs="Times New Roman"/>
          <w:sz w:val="24"/>
          <w:szCs w:val="24"/>
        </w:rPr>
        <w:t xml:space="preserve"> 2011). In this study, the effects of </w:t>
      </w:r>
      <w:proofErr w:type="spellStart"/>
      <w:r w:rsidR="0003551A">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aqueous leaf on some anthropometrical parameters, histological and molecular biomarkers in high-fat diet induced obese rats were investigated.</w:t>
      </w:r>
      <w:r w:rsidR="00C042FF">
        <w:rPr>
          <w:rFonts w:ascii="Times New Roman" w:hAnsi="Times New Roman" w:cs="Times New Roman"/>
          <w:color w:val="000000"/>
          <w:kern w:val="24"/>
          <w:sz w:val="24"/>
          <w:szCs w:val="24"/>
        </w:rPr>
        <w:t xml:space="preserve"> </w:t>
      </w:r>
      <w:r w:rsidRPr="007C2E88">
        <w:rPr>
          <w:rFonts w:ascii="Times New Roman" w:eastAsia="Times New Roman" w:hAnsi="Times New Roman" w:cs="Times New Roman"/>
          <w:sz w:val="24"/>
          <w:szCs w:val="24"/>
        </w:rPr>
        <w:t>In the measurements of abdominal circumference, weight, and body mass index before, during and after the</w:t>
      </w:r>
      <w:r w:rsidR="0060003B">
        <w:rPr>
          <w:rFonts w:ascii="Times New Roman" w:eastAsia="Times New Roman" w:hAnsi="Times New Roman" w:cs="Times New Roman"/>
          <w:sz w:val="24"/>
          <w:szCs w:val="24"/>
        </w:rPr>
        <w:t xml:space="preserve"> induction of the experimental albino r</w:t>
      </w:r>
      <w:r w:rsidRPr="007C2E88">
        <w:rPr>
          <w:rFonts w:ascii="Times New Roman" w:eastAsia="Times New Roman" w:hAnsi="Times New Roman" w:cs="Times New Roman"/>
          <w:sz w:val="24"/>
          <w:szCs w:val="24"/>
        </w:rPr>
        <w:t>ats, there was a significant increase in the abdominal circumference, weights and bo</w:t>
      </w:r>
      <w:r w:rsidR="00A82065">
        <w:rPr>
          <w:rFonts w:ascii="Times New Roman" w:eastAsia="Times New Roman" w:hAnsi="Times New Roman" w:cs="Times New Roman"/>
          <w:sz w:val="24"/>
          <w:szCs w:val="24"/>
        </w:rPr>
        <w:t>dy mass indexes across groups B to E</w:t>
      </w:r>
      <w:r w:rsidRPr="007C2E88">
        <w:rPr>
          <w:rFonts w:ascii="Times New Roman" w:eastAsia="Times New Roman" w:hAnsi="Times New Roman" w:cs="Times New Roman"/>
          <w:sz w:val="24"/>
          <w:szCs w:val="24"/>
        </w:rPr>
        <w:t xml:space="preserve">, when compared with their initial values and the non-obese group. These results showed that obesity had been establishment in the experimental animals. These findings confirmed successful induction of obesity. This finding </w:t>
      </w:r>
      <w:proofErr w:type="gramStart"/>
      <w:r w:rsidRPr="007C2E88">
        <w:rPr>
          <w:rFonts w:ascii="Times New Roman" w:eastAsia="Times New Roman" w:hAnsi="Times New Roman" w:cs="Times New Roman"/>
          <w:sz w:val="24"/>
          <w:szCs w:val="24"/>
        </w:rPr>
        <w:t>is in agreement</w:t>
      </w:r>
      <w:proofErr w:type="gramEnd"/>
      <w:r w:rsidRPr="007C2E88">
        <w:rPr>
          <w:rFonts w:ascii="Times New Roman" w:eastAsia="Times New Roman" w:hAnsi="Times New Roman" w:cs="Times New Roman"/>
          <w:sz w:val="24"/>
          <w:szCs w:val="24"/>
        </w:rPr>
        <w:t xml:space="preserve"> with finding of </w:t>
      </w:r>
      <w:proofErr w:type="spellStart"/>
      <w:r w:rsidRPr="007C2E88">
        <w:rPr>
          <w:rFonts w:ascii="Times New Roman" w:eastAsia="Times New Roman" w:hAnsi="Times New Roman" w:cs="Times New Roman"/>
          <w:sz w:val="24"/>
          <w:szCs w:val="24"/>
        </w:rPr>
        <w:t>Jarinyaporn</w:t>
      </w:r>
      <w:proofErr w:type="spellEnd"/>
      <w:r w:rsidRPr="007C2E88">
        <w:rPr>
          <w:rFonts w:ascii="Times New Roman" w:eastAsia="Times New Roman" w:hAnsi="Times New Roman" w:cs="Times New Roman"/>
          <w:sz w:val="24"/>
          <w:szCs w:val="24"/>
        </w:rPr>
        <w:t xml:space="preserve"> and </w:t>
      </w:r>
      <w:proofErr w:type="spellStart"/>
      <w:r w:rsidRPr="007C2E88">
        <w:rPr>
          <w:rFonts w:ascii="Times New Roman" w:eastAsia="Times New Roman" w:hAnsi="Times New Roman" w:cs="Times New Roman"/>
          <w:sz w:val="24"/>
          <w:szCs w:val="24"/>
        </w:rPr>
        <w:t>Supaporn</w:t>
      </w:r>
      <w:proofErr w:type="spellEnd"/>
      <w:r w:rsidRPr="007C2E88">
        <w:rPr>
          <w:rFonts w:ascii="Times New Roman" w:eastAsia="Times New Roman" w:hAnsi="Times New Roman" w:cs="Times New Roman"/>
          <w:sz w:val="24"/>
          <w:szCs w:val="24"/>
        </w:rPr>
        <w:t xml:space="preserve"> (2016) who induced obesity with high-fat diet </w:t>
      </w:r>
      <w:r w:rsidR="00940F6B">
        <w:rPr>
          <w:rFonts w:ascii="Times New Roman" w:eastAsia="Times New Roman" w:hAnsi="Times New Roman" w:cs="Times New Roman"/>
          <w:sz w:val="24"/>
          <w:szCs w:val="24"/>
        </w:rPr>
        <w:t xml:space="preserve">for 6 </w:t>
      </w:r>
      <w:r w:rsidRPr="007C2E88">
        <w:rPr>
          <w:rFonts w:ascii="Times New Roman" w:eastAsia="Times New Roman" w:hAnsi="Times New Roman" w:cs="Times New Roman"/>
          <w:sz w:val="24"/>
          <w:szCs w:val="24"/>
        </w:rPr>
        <w:t>weeks and began the treatment at 6 week</w:t>
      </w:r>
      <w:r w:rsidR="007506A2">
        <w:rPr>
          <w:rFonts w:ascii="Times New Roman" w:eastAsia="Times New Roman" w:hAnsi="Times New Roman" w:cs="Times New Roman"/>
          <w:sz w:val="24"/>
          <w:szCs w:val="24"/>
        </w:rPr>
        <w:t xml:space="preserve">s for another 6 weeks making 12 </w:t>
      </w:r>
      <w:r w:rsidRPr="007C2E88">
        <w:rPr>
          <w:rFonts w:ascii="Times New Roman" w:eastAsia="Times New Roman" w:hAnsi="Times New Roman" w:cs="Times New Roman"/>
          <w:sz w:val="24"/>
          <w:szCs w:val="24"/>
        </w:rPr>
        <w:t>weeks. There was a general decrease in the abdominal circumference, weights and body</w:t>
      </w:r>
      <w:r w:rsidR="00A82065">
        <w:rPr>
          <w:rFonts w:ascii="Times New Roman" w:eastAsia="Times New Roman" w:hAnsi="Times New Roman" w:cs="Times New Roman"/>
          <w:sz w:val="24"/>
          <w:szCs w:val="24"/>
        </w:rPr>
        <w:t xml:space="preserve"> mass indexes of rats in group C, D and E</w:t>
      </w:r>
      <w:r w:rsidRPr="007C2E88">
        <w:rPr>
          <w:rFonts w:ascii="Times New Roman" w:eastAsia="Times New Roman" w:hAnsi="Times New Roman" w:cs="Times New Roman"/>
          <w:sz w:val="24"/>
          <w:szCs w:val="24"/>
        </w:rPr>
        <w:t xml:space="preserve">, which were treated with 400, 200 and 10 mg/kg </w:t>
      </w:r>
      <w:proofErr w:type="spellStart"/>
      <w:r w:rsidRPr="007C2E88">
        <w:rPr>
          <w:rFonts w:ascii="Times New Roman" w:eastAsia="Times New Roman" w:hAnsi="Times New Roman" w:cs="Times New Roman"/>
          <w:sz w:val="24"/>
          <w:szCs w:val="24"/>
        </w:rPr>
        <w:t>b.w</w:t>
      </w:r>
      <w:proofErr w:type="spellEnd"/>
      <w:r w:rsidRPr="007C2E88">
        <w:rPr>
          <w:rFonts w:ascii="Times New Roman" w:eastAsia="Times New Roman" w:hAnsi="Times New Roman" w:cs="Times New Roman"/>
          <w:sz w:val="24"/>
          <w:szCs w:val="24"/>
        </w:rPr>
        <w:t xml:space="preserve"> of </w:t>
      </w:r>
      <w:proofErr w:type="spellStart"/>
      <w:r w:rsidR="007506A2">
        <w:rPr>
          <w:rFonts w:ascii="Times New Roman" w:eastAsia="Times New Roman" w:hAnsi="Times New Roman" w:cs="Times New Roman"/>
          <w:i/>
          <w:sz w:val="24"/>
          <w:szCs w:val="24"/>
        </w:rPr>
        <w:t>Azadirachta</w:t>
      </w:r>
      <w:proofErr w:type="spellEnd"/>
      <w:r w:rsidRPr="007C2E88">
        <w:rPr>
          <w:rFonts w:ascii="Times New Roman" w:eastAsia="Times New Roman" w:hAnsi="Times New Roman" w:cs="Times New Roman"/>
          <w:i/>
          <w:sz w:val="24"/>
          <w:szCs w:val="24"/>
        </w:rPr>
        <w:t xml:space="preserve">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i/>
          <w:sz w:val="24"/>
          <w:szCs w:val="24"/>
        </w:rPr>
        <w:t xml:space="preserve"> </w:t>
      </w:r>
      <w:r w:rsidRPr="007C2E88">
        <w:rPr>
          <w:rFonts w:ascii="Times New Roman" w:eastAsia="Times New Roman" w:hAnsi="Times New Roman" w:cs="Times New Roman"/>
          <w:sz w:val="24"/>
          <w:szCs w:val="24"/>
        </w:rPr>
        <w:t xml:space="preserve">extract and </w:t>
      </w:r>
      <w:proofErr w:type="spellStart"/>
      <w:r w:rsidRPr="00B3451A">
        <w:rPr>
          <w:rFonts w:ascii="Times New Roman" w:eastAsia="Times New Roman" w:hAnsi="Times New Roman" w:cs="Times New Roman"/>
          <w:i/>
          <w:sz w:val="24"/>
          <w:szCs w:val="24"/>
        </w:rPr>
        <w:t>lipostatin</w:t>
      </w:r>
      <w:proofErr w:type="spellEnd"/>
      <w:r w:rsidR="00D11462">
        <w:rPr>
          <w:rFonts w:ascii="Times New Roman" w:eastAsia="Times New Roman" w:hAnsi="Times New Roman" w:cs="Times New Roman"/>
          <w:sz w:val="24"/>
          <w:szCs w:val="24"/>
        </w:rPr>
        <w:t xml:space="preserve"> respectively. </w:t>
      </w:r>
      <w:r w:rsidRPr="007C2E88">
        <w:rPr>
          <w:rFonts w:ascii="Times New Roman" w:eastAsia="Times New Roman" w:hAnsi="Times New Roman" w:cs="Times New Roman"/>
          <w:sz w:val="24"/>
          <w:szCs w:val="24"/>
        </w:rPr>
        <w:t xml:space="preserve">The PPARα gene was increased significantly in control group, 200mg/kg and 400mg/kg group treated of </w:t>
      </w:r>
      <w:r w:rsidRPr="007C2E88">
        <w:rPr>
          <w:rFonts w:ascii="Times New Roman" w:eastAsia="Times New Roman" w:hAnsi="Times New Roman" w:cs="Times New Roman"/>
          <w:i/>
          <w:sz w:val="24"/>
          <w:szCs w:val="24"/>
        </w:rPr>
        <w:t xml:space="preserve">A. </w:t>
      </w:r>
      <w:proofErr w:type="spellStart"/>
      <w:r w:rsidRPr="007C2E88">
        <w:rPr>
          <w:rFonts w:ascii="Times New Roman" w:eastAsia="Times New Roman" w:hAnsi="Times New Roman" w:cs="Times New Roman"/>
          <w:i/>
          <w:sz w:val="24"/>
          <w:szCs w:val="24"/>
        </w:rPr>
        <w:t>indica</w:t>
      </w:r>
      <w:proofErr w:type="spellEnd"/>
      <w:r w:rsidRPr="007C2E88">
        <w:rPr>
          <w:rFonts w:ascii="Times New Roman" w:eastAsia="Times New Roman" w:hAnsi="Times New Roman" w:cs="Times New Roman"/>
          <w:sz w:val="24"/>
          <w:szCs w:val="24"/>
        </w:rPr>
        <w:t xml:space="preserve"> extract doses and </w:t>
      </w:r>
      <w:proofErr w:type="spellStart"/>
      <w:r w:rsidRPr="007506A2">
        <w:rPr>
          <w:rFonts w:ascii="Times New Roman" w:eastAsia="Times New Roman" w:hAnsi="Times New Roman" w:cs="Times New Roman"/>
          <w:i/>
          <w:sz w:val="24"/>
          <w:szCs w:val="24"/>
        </w:rPr>
        <w:t>lipostatin</w:t>
      </w:r>
      <w:proofErr w:type="spellEnd"/>
      <w:r w:rsidRPr="007506A2">
        <w:rPr>
          <w:rFonts w:ascii="Times New Roman" w:eastAsia="Times New Roman" w:hAnsi="Times New Roman" w:cs="Times New Roman"/>
          <w:i/>
          <w:sz w:val="24"/>
          <w:szCs w:val="24"/>
        </w:rPr>
        <w:t xml:space="preserve"> </w:t>
      </w:r>
      <w:r w:rsidRPr="007C2E88">
        <w:rPr>
          <w:rFonts w:ascii="Times New Roman" w:eastAsia="Times New Roman" w:hAnsi="Times New Roman" w:cs="Times New Roman"/>
          <w:sz w:val="24"/>
          <w:szCs w:val="24"/>
        </w:rPr>
        <w:t>of 10mg/kg while the decrease in PPARα gene value was observed in high</w:t>
      </w:r>
      <w:r w:rsidR="00A82065">
        <w:rPr>
          <w:rFonts w:ascii="Times New Roman" w:eastAsia="Times New Roman" w:hAnsi="Times New Roman" w:cs="Times New Roman"/>
          <w:sz w:val="24"/>
          <w:szCs w:val="24"/>
        </w:rPr>
        <w:t xml:space="preserve"> fat diet group. This conforms with (</w:t>
      </w:r>
      <w:proofErr w:type="spellStart"/>
      <w:r w:rsidR="00A82065">
        <w:rPr>
          <w:rFonts w:ascii="Times New Roman" w:eastAsia="Times New Roman" w:hAnsi="Times New Roman" w:cs="Times New Roman"/>
          <w:sz w:val="24"/>
          <w:szCs w:val="24"/>
        </w:rPr>
        <w:t>Sylwia</w:t>
      </w:r>
      <w:proofErr w:type="spellEnd"/>
      <w:r w:rsidR="00A82065">
        <w:rPr>
          <w:rFonts w:ascii="Times New Roman" w:eastAsia="Times New Roman" w:hAnsi="Times New Roman" w:cs="Times New Roman"/>
          <w:sz w:val="24"/>
          <w:szCs w:val="24"/>
        </w:rPr>
        <w:t xml:space="preserve"> </w:t>
      </w:r>
      <w:r w:rsidR="00A82065" w:rsidRPr="00A82065">
        <w:rPr>
          <w:rFonts w:ascii="Times New Roman" w:eastAsia="Times New Roman" w:hAnsi="Times New Roman" w:cs="Times New Roman"/>
          <w:i/>
          <w:sz w:val="24"/>
          <w:szCs w:val="24"/>
        </w:rPr>
        <w:t>et al.,</w:t>
      </w:r>
      <w:r w:rsidR="00A82065">
        <w:rPr>
          <w:rFonts w:ascii="Times New Roman" w:eastAsia="Times New Roman" w:hAnsi="Times New Roman" w:cs="Times New Roman"/>
          <w:sz w:val="24"/>
          <w:szCs w:val="24"/>
        </w:rPr>
        <w:t xml:space="preserve"> 2024)</w:t>
      </w:r>
      <w:r w:rsidR="007B16E4">
        <w:rPr>
          <w:rFonts w:ascii="Times New Roman" w:eastAsia="Times New Roman" w:hAnsi="Times New Roman" w:cs="Times New Roman"/>
          <w:sz w:val="24"/>
          <w:szCs w:val="24"/>
        </w:rPr>
        <w:t>.</w:t>
      </w:r>
    </w:p>
    <w:p w14:paraId="165B2584" w14:textId="77777777" w:rsidR="0099348F" w:rsidRDefault="0099348F" w:rsidP="00C042FF">
      <w:pPr>
        <w:spacing w:line="480" w:lineRule="auto"/>
        <w:jc w:val="both"/>
        <w:rPr>
          <w:rFonts w:ascii="Times New Roman" w:eastAsia="Times New Roman" w:hAnsi="Times New Roman" w:cs="Times New Roman"/>
          <w:sz w:val="24"/>
          <w:szCs w:val="24"/>
        </w:rPr>
      </w:pPr>
    </w:p>
    <w:p w14:paraId="41BAFB1D" w14:textId="77777777" w:rsidR="0099348F" w:rsidRDefault="0099348F" w:rsidP="00C042FF">
      <w:pPr>
        <w:spacing w:line="480" w:lineRule="auto"/>
        <w:jc w:val="both"/>
        <w:rPr>
          <w:rFonts w:ascii="Times New Roman" w:eastAsia="Times New Roman" w:hAnsi="Times New Roman" w:cs="Times New Roman"/>
          <w:sz w:val="24"/>
          <w:szCs w:val="24"/>
        </w:rPr>
      </w:pPr>
    </w:p>
    <w:p w14:paraId="3D407049" w14:textId="77777777" w:rsidR="0099348F" w:rsidRDefault="0099348F" w:rsidP="0099348F">
      <w:pPr>
        <w:spacing w:line="480" w:lineRule="auto"/>
        <w:jc w:val="both"/>
        <w:rPr>
          <w:rFonts w:ascii="Times New Roman" w:eastAsia="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p>
    <w:p w14:paraId="6C2077CF" w14:textId="77777777" w:rsidR="0099348F" w:rsidRDefault="0099348F" w:rsidP="0099348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who</w:t>
      </w:r>
      <w:r w:rsidR="00A82065">
        <w:rPr>
          <w:rFonts w:ascii="Times New Roman" w:eastAsia="Times New Roman" w:hAnsi="Times New Roman" w:cs="Times New Roman"/>
          <w:sz w:val="24"/>
          <w:szCs w:val="24"/>
        </w:rPr>
        <w:t xml:space="preserve"> observed that </w:t>
      </w:r>
      <w:r w:rsidR="009A787E" w:rsidRPr="007C2E88">
        <w:rPr>
          <w:rFonts w:ascii="Times New Roman" w:eastAsia="Times New Roman" w:hAnsi="Times New Roman" w:cs="Times New Roman"/>
          <w:sz w:val="24"/>
          <w:szCs w:val="24"/>
        </w:rPr>
        <w:t>PPAR</w:t>
      </w:r>
      <w:r w:rsidR="00A82065">
        <w:rPr>
          <w:rFonts w:ascii="Times New Roman" w:eastAsia="Times New Roman" w:hAnsi="Times New Roman" w:cs="Times New Roman"/>
          <w:sz w:val="24"/>
          <w:szCs w:val="24"/>
        </w:rPr>
        <w:t>-</w:t>
      </w:r>
      <w:r w:rsidR="009A787E" w:rsidRPr="007C2E88">
        <w:rPr>
          <w:rFonts w:ascii="Times New Roman" w:eastAsia="Times New Roman" w:hAnsi="Times New Roman" w:cs="Times New Roman"/>
          <w:sz w:val="24"/>
          <w:szCs w:val="24"/>
        </w:rPr>
        <w:t>α is highly expressed in hepatocytes and is most abundant PPAR isoforms in the liver so its value is less in obesity (</w:t>
      </w:r>
      <w:proofErr w:type="spellStart"/>
      <w:r w:rsidR="009A787E" w:rsidRPr="007C2E88">
        <w:rPr>
          <w:rFonts w:ascii="Times New Roman" w:eastAsia="Times New Roman" w:hAnsi="Times New Roman" w:cs="Times New Roman"/>
          <w:sz w:val="24"/>
          <w:szCs w:val="24"/>
        </w:rPr>
        <w:t>Sylwia</w:t>
      </w:r>
      <w:proofErr w:type="spellEnd"/>
      <w:r w:rsidR="009A787E" w:rsidRPr="007C2E88">
        <w:rPr>
          <w:rFonts w:ascii="Times New Roman" w:eastAsia="Times New Roman" w:hAnsi="Times New Roman" w:cs="Times New Roman"/>
          <w:sz w:val="24"/>
          <w:szCs w:val="24"/>
        </w:rPr>
        <w:t xml:space="preserve">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 This is similar to (Isabela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 who also observed a decrease in gene</w:t>
      </w:r>
      <w:r w:rsidR="00066310">
        <w:rPr>
          <w:rFonts w:ascii="Times New Roman" w:eastAsia="Times New Roman" w:hAnsi="Times New Roman" w:cs="Times New Roman"/>
          <w:sz w:val="24"/>
          <w:szCs w:val="24"/>
        </w:rPr>
        <w:t xml:space="preserve"> </w:t>
      </w:r>
      <w:r w:rsidR="00FA3D8A">
        <w:rPr>
          <w:rFonts w:ascii="Times New Roman" w:eastAsia="Times New Roman" w:hAnsi="Times New Roman" w:cs="Times New Roman"/>
          <w:sz w:val="24"/>
          <w:szCs w:val="24"/>
        </w:rPr>
        <w:t xml:space="preserve">expression of PPARα in obesity. </w:t>
      </w:r>
      <w:r w:rsidR="009A787E" w:rsidRPr="007C2E88">
        <w:rPr>
          <w:rFonts w:ascii="Times New Roman" w:eastAsia="Times New Roman" w:hAnsi="Times New Roman" w:cs="Times New Roman"/>
          <w:sz w:val="24"/>
          <w:szCs w:val="24"/>
        </w:rPr>
        <w:t xml:space="preserve">The leptin gene expression </w:t>
      </w:r>
      <w:r w:rsidR="008F101A">
        <w:rPr>
          <w:rFonts w:ascii="Times New Roman" w:eastAsia="Times New Roman" w:hAnsi="Times New Roman" w:cs="Times New Roman"/>
          <w:sz w:val="24"/>
          <w:szCs w:val="24"/>
        </w:rPr>
        <w:t>decrease was observed in group A and group E</w:t>
      </w:r>
      <w:r w:rsidR="009A787E" w:rsidRPr="007C2E88">
        <w:rPr>
          <w:rFonts w:ascii="Times New Roman" w:eastAsia="Times New Roman" w:hAnsi="Times New Roman" w:cs="Times New Roman"/>
          <w:sz w:val="24"/>
          <w:szCs w:val="24"/>
        </w:rPr>
        <w:t xml:space="preserve"> a</w:t>
      </w:r>
      <w:r w:rsidR="008F101A">
        <w:rPr>
          <w:rFonts w:ascii="Times New Roman" w:eastAsia="Times New Roman" w:hAnsi="Times New Roman" w:cs="Times New Roman"/>
          <w:sz w:val="24"/>
          <w:szCs w:val="24"/>
        </w:rPr>
        <w:t>nd there was increase in group B</w:t>
      </w:r>
      <w:r w:rsidR="009A787E" w:rsidRPr="007C2E88">
        <w:rPr>
          <w:rFonts w:ascii="Times New Roman" w:eastAsia="Times New Roman" w:hAnsi="Times New Roman" w:cs="Times New Roman"/>
          <w:sz w:val="24"/>
          <w:szCs w:val="24"/>
        </w:rPr>
        <w:t xml:space="preserve"> and the decrease in expression was also </w:t>
      </w:r>
      <w:r w:rsidR="008F101A">
        <w:rPr>
          <w:rFonts w:ascii="Times New Roman" w:eastAsia="Times New Roman" w:hAnsi="Times New Roman" w:cs="Times New Roman"/>
          <w:sz w:val="24"/>
          <w:szCs w:val="24"/>
        </w:rPr>
        <w:t>observed in the treated groups C and E</w:t>
      </w:r>
      <w:r w:rsidR="009A787E" w:rsidRPr="007C2E88">
        <w:rPr>
          <w:rFonts w:ascii="Times New Roman" w:eastAsia="Times New Roman" w:hAnsi="Times New Roman" w:cs="Times New Roman"/>
          <w:sz w:val="24"/>
          <w:szCs w:val="24"/>
        </w:rPr>
        <w:t>. The similar observation was reporte</w:t>
      </w:r>
      <w:r w:rsidR="006835FE">
        <w:rPr>
          <w:rFonts w:ascii="Times New Roman" w:eastAsia="Times New Roman" w:hAnsi="Times New Roman" w:cs="Times New Roman"/>
          <w:sz w:val="24"/>
          <w:szCs w:val="24"/>
        </w:rPr>
        <w:t>d by (</w:t>
      </w:r>
      <w:proofErr w:type="spellStart"/>
      <w:r w:rsidR="006835FE">
        <w:rPr>
          <w:rFonts w:ascii="Times New Roman" w:eastAsia="Times New Roman" w:hAnsi="Times New Roman" w:cs="Times New Roman"/>
          <w:sz w:val="24"/>
          <w:szCs w:val="24"/>
        </w:rPr>
        <w:t>Shujing</w:t>
      </w:r>
      <w:proofErr w:type="spellEnd"/>
      <w:r w:rsidR="009A787E" w:rsidRPr="007C2E88">
        <w:rPr>
          <w:rFonts w:ascii="Times New Roman" w:eastAsia="Times New Roman" w:hAnsi="Times New Roman" w:cs="Times New Roman"/>
          <w:sz w:val="24"/>
          <w:szCs w:val="24"/>
        </w:rPr>
        <w:t xml:space="preserve"> </w:t>
      </w:r>
      <w:r w:rsidR="009A787E" w:rsidRPr="007C2E88">
        <w:rPr>
          <w:rFonts w:ascii="Times New Roman" w:eastAsia="Times New Roman" w:hAnsi="Times New Roman" w:cs="Times New Roman"/>
          <w:i/>
          <w:sz w:val="24"/>
          <w:szCs w:val="24"/>
        </w:rPr>
        <w:t>et al.,</w:t>
      </w:r>
      <w:r w:rsidR="009A787E" w:rsidRPr="007C2E88">
        <w:rPr>
          <w:rFonts w:ascii="Times New Roman" w:eastAsia="Times New Roman" w:hAnsi="Times New Roman" w:cs="Times New Roman"/>
          <w:sz w:val="24"/>
          <w:szCs w:val="24"/>
        </w:rPr>
        <w:t xml:space="preserve"> 2024).</w:t>
      </w:r>
    </w:p>
    <w:p w14:paraId="34A1317E" w14:textId="77777777" w:rsidR="00E058B2" w:rsidRPr="0099348F" w:rsidRDefault="00E058B2" w:rsidP="0099348F">
      <w:pPr>
        <w:spacing w:line="480" w:lineRule="auto"/>
        <w:jc w:val="both"/>
        <w:rPr>
          <w:rFonts w:ascii="Times New Roman" w:eastAsia="Times New Roman" w:hAnsi="Times New Roman" w:cs="Times New Roman"/>
          <w:sz w:val="24"/>
          <w:szCs w:val="24"/>
        </w:rPr>
      </w:pPr>
      <w:r w:rsidRPr="007C2E88">
        <w:rPr>
          <w:rFonts w:ascii="Times New Roman" w:hAnsi="Times New Roman" w:cs="Times New Roman"/>
          <w:b/>
          <w:sz w:val="24"/>
          <w:szCs w:val="24"/>
        </w:rPr>
        <w:t>CONCLUSION</w:t>
      </w:r>
      <w:r w:rsidR="00A217E1" w:rsidRPr="007C2E88">
        <w:rPr>
          <w:rFonts w:ascii="Times New Roman" w:hAnsi="Times New Roman" w:cs="Times New Roman"/>
          <w:b/>
          <w:sz w:val="24"/>
          <w:szCs w:val="24"/>
        </w:rPr>
        <w:tab/>
      </w:r>
    </w:p>
    <w:p w14:paraId="26F47AD4" w14:textId="77777777" w:rsidR="00E058B2" w:rsidRPr="007C2E88" w:rsidRDefault="00E058B2" w:rsidP="00E058B2">
      <w:pPr>
        <w:spacing w:line="360" w:lineRule="auto"/>
        <w:rPr>
          <w:rFonts w:ascii="Times New Roman" w:hAnsi="Times New Roman" w:cs="Times New Roman"/>
          <w:b/>
          <w:color w:val="000000"/>
          <w:kern w:val="24"/>
          <w:sz w:val="24"/>
          <w:szCs w:val="24"/>
        </w:rPr>
      </w:pPr>
      <w:r w:rsidRPr="007C2E88">
        <w:rPr>
          <w:rFonts w:ascii="Times New Roman" w:hAnsi="Times New Roman" w:cs="Times New Roman"/>
          <w:sz w:val="24"/>
          <w:szCs w:val="24"/>
        </w:rPr>
        <w:t xml:space="preserve">The treatment with </w:t>
      </w:r>
      <w:proofErr w:type="spellStart"/>
      <w:r w:rsidRPr="007C2E88">
        <w:rPr>
          <w:rFonts w:ascii="Times New Roman" w:hAnsi="Times New Roman" w:cs="Times New Roman"/>
          <w:i/>
          <w:sz w:val="24"/>
          <w:szCs w:val="24"/>
        </w:rPr>
        <w:t>Azadirachta</w:t>
      </w:r>
      <w:proofErr w:type="spellEnd"/>
      <w:r w:rsidRPr="007C2E88">
        <w:rPr>
          <w:rFonts w:ascii="Times New Roman" w:hAnsi="Times New Roman" w:cs="Times New Roman"/>
          <w:i/>
          <w:sz w:val="24"/>
          <w:szCs w:val="24"/>
        </w:rPr>
        <w:t xml:space="preserve"> </w:t>
      </w:r>
      <w:proofErr w:type="spellStart"/>
      <w:r w:rsidRPr="007C2E88">
        <w:rPr>
          <w:rFonts w:ascii="Times New Roman" w:hAnsi="Times New Roman" w:cs="Times New Roman"/>
          <w:i/>
          <w:sz w:val="24"/>
          <w:szCs w:val="24"/>
        </w:rPr>
        <w:t>indica</w:t>
      </w:r>
      <w:proofErr w:type="spellEnd"/>
      <w:r w:rsidRPr="007C2E88">
        <w:rPr>
          <w:rFonts w:ascii="Times New Roman" w:hAnsi="Times New Roman" w:cs="Times New Roman"/>
          <w:sz w:val="24"/>
          <w:szCs w:val="24"/>
        </w:rPr>
        <w:t xml:space="preserve"> could ameliorate genetic alterations in obese rats by increasing peroxisome proliferator-activated receptor-α (PPAR-α) gene and increase leptin gene thus, </w:t>
      </w:r>
      <w:proofErr w:type="spellStart"/>
      <w:r w:rsidRPr="007C2E88">
        <w:rPr>
          <w:rFonts w:ascii="Times New Roman" w:hAnsi="Times New Roman" w:cs="Times New Roman"/>
          <w:i/>
          <w:sz w:val="24"/>
          <w:szCs w:val="24"/>
        </w:rPr>
        <w:t>Azadirachta</w:t>
      </w:r>
      <w:proofErr w:type="spellEnd"/>
      <w:r w:rsidRPr="007C2E88">
        <w:rPr>
          <w:rFonts w:ascii="Times New Roman" w:hAnsi="Times New Roman" w:cs="Times New Roman"/>
          <w:i/>
          <w:sz w:val="24"/>
          <w:szCs w:val="24"/>
        </w:rPr>
        <w:t xml:space="preserve"> </w:t>
      </w:r>
      <w:proofErr w:type="spellStart"/>
      <w:r w:rsidRPr="007C2E88">
        <w:rPr>
          <w:rFonts w:ascii="Times New Roman" w:hAnsi="Times New Roman" w:cs="Times New Roman"/>
          <w:i/>
          <w:sz w:val="24"/>
          <w:szCs w:val="24"/>
        </w:rPr>
        <w:t>indica</w:t>
      </w:r>
      <w:proofErr w:type="spellEnd"/>
      <w:r w:rsidRPr="007C2E88">
        <w:rPr>
          <w:rFonts w:ascii="Times New Roman" w:hAnsi="Times New Roman" w:cs="Times New Roman"/>
          <w:sz w:val="24"/>
          <w:szCs w:val="24"/>
        </w:rPr>
        <w:t xml:space="preserve"> could be useful in the treatment of obesity and its related disorders</w:t>
      </w:r>
      <w:r w:rsidR="00066310">
        <w:rPr>
          <w:rFonts w:ascii="Times New Roman" w:hAnsi="Times New Roman" w:cs="Times New Roman"/>
          <w:b/>
          <w:color w:val="000000"/>
          <w:kern w:val="24"/>
          <w:sz w:val="24"/>
          <w:szCs w:val="24"/>
        </w:rPr>
        <w:t>.</w:t>
      </w:r>
      <w:r w:rsidRPr="007C2E88">
        <w:rPr>
          <w:rFonts w:ascii="Times New Roman" w:hAnsi="Times New Roman" w:cs="Times New Roman"/>
          <w:b/>
          <w:color w:val="000000"/>
          <w:kern w:val="24"/>
          <w:sz w:val="24"/>
          <w:szCs w:val="24"/>
        </w:rPr>
        <w:t xml:space="preserve">   </w:t>
      </w:r>
    </w:p>
    <w:p w14:paraId="0C18D882" w14:textId="77777777" w:rsidR="0099348F" w:rsidRDefault="0099348F" w:rsidP="007C2E88">
      <w:pPr>
        <w:tabs>
          <w:tab w:val="center" w:pos="4680"/>
        </w:tabs>
        <w:rPr>
          <w:rFonts w:ascii="Times New Roman" w:hAnsi="Times New Roman" w:cs="Times New Roman"/>
          <w:sz w:val="24"/>
          <w:szCs w:val="24"/>
        </w:rPr>
        <w:sectPr w:rsidR="0099348F" w:rsidSect="00DD1627">
          <w:type w:val="continuous"/>
          <w:pgSz w:w="12240" w:h="15840"/>
          <w:pgMar w:top="1440" w:right="1440" w:bottom="1440" w:left="1440" w:header="720" w:footer="720" w:gutter="0"/>
          <w:cols w:space="720"/>
          <w:docGrid w:linePitch="360"/>
        </w:sectPr>
      </w:pPr>
    </w:p>
    <w:p w14:paraId="30369D43" w14:textId="77777777" w:rsidR="00D67221" w:rsidRPr="007C2E88" w:rsidRDefault="000E7EE7" w:rsidP="007C2E88">
      <w:pPr>
        <w:tabs>
          <w:tab w:val="center" w:pos="4680"/>
        </w:tabs>
        <w:rPr>
          <w:rFonts w:ascii="Times New Roman" w:hAnsi="Times New Roman" w:cs="Times New Roman"/>
          <w:sz w:val="24"/>
          <w:szCs w:val="24"/>
        </w:rPr>
      </w:pPr>
      <w:r w:rsidRPr="007C2E88">
        <w:rPr>
          <w:rFonts w:ascii="Times New Roman" w:hAnsi="Times New Roman" w:cs="Times New Roman"/>
          <w:sz w:val="24"/>
          <w:szCs w:val="24"/>
        </w:rPr>
        <w:t xml:space="preserve">                                                                     </w:t>
      </w:r>
      <w:r w:rsidR="007C2E88" w:rsidRPr="007C2E88">
        <w:rPr>
          <w:rFonts w:ascii="Times New Roman" w:hAnsi="Times New Roman" w:cs="Times New Roman"/>
          <w:sz w:val="24"/>
          <w:szCs w:val="24"/>
        </w:rPr>
        <w:tab/>
      </w:r>
    </w:p>
    <w:p w14:paraId="3A3BE95C" w14:textId="77777777" w:rsidR="00781A6E" w:rsidRDefault="00D67221" w:rsidP="00781A6E">
      <w:pPr>
        <w:rPr>
          <w:rFonts w:ascii="Times New Roman" w:hAnsi="Times New Roman" w:cs="Times New Roman"/>
          <w:sz w:val="24"/>
          <w:szCs w:val="24"/>
        </w:rPr>
      </w:pPr>
      <w:r w:rsidRPr="007C2E88">
        <w:rPr>
          <w:rFonts w:ascii="Times New Roman" w:hAnsi="Times New Roman" w:cs="Times New Roman"/>
          <w:sz w:val="24"/>
          <w:szCs w:val="24"/>
        </w:rPr>
        <w:t xml:space="preserve">                                                  </w:t>
      </w:r>
      <w:r w:rsidR="000E7EE7" w:rsidRPr="007C2E88">
        <w:rPr>
          <w:rFonts w:ascii="Times New Roman" w:hAnsi="Times New Roman" w:cs="Times New Roman"/>
          <w:sz w:val="24"/>
          <w:szCs w:val="24"/>
        </w:rPr>
        <w:t xml:space="preserve">      </w:t>
      </w:r>
      <w:r w:rsidR="00781A6E">
        <w:rPr>
          <w:rFonts w:ascii="Times New Roman" w:hAnsi="Times New Roman" w:cs="Times New Roman"/>
          <w:sz w:val="24"/>
          <w:szCs w:val="24"/>
        </w:rPr>
        <w:t xml:space="preserve">        </w:t>
      </w:r>
    </w:p>
    <w:p w14:paraId="277435FB" w14:textId="77777777" w:rsidR="00781A6E" w:rsidRDefault="00781A6E" w:rsidP="00781A6E">
      <w:pPr>
        <w:rPr>
          <w:rFonts w:ascii="Times New Roman" w:hAnsi="Times New Roman" w:cs="Times New Roman"/>
          <w:sz w:val="24"/>
          <w:szCs w:val="24"/>
        </w:rPr>
      </w:pPr>
    </w:p>
    <w:p w14:paraId="6149148A" w14:textId="77777777" w:rsidR="006C7DB7" w:rsidRPr="006C7DB7" w:rsidRDefault="006C7DB7" w:rsidP="006C7DB7">
      <w:pPr>
        <w:rPr>
          <w:rFonts w:ascii="Times New Roman" w:hAnsi="Times New Roman" w:cs="Times New Roman"/>
          <w:sz w:val="24"/>
          <w:szCs w:val="24"/>
        </w:rPr>
      </w:pPr>
      <w:r w:rsidRPr="006C7DB7">
        <w:rPr>
          <w:rFonts w:ascii="Times New Roman" w:hAnsi="Times New Roman" w:cs="Times New Roman"/>
          <w:sz w:val="24"/>
          <w:szCs w:val="24"/>
        </w:rPr>
        <w:t>COMPETING INTERESTS DISCLAIMER:</w:t>
      </w:r>
    </w:p>
    <w:p w14:paraId="7BF3AFA3" w14:textId="4BA5D902" w:rsidR="00781A6E" w:rsidRDefault="006C7DB7" w:rsidP="006C7DB7">
      <w:pPr>
        <w:rPr>
          <w:rFonts w:ascii="Times New Roman" w:hAnsi="Times New Roman" w:cs="Times New Roman"/>
          <w:sz w:val="24"/>
          <w:szCs w:val="24"/>
        </w:rPr>
      </w:pPr>
      <w:r w:rsidRPr="006C7DB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EA5F819" w14:textId="77777777" w:rsidR="00781A6E" w:rsidRDefault="00781A6E" w:rsidP="00781A6E">
      <w:pPr>
        <w:rPr>
          <w:rFonts w:ascii="Times New Roman" w:hAnsi="Times New Roman" w:cs="Times New Roman"/>
          <w:sz w:val="24"/>
          <w:szCs w:val="24"/>
        </w:rPr>
      </w:pPr>
    </w:p>
    <w:p w14:paraId="5B907CFE" w14:textId="203470C2" w:rsidR="006030E9" w:rsidRPr="00552B92" w:rsidRDefault="006030E9" w:rsidP="006C7DB7">
      <w:pPr>
        <w:jc w:val="both"/>
        <w:rPr>
          <w:rFonts w:ascii="Times New Roman" w:hAnsi="Times New Roman" w:cs="Times New Roman"/>
          <w:b/>
        </w:rPr>
      </w:pPr>
      <w:r w:rsidRPr="00552B92">
        <w:rPr>
          <w:rFonts w:ascii="Times New Roman" w:hAnsi="Times New Roman" w:cs="Times New Roman"/>
          <w:b/>
        </w:rPr>
        <w:t>REFERENCES</w:t>
      </w:r>
    </w:p>
    <w:p w14:paraId="511800E7" w14:textId="77777777" w:rsidR="00781A6E" w:rsidRPr="00552B92" w:rsidRDefault="00781A6E" w:rsidP="00781A6E">
      <w:pPr>
        <w:ind w:left="720" w:hanging="720"/>
        <w:jc w:val="both"/>
        <w:rPr>
          <w:rFonts w:ascii="Times New Roman" w:hAnsi="Times New Roman" w:cs="Times New Roman"/>
          <w:sz w:val="24"/>
          <w:szCs w:val="24"/>
        </w:rPr>
      </w:pPr>
      <w:r w:rsidRPr="00552B92">
        <w:rPr>
          <w:rFonts w:ascii="Times New Roman" w:hAnsi="Times New Roman" w:cs="Times New Roman"/>
        </w:rPr>
        <w:t xml:space="preserve">Adekunle, A. S., </w:t>
      </w:r>
      <w:proofErr w:type="spellStart"/>
      <w:r w:rsidRPr="00552B92">
        <w:rPr>
          <w:rFonts w:ascii="Times New Roman" w:hAnsi="Times New Roman" w:cs="Times New Roman"/>
        </w:rPr>
        <w:t>Adelusi</w:t>
      </w:r>
      <w:proofErr w:type="spellEnd"/>
      <w:r w:rsidRPr="00552B92">
        <w:rPr>
          <w:rFonts w:ascii="Times New Roman" w:hAnsi="Times New Roman" w:cs="Times New Roman"/>
        </w:rPr>
        <w:t xml:space="preserve">, T. I., </w:t>
      </w:r>
      <w:proofErr w:type="spellStart"/>
      <w:r w:rsidRPr="00552B92">
        <w:rPr>
          <w:rFonts w:ascii="Times New Roman" w:hAnsi="Times New Roman" w:cs="Times New Roman"/>
        </w:rPr>
        <w:t>Kamdem</w:t>
      </w:r>
      <w:proofErr w:type="spellEnd"/>
      <w:r w:rsidRPr="00552B92">
        <w:rPr>
          <w:rFonts w:ascii="Times New Roman" w:hAnsi="Times New Roman" w:cs="Times New Roman"/>
        </w:rPr>
        <w:t xml:space="preserve">, J., Ishmael, A. and </w:t>
      </w:r>
      <w:proofErr w:type="spellStart"/>
      <w:r w:rsidRPr="00552B92">
        <w:rPr>
          <w:rFonts w:ascii="Times New Roman" w:hAnsi="Times New Roman" w:cs="Times New Roman"/>
        </w:rPr>
        <w:t>Akintade</w:t>
      </w:r>
      <w:proofErr w:type="spellEnd"/>
      <w:r w:rsidRPr="00552B92">
        <w:rPr>
          <w:rFonts w:ascii="Times New Roman" w:hAnsi="Times New Roman" w:cs="Times New Roman"/>
        </w:rPr>
        <w:t xml:space="preserve">, B. B. (2016). </w:t>
      </w:r>
      <w:proofErr w:type="spellStart"/>
      <w:r w:rsidRPr="00552B92">
        <w:rPr>
          <w:rFonts w:ascii="Times New Roman" w:hAnsi="Times New Roman" w:cs="Times New Roman"/>
        </w:rPr>
        <w:t>Insulinomimetic</w:t>
      </w:r>
      <w:proofErr w:type="spellEnd"/>
      <w:r w:rsidRPr="00552B92">
        <w:rPr>
          <w:rFonts w:ascii="Times New Roman" w:hAnsi="Times New Roman" w:cs="Times New Roman"/>
        </w:rPr>
        <w:t xml:space="preserve">, Antihyperlipidemic and Antioxidative Properties of </w:t>
      </w:r>
      <w:r w:rsidRPr="00552B92">
        <w:rPr>
          <w:rFonts w:ascii="Times New Roman" w:hAnsi="Times New Roman" w:cs="Times New Roman"/>
          <w:i/>
        </w:rPr>
        <w:t>Moringa oleifera</w:t>
      </w:r>
      <w:r w:rsidRPr="00552B92">
        <w:rPr>
          <w:rFonts w:ascii="Times New Roman" w:hAnsi="Times New Roman" w:cs="Times New Roman"/>
        </w:rPr>
        <w:t xml:space="preserve">, Possible Mechanism of   Action. </w:t>
      </w:r>
      <w:r w:rsidRPr="00552B92">
        <w:rPr>
          <w:rFonts w:ascii="Times New Roman" w:hAnsi="Times New Roman" w:cs="Times New Roman"/>
          <w:i/>
          <w:iCs/>
        </w:rPr>
        <w:t xml:space="preserve">British Journal of Medicine and Medical Research. </w:t>
      </w:r>
      <w:r w:rsidRPr="00552B92">
        <w:rPr>
          <w:rFonts w:ascii="Times New Roman" w:hAnsi="Times New Roman" w:cs="Times New Roman"/>
          <w:b/>
          <w:iCs/>
        </w:rPr>
        <w:t>17(5):</w:t>
      </w:r>
      <w:r w:rsidRPr="00552B92">
        <w:rPr>
          <w:rFonts w:ascii="Times New Roman" w:hAnsi="Times New Roman" w:cs="Times New Roman"/>
          <w:iCs/>
        </w:rPr>
        <w:t>1- 11.</w:t>
      </w:r>
    </w:p>
    <w:p w14:paraId="20E7759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Apperloo</w:t>
      </w:r>
      <w:proofErr w:type="spellEnd"/>
      <w:r w:rsidRPr="00552B92">
        <w:rPr>
          <w:rFonts w:ascii="Times New Roman" w:hAnsi="Times New Roman" w:cs="Times New Roman"/>
        </w:rPr>
        <w:t xml:space="preserve">, E. M., </w:t>
      </w:r>
      <w:proofErr w:type="spellStart"/>
      <w:r w:rsidRPr="00552B92">
        <w:rPr>
          <w:rFonts w:ascii="Times New Roman" w:hAnsi="Times New Roman" w:cs="Times New Roman"/>
        </w:rPr>
        <w:t>Gorriz</w:t>
      </w:r>
      <w:proofErr w:type="spellEnd"/>
      <w:r w:rsidRPr="00552B92">
        <w:rPr>
          <w:rFonts w:ascii="Times New Roman" w:hAnsi="Times New Roman" w:cs="Times New Roman"/>
        </w:rPr>
        <w:t xml:space="preserve">, J. L., Soler, M. J., </w:t>
      </w:r>
      <w:proofErr w:type="spellStart"/>
      <w:r w:rsidRPr="00552B92">
        <w:rPr>
          <w:rFonts w:ascii="Times New Roman" w:hAnsi="Times New Roman" w:cs="Times New Roman"/>
        </w:rPr>
        <w:t>Cigarran</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Guldris</w:t>
      </w:r>
      <w:proofErr w:type="spellEnd"/>
      <w:r w:rsidRPr="00552B92">
        <w:rPr>
          <w:rFonts w:ascii="Times New Roman" w:hAnsi="Times New Roman" w:cs="Times New Roman"/>
        </w:rPr>
        <w:t xml:space="preserve">, S., Cruzado, J. M., </w:t>
      </w:r>
      <w:proofErr w:type="spellStart"/>
      <w:r w:rsidRPr="00552B92">
        <w:rPr>
          <w:rFonts w:ascii="Times New Roman" w:hAnsi="Times New Roman" w:cs="Times New Roman"/>
        </w:rPr>
        <w:t>Puchades</w:t>
      </w:r>
      <w:proofErr w:type="spellEnd"/>
      <w:r w:rsidRPr="00552B92">
        <w:rPr>
          <w:rFonts w:ascii="Times New Roman" w:hAnsi="Times New Roman" w:cs="Times New Roman"/>
        </w:rPr>
        <w:t xml:space="preserve">, M. J., Lopez-Martinez, M., </w:t>
      </w:r>
      <w:proofErr w:type="spellStart"/>
      <w:r w:rsidRPr="00552B92">
        <w:rPr>
          <w:rFonts w:ascii="Times New Roman" w:hAnsi="Times New Roman" w:cs="Times New Roman"/>
        </w:rPr>
        <w:t>Waanders</w:t>
      </w:r>
      <w:proofErr w:type="spellEnd"/>
      <w:r w:rsidRPr="00552B92">
        <w:rPr>
          <w:rFonts w:ascii="Times New Roman" w:hAnsi="Times New Roman" w:cs="Times New Roman"/>
        </w:rPr>
        <w:t xml:space="preserve">, F. and </w:t>
      </w:r>
      <w:proofErr w:type="spellStart"/>
      <w:r w:rsidRPr="00552B92">
        <w:rPr>
          <w:rFonts w:ascii="Times New Roman" w:hAnsi="Times New Roman" w:cs="Times New Roman"/>
        </w:rPr>
        <w:t>Laverman</w:t>
      </w:r>
      <w:proofErr w:type="spellEnd"/>
      <w:r w:rsidRPr="00552B92">
        <w:rPr>
          <w:rFonts w:ascii="Times New Roman" w:hAnsi="Times New Roman" w:cs="Times New Roman"/>
        </w:rPr>
        <w:t xml:space="preserve">, G. D. (2024).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patients with overweight or obesity and chronic kidney disease without diabetes: A randomized double-blind placebo-controlled clinical trial. </w:t>
      </w:r>
      <w:r w:rsidRPr="00552B92">
        <w:rPr>
          <w:rFonts w:ascii="Times New Roman" w:hAnsi="Times New Roman" w:cs="Times New Roman"/>
          <w:i/>
        </w:rPr>
        <w:t>Nature Medicine</w:t>
      </w:r>
      <w:r w:rsidRPr="00552B92">
        <w:rPr>
          <w:rFonts w:ascii="Times New Roman" w:hAnsi="Times New Roman" w:cs="Times New Roman"/>
        </w:rPr>
        <w:t xml:space="preserve">. </w:t>
      </w:r>
      <w:r w:rsidRPr="00552B92">
        <w:rPr>
          <w:rFonts w:ascii="Times New Roman" w:hAnsi="Times New Roman" w:cs="Times New Roman"/>
          <w:b/>
        </w:rPr>
        <w:t>31(3)</w:t>
      </w:r>
      <w:r w:rsidRPr="00552B92">
        <w:rPr>
          <w:rFonts w:ascii="Times New Roman" w:hAnsi="Times New Roman" w:cs="Times New Roman"/>
        </w:rPr>
        <w:t xml:space="preserve">:278–285. </w:t>
      </w:r>
    </w:p>
    <w:p w14:paraId="6A96C2E6"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Arockiaraj</w:t>
      </w:r>
      <w:proofErr w:type="spellEnd"/>
      <w:r w:rsidRPr="00552B92">
        <w:rPr>
          <w:rFonts w:ascii="Times New Roman" w:hAnsi="Times New Roman" w:cs="Times New Roman"/>
          <w:iCs/>
        </w:rPr>
        <w:t xml:space="preserve">, M., Jeni </w:t>
      </w:r>
      <w:proofErr w:type="spellStart"/>
      <w:r w:rsidRPr="00552B92">
        <w:rPr>
          <w:rFonts w:ascii="Times New Roman" w:hAnsi="Times New Roman" w:cs="Times New Roman"/>
          <w:iCs/>
        </w:rPr>
        <w:t>Godlin</w:t>
      </w:r>
      <w:proofErr w:type="spellEnd"/>
      <w:r w:rsidRPr="00552B92">
        <w:rPr>
          <w:rFonts w:ascii="Times New Roman" w:hAnsi="Times New Roman" w:cs="Times New Roman"/>
          <w:iCs/>
        </w:rPr>
        <w:t xml:space="preserve"> J. J., Radha S., Aziz T. and Al-Harbi, M. (2025). Comparative study of   degree, neighborhood and reverse </w:t>
      </w:r>
      <w:proofErr w:type="gramStart"/>
      <w:r w:rsidRPr="00552B92">
        <w:rPr>
          <w:rFonts w:ascii="Times New Roman" w:hAnsi="Times New Roman" w:cs="Times New Roman"/>
          <w:iCs/>
        </w:rPr>
        <w:t>degree based</w:t>
      </w:r>
      <w:proofErr w:type="gramEnd"/>
      <w:r w:rsidRPr="00552B92">
        <w:rPr>
          <w:rFonts w:ascii="Times New Roman" w:hAnsi="Times New Roman" w:cs="Times New Roman"/>
          <w:iCs/>
        </w:rPr>
        <w:t xml:space="preserve"> indices for drugs used in lung cancer treatment Through QSPR analysis. </w:t>
      </w:r>
      <w:r w:rsidRPr="00552B92">
        <w:rPr>
          <w:rFonts w:ascii="Times New Roman" w:hAnsi="Times New Roman" w:cs="Times New Roman"/>
          <w:i/>
          <w:iCs/>
        </w:rPr>
        <w:t>Scientific Reports.</w:t>
      </w:r>
      <w:r w:rsidRPr="00552B92">
        <w:rPr>
          <w:rFonts w:ascii="Times New Roman" w:hAnsi="Times New Roman" w:cs="Times New Roman"/>
          <w:iCs/>
        </w:rPr>
        <w:t xml:space="preserve"> </w:t>
      </w:r>
      <w:r w:rsidRPr="00552B92">
        <w:rPr>
          <w:rFonts w:ascii="Times New Roman" w:hAnsi="Times New Roman" w:cs="Times New Roman"/>
          <w:b/>
          <w:iCs/>
        </w:rPr>
        <w:t>15(3):</w:t>
      </w:r>
      <w:r w:rsidRPr="00552B92">
        <w:rPr>
          <w:rFonts w:ascii="Times New Roman" w:hAnsi="Times New Roman" w:cs="Times New Roman"/>
          <w:iCs/>
        </w:rPr>
        <w:t>36-39.</w:t>
      </w:r>
    </w:p>
    <w:p w14:paraId="34BFCF5E"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lastRenderedPageBreak/>
        <w:t xml:space="preserve">Asghar, A. (2025). QSPR analysis of anti-hepatitis prescription drugs using degree based Topological indices through M-polynomial and NM-polynomial. </w:t>
      </w:r>
      <w:proofErr w:type="spellStart"/>
      <w:r w:rsidRPr="00552B92">
        <w:rPr>
          <w:rFonts w:ascii="Times New Roman" w:hAnsi="Times New Roman" w:cs="Times New Roman"/>
          <w:i/>
          <w:iCs/>
        </w:rPr>
        <w:t>Chimica</w:t>
      </w:r>
      <w:proofErr w:type="spellEnd"/>
      <w:r w:rsidRPr="00552B92">
        <w:rPr>
          <w:rFonts w:ascii="Times New Roman" w:hAnsi="Times New Roman" w:cs="Times New Roman"/>
          <w:i/>
          <w:iCs/>
        </w:rPr>
        <w:t xml:space="preserve"> Techno Acta. </w:t>
      </w:r>
      <w:r w:rsidRPr="00552B92">
        <w:rPr>
          <w:rFonts w:ascii="Times New Roman" w:hAnsi="Times New Roman" w:cs="Times New Roman"/>
          <w:b/>
        </w:rPr>
        <w:t>25(11)</w:t>
      </w:r>
      <w:r w:rsidRPr="00552B92">
        <w:rPr>
          <w:rFonts w:ascii="Times New Roman" w:hAnsi="Times New Roman" w:cs="Times New Roman"/>
        </w:rPr>
        <w:t>:1475–88.</w:t>
      </w:r>
    </w:p>
    <w:p w14:paraId="3D830C82"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Ashraf, T. and Idrees, N. (2024). Topological indices based VIKOR assisted multi-criteria decision technique for lung disorders. </w:t>
      </w:r>
      <w:proofErr w:type="spellStart"/>
      <w:r w:rsidRPr="00552B92">
        <w:rPr>
          <w:rFonts w:ascii="Times New Roman" w:hAnsi="Times New Roman" w:cs="Times New Roman"/>
          <w:i/>
          <w:iCs/>
        </w:rPr>
        <w:t>Froniers</w:t>
      </w:r>
      <w:proofErr w:type="spellEnd"/>
      <w:r w:rsidRPr="00552B92">
        <w:rPr>
          <w:rFonts w:ascii="Times New Roman" w:hAnsi="Times New Roman" w:cs="Times New Roman"/>
          <w:i/>
          <w:iCs/>
        </w:rPr>
        <w:t xml:space="preserve"> in Chemistry. </w:t>
      </w:r>
      <w:r w:rsidRPr="00552B92">
        <w:rPr>
          <w:rFonts w:ascii="Times New Roman" w:hAnsi="Times New Roman" w:cs="Times New Roman"/>
          <w:b/>
          <w:iCs/>
        </w:rPr>
        <w:t>12(2):</w:t>
      </w:r>
      <w:r w:rsidRPr="00552B92">
        <w:rPr>
          <w:rFonts w:ascii="Times New Roman" w:hAnsi="Times New Roman" w:cs="Times New Roman"/>
          <w:iCs/>
        </w:rPr>
        <w:t>14-19.</w:t>
      </w:r>
    </w:p>
    <w:p w14:paraId="6783BC61"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Balasubramaniyan</w:t>
      </w:r>
      <w:proofErr w:type="spellEnd"/>
      <w:r w:rsidRPr="00552B92">
        <w:rPr>
          <w:rFonts w:ascii="Times New Roman" w:hAnsi="Times New Roman" w:cs="Times New Roman"/>
          <w:iCs/>
        </w:rPr>
        <w:t xml:space="preserve">, D. and Chidambaram, N. (2023). On some </w:t>
      </w:r>
      <w:proofErr w:type="spellStart"/>
      <w:r w:rsidRPr="00552B92">
        <w:rPr>
          <w:rFonts w:ascii="Times New Roman" w:hAnsi="Times New Roman" w:cs="Times New Roman"/>
          <w:iCs/>
        </w:rPr>
        <w:t>neighbourhood</w:t>
      </w:r>
      <w:proofErr w:type="spellEnd"/>
      <w:r w:rsidRPr="00552B92">
        <w:rPr>
          <w:rFonts w:ascii="Times New Roman" w:hAnsi="Times New Roman" w:cs="Times New Roman"/>
          <w:iCs/>
        </w:rPr>
        <w:t xml:space="preserve"> degree-based topological indices with QSPR analysis of asthma drugs. </w:t>
      </w:r>
      <w:r w:rsidRPr="00552B92">
        <w:rPr>
          <w:rFonts w:ascii="Times New Roman" w:hAnsi="Times New Roman" w:cs="Times New Roman"/>
          <w:i/>
          <w:iCs/>
        </w:rPr>
        <w:t xml:space="preserve">The European Physical Journal Plus. </w:t>
      </w:r>
      <w:r w:rsidRPr="00552B92">
        <w:rPr>
          <w:rFonts w:ascii="Times New Roman" w:hAnsi="Times New Roman" w:cs="Times New Roman"/>
          <w:b/>
          <w:iCs/>
        </w:rPr>
        <w:t xml:space="preserve">13(8): </w:t>
      </w:r>
      <w:r w:rsidRPr="00552B92">
        <w:rPr>
          <w:rFonts w:ascii="Times New Roman" w:hAnsi="Times New Roman" w:cs="Times New Roman"/>
          <w:iCs/>
        </w:rPr>
        <w:t>823-830.</w:t>
      </w:r>
    </w:p>
    <w:p w14:paraId="43DEB752"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Bays, H. E., Kirkpatrick, C. F., Maki, K. C., Toth, P. P, Morgan, R. T, </w:t>
      </w:r>
      <w:proofErr w:type="spellStart"/>
      <w:r w:rsidRPr="00552B92">
        <w:rPr>
          <w:rFonts w:ascii="Times New Roman" w:hAnsi="Times New Roman" w:cs="Times New Roman"/>
        </w:rPr>
        <w:t>Tondt</w:t>
      </w:r>
      <w:proofErr w:type="spellEnd"/>
      <w:r w:rsidRPr="00552B92">
        <w:rPr>
          <w:rFonts w:ascii="Times New Roman" w:hAnsi="Times New Roman" w:cs="Times New Roman"/>
        </w:rPr>
        <w:t>, J, Christensen, S. M, Dixon, D. L and Jacobson, T. A. (2024). Obesity,</w:t>
      </w:r>
      <w:r w:rsidR="00552B92">
        <w:rPr>
          <w:rFonts w:ascii="Times New Roman" w:hAnsi="Times New Roman" w:cs="Times New Roman"/>
        </w:rPr>
        <w:t xml:space="preserve"> </w:t>
      </w:r>
      <w:r w:rsidRPr="00552B92">
        <w:rPr>
          <w:rFonts w:ascii="Times New Roman" w:hAnsi="Times New Roman" w:cs="Times New Roman"/>
        </w:rPr>
        <w:t>dyslipidemia,</w:t>
      </w:r>
      <w:r w:rsidR="00552B92">
        <w:rPr>
          <w:rFonts w:ascii="Times New Roman" w:hAnsi="Times New Roman" w:cs="Times New Roman"/>
        </w:rPr>
        <w:t xml:space="preserve"> </w:t>
      </w:r>
      <w:r w:rsidRPr="00552B92">
        <w:rPr>
          <w:rFonts w:ascii="Times New Roman" w:hAnsi="Times New Roman" w:cs="Times New Roman"/>
        </w:rPr>
        <w:t>and cardiovascular disease. A joint expert review from the Obesity Medicine Association and t</w:t>
      </w:r>
      <w:r w:rsidR="00552B92">
        <w:rPr>
          <w:rFonts w:ascii="Times New Roman" w:hAnsi="Times New Roman" w:cs="Times New Roman"/>
        </w:rPr>
        <w:t xml:space="preserve">he National Lipid Association. </w:t>
      </w:r>
      <w:r w:rsidRPr="00552B92">
        <w:rPr>
          <w:rFonts w:ascii="Times New Roman" w:hAnsi="Times New Roman" w:cs="Times New Roman"/>
          <w:i/>
        </w:rPr>
        <w:t xml:space="preserve">Journal of Clinical Lipidology. </w:t>
      </w:r>
      <w:r w:rsidRPr="00552B92">
        <w:rPr>
          <w:rFonts w:ascii="Times New Roman" w:hAnsi="Times New Roman" w:cs="Times New Roman"/>
          <w:b/>
        </w:rPr>
        <w:t>18 (3):</w:t>
      </w:r>
      <w:r w:rsidRPr="00552B92">
        <w:rPr>
          <w:rFonts w:ascii="Times New Roman" w:hAnsi="Times New Roman" w:cs="Times New Roman"/>
        </w:rPr>
        <w:t>320–350.</w:t>
      </w:r>
    </w:p>
    <w:p w14:paraId="522B95B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Behrooz</w:t>
      </w:r>
      <w:proofErr w:type="spellEnd"/>
      <w:r w:rsidRPr="00552B92">
        <w:rPr>
          <w:rFonts w:ascii="Times New Roman" w:hAnsi="Times New Roman" w:cs="Times New Roman"/>
        </w:rPr>
        <w:t xml:space="preserve">, L, </w:t>
      </w:r>
      <w:proofErr w:type="spellStart"/>
      <w:r w:rsidRPr="00552B92">
        <w:rPr>
          <w:rFonts w:ascii="Times New Roman" w:hAnsi="Times New Roman" w:cs="Times New Roman"/>
        </w:rPr>
        <w:t>Lenneman</w:t>
      </w:r>
      <w:proofErr w:type="spellEnd"/>
      <w:r w:rsidRPr="00552B92">
        <w:rPr>
          <w:rFonts w:ascii="Times New Roman" w:hAnsi="Times New Roman" w:cs="Times New Roman"/>
        </w:rPr>
        <w:t xml:space="preserve">, C. G. and Hamburg, N. M. (2023). Emerging medical therapies for the treatment of obesity in women with cardiovascular diseases. Current Cardiology Reports. </w:t>
      </w:r>
      <w:r w:rsidRPr="00552B92">
        <w:rPr>
          <w:rFonts w:ascii="Times New Roman" w:hAnsi="Times New Roman" w:cs="Times New Roman"/>
          <w:b/>
        </w:rPr>
        <w:t>25(11):</w:t>
      </w:r>
      <w:r w:rsidRPr="00552B92">
        <w:rPr>
          <w:rFonts w:ascii="Times New Roman" w:hAnsi="Times New Roman" w:cs="Times New Roman"/>
        </w:rPr>
        <w:t>1475–1488.</w:t>
      </w:r>
      <w:r w:rsidRPr="00552B92">
        <w:rPr>
          <w:rFonts w:ascii="Times New Roman" w:hAnsi="Times New Roman" w:cs="Times New Roman"/>
        </w:rPr>
        <w:tab/>
      </w:r>
    </w:p>
    <w:p w14:paraId="6D1B478C"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Bliddal</w:t>
      </w:r>
      <w:proofErr w:type="spellEnd"/>
      <w:r w:rsidRPr="00552B92">
        <w:rPr>
          <w:rFonts w:ascii="Times New Roman" w:hAnsi="Times New Roman" w:cs="Times New Roman"/>
        </w:rPr>
        <w:t xml:space="preserve">, H., Bays, H., </w:t>
      </w:r>
      <w:proofErr w:type="spellStart"/>
      <w:r w:rsidRPr="00552B92">
        <w:rPr>
          <w:rFonts w:ascii="Times New Roman" w:hAnsi="Times New Roman" w:cs="Times New Roman"/>
        </w:rPr>
        <w:t>Czernichow</w:t>
      </w:r>
      <w:proofErr w:type="spellEnd"/>
      <w:r w:rsidRPr="00552B92">
        <w:rPr>
          <w:rFonts w:ascii="Times New Roman" w:hAnsi="Times New Roman" w:cs="Times New Roman"/>
        </w:rPr>
        <w:t xml:space="preserve">, S., </w:t>
      </w:r>
      <w:proofErr w:type="spellStart"/>
      <w:r w:rsidRPr="00552B92">
        <w:rPr>
          <w:rFonts w:ascii="Times New Roman" w:hAnsi="Times New Roman" w:cs="Times New Roman"/>
        </w:rPr>
        <w:t>Hemmingsson</w:t>
      </w:r>
      <w:proofErr w:type="spellEnd"/>
      <w:r w:rsidRPr="00552B92">
        <w:rPr>
          <w:rFonts w:ascii="Times New Roman" w:hAnsi="Times New Roman" w:cs="Times New Roman"/>
        </w:rPr>
        <w:t xml:space="preserve">, J., </w:t>
      </w:r>
      <w:proofErr w:type="spellStart"/>
      <w:r w:rsidRPr="00552B92">
        <w:rPr>
          <w:rFonts w:ascii="Times New Roman" w:hAnsi="Times New Roman" w:cs="Times New Roman"/>
        </w:rPr>
        <w:t>Hjelmesaeth</w:t>
      </w:r>
      <w:proofErr w:type="spellEnd"/>
      <w:r w:rsidRPr="00552B92">
        <w:rPr>
          <w:rFonts w:ascii="Times New Roman" w:hAnsi="Times New Roman" w:cs="Times New Roman"/>
        </w:rPr>
        <w:t xml:space="preserve">, J., </w:t>
      </w:r>
      <w:proofErr w:type="spellStart"/>
      <w:r w:rsidRPr="00552B92">
        <w:rPr>
          <w:rFonts w:ascii="Times New Roman" w:hAnsi="Times New Roman" w:cs="Times New Roman"/>
        </w:rPr>
        <w:t>Morville</w:t>
      </w:r>
      <w:proofErr w:type="spellEnd"/>
      <w:r w:rsidRPr="00552B92">
        <w:rPr>
          <w:rFonts w:ascii="Times New Roman" w:hAnsi="Times New Roman" w:cs="Times New Roman"/>
        </w:rPr>
        <w:t xml:space="preserve">, T., </w:t>
      </w:r>
      <w:proofErr w:type="spellStart"/>
      <w:r w:rsidRPr="00552B92">
        <w:rPr>
          <w:rFonts w:ascii="Times New Roman" w:hAnsi="Times New Roman" w:cs="Times New Roman"/>
        </w:rPr>
        <w:t>Koroleva</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Skov</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Neergaard</w:t>
      </w:r>
      <w:proofErr w:type="spellEnd"/>
      <w:r w:rsidRPr="00552B92">
        <w:rPr>
          <w:rFonts w:ascii="Times New Roman" w:hAnsi="Times New Roman" w:cs="Times New Roman"/>
        </w:rPr>
        <w:t xml:space="preserve">, J., Velez –Sanchez, P. and Wharton, S. (2024). Once-Weekly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Persons with Obesity and Knee Osteoarthritis. </w:t>
      </w:r>
      <w:r w:rsidRPr="00552B92">
        <w:rPr>
          <w:rFonts w:ascii="Times New Roman" w:hAnsi="Times New Roman" w:cs="Times New Roman"/>
          <w:i/>
        </w:rPr>
        <w:t>The New England Journal of Medicine</w:t>
      </w:r>
      <w:r w:rsidRPr="00552B92">
        <w:rPr>
          <w:rFonts w:ascii="Times New Roman" w:hAnsi="Times New Roman" w:cs="Times New Roman"/>
        </w:rPr>
        <w:t xml:space="preserve">. </w:t>
      </w:r>
      <w:r w:rsidRPr="00552B92">
        <w:rPr>
          <w:rFonts w:ascii="Times New Roman" w:hAnsi="Times New Roman" w:cs="Times New Roman"/>
          <w:b/>
        </w:rPr>
        <w:t>39(1):</w:t>
      </w:r>
      <w:r w:rsidRPr="00552B92">
        <w:rPr>
          <w:rFonts w:ascii="Times New Roman" w:hAnsi="Times New Roman" w:cs="Times New Roman"/>
        </w:rPr>
        <w:t xml:space="preserve">1573–1583. </w:t>
      </w:r>
    </w:p>
    <w:p w14:paraId="4A94BD4B"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Bojarczuk</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Egorova</w:t>
      </w:r>
      <w:proofErr w:type="spellEnd"/>
      <w:r w:rsidRPr="00552B92">
        <w:rPr>
          <w:rFonts w:ascii="Times New Roman" w:hAnsi="Times New Roman" w:cs="Times New Roman"/>
        </w:rPr>
        <w:t xml:space="preserve">, E. S., </w:t>
      </w:r>
      <w:proofErr w:type="spellStart"/>
      <w:r w:rsidRPr="00552B92">
        <w:rPr>
          <w:rFonts w:ascii="Times New Roman" w:hAnsi="Times New Roman" w:cs="Times New Roman"/>
        </w:rPr>
        <w:t>Dzitkowska-Zabielska</w:t>
      </w:r>
      <w:proofErr w:type="spellEnd"/>
      <w:r w:rsidRPr="00552B92">
        <w:rPr>
          <w:rFonts w:ascii="Times New Roman" w:hAnsi="Times New Roman" w:cs="Times New Roman"/>
        </w:rPr>
        <w:t xml:space="preserve">, M. and   </w:t>
      </w:r>
      <w:proofErr w:type="spellStart"/>
      <w:r w:rsidRPr="00552B92">
        <w:rPr>
          <w:rFonts w:ascii="Times New Roman" w:hAnsi="Times New Roman" w:cs="Times New Roman"/>
        </w:rPr>
        <w:t>Ahmetov</w:t>
      </w:r>
      <w:proofErr w:type="spellEnd"/>
      <w:r w:rsidRPr="00552B92">
        <w:rPr>
          <w:rFonts w:ascii="Times New Roman" w:hAnsi="Times New Roman" w:cs="Times New Roman"/>
        </w:rPr>
        <w:t xml:space="preserve">, I. I. (2024). Genetics of Exercise and Diet-Induced Fat Loss Efficiency. </w:t>
      </w:r>
      <w:r w:rsidRPr="00552B92">
        <w:rPr>
          <w:rFonts w:ascii="Times New Roman" w:hAnsi="Times New Roman" w:cs="Times New Roman"/>
          <w:i/>
        </w:rPr>
        <w:t xml:space="preserve">A Systematic Review. Journal of Sports   Science Medicine. </w:t>
      </w:r>
      <w:r w:rsidRPr="00552B92">
        <w:rPr>
          <w:rFonts w:ascii="Times New Roman" w:hAnsi="Times New Roman" w:cs="Times New Roman"/>
          <w:b/>
        </w:rPr>
        <w:t>23(3):</w:t>
      </w:r>
      <w:r w:rsidRPr="00552B92">
        <w:rPr>
          <w:rFonts w:ascii="Times New Roman" w:hAnsi="Times New Roman" w:cs="Times New Roman"/>
        </w:rPr>
        <w:t xml:space="preserve"> 236–257.</w:t>
      </w:r>
    </w:p>
    <w:p w14:paraId="472ED4C4"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Brown, O. I., </w:t>
      </w:r>
      <w:proofErr w:type="spellStart"/>
      <w:r w:rsidRPr="00552B92">
        <w:rPr>
          <w:rFonts w:ascii="Times New Roman" w:hAnsi="Times New Roman" w:cs="Times New Roman"/>
        </w:rPr>
        <w:t>Drozd</w:t>
      </w:r>
      <w:proofErr w:type="spellEnd"/>
      <w:r w:rsidRPr="00552B92">
        <w:rPr>
          <w:rFonts w:ascii="Times New Roman" w:hAnsi="Times New Roman" w:cs="Times New Roman"/>
        </w:rPr>
        <w:t xml:space="preserve">, M., McGowan, H., </w:t>
      </w:r>
      <w:proofErr w:type="spellStart"/>
      <w:r w:rsidRPr="00552B92">
        <w:rPr>
          <w:rFonts w:ascii="Times New Roman" w:hAnsi="Times New Roman" w:cs="Times New Roman"/>
        </w:rPr>
        <w:t>Giannoudi</w:t>
      </w:r>
      <w:proofErr w:type="spellEnd"/>
      <w:r w:rsidRPr="00552B92">
        <w:rPr>
          <w:rFonts w:ascii="Times New Roman" w:hAnsi="Times New Roman" w:cs="Times New Roman"/>
        </w:rPr>
        <w:t xml:space="preserve">, M., Conning-Rowland, M., </w:t>
      </w:r>
      <w:proofErr w:type="spellStart"/>
      <w:r w:rsidRPr="00552B92">
        <w:rPr>
          <w:rFonts w:ascii="Times New Roman" w:hAnsi="Times New Roman" w:cs="Times New Roman"/>
        </w:rPr>
        <w:t>Gierula</w:t>
      </w:r>
      <w:proofErr w:type="spellEnd"/>
      <w:r w:rsidRPr="00552B92">
        <w:rPr>
          <w:rFonts w:ascii="Times New Roman" w:hAnsi="Times New Roman" w:cs="Times New Roman"/>
        </w:rPr>
        <w:t>, J.</w:t>
      </w:r>
      <w:proofErr w:type="gramStart"/>
      <w:r w:rsidRPr="00552B92">
        <w:rPr>
          <w:rFonts w:ascii="Times New Roman" w:hAnsi="Times New Roman" w:cs="Times New Roman"/>
        </w:rPr>
        <w:t>,  Straw</w:t>
      </w:r>
      <w:proofErr w:type="gramEnd"/>
      <w:r w:rsidRPr="00552B92">
        <w:rPr>
          <w:rFonts w:ascii="Times New Roman" w:hAnsi="Times New Roman" w:cs="Times New Roman"/>
        </w:rPr>
        <w:t xml:space="preserve">, S., Wheatcroft, S. B., Bridge, K., Roberts, L. D., </w:t>
      </w:r>
      <w:proofErr w:type="spellStart"/>
      <w:r w:rsidRPr="00552B92">
        <w:rPr>
          <w:rFonts w:ascii="Times New Roman" w:hAnsi="Times New Roman" w:cs="Times New Roman"/>
        </w:rPr>
        <w:t>Levelt</w:t>
      </w:r>
      <w:proofErr w:type="spellEnd"/>
      <w:r w:rsidRPr="00552B92">
        <w:rPr>
          <w:rFonts w:ascii="Times New Roman" w:hAnsi="Times New Roman" w:cs="Times New Roman"/>
        </w:rPr>
        <w:t xml:space="preserve">, E., </w:t>
      </w:r>
      <w:proofErr w:type="spellStart"/>
      <w:r w:rsidRPr="00552B92">
        <w:rPr>
          <w:rFonts w:ascii="Times New Roman" w:hAnsi="Times New Roman" w:cs="Times New Roman"/>
        </w:rPr>
        <w:t>Ajjan</w:t>
      </w:r>
      <w:proofErr w:type="spellEnd"/>
      <w:r w:rsidRPr="00552B92">
        <w:rPr>
          <w:rFonts w:ascii="Times New Roman" w:hAnsi="Times New Roman" w:cs="Times New Roman"/>
        </w:rPr>
        <w:t xml:space="preserve">, R., Griffin, K. J., Bailey, M. A, Kearney, M. T. and </w:t>
      </w:r>
      <w:proofErr w:type="spellStart"/>
      <w:r w:rsidRPr="00552B92">
        <w:rPr>
          <w:rFonts w:ascii="Times New Roman" w:hAnsi="Times New Roman" w:cs="Times New Roman"/>
        </w:rPr>
        <w:t>Cubbon</w:t>
      </w:r>
      <w:proofErr w:type="spellEnd"/>
      <w:r w:rsidRPr="00552B92">
        <w:rPr>
          <w:rFonts w:ascii="Times New Roman" w:hAnsi="Times New Roman" w:cs="Times New Roman"/>
        </w:rPr>
        <w:t xml:space="preserve">, R. M. (2023). Relationship among diabetes, obesity, and cardiovascular disease phenotypes: a </w:t>
      </w:r>
      <w:proofErr w:type="gramStart"/>
      <w:r w:rsidRPr="00552B92">
        <w:rPr>
          <w:rFonts w:ascii="Times New Roman" w:hAnsi="Times New Roman" w:cs="Times New Roman"/>
        </w:rPr>
        <w:t>UK .Cohort</w:t>
      </w:r>
      <w:proofErr w:type="gramEnd"/>
      <w:r w:rsidRPr="00552B92">
        <w:rPr>
          <w:rFonts w:ascii="Times New Roman" w:hAnsi="Times New Roman" w:cs="Times New Roman"/>
        </w:rPr>
        <w:t xml:space="preserve"> Study. </w:t>
      </w:r>
      <w:r w:rsidRPr="00552B92">
        <w:rPr>
          <w:rFonts w:ascii="Times New Roman" w:hAnsi="Times New Roman" w:cs="Times New Roman"/>
          <w:i/>
        </w:rPr>
        <w:t>Diabetes Care</w:t>
      </w:r>
      <w:r w:rsidRPr="00552B92">
        <w:rPr>
          <w:rFonts w:ascii="Times New Roman" w:hAnsi="Times New Roman" w:cs="Times New Roman"/>
        </w:rPr>
        <w:t xml:space="preserve">.  </w:t>
      </w:r>
      <w:r w:rsidRPr="00552B92">
        <w:rPr>
          <w:rFonts w:ascii="Times New Roman" w:hAnsi="Times New Roman" w:cs="Times New Roman"/>
          <w:b/>
        </w:rPr>
        <w:t>46(8):</w:t>
      </w:r>
      <w:r w:rsidRPr="00552B92">
        <w:rPr>
          <w:rFonts w:ascii="Times New Roman" w:hAnsi="Times New Roman" w:cs="Times New Roman"/>
        </w:rPr>
        <w:t>1531–1540.</w:t>
      </w:r>
    </w:p>
    <w:p w14:paraId="6AA539F8" w14:textId="77777777" w:rsidR="00781A6E" w:rsidRPr="00552B92" w:rsidRDefault="00781A6E" w:rsidP="00781A6E">
      <w:pPr>
        <w:ind w:left="720" w:hanging="720"/>
        <w:jc w:val="both"/>
        <w:rPr>
          <w:rFonts w:ascii="Times New Roman" w:hAnsi="Times New Roman" w:cs="Times New Roman"/>
          <w:lang w:val="en-GB"/>
        </w:rPr>
      </w:pPr>
      <w:r w:rsidRPr="00552B92">
        <w:rPr>
          <w:rFonts w:ascii="Times New Roman" w:hAnsi="Times New Roman" w:cs="Times New Roman"/>
          <w:lang w:val="en-GB"/>
        </w:rPr>
        <w:t xml:space="preserve">Calderon, G. D. (2011). Clinical guidance on the </w:t>
      </w:r>
      <w:proofErr w:type="gramStart"/>
      <w:r w:rsidRPr="00552B92">
        <w:rPr>
          <w:rFonts w:ascii="Times New Roman" w:hAnsi="Times New Roman" w:cs="Times New Roman"/>
          <w:lang w:val="en-GB"/>
        </w:rPr>
        <w:t>identification .Evaluation</w:t>
      </w:r>
      <w:proofErr w:type="gramEnd"/>
      <w:r w:rsidRPr="00552B92">
        <w:rPr>
          <w:rFonts w:ascii="Times New Roman" w:hAnsi="Times New Roman" w:cs="Times New Roman"/>
          <w:lang w:val="en-GB"/>
        </w:rPr>
        <w:t xml:space="preserve"> and treatment of Overweight and obesity in adult, National </w:t>
      </w:r>
      <w:proofErr w:type="spellStart"/>
      <w:r w:rsidRPr="00552B92">
        <w:rPr>
          <w:rFonts w:ascii="Times New Roman" w:hAnsi="Times New Roman" w:cs="Times New Roman"/>
          <w:lang w:val="en-GB"/>
        </w:rPr>
        <w:t>instutites</w:t>
      </w:r>
      <w:proofErr w:type="spellEnd"/>
      <w:r w:rsidRPr="00552B92">
        <w:rPr>
          <w:rFonts w:ascii="Times New Roman" w:hAnsi="Times New Roman" w:cs="Times New Roman"/>
          <w:lang w:val="en-GB"/>
        </w:rPr>
        <w:t xml:space="preserve"> of health. </w:t>
      </w:r>
      <w:r w:rsidRPr="00552B92">
        <w:rPr>
          <w:rFonts w:ascii="Times New Roman" w:hAnsi="Times New Roman" w:cs="Times New Roman"/>
          <w:i/>
          <w:lang w:val="en-GB"/>
        </w:rPr>
        <w:t>Obese</w:t>
      </w:r>
      <w:r w:rsidRPr="00552B92">
        <w:rPr>
          <w:rFonts w:ascii="Times New Roman" w:hAnsi="Times New Roman" w:cs="Times New Roman"/>
          <w:lang w:val="en-GB"/>
        </w:rPr>
        <w:t xml:space="preserve">. </w:t>
      </w:r>
      <w:r w:rsidRPr="00552B92">
        <w:rPr>
          <w:rFonts w:ascii="Times New Roman" w:hAnsi="Times New Roman" w:cs="Times New Roman"/>
          <w:b/>
          <w:lang w:val="en-GB"/>
        </w:rPr>
        <w:t>6</w:t>
      </w:r>
      <w:r w:rsidRPr="00552B92">
        <w:rPr>
          <w:rFonts w:ascii="Times New Roman" w:hAnsi="Times New Roman" w:cs="Times New Roman"/>
          <w:lang w:val="en-GB"/>
        </w:rPr>
        <w:t>: 51 -209.</w:t>
      </w:r>
      <w:r w:rsidRPr="00552B92">
        <w:rPr>
          <w:rFonts w:ascii="Times New Roman" w:hAnsi="Times New Roman" w:cs="Times New Roman"/>
          <w:iCs/>
        </w:rPr>
        <w:tab/>
      </w:r>
    </w:p>
    <w:p w14:paraId="5FADC5F8"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Drucker, D. J. (2024). Efﬁcacy and Safety of GLP-1 Medicines for Type 2 Diabetes and Obesity.  Treatment of obesity in women with cardiovascular diseases. </w:t>
      </w:r>
      <w:r w:rsidRPr="00552B92">
        <w:rPr>
          <w:rFonts w:ascii="Times New Roman" w:hAnsi="Times New Roman" w:cs="Times New Roman"/>
          <w:i/>
        </w:rPr>
        <w:t>Current Cardiology Reports Diabetes Care.</w:t>
      </w:r>
      <w:r w:rsidRPr="00552B92">
        <w:rPr>
          <w:rFonts w:ascii="Times New Roman" w:hAnsi="Times New Roman" w:cs="Times New Roman"/>
        </w:rPr>
        <w:t xml:space="preserve"> </w:t>
      </w:r>
      <w:r w:rsidRPr="00552B92">
        <w:rPr>
          <w:rFonts w:ascii="Times New Roman" w:hAnsi="Times New Roman" w:cs="Times New Roman"/>
          <w:b/>
        </w:rPr>
        <w:t>47(3):</w:t>
      </w:r>
      <w:r w:rsidRPr="00552B92">
        <w:rPr>
          <w:rFonts w:ascii="Times New Roman" w:hAnsi="Times New Roman" w:cs="Times New Roman"/>
        </w:rPr>
        <w:t>1873–1888.</w:t>
      </w:r>
    </w:p>
    <w:p w14:paraId="2890A3FF"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Farooq, F. B., Idrees, N., Noor, E., </w:t>
      </w:r>
      <w:proofErr w:type="spellStart"/>
      <w:r w:rsidRPr="00552B92">
        <w:rPr>
          <w:rFonts w:ascii="Times New Roman" w:hAnsi="Times New Roman" w:cs="Times New Roman"/>
          <w:iCs/>
        </w:rPr>
        <w:t>Alqahtani</w:t>
      </w:r>
      <w:proofErr w:type="spellEnd"/>
      <w:r w:rsidRPr="00552B92">
        <w:rPr>
          <w:rFonts w:ascii="Times New Roman" w:hAnsi="Times New Roman" w:cs="Times New Roman"/>
          <w:iCs/>
        </w:rPr>
        <w:t xml:space="preserve">, N. A. and Imran, M. (2025). A computational approach to drug design for multiple sclerosis via QSPR modeling, chemical graph theory, and multi-criteria decision analysis. </w:t>
      </w:r>
      <w:r w:rsidRPr="00552B92">
        <w:rPr>
          <w:rFonts w:ascii="Times New Roman" w:hAnsi="Times New Roman" w:cs="Times New Roman"/>
          <w:i/>
          <w:iCs/>
        </w:rPr>
        <w:t>BMC Chemistry.</w:t>
      </w:r>
      <w:r w:rsidRPr="00552B92">
        <w:rPr>
          <w:rFonts w:ascii="Times New Roman" w:hAnsi="Times New Roman" w:cs="Times New Roman"/>
          <w:iCs/>
        </w:rPr>
        <w:t xml:space="preserve"> </w:t>
      </w:r>
      <w:r w:rsidRPr="00552B92">
        <w:rPr>
          <w:rFonts w:ascii="Times New Roman" w:hAnsi="Times New Roman" w:cs="Times New Roman"/>
          <w:b/>
          <w:iCs/>
        </w:rPr>
        <w:t>19:</w:t>
      </w:r>
      <w:r w:rsidRPr="00552B92">
        <w:rPr>
          <w:rFonts w:ascii="Times New Roman" w:hAnsi="Times New Roman" w:cs="Times New Roman"/>
          <w:iCs/>
        </w:rPr>
        <w:t>1-4.</w:t>
      </w:r>
    </w:p>
    <w:p w14:paraId="4FF02C80"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Fitch, A. K. and   Bays, H. E. (2022). Obesity definition, diagnosis, bias, standard operating procedures (SOPs), and telehealth: An Obesity Medicine Association (OMA) Clinical Practice Statement (CPS). </w:t>
      </w:r>
      <w:r w:rsidRPr="00552B92">
        <w:rPr>
          <w:rFonts w:ascii="Times New Roman" w:hAnsi="Times New Roman" w:cs="Times New Roman"/>
          <w:i/>
        </w:rPr>
        <w:t>Obesity Pillars</w:t>
      </w:r>
      <w:r w:rsidRPr="00552B92">
        <w:rPr>
          <w:rFonts w:ascii="Times New Roman" w:hAnsi="Times New Roman" w:cs="Times New Roman"/>
        </w:rPr>
        <w:t xml:space="preserve">. </w:t>
      </w:r>
      <w:r w:rsidRPr="00552B92">
        <w:rPr>
          <w:rFonts w:ascii="Times New Roman" w:hAnsi="Times New Roman" w:cs="Times New Roman"/>
          <w:b/>
        </w:rPr>
        <w:t>33(2)</w:t>
      </w:r>
      <w:r w:rsidRPr="00552B92">
        <w:rPr>
          <w:rFonts w:ascii="Times New Roman" w:hAnsi="Times New Roman" w:cs="Times New Roman"/>
        </w:rPr>
        <w:t>:10-22</w:t>
      </w:r>
    </w:p>
    <w:p w14:paraId="4BE8138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Isabela, M.,   Lopes, V, Aline, F., Silva, C., Santos, M. F.  Maria, S., Julio, B. D. and Ismail, (2023). Effect of   high-fat diet on the structure of </w:t>
      </w:r>
      <w:proofErr w:type="spellStart"/>
      <w:r w:rsidRPr="00552B92">
        <w:rPr>
          <w:rFonts w:ascii="Times New Roman" w:hAnsi="Times New Roman" w:cs="Times New Roman"/>
        </w:rPr>
        <w:t>pancrease</w:t>
      </w:r>
      <w:proofErr w:type="spellEnd"/>
      <w:r w:rsidRPr="00552B92">
        <w:rPr>
          <w:rFonts w:ascii="Times New Roman" w:hAnsi="Times New Roman" w:cs="Times New Roman"/>
        </w:rPr>
        <w:t xml:space="preserve"> rat and ameliorative effect of Vitamin D. </w:t>
      </w:r>
      <w:r w:rsidRPr="00552B92">
        <w:rPr>
          <w:rFonts w:ascii="Times New Roman" w:hAnsi="Times New Roman" w:cs="Times New Roman"/>
          <w:i/>
        </w:rPr>
        <w:t>International Journal of Molecular Science.</w:t>
      </w:r>
      <w:r w:rsidRPr="00552B92">
        <w:rPr>
          <w:rFonts w:ascii="Times New Roman" w:hAnsi="Times New Roman" w:cs="Times New Roman"/>
        </w:rPr>
        <w:t xml:space="preserve"> </w:t>
      </w:r>
      <w:r w:rsidRPr="00552B92">
        <w:rPr>
          <w:rFonts w:ascii="Times New Roman" w:hAnsi="Times New Roman" w:cs="Times New Roman"/>
          <w:b/>
        </w:rPr>
        <w:t>6(2):</w:t>
      </w:r>
      <w:r w:rsidRPr="00552B92">
        <w:rPr>
          <w:rFonts w:ascii="Times New Roman" w:hAnsi="Times New Roman" w:cs="Times New Roman"/>
        </w:rPr>
        <w:t xml:space="preserve"> 736-752.</w:t>
      </w:r>
    </w:p>
    <w:p w14:paraId="2142D50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lang w:val="en-GB"/>
        </w:rPr>
        <w:t>Jarinyaporn</w:t>
      </w:r>
      <w:proofErr w:type="spellEnd"/>
      <w:r w:rsidRPr="00552B92">
        <w:rPr>
          <w:rFonts w:ascii="Times New Roman" w:hAnsi="Times New Roman" w:cs="Times New Roman"/>
          <w:lang w:val="en-GB"/>
        </w:rPr>
        <w:t xml:space="preserve">, N. and </w:t>
      </w:r>
      <w:proofErr w:type="spellStart"/>
      <w:r w:rsidRPr="00552B92">
        <w:rPr>
          <w:rFonts w:ascii="Times New Roman" w:hAnsi="Times New Roman" w:cs="Times New Roman"/>
          <w:lang w:val="en-GB"/>
        </w:rPr>
        <w:t>Supaporn</w:t>
      </w:r>
      <w:proofErr w:type="spellEnd"/>
      <w:r w:rsidRPr="00552B92">
        <w:rPr>
          <w:rFonts w:ascii="Times New Roman" w:hAnsi="Times New Roman" w:cs="Times New Roman"/>
          <w:lang w:val="en-GB"/>
        </w:rPr>
        <w:t xml:space="preserve">, W. (2016). Anti-lipogenic effect of </w:t>
      </w:r>
      <w:r w:rsidRPr="00552B92">
        <w:rPr>
          <w:rFonts w:ascii="Times New Roman" w:hAnsi="Times New Roman" w:cs="Times New Roman"/>
          <w:i/>
          <w:lang w:val="en-GB"/>
        </w:rPr>
        <w:t xml:space="preserve">Senna </w:t>
      </w:r>
      <w:proofErr w:type="spellStart"/>
      <w:r w:rsidRPr="00552B92">
        <w:rPr>
          <w:rFonts w:ascii="Times New Roman" w:hAnsi="Times New Roman" w:cs="Times New Roman"/>
          <w:i/>
          <w:lang w:val="en-GB"/>
        </w:rPr>
        <w:t>alata</w:t>
      </w:r>
      <w:proofErr w:type="spellEnd"/>
      <w:r w:rsidRPr="00552B92">
        <w:rPr>
          <w:rFonts w:ascii="Times New Roman" w:hAnsi="Times New Roman" w:cs="Times New Roman"/>
          <w:lang w:val="en-GB"/>
        </w:rPr>
        <w:t xml:space="preserve"> leaf extract in high-fat diet-induced obese mice, </w:t>
      </w:r>
      <w:r w:rsidRPr="00552B92">
        <w:rPr>
          <w:rFonts w:ascii="Times New Roman" w:hAnsi="Times New Roman" w:cs="Times New Roman"/>
          <w:i/>
          <w:iCs/>
          <w:lang w:val="en-GB"/>
        </w:rPr>
        <w:t xml:space="preserve">Asian Pacific Journal of Tropical </w:t>
      </w:r>
      <w:proofErr w:type="spellStart"/>
      <w:r w:rsidRPr="00552B92">
        <w:rPr>
          <w:rFonts w:ascii="Times New Roman" w:hAnsi="Times New Roman" w:cs="Times New Roman"/>
          <w:i/>
          <w:iCs/>
          <w:lang w:val="en-GB"/>
        </w:rPr>
        <w:t>Bimedicine</w:t>
      </w:r>
      <w:proofErr w:type="spellEnd"/>
      <w:r w:rsidRPr="00552B92">
        <w:rPr>
          <w:rFonts w:ascii="Times New Roman" w:hAnsi="Times New Roman" w:cs="Times New Roman"/>
          <w:lang w:val="en-GB"/>
        </w:rPr>
        <w:t xml:space="preserve">. </w:t>
      </w:r>
      <w:r w:rsidRPr="00552B92">
        <w:rPr>
          <w:rFonts w:ascii="Times New Roman" w:hAnsi="Times New Roman" w:cs="Times New Roman"/>
          <w:b/>
          <w:lang w:val="en-GB"/>
        </w:rPr>
        <w:t>6(3</w:t>
      </w:r>
      <w:r w:rsidRPr="00552B92">
        <w:rPr>
          <w:rFonts w:ascii="Times New Roman" w:hAnsi="Times New Roman" w:cs="Times New Roman"/>
          <w:lang w:val="en-GB"/>
        </w:rPr>
        <w:t>): 232–238.</w:t>
      </w:r>
    </w:p>
    <w:p w14:paraId="1BF327FD"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lastRenderedPageBreak/>
        <w:t>Jastreboff</w:t>
      </w:r>
      <w:proofErr w:type="spellEnd"/>
      <w:r w:rsidRPr="00552B92">
        <w:rPr>
          <w:rFonts w:ascii="Times New Roman" w:hAnsi="Times New Roman" w:cs="Times New Roman"/>
        </w:rPr>
        <w:t xml:space="preserve">, A. M., </w:t>
      </w:r>
      <w:proofErr w:type="spellStart"/>
      <w:r w:rsidRPr="00552B92">
        <w:rPr>
          <w:rFonts w:ascii="Times New Roman" w:hAnsi="Times New Roman" w:cs="Times New Roman"/>
        </w:rPr>
        <w:t>Aronne</w:t>
      </w:r>
      <w:proofErr w:type="spellEnd"/>
      <w:r w:rsidRPr="00552B92">
        <w:rPr>
          <w:rFonts w:ascii="Times New Roman" w:hAnsi="Times New Roman" w:cs="Times New Roman"/>
        </w:rPr>
        <w:t xml:space="preserve">, L. J., Ahmad, N. N., Wharton, S., Connery, L., Alves, B., </w:t>
      </w:r>
      <w:proofErr w:type="spellStart"/>
      <w:r w:rsidRPr="00552B92">
        <w:rPr>
          <w:rFonts w:ascii="Times New Roman" w:hAnsi="Times New Roman" w:cs="Times New Roman"/>
        </w:rPr>
        <w:t>Kiyosue</w:t>
      </w:r>
      <w:proofErr w:type="spellEnd"/>
      <w:r w:rsidRPr="00552B92">
        <w:rPr>
          <w:rFonts w:ascii="Times New Roman" w:hAnsi="Times New Roman" w:cs="Times New Roman"/>
        </w:rPr>
        <w:t xml:space="preserve">, A., Zhang, S. and Liu, B. and </w:t>
      </w:r>
      <w:proofErr w:type="spellStart"/>
      <w:r w:rsidRPr="00552B92">
        <w:rPr>
          <w:rFonts w:ascii="Times New Roman" w:hAnsi="Times New Roman" w:cs="Times New Roman"/>
        </w:rPr>
        <w:t>Bunck</w:t>
      </w:r>
      <w:proofErr w:type="spellEnd"/>
      <w:r w:rsidRPr="00552B92">
        <w:rPr>
          <w:rFonts w:ascii="Times New Roman" w:hAnsi="Times New Roman" w:cs="Times New Roman"/>
        </w:rPr>
        <w:t xml:space="preserve">, </w:t>
      </w:r>
      <w:proofErr w:type="gramStart"/>
      <w:r w:rsidRPr="00552B92">
        <w:rPr>
          <w:rFonts w:ascii="Times New Roman" w:hAnsi="Times New Roman" w:cs="Times New Roman"/>
        </w:rPr>
        <w:t>M .</w:t>
      </w:r>
      <w:proofErr w:type="gramEnd"/>
      <w:r w:rsidRPr="00552B92">
        <w:rPr>
          <w:rFonts w:ascii="Times New Roman" w:hAnsi="Times New Roman" w:cs="Times New Roman"/>
        </w:rPr>
        <w:t xml:space="preserve">C. (2022). </w:t>
      </w:r>
      <w:proofErr w:type="spellStart"/>
      <w:r w:rsidRPr="00552B92">
        <w:rPr>
          <w:rFonts w:ascii="Times New Roman" w:hAnsi="Times New Roman" w:cs="Times New Roman"/>
        </w:rPr>
        <w:t>Tirzepatide</w:t>
      </w:r>
      <w:proofErr w:type="spellEnd"/>
      <w:r w:rsidRPr="00552B92">
        <w:rPr>
          <w:rFonts w:ascii="Times New Roman" w:hAnsi="Times New Roman" w:cs="Times New Roman"/>
        </w:rPr>
        <w:t xml:space="preserve"> Once Weekly for the Treatment of Obesity. </w:t>
      </w:r>
      <w:r w:rsidRPr="00552B92">
        <w:rPr>
          <w:rFonts w:ascii="Times New Roman" w:hAnsi="Times New Roman" w:cs="Times New Roman"/>
          <w:i/>
        </w:rPr>
        <w:t>The New England Journal of Medicine.</w:t>
      </w:r>
      <w:r w:rsidRPr="00552B92">
        <w:rPr>
          <w:rFonts w:ascii="Times New Roman" w:hAnsi="Times New Roman" w:cs="Times New Roman"/>
        </w:rPr>
        <w:t xml:space="preserve"> </w:t>
      </w:r>
      <w:r w:rsidRPr="00552B92">
        <w:rPr>
          <w:rFonts w:ascii="Times New Roman" w:hAnsi="Times New Roman" w:cs="Times New Roman"/>
          <w:b/>
        </w:rPr>
        <w:t>38(7):</w:t>
      </w:r>
      <w:r w:rsidRPr="00552B92">
        <w:rPr>
          <w:rFonts w:ascii="Times New Roman" w:hAnsi="Times New Roman" w:cs="Times New Roman"/>
        </w:rPr>
        <w:t xml:space="preserve">205–216. </w:t>
      </w:r>
    </w:p>
    <w:p w14:paraId="5A51E276"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w:t>
      </w:r>
      <w:proofErr w:type="spellStart"/>
      <w:r w:rsidRPr="00552B92">
        <w:rPr>
          <w:rFonts w:ascii="Times New Roman" w:hAnsi="Times New Roman" w:cs="Times New Roman"/>
        </w:rPr>
        <w:t>Jensterle</w:t>
      </w:r>
      <w:proofErr w:type="spellEnd"/>
      <w:r w:rsidRPr="00552B92">
        <w:rPr>
          <w:rFonts w:ascii="Times New Roman" w:hAnsi="Times New Roman" w:cs="Times New Roman"/>
        </w:rPr>
        <w:t xml:space="preserve">, Μ., Rizzo, Μ., </w:t>
      </w:r>
      <w:proofErr w:type="spellStart"/>
      <w:r w:rsidRPr="00552B92">
        <w:rPr>
          <w:rFonts w:ascii="Times New Roman" w:hAnsi="Times New Roman" w:cs="Times New Roman"/>
        </w:rPr>
        <w:t>Haluzík</w:t>
      </w:r>
      <w:proofErr w:type="spellEnd"/>
      <w:r w:rsidRPr="00552B92">
        <w:rPr>
          <w:rFonts w:ascii="Times New Roman" w:hAnsi="Times New Roman" w:cs="Times New Roman"/>
        </w:rPr>
        <w:t xml:space="preserve">, Μ. and </w:t>
      </w:r>
      <w:proofErr w:type="spellStart"/>
      <w:r w:rsidRPr="00552B92">
        <w:rPr>
          <w:rFonts w:ascii="Times New Roman" w:hAnsi="Times New Roman" w:cs="Times New Roman"/>
        </w:rPr>
        <w:t>Janež</w:t>
      </w:r>
      <w:proofErr w:type="spellEnd"/>
      <w:r w:rsidRPr="00552B92">
        <w:rPr>
          <w:rFonts w:ascii="Times New Roman" w:hAnsi="Times New Roman" w:cs="Times New Roman"/>
        </w:rPr>
        <w:t xml:space="preserve">, A. (2022). Efficacy of GLP-1 RA Approved for Weight Management in Patients </w:t>
      </w:r>
      <w:proofErr w:type="gramStart"/>
      <w:r w:rsidRPr="00552B92">
        <w:rPr>
          <w:rFonts w:ascii="Times New Roman" w:hAnsi="Times New Roman" w:cs="Times New Roman"/>
        </w:rPr>
        <w:t>With</w:t>
      </w:r>
      <w:proofErr w:type="gramEnd"/>
      <w:r w:rsidRPr="00552B92">
        <w:rPr>
          <w:rFonts w:ascii="Times New Roman" w:hAnsi="Times New Roman" w:cs="Times New Roman"/>
        </w:rPr>
        <w:t xml:space="preserve"> or Without Diabetes: A Narrative Review. </w:t>
      </w:r>
      <w:r w:rsidRPr="00552B92">
        <w:rPr>
          <w:rFonts w:ascii="Times New Roman" w:hAnsi="Times New Roman" w:cs="Times New Roman"/>
          <w:i/>
        </w:rPr>
        <w:t>Advances in</w:t>
      </w:r>
      <w:r w:rsidRPr="00552B92">
        <w:rPr>
          <w:rFonts w:ascii="Times New Roman" w:hAnsi="Times New Roman" w:cs="Times New Roman"/>
        </w:rPr>
        <w:t xml:space="preserve"> </w:t>
      </w:r>
      <w:r w:rsidRPr="00552B92">
        <w:rPr>
          <w:rFonts w:ascii="Times New Roman" w:hAnsi="Times New Roman" w:cs="Times New Roman"/>
          <w:i/>
        </w:rPr>
        <w:t>Therapy.</w:t>
      </w:r>
      <w:r w:rsidRPr="00552B92">
        <w:rPr>
          <w:rFonts w:ascii="Times New Roman" w:hAnsi="Times New Roman" w:cs="Times New Roman"/>
        </w:rPr>
        <w:t xml:space="preserve"> </w:t>
      </w:r>
      <w:r w:rsidRPr="00552B92">
        <w:rPr>
          <w:rFonts w:ascii="Times New Roman" w:hAnsi="Times New Roman" w:cs="Times New Roman"/>
          <w:b/>
        </w:rPr>
        <w:t>39(3)</w:t>
      </w:r>
      <w:r w:rsidRPr="00552B92">
        <w:rPr>
          <w:rFonts w:ascii="Times New Roman" w:hAnsi="Times New Roman" w:cs="Times New Roman"/>
        </w:rPr>
        <w:t xml:space="preserve">:2452–2467. </w:t>
      </w:r>
    </w:p>
    <w:p w14:paraId="1269A2A2"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Khairunmmur</w:t>
      </w:r>
      <w:proofErr w:type="spellEnd"/>
      <w:r w:rsidRPr="00552B92">
        <w:rPr>
          <w:rFonts w:ascii="Times New Roman" w:hAnsi="Times New Roman" w:cs="Times New Roman"/>
        </w:rPr>
        <w:t xml:space="preserve">, F.A, </w:t>
      </w:r>
      <w:proofErr w:type="spellStart"/>
      <w:r w:rsidRPr="00552B92">
        <w:rPr>
          <w:rFonts w:ascii="Times New Roman" w:hAnsi="Times New Roman" w:cs="Times New Roman"/>
        </w:rPr>
        <w:t>Zulkhairi</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Azrina</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Norhaizan</w:t>
      </w:r>
      <w:proofErr w:type="spellEnd"/>
      <w:r w:rsidRPr="00552B92">
        <w:rPr>
          <w:rFonts w:ascii="Times New Roman" w:hAnsi="Times New Roman" w:cs="Times New Roman"/>
        </w:rPr>
        <w:t xml:space="preserve">, M. E, </w:t>
      </w:r>
      <w:proofErr w:type="spellStart"/>
      <w:r w:rsidRPr="00552B92">
        <w:rPr>
          <w:rFonts w:ascii="Times New Roman" w:hAnsi="Times New Roman" w:cs="Times New Roman"/>
        </w:rPr>
        <w:t>Rasadah</w:t>
      </w:r>
      <w:proofErr w:type="spellEnd"/>
      <w:r w:rsidRPr="00552B92">
        <w:rPr>
          <w:rFonts w:ascii="Times New Roman" w:hAnsi="Times New Roman" w:cs="Times New Roman"/>
        </w:rPr>
        <w:t xml:space="preserve">, M.A, </w:t>
      </w:r>
      <w:proofErr w:type="spellStart"/>
      <w:r w:rsidRPr="00552B92">
        <w:rPr>
          <w:rFonts w:ascii="Times New Roman" w:hAnsi="Times New Roman" w:cs="Times New Roman"/>
        </w:rPr>
        <w:t>Zamree</w:t>
      </w:r>
      <w:proofErr w:type="spellEnd"/>
      <w:r w:rsidRPr="00552B92">
        <w:rPr>
          <w:rFonts w:ascii="Times New Roman" w:hAnsi="Times New Roman" w:cs="Times New Roman"/>
        </w:rPr>
        <w:t xml:space="preserve">, M.S. and Khairul. K.A. (2011). </w:t>
      </w:r>
      <w:proofErr w:type="spellStart"/>
      <w:r w:rsidRPr="00552B92">
        <w:rPr>
          <w:rFonts w:ascii="Times New Roman" w:hAnsi="Times New Roman" w:cs="Times New Roman"/>
        </w:rPr>
        <w:t>Antiobesity</w:t>
      </w:r>
      <w:proofErr w:type="spellEnd"/>
      <w:r w:rsidRPr="00552B92">
        <w:rPr>
          <w:rFonts w:ascii="Times New Roman" w:hAnsi="Times New Roman" w:cs="Times New Roman"/>
        </w:rPr>
        <w:t xml:space="preserve"> effect of </w:t>
      </w:r>
      <w:proofErr w:type="spellStart"/>
      <w:r w:rsidRPr="00552B92">
        <w:rPr>
          <w:rFonts w:ascii="Times New Roman" w:hAnsi="Times New Roman" w:cs="Times New Roman"/>
        </w:rPr>
        <w:t>Tamarindus</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indica</w:t>
      </w:r>
      <w:proofErr w:type="spellEnd"/>
      <w:r w:rsidRPr="00552B92">
        <w:rPr>
          <w:rFonts w:ascii="Times New Roman" w:hAnsi="Times New Roman" w:cs="Times New Roman"/>
        </w:rPr>
        <w:t xml:space="preserve"> L. pulp aqueous extract in high-fat diet induced obese rats. </w:t>
      </w:r>
      <w:r w:rsidRPr="00552B92">
        <w:rPr>
          <w:rFonts w:ascii="Times New Roman" w:hAnsi="Times New Roman" w:cs="Times New Roman"/>
          <w:i/>
        </w:rPr>
        <w:t>Journal of Natural Medicines</w:t>
      </w:r>
      <w:r w:rsidRPr="00552B92">
        <w:rPr>
          <w:rFonts w:ascii="Times New Roman" w:hAnsi="Times New Roman" w:cs="Times New Roman"/>
        </w:rPr>
        <w:t xml:space="preserve">. </w:t>
      </w:r>
      <w:r w:rsidRPr="00552B92">
        <w:rPr>
          <w:rFonts w:ascii="Times New Roman" w:hAnsi="Times New Roman" w:cs="Times New Roman"/>
          <w:b/>
        </w:rPr>
        <w:t>10:</w:t>
      </w:r>
      <w:r w:rsidRPr="00552B92">
        <w:rPr>
          <w:rFonts w:ascii="Times New Roman" w:hAnsi="Times New Roman" w:cs="Times New Roman"/>
        </w:rPr>
        <w:t>597-5988</w:t>
      </w:r>
    </w:p>
    <w:p w14:paraId="7990EB8D"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Knop, F. K., </w:t>
      </w:r>
      <w:proofErr w:type="spellStart"/>
      <w:r w:rsidRPr="00552B92">
        <w:rPr>
          <w:rFonts w:ascii="Times New Roman" w:hAnsi="Times New Roman" w:cs="Times New Roman"/>
        </w:rPr>
        <w:t>Aroda</w:t>
      </w:r>
      <w:proofErr w:type="spellEnd"/>
      <w:r w:rsidRPr="00552B92">
        <w:rPr>
          <w:rFonts w:ascii="Times New Roman" w:hAnsi="Times New Roman" w:cs="Times New Roman"/>
        </w:rPr>
        <w:t xml:space="preserve">, V. R., Vale, R. D., Holst-Hansen, T., </w:t>
      </w:r>
      <w:proofErr w:type="spellStart"/>
      <w:r w:rsidRPr="00552B92">
        <w:rPr>
          <w:rFonts w:ascii="Times New Roman" w:hAnsi="Times New Roman" w:cs="Times New Roman"/>
        </w:rPr>
        <w:t>Laursen</w:t>
      </w:r>
      <w:proofErr w:type="spellEnd"/>
      <w:r w:rsidRPr="00552B92">
        <w:rPr>
          <w:rFonts w:ascii="Times New Roman" w:hAnsi="Times New Roman" w:cs="Times New Roman"/>
        </w:rPr>
        <w:t xml:space="preserve">, P. N., Rosenstock, J., </w:t>
      </w:r>
      <w:proofErr w:type="spellStart"/>
      <w:r w:rsidRPr="00552B92">
        <w:rPr>
          <w:rFonts w:ascii="Times New Roman" w:hAnsi="Times New Roman" w:cs="Times New Roman"/>
        </w:rPr>
        <w:t>Rubino</w:t>
      </w:r>
      <w:proofErr w:type="spellEnd"/>
      <w:r w:rsidRPr="00552B92">
        <w:rPr>
          <w:rFonts w:ascii="Times New Roman" w:hAnsi="Times New Roman" w:cs="Times New Roman"/>
        </w:rPr>
        <w:t xml:space="preserve">, D. M. and Garvey W.T. (2023). Investigators of Oral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50 mg taken once per day in adults with overweight or obesity (OASIS 1): A </w:t>
      </w:r>
      <w:proofErr w:type="spellStart"/>
      <w:r w:rsidRPr="00552B92">
        <w:rPr>
          <w:rFonts w:ascii="Times New Roman" w:hAnsi="Times New Roman" w:cs="Times New Roman"/>
        </w:rPr>
        <w:t>randomised</w:t>
      </w:r>
      <w:proofErr w:type="spellEnd"/>
      <w:r w:rsidRPr="00552B92">
        <w:rPr>
          <w:rFonts w:ascii="Times New Roman" w:hAnsi="Times New Roman" w:cs="Times New Roman"/>
        </w:rPr>
        <w:t xml:space="preserve">, double-blind, placebo-controlled, phase 3 trial. </w:t>
      </w:r>
      <w:r w:rsidRPr="00552B92">
        <w:rPr>
          <w:rFonts w:ascii="Times New Roman" w:hAnsi="Times New Roman" w:cs="Times New Roman"/>
          <w:i/>
        </w:rPr>
        <w:t>Lancet.</w:t>
      </w:r>
      <w:r w:rsidRPr="00552B92">
        <w:rPr>
          <w:rFonts w:ascii="Times New Roman" w:hAnsi="Times New Roman" w:cs="Times New Roman"/>
        </w:rPr>
        <w:t xml:space="preserve"> </w:t>
      </w:r>
      <w:r w:rsidRPr="00552B92">
        <w:rPr>
          <w:rFonts w:ascii="Times New Roman" w:hAnsi="Times New Roman" w:cs="Times New Roman"/>
          <w:b/>
        </w:rPr>
        <w:t>4(2):</w:t>
      </w:r>
      <w:r w:rsidRPr="00552B92">
        <w:rPr>
          <w:rFonts w:ascii="Times New Roman" w:hAnsi="Times New Roman" w:cs="Times New Roman"/>
        </w:rPr>
        <w:t xml:space="preserve">705–719. </w:t>
      </w:r>
    </w:p>
    <w:p w14:paraId="47A98419"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Kosiborod</w:t>
      </w:r>
      <w:proofErr w:type="spellEnd"/>
      <w:r w:rsidRPr="00552B92">
        <w:rPr>
          <w:rFonts w:ascii="Times New Roman" w:hAnsi="Times New Roman" w:cs="Times New Roman"/>
        </w:rPr>
        <w:t xml:space="preserve">, M. N.,   </w:t>
      </w:r>
      <w:proofErr w:type="spellStart"/>
      <w:r w:rsidRPr="00552B92">
        <w:rPr>
          <w:rFonts w:ascii="Times New Roman" w:hAnsi="Times New Roman" w:cs="Times New Roman"/>
        </w:rPr>
        <w:t>Abildstrom</w:t>
      </w:r>
      <w:proofErr w:type="spellEnd"/>
      <w:r w:rsidRPr="00552B92">
        <w:rPr>
          <w:rFonts w:ascii="Times New Roman" w:hAnsi="Times New Roman" w:cs="Times New Roman"/>
        </w:rPr>
        <w:t xml:space="preserve">, S. Z. and Borlaug, B. A.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in patients with heart failure with preserved ejection fraction and obesity. </w:t>
      </w:r>
      <w:r w:rsidRPr="00552B92">
        <w:rPr>
          <w:rFonts w:ascii="Times New Roman" w:hAnsi="Times New Roman" w:cs="Times New Roman"/>
          <w:i/>
        </w:rPr>
        <w:t>The</w:t>
      </w:r>
      <w:r w:rsidRPr="00552B92">
        <w:rPr>
          <w:rFonts w:ascii="Times New Roman" w:hAnsi="Times New Roman" w:cs="Times New Roman"/>
        </w:rPr>
        <w:t xml:space="preserve"> </w:t>
      </w:r>
      <w:r w:rsidRPr="00552B92">
        <w:rPr>
          <w:rFonts w:ascii="Times New Roman" w:hAnsi="Times New Roman" w:cs="Times New Roman"/>
          <w:i/>
        </w:rPr>
        <w:t>N</w:t>
      </w:r>
      <w:r w:rsidRPr="00552B92">
        <w:rPr>
          <w:rFonts w:ascii="Times New Roman" w:hAnsi="Times New Roman" w:cs="Times New Roman"/>
        </w:rPr>
        <w:t xml:space="preserve">ew </w:t>
      </w:r>
      <w:r w:rsidRPr="00552B92">
        <w:rPr>
          <w:rFonts w:ascii="Times New Roman" w:hAnsi="Times New Roman" w:cs="Times New Roman"/>
          <w:i/>
        </w:rPr>
        <w:t>England Journal of Med</w:t>
      </w:r>
      <w:r w:rsidRPr="00552B92">
        <w:rPr>
          <w:rFonts w:ascii="Times New Roman" w:hAnsi="Times New Roman" w:cs="Times New Roman"/>
        </w:rPr>
        <w:t xml:space="preserve">icine. </w:t>
      </w:r>
      <w:r w:rsidRPr="00552B92">
        <w:rPr>
          <w:rFonts w:ascii="Times New Roman" w:hAnsi="Times New Roman" w:cs="Times New Roman"/>
          <w:b/>
        </w:rPr>
        <w:t>3(8)</w:t>
      </w:r>
      <w:r w:rsidRPr="00552B92">
        <w:rPr>
          <w:rFonts w:ascii="Times New Roman" w:hAnsi="Times New Roman" w:cs="Times New Roman"/>
        </w:rPr>
        <w:t>:1069-1084.</w:t>
      </w:r>
    </w:p>
    <w:p w14:paraId="4D3D80EF"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Larson, R. O. (1987). Development of </w:t>
      </w:r>
      <w:proofErr w:type="spellStart"/>
      <w:r w:rsidRPr="00552B92">
        <w:rPr>
          <w:rFonts w:ascii="Times New Roman" w:hAnsi="Times New Roman" w:cs="Times New Roman"/>
        </w:rPr>
        <w:t>Margosan</w:t>
      </w:r>
      <w:proofErr w:type="spellEnd"/>
      <w:r w:rsidRPr="00552B92">
        <w:rPr>
          <w:rFonts w:ascii="Times New Roman" w:hAnsi="Times New Roman" w:cs="Times New Roman"/>
        </w:rPr>
        <w:t>-O, a pesticide from neem seed. In proceedings of the 3</w:t>
      </w:r>
      <w:r w:rsidRPr="00552B92">
        <w:rPr>
          <w:rFonts w:ascii="Times New Roman" w:hAnsi="Times New Roman" w:cs="Times New Roman"/>
          <w:vertAlign w:val="superscript"/>
        </w:rPr>
        <w:t>rd</w:t>
      </w:r>
      <w:r w:rsidRPr="00552B92">
        <w:rPr>
          <w:rFonts w:ascii="Times New Roman" w:hAnsi="Times New Roman" w:cs="Times New Roman"/>
        </w:rPr>
        <w:t xml:space="preserve"> International neem conference.  </w:t>
      </w:r>
      <w:r w:rsidRPr="00552B92">
        <w:rPr>
          <w:rFonts w:ascii="Times New Roman" w:hAnsi="Times New Roman" w:cs="Times New Roman"/>
          <w:i/>
        </w:rPr>
        <w:t xml:space="preserve">Nairobi. </w:t>
      </w:r>
      <w:r w:rsidRPr="00552B92">
        <w:rPr>
          <w:rFonts w:ascii="Times New Roman" w:hAnsi="Times New Roman" w:cs="Times New Roman"/>
          <w:b/>
        </w:rPr>
        <w:t>24(3):</w:t>
      </w:r>
      <w:r w:rsidRPr="00552B92">
        <w:rPr>
          <w:rFonts w:ascii="Times New Roman" w:hAnsi="Times New Roman" w:cs="Times New Roman"/>
        </w:rPr>
        <w:t>250-260.</w:t>
      </w:r>
    </w:p>
    <w:p w14:paraId="4B882019"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Laxmi, G., Milan, T., Poonam, P., Sandesh, B., Kiran, P. and Tara, B. A. (2024). Prevalence and Factors associated with overweight and obesity among adolescents in </w:t>
      </w:r>
      <w:proofErr w:type="spellStart"/>
      <w:r w:rsidRPr="00552B92">
        <w:rPr>
          <w:rFonts w:ascii="Times New Roman" w:hAnsi="Times New Roman" w:cs="Times New Roman"/>
        </w:rPr>
        <w:t>Nagarjun</w:t>
      </w:r>
      <w:proofErr w:type="spellEnd"/>
      <w:r w:rsidRPr="00552B92">
        <w:rPr>
          <w:rFonts w:ascii="Times New Roman" w:hAnsi="Times New Roman" w:cs="Times New Roman"/>
        </w:rPr>
        <w:t xml:space="preserve"> municipality: a cross-sectional study. </w:t>
      </w:r>
      <w:r w:rsidRPr="00552B92">
        <w:rPr>
          <w:rFonts w:ascii="Times New Roman" w:hAnsi="Times New Roman" w:cs="Times New Roman"/>
          <w:i/>
          <w:iCs/>
        </w:rPr>
        <w:t xml:space="preserve">BMJ </w:t>
      </w:r>
      <w:r w:rsidRPr="00552B92">
        <w:rPr>
          <w:rFonts w:ascii="Times New Roman" w:hAnsi="Times New Roman" w:cs="Times New Roman"/>
        </w:rPr>
        <w:t>Public</w:t>
      </w:r>
      <w:r w:rsidRPr="00552B92">
        <w:rPr>
          <w:rFonts w:ascii="Times New Roman" w:hAnsi="Times New Roman" w:cs="Times New Roman"/>
          <w:i/>
          <w:iCs/>
        </w:rPr>
        <w:t xml:space="preserve"> Health. </w:t>
      </w:r>
      <w:r w:rsidRPr="00552B92">
        <w:rPr>
          <w:rFonts w:ascii="Times New Roman" w:hAnsi="Times New Roman" w:cs="Times New Roman"/>
          <w:b/>
        </w:rPr>
        <w:t>10(2):</w:t>
      </w:r>
      <w:r w:rsidRPr="00552B92">
        <w:rPr>
          <w:rFonts w:ascii="Times New Roman" w:hAnsi="Times New Roman" w:cs="Times New Roman"/>
        </w:rPr>
        <w:t>11-36.</w:t>
      </w:r>
    </w:p>
    <w:p w14:paraId="40443FAA"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Lin, K., Mehrotra, A. and   Tsai, T.C. (2024). Metabolic Bariatric Surgery in the Era of GLP-1 Receptor Agonists for Obesity Management.</w:t>
      </w:r>
      <w:r w:rsidRPr="00552B92">
        <w:rPr>
          <w:rFonts w:ascii="Times New Roman" w:hAnsi="Times New Roman" w:cs="Times New Roman"/>
          <w:i/>
        </w:rPr>
        <w:t xml:space="preserve"> JAMA</w:t>
      </w:r>
      <w:r w:rsidRPr="00552B92">
        <w:rPr>
          <w:rFonts w:ascii="Times New Roman" w:hAnsi="Times New Roman" w:cs="Times New Roman"/>
        </w:rPr>
        <w:t xml:space="preserve">. </w:t>
      </w:r>
      <w:r w:rsidRPr="00552B92">
        <w:rPr>
          <w:rFonts w:ascii="Times New Roman" w:hAnsi="Times New Roman" w:cs="Times New Roman"/>
          <w:b/>
        </w:rPr>
        <w:t>7</w:t>
      </w:r>
      <w:r w:rsidRPr="00552B92">
        <w:rPr>
          <w:rFonts w:ascii="Times New Roman" w:hAnsi="Times New Roman" w:cs="Times New Roman"/>
        </w:rPr>
        <w:t>:5-9</w:t>
      </w:r>
    </w:p>
    <w:p w14:paraId="154B3BC5"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Lincoff</w:t>
      </w:r>
      <w:proofErr w:type="spellEnd"/>
      <w:r w:rsidRPr="00552B92">
        <w:rPr>
          <w:rFonts w:ascii="Times New Roman" w:hAnsi="Times New Roman" w:cs="Times New Roman"/>
        </w:rPr>
        <w:t xml:space="preserve">, A. M., Brown-Frandsen, K., Colhoun, H. M., </w:t>
      </w:r>
      <w:proofErr w:type="spellStart"/>
      <w:r w:rsidRPr="00552B92">
        <w:rPr>
          <w:rFonts w:ascii="Times New Roman" w:hAnsi="Times New Roman" w:cs="Times New Roman"/>
        </w:rPr>
        <w:t>Deanfield</w:t>
      </w:r>
      <w:proofErr w:type="spellEnd"/>
      <w:r w:rsidRPr="00552B92">
        <w:rPr>
          <w:rFonts w:ascii="Times New Roman" w:hAnsi="Times New Roman" w:cs="Times New Roman"/>
        </w:rPr>
        <w:t xml:space="preserve">, J., Emerson, S. S. and Esbjerg S.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and cardiovascular outcomes in obesity without diabetes. </w:t>
      </w:r>
      <w:r w:rsidRPr="00552B92">
        <w:rPr>
          <w:rFonts w:ascii="Times New Roman" w:hAnsi="Times New Roman" w:cs="Times New Roman"/>
          <w:i/>
        </w:rPr>
        <w:t>The New England Journal of</w:t>
      </w:r>
      <w:r w:rsidRPr="00552B92">
        <w:rPr>
          <w:rFonts w:ascii="Times New Roman" w:hAnsi="Times New Roman" w:cs="Times New Roman"/>
        </w:rPr>
        <w:t xml:space="preserve"> </w:t>
      </w:r>
      <w:r w:rsidRPr="00552B92">
        <w:rPr>
          <w:rFonts w:ascii="Times New Roman" w:hAnsi="Times New Roman" w:cs="Times New Roman"/>
          <w:i/>
        </w:rPr>
        <w:t>Medicine</w:t>
      </w:r>
      <w:r w:rsidRPr="00552B92">
        <w:rPr>
          <w:rFonts w:ascii="Times New Roman" w:hAnsi="Times New Roman" w:cs="Times New Roman"/>
        </w:rPr>
        <w:t xml:space="preserve">. </w:t>
      </w:r>
      <w:r w:rsidRPr="00552B92">
        <w:rPr>
          <w:rFonts w:ascii="Times New Roman" w:hAnsi="Times New Roman" w:cs="Times New Roman"/>
          <w:b/>
        </w:rPr>
        <w:t>35(8)</w:t>
      </w:r>
      <w:r w:rsidRPr="00552B92">
        <w:rPr>
          <w:rFonts w:ascii="Times New Roman" w:hAnsi="Times New Roman" w:cs="Times New Roman"/>
        </w:rPr>
        <w:t>:2221–2232.</w:t>
      </w:r>
    </w:p>
    <w:p w14:paraId="0240B456"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 </w:t>
      </w:r>
      <w:proofErr w:type="spellStart"/>
      <w:r w:rsidRPr="00552B92">
        <w:rPr>
          <w:rFonts w:ascii="Times New Roman" w:hAnsi="Times New Roman" w:cs="Times New Roman"/>
        </w:rPr>
        <w:t>Lincoff</w:t>
      </w:r>
      <w:proofErr w:type="spellEnd"/>
      <w:r w:rsidRPr="00552B92">
        <w:rPr>
          <w:rFonts w:ascii="Times New Roman" w:hAnsi="Times New Roman" w:cs="Times New Roman"/>
        </w:rPr>
        <w:t xml:space="preserve">, A. M., Brown-Frandsen, K., Colhoun, H. M., </w:t>
      </w:r>
      <w:proofErr w:type="spellStart"/>
      <w:r w:rsidRPr="00552B92">
        <w:rPr>
          <w:rFonts w:ascii="Times New Roman" w:hAnsi="Times New Roman" w:cs="Times New Roman"/>
        </w:rPr>
        <w:t>Deanfield</w:t>
      </w:r>
      <w:proofErr w:type="spellEnd"/>
      <w:r w:rsidRPr="00552B92">
        <w:rPr>
          <w:rFonts w:ascii="Times New Roman" w:hAnsi="Times New Roman" w:cs="Times New Roman"/>
        </w:rPr>
        <w:t xml:space="preserve">, J., Emerson, S. S., Esbjerg, S., Hardt-Lindberg, S., </w:t>
      </w:r>
      <w:proofErr w:type="spellStart"/>
      <w:r w:rsidRPr="00552B92">
        <w:rPr>
          <w:rFonts w:ascii="Times New Roman" w:hAnsi="Times New Roman" w:cs="Times New Roman"/>
        </w:rPr>
        <w:t>Hovingh</w:t>
      </w:r>
      <w:proofErr w:type="spellEnd"/>
      <w:r w:rsidRPr="00552B92">
        <w:rPr>
          <w:rFonts w:ascii="Times New Roman" w:hAnsi="Times New Roman" w:cs="Times New Roman"/>
        </w:rPr>
        <w:t>, G.</w:t>
      </w:r>
      <w:r w:rsidR="00552B92">
        <w:rPr>
          <w:rFonts w:ascii="Times New Roman" w:hAnsi="Times New Roman" w:cs="Times New Roman"/>
        </w:rPr>
        <w:t xml:space="preserve"> </w:t>
      </w:r>
      <w:r w:rsidRPr="00552B92">
        <w:rPr>
          <w:rFonts w:ascii="Times New Roman" w:hAnsi="Times New Roman" w:cs="Times New Roman"/>
        </w:rPr>
        <w:t xml:space="preserve">K., Kahn, S. E. and Kushner, R. F. (2023). </w:t>
      </w:r>
      <w:proofErr w:type="spellStart"/>
      <w:r w:rsidRPr="00552B92">
        <w:rPr>
          <w:rFonts w:ascii="Times New Roman" w:hAnsi="Times New Roman" w:cs="Times New Roman"/>
        </w:rPr>
        <w:t>Semaglutide</w:t>
      </w:r>
      <w:proofErr w:type="spellEnd"/>
      <w:r w:rsidRPr="00552B92">
        <w:rPr>
          <w:rFonts w:ascii="Times New Roman" w:hAnsi="Times New Roman" w:cs="Times New Roman"/>
        </w:rPr>
        <w:t xml:space="preserve"> and Cardiovascular Outcomes in Obesity without Diabetes. </w:t>
      </w:r>
      <w:r w:rsidRPr="00552B92">
        <w:rPr>
          <w:rFonts w:ascii="Times New Roman" w:hAnsi="Times New Roman" w:cs="Times New Roman"/>
          <w:i/>
        </w:rPr>
        <w:t xml:space="preserve">The New </w:t>
      </w:r>
      <w:proofErr w:type="spellStart"/>
      <w:r w:rsidRPr="00552B92">
        <w:rPr>
          <w:rFonts w:ascii="Times New Roman" w:hAnsi="Times New Roman" w:cs="Times New Roman"/>
          <w:i/>
        </w:rPr>
        <w:t>Engand</w:t>
      </w:r>
      <w:proofErr w:type="spellEnd"/>
      <w:r w:rsidRPr="00552B92">
        <w:rPr>
          <w:rFonts w:ascii="Times New Roman" w:hAnsi="Times New Roman" w:cs="Times New Roman"/>
          <w:i/>
        </w:rPr>
        <w:t xml:space="preserve"> Journal of Medicine. </w:t>
      </w:r>
      <w:r w:rsidRPr="00552B92">
        <w:rPr>
          <w:rFonts w:ascii="Times New Roman" w:hAnsi="Times New Roman" w:cs="Times New Roman"/>
          <w:b/>
        </w:rPr>
        <w:t>38(9):</w:t>
      </w:r>
      <w:r w:rsidRPr="00552B92">
        <w:rPr>
          <w:rFonts w:ascii="Times New Roman" w:hAnsi="Times New Roman" w:cs="Times New Roman"/>
        </w:rPr>
        <w:t>2221–2232.</w:t>
      </w:r>
      <w:r w:rsidRPr="00552B92">
        <w:rPr>
          <w:rFonts w:ascii="Times New Roman" w:hAnsi="Times New Roman" w:cs="Times New Roman"/>
        </w:rPr>
        <w:tab/>
      </w:r>
    </w:p>
    <w:p w14:paraId="0752EA7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Lorke</w:t>
      </w:r>
      <w:proofErr w:type="spellEnd"/>
      <w:r w:rsidRPr="00552B92">
        <w:rPr>
          <w:rFonts w:ascii="Times New Roman" w:hAnsi="Times New Roman" w:cs="Times New Roman"/>
        </w:rPr>
        <w:t xml:space="preserve">, D. (1983). A New Approach to Tropical Acute Toxicity Testing. Archives of Toxicology. </w:t>
      </w:r>
      <w:r w:rsidRPr="00552B92">
        <w:rPr>
          <w:rFonts w:ascii="Times New Roman" w:hAnsi="Times New Roman" w:cs="Times New Roman"/>
          <w:b/>
        </w:rPr>
        <w:t>53:</w:t>
      </w:r>
      <w:r w:rsidRPr="00552B92">
        <w:rPr>
          <w:rFonts w:ascii="Times New Roman" w:hAnsi="Times New Roman" w:cs="Times New Roman"/>
        </w:rPr>
        <w:t xml:space="preserve"> 275-287.</w:t>
      </w:r>
    </w:p>
    <w:p w14:paraId="12F97296"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Magaji</w:t>
      </w:r>
      <w:proofErr w:type="spellEnd"/>
      <w:r w:rsidRPr="00552B92">
        <w:rPr>
          <w:rFonts w:ascii="Times New Roman" w:hAnsi="Times New Roman" w:cs="Times New Roman"/>
          <w:iCs/>
        </w:rPr>
        <w:t xml:space="preserve">, Y. Y., </w:t>
      </w:r>
      <w:proofErr w:type="spellStart"/>
      <w:r w:rsidRPr="00552B92">
        <w:rPr>
          <w:rFonts w:ascii="Times New Roman" w:hAnsi="Times New Roman" w:cs="Times New Roman"/>
          <w:iCs/>
        </w:rPr>
        <w:t>Unuebho</w:t>
      </w:r>
      <w:proofErr w:type="spellEnd"/>
      <w:r w:rsidRPr="00552B92">
        <w:rPr>
          <w:rFonts w:ascii="Times New Roman" w:hAnsi="Times New Roman" w:cs="Times New Roman"/>
          <w:iCs/>
        </w:rPr>
        <w:t xml:space="preserve">, I. E., </w:t>
      </w:r>
      <w:proofErr w:type="spellStart"/>
      <w:r w:rsidRPr="00552B92">
        <w:rPr>
          <w:rFonts w:ascii="Times New Roman" w:hAnsi="Times New Roman" w:cs="Times New Roman"/>
          <w:iCs/>
        </w:rPr>
        <w:t>kolli</w:t>
      </w:r>
      <w:proofErr w:type="spellEnd"/>
      <w:r w:rsidRPr="00552B92">
        <w:rPr>
          <w:rFonts w:ascii="Times New Roman" w:hAnsi="Times New Roman" w:cs="Times New Roman"/>
          <w:iCs/>
        </w:rPr>
        <w:t xml:space="preserve">, T. and </w:t>
      </w:r>
      <w:proofErr w:type="spellStart"/>
      <w:r w:rsidRPr="00552B92">
        <w:rPr>
          <w:rFonts w:ascii="Times New Roman" w:hAnsi="Times New Roman" w:cs="Times New Roman"/>
          <w:iCs/>
        </w:rPr>
        <w:t>Dhanushya</w:t>
      </w:r>
      <w:proofErr w:type="spellEnd"/>
      <w:r w:rsidRPr="00552B92">
        <w:rPr>
          <w:rFonts w:ascii="Times New Roman" w:hAnsi="Times New Roman" w:cs="Times New Roman"/>
          <w:iCs/>
        </w:rPr>
        <w:t xml:space="preserve">, J. (2023). Emerging trends in Computational approaches for drug discovery in molecular biology. GSC </w:t>
      </w:r>
      <w:r w:rsidRPr="00552B92">
        <w:rPr>
          <w:rFonts w:ascii="Times New Roman" w:hAnsi="Times New Roman" w:cs="Times New Roman"/>
          <w:i/>
          <w:iCs/>
        </w:rPr>
        <w:t xml:space="preserve">International Journal of Biology </w:t>
      </w:r>
      <w:r w:rsidRPr="00552B92">
        <w:rPr>
          <w:rFonts w:ascii="Times New Roman" w:hAnsi="Times New Roman" w:cs="Times New Roman"/>
          <w:iCs/>
        </w:rPr>
        <w:t xml:space="preserve">and </w:t>
      </w:r>
      <w:r w:rsidRPr="00552B92">
        <w:rPr>
          <w:rFonts w:ascii="Times New Roman" w:hAnsi="Times New Roman" w:cs="Times New Roman"/>
          <w:i/>
          <w:iCs/>
        </w:rPr>
        <w:t xml:space="preserve">Pharmaceutical Sciences. </w:t>
      </w:r>
      <w:r w:rsidRPr="00552B92">
        <w:rPr>
          <w:rFonts w:ascii="Times New Roman" w:hAnsi="Times New Roman" w:cs="Times New Roman"/>
          <w:b/>
          <w:iCs/>
        </w:rPr>
        <w:t>24:</w:t>
      </w:r>
      <w:r w:rsidRPr="00552B92">
        <w:rPr>
          <w:rFonts w:ascii="Times New Roman" w:hAnsi="Times New Roman" w:cs="Times New Roman"/>
          <w:iCs/>
        </w:rPr>
        <w:t xml:space="preserve"> 202–213.</w:t>
      </w:r>
    </w:p>
    <w:p w14:paraId="06AD9411"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Magaji</w:t>
      </w:r>
      <w:proofErr w:type="spellEnd"/>
      <w:r w:rsidRPr="00552B92">
        <w:rPr>
          <w:rFonts w:ascii="Times New Roman" w:hAnsi="Times New Roman" w:cs="Times New Roman"/>
          <w:iCs/>
        </w:rPr>
        <w:t xml:space="preserve">, Y. Y., </w:t>
      </w:r>
      <w:proofErr w:type="spellStart"/>
      <w:r w:rsidRPr="00552B92">
        <w:rPr>
          <w:rFonts w:ascii="Times New Roman" w:hAnsi="Times New Roman" w:cs="Times New Roman"/>
          <w:iCs/>
        </w:rPr>
        <w:t>Unuebho</w:t>
      </w:r>
      <w:proofErr w:type="spellEnd"/>
      <w:r w:rsidRPr="00552B92">
        <w:rPr>
          <w:rFonts w:ascii="Times New Roman" w:hAnsi="Times New Roman" w:cs="Times New Roman"/>
          <w:iCs/>
        </w:rPr>
        <w:t xml:space="preserve">, I. E., </w:t>
      </w:r>
      <w:proofErr w:type="spellStart"/>
      <w:r w:rsidRPr="00552B92">
        <w:rPr>
          <w:rFonts w:ascii="Times New Roman" w:hAnsi="Times New Roman" w:cs="Times New Roman"/>
          <w:iCs/>
        </w:rPr>
        <w:t>kolli</w:t>
      </w:r>
      <w:proofErr w:type="spellEnd"/>
      <w:r w:rsidRPr="00552B92">
        <w:rPr>
          <w:rFonts w:ascii="Times New Roman" w:hAnsi="Times New Roman" w:cs="Times New Roman"/>
          <w:iCs/>
        </w:rPr>
        <w:t xml:space="preserve"> T. and </w:t>
      </w:r>
      <w:proofErr w:type="spellStart"/>
      <w:r w:rsidRPr="00552B92">
        <w:rPr>
          <w:rFonts w:ascii="Times New Roman" w:hAnsi="Times New Roman" w:cs="Times New Roman"/>
          <w:iCs/>
        </w:rPr>
        <w:t>Dhanushya</w:t>
      </w:r>
      <w:proofErr w:type="spellEnd"/>
      <w:r w:rsidRPr="00552B92">
        <w:rPr>
          <w:rFonts w:ascii="Times New Roman" w:hAnsi="Times New Roman" w:cs="Times New Roman"/>
          <w:iCs/>
        </w:rPr>
        <w:t xml:space="preserve">, J. (2023). Emerging trends in Computational approaches for drug discovery in molecular biology. GSC </w:t>
      </w:r>
      <w:r w:rsidRPr="00552B92">
        <w:rPr>
          <w:rFonts w:ascii="Times New Roman" w:hAnsi="Times New Roman" w:cs="Times New Roman"/>
          <w:i/>
          <w:iCs/>
        </w:rPr>
        <w:t xml:space="preserve">International Journal of Biology </w:t>
      </w:r>
      <w:r w:rsidRPr="00552B92">
        <w:rPr>
          <w:rFonts w:ascii="Times New Roman" w:hAnsi="Times New Roman" w:cs="Times New Roman"/>
          <w:iCs/>
        </w:rPr>
        <w:t xml:space="preserve">and </w:t>
      </w:r>
      <w:r w:rsidRPr="00552B92">
        <w:rPr>
          <w:rFonts w:ascii="Times New Roman" w:hAnsi="Times New Roman" w:cs="Times New Roman"/>
          <w:i/>
          <w:iCs/>
        </w:rPr>
        <w:t xml:space="preserve">Pharmaceutical Sciences. </w:t>
      </w:r>
      <w:r w:rsidRPr="00552B92">
        <w:rPr>
          <w:rFonts w:ascii="Times New Roman" w:hAnsi="Times New Roman" w:cs="Times New Roman"/>
          <w:b/>
          <w:iCs/>
        </w:rPr>
        <w:t>24:</w:t>
      </w:r>
      <w:r w:rsidRPr="00552B92">
        <w:rPr>
          <w:rFonts w:ascii="Times New Roman" w:hAnsi="Times New Roman" w:cs="Times New Roman"/>
          <w:iCs/>
        </w:rPr>
        <w:t xml:space="preserve"> 202–213.</w:t>
      </w:r>
    </w:p>
    <w:p w14:paraId="4C160184" w14:textId="77777777" w:rsidR="00781A6E" w:rsidRPr="00552B92" w:rsidRDefault="00781A6E" w:rsidP="00781A6E">
      <w:pPr>
        <w:ind w:left="720" w:hanging="720"/>
        <w:jc w:val="both"/>
        <w:rPr>
          <w:rFonts w:ascii="Times New Roman" w:hAnsi="Times New Roman" w:cs="Times New Roman"/>
          <w:lang w:val="en-GB"/>
        </w:rPr>
      </w:pPr>
      <w:proofErr w:type="spellStart"/>
      <w:r w:rsidRPr="00552B92">
        <w:rPr>
          <w:rFonts w:ascii="Times New Roman" w:hAnsi="Times New Roman" w:cs="Times New Roman"/>
          <w:lang w:val="en-GB"/>
        </w:rPr>
        <w:lastRenderedPageBreak/>
        <w:t>Majekodunmi</w:t>
      </w:r>
      <w:proofErr w:type="spellEnd"/>
      <w:r w:rsidRPr="00552B92">
        <w:rPr>
          <w:rFonts w:ascii="Times New Roman" w:hAnsi="Times New Roman" w:cs="Times New Roman"/>
          <w:lang w:val="en-GB"/>
        </w:rPr>
        <w:t xml:space="preserve">, O. F., Zany K., </w:t>
      </w:r>
      <w:proofErr w:type="spellStart"/>
      <w:r w:rsidRPr="00552B92">
        <w:rPr>
          <w:rFonts w:ascii="Times New Roman" w:hAnsi="Times New Roman" w:cs="Times New Roman"/>
          <w:lang w:val="en-GB"/>
        </w:rPr>
        <w:t>Olanyaga</w:t>
      </w:r>
      <w:proofErr w:type="spellEnd"/>
      <w:r w:rsidRPr="00552B92">
        <w:rPr>
          <w:rFonts w:ascii="Times New Roman" w:hAnsi="Times New Roman" w:cs="Times New Roman"/>
          <w:lang w:val="en-GB"/>
        </w:rPr>
        <w:t xml:space="preserve"> I. E., Shi, L. E. and </w:t>
      </w:r>
      <w:proofErr w:type="spellStart"/>
      <w:r w:rsidRPr="00552B92">
        <w:rPr>
          <w:rFonts w:ascii="Times New Roman" w:hAnsi="Times New Roman" w:cs="Times New Roman"/>
          <w:lang w:val="en-GB"/>
        </w:rPr>
        <w:t>Melanhin</w:t>
      </w:r>
      <w:proofErr w:type="spellEnd"/>
      <w:r w:rsidRPr="00552B92">
        <w:rPr>
          <w:rFonts w:ascii="Times New Roman" w:hAnsi="Times New Roman" w:cs="Times New Roman"/>
          <w:lang w:val="en-GB"/>
        </w:rPr>
        <w:t xml:space="preserve">, J. L. (1996).  Selective Toxicity Diterpene from Euphorbia </w:t>
      </w:r>
      <w:proofErr w:type="spellStart"/>
      <w:r w:rsidRPr="00552B92">
        <w:rPr>
          <w:rFonts w:ascii="Times New Roman" w:hAnsi="Times New Roman" w:cs="Times New Roman"/>
          <w:lang w:val="en-GB"/>
        </w:rPr>
        <w:t>Poisonic</w:t>
      </w:r>
      <w:proofErr w:type="spellEnd"/>
      <w:r w:rsidRPr="00552B92">
        <w:rPr>
          <w:rFonts w:ascii="Times New Roman" w:hAnsi="Times New Roman" w:cs="Times New Roman"/>
          <w:lang w:val="en-GB"/>
        </w:rPr>
        <w:t xml:space="preserve">. </w:t>
      </w:r>
      <w:r w:rsidRPr="00552B92">
        <w:rPr>
          <w:rFonts w:ascii="Times New Roman" w:hAnsi="Times New Roman" w:cs="Times New Roman"/>
          <w:i/>
          <w:iCs/>
          <w:lang w:val="en-GB"/>
        </w:rPr>
        <w:t xml:space="preserve">Journal of Medicinal Chemistry, </w:t>
      </w:r>
      <w:r w:rsidRPr="00552B92">
        <w:rPr>
          <w:rFonts w:ascii="Times New Roman" w:hAnsi="Times New Roman" w:cs="Times New Roman"/>
          <w:b/>
          <w:bCs/>
          <w:lang w:val="en-GB"/>
        </w:rPr>
        <w:t>39:</w:t>
      </w:r>
      <w:r w:rsidRPr="00552B92">
        <w:rPr>
          <w:rFonts w:ascii="Times New Roman" w:hAnsi="Times New Roman" w:cs="Times New Roman"/>
          <w:lang w:val="en-GB"/>
        </w:rPr>
        <w:t>1005-1008.</w:t>
      </w:r>
    </w:p>
    <w:p w14:paraId="03450308"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Martínez-Montoro, J. I., Morales, E., Cornejo-Pareja, I.., </w:t>
      </w:r>
      <w:proofErr w:type="spellStart"/>
      <w:r w:rsidRPr="00552B92">
        <w:rPr>
          <w:rFonts w:ascii="Times New Roman" w:hAnsi="Times New Roman" w:cs="Times New Roman"/>
        </w:rPr>
        <w:t>Tinahones</w:t>
      </w:r>
      <w:proofErr w:type="spellEnd"/>
      <w:r w:rsidRPr="00552B92">
        <w:rPr>
          <w:rFonts w:ascii="Times New Roman" w:hAnsi="Times New Roman" w:cs="Times New Roman"/>
        </w:rPr>
        <w:t xml:space="preserve">, F. J., Fernández-García, J. C. and </w:t>
      </w:r>
      <w:proofErr w:type="spellStart"/>
      <w:r w:rsidRPr="00552B92">
        <w:rPr>
          <w:rFonts w:ascii="Times New Roman" w:hAnsi="Times New Roman" w:cs="Times New Roman"/>
        </w:rPr>
        <w:t>Kounatidis</w:t>
      </w:r>
      <w:proofErr w:type="spellEnd"/>
      <w:r w:rsidRPr="00552B92">
        <w:rPr>
          <w:rFonts w:ascii="Times New Roman" w:hAnsi="Times New Roman" w:cs="Times New Roman"/>
        </w:rPr>
        <w:t xml:space="preserve">, D. (2024). Primary Pathogenetic </w:t>
      </w:r>
      <w:proofErr w:type="spellStart"/>
      <w:r w:rsidRPr="00552B92">
        <w:rPr>
          <w:rFonts w:ascii="Times New Roman" w:hAnsi="Times New Roman" w:cs="Times New Roman"/>
        </w:rPr>
        <w:t>Mechanismsin</w:t>
      </w:r>
      <w:proofErr w:type="spellEnd"/>
      <w:r w:rsidRPr="00552B92">
        <w:rPr>
          <w:rFonts w:ascii="Times New Roman" w:hAnsi="Times New Roman" w:cs="Times New Roman"/>
        </w:rPr>
        <w:t xml:space="preserve"> the Development of Obesity-Related </w:t>
      </w:r>
      <w:proofErr w:type="spellStart"/>
      <w:r w:rsidRPr="00552B92">
        <w:rPr>
          <w:rFonts w:ascii="Times New Roman" w:hAnsi="Times New Roman" w:cs="Times New Roman"/>
        </w:rPr>
        <w:t>Glomerulopahy</w:t>
      </w:r>
      <w:proofErr w:type="spellEnd"/>
      <w:r w:rsidRPr="00552B92">
        <w:rPr>
          <w:rFonts w:ascii="Times New Roman" w:hAnsi="Times New Roman" w:cs="Times New Roman"/>
        </w:rPr>
        <w:t xml:space="preserve">. </w:t>
      </w:r>
      <w:r w:rsidRPr="00552B92">
        <w:rPr>
          <w:rFonts w:ascii="Times New Roman" w:hAnsi="Times New Roman" w:cs="Times New Roman"/>
          <w:b/>
        </w:rPr>
        <w:t>13(1)</w:t>
      </w:r>
      <w:r w:rsidRPr="00552B92">
        <w:rPr>
          <w:rFonts w:ascii="Times New Roman" w:hAnsi="Times New Roman" w:cs="Times New Roman"/>
        </w:rPr>
        <w:t>:1084-1089</w:t>
      </w:r>
    </w:p>
    <w:p w14:paraId="0991EC14" w14:textId="77777777" w:rsidR="00781A6E" w:rsidRPr="00552B92" w:rsidRDefault="00781A6E" w:rsidP="00781A6E">
      <w:pPr>
        <w:ind w:left="720" w:hanging="720"/>
        <w:jc w:val="both"/>
        <w:rPr>
          <w:rFonts w:ascii="Times New Roman" w:hAnsi="Times New Roman" w:cs="Times New Roman"/>
          <w:iCs/>
        </w:rPr>
      </w:pPr>
      <w:proofErr w:type="spellStart"/>
      <w:r w:rsidRPr="00552B92">
        <w:rPr>
          <w:rFonts w:ascii="Times New Roman" w:hAnsi="Times New Roman" w:cs="Times New Roman"/>
          <w:iCs/>
        </w:rPr>
        <w:t>Nagini</w:t>
      </w:r>
      <w:proofErr w:type="spellEnd"/>
      <w:r w:rsidRPr="00552B92">
        <w:rPr>
          <w:rFonts w:ascii="Times New Roman" w:hAnsi="Times New Roman" w:cs="Times New Roman"/>
          <w:iCs/>
        </w:rPr>
        <w:t xml:space="preserve">, S., </w:t>
      </w:r>
      <w:proofErr w:type="spellStart"/>
      <w:r w:rsidRPr="00552B92">
        <w:rPr>
          <w:rFonts w:ascii="Times New Roman" w:hAnsi="Times New Roman" w:cs="Times New Roman"/>
          <w:iCs/>
        </w:rPr>
        <w:t>Palrasu</w:t>
      </w:r>
      <w:proofErr w:type="spellEnd"/>
      <w:r w:rsidRPr="00552B92">
        <w:rPr>
          <w:rFonts w:ascii="Times New Roman" w:hAnsi="Times New Roman" w:cs="Times New Roman"/>
          <w:iCs/>
        </w:rPr>
        <w:t xml:space="preserve">, M. and   </w:t>
      </w:r>
      <w:proofErr w:type="spellStart"/>
      <w:r w:rsidRPr="00552B92">
        <w:rPr>
          <w:rFonts w:ascii="Times New Roman" w:hAnsi="Times New Roman" w:cs="Times New Roman"/>
          <w:iCs/>
        </w:rPr>
        <w:t>Bishayee</w:t>
      </w:r>
      <w:proofErr w:type="spellEnd"/>
      <w:r w:rsidRPr="00552B92">
        <w:rPr>
          <w:rFonts w:ascii="Times New Roman" w:hAnsi="Times New Roman" w:cs="Times New Roman"/>
          <w:iCs/>
        </w:rPr>
        <w:t>, A. (2024). Limonoids from neem (</w:t>
      </w:r>
      <w:proofErr w:type="spellStart"/>
      <w:r w:rsidRPr="00552B92">
        <w:rPr>
          <w:rFonts w:ascii="Times New Roman" w:hAnsi="Times New Roman" w:cs="Times New Roman"/>
          <w:i/>
          <w:iCs/>
        </w:rPr>
        <w:t>Azadirachta</w:t>
      </w:r>
      <w:proofErr w:type="spellEnd"/>
      <w:r w:rsidRPr="00552B92">
        <w:rPr>
          <w:rFonts w:ascii="Times New Roman" w:hAnsi="Times New Roman" w:cs="Times New Roman"/>
          <w:i/>
          <w:iCs/>
        </w:rPr>
        <w:t xml:space="preserve"> </w:t>
      </w:r>
      <w:proofErr w:type="spellStart"/>
      <w:r w:rsidRPr="00552B92">
        <w:rPr>
          <w:rFonts w:ascii="Times New Roman" w:hAnsi="Times New Roman" w:cs="Times New Roman"/>
          <w:i/>
          <w:iCs/>
        </w:rPr>
        <w:t>indica</w:t>
      </w:r>
      <w:proofErr w:type="spellEnd"/>
      <w:r w:rsidRPr="00552B92">
        <w:rPr>
          <w:rFonts w:ascii="Times New Roman" w:hAnsi="Times New Roman" w:cs="Times New Roman"/>
          <w:i/>
          <w:iCs/>
        </w:rPr>
        <w:t xml:space="preserve"> </w:t>
      </w:r>
      <w:r w:rsidRPr="00552B92">
        <w:rPr>
          <w:rFonts w:ascii="Times New Roman" w:hAnsi="Times New Roman" w:cs="Times New Roman"/>
          <w:iCs/>
        </w:rPr>
        <w:t xml:space="preserve">A. </w:t>
      </w:r>
      <w:proofErr w:type="spellStart"/>
      <w:r w:rsidRPr="00552B92">
        <w:rPr>
          <w:rFonts w:ascii="Times New Roman" w:hAnsi="Times New Roman" w:cs="Times New Roman"/>
          <w:iCs/>
        </w:rPr>
        <w:t>Juss</w:t>
      </w:r>
      <w:proofErr w:type="spellEnd"/>
      <w:r w:rsidRPr="00552B92">
        <w:rPr>
          <w:rFonts w:ascii="Times New Roman" w:hAnsi="Times New Roman" w:cs="Times New Roman"/>
          <w:iCs/>
        </w:rPr>
        <w:t xml:space="preserve">.) are potential anticancer drug candidates. </w:t>
      </w:r>
      <w:r w:rsidRPr="00552B92">
        <w:rPr>
          <w:rFonts w:ascii="Times New Roman" w:hAnsi="Times New Roman" w:cs="Times New Roman"/>
          <w:i/>
          <w:iCs/>
        </w:rPr>
        <w:t>Medicinal Research. Review</w:t>
      </w:r>
      <w:r w:rsidRPr="00552B92">
        <w:rPr>
          <w:rFonts w:ascii="Times New Roman" w:hAnsi="Times New Roman" w:cs="Times New Roman"/>
          <w:iCs/>
        </w:rPr>
        <w:t xml:space="preserve">. </w:t>
      </w:r>
      <w:r w:rsidRPr="00552B92">
        <w:rPr>
          <w:rFonts w:ascii="Times New Roman" w:hAnsi="Times New Roman" w:cs="Times New Roman"/>
          <w:b/>
          <w:iCs/>
        </w:rPr>
        <w:t>44(4):</w:t>
      </w:r>
      <w:r w:rsidRPr="00552B92">
        <w:rPr>
          <w:rFonts w:ascii="Times New Roman" w:hAnsi="Times New Roman" w:cs="Times New Roman"/>
          <w:iCs/>
        </w:rPr>
        <w:t xml:space="preserve"> 457–496.</w:t>
      </w:r>
    </w:p>
    <w:p w14:paraId="3E1A6827" w14:textId="77777777" w:rsidR="00781A6E" w:rsidRPr="00552B92" w:rsidRDefault="00781A6E" w:rsidP="00781A6E">
      <w:pPr>
        <w:ind w:left="720" w:hanging="720"/>
        <w:jc w:val="both"/>
        <w:rPr>
          <w:rFonts w:ascii="Times New Roman" w:hAnsi="Times New Roman" w:cs="Times New Roman"/>
          <w:iCs/>
        </w:rPr>
      </w:pPr>
      <w:r w:rsidRPr="00552B92">
        <w:rPr>
          <w:rFonts w:ascii="Times New Roman" w:hAnsi="Times New Roman" w:cs="Times New Roman"/>
          <w:iCs/>
        </w:rPr>
        <w:t xml:space="preserve">Nandi, P. and Ghosh, S. N. (2023). </w:t>
      </w:r>
      <w:proofErr w:type="spellStart"/>
      <w:r w:rsidRPr="00552B92">
        <w:rPr>
          <w:rFonts w:ascii="Times New Roman" w:hAnsi="Times New Roman" w:cs="Times New Roman"/>
          <w:i/>
          <w:iCs/>
        </w:rPr>
        <w:t>Azadirachta</w:t>
      </w:r>
      <w:proofErr w:type="spellEnd"/>
      <w:r w:rsidRPr="00552B92">
        <w:rPr>
          <w:rFonts w:ascii="Times New Roman" w:hAnsi="Times New Roman" w:cs="Times New Roman"/>
          <w:i/>
          <w:iCs/>
        </w:rPr>
        <w:t xml:space="preserve"> </w:t>
      </w:r>
      <w:proofErr w:type="spellStart"/>
      <w:r w:rsidRPr="00552B92">
        <w:rPr>
          <w:rFonts w:ascii="Times New Roman" w:hAnsi="Times New Roman" w:cs="Times New Roman"/>
          <w:i/>
          <w:iCs/>
        </w:rPr>
        <w:t>indica</w:t>
      </w:r>
      <w:proofErr w:type="spellEnd"/>
      <w:r w:rsidRPr="00552B92">
        <w:rPr>
          <w:rFonts w:ascii="Times New Roman" w:hAnsi="Times New Roman" w:cs="Times New Roman"/>
          <w:i/>
          <w:iCs/>
        </w:rPr>
        <w:t xml:space="preserve"> </w:t>
      </w:r>
      <w:r w:rsidRPr="00552B92">
        <w:rPr>
          <w:rFonts w:ascii="Times New Roman" w:hAnsi="Times New Roman" w:cs="Times New Roman"/>
          <w:iCs/>
        </w:rPr>
        <w:t xml:space="preserve">(neem). A natural gift for prevention and Treatment of chronic diseases. </w:t>
      </w:r>
      <w:r w:rsidRPr="00552B92">
        <w:rPr>
          <w:rFonts w:ascii="Times New Roman" w:hAnsi="Times New Roman" w:cs="Times New Roman"/>
          <w:i/>
          <w:iCs/>
        </w:rPr>
        <w:t>A review.</w:t>
      </w:r>
      <w:r w:rsidRPr="00552B92">
        <w:rPr>
          <w:rFonts w:ascii="Times New Roman" w:hAnsi="Times New Roman" w:cs="Times New Roman"/>
          <w:iCs/>
        </w:rPr>
        <w:t xml:space="preserve"> </w:t>
      </w:r>
      <w:r w:rsidRPr="00552B92">
        <w:rPr>
          <w:rFonts w:ascii="Times New Roman" w:hAnsi="Times New Roman" w:cs="Times New Roman"/>
          <w:i/>
          <w:iCs/>
        </w:rPr>
        <w:t>The International Journal of Minor Fruits,</w:t>
      </w:r>
      <w:r w:rsidRPr="00552B92">
        <w:rPr>
          <w:rFonts w:ascii="Times New Roman" w:hAnsi="Times New Roman" w:cs="Times New Roman"/>
          <w:iCs/>
        </w:rPr>
        <w:t xml:space="preserve"> </w:t>
      </w:r>
      <w:r w:rsidRPr="00552B92">
        <w:rPr>
          <w:rFonts w:ascii="Times New Roman" w:hAnsi="Times New Roman" w:cs="Times New Roman"/>
          <w:i/>
          <w:iCs/>
        </w:rPr>
        <w:t xml:space="preserve">Medicinal and Aromatic Plants. </w:t>
      </w:r>
      <w:r w:rsidRPr="00552B92">
        <w:rPr>
          <w:rFonts w:ascii="Times New Roman" w:hAnsi="Times New Roman" w:cs="Times New Roman"/>
          <w:b/>
          <w:iCs/>
        </w:rPr>
        <w:t>9(2</w:t>
      </w:r>
      <w:r w:rsidRPr="00552B92">
        <w:rPr>
          <w:rFonts w:ascii="Times New Roman" w:hAnsi="Times New Roman" w:cs="Times New Roman"/>
          <w:b/>
          <w:i/>
          <w:iCs/>
        </w:rPr>
        <w:t>)</w:t>
      </w:r>
      <w:r w:rsidRPr="00552B92">
        <w:rPr>
          <w:rFonts w:ascii="Times New Roman" w:hAnsi="Times New Roman" w:cs="Times New Roman"/>
          <w:iCs/>
        </w:rPr>
        <w:t>:12–24.</w:t>
      </w:r>
    </w:p>
    <w:p w14:paraId="161A631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OECD. (2000). Guidance Document on Acute Oral Toxicity. Environmental Health and Safety Monograph Series on Testing and Assessment. Third Edition. pp 24-30</w:t>
      </w:r>
    </w:p>
    <w:p w14:paraId="0D577BF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Patoulias</w:t>
      </w:r>
      <w:proofErr w:type="spellEnd"/>
      <w:r w:rsidRPr="00552B92">
        <w:rPr>
          <w:rFonts w:ascii="Times New Roman" w:hAnsi="Times New Roman" w:cs="Times New Roman"/>
        </w:rPr>
        <w:t xml:space="preserve">, D., </w:t>
      </w:r>
      <w:proofErr w:type="spellStart"/>
      <w:r w:rsidRPr="00552B92">
        <w:rPr>
          <w:rFonts w:ascii="Times New Roman" w:hAnsi="Times New Roman" w:cs="Times New Roman"/>
        </w:rPr>
        <w:t>Koufakis</w:t>
      </w:r>
      <w:proofErr w:type="spellEnd"/>
      <w:r w:rsidRPr="00552B92">
        <w:rPr>
          <w:rFonts w:ascii="Times New Roman" w:hAnsi="Times New Roman" w:cs="Times New Roman"/>
        </w:rPr>
        <w:t xml:space="preserve">, T., </w:t>
      </w:r>
      <w:proofErr w:type="spellStart"/>
      <w:r w:rsidRPr="00552B92">
        <w:rPr>
          <w:rFonts w:ascii="Times New Roman" w:hAnsi="Times New Roman" w:cs="Times New Roman"/>
        </w:rPr>
        <w:t>Ruza</w:t>
      </w:r>
      <w:proofErr w:type="spellEnd"/>
      <w:r w:rsidRPr="00552B92">
        <w:rPr>
          <w:rFonts w:ascii="Times New Roman" w:hAnsi="Times New Roman" w:cs="Times New Roman"/>
        </w:rPr>
        <w:t>, I., El-</w:t>
      </w:r>
      <w:proofErr w:type="spellStart"/>
      <w:r w:rsidRPr="00552B92">
        <w:rPr>
          <w:rFonts w:ascii="Times New Roman" w:hAnsi="Times New Roman" w:cs="Times New Roman"/>
        </w:rPr>
        <w:t>Tanani</w:t>
      </w:r>
      <w:proofErr w:type="spellEnd"/>
      <w:r w:rsidRPr="00552B92">
        <w:rPr>
          <w:rFonts w:ascii="Times New Roman" w:hAnsi="Times New Roman" w:cs="Times New Roman"/>
        </w:rPr>
        <w:t xml:space="preserve">, M. and Rizzo, M. (2024). Therapeutic Advances in Obesity. How Real-World Evidence Impacts Affordability Beyond Standard of Care. </w:t>
      </w:r>
      <w:r w:rsidRPr="00552B92">
        <w:rPr>
          <w:rFonts w:ascii="Times New Roman" w:hAnsi="Times New Roman" w:cs="Times New Roman"/>
          <w:i/>
        </w:rPr>
        <w:t xml:space="preserve">Pragmatic and. Observational Research. </w:t>
      </w:r>
      <w:r w:rsidRPr="00552B92">
        <w:rPr>
          <w:rFonts w:ascii="Times New Roman" w:hAnsi="Times New Roman" w:cs="Times New Roman"/>
          <w:b/>
        </w:rPr>
        <w:t>15(4):</w:t>
      </w:r>
      <w:r w:rsidRPr="00552B92">
        <w:rPr>
          <w:rFonts w:ascii="Times New Roman" w:hAnsi="Times New Roman" w:cs="Times New Roman"/>
        </w:rPr>
        <w:t>139–149.</w:t>
      </w:r>
    </w:p>
    <w:p w14:paraId="703B5EB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Pfaffl</w:t>
      </w:r>
      <w:proofErr w:type="spellEnd"/>
      <w:r w:rsidRPr="00552B92">
        <w:rPr>
          <w:rFonts w:ascii="Times New Roman" w:hAnsi="Times New Roman" w:cs="Times New Roman"/>
        </w:rPr>
        <w:t xml:space="preserve">. M.W. (2001). A new mathematical model for relative quantification in real-time RT-PCR. </w:t>
      </w:r>
      <w:r w:rsidRPr="00552B92">
        <w:rPr>
          <w:rFonts w:ascii="Times New Roman" w:hAnsi="Times New Roman" w:cs="Times New Roman"/>
          <w:i/>
        </w:rPr>
        <w:t xml:space="preserve">Nucleic Acids Research. </w:t>
      </w:r>
      <w:r w:rsidRPr="00552B92">
        <w:rPr>
          <w:rFonts w:ascii="Times New Roman" w:hAnsi="Times New Roman" w:cs="Times New Roman"/>
          <w:b/>
        </w:rPr>
        <w:t>8(2):</w:t>
      </w:r>
      <w:r w:rsidRPr="00552B92">
        <w:rPr>
          <w:rFonts w:ascii="Times New Roman" w:hAnsi="Times New Roman" w:cs="Times New Roman"/>
        </w:rPr>
        <w:t>29-40.</w:t>
      </w:r>
    </w:p>
    <w:p w14:paraId="30AD5DDC"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Rangraze</w:t>
      </w:r>
      <w:proofErr w:type="spellEnd"/>
      <w:r w:rsidRPr="00552B92">
        <w:rPr>
          <w:rFonts w:ascii="Times New Roman" w:hAnsi="Times New Roman" w:cs="Times New Roman"/>
        </w:rPr>
        <w:t xml:space="preserve">, I., </w:t>
      </w:r>
      <w:proofErr w:type="spellStart"/>
      <w:r w:rsidRPr="00552B92">
        <w:rPr>
          <w:rFonts w:ascii="Times New Roman" w:hAnsi="Times New Roman" w:cs="Times New Roman"/>
        </w:rPr>
        <w:t>Patoulias</w:t>
      </w:r>
      <w:proofErr w:type="spellEnd"/>
      <w:r w:rsidRPr="00552B92">
        <w:rPr>
          <w:rFonts w:ascii="Times New Roman" w:hAnsi="Times New Roman" w:cs="Times New Roman"/>
        </w:rPr>
        <w:t xml:space="preserve">, D., </w:t>
      </w:r>
      <w:proofErr w:type="spellStart"/>
      <w:r w:rsidRPr="00552B92">
        <w:rPr>
          <w:rFonts w:ascii="Times New Roman" w:hAnsi="Times New Roman" w:cs="Times New Roman"/>
        </w:rPr>
        <w:t>Karakasis</w:t>
      </w:r>
      <w:proofErr w:type="spellEnd"/>
      <w:r w:rsidRPr="00552B92">
        <w:rPr>
          <w:rFonts w:ascii="Times New Roman" w:hAnsi="Times New Roman" w:cs="Times New Roman"/>
        </w:rPr>
        <w:t>, P., El-</w:t>
      </w:r>
      <w:proofErr w:type="spellStart"/>
      <w:r w:rsidRPr="00552B92">
        <w:rPr>
          <w:rFonts w:ascii="Times New Roman" w:hAnsi="Times New Roman" w:cs="Times New Roman"/>
        </w:rPr>
        <w:t>Tanani</w:t>
      </w:r>
      <w:proofErr w:type="spellEnd"/>
      <w:r w:rsidRPr="00552B92">
        <w:rPr>
          <w:rFonts w:ascii="Times New Roman" w:hAnsi="Times New Roman" w:cs="Times New Roman"/>
        </w:rPr>
        <w:t xml:space="preserve">, M. and   Rizzo, M. (2024). </w:t>
      </w:r>
      <w:proofErr w:type="spellStart"/>
      <w:r w:rsidRPr="00552B92">
        <w:rPr>
          <w:rFonts w:ascii="Times New Roman" w:hAnsi="Times New Roman" w:cs="Times New Roman"/>
        </w:rPr>
        <w:t>Tirzepatide</w:t>
      </w:r>
      <w:proofErr w:type="spellEnd"/>
      <w:r w:rsidRPr="00552B92">
        <w:rPr>
          <w:rFonts w:ascii="Times New Roman" w:hAnsi="Times New Roman" w:cs="Times New Roman"/>
        </w:rPr>
        <w:t xml:space="preserve">, a novel, dual glucose-dependent insulinotropic polypeptide/glucagon-like peptide-1 receptor agonist for the ongoing diabesity epidemic. The dawn of a new era? </w:t>
      </w:r>
      <w:r w:rsidRPr="00552B92">
        <w:rPr>
          <w:rFonts w:ascii="Times New Roman" w:hAnsi="Times New Roman" w:cs="Times New Roman"/>
          <w:i/>
        </w:rPr>
        <w:t xml:space="preserve">Expert Review of Clinical Pharmacology. </w:t>
      </w:r>
      <w:r w:rsidRPr="00552B92">
        <w:rPr>
          <w:rFonts w:ascii="Times New Roman" w:hAnsi="Times New Roman" w:cs="Times New Roman"/>
          <w:b/>
        </w:rPr>
        <w:t>17(3):</w:t>
      </w:r>
      <w:r w:rsidRPr="00552B92">
        <w:rPr>
          <w:rFonts w:ascii="Times New Roman" w:hAnsi="Times New Roman" w:cs="Times New Roman"/>
        </w:rPr>
        <w:t xml:space="preserve"> 853–856.</w:t>
      </w:r>
    </w:p>
    <w:p w14:paraId="05F6909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Rizvi, A. A., </w:t>
      </w:r>
      <w:proofErr w:type="spellStart"/>
      <w:r w:rsidRPr="00552B92">
        <w:rPr>
          <w:rFonts w:ascii="Times New Roman" w:hAnsi="Times New Roman" w:cs="Times New Roman"/>
        </w:rPr>
        <w:t>Kathuria</w:t>
      </w:r>
      <w:proofErr w:type="spellEnd"/>
      <w:r w:rsidRPr="00552B92">
        <w:rPr>
          <w:rFonts w:ascii="Times New Roman" w:hAnsi="Times New Roman" w:cs="Times New Roman"/>
        </w:rPr>
        <w:t xml:space="preserve">, A., Al </w:t>
      </w:r>
      <w:proofErr w:type="spellStart"/>
      <w:r w:rsidRPr="00552B92">
        <w:rPr>
          <w:rFonts w:ascii="Times New Roman" w:hAnsi="Times New Roman" w:cs="Times New Roman"/>
        </w:rPr>
        <w:t>Mahmeed</w:t>
      </w:r>
      <w:proofErr w:type="spellEnd"/>
      <w:r w:rsidRPr="00552B92">
        <w:rPr>
          <w:rFonts w:ascii="Times New Roman" w:hAnsi="Times New Roman" w:cs="Times New Roman"/>
        </w:rPr>
        <w:t xml:space="preserve"> W., Al-</w:t>
      </w:r>
      <w:proofErr w:type="spellStart"/>
      <w:r w:rsidRPr="00552B92">
        <w:rPr>
          <w:rFonts w:ascii="Times New Roman" w:hAnsi="Times New Roman" w:cs="Times New Roman"/>
        </w:rPr>
        <w:t>Rasadi</w:t>
      </w:r>
      <w:proofErr w:type="spellEnd"/>
      <w:r w:rsidRPr="00552B92">
        <w:rPr>
          <w:rFonts w:ascii="Times New Roman" w:hAnsi="Times New Roman" w:cs="Times New Roman"/>
        </w:rPr>
        <w:t xml:space="preserve"> K., Al-Alawi K., Banach M., Banerjee Y., </w:t>
      </w:r>
      <w:proofErr w:type="spellStart"/>
      <w:r w:rsidRPr="00552B92">
        <w:rPr>
          <w:rFonts w:ascii="Times New Roman" w:hAnsi="Times New Roman" w:cs="Times New Roman"/>
        </w:rPr>
        <w:t>Ceriello</w:t>
      </w:r>
      <w:proofErr w:type="spellEnd"/>
      <w:r w:rsidRPr="00552B92">
        <w:rPr>
          <w:rFonts w:ascii="Times New Roman" w:hAnsi="Times New Roman" w:cs="Times New Roman"/>
        </w:rPr>
        <w:t xml:space="preserve"> A., </w:t>
      </w:r>
      <w:proofErr w:type="spellStart"/>
      <w:r w:rsidRPr="00552B92">
        <w:rPr>
          <w:rFonts w:ascii="Times New Roman" w:hAnsi="Times New Roman" w:cs="Times New Roman"/>
        </w:rPr>
        <w:t>Cesu</w:t>
      </w:r>
      <w:r w:rsidR="00A26EE8">
        <w:rPr>
          <w:rFonts w:ascii="Times New Roman" w:hAnsi="Times New Roman" w:cs="Times New Roman"/>
        </w:rPr>
        <w:t>r</w:t>
      </w:r>
      <w:proofErr w:type="spellEnd"/>
      <w:r w:rsidR="00A26EE8">
        <w:rPr>
          <w:rFonts w:ascii="Times New Roman" w:hAnsi="Times New Roman" w:cs="Times New Roman"/>
        </w:rPr>
        <w:t xml:space="preserve">, M. and </w:t>
      </w:r>
      <w:proofErr w:type="spellStart"/>
      <w:r w:rsidR="00A26EE8">
        <w:rPr>
          <w:rFonts w:ascii="Times New Roman" w:hAnsi="Times New Roman" w:cs="Times New Roman"/>
        </w:rPr>
        <w:t>Cosentino</w:t>
      </w:r>
      <w:proofErr w:type="spellEnd"/>
      <w:r w:rsidR="00A26EE8">
        <w:rPr>
          <w:rFonts w:ascii="Times New Roman" w:hAnsi="Times New Roman" w:cs="Times New Roman"/>
        </w:rPr>
        <w:t xml:space="preserve">, F. (2022). </w:t>
      </w:r>
      <w:r w:rsidRPr="00552B92">
        <w:rPr>
          <w:rFonts w:ascii="Times New Roman" w:hAnsi="Times New Roman" w:cs="Times New Roman"/>
        </w:rPr>
        <w:t xml:space="preserve">Post-COVID syndrome, inflammation, and diabetes. </w:t>
      </w:r>
      <w:r w:rsidRPr="00552B92">
        <w:rPr>
          <w:rFonts w:ascii="Times New Roman" w:hAnsi="Times New Roman" w:cs="Times New Roman"/>
          <w:i/>
        </w:rPr>
        <w:t>Journal of Diabetes and its Complication</w:t>
      </w:r>
      <w:r w:rsidRPr="00552B92">
        <w:rPr>
          <w:rFonts w:ascii="Times New Roman" w:hAnsi="Times New Roman" w:cs="Times New Roman"/>
        </w:rPr>
        <w:t xml:space="preserve">: </w:t>
      </w:r>
      <w:r w:rsidRPr="00552B92">
        <w:rPr>
          <w:rFonts w:ascii="Times New Roman" w:hAnsi="Times New Roman" w:cs="Times New Roman"/>
          <w:b/>
        </w:rPr>
        <w:t>36(3):</w:t>
      </w:r>
      <w:r w:rsidRPr="00552B92">
        <w:rPr>
          <w:rFonts w:ascii="Times New Roman" w:hAnsi="Times New Roman" w:cs="Times New Roman"/>
        </w:rPr>
        <w:t xml:space="preserve">108-336.  </w:t>
      </w:r>
    </w:p>
    <w:p w14:paraId="5F150E19" w14:textId="77777777" w:rsidR="00781A6E" w:rsidRPr="00552B92" w:rsidRDefault="00781A6E" w:rsidP="00781A6E">
      <w:pPr>
        <w:tabs>
          <w:tab w:val="left" w:pos="5786"/>
        </w:tabs>
        <w:ind w:left="720" w:hanging="720"/>
        <w:jc w:val="both"/>
        <w:rPr>
          <w:rFonts w:ascii="Times New Roman" w:hAnsi="Times New Roman" w:cs="Times New Roman"/>
        </w:rPr>
      </w:pPr>
      <w:proofErr w:type="spellStart"/>
      <w:r w:rsidRPr="00552B92">
        <w:rPr>
          <w:rFonts w:ascii="Times New Roman" w:hAnsi="Times New Roman" w:cs="Times New Roman"/>
        </w:rPr>
        <w:t>Savithramma</w:t>
      </w:r>
      <w:proofErr w:type="spellEnd"/>
      <w:r w:rsidRPr="00552B92">
        <w:rPr>
          <w:rFonts w:ascii="Times New Roman" w:hAnsi="Times New Roman" w:cs="Times New Roman"/>
        </w:rPr>
        <w:t xml:space="preserve">, N., Rao, M. L. and </w:t>
      </w:r>
      <w:proofErr w:type="spellStart"/>
      <w:r w:rsidRPr="00552B92">
        <w:rPr>
          <w:rFonts w:ascii="Times New Roman" w:hAnsi="Times New Roman" w:cs="Times New Roman"/>
        </w:rPr>
        <w:t>Suhrulatha</w:t>
      </w:r>
      <w:proofErr w:type="spellEnd"/>
      <w:r w:rsidRPr="00552B92">
        <w:rPr>
          <w:rFonts w:ascii="Times New Roman" w:hAnsi="Times New Roman" w:cs="Times New Roman"/>
        </w:rPr>
        <w:t xml:space="preserve">, D. (2011). Screening of Medicinal Plant for Secondary Metabolites. Middle-East </w:t>
      </w:r>
      <w:r w:rsidRPr="00552B92">
        <w:rPr>
          <w:rFonts w:ascii="Times New Roman" w:hAnsi="Times New Roman" w:cs="Times New Roman"/>
          <w:i/>
        </w:rPr>
        <w:t>Journal of Scientific Research</w:t>
      </w:r>
      <w:r w:rsidRPr="00552B92">
        <w:rPr>
          <w:rFonts w:ascii="Times New Roman" w:hAnsi="Times New Roman" w:cs="Times New Roman"/>
        </w:rPr>
        <w:t xml:space="preserve">. </w:t>
      </w:r>
      <w:r w:rsidRPr="00552B92">
        <w:rPr>
          <w:rFonts w:ascii="Times New Roman" w:hAnsi="Times New Roman" w:cs="Times New Roman"/>
          <w:b/>
        </w:rPr>
        <w:t>8(1):</w:t>
      </w:r>
      <w:r w:rsidRPr="00552B92">
        <w:rPr>
          <w:rFonts w:ascii="Times New Roman" w:hAnsi="Times New Roman" w:cs="Times New Roman"/>
        </w:rPr>
        <w:t xml:space="preserve"> 579-584</w:t>
      </w:r>
    </w:p>
    <w:p w14:paraId="45CAC5D9" w14:textId="77777777" w:rsidR="00781A6E" w:rsidRPr="00552B92" w:rsidRDefault="00781A6E" w:rsidP="00781A6E">
      <w:pPr>
        <w:ind w:left="720" w:hanging="720"/>
        <w:jc w:val="both"/>
        <w:rPr>
          <w:rFonts w:ascii="Times New Roman" w:hAnsi="Times New Roman" w:cs="Times New Roman"/>
        </w:rPr>
      </w:pPr>
    </w:p>
    <w:p w14:paraId="0F14FDD6"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Shujing</w:t>
      </w:r>
      <w:proofErr w:type="spellEnd"/>
      <w:r w:rsidRPr="00552B92">
        <w:rPr>
          <w:rFonts w:ascii="Times New Roman" w:hAnsi="Times New Roman" w:cs="Times New Roman"/>
        </w:rPr>
        <w:t xml:space="preserve">, L., </w:t>
      </w:r>
      <w:proofErr w:type="spellStart"/>
      <w:r w:rsidRPr="00552B92">
        <w:rPr>
          <w:rFonts w:ascii="Times New Roman" w:hAnsi="Times New Roman" w:cs="Times New Roman"/>
        </w:rPr>
        <w:t>Shiyu</w:t>
      </w:r>
      <w:proofErr w:type="spellEnd"/>
      <w:r w:rsidRPr="00552B92">
        <w:rPr>
          <w:rFonts w:ascii="Times New Roman" w:hAnsi="Times New Roman" w:cs="Times New Roman"/>
        </w:rPr>
        <w:t>,</w:t>
      </w:r>
      <w:r w:rsidR="00A26EE8">
        <w:rPr>
          <w:rFonts w:ascii="Times New Roman" w:hAnsi="Times New Roman" w:cs="Times New Roman"/>
        </w:rPr>
        <w:t xml:space="preserve"> </w:t>
      </w:r>
      <w:r w:rsidRPr="00552B92">
        <w:rPr>
          <w:rFonts w:ascii="Times New Roman" w:hAnsi="Times New Roman" w:cs="Times New Roman"/>
        </w:rPr>
        <w:t>S</w:t>
      </w:r>
      <w:r w:rsidR="00A26EE8">
        <w:rPr>
          <w:rFonts w:ascii="Times New Roman" w:hAnsi="Times New Roman" w:cs="Times New Roman"/>
        </w:rPr>
        <w:t>.,</w:t>
      </w:r>
      <w:r w:rsidRPr="00552B92">
        <w:rPr>
          <w:rFonts w:ascii="Times New Roman" w:hAnsi="Times New Roman" w:cs="Times New Roman"/>
        </w:rPr>
        <w:t> </w:t>
      </w:r>
      <w:proofErr w:type="spellStart"/>
      <w:r w:rsidRPr="00552B92">
        <w:rPr>
          <w:rFonts w:ascii="Times New Roman" w:hAnsi="Times New Roman" w:cs="Times New Roman"/>
        </w:rPr>
        <w:t>Shuan</w:t>
      </w:r>
      <w:proofErr w:type="spellEnd"/>
      <w:r w:rsidRPr="00552B92">
        <w:rPr>
          <w:rFonts w:ascii="Times New Roman" w:hAnsi="Times New Roman" w:cs="Times New Roman"/>
        </w:rPr>
        <w:t>, W., </w:t>
      </w:r>
      <w:proofErr w:type="spellStart"/>
      <w:r w:rsidRPr="00552B92">
        <w:rPr>
          <w:rFonts w:ascii="Times New Roman" w:hAnsi="Times New Roman" w:cs="Times New Roman"/>
        </w:rPr>
        <w:t>Tonghui</w:t>
      </w:r>
      <w:proofErr w:type="spellEnd"/>
      <w:r w:rsidRPr="00552B92">
        <w:rPr>
          <w:rFonts w:ascii="Times New Roman" w:hAnsi="Times New Roman" w:cs="Times New Roman"/>
        </w:rPr>
        <w:t xml:space="preserve">, C., Lian, </w:t>
      </w:r>
      <w:proofErr w:type="gramStart"/>
      <w:r w:rsidRPr="00552B92">
        <w:rPr>
          <w:rFonts w:ascii="Times New Roman" w:hAnsi="Times New Roman" w:cs="Times New Roman"/>
        </w:rPr>
        <w:t>Q,,</w:t>
      </w:r>
      <w:proofErr w:type="gramEnd"/>
      <w:r w:rsidRPr="00552B92">
        <w:rPr>
          <w:rFonts w:ascii="Times New Roman" w:hAnsi="Times New Roman" w:cs="Times New Roman"/>
        </w:rPr>
        <w:t> </w:t>
      </w:r>
      <w:proofErr w:type="spellStart"/>
      <w:r w:rsidRPr="00552B92">
        <w:rPr>
          <w:rFonts w:ascii="Times New Roman" w:hAnsi="Times New Roman" w:cs="Times New Roman"/>
        </w:rPr>
        <w:t>Xinzhuang</w:t>
      </w:r>
      <w:proofErr w:type="spellEnd"/>
      <w:r w:rsidRPr="00552B92">
        <w:rPr>
          <w:rFonts w:ascii="Times New Roman" w:hAnsi="Times New Roman" w:cs="Times New Roman"/>
        </w:rPr>
        <w:t>, W., </w:t>
      </w:r>
      <w:proofErr w:type="spellStart"/>
      <w:r w:rsidRPr="00552B92">
        <w:rPr>
          <w:rFonts w:ascii="Times New Roman" w:hAnsi="Times New Roman" w:cs="Times New Roman"/>
        </w:rPr>
        <w:t>Guangming</w:t>
      </w:r>
      <w:proofErr w:type="spellEnd"/>
      <w:r w:rsidRPr="00552B92">
        <w:rPr>
          <w:rFonts w:ascii="Times New Roman" w:hAnsi="Times New Roman" w:cs="Times New Roman"/>
        </w:rPr>
        <w:t xml:space="preserve"> , Z., </w:t>
      </w:r>
      <w:proofErr w:type="spellStart"/>
      <w:r w:rsidRPr="00552B92">
        <w:rPr>
          <w:rFonts w:ascii="Times New Roman" w:hAnsi="Times New Roman" w:cs="Times New Roman"/>
        </w:rPr>
        <w:t>Haibo</w:t>
      </w:r>
      <w:proofErr w:type="spellEnd"/>
      <w:r w:rsidRPr="00552B92">
        <w:rPr>
          <w:rFonts w:ascii="Times New Roman" w:hAnsi="Times New Roman" w:cs="Times New Roman"/>
        </w:rPr>
        <w:t>, W, </w:t>
      </w:r>
      <w:proofErr w:type="spellStart"/>
      <w:r w:rsidRPr="00552B92">
        <w:rPr>
          <w:rFonts w:ascii="Times New Roman" w:hAnsi="Times New Roman" w:cs="Times New Roman"/>
        </w:rPr>
        <w:t>Wenqi</w:t>
      </w:r>
      <w:proofErr w:type="spellEnd"/>
      <w:r w:rsidRPr="00552B92">
        <w:rPr>
          <w:rFonts w:ascii="Times New Roman" w:hAnsi="Times New Roman" w:cs="Times New Roman"/>
        </w:rPr>
        <w:t>, Y., </w:t>
      </w:r>
      <w:proofErr w:type="spellStart"/>
      <w:r w:rsidRPr="00552B92">
        <w:rPr>
          <w:rFonts w:ascii="Times New Roman" w:hAnsi="Times New Roman" w:cs="Times New Roman"/>
        </w:rPr>
        <w:t>Chunlu</w:t>
      </w:r>
      <w:proofErr w:type="spellEnd"/>
      <w:r w:rsidRPr="00552B92">
        <w:rPr>
          <w:rFonts w:ascii="Times New Roman" w:hAnsi="Times New Roman" w:cs="Times New Roman"/>
        </w:rPr>
        <w:t>, F., Yuan, W., Fu, Z., Yang, Y., </w:t>
      </w:r>
      <w:proofErr w:type="spellStart"/>
      <w:r w:rsidRPr="00552B92">
        <w:rPr>
          <w:rFonts w:ascii="Times New Roman" w:hAnsi="Times New Roman" w:cs="Times New Roman"/>
        </w:rPr>
        <w:t>Shaozhang</w:t>
      </w:r>
      <w:proofErr w:type="spellEnd"/>
      <w:r w:rsidRPr="00552B92">
        <w:rPr>
          <w:rFonts w:ascii="Times New Roman" w:hAnsi="Times New Roman" w:cs="Times New Roman"/>
        </w:rPr>
        <w:t xml:space="preserve">, L., Shuang P. and </w:t>
      </w:r>
      <w:proofErr w:type="spellStart"/>
      <w:r w:rsidRPr="00552B92">
        <w:rPr>
          <w:rFonts w:ascii="Times New Roman" w:hAnsi="Times New Roman" w:cs="Times New Roman"/>
        </w:rPr>
        <w:t>Liangming</w:t>
      </w:r>
      <w:proofErr w:type="spellEnd"/>
      <w:r w:rsidRPr="00552B92">
        <w:rPr>
          <w:rFonts w:ascii="Times New Roman" w:hAnsi="Times New Roman" w:cs="Times New Roman"/>
        </w:rPr>
        <w:t>, L. (</w:t>
      </w:r>
      <w:r w:rsidRPr="00552B92">
        <w:rPr>
          <w:rFonts w:ascii="Times New Roman" w:hAnsi="Times New Roman" w:cs="Times New Roman"/>
          <w:u w:val="single"/>
        </w:rPr>
        <w:t xml:space="preserve">2024). </w:t>
      </w:r>
      <w:r w:rsidRPr="00552B92">
        <w:rPr>
          <w:rFonts w:ascii="Times New Roman" w:hAnsi="Times New Roman" w:cs="Times New Roman"/>
          <w:vertAlign w:val="superscript"/>
        </w:rPr>
        <w:t xml:space="preserve">  </w:t>
      </w:r>
      <w:r w:rsidRPr="00552B92">
        <w:rPr>
          <w:rFonts w:ascii="Times New Roman" w:hAnsi="Times New Roman" w:cs="Times New Roman"/>
          <w:bCs/>
        </w:rPr>
        <w:t>Hypothalamic FTO promotes high-fat diet-induced leptin resistance in mice through increasing CX3CL1 expression.</w:t>
      </w:r>
      <w:r w:rsidRPr="00552B92">
        <w:rPr>
          <w:rFonts w:ascii="Times New Roman" w:hAnsi="Times New Roman" w:cs="Times New Roman"/>
          <w:b/>
          <w:bCs/>
        </w:rPr>
        <w:t xml:space="preserve"> </w:t>
      </w:r>
      <w:r w:rsidRPr="00552B92">
        <w:rPr>
          <w:rFonts w:ascii="Times New Roman" w:hAnsi="Times New Roman" w:cs="Times New Roman"/>
          <w:bCs/>
          <w:i/>
        </w:rPr>
        <w:t>Journal of</w:t>
      </w:r>
      <w:r w:rsidRPr="00552B92">
        <w:rPr>
          <w:rFonts w:ascii="Times New Roman" w:hAnsi="Times New Roman" w:cs="Times New Roman"/>
        </w:rPr>
        <w:t xml:space="preserve"> </w:t>
      </w:r>
      <w:r w:rsidRPr="00552B92">
        <w:rPr>
          <w:rFonts w:ascii="Times New Roman" w:hAnsi="Times New Roman" w:cs="Times New Roman"/>
          <w:i/>
        </w:rPr>
        <w:t>Nutritional</w:t>
      </w:r>
      <w:r w:rsidRPr="00552B92">
        <w:rPr>
          <w:rFonts w:ascii="Times New Roman" w:hAnsi="Times New Roman" w:cs="Times New Roman"/>
        </w:rPr>
        <w:t xml:space="preserve"> </w:t>
      </w:r>
      <w:r w:rsidRPr="00552B92">
        <w:rPr>
          <w:rFonts w:ascii="Times New Roman" w:hAnsi="Times New Roman" w:cs="Times New Roman"/>
          <w:i/>
        </w:rPr>
        <w:t xml:space="preserve">Biochemistry. </w:t>
      </w:r>
      <w:r w:rsidRPr="00552B92">
        <w:rPr>
          <w:rFonts w:ascii="Times New Roman" w:hAnsi="Times New Roman" w:cs="Times New Roman"/>
          <w:b/>
        </w:rPr>
        <w:t>123(4):</w:t>
      </w:r>
      <w:r w:rsidRPr="00552B92">
        <w:rPr>
          <w:rFonts w:ascii="Times New Roman" w:hAnsi="Times New Roman" w:cs="Times New Roman"/>
        </w:rPr>
        <w:t>11-18</w:t>
      </w:r>
    </w:p>
    <w:p w14:paraId="335AB2B7"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Shyamala</w:t>
      </w:r>
      <w:proofErr w:type="spellEnd"/>
      <w:r w:rsidRPr="00552B92">
        <w:rPr>
          <w:rFonts w:ascii="Times New Roman" w:hAnsi="Times New Roman" w:cs="Times New Roman"/>
        </w:rPr>
        <w:t xml:space="preserve">, M. P., </w:t>
      </w:r>
      <w:proofErr w:type="spellStart"/>
      <w:r w:rsidRPr="00552B92">
        <w:rPr>
          <w:rFonts w:ascii="Times New Roman" w:hAnsi="Times New Roman" w:cs="Times New Roman"/>
        </w:rPr>
        <w:t>Venukumar</w:t>
      </w:r>
      <w:proofErr w:type="spellEnd"/>
      <w:r w:rsidRPr="00552B92">
        <w:rPr>
          <w:rFonts w:ascii="Times New Roman" w:hAnsi="Times New Roman" w:cs="Times New Roman"/>
        </w:rPr>
        <w:t xml:space="preserve">, M. R. and </w:t>
      </w:r>
      <w:proofErr w:type="spellStart"/>
      <w:r w:rsidRPr="00552B92">
        <w:rPr>
          <w:rFonts w:ascii="Times New Roman" w:hAnsi="Times New Roman" w:cs="Times New Roman"/>
        </w:rPr>
        <w:t>Latha</w:t>
      </w:r>
      <w:proofErr w:type="spellEnd"/>
      <w:r w:rsidRPr="00552B92">
        <w:rPr>
          <w:rFonts w:ascii="Times New Roman" w:hAnsi="Times New Roman" w:cs="Times New Roman"/>
        </w:rPr>
        <w:t xml:space="preserve">, M. S. (2003). Antioxidant potential of the </w:t>
      </w:r>
      <w:proofErr w:type="spellStart"/>
      <w:r w:rsidRPr="00552B92">
        <w:rPr>
          <w:rFonts w:ascii="Times New Roman" w:hAnsi="Times New Roman" w:cs="Times New Roman"/>
        </w:rPr>
        <w:t>Syzygiumaromaticum</w:t>
      </w:r>
      <w:proofErr w:type="spellEnd"/>
      <w:r w:rsidRPr="00552B92">
        <w:rPr>
          <w:rFonts w:ascii="Times New Roman" w:hAnsi="Times New Roman" w:cs="Times New Roman"/>
        </w:rPr>
        <w:t xml:space="preserve"> (</w:t>
      </w:r>
      <w:proofErr w:type="spellStart"/>
      <w:r w:rsidRPr="00552B92">
        <w:rPr>
          <w:rFonts w:ascii="Times New Roman" w:hAnsi="Times New Roman" w:cs="Times New Roman"/>
        </w:rPr>
        <w:t>Gaertn</w:t>
      </w:r>
      <w:proofErr w:type="spellEnd"/>
      <w:r w:rsidRPr="00552B92">
        <w:rPr>
          <w:rFonts w:ascii="Times New Roman" w:hAnsi="Times New Roman" w:cs="Times New Roman"/>
        </w:rPr>
        <w:t xml:space="preserve">) Linn (Cloves) in rats fed with high fat diet, Indian Journal of Pharmacology. </w:t>
      </w:r>
      <w:r w:rsidRPr="00552B92">
        <w:rPr>
          <w:rFonts w:ascii="Times New Roman" w:hAnsi="Times New Roman" w:cs="Times New Roman"/>
          <w:b/>
        </w:rPr>
        <w:t>35(3):</w:t>
      </w:r>
      <w:r w:rsidRPr="00552B92">
        <w:rPr>
          <w:rFonts w:ascii="Times New Roman" w:hAnsi="Times New Roman" w:cs="Times New Roman"/>
        </w:rPr>
        <w:t xml:space="preserve"> 99-103.</w:t>
      </w:r>
    </w:p>
    <w:p w14:paraId="3986E442"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Smith, S. R. and Weissman, N. J. (2010). Multicenter, placebo-controlled trial of </w:t>
      </w:r>
      <w:proofErr w:type="spellStart"/>
      <w:r w:rsidRPr="00552B92">
        <w:rPr>
          <w:rFonts w:ascii="Times New Roman" w:hAnsi="Times New Roman" w:cs="Times New Roman"/>
        </w:rPr>
        <w:t>lorcaserin</w:t>
      </w:r>
      <w:proofErr w:type="spellEnd"/>
      <w:r w:rsidRPr="00552B92">
        <w:rPr>
          <w:rFonts w:ascii="Times New Roman" w:hAnsi="Times New Roman" w:cs="Times New Roman"/>
        </w:rPr>
        <w:t xml:space="preserve"> for weight management. </w:t>
      </w:r>
      <w:r w:rsidRPr="00552B92">
        <w:rPr>
          <w:rFonts w:ascii="Times New Roman" w:hAnsi="Times New Roman" w:cs="Times New Roman"/>
          <w:i/>
        </w:rPr>
        <w:t xml:space="preserve">The England Journal of Medicine. </w:t>
      </w:r>
      <w:r w:rsidRPr="00552B92">
        <w:rPr>
          <w:rFonts w:ascii="Times New Roman" w:hAnsi="Times New Roman" w:cs="Times New Roman"/>
          <w:b/>
        </w:rPr>
        <w:t>36(3):</w:t>
      </w:r>
      <w:r w:rsidRPr="00552B92">
        <w:rPr>
          <w:rFonts w:ascii="Times New Roman" w:hAnsi="Times New Roman" w:cs="Times New Roman"/>
        </w:rPr>
        <w:t>245-256.</w:t>
      </w:r>
    </w:p>
    <w:p w14:paraId="06EF8049"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Stefan, N. and Schulze, M. B. (2023). Metabolic health and cardiometabolic risk clusters. Implications for prediction, prevention, and treatment. </w:t>
      </w:r>
      <w:r w:rsidRPr="00552B92">
        <w:rPr>
          <w:rFonts w:ascii="Times New Roman" w:hAnsi="Times New Roman" w:cs="Times New Roman"/>
          <w:i/>
        </w:rPr>
        <w:t>Lancet Diabetes Endocrinology</w:t>
      </w:r>
      <w:r w:rsidRPr="00552B92">
        <w:rPr>
          <w:rFonts w:ascii="Times New Roman" w:hAnsi="Times New Roman" w:cs="Times New Roman"/>
        </w:rPr>
        <w:t xml:space="preserve">. </w:t>
      </w:r>
      <w:r w:rsidRPr="00552B92">
        <w:rPr>
          <w:rFonts w:ascii="Times New Roman" w:hAnsi="Times New Roman" w:cs="Times New Roman"/>
          <w:b/>
        </w:rPr>
        <w:t>11(6):</w:t>
      </w:r>
      <w:r w:rsidRPr="00552B92">
        <w:rPr>
          <w:rFonts w:ascii="Times New Roman" w:hAnsi="Times New Roman" w:cs="Times New Roman"/>
        </w:rPr>
        <w:t>426–40.</w:t>
      </w:r>
    </w:p>
    <w:p w14:paraId="2D192EDD"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lastRenderedPageBreak/>
        <w:t>Sylwia</w:t>
      </w:r>
      <w:proofErr w:type="spellEnd"/>
      <w:r w:rsidRPr="00552B92">
        <w:rPr>
          <w:rFonts w:ascii="Times New Roman" w:hAnsi="Times New Roman" w:cs="Times New Roman"/>
        </w:rPr>
        <w:t xml:space="preserve">, Z., Anna, K, </w:t>
      </w:r>
      <w:proofErr w:type="spellStart"/>
      <w:r w:rsidRPr="00552B92">
        <w:rPr>
          <w:rFonts w:ascii="Times New Roman" w:hAnsi="Times New Roman" w:cs="Times New Roman"/>
        </w:rPr>
        <w:t>Strosznajder</w:t>
      </w:r>
      <w:proofErr w:type="spellEnd"/>
      <w:r w:rsidRPr="00552B92">
        <w:rPr>
          <w:rFonts w:ascii="Times New Roman" w:hAnsi="Times New Roman" w:cs="Times New Roman"/>
        </w:rPr>
        <w:t>, A. and Joanna, B. S. (2024).</w:t>
      </w:r>
      <w:r w:rsidRPr="00552B92">
        <w:rPr>
          <w:rFonts w:ascii="Times New Roman" w:hAnsi="Times New Roman" w:cs="Times New Roman"/>
          <w:b/>
          <w:bCs/>
        </w:rPr>
        <w:t xml:space="preserve"> </w:t>
      </w:r>
      <w:r w:rsidRPr="00552B92">
        <w:rPr>
          <w:rFonts w:ascii="Times New Roman" w:hAnsi="Times New Roman" w:cs="Times New Roman"/>
        </w:rPr>
        <w:t xml:space="preserve">Current view on PPAR-α and its relation to </w:t>
      </w:r>
      <w:proofErr w:type="spellStart"/>
      <w:r w:rsidRPr="00552B92">
        <w:rPr>
          <w:rFonts w:ascii="Times New Roman" w:hAnsi="Times New Roman" w:cs="Times New Roman"/>
        </w:rPr>
        <w:t>neurosteroids</w:t>
      </w:r>
      <w:proofErr w:type="spellEnd"/>
      <w:r w:rsidRPr="00552B92">
        <w:rPr>
          <w:rFonts w:ascii="Times New Roman" w:hAnsi="Times New Roman" w:cs="Times New Roman"/>
        </w:rPr>
        <w:t xml:space="preserve"> in Alzheimer’s diseases and other neuropsychiatric </w:t>
      </w:r>
      <w:proofErr w:type="spellStart"/>
      <w:r w:rsidRPr="00552B92">
        <w:rPr>
          <w:rFonts w:ascii="Times New Roman" w:hAnsi="Times New Roman" w:cs="Times New Roman"/>
        </w:rPr>
        <w:t>disoders</w:t>
      </w:r>
      <w:proofErr w:type="spellEnd"/>
      <w:r w:rsidRPr="00552B92">
        <w:rPr>
          <w:rFonts w:ascii="Times New Roman" w:hAnsi="Times New Roman" w:cs="Times New Roman"/>
        </w:rPr>
        <w:t xml:space="preserve">. Promising Targets in a Therapeutic Strategy. </w:t>
      </w:r>
      <w:r w:rsidRPr="00552B92">
        <w:rPr>
          <w:rFonts w:ascii="Times New Roman" w:hAnsi="Times New Roman" w:cs="Times New Roman"/>
          <w:i/>
        </w:rPr>
        <w:t>International Journal of Molecular Sciences.</w:t>
      </w:r>
      <w:r w:rsidRPr="00552B92">
        <w:rPr>
          <w:rFonts w:ascii="Times New Roman" w:hAnsi="Times New Roman" w:cs="Times New Roman"/>
        </w:rPr>
        <w:t xml:space="preserve"> </w:t>
      </w:r>
      <w:r w:rsidRPr="00552B92">
        <w:rPr>
          <w:rFonts w:ascii="Times New Roman" w:hAnsi="Times New Roman" w:cs="Times New Roman"/>
          <w:b/>
        </w:rPr>
        <w:t>12(2):</w:t>
      </w:r>
      <w:r w:rsidRPr="00552B92">
        <w:rPr>
          <w:rFonts w:ascii="Times New Roman" w:hAnsi="Times New Roman" w:cs="Times New Roman"/>
        </w:rPr>
        <w:t>10-23.</w:t>
      </w:r>
    </w:p>
    <w:p w14:paraId="3A278C8F"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Xiang, R., Kelemen, M., Xu, Y. and Harris, L.W. (2024). Recent advances in polygenic scores. Translation equitability, methods and FAIR tools. </w:t>
      </w:r>
      <w:r w:rsidRPr="00552B92">
        <w:rPr>
          <w:rFonts w:ascii="Times New Roman" w:hAnsi="Times New Roman" w:cs="Times New Roman"/>
          <w:i/>
        </w:rPr>
        <w:t xml:space="preserve">Genome Medicine. </w:t>
      </w:r>
      <w:r w:rsidRPr="00552B92">
        <w:rPr>
          <w:rFonts w:ascii="Times New Roman" w:hAnsi="Times New Roman" w:cs="Times New Roman"/>
          <w:b/>
        </w:rPr>
        <w:t>16(1):</w:t>
      </w:r>
      <w:r w:rsidRPr="00552B92">
        <w:rPr>
          <w:rFonts w:ascii="Times New Roman" w:hAnsi="Times New Roman" w:cs="Times New Roman"/>
        </w:rPr>
        <w:t>33-38</w:t>
      </w:r>
    </w:p>
    <w:p w14:paraId="1A480D3D" w14:textId="77777777" w:rsidR="00781A6E" w:rsidRPr="00552B92" w:rsidRDefault="00781A6E" w:rsidP="00781A6E">
      <w:pPr>
        <w:ind w:left="720" w:hanging="720"/>
        <w:jc w:val="both"/>
        <w:rPr>
          <w:rFonts w:ascii="Times New Roman" w:hAnsi="Times New Roman" w:cs="Times New Roman"/>
        </w:rPr>
      </w:pPr>
      <w:proofErr w:type="spellStart"/>
      <w:r w:rsidRPr="00552B92">
        <w:rPr>
          <w:rFonts w:ascii="Times New Roman" w:hAnsi="Times New Roman" w:cs="Times New Roman"/>
        </w:rPr>
        <w:t>Yanovski</w:t>
      </w:r>
      <w:proofErr w:type="spellEnd"/>
      <w:r w:rsidRPr="00552B92">
        <w:rPr>
          <w:rFonts w:ascii="Times New Roman" w:hAnsi="Times New Roman" w:cs="Times New Roman"/>
        </w:rPr>
        <w:t xml:space="preserve">, S. Z and </w:t>
      </w:r>
      <w:proofErr w:type="spellStart"/>
      <w:r w:rsidRPr="00552B92">
        <w:rPr>
          <w:rFonts w:ascii="Times New Roman" w:hAnsi="Times New Roman" w:cs="Times New Roman"/>
        </w:rPr>
        <w:t>Yanovski</w:t>
      </w:r>
      <w:proofErr w:type="spellEnd"/>
      <w:r w:rsidRPr="00552B92">
        <w:rPr>
          <w:rFonts w:ascii="Times New Roman" w:hAnsi="Times New Roman" w:cs="Times New Roman"/>
        </w:rPr>
        <w:t xml:space="preserve">, J. A. (2014). Long-term drug treatment for obesity: a systematic and clinical review. </w:t>
      </w:r>
      <w:r w:rsidRPr="00552B92">
        <w:rPr>
          <w:rFonts w:ascii="Times New Roman" w:hAnsi="Times New Roman" w:cs="Times New Roman"/>
          <w:i/>
        </w:rPr>
        <w:t>The Journal of the American Medical Association.</w:t>
      </w:r>
      <w:r w:rsidRPr="00552B92">
        <w:rPr>
          <w:rFonts w:ascii="Times New Roman" w:hAnsi="Times New Roman" w:cs="Times New Roman"/>
        </w:rPr>
        <w:t xml:space="preserve"> </w:t>
      </w:r>
      <w:r w:rsidRPr="00552B92">
        <w:rPr>
          <w:rFonts w:ascii="Times New Roman" w:hAnsi="Times New Roman" w:cs="Times New Roman"/>
          <w:b/>
        </w:rPr>
        <w:t>31(1):</w:t>
      </w:r>
      <w:r w:rsidRPr="00552B92">
        <w:rPr>
          <w:rFonts w:ascii="Times New Roman" w:hAnsi="Times New Roman" w:cs="Times New Roman"/>
        </w:rPr>
        <w:t xml:space="preserve">74-86. </w:t>
      </w:r>
    </w:p>
    <w:p w14:paraId="593094FB"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Zhang, H., Zheng, R. and Yu, B. (2024). Dissecting shared genetic architecture between depression and body mass index. </w:t>
      </w:r>
      <w:r w:rsidRPr="00552B92">
        <w:rPr>
          <w:rFonts w:ascii="Times New Roman" w:hAnsi="Times New Roman" w:cs="Times New Roman"/>
          <w:i/>
        </w:rPr>
        <w:t>BMC Medicine.</w:t>
      </w:r>
      <w:r w:rsidRPr="00552B92">
        <w:rPr>
          <w:rFonts w:ascii="Times New Roman" w:hAnsi="Times New Roman" w:cs="Times New Roman"/>
          <w:b/>
          <w:i/>
        </w:rPr>
        <w:t xml:space="preserve"> </w:t>
      </w:r>
      <w:r w:rsidRPr="00552B92">
        <w:rPr>
          <w:rFonts w:ascii="Times New Roman" w:hAnsi="Times New Roman" w:cs="Times New Roman"/>
          <w:b/>
        </w:rPr>
        <w:t>22(3)</w:t>
      </w:r>
      <w:r w:rsidRPr="00552B92">
        <w:rPr>
          <w:rFonts w:ascii="Times New Roman" w:hAnsi="Times New Roman" w:cs="Times New Roman"/>
        </w:rPr>
        <w:t>:455-457</w:t>
      </w:r>
    </w:p>
    <w:p w14:paraId="37D04763" w14:textId="77777777" w:rsidR="00781A6E" w:rsidRPr="00552B92" w:rsidRDefault="00781A6E" w:rsidP="00781A6E">
      <w:pPr>
        <w:ind w:left="720" w:hanging="720"/>
        <w:jc w:val="both"/>
        <w:rPr>
          <w:rFonts w:ascii="Times New Roman" w:hAnsi="Times New Roman" w:cs="Times New Roman"/>
        </w:rPr>
      </w:pPr>
      <w:r w:rsidRPr="00552B92">
        <w:rPr>
          <w:rFonts w:ascii="Times New Roman" w:hAnsi="Times New Roman" w:cs="Times New Roman"/>
        </w:rPr>
        <w:t xml:space="preserve">Zhao, Y., </w:t>
      </w:r>
      <w:proofErr w:type="spellStart"/>
      <w:r w:rsidRPr="00552B92">
        <w:rPr>
          <w:rFonts w:ascii="Times New Roman" w:hAnsi="Times New Roman" w:cs="Times New Roman"/>
        </w:rPr>
        <w:t>Chukanova</w:t>
      </w:r>
      <w:proofErr w:type="spellEnd"/>
      <w:r w:rsidRPr="00552B92">
        <w:rPr>
          <w:rFonts w:ascii="Times New Roman" w:hAnsi="Times New Roman" w:cs="Times New Roman"/>
        </w:rPr>
        <w:t xml:space="preserve">, M. and </w:t>
      </w:r>
      <w:proofErr w:type="spellStart"/>
      <w:r w:rsidRPr="00552B92">
        <w:rPr>
          <w:rFonts w:ascii="Times New Roman" w:hAnsi="Times New Roman" w:cs="Times New Roman"/>
        </w:rPr>
        <w:t>Kentistou</w:t>
      </w:r>
      <w:proofErr w:type="spellEnd"/>
      <w:r w:rsidRPr="00552B92">
        <w:rPr>
          <w:rFonts w:ascii="Times New Roman" w:hAnsi="Times New Roman" w:cs="Times New Roman"/>
        </w:rPr>
        <w:t>, K.</w:t>
      </w:r>
      <w:r w:rsidR="00A26EE8">
        <w:rPr>
          <w:rFonts w:ascii="Times New Roman" w:hAnsi="Times New Roman" w:cs="Times New Roman"/>
        </w:rPr>
        <w:t xml:space="preserve"> </w:t>
      </w:r>
      <w:r w:rsidRPr="00552B92">
        <w:rPr>
          <w:rFonts w:ascii="Times New Roman" w:hAnsi="Times New Roman" w:cs="Times New Roman"/>
        </w:rPr>
        <w:t>A. (2024). Protein-truncating variants in BSN are associated with severe adult-onset obesity, type 2 diabetes and fatty liver disease</w:t>
      </w:r>
      <w:r w:rsidRPr="00552B92">
        <w:rPr>
          <w:rFonts w:ascii="Times New Roman" w:hAnsi="Times New Roman" w:cs="Times New Roman"/>
          <w:i/>
        </w:rPr>
        <w:t>. Nature Genetics.</w:t>
      </w:r>
      <w:r w:rsidRPr="00552B92">
        <w:rPr>
          <w:rFonts w:ascii="Times New Roman" w:hAnsi="Times New Roman" w:cs="Times New Roman"/>
        </w:rPr>
        <w:t xml:space="preserve"> </w:t>
      </w:r>
      <w:r w:rsidRPr="00552B92">
        <w:rPr>
          <w:rFonts w:ascii="Times New Roman" w:hAnsi="Times New Roman" w:cs="Times New Roman"/>
          <w:b/>
        </w:rPr>
        <w:t>56(1):</w:t>
      </w:r>
      <w:r w:rsidRPr="00552B92">
        <w:rPr>
          <w:rFonts w:ascii="Times New Roman" w:hAnsi="Times New Roman" w:cs="Times New Roman"/>
        </w:rPr>
        <w:t>579-584.</w:t>
      </w:r>
    </w:p>
    <w:p w14:paraId="4C4F7183" w14:textId="77777777" w:rsidR="00781A6E" w:rsidRPr="00552B92" w:rsidRDefault="00781A6E" w:rsidP="00781A6E">
      <w:pPr>
        <w:ind w:left="720" w:hanging="720"/>
        <w:jc w:val="both"/>
        <w:rPr>
          <w:rFonts w:ascii="Times New Roman" w:hAnsi="Times New Roman" w:cs="Times New Roman"/>
        </w:rPr>
        <w:sectPr w:rsidR="00781A6E" w:rsidRPr="00552B92" w:rsidSect="00DD1627">
          <w:type w:val="continuous"/>
          <w:pgSz w:w="12240" w:h="15840"/>
          <w:pgMar w:top="1440" w:right="1440" w:bottom="1440" w:left="1440" w:header="720" w:footer="720" w:gutter="0"/>
          <w:cols w:space="720"/>
          <w:docGrid w:linePitch="360"/>
        </w:sectPr>
      </w:pPr>
    </w:p>
    <w:p w14:paraId="1EC2928C" w14:textId="77777777" w:rsidR="00781A6E" w:rsidRPr="00552B92" w:rsidRDefault="00781A6E" w:rsidP="00781A6E">
      <w:pPr>
        <w:ind w:left="720" w:hanging="720"/>
        <w:jc w:val="both"/>
        <w:rPr>
          <w:rFonts w:ascii="Times New Roman" w:hAnsi="Times New Roman" w:cs="Times New Roman"/>
        </w:rPr>
      </w:pPr>
    </w:p>
    <w:p w14:paraId="297CC42D" w14:textId="77777777" w:rsidR="00781A6E" w:rsidRPr="00552B92" w:rsidRDefault="00781A6E" w:rsidP="00781A6E">
      <w:pPr>
        <w:ind w:left="720" w:hanging="720"/>
        <w:jc w:val="both"/>
        <w:rPr>
          <w:rFonts w:ascii="Times New Roman" w:hAnsi="Times New Roman" w:cs="Times New Roman"/>
          <w:iCs/>
        </w:rPr>
      </w:pPr>
    </w:p>
    <w:p w14:paraId="327EB87B" w14:textId="77777777" w:rsidR="00781A6E" w:rsidRPr="00552B92" w:rsidRDefault="00781A6E" w:rsidP="00781A6E">
      <w:pPr>
        <w:ind w:left="720" w:hanging="720"/>
        <w:jc w:val="both"/>
        <w:rPr>
          <w:rFonts w:ascii="Times New Roman" w:hAnsi="Times New Roman" w:cs="Times New Roman"/>
        </w:rPr>
      </w:pPr>
    </w:p>
    <w:p w14:paraId="4278211F" w14:textId="77777777" w:rsidR="00781A6E" w:rsidRPr="00552B92" w:rsidRDefault="00781A6E" w:rsidP="009A787E">
      <w:pPr>
        <w:rPr>
          <w:rFonts w:ascii="Times New Roman" w:hAnsi="Times New Roman" w:cs="Times New Roman"/>
          <w:sz w:val="24"/>
          <w:szCs w:val="24"/>
        </w:rPr>
      </w:pPr>
    </w:p>
    <w:p w14:paraId="159B8552" w14:textId="77777777" w:rsidR="00781A6E" w:rsidRPr="00552B92" w:rsidRDefault="00781A6E" w:rsidP="009A787E">
      <w:pPr>
        <w:rPr>
          <w:rFonts w:ascii="Times New Roman" w:hAnsi="Times New Roman" w:cs="Times New Roman"/>
          <w:sz w:val="24"/>
          <w:szCs w:val="24"/>
        </w:rPr>
      </w:pPr>
    </w:p>
    <w:p w14:paraId="0A565337" w14:textId="77777777" w:rsidR="00781A6E" w:rsidRPr="00552B92" w:rsidRDefault="00781A6E" w:rsidP="009A787E">
      <w:pPr>
        <w:rPr>
          <w:rFonts w:ascii="Times New Roman" w:hAnsi="Times New Roman" w:cs="Times New Roman"/>
          <w:sz w:val="24"/>
          <w:szCs w:val="24"/>
        </w:rPr>
      </w:pPr>
    </w:p>
    <w:p w14:paraId="2CC30FD7" w14:textId="77777777" w:rsidR="00781A6E" w:rsidRPr="00552B92" w:rsidRDefault="00781A6E" w:rsidP="009A787E">
      <w:pPr>
        <w:rPr>
          <w:rFonts w:ascii="Times New Roman" w:hAnsi="Times New Roman" w:cs="Times New Roman"/>
          <w:sz w:val="24"/>
          <w:szCs w:val="24"/>
        </w:rPr>
      </w:pPr>
    </w:p>
    <w:p w14:paraId="5243810C" w14:textId="77777777" w:rsidR="00781A6E" w:rsidRPr="00552B92" w:rsidRDefault="00781A6E" w:rsidP="009A787E">
      <w:pPr>
        <w:rPr>
          <w:rFonts w:ascii="Times New Roman" w:hAnsi="Times New Roman" w:cs="Times New Roman"/>
          <w:sz w:val="24"/>
          <w:szCs w:val="24"/>
        </w:rPr>
      </w:pPr>
    </w:p>
    <w:p w14:paraId="02BA9051" w14:textId="77777777" w:rsidR="00781A6E" w:rsidRDefault="00781A6E" w:rsidP="009A787E">
      <w:pPr>
        <w:rPr>
          <w:rFonts w:ascii="Times New Roman" w:hAnsi="Times New Roman" w:cs="Times New Roman"/>
          <w:sz w:val="24"/>
          <w:szCs w:val="24"/>
        </w:rPr>
      </w:pPr>
    </w:p>
    <w:p w14:paraId="4A3F1691" w14:textId="77777777" w:rsidR="00781A6E" w:rsidRDefault="00781A6E" w:rsidP="009A787E">
      <w:pPr>
        <w:rPr>
          <w:rFonts w:ascii="Times New Roman" w:hAnsi="Times New Roman" w:cs="Times New Roman"/>
          <w:sz w:val="24"/>
          <w:szCs w:val="24"/>
        </w:rPr>
      </w:pPr>
    </w:p>
    <w:p w14:paraId="715199C8" w14:textId="77777777" w:rsidR="00781A6E" w:rsidRDefault="00781A6E" w:rsidP="009A787E">
      <w:pPr>
        <w:rPr>
          <w:rFonts w:ascii="Times New Roman" w:hAnsi="Times New Roman" w:cs="Times New Roman"/>
          <w:sz w:val="24"/>
          <w:szCs w:val="24"/>
        </w:rPr>
      </w:pPr>
    </w:p>
    <w:p w14:paraId="62858E15" w14:textId="77777777" w:rsidR="00781A6E" w:rsidRDefault="00781A6E" w:rsidP="009A787E">
      <w:pPr>
        <w:rPr>
          <w:rFonts w:ascii="Times New Roman" w:hAnsi="Times New Roman" w:cs="Times New Roman"/>
          <w:sz w:val="24"/>
          <w:szCs w:val="24"/>
        </w:rPr>
      </w:pPr>
    </w:p>
    <w:p w14:paraId="38A8A25B" w14:textId="77777777" w:rsidR="00781A6E" w:rsidRDefault="00781A6E" w:rsidP="009A787E">
      <w:pPr>
        <w:rPr>
          <w:rFonts w:ascii="Times New Roman" w:hAnsi="Times New Roman" w:cs="Times New Roman"/>
          <w:sz w:val="24"/>
          <w:szCs w:val="24"/>
        </w:rPr>
      </w:pPr>
    </w:p>
    <w:p w14:paraId="38695806" w14:textId="77777777" w:rsidR="00781A6E" w:rsidRDefault="00781A6E" w:rsidP="009A787E">
      <w:pPr>
        <w:rPr>
          <w:rFonts w:ascii="Times New Roman" w:hAnsi="Times New Roman" w:cs="Times New Roman"/>
          <w:sz w:val="24"/>
          <w:szCs w:val="24"/>
        </w:rPr>
      </w:pPr>
    </w:p>
    <w:p w14:paraId="3C62A54A" w14:textId="77777777" w:rsidR="00781A6E" w:rsidRDefault="00781A6E" w:rsidP="009A787E">
      <w:pPr>
        <w:rPr>
          <w:rFonts w:ascii="Times New Roman" w:hAnsi="Times New Roman" w:cs="Times New Roman"/>
          <w:sz w:val="24"/>
          <w:szCs w:val="24"/>
        </w:rPr>
      </w:pPr>
    </w:p>
    <w:p w14:paraId="2F6BC9D2" w14:textId="77777777" w:rsidR="00781A6E" w:rsidRDefault="00781A6E" w:rsidP="009A787E">
      <w:pPr>
        <w:rPr>
          <w:rFonts w:ascii="Times New Roman" w:hAnsi="Times New Roman" w:cs="Times New Roman"/>
          <w:sz w:val="24"/>
          <w:szCs w:val="24"/>
        </w:rPr>
      </w:pPr>
    </w:p>
    <w:p w14:paraId="552A5122" w14:textId="77777777" w:rsidR="00781A6E" w:rsidRDefault="00781A6E" w:rsidP="009A787E">
      <w:pPr>
        <w:rPr>
          <w:rFonts w:ascii="Times New Roman" w:hAnsi="Times New Roman" w:cs="Times New Roman"/>
          <w:sz w:val="24"/>
          <w:szCs w:val="24"/>
        </w:rPr>
      </w:pPr>
    </w:p>
    <w:sectPr w:rsidR="00781A6E" w:rsidSect="00DD16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2E9E2" w14:textId="77777777" w:rsidR="00A5138A" w:rsidRDefault="00A5138A" w:rsidP="00E51996">
      <w:pPr>
        <w:spacing w:after="0" w:line="240" w:lineRule="auto"/>
      </w:pPr>
      <w:r>
        <w:separator/>
      </w:r>
    </w:p>
  </w:endnote>
  <w:endnote w:type="continuationSeparator" w:id="0">
    <w:p w14:paraId="158AC3D5" w14:textId="77777777" w:rsidR="00A5138A" w:rsidRDefault="00A5138A" w:rsidP="00E5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28FD8" w14:textId="77777777" w:rsidR="00D32398" w:rsidRDefault="00D32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815198"/>
      <w:docPartObj>
        <w:docPartGallery w:val="Page Numbers (Bottom of Page)"/>
        <w:docPartUnique/>
      </w:docPartObj>
    </w:sdtPr>
    <w:sdtEndPr>
      <w:rPr>
        <w:noProof/>
      </w:rPr>
    </w:sdtEndPr>
    <w:sdtContent>
      <w:p w14:paraId="314C84FF" w14:textId="77777777" w:rsidR="004F66D4" w:rsidRDefault="004F66D4">
        <w:pPr>
          <w:pStyle w:val="Footer"/>
          <w:jc w:val="center"/>
        </w:pPr>
        <w:r>
          <w:fldChar w:fldCharType="begin"/>
        </w:r>
        <w:r>
          <w:instrText xml:space="preserve"> PAGE   \* MERGEFORMAT </w:instrText>
        </w:r>
        <w:r>
          <w:fldChar w:fldCharType="separate"/>
        </w:r>
        <w:r w:rsidR="007B16E4">
          <w:rPr>
            <w:noProof/>
          </w:rPr>
          <w:t>20</w:t>
        </w:r>
        <w:r>
          <w:rPr>
            <w:noProof/>
          </w:rPr>
          <w:fldChar w:fldCharType="end"/>
        </w:r>
      </w:p>
    </w:sdtContent>
  </w:sdt>
  <w:p w14:paraId="5F96F86A" w14:textId="77777777" w:rsidR="004F66D4" w:rsidRDefault="004F6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CD11" w14:textId="77777777" w:rsidR="00D32398" w:rsidRDefault="00D3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13D0A" w14:textId="77777777" w:rsidR="00A5138A" w:rsidRDefault="00A5138A" w:rsidP="00E51996">
      <w:pPr>
        <w:spacing w:after="0" w:line="240" w:lineRule="auto"/>
      </w:pPr>
      <w:r>
        <w:separator/>
      </w:r>
    </w:p>
  </w:footnote>
  <w:footnote w:type="continuationSeparator" w:id="0">
    <w:p w14:paraId="0C76F183" w14:textId="77777777" w:rsidR="00A5138A" w:rsidRDefault="00A5138A" w:rsidP="00E5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8CDB" w14:textId="19E59747" w:rsidR="00D32398" w:rsidRDefault="00D32398">
    <w:pPr>
      <w:pStyle w:val="Header"/>
    </w:pPr>
    <w:r>
      <w:rPr>
        <w:noProof/>
      </w:rPr>
      <w:pict w14:anchorId="51F0B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3953" w14:textId="3D5D2A85" w:rsidR="00D32398" w:rsidRDefault="00D32398">
    <w:pPr>
      <w:pStyle w:val="Header"/>
    </w:pPr>
    <w:r>
      <w:rPr>
        <w:noProof/>
      </w:rPr>
      <w:pict w14:anchorId="5DA27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0C28B" w14:textId="77FD0B39" w:rsidR="00D32398" w:rsidRDefault="00D32398">
    <w:pPr>
      <w:pStyle w:val="Header"/>
    </w:pPr>
    <w:r>
      <w:rPr>
        <w:noProof/>
      </w:rPr>
      <w:pict w14:anchorId="70DD6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746906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03AE4"/>
    <w:multiLevelType w:val="hybridMultilevel"/>
    <w:tmpl w:val="2938BB50"/>
    <w:lvl w:ilvl="0" w:tplc="E98A0E2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2"/>
    <w:rsid w:val="00021696"/>
    <w:rsid w:val="00021C67"/>
    <w:rsid w:val="00023AC4"/>
    <w:rsid w:val="000261AB"/>
    <w:rsid w:val="00026751"/>
    <w:rsid w:val="00032D45"/>
    <w:rsid w:val="00034420"/>
    <w:rsid w:val="0003551A"/>
    <w:rsid w:val="000433D8"/>
    <w:rsid w:val="000556AB"/>
    <w:rsid w:val="00066310"/>
    <w:rsid w:val="00070672"/>
    <w:rsid w:val="00072262"/>
    <w:rsid w:val="00074956"/>
    <w:rsid w:val="00084B95"/>
    <w:rsid w:val="00095F80"/>
    <w:rsid w:val="000B5CCE"/>
    <w:rsid w:val="000D3AFA"/>
    <w:rsid w:val="000E59F4"/>
    <w:rsid w:val="000E7EE7"/>
    <w:rsid w:val="000F0784"/>
    <w:rsid w:val="001028B7"/>
    <w:rsid w:val="0010763A"/>
    <w:rsid w:val="00107916"/>
    <w:rsid w:val="00113529"/>
    <w:rsid w:val="001141E8"/>
    <w:rsid w:val="0011526C"/>
    <w:rsid w:val="00126C5E"/>
    <w:rsid w:val="00135FC7"/>
    <w:rsid w:val="0014289F"/>
    <w:rsid w:val="00176FF0"/>
    <w:rsid w:val="00186A74"/>
    <w:rsid w:val="00190894"/>
    <w:rsid w:val="001B119F"/>
    <w:rsid w:val="001B42FA"/>
    <w:rsid w:val="001C497A"/>
    <w:rsid w:val="001D6A62"/>
    <w:rsid w:val="001E1923"/>
    <w:rsid w:val="001E27DA"/>
    <w:rsid w:val="001E5BC6"/>
    <w:rsid w:val="00200891"/>
    <w:rsid w:val="0022631D"/>
    <w:rsid w:val="002339ED"/>
    <w:rsid w:val="002348F2"/>
    <w:rsid w:val="00237042"/>
    <w:rsid w:val="002802E9"/>
    <w:rsid w:val="0028559A"/>
    <w:rsid w:val="00286CFA"/>
    <w:rsid w:val="00294936"/>
    <w:rsid w:val="00297617"/>
    <w:rsid w:val="002B5107"/>
    <w:rsid w:val="002C39F6"/>
    <w:rsid w:val="002C3AB6"/>
    <w:rsid w:val="002F6E07"/>
    <w:rsid w:val="002F6FC1"/>
    <w:rsid w:val="00336F19"/>
    <w:rsid w:val="0033714F"/>
    <w:rsid w:val="00340E6B"/>
    <w:rsid w:val="00346789"/>
    <w:rsid w:val="00355FAA"/>
    <w:rsid w:val="00384C44"/>
    <w:rsid w:val="00392B3E"/>
    <w:rsid w:val="003A61A6"/>
    <w:rsid w:val="003D2E5A"/>
    <w:rsid w:val="003E11C5"/>
    <w:rsid w:val="003F4241"/>
    <w:rsid w:val="004065AA"/>
    <w:rsid w:val="00414F45"/>
    <w:rsid w:val="00421036"/>
    <w:rsid w:val="0044220B"/>
    <w:rsid w:val="004424AD"/>
    <w:rsid w:val="00445330"/>
    <w:rsid w:val="00462E42"/>
    <w:rsid w:val="004638B6"/>
    <w:rsid w:val="004674CB"/>
    <w:rsid w:val="0046766A"/>
    <w:rsid w:val="00467931"/>
    <w:rsid w:val="00474077"/>
    <w:rsid w:val="00480971"/>
    <w:rsid w:val="004A2A41"/>
    <w:rsid w:val="004B5982"/>
    <w:rsid w:val="004D022E"/>
    <w:rsid w:val="004F0299"/>
    <w:rsid w:val="004F66D4"/>
    <w:rsid w:val="004F6F78"/>
    <w:rsid w:val="004F7BB9"/>
    <w:rsid w:val="00523420"/>
    <w:rsid w:val="005303D0"/>
    <w:rsid w:val="00532B9F"/>
    <w:rsid w:val="00534545"/>
    <w:rsid w:val="00550952"/>
    <w:rsid w:val="00551522"/>
    <w:rsid w:val="00552B92"/>
    <w:rsid w:val="005655EB"/>
    <w:rsid w:val="00565E6E"/>
    <w:rsid w:val="00567A6D"/>
    <w:rsid w:val="00574E0D"/>
    <w:rsid w:val="0059343A"/>
    <w:rsid w:val="005A1241"/>
    <w:rsid w:val="005A3FDE"/>
    <w:rsid w:val="005B2482"/>
    <w:rsid w:val="005C204D"/>
    <w:rsid w:val="005D3BFF"/>
    <w:rsid w:val="005D4206"/>
    <w:rsid w:val="005D488F"/>
    <w:rsid w:val="005E137C"/>
    <w:rsid w:val="005E253F"/>
    <w:rsid w:val="0060003B"/>
    <w:rsid w:val="00603053"/>
    <w:rsid w:val="006030E9"/>
    <w:rsid w:val="00606F92"/>
    <w:rsid w:val="00617234"/>
    <w:rsid w:val="0065040D"/>
    <w:rsid w:val="00661C54"/>
    <w:rsid w:val="00662438"/>
    <w:rsid w:val="00666E69"/>
    <w:rsid w:val="006730F1"/>
    <w:rsid w:val="00674908"/>
    <w:rsid w:val="00676659"/>
    <w:rsid w:val="00682123"/>
    <w:rsid w:val="006835FE"/>
    <w:rsid w:val="00683BBD"/>
    <w:rsid w:val="006924B8"/>
    <w:rsid w:val="006A3AC4"/>
    <w:rsid w:val="006C0B9D"/>
    <w:rsid w:val="006C7DB7"/>
    <w:rsid w:val="006D32C4"/>
    <w:rsid w:val="006D66CC"/>
    <w:rsid w:val="006E3637"/>
    <w:rsid w:val="006E5183"/>
    <w:rsid w:val="006E5920"/>
    <w:rsid w:val="006F0603"/>
    <w:rsid w:val="0070172D"/>
    <w:rsid w:val="0070572F"/>
    <w:rsid w:val="0073177E"/>
    <w:rsid w:val="00731E1D"/>
    <w:rsid w:val="0074675D"/>
    <w:rsid w:val="007506A2"/>
    <w:rsid w:val="00764ACB"/>
    <w:rsid w:val="00764D33"/>
    <w:rsid w:val="00774A2D"/>
    <w:rsid w:val="00781A6E"/>
    <w:rsid w:val="00787BEE"/>
    <w:rsid w:val="007A2BE0"/>
    <w:rsid w:val="007A6245"/>
    <w:rsid w:val="007A6395"/>
    <w:rsid w:val="007B16E4"/>
    <w:rsid w:val="007B5B5B"/>
    <w:rsid w:val="007C2E88"/>
    <w:rsid w:val="007D097C"/>
    <w:rsid w:val="007E5F49"/>
    <w:rsid w:val="007E7B39"/>
    <w:rsid w:val="00804A01"/>
    <w:rsid w:val="0081343B"/>
    <w:rsid w:val="00814A40"/>
    <w:rsid w:val="0084302A"/>
    <w:rsid w:val="00853F34"/>
    <w:rsid w:val="008556E1"/>
    <w:rsid w:val="00855BE0"/>
    <w:rsid w:val="00862256"/>
    <w:rsid w:val="00863443"/>
    <w:rsid w:val="00864BD5"/>
    <w:rsid w:val="00867922"/>
    <w:rsid w:val="008F101A"/>
    <w:rsid w:val="008F532D"/>
    <w:rsid w:val="00911325"/>
    <w:rsid w:val="00934020"/>
    <w:rsid w:val="00940F6B"/>
    <w:rsid w:val="00944833"/>
    <w:rsid w:val="0095304B"/>
    <w:rsid w:val="00962A36"/>
    <w:rsid w:val="009679EB"/>
    <w:rsid w:val="00972700"/>
    <w:rsid w:val="00981BC7"/>
    <w:rsid w:val="009918D2"/>
    <w:rsid w:val="0099348F"/>
    <w:rsid w:val="009A787E"/>
    <w:rsid w:val="009B429A"/>
    <w:rsid w:val="009B495C"/>
    <w:rsid w:val="009C733B"/>
    <w:rsid w:val="009D57D0"/>
    <w:rsid w:val="009E1D52"/>
    <w:rsid w:val="009E4FDC"/>
    <w:rsid w:val="009F39BB"/>
    <w:rsid w:val="00A02899"/>
    <w:rsid w:val="00A15247"/>
    <w:rsid w:val="00A217E1"/>
    <w:rsid w:val="00A26468"/>
    <w:rsid w:val="00A26EE8"/>
    <w:rsid w:val="00A32597"/>
    <w:rsid w:val="00A50822"/>
    <w:rsid w:val="00A5138A"/>
    <w:rsid w:val="00A5293A"/>
    <w:rsid w:val="00A82065"/>
    <w:rsid w:val="00A825B4"/>
    <w:rsid w:val="00A87B29"/>
    <w:rsid w:val="00A930CB"/>
    <w:rsid w:val="00AA0F4D"/>
    <w:rsid w:val="00AB10BC"/>
    <w:rsid w:val="00AC5135"/>
    <w:rsid w:val="00AF29C0"/>
    <w:rsid w:val="00AF477F"/>
    <w:rsid w:val="00AF5B90"/>
    <w:rsid w:val="00B03268"/>
    <w:rsid w:val="00B1422B"/>
    <w:rsid w:val="00B31EBC"/>
    <w:rsid w:val="00B3451A"/>
    <w:rsid w:val="00B57ACC"/>
    <w:rsid w:val="00B72E48"/>
    <w:rsid w:val="00B7491B"/>
    <w:rsid w:val="00BA10DA"/>
    <w:rsid w:val="00BB508D"/>
    <w:rsid w:val="00BC7A41"/>
    <w:rsid w:val="00BE166A"/>
    <w:rsid w:val="00BE6D66"/>
    <w:rsid w:val="00BF03CB"/>
    <w:rsid w:val="00BF4915"/>
    <w:rsid w:val="00BF5328"/>
    <w:rsid w:val="00C042FF"/>
    <w:rsid w:val="00C063D8"/>
    <w:rsid w:val="00C1166F"/>
    <w:rsid w:val="00C12C50"/>
    <w:rsid w:val="00C26FDA"/>
    <w:rsid w:val="00C30F5F"/>
    <w:rsid w:val="00C3458F"/>
    <w:rsid w:val="00C34F5C"/>
    <w:rsid w:val="00C4628C"/>
    <w:rsid w:val="00C60D6B"/>
    <w:rsid w:val="00C724B3"/>
    <w:rsid w:val="00C75E34"/>
    <w:rsid w:val="00C94E8A"/>
    <w:rsid w:val="00CA3A33"/>
    <w:rsid w:val="00CA4489"/>
    <w:rsid w:val="00CA61B4"/>
    <w:rsid w:val="00CB0F60"/>
    <w:rsid w:val="00CC5C96"/>
    <w:rsid w:val="00CD0BC0"/>
    <w:rsid w:val="00CF4965"/>
    <w:rsid w:val="00D051CE"/>
    <w:rsid w:val="00D11462"/>
    <w:rsid w:val="00D13260"/>
    <w:rsid w:val="00D14427"/>
    <w:rsid w:val="00D31C50"/>
    <w:rsid w:val="00D32398"/>
    <w:rsid w:val="00D3512E"/>
    <w:rsid w:val="00D67221"/>
    <w:rsid w:val="00D8426E"/>
    <w:rsid w:val="00D86F0A"/>
    <w:rsid w:val="00DA47AF"/>
    <w:rsid w:val="00DB1F12"/>
    <w:rsid w:val="00DB7A11"/>
    <w:rsid w:val="00DC387C"/>
    <w:rsid w:val="00DD156A"/>
    <w:rsid w:val="00DD1627"/>
    <w:rsid w:val="00DF37DA"/>
    <w:rsid w:val="00E048AE"/>
    <w:rsid w:val="00E058B2"/>
    <w:rsid w:val="00E417EA"/>
    <w:rsid w:val="00E51996"/>
    <w:rsid w:val="00E57EC9"/>
    <w:rsid w:val="00EA3F03"/>
    <w:rsid w:val="00EA7B0E"/>
    <w:rsid w:val="00EB025B"/>
    <w:rsid w:val="00EB369E"/>
    <w:rsid w:val="00EB7FA3"/>
    <w:rsid w:val="00ED4D8D"/>
    <w:rsid w:val="00EE5BB1"/>
    <w:rsid w:val="00EE7139"/>
    <w:rsid w:val="00EF13AA"/>
    <w:rsid w:val="00EF3D6D"/>
    <w:rsid w:val="00F07D44"/>
    <w:rsid w:val="00F13204"/>
    <w:rsid w:val="00F17C24"/>
    <w:rsid w:val="00F22AF7"/>
    <w:rsid w:val="00F4099E"/>
    <w:rsid w:val="00F409EA"/>
    <w:rsid w:val="00F4454B"/>
    <w:rsid w:val="00F6194B"/>
    <w:rsid w:val="00F65FA4"/>
    <w:rsid w:val="00F7209B"/>
    <w:rsid w:val="00F74D38"/>
    <w:rsid w:val="00F80643"/>
    <w:rsid w:val="00F92F67"/>
    <w:rsid w:val="00FA3D8A"/>
    <w:rsid w:val="00FA49C0"/>
    <w:rsid w:val="00FB1163"/>
    <w:rsid w:val="00FC3A22"/>
    <w:rsid w:val="00FD2BF8"/>
    <w:rsid w:val="00FD3541"/>
    <w:rsid w:val="00FF1BA8"/>
    <w:rsid w:val="00FF3B4C"/>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8C823"/>
  <w15:chartTrackingRefBased/>
  <w15:docId w15:val="{0CB09E64-B1CA-4AAC-AF9B-D5E47F91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B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96"/>
  </w:style>
  <w:style w:type="paragraph" w:styleId="Footer">
    <w:name w:val="footer"/>
    <w:basedOn w:val="Normal"/>
    <w:link w:val="FooterChar"/>
    <w:uiPriority w:val="99"/>
    <w:unhideWhenUsed/>
    <w:rsid w:val="00E5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96"/>
  </w:style>
  <w:style w:type="table" w:customStyle="1" w:styleId="TableGrid2">
    <w:name w:val="Table Grid2"/>
    <w:basedOn w:val="TableNormal"/>
    <w:next w:val="TableGrid"/>
    <w:uiPriority w:val="39"/>
    <w:rsid w:val="00666E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0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A6E"/>
    <w:rPr>
      <w:color w:val="0563C1" w:themeColor="hyperlink"/>
      <w:u w:val="single"/>
    </w:rPr>
  </w:style>
  <w:style w:type="paragraph" w:styleId="ListParagraph">
    <w:name w:val="List Paragraph"/>
    <w:basedOn w:val="Normal"/>
    <w:uiPriority w:val="34"/>
    <w:qFormat/>
    <w:rsid w:val="00867922"/>
    <w:pPr>
      <w:ind w:left="720"/>
      <w:contextualSpacing/>
    </w:pPr>
  </w:style>
  <w:style w:type="character" w:styleId="UnresolvedMention">
    <w:name w:val="Unresolved Mention"/>
    <w:basedOn w:val="DefaultParagraphFont"/>
    <w:uiPriority w:val="99"/>
    <w:semiHidden/>
    <w:unhideWhenUsed/>
    <w:rsid w:val="003F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029">
      <w:bodyDiv w:val="1"/>
      <w:marLeft w:val="0"/>
      <w:marRight w:val="0"/>
      <w:marTop w:val="0"/>
      <w:marBottom w:val="0"/>
      <w:divBdr>
        <w:top w:val="none" w:sz="0" w:space="0" w:color="auto"/>
        <w:left w:val="none" w:sz="0" w:space="0" w:color="auto"/>
        <w:bottom w:val="none" w:sz="0" w:space="0" w:color="auto"/>
        <w:right w:val="none" w:sz="0" w:space="0" w:color="auto"/>
      </w:divBdr>
    </w:div>
    <w:div w:id="275530676">
      <w:bodyDiv w:val="1"/>
      <w:marLeft w:val="0"/>
      <w:marRight w:val="0"/>
      <w:marTop w:val="0"/>
      <w:marBottom w:val="0"/>
      <w:divBdr>
        <w:top w:val="none" w:sz="0" w:space="0" w:color="auto"/>
        <w:left w:val="none" w:sz="0" w:space="0" w:color="auto"/>
        <w:bottom w:val="none" w:sz="0" w:space="0" w:color="auto"/>
        <w:right w:val="none" w:sz="0" w:space="0" w:color="auto"/>
      </w:divBdr>
    </w:div>
    <w:div w:id="458302855">
      <w:bodyDiv w:val="1"/>
      <w:marLeft w:val="0"/>
      <w:marRight w:val="0"/>
      <w:marTop w:val="0"/>
      <w:marBottom w:val="0"/>
      <w:divBdr>
        <w:top w:val="none" w:sz="0" w:space="0" w:color="auto"/>
        <w:left w:val="none" w:sz="0" w:space="0" w:color="auto"/>
        <w:bottom w:val="none" w:sz="0" w:space="0" w:color="auto"/>
        <w:right w:val="none" w:sz="0" w:space="0" w:color="auto"/>
      </w:divBdr>
    </w:div>
    <w:div w:id="587151254">
      <w:bodyDiv w:val="1"/>
      <w:marLeft w:val="0"/>
      <w:marRight w:val="0"/>
      <w:marTop w:val="0"/>
      <w:marBottom w:val="0"/>
      <w:divBdr>
        <w:top w:val="none" w:sz="0" w:space="0" w:color="auto"/>
        <w:left w:val="none" w:sz="0" w:space="0" w:color="auto"/>
        <w:bottom w:val="none" w:sz="0" w:space="0" w:color="auto"/>
        <w:right w:val="none" w:sz="0" w:space="0" w:color="auto"/>
      </w:divBdr>
    </w:div>
    <w:div w:id="775637138">
      <w:bodyDiv w:val="1"/>
      <w:marLeft w:val="0"/>
      <w:marRight w:val="0"/>
      <w:marTop w:val="0"/>
      <w:marBottom w:val="0"/>
      <w:divBdr>
        <w:top w:val="none" w:sz="0" w:space="0" w:color="auto"/>
        <w:left w:val="none" w:sz="0" w:space="0" w:color="auto"/>
        <w:bottom w:val="none" w:sz="0" w:space="0" w:color="auto"/>
        <w:right w:val="none" w:sz="0" w:space="0" w:color="auto"/>
      </w:divBdr>
    </w:div>
    <w:div w:id="1002854875">
      <w:bodyDiv w:val="1"/>
      <w:marLeft w:val="0"/>
      <w:marRight w:val="0"/>
      <w:marTop w:val="0"/>
      <w:marBottom w:val="0"/>
      <w:divBdr>
        <w:top w:val="none" w:sz="0" w:space="0" w:color="auto"/>
        <w:left w:val="none" w:sz="0" w:space="0" w:color="auto"/>
        <w:bottom w:val="none" w:sz="0" w:space="0" w:color="auto"/>
        <w:right w:val="none" w:sz="0" w:space="0" w:color="auto"/>
      </w:divBdr>
    </w:div>
    <w:div w:id="1640837734">
      <w:bodyDiv w:val="1"/>
      <w:marLeft w:val="0"/>
      <w:marRight w:val="0"/>
      <w:marTop w:val="0"/>
      <w:marBottom w:val="0"/>
      <w:divBdr>
        <w:top w:val="none" w:sz="0" w:space="0" w:color="auto"/>
        <w:left w:val="none" w:sz="0" w:space="0" w:color="auto"/>
        <w:bottom w:val="none" w:sz="0" w:space="0" w:color="auto"/>
        <w:right w:val="none" w:sz="0" w:space="0" w:color="auto"/>
      </w:divBdr>
    </w:div>
    <w:div w:id="1685084521">
      <w:bodyDiv w:val="1"/>
      <w:marLeft w:val="0"/>
      <w:marRight w:val="0"/>
      <w:marTop w:val="0"/>
      <w:marBottom w:val="0"/>
      <w:divBdr>
        <w:top w:val="none" w:sz="0" w:space="0" w:color="auto"/>
        <w:left w:val="none" w:sz="0" w:space="0" w:color="auto"/>
        <w:bottom w:val="none" w:sz="0" w:space="0" w:color="auto"/>
        <w:right w:val="none" w:sz="0" w:space="0" w:color="auto"/>
      </w:divBdr>
    </w:div>
    <w:div w:id="2021467121">
      <w:bodyDiv w:val="1"/>
      <w:marLeft w:val="0"/>
      <w:marRight w:val="0"/>
      <w:marTop w:val="0"/>
      <w:marBottom w:val="0"/>
      <w:divBdr>
        <w:top w:val="none" w:sz="0" w:space="0" w:color="auto"/>
        <w:left w:val="none" w:sz="0" w:space="0" w:color="auto"/>
        <w:bottom w:val="none" w:sz="0" w:space="0" w:color="auto"/>
        <w:right w:val="none" w:sz="0" w:space="0" w:color="auto"/>
      </w:divBdr>
    </w:div>
    <w:div w:id="20802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39C2-951C-4BCF-B13B-E3F69AEE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7348</TotalTime>
  <Pages>27</Pages>
  <Words>6765</Words>
  <Characters>38563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286</cp:revision>
  <dcterms:created xsi:type="dcterms:W3CDTF">2025-11-21T20:41:00Z</dcterms:created>
  <dcterms:modified xsi:type="dcterms:W3CDTF">2026-03-12T11:11:00Z</dcterms:modified>
</cp:coreProperties>
</file>