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45C26" w14:textId="4682E95D" w:rsidR="00734AE0" w:rsidRPr="00862C20" w:rsidRDefault="00A91910" w:rsidP="00734AE0">
      <w:pPr>
        <w:spacing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EFFECTS OF MOULD MATERIALS ON THE </w:t>
      </w:r>
      <w:r w:rsidR="00734AE0" w:rsidRPr="00862C20">
        <w:rPr>
          <w:rFonts w:ascii="Times New Roman" w:hAnsi="Times New Roman" w:cs="Times New Roman"/>
          <w:b/>
          <w:sz w:val="32"/>
          <w:szCs w:val="32"/>
        </w:rPr>
        <w:t xml:space="preserve">MECHANICAL PROPERTIES OF ALUMINIUM </w:t>
      </w:r>
      <w:r w:rsidR="005224A1">
        <w:rPr>
          <w:rFonts w:ascii="Times New Roman" w:hAnsi="Times New Roman" w:cs="Times New Roman"/>
          <w:b/>
          <w:sz w:val="32"/>
          <w:szCs w:val="32"/>
        </w:rPr>
        <w:t>CASTING</w:t>
      </w:r>
    </w:p>
    <w:p w14:paraId="706012EA" w14:textId="77777777" w:rsidR="00734AE0" w:rsidRDefault="00734AE0" w:rsidP="00734AE0">
      <w:pPr>
        <w:spacing w:line="240" w:lineRule="auto"/>
        <w:jc w:val="center"/>
        <w:rPr>
          <w:rFonts w:ascii="Times New Roman" w:hAnsi="Times New Roman" w:cs="Times New Roman"/>
          <w:b/>
          <w:sz w:val="28"/>
          <w:szCs w:val="28"/>
        </w:rPr>
      </w:pPr>
    </w:p>
    <w:p w14:paraId="34B07BCB" w14:textId="715928A9" w:rsidR="0032600B" w:rsidRDefault="00580ECB" w:rsidP="00A91910">
      <w:pPr>
        <w:spacing w:line="240" w:lineRule="auto"/>
        <w:jc w:val="both"/>
        <w:rPr>
          <w:rFonts w:ascii="Times New Roman" w:hAnsi="Times New Roman" w:cs="Times New Roman"/>
          <w:b/>
          <w:sz w:val="24"/>
          <w:szCs w:val="24"/>
        </w:rPr>
      </w:pPr>
      <w:r>
        <w:rPr>
          <w:rFonts w:ascii="Arial" w:hAnsi="Arial" w:cs="Arial"/>
          <w:b/>
          <w:noProof/>
          <w14:ligatures w14:val="standardContextual"/>
        </w:rPr>
        <mc:AlternateContent>
          <mc:Choice Requires="wps">
            <w:drawing>
              <wp:anchor distT="0" distB="0" distL="114300" distR="114300" simplePos="0" relativeHeight="251660288" behindDoc="0" locked="0" layoutInCell="1" allowOverlap="1" wp14:anchorId="67BF2826" wp14:editId="5F42AB27">
                <wp:simplePos x="0" y="0"/>
                <wp:positionH relativeFrom="margin">
                  <wp:posOffset>-477672</wp:posOffset>
                </wp:positionH>
                <wp:positionV relativeFrom="paragraph">
                  <wp:posOffset>83611</wp:posOffset>
                </wp:positionV>
                <wp:extent cx="6400317" cy="4701654"/>
                <wp:effectExtent l="0" t="0" r="19685" b="22860"/>
                <wp:wrapNone/>
                <wp:docPr id="318094835" name="Rectangle 34"/>
                <wp:cNvGraphicFramePr/>
                <a:graphic xmlns:a="http://schemas.openxmlformats.org/drawingml/2006/main">
                  <a:graphicData uri="http://schemas.microsoft.com/office/word/2010/wordprocessingShape">
                    <wps:wsp>
                      <wps:cNvSpPr/>
                      <wps:spPr>
                        <a:xfrm>
                          <a:off x="0" y="0"/>
                          <a:ext cx="6400317" cy="4701654"/>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BE91FE" w14:textId="77777777" w:rsidR="0032600B" w:rsidRPr="00282AD3" w:rsidRDefault="0032600B" w:rsidP="0032600B">
                            <w:pPr>
                              <w:rPr>
                                <w:rFonts w:ascii="Arial" w:hAnsi="Arial" w:cs="Arial"/>
                                <w:b/>
                                <w:iCs/>
                              </w:rPr>
                            </w:pPr>
                            <w:r w:rsidRPr="00282AD3">
                              <w:rPr>
                                <w:rFonts w:ascii="Arial" w:hAnsi="Arial" w:cs="Arial"/>
                                <w:b/>
                                <w:iCs/>
                              </w:rPr>
                              <w:t>ABSTRACT</w:t>
                            </w:r>
                          </w:p>
                          <w:p w14:paraId="1B21A740" w14:textId="1B89378A" w:rsidR="00580ECB" w:rsidRDefault="00580ECB" w:rsidP="00580ECB">
                            <w:r>
                              <w:rPr>
                                <w:rFonts w:ascii="Arial" w:hAnsi="Arial" w:cs="Arial"/>
                                <w:b/>
                                <w:bCs/>
                                <w:iCs/>
                                <w:sz w:val="20"/>
                                <w:szCs w:val="20"/>
                              </w:rPr>
                              <w:t xml:space="preserve">Background: </w:t>
                            </w:r>
                            <w:r w:rsidRPr="005B148A">
                              <w:rPr>
                                <w:rFonts w:ascii="Arial" w:hAnsi="Arial" w:cs="Arial"/>
                                <w:bCs/>
                                <w:sz w:val="20"/>
                                <w:szCs w:val="20"/>
                              </w:rPr>
                              <w:t>Casting has been widely adopted across industrial sectors due to its ability to produce complex geometries at relatively low cost</w:t>
                            </w:r>
                            <w:r>
                              <w:rPr>
                                <w:rFonts w:ascii="Arial" w:hAnsi="Arial" w:cs="Arial"/>
                                <w:bCs/>
                                <w:sz w:val="20"/>
                                <w:szCs w:val="20"/>
                              </w:rPr>
                              <w:t xml:space="preserve">. </w:t>
                            </w:r>
                            <w:r w:rsidRPr="005B148A">
                              <w:rPr>
                                <w:rFonts w:ascii="Arial" w:hAnsi="Arial" w:cs="Arial"/>
                                <w:bCs/>
                                <w:sz w:val="20"/>
                                <w:szCs w:val="20"/>
                              </w:rPr>
                              <w:t xml:space="preserve">Critical factors influencing casting quality include heat transfer across the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–metal interface, solidification rate, and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material properties</w:t>
                            </w:r>
                            <w:r>
                              <w:rPr>
                                <w:rFonts w:ascii="Arial" w:hAnsi="Arial" w:cs="Arial"/>
                                <w:bCs/>
                                <w:sz w:val="20"/>
                                <w:szCs w:val="20"/>
                              </w:rPr>
                              <w:t xml:space="preserve">. </w:t>
                            </w:r>
                          </w:p>
                          <w:p w14:paraId="3FF37672" w14:textId="5F832408" w:rsidR="0032600B" w:rsidRPr="00282AD3" w:rsidRDefault="00580ECB" w:rsidP="0032600B">
                            <w:pPr>
                              <w:tabs>
                                <w:tab w:val="left" w:pos="1092"/>
                              </w:tabs>
                              <w:spacing w:line="360" w:lineRule="auto"/>
                              <w:jc w:val="both"/>
                              <w:rPr>
                                <w:rFonts w:ascii="Arial" w:hAnsi="Arial" w:cs="Arial"/>
                                <w:iCs/>
                                <w:sz w:val="20"/>
                                <w:szCs w:val="20"/>
                              </w:rPr>
                            </w:pPr>
                            <w:r>
                              <w:rPr>
                                <w:rFonts w:ascii="Arial" w:hAnsi="Arial" w:cs="Arial"/>
                                <w:b/>
                                <w:bCs/>
                                <w:iCs/>
                                <w:sz w:val="20"/>
                                <w:szCs w:val="20"/>
                              </w:rPr>
                              <w:t xml:space="preserve"> </w:t>
                            </w:r>
                            <w:r w:rsidR="0032600B" w:rsidRPr="00282AD3">
                              <w:rPr>
                                <w:rFonts w:ascii="Arial" w:hAnsi="Arial" w:cs="Arial"/>
                                <w:b/>
                                <w:bCs/>
                                <w:iCs/>
                                <w:sz w:val="20"/>
                                <w:szCs w:val="20"/>
                              </w:rPr>
                              <w:t>Aim</w:t>
                            </w:r>
                            <w:r w:rsidR="0032600B" w:rsidRPr="00282AD3">
                              <w:rPr>
                                <w:rFonts w:ascii="Arial" w:hAnsi="Arial" w:cs="Arial"/>
                                <w:iCs/>
                                <w:sz w:val="20"/>
                                <w:szCs w:val="20"/>
                              </w:rPr>
                              <w:t xml:space="preserve">: </w:t>
                            </w:r>
                            <w:r>
                              <w:rPr>
                                <w:rFonts w:ascii="Arial" w:hAnsi="Arial" w:cs="Arial"/>
                                <w:iCs/>
                                <w:sz w:val="20"/>
                                <w:szCs w:val="20"/>
                              </w:rPr>
                              <w:t>The study aims to evaluate</w:t>
                            </w:r>
                            <w:r w:rsidR="0032600B" w:rsidRPr="00282AD3">
                              <w:rPr>
                                <w:rFonts w:ascii="Arial" w:hAnsi="Arial" w:cs="Arial"/>
                                <w:iCs/>
                                <w:sz w:val="20"/>
                                <w:szCs w:val="20"/>
                              </w:rPr>
                              <w:t xml:space="preserve"> the effects of </w:t>
                            </w:r>
                            <w:proofErr w:type="spellStart"/>
                            <w:r>
                              <w:rPr>
                                <w:rFonts w:ascii="Arial" w:hAnsi="Arial" w:cs="Arial"/>
                                <w:iCs/>
                                <w:sz w:val="20"/>
                                <w:szCs w:val="20"/>
                              </w:rPr>
                              <w:t>mould</w:t>
                            </w:r>
                            <w:proofErr w:type="spellEnd"/>
                            <w:r w:rsidR="0032600B" w:rsidRPr="00282AD3">
                              <w:rPr>
                                <w:rFonts w:ascii="Arial" w:hAnsi="Arial" w:cs="Arial"/>
                                <w:iCs/>
                                <w:sz w:val="20"/>
                                <w:szCs w:val="20"/>
                              </w:rPr>
                              <w:t xml:space="preserve"> materials on mechanical properties of </w:t>
                            </w:r>
                            <w:proofErr w:type="spellStart"/>
                            <w:r w:rsidR="0032600B" w:rsidRPr="00282AD3">
                              <w:rPr>
                                <w:rFonts w:ascii="Arial" w:hAnsi="Arial" w:cs="Arial"/>
                                <w:iCs/>
                                <w:sz w:val="20"/>
                                <w:szCs w:val="20"/>
                              </w:rPr>
                              <w:t>aluminium</w:t>
                            </w:r>
                            <w:proofErr w:type="spellEnd"/>
                            <w:r w:rsidR="0032600B" w:rsidRPr="00282AD3">
                              <w:rPr>
                                <w:rFonts w:ascii="Arial" w:hAnsi="Arial" w:cs="Arial"/>
                                <w:iCs/>
                                <w:sz w:val="20"/>
                                <w:szCs w:val="20"/>
                              </w:rPr>
                              <w:t xml:space="preserve"> were investigated. </w:t>
                            </w:r>
                          </w:p>
                          <w:p w14:paraId="7A13BD97" w14:textId="35DBA8BE" w:rsidR="0032600B" w:rsidRPr="00282AD3" w:rsidRDefault="0032600B" w:rsidP="0032600B">
                            <w:pPr>
                              <w:tabs>
                                <w:tab w:val="left" w:pos="1092"/>
                              </w:tabs>
                              <w:spacing w:line="360" w:lineRule="auto"/>
                              <w:jc w:val="both"/>
                              <w:rPr>
                                <w:rFonts w:ascii="Arial" w:hAnsi="Arial" w:cs="Arial"/>
                                <w:iCs/>
                                <w:sz w:val="20"/>
                                <w:szCs w:val="20"/>
                              </w:rPr>
                            </w:pPr>
                            <w:r w:rsidRPr="00282AD3">
                              <w:rPr>
                                <w:rFonts w:ascii="Arial" w:hAnsi="Arial" w:cs="Arial"/>
                                <w:b/>
                                <w:bCs/>
                                <w:iCs/>
                                <w:sz w:val="20"/>
                                <w:szCs w:val="20"/>
                              </w:rPr>
                              <w:t>Place and Duration of the Study</w:t>
                            </w:r>
                            <w:r w:rsidRPr="00282AD3">
                              <w:rPr>
                                <w:rFonts w:ascii="Arial" w:hAnsi="Arial" w:cs="Arial"/>
                                <w:iCs/>
                                <w:sz w:val="20"/>
                                <w:szCs w:val="20"/>
                              </w:rPr>
                              <w:t xml:space="preserve">: This research was carried out at the Department of Materials </w:t>
                            </w:r>
                            <w:r w:rsidR="00EB42C4" w:rsidRPr="00282AD3">
                              <w:rPr>
                                <w:rFonts w:ascii="Arial" w:hAnsi="Arial" w:cs="Arial"/>
                                <w:iCs/>
                                <w:sz w:val="20"/>
                                <w:szCs w:val="20"/>
                              </w:rPr>
                              <w:t>Science</w:t>
                            </w:r>
                            <w:r w:rsidRPr="00282AD3">
                              <w:rPr>
                                <w:rFonts w:ascii="Arial" w:hAnsi="Arial" w:cs="Arial"/>
                                <w:iCs/>
                                <w:sz w:val="20"/>
                                <w:szCs w:val="20"/>
                              </w:rPr>
                              <w:t xml:space="preserve"> and Engineering, Obafemi Awolowo University, Ile-Ife, Nigeria between 2013-2015.</w:t>
                            </w:r>
                          </w:p>
                          <w:p w14:paraId="625D4350" w14:textId="77777777" w:rsidR="0032600B" w:rsidRPr="00282AD3" w:rsidRDefault="0032600B" w:rsidP="0032600B">
                            <w:pPr>
                              <w:tabs>
                                <w:tab w:val="left" w:pos="1092"/>
                              </w:tabs>
                              <w:spacing w:line="360" w:lineRule="auto"/>
                              <w:jc w:val="both"/>
                              <w:rPr>
                                <w:rFonts w:ascii="Arial" w:hAnsi="Arial" w:cs="Arial"/>
                                <w:iCs/>
                                <w:sz w:val="20"/>
                                <w:szCs w:val="20"/>
                              </w:rPr>
                            </w:pPr>
                            <w:r w:rsidRPr="00282AD3">
                              <w:rPr>
                                <w:rFonts w:ascii="Arial" w:hAnsi="Arial" w:cs="Arial"/>
                                <w:b/>
                                <w:bCs/>
                                <w:iCs/>
                                <w:sz w:val="20"/>
                                <w:szCs w:val="20"/>
                              </w:rPr>
                              <w:t>Methods</w:t>
                            </w:r>
                            <w:r w:rsidRPr="00282AD3">
                              <w:rPr>
                                <w:rFonts w:ascii="Arial" w:hAnsi="Arial" w:cs="Arial"/>
                                <w:iCs/>
                                <w:sz w:val="20"/>
                                <w:szCs w:val="20"/>
                              </w:rPr>
                              <w:t xml:space="preserv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were prepared from sand, metal, and plaster of </w:t>
                            </w:r>
                            <w:proofErr w:type="spellStart"/>
                            <w:r w:rsidRPr="00282AD3">
                              <w:rPr>
                                <w:rFonts w:ascii="Arial" w:hAnsi="Arial" w:cs="Arial"/>
                                <w:iCs/>
                                <w:sz w:val="20"/>
                                <w:szCs w:val="20"/>
                              </w:rPr>
                              <w:t>paris</w:t>
                            </w:r>
                            <w:proofErr w:type="spellEnd"/>
                            <w:r w:rsidRPr="00282AD3">
                              <w:rPr>
                                <w:rFonts w:ascii="Arial" w:hAnsi="Arial" w:cs="Arial"/>
                                <w:iCs/>
                                <w:sz w:val="20"/>
                                <w:szCs w:val="20"/>
                              </w:rPr>
                              <w:t xml:space="preserve"> (POP). A steel rod of about 25mm in diameter was used as pattern to cast </w:t>
                            </w:r>
                            <w:proofErr w:type="spellStart"/>
                            <w:r w:rsidRPr="00282AD3">
                              <w:rPr>
                                <w:rFonts w:ascii="Arial" w:hAnsi="Arial" w:cs="Arial"/>
                                <w:iCs/>
                                <w:sz w:val="20"/>
                                <w:szCs w:val="20"/>
                              </w:rPr>
                              <w:t>aluminium</w:t>
                            </w:r>
                            <w:proofErr w:type="spellEnd"/>
                            <w:r w:rsidRPr="00282AD3">
                              <w:rPr>
                                <w:rFonts w:ascii="Arial" w:hAnsi="Arial" w:cs="Arial"/>
                                <w:iCs/>
                                <w:sz w:val="20"/>
                                <w:szCs w:val="20"/>
                              </w:rPr>
                              <w:t xml:space="preserve"> in these three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Test pieces were machined from the casting produced by each of the three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for tensile, hardness and impact tests, as well as microstructure. </w:t>
                            </w:r>
                          </w:p>
                          <w:p w14:paraId="2EEC3ED6" w14:textId="0458BA56" w:rsidR="0032600B" w:rsidRDefault="0032600B" w:rsidP="0032600B">
                            <w:pPr>
                              <w:tabs>
                                <w:tab w:val="left" w:pos="1092"/>
                              </w:tabs>
                              <w:spacing w:line="360" w:lineRule="auto"/>
                              <w:jc w:val="both"/>
                              <w:rPr>
                                <w:rFonts w:ascii="Arial" w:hAnsi="Arial" w:cs="Arial"/>
                                <w:iCs/>
                                <w:sz w:val="20"/>
                                <w:szCs w:val="20"/>
                              </w:rPr>
                            </w:pPr>
                            <w:r w:rsidRPr="00282AD3">
                              <w:rPr>
                                <w:rFonts w:ascii="Arial" w:hAnsi="Arial" w:cs="Arial"/>
                                <w:b/>
                                <w:bCs/>
                                <w:iCs/>
                                <w:sz w:val="20"/>
                                <w:szCs w:val="20"/>
                              </w:rPr>
                              <w:t>Results</w:t>
                            </w:r>
                            <w:r w:rsidRPr="00282AD3">
                              <w:rPr>
                                <w:rFonts w:ascii="Arial" w:hAnsi="Arial" w:cs="Arial"/>
                                <w:iCs/>
                                <w:sz w:val="20"/>
                                <w:szCs w:val="20"/>
                              </w:rPr>
                              <w:t xml:space="preserve">: </w:t>
                            </w:r>
                            <w:r w:rsidR="00142661">
                              <w:rPr>
                                <w:rFonts w:ascii="Arial" w:hAnsi="Arial" w:cs="Arial"/>
                                <w:iCs/>
                                <w:sz w:val="20"/>
                                <w:szCs w:val="20"/>
                              </w:rPr>
                              <w:t xml:space="preserve">The result revealed that </w:t>
                            </w:r>
                            <w:r w:rsidR="00142661" w:rsidRPr="00446AF1">
                              <w:rPr>
                                <w:rFonts w:ascii="Arial" w:hAnsi="Arial" w:cs="Arial"/>
                                <w:sz w:val="20"/>
                                <w:szCs w:val="20"/>
                              </w:rPr>
                              <w:t>Sample A exhibited the highest hardness value of 38.00 BHN, followed by Sample C with 36.50 BHN</w:t>
                            </w:r>
                            <w:r w:rsidR="00142661">
                              <w:rPr>
                                <w:rFonts w:ascii="Arial" w:hAnsi="Arial" w:cs="Arial"/>
                                <w:sz w:val="20"/>
                                <w:szCs w:val="20"/>
                              </w:rPr>
                              <w:t xml:space="preserve">. </w:t>
                            </w:r>
                            <w:r w:rsidRPr="00282AD3">
                              <w:rPr>
                                <w:rFonts w:ascii="Arial" w:hAnsi="Arial" w:cs="Arial"/>
                                <w:iCs/>
                                <w:sz w:val="20"/>
                                <w:szCs w:val="20"/>
                              </w:rPr>
                              <w:t xml:space="preserve">It was observed from the tests that </w:t>
                            </w:r>
                            <w:proofErr w:type="spellStart"/>
                            <w:r w:rsidRPr="00282AD3">
                              <w:rPr>
                                <w:rFonts w:ascii="Arial" w:hAnsi="Arial" w:cs="Arial"/>
                                <w:iCs/>
                                <w:sz w:val="20"/>
                                <w:szCs w:val="20"/>
                              </w:rPr>
                              <w:t>aluminium</w:t>
                            </w:r>
                            <w:proofErr w:type="spellEnd"/>
                            <w:r w:rsidRPr="00282AD3">
                              <w:rPr>
                                <w:rFonts w:ascii="Arial" w:hAnsi="Arial" w:cs="Arial"/>
                                <w:iCs/>
                                <w:sz w:val="20"/>
                                <w:szCs w:val="20"/>
                              </w:rPr>
                              <w:t xml:space="preserve"> cast by sand has the highest value of ductility at the expense of its hardness, while those castings by metal and POP </w:t>
                            </w:r>
                            <w:proofErr w:type="spellStart"/>
                            <w:r w:rsidRPr="00282AD3">
                              <w:rPr>
                                <w:rFonts w:ascii="Arial" w:hAnsi="Arial" w:cs="Arial"/>
                                <w:iCs/>
                                <w:sz w:val="20"/>
                                <w:szCs w:val="20"/>
                              </w:rPr>
                              <w:t>moulds</w:t>
                            </w:r>
                            <w:proofErr w:type="spellEnd"/>
                            <w:r w:rsidRPr="00282AD3">
                              <w:rPr>
                                <w:rFonts w:ascii="Arial" w:hAnsi="Arial" w:cs="Arial"/>
                                <w:iCs/>
                                <w:sz w:val="20"/>
                                <w:szCs w:val="20"/>
                              </w:rPr>
                              <w:t xml:space="preserve"> have appreciable increase in hardness values but lesser values of ductility. </w:t>
                            </w:r>
                          </w:p>
                          <w:p w14:paraId="38336B5D" w14:textId="3C50548C" w:rsidR="0032600B" w:rsidRPr="00282AD3" w:rsidRDefault="0032600B" w:rsidP="0032600B">
                            <w:pPr>
                              <w:tabs>
                                <w:tab w:val="left" w:pos="1092"/>
                              </w:tabs>
                              <w:spacing w:line="360" w:lineRule="auto"/>
                              <w:jc w:val="both"/>
                              <w:rPr>
                                <w:rFonts w:ascii="Arial" w:hAnsi="Arial" w:cs="Arial"/>
                                <w:iCs/>
                                <w:sz w:val="20"/>
                                <w:szCs w:val="20"/>
                              </w:rPr>
                            </w:pPr>
                            <w:r w:rsidRPr="0032600B">
                              <w:rPr>
                                <w:rFonts w:ascii="Arial" w:hAnsi="Arial" w:cs="Arial"/>
                                <w:b/>
                                <w:bCs/>
                                <w:iCs/>
                                <w:sz w:val="20"/>
                                <w:szCs w:val="20"/>
                              </w:rPr>
                              <w:t>Conclusion</w:t>
                            </w:r>
                            <w:r>
                              <w:rPr>
                                <w:rFonts w:ascii="Arial" w:hAnsi="Arial" w:cs="Arial"/>
                                <w:iCs/>
                                <w:sz w:val="20"/>
                                <w:szCs w:val="20"/>
                              </w:rPr>
                              <w:t xml:space="preserve">: </w:t>
                            </w:r>
                            <w:r w:rsidR="00142661">
                              <w:rPr>
                                <w:rFonts w:ascii="Arial" w:hAnsi="Arial" w:cs="Arial"/>
                                <w:iCs/>
                                <w:sz w:val="20"/>
                                <w:szCs w:val="20"/>
                              </w:rPr>
                              <w:t>The study concludes that s</w:t>
                            </w:r>
                            <w:r w:rsidRPr="00282AD3">
                              <w:rPr>
                                <w:rFonts w:ascii="Arial" w:hAnsi="Arial" w:cs="Arial"/>
                                <w:iCs/>
                                <w:sz w:val="20"/>
                                <w:szCs w:val="20"/>
                              </w:rPr>
                              <w:t xml:space="preserve">and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would be preferred where ductility is the major requirement, while metal and </w:t>
                            </w:r>
                            <w:proofErr w:type="gramStart"/>
                            <w:r w:rsidRPr="00282AD3">
                              <w:rPr>
                                <w:rFonts w:ascii="Arial" w:hAnsi="Arial" w:cs="Arial"/>
                                <w:iCs/>
                                <w:sz w:val="20"/>
                                <w:szCs w:val="20"/>
                              </w:rPr>
                              <w:t xml:space="preserve">POP  </w:t>
                            </w:r>
                            <w:proofErr w:type="spellStart"/>
                            <w:r w:rsidRPr="00282AD3">
                              <w:rPr>
                                <w:rFonts w:ascii="Arial" w:hAnsi="Arial" w:cs="Arial"/>
                                <w:iCs/>
                                <w:sz w:val="20"/>
                                <w:szCs w:val="20"/>
                              </w:rPr>
                              <w:t>moulds</w:t>
                            </w:r>
                            <w:proofErr w:type="spellEnd"/>
                            <w:proofErr w:type="gramEnd"/>
                            <w:r w:rsidRPr="00282AD3">
                              <w:rPr>
                                <w:rFonts w:ascii="Arial" w:hAnsi="Arial" w:cs="Arial"/>
                                <w:iCs/>
                                <w:sz w:val="20"/>
                                <w:szCs w:val="20"/>
                              </w:rPr>
                              <w:t xml:space="preserve"> might be preferred when hardness is the priority.</w:t>
                            </w:r>
                          </w:p>
                          <w:p w14:paraId="0452B17A" w14:textId="77777777" w:rsidR="0032600B" w:rsidRDefault="0032600B" w:rsidP="003260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F2826" id="Rectangle 34" o:spid="_x0000_s1026" style="position:absolute;left:0;text-align:left;margin-left:-37.6pt;margin-top:6.6pt;width:503.95pt;height:37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" fillcolor="white [3201]" strokecolor="#4ea72e [3209]" strokeweight="1.5pt">
                <v:textbox>
                  <w:txbxContent>
                    <w:p w14:paraId="0EBE91FE" w14:textId="77777777" w:rsidR="0032600B" w:rsidRPr="00282AD3" w:rsidRDefault="0032600B" w:rsidP="0032600B">
                      <w:pPr>
                        <w:rPr>
                          <w:rFonts w:ascii="Arial" w:hAnsi="Arial" w:cs="Arial"/>
                          <w:b/>
                          <w:iCs/>
                        </w:rPr>
                      </w:pPr>
                      <w:r w:rsidRPr="00282AD3">
                        <w:rPr>
                          <w:rFonts w:ascii="Arial" w:hAnsi="Arial" w:cs="Arial"/>
                          <w:b/>
                          <w:iCs/>
                        </w:rPr>
                        <w:t>ABSTRACT</w:t>
                      </w:r>
                    </w:p>
                    <w:p w14:paraId="1B21A740" w14:textId="1B89378A" w:rsidR="00580ECB" w:rsidRDefault="00580ECB" w:rsidP="00580ECB">
                      <w:r>
                        <w:rPr>
                          <w:rFonts w:ascii="Arial" w:hAnsi="Arial" w:cs="Arial"/>
                          <w:b/>
                          <w:bCs/>
                          <w:iCs/>
                          <w:sz w:val="20"/>
                          <w:szCs w:val="20"/>
                        </w:rPr>
                        <w:t xml:space="preserve">Background: </w:t>
                      </w:r>
                      <w:r w:rsidRPr="005B148A">
                        <w:rPr>
                          <w:rFonts w:ascii="Arial" w:hAnsi="Arial" w:cs="Arial"/>
                          <w:bCs/>
                          <w:sz w:val="20"/>
                          <w:szCs w:val="20"/>
                        </w:rPr>
                        <w:t>Casting has been widely adopted across industrial sectors due to its ability to produce complex geometries at relatively low cost</w:t>
                      </w:r>
                      <w:r>
                        <w:rPr>
                          <w:rFonts w:ascii="Arial" w:hAnsi="Arial" w:cs="Arial"/>
                          <w:bCs/>
                          <w:sz w:val="20"/>
                          <w:szCs w:val="20"/>
                        </w:rPr>
                        <w:t xml:space="preserve">. </w:t>
                      </w:r>
                      <w:r w:rsidRPr="005B148A">
                        <w:rPr>
                          <w:rFonts w:ascii="Arial" w:hAnsi="Arial" w:cs="Arial"/>
                          <w:bCs/>
                          <w:sz w:val="20"/>
                          <w:szCs w:val="20"/>
                        </w:rPr>
                        <w:t xml:space="preserve">Critical factors influencing casting quality include heat transfer across the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–metal interface, solidification rate, and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material properties</w:t>
                      </w:r>
                      <w:r>
                        <w:rPr>
                          <w:rFonts w:ascii="Arial" w:hAnsi="Arial" w:cs="Arial"/>
                          <w:bCs/>
                          <w:sz w:val="20"/>
                          <w:szCs w:val="20"/>
                        </w:rPr>
                        <w:t xml:space="preserve">. </w:t>
                      </w:r>
                    </w:p>
                    <w:p w14:paraId="3FF37672" w14:textId="5F832408" w:rsidR="0032600B" w:rsidRPr="00282AD3" w:rsidRDefault="00580ECB" w:rsidP="0032600B">
                      <w:pPr>
                        <w:tabs>
                          <w:tab w:val="left" w:pos="1092"/>
                        </w:tabs>
                        <w:spacing w:line="360" w:lineRule="auto"/>
                        <w:jc w:val="both"/>
                        <w:rPr>
                          <w:rFonts w:ascii="Arial" w:hAnsi="Arial" w:cs="Arial"/>
                          <w:iCs/>
                          <w:sz w:val="20"/>
                          <w:szCs w:val="20"/>
                        </w:rPr>
                      </w:pPr>
                      <w:r>
                        <w:rPr>
                          <w:rFonts w:ascii="Arial" w:hAnsi="Arial" w:cs="Arial"/>
                          <w:b/>
                          <w:bCs/>
                          <w:iCs/>
                          <w:sz w:val="20"/>
                          <w:szCs w:val="20"/>
                        </w:rPr>
                        <w:t xml:space="preserve"> </w:t>
                      </w:r>
                      <w:r w:rsidR="0032600B" w:rsidRPr="00282AD3">
                        <w:rPr>
                          <w:rFonts w:ascii="Arial" w:hAnsi="Arial" w:cs="Arial"/>
                          <w:b/>
                          <w:bCs/>
                          <w:iCs/>
                          <w:sz w:val="20"/>
                          <w:szCs w:val="20"/>
                        </w:rPr>
                        <w:t>Aim</w:t>
                      </w:r>
                      <w:r w:rsidR="0032600B" w:rsidRPr="00282AD3">
                        <w:rPr>
                          <w:rFonts w:ascii="Arial" w:hAnsi="Arial" w:cs="Arial"/>
                          <w:iCs/>
                          <w:sz w:val="20"/>
                          <w:szCs w:val="20"/>
                        </w:rPr>
                        <w:t xml:space="preserve">: </w:t>
                      </w:r>
                      <w:r>
                        <w:rPr>
                          <w:rFonts w:ascii="Arial" w:hAnsi="Arial" w:cs="Arial"/>
                          <w:iCs/>
                          <w:sz w:val="20"/>
                          <w:szCs w:val="20"/>
                        </w:rPr>
                        <w:t>The study aims to evaluate</w:t>
                      </w:r>
                      <w:r w:rsidR="0032600B" w:rsidRPr="00282AD3">
                        <w:rPr>
                          <w:rFonts w:ascii="Arial" w:hAnsi="Arial" w:cs="Arial"/>
                          <w:iCs/>
                          <w:sz w:val="20"/>
                          <w:szCs w:val="20"/>
                        </w:rPr>
                        <w:t xml:space="preserve"> the effects of </w:t>
                      </w:r>
                      <w:proofErr w:type="spellStart"/>
                      <w:r>
                        <w:rPr>
                          <w:rFonts w:ascii="Arial" w:hAnsi="Arial" w:cs="Arial"/>
                          <w:iCs/>
                          <w:sz w:val="20"/>
                          <w:szCs w:val="20"/>
                        </w:rPr>
                        <w:t>mould</w:t>
                      </w:r>
                      <w:proofErr w:type="spellEnd"/>
                      <w:r w:rsidR="0032600B" w:rsidRPr="00282AD3">
                        <w:rPr>
                          <w:rFonts w:ascii="Arial" w:hAnsi="Arial" w:cs="Arial"/>
                          <w:iCs/>
                          <w:sz w:val="20"/>
                          <w:szCs w:val="20"/>
                        </w:rPr>
                        <w:t xml:space="preserve"> materials on mechanical properties of </w:t>
                      </w:r>
                      <w:proofErr w:type="spellStart"/>
                      <w:r w:rsidR="0032600B" w:rsidRPr="00282AD3">
                        <w:rPr>
                          <w:rFonts w:ascii="Arial" w:hAnsi="Arial" w:cs="Arial"/>
                          <w:iCs/>
                          <w:sz w:val="20"/>
                          <w:szCs w:val="20"/>
                        </w:rPr>
                        <w:t>aluminium</w:t>
                      </w:r>
                      <w:proofErr w:type="spellEnd"/>
                      <w:r w:rsidR="0032600B" w:rsidRPr="00282AD3">
                        <w:rPr>
                          <w:rFonts w:ascii="Arial" w:hAnsi="Arial" w:cs="Arial"/>
                          <w:iCs/>
                          <w:sz w:val="20"/>
                          <w:szCs w:val="20"/>
                        </w:rPr>
                        <w:t xml:space="preserve"> were investigated. </w:t>
                      </w:r>
                    </w:p>
                    <w:p w14:paraId="7A13BD97" w14:textId="35DBA8BE" w:rsidR="0032600B" w:rsidRPr="00282AD3" w:rsidRDefault="0032600B" w:rsidP="0032600B">
                      <w:pPr>
                        <w:tabs>
                          <w:tab w:val="left" w:pos="1092"/>
                        </w:tabs>
                        <w:spacing w:line="360" w:lineRule="auto"/>
                        <w:jc w:val="both"/>
                        <w:rPr>
                          <w:rFonts w:ascii="Arial" w:hAnsi="Arial" w:cs="Arial"/>
                          <w:iCs/>
                          <w:sz w:val="20"/>
                          <w:szCs w:val="20"/>
                        </w:rPr>
                      </w:pPr>
                      <w:r w:rsidRPr="00282AD3">
                        <w:rPr>
                          <w:rFonts w:ascii="Arial" w:hAnsi="Arial" w:cs="Arial"/>
                          <w:b/>
                          <w:bCs/>
                          <w:iCs/>
                          <w:sz w:val="20"/>
                          <w:szCs w:val="20"/>
                        </w:rPr>
                        <w:t>Place and Duration of the Study</w:t>
                      </w:r>
                      <w:r w:rsidRPr="00282AD3">
                        <w:rPr>
                          <w:rFonts w:ascii="Arial" w:hAnsi="Arial" w:cs="Arial"/>
                          <w:iCs/>
                          <w:sz w:val="20"/>
                          <w:szCs w:val="20"/>
                        </w:rPr>
                        <w:t xml:space="preserve">: This research was carried out at the Department of Materials </w:t>
                      </w:r>
                      <w:r w:rsidR="00EB42C4" w:rsidRPr="00282AD3">
                        <w:rPr>
                          <w:rFonts w:ascii="Arial" w:hAnsi="Arial" w:cs="Arial"/>
                          <w:iCs/>
                          <w:sz w:val="20"/>
                          <w:szCs w:val="20"/>
                        </w:rPr>
                        <w:t>Science</w:t>
                      </w:r>
                      <w:r w:rsidRPr="00282AD3">
                        <w:rPr>
                          <w:rFonts w:ascii="Arial" w:hAnsi="Arial" w:cs="Arial"/>
                          <w:iCs/>
                          <w:sz w:val="20"/>
                          <w:szCs w:val="20"/>
                        </w:rPr>
                        <w:t xml:space="preserve"> and Engineering, Obafemi Awolowo University, Ile-Ife, Nigeria between 2013-2015.</w:t>
                      </w:r>
                    </w:p>
                    <w:p w14:paraId="625D4350" w14:textId="77777777" w:rsidR="0032600B" w:rsidRPr="00282AD3" w:rsidRDefault="0032600B" w:rsidP="0032600B">
                      <w:pPr>
                        <w:tabs>
                          <w:tab w:val="left" w:pos="1092"/>
                        </w:tabs>
                        <w:spacing w:line="360" w:lineRule="auto"/>
                        <w:jc w:val="both"/>
                        <w:rPr>
                          <w:rFonts w:ascii="Arial" w:hAnsi="Arial" w:cs="Arial"/>
                          <w:iCs/>
                          <w:sz w:val="20"/>
                          <w:szCs w:val="20"/>
                        </w:rPr>
                      </w:pPr>
                      <w:r w:rsidRPr="00282AD3">
                        <w:rPr>
                          <w:rFonts w:ascii="Arial" w:hAnsi="Arial" w:cs="Arial"/>
                          <w:b/>
                          <w:bCs/>
                          <w:iCs/>
                          <w:sz w:val="20"/>
                          <w:szCs w:val="20"/>
                        </w:rPr>
                        <w:t>Methods</w:t>
                      </w:r>
                      <w:r w:rsidRPr="00282AD3">
                        <w:rPr>
                          <w:rFonts w:ascii="Arial" w:hAnsi="Arial" w:cs="Arial"/>
                          <w:iCs/>
                          <w:sz w:val="20"/>
                          <w:szCs w:val="20"/>
                        </w:rPr>
                        <w:t xml:space="preserv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were prepared from sand, metal, and plaster of </w:t>
                      </w:r>
                      <w:proofErr w:type="spellStart"/>
                      <w:r w:rsidRPr="00282AD3">
                        <w:rPr>
                          <w:rFonts w:ascii="Arial" w:hAnsi="Arial" w:cs="Arial"/>
                          <w:iCs/>
                          <w:sz w:val="20"/>
                          <w:szCs w:val="20"/>
                        </w:rPr>
                        <w:t>paris</w:t>
                      </w:r>
                      <w:proofErr w:type="spellEnd"/>
                      <w:r w:rsidRPr="00282AD3">
                        <w:rPr>
                          <w:rFonts w:ascii="Arial" w:hAnsi="Arial" w:cs="Arial"/>
                          <w:iCs/>
                          <w:sz w:val="20"/>
                          <w:szCs w:val="20"/>
                        </w:rPr>
                        <w:t xml:space="preserve"> (POP). A steel rod of about 25mm in diameter was used as pattern to cast </w:t>
                      </w:r>
                      <w:proofErr w:type="spellStart"/>
                      <w:r w:rsidRPr="00282AD3">
                        <w:rPr>
                          <w:rFonts w:ascii="Arial" w:hAnsi="Arial" w:cs="Arial"/>
                          <w:iCs/>
                          <w:sz w:val="20"/>
                          <w:szCs w:val="20"/>
                        </w:rPr>
                        <w:t>aluminium</w:t>
                      </w:r>
                      <w:proofErr w:type="spellEnd"/>
                      <w:r w:rsidRPr="00282AD3">
                        <w:rPr>
                          <w:rFonts w:ascii="Arial" w:hAnsi="Arial" w:cs="Arial"/>
                          <w:iCs/>
                          <w:sz w:val="20"/>
                          <w:szCs w:val="20"/>
                        </w:rPr>
                        <w:t xml:space="preserve"> in these three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Test pieces were machined from the casting produced by each of the three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for tensile, hardness and impact tests, as well as microstructure. </w:t>
                      </w:r>
                    </w:p>
                    <w:p w14:paraId="2EEC3ED6" w14:textId="0458BA56" w:rsidR="0032600B" w:rsidRDefault="0032600B" w:rsidP="0032600B">
                      <w:pPr>
                        <w:tabs>
                          <w:tab w:val="left" w:pos="1092"/>
                        </w:tabs>
                        <w:spacing w:line="360" w:lineRule="auto"/>
                        <w:jc w:val="both"/>
                        <w:rPr>
                          <w:rFonts w:ascii="Arial" w:hAnsi="Arial" w:cs="Arial"/>
                          <w:iCs/>
                          <w:sz w:val="20"/>
                          <w:szCs w:val="20"/>
                        </w:rPr>
                      </w:pPr>
                      <w:r w:rsidRPr="00282AD3">
                        <w:rPr>
                          <w:rFonts w:ascii="Arial" w:hAnsi="Arial" w:cs="Arial"/>
                          <w:b/>
                          <w:bCs/>
                          <w:iCs/>
                          <w:sz w:val="20"/>
                          <w:szCs w:val="20"/>
                        </w:rPr>
                        <w:t>Results</w:t>
                      </w:r>
                      <w:r w:rsidRPr="00282AD3">
                        <w:rPr>
                          <w:rFonts w:ascii="Arial" w:hAnsi="Arial" w:cs="Arial"/>
                          <w:iCs/>
                          <w:sz w:val="20"/>
                          <w:szCs w:val="20"/>
                        </w:rPr>
                        <w:t xml:space="preserve">: </w:t>
                      </w:r>
                      <w:r w:rsidR="00142661">
                        <w:rPr>
                          <w:rFonts w:ascii="Arial" w:hAnsi="Arial" w:cs="Arial"/>
                          <w:iCs/>
                          <w:sz w:val="20"/>
                          <w:szCs w:val="20"/>
                        </w:rPr>
                        <w:t xml:space="preserve">The result revealed that </w:t>
                      </w:r>
                      <w:r w:rsidR="00142661" w:rsidRPr="00446AF1">
                        <w:rPr>
                          <w:rFonts w:ascii="Arial" w:hAnsi="Arial" w:cs="Arial"/>
                          <w:sz w:val="20"/>
                          <w:szCs w:val="20"/>
                        </w:rPr>
                        <w:t>Sample A exhibited the highest hardness value of 38.00 BHN, followed by Sample C with 36.50 BHN</w:t>
                      </w:r>
                      <w:r w:rsidR="00142661">
                        <w:rPr>
                          <w:rFonts w:ascii="Arial" w:hAnsi="Arial" w:cs="Arial"/>
                          <w:sz w:val="20"/>
                          <w:szCs w:val="20"/>
                        </w:rPr>
                        <w:t xml:space="preserve">. </w:t>
                      </w:r>
                      <w:r w:rsidRPr="00282AD3">
                        <w:rPr>
                          <w:rFonts w:ascii="Arial" w:hAnsi="Arial" w:cs="Arial"/>
                          <w:iCs/>
                          <w:sz w:val="20"/>
                          <w:szCs w:val="20"/>
                        </w:rPr>
                        <w:t xml:space="preserve">It was observed from the tests that </w:t>
                      </w:r>
                      <w:proofErr w:type="spellStart"/>
                      <w:r w:rsidRPr="00282AD3">
                        <w:rPr>
                          <w:rFonts w:ascii="Arial" w:hAnsi="Arial" w:cs="Arial"/>
                          <w:iCs/>
                          <w:sz w:val="20"/>
                          <w:szCs w:val="20"/>
                        </w:rPr>
                        <w:t>aluminium</w:t>
                      </w:r>
                      <w:proofErr w:type="spellEnd"/>
                      <w:r w:rsidRPr="00282AD3">
                        <w:rPr>
                          <w:rFonts w:ascii="Arial" w:hAnsi="Arial" w:cs="Arial"/>
                          <w:iCs/>
                          <w:sz w:val="20"/>
                          <w:szCs w:val="20"/>
                        </w:rPr>
                        <w:t xml:space="preserve"> cast by sand has the highest value of ductility at the expense of its hardness, while those castings by metal and POP </w:t>
                      </w:r>
                      <w:proofErr w:type="spellStart"/>
                      <w:r w:rsidRPr="00282AD3">
                        <w:rPr>
                          <w:rFonts w:ascii="Arial" w:hAnsi="Arial" w:cs="Arial"/>
                          <w:iCs/>
                          <w:sz w:val="20"/>
                          <w:szCs w:val="20"/>
                        </w:rPr>
                        <w:t>moulds</w:t>
                      </w:r>
                      <w:proofErr w:type="spellEnd"/>
                      <w:r w:rsidRPr="00282AD3">
                        <w:rPr>
                          <w:rFonts w:ascii="Arial" w:hAnsi="Arial" w:cs="Arial"/>
                          <w:iCs/>
                          <w:sz w:val="20"/>
                          <w:szCs w:val="20"/>
                        </w:rPr>
                        <w:t xml:space="preserve"> have appreciable increase in hardness values but lesser values of ductility. </w:t>
                      </w:r>
                    </w:p>
                    <w:p w14:paraId="38336B5D" w14:textId="3C50548C" w:rsidR="0032600B" w:rsidRPr="00282AD3" w:rsidRDefault="0032600B" w:rsidP="0032600B">
                      <w:pPr>
                        <w:tabs>
                          <w:tab w:val="left" w:pos="1092"/>
                        </w:tabs>
                        <w:spacing w:line="360" w:lineRule="auto"/>
                        <w:jc w:val="both"/>
                        <w:rPr>
                          <w:rFonts w:ascii="Arial" w:hAnsi="Arial" w:cs="Arial"/>
                          <w:iCs/>
                          <w:sz w:val="20"/>
                          <w:szCs w:val="20"/>
                        </w:rPr>
                      </w:pPr>
                      <w:r w:rsidRPr="0032600B">
                        <w:rPr>
                          <w:rFonts w:ascii="Arial" w:hAnsi="Arial" w:cs="Arial"/>
                          <w:b/>
                          <w:bCs/>
                          <w:iCs/>
                          <w:sz w:val="20"/>
                          <w:szCs w:val="20"/>
                        </w:rPr>
                        <w:t>Conclusion</w:t>
                      </w:r>
                      <w:r>
                        <w:rPr>
                          <w:rFonts w:ascii="Arial" w:hAnsi="Arial" w:cs="Arial"/>
                          <w:iCs/>
                          <w:sz w:val="20"/>
                          <w:szCs w:val="20"/>
                        </w:rPr>
                        <w:t xml:space="preserve">: </w:t>
                      </w:r>
                      <w:r w:rsidR="00142661">
                        <w:rPr>
                          <w:rFonts w:ascii="Arial" w:hAnsi="Arial" w:cs="Arial"/>
                          <w:iCs/>
                          <w:sz w:val="20"/>
                          <w:szCs w:val="20"/>
                        </w:rPr>
                        <w:t>The study concludes that s</w:t>
                      </w:r>
                      <w:r w:rsidRPr="00282AD3">
                        <w:rPr>
                          <w:rFonts w:ascii="Arial" w:hAnsi="Arial" w:cs="Arial"/>
                          <w:iCs/>
                          <w:sz w:val="20"/>
                          <w:szCs w:val="20"/>
                        </w:rPr>
                        <w:t xml:space="preserve">and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would be preferred where ductility is the major requirement, while metal and </w:t>
                      </w:r>
                      <w:proofErr w:type="gramStart"/>
                      <w:r w:rsidRPr="00282AD3">
                        <w:rPr>
                          <w:rFonts w:ascii="Arial" w:hAnsi="Arial" w:cs="Arial"/>
                          <w:iCs/>
                          <w:sz w:val="20"/>
                          <w:szCs w:val="20"/>
                        </w:rPr>
                        <w:t xml:space="preserve">POP  </w:t>
                      </w:r>
                      <w:proofErr w:type="spellStart"/>
                      <w:r w:rsidRPr="00282AD3">
                        <w:rPr>
                          <w:rFonts w:ascii="Arial" w:hAnsi="Arial" w:cs="Arial"/>
                          <w:iCs/>
                          <w:sz w:val="20"/>
                          <w:szCs w:val="20"/>
                        </w:rPr>
                        <w:t>moulds</w:t>
                      </w:r>
                      <w:proofErr w:type="spellEnd"/>
                      <w:proofErr w:type="gramEnd"/>
                      <w:r w:rsidRPr="00282AD3">
                        <w:rPr>
                          <w:rFonts w:ascii="Arial" w:hAnsi="Arial" w:cs="Arial"/>
                          <w:iCs/>
                          <w:sz w:val="20"/>
                          <w:szCs w:val="20"/>
                        </w:rPr>
                        <w:t xml:space="preserve"> might be preferred when hardness is the priority.</w:t>
                      </w:r>
                    </w:p>
                    <w:p w14:paraId="0452B17A" w14:textId="77777777" w:rsidR="0032600B" w:rsidRDefault="0032600B" w:rsidP="0032600B">
                      <w:pPr>
                        <w:jc w:val="center"/>
                      </w:pPr>
                    </w:p>
                  </w:txbxContent>
                </v:textbox>
                <w10:wrap anchorx="margin"/>
              </v:rect>
            </w:pict>
          </mc:Fallback>
        </mc:AlternateContent>
      </w:r>
    </w:p>
    <w:p w14:paraId="53FF17D3" w14:textId="73BB3E7D" w:rsidR="00A91910" w:rsidRPr="00395B56" w:rsidRDefault="00A91910" w:rsidP="00A91910">
      <w:pPr>
        <w:spacing w:line="240" w:lineRule="auto"/>
        <w:jc w:val="both"/>
        <w:rPr>
          <w:rFonts w:ascii="Times New Roman" w:hAnsi="Times New Roman" w:cs="Times New Roman"/>
          <w:b/>
          <w:sz w:val="24"/>
          <w:szCs w:val="24"/>
        </w:rPr>
      </w:pPr>
    </w:p>
    <w:p w14:paraId="5BDA5221" w14:textId="49156261" w:rsidR="0032600B" w:rsidRDefault="0032600B" w:rsidP="00CF6418">
      <w:pPr>
        <w:tabs>
          <w:tab w:val="left" w:pos="1092"/>
        </w:tabs>
        <w:spacing w:line="360" w:lineRule="auto"/>
        <w:jc w:val="both"/>
        <w:rPr>
          <w:rFonts w:ascii="Arial" w:hAnsi="Arial" w:cs="Arial"/>
          <w:b/>
          <w:i/>
          <w:iCs/>
          <w:sz w:val="20"/>
          <w:szCs w:val="20"/>
        </w:rPr>
      </w:pPr>
    </w:p>
    <w:p w14:paraId="0F329DC5" w14:textId="15CF5671" w:rsidR="0032600B" w:rsidRDefault="0032600B" w:rsidP="00CF6418">
      <w:pPr>
        <w:tabs>
          <w:tab w:val="left" w:pos="1092"/>
        </w:tabs>
        <w:spacing w:line="360" w:lineRule="auto"/>
        <w:jc w:val="both"/>
        <w:rPr>
          <w:rFonts w:ascii="Arial" w:hAnsi="Arial" w:cs="Arial"/>
          <w:b/>
          <w:i/>
          <w:iCs/>
          <w:sz w:val="20"/>
          <w:szCs w:val="20"/>
        </w:rPr>
      </w:pPr>
    </w:p>
    <w:p w14:paraId="243076BF" w14:textId="77777777" w:rsidR="0032600B" w:rsidRDefault="0032600B" w:rsidP="00CF6418">
      <w:pPr>
        <w:tabs>
          <w:tab w:val="left" w:pos="1092"/>
        </w:tabs>
        <w:spacing w:line="360" w:lineRule="auto"/>
        <w:jc w:val="both"/>
        <w:rPr>
          <w:rFonts w:ascii="Arial" w:hAnsi="Arial" w:cs="Arial"/>
          <w:b/>
          <w:i/>
          <w:iCs/>
          <w:sz w:val="20"/>
          <w:szCs w:val="20"/>
        </w:rPr>
      </w:pPr>
    </w:p>
    <w:p w14:paraId="579593CD" w14:textId="77777777" w:rsidR="0032600B" w:rsidRDefault="0032600B" w:rsidP="00CF6418">
      <w:pPr>
        <w:tabs>
          <w:tab w:val="left" w:pos="1092"/>
        </w:tabs>
        <w:spacing w:line="360" w:lineRule="auto"/>
        <w:jc w:val="both"/>
        <w:rPr>
          <w:rFonts w:ascii="Arial" w:hAnsi="Arial" w:cs="Arial"/>
          <w:b/>
          <w:i/>
          <w:iCs/>
          <w:sz w:val="20"/>
          <w:szCs w:val="20"/>
        </w:rPr>
      </w:pPr>
    </w:p>
    <w:p w14:paraId="4FEF4AFA" w14:textId="77777777" w:rsidR="0032600B" w:rsidRDefault="0032600B" w:rsidP="00CF6418">
      <w:pPr>
        <w:tabs>
          <w:tab w:val="left" w:pos="1092"/>
        </w:tabs>
        <w:spacing w:line="360" w:lineRule="auto"/>
        <w:jc w:val="both"/>
        <w:rPr>
          <w:rFonts w:ascii="Arial" w:hAnsi="Arial" w:cs="Arial"/>
          <w:b/>
          <w:i/>
          <w:iCs/>
          <w:sz w:val="20"/>
          <w:szCs w:val="20"/>
        </w:rPr>
      </w:pPr>
    </w:p>
    <w:p w14:paraId="5508FBC3" w14:textId="77777777" w:rsidR="0032600B" w:rsidRDefault="0032600B" w:rsidP="00CF6418">
      <w:pPr>
        <w:tabs>
          <w:tab w:val="left" w:pos="1092"/>
        </w:tabs>
        <w:spacing w:line="360" w:lineRule="auto"/>
        <w:jc w:val="both"/>
        <w:rPr>
          <w:rFonts w:ascii="Arial" w:hAnsi="Arial" w:cs="Arial"/>
          <w:b/>
          <w:i/>
          <w:iCs/>
          <w:sz w:val="20"/>
          <w:szCs w:val="20"/>
        </w:rPr>
      </w:pPr>
    </w:p>
    <w:p w14:paraId="6690B2AD" w14:textId="77777777" w:rsidR="0032600B" w:rsidRDefault="0032600B" w:rsidP="00CF6418">
      <w:pPr>
        <w:tabs>
          <w:tab w:val="left" w:pos="1092"/>
        </w:tabs>
        <w:spacing w:line="360" w:lineRule="auto"/>
        <w:jc w:val="both"/>
        <w:rPr>
          <w:rFonts w:ascii="Arial" w:hAnsi="Arial" w:cs="Arial"/>
          <w:b/>
          <w:i/>
          <w:iCs/>
          <w:sz w:val="20"/>
          <w:szCs w:val="20"/>
        </w:rPr>
      </w:pPr>
    </w:p>
    <w:p w14:paraId="6721CE02" w14:textId="77777777" w:rsidR="0032600B" w:rsidRDefault="0032600B" w:rsidP="00CF6418">
      <w:pPr>
        <w:tabs>
          <w:tab w:val="left" w:pos="1092"/>
        </w:tabs>
        <w:spacing w:line="360" w:lineRule="auto"/>
        <w:jc w:val="both"/>
        <w:rPr>
          <w:rFonts w:ascii="Arial" w:hAnsi="Arial" w:cs="Arial"/>
          <w:b/>
          <w:i/>
          <w:iCs/>
          <w:sz w:val="20"/>
          <w:szCs w:val="20"/>
        </w:rPr>
      </w:pPr>
    </w:p>
    <w:p w14:paraId="03E8EFF2" w14:textId="77777777" w:rsidR="0032600B" w:rsidRDefault="0032600B" w:rsidP="00CF6418">
      <w:pPr>
        <w:tabs>
          <w:tab w:val="left" w:pos="1092"/>
        </w:tabs>
        <w:spacing w:line="360" w:lineRule="auto"/>
        <w:jc w:val="both"/>
        <w:rPr>
          <w:rFonts w:ascii="Arial" w:hAnsi="Arial" w:cs="Arial"/>
          <w:b/>
          <w:i/>
          <w:iCs/>
          <w:sz w:val="20"/>
          <w:szCs w:val="20"/>
        </w:rPr>
      </w:pPr>
    </w:p>
    <w:p w14:paraId="1BEECF9D" w14:textId="77777777" w:rsidR="0032600B" w:rsidRDefault="0032600B" w:rsidP="00CF6418">
      <w:pPr>
        <w:tabs>
          <w:tab w:val="left" w:pos="1092"/>
        </w:tabs>
        <w:spacing w:line="360" w:lineRule="auto"/>
        <w:jc w:val="both"/>
        <w:rPr>
          <w:rFonts w:ascii="Arial" w:hAnsi="Arial" w:cs="Arial"/>
          <w:b/>
          <w:i/>
          <w:iCs/>
          <w:sz w:val="20"/>
          <w:szCs w:val="20"/>
        </w:rPr>
      </w:pPr>
    </w:p>
    <w:p w14:paraId="46B4B42D" w14:textId="77777777" w:rsidR="00580ECB" w:rsidRDefault="00580ECB" w:rsidP="00CF6418">
      <w:pPr>
        <w:tabs>
          <w:tab w:val="left" w:pos="1092"/>
        </w:tabs>
        <w:spacing w:line="360" w:lineRule="auto"/>
        <w:jc w:val="both"/>
        <w:rPr>
          <w:rFonts w:ascii="Arial" w:hAnsi="Arial" w:cs="Arial"/>
          <w:b/>
          <w:i/>
          <w:iCs/>
          <w:sz w:val="20"/>
          <w:szCs w:val="20"/>
        </w:rPr>
      </w:pPr>
    </w:p>
    <w:p w14:paraId="1142BDBA" w14:textId="77777777" w:rsidR="00580ECB" w:rsidRDefault="00580ECB" w:rsidP="00CF6418">
      <w:pPr>
        <w:tabs>
          <w:tab w:val="left" w:pos="1092"/>
        </w:tabs>
        <w:spacing w:line="360" w:lineRule="auto"/>
        <w:jc w:val="both"/>
        <w:rPr>
          <w:rFonts w:ascii="Arial" w:hAnsi="Arial" w:cs="Arial"/>
          <w:b/>
          <w:i/>
          <w:iCs/>
          <w:sz w:val="20"/>
          <w:szCs w:val="20"/>
        </w:rPr>
      </w:pPr>
    </w:p>
    <w:p w14:paraId="554841A0" w14:textId="77777777" w:rsidR="00580ECB" w:rsidRDefault="00580ECB" w:rsidP="00CF6418">
      <w:pPr>
        <w:tabs>
          <w:tab w:val="left" w:pos="1092"/>
        </w:tabs>
        <w:spacing w:line="360" w:lineRule="auto"/>
        <w:jc w:val="both"/>
        <w:rPr>
          <w:rFonts w:ascii="Arial" w:hAnsi="Arial" w:cs="Arial"/>
          <w:b/>
          <w:i/>
          <w:iCs/>
          <w:sz w:val="20"/>
          <w:szCs w:val="20"/>
        </w:rPr>
      </w:pPr>
    </w:p>
    <w:p w14:paraId="76C5D657" w14:textId="487540EB" w:rsidR="00734AE0" w:rsidRPr="00CF6418" w:rsidRDefault="00CF6418" w:rsidP="00CF6418">
      <w:pPr>
        <w:tabs>
          <w:tab w:val="left" w:pos="1092"/>
        </w:tabs>
        <w:spacing w:line="360" w:lineRule="auto"/>
        <w:jc w:val="both"/>
        <w:rPr>
          <w:rFonts w:ascii="Arial" w:hAnsi="Arial" w:cs="Arial"/>
          <w:bCs/>
          <w:i/>
          <w:iCs/>
          <w:sz w:val="20"/>
          <w:szCs w:val="20"/>
        </w:rPr>
      </w:pPr>
      <w:r w:rsidRPr="00282AD3">
        <w:rPr>
          <w:rFonts w:ascii="Arial" w:hAnsi="Arial" w:cs="Arial"/>
          <w:b/>
          <w:i/>
          <w:iCs/>
          <w:sz w:val="20"/>
          <w:szCs w:val="20"/>
        </w:rPr>
        <w:t>Keywords</w:t>
      </w:r>
      <w:r w:rsidRPr="00CF6418">
        <w:rPr>
          <w:rFonts w:ascii="Arial" w:hAnsi="Arial" w:cs="Arial"/>
          <w:bCs/>
          <w:i/>
          <w:iCs/>
          <w:sz w:val="20"/>
          <w:szCs w:val="20"/>
        </w:rPr>
        <w:t xml:space="preserve">: Casting, </w:t>
      </w:r>
      <w:proofErr w:type="spellStart"/>
      <w:r w:rsidRPr="00CF6418">
        <w:rPr>
          <w:rFonts w:ascii="Arial" w:hAnsi="Arial" w:cs="Arial"/>
          <w:bCs/>
          <w:i/>
          <w:iCs/>
          <w:sz w:val="20"/>
          <w:szCs w:val="20"/>
        </w:rPr>
        <w:t>aluminium</w:t>
      </w:r>
      <w:proofErr w:type="spellEnd"/>
      <w:r w:rsidRPr="00CF6418">
        <w:rPr>
          <w:rFonts w:ascii="Arial" w:hAnsi="Arial" w:cs="Arial"/>
          <w:bCs/>
          <w:i/>
          <w:iCs/>
          <w:sz w:val="20"/>
          <w:szCs w:val="20"/>
        </w:rPr>
        <w:t xml:space="preserve">, </w:t>
      </w:r>
      <w:proofErr w:type="spellStart"/>
      <w:r w:rsidRPr="00CF6418">
        <w:rPr>
          <w:rFonts w:ascii="Arial" w:hAnsi="Arial" w:cs="Arial"/>
          <w:bCs/>
          <w:i/>
          <w:iCs/>
          <w:sz w:val="20"/>
          <w:szCs w:val="20"/>
        </w:rPr>
        <w:t>mould</w:t>
      </w:r>
      <w:proofErr w:type="spellEnd"/>
      <w:r w:rsidRPr="00CF6418">
        <w:rPr>
          <w:rFonts w:ascii="Arial" w:hAnsi="Arial" w:cs="Arial"/>
          <w:bCs/>
          <w:i/>
          <w:iCs/>
          <w:sz w:val="20"/>
          <w:szCs w:val="20"/>
        </w:rPr>
        <w:t xml:space="preserve">, sand, plaster of </w:t>
      </w:r>
      <w:proofErr w:type="spellStart"/>
      <w:r w:rsidRPr="00CF6418">
        <w:rPr>
          <w:rFonts w:ascii="Arial" w:hAnsi="Arial" w:cs="Arial"/>
          <w:bCs/>
          <w:i/>
          <w:iCs/>
          <w:sz w:val="20"/>
          <w:szCs w:val="20"/>
        </w:rPr>
        <w:t>paris</w:t>
      </w:r>
      <w:proofErr w:type="spellEnd"/>
      <w:r w:rsidRPr="00CF6418">
        <w:rPr>
          <w:rFonts w:ascii="Arial" w:hAnsi="Arial" w:cs="Arial"/>
          <w:bCs/>
          <w:i/>
          <w:iCs/>
          <w:sz w:val="20"/>
          <w:szCs w:val="20"/>
        </w:rPr>
        <w:t>, metal</w:t>
      </w:r>
    </w:p>
    <w:p w14:paraId="5806B4FA" w14:textId="403C4589" w:rsidR="00282AD3" w:rsidRDefault="00282AD3" w:rsidP="005B148A">
      <w:pPr>
        <w:tabs>
          <w:tab w:val="left" w:pos="1092"/>
        </w:tabs>
        <w:spacing w:line="360" w:lineRule="auto"/>
        <w:rPr>
          <w:rFonts w:ascii="Arial" w:hAnsi="Arial" w:cs="Arial"/>
          <w:b/>
        </w:rPr>
      </w:pPr>
    </w:p>
    <w:p w14:paraId="63447E85" w14:textId="55B6A7C8" w:rsidR="0069521E" w:rsidRDefault="0069521E" w:rsidP="005B148A">
      <w:pPr>
        <w:tabs>
          <w:tab w:val="left" w:pos="1092"/>
        </w:tabs>
        <w:spacing w:line="360" w:lineRule="auto"/>
        <w:rPr>
          <w:rFonts w:ascii="Arial" w:hAnsi="Arial" w:cs="Arial"/>
          <w:b/>
        </w:rPr>
      </w:pPr>
    </w:p>
    <w:p w14:paraId="5B4F79F9" w14:textId="130728E4" w:rsidR="0069521E" w:rsidRDefault="0069521E" w:rsidP="005B148A">
      <w:pPr>
        <w:tabs>
          <w:tab w:val="left" w:pos="1092"/>
        </w:tabs>
        <w:spacing w:line="360" w:lineRule="auto"/>
        <w:rPr>
          <w:rFonts w:ascii="Arial" w:hAnsi="Arial" w:cs="Arial"/>
          <w:b/>
        </w:rPr>
      </w:pPr>
    </w:p>
    <w:p w14:paraId="14B867BB" w14:textId="77777777" w:rsidR="0069521E" w:rsidRDefault="0069521E" w:rsidP="005B148A">
      <w:pPr>
        <w:tabs>
          <w:tab w:val="left" w:pos="1092"/>
        </w:tabs>
        <w:spacing w:line="360" w:lineRule="auto"/>
        <w:rPr>
          <w:rFonts w:ascii="Arial" w:hAnsi="Arial" w:cs="Arial"/>
          <w:b/>
        </w:rPr>
      </w:pPr>
    </w:p>
    <w:p w14:paraId="51773D6D" w14:textId="1E522539" w:rsidR="00282AD3" w:rsidRDefault="00282AD3" w:rsidP="005B148A">
      <w:pPr>
        <w:tabs>
          <w:tab w:val="left" w:pos="1092"/>
        </w:tabs>
        <w:spacing w:line="360" w:lineRule="auto"/>
        <w:rPr>
          <w:rFonts w:ascii="Arial" w:hAnsi="Arial" w:cs="Arial"/>
          <w:b/>
        </w:rPr>
      </w:pPr>
    </w:p>
    <w:p w14:paraId="1D1C178E" w14:textId="77777777" w:rsidR="0032600B" w:rsidRDefault="0032600B" w:rsidP="005B148A">
      <w:pPr>
        <w:tabs>
          <w:tab w:val="left" w:pos="1092"/>
        </w:tabs>
        <w:spacing w:line="360" w:lineRule="auto"/>
        <w:rPr>
          <w:rFonts w:ascii="Arial" w:hAnsi="Arial" w:cs="Arial"/>
          <w:b/>
        </w:rPr>
      </w:pPr>
    </w:p>
    <w:p w14:paraId="3B3E5B95" w14:textId="1459BB68" w:rsidR="00734AE0" w:rsidRPr="005B148A" w:rsidRDefault="00BF2DAA" w:rsidP="005B148A">
      <w:pPr>
        <w:tabs>
          <w:tab w:val="left" w:pos="1092"/>
        </w:tabs>
        <w:spacing w:line="360" w:lineRule="auto"/>
        <w:rPr>
          <w:rFonts w:ascii="Arial" w:hAnsi="Arial" w:cs="Arial"/>
          <w:b/>
        </w:rPr>
      </w:pPr>
      <w:r w:rsidRPr="005B148A">
        <w:rPr>
          <w:rFonts w:ascii="Arial" w:hAnsi="Arial" w:cs="Arial"/>
          <w:b/>
        </w:rPr>
        <w:t xml:space="preserve">1. </w:t>
      </w:r>
      <w:r w:rsidR="00734AE0" w:rsidRPr="005B148A">
        <w:rPr>
          <w:rFonts w:ascii="Arial" w:hAnsi="Arial" w:cs="Arial"/>
          <w:b/>
        </w:rPr>
        <w:t>Introduction</w:t>
      </w:r>
    </w:p>
    <w:p w14:paraId="33C91E96" w14:textId="0F9A5819" w:rsidR="00734AE0" w:rsidRPr="005B148A" w:rsidRDefault="00734AE0" w:rsidP="008E3043">
      <w:pPr>
        <w:tabs>
          <w:tab w:val="left" w:pos="1092"/>
        </w:tabs>
        <w:spacing w:line="480" w:lineRule="auto"/>
        <w:jc w:val="both"/>
        <w:rPr>
          <w:rFonts w:ascii="Arial" w:hAnsi="Arial" w:cs="Arial"/>
          <w:bCs/>
          <w:sz w:val="20"/>
          <w:szCs w:val="20"/>
        </w:rPr>
      </w:pPr>
      <w:r w:rsidRPr="005B148A">
        <w:rPr>
          <w:rFonts w:ascii="Arial" w:hAnsi="Arial" w:cs="Arial"/>
          <w:bCs/>
          <w:sz w:val="20"/>
          <w:szCs w:val="20"/>
        </w:rPr>
        <w:t xml:space="preserve">Casting is a fundamental metalworking process that involves pouring molten metal into a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cavity, allowing it to solidify, and then removing the solidified casting. It has been widely adopted across industrial sectors due to its ability to produce complex geometries at relatively low cost</w:t>
      </w:r>
      <w:r w:rsidR="00BF4F66" w:rsidRPr="005B148A">
        <w:rPr>
          <w:rFonts w:ascii="Arial" w:hAnsi="Arial" w:cs="Arial"/>
          <w:bCs/>
          <w:sz w:val="20"/>
          <w:szCs w:val="20"/>
        </w:rPr>
        <w:t xml:space="preserve"> </w:t>
      </w:r>
      <w:r w:rsidR="00BF4F66" w:rsidRPr="005B148A">
        <w:rPr>
          <w:rFonts w:ascii="Arial" w:hAnsi="Arial" w:cs="Arial"/>
          <w:bCs/>
          <w:sz w:val="20"/>
          <w:szCs w:val="20"/>
        </w:rPr>
        <w:fldChar w:fldCharType="begin" w:fldLock="1"/>
      </w:r>
      <w:r w:rsidR="003912B2" w:rsidRPr="005B148A">
        <w:rPr>
          <w:rFonts w:ascii="Arial" w:hAnsi="Arial" w:cs="Arial"/>
          <w:bCs/>
          <w:sz w:val="20"/>
          <w:szCs w:val="20"/>
        </w:rPr>
        <w:instrText>ADDIN CSL_CITATION {"citationItems":[{"id":"ITEM-1","itemData":{"DOI":"10.1108/09615530410513782","ISSN":"09615539","abstract":"Over the past 20 years, casting process simulation has been an active area of research. The simulation techniques are either based on solving governing partial differential equations using numerical schemes such as the finite element or finite difference methods, or a variety of heuristically based geometry driven methods. Numerical methods are more accurate, but geometry driven methods are computationally less expensive This patter explores two alternative techniquesto overcome some of the limitations of traditional numerical simulation schemes for the casting process simulation. The first technique uses a geometric transformation method known as the medial axis transformation, to predict hot spots whereas the second technique, based on meshless methods, is used for simulating the mould filling process.","author":[{"dropping-particle":"","family":"Lewis","given":"R. W.","non-dropping-particle":"","parse-names":false,"suffix":""},{"dropping-particle":"","family":"Ransing","given":"R. S.","non-dropping-particle":"","parse-names":false,"suffix":""},{"dropping-particle":"","family":"Pao","given":"W. K.S.","non-dropping-particle":"","parse-names":false,"suffix":""},{"dropping-particle":"","family":"Kulasegaram","given":"K.","non-dropping-particle":"","parse-names":false,"suffix":""},{"dropping-particle":"","family":"Bonet","given":"J.","non-dropping-particle":"","parse-names":false,"suffix":""}],"container-title":"International Journal of Numerical Methods for Heat and Fluid Flow","id":"ITEM-1","issue":"2","issued":{"date-parts":[["2004"]]},"page":"145-166","title":"Alternative techniques for casting process simulation","type":"article-journal","volume":"14"},"uris":["http://www.mendeley.com/documents/?uuid=5fd3ce9c-ee8d-4c05-80d3-b43d6995b145"]}],"mendeley":{"formattedCitation":"[1]","plainTextFormattedCitation":"[1]","previouslyFormattedCitation":"[1]"},"properties":{"noteIndex":0},"schema":"https://github.com/citation-style-language/schema/raw/master/csl-citation.json"}</w:instrText>
      </w:r>
      <w:r w:rsidR="00BF4F66" w:rsidRPr="005B148A">
        <w:rPr>
          <w:rFonts w:ascii="Arial" w:hAnsi="Arial" w:cs="Arial"/>
          <w:bCs/>
          <w:sz w:val="20"/>
          <w:szCs w:val="20"/>
        </w:rPr>
        <w:fldChar w:fldCharType="separate"/>
      </w:r>
      <w:r w:rsidR="00BF4F66" w:rsidRPr="005B148A">
        <w:rPr>
          <w:rFonts w:ascii="Arial" w:hAnsi="Arial" w:cs="Arial"/>
          <w:bCs/>
          <w:noProof/>
          <w:sz w:val="20"/>
          <w:szCs w:val="20"/>
        </w:rPr>
        <w:t>[1]</w:t>
      </w:r>
      <w:r w:rsidR="00BF4F66" w:rsidRPr="005B148A">
        <w:rPr>
          <w:rFonts w:ascii="Arial" w:hAnsi="Arial" w:cs="Arial"/>
          <w:bCs/>
          <w:sz w:val="20"/>
          <w:szCs w:val="20"/>
        </w:rPr>
        <w:fldChar w:fldCharType="end"/>
      </w:r>
      <w:r w:rsidRPr="005B148A">
        <w:rPr>
          <w:rFonts w:ascii="Arial" w:hAnsi="Arial" w:cs="Arial"/>
          <w:bCs/>
          <w:sz w:val="20"/>
          <w:szCs w:val="20"/>
        </w:rPr>
        <w:t xml:space="preserve">. Critical factors influencing casting quality include heat transfer across the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–metal interface, solidification rate, and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material properties</w:t>
      </w:r>
      <w:r w:rsidR="0023243F" w:rsidRPr="005B148A">
        <w:rPr>
          <w:rFonts w:ascii="Arial" w:hAnsi="Arial" w:cs="Arial"/>
          <w:bCs/>
          <w:sz w:val="20"/>
          <w:szCs w:val="20"/>
        </w:rPr>
        <w:t xml:space="preserve"> </w:t>
      </w:r>
      <w:r w:rsidR="0023243F" w:rsidRPr="005B148A">
        <w:rPr>
          <w:rFonts w:ascii="Arial" w:hAnsi="Arial" w:cs="Arial"/>
          <w:bCs/>
          <w:sz w:val="20"/>
          <w:szCs w:val="20"/>
        </w:rPr>
        <w:fldChar w:fldCharType="begin" w:fldLock="1"/>
      </w:r>
      <w:r w:rsidR="0023243F" w:rsidRPr="005B148A">
        <w:rPr>
          <w:rFonts w:ascii="Arial" w:hAnsi="Arial" w:cs="Arial"/>
          <w:bCs/>
          <w:sz w:val="20"/>
          <w:szCs w:val="20"/>
        </w:rPr>
        <w:instrText>ADDIN CSL_CITATION {"citationItems":[{"id":"ITEM-1","itemData":{"DOI":"10.2478/v10266-012-0013-1","ISSN":"22992944","abstract":"The presented work discusses the influence of material of foundry mould on the effect of modification of AlSi11 alloy. For this purpose castings were produced in moulds made of four various materials. Castings of the first type were cast in a metal die, the second ones in the conventional mould of bentonite-bound sand, those of the third type in the sand mould with oil binder, the last ones in a shell mould where phenol-formaldehyde resin was applied as a binder. All the castings were made of AlSi11 alloy modified with strontium. For a purpose of comparison also castings made of the non-modified alloy were produced. The castings were examined with regard to their microstructures. The performed investigations point out that the addition of strontium master alloy results in refining of the alloy structure, particularly of the α-phase, causes some morphological changes in the alloy and the refinement of eutectics. The advantageous influence of modifier on the structure of the examined silumin was observed particularly in the case of alloy cast either in the conventional oil-bound sand mould or in the shell mould. The non-modified alloy cast into a metal die exhibits a structure similar to those of modified alloy solidifying in the other moulds. The improvement in both tensile strength and unit elongation suggests that the modification was carried out correctly. The best mechanical properties were found for the alloy cast in a metal die, both with and without modification treatment. © 2012, Versita. All rights reserved.","author":[{"dropping-particle":"","family":"łągiewka","given":"M.","non-dropping-particle":"","parse-names":false,"suffix":""},{"dropping-particle":"","family":"Konopka","given":"Z.","non-dropping-particle":"","parse-names":false,"suffix":""}],"container-title":"Archives of Foundry Engineering","id":"ITEM-1","issue":"1","issued":{"date-parts":[["2012"]]},"page":"67-70","title":"The Influence of Material of Mould and Modification on the Structure of Alsi11 Alloy","type":"article-journal","volume":"12"},"uris":["http://www.mendeley.com/documents/?uuid=c6c13661-44f0-4d97-aae6-aa62dbc4e363"]}],"mendeley":{"formattedCitation":"[2]","plainTextFormattedCitation":"[2]","previouslyFormattedCitation":"[2]"},"properties":{"noteIndex":0},"schema":"https://github.com/citation-style-language/schema/raw/master/csl-citation.json"}</w:instrText>
      </w:r>
      <w:r w:rsidR="0023243F" w:rsidRPr="005B148A">
        <w:rPr>
          <w:rFonts w:ascii="Arial" w:hAnsi="Arial" w:cs="Arial"/>
          <w:bCs/>
          <w:sz w:val="20"/>
          <w:szCs w:val="20"/>
        </w:rPr>
        <w:fldChar w:fldCharType="separate"/>
      </w:r>
      <w:r w:rsidR="0023243F" w:rsidRPr="005B148A">
        <w:rPr>
          <w:rFonts w:ascii="Arial" w:hAnsi="Arial" w:cs="Arial"/>
          <w:bCs/>
          <w:noProof/>
          <w:sz w:val="20"/>
          <w:szCs w:val="20"/>
        </w:rPr>
        <w:t>[2]</w:t>
      </w:r>
      <w:r w:rsidR="0023243F" w:rsidRPr="005B148A">
        <w:rPr>
          <w:rFonts w:ascii="Arial" w:hAnsi="Arial" w:cs="Arial"/>
          <w:bCs/>
          <w:sz w:val="20"/>
          <w:szCs w:val="20"/>
        </w:rPr>
        <w:fldChar w:fldCharType="end"/>
      </w:r>
      <w:r w:rsidRPr="005B148A">
        <w:rPr>
          <w:rFonts w:ascii="Arial" w:hAnsi="Arial" w:cs="Arial"/>
          <w:bCs/>
          <w:sz w:val="20"/>
          <w:szCs w:val="20"/>
        </w:rPr>
        <w:t xml:space="preserve">. In green sand </w:t>
      </w:r>
      <w:proofErr w:type="spellStart"/>
      <w:r w:rsidRPr="005B148A">
        <w:rPr>
          <w:rFonts w:ascii="Arial" w:hAnsi="Arial" w:cs="Arial"/>
          <w:bCs/>
          <w:sz w:val="20"/>
          <w:szCs w:val="20"/>
        </w:rPr>
        <w:t>moulds</w:t>
      </w:r>
      <w:proofErr w:type="spellEnd"/>
      <w:r w:rsidRPr="005B148A">
        <w:rPr>
          <w:rFonts w:ascii="Arial" w:hAnsi="Arial" w:cs="Arial"/>
          <w:bCs/>
          <w:sz w:val="20"/>
          <w:szCs w:val="20"/>
        </w:rPr>
        <w:t>, parameters such as strength, permeability, and hardness play crucial roles in determining final casting properties</w:t>
      </w:r>
      <w:r w:rsidR="00BF4F66" w:rsidRPr="005B148A">
        <w:rPr>
          <w:rFonts w:ascii="Arial" w:hAnsi="Arial" w:cs="Arial"/>
          <w:bCs/>
          <w:sz w:val="20"/>
          <w:szCs w:val="20"/>
        </w:rPr>
        <w:t xml:space="preserve"> </w:t>
      </w:r>
      <w:r w:rsidR="00BF4F66" w:rsidRPr="005B148A">
        <w:rPr>
          <w:rFonts w:ascii="Arial" w:hAnsi="Arial" w:cs="Arial"/>
          <w:bCs/>
          <w:sz w:val="20"/>
          <w:szCs w:val="20"/>
        </w:rPr>
        <w:fldChar w:fldCharType="begin" w:fldLock="1"/>
      </w:r>
      <w:r w:rsidR="0023243F" w:rsidRPr="005B148A">
        <w:rPr>
          <w:rFonts w:ascii="Arial" w:hAnsi="Arial" w:cs="Arial"/>
          <w:bCs/>
          <w:sz w:val="20"/>
          <w:szCs w:val="20"/>
        </w:rPr>
        <w:instrText>ADDIN CSL_CITATION {"citationItems":[{"id":"ITEM-1","itemData":{"DOI":"10.1016/j.asoc.2007.01.005","ISSN":"15684946","abstract":"The quality of castings in a green sand mould is influenced significantly by its properties, such as green compression strength, permeability, mould hardness, and others, which depend on input parameters. The relationships of these properties with the input parameters, like sand grain size and shape, binder, water, etc. are complex in nature. In the neural network based forward mapping, mould properties are expressed as the functions of input parameters, whereas attempts can also be made to determine an appropriate set of input parameters, to ensure a set of desired properties, in reverse mapping. In the present work, the problems related to both the forward as well as reverse mappings in green sand mould system were tackled by using a back-propagation neural network (BPNN) and a genetic-neural network (GA-NN). Batch mode of training had been provided to both the networks with the help of one thousand data, generated artificially from the regression equations obtained earlier by the authors. The performances of the developed models had been compared among themselves for 20 randomly generated test cases. The results show that GA-NN outperforms the BPNN and that both the NN approaches are able to carry out the reverse mapping effectively. © 2007 Elsevier B.V. All rights reserved.","author":[{"dropping-particle":"","family":"Parappagoudar","given":"Mahesh B.","non-dropping-particle":"","parse-names":false,"suffix":""},{"dropping-particle":"","family":"Pratihar","given":"D. K.","non-dropping-particle":"","parse-names":false,"suffix":""},{"dropping-particle":"","family":"Datta","given":"G. L.","non-dropping-particle":"","parse-names":false,"suffix":""}],"container-title":"Applied Soft Computing Journal","id":"ITEM-1","issue":"1","issued":{"date-parts":[["2008","1"]]},"page":"239-260","title":"Forward and reverse mappings in green sand mould system using neural networks","type":"article-journal","volume":"8"},"uris":["http://www.mendeley.com/documents/?uuid=0e42b55c-8296-37f8-af96-d526a9ec279f"]}],"mendeley":{"formattedCitation":"[3]","plainTextFormattedCitation":"[3]","previouslyFormattedCitation":"[3]"},"properties":{"noteIndex":0},"schema":"https://github.com/citation-style-language/schema/raw/master/csl-citation.json"}</w:instrText>
      </w:r>
      <w:r w:rsidR="00BF4F66" w:rsidRPr="005B148A">
        <w:rPr>
          <w:rFonts w:ascii="Arial" w:hAnsi="Arial" w:cs="Arial"/>
          <w:bCs/>
          <w:sz w:val="20"/>
          <w:szCs w:val="20"/>
        </w:rPr>
        <w:fldChar w:fldCharType="separate"/>
      </w:r>
      <w:r w:rsidR="0023243F" w:rsidRPr="005B148A">
        <w:rPr>
          <w:rFonts w:ascii="Arial" w:hAnsi="Arial" w:cs="Arial"/>
          <w:bCs/>
          <w:noProof/>
          <w:sz w:val="20"/>
          <w:szCs w:val="20"/>
        </w:rPr>
        <w:t>[3]</w:t>
      </w:r>
      <w:r w:rsidR="00BF4F66" w:rsidRPr="005B148A">
        <w:rPr>
          <w:rFonts w:ascii="Arial" w:hAnsi="Arial" w:cs="Arial"/>
          <w:bCs/>
          <w:sz w:val="20"/>
          <w:szCs w:val="20"/>
        </w:rPr>
        <w:fldChar w:fldCharType="end"/>
      </w:r>
      <w:r w:rsidRPr="005B148A">
        <w:rPr>
          <w:rFonts w:ascii="Arial" w:hAnsi="Arial" w:cs="Arial"/>
          <w:bCs/>
          <w:sz w:val="20"/>
          <w:szCs w:val="20"/>
        </w:rPr>
        <w:t>.</w:t>
      </w:r>
    </w:p>
    <w:p w14:paraId="3B686643" w14:textId="2E476E3E" w:rsidR="00D873DB" w:rsidRPr="005B148A" w:rsidRDefault="00D873DB" w:rsidP="008E3043">
      <w:pPr>
        <w:tabs>
          <w:tab w:val="left" w:pos="1092"/>
        </w:tabs>
        <w:spacing w:line="480" w:lineRule="auto"/>
        <w:jc w:val="both"/>
        <w:rPr>
          <w:rFonts w:ascii="Arial" w:hAnsi="Arial" w:cs="Arial"/>
          <w:bCs/>
          <w:sz w:val="20"/>
          <w:szCs w:val="20"/>
        </w:rPr>
      </w:pPr>
      <w:r w:rsidRPr="005B148A">
        <w:rPr>
          <w:rFonts w:ascii="Arial" w:hAnsi="Arial" w:cs="Arial"/>
          <w:bCs/>
          <w:sz w:val="20"/>
          <w:szCs w:val="20"/>
        </w:rPr>
        <w:t xml:space="preserve">Casting techniques are broadly categorized into </w:t>
      </w:r>
      <w:r w:rsidRPr="005B148A">
        <w:rPr>
          <w:rFonts w:ascii="Arial" w:hAnsi="Arial" w:cs="Arial"/>
          <w:sz w:val="20"/>
          <w:szCs w:val="20"/>
        </w:rPr>
        <w:t>expendable and non-expendable</w:t>
      </w:r>
      <w:r w:rsidRPr="005B148A">
        <w:rPr>
          <w:rFonts w:ascii="Arial" w:hAnsi="Arial" w:cs="Arial"/>
          <w:bCs/>
          <w:sz w:val="20"/>
          <w:szCs w:val="20"/>
        </w:rPr>
        <w:t xml:space="preserve">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processes, as shown in Figure 1. Expendable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casting employs temporary </w:t>
      </w:r>
      <w:proofErr w:type="spellStart"/>
      <w:r w:rsidRPr="005B148A">
        <w:rPr>
          <w:rFonts w:ascii="Arial" w:hAnsi="Arial" w:cs="Arial"/>
          <w:bCs/>
          <w:sz w:val="20"/>
          <w:szCs w:val="20"/>
        </w:rPr>
        <w:t>moulds</w:t>
      </w:r>
      <w:proofErr w:type="spellEnd"/>
      <w:r w:rsidRPr="005B148A">
        <w:rPr>
          <w:rFonts w:ascii="Arial" w:hAnsi="Arial" w:cs="Arial"/>
          <w:bCs/>
          <w:sz w:val="20"/>
          <w:szCs w:val="20"/>
        </w:rPr>
        <w:t>, typically sand, shell, or plaster, which are destroyed after use. Sand casting is widely applied due to its flexibility, low cost, and suitability for a wide range of alloys</w:t>
      </w:r>
      <w:r w:rsidR="002F1245" w:rsidRPr="005B148A">
        <w:rPr>
          <w:rFonts w:ascii="Arial" w:hAnsi="Arial" w:cs="Arial"/>
          <w:bCs/>
          <w:sz w:val="20"/>
          <w:szCs w:val="20"/>
        </w:rPr>
        <w:t xml:space="preserve"> </w:t>
      </w:r>
      <w:r w:rsidR="002F1245" w:rsidRPr="005B148A">
        <w:rPr>
          <w:rFonts w:ascii="Arial" w:hAnsi="Arial" w:cs="Arial"/>
          <w:bCs/>
          <w:sz w:val="20"/>
          <w:szCs w:val="20"/>
        </w:rPr>
        <w:fldChar w:fldCharType="begin" w:fldLock="1"/>
      </w:r>
      <w:r w:rsidR="0023243F" w:rsidRPr="005B148A">
        <w:rPr>
          <w:rFonts w:ascii="Arial" w:hAnsi="Arial" w:cs="Arial"/>
          <w:bCs/>
          <w:sz w:val="20"/>
          <w:szCs w:val="20"/>
        </w:rPr>
        <w:instrText>ADDIN CSL_CITATION {"citationItems":[{"id":"ITEM-1","itemData":{"author":[{"dropping-particle":"","family":"UPADHYE","given":"RASIK A","non-dropping-particle":"","parse-names":false,"suffix":""},{"dropping-particle":"","family":"KESWANI","given":"I.","non-dropping-particle":"","parse-names":false,"suffix":""}],"container-title":"International Journal of Engineering Research &amp; Technology","id":"ITEM-1","issue":"7","issued":{"date-parts":[["2012"]]},"page":"1-11","title":"Optimization of Sand Casting Process Parameter Using Taguchi Method in Foundry Nagpur 440013 India castings manufactured in iron foundry by maximizing the signal to noise ratios and the effects of signal to noise ratio of the experiments depending upon th","type":"article-journal","volume":"1"},"uris":["http://www.mendeley.com/documents/?uuid=59d574a5-757c-4692-836a-9a742e3edc15"]}],"mendeley":{"formattedCitation":"[4]","plainTextFormattedCitation":"[4]","previouslyFormattedCitation":"[4]"},"properties":{"noteIndex":0},"schema":"https://github.com/citation-style-language/schema/raw/master/csl-citation.json"}</w:instrText>
      </w:r>
      <w:r w:rsidR="002F1245" w:rsidRPr="005B148A">
        <w:rPr>
          <w:rFonts w:ascii="Arial" w:hAnsi="Arial" w:cs="Arial"/>
          <w:bCs/>
          <w:sz w:val="20"/>
          <w:szCs w:val="20"/>
        </w:rPr>
        <w:fldChar w:fldCharType="separate"/>
      </w:r>
      <w:r w:rsidR="0023243F" w:rsidRPr="005B148A">
        <w:rPr>
          <w:rFonts w:ascii="Arial" w:hAnsi="Arial" w:cs="Arial"/>
          <w:bCs/>
          <w:noProof/>
          <w:sz w:val="20"/>
          <w:szCs w:val="20"/>
        </w:rPr>
        <w:t>[4]</w:t>
      </w:r>
      <w:r w:rsidR="002F1245" w:rsidRPr="005B148A">
        <w:rPr>
          <w:rFonts w:ascii="Arial" w:hAnsi="Arial" w:cs="Arial"/>
          <w:bCs/>
          <w:sz w:val="20"/>
          <w:szCs w:val="20"/>
        </w:rPr>
        <w:fldChar w:fldCharType="end"/>
      </w:r>
      <w:r w:rsidR="00FC245F" w:rsidRPr="005B148A">
        <w:rPr>
          <w:rFonts w:ascii="Arial" w:hAnsi="Arial" w:cs="Arial"/>
          <w:bCs/>
          <w:sz w:val="20"/>
          <w:szCs w:val="20"/>
        </w:rPr>
        <w:fldChar w:fldCharType="begin" w:fldLock="1"/>
      </w:r>
      <w:r w:rsidR="0023243F" w:rsidRPr="005B148A">
        <w:rPr>
          <w:rFonts w:ascii="Arial" w:hAnsi="Arial" w:cs="Arial"/>
          <w:bCs/>
          <w:sz w:val="20"/>
          <w:szCs w:val="20"/>
        </w:rPr>
        <w:instrText>ADDIN CSL_CITATION {"citationItems":[{"id":"ITEM-1","itemData":{"DOI":"10.1016/j.clay.2012.07.005","ISSN":"01691317","abstract":"In the iron casting industry, the quality of the sand mold is important for foundry manufacturers to achieve high quality iron castings. The aim of this research was to optimize the proportion of bentonite and water added to a recycled sand mold for reducing iron casting waste using the following analysis techniques: a mixture experimental design, response surface methodology, and propagation of error. The effects of variation in bentonite and water added to a recycled sand mold on the properties of the molding sand were investigated. The iron castings were measured qualitatively using a stereo microscope and its surface hardness was also measured using a Rockwell hardness testing machine. The research concluded that the optimal proportion was 93.3mass% of one-time recycled molding sand, 5mass% of bentonite, and 1.7mass% of water having a green compression strength of 53,090N/m2 and a permeability of 30 A.F.S. © 2012 Elsevier B.V.","author":[{"dropping-particle":"","family":"Saikaew","given":"Charnnarong","non-dropping-particle":"","parse-names":false,"suffix":""},{"dropping-particle":"","family":"Wiengwiset","given":"Sermsak","non-dropping-particle":"","parse-names":false,"suffix":""}],"container-title":"Applied Clay Science","id":"ITEM-1","issued":{"date-parts":[["2012"]]},"page":"26-31","publisher":"Elsevier B.V.","title":"Optimization of molding sand composition for quality improvement of iron castings","type":"article-journal","volume":"67-68"},"uris":["http://www.mendeley.com/documents/?uuid=dd930e18-fcca-424d-9cf6-b114f9b692bc"]}],"mendeley":{"formattedCitation":"[5]","plainTextFormattedCitation":"[5]","previouslyFormattedCitation":"[5]"},"properties":{"noteIndex":0},"schema":"https://github.com/citation-style-language/schema/raw/master/csl-citation.json"}</w:instrText>
      </w:r>
      <w:r w:rsidR="00FC245F" w:rsidRPr="005B148A">
        <w:rPr>
          <w:rFonts w:ascii="Arial" w:hAnsi="Arial" w:cs="Arial"/>
          <w:bCs/>
          <w:sz w:val="20"/>
          <w:szCs w:val="20"/>
        </w:rPr>
        <w:fldChar w:fldCharType="separate"/>
      </w:r>
      <w:r w:rsidR="0023243F" w:rsidRPr="005B148A">
        <w:rPr>
          <w:rFonts w:ascii="Arial" w:hAnsi="Arial" w:cs="Arial"/>
          <w:bCs/>
          <w:noProof/>
          <w:sz w:val="20"/>
          <w:szCs w:val="20"/>
        </w:rPr>
        <w:t>[5]</w:t>
      </w:r>
      <w:r w:rsidR="00FC245F" w:rsidRPr="005B148A">
        <w:rPr>
          <w:rFonts w:ascii="Arial" w:hAnsi="Arial" w:cs="Arial"/>
          <w:bCs/>
          <w:sz w:val="20"/>
          <w:szCs w:val="20"/>
        </w:rPr>
        <w:fldChar w:fldCharType="end"/>
      </w:r>
      <w:r w:rsidRPr="005B148A">
        <w:rPr>
          <w:rFonts w:ascii="Arial" w:hAnsi="Arial" w:cs="Arial"/>
          <w:bCs/>
          <w:sz w:val="20"/>
          <w:szCs w:val="20"/>
        </w:rPr>
        <w:t xml:space="preserve">. Studies have shown that factors such as runner size,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temperature, and pouring conditions directly influence the mechanical strength of </w:t>
      </w:r>
      <w:proofErr w:type="spellStart"/>
      <w:r w:rsidRPr="005B148A">
        <w:rPr>
          <w:rFonts w:ascii="Arial" w:hAnsi="Arial" w:cs="Arial"/>
          <w:bCs/>
          <w:sz w:val="20"/>
          <w:szCs w:val="20"/>
        </w:rPr>
        <w:t>aluminium</w:t>
      </w:r>
      <w:proofErr w:type="spellEnd"/>
      <w:r w:rsidRPr="005B148A">
        <w:rPr>
          <w:rFonts w:ascii="Arial" w:hAnsi="Arial" w:cs="Arial"/>
          <w:bCs/>
          <w:sz w:val="20"/>
          <w:szCs w:val="20"/>
        </w:rPr>
        <w:t xml:space="preserve"> alloys</w:t>
      </w:r>
      <w:r w:rsidR="00513099" w:rsidRPr="005B148A">
        <w:rPr>
          <w:rFonts w:ascii="Arial" w:hAnsi="Arial" w:cs="Arial"/>
          <w:bCs/>
          <w:sz w:val="20"/>
          <w:szCs w:val="20"/>
        </w:rPr>
        <w:t xml:space="preserve"> </w:t>
      </w:r>
      <w:r w:rsidR="00513099" w:rsidRPr="005B148A">
        <w:rPr>
          <w:rFonts w:ascii="Arial" w:hAnsi="Arial" w:cs="Arial"/>
          <w:bCs/>
          <w:sz w:val="20"/>
          <w:szCs w:val="20"/>
        </w:rPr>
        <w:fldChar w:fldCharType="begin" w:fldLock="1"/>
      </w:r>
      <w:r w:rsidR="0023243F" w:rsidRPr="005B148A">
        <w:rPr>
          <w:rFonts w:ascii="Arial" w:hAnsi="Arial" w:cs="Arial"/>
          <w:bCs/>
          <w:sz w:val="20"/>
          <w:szCs w:val="20"/>
        </w:rPr>
        <w:instrText>ADDIN CSL_CITATION {"citationItems":[{"id":"ITEM-1","itemData":{"abstract":"The effect of runner size, mould temperature, and pouring temperature on the mechanical properties of aluminum alloy part produced through sand casting was investigated. Aluminum alloy scraps of known specification were sourced locally and recycled into cylindrical shapes in a sand mould. Azare foundry sand was used for the production of moulds. The effect of the runner size was studied by tapering the size of the runner towards the mould cavity. The reduced cross-sectional area of the runner is considered. The prepared mould was pre-heated within a temperature range of 25-230 0 C. However, pouring temperature was varied within the range of 700-850 0 C.The mechanical properties' aluminum alloy castings studied were hardness, impact and tensile strength. The results showed that the selected process parameters significantly influence the mechanical properties of the aluminum alloy casting. The results of this study can be employed as input data in sand casting process, which is one of commonest manufacturing methods being practiced in developing countries; so that the high volume of the defective castings usually produced will be reduced, thereby making the process less expensive.","author":[{"dropping-particle":"","family":"Ichakpa Ejilah","given":"Robinson","non-dropping-particle":"","parse-names":false,"suffix":""},{"dropping-particle":"","family":"G","given":"Datau S","non-dropping-particle":"","parse-names":false,"suffix":""},{"dropping-particle":"","family":"Datau N","given":"Ejilah IR","non-dropping-particle":"","parse-names":false,"suffix":""}],"id":"ITEM-1","issued":{"date-parts":[["0"]]},"title":"THE EFFECT OF SAND CASTING PROCESS PARAMETERS ON MECHANICAL PROPERTIES OF ALUMINUM ALLOY CASTING","type":"report"},"uris":["http://www.mendeley.com/documents/?uuid=f5f9ba6d-ddb1-3482-a49a-e4e4de642c31"]}],"mendeley":{"formattedCitation":"[6]","plainTextFormattedCitation":"[6]","previouslyFormattedCitation":"[6]"},"properties":{"noteIndex":0},"schema":"https://github.com/citation-style-language/schema/raw/master/csl-citation.json"}</w:instrText>
      </w:r>
      <w:r w:rsidR="00513099" w:rsidRPr="005B148A">
        <w:rPr>
          <w:rFonts w:ascii="Arial" w:hAnsi="Arial" w:cs="Arial"/>
          <w:bCs/>
          <w:sz w:val="20"/>
          <w:szCs w:val="20"/>
        </w:rPr>
        <w:fldChar w:fldCharType="separate"/>
      </w:r>
      <w:r w:rsidR="0023243F" w:rsidRPr="005B148A">
        <w:rPr>
          <w:rFonts w:ascii="Arial" w:hAnsi="Arial" w:cs="Arial"/>
          <w:bCs/>
          <w:noProof/>
          <w:sz w:val="20"/>
          <w:szCs w:val="20"/>
        </w:rPr>
        <w:t>[6]</w:t>
      </w:r>
      <w:r w:rsidR="00513099" w:rsidRPr="005B148A">
        <w:rPr>
          <w:rFonts w:ascii="Arial" w:hAnsi="Arial" w:cs="Arial"/>
          <w:bCs/>
          <w:sz w:val="20"/>
          <w:szCs w:val="20"/>
        </w:rPr>
        <w:fldChar w:fldCharType="end"/>
      </w:r>
      <w:r w:rsidRPr="005B148A">
        <w:rPr>
          <w:rFonts w:ascii="Arial" w:hAnsi="Arial" w:cs="Arial"/>
          <w:bCs/>
          <w:sz w:val="20"/>
          <w:szCs w:val="20"/>
        </w:rPr>
        <w:t xml:space="preserve">. Plaster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casting, though costlier, enables superior surface finish and dimensional accuracy, making it suitable for intricate geometries</w:t>
      </w:r>
      <w:r w:rsidR="00513099" w:rsidRPr="005B148A">
        <w:rPr>
          <w:rFonts w:ascii="Arial" w:hAnsi="Arial" w:cs="Arial"/>
          <w:bCs/>
          <w:sz w:val="20"/>
          <w:szCs w:val="20"/>
        </w:rPr>
        <w:t xml:space="preserve"> </w:t>
      </w:r>
      <w:r w:rsidR="00513099" w:rsidRPr="005B148A">
        <w:rPr>
          <w:rFonts w:ascii="Arial" w:hAnsi="Arial" w:cs="Arial"/>
          <w:bCs/>
          <w:sz w:val="20"/>
          <w:szCs w:val="20"/>
        </w:rPr>
        <w:fldChar w:fldCharType="begin" w:fldLock="1"/>
      </w:r>
      <w:r w:rsidR="0023243F" w:rsidRPr="005B148A">
        <w:rPr>
          <w:rFonts w:ascii="Arial" w:hAnsi="Arial" w:cs="Arial"/>
          <w:bCs/>
          <w:sz w:val="20"/>
          <w:szCs w:val="20"/>
        </w:rPr>
        <w:instrText>ADDIN CSL_CITATION {"citationItems":[{"id":"ITEM-1","itemData":{"author":[{"dropping-particle":"","family":"Pawlak","given":"M.","non-dropping-particle":"","parse-names":false,"suffix":""},{"dropping-particle":"","family":"Władysiak","given":"R.","non-dropping-particle":"","parse-names":false,"suffix":""}],"container-title":"Archives of Foundry Engineering","id":"ITEM-1","issue":"4","issued":{"date-parts":[["2009"]]},"page":"225-232","title":"Plaster mould casting process of AlSi11 alloy","type":"article-journal","volume":"9"},"uris":["http://www.mendeley.com/documents/?uuid=d97d781a-7e77-4198-b2c0-c5adc586dd82"]}],"mendeley":{"formattedCitation":"[7]","plainTextFormattedCitation":"[7]","previouslyFormattedCitation":"[7]"},"properties":{"noteIndex":0},"schema":"https://github.com/citation-style-language/schema/raw/master/csl-citation.json"}</w:instrText>
      </w:r>
      <w:r w:rsidR="00513099" w:rsidRPr="005B148A">
        <w:rPr>
          <w:rFonts w:ascii="Arial" w:hAnsi="Arial" w:cs="Arial"/>
          <w:bCs/>
          <w:sz w:val="20"/>
          <w:szCs w:val="20"/>
        </w:rPr>
        <w:fldChar w:fldCharType="separate"/>
      </w:r>
      <w:r w:rsidR="0023243F" w:rsidRPr="005B148A">
        <w:rPr>
          <w:rFonts w:ascii="Arial" w:hAnsi="Arial" w:cs="Arial"/>
          <w:bCs/>
          <w:noProof/>
          <w:sz w:val="20"/>
          <w:szCs w:val="20"/>
        </w:rPr>
        <w:t>[7]</w:t>
      </w:r>
      <w:r w:rsidR="00513099" w:rsidRPr="005B148A">
        <w:rPr>
          <w:rFonts w:ascii="Arial" w:hAnsi="Arial" w:cs="Arial"/>
          <w:bCs/>
          <w:sz w:val="20"/>
          <w:szCs w:val="20"/>
        </w:rPr>
        <w:fldChar w:fldCharType="end"/>
      </w:r>
      <w:r w:rsidRPr="005B148A">
        <w:rPr>
          <w:rFonts w:ascii="Arial" w:hAnsi="Arial" w:cs="Arial"/>
          <w:bCs/>
          <w:sz w:val="20"/>
          <w:szCs w:val="20"/>
        </w:rPr>
        <w:t xml:space="preserve">. Shell </w:t>
      </w:r>
      <w:proofErr w:type="spellStart"/>
      <w:r w:rsidRPr="005B148A">
        <w:rPr>
          <w:rFonts w:ascii="Arial" w:hAnsi="Arial" w:cs="Arial"/>
          <w:bCs/>
          <w:sz w:val="20"/>
          <w:szCs w:val="20"/>
        </w:rPr>
        <w:t>moulding</w:t>
      </w:r>
      <w:proofErr w:type="spellEnd"/>
      <w:r w:rsidRPr="005B148A">
        <w:rPr>
          <w:rFonts w:ascii="Arial" w:hAnsi="Arial" w:cs="Arial"/>
          <w:bCs/>
          <w:sz w:val="20"/>
          <w:szCs w:val="20"/>
        </w:rPr>
        <w:t xml:space="preserve"> </w:t>
      </w:r>
      <w:r w:rsidR="002F1245" w:rsidRPr="005B148A">
        <w:rPr>
          <w:rFonts w:ascii="Arial" w:hAnsi="Arial" w:cs="Arial"/>
          <w:bCs/>
          <w:sz w:val="20"/>
          <w:szCs w:val="20"/>
        </w:rPr>
        <w:fldChar w:fldCharType="begin" w:fldLock="1"/>
      </w:r>
      <w:r w:rsidR="0023243F" w:rsidRPr="005B148A">
        <w:rPr>
          <w:rFonts w:ascii="Arial" w:hAnsi="Arial" w:cs="Arial"/>
          <w:bCs/>
          <w:sz w:val="20"/>
          <w:szCs w:val="20"/>
        </w:rPr>
        <w:instrText>ADDIN CSL_CITATION {"citationItems":[{"id":"ITEM-1","itemData":{"DOI":"10.1007/s00170-010-2596-4","ISSN":"02683768","abstract":"A new shell casting process, with the adoption of the foam pattern of lost foam casting (LFC) as prototype and the combination of the thin shell fabrication technology of investment casting and vacuum and low-pressure casting process, was proposed for manufacturing complicated and thin-walled aluminum and magnesium alloy precision castings. Loose-sand uniting vacuum was used in the new process to further reinforce the thin shell, and the new process proves to be a process with simple process, low cost, and high thin shell strength. Because the molten metal filling and solidification are completed under air pressure and vacuum level, the filling capability and feeding capacity of the molten metal are greatly improved, and the castings become denser. This paper mainly investigated the fabrication technology of thin shell based on foam pattern prototype, the removing foam and roasting shell process and vacuum and low-pressure casting process. The few-layer compound thin shell of silica sol-sodium silicate was adopted for the new process. Removing foam pattern was carried out at 250°C for 30 min, and the shell was roasted at 800°C for 1 h. Combined with the vacuum and low-pressure casting process, this new shell casting process has successfully produced thin wall and complex aluminum and magnesium alloy parts with high quality. In addition, comparisons in terms of filling ability, microstructure, mechanical properties, porosity, and surface roughness among this new shell casting, gravity casting, and LFC were also made to show the characterization of this new shell casting process. © 2010 Springer-Verlag London Limited.","author":[{"dropping-particle":"","family":"Jiang","given":"Wenming","non-dropping-particle":"","parse-names":false,"suffix":""},{"dropping-particle":"","family":"Fan","given":"Zitian","non-dropping-particle":"","parse-names":false,"suffix":""},{"dropping-particle":"","family":"Liao","given":"Defeng","non-dropping-particle":"","parse-names":false,"suffix":""},{"dropping-particle":"","family":"Dong","given":"Xuanpu","non-dropping-particle":"","parse-names":false,"suffix":""},{"dropping-particle":"","family":"Zhao","given":"Zhong","non-dropping-particle":"","parse-names":false,"suffix":""}],"container-title":"International Journal of Advanced Manufacturing Technology","id":"ITEM-1","issue":"1-4","issued":{"date-parts":[["2010"]]},"page":"25-34","title":"A new shell casting process based on expendable pattern with vacuum and low-pressure casting for aluminum and magnesium alloys","type":"article-journal","volume":"51"},"uris":["http://www.mendeley.com/documents/?uuid=5416ec54-e952-4a8a-9508-bf7c096d31d5"]}],"mendeley":{"formattedCitation":"[8]","plainTextFormattedCitation":"[8]","previouslyFormattedCitation":"[8]"},"properties":{"noteIndex":0},"schema":"https://github.com/citation-style-language/schema/raw/master/csl-citation.json"}</w:instrText>
      </w:r>
      <w:r w:rsidR="002F1245" w:rsidRPr="005B148A">
        <w:rPr>
          <w:rFonts w:ascii="Arial" w:hAnsi="Arial" w:cs="Arial"/>
          <w:bCs/>
          <w:sz w:val="20"/>
          <w:szCs w:val="20"/>
        </w:rPr>
        <w:fldChar w:fldCharType="separate"/>
      </w:r>
      <w:r w:rsidR="0023243F" w:rsidRPr="005B148A">
        <w:rPr>
          <w:rFonts w:ascii="Arial" w:hAnsi="Arial" w:cs="Arial"/>
          <w:bCs/>
          <w:noProof/>
          <w:sz w:val="20"/>
          <w:szCs w:val="20"/>
        </w:rPr>
        <w:t>[8]</w:t>
      </w:r>
      <w:r w:rsidR="002F1245" w:rsidRPr="005B148A">
        <w:rPr>
          <w:rFonts w:ascii="Arial" w:hAnsi="Arial" w:cs="Arial"/>
          <w:bCs/>
          <w:sz w:val="20"/>
          <w:szCs w:val="20"/>
        </w:rPr>
        <w:fldChar w:fldCharType="end"/>
      </w:r>
      <w:r w:rsidR="00FC245F" w:rsidRPr="005B148A">
        <w:rPr>
          <w:rFonts w:ascii="Arial" w:hAnsi="Arial" w:cs="Arial"/>
          <w:bCs/>
          <w:sz w:val="20"/>
          <w:szCs w:val="20"/>
        </w:rPr>
        <w:fldChar w:fldCharType="begin" w:fldLock="1"/>
      </w:r>
      <w:r w:rsidR="0023243F" w:rsidRPr="005B148A">
        <w:rPr>
          <w:rFonts w:ascii="Arial" w:hAnsi="Arial" w:cs="Arial"/>
          <w:bCs/>
          <w:sz w:val="20"/>
          <w:szCs w:val="20"/>
        </w:rPr>
        <w:instrText>ADDIN CSL_CITATION {"citationItems":[{"id":"ITEM-1","itemData":{"DOI":"10.15623/ijret.2014.0310005","ISSN":"23217308","abstract":"Ceramic shell investment casting process is used to produce high quality casting products with relatively close dimensional tolerance. The refractory material use as primary coat on shell mold of investment casting play a very important role to form surface finish. Zircon flour though costly, is being used as a primary slurry material in the ceramic shell investment casting process. To reduce the cost of primary slurry material, some alternate refractory material like, alumina, silica, used with zircon to enhance properties. The hardness test of the casted samples and micro-examination under binocular metallurgical microscope has been done to study the micro-characteristic evaluation. The result reveals that the ceramic shell contains 100% zircon primary refractory gives the best results.","author":[{"dropping-particle":"","family":".","given":"I. B. Dave","non-dropping-particle":"","parse-names":false,"suffix":""}],"container-title":"International Journal of Research in Engineering and Technology","id":"ITEM-1","issue":"10","issued":{"date-parts":[["2014"]]},"page":"30-33","title":"Optimization of Ceramic Shell Mold Materials in Investment Casting","type":"article-journal","volume":"03"},"uris":["http://www.mendeley.com/documents/?uuid=995a4947-07f7-402e-9278-406b0b3b10a2"]}],"mendeley":{"formattedCitation":"[9]","plainTextFormattedCitation":"[9]","previouslyFormattedCitation":"[9]"},"properties":{"noteIndex":0},"schema":"https://github.com/citation-style-language/schema/raw/master/csl-citation.json"}</w:instrText>
      </w:r>
      <w:r w:rsidR="00FC245F" w:rsidRPr="005B148A">
        <w:rPr>
          <w:rFonts w:ascii="Arial" w:hAnsi="Arial" w:cs="Arial"/>
          <w:bCs/>
          <w:sz w:val="20"/>
          <w:szCs w:val="20"/>
        </w:rPr>
        <w:fldChar w:fldCharType="separate"/>
      </w:r>
      <w:r w:rsidR="0023243F" w:rsidRPr="005B148A">
        <w:rPr>
          <w:rFonts w:ascii="Arial" w:hAnsi="Arial" w:cs="Arial"/>
          <w:bCs/>
          <w:noProof/>
          <w:sz w:val="20"/>
          <w:szCs w:val="20"/>
        </w:rPr>
        <w:t>[9]</w:t>
      </w:r>
      <w:r w:rsidR="00FC245F" w:rsidRPr="005B148A">
        <w:rPr>
          <w:rFonts w:ascii="Arial" w:hAnsi="Arial" w:cs="Arial"/>
          <w:bCs/>
          <w:sz w:val="20"/>
          <w:szCs w:val="20"/>
        </w:rPr>
        <w:fldChar w:fldCharType="end"/>
      </w:r>
      <w:r w:rsidR="0023243F" w:rsidRPr="005B148A">
        <w:rPr>
          <w:rFonts w:ascii="Arial" w:hAnsi="Arial" w:cs="Arial"/>
          <w:bCs/>
          <w:sz w:val="20"/>
          <w:szCs w:val="20"/>
        </w:rPr>
        <w:fldChar w:fldCharType="begin" w:fldLock="1"/>
      </w:r>
      <w:r w:rsidR="00240822" w:rsidRPr="005B148A">
        <w:rPr>
          <w:rFonts w:ascii="Arial" w:hAnsi="Arial" w:cs="Arial"/>
          <w:bCs/>
          <w:sz w:val="20"/>
          <w:szCs w:val="20"/>
        </w:rPr>
        <w:instrText>ADDIN CSL_CITATION {"citationItems":[{"id":"ITEM-1","itemData":{"DOI":"10.1016/S0924-0136(02)00907-X","ISSN":"09240136","abstract":"The casting of liquid metals to produce solid objects is a manufacturing process that has been practised for over 5000 years, with investment casting being one of the oldest known metal shaping methods. The technique itself has tremendous advantages in the production of quality components and the key benefits of accuracy, versatility and integrity. As a result the process is one of the most economic methods of forming a wide range of metal components. Environmental and economic pressures have, however, resulted in a need for the industry to improve current casting quality, reduce manufacturing costs and explore new markets for the process. Optimisation of the mechanical and physical properties of the ceramic shell will be fundamental to achieving these aims. This paper sets out to summarise ceramic developments currently being implemented and to explore possible methods for the improvement of shell performance. © 2002 Elsevier Science B.V. All rights reserved.","author":[{"dropping-particle":"","family":"Jones","given":"S.","non-dropping-particle":"","parse-names":false,"suffix":""},{"dropping-particle":"","family":"Yuan","given":"C.","non-dropping-particle":"","parse-names":false,"suffix":""}],"container-title":"Journal of Materials Processing Technology","id":"ITEM-1","issue":"2-3 SPEC.","issued":{"date-parts":[["2003"]]},"page":"258-265","title":"Advances in shell moulding for investment casting","type":"article-journal","volume":"135"},"uris":["http://www.mendeley.com/documents/?uuid=f8dbd9eb-1be8-4342-8152-b9e73d287852"]}],"mendeley":{"formattedCitation":"[10]","plainTextFormattedCitation":"[10]","previouslyFormattedCitation":"[10]"},"properties":{"noteIndex":0},"schema":"https://github.com/citation-style-language/schema/raw/master/csl-citation.json"}</w:instrText>
      </w:r>
      <w:r w:rsidR="0023243F" w:rsidRPr="005B148A">
        <w:rPr>
          <w:rFonts w:ascii="Arial" w:hAnsi="Arial" w:cs="Arial"/>
          <w:bCs/>
          <w:sz w:val="20"/>
          <w:szCs w:val="20"/>
        </w:rPr>
        <w:fldChar w:fldCharType="separate"/>
      </w:r>
      <w:r w:rsidR="0023243F" w:rsidRPr="005B148A">
        <w:rPr>
          <w:rFonts w:ascii="Arial" w:hAnsi="Arial" w:cs="Arial"/>
          <w:bCs/>
          <w:noProof/>
          <w:sz w:val="20"/>
          <w:szCs w:val="20"/>
        </w:rPr>
        <w:t>[10]</w:t>
      </w:r>
      <w:r w:rsidR="0023243F" w:rsidRPr="005B148A">
        <w:rPr>
          <w:rFonts w:ascii="Arial" w:hAnsi="Arial" w:cs="Arial"/>
          <w:bCs/>
          <w:sz w:val="20"/>
          <w:szCs w:val="20"/>
        </w:rPr>
        <w:fldChar w:fldCharType="end"/>
      </w:r>
      <w:r w:rsidR="002F1245" w:rsidRPr="005B148A">
        <w:rPr>
          <w:rFonts w:ascii="Arial" w:hAnsi="Arial" w:cs="Arial"/>
          <w:bCs/>
          <w:sz w:val="20"/>
          <w:szCs w:val="20"/>
        </w:rPr>
        <w:t xml:space="preserve"> </w:t>
      </w:r>
      <w:r w:rsidRPr="005B148A">
        <w:rPr>
          <w:rFonts w:ascii="Arial" w:hAnsi="Arial" w:cs="Arial"/>
          <w:bCs/>
          <w:sz w:val="20"/>
          <w:szCs w:val="20"/>
        </w:rPr>
        <w:t xml:space="preserve"> casting further enhance precision and surface quality, often used in aerospace and artistic applications.</w:t>
      </w:r>
      <w:r w:rsidR="00240822" w:rsidRPr="005B148A">
        <w:rPr>
          <w:rFonts w:ascii="Arial" w:hAnsi="Arial" w:cs="Arial"/>
          <w:bCs/>
          <w:sz w:val="20"/>
          <w:szCs w:val="20"/>
        </w:rPr>
        <w:t xml:space="preserve"> Lost-wax (investment) </w:t>
      </w:r>
      <w:proofErr w:type="spellStart"/>
      <w:r w:rsidR="00556ED7" w:rsidRPr="005B148A">
        <w:rPr>
          <w:rFonts w:ascii="Arial" w:hAnsi="Arial" w:cs="Arial"/>
          <w:bCs/>
          <w:sz w:val="20"/>
          <w:szCs w:val="20"/>
        </w:rPr>
        <w:t>moulds</w:t>
      </w:r>
      <w:proofErr w:type="spellEnd"/>
      <w:r w:rsidR="00556ED7" w:rsidRPr="005B148A">
        <w:rPr>
          <w:rFonts w:ascii="Arial" w:hAnsi="Arial" w:cs="Arial"/>
          <w:bCs/>
          <w:sz w:val="20"/>
          <w:szCs w:val="20"/>
        </w:rPr>
        <w:t xml:space="preserve"> can be made in a single phase where a refractory clay material is laid directly over the wax model </w:t>
      </w:r>
      <w:r w:rsidR="00240822" w:rsidRPr="005B148A">
        <w:rPr>
          <w:rFonts w:ascii="Arial" w:hAnsi="Arial" w:cs="Arial"/>
          <w:bCs/>
          <w:sz w:val="20"/>
          <w:szCs w:val="20"/>
        </w:rPr>
        <w:fldChar w:fldCharType="begin" w:fldLock="1"/>
      </w:r>
      <w:r w:rsidR="00556ED7" w:rsidRPr="005B148A">
        <w:rPr>
          <w:rFonts w:ascii="Arial" w:hAnsi="Arial" w:cs="Arial"/>
          <w:bCs/>
          <w:sz w:val="20"/>
          <w:szCs w:val="20"/>
        </w:rPr>
        <w:instrText>ADDIN CSL_CITATION {"citationItems":[{"id":"ITEM-1","itemData":{"abstract":"The different processes of lost-wax casting are described according to the technique used to form the wax model. The current assessments of the early history of the technique are discussed. The evidence from early literature, the moulds and metal artefacts are described and lead to the conclusion that lost-wax casting was a common process in much of the ancient world from the time that copper metallurgy was irst developed. The development of the process begins with solid wax models in the late 5th millennium and ends with skin of wax models for life-size statuary formed by the 'sloshing' method in the classical period. Its origins are therefore much older than previously thought and its geographical spread is broader. The moulds show that lost-wax casting was often used for simple prosaic tools and ornaments and complexity of shape is not a determining feature of the process. In the ceramic cultures of the ancient world, lost-wax casting was not an exotic process used for complicated and prestigious items; in fact, the opposite seems to be the case. The construction of heterogeneous moulds with a gradation of clay coarseness aimed at preserving details on the wax model begins during the 3rd millennium BC and mould fragments displaying this variable fabric may be expected in the archaeological record.","author":[{"dropping-particle":"","family":"Davey","given":"Christopher J","non-dropping-particle":"","parse-names":false,"suffix":""}],"container-title":"Metallurgy and Civilisation: Eurasia and Beyond","id":"ITEM-1","issued":{"date-parts":[["2009"]]},"page":"147-154","title":"The early history of lost-wax casting","type":"article-journal"},"uris":["http://www.mendeley.com/documents/?uuid=e7bfde57-583b-4527-887b-bd2723138b60"]}],"mendeley":{"formattedCitation":"[11]","plainTextFormattedCitation":"[11]","previouslyFormattedCitation":"[11]"},"properties":{"noteIndex":0},"schema":"https://github.com/citation-style-language/schema/raw/master/csl-citation.json"}</w:instrText>
      </w:r>
      <w:r w:rsidR="00240822" w:rsidRPr="005B148A">
        <w:rPr>
          <w:rFonts w:ascii="Arial" w:hAnsi="Arial" w:cs="Arial"/>
          <w:bCs/>
          <w:sz w:val="20"/>
          <w:szCs w:val="20"/>
        </w:rPr>
        <w:fldChar w:fldCharType="separate"/>
      </w:r>
      <w:r w:rsidR="00240822" w:rsidRPr="005B148A">
        <w:rPr>
          <w:rFonts w:ascii="Arial" w:hAnsi="Arial" w:cs="Arial"/>
          <w:bCs/>
          <w:noProof/>
          <w:sz w:val="20"/>
          <w:szCs w:val="20"/>
        </w:rPr>
        <w:t>[11]</w:t>
      </w:r>
      <w:r w:rsidR="00240822" w:rsidRPr="005B148A">
        <w:rPr>
          <w:rFonts w:ascii="Arial" w:hAnsi="Arial" w:cs="Arial"/>
          <w:bCs/>
          <w:sz w:val="20"/>
          <w:szCs w:val="20"/>
        </w:rPr>
        <w:fldChar w:fldCharType="end"/>
      </w:r>
      <w:r w:rsidR="00556ED7" w:rsidRPr="005B148A">
        <w:rPr>
          <w:rFonts w:ascii="Arial" w:hAnsi="Arial" w:cs="Arial"/>
          <w:bCs/>
          <w:sz w:val="20"/>
          <w:szCs w:val="20"/>
        </w:rPr>
        <w:t xml:space="preserve">. Lost-wax process is commonly used alongside vacuum casting </w:t>
      </w:r>
      <w:r w:rsidR="00556ED7" w:rsidRPr="005B148A">
        <w:rPr>
          <w:rFonts w:ascii="Arial" w:hAnsi="Arial" w:cs="Arial"/>
          <w:bCs/>
          <w:sz w:val="20"/>
          <w:szCs w:val="20"/>
        </w:rPr>
        <w:fldChar w:fldCharType="begin" w:fldLock="1"/>
      </w:r>
      <w:r w:rsidR="00E34EFD" w:rsidRPr="005B148A">
        <w:rPr>
          <w:rFonts w:ascii="Arial" w:hAnsi="Arial" w:cs="Arial"/>
          <w:bCs/>
          <w:sz w:val="20"/>
          <w:szCs w:val="20"/>
        </w:rPr>
        <w:instrText>ADDIN CSL_CITATION {"citationItems":[{"id":"ITEM-1","itemData":{"DOI":"10.3103/S1067821210020094","ISSN":"10678212","abstract":"Some of the advantages inherent in the vacuum casting technique such as improved mechanical properties and elimination of shrinkage have been replicated in a low-cost design. Melting and vacuum requirements of the equipment were determined based on a furnace capacity of 15 kg of aluminium. Clay-based refractory and insulating bricks were used for furnace construction. The vacuum system was made from locally available materials and designed for efficiency required for vacuum casting. The equipment was used to melt and cast small-sized specimens using the lost-wax technique and compared with green sand and ceramic mould cast specimens. Tensile and shrinkage tests were carried out on all specimens. The results of the tensile tests were 123, 98 and 113 MPa for the vacuum cast, green sand cast and ceramic mould cast specimens, respectively. Furthermore, shrinkage defect which is common to both green sand and ceramic mould casting was eliminated in vacuum casting. The vacuum casting equipment cost an equivalent of about U. S $1000. 00 (One thousand dollars) to construct and can be easily scaled-up for large-sized castings by increasing furnace capacity and the size of the moulding flask. © 2010 Allerton Press, Inc.","author":[{"dropping-particle":"","family":"Aremo","given":"B.","non-dropping-particle":"","parse-names":false,"suffix":""},{"dropping-particle":"","family":"Adeoye","given":"M. O.","non-dropping-particle":"","parse-names":false,"suffix":""}],"container-title":"Russian Journal of Non-Ferrous Metals","id":"ITEM-1","issue":"2","issued":{"date-parts":[["2010"]]},"page":"124-130","title":"A low-cost vacuum casting equipment for aluminium alloys","type":"article-journal","volume":"51"},"uris":["http://www.mendeley.com/documents/?uuid=6f1f7915-8051-4da7-964b-df4131925020"]}],"mendeley":{"formattedCitation":"[12]","plainTextFormattedCitation":"[12]","previouslyFormattedCitation":"[12]"},"properties":{"noteIndex":0},"schema":"https://github.com/citation-style-language/schema/raw/master/csl-citation.json"}</w:instrText>
      </w:r>
      <w:r w:rsidR="00556ED7" w:rsidRPr="005B148A">
        <w:rPr>
          <w:rFonts w:ascii="Arial" w:hAnsi="Arial" w:cs="Arial"/>
          <w:bCs/>
          <w:sz w:val="20"/>
          <w:szCs w:val="20"/>
        </w:rPr>
        <w:fldChar w:fldCharType="separate"/>
      </w:r>
      <w:r w:rsidR="00556ED7" w:rsidRPr="005B148A">
        <w:rPr>
          <w:rFonts w:ascii="Arial" w:hAnsi="Arial" w:cs="Arial"/>
          <w:bCs/>
          <w:noProof/>
          <w:sz w:val="20"/>
          <w:szCs w:val="20"/>
        </w:rPr>
        <w:t>[12]</w:t>
      </w:r>
      <w:r w:rsidR="00556ED7" w:rsidRPr="005B148A">
        <w:rPr>
          <w:rFonts w:ascii="Arial" w:hAnsi="Arial" w:cs="Arial"/>
          <w:bCs/>
          <w:sz w:val="20"/>
          <w:szCs w:val="20"/>
        </w:rPr>
        <w:fldChar w:fldCharType="end"/>
      </w:r>
      <w:r w:rsidR="00240822" w:rsidRPr="005B148A">
        <w:rPr>
          <w:rFonts w:ascii="Arial" w:hAnsi="Arial" w:cs="Arial"/>
          <w:bCs/>
          <w:sz w:val="20"/>
          <w:szCs w:val="20"/>
        </w:rPr>
        <w:t xml:space="preserve">. </w:t>
      </w:r>
      <w:r w:rsidRPr="005B148A">
        <w:rPr>
          <w:rFonts w:ascii="Arial" w:hAnsi="Arial" w:cs="Arial"/>
          <w:bCs/>
          <w:sz w:val="20"/>
          <w:szCs w:val="20"/>
        </w:rPr>
        <w:t>Evaporative-pattern methods</w:t>
      </w:r>
      <w:r w:rsidR="00D42B4B" w:rsidRPr="005B148A">
        <w:rPr>
          <w:rFonts w:ascii="Arial" w:hAnsi="Arial" w:cs="Arial"/>
          <w:bCs/>
          <w:sz w:val="20"/>
          <w:szCs w:val="20"/>
        </w:rPr>
        <w:t xml:space="preserve"> are essential for complex </w:t>
      </w:r>
      <w:r w:rsidR="00E34EFD" w:rsidRPr="005B148A">
        <w:rPr>
          <w:rFonts w:ascii="Arial" w:hAnsi="Arial" w:cs="Arial"/>
          <w:bCs/>
          <w:sz w:val="20"/>
          <w:szCs w:val="20"/>
        </w:rPr>
        <w:t xml:space="preserve">parts fabrication </w:t>
      </w:r>
      <w:r w:rsidR="00E34EFD" w:rsidRPr="005B148A">
        <w:rPr>
          <w:rFonts w:ascii="Arial" w:hAnsi="Arial" w:cs="Arial"/>
          <w:bCs/>
          <w:sz w:val="20"/>
          <w:szCs w:val="20"/>
        </w:rPr>
        <w:fldChar w:fldCharType="begin" w:fldLock="1"/>
      </w:r>
      <w:r w:rsidR="00E34EFD" w:rsidRPr="005B148A">
        <w:rPr>
          <w:rFonts w:ascii="Arial" w:hAnsi="Arial" w:cs="Arial"/>
          <w:bCs/>
          <w:sz w:val="20"/>
          <w:szCs w:val="20"/>
        </w:rPr>
        <w:instrText>ADDIN CSL_CITATION {"citationItems":[{"id":"ITEM-1","itemData":{"DOI":"10.1016/j.jmatprotec.2007.10.075","ISSN":"09240136","abstract":"Evaporative pattern casting (EPC) process allows the production of complex parts and reduces machining of the part. To make a casting by EPC process, an expandable polystyrene pattern of the final part is made. In EPC process, all the limitations imposed by the binders and additives are absent as it is a binderless process. In this paper an attempt has been made to achieve a set of values of EPC process parameters that may yield optimum tensile properties to the Al-7% Si alloy castings. The effect of selected process parameters on the tensile properties of Al-7% Si alloy casting and subsequent optimal settings of the parameters have been obtained using Taguchi parametric design approach. The results indicate that the grain fineness number and the pouring temperature are the significant parameters in deciding the tensile strength and percent elongation after fracture of Al-7% Si alloy castings. Time of vibration and degree of vacuum are insignificant parameters. The predicted optimal value of tensile strength and percent elongation after fracture of Al-7% Si alloy castings produced by EPC process are 141.17 N/mm2 and 2.713%, respectively, at 22 kg/m3 density of expandable polystyrene pattern. © 2007 Elsevier B.V. All rights reserved.","author":[{"dropping-particle":"","family":"Kumar","given":"Sudhir","non-dropping-particle":"","parse-names":false,"suffix":""},{"dropping-particle":"","family":"Kumar","given":"Pradeep","non-dropping-particle":"","parse-names":false,"suffix":""},{"dropping-particle":"","family":"Shan","given":"H. S.","non-dropping-particle":"","parse-names":false,"suffix":""}],"container-title":"Journal of Materials Processing Technology","id":"ITEM-1","issue":"1-3","issued":{"date-parts":[["2008"]]},"page":"59-69","title":"Optimization of tensile properties of evaporative pattern casting process through Taguchi's method","type":"article-journal","volume":"204"},"uris":["http://www.mendeley.com/documents/?uuid=8531a269-841c-4475-8ab7-da172d01d712"]}],"mendeley":{"formattedCitation":"[13]","plainTextFormattedCitation":"[13]","previouslyFormattedCitation":"[13]"},"properties":{"noteIndex":0},"schema":"https://github.com/citation-style-language/schema/raw/master/csl-citation.json"}</w:instrText>
      </w:r>
      <w:r w:rsidR="00E34EFD" w:rsidRPr="005B148A">
        <w:rPr>
          <w:rFonts w:ascii="Arial" w:hAnsi="Arial" w:cs="Arial"/>
          <w:bCs/>
          <w:sz w:val="20"/>
          <w:szCs w:val="20"/>
        </w:rPr>
        <w:fldChar w:fldCharType="separate"/>
      </w:r>
      <w:r w:rsidR="00E34EFD" w:rsidRPr="005B148A">
        <w:rPr>
          <w:rFonts w:ascii="Arial" w:hAnsi="Arial" w:cs="Arial"/>
          <w:bCs/>
          <w:noProof/>
          <w:sz w:val="20"/>
          <w:szCs w:val="20"/>
        </w:rPr>
        <w:t>[13]</w:t>
      </w:r>
      <w:r w:rsidR="00E34EFD" w:rsidRPr="005B148A">
        <w:rPr>
          <w:rFonts w:ascii="Arial" w:hAnsi="Arial" w:cs="Arial"/>
          <w:bCs/>
          <w:sz w:val="20"/>
          <w:szCs w:val="20"/>
        </w:rPr>
        <w:fldChar w:fldCharType="end"/>
      </w:r>
      <w:r w:rsidRPr="005B148A">
        <w:rPr>
          <w:rFonts w:ascii="Arial" w:hAnsi="Arial" w:cs="Arial"/>
          <w:bCs/>
          <w:sz w:val="20"/>
          <w:szCs w:val="20"/>
        </w:rPr>
        <w:t>,</w:t>
      </w:r>
      <w:r w:rsidR="00D42B4B" w:rsidRPr="005B148A">
        <w:rPr>
          <w:rFonts w:ascii="Arial" w:hAnsi="Arial" w:cs="Arial"/>
          <w:bCs/>
          <w:sz w:val="20"/>
          <w:szCs w:val="20"/>
        </w:rPr>
        <w:t xml:space="preserve"> </w:t>
      </w:r>
      <w:r w:rsidR="00E34EFD" w:rsidRPr="005B148A">
        <w:rPr>
          <w:rFonts w:ascii="Arial" w:hAnsi="Arial" w:cs="Arial"/>
          <w:bCs/>
          <w:sz w:val="20"/>
          <w:szCs w:val="20"/>
        </w:rPr>
        <w:t>examples of which are found in</w:t>
      </w:r>
      <w:r w:rsidRPr="005B148A">
        <w:rPr>
          <w:rFonts w:ascii="Arial" w:hAnsi="Arial" w:cs="Arial"/>
          <w:bCs/>
          <w:sz w:val="20"/>
          <w:szCs w:val="20"/>
        </w:rPr>
        <w:t xml:space="preserve"> lost-foam</w:t>
      </w:r>
      <w:r w:rsidR="00E34EFD" w:rsidRPr="005B148A">
        <w:rPr>
          <w:rFonts w:ascii="Arial" w:hAnsi="Arial" w:cs="Arial"/>
          <w:bCs/>
          <w:sz w:val="20"/>
          <w:szCs w:val="20"/>
        </w:rPr>
        <w:t xml:space="preserve"> </w:t>
      </w:r>
      <w:r w:rsidR="00E34EFD" w:rsidRPr="005B148A">
        <w:rPr>
          <w:rFonts w:ascii="Arial" w:hAnsi="Arial" w:cs="Arial"/>
          <w:bCs/>
          <w:sz w:val="20"/>
          <w:szCs w:val="20"/>
        </w:rPr>
        <w:fldChar w:fldCharType="begin" w:fldLock="1"/>
      </w:r>
      <w:r w:rsidR="00963AAD" w:rsidRPr="005B148A">
        <w:rPr>
          <w:rFonts w:ascii="Arial" w:hAnsi="Arial" w:cs="Arial"/>
          <w:bCs/>
          <w:sz w:val="20"/>
          <w:szCs w:val="20"/>
        </w:rPr>
        <w:instrText>ADDIN CSL_CITATION {"citationItems":[{"id":"ITEM-1","itemData":{"DOI":"10.1016/j.jmatprotec.2006.08.023","ISSN":"09240136","abstract":"The importance of smooth mold filling in the lost foam casting (LFC) process has been recognized for a long time. The more uniform the filling process, the better the quality of the casting products that are produced. Successful computer simulations can help to reduce the number of trials and cut down the lead time in the design of new casting products by better understanding the complex mechanisms and interplay of different process parameters in the mold filling process. In this study, a computational fluid dynamics (CFD) model has been developed to simulate the fluid flow of molten aluminum and the heat transfer involved at the interfacial gap between the metal and the expanded polystyrene (EPS) foam pattern. The commercial code FLOW-3D was used because it can track the front of the molten metal by a Volume of Fluid (VOF) method and allow complicated parts to be modeled by the Fractional Area/Volume Ratios (FAVOR) method. The code was modified to include the effects of varying interfacial heat transfer coefficient (VHTC) based on gaseous gap pressure that is related to foam degradation and coating permeability. The modification was validated against experimental studies and the comparison showed better agreement than the basic constant heat transfer (CHTC) model in FLOW-3D. Metal front temperature was predicted within experimental uncertainty by the VHTC model. Mold filling patterns and filling time difference of 1-4 s, were more precisely captured by the VHTC model than the CHTC model for several geometries. This study has provided additional insight into the effect of important process and design variables in what has traditionally been a very empirical field. © 2006 Elsevier B.V. All rights reserved.","author":[{"dropping-particle":"","family":"Liu","given":"X. J.","non-dropping-particle":"","parse-names":false,"suffix":""},{"dropping-particle":"","family":"Bhavnani","given":"S. H.","non-dropping-particle":"","parse-names":false,"suffix":""},{"dropping-particle":"","family":"Overfelt","given":"R. A.","non-dropping-particle":"","parse-names":false,"suffix":""}],"container-title":"Journal of Materials Processing Technology","id":"ITEM-1","issue":"1-3","issued":{"date-parts":[["2007"]]},"page":"333-342","title":"Simulation of EPS foam decomposition in the lost foam casting process","type":"article-journal","volume":"182"},"uris":["http://www.mendeley.com/documents/?uuid=7db095d1-d8a2-4349-af4a-7626585fb20e"]}],"mendeley":{"formattedCitation":"[14]","plainTextFormattedCitation":"[14]","previouslyFormattedCitation":"[14]"},"properties":{"noteIndex":0},"schema":"https://github.com/citation-style-language/schema/raw/master/csl-citation.json"}</w:instrText>
      </w:r>
      <w:r w:rsidR="00E34EFD" w:rsidRPr="005B148A">
        <w:rPr>
          <w:rFonts w:ascii="Arial" w:hAnsi="Arial" w:cs="Arial"/>
          <w:bCs/>
          <w:sz w:val="20"/>
          <w:szCs w:val="20"/>
        </w:rPr>
        <w:fldChar w:fldCharType="separate"/>
      </w:r>
      <w:r w:rsidR="00E34EFD" w:rsidRPr="005B148A">
        <w:rPr>
          <w:rFonts w:ascii="Arial" w:hAnsi="Arial" w:cs="Arial"/>
          <w:bCs/>
          <w:noProof/>
          <w:sz w:val="20"/>
          <w:szCs w:val="20"/>
        </w:rPr>
        <w:t>[14]</w:t>
      </w:r>
      <w:r w:rsidR="00E34EFD" w:rsidRPr="005B148A">
        <w:rPr>
          <w:rFonts w:ascii="Arial" w:hAnsi="Arial" w:cs="Arial"/>
          <w:bCs/>
          <w:sz w:val="20"/>
          <w:szCs w:val="20"/>
        </w:rPr>
        <w:fldChar w:fldCharType="end"/>
      </w:r>
      <w:r w:rsidRPr="005B148A">
        <w:rPr>
          <w:rFonts w:ascii="Arial" w:hAnsi="Arial" w:cs="Arial"/>
          <w:bCs/>
          <w:sz w:val="20"/>
          <w:szCs w:val="20"/>
        </w:rPr>
        <w:t xml:space="preserve"> and full-</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casting</w:t>
      </w:r>
      <w:r w:rsidR="00963AAD" w:rsidRPr="005B148A">
        <w:rPr>
          <w:rFonts w:ascii="Arial" w:hAnsi="Arial" w:cs="Arial"/>
          <w:bCs/>
          <w:sz w:val="20"/>
          <w:szCs w:val="20"/>
        </w:rPr>
        <w:t xml:space="preserve"> </w:t>
      </w:r>
      <w:r w:rsidR="00963AAD" w:rsidRPr="005B148A">
        <w:rPr>
          <w:rFonts w:ascii="Arial" w:hAnsi="Arial" w:cs="Arial"/>
          <w:bCs/>
          <w:sz w:val="20"/>
          <w:szCs w:val="20"/>
        </w:rPr>
        <w:fldChar w:fldCharType="begin" w:fldLock="1"/>
      </w:r>
      <w:r w:rsidR="008751D5" w:rsidRPr="005B148A">
        <w:rPr>
          <w:rFonts w:ascii="Arial" w:hAnsi="Arial" w:cs="Arial"/>
          <w:bCs/>
          <w:sz w:val="20"/>
          <w:szCs w:val="20"/>
        </w:rPr>
        <w:instrText>ADDIN CSL_CITATION {"citationItems":[{"id":"ITEM-1","itemData":{"DOI":"10.1016/j.jmatprotec.2006.03.085","ISSN":"09240136","abstract":"The full-mold casting process uses polystyrene foam as the pattern. The pattern is encased in a one-piece sand mold, with no bonding material. As the metal is poured, the foam vaporizes, and the metal takes its place. The gases from the foam flee through the sand. The advantage of the process is that complex shaped castings can be made without any draft or flash. Moreover the process has less energy consumption and less waste residues than other casting processes. The present study evaluated channel dimensioning, refractory coatings and casting sand, in order to adapt the system to a medium size foundry and, at the same time, optimize energy consumption and environmental damage. The results are encouraging. The used coating had shown good erosion resistance, and good permeability for gas escape. The surface finishing quality was satisfactory for the selected sand. Reusing the sand had adequate results. It seems that adjustments for green sand conventional systems conversion to full-mold system are viable. © 2006 Elsevier B.V. All rights reserved.","author":[{"dropping-particle":"","family":"Martins","given":"Francisco Germano","non-dropping-particle":"","parse-names":false,"suffix":""},{"dropping-particle":"","family":"Oliveira","given":"Carlos Augusto Silva","non-dropping-particle":"de","parse-names":false,"suffix":""}],"container-title":"Journal of Materials Processing Technology","id":"ITEM-1","issue":"1-3","issued":{"date-parts":[["2006"]]},"page":"196-201","title":"Study of full-mold casting process for Al-Si hipoeuthetic alloys","type":"article-journal","volume":"179"},"uris":["http://www.mendeley.com/documents/?uuid=be420843-a415-4c95-b9a9-d57b19f5d3d0"]}],"mendeley":{"formattedCitation":"[15]","plainTextFormattedCitation":"[15]","previouslyFormattedCitation":"[15]"},"properties":{"noteIndex":0},"schema":"https://github.com/citation-style-language/schema/raw/master/csl-citation.json"}</w:instrText>
      </w:r>
      <w:r w:rsidR="00963AAD" w:rsidRPr="005B148A">
        <w:rPr>
          <w:rFonts w:ascii="Arial" w:hAnsi="Arial" w:cs="Arial"/>
          <w:bCs/>
          <w:sz w:val="20"/>
          <w:szCs w:val="20"/>
        </w:rPr>
        <w:fldChar w:fldCharType="separate"/>
      </w:r>
      <w:r w:rsidR="00963AAD" w:rsidRPr="005B148A">
        <w:rPr>
          <w:rFonts w:ascii="Arial" w:hAnsi="Arial" w:cs="Arial"/>
          <w:bCs/>
          <w:noProof/>
          <w:sz w:val="20"/>
          <w:szCs w:val="20"/>
        </w:rPr>
        <w:t>[15]</w:t>
      </w:r>
      <w:r w:rsidR="00963AAD" w:rsidRPr="005B148A">
        <w:rPr>
          <w:rFonts w:ascii="Arial" w:hAnsi="Arial" w:cs="Arial"/>
          <w:bCs/>
          <w:sz w:val="20"/>
          <w:szCs w:val="20"/>
        </w:rPr>
        <w:fldChar w:fldCharType="end"/>
      </w:r>
      <w:r w:rsidRPr="005B148A">
        <w:rPr>
          <w:rFonts w:ascii="Arial" w:hAnsi="Arial" w:cs="Arial"/>
          <w:bCs/>
          <w:sz w:val="20"/>
          <w:szCs w:val="20"/>
        </w:rPr>
        <w:t xml:space="preserve">, employ polystyrene patterns that vaporize during pouring, simplifying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preparation.</w:t>
      </w:r>
    </w:p>
    <w:p w14:paraId="0386D2F6" w14:textId="061FBCA3" w:rsidR="00E95D6C" w:rsidRPr="005B148A" w:rsidRDefault="00D873DB" w:rsidP="008E3043">
      <w:pPr>
        <w:autoSpaceDE w:val="0"/>
        <w:autoSpaceDN w:val="0"/>
        <w:adjustRightInd w:val="0"/>
        <w:spacing w:after="0" w:line="480" w:lineRule="auto"/>
        <w:jc w:val="both"/>
        <w:rPr>
          <w:rFonts w:ascii="Arial" w:hAnsi="Arial" w:cs="Arial"/>
          <w:bCs/>
          <w:sz w:val="20"/>
          <w:szCs w:val="20"/>
        </w:rPr>
      </w:pPr>
      <w:r w:rsidRPr="005B148A">
        <w:rPr>
          <w:rFonts w:ascii="Arial" w:hAnsi="Arial" w:cs="Arial"/>
          <w:bCs/>
          <w:sz w:val="20"/>
          <w:szCs w:val="20"/>
        </w:rPr>
        <w:t xml:space="preserve">Non-expendable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casting methods utilize permanent metallic </w:t>
      </w:r>
      <w:proofErr w:type="spellStart"/>
      <w:r w:rsidRPr="005B148A">
        <w:rPr>
          <w:rFonts w:ascii="Arial" w:hAnsi="Arial" w:cs="Arial"/>
          <w:bCs/>
          <w:sz w:val="20"/>
          <w:szCs w:val="20"/>
        </w:rPr>
        <w:t>moulds</w:t>
      </w:r>
      <w:proofErr w:type="spellEnd"/>
      <w:r w:rsidRPr="005B148A">
        <w:rPr>
          <w:rFonts w:ascii="Arial" w:hAnsi="Arial" w:cs="Arial"/>
          <w:bCs/>
          <w:sz w:val="20"/>
          <w:szCs w:val="20"/>
        </w:rPr>
        <w:t xml:space="preserve">, offering improved repeatability and dimensional accuracy. These include, die casting, semi-solid metal casting, centrifugal casting, and continuous casting. </w:t>
      </w:r>
      <w:r w:rsidR="00B53203" w:rsidRPr="005B148A">
        <w:rPr>
          <w:rFonts w:ascii="Arial" w:hAnsi="Arial" w:cs="Arial"/>
          <w:bCs/>
          <w:sz w:val="20"/>
          <w:szCs w:val="20"/>
        </w:rPr>
        <w:t xml:space="preserve"> </w:t>
      </w:r>
      <w:r w:rsidR="00AF1505" w:rsidRPr="005B148A">
        <w:rPr>
          <w:rFonts w:ascii="Arial" w:hAnsi="Arial" w:cs="Arial"/>
          <w:sz w:val="20"/>
          <w:szCs w:val="20"/>
        </w:rPr>
        <w:t xml:space="preserve">In die casting method, molten metal is forced into the cavity of a reusable steel </w:t>
      </w:r>
      <w:proofErr w:type="spellStart"/>
      <w:r w:rsidR="00AF1505" w:rsidRPr="005B148A">
        <w:rPr>
          <w:rFonts w:ascii="Arial" w:hAnsi="Arial" w:cs="Arial"/>
          <w:sz w:val="20"/>
          <w:szCs w:val="20"/>
        </w:rPr>
        <w:t>mould</w:t>
      </w:r>
      <w:proofErr w:type="spellEnd"/>
      <w:r w:rsidR="00AF1505" w:rsidRPr="005B148A">
        <w:rPr>
          <w:rFonts w:ascii="Arial" w:hAnsi="Arial" w:cs="Arial"/>
          <w:sz w:val="20"/>
          <w:szCs w:val="20"/>
        </w:rPr>
        <w:t xml:space="preserve"> (die) under high pressure.</w:t>
      </w:r>
      <w:r w:rsidR="00AF1505" w:rsidRPr="005B148A">
        <w:rPr>
          <w:rFonts w:ascii="Arial" w:hAnsi="Arial" w:cs="Arial"/>
          <w:bCs/>
          <w:sz w:val="20"/>
          <w:szCs w:val="20"/>
        </w:rPr>
        <w:t xml:space="preserve"> </w:t>
      </w:r>
      <w:r w:rsidR="00B53203" w:rsidRPr="005B148A">
        <w:rPr>
          <w:rFonts w:ascii="Arial" w:hAnsi="Arial" w:cs="Arial"/>
          <w:bCs/>
          <w:sz w:val="20"/>
          <w:szCs w:val="20"/>
        </w:rPr>
        <w:t>Die casting</w:t>
      </w:r>
      <w:r w:rsidR="00B53203" w:rsidRPr="005B148A">
        <w:rPr>
          <w:rFonts w:ascii="Arial" w:hAnsi="Arial" w:cs="Arial"/>
          <w:sz w:val="20"/>
          <w:szCs w:val="20"/>
        </w:rPr>
        <w:t xml:space="preserve"> is a manufacturing process specially for a near-net shape with high dimensional accuracy </w:t>
      </w:r>
      <w:r w:rsidR="00AF1505" w:rsidRPr="005B148A">
        <w:rPr>
          <w:rFonts w:ascii="Arial" w:hAnsi="Arial" w:cs="Arial"/>
          <w:sz w:val="20"/>
          <w:szCs w:val="20"/>
        </w:rPr>
        <w:t xml:space="preserve">and </w:t>
      </w:r>
      <w:r w:rsidR="00B53203" w:rsidRPr="005B148A">
        <w:rPr>
          <w:rFonts w:ascii="Arial" w:hAnsi="Arial" w:cs="Arial"/>
          <w:sz w:val="20"/>
          <w:szCs w:val="20"/>
        </w:rPr>
        <w:t>good surface finish object</w:t>
      </w:r>
      <w:r w:rsidR="00AF1505" w:rsidRPr="005B148A">
        <w:rPr>
          <w:rFonts w:ascii="Arial" w:hAnsi="Arial" w:cs="Arial"/>
          <w:sz w:val="20"/>
          <w:szCs w:val="20"/>
        </w:rPr>
        <w:t xml:space="preserve">s </w:t>
      </w:r>
      <w:r w:rsidR="00B53203" w:rsidRPr="005B148A">
        <w:rPr>
          <w:rFonts w:ascii="Arial" w:hAnsi="Arial" w:cs="Arial"/>
          <w:bCs/>
          <w:sz w:val="20"/>
          <w:szCs w:val="20"/>
        </w:rPr>
        <w:fldChar w:fldCharType="begin" w:fldLock="1"/>
      </w:r>
      <w:r w:rsidR="00C34A06" w:rsidRPr="005B148A">
        <w:rPr>
          <w:rFonts w:ascii="Arial" w:hAnsi="Arial" w:cs="Arial"/>
          <w:bCs/>
          <w:sz w:val="20"/>
          <w:szCs w:val="20"/>
        </w:rPr>
        <w:instrText>ADDIN CSL_CITATION {"citationItems":[{"id":"ITEM-1","itemData":{"DOI":"10.1016/j.msea.2004.06.063","ISSN":"09215093","abstract":"In this paper, the microstructure of die-cast and slowly cooled specimens of two new experimental magnesium alloys (ZA104 + 0.3Ca and ZA104 + 0.6Ca) is examined. Microanalysis of specimens has revealed the presence of α-Mg phase (matrix) and two intermetallic compounds containing calcium with different Zn/Al ratios. These compounds, which have a crystal structure close to that of τ phase [Mg32 (Al,Zn)49], were also found in slowly cooled ZA104 + 0.3Ca specimens and identified as ( τ′1 and τ′2). The microhardness of these intermetallic compounds has been obtained from specimens having the intermetallic composition and slowly cooled from the melt. The tensile and creep resistance of the two die-cast alloys (ZA104 + 0.3Ca and ZA104 + 0.6Ca) are also presented. Tensile properties are equivalent to those of the AZ91D reference alloy, but their creep deformation rate is significantly reduced by a factor 3.5-3.8 at 150 °C and 4.0-7.2 at 175 °C. Besides, it was found that the ultimate tensile strength and elongation of ZA104 + 0.3Ca alloy are superior to those of ZA104 + 0.6Ca alloy. It is then established that the intermetallic phases τ′1 and τ′2 containing calcium are harder than τ phase and improve substantially the creep resistance of these new ZA experimental alloys. © 2004 Elsevier B.V. All rights reserved.","author":[{"dropping-particle":"","family":"Zhang","given":"Z.","non-dropping-particle":"","parse-names":false,"suffix":""},{"dropping-particle":"","family":"Tremblay","given":"Real","non-dropping-particle":"","parse-names":false,"suffix":""},{"dropping-particle":"","family":"Dubé","given":"D.","non-dropping-particle":"","parse-names":false,"suffix":""}],"container-title":"Materials Science and Engineering: A","id":"ITEM-1","issue":"1-2","issued":{"date-parts":[["2004"]]},"page":"286-291","title":"Microstructure and mechanical properties of ZA104 (0.3-0.6Ca) die-casting magnesium alloys","type":"article-journal","volume":"385"},"uris":["http://www.mendeley.com/documents/?uuid=a4b41451-2b55-4dff-bfd3-79a0c3644025"]}],"mendeley":{"formattedCitation":"[16]","plainTextFormattedCitation":"[16]","previouslyFormattedCitation":"[16]"},"properties":{"noteIndex":0},"schema":"https://github.com/citation-style-language/schema/raw/master/csl-citation.json"}</w:instrText>
      </w:r>
      <w:r w:rsidR="00B53203" w:rsidRPr="005B148A">
        <w:rPr>
          <w:rFonts w:ascii="Arial" w:hAnsi="Arial" w:cs="Arial"/>
          <w:bCs/>
          <w:sz w:val="20"/>
          <w:szCs w:val="20"/>
        </w:rPr>
        <w:fldChar w:fldCharType="separate"/>
      </w:r>
      <w:r w:rsidR="00B53203" w:rsidRPr="005B148A">
        <w:rPr>
          <w:rFonts w:ascii="Arial" w:hAnsi="Arial" w:cs="Arial"/>
          <w:bCs/>
          <w:noProof/>
          <w:sz w:val="20"/>
          <w:szCs w:val="20"/>
        </w:rPr>
        <w:t>[16]</w:t>
      </w:r>
      <w:r w:rsidR="00B53203" w:rsidRPr="005B148A">
        <w:rPr>
          <w:rFonts w:ascii="Arial" w:hAnsi="Arial" w:cs="Arial"/>
          <w:bCs/>
          <w:sz w:val="20"/>
          <w:szCs w:val="20"/>
        </w:rPr>
        <w:fldChar w:fldCharType="end"/>
      </w:r>
      <w:r w:rsidR="00AF1505" w:rsidRPr="005B148A">
        <w:rPr>
          <w:rFonts w:ascii="Arial" w:hAnsi="Arial" w:cs="Arial"/>
          <w:bCs/>
          <w:sz w:val="20"/>
          <w:szCs w:val="20"/>
        </w:rPr>
        <w:t>.</w:t>
      </w:r>
      <w:r w:rsidR="00B53203" w:rsidRPr="005B148A">
        <w:rPr>
          <w:rFonts w:ascii="Arial" w:hAnsi="Arial" w:cs="Arial"/>
          <w:bCs/>
          <w:sz w:val="20"/>
          <w:szCs w:val="20"/>
        </w:rPr>
        <w:t xml:space="preserve"> </w:t>
      </w:r>
      <w:r w:rsidRPr="005B148A">
        <w:rPr>
          <w:rFonts w:ascii="Arial" w:hAnsi="Arial" w:cs="Arial"/>
          <w:bCs/>
          <w:sz w:val="20"/>
          <w:szCs w:val="20"/>
        </w:rPr>
        <w:t>Semi-solid techniques, in particular</w:t>
      </w:r>
      <w:r w:rsidR="00B53203" w:rsidRPr="005B148A">
        <w:rPr>
          <w:rFonts w:ascii="Arial" w:hAnsi="Arial" w:cs="Arial"/>
          <w:bCs/>
          <w:sz w:val="20"/>
          <w:szCs w:val="20"/>
        </w:rPr>
        <w:t xml:space="preserve">, </w:t>
      </w:r>
      <w:r w:rsidRPr="005B148A">
        <w:rPr>
          <w:rFonts w:ascii="Arial" w:hAnsi="Arial" w:cs="Arial"/>
          <w:bCs/>
          <w:sz w:val="20"/>
          <w:szCs w:val="20"/>
        </w:rPr>
        <w:t>reduce porosity and enable heat treatment, yielding castings with improved strength and ductility</w:t>
      </w:r>
      <w:r w:rsidR="00C34A06" w:rsidRPr="005B148A">
        <w:rPr>
          <w:rFonts w:ascii="Arial" w:hAnsi="Arial" w:cs="Arial"/>
          <w:bCs/>
          <w:sz w:val="20"/>
          <w:szCs w:val="20"/>
        </w:rPr>
        <w:fldChar w:fldCharType="begin" w:fldLock="1"/>
      </w:r>
      <w:r w:rsidR="00BC0CBE" w:rsidRPr="005B148A">
        <w:rPr>
          <w:rFonts w:ascii="Arial" w:hAnsi="Arial" w:cs="Arial"/>
          <w:bCs/>
          <w:sz w:val="20"/>
          <w:szCs w:val="20"/>
        </w:rPr>
        <w:instrText>ADDIN CSL_CITATION {"citationItems":[{"id":"ITEM-1","itemData":{"abstract":"Background: Semi-solid metal (SSM) processing is widely known as a technology that involves the formation of metal alloys between solidus and liquidus temperatures. For the procedure to operate successfully, the microstructure of the starting material must consist of solid near-globular grains surrounded by a liquid matrix and a wide solidus-to-liquidus transition area. Objective: This overview aims to systematically categorize the most commonly utilized SSM technologies. Results: In general, technologies for SSM processing can be divided in two main categories based on the presence or absence of an intermediate solidification step. Conclusion: This overview clearly shows that several techniques for component forming using semi-solid state processing have been developed for application in various industries worldwide. However, it is still unclear which of these categories in the SSM processing family offers the best method for metal forming.","author":[{"dropping-particle":"","family":"Info","given":"Article","non-dropping-particle":"","parse-names":false,"suffix":""}],"id":"ITEM-1","issue":"19","issued":{"date-parts":[["2014"]]},"page":"369-373","title":"An Overview of Semi-Solid Metal Processing","type":"article-journal","volume":"8"},"uris":["http://www.mendeley.com/documents/?uuid=3fe20232-892a-4cd6-98d0-3430971917d7"]}],"mendeley":{"formattedCitation":"[17]","plainTextFormattedCitation":"[17]","previouslyFormattedCitation":"[17]"},"properties":{"noteIndex":0},"schema":"https://github.com/citation-style-language/schema/raw/master/csl-citation.json"}</w:instrText>
      </w:r>
      <w:r w:rsidR="00C34A06" w:rsidRPr="005B148A">
        <w:rPr>
          <w:rFonts w:ascii="Arial" w:hAnsi="Arial" w:cs="Arial"/>
          <w:bCs/>
          <w:sz w:val="20"/>
          <w:szCs w:val="20"/>
        </w:rPr>
        <w:fldChar w:fldCharType="separate"/>
      </w:r>
      <w:r w:rsidR="00C34A06" w:rsidRPr="005B148A">
        <w:rPr>
          <w:rFonts w:ascii="Arial" w:hAnsi="Arial" w:cs="Arial"/>
          <w:bCs/>
          <w:noProof/>
          <w:sz w:val="20"/>
          <w:szCs w:val="20"/>
        </w:rPr>
        <w:t>[17]</w:t>
      </w:r>
      <w:r w:rsidR="00C34A06" w:rsidRPr="005B148A">
        <w:rPr>
          <w:rFonts w:ascii="Arial" w:hAnsi="Arial" w:cs="Arial"/>
          <w:bCs/>
          <w:sz w:val="20"/>
          <w:szCs w:val="20"/>
        </w:rPr>
        <w:fldChar w:fldCharType="end"/>
      </w:r>
      <w:r w:rsidR="00BC0CBE" w:rsidRPr="005B148A">
        <w:rPr>
          <w:rFonts w:ascii="Arial" w:hAnsi="Arial" w:cs="Arial"/>
          <w:bCs/>
          <w:sz w:val="20"/>
          <w:szCs w:val="20"/>
        </w:rPr>
        <w:fldChar w:fldCharType="begin" w:fldLock="1"/>
      </w:r>
      <w:r w:rsidR="00BC0CBE" w:rsidRPr="005B148A">
        <w:rPr>
          <w:rFonts w:ascii="Arial" w:hAnsi="Arial" w:cs="Arial"/>
          <w:bCs/>
          <w:sz w:val="20"/>
          <w:szCs w:val="20"/>
        </w:rPr>
        <w:instrText>ADDIN CSL_CITATION {"citationItems":[{"id":"ITEM-1","itemData":{"ISSN":"01253395","abstract":"A semi-solid metal processing technique has been invented and is being developed for aluminium casting applications in Thailand. The technique uses fine gas bubbles to create convection necessary for modifying grain structure. Semi-solid metal processing of three aluminium alloys, A356, Al-4.4%Cu, and ADC12, was investigated. Results show that the novel technique successfully modified A356 and Al-4.4%Cu to become semi-solid slurry with solid fractions up to about 50%. Current developments show a feasibility of applying this technique with gravity casting and the capability to prepare semisolid slurry up to 2 kg of aluminium alloys for industrial production.","author":[{"dropping-particle":"","family":"Wannasin","given":"Jessada","non-dropping-particle":"","parse-names":false,"suffix":""},{"dropping-particle":"","family":"Thanabumrungkul","given":"Sangop","non-dropping-particle":"","parse-names":false,"suffix":""}],"container-title":"Songklanakarin Journal of Science and Technology","id":"ITEM-1","issue":"2","issued":{"date-parts":[["2008"]]},"page":"215-220","title":"Development of a semi-solid metal processing technique for aluminium casting applications","type":"article-journal","volume":"30"},"uris":["http://www.mendeley.com/documents/?uuid=41a366c4-b658-4ab9-bb0f-3fcf46d14789"]}],"mendeley":{"formattedCitation":"[18]","plainTextFormattedCitation":"[18]","previouslyFormattedCitation":"[18]"},"properties":{"noteIndex":0},"schema":"https://github.com/citation-style-language/schema/raw/master/csl-citation.json"}</w:instrText>
      </w:r>
      <w:r w:rsidR="00BC0CBE" w:rsidRPr="005B148A">
        <w:rPr>
          <w:rFonts w:ascii="Arial" w:hAnsi="Arial" w:cs="Arial"/>
          <w:bCs/>
          <w:sz w:val="20"/>
          <w:szCs w:val="20"/>
        </w:rPr>
        <w:fldChar w:fldCharType="separate"/>
      </w:r>
      <w:r w:rsidR="00BC0CBE" w:rsidRPr="005B148A">
        <w:rPr>
          <w:rFonts w:ascii="Arial" w:hAnsi="Arial" w:cs="Arial"/>
          <w:bCs/>
          <w:noProof/>
          <w:sz w:val="20"/>
          <w:szCs w:val="20"/>
        </w:rPr>
        <w:t>[18]</w:t>
      </w:r>
      <w:r w:rsidR="00BC0CBE" w:rsidRPr="005B148A">
        <w:rPr>
          <w:rFonts w:ascii="Arial" w:hAnsi="Arial" w:cs="Arial"/>
          <w:bCs/>
          <w:sz w:val="20"/>
          <w:szCs w:val="20"/>
        </w:rPr>
        <w:fldChar w:fldCharType="end"/>
      </w:r>
      <w:r w:rsidRPr="005B148A">
        <w:rPr>
          <w:rFonts w:ascii="Arial" w:hAnsi="Arial" w:cs="Arial"/>
          <w:bCs/>
          <w:sz w:val="20"/>
          <w:szCs w:val="20"/>
        </w:rPr>
        <w:t xml:space="preserve">. </w:t>
      </w:r>
      <w:r w:rsidR="00BC0CBE" w:rsidRPr="005B148A">
        <w:rPr>
          <w:rFonts w:ascii="Arial" w:hAnsi="Arial" w:cs="Arial"/>
          <w:sz w:val="20"/>
          <w:szCs w:val="20"/>
        </w:rPr>
        <w:t xml:space="preserve">Centrifugal casting is a technique of producing castings by pouring molten metal into a rotating </w:t>
      </w:r>
      <w:proofErr w:type="spellStart"/>
      <w:r w:rsidR="00BC0CBE" w:rsidRPr="005B148A">
        <w:rPr>
          <w:rFonts w:ascii="Arial" w:hAnsi="Arial" w:cs="Arial"/>
          <w:sz w:val="20"/>
          <w:szCs w:val="20"/>
        </w:rPr>
        <w:t>mould</w:t>
      </w:r>
      <w:proofErr w:type="spellEnd"/>
      <w:r w:rsidR="00BC0CBE" w:rsidRPr="005B148A">
        <w:rPr>
          <w:rFonts w:ascii="Arial" w:hAnsi="Arial" w:cs="Arial"/>
          <w:sz w:val="20"/>
          <w:szCs w:val="20"/>
        </w:rPr>
        <w:t xml:space="preserve"> and </w:t>
      </w:r>
      <w:r w:rsidR="00BC0CBE" w:rsidRPr="005B148A">
        <w:rPr>
          <w:rFonts w:ascii="Arial" w:hAnsi="Arial" w:cs="Arial"/>
          <w:sz w:val="20"/>
          <w:szCs w:val="20"/>
        </w:rPr>
        <w:lastRenderedPageBreak/>
        <w:t xml:space="preserve">allow it to solidify in the same </w:t>
      </w:r>
      <w:proofErr w:type="spellStart"/>
      <w:r w:rsidR="00BC0CBE" w:rsidRPr="005B148A">
        <w:rPr>
          <w:rFonts w:ascii="Arial" w:hAnsi="Arial" w:cs="Arial"/>
          <w:sz w:val="20"/>
          <w:szCs w:val="20"/>
        </w:rPr>
        <w:t>mould</w:t>
      </w:r>
      <w:proofErr w:type="spellEnd"/>
      <w:r w:rsidR="00BC0CBE" w:rsidRPr="005B148A">
        <w:rPr>
          <w:rFonts w:ascii="Arial" w:hAnsi="Arial" w:cs="Arial"/>
          <w:sz w:val="20"/>
          <w:szCs w:val="20"/>
        </w:rPr>
        <w:t xml:space="preserve"> </w:t>
      </w:r>
      <w:r w:rsidR="00BC0CBE" w:rsidRPr="005B148A">
        <w:rPr>
          <w:rFonts w:ascii="Arial" w:hAnsi="Arial" w:cs="Arial"/>
          <w:sz w:val="20"/>
          <w:szCs w:val="20"/>
        </w:rPr>
        <w:fldChar w:fldCharType="begin" w:fldLock="1"/>
      </w:r>
      <w:r w:rsidR="00096445" w:rsidRPr="005B148A">
        <w:rPr>
          <w:rFonts w:ascii="Arial" w:hAnsi="Arial" w:cs="Arial"/>
          <w:sz w:val="20"/>
          <w:szCs w:val="20"/>
        </w:rPr>
        <w:instrText>ADDIN CSL_CITATION {"citationItems":[{"id":"ITEM-1","itemData":{"ISSN":"0975-5462","abstract":"The design and fabrication of a centrifugal casting machine was successfully carried out. The operation of the machine was based on the principle of centrifugal force. Suitable design theory, analysis and calculation were adopted carried out in the course of the work. The mold is bolted to the base plate which can rotate at moderate speeds thereby forcing the molten metal against the inner walls of the mold. This machine could be used to cast small engineering components. The centrifugal force on the machine was determined to be 3207.3N, while the required power on the machine was 854.7W. A test was carried out on the fabricated centrifugal casting machine with aluminum alloy and the machine was able to cast 6kg of aluminum alloy and the casting was successful.","author":[{"dropping-particle":"","family":"Oyewole","given":"Adedipe","non-dropping-particle":"","parse-names":false,"suffix":""},{"dropping-particle":"","family":"Sunday","given":"Abolarin Matthew:","non-dropping-particle":"","parse-names":false,"suffix":""}],"container-title":"International Journal of Engineering Science and Technology","id":"ITEM-1","issue":"12","issued":{"date-parts":[["2011"]]},"page":"8204-8210","title":"Design and Fabrication of a Centrifugal Casting Machine","type":"article-journal","volume":"3"},"uris":["http://www.mendeley.com/documents/?uuid=94b667d1-a34e-4b9c-b518-70b6aead169e"]}],"mendeley":{"formattedCitation":"[19]","plainTextFormattedCitation":"[19]","previouslyFormattedCitation":"[19]"},"properties":{"noteIndex":0},"schema":"https://github.com/citation-style-language/schema/raw/master/csl-citation.json"}</w:instrText>
      </w:r>
      <w:r w:rsidR="00BC0CBE" w:rsidRPr="005B148A">
        <w:rPr>
          <w:rFonts w:ascii="Arial" w:hAnsi="Arial" w:cs="Arial"/>
          <w:sz w:val="20"/>
          <w:szCs w:val="20"/>
        </w:rPr>
        <w:fldChar w:fldCharType="separate"/>
      </w:r>
      <w:r w:rsidR="00BC0CBE" w:rsidRPr="005B148A">
        <w:rPr>
          <w:rFonts w:ascii="Arial" w:hAnsi="Arial" w:cs="Arial"/>
          <w:noProof/>
          <w:sz w:val="20"/>
          <w:szCs w:val="20"/>
        </w:rPr>
        <w:t>[19]</w:t>
      </w:r>
      <w:r w:rsidR="00BC0CBE" w:rsidRPr="005B148A">
        <w:rPr>
          <w:rFonts w:ascii="Arial" w:hAnsi="Arial" w:cs="Arial"/>
          <w:sz w:val="20"/>
          <w:szCs w:val="20"/>
        </w:rPr>
        <w:fldChar w:fldCharType="end"/>
      </w:r>
      <w:r w:rsidR="00BC0CBE" w:rsidRPr="005B148A">
        <w:rPr>
          <w:rFonts w:ascii="Arial" w:hAnsi="Arial" w:cs="Arial"/>
          <w:sz w:val="20"/>
          <w:szCs w:val="20"/>
        </w:rPr>
        <w:t xml:space="preserve">. </w:t>
      </w:r>
      <w:r w:rsidR="00BC0CBE" w:rsidRPr="005B148A">
        <w:rPr>
          <w:rFonts w:ascii="Arial" w:hAnsi="Arial" w:cs="Arial"/>
          <w:color w:val="000000" w:themeColor="text1"/>
          <w:sz w:val="20"/>
          <w:szCs w:val="20"/>
          <w:shd w:val="clear" w:color="auto" w:fill="FFFFFF"/>
        </w:rPr>
        <w:t xml:space="preserve">Centrifugal casting is a manufacturing process used to form cylindrical components with a central axis of rotation </w:t>
      </w:r>
      <w:r w:rsidR="00096445" w:rsidRPr="005B148A">
        <w:rPr>
          <w:rFonts w:ascii="Arial" w:hAnsi="Arial" w:cs="Arial"/>
          <w:color w:val="000000" w:themeColor="text1"/>
          <w:sz w:val="20"/>
          <w:szCs w:val="20"/>
          <w:shd w:val="clear" w:color="auto" w:fill="FFFFFF"/>
        </w:rPr>
        <w:fldChar w:fldCharType="begin" w:fldLock="1"/>
      </w:r>
      <w:r w:rsidR="00EF31F6" w:rsidRPr="005B148A">
        <w:rPr>
          <w:rFonts w:ascii="Arial" w:hAnsi="Arial" w:cs="Arial"/>
          <w:color w:val="000000" w:themeColor="text1"/>
          <w:sz w:val="20"/>
          <w:szCs w:val="20"/>
          <w:shd w:val="clear" w:color="auto" w:fill="FFFFFF"/>
        </w:rPr>
        <w:instrText>ADDIN CSL_CITATION {"citationItems":[{"id":"ITEM-1","itemData":{"DOI":"10.1007/s11663-010-9402-4","ISSN":"10735615","abstract":"In a centrifugal casting process, the fluid flow eventually determines the quality and characteristics of the final product. It is difficult to study the fluid behavior here because of the opaque nature of melt and mold. In the current investigation, numerical simulations of the flow field and visualization experiments on cold models have been carried out for a centrifugal casting system using horizontal molds and fluids of different viscosities to study the effect of different process variables on the flow pattern. The effects of the thickness of the cylindrical fluid annulus formed inside the mold and the effects of fluid viscosity, diameter, and rotational speed of the mold on the hollow fluid cylinder formation process have been investigated. The numerical simulation results are compared with corresponding data obtained from the cold modeling experiments. The influence of rotational speed in a real-life centrifugal casting system has also been studied using an aluminum-silicon alloy. Cylinders of different thicknesses are cast at different rotational speeds, and the flow patterns observed visually in the actual castings are found to be similar to those recorded in the corresponding cold modeling experiments. Reasonable agreement is observed between the results of numerical simulation and the results of cold modeling experiments with different fluids. The visualization study on the hollow cylinders produced in an actual centrifugal casting process also confirm the conclusions arrived at from the cold modeling experiments and numerical simulation in a qualitative sense. © 2010 The minerals, metals &amp; materials society and ASM international.","author":[{"dropping-particle":"","family":"Keerthiprasad","given":"Kestur Sadashivaiah","non-dropping-particle":"","parse-names":false,"suffix":""},{"dropping-particle":"","family":"Murali","given":"Mysore Seetharam","non-dropping-particle":"","parse-names":false,"suffix":""},{"dropping-particle":"","family":"Mukunda","given":"Pudukottah Gopaliengar","non-dropping-particle":"","parse-names":false,"suffix":""},{"dropping-particle":"","family":"Majumdar","given":"Sekhar","non-dropping-particle":"","parse-names":false,"suffix":""}],"container-title":"Metallurgical and Materials Transactions B: Process Metallurgy and Materials Processing Science","id":"ITEM-1","issue":"1","issued":{"date-parts":[["2011"]]},"page":"144-155","title":"Numerical simulation and cold modeling experiments on centrifugal casting","type":"article-journal","volume":"42"},"uris":["http://www.mendeley.com/documents/?uuid=51cf07d2-c6a0-44c8-9674-9b6c8944292f"]}],"mendeley":{"formattedCitation":"[20]","plainTextFormattedCitation":"[20]","previouslyFormattedCitation":"[20]"},"properties":{"noteIndex":0},"schema":"https://github.com/citation-style-language/schema/raw/master/csl-citation.json"}</w:instrText>
      </w:r>
      <w:r w:rsidR="00096445" w:rsidRPr="005B148A">
        <w:rPr>
          <w:rFonts w:ascii="Arial" w:hAnsi="Arial" w:cs="Arial"/>
          <w:color w:val="000000" w:themeColor="text1"/>
          <w:sz w:val="20"/>
          <w:szCs w:val="20"/>
          <w:shd w:val="clear" w:color="auto" w:fill="FFFFFF"/>
        </w:rPr>
        <w:fldChar w:fldCharType="separate"/>
      </w:r>
      <w:r w:rsidR="00096445" w:rsidRPr="005B148A">
        <w:rPr>
          <w:rFonts w:ascii="Arial" w:hAnsi="Arial" w:cs="Arial"/>
          <w:noProof/>
          <w:color w:val="000000" w:themeColor="text1"/>
          <w:sz w:val="20"/>
          <w:szCs w:val="20"/>
          <w:shd w:val="clear" w:color="auto" w:fill="FFFFFF"/>
        </w:rPr>
        <w:t>[20]</w:t>
      </w:r>
      <w:r w:rsidR="00096445" w:rsidRPr="005B148A">
        <w:rPr>
          <w:rFonts w:ascii="Arial" w:hAnsi="Arial" w:cs="Arial"/>
          <w:color w:val="000000" w:themeColor="text1"/>
          <w:sz w:val="20"/>
          <w:szCs w:val="20"/>
          <w:shd w:val="clear" w:color="auto" w:fill="FFFFFF"/>
        </w:rPr>
        <w:fldChar w:fldCharType="end"/>
      </w:r>
      <w:r w:rsidR="00BC0CBE" w:rsidRPr="005B148A">
        <w:rPr>
          <w:rFonts w:ascii="Arial" w:hAnsi="Arial" w:cs="Arial"/>
          <w:color w:val="000000" w:themeColor="text1"/>
          <w:sz w:val="20"/>
          <w:szCs w:val="20"/>
          <w:shd w:val="clear" w:color="auto" w:fill="FFFFFF"/>
        </w:rPr>
        <w:t xml:space="preserve">. </w:t>
      </w:r>
      <w:r w:rsidR="00096445" w:rsidRPr="005B148A">
        <w:rPr>
          <w:rFonts w:ascii="Arial" w:hAnsi="Arial" w:cs="Arial"/>
          <w:color w:val="000000" w:themeColor="text1"/>
          <w:sz w:val="20"/>
          <w:szCs w:val="20"/>
          <w:shd w:val="clear" w:color="auto" w:fill="FFFFFF"/>
        </w:rPr>
        <w:t xml:space="preserve">In continuous casting process, </w:t>
      </w:r>
      <w:r w:rsidR="00096445" w:rsidRPr="005B148A">
        <w:rPr>
          <w:rFonts w:ascii="Arial" w:hAnsi="Arial" w:cs="Arial"/>
          <w:sz w:val="20"/>
          <w:szCs w:val="20"/>
        </w:rPr>
        <w:t xml:space="preserve">molten metal flows into the continuous casting </w:t>
      </w:r>
      <w:proofErr w:type="spellStart"/>
      <w:r w:rsidR="00096445" w:rsidRPr="005B148A">
        <w:rPr>
          <w:rFonts w:ascii="Arial" w:hAnsi="Arial" w:cs="Arial"/>
          <w:sz w:val="20"/>
          <w:szCs w:val="20"/>
        </w:rPr>
        <w:t>mould</w:t>
      </w:r>
      <w:proofErr w:type="spellEnd"/>
      <w:r w:rsidR="00096445" w:rsidRPr="005B148A">
        <w:rPr>
          <w:rFonts w:ascii="Arial" w:hAnsi="Arial" w:cs="Arial"/>
          <w:sz w:val="20"/>
          <w:szCs w:val="20"/>
        </w:rPr>
        <w:t>, cools by cold water, and pulls out after solidification</w:t>
      </w:r>
      <w:r w:rsidR="00EF31F6" w:rsidRPr="005B148A">
        <w:rPr>
          <w:rFonts w:ascii="Arial" w:hAnsi="Arial" w:cs="Arial"/>
          <w:sz w:val="20"/>
          <w:szCs w:val="20"/>
        </w:rPr>
        <w:t xml:space="preserve"> </w:t>
      </w:r>
      <w:r w:rsidR="00EF31F6" w:rsidRPr="005B148A">
        <w:rPr>
          <w:rFonts w:ascii="Arial" w:hAnsi="Arial" w:cs="Arial"/>
          <w:sz w:val="20"/>
          <w:szCs w:val="20"/>
        </w:rPr>
        <w:fldChar w:fldCharType="begin" w:fldLock="1"/>
      </w:r>
      <w:r w:rsidR="003B55F6" w:rsidRPr="005B148A">
        <w:rPr>
          <w:rFonts w:ascii="Arial" w:hAnsi="Arial" w:cs="Arial"/>
          <w:sz w:val="20"/>
          <w:szCs w:val="20"/>
        </w:rPr>
        <w:instrText>ADDIN CSL_CITATION {"citationItems":[{"id":"ITEM-1","itemData":{"DOI":"10.2478/v10172-011-0038-4","ISBN":"1017201100384","ISSN":"17333490","abstract":"The mathematical and numerical simulation model of the growth of the solid metal phase within a continuous cast slab is presented in this paper. The problem was treated as a complex one. The velocity fields are obtained by solving the momentum equations and the continuity equation, whereas the thermal fields are calculated by solving the conduction equation with the convection term. One takes into consideration in the mathematical model the changes of thermophysical parameters depending on the temperature and the solid phase volume fractions in the mushy zone. This formulation of the problem is called a complex model in contrast to the simplified model in which the conduction equation is solved only. The problem was solved by the finite element method. A numerical simulation of the cast slab solidification process was made for different cases of continuous casting mould pouring by molten metal. The influences of cases of the continuous casting mould pouring on the velocity fields in liquid phase and the solid phase growth kinetics of the cast slab were estimated, because these magnitudes have essential an influence on high-quality of a continuous steel cast slab.","author":[{"dropping-particle":"","family":"Sowa","given":"L.","non-dropping-particle":"","parse-names":false,"suffix":""},{"dropping-particle":"","family":"Bokota","given":"A.","non-dropping-particle":"","parse-names":false,"suffix":""}],"container-title":"Archives of Metallurgy and Materials","id":"ITEM-1","issue":"2","issued":{"date-parts":[["2011"]]},"page":"359-366","title":"Numerical model of thermal and flow phenomena the process growing of the CC slab","type":"article-journal","volume":"56"},"uris":["http://www.mendeley.com/documents/?uuid=cc1f788b-5c38-40bc-bc37-eba24d35a22e"]}],"mendeley":{"formattedCitation":"[21]","plainTextFormattedCitation":"[21]","previouslyFormattedCitation":"[21]"},"properties":{"noteIndex":0},"schema":"https://github.com/citation-style-language/schema/raw/master/csl-citation.json"}</w:instrText>
      </w:r>
      <w:r w:rsidR="00EF31F6" w:rsidRPr="005B148A">
        <w:rPr>
          <w:rFonts w:ascii="Arial" w:hAnsi="Arial" w:cs="Arial"/>
          <w:sz w:val="20"/>
          <w:szCs w:val="20"/>
        </w:rPr>
        <w:fldChar w:fldCharType="separate"/>
      </w:r>
      <w:r w:rsidR="00EF31F6" w:rsidRPr="005B148A">
        <w:rPr>
          <w:rFonts w:ascii="Arial" w:hAnsi="Arial" w:cs="Arial"/>
          <w:noProof/>
          <w:sz w:val="20"/>
          <w:szCs w:val="20"/>
        </w:rPr>
        <w:t>[21]</w:t>
      </w:r>
      <w:r w:rsidR="00EF31F6" w:rsidRPr="005B148A">
        <w:rPr>
          <w:rFonts w:ascii="Arial" w:hAnsi="Arial" w:cs="Arial"/>
          <w:sz w:val="20"/>
          <w:szCs w:val="20"/>
        </w:rPr>
        <w:fldChar w:fldCharType="end"/>
      </w:r>
      <w:r w:rsidR="00096445" w:rsidRPr="005B148A">
        <w:rPr>
          <w:rFonts w:ascii="Arial" w:hAnsi="Arial" w:cs="Arial"/>
          <w:sz w:val="20"/>
          <w:szCs w:val="20"/>
        </w:rPr>
        <w:t>. Continuous casting is employed not only because of the increased quality of the final products but also for its relatively cost effectiveness associated with standard products, validat</w:t>
      </w:r>
      <w:r w:rsidR="00EF31F6" w:rsidRPr="005B148A">
        <w:rPr>
          <w:rFonts w:ascii="Arial" w:hAnsi="Arial" w:cs="Arial"/>
          <w:sz w:val="20"/>
          <w:szCs w:val="20"/>
        </w:rPr>
        <w:t>ing</w:t>
      </w:r>
      <w:r w:rsidR="00096445" w:rsidRPr="005B148A">
        <w:rPr>
          <w:rFonts w:ascii="Arial" w:hAnsi="Arial" w:cs="Arial"/>
          <w:sz w:val="20"/>
          <w:szCs w:val="20"/>
        </w:rPr>
        <w:t xml:space="preserve"> their continuous use in </w:t>
      </w:r>
      <w:r w:rsidRPr="005B148A">
        <w:rPr>
          <w:rFonts w:ascii="Arial" w:hAnsi="Arial" w:cs="Arial"/>
          <w:bCs/>
          <w:sz w:val="20"/>
          <w:szCs w:val="20"/>
        </w:rPr>
        <w:t>steel production</w:t>
      </w:r>
      <w:r w:rsidR="00EF31F6" w:rsidRPr="005B148A">
        <w:rPr>
          <w:rFonts w:ascii="Arial" w:hAnsi="Arial" w:cs="Arial"/>
          <w:bCs/>
          <w:sz w:val="20"/>
          <w:szCs w:val="20"/>
        </w:rPr>
        <w:t xml:space="preserve"> </w:t>
      </w:r>
      <w:r w:rsidR="00EF31F6" w:rsidRPr="005B148A">
        <w:rPr>
          <w:rFonts w:ascii="Arial" w:hAnsi="Arial" w:cs="Arial"/>
          <w:bCs/>
          <w:sz w:val="20"/>
          <w:szCs w:val="20"/>
        </w:rPr>
        <w:fldChar w:fldCharType="begin" w:fldLock="1"/>
      </w:r>
      <w:r w:rsidR="003B55F6" w:rsidRPr="005B148A">
        <w:rPr>
          <w:rFonts w:ascii="Arial" w:hAnsi="Arial" w:cs="Arial"/>
          <w:bCs/>
          <w:sz w:val="20"/>
          <w:szCs w:val="20"/>
        </w:rPr>
        <w:instrText>ADDIN CSL_CITATION {"citationItems":[{"id":"ITEM-1","itemData":{"ISSN":"05435846","abstract":"The horizontal continuous casting has a lot of advantages in comparison with traditional casting methods. But it has a few disadvantages and unsolved problems. The objective of this research was the experimental investigation of the effect of chemical composition of cast iron and the casting conditions on the microstructure and properties of continuously cast ingots. As a result, tensile strength, Brinell hardness, and pearlite content increased with increasing Cr, Cu, and Sb additions and decreasing carbon equivalent. As for microstructure of graphite, higher silicon to carbon ratio and lower solidification rate decreased a zone of interdendritic graphite. Nomograph of continuously cast iron structure was made.","author":[{"dropping-particle":"","family":"Bockus","given":"S.","non-dropping-particle":"","parse-names":false,"suffix":""}],"container-title":"Metalurgija","id":"ITEM-1","issue":"4","issued":{"date-parts":[["2006"]]},"page":"287-290","title":"A study of the microstructure and mechanical properties of continuously cast iron products","type":"article-journal","volume":"45"},"uris":["http://www.mendeley.com/documents/?uuid=87aeb262-74a3-492e-8eb3-843270f36ead"]}],"mendeley":{"formattedCitation":"[22]","plainTextFormattedCitation":"[22]","previouslyFormattedCitation":"[22]"},"properties":{"noteIndex":0},"schema":"https://github.com/citation-style-language/schema/raw/master/csl-citation.json"}</w:instrText>
      </w:r>
      <w:r w:rsidR="00EF31F6" w:rsidRPr="005B148A">
        <w:rPr>
          <w:rFonts w:ascii="Arial" w:hAnsi="Arial" w:cs="Arial"/>
          <w:bCs/>
          <w:sz w:val="20"/>
          <w:szCs w:val="20"/>
        </w:rPr>
        <w:fldChar w:fldCharType="separate"/>
      </w:r>
      <w:r w:rsidR="00EF31F6" w:rsidRPr="005B148A">
        <w:rPr>
          <w:rFonts w:ascii="Arial" w:hAnsi="Arial" w:cs="Arial"/>
          <w:bCs/>
          <w:noProof/>
          <w:sz w:val="20"/>
          <w:szCs w:val="20"/>
        </w:rPr>
        <w:t>[22]</w:t>
      </w:r>
      <w:r w:rsidR="00EF31F6" w:rsidRPr="005B148A">
        <w:rPr>
          <w:rFonts w:ascii="Arial" w:hAnsi="Arial" w:cs="Arial"/>
          <w:bCs/>
          <w:sz w:val="20"/>
          <w:szCs w:val="20"/>
        </w:rPr>
        <w:fldChar w:fldCharType="end"/>
      </w:r>
      <w:r w:rsidR="00096445" w:rsidRPr="005B148A">
        <w:rPr>
          <w:rFonts w:ascii="Arial" w:hAnsi="Arial" w:cs="Arial"/>
          <w:bCs/>
          <w:sz w:val="20"/>
          <w:szCs w:val="20"/>
        </w:rPr>
        <w:t>.</w:t>
      </w:r>
      <w:r w:rsidRPr="005B148A">
        <w:rPr>
          <w:rFonts w:ascii="Arial" w:hAnsi="Arial" w:cs="Arial"/>
          <w:bCs/>
          <w:sz w:val="20"/>
          <w:szCs w:val="20"/>
        </w:rPr>
        <w:t xml:space="preserve"> </w:t>
      </w:r>
    </w:p>
    <w:p w14:paraId="524B4F76" w14:textId="77777777" w:rsidR="00E95D6C" w:rsidRDefault="00E95D6C" w:rsidP="00096445">
      <w:pPr>
        <w:autoSpaceDE w:val="0"/>
        <w:autoSpaceDN w:val="0"/>
        <w:adjustRightInd w:val="0"/>
        <w:spacing w:after="0" w:line="360" w:lineRule="auto"/>
        <w:jc w:val="both"/>
        <w:rPr>
          <w:rFonts w:ascii="Times New Roman" w:hAnsi="Times New Roman" w:cs="Times New Roman"/>
          <w:bCs/>
          <w:sz w:val="24"/>
          <w:szCs w:val="24"/>
        </w:rPr>
      </w:pPr>
    </w:p>
    <w:p w14:paraId="27D9C166" w14:textId="3698C276" w:rsidR="00D873DB" w:rsidRDefault="00D873DB" w:rsidP="00D873DB">
      <w:pPr>
        <w:tabs>
          <w:tab w:val="left" w:pos="1092"/>
        </w:tabs>
        <w:spacing w:line="360" w:lineRule="auto"/>
        <w:jc w:val="both"/>
        <w:rPr>
          <w:rFonts w:ascii="Times New Roman" w:hAnsi="Times New Roman" w:cs="Times New Roman"/>
          <w:bCs/>
          <w:sz w:val="24"/>
          <w:szCs w:val="24"/>
        </w:rPr>
      </w:pPr>
      <w:r>
        <w:rPr>
          <w:rFonts w:ascii="Times New Roman" w:hAnsi="Times New Roman" w:cs="Times New Roman"/>
          <w:noProof/>
          <w:sz w:val="24"/>
          <w:szCs w:val="24"/>
        </w:rPr>
        <mc:AlternateContent>
          <mc:Choice Requires="wpg">
            <w:drawing>
              <wp:inline distT="0" distB="0" distL="0" distR="0" wp14:anchorId="1D68F526" wp14:editId="0826F982">
                <wp:extent cx="6025526" cy="4620388"/>
                <wp:effectExtent l="0" t="0" r="13335" b="27940"/>
                <wp:docPr id="60" name="Group 60"/>
                <wp:cNvGraphicFramePr/>
                <a:graphic xmlns:a="http://schemas.openxmlformats.org/drawingml/2006/main">
                  <a:graphicData uri="http://schemas.microsoft.com/office/word/2010/wordprocessingGroup">
                    <wpg:wgp>
                      <wpg:cNvGrpSpPr/>
                      <wpg:grpSpPr>
                        <a:xfrm>
                          <a:off x="0" y="0"/>
                          <a:ext cx="6025526" cy="4620388"/>
                          <a:chOff x="0" y="588230"/>
                          <a:chExt cx="7309438" cy="5819010"/>
                        </a:xfrm>
                      </wpg:grpSpPr>
                      <wps:wsp>
                        <wps:cNvPr id="52" name="Oval 52"/>
                        <wps:cNvSpPr/>
                        <wps:spPr>
                          <a:xfrm>
                            <a:off x="5779567" y="3639204"/>
                            <a:ext cx="1529871" cy="485027"/>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E39D25"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Continuous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758473" y="1326816"/>
                            <a:ext cx="2105149" cy="88434"/>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own Arrow 13"/>
                        <wps:cNvSpPr/>
                        <wps:spPr>
                          <a:xfrm>
                            <a:off x="2743324" y="1415250"/>
                            <a:ext cx="99964" cy="29960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own Arrow 14"/>
                        <wps:cNvSpPr/>
                        <wps:spPr>
                          <a:xfrm>
                            <a:off x="4794546" y="1340075"/>
                            <a:ext cx="88235" cy="33986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023379" y="1701765"/>
                            <a:ext cx="1650576" cy="539136"/>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80FE93"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Expendable </w:t>
                              </w:r>
                              <w:proofErr w:type="spellStart"/>
                              <w:r w:rsidRPr="005B148A">
                                <w:rPr>
                                  <w:rFonts w:ascii="Arial" w:hAnsi="Arial" w:cs="Arial"/>
                                  <w:sz w:val="20"/>
                                  <w:szCs w:val="20"/>
                                </w:rPr>
                                <w:t>mould</w:t>
                              </w:r>
                              <w:proofErr w:type="spellEnd"/>
                              <w:r w:rsidRPr="005B148A">
                                <w:rPr>
                                  <w:rFonts w:ascii="Arial" w:hAnsi="Arial" w:cs="Arial"/>
                                  <w:sz w:val="20"/>
                                  <w:szCs w:val="20"/>
                                </w:rPr>
                                <w:t xml:space="preserve"> casting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4066651" y="1670720"/>
                            <a:ext cx="1574608" cy="558653"/>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DB3CDA"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Non-expendable </w:t>
                              </w:r>
                              <w:proofErr w:type="spellStart"/>
                              <w:r w:rsidRPr="005B148A">
                                <w:rPr>
                                  <w:rFonts w:ascii="Arial" w:hAnsi="Arial" w:cs="Arial"/>
                                  <w:sz w:val="20"/>
                                  <w:szCs w:val="20"/>
                                </w:rPr>
                                <w:t>mould</w:t>
                              </w:r>
                              <w:proofErr w:type="spellEnd"/>
                              <w:r w:rsidRPr="005B148A">
                                <w:rPr>
                                  <w:rFonts w:ascii="Arial" w:hAnsi="Arial" w:cs="Arial"/>
                                  <w:sz w:val="20"/>
                                  <w:szCs w:val="20"/>
                                </w:rPr>
                                <w:t xml:space="preserve"> casting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767021" y="2240947"/>
                            <a:ext cx="99964" cy="26158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own Arrow 20"/>
                        <wps:cNvSpPr/>
                        <wps:spPr>
                          <a:xfrm>
                            <a:off x="4791075" y="2194595"/>
                            <a:ext cx="88234" cy="23063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flipV="1">
                            <a:off x="561975" y="2524125"/>
                            <a:ext cx="2533650" cy="4508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flipV="1">
                            <a:off x="4448175" y="2447925"/>
                            <a:ext cx="1885950" cy="5461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Down Arrow 25"/>
                        <wps:cNvSpPr/>
                        <wps:spPr>
                          <a:xfrm>
                            <a:off x="2266950" y="2571750"/>
                            <a:ext cx="85725" cy="20288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flipH="1">
                            <a:off x="3038191" y="2533645"/>
                            <a:ext cx="83185" cy="1456271"/>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Down Arrow 31"/>
                        <wps:cNvSpPr/>
                        <wps:spPr>
                          <a:xfrm>
                            <a:off x="1647825" y="2571750"/>
                            <a:ext cx="104775" cy="23717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Down Arrow 33"/>
                        <wps:cNvSpPr/>
                        <wps:spPr>
                          <a:xfrm>
                            <a:off x="6257925" y="2447925"/>
                            <a:ext cx="85725" cy="11811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Down Arrow 34"/>
                        <wps:cNvSpPr/>
                        <wps:spPr>
                          <a:xfrm>
                            <a:off x="4800600" y="2505075"/>
                            <a:ext cx="104775" cy="28860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Down Arrow 35"/>
                        <wps:cNvSpPr/>
                        <wps:spPr>
                          <a:xfrm>
                            <a:off x="5229225" y="2486025"/>
                            <a:ext cx="95250" cy="23526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Down Arrow 36"/>
                        <wps:cNvSpPr/>
                        <wps:spPr>
                          <a:xfrm>
                            <a:off x="5648325" y="2486025"/>
                            <a:ext cx="104775" cy="18192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Down Arrow 37"/>
                        <wps:cNvSpPr/>
                        <wps:spPr>
                          <a:xfrm flipH="1">
                            <a:off x="4400550" y="2466975"/>
                            <a:ext cx="111760" cy="3429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Down Arrow 44"/>
                        <wps:cNvSpPr/>
                        <wps:spPr>
                          <a:xfrm flipH="1">
                            <a:off x="1038225" y="2552700"/>
                            <a:ext cx="104775" cy="2895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Down Arrow 45"/>
                        <wps:cNvSpPr/>
                        <wps:spPr>
                          <a:xfrm flipH="1">
                            <a:off x="523875" y="2524125"/>
                            <a:ext cx="114299" cy="33813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Oval 42"/>
                        <wps:cNvSpPr/>
                        <wps:spPr>
                          <a:xfrm rot="16353271">
                            <a:off x="2900571" y="3129182"/>
                            <a:ext cx="1424734" cy="571676"/>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488007"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Full </w:t>
                              </w:r>
                              <w:proofErr w:type="spellStart"/>
                              <w:r w:rsidRPr="005B148A">
                                <w:rPr>
                                  <w:rFonts w:ascii="Arial" w:hAnsi="Arial" w:cs="Arial"/>
                                  <w:sz w:val="20"/>
                                  <w:szCs w:val="20"/>
                                </w:rPr>
                                <w:t>mould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41"/>
                        <wps:cNvSpPr/>
                        <wps:spPr>
                          <a:xfrm rot="16004406">
                            <a:off x="2886477" y="4956203"/>
                            <a:ext cx="1443656" cy="566418"/>
                          </a:xfrm>
                          <a:prstGeom prst="ellipse">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21B9FF"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Lost foam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2399402" y="4057582"/>
                            <a:ext cx="1522219" cy="475769"/>
                          </a:xfrm>
                          <a:prstGeom prst="ellipse">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EAFB3B"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Evaporative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Oval 51"/>
                        <wps:cNvSpPr/>
                        <wps:spPr>
                          <a:xfrm>
                            <a:off x="5421161" y="4297483"/>
                            <a:ext cx="1605237" cy="504705"/>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600B5B"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Centrifugal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1807059" y="4647173"/>
                            <a:ext cx="1353069" cy="422184"/>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4362D9"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Lost wax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1200889" y="5069357"/>
                            <a:ext cx="1299708" cy="443349"/>
                          </a:xfrm>
                          <a:prstGeom prst="ellipse">
                            <a:avLst/>
                          </a:prstGeom>
                          <a:solidFill>
                            <a:schemeClr val="tx1">
                              <a:lumMod val="65000"/>
                              <a:lumOff val="3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1F0A6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Shell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Oval 50"/>
                        <wps:cNvSpPr/>
                        <wps:spPr>
                          <a:xfrm>
                            <a:off x="4976068" y="4826497"/>
                            <a:ext cx="1380869" cy="509140"/>
                          </a:xfrm>
                          <a:prstGeom prst="ellipse">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4CB1E8"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Semi-solid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657225" y="5529207"/>
                            <a:ext cx="1257300" cy="409576"/>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3C6D67"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Plaster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4514663" y="5374559"/>
                            <a:ext cx="1397936" cy="451325"/>
                          </a:xfrm>
                          <a:prstGeom prst="ellipse">
                            <a:avLst/>
                          </a:prstGeom>
                          <a:solidFill>
                            <a:schemeClr val="tx1">
                              <a:lumMod val="95000"/>
                              <a:lumOff val="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E4D4C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Die casting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Oval 55"/>
                        <wps:cNvSpPr/>
                        <wps:spPr>
                          <a:xfrm>
                            <a:off x="2843288" y="588230"/>
                            <a:ext cx="1981200" cy="485775"/>
                          </a:xfrm>
                          <a:prstGeom prst="ellipse">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FE4CB2"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Casting Techniques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Down Arrow 56"/>
                        <wps:cNvSpPr/>
                        <wps:spPr>
                          <a:xfrm>
                            <a:off x="3824111" y="1060814"/>
                            <a:ext cx="104972" cy="266004"/>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Oval 48"/>
                        <wps:cNvSpPr/>
                        <wps:spPr>
                          <a:xfrm>
                            <a:off x="3928763" y="5905351"/>
                            <a:ext cx="1432933" cy="501889"/>
                          </a:xfrm>
                          <a:prstGeom prst="ellipse">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05E1F5"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Permanent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Oval 46"/>
                        <wps:cNvSpPr/>
                        <wps:spPr>
                          <a:xfrm>
                            <a:off x="0" y="5962638"/>
                            <a:ext cx="1457414" cy="444588"/>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433DE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Sand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D68F526" id="Group 60" o:spid="_x0000_s1027" style="width:474.45pt;height:363.8pt;mso-position-horizontal-relative:char;mso-position-vertical-relative:line" coordorigin=",5882" coordsize="73094,5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">
                <v:oval id="Oval 52" o:spid="_x0000_s1028" style="position:absolute;left:57795;top:36392;width:15299;height:4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" fillcolor="#bf4e14 [2405]" strokecolor="#0a2f40 [1604]" strokeweight="1.5pt">
                  <v:stroke joinstyle="miter"/>
                  <v:textbox>
                    <w:txbxContent>
                      <w:p w14:paraId="2BE39D25"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Continuous </w:t>
                        </w:r>
                      </w:p>
                    </w:txbxContent>
                  </v:textbox>
                </v:oval>
                <v:rect id="Rectangle 10" o:spid="_x0000_s1029" style="position:absolute;left:27584;top:13268;width:21052;height: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" fillcolor="black [3200]" strokecolor="black [1600]" strokeweight="1.5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30" type="#_x0000_t67" style="position:absolute;left:27433;top:14152;width:999;height:2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" adj="17997" fillcolor="black [3200]" strokecolor="black [1600]" strokeweight="1.5pt"/>
                <v:shape id="Down Arrow 14" o:spid="_x0000_s1031" type="#_x0000_t67" style="position:absolute;left:47945;top:13400;width:882;height:3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" adj="18796" fillcolor="black [3200]" strokecolor="black [1600]" strokeweight="1.5pt"/>
                <v:rect id="Rectangle 15" o:spid="_x0000_s1032" style="position:absolute;left:20233;top:17017;width:16506;height:5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" fillcolor="#7030a0" strokecolor="#0a2f40 [1604]" strokeweight="1.5pt">
                  <v:textbox>
                    <w:txbxContent>
                      <w:p w14:paraId="4B80FE93"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Expendable </w:t>
                        </w:r>
                        <w:proofErr w:type="spellStart"/>
                        <w:r w:rsidRPr="005B148A">
                          <w:rPr>
                            <w:rFonts w:ascii="Arial" w:hAnsi="Arial" w:cs="Arial"/>
                            <w:sz w:val="20"/>
                            <w:szCs w:val="20"/>
                          </w:rPr>
                          <w:t>mould</w:t>
                        </w:r>
                        <w:proofErr w:type="spellEnd"/>
                        <w:r w:rsidRPr="005B148A">
                          <w:rPr>
                            <w:rFonts w:ascii="Arial" w:hAnsi="Arial" w:cs="Arial"/>
                            <w:sz w:val="20"/>
                            <w:szCs w:val="20"/>
                          </w:rPr>
                          <w:t xml:space="preserve"> casting </w:t>
                        </w:r>
                      </w:p>
                    </w:txbxContent>
                  </v:textbox>
                </v:rect>
                <v:rect id="Rectangle 17" o:spid="_x0000_s1033" style="position:absolute;left:40666;top:16707;width:15746;height:5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" fillcolor="#002060" strokecolor="#0a2f40 [1604]" strokeweight="1.5pt">
                  <v:textbox>
                    <w:txbxContent>
                      <w:p w14:paraId="2ADB3CDA"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Non-expendable </w:t>
                        </w:r>
                        <w:proofErr w:type="spellStart"/>
                        <w:r w:rsidRPr="005B148A">
                          <w:rPr>
                            <w:rFonts w:ascii="Arial" w:hAnsi="Arial" w:cs="Arial"/>
                            <w:sz w:val="20"/>
                            <w:szCs w:val="20"/>
                          </w:rPr>
                          <w:t>mould</w:t>
                        </w:r>
                        <w:proofErr w:type="spellEnd"/>
                        <w:r w:rsidRPr="005B148A">
                          <w:rPr>
                            <w:rFonts w:ascii="Arial" w:hAnsi="Arial" w:cs="Arial"/>
                            <w:sz w:val="20"/>
                            <w:szCs w:val="20"/>
                          </w:rPr>
                          <w:t xml:space="preserve"> casting </w:t>
                        </w:r>
                      </w:p>
                    </w:txbxContent>
                  </v:textbox>
                </v:rect>
                <v:shape id="Down Arrow 18" o:spid="_x0000_s1034" type="#_x0000_t67" style="position:absolute;left:27670;top:22409;width:999;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" adj="17473" fillcolor="black [3200]" strokecolor="black [1600]" strokeweight="1.5pt"/>
                <v:shape id="Down Arrow 20" o:spid="_x0000_s1035" type="#_x0000_t67" style="position:absolute;left:47910;top:21945;width:883;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" adj="17468" fillcolor="black [3200]" strokecolor="black [1600]" strokeweight="1.5pt"/>
                <v:rect id="Rectangle 21" o:spid="_x0000_s1036" style="position:absolute;left:5619;top:25241;width:25337;height:45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" fillcolor="black [3200]" strokecolor="black [1600]" strokeweight="1.5pt"/>
                <v:rect id="Rectangle 23" o:spid="_x0000_s1037" style="position:absolute;left:44481;top:24479;width:18860;height:54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" fillcolor="black [3200]" strokecolor="black [1600]" strokeweight="1.5pt"/>
                <v:shape id="Down Arrow 25" o:spid="_x0000_s1038" type="#_x0000_t67" style="position:absolute;left:22669;top:25717;width:857;height:20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" adj="21144" fillcolor="black [3200]" strokecolor="black [1600]" strokeweight="1.5pt"/>
                <v:shape id="Down Arrow 26" o:spid="_x0000_s1039" type="#_x0000_t67" style="position:absolute;left:30381;top:25336;width:832;height:145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" adj="20983" fillcolor="black [3200]" strokecolor="black [1600]" strokeweight="1.5pt"/>
                <v:shape id="Down Arrow 31" o:spid="_x0000_s1040" type="#_x0000_t67" style="position:absolute;left:16478;top:25717;width:1048;height:23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" adj="21123" fillcolor="black [3200]" strokecolor="black [1600]" strokeweight="1.5pt"/>
                <v:shape id="Down Arrow 33" o:spid="_x0000_s1041" type="#_x0000_t67" style="position:absolute;left:62579;top:24479;width:857;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" adj="20816" fillcolor="black [3200]" strokecolor="black [1600]" strokeweight="1.5pt"/>
                <v:shape id="Down Arrow 34" o:spid="_x0000_s1042" type="#_x0000_t67" style="position:absolute;left:48006;top:25050;width:1047;height:28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" adj="21208" fillcolor="black [3200]" strokecolor="black [1600]" strokeweight="1.5pt"/>
                <v:shape id="Down Arrow 35" o:spid="_x0000_s1043" type="#_x0000_t67" style="position:absolute;left:52292;top:24860;width:952;height:23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" adj="21163" fillcolor="black [3200]" strokecolor="black [1600]" strokeweight="1.5pt"/>
                <v:shape id="Down Arrow 36" o:spid="_x0000_s1044" type="#_x0000_t67" style="position:absolute;left:56483;top:24860;width:1048;height:18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" adj="20978" fillcolor="black [3200]" strokecolor="black [1600]" strokeweight="1.5pt"/>
                <v:shape id="Down Arrow 37" o:spid="_x0000_s1045" type="#_x0000_t67" style="position:absolute;left:44005;top:24669;width:1118;height:342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" adj="21248" fillcolor="black [3200]" strokecolor="black [1600]" strokeweight="1.5pt"/>
                <v:shape id="Down Arrow 44" o:spid="_x0000_s1046" type="#_x0000_t67" style="position:absolute;left:10382;top:25527;width:1048;height:2895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" adj="21209" fillcolor="black [3200]" strokecolor="black [1600]" strokeweight="1.5pt"/>
                <v:shape id="Down Arrow 45" o:spid="_x0000_s1047" type="#_x0000_t67" style="position:absolute;left:5238;top:25241;width:1143;height:3381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" adj="21235" fillcolor="black [3200]" strokecolor="black [1600]" strokeweight="1.5pt"/>
                <v:oval id="Oval 42" o:spid="_x0000_s1048" style="position:absolute;left:29005;top:31292;width:14247;height:5716;rotation:-573082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" fillcolor="#7030a0" strokecolor="#0a2f40 [1604]" strokeweight="1.5pt">
                  <v:stroke joinstyle="miter"/>
                  <v:textbox>
                    <w:txbxContent>
                      <w:p w14:paraId="7E488007"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Full </w:t>
                        </w:r>
                        <w:proofErr w:type="spellStart"/>
                        <w:r w:rsidRPr="005B148A">
                          <w:rPr>
                            <w:rFonts w:ascii="Arial" w:hAnsi="Arial" w:cs="Arial"/>
                            <w:sz w:val="20"/>
                            <w:szCs w:val="20"/>
                          </w:rPr>
                          <w:t>mould</w:t>
                        </w:r>
                        <w:proofErr w:type="spellEnd"/>
                      </w:p>
                    </w:txbxContent>
                  </v:textbox>
                </v:oval>
                <v:oval id="Oval 41" o:spid="_x0000_s1049" style="position:absolute;left:28864;top:49561;width:14437;height:5665;rotation:-611188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" fillcolor="#3a7c22 [2409]" strokecolor="#0a2f40 [1604]" strokeweight="1.5pt">
                  <v:stroke joinstyle="miter"/>
                  <v:textbox>
                    <w:txbxContent>
                      <w:p w14:paraId="3421B9FF"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Lost foam</w:t>
                        </w:r>
                      </w:p>
                    </w:txbxContent>
                  </v:textbox>
                </v:oval>
                <v:oval id="Oval 40" o:spid="_x0000_s1050" style="position:absolute;left:23994;top:40575;width:15222;height:4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" fillcolor="#a02b93 [3208]" strokecolor="#0a2f40 [1604]" strokeweight="1.5pt">
                  <v:stroke joinstyle="miter"/>
                  <v:textbox>
                    <w:txbxContent>
                      <w:p w14:paraId="67EAFB3B"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Evaporative </w:t>
                        </w:r>
                      </w:p>
                    </w:txbxContent>
                  </v:textbox>
                </v:oval>
                <v:oval id="Oval 51" o:spid="_x0000_s1051" style="position:absolute;left:54211;top:42974;width:16052;height:5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" fillcolor="#7030a0" strokecolor="#0a2f40 [1604]" strokeweight="1.5pt">
                  <v:stroke joinstyle="miter"/>
                  <v:textbox>
                    <w:txbxContent>
                      <w:p w14:paraId="02600B5B"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Centrifugal  </w:t>
                        </w:r>
                      </w:p>
                    </w:txbxContent>
                  </v:textbox>
                </v:oval>
                <v:oval id="Oval 39" o:spid="_x0000_s1052" style="position:absolute;left:18070;top:46471;width:13531;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" fillcolor="#bf4e14 [2405]" strokecolor="#0a2f40 [1604]" strokeweight="1.5pt">
                  <v:stroke joinstyle="miter"/>
                  <v:textbox>
                    <w:txbxContent>
                      <w:p w14:paraId="564362D9"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Lost wax</w:t>
                        </w:r>
                      </w:p>
                    </w:txbxContent>
                  </v:textbox>
                </v:oval>
                <v:oval id="Oval 38" o:spid="_x0000_s1053" style="position:absolute;left:12008;top:50693;width:12997;height:4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" fillcolor="#5a5a5a [2109]" strokecolor="#0a2f40 [1604]" strokeweight="1.5pt">
                  <v:stroke joinstyle="miter"/>
                  <v:textbox>
                    <w:txbxContent>
                      <w:p w14:paraId="521F0A6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Shell</w:t>
                        </w:r>
                      </w:p>
                    </w:txbxContent>
                  </v:textbox>
                </v:oval>
                <v:oval id="Oval 50" o:spid="_x0000_s1054" style="position:absolute;left:49760;top:48264;width:13809;height:5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" fillcolor="#0070c0" strokecolor="#0a2f40 [1604]" strokeweight="1.5pt">
                  <v:stroke joinstyle="miter"/>
                  <v:textbox>
                    <w:txbxContent>
                      <w:p w14:paraId="744CB1E8"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Semi-solid </w:t>
                        </w:r>
                      </w:p>
                    </w:txbxContent>
                  </v:textbox>
                </v:oval>
                <v:oval id="Oval 43" o:spid="_x0000_s1055" style="position:absolute;left:6572;top:55292;width:12573;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" fillcolor="#00b050" strokecolor="#0a2f40 [1604]" strokeweight="1.5pt">
                  <v:stroke joinstyle="miter"/>
                  <v:textbox>
                    <w:txbxContent>
                      <w:p w14:paraId="0E3C6D67"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Plaster</w:t>
                        </w:r>
                      </w:p>
                    </w:txbxContent>
                  </v:textbox>
                </v:oval>
                <v:oval id="Oval 49" o:spid="_x0000_s1056" style="position:absolute;left:45146;top:53745;width:13979;height:4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" fillcolor="#0d0d0d [3069]" strokecolor="#0a2f40 [1604]" strokeweight="1.5pt">
                  <v:stroke joinstyle="miter"/>
                  <v:textbox>
                    <w:txbxContent>
                      <w:p w14:paraId="40E4D4C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Die casting </w:t>
                        </w:r>
                      </w:p>
                    </w:txbxContent>
                  </v:textbox>
                </v:oval>
                <v:oval id="Oval 55" o:spid="_x0000_s1057" style="position:absolute;left:28432;top:5882;width:19812;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" fillcolor="#074e69 [1607]" strokecolor="#0a2f40 [1604]" strokeweight="1.5pt">
                  <v:stroke joinstyle="miter"/>
                  <v:textbox>
                    <w:txbxContent>
                      <w:p w14:paraId="4CFE4CB2"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Casting Techniques</w:t>
                        </w:r>
                      </w:p>
                    </w:txbxContent>
                  </v:textbox>
                </v:oval>
                <v:shape id="Down Arrow 56" o:spid="_x0000_s1058" type="#_x0000_t67" style="position:absolute;left:38241;top:10608;width:1049;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" adj="17338" fillcolor="black [3200]" strokecolor="black [1600]" strokeweight="1.5pt"/>
                <v:oval id="Oval 48" o:spid="_x0000_s1059" style="position:absolute;left:39287;top:59053;width:14329;height:5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" fillcolor="#0b769f [2407]" strokecolor="#0a2f40 [1604]" strokeweight="1.5pt">
                  <v:stroke joinstyle="miter"/>
                  <v:textbox>
                    <w:txbxContent>
                      <w:p w14:paraId="3C05E1F5"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Permanent </w:t>
                        </w:r>
                      </w:p>
                    </w:txbxContent>
                  </v:textbox>
                </v:oval>
                <v:oval id="Oval 46" o:spid="_x0000_s1060" style="position:absolute;top:59626;width:14574;height:4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" fillcolor="#bf4e14 [2405]" strokecolor="#0a2f40 [1604]" strokeweight="1.5pt">
                  <v:stroke joinstyle="miter"/>
                  <v:textbox>
                    <w:txbxContent>
                      <w:p w14:paraId="2F433DE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Sand </w:t>
                        </w:r>
                      </w:p>
                    </w:txbxContent>
                  </v:textbox>
                </v:oval>
                <w10:anchorlock/>
              </v:group>
            </w:pict>
          </mc:Fallback>
        </mc:AlternateContent>
      </w:r>
    </w:p>
    <w:p w14:paraId="4FBA91B9" w14:textId="0CA57B74" w:rsidR="00D873DB" w:rsidRPr="008E3043" w:rsidRDefault="00D873DB" w:rsidP="009D2A39">
      <w:pPr>
        <w:tabs>
          <w:tab w:val="left" w:pos="1092"/>
        </w:tabs>
        <w:spacing w:line="360" w:lineRule="auto"/>
        <w:jc w:val="center"/>
        <w:rPr>
          <w:rFonts w:ascii="Arial" w:hAnsi="Arial" w:cs="Arial"/>
          <w:b/>
          <w:sz w:val="20"/>
          <w:szCs w:val="20"/>
        </w:rPr>
      </w:pPr>
      <w:r w:rsidRPr="008E3043">
        <w:rPr>
          <w:rFonts w:ascii="Arial" w:hAnsi="Arial" w:cs="Arial"/>
          <w:b/>
          <w:sz w:val="20"/>
          <w:szCs w:val="20"/>
        </w:rPr>
        <w:t>Fig</w:t>
      </w:r>
      <w:r w:rsidR="008E3043" w:rsidRPr="008E3043">
        <w:rPr>
          <w:rFonts w:ascii="Arial" w:hAnsi="Arial" w:cs="Arial"/>
          <w:b/>
          <w:sz w:val="20"/>
          <w:szCs w:val="20"/>
        </w:rPr>
        <w:t>.</w:t>
      </w:r>
      <w:r w:rsidRPr="008E3043">
        <w:rPr>
          <w:rFonts w:ascii="Arial" w:hAnsi="Arial" w:cs="Arial"/>
          <w:b/>
          <w:sz w:val="20"/>
          <w:szCs w:val="20"/>
        </w:rPr>
        <w:t xml:space="preserve"> 1</w:t>
      </w:r>
      <w:r w:rsidR="004D05BA" w:rsidRPr="008E3043">
        <w:rPr>
          <w:rFonts w:ascii="Arial" w:hAnsi="Arial" w:cs="Arial"/>
          <w:b/>
          <w:sz w:val="20"/>
          <w:szCs w:val="20"/>
        </w:rPr>
        <w:t>.</w:t>
      </w:r>
      <w:r w:rsidRPr="008E3043">
        <w:rPr>
          <w:rFonts w:ascii="Arial" w:hAnsi="Arial" w:cs="Arial"/>
          <w:b/>
          <w:sz w:val="20"/>
          <w:szCs w:val="20"/>
        </w:rPr>
        <w:t xml:space="preserve"> Casting </w:t>
      </w:r>
      <w:r w:rsidR="008E3043">
        <w:rPr>
          <w:rFonts w:ascii="Arial" w:hAnsi="Arial" w:cs="Arial"/>
          <w:b/>
          <w:sz w:val="20"/>
          <w:szCs w:val="20"/>
        </w:rPr>
        <w:t>T</w:t>
      </w:r>
      <w:r w:rsidRPr="008E3043">
        <w:rPr>
          <w:rFonts w:ascii="Arial" w:hAnsi="Arial" w:cs="Arial"/>
          <w:b/>
          <w:sz w:val="20"/>
          <w:szCs w:val="20"/>
        </w:rPr>
        <w:t>echniques</w:t>
      </w:r>
    </w:p>
    <w:p w14:paraId="0C3C7118" w14:textId="3D08D60B" w:rsidR="00700E21" w:rsidRPr="005B148A" w:rsidRDefault="00700E21" w:rsidP="008E3043">
      <w:pPr>
        <w:autoSpaceDE w:val="0"/>
        <w:autoSpaceDN w:val="0"/>
        <w:adjustRightInd w:val="0"/>
        <w:spacing w:after="0" w:line="480" w:lineRule="auto"/>
        <w:jc w:val="both"/>
        <w:rPr>
          <w:rFonts w:ascii="Arial" w:hAnsi="Arial" w:cs="Arial"/>
          <w:bCs/>
          <w:sz w:val="20"/>
          <w:szCs w:val="20"/>
        </w:rPr>
      </w:pPr>
      <w:r w:rsidRPr="005B148A">
        <w:rPr>
          <w:rFonts w:ascii="Arial" w:hAnsi="Arial" w:cs="Arial"/>
          <w:bCs/>
          <w:sz w:val="20"/>
          <w:szCs w:val="20"/>
        </w:rPr>
        <w:t>Mechanical tests represent a critical aspect of casting process, serving as a reliable means of evaluating the performance and integrity of cast materials</w:t>
      </w:r>
      <w:r w:rsidR="005A1551" w:rsidRPr="005B148A">
        <w:rPr>
          <w:rFonts w:ascii="Arial" w:hAnsi="Arial" w:cs="Arial"/>
          <w:bCs/>
          <w:sz w:val="20"/>
          <w:szCs w:val="20"/>
        </w:rPr>
        <w:t xml:space="preserve"> </w:t>
      </w:r>
      <w:r w:rsidR="005A1551" w:rsidRPr="005B148A">
        <w:rPr>
          <w:rFonts w:ascii="Arial" w:hAnsi="Arial" w:cs="Arial"/>
          <w:bCs/>
          <w:sz w:val="20"/>
          <w:szCs w:val="20"/>
        </w:rPr>
        <w:fldChar w:fldCharType="begin" w:fldLock="1"/>
      </w:r>
      <w:r w:rsidR="005A1551" w:rsidRPr="005B148A">
        <w:rPr>
          <w:rFonts w:ascii="Arial" w:hAnsi="Arial" w:cs="Arial"/>
          <w:bCs/>
          <w:sz w:val="20"/>
          <w:szCs w:val="20"/>
        </w:rPr>
        <w:instrText>ADDIN CSL_CITATION {"citationItems":[{"id":"ITEM-1","itemData":{"DOI":"10.1007/s11740-022-01106-1","ISBN":"0123456789","ISSN":"18637353","abstract":"In modern vehicle chassis, multi-material design is implemented to apply the appropriate material for each functionality. In spaceframe technology, both sheet metal and continuous cast are joined to castings at the nodal points of the chassis. Since resistance spot welding is not an option when different materials are joined, research is focusing on mechanical joining methods for multi-material designs. To reduce weight and achieve the required strength, hardenable cast aluminium alloys of the AlSi-system are widely used. Thus, 85–90% of aluminium castings in the automotive industry are comprised of the AlSi-system. Due to the limited weldability, mechanical joining is a suitable process. For this application, various optimisation strategies are required to produce a crack-free joint, as the brittle character of the AlSi alloy poses a challenge. Thus, adapted castings with appropriate ductility are needed. Hence, in this study, the age-hardenable cast aluminium alloy AlSi10Mg is investigated regarding the correlation of the different thicknesses, the microstructural characteristics as well as the resulting mechanical properties. A variation of the thicknesses leads to different solidification rates, which in turn affect the microstructure formation and are decisive for the mechanical properties of the casting as well as the joinability. For the investigation, plates with thicknesses from 2.0 to 4.0 mm, each differing by 0.5 mm, are produced via sand casting. Hence, the overall aim is to evaluate the joinability of AlSi10Mg and derive conclusions concerning the microstructure and mechanical properties.","author":[{"dropping-particle":"","family":"Neuser","given":"M.","non-dropping-particle":"","parse-names":false,"suffix":""},{"dropping-particle":"","family":"Grydin","given":"O.","non-dropping-particle":"","parse-names":false,"suffix":""},{"dropping-particle":"","family":"Frolov","given":"Y.","non-dropping-particle":"","parse-names":false,"suffix":""},{"dropping-particle":"","family":"Schaper","given":"M.","non-dropping-particle":"","parse-names":false,"suffix":""}],"container-title":"Production Engineering","id":"ITEM-1","issue":"2-3","issued":{"date-parts":[["2022"]]},"page":"193-202","publisher":"Springer Berlin Heidelberg","title":"Influence of solidification rates and heat treatment on the mechanical performance and joinability of the cast aluminium alloy AlSi10Mg","type":"article-journal","volume":"16"},"uris":["http://www.mendeley.com/documents/?uuid=f1b14ef0-c274-43ba-a890-1e6c67bbd234"]}],"mendeley":{"formattedCitation":"[23]","plainTextFormattedCitation":"[23]","previouslyFormattedCitation":"[23]"},"properties":{"noteIndex":0},"schema":"https://github.com/citation-style-language/schema/raw/master/csl-citation.json"}</w:instrText>
      </w:r>
      <w:r w:rsidR="005A1551" w:rsidRPr="005B148A">
        <w:rPr>
          <w:rFonts w:ascii="Arial" w:hAnsi="Arial" w:cs="Arial"/>
          <w:bCs/>
          <w:sz w:val="20"/>
          <w:szCs w:val="20"/>
        </w:rPr>
        <w:fldChar w:fldCharType="separate"/>
      </w:r>
      <w:r w:rsidR="005A1551" w:rsidRPr="005B148A">
        <w:rPr>
          <w:rFonts w:ascii="Arial" w:hAnsi="Arial" w:cs="Arial"/>
          <w:bCs/>
          <w:noProof/>
          <w:sz w:val="20"/>
          <w:szCs w:val="20"/>
        </w:rPr>
        <w:t>[23]</w:t>
      </w:r>
      <w:r w:rsidR="005A1551" w:rsidRPr="005B148A">
        <w:rPr>
          <w:rFonts w:ascii="Arial" w:hAnsi="Arial" w:cs="Arial"/>
          <w:bCs/>
          <w:sz w:val="20"/>
          <w:szCs w:val="20"/>
        </w:rPr>
        <w:fldChar w:fldCharType="end"/>
      </w:r>
      <w:r w:rsidRPr="005B148A">
        <w:rPr>
          <w:rFonts w:ascii="Arial" w:hAnsi="Arial" w:cs="Arial"/>
          <w:bCs/>
          <w:sz w:val="20"/>
          <w:szCs w:val="20"/>
        </w:rPr>
        <w:t xml:space="preserve">. In the context of </w:t>
      </w:r>
      <w:proofErr w:type="spellStart"/>
      <w:r w:rsidRPr="005B148A">
        <w:rPr>
          <w:rFonts w:ascii="Arial" w:hAnsi="Arial" w:cs="Arial"/>
          <w:bCs/>
          <w:sz w:val="20"/>
          <w:szCs w:val="20"/>
        </w:rPr>
        <w:t>aluminium</w:t>
      </w:r>
      <w:proofErr w:type="spellEnd"/>
      <w:r w:rsidRPr="005B148A">
        <w:rPr>
          <w:rFonts w:ascii="Arial" w:hAnsi="Arial" w:cs="Arial"/>
          <w:bCs/>
          <w:sz w:val="20"/>
          <w:szCs w:val="20"/>
        </w:rPr>
        <w:t xml:space="preserve"> castings, tensile</w:t>
      </w:r>
      <w:r w:rsidR="005A1551" w:rsidRPr="005B148A">
        <w:rPr>
          <w:rFonts w:ascii="Arial" w:hAnsi="Arial" w:cs="Arial"/>
          <w:bCs/>
          <w:sz w:val="20"/>
          <w:szCs w:val="20"/>
        </w:rPr>
        <w:t xml:space="preserve"> </w:t>
      </w:r>
      <w:r w:rsidR="005A1551" w:rsidRPr="005B148A">
        <w:rPr>
          <w:rFonts w:ascii="Arial" w:hAnsi="Arial" w:cs="Arial"/>
          <w:bCs/>
          <w:sz w:val="20"/>
          <w:szCs w:val="20"/>
        </w:rPr>
        <w:fldChar w:fldCharType="begin" w:fldLock="1"/>
      </w:r>
      <w:r w:rsidR="005A1551" w:rsidRPr="005B148A">
        <w:rPr>
          <w:rFonts w:ascii="Arial" w:hAnsi="Arial" w:cs="Arial"/>
          <w:bCs/>
          <w:sz w:val="20"/>
          <w:szCs w:val="20"/>
        </w:rPr>
        <w:instrText>ADDIN CSL_CITATION {"citationItems":[{"id":"ITEM-1","itemData":{"DOI":"10.1007/s40962-023-01038-1","ISSN":"21633193","abstract":"In the casting of aluminum alloys, melt cleanliness has been crucial to achieve desirable final properties. Alloying elements, casting method and degassing procedures have been applied to obtain an internal structure free from defects. Most common defects have been double oxide metal films called bifilms. These defects have been detrimental to mechanical properties. Efforts in industry and academia have focused on removing those defects. Reduced pressure test (RPT) and optical evaluation of cross section of specimens have been the most preferred method of bifilm index evaluation method to assess melt quality. As this method is 2D cross-section analysis, there has not been a direct method to correlate mechanical properties with 3D volume analysis of both RPT and tensile specimens. Computed tomography scanning/imaging has been a promising and emerging method for 3D internal structure evaluation to evaluate internal defects. Subsequent mechanical properties fluctuation in correlation with defect quantity and size may be built in this methodology. In the present study, casting of aluminum alloys with high magnesium content and different alloying elements has been done. Effect of melt quality and defect quantities on internal structures have been investigated via RPT tests and computed tomography scans (CTS). Correlation of CTS and tensile tests has been shown. Tensile test specimen surfaces have been investigated via optical imaging, and bifilm effects have been shown. Alloy quality correlations with tensile tests have been established.","author":[{"dropping-particle":"","family":"Gul","given":"K. Armagan","non-dropping-particle":"","parse-names":false,"suffix":""},{"dropping-particle":"","family":"Dispinar","given":"Derya","non-dropping-particle":"","parse-names":false,"suffix":""},{"dropping-particle":"","family":"Kayali","given":"E. Sabri","non-dropping-particle":"","parse-names":false,"suffix":""},{"dropping-particle":"","family":"Aslan","given":"Ozgur","non-dropping-particle":"","parse-names":false,"suffix":""}],"container-title":"International Journal of Metalcasting","id":"ITEM-1","issue":"4","issued":{"date-parts":[["2023"]]},"page":"2622-2637","publisher":"Springer International Publishing","title":"Assessment of Tensile Properties of Cast High Mg containing Al-Mg-Cu Aluminum Alloy with Correlation of Computed Tomography Scans and Optical Crack Surface Analysis","type":"article-journal","volume":"17"},"uris":["http://www.mendeley.com/documents/?uuid=ecaf85ab-271f-44f6-b1dd-676aa4c204ee"]}],"mendeley":{"formattedCitation":"[24]","plainTextFormattedCitation":"[24]","previouslyFormattedCitation":"[24]"},"properties":{"noteIndex":0},"schema":"https://github.com/citation-style-language/schema/raw/master/csl-citation.json"}</w:instrText>
      </w:r>
      <w:r w:rsidR="005A1551" w:rsidRPr="005B148A">
        <w:rPr>
          <w:rFonts w:ascii="Arial" w:hAnsi="Arial" w:cs="Arial"/>
          <w:bCs/>
          <w:sz w:val="20"/>
          <w:szCs w:val="20"/>
        </w:rPr>
        <w:fldChar w:fldCharType="separate"/>
      </w:r>
      <w:r w:rsidR="005A1551" w:rsidRPr="005B148A">
        <w:rPr>
          <w:rFonts w:ascii="Arial" w:hAnsi="Arial" w:cs="Arial"/>
          <w:bCs/>
          <w:noProof/>
          <w:sz w:val="20"/>
          <w:szCs w:val="20"/>
        </w:rPr>
        <w:t>[24]</w:t>
      </w:r>
      <w:r w:rsidR="005A1551" w:rsidRPr="005B148A">
        <w:rPr>
          <w:rFonts w:ascii="Arial" w:hAnsi="Arial" w:cs="Arial"/>
          <w:bCs/>
          <w:sz w:val="20"/>
          <w:szCs w:val="20"/>
        </w:rPr>
        <w:fldChar w:fldCharType="end"/>
      </w:r>
      <w:r w:rsidRPr="005B148A">
        <w:rPr>
          <w:rFonts w:ascii="Arial" w:hAnsi="Arial" w:cs="Arial"/>
          <w:bCs/>
          <w:sz w:val="20"/>
          <w:szCs w:val="20"/>
        </w:rPr>
        <w:t>, hardness</w:t>
      </w:r>
      <w:r w:rsidR="005A1551" w:rsidRPr="005B148A">
        <w:rPr>
          <w:rFonts w:ascii="Arial" w:hAnsi="Arial" w:cs="Arial"/>
          <w:bCs/>
          <w:sz w:val="20"/>
          <w:szCs w:val="20"/>
        </w:rPr>
        <w:t xml:space="preserve"> </w:t>
      </w:r>
      <w:r w:rsidR="00FB16DA" w:rsidRPr="005B148A">
        <w:rPr>
          <w:rFonts w:ascii="Arial" w:hAnsi="Arial" w:cs="Arial"/>
          <w:bCs/>
          <w:sz w:val="20"/>
          <w:szCs w:val="20"/>
        </w:rPr>
        <w:fldChar w:fldCharType="begin" w:fldLock="1"/>
      </w:r>
      <w:r w:rsidR="00FB16DA" w:rsidRPr="005B148A">
        <w:rPr>
          <w:rFonts w:ascii="Arial" w:hAnsi="Arial" w:cs="Arial"/>
          <w:bCs/>
          <w:sz w:val="20"/>
          <w:szCs w:val="20"/>
        </w:rPr>
        <w:instrText>ADDIN CSL_CITATION {"citationItems":[{"id":"ITEM-1","itemData":{"ISSN":"09754024","abstract":"The automotive and aerospace industries have been the main driving force behind the search of new production processes which are capable of producing components with high integrity. Squeeze casting is one such novel metal processing technique which combines the advantages of both casting and forging in one operation. Squeeze casting process is suited for all melting ranges of metals varying from lead to iron. But nowadays, light weight materials like aluminium and magnesium are mostly used in the industries. Aluminium alloy AA6061 is one such futuristic material that is widely used to produce automotive and aerospace components. Although the squeeze casting process has many obvious advantages in producing parts of light metals that can be utilized in structural applications, the full potential can only be realized after the process parameters have been optimized. In this attempt, cylindrical components of AA6061 were produced using squeeze casting process and their hardness values were found out. The optimal process parameter combination to obtain maximum hardness was calculated using Taguchi method and Genetic Algorithm approaches. It was observed that Genetic Algorithm yielded better solution when compared to the solution provided by Taguchi Method.","author":[{"dropping-particle":"","family":"Thirumal Azhagan","given":"M.","non-dropping-particle":"","parse-names":false,"suffix":""},{"dropping-particle":"","family":"Mohan","given":"B.","non-dropping-particle":"","parse-names":false,"suffix":""},{"dropping-particle":"","family":"Rajadurai","given":"A.","non-dropping-particle":"","parse-names":false,"suffix":""}],"container-title":"International Journal of Engineering and Technology","id":"ITEM-1","issue":"1","issued":{"date-parts":[["2014"]]},"page":"183-189","title":"Optimization of process parameters to enhance the hardness on squeeze cast aluminium alloy AA6061","type":"article-journal","volume":"6"},"uris":["http://www.mendeley.com/documents/?uuid=f62b90ee-05b2-4c30-a843-2073653644d7"]}],"mendeley":{"formattedCitation":"[25]","plainTextFormattedCitation":"[25]","previouslyFormattedCitation":"[25]"},"properties":{"noteIndex":0},"schema":"https://github.com/citation-style-language/schema/raw/master/csl-citation.json"}</w:instrText>
      </w:r>
      <w:r w:rsidR="00FB16DA" w:rsidRPr="005B148A">
        <w:rPr>
          <w:rFonts w:ascii="Arial" w:hAnsi="Arial" w:cs="Arial"/>
          <w:bCs/>
          <w:sz w:val="20"/>
          <w:szCs w:val="20"/>
        </w:rPr>
        <w:fldChar w:fldCharType="separate"/>
      </w:r>
      <w:r w:rsidR="00FB16DA" w:rsidRPr="005B148A">
        <w:rPr>
          <w:rFonts w:ascii="Arial" w:hAnsi="Arial" w:cs="Arial"/>
          <w:bCs/>
          <w:noProof/>
          <w:sz w:val="20"/>
          <w:szCs w:val="20"/>
        </w:rPr>
        <w:t>[25]</w:t>
      </w:r>
      <w:r w:rsidR="00FB16DA" w:rsidRPr="005B148A">
        <w:rPr>
          <w:rFonts w:ascii="Arial" w:hAnsi="Arial" w:cs="Arial"/>
          <w:bCs/>
          <w:sz w:val="20"/>
          <w:szCs w:val="20"/>
        </w:rPr>
        <w:fldChar w:fldCharType="end"/>
      </w:r>
      <w:r w:rsidR="005A1551" w:rsidRPr="005B148A">
        <w:rPr>
          <w:rFonts w:ascii="Arial" w:hAnsi="Arial" w:cs="Arial"/>
          <w:bCs/>
          <w:sz w:val="20"/>
          <w:szCs w:val="20"/>
        </w:rPr>
        <w:fldChar w:fldCharType="begin" w:fldLock="1"/>
      </w:r>
      <w:r w:rsidR="00FB16DA" w:rsidRPr="005B148A">
        <w:rPr>
          <w:rFonts w:ascii="Arial" w:hAnsi="Arial" w:cs="Arial"/>
          <w:bCs/>
          <w:sz w:val="20"/>
          <w:szCs w:val="20"/>
        </w:rPr>
        <w:instrText>ADDIN CSL_CITATION {"citationItems":[{"id":"ITEM-1","itemData":{"abstract":"-Composite materials play a vital role at the present modern industrial sectors. Preparations of metal-matrix composites are light weighted, high strength, extremely hard materials which were useful for every industrious area like aerospace, motor vehicle industries, mechanical tools manufacturing industries due to its advantageous properties like light in weight, flexibility, hardness, simplicity and easily applicable and so on. At the centre of research and growth of these sectors this paper emphasizes the production of metal-matrix Al-SiC composites using the stir-casting method and prepared sample of varying percentile compositions of SiCp –10% with aluminium. Presently these samples are tested under the hardness test, corrosion test and SEM analysis. Evaluation of the corrosion resistance of aluminum alloy matrix/ 10% silicon carbide reinforced composite in various media has been carried out. The result of the work lead to the following conclusions: the composite can be used in an environment containing sodium chloride since the corrosion rate falls within the recommended corrosion range of 1-200 mmpy for usefully resistant materials, The weight loss, the percentage weight loss, and the corrosion rate expressed in mmpy all agree with the physical appearance of the specimens after the exposure time of the test, and the monitored pH of the solution also agreed with the test results.","author":[{"dropping-particle":"","family":"Babu, B, S.K. kathikeyan","given":"V. Adithya","non-dropping-particle":"","parse-names":false,"suffix":""}],"container-title":"International Journal of Latest Trends in Engineering and Technology","id":"ITEM-1","issue":"4","issued":{"date-parts":[["2014"]]},"page":"37-46","title":"Experimental Investigation and Analysis of Corrosion and Hardness using Aluminium Composites","type":"article-journal","volume":"4"},"uris":["http://www.mendeley.com/documents/?uuid=e50b2992-d466-4148-8714-c04ed9a7db89"]}],"mendeley":{"formattedCitation":"[26]","plainTextFormattedCitation":"[26]","previouslyFormattedCitation":"[26]"},"properties":{"noteIndex":0},"schema":"https://github.com/citation-style-language/schema/raw/master/csl-citation.json"}</w:instrText>
      </w:r>
      <w:r w:rsidR="005A1551" w:rsidRPr="005B148A">
        <w:rPr>
          <w:rFonts w:ascii="Arial" w:hAnsi="Arial" w:cs="Arial"/>
          <w:bCs/>
          <w:sz w:val="20"/>
          <w:szCs w:val="20"/>
        </w:rPr>
        <w:fldChar w:fldCharType="separate"/>
      </w:r>
      <w:r w:rsidR="00FB16DA" w:rsidRPr="005B148A">
        <w:rPr>
          <w:rFonts w:ascii="Arial" w:hAnsi="Arial" w:cs="Arial"/>
          <w:bCs/>
          <w:noProof/>
          <w:sz w:val="20"/>
          <w:szCs w:val="20"/>
        </w:rPr>
        <w:t>[26]</w:t>
      </w:r>
      <w:r w:rsidR="005A1551" w:rsidRPr="005B148A">
        <w:rPr>
          <w:rFonts w:ascii="Arial" w:hAnsi="Arial" w:cs="Arial"/>
          <w:bCs/>
          <w:sz w:val="20"/>
          <w:szCs w:val="20"/>
        </w:rPr>
        <w:fldChar w:fldCharType="end"/>
      </w:r>
      <w:r w:rsidRPr="005B148A">
        <w:rPr>
          <w:rFonts w:ascii="Arial" w:hAnsi="Arial" w:cs="Arial"/>
          <w:bCs/>
          <w:sz w:val="20"/>
          <w:szCs w:val="20"/>
        </w:rPr>
        <w:t>, and impact</w:t>
      </w:r>
      <w:r w:rsidR="00FB16DA" w:rsidRPr="005B148A">
        <w:rPr>
          <w:rFonts w:ascii="Arial" w:hAnsi="Arial" w:cs="Arial"/>
          <w:bCs/>
          <w:sz w:val="20"/>
          <w:szCs w:val="20"/>
        </w:rPr>
        <w:t xml:space="preserve"> </w:t>
      </w:r>
      <w:r w:rsidR="00FB16DA" w:rsidRPr="005B148A">
        <w:rPr>
          <w:rFonts w:ascii="Arial" w:hAnsi="Arial" w:cs="Arial"/>
          <w:bCs/>
          <w:sz w:val="20"/>
          <w:szCs w:val="20"/>
        </w:rPr>
        <w:fldChar w:fldCharType="begin" w:fldLock="1"/>
      </w:r>
      <w:r w:rsidR="00822D17" w:rsidRPr="005B148A">
        <w:rPr>
          <w:rFonts w:ascii="Arial" w:hAnsi="Arial" w:cs="Arial"/>
          <w:bCs/>
          <w:sz w:val="20"/>
          <w:szCs w:val="20"/>
        </w:rPr>
        <w:instrText>ADDIN CSL_CITATION {"citationItems":[{"id":"ITEM-1","itemData":{"DOI":"10.1051/epjconf/20100602002","ISSN":"2100014X","abstract":"The impact mechanical properties of the widely used in the aeronautics A357 cast aluminum alloy were investigated by exploiting experiments on an instrumented Charpy impact testing machine. The evaluated impact properties for 25 different artificial aging heat treatment conditions were analyzed and discussed in conjunction with the respective tensile properties. Correlations are proposed to establish useful relationships between impact resistance and tensile strain energy density properties. The established correlations, which are well supported by the performed experiments, can be used to estimate the tensile ductility and toughness of the A357 cast aluminum alloy from the Charpy impact test. Performed fractographic analyses were supporting the physically arbitrary correlation between tensile strain energy density and impact resistance.","author":[{"dropping-particle":"","family":"Alexopoulos","given":"Nikolaos D.","non-dropping-particle":"","parse-names":false,"suffix":""}],"container-title":"EPJ Web of Conferences","id":"ITEM-1","issued":{"date-parts":[["2010"]]},"title":"Impact properties of the aircraft cast aluminium alloy Al-7Si0.6Mg (A357)","type":"article-journal","volume":"6"},"uris":["http://www.mendeley.com/documents/?uuid=7e3935e2-af20-47ce-8dd4-238b270df93e"]}],"mendeley":{"formattedCitation":"[27]","plainTextFormattedCitation":"[27]","previouslyFormattedCitation":"[27]"},"properties":{"noteIndex":0},"schema":"https://github.com/citation-style-language/schema/raw/master/csl-citation.json"}</w:instrText>
      </w:r>
      <w:r w:rsidR="00FB16DA" w:rsidRPr="005B148A">
        <w:rPr>
          <w:rFonts w:ascii="Arial" w:hAnsi="Arial" w:cs="Arial"/>
          <w:bCs/>
          <w:sz w:val="20"/>
          <w:szCs w:val="20"/>
        </w:rPr>
        <w:fldChar w:fldCharType="separate"/>
      </w:r>
      <w:r w:rsidR="00FB16DA" w:rsidRPr="005B148A">
        <w:rPr>
          <w:rFonts w:ascii="Arial" w:hAnsi="Arial" w:cs="Arial"/>
          <w:bCs/>
          <w:noProof/>
          <w:sz w:val="20"/>
          <w:szCs w:val="20"/>
        </w:rPr>
        <w:t>[27]</w:t>
      </w:r>
      <w:r w:rsidR="00FB16DA" w:rsidRPr="005B148A">
        <w:rPr>
          <w:rFonts w:ascii="Arial" w:hAnsi="Arial" w:cs="Arial"/>
          <w:bCs/>
          <w:sz w:val="20"/>
          <w:szCs w:val="20"/>
        </w:rPr>
        <w:fldChar w:fldCharType="end"/>
      </w:r>
      <w:r w:rsidRPr="005B148A">
        <w:rPr>
          <w:rFonts w:ascii="Arial" w:hAnsi="Arial" w:cs="Arial"/>
          <w:bCs/>
          <w:sz w:val="20"/>
          <w:szCs w:val="20"/>
        </w:rPr>
        <w:t xml:space="preserve"> tests are particularly indispensable for characterizing mechanical </w:t>
      </w:r>
      <w:r w:rsidRPr="005B148A">
        <w:rPr>
          <w:rFonts w:ascii="Arial" w:hAnsi="Arial" w:cs="Arial"/>
          <w:bCs/>
          <w:sz w:val="20"/>
          <w:szCs w:val="20"/>
        </w:rPr>
        <w:lastRenderedPageBreak/>
        <w:t xml:space="preserve">behavior under varying service conditions. These tests do not only provide fundamental data on strength, ductility, toughness, and resistance to deformation but also reveal the influence of intrinsic and process-related factors, such as casting defects,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materials, and cooling rates</w:t>
      </w:r>
      <w:r w:rsidR="00B34EEF" w:rsidRPr="005B148A">
        <w:rPr>
          <w:rFonts w:ascii="Arial" w:hAnsi="Arial" w:cs="Arial"/>
          <w:bCs/>
          <w:sz w:val="20"/>
          <w:szCs w:val="20"/>
        </w:rPr>
        <w:t xml:space="preserve"> </w:t>
      </w:r>
      <w:r w:rsidR="00B34EEF" w:rsidRPr="005B148A">
        <w:rPr>
          <w:rFonts w:ascii="Arial" w:hAnsi="Arial" w:cs="Arial"/>
          <w:bCs/>
          <w:sz w:val="20"/>
          <w:szCs w:val="20"/>
        </w:rPr>
        <w:fldChar w:fldCharType="begin" w:fldLock="1"/>
      </w:r>
      <w:r w:rsidR="00B34EEF" w:rsidRPr="005B148A">
        <w:rPr>
          <w:rFonts w:ascii="Arial" w:hAnsi="Arial" w:cs="Arial"/>
          <w:bCs/>
          <w:sz w:val="20"/>
          <w:szCs w:val="20"/>
        </w:rPr>
        <w:instrText>ADDIN CSL_CITATION {"citationItems":[{"id":"ITEM-1","itemData":{"DOI":"10.3390/ma11071230","ISSN":"19961944","abstract":"The effects of cooling rate 0.15, 1.5, 15, 150, and 1.5 × 105 °C/s on the microstructures and mechanical properties of Al-13Si-4Cu-1Mg-2Ni cast piston alloy were investigated. The results show that with an increase of solidification cooling rate, the secondary dendrite arm spacing (SDAS) of this model alloy can be calculated using the formula D = 47.126v - 1/3. The phases formed during the solidification with lower cooling rates primarily consist of eutectic silicon, M-Mg2Si phase, γ-Al7Cu4Ni phase, δ-Al3CuNi phase,ε-Al3Ni phase, and Q-Al5Cu2Mg8Si6 phase. With the increase in the solidification cooling rate from 0.15 to 15 °C/s, the hardness increased from 80.9 to 125.7 HB, the room temperature tensile strength enhanced from 189.3 to 282.5 MPa, and the elongation at break increased from 1.6% to 2.8%. The ε -Al3Ni phase disappears in the alloy and the Q phase emerges. The δ phase and the γ phase change from large-sized meshes and clusters to smaller meshes and Chinese script patterns. Further increase in the cooling rate leads to the micro hardness increasing gradually from 131.2 to 195.6 HV and the alloy solidifying into a uniform structure and forming nanocrystals.","author":[{"dropping-particle":"","family":"Tian","given":"Lusha","non-dropping-particle":"","parse-names":false,"suffix":""},{"dropping-particle":"","family":"Guo","given":"Yongchun","non-dropping-particle":"","parse-names":false,"suffix":""},{"dropping-particle":"","family":"Li","given":"Jianping","non-dropping-particle":"","parse-names":false,"suffix":""},{"dropping-particle":"","family":"Xia","given":"Feng","non-dropping-particle":"","parse-names":false,"suffix":""},{"dropping-particle":"","family":"Liang","given":"Minxian","non-dropping-particle":"","parse-names":false,"suffix":""},{"dropping-particle":"","family":"Bai","given":"Yaping","non-dropping-particle":"","parse-names":false,"suffix":""}],"container-title":"Materials","id":"ITEM-1","issue":"7","issued":{"date-parts":[["2018"]]},"page":"3-11","title":"Effects of solidification cooling rate on the microstructure and mechanical properties of a cast Al-Si-Cu-Mg-Ni piston alloy","type":"article-journal","volume":"11"},"uris":["http://www.mendeley.com/documents/?uuid=fc100bfa-6f79-47da-9fd6-4ebdcc736a4f"]}],"mendeley":{"formattedCitation":"[28]","plainTextFormattedCitation":"[28]"},"properties":{"noteIndex":0},"schema":"https://github.com/citation-style-language/schema/raw/master/csl-citation.json"}</w:instrText>
      </w:r>
      <w:r w:rsidR="00B34EEF" w:rsidRPr="005B148A">
        <w:rPr>
          <w:rFonts w:ascii="Arial" w:hAnsi="Arial" w:cs="Arial"/>
          <w:bCs/>
          <w:sz w:val="20"/>
          <w:szCs w:val="20"/>
        </w:rPr>
        <w:fldChar w:fldCharType="separate"/>
      </w:r>
      <w:r w:rsidR="00B34EEF" w:rsidRPr="005B148A">
        <w:rPr>
          <w:rFonts w:ascii="Arial" w:hAnsi="Arial" w:cs="Arial"/>
          <w:bCs/>
          <w:noProof/>
          <w:sz w:val="20"/>
          <w:szCs w:val="20"/>
        </w:rPr>
        <w:t>[28]</w:t>
      </w:r>
      <w:r w:rsidR="00B34EEF" w:rsidRPr="005B148A">
        <w:rPr>
          <w:rFonts w:ascii="Arial" w:hAnsi="Arial" w:cs="Arial"/>
          <w:bCs/>
          <w:sz w:val="20"/>
          <w:szCs w:val="20"/>
        </w:rPr>
        <w:fldChar w:fldCharType="end"/>
      </w:r>
      <w:r w:rsidRPr="005B148A">
        <w:rPr>
          <w:rFonts w:ascii="Arial" w:hAnsi="Arial" w:cs="Arial"/>
          <w:bCs/>
          <w:sz w:val="20"/>
          <w:szCs w:val="20"/>
        </w:rPr>
        <w:t xml:space="preserve">, on final material properties. Mechanical tests generate valuable insights that guide the optimization of casting design and processing parameters. This, in turn, contributes to improved structural reliability, reduced defect rates, and enhanced material performance in diverse engineering applications. </w:t>
      </w:r>
    </w:p>
    <w:p w14:paraId="341B03FE" w14:textId="3D4E56A9" w:rsidR="003B55F6" w:rsidRPr="005B148A" w:rsidRDefault="003B55F6" w:rsidP="008E3043">
      <w:pPr>
        <w:autoSpaceDE w:val="0"/>
        <w:autoSpaceDN w:val="0"/>
        <w:adjustRightInd w:val="0"/>
        <w:spacing w:after="0" w:line="480" w:lineRule="auto"/>
        <w:jc w:val="both"/>
        <w:rPr>
          <w:rFonts w:ascii="Arial" w:hAnsi="Arial" w:cs="Arial"/>
          <w:bCs/>
          <w:sz w:val="20"/>
          <w:szCs w:val="20"/>
        </w:rPr>
      </w:pPr>
      <w:r w:rsidRPr="005B148A">
        <w:rPr>
          <w:rFonts w:ascii="Arial" w:hAnsi="Arial" w:cs="Arial"/>
          <w:bCs/>
          <w:sz w:val="20"/>
          <w:szCs w:val="20"/>
        </w:rPr>
        <w:t xml:space="preserve">Casting process simulation has become an indispensable tool across manufacturing industries, playing a crucial role in product design and process development to improve yield and casting quality. Successful implementation of simulation relies heavily on high-quality input data, particularly thermo-physical and physical properties during solidification </w:t>
      </w:r>
      <w:r w:rsidRPr="005B148A">
        <w:rPr>
          <w:rFonts w:ascii="Arial" w:hAnsi="Arial" w:cs="Arial"/>
          <w:bCs/>
          <w:sz w:val="20"/>
          <w:szCs w:val="20"/>
        </w:rPr>
        <w:fldChar w:fldCharType="begin" w:fldLock="1"/>
      </w:r>
      <w:r w:rsidR="00B34EEF" w:rsidRPr="005B148A">
        <w:rPr>
          <w:rFonts w:ascii="Arial" w:hAnsi="Arial" w:cs="Arial"/>
          <w:bCs/>
          <w:sz w:val="20"/>
          <w:szCs w:val="20"/>
        </w:rPr>
        <w:instrText>ADDIN CSL_CITATION {"citationItems":[{"id":"ITEM-1","itemData":{"DOI":"10.1016/j.msea.2005.09.036","ISSN":"09215093","abstract":"Thermo-physical and physical properties of liquid and solid phases during solidification are critical data for casting simulations. However, the number of alloys for which such information is available is limited, primarily due to the difficulty in experimentally determining these properties during the casting/solidification process. Because small variations in composition can have marked effects, it is unwise to extrapolate properties derived from other alloys. The purpose of this paper is to demonstrate the value of integrating the modelling of solidification and the associated thermo-physical and physical properties for multi-component alloys, using Java-based materials properties software (JMatPro). This includes how changes in the composition of an alloy within its specification range can substantially affect its properties during solidification and how properties of the liquid can vary significantly in the mushy zone. © 2005 Elsevier B.V. All rights reserved.","author":[{"dropping-particle":"","family":"Guo","given":"Z.","non-dropping-particle":"","parse-names":false,"suffix":""},{"dropping-particle":"","family":"Saunders","given":"N.","non-dropping-particle":"","parse-names":false,"suffix":""},{"dropping-particle":"","family":"Miodownik","given":"A. P.","non-dropping-particle":"","parse-names":false,"suffix":""},{"dropping-particle":"","family":"Schillé","given":"J. Ph","non-dropping-particle":"","parse-names":false,"suffix":""}],"container-title":"Materials Science and Engineering: A","id":"ITEM-1","issued":{"date-parts":[["2005"]]},"page":"465-469","title":"Modelling of materials properties and behaviour critical to casting simulation","type":"article-journal","volume":"413-414"},"uris":["http://www.mendeley.com/documents/?uuid=9de244d7-9fa0-4770-9350-c714dd4b9567"]}],"mendeley":{"formattedCitation":"[29]","plainTextFormattedCitation":"[29]","previouslyFormattedCitation":"[28]"},"properties":{"noteIndex":0},"schema":"https://github.com/citation-style-language/schema/raw/master/csl-citation.json"}</w:instrText>
      </w:r>
      <w:r w:rsidRPr="005B148A">
        <w:rPr>
          <w:rFonts w:ascii="Arial" w:hAnsi="Arial" w:cs="Arial"/>
          <w:bCs/>
          <w:sz w:val="20"/>
          <w:szCs w:val="20"/>
        </w:rPr>
        <w:fldChar w:fldCharType="separate"/>
      </w:r>
      <w:r w:rsidR="00B34EEF" w:rsidRPr="005B148A">
        <w:rPr>
          <w:rFonts w:ascii="Arial" w:hAnsi="Arial" w:cs="Arial"/>
          <w:bCs/>
          <w:noProof/>
          <w:sz w:val="20"/>
          <w:szCs w:val="20"/>
        </w:rPr>
        <w:t>[29]</w:t>
      </w:r>
      <w:r w:rsidRPr="005B148A">
        <w:rPr>
          <w:rFonts w:ascii="Arial" w:hAnsi="Arial" w:cs="Arial"/>
          <w:bCs/>
          <w:sz w:val="20"/>
          <w:szCs w:val="20"/>
        </w:rPr>
        <w:fldChar w:fldCharType="end"/>
      </w:r>
      <w:r w:rsidRPr="005B148A">
        <w:rPr>
          <w:rFonts w:ascii="Arial" w:hAnsi="Arial" w:cs="Arial"/>
          <w:bCs/>
          <w:sz w:val="20"/>
          <w:szCs w:val="20"/>
        </w:rPr>
        <w:t xml:space="preserve">. By employing numerical methods, casting simulations enables precise calculation of component quality through detailed analyses of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filling, solidification, and cooling - providing quantitative predictions of mechanical properties, thermal stresses, and distortions, offering valuable insight into cast performance before production begins</w:t>
      </w:r>
      <w:r w:rsidR="00822D17" w:rsidRPr="005B148A">
        <w:rPr>
          <w:rFonts w:ascii="Arial" w:hAnsi="Arial" w:cs="Arial"/>
          <w:bCs/>
          <w:sz w:val="20"/>
          <w:szCs w:val="20"/>
        </w:rPr>
        <w:t xml:space="preserve"> </w:t>
      </w:r>
      <w:r w:rsidR="00822D17" w:rsidRPr="005B148A">
        <w:rPr>
          <w:rFonts w:ascii="Arial" w:hAnsi="Arial" w:cs="Arial"/>
          <w:bCs/>
          <w:sz w:val="20"/>
          <w:szCs w:val="20"/>
        </w:rPr>
        <w:fldChar w:fldCharType="begin" w:fldLock="1"/>
      </w:r>
      <w:r w:rsidR="00B34EEF" w:rsidRPr="005B148A">
        <w:rPr>
          <w:rFonts w:ascii="Arial" w:hAnsi="Arial" w:cs="Arial"/>
          <w:bCs/>
          <w:sz w:val="20"/>
          <w:szCs w:val="20"/>
        </w:rPr>
        <w:instrText>ADDIN CSL_CITATION {"citationItems":[{"id":"ITEM-1","itemData":{"DOI":"10.1016/j.matdes.2009.11.023","ISSN":"02641275","abstract":"The simulation of microstructure and mechanical properties is of great importance as a lead in bringing the foundry process and cast materials closer to the casting designer. Prediction of the formation of the microstructure during solidification is a supporting factor for strength optimization of cast aluminium components that allows an improved performance and increased competitiveness of cast engineering components.The deformation behaviour and the integrity of cast components depends mostly on the chemical composition of the material, especially the iron content, solidification behaviour and the resulting microstructural characteristics. This paper aims to demonstrate the capabilities of microstructure and mechanical properties modelling of aluminium cast materials and components. The validation of the models includes investigation of cast cylinder head and measured microstructure and mechanical properties as well as their distributions. The effect of iron-rich compound's morphology and fraction on the plastic deformation behaviour has been studied and modelled in terms of strain hardening exponent and strength coefficient. This approach enables the prediction of local microstructure and mechanical properties. The developed models have been implemented in a cast simulation software for simulation of the cast cylinder head.The model predictions of microstructural quantities and mechanical properties are in good agreement with experimental measurements. © 2009 Elsevier Ltd.","author":[{"dropping-particle":"","family":"Seifeddine","given":"Salem","non-dropping-particle":"","parse-names":false,"suffix":""},{"dropping-particle":"","family":"Svensson","given":"Ingvar L.","non-dropping-particle":"","parse-names":false,"suffix":""}],"container-title":"Materials and Design","id":"ITEM-1","issue":"SUPPL. 1","issued":{"date-parts":[["2010"]]},"page":"S6-S12","publisher":"Elsevier Ltd","title":"Prediction of mechanical properties of cast aluminium components at various iron contents","type":"article-journal","volume":"31"},"uris":["http://www.mendeley.com/documents/?uuid=c757876c-2106-4e39-b5ef-f168a76f7114"]}],"mendeley":{"formattedCitation":"[30]","plainTextFormattedCitation":"[30]","previouslyFormattedCitation":"[29]"},"properties":{"noteIndex":0},"schema":"https://github.com/citation-style-language/schema/raw/master/csl-citation.json"}</w:instrText>
      </w:r>
      <w:r w:rsidR="00822D17" w:rsidRPr="005B148A">
        <w:rPr>
          <w:rFonts w:ascii="Arial" w:hAnsi="Arial" w:cs="Arial"/>
          <w:bCs/>
          <w:sz w:val="20"/>
          <w:szCs w:val="20"/>
        </w:rPr>
        <w:fldChar w:fldCharType="separate"/>
      </w:r>
      <w:r w:rsidR="00B34EEF" w:rsidRPr="005B148A">
        <w:rPr>
          <w:rFonts w:ascii="Arial" w:hAnsi="Arial" w:cs="Arial"/>
          <w:bCs/>
          <w:noProof/>
          <w:sz w:val="20"/>
          <w:szCs w:val="20"/>
        </w:rPr>
        <w:t>[30]</w:t>
      </w:r>
      <w:r w:rsidR="00822D17" w:rsidRPr="005B148A">
        <w:rPr>
          <w:rFonts w:ascii="Arial" w:hAnsi="Arial" w:cs="Arial"/>
          <w:bCs/>
          <w:sz w:val="20"/>
          <w:szCs w:val="20"/>
        </w:rPr>
        <w:fldChar w:fldCharType="end"/>
      </w:r>
      <w:r w:rsidRPr="005B148A">
        <w:rPr>
          <w:rFonts w:ascii="Arial" w:hAnsi="Arial" w:cs="Arial"/>
          <w:bCs/>
          <w:sz w:val="20"/>
          <w:szCs w:val="20"/>
        </w:rPr>
        <w:t xml:space="preserve">. Consequently, simulation facilitates the design of casting techniques tailored to specific applications, thereby enhancing reliability and efficiency. For example, Iqbal </w:t>
      </w:r>
      <w:r w:rsidRPr="005B148A">
        <w:rPr>
          <w:rFonts w:ascii="Arial" w:hAnsi="Arial" w:cs="Arial"/>
          <w:bCs/>
          <w:i/>
          <w:iCs/>
          <w:sz w:val="20"/>
          <w:szCs w:val="20"/>
        </w:rPr>
        <w:t>et al</w:t>
      </w:r>
      <w:r w:rsidRPr="005B148A">
        <w:rPr>
          <w:rFonts w:ascii="Arial" w:hAnsi="Arial" w:cs="Arial"/>
          <w:bCs/>
          <w:sz w:val="20"/>
          <w:szCs w:val="20"/>
        </w:rPr>
        <w:t xml:space="preserve">. </w:t>
      </w:r>
      <w:r w:rsidRPr="005B148A">
        <w:rPr>
          <w:rFonts w:ascii="Arial" w:hAnsi="Arial" w:cs="Arial"/>
          <w:bCs/>
          <w:sz w:val="20"/>
          <w:szCs w:val="20"/>
        </w:rPr>
        <w:fldChar w:fldCharType="begin" w:fldLock="1"/>
      </w:r>
      <w:r w:rsidR="00B34EEF" w:rsidRPr="005B148A">
        <w:rPr>
          <w:rFonts w:ascii="Arial" w:hAnsi="Arial" w:cs="Arial"/>
          <w:bCs/>
          <w:sz w:val="20"/>
          <w:szCs w:val="20"/>
        </w:rPr>
        <w:instrText>ADDIN CSL_CITATION {"citationItems":[{"id":"ITEM-1","itemData":{"DOI":"10.1080/10426914.2011.648250","ISSN":"10426914","abstract":"Defects data and design optimization of gating system are a great challenge in casting. Most significant factors contributing to the volumetric changes and defects are pouring temperature, time, filling pattern, gating system, and casting geometry. The optimized design of gating system facilitates the smooth filling of the mold without air entrapment, material flow hindrance. Conventionally, the foundry method includes design calculations, best practices, and the tedious hit-and-trial method to get the optimum design of pattern/mold for defect-free casting. The design iterations and improvements directly affect the development cost and time, and one of the great challenges of the foundry method is to reduce this time and cost. The numerical simulation techniques embedded in casting simulation software are a powerful tool to overcome these challenges. It predicts the factors such as filling pressure, velocity, cooling rate, hot spots, and inside porosity. This article describes the design, simulation, experimental results, and design improvements for the complex geometries in the sand casting process. Impeller is selected as test case. The gating system was initially designed by using the text book mathematical relations and best practices recommendations. To study the predicted results of effected parameters, MAGMASOFT Software was used as a simulation tool. Three design modifications of mold design were studied. The effect of design including location and size of risers, gates on parameters such as filling pattern, pressure and velocity, cooling rate, solidification and defects such as air entrapment, hot spot, and porosity were studied. The predicted results were then compared with experimental data, and an excellent agreement between them was reported. The article highlighted the effectiveness of simulation to reach an optimal design of mold by passing the costly hit-and-trial conventional practice in the foundry industry and shows the effectiveness of simulations in time compression of casting pattern/development. © 2012 Copyright Taylor and Francis Group, LLC.","author":[{"dropping-particle":"","family":"Iqbal","given":"Hassan","non-dropping-particle":"","parse-names":false,"suffix":""},{"dropping-particle":"","family":"Sheikh","given":"Anwar K.","non-dropping-particle":"","parse-names":false,"suffix":""},{"dropping-particle":"","family":"Al-Yousef","given":"Abdulhadi","non-dropping-particle":"","parse-names":false,"suffix":""},{"dropping-particle":"","family":"Younas","given":"M.","non-dropping-particle":"","parse-names":false,"suffix":""}],"container-title":"Materials and Manufacturing Processes","id":"ITEM-1","issue":"7","issued":{"date-parts":[["2012"]]},"page":"775-785","title":"Mold design optimization for sand casting of complex geometries using advance simulation tools","type":"article-journal","volume":"27"},"uris":["http://www.mendeley.com/documents/?uuid=0d3365cb-2a23-427c-9bb8-a4c538136a28"]}],"mendeley":{"formattedCitation":"[31]","plainTextFormattedCitation":"[31]","previouslyFormattedCitation":"[30]"},"properties":{"noteIndex":0},"schema":"https://github.com/citation-style-language/schema/raw/master/csl-citation.json"}</w:instrText>
      </w:r>
      <w:r w:rsidRPr="005B148A">
        <w:rPr>
          <w:rFonts w:ascii="Arial" w:hAnsi="Arial" w:cs="Arial"/>
          <w:bCs/>
          <w:sz w:val="20"/>
          <w:szCs w:val="20"/>
        </w:rPr>
        <w:fldChar w:fldCharType="separate"/>
      </w:r>
      <w:r w:rsidR="00B34EEF" w:rsidRPr="005B148A">
        <w:rPr>
          <w:rFonts w:ascii="Arial" w:hAnsi="Arial" w:cs="Arial"/>
          <w:bCs/>
          <w:noProof/>
          <w:sz w:val="20"/>
          <w:szCs w:val="20"/>
        </w:rPr>
        <w:t>[31]</w:t>
      </w:r>
      <w:r w:rsidRPr="005B148A">
        <w:rPr>
          <w:rFonts w:ascii="Arial" w:hAnsi="Arial" w:cs="Arial"/>
          <w:bCs/>
          <w:sz w:val="20"/>
          <w:szCs w:val="20"/>
        </w:rPr>
        <w:fldChar w:fldCharType="end"/>
      </w:r>
      <w:r w:rsidRPr="005B148A">
        <w:rPr>
          <w:rFonts w:ascii="Arial" w:hAnsi="Arial" w:cs="Arial"/>
          <w:bCs/>
          <w:sz w:val="20"/>
          <w:szCs w:val="20"/>
        </w:rPr>
        <w:t xml:space="preserve"> employed MAGMASOFT software to evaluate three modifications in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design by analyzing the effects of riser and gate location and size on filling pattern, pressure, velocity, cooling rate, and solidification. </w:t>
      </w:r>
    </w:p>
    <w:p w14:paraId="379B5130" w14:textId="77777777" w:rsidR="004D05BA" w:rsidRPr="005B148A" w:rsidRDefault="00734AE0" w:rsidP="008E3043">
      <w:pPr>
        <w:tabs>
          <w:tab w:val="left" w:pos="1092"/>
        </w:tabs>
        <w:spacing w:line="480" w:lineRule="auto"/>
        <w:jc w:val="both"/>
        <w:rPr>
          <w:rFonts w:ascii="Arial" w:hAnsi="Arial" w:cs="Arial"/>
          <w:bCs/>
          <w:sz w:val="20"/>
          <w:szCs w:val="20"/>
        </w:rPr>
      </w:pPr>
      <w:r w:rsidRPr="005B148A">
        <w:rPr>
          <w:rFonts w:ascii="Arial" w:hAnsi="Arial" w:cs="Arial"/>
          <w:bCs/>
          <w:sz w:val="20"/>
          <w:szCs w:val="20"/>
        </w:rPr>
        <w:t xml:space="preserve">Despite its ancient origins, casting remains highly relevant in modern engineering. Parameters such as pouring temperature, gating design, and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type influence microstructure formation and mechanical </w:t>
      </w:r>
      <w:proofErr w:type="spellStart"/>
      <w:r w:rsidRPr="005B148A">
        <w:rPr>
          <w:rFonts w:ascii="Arial" w:hAnsi="Arial" w:cs="Arial"/>
          <w:bCs/>
          <w:sz w:val="20"/>
          <w:szCs w:val="20"/>
        </w:rPr>
        <w:t>behaviour</w:t>
      </w:r>
      <w:proofErr w:type="spellEnd"/>
      <w:r w:rsidRPr="005B148A">
        <w:rPr>
          <w:rFonts w:ascii="Arial" w:hAnsi="Arial" w:cs="Arial"/>
          <w:bCs/>
          <w:sz w:val="20"/>
          <w:szCs w:val="20"/>
        </w:rPr>
        <w:t>. Improper process control may result in defects such as porosity, shrinkage, and cavities, which compromise performance</w:t>
      </w:r>
      <w:r w:rsidR="008751D5" w:rsidRPr="005B148A">
        <w:rPr>
          <w:rFonts w:ascii="Arial" w:hAnsi="Arial" w:cs="Arial"/>
          <w:bCs/>
          <w:sz w:val="20"/>
          <w:szCs w:val="20"/>
        </w:rPr>
        <w:t xml:space="preserve"> </w:t>
      </w:r>
      <w:r w:rsidR="008751D5" w:rsidRPr="005B148A">
        <w:rPr>
          <w:rFonts w:ascii="Arial" w:hAnsi="Arial" w:cs="Arial"/>
          <w:bCs/>
          <w:sz w:val="20"/>
          <w:szCs w:val="20"/>
        </w:rPr>
        <w:fldChar w:fldCharType="begin" w:fldLock="1"/>
      </w:r>
      <w:r w:rsidR="00B34EEF" w:rsidRPr="005B148A">
        <w:rPr>
          <w:rFonts w:ascii="Arial" w:hAnsi="Arial" w:cs="Arial"/>
          <w:bCs/>
          <w:sz w:val="20"/>
          <w:szCs w:val="20"/>
        </w:rPr>
        <w:instrText>ADDIN CSL_CITATION {"citationItems":[{"id":"ITEM-1","itemData":{"DOI":"10.2320/matertrans.F-MRA2008814","ISSN":"13459678","abstract":"Cold flakes, one of casting defects, were observed through acoustic microscopy in aluminum alloy die-cast plates (ADC 12), and specimens having a cold flake of different sizes were prepared and subjected to the tensile testing. The tensile strength linearly decreased with the size of the cold flake, and the decreasing rate of the strength was greater for the specimen with the exposed cold flake than that with the embedded cold flake. The in-process ultrasonic measurement was carried out during tensile testing, and it was found that the oxide layer of the cold flake was detached from the matrix to form a crack before final failure. Then by using the linear fracture mechanics, the critical value K*c at failure was evaluated to be 8-10MPa·m1/2 from the tensile strength, which value was slightly lower than the fracture toughness of the matrix of 11-14 MPa·m1/2. © 2008 Japan Foundary Engineering Society.","author":[{"dropping-particle":"","family":"Ahamed","given":"A. K.M.Aziz","non-dropping-particle":"","parse-names":false,"suffix":""},{"dropping-particle":"","family":"Kato","given":"Hiroshi","non-dropping-particle":"","parse-names":false,"suffix":""}],"container-title":"Materials Transactions","id":"ITEM-1","issue":"7","issued":{"date-parts":[["2008"]]},"page":"1621-1628","title":"Influence of casting defects on tensile properties of ADC12 aluminum alloy die-castings","type":"article-journal","volume":"49"},"uris":["http://www.mendeley.com/documents/?uuid=903e997d-d4a3-42f6-b960-d86eb28ac35f"]}],"mendeley":{"formattedCitation":"[32]","plainTextFormattedCitation":"[32]","previouslyFormattedCitation":"[31]"},"properties":{"noteIndex":0},"schema":"https://github.com/citation-style-language/schema/raw/master/csl-citation.json"}</w:instrText>
      </w:r>
      <w:r w:rsidR="008751D5" w:rsidRPr="005B148A">
        <w:rPr>
          <w:rFonts w:ascii="Arial" w:hAnsi="Arial" w:cs="Arial"/>
          <w:bCs/>
          <w:sz w:val="20"/>
          <w:szCs w:val="20"/>
        </w:rPr>
        <w:fldChar w:fldCharType="separate"/>
      </w:r>
      <w:r w:rsidR="00B34EEF" w:rsidRPr="005B148A">
        <w:rPr>
          <w:rFonts w:ascii="Arial" w:hAnsi="Arial" w:cs="Arial"/>
          <w:bCs/>
          <w:noProof/>
          <w:sz w:val="20"/>
          <w:szCs w:val="20"/>
        </w:rPr>
        <w:t>[32]</w:t>
      </w:r>
      <w:r w:rsidR="008751D5" w:rsidRPr="005B148A">
        <w:rPr>
          <w:rFonts w:ascii="Arial" w:hAnsi="Arial" w:cs="Arial"/>
          <w:bCs/>
          <w:sz w:val="20"/>
          <w:szCs w:val="20"/>
        </w:rPr>
        <w:fldChar w:fldCharType="end"/>
      </w:r>
      <w:r w:rsidRPr="005B148A">
        <w:rPr>
          <w:rFonts w:ascii="Arial" w:hAnsi="Arial" w:cs="Arial"/>
          <w:bCs/>
          <w:sz w:val="20"/>
          <w:szCs w:val="20"/>
        </w:rPr>
        <w:t xml:space="preserve">. Previous studies have compared </w:t>
      </w:r>
      <w:proofErr w:type="spellStart"/>
      <w:r w:rsidRPr="005B148A">
        <w:rPr>
          <w:rFonts w:ascii="Arial" w:hAnsi="Arial" w:cs="Arial"/>
          <w:bCs/>
          <w:sz w:val="20"/>
          <w:szCs w:val="20"/>
        </w:rPr>
        <w:t>aluminium</w:t>
      </w:r>
      <w:proofErr w:type="spellEnd"/>
      <w:r w:rsidRPr="005B148A">
        <w:rPr>
          <w:rFonts w:ascii="Arial" w:hAnsi="Arial" w:cs="Arial"/>
          <w:bCs/>
          <w:sz w:val="20"/>
          <w:szCs w:val="20"/>
        </w:rPr>
        <w:t xml:space="preserve"> alloy castings from </w:t>
      </w:r>
      <w:r w:rsidR="003912B2" w:rsidRPr="005B148A">
        <w:rPr>
          <w:rFonts w:ascii="Arial" w:hAnsi="Arial" w:cs="Arial"/>
          <w:bCs/>
          <w:sz w:val="20"/>
          <w:szCs w:val="20"/>
        </w:rPr>
        <w:t>CO</w:t>
      </w:r>
      <w:r w:rsidR="003912B2" w:rsidRPr="005B148A">
        <w:rPr>
          <w:rFonts w:ascii="Arial" w:hAnsi="Arial" w:cs="Arial"/>
          <w:bCs/>
          <w:sz w:val="20"/>
          <w:szCs w:val="20"/>
          <w:vertAlign w:val="subscript"/>
        </w:rPr>
        <w:t>2</w:t>
      </w:r>
      <w:r w:rsidR="003912B2" w:rsidRPr="005B148A">
        <w:rPr>
          <w:rFonts w:ascii="Arial" w:hAnsi="Arial" w:cs="Arial"/>
          <w:bCs/>
          <w:sz w:val="20"/>
          <w:szCs w:val="20"/>
        </w:rPr>
        <w:t xml:space="preserve"> process, metal </w:t>
      </w:r>
      <w:proofErr w:type="spellStart"/>
      <w:r w:rsidR="003912B2" w:rsidRPr="005B148A">
        <w:rPr>
          <w:rFonts w:ascii="Arial" w:hAnsi="Arial" w:cs="Arial"/>
          <w:bCs/>
          <w:sz w:val="20"/>
          <w:szCs w:val="20"/>
        </w:rPr>
        <w:t>mould</w:t>
      </w:r>
      <w:proofErr w:type="spellEnd"/>
      <w:r w:rsidR="003912B2" w:rsidRPr="005B148A">
        <w:rPr>
          <w:rFonts w:ascii="Arial" w:hAnsi="Arial" w:cs="Arial"/>
          <w:bCs/>
          <w:sz w:val="20"/>
          <w:szCs w:val="20"/>
        </w:rPr>
        <w:t xml:space="preserve">, cement-bonded sand </w:t>
      </w:r>
      <w:proofErr w:type="spellStart"/>
      <w:r w:rsidR="003912B2" w:rsidRPr="005B148A">
        <w:rPr>
          <w:rFonts w:ascii="Arial" w:hAnsi="Arial" w:cs="Arial"/>
          <w:bCs/>
          <w:sz w:val="20"/>
          <w:szCs w:val="20"/>
        </w:rPr>
        <w:t>mould</w:t>
      </w:r>
      <w:proofErr w:type="spellEnd"/>
      <w:r w:rsidR="003912B2" w:rsidRPr="005B148A">
        <w:rPr>
          <w:rFonts w:ascii="Arial" w:hAnsi="Arial" w:cs="Arial"/>
          <w:bCs/>
          <w:sz w:val="20"/>
          <w:szCs w:val="20"/>
        </w:rPr>
        <w:t xml:space="preserve"> and naturally-bonded sand </w:t>
      </w:r>
      <w:proofErr w:type="spellStart"/>
      <w:r w:rsidR="003912B2" w:rsidRPr="005B148A">
        <w:rPr>
          <w:rFonts w:ascii="Arial" w:hAnsi="Arial" w:cs="Arial"/>
          <w:bCs/>
          <w:sz w:val="20"/>
          <w:szCs w:val="20"/>
        </w:rPr>
        <w:t>moulds</w:t>
      </w:r>
      <w:proofErr w:type="spellEnd"/>
      <w:r w:rsidR="003912B2" w:rsidRPr="005B148A">
        <w:rPr>
          <w:rFonts w:ascii="Arial" w:hAnsi="Arial" w:cs="Arial"/>
          <w:bCs/>
          <w:sz w:val="20"/>
          <w:szCs w:val="20"/>
        </w:rPr>
        <w:t xml:space="preserve"> </w:t>
      </w:r>
      <w:r w:rsidR="003912B2" w:rsidRPr="005B148A">
        <w:rPr>
          <w:rFonts w:ascii="Arial" w:hAnsi="Arial" w:cs="Arial"/>
          <w:bCs/>
          <w:sz w:val="20"/>
          <w:szCs w:val="20"/>
        </w:rPr>
        <w:fldChar w:fldCharType="begin" w:fldLock="1"/>
      </w:r>
      <w:r w:rsidR="00B34EEF" w:rsidRPr="005B148A">
        <w:rPr>
          <w:rFonts w:ascii="Arial" w:hAnsi="Arial" w:cs="Arial"/>
          <w:bCs/>
          <w:sz w:val="20"/>
          <w:szCs w:val="20"/>
        </w:rPr>
        <w:instrText>ADDIN CSL_CITATION {"citationItems":[{"id":"ITEM-1","itemData":{"abstract":"Modernnproductionnmethodssforrcastinggarticlessincludeetheeuseeoffsand-mould,, metal-mould,,die,,anddcentrifugallcastings..Castingssproduceddusinggsanddmouldd iss knownn too havee peculiarr microstructuress depending onn averagee size,, distributionn andd shapee off thee mouldingg sandd grainss andd thee chemicall compositionn off thee alloy.. Thesee affectt thee surfacee finish,, permeabilityy andd refractorinesssoffallltheecastings..Innthisspaper,,theeeffecttoffusinggCO 2 process,, metall mould,, cement-bondedd sandd mouldd andd naturally-bondedd sandd moulddddd onn theehardness,, tensilee andd impactt strengthss off as-castt 60633 Aluminumm alloyyyyyyyy iss presented.. Thee resultss showw thatt theree iss significantt increasee inn hardnessss (33.77 HB)) off thee alloyy whenn naturally-bondedd sandd mouldd iss usedd forr itss productionnoverrthattoffmetal,,CO 2 anddcementtmoulds..Theestress-strainncurvess behaviourrofftheesamplessalsooindicateddthattsamplefrommnaturallyybondeddsandd hass highestt tensilee strengthh withh superiorr ductility.. Thee alloyy showss highestt impacttstrengthhwhennmetallmoulddissuseddforrsamplepreparationninncomparisonn withhotherrmoulds..","author":[{"dropping-particle":"","family":"Wasiu Ajibola ayoola","given":"","non-dropping-particle":"","parse-names":false,"suffix":""}],"id":"ITEM-1","issue":"11","issued":{"date-parts":[["2012"]]},"number-of-pages":"899","title":"EFFECT OF CASTING MOULD ON MECHANICAL PROPERTIES OF 60633 ALUMINIUM ALLOY","type":"report","volume":"7"},"uris":["http://www.mendeley.com/documents/?uuid=9677d56f-72ef-3dcc-8a76-38922855887c"]}],"mendeley":{"formattedCitation":"[33]","plainTextFormattedCitation":"[33]","previouslyFormattedCitation":"[32]"},"properties":{"noteIndex":0},"schema":"https://github.com/citation-style-language/schema/raw/master/csl-citation.json"}</w:instrText>
      </w:r>
      <w:r w:rsidR="003912B2" w:rsidRPr="005B148A">
        <w:rPr>
          <w:rFonts w:ascii="Arial" w:hAnsi="Arial" w:cs="Arial"/>
          <w:bCs/>
          <w:sz w:val="20"/>
          <w:szCs w:val="20"/>
        </w:rPr>
        <w:fldChar w:fldCharType="separate"/>
      </w:r>
      <w:r w:rsidR="00B34EEF" w:rsidRPr="005B148A">
        <w:rPr>
          <w:rFonts w:ascii="Arial" w:hAnsi="Arial" w:cs="Arial"/>
          <w:bCs/>
          <w:noProof/>
          <w:sz w:val="20"/>
          <w:szCs w:val="20"/>
        </w:rPr>
        <w:t>[33]</w:t>
      </w:r>
      <w:r w:rsidR="003912B2" w:rsidRPr="005B148A">
        <w:rPr>
          <w:rFonts w:ascii="Arial" w:hAnsi="Arial" w:cs="Arial"/>
          <w:bCs/>
          <w:sz w:val="20"/>
          <w:szCs w:val="20"/>
        </w:rPr>
        <w:fldChar w:fldCharType="end"/>
      </w:r>
      <w:r w:rsidR="003912B2" w:rsidRPr="005B148A">
        <w:rPr>
          <w:rFonts w:ascii="Arial" w:hAnsi="Arial" w:cs="Arial"/>
          <w:bCs/>
          <w:sz w:val="20"/>
          <w:szCs w:val="20"/>
        </w:rPr>
        <w:t>.</w:t>
      </w:r>
      <w:r w:rsidRPr="005B148A">
        <w:rPr>
          <w:rFonts w:ascii="Arial" w:hAnsi="Arial" w:cs="Arial"/>
          <w:bCs/>
          <w:sz w:val="20"/>
          <w:szCs w:val="20"/>
        </w:rPr>
        <w:t xml:space="preserve"> </w:t>
      </w:r>
      <w:r w:rsidR="003912B2" w:rsidRPr="005B148A">
        <w:rPr>
          <w:rFonts w:ascii="Arial" w:hAnsi="Arial" w:cs="Arial"/>
          <w:bCs/>
          <w:sz w:val="20"/>
          <w:szCs w:val="20"/>
        </w:rPr>
        <w:t>However</w:t>
      </w:r>
      <w:r w:rsidRPr="005B148A">
        <w:rPr>
          <w:rFonts w:ascii="Arial" w:hAnsi="Arial" w:cs="Arial"/>
          <w:bCs/>
          <w:sz w:val="20"/>
          <w:szCs w:val="20"/>
        </w:rPr>
        <w:t xml:space="preserve">, limited research exists on the comparative performance of </w:t>
      </w:r>
      <w:proofErr w:type="spellStart"/>
      <w:r w:rsidRPr="005B148A">
        <w:rPr>
          <w:rFonts w:ascii="Arial" w:hAnsi="Arial" w:cs="Arial"/>
          <w:bCs/>
          <w:sz w:val="20"/>
          <w:szCs w:val="20"/>
        </w:rPr>
        <w:t>aluminium</w:t>
      </w:r>
      <w:proofErr w:type="spellEnd"/>
      <w:r w:rsidRPr="005B148A">
        <w:rPr>
          <w:rFonts w:ascii="Arial" w:hAnsi="Arial" w:cs="Arial"/>
          <w:bCs/>
          <w:sz w:val="20"/>
          <w:szCs w:val="20"/>
        </w:rPr>
        <w:t xml:space="preserve"> castings produced using sand, POP, and metal </w:t>
      </w:r>
      <w:proofErr w:type="spellStart"/>
      <w:r w:rsidRPr="005B148A">
        <w:rPr>
          <w:rFonts w:ascii="Arial" w:hAnsi="Arial" w:cs="Arial"/>
          <w:bCs/>
          <w:sz w:val="20"/>
          <w:szCs w:val="20"/>
        </w:rPr>
        <w:t>moulds</w:t>
      </w:r>
      <w:proofErr w:type="spellEnd"/>
      <w:r w:rsidRPr="005B148A">
        <w:rPr>
          <w:rFonts w:ascii="Arial" w:hAnsi="Arial" w:cs="Arial"/>
          <w:bCs/>
          <w:sz w:val="20"/>
          <w:szCs w:val="20"/>
        </w:rPr>
        <w:t xml:space="preserve">. This gap motivates the present study, which seeks to examine variations in mechanical properties of </w:t>
      </w:r>
      <w:proofErr w:type="spellStart"/>
      <w:r w:rsidRPr="005B148A">
        <w:rPr>
          <w:rFonts w:ascii="Arial" w:hAnsi="Arial" w:cs="Arial"/>
          <w:bCs/>
          <w:sz w:val="20"/>
          <w:szCs w:val="20"/>
        </w:rPr>
        <w:t>aluminium</w:t>
      </w:r>
      <w:proofErr w:type="spellEnd"/>
      <w:r w:rsidRPr="005B148A">
        <w:rPr>
          <w:rFonts w:ascii="Arial" w:hAnsi="Arial" w:cs="Arial"/>
          <w:bCs/>
          <w:sz w:val="20"/>
          <w:szCs w:val="20"/>
        </w:rPr>
        <w:t xml:space="preserve"> castings across different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types.</w:t>
      </w:r>
    </w:p>
    <w:p w14:paraId="750D57FE" w14:textId="77777777" w:rsidR="00180041" w:rsidRPr="005B148A" w:rsidRDefault="00180041" w:rsidP="005B148A">
      <w:pPr>
        <w:tabs>
          <w:tab w:val="left" w:pos="1092"/>
        </w:tabs>
        <w:spacing w:line="240" w:lineRule="auto"/>
        <w:jc w:val="both"/>
        <w:rPr>
          <w:rFonts w:ascii="Arial" w:hAnsi="Arial" w:cs="Arial"/>
          <w:bCs/>
          <w:sz w:val="20"/>
          <w:szCs w:val="20"/>
        </w:rPr>
      </w:pPr>
    </w:p>
    <w:p w14:paraId="05FA83E8" w14:textId="77777777" w:rsidR="00395B56" w:rsidRDefault="00395B56" w:rsidP="004D05BA">
      <w:pPr>
        <w:tabs>
          <w:tab w:val="left" w:pos="1092"/>
        </w:tabs>
        <w:spacing w:line="360" w:lineRule="auto"/>
        <w:jc w:val="both"/>
        <w:rPr>
          <w:rFonts w:ascii="Times New Roman" w:hAnsi="Times New Roman" w:cs="Times New Roman"/>
          <w:bCs/>
          <w:sz w:val="24"/>
          <w:szCs w:val="24"/>
        </w:rPr>
      </w:pPr>
    </w:p>
    <w:p w14:paraId="0AA42664" w14:textId="77777777" w:rsidR="0032600B" w:rsidRDefault="0032600B" w:rsidP="004D05BA">
      <w:pPr>
        <w:tabs>
          <w:tab w:val="left" w:pos="1092"/>
        </w:tabs>
        <w:spacing w:line="360" w:lineRule="auto"/>
        <w:jc w:val="both"/>
        <w:rPr>
          <w:rFonts w:ascii="Times New Roman" w:hAnsi="Times New Roman" w:cs="Times New Roman"/>
          <w:bCs/>
          <w:sz w:val="24"/>
          <w:szCs w:val="24"/>
        </w:rPr>
      </w:pPr>
    </w:p>
    <w:p w14:paraId="0DE1A328" w14:textId="5192DFE5" w:rsidR="00734AE0" w:rsidRPr="005B148A" w:rsidRDefault="005B148A" w:rsidP="004D05BA">
      <w:pPr>
        <w:tabs>
          <w:tab w:val="left" w:pos="1092"/>
        </w:tabs>
        <w:spacing w:line="360" w:lineRule="auto"/>
        <w:jc w:val="both"/>
        <w:rPr>
          <w:rFonts w:ascii="Arial" w:hAnsi="Arial" w:cs="Arial"/>
          <w:b/>
        </w:rPr>
      </w:pPr>
      <w:r w:rsidRPr="005B148A">
        <w:rPr>
          <w:rFonts w:ascii="Arial" w:hAnsi="Arial" w:cs="Arial"/>
          <w:b/>
        </w:rPr>
        <w:t>2. MATERIALS AND METHODS</w:t>
      </w:r>
    </w:p>
    <w:p w14:paraId="46948958" w14:textId="64D78C76" w:rsidR="007057CC" w:rsidRPr="005B148A" w:rsidRDefault="007057CC" w:rsidP="00734AE0">
      <w:pPr>
        <w:tabs>
          <w:tab w:val="left" w:pos="1092"/>
        </w:tabs>
        <w:spacing w:line="360" w:lineRule="auto"/>
        <w:jc w:val="both"/>
        <w:rPr>
          <w:rFonts w:ascii="Arial" w:hAnsi="Arial" w:cs="Arial"/>
          <w:b/>
          <w:bCs/>
        </w:rPr>
      </w:pPr>
      <w:r w:rsidRPr="005B148A">
        <w:rPr>
          <w:rFonts w:ascii="Arial" w:hAnsi="Arial" w:cs="Arial"/>
          <w:b/>
          <w:bCs/>
        </w:rPr>
        <w:t>2.</w:t>
      </w:r>
      <w:r w:rsidR="004D05BA" w:rsidRPr="005B148A">
        <w:rPr>
          <w:rFonts w:ascii="Arial" w:hAnsi="Arial" w:cs="Arial"/>
          <w:b/>
          <w:bCs/>
        </w:rPr>
        <w:t>1.</w:t>
      </w:r>
      <w:r w:rsidRPr="005B148A">
        <w:rPr>
          <w:rFonts w:ascii="Arial" w:hAnsi="Arial" w:cs="Arial"/>
          <w:b/>
          <w:bCs/>
        </w:rPr>
        <w:t xml:space="preserve"> Materials</w:t>
      </w:r>
    </w:p>
    <w:p w14:paraId="243CE317" w14:textId="51FF34AC" w:rsidR="00734AE0" w:rsidRPr="005B148A" w:rsidRDefault="007057CC" w:rsidP="00ED1EFE">
      <w:pPr>
        <w:tabs>
          <w:tab w:val="left" w:pos="1092"/>
        </w:tabs>
        <w:spacing w:line="480" w:lineRule="auto"/>
        <w:jc w:val="both"/>
        <w:rPr>
          <w:rFonts w:ascii="Arial" w:hAnsi="Arial" w:cs="Arial"/>
          <w:sz w:val="20"/>
          <w:szCs w:val="20"/>
        </w:rPr>
      </w:pPr>
      <w:r>
        <w:rPr>
          <w:rFonts w:ascii="Times New Roman" w:hAnsi="Times New Roman" w:cs="Times New Roman"/>
          <w:sz w:val="24"/>
          <w:szCs w:val="24"/>
        </w:rPr>
        <w:t xml:space="preserve"> </w:t>
      </w:r>
      <w:r w:rsidR="00734AE0" w:rsidRPr="005B148A">
        <w:rPr>
          <w:rFonts w:ascii="Arial" w:hAnsi="Arial" w:cs="Arial"/>
          <w:sz w:val="20"/>
          <w:szCs w:val="20"/>
        </w:rPr>
        <w:t xml:space="preserve">Materials used for this </w:t>
      </w:r>
      <w:proofErr w:type="spellStart"/>
      <w:r w:rsidR="00734AE0" w:rsidRPr="005B148A">
        <w:rPr>
          <w:rFonts w:ascii="Arial" w:hAnsi="Arial" w:cs="Arial"/>
          <w:sz w:val="20"/>
          <w:szCs w:val="20"/>
        </w:rPr>
        <w:t>reaserch</w:t>
      </w:r>
      <w:proofErr w:type="spellEnd"/>
      <w:r w:rsidR="00734AE0" w:rsidRPr="005B148A">
        <w:rPr>
          <w:rFonts w:ascii="Arial" w:hAnsi="Arial" w:cs="Arial"/>
          <w:sz w:val="20"/>
          <w:szCs w:val="20"/>
        </w:rPr>
        <w:t xml:space="preserve"> work are</w:t>
      </w:r>
      <w:r w:rsidR="00734AE0" w:rsidRPr="005B148A">
        <w:rPr>
          <w:rFonts w:ascii="Arial" w:hAnsi="Arial" w:cs="Arial"/>
          <w:b/>
          <w:sz w:val="20"/>
          <w:szCs w:val="20"/>
        </w:rPr>
        <w:t xml:space="preserve">; </w:t>
      </w:r>
      <w:proofErr w:type="spellStart"/>
      <w:r w:rsidR="00734AE0" w:rsidRPr="005B148A">
        <w:rPr>
          <w:rFonts w:ascii="Arial" w:hAnsi="Arial" w:cs="Arial"/>
          <w:sz w:val="20"/>
          <w:szCs w:val="20"/>
        </w:rPr>
        <w:t>Aluminium</w:t>
      </w:r>
      <w:proofErr w:type="spellEnd"/>
      <w:r w:rsidR="00734AE0" w:rsidRPr="005B148A">
        <w:rPr>
          <w:rFonts w:ascii="Arial" w:hAnsi="Arial" w:cs="Arial"/>
          <w:sz w:val="20"/>
          <w:szCs w:val="20"/>
        </w:rPr>
        <w:t xml:space="preserve"> scrap, Sand, Plaster of </w:t>
      </w:r>
      <w:proofErr w:type="spellStart"/>
      <w:r w:rsidR="00734AE0" w:rsidRPr="005B148A">
        <w:rPr>
          <w:rFonts w:ascii="Arial" w:hAnsi="Arial" w:cs="Arial"/>
          <w:sz w:val="20"/>
          <w:szCs w:val="20"/>
        </w:rPr>
        <w:t>paris</w:t>
      </w:r>
      <w:proofErr w:type="spellEnd"/>
      <w:r w:rsidR="00734AE0" w:rsidRPr="005B148A">
        <w:rPr>
          <w:rFonts w:ascii="Arial" w:hAnsi="Arial" w:cs="Arial"/>
          <w:sz w:val="20"/>
          <w:szCs w:val="20"/>
        </w:rPr>
        <w:t xml:space="preserve"> (POP), </w:t>
      </w:r>
      <w:proofErr w:type="spellStart"/>
      <w:r w:rsidR="00734AE0" w:rsidRPr="005B148A">
        <w:rPr>
          <w:rFonts w:ascii="Arial" w:hAnsi="Arial" w:cs="Arial"/>
          <w:sz w:val="20"/>
          <w:szCs w:val="20"/>
        </w:rPr>
        <w:t>Splitable</w:t>
      </w:r>
      <w:proofErr w:type="spellEnd"/>
      <w:r w:rsidR="00734AE0" w:rsidRPr="005B148A">
        <w:rPr>
          <w:rFonts w:ascii="Arial" w:hAnsi="Arial" w:cs="Arial"/>
          <w:sz w:val="20"/>
          <w:szCs w:val="20"/>
        </w:rPr>
        <w:t xml:space="preserve"> cast iron metal </w:t>
      </w:r>
      <w:proofErr w:type="spellStart"/>
      <w:r w:rsidR="00734AE0" w:rsidRPr="005B148A">
        <w:rPr>
          <w:rFonts w:ascii="Arial" w:hAnsi="Arial" w:cs="Arial"/>
          <w:sz w:val="20"/>
          <w:szCs w:val="20"/>
        </w:rPr>
        <w:t>mould</w:t>
      </w:r>
      <w:proofErr w:type="spellEnd"/>
      <w:r w:rsidR="00734AE0" w:rsidRPr="005B148A">
        <w:rPr>
          <w:rFonts w:ascii="Arial" w:hAnsi="Arial" w:cs="Arial"/>
          <w:sz w:val="20"/>
          <w:szCs w:val="20"/>
        </w:rPr>
        <w:t>.</w:t>
      </w:r>
    </w:p>
    <w:p w14:paraId="4EE0AD9D" w14:textId="3C34684E" w:rsidR="00734AE0" w:rsidRPr="00ED1EFE" w:rsidRDefault="007057CC" w:rsidP="007057CC">
      <w:pPr>
        <w:tabs>
          <w:tab w:val="left" w:pos="1092"/>
        </w:tabs>
        <w:spacing w:line="360" w:lineRule="auto"/>
        <w:rPr>
          <w:rFonts w:ascii="Arial" w:hAnsi="Arial" w:cs="Arial"/>
          <w:b/>
        </w:rPr>
      </w:pPr>
      <w:r w:rsidRPr="00ED1EFE">
        <w:rPr>
          <w:rFonts w:ascii="Arial" w:hAnsi="Arial" w:cs="Arial"/>
          <w:b/>
        </w:rPr>
        <w:t>2.2</w:t>
      </w:r>
      <w:r w:rsidR="004D05BA" w:rsidRPr="00ED1EFE">
        <w:rPr>
          <w:rFonts w:ascii="Arial" w:hAnsi="Arial" w:cs="Arial"/>
          <w:b/>
        </w:rPr>
        <w:t>.</w:t>
      </w:r>
      <w:r w:rsidRPr="00ED1EFE">
        <w:rPr>
          <w:rFonts w:ascii="Arial" w:hAnsi="Arial" w:cs="Arial"/>
          <w:b/>
        </w:rPr>
        <w:t xml:space="preserve"> Preparation of POP </w:t>
      </w:r>
      <w:proofErr w:type="spellStart"/>
      <w:r w:rsidRPr="00ED1EFE">
        <w:rPr>
          <w:rFonts w:ascii="Arial" w:hAnsi="Arial" w:cs="Arial"/>
          <w:b/>
        </w:rPr>
        <w:t>Mould</w:t>
      </w:r>
      <w:proofErr w:type="spellEnd"/>
    </w:p>
    <w:p w14:paraId="1C714C16" w14:textId="77777777" w:rsidR="00734AE0" w:rsidRPr="00ED1EFE" w:rsidRDefault="00734AE0" w:rsidP="00ED1EFE">
      <w:pPr>
        <w:tabs>
          <w:tab w:val="left" w:pos="1092"/>
        </w:tabs>
        <w:spacing w:line="480" w:lineRule="auto"/>
        <w:jc w:val="both"/>
        <w:rPr>
          <w:rFonts w:ascii="Arial" w:hAnsi="Arial" w:cs="Arial"/>
          <w:sz w:val="20"/>
          <w:szCs w:val="20"/>
        </w:rPr>
      </w:pPr>
      <w:proofErr w:type="spellStart"/>
      <w:r w:rsidRPr="00ED1EFE">
        <w:rPr>
          <w:rFonts w:ascii="Arial" w:hAnsi="Arial" w:cs="Arial"/>
          <w:sz w:val="20"/>
          <w:szCs w:val="20"/>
        </w:rPr>
        <w:t>Aluminium</w:t>
      </w:r>
      <w:proofErr w:type="spellEnd"/>
      <w:r w:rsidRPr="00ED1EFE">
        <w:rPr>
          <w:rFonts w:ascii="Arial" w:hAnsi="Arial" w:cs="Arial"/>
          <w:sz w:val="20"/>
          <w:szCs w:val="20"/>
        </w:rPr>
        <w:t xml:space="preserve"> scrap was bought, POP powder was bought, Cylindrical hollow cast iron was fabricated, casting sand was made available at Materials Science and Engineering Department Laboratory, Obafemi Awolowo University, Ile-Ife, Nigeria. </w:t>
      </w:r>
    </w:p>
    <w:p w14:paraId="4180989F" w14:textId="77777777" w:rsidR="00734AE0" w:rsidRPr="00ED1EFE" w:rsidRDefault="00734AE0" w:rsidP="00ED1EFE">
      <w:pPr>
        <w:tabs>
          <w:tab w:val="left" w:pos="1092"/>
        </w:tabs>
        <w:spacing w:line="480" w:lineRule="auto"/>
        <w:jc w:val="both"/>
        <w:rPr>
          <w:rFonts w:ascii="Arial" w:hAnsi="Arial" w:cs="Arial"/>
          <w:sz w:val="20"/>
          <w:szCs w:val="20"/>
        </w:rPr>
      </w:pPr>
      <w:r w:rsidRPr="00ED1EFE">
        <w:rPr>
          <w:rFonts w:ascii="Arial" w:hAnsi="Arial" w:cs="Arial"/>
          <w:sz w:val="20"/>
          <w:szCs w:val="20"/>
        </w:rPr>
        <w:t xml:space="preserve">Powder form of POP was mixed with adequate amount of water, the mixture was then mixed with talc and silica flour to control the setting time of the plaster as well as to improve its strength. The plaster was poured over the casting pattern (rod-like cast iron). The POP slurry was allowed to sit for 20 minutes before removing the pattern.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was baked for several hours in order to remove the moisture and make it hard enough to accommodate the molten metal. </w:t>
      </w:r>
    </w:p>
    <w:p w14:paraId="4308297D" w14:textId="41923F38" w:rsidR="007057CC" w:rsidRPr="00ED1EFE" w:rsidRDefault="007057CC" w:rsidP="00734AE0">
      <w:pPr>
        <w:tabs>
          <w:tab w:val="left" w:pos="1092"/>
        </w:tabs>
        <w:spacing w:line="360" w:lineRule="auto"/>
        <w:jc w:val="both"/>
        <w:rPr>
          <w:rFonts w:ascii="Arial" w:hAnsi="Arial" w:cs="Arial"/>
          <w:b/>
          <w:bCs/>
        </w:rPr>
      </w:pPr>
      <w:r w:rsidRPr="00ED1EFE">
        <w:rPr>
          <w:rFonts w:ascii="Arial" w:hAnsi="Arial" w:cs="Arial"/>
          <w:b/>
          <w:bCs/>
        </w:rPr>
        <w:t>2.3</w:t>
      </w:r>
      <w:r w:rsidR="004D05BA" w:rsidRPr="00ED1EFE">
        <w:rPr>
          <w:rFonts w:ascii="Arial" w:hAnsi="Arial" w:cs="Arial"/>
          <w:b/>
          <w:bCs/>
        </w:rPr>
        <w:t>.</w:t>
      </w:r>
      <w:r w:rsidRPr="00ED1EFE">
        <w:rPr>
          <w:rFonts w:ascii="Arial" w:hAnsi="Arial" w:cs="Arial"/>
          <w:b/>
          <w:bCs/>
        </w:rPr>
        <w:t xml:space="preserve"> Preparation of Metal </w:t>
      </w:r>
      <w:proofErr w:type="spellStart"/>
      <w:r w:rsidRPr="00ED1EFE">
        <w:rPr>
          <w:rFonts w:ascii="Arial" w:hAnsi="Arial" w:cs="Arial"/>
          <w:b/>
          <w:bCs/>
        </w:rPr>
        <w:t>Mould</w:t>
      </w:r>
      <w:proofErr w:type="spellEnd"/>
    </w:p>
    <w:p w14:paraId="7D6BE12D" w14:textId="1A3FF810" w:rsidR="00734AE0" w:rsidRPr="00ED1EFE" w:rsidRDefault="00734AE0" w:rsidP="00ED1EFE">
      <w:pPr>
        <w:tabs>
          <w:tab w:val="left" w:pos="1092"/>
        </w:tabs>
        <w:spacing w:line="480" w:lineRule="auto"/>
        <w:jc w:val="both"/>
        <w:rPr>
          <w:rFonts w:ascii="Arial" w:hAnsi="Arial" w:cs="Arial"/>
          <w:sz w:val="20"/>
          <w:szCs w:val="20"/>
        </w:rPr>
      </w:pPr>
      <w:r w:rsidRPr="00ED1EFE">
        <w:rPr>
          <w:rFonts w:ascii="Arial" w:hAnsi="Arial" w:cs="Arial"/>
          <w:sz w:val="20"/>
          <w:szCs w:val="20"/>
        </w:rPr>
        <w:t xml:space="preserve">Cylindrical hollow cast iron which could be split into two halves and clamped together was fabricated. This was meant to serve as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was preheated to about 150-200</w:t>
      </w:r>
      <w:r w:rsidRPr="00ED1EFE">
        <w:rPr>
          <w:rFonts w:ascii="Arial" w:hAnsi="Arial" w:cs="Arial"/>
          <w:sz w:val="20"/>
          <w:szCs w:val="20"/>
          <w:vertAlign w:val="superscript"/>
        </w:rPr>
        <w:t>o</w:t>
      </w:r>
      <w:r w:rsidR="00B34EEF" w:rsidRPr="00ED1EFE">
        <w:rPr>
          <w:rFonts w:ascii="Arial" w:hAnsi="Arial" w:cs="Arial"/>
          <w:sz w:val="20"/>
          <w:szCs w:val="20"/>
        </w:rPr>
        <w:t xml:space="preserve">C </w:t>
      </w:r>
      <w:r w:rsidRPr="00ED1EFE">
        <w:rPr>
          <w:rFonts w:ascii="Arial" w:hAnsi="Arial" w:cs="Arial"/>
          <w:sz w:val="20"/>
          <w:szCs w:val="20"/>
        </w:rPr>
        <w:t xml:space="preserve">in order to ease the flow of molten metal as well as reduce thermal damage to the casting.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cavity was coated with a refractory material in order to prevent the casting from sticking to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and to elongate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life.</w:t>
      </w:r>
    </w:p>
    <w:p w14:paraId="1925315B" w14:textId="22901ABE" w:rsidR="007057CC" w:rsidRPr="00ED1EFE" w:rsidRDefault="007057CC" w:rsidP="00734AE0">
      <w:pPr>
        <w:tabs>
          <w:tab w:val="left" w:pos="1092"/>
        </w:tabs>
        <w:spacing w:line="360" w:lineRule="auto"/>
        <w:jc w:val="both"/>
        <w:rPr>
          <w:rFonts w:ascii="Arial" w:hAnsi="Arial" w:cs="Arial"/>
          <w:b/>
          <w:bCs/>
        </w:rPr>
      </w:pPr>
      <w:r w:rsidRPr="00ED1EFE">
        <w:rPr>
          <w:rFonts w:ascii="Arial" w:hAnsi="Arial" w:cs="Arial"/>
          <w:b/>
          <w:bCs/>
        </w:rPr>
        <w:t>2.4</w:t>
      </w:r>
      <w:r w:rsidR="004D05BA" w:rsidRPr="00ED1EFE">
        <w:rPr>
          <w:rFonts w:ascii="Arial" w:hAnsi="Arial" w:cs="Arial"/>
          <w:b/>
          <w:bCs/>
        </w:rPr>
        <w:t>.</w:t>
      </w:r>
      <w:r w:rsidRPr="00ED1EFE">
        <w:rPr>
          <w:rFonts w:ascii="Arial" w:hAnsi="Arial" w:cs="Arial"/>
          <w:b/>
          <w:bCs/>
        </w:rPr>
        <w:t xml:space="preserve"> Preparation of Sand </w:t>
      </w:r>
      <w:proofErr w:type="spellStart"/>
      <w:r w:rsidRPr="00ED1EFE">
        <w:rPr>
          <w:rFonts w:ascii="Arial" w:hAnsi="Arial" w:cs="Arial"/>
          <w:b/>
          <w:bCs/>
        </w:rPr>
        <w:t>Mould</w:t>
      </w:r>
      <w:proofErr w:type="spellEnd"/>
    </w:p>
    <w:p w14:paraId="2EAA7E40" w14:textId="74E1E543" w:rsidR="00734AE0" w:rsidRPr="00ED1EFE" w:rsidRDefault="00734AE0" w:rsidP="00ED1EFE">
      <w:pPr>
        <w:tabs>
          <w:tab w:val="left" w:pos="1092"/>
        </w:tabs>
        <w:spacing w:line="480" w:lineRule="auto"/>
        <w:jc w:val="both"/>
        <w:rPr>
          <w:rFonts w:ascii="Arial" w:hAnsi="Arial" w:cs="Arial"/>
          <w:sz w:val="20"/>
          <w:szCs w:val="20"/>
        </w:rPr>
      </w:pPr>
      <w:r w:rsidRPr="00ED1EFE">
        <w:rPr>
          <w:rFonts w:ascii="Arial" w:hAnsi="Arial" w:cs="Arial"/>
          <w:sz w:val="20"/>
          <w:szCs w:val="20"/>
        </w:rPr>
        <w:t xml:space="preserve">Casting sand was put inside a system of frames or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boxes known as a flask, pattern of desired shape (rod-like) was placed in sand to create the </w:t>
      </w:r>
      <w:proofErr w:type="spellStart"/>
      <w:r w:rsidRPr="00ED1EFE">
        <w:rPr>
          <w:rFonts w:ascii="Arial" w:hAnsi="Arial" w:cs="Arial"/>
          <w:sz w:val="20"/>
          <w:szCs w:val="20"/>
        </w:rPr>
        <w:t>mould</w:t>
      </w:r>
      <w:proofErr w:type="spellEnd"/>
      <w:r w:rsidRPr="00ED1EFE">
        <w:rPr>
          <w:rFonts w:ascii="Arial" w:hAnsi="Arial" w:cs="Arial"/>
          <w:sz w:val="20"/>
          <w:szCs w:val="20"/>
        </w:rPr>
        <w:t>, Pattern and sand were incorporated in a gating system, pattern was removed in order to create a cavity.</w:t>
      </w:r>
    </w:p>
    <w:p w14:paraId="76A2684E" w14:textId="77777777" w:rsidR="0032600B" w:rsidRDefault="0032600B" w:rsidP="00ED1EFE">
      <w:pPr>
        <w:tabs>
          <w:tab w:val="left" w:pos="1092"/>
        </w:tabs>
        <w:spacing w:line="360" w:lineRule="auto"/>
        <w:rPr>
          <w:rFonts w:ascii="Arial" w:hAnsi="Arial" w:cs="Arial"/>
          <w:b/>
          <w:bCs/>
        </w:rPr>
      </w:pPr>
    </w:p>
    <w:p w14:paraId="3FCD4BBE" w14:textId="77777777" w:rsidR="0032600B" w:rsidRDefault="0032600B" w:rsidP="00ED1EFE">
      <w:pPr>
        <w:tabs>
          <w:tab w:val="left" w:pos="1092"/>
        </w:tabs>
        <w:spacing w:line="360" w:lineRule="auto"/>
        <w:rPr>
          <w:rFonts w:ascii="Arial" w:hAnsi="Arial" w:cs="Arial"/>
          <w:b/>
          <w:bCs/>
        </w:rPr>
      </w:pPr>
    </w:p>
    <w:p w14:paraId="69C102D2" w14:textId="4F886D13" w:rsidR="007057CC" w:rsidRPr="00ED1EFE" w:rsidRDefault="007057CC" w:rsidP="00ED1EFE">
      <w:pPr>
        <w:tabs>
          <w:tab w:val="left" w:pos="1092"/>
        </w:tabs>
        <w:spacing w:line="360" w:lineRule="auto"/>
        <w:rPr>
          <w:rFonts w:ascii="Arial" w:hAnsi="Arial" w:cs="Arial"/>
          <w:b/>
          <w:bCs/>
        </w:rPr>
      </w:pPr>
      <w:r w:rsidRPr="00ED1EFE">
        <w:rPr>
          <w:rFonts w:ascii="Arial" w:hAnsi="Arial" w:cs="Arial"/>
          <w:b/>
          <w:bCs/>
        </w:rPr>
        <w:t>2.5</w:t>
      </w:r>
      <w:r w:rsidR="004D05BA" w:rsidRPr="00ED1EFE">
        <w:rPr>
          <w:rFonts w:ascii="Arial" w:hAnsi="Arial" w:cs="Arial"/>
          <w:b/>
          <w:bCs/>
        </w:rPr>
        <w:t>.</w:t>
      </w:r>
      <w:r w:rsidRPr="00ED1EFE">
        <w:rPr>
          <w:rFonts w:ascii="Arial" w:hAnsi="Arial" w:cs="Arial"/>
          <w:b/>
          <w:bCs/>
        </w:rPr>
        <w:t xml:space="preserve"> </w:t>
      </w:r>
      <w:r w:rsidR="00A36E7C" w:rsidRPr="00ED1EFE">
        <w:rPr>
          <w:rFonts w:ascii="Arial" w:hAnsi="Arial" w:cs="Arial"/>
          <w:b/>
          <w:bCs/>
        </w:rPr>
        <w:t xml:space="preserve">Preparation of </w:t>
      </w:r>
      <w:proofErr w:type="spellStart"/>
      <w:r w:rsidR="00A36E7C" w:rsidRPr="00ED1EFE">
        <w:rPr>
          <w:rFonts w:ascii="Arial" w:hAnsi="Arial" w:cs="Arial"/>
          <w:b/>
          <w:bCs/>
        </w:rPr>
        <w:t>Aluminium</w:t>
      </w:r>
      <w:proofErr w:type="spellEnd"/>
      <w:r w:rsidR="00A36E7C" w:rsidRPr="00ED1EFE">
        <w:rPr>
          <w:rFonts w:ascii="Arial" w:hAnsi="Arial" w:cs="Arial"/>
          <w:b/>
          <w:bCs/>
        </w:rPr>
        <w:t xml:space="preserve"> Cast by Different </w:t>
      </w:r>
      <w:proofErr w:type="spellStart"/>
      <w:r w:rsidR="00A36E7C" w:rsidRPr="00ED1EFE">
        <w:rPr>
          <w:rFonts w:ascii="Arial" w:hAnsi="Arial" w:cs="Arial"/>
          <w:b/>
          <w:bCs/>
        </w:rPr>
        <w:t>Mould</w:t>
      </w:r>
      <w:proofErr w:type="spellEnd"/>
      <w:r w:rsidR="00A36E7C" w:rsidRPr="00ED1EFE">
        <w:rPr>
          <w:rFonts w:ascii="Arial" w:hAnsi="Arial" w:cs="Arial"/>
          <w:b/>
          <w:bCs/>
        </w:rPr>
        <w:t xml:space="preserve"> Techniques</w:t>
      </w:r>
    </w:p>
    <w:p w14:paraId="48036B84" w14:textId="3D9B66D2" w:rsidR="00734AE0" w:rsidRPr="00ED1EFE" w:rsidRDefault="00734AE0" w:rsidP="00ED1EFE">
      <w:pPr>
        <w:tabs>
          <w:tab w:val="left" w:pos="1092"/>
        </w:tabs>
        <w:spacing w:line="480" w:lineRule="auto"/>
        <w:jc w:val="both"/>
        <w:rPr>
          <w:rFonts w:ascii="Arial" w:hAnsi="Arial" w:cs="Arial"/>
          <w:sz w:val="20"/>
          <w:szCs w:val="20"/>
        </w:rPr>
      </w:pPr>
      <w:r w:rsidRPr="00ED1EFE">
        <w:rPr>
          <w:rFonts w:ascii="Arial" w:hAnsi="Arial" w:cs="Arial"/>
          <w:sz w:val="20"/>
          <w:szCs w:val="20"/>
        </w:rPr>
        <w:t xml:space="preserve">Scrap </w:t>
      </w:r>
      <w:proofErr w:type="spellStart"/>
      <w:r w:rsidRPr="00ED1EFE">
        <w:rPr>
          <w:rFonts w:ascii="Arial" w:hAnsi="Arial" w:cs="Arial"/>
          <w:sz w:val="20"/>
          <w:szCs w:val="20"/>
        </w:rPr>
        <w:t>aluminium</w:t>
      </w:r>
      <w:proofErr w:type="spellEnd"/>
      <w:r w:rsidRPr="00ED1EFE">
        <w:rPr>
          <w:rFonts w:ascii="Arial" w:hAnsi="Arial" w:cs="Arial"/>
          <w:sz w:val="20"/>
          <w:szCs w:val="20"/>
        </w:rPr>
        <w:t xml:space="preserve"> was melted in the electric furnace. The molten metal was then poured into the respective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materials prepared above. Each of them was allowed to cool for one hour. </w:t>
      </w:r>
      <w:proofErr w:type="spellStart"/>
      <w:r w:rsidRPr="00ED1EFE">
        <w:rPr>
          <w:rFonts w:ascii="Arial" w:hAnsi="Arial" w:cs="Arial"/>
          <w:sz w:val="20"/>
          <w:szCs w:val="20"/>
        </w:rPr>
        <w:t>Aluminium</w:t>
      </w:r>
      <w:proofErr w:type="spellEnd"/>
      <w:r w:rsidRPr="00ED1EFE">
        <w:rPr>
          <w:rFonts w:ascii="Arial" w:hAnsi="Arial" w:cs="Arial"/>
          <w:sz w:val="20"/>
          <w:szCs w:val="20"/>
        </w:rPr>
        <w:t xml:space="preserve"> casting was removed from sand and POP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by breaking them, while it was removed from metal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simply by splitting the cylindrical metal </w:t>
      </w:r>
      <w:proofErr w:type="spellStart"/>
      <w:r w:rsidRPr="00ED1EFE">
        <w:rPr>
          <w:rFonts w:ascii="Arial" w:hAnsi="Arial" w:cs="Arial"/>
          <w:sz w:val="20"/>
          <w:szCs w:val="20"/>
        </w:rPr>
        <w:t>mould</w:t>
      </w:r>
      <w:proofErr w:type="spellEnd"/>
      <w:r w:rsidRPr="00ED1EFE">
        <w:rPr>
          <w:rFonts w:ascii="Arial" w:hAnsi="Arial" w:cs="Arial"/>
          <w:sz w:val="20"/>
          <w:szCs w:val="20"/>
        </w:rPr>
        <w:t>.</w:t>
      </w:r>
      <w:r w:rsidR="00A36E7C" w:rsidRPr="00ED1EFE">
        <w:rPr>
          <w:rFonts w:ascii="Arial" w:hAnsi="Arial" w:cs="Arial"/>
          <w:sz w:val="20"/>
          <w:szCs w:val="20"/>
        </w:rPr>
        <w:t xml:space="preserve"> </w:t>
      </w:r>
      <w:proofErr w:type="spellStart"/>
      <w:r w:rsidRPr="00ED1EFE">
        <w:rPr>
          <w:rFonts w:ascii="Arial" w:hAnsi="Arial" w:cs="Arial"/>
          <w:sz w:val="20"/>
          <w:szCs w:val="20"/>
        </w:rPr>
        <w:t>Aluminium</w:t>
      </w:r>
      <w:proofErr w:type="spellEnd"/>
      <w:r w:rsidRPr="00ED1EFE">
        <w:rPr>
          <w:rFonts w:ascii="Arial" w:hAnsi="Arial" w:cs="Arial"/>
          <w:sz w:val="20"/>
          <w:szCs w:val="20"/>
        </w:rPr>
        <w:t xml:space="preserve"> castings gotten from these three different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materials were cleaned and machined for microstructure analysis and mechanical tests.</w:t>
      </w:r>
    </w:p>
    <w:p w14:paraId="46407E8B" w14:textId="02E7BB2F" w:rsidR="00734AE0" w:rsidRPr="00ED1EFE" w:rsidRDefault="00A36E7C" w:rsidP="00A36E7C">
      <w:pPr>
        <w:tabs>
          <w:tab w:val="left" w:pos="1092"/>
        </w:tabs>
        <w:spacing w:line="360" w:lineRule="auto"/>
        <w:jc w:val="both"/>
        <w:rPr>
          <w:rFonts w:ascii="Arial" w:hAnsi="Arial" w:cs="Arial"/>
          <w:b/>
        </w:rPr>
      </w:pPr>
      <w:r w:rsidRPr="00ED1EFE">
        <w:rPr>
          <w:rFonts w:ascii="Arial" w:hAnsi="Arial" w:cs="Arial"/>
          <w:b/>
        </w:rPr>
        <w:t>2.6</w:t>
      </w:r>
      <w:r w:rsidR="004D05BA" w:rsidRPr="00ED1EFE">
        <w:rPr>
          <w:rFonts w:ascii="Arial" w:hAnsi="Arial" w:cs="Arial"/>
          <w:b/>
        </w:rPr>
        <w:t>.</w:t>
      </w:r>
      <w:r w:rsidRPr="00ED1EFE">
        <w:rPr>
          <w:rFonts w:ascii="Arial" w:hAnsi="Arial" w:cs="Arial"/>
          <w:b/>
        </w:rPr>
        <w:t xml:space="preserve"> </w:t>
      </w:r>
      <w:r w:rsidR="00734AE0" w:rsidRPr="00ED1EFE">
        <w:rPr>
          <w:rFonts w:ascii="Arial" w:hAnsi="Arial" w:cs="Arial"/>
          <w:b/>
        </w:rPr>
        <w:t>Characterizations</w:t>
      </w:r>
    </w:p>
    <w:p w14:paraId="0F842192" w14:textId="085FBAC0" w:rsidR="00A36E7C" w:rsidRPr="00ED1EFE" w:rsidRDefault="00A36E7C" w:rsidP="00ED1EFE">
      <w:pPr>
        <w:tabs>
          <w:tab w:val="left" w:pos="1092"/>
        </w:tabs>
        <w:spacing w:line="480" w:lineRule="auto"/>
        <w:jc w:val="both"/>
        <w:rPr>
          <w:rFonts w:ascii="Arial" w:hAnsi="Arial" w:cs="Arial"/>
          <w:bCs/>
          <w:sz w:val="20"/>
          <w:szCs w:val="20"/>
        </w:rPr>
      </w:pPr>
      <w:r w:rsidRPr="00ED1EFE">
        <w:rPr>
          <w:rFonts w:ascii="Arial" w:hAnsi="Arial" w:cs="Arial"/>
          <w:bCs/>
          <w:sz w:val="20"/>
          <w:szCs w:val="20"/>
        </w:rPr>
        <w:t xml:space="preserve">The microstructural characteristics of the three samples were examined using a metallographic microscope after a systematic preparation process involving grinding (from coarse to fine), polishing, and etching. Their tensile properties were evaluated with a </w:t>
      </w:r>
      <w:proofErr w:type="spellStart"/>
      <w:r w:rsidRPr="00ED1EFE">
        <w:rPr>
          <w:rFonts w:ascii="Arial" w:hAnsi="Arial" w:cs="Arial"/>
          <w:bCs/>
          <w:sz w:val="20"/>
          <w:szCs w:val="20"/>
        </w:rPr>
        <w:t>tensometer</w:t>
      </w:r>
      <w:proofErr w:type="spellEnd"/>
      <w:r w:rsidRPr="00ED1EFE">
        <w:rPr>
          <w:rFonts w:ascii="Arial" w:hAnsi="Arial" w:cs="Arial"/>
          <w:bCs/>
          <w:sz w:val="20"/>
          <w:szCs w:val="20"/>
        </w:rPr>
        <w:t>, while resistance to indentation was assessed using a Brinell hardness testing machine. In addition, the impact strength of the samples, indicating their ability to withstand sudden applied loads, was determined through the Izod impact test.</w:t>
      </w:r>
    </w:p>
    <w:p w14:paraId="682605CB"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7BA3C7A1"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72A982AA"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58E7CE0A"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37005FD5"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74A5ADCA"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60712C08"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1F777828"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2907B09F"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1C717661"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24A6D372"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626DF17B" w14:textId="65F1EC15" w:rsidR="00734AE0" w:rsidRPr="00ED1EFE" w:rsidRDefault="00ED1EFE" w:rsidP="00BF2DAA">
      <w:pPr>
        <w:tabs>
          <w:tab w:val="left" w:pos="1092"/>
        </w:tabs>
        <w:spacing w:line="360" w:lineRule="auto"/>
        <w:jc w:val="both"/>
        <w:rPr>
          <w:rFonts w:ascii="Arial" w:hAnsi="Arial" w:cs="Arial"/>
          <w:b/>
        </w:rPr>
      </w:pPr>
      <w:r w:rsidRPr="00ED1EFE">
        <w:rPr>
          <w:rFonts w:ascii="Arial" w:hAnsi="Arial" w:cs="Arial"/>
          <w:b/>
        </w:rPr>
        <w:t>3. RESULTS AND DISCUSSION</w:t>
      </w:r>
    </w:p>
    <w:p w14:paraId="5EFB6DFA" w14:textId="52CA1BDC" w:rsidR="004D05BA" w:rsidRPr="00ED1EFE" w:rsidRDefault="004D05BA" w:rsidP="00734AE0">
      <w:pPr>
        <w:tabs>
          <w:tab w:val="left" w:pos="1092"/>
        </w:tabs>
        <w:spacing w:line="360" w:lineRule="auto"/>
        <w:jc w:val="both"/>
        <w:rPr>
          <w:rFonts w:ascii="Arial" w:hAnsi="Arial" w:cs="Arial"/>
          <w:b/>
          <w:bCs/>
        </w:rPr>
      </w:pPr>
      <w:r w:rsidRPr="00ED1EFE">
        <w:rPr>
          <w:rFonts w:ascii="Arial" w:hAnsi="Arial" w:cs="Arial"/>
          <w:b/>
          <w:bCs/>
        </w:rPr>
        <w:t>3.1 Microstructure Analysis</w:t>
      </w:r>
    </w:p>
    <w:p w14:paraId="4B6F3106" w14:textId="2E362BC8" w:rsidR="007210D2" w:rsidRPr="00ED1EFE" w:rsidRDefault="00931271" w:rsidP="00ED1EFE">
      <w:pPr>
        <w:tabs>
          <w:tab w:val="left" w:pos="6288"/>
        </w:tabs>
        <w:spacing w:line="480" w:lineRule="auto"/>
        <w:jc w:val="both"/>
        <w:rPr>
          <w:rFonts w:ascii="Arial" w:hAnsi="Arial" w:cs="Arial"/>
        </w:rPr>
      </w:pPr>
      <w:r w:rsidRPr="00ED1EFE">
        <w:rPr>
          <w:rFonts w:ascii="Arial" w:hAnsi="Arial" w:cs="Arial"/>
        </w:rPr>
        <w:t>Figure 2</w:t>
      </w:r>
      <w:r w:rsidR="009C576A">
        <w:rPr>
          <w:rFonts w:ascii="Arial" w:hAnsi="Arial" w:cs="Arial"/>
        </w:rPr>
        <w:t xml:space="preserve"> </w:t>
      </w:r>
      <w:r w:rsidRPr="00ED1EFE">
        <w:rPr>
          <w:rFonts w:ascii="Arial" w:hAnsi="Arial" w:cs="Arial"/>
        </w:rPr>
        <w:t>presents the microstructural analysis of Sample A (</w:t>
      </w:r>
      <w:proofErr w:type="spellStart"/>
      <w:r w:rsidRPr="00ED1EFE">
        <w:rPr>
          <w:rFonts w:ascii="Arial" w:hAnsi="Arial" w:cs="Arial"/>
        </w:rPr>
        <w:t>aluminium</w:t>
      </w:r>
      <w:proofErr w:type="spellEnd"/>
      <w:r w:rsidRPr="00ED1EFE">
        <w:rPr>
          <w:rFonts w:ascii="Arial" w:hAnsi="Arial" w:cs="Arial"/>
        </w:rPr>
        <w:t xml:space="preserve"> casting produced using a metal </w:t>
      </w:r>
      <w:proofErr w:type="spellStart"/>
      <w:r w:rsidRPr="00ED1EFE">
        <w:rPr>
          <w:rFonts w:ascii="Arial" w:hAnsi="Arial" w:cs="Arial"/>
        </w:rPr>
        <w:t>mould</w:t>
      </w:r>
      <w:proofErr w:type="spellEnd"/>
      <w:r w:rsidRPr="00ED1EFE">
        <w:rPr>
          <w:rFonts w:ascii="Arial" w:hAnsi="Arial" w:cs="Arial"/>
        </w:rPr>
        <w:t xml:space="preserve">). The presence of very fine microstructures indicates rapid heat dissipation from the </w:t>
      </w:r>
      <w:proofErr w:type="spellStart"/>
      <w:r w:rsidRPr="00ED1EFE">
        <w:rPr>
          <w:rFonts w:ascii="Arial" w:hAnsi="Arial" w:cs="Arial"/>
        </w:rPr>
        <w:t>aluminium</w:t>
      </w:r>
      <w:proofErr w:type="spellEnd"/>
      <w:r w:rsidRPr="00ED1EFE">
        <w:rPr>
          <w:rFonts w:ascii="Arial" w:hAnsi="Arial" w:cs="Arial"/>
        </w:rPr>
        <w:t xml:space="preserve"> through the metal–</w:t>
      </w:r>
      <w:proofErr w:type="spellStart"/>
      <w:r w:rsidRPr="00ED1EFE">
        <w:rPr>
          <w:rFonts w:ascii="Arial" w:hAnsi="Arial" w:cs="Arial"/>
        </w:rPr>
        <w:t>mould</w:t>
      </w:r>
      <w:proofErr w:type="spellEnd"/>
      <w:r w:rsidRPr="00ED1EFE">
        <w:rPr>
          <w:rFonts w:ascii="Arial" w:hAnsi="Arial" w:cs="Arial"/>
        </w:rPr>
        <w:t xml:space="preserve"> interface, resulting in a high rate of solidification and cooling. Consequently, insufficient time was available for significant grain growth, leading to the formation </w:t>
      </w:r>
      <w:r w:rsidR="007210D2" w:rsidRPr="00ED1EFE">
        <w:rPr>
          <w:rFonts w:ascii="Arial" w:hAnsi="Arial" w:cs="Arial"/>
        </w:rPr>
        <w:t>of fine microstructures.</w:t>
      </w:r>
    </w:p>
    <w:p w14:paraId="5EA66DBE" w14:textId="437CDE7D" w:rsidR="00734AE0" w:rsidRDefault="00734AE0" w:rsidP="007210D2">
      <w:pPr>
        <w:tabs>
          <w:tab w:val="left" w:pos="6288"/>
        </w:tabs>
        <w:spacing w:line="360" w:lineRule="auto"/>
        <w:jc w:val="center"/>
        <w:rPr>
          <w:rFonts w:ascii="Times New Roman" w:hAnsi="Times New Roman" w:cs="Times New Roman"/>
          <w:sz w:val="24"/>
          <w:szCs w:val="24"/>
        </w:rPr>
      </w:pPr>
      <w:r w:rsidRPr="00DA1415">
        <w:rPr>
          <w:rFonts w:ascii="Times New Roman" w:hAnsi="Times New Roman" w:cs="Times New Roman"/>
          <w:noProof/>
          <w:sz w:val="24"/>
          <w:szCs w:val="24"/>
        </w:rPr>
        <w:drawing>
          <wp:inline distT="0" distB="0" distL="0" distR="0" wp14:anchorId="3136260A" wp14:editId="5AAEDFE6">
            <wp:extent cx="3516650" cy="2637489"/>
            <wp:effectExtent l="0" t="0" r="7620" b="0"/>
            <wp:docPr id="24" name="Picture 24" descr="C:\Users\User\Desktop\ISE\C 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SE\C u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5062" cy="2703798"/>
                    </a:xfrm>
                    <a:prstGeom prst="rect">
                      <a:avLst/>
                    </a:prstGeom>
                    <a:noFill/>
                    <a:ln>
                      <a:noFill/>
                    </a:ln>
                  </pic:spPr>
                </pic:pic>
              </a:graphicData>
            </a:graphic>
          </wp:inline>
        </w:drawing>
      </w:r>
    </w:p>
    <w:p w14:paraId="31CD0770" w14:textId="42BD6A72" w:rsidR="00734AE0" w:rsidRPr="008E3043" w:rsidRDefault="00734AE0" w:rsidP="00734AE0">
      <w:pPr>
        <w:tabs>
          <w:tab w:val="left" w:pos="6288"/>
        </w:tabs>
        <w:spacing w:line="360" w:lineRule="auto"/>
        <w:jc w:val="center"/>
        <w:rPr>
          <w:rFonts w:ascii="Arial" w:hAnsi="Arial" w:cs="Arial"/>
          <w:b/>
          <w:sz w:val="20"/>
          <w:szCs w:val="20"/>
        </w:rPr>
      </w:pPr>
      <w:r w:rsidRPr="008E3043">
        <w:rPr>
          <w:rFonts w:ascii="Arial" w:hAnsi="Arial" w:cs="Arial"/>
          <w:b/>
          <w:sz w:val="20"/>
          <w:szCs w:val="20"/>
        </w:rPr>
        <w:t>Fig</w:t>
      </w:r>
      <w:r w:rsidR="008E3043" w:rsidRPr="008E3043">
        <w:rPr>
          <w:rFonts w:ascii="Arial" w:hAnsi="Arial" w:cs="Arial"/>
          <w:b/>
          <w:sz w:val="20"/>
          <w:szCs w:val="20"/>
        </w:rPr>
        <w:t xml:space="preserve">. </w:t>
      </w:r>
      <w:r w:rsidRPr="008E3043">
        <w:rPr>
          <w:rFonts w:ascii="Arial" w:hAnsi="Arial" w:cs="Arial"/>
          <w:b/>
          <w:sz w:val="20"/>
          <w:szCs w:val="20"/>
        </w:rPr>
        <w:t>2</w:t>
      </w:r>
      <w:r w:rsidR="004D05BA" w:rsidRPr="008E3043">
        <w:rPr>
          <w:rFonts w:ascii="Arial" w:hAnsi="Arial" w:cs="Arial"/>
          <w:b/>
          <w:sz w:val="20"/>
          <w:szCs w:val="20"/>
        </w:rPr>
        <w:t>.</w:t>
      </w:r>
      <w:r w:rsidRPr="008E3043">
        <w:rPr>
          <w:rFonts w:ascii="Arial" w:hAnsi="Arial" w:cs="Arial"/>
          <w:b/>
          <w:sz w:val="20"/>
          <w:szCs w:val="20"/>
        </w:rPr>
        <w:t xml:space="preserve"> Microstructure of sample ‘A’ X 200</w:t>
      </w:r>
    </w:p>
    <w:p w14:paraId="21A31F5E" w14:textId="61BF5B09" w:rsidR="00734AE0" w:rsidRPr="00ED1EFE" w:rsidRDefault="00734AE0" w:rsidP="00ED1EFE">
      <w:pPr>
        <w:tabs>
          <w:tab w:val="left" w:pos="6288"/>
        </w:tabs>
        <w:spacing w:line="480" w:lineRule="auto"/>
        <w:jc w:val="both"/>
        <w:rPr>
          <w:rFonts w:ascii="Arial" w:hAnsi="Arial" w:cs="Arial"/>
          <w:sz w:val="20"/>
          <w:szCs w:val="20"/>
        </w:rPr>
      </w:pPr>
      <w:r w:rsidRPr="00ED1EFE">
        <w:rPr>
          <w:rFonts w:ascii="Arial" w:hAnsi="Arial" w:cs="Arial"/>
          <w:sz w:val="20"/>
          <w:szCs w:val="20"/>
        </w:rPr>
        <w:t xml:space="preserve">Figure </w:t>
      </w:r>
      <w:r w:rsidR="00BE5697" w:rsidRPr="00ED1EFE">
        <w:rPr>
          <w:rFonts w:ascii="Arial" w:hAnsi="Arial" w:cs="Arial"/>
          <w:sz w:val="20"/>
          <w:szCs w:val="20"/>
        </w:rPr>
        <w:t>3</w:t>
      </w:r>
      <w:r w:rsidRPr="00ED1EFE">
        <w:rPr>
          <w:rFonts w:ascii="Arial" w:hAnsi="Arial" w:cs="Arial"/>
          <w:sz w:val="20"/>
          <w:szCs w:val="20"/>
        </w:rPr>
        <w:t xml:space="preserve"> shows the microstructure properties of sample ‘B’ (</w:t>
      </w:r>
      <w:proofErr w:type="spellStart"/>
      <w:r w:rsidRPr="00ED1EFE">
        <w:rPr>
          <w:rFonts w:ascii="Arial" w:hAnsi="Arial" w:cs="Arial"/>
          <w:sz w:val="20"/>
          <w:szCs w:val="20"/>
        </w:rPr>
        <w:t>aluminium</w:t>
      </w:r>
      <w:proofErr w:type="spellEnd"/>
      <w:r w:rsidRPr="00ED1EFE">
        <w:rPr>
          <w:rFonts w:ascii="Arial" w:hAnsi="Arial" w:cs="Arial"/>
          <w:sz w:val="20"/>
          <w:szCs w:val="20"/>
        </w:rPr>
        <w:t xml:space="preserve"> casting by </w:t>
      </w:r>
      <w:r w:rsidR="007210D2" w:rsidRPr="00ED1EFE">
        <w:rPr>
          <w:rFonts w:ascii="Arial" w:hAnsi="Arial" w:cs="Arial"/>
          <w:sz w:val="20"/>
          <w:szCs w:val="20"/>
        </w:rPr>
        <w:t xml:space="preserve">using </w:t>
      </w:r>
      <w:r w:rsidRPr="00ED1EFE">
        <w:rPr>
          <w:rFonts w:ascii="Arial" w:hAnsi="Arial" w:cs="Arial"/>
          <w:sz w:val="20"/>
          <w:szCs w:val="20"/>
        </w:rPr>
        <w:t xml:space="preserve">sand </w:t>
      </w:r>
      <w:proofErr w:type="spellStart"/>
      <w:r w:rsidRPr="00ED1EFE">
        <w:rPr>
          <w:rFonts w:ascii="Arial" w:hAnsi="Arial" w:cs="Arial"/>
          <w:sz w:val="20"/>
          <w:szCs w:val="20"/>
        </w:rPr>
        <w:t>mould</w:t>
      </w:r>
      <w:proofErr w:type="spellEnd"/>
      <w:r w:rsidR="007210D2" w:rsidRPr="00ED1EFE">
        <w:rPr>
          <w:rFonts w:ascii="Arial" w:hAnsi="Arial" w:cs="Arial"/>
          <w:sz w:val="20"/>
          <w:szCs w:val="20"/>
        </w:rPr>
        <w:t>)</w:t>
      </w:r>
      <w:r w:rsidRPr="00ED1EFE">
        <w:rPr>
          <w:rFonts w:ascii="Arial" w:hAnsi="Arial" w:cs="Arial"/>
          <w:sz w:val="20"/>
          <w:szCs w:val="20"/>
        </w:rPr>
        <w:t>.  Microstructures seen here were coarse</w:t>
      </w:r>
      <w:r w:rsidR="00251E42" w:rsidRPr="00ED1EFE">
        <w:rPr>
          <w:rFonts w:ascii="Arial" w:hAnsi="Arial" w:cs="Arial"/>
          <w:sz w:val="20"/>
          <w:szCs w:val="20"/>
        </w:rPr>
        <w:t xml:space="preserve">, an </w:t>
      </w:r>
      <w:r w:rsidRPr="00ED1EFE">
        <w:rPr>
          <w:rFonts w:ascii="Arial" w:hAnsi="Arial" w:cs="Arial"/>
          <w:sz w:val="20"/>
          <w:szCs w:val="20"/>
        </w:rPr>
        <w:t xml:space="preserve">indication that </w:t>
      </w:r>
      <w:proofErr w:type="spellStart"/>
      <w:r w:rsidRPr="00ED1EFE">
        <w:rPr>
          <w:rFonts w:ascii="Arial" w:hAnsi="Arial" w:cs="Arial"/>
          <w:sz w:val="20"/>
          <w:szCs w:val="20"/>
        </w:rPr>
        <w:t>aluminium</w:t>
      </w:r>
      <w:proofErr w:type="spellEnd"/>
      <w:r w:rsidRPr="00ED1EFE">
        <w:rPr>
          <w:rFonts w:ascii="Arial" w:hAnsi="Arial" w:cs="Arial"/>
          <w:sz w:val="20"/>
          <w:szCs w:val="20"/>
        </w:rPr>
        <w:t xml:space="preserve"> casting and sand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interface allowed enough time for the</w:t>
      </w:r>
      <w:r w:rsidR="00251E42" w:rsidRPr="00ED1EFE">
        <w:rPr>
          <w:rFonts w:ascii="Arial" w:hAnsi="Arial" w:cs="Arial"/>
          <w:sz w:val="20"/>
          <w:szCs w:val="20"/>
        </w:rPr>
        <w:t xml:space="preserve"> growth of</w:t>
      </w:r>
      <w:r w:rsidRPr="00ED1EFE">
        <w:rPr>
          <w:rFonts w:ascii="Arial" w:hAnsi="Arial" w:cs="Arial"/>
          <w:sz w:val="20"/>
          <w:szCs w:val="20"/>
        </w:rPr>
        <w:t xml:space="preserve"> new free strain. </w:t>
      </w:r>
    </w:p>
    <w:p w14:paraId="09F71E29" w14:textId="77777777" w:rsidR="00734AE0" w:rsidRDefault="00734AE0" w:rsidP="00734AE0">
      <w:pPr>
        <w:tabs>
          <w:tab w:val="left" w:pos="6288"/>
        </w:tabs>
        <w:spacing w:line="360" w:lineRule="auto"/>
        <w:jc w:val="center"/>
        <w:rPr>
          <w:rFonts w:ascii="Times New Roman" w:hAnsi="Times New Roman" w:cs="Times New Roman"/>
          <w:sz w:val="24"/>
          <w:szCs w:val="24"/>
        </w:rPr>
      </w:pPr>
      <w:r w:rsidRPr="00DA1415">
        <w:rPr>
          <w:rFonts w:ascii="Times New Roman" w:hAnsi="Times New Roman" w:cs="Times New Roman"/>
          <w:noProof/>
          <w:sz w:val="24"/>
          <w:szCs w:val="24"/>
        </w:rPr>
        <w:lastRenderedPageBreak/>
        <w:drawing>
          <wp:inline distT="0" distB="0" distL="0" distR="0" wp14:anchorId="05CFD925" wp14:editId="1F4A8B7A">
            <wp:extent cx="3573030" cy="2679773"/>
            <wp:effectExtent l="0" t="0" r="8890" b="6350"/>
            <wp:docPr id="22" name="Picture 22" descr="C:\Users\User\Desktop\ISE\b 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SE\b us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2508" cy="2716882"/>
                    </a:xfrm>
                    <a:prstGeom prst="rect">
                      <a:avLst/>
                    </a:prstGeom>
                    <a:noFill/>
                    <a:ln>
                      <a:noFill/>
                    </a:ln>
                  </pic:spPr>
                </pic:pic>
              </a:graphicData>
            </a:graphic>
          </wp:inline>
        </w:drawing>
      </w:r>
    </w:p>
    <w:p w14:paraId="684CC988" w14:textId="638F4375" w:rsidR="00734AE0" w:rsidRPr="008E3043" w:rsidRDefault="00734AE0" w:rsidP="00734AE0">
      <w:pPr>
        <w:tabs>
          <w:tab w:val="left" w:pos="6288"/>
        </w:tabs>
        <w:spacing w:line="360" w:lineRule="auto"/>
        <w:jc w:val="center"/>
        <w:rPr>
          <w:rFonts w:ascii="Arial" w:hAnsi="Arial" w:cs="Arial"/>
          <w:b/>
          <w:sz w:val="20"/>
          <w:szCs w:val="20"/>
        </w:rPr>
      </w:pPr>
      <w:r w:rsidRPr="008E3043">
        <w:rPr>
          <w:rFonts w:ascii="Arial" w:hAnsi="Arial" w:cs="Arial"/>
          <w:b/>
          <w:sz w:val="20"/>
          <w:szCs w:val="20"/>
        </w:rPr>
        <w:t>Fig</w:t>
      </w:r>
      <w:r w:rsidR="008E3043" w:rsidRPr="008E3043">
        <w:rPr>
          <w:rFonts w:ascii="Arial" w:hAnsi="Arial" w:cs="Arial"/>
          <w:b/>
          <w:sz w:val="20"/>
          <w:szCs w:val="20"/>
        </w:rPr>
        <w:t>.</w:t>
      </w:r>
      <w:r w:rsidRPr="008E3043">
        <w:rPr>
          <w:rFonts w:ascii="Arial" w:hAnsi="Arial" w:cs="Arial"/>
          <w:b/>
          <w:sz w:val="20"/>
          <w:szCs w:val="20"/>
        </w:rPr>
        <w:t xml:space="preserve"> </w:t>
      </w:r>
      <w:r w:rsidR="004D05BA" w:rsidRPr="008E3043">
        <w:rPr>
          <w:rFonts w:ascii="Arial" w:hAnsi="Arial" w:cs="Arial"/>
          <w:b/>
          <w:sz w:val="20"/>
          <w:szCs w:val="20"/>
        </w:rPr>
        <w:t>3.</w:t>
      </w:r>
      <w:r w:rsidRPr="008E3043">
        <w:rPr>
          <w:rFonts w:ascii="Arial" w:hAnsi="Arial" w:cs="Arial"/>
          <w:b/>
          <w:sz w:val="20"/>
          <w:szCs w:val="20"/>
        </w:rPr>
        <w:t xml:space="preserve"> Microstructure of sample ‘B’ X200</w:t>
      </w:r>
    </w:p>
    <w:p w14:paraId="64DC60E9" w14:textId="6721E5BD" w:rsidR="00734AE0" w:rsidRPr="00ED1EFE" w:rsidRDefault="00734AE0" w:rsidP="00ED1EFE">
      <w:pPr>
        <w:tabs>
          <w:tab w:val="left" w:pos="6288"/>
        </w:tabs>
        <w:spacing w:line="480" w:lineRule="auto"/>
        <w:jc w:val="both"/>
        <w:rPr>
          <w:rFonts w:ascii="Arial" w:hAnsi="Arial" w:cs="Arial"/>
          <w:sz w:val="20"/>
          <w:szCs w:val="20"/>
        </w:rPr>
      </w:pPr>
      <w:r w:rsidRPr="00ED1EFE">
        <w:rPr>
          <w:rFonts w:ascii="Arial" w:hAnsi="Arial" w:cs="Arial"/>
          <w:sz w:val="20"/>
          <w:szCs w:val="20"/>
        </w:rPr>
        <w:t xml:space="preserve">Figure </w:t>
      </w:r>
      <w:r w:rsidR="00BE5697" w:rsidRPr="00ED1EFE">
        <w:rPr>
          <w:rFonts w:ascii="Arial" w:hAnsi="Arial" w:cs="Arial"/>
          <w:sz w:val="20"/>
          <w:szCs w:val="20"/>
        </w:rPr>
        <w:t>4</w:t>
      </w:r>
      <w:r w:rsidRPr="00ED1EFE">
        <w:rPr>
          <w:rFonts w:ascii="Arial" w:hAnsi="Arial" w:cs="Arial"/>
          <w:sz w:val="20"/>
          <w:szCs w:val="20"/>
        </w:rPr>
        <w:t xml:space="preserve"> shows the microstructure properties of sample ‘C’ (</w:t>
      </w:r>
      <w:proofErr w:type="spellStart"/>
      <w:r w:rsidRPr="00ED1EFE">
        <w:rPr>
          <w:rFonts w:ascii="Arial" w:hAnsi="Arial" w:cs="Arial"/>
          <w:sz w:val="20"/>
          <w:szCs w:val="20"/>
        </w:rPr>
        <w:t>aluminium</w:t>
      </w:r>
      <w:proofErr w:type="spellEnd"/>
      <w:r w:rsidRPr="00ED1EFE">
        <w:rPr>
          <w:rFonts w:ascii="Arial" w:hAnsi="Arial" w:cs="Arial"/>
          <w:sz w:val="20"/>
          <w:szCs w:val="20"/>
        </w:rPr>
        <w:t xml:space="preserve"> casting by </w:t>
      </w:r>
      <w:r w:rsidR="007210D2" w:rsidRPr="00ED1EFE">
        <w:rPr>
          <w:rFonts w:ascii="Arial" w:hAnsi="Arial" w:cs="Arial"/>
          <w:sz w:val="20"/>
          <w:szCs w:val="20"/>
        </w:rPr>
        <w:t xml:space="preserve">using </w:t>
      </w:r>
      <w:r w:rsidRPr="00ED1EFE">
        <w:rPr>
          <w:rFonts w:ascii="Arial" w:hAnsi="Arial" w:cs="Arial"/>
          <w:sz w:val="20"/>
          <w:szCs w:val="20"/>
        </w:rPr>
        <w:t xml:space="preserve">POP). Fine microstructures were observed in this </w:t>
      </w:r>
      <w:r w:rsidR="007210D2" w:rsidRPr="00ED1EFE">
        <w:rPr>
          <w:rFonts w:ascii="Arial" w:hAnsi="Arial" w:cs="Arial"/>
          <w:sz w:val="20"/>
          <w:szCs w:val="20"/>
        </w:rPr>
        <w:t>Fi</w:t>
      </w:r>
      <w:r w:rsidRPr="00ED1EFE">
        <w:rPr>
          <w:rFonts w:ascii="Arial" w:hAnsi="Arial" w:cs="Arial"/>
          <w:sz w:val="20"/>
          <w:szCs w:val="20"/>
        </w:rPr>
        <w:t xml:space="preserve">gure. This is an indication that the </w:t>
      </w:r>
      <w:proofErr w:type="spellStart"/>
      <w:r w:rsidRPr="00ED1EFE">
        <w:rPr>
          <w:rFonts w:ascii="Arial" w:hAnsi="Arial" w:cs="Arial"/>
          <w:sz w:val="20"/>
          <w:szCs w:val="20"/>
        </w:rPr>
        <w:t>aluminium</w:t>
      </w:r>
      <w:proofErr w:type="spellEnd"/>
      <w:r w:rsidRPr="00ED1EFE">
        <w:rPr>
          <w:rFonts w:ascii="Arial" w:hAnsi="Arial" w:cs="Arial"/>
          <w:sz w:val="20"/>
          <w:szCs w:val="20"/>
        </w:rPr>
        <w:t xml:space="preserve"> casting and POP interface exchange heat to the surrounding quickly without allowing enough time for the growth of new free strains.</w:t>
      </w:r>
    </w:p>
    <w:p w14:paraId="757ECA2B" w14:textId="77777777" w:rsidR="00734AE0" w:rsidRDefault="00734AE0" w:rsidP="00734AE0">
      <w:pPr>
        <w:tabs>
          <w:tab w:val="left" w:pos="6288"/>
        </w:tabs>
        <w:spacing w:line="360" w:lineRule="auto"/>
        <w:jc w:val="center"/>
        <w:rPr>
          <w:rFonts w:ascii="Times New Roman" w:hAnsi="Times New Roman" w:cs="Times New Roman"/>
          <w:sz w:val="24"/>
          <w:szCs w:val="24"/>
        </w:rPr>
      </w:pPr>
      <w:r w:rsidRPr="00321A3A">
        <w:rPr>
          <w:rFonts w:ascii="Times New Roman" w:hAnsi="Times New Roman" w:cs="Times New Roman"/>
          <w:noProof/>
          <w:sz w:val="24"/>
          <w:szCs w:val="24"/>
        </w:rPr>
        <w:drawing>
          <wp:inline distT="0" distB="0" distL="0" distR="0" wp14:anchorId="10794F66" wp14:editId="4435B007">
            <wp:extent cx="3097332" cy="2759803"/>
            <wp:effectExtent l="0" t="0" r="8255" b="2540"/>
            <wp:docPr id="9" name="Picture 9" descr="C:\Users\User\Desktop\ISE\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SE\B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6475" cy="2812501"/>
                    </a:xfrm>
                    <a:prstGeom prst="rect">
                      <a:avLst/>
                    </a:prstGeom>
                    <a:noFill/>
                    <a:ln>
                      <a:noFill/>
                    </a:ln>
                  </pic:spPr>
                </pic:pic>
              </a:graphicData>
            </a:graphic>
          </wp:inline>
        </w:drawing>
      </w:r>
    </w:p>
    <w:p w14:paraId="1C1ED9AC" w14:textId="3665E52A" w:rsidR="00734AE0" w:rsidRPr="008E3043" w:rsidRDefault="00734AE0" w:rsidP="00734AE0">
      <w:pPr>
        <w:tabs>
          <w:tab w:val="left" w:pos="6288"/>
        </w:tabs>
        <w:spacing w:line="360" w:lineRule="auto"/>
        <w:jc w:val="center"/>
        <w:rPr>
          <w:rFonts w:ascii="Arial" w:hAnsi="Arial" w:cs="Arial"/>
          <w:b/>
          <w:sz w:val="20"/>
          <w:szCs w:val="20"/>
        </w:rPr>
      </w:pPr>
      <w:r w:rsidRPr="008E3043">
        <w:rPr>
          <w:rFonts w:ascii="Arial" w:hAnsi="Arial" w:cs="Arial"/>
          <w:b/>
          <w:sz w:val="20"/>
          <w:szCs w:val="20"/>
        </w:rPr>
        <w:t>Fig</w:t>
      </w:r>
      <w:r w:rsidR="008E3043" w:rsidRPr="008E3043">
        <w:rPr>
          <w:rFonts w:ascii="Arial" w:hAnsi="Arial" w:cs="Arial"/>
          <w:b/>
          <w:sz w:val="20"/>
          <w:szCs w:val="20"/>
        </w:rPr>
        <w:t>.</w:t>
      </w:r>
      <w:r w:rsidRPr="008E3043">
        <w:rPr>
          <w:rFonts w:ascii="Arial" w:hAnsi="Arial" w:cs="Arial"/>
          <w:b/>
          <w:sz w:val="20"/>
          <w:szCs w:val="20"/>
        </w:rPr>
        <w:t xml:space="preserve"> </w:t>
      </w:r>
      <w:r w:rsidR="004D05BA" w:rsidRPr="008E3043">
        <w:rPr>
          <w:rFonts w:ascii="Arial" w:hAnsi="Arial" w:cs="Arial"/>
          <w:b/>
          <w:sz w:val="20"/>
          <w:szCs w:val="20"/>
        </w:rPr>
        <w:t>4.</w:t>
      </w:r>
      <w:r w:rsidRPr="008E3043">
        <w:rPr>
          <w:rFonts w:ascii="Arial" w:hAnsi="Arial" w:cs="Arial"/>
          <w:b/>
          <w:sz w:val="20"/>
          <w:szCs w:val="20"/>
        </w:rPr>
        <w:t xml:space="preserve"> Microstructure of sample ‘C’ X 200</w:t>
      </w:r>
    </w:p>
    <w:p w14:paraId="68F20514" w14:textId="7ABF540E" w:rsidR="007210D2" w:rsidRPr="004C0F98" w:rsidRDefault="008E3043" w:rsidP="008E3043">
      <w:pPr>
        <w:tabs>
          <w:tab w:val="left" w:pos="6188"/>
          <w:tab w:val="left" w:pos="6288"/>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4A484F9F" w14:textId="3B33A151" w:rsidR="004D05BA" w:rsidRPr="008E3883" w:rsidRDefault="008E3883" w:rsidP="007210D2">
      <w:pPr>
        <w:pStyle w:val="ListParagraph"/>
        <w:numPr>
          <w:ilvl w:val="1"/>
          <w:numId w:val="9"/>
        </w:numPr>
        <w:spacing w:line="360" w:lineRule="auto"/>
        <w:jc w:val="both"/>
        <w:rPr>
          <w:rFonts w:ascii="Arial" w:hAnsi="Arial" w:cs="Arial"/>
          <w:b/>
          <w:bCs/>
        </w:rPr>
      </w:pPr>
      <w:r>
        <w:rPr>
          <w:rFonts w:ascii="Arial" w:hAnsi="Arial" w:cs="Arial"/>
          <w:b/>
          <w:bCs/>
        </w:rPr>
        <w:lastRenderedPageBreak/>
        <w:t>T</w:t>
      </w:r>
      <w:r w:rsidRPr="008E3883">
        <w:rPr>
          <w:rFonts w:ascii="Arial" w:hAnsi="Arial" w:cs="Arial"/>
          <w:b/>
          <w:bCs/>
        </w:rPr>
        <w:t xml:space="preserve">ensile </w:t>
      </w:r>
      <w:r>
        <w:rPr>
          <w:rFonts w:ascii="Arial" w:hAnsi="Arial" w:cs="Arial"/>
          <w:b/>
          <w:bCs/>
        </w:rPr>
        <w:t>T</w:t>
      </w:r>
      <w:r w:rsidRPr="008E3883">
        <w:rPr>
          <w:rFonts w:ascii="Arial" w:hAnsi="Arial" w:cs="Arial"/>
          <w:b/>
          <w:bCs/>
        </w:rPr>
        <w:t xml:space="preserve">ests </w:t>
      </w:r>
      <w:r>
        <w:rPr>
          <w:rFonts w:ascii="Arial" w:hAnsi="Arial" w:cs="Arial"/>
          <w:b/>
          <w:bCs/>
        </w:rPr>
        <w:t>R</w:t>
      </w:r>
      <w:r w:rsidRPr="008E3883">
        <w:rPr>
          <w:rFonts w:ascii="Arial" w:hAnsi="Arial" w:cs="Arial"/>
          <w:b/>
          <w:bCs/>
        </w:rPr>
        <w:t>esults</w:t>
      </w:r>
    </w:p>
    <w:p w14:paraId="4B6D4C98" w14:textId="1C0C93CC" w:rsidR="007210D2" w:rsidRPr="008E3883" w:rsidRDefault="007210D2" w:rsidP="008E3883">
      <w:pPr>
        <w:spacing w:line="480" w:lineRule="auto"/>
        <w:jc w:val="both"/>
        <w:rPr>
          <w:rFonts w:ascii="Arial" w:hAnsi="Arial" w:cs="Arial"/>
          <w:sz w:val="20"/>
          <w:szCs w:val="20"/>
        </w:rPr>
      </w:pPr>
      <w:r w:rsidRPr="008E3883">
        <w:rPr>
          <w:rFonts w:ascii="Arial" w:hAnsi="Arial" w:cs="Arial"/>
          <w:sz w:val="20"/>
          <w:szCs w:val="20"/>
        </w:rPr>
        <w:t>Figure 5 shows that Sample A fractured under an applied load of 90 MPa, while Figure 6 indicates that Sample B fractured at 100 MPa. Whereas Figure 7 reveals that Sample C fractured at 72 MPa. These results suggest that Sample B exhibited the highest ductility, sustaining the maximum load before fracture, whereas Sample A demonstrated moderate ductility with a lower fracture load. Sample C, which fractured at the lowest load, displayed the least ductility and weakest mechanical performance among the three samples.</w:t>
      </w:r>
    </w:p>
    <w:p w14:paraId="00DC9AA4" w14:textId="77777777" w:rsidR="00251E42" w:rsidRPr="008E3883" w:rsidRDefault="00251E42" w:rsidP="008E3883">
      <w:pPr>
        <w:spacing w:line="480" w:lineRule="auto"/>
        <w:jc w:val="both"/>
        <w:rPr>
          <w:rFonts w:ascii="Arial" w:hAnsi="Arial" w:cs="Arial"/>
          <w:sz w:val="20"/>
          <w:szCs w:val="20"/>
        </w:rPr>
      </w:pPr>
    </w:p>
    <w:p w14:paraId="6F4FC7E2" w14:textId="77777777" w:rsidR="00734AE0" w:rsidRDefault="00734AE0" w:rsidP="00734AE0">
      <w:pPr>
        <w:spacing w:before="144" w:line="360" w:lineRule="auto"/>
        <w:jc w:val="center"/>
        <w:rPr>
          <w:rFonts w:ascii="Times New Roman" w:hAnsi="Times New Roman" w:cs="Times New Roman"/>
          <w:sz w:val="24"/>
          <w:szCs w:val="24"/>
        </w:rPr>
      </w:pPr>
      <w:r>
        <w:rPr>
          <w:noProof/>
        </w:rPr>
        <w:drawing>
          <wp:inline distT="0" distB="0" distL="0" distR="0" wp14:anchorId="0DDDC835" wp14:editId="44FC5A16">
            <wp:extent cx="4334150" cy="3267736"/>
            <wp:effectExtent l="0" t="0" r="9525"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B4106D" w14:textId="15F93DBD" w:rsidR="00734AE0" w:rsidRPr="008E3043" w:rsidRDefault="00734AE0" w:rsidP="00734AE0">
      <w:pPr>
        <w:spacing w:before="144" w:line="360" w:lineRule="auto"/>
        <w:jc w:val="center"/>
        <w:rPr>
          <w:rFonts w:ascii="Arial" w:hAnsi="Arial" w:cs="Arial"/>
          <w:b/>
          <w:sz w:val="20"/>
          <w:szCs w:val="20"/>
        </w:rPr>
      </w:pPr>
      <w:r w:rsidRPr="008E3043">
        <w:rPr>
          <w:rFonts w:ascii="Arial" w:hAnsi="Arial" w:cs="Arial"/>
          <w:b/>
          <w:sz w:val="20"/>
          <w:szCs w:val="20"/>
        </w:rPr>
        <w:t>Fig</w:t>
      </w:r>
      <w:r w:rsidR="008E3043" w:rsidRPr="008E3043">
        <w:rPr>
          <w:rFonts w:ascii="Arial" w:hAnsi="Arial" w:cs="Arial"/>
          <w:b/>
          <w:sz w:val="20"/>
          <w:szCs w:val="20"/>
        </w:rPr>
        <w:t>.</w:t>
      </w:r>
      <w:r w:rsidRPr="008E3043">
        <w:rPr>
          <w:rFonts w:ascii="Arial" w:hAnsi="Arial" w:cs="Arial"/>
          <w:b/>
          <w:sz w:val="20"/>
          <w:szCs w:val="20"/>
        </w:rPr>
        <w:t xml:space="preserve"> </w:t>
      </w:r>
      <w:r w:rsidR="004D05BA" w:rsidRPr="008E3043">
        <w:rPr>
          <w:rFonts w:ascii="Arial" w:hAnsi="Arial" w:cs="Arial"/>
          <w:b/>
          <w:sz w:val="20"/>
          <w:szCs w:val="20"/>
        </w:rPr>
        <w:t>5.</w:t>
      </w:r>
      <w:r w:rsidRPr="008E3043">
        <w:rPr>
          <w:rFonts w:ascii="Arial" w:hAnsi="Arial" w:cs="Arial"/>
          <w:b/>
          <w:sz w:val="20"/>
          <w:szCs w:val="20"/>
        </w:rPr>
        <w:t xml:space="preserve"> Stress- strain curve of sample ‘A’</w:t>
      </w:r>
    </w:p>
    <w:p w14:paraId="30E71205" w14:textId="77777777" w:rsidR="00734AE0" w:rsidRPr="004C0F98" w:rsidRDefault="00734AE0" w:rsidP="00734AE0">
      <w:pPr>
        <w:spacing w:before="144" w:line="360" w:lineRule="auto"/>
        <w:jc w:val="both"/>
        <w:rPr>
          <w:rFonts w:ascii="Times New Roman" w:hAnsi="Times New Roman" w:cs="Times New Roman"/>
          <w:sz w:val="24"/>
          <w:szCs w:val="24"/>
        </w:rPr>
      </w:pPr>
    </w:p>
    <w:p w14:paraId="2BAB1D4A" w14:textId="23153F1E" w:rsidR="00734AE0" w:rsidRPr="004C0F98" w:rsidRDefault="00734AE0" w:rsidP="00734AE0">
      <w:pPr>
        <w:spacing w:before="144" w:line="360" w:lineRule="auto"/>
        <w:jc w:val="center"/>
        <w:rPr>
          <w:rFonts w:ascii="Times New Roman" w:hAnsi="Times New Roman" w:cs="Times New Roman"/>
          <w:sz w:val="24"/>
          <w:szCs w:val="24"/>
        </w:rPr>
      </w:pPr>
      <w:r>
        <w:rPr>
          <w:noProof/>
        </w:rPr>
        <w:lastRenderedPageBreak/>
        <w:drawing>
          <wp:inline distT="0" distB="0" distL="0" distR="0" wp14:anchorId="5ACA4818" wp14:editId="716A5682">
            <wp:extent cx="4804565" cy="3121667"/>
            <wp:effectExtent l="0" t="0" r="15240" b="25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hAnsi="Times New Roman" w:cs="Times New Roman"/>
          <w:sz w:val="24"/>
          <w:szCs w:val="24"/>
        </w:rPr>
        <w:br w:type="textWrapping" w:clear="all"/>
      </w:r>
      <w:r w:rsidRPr="008E3043">
        <w:rPr>
          <w:rFonts w:ascii="Arial" w:hAnsi="Arial" w:cs="Arial"/>
          <w:b/>
          <w:sz w:val="20"/>
          <w:szCs w:val="20"/>
        </w:rPr>
        <w:t>Fig</w:t>
      </w:r>
      <w:r w:rsidR="004D05BA" w:rsidRPr="008E3043">
        <w:rPr>
          <w:rFonts w:ascii="Arial" w:hAnsi="Arial" w:cs="Arial"/>
          <w:b/>
          <w:sz w:val="20"/>
          <w:szCs w:val="20"/>
        </w:rPr>
        <w:t>ure 6.</w:t>
      </w:r>
      <w:r w:rsidRPr="008E3043">
        <w:rPr>
          <w:rFonts w:ascii="Arial" w:hAnsi="Arial" w:cs="Arial"/>
          <w:b/>
          <w:sz w:val="20"/>
          <w:szCs w:val="20"/>
        </w:rPr>
        <w:t xml:space="preserve"> Stress-strain curve of sample ‘B’</w:t>
      </w:r>
    </w:p>
    <w:p w14:paraId="5E8F60B2" w14:textId="77777777" w:rsidR="00734AE0" w:rsidRPr="004C0F98" w:rsidRDefault="00734AE0" w:rsidP="00734AE0">
      <w:pPr>
        <w:spacing w:line="360" w:lineRule="auto"/>
        <w:jc w:val="center"/>
        <w:rPr>
          <w:rFonts w:ascii="Times New Roman" w:hAnsi="Times New Roman" w:cs="Times New Roman"/>
          <w:sz w:val="24"/>
          <w:szCs w:val="24"/>
        </w:rPr>
      </w:pPr>
    </w:p>
    <w:p w14:paraId="77FD807D" w14:textId="77777777" w:rsidR="00734AE0" w:rsidRPr="004C0F98" w:rsidRDefault="00734AE0" w:rsidP="00734AE0">
      <w:pPr>
        <w:spacing w:before="144" w:line="360" w:lineRule="auto"/>
        <w:jc w:val="center"/>
        <w:rPr>
          <w:rFonts w:ascii="Times New Roman" w:hAnsi="Times New Roman" w:cs="Times New Roman"/>
          <w:sz w:val="24"/>
          <w:szCs w:val="24"/>
        </w:rPr>
      </w:pPr>
      <w:r>
        <w:rPr>
          <w:noProof/>
        </w:rPr>
        <w:drawing>
          <wp:inline distT="0" distB="0" distL="0" distR="0" wp14:anchorId="3B77B54D" wp14:editId="25E1BC4A">
            <wp:extent cx="4434576" cy="2918449"/>
            <wp:effectExtent l="0" t="0" r="4445" b="158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37207D" w14:textId="029E938C" w:rsidR="00734AE0" w:rsidRPr="008E3043" w:rsidRDefault="00734AE0" w:rsidP="00734AE0">
      <w:pPr>
        <w:spacing w:before="144" w:line="360" w:lineRule="auto"/>
        <w:ind w:left="1440"/>
        <w:jc w:val="center"/>
        <w:rPr>
          <w:rFonts w:ascii="Arial" w:hAnsi="Arial" w:cs="Arial"/>
          <w:b/>
          <w:sz w:val="20"/>
          <w:szCs w:val="20"/>
        </w:rPr>
      </w:pPr>
      <w:r w:rsidRPr="008E3043">
        <w:rPr>
          <w:rFonts w:ascii="Arial" w:hAnsi="Arial" w:cs="Arial"/>
          <w:b/>
          <w:sz w:val="20"/>
          <w:szCs w:val="20"/>
        </w:rPr>
        <w:t xml:space="preserve">Figure </w:t>
      </w:r>
      <w:r w:rsidR="004D05BA" w:rsidRPr="008E3043">
        <w:rPr>
          <w:rFonts w:ascii="Arial" w:hAnsi="Arial" w:cs="Arial"/>
          <w:b/>
          <w:sz w:val="20"/>
          <w:szCs w:val="20"/>
        </w:rPr>
        <w:t>7.</w:t>
      </w:r>
      <w:r w:rsidRPr="008E3043">
        <w:rPr>
          <w:rFonts w:ascii="Arial" w:hAnsi="Arial" w:cs="Arial"/>
          <w:b/>
          <w:sz w:val="20"/>
          <w:szCs w:val="20"/>
        </w:rPr>
        <w:t xml:space="preserve"> Stress-strain curve of sample ‘C’</w:t>
      </w:r>
    </w:p>
    <w:p w14:paraId="23B90B06" w14:textId="3970A25B" w:rsidR="00F04CFC" w:rsidRDefault="008E3043" w:rsidP="008E3043">
      <w:pPr>
        <w:tabs>
          <w:tab w:val="left" w:pos="8138"/>
        </w:tabs>
        <w:spacing w:before="144" w:line="360" w:lineRule="auto"/>
        <w:ind w:left="1440"/>
        <w:rPr>
          <w:rFonts w:ascii="Times New Roman" w:hAnsi="Times New Roman" w:cs="Times New Roman"/>
          <w:sz w:val="24"/>
          <w:szCs w:val="24"/>
        </w:rPr>
      </w:pPr>
      <w:r>
        <w:rPr>
          <w:rFonts w:ascii="Times New Roman" w:hAnsi="Times New Roman" w:cs="Times New Roman"/>
          <w:sz w:val="24"/>
          <w:szCs w:val="24"/>
        </w:rPr>
        <w:tab/>
      </w:r>
    </w:p>
    <w:p w14:paraId="5326ABD7" w14:textId="77777777" w:rsidR="00F04CFC" w:rsidRDefault="00F04CFC" w:rsidP="00734AE0">
      <w:pPr>
        <w:spacing w:before="144" w:line="360" w:lineRule="auto"/>
        <w:ind w:left="1440"/>
        <w:jc w:val="center"/>
        <w:rPr>
          <w:rFonts w:ascii="Times New Roman" w:hAnsi="Times New Roman" w:cs="Times New Roman"/>
          <w:sz w:val="24"/>
          <w:szCs w:val="24"/>
        </w:rPr>
      </w:pPr>
    </w:p>
    <w:p w14:paraId="157DC7EB" w14:textId="7FA6E0F2" w:rsidR="00F04CFC" w:rsidRPr="00446AF1" w:rsidRDefault="00F04CFC" w:rsidP="00F04CFC">
      <w:pPr>
        <w:spacing w:before="144" w:line="360" w:lineRule="auto"/>
        <w:jc w:val="both"/>
        <w:rPr>
          <w:rFonts w:ascii="Arial" w:hAnsi="Arial" w:cs="Arial"/>
          <w:sz w:val="20"/>
          <w:szCs w:val="20"/>
        </w:rPr>
      </w:pPr>
      <w:r w:rsidRPr="00446AF1">
        <w:rPr>
          <w:rFonts w:ascii="Arial" w:hAnsi="Arial" w:cs="Arial"/>
          <w:sz w:val="20"/>
          <w:szCs w:val="20"/>
        </w:rPr>
        <w:lastRenderedPageBreak/>
        <w:t>As shown in Figure 8, Sample B exhibits the highest tensile strain at fracture (0.025), whereas Samples A and C both fractured at a lower tensile strain of 0.0175. This indicates that Sample B possesses the greatest ductility among the three samples.</w:t>
      </w:r>
    </w:p>
    <w:p w14:paraId="0EC96799" w14:textId="77777777" w:rsidR="00734AE0" w:rsidRDefault="00734AE0" w:rsidP="00734AE0">
      <w:pPr>
        <w:spacing w:line="360" w:lineRule="auto"/>
        <w:jc w:val="center"/>
        <w:rPr>
          <w:rFonts w:ascii="Times New Roman" w:hAnsi="Times New Roman" w:cs="Times New Roman"/>
          <w:sz w:val="24"/>
          <w:szCs w:val="24"/>
        </w:rPr>
      </w:pPr>
      <w:r>
        <w:rPr>
          <w:noProof/>
        </w:rPr>
        <w:drawing>
          <wp:inline distT="0" distB="0" distL="0" distR="0" wp14:anchorId="2B4194CD" wp14:editId="0DF64455">
            <wp:extent cx="4610100" cy="32194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980E27" w14:textId="5888F801" w:rsidR="00734AE0" w:rsidRPr="008E3043" w:rsidRDefault="00734AE0" w:rsidP="00734AE0">
      <w:pPr>
        <w:spacing w:line="360" w:lineRule="auto"/>
        <w:jc w:val="center"/>
        <w:rPr>
          <w:rFonts w:ascii="Arial" w:hAnsi="Arial" w:cs="Arial"/>
          <w:b/>
          <w:sz w:val="20"/>
          <w:szCs w:val="20"/>
        </w:rPr>
      </w:pPr>
      <w:r w:rsidRPr="008E3043">
        <w:rPr>
          <w:rFonts w:ascii="Arial" w:hAnsi="Arial" w:cs="Arial"/>
          <w:b/>
          <w:sz w:val="20"/>
          <w:szCs w:val="20"/>
        </w:rPr>
        <w:t xml:space="preserve">Figure </w:t>
      </w:r>
      <w:r w:rsidR="004D05BA" w:rsidRPr="008E3043">
        <w:rPr>
          <w:rFonts w:ascii="Arial" w:hAnsi="Arial" w:cs="Arial"/>
          <w:b/>
          <w:sz w:val="20"/>
          <w:szCs w:val="20"/>
        </w:rPr>
        <w:t>8.</w:t>
      </w:r>
      <w:r w:rsidRPr="008E3043">
        <w:rPr>
          <w:rFonts w:ascii="Arial" w:hAnsi="Arial" w:cs="Arial"/>
          <w:b/>
          <w:sz w:val="20"/>
          <w:szCs w:val="20"/>
        </w:rPr>
        <w:t xml:space="preserve"> Bar chart showing the results of tensile strain at fracture</w:t>
      </w:r>
    </w:p>
    <w:p w14:paraId="40CF629C" w14:textId="3154230F" w:rsidR="00BE5697" w:rsidRPr="00446AF1" w:rsidRDefault="00BE5697" w:rsidP="00F04CFC">
      <w:pPr>
        <w:pStyle w:val="ListParagraph"/>
        <w:numPr>
          <w:ilvl w:val="1"/>
          <w:numId w:val="9"/>
        </w:numPr>
        <w:spacing w:line="360" w:lineRule="auto"/>
        <w:jc w:val="both"/>
        <w:rPr>
          <w:rFonts w:ascii="Arial" w:hAnsi="Arial" w:cs="Arial"/>
          <w:b/>
          <w:bCs/>
        </w:rPr>
      </w:pPr>
      <w:r w:rsidRPr="00446AF1">
        <w:rPr>
          <w:rFonts w:ascii="Arial" w:hAnsi="Arial" w:cs="Arial"/>
          <w:b/>
          <w:bCs/>
        </w:rPr>
        <w:t>Hardness Tests Results</w:t>
      </w:r>
    </w:p>
    <w:p w14:paraId="1B0887F3" w14:textId="6C4753EA" w:rsidR="00F04CFC" w:rsidRPr="00446AF1" w:rsidRDefault="00F04CFC" w:rsidP="00F04CFC">
      <w:pPr>
        <w:spacing w:line="360" w:lineRule="auto"/>
        <w:jc w:val="both"/>
        <w:rPr>
          <w:rFonts w:ascii="Arial" w:hAnsi="Arial" w:cs="Arial"/>
          <w:sz w:val="20"/>
          <w:szCs w:val="20"/>
        </w:rPr>
      </w:pPr>
      <w:r w:rsidRPr="00446AF1">
        <w:rPr>
          <w:rFonts w:ascii="Arial" w:hAnsi="Arial" w:cs="Arial"/>
          <w:sz w:val="20"/>
          <w:szCs w:val="20"/>
        </w:rPr>
        <w:t>Figure 9 presents the hardness test results of the three samples. Sample A exhibited the highest hardness value of 38.00 BHN, followed by Sample C with 36.50 BHN, while Sample B recorded the lowest value of 32.80 BHN. The superior hardness of Sample A could be attributed to the chilling effect, resulting from rapid heat extraction at the metal–</w:t>
      </w:r>
      <w:proofErr w:type="spellStart"/>
      <w:r w:rsidRPr="00446AF1">
        <w:rPr>
          <w:rFonts w:ascii="Arial" w:hAnsi="Arial" w:cs="Arial"/>
          <w:sz w:val="20"/>
          <w:szCs w:val="20"/>
        </w:rPr>
        <w:t>mould</w:t>
      </w:r>
      <w:proofErr w:type="spellEnd"/>
      <w:r w:rsidRPr="00446AF1">
        <w:rPr>
          <w:rFonts w:ascii="Arial" w:hAnsi="Arial" w:cs="Arial"/>
          <w:sz w:val="20"/>
          <w:szCs w:val="20"/>
        </w:rPr>
        <w:t xml:space="preserve"> interface, which enhanced microstructural refinement. Similarly, the relatively high hardness of Sample C could be linked to the presence of additives (talc and silica) in the POP </w:t>
      </w:r>
      <w:proofErr w:type="spellStart"/>
      <w:r w:rsidRPr="00446AF1">
        <w:rPr>
          <w:rFonts w:ascii="Arial" w:hAnsi="Arial" w:cs="Arial"/>
          <w:sz w:val="20"/>
          <w:szCs w:val="20"/>
        </w:rPr>
        <w:t>mould</w:t>
      </w:r>
      <w:proofErr w:type="spellEnd"/>
      <w:r w:rsidRPr="00446AF1">
        <w:rPr>
          <w:rFonts w:ascii="Arial" w:hAnsi="Arial" w:cs="Arial"/>
          <w:sz w:val="20"/>
          <w:szCs w:val="20"/>
        </w:rPr>
        <w:t>. These additives impeded dislocation motion, thereby promoting precipitation hardening. In contrast, the slower cooling rate experienced by Sample B led to a coarser microstructure, and consequently, lower hardness.</w:t>
      </w:r>
    </w:p>
    <w:p w14:paraId="7F01AC96" w14:textId="77777777" w:rsidR="00734AE0" w:rsidRDefault="00734AE0" w:rsidP="00734AE0">
      <w:pPr>
        <w:spacing w:line="360" w:lineRule="auto"/>
        <w:jc w:val="center"/>
        <w:rPr>
          <w:rFonts w:ascii="Times New Roman" w:hAnsi="Times New Roman" w:cs="Times New Roman"/>
          <w:sz w:val="24"/>
          <w:szCs w:val="24"/>
        </w:rPr>
      </w:pPr>
      <w:r>
        <w:rPr>
          <w:noProof/>
        </w:rPr>
        <w:lastRenderedPageBreak/>
        <w:drawing>
          <wp:inline distT="0" distB="0" distL="0" distR="0" wp14:anchorId="3BA82BC6" wp14:editId="21740C56">
            <wp:extent cx="4302437" cy="2478923"/>
            <wp:effectExtent l="0" t="0" r="3175" b="1714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46F591" w14:textId="0B7C0189" w:rsidR="00734AE0" w:rsidRPr="008E3043" w:rsidRDefault="00734AE0" w:rsidP="00734AE0">
      <w:pPr>
        <w:tabs>
          <w:tab w:val="left" w:pos="6288"/>
        </w:tabs>
        <w:spacing w:line="360" w:lineRule="auto"/>
        <w:jc w:val="center"/>
        <w:rPr>
          <w:rFonts w:ascii="Arial" w:hAnsi="Arial" w:cs="Arial"/>
          <w:b/>
          <w:sz w:val="20"/>
          <w:szCs w:val="20"/>
        </w:rPr>
      </w:pPr>
      <w:r w:rsidRPr="008E3043">
        <w:rPr>
          <w:rFonts w:ascii="Arial" w:hAnsi="Arial" w:cs="Arial"/>
          <w:b/>
          <w:sz w:val="20"/>
          <w:szCs w:val="20"/>
        </w:rPr>
        <w:t xml:space="preserve">Figure </w:t>
      </w:r>
      <w:r w:rsidR="00BE5697" w:rsidRPr="008E3043">
        <w:rPr>
          <w:rFonts w:ascii="Arial" w:hAnsi="Arial" w:cs="Arial"/>
          <w:b/>
          <w:sz w:val="20"/>
          <w:szCs w:val="20"/>
        </w:rPr>
        <w:t>9.</w:t>
      </w:r>
      <w:r w:rsidRPr="008E3043">
        <w:rPr>
          <w:rFonts w:ascii="Arial" w:hAnsi="Arial" w:cs="Arial"/>
          <w:b/>
          <w:sz w:val="20"/>
          <w:szCs w:val="20"/>
        </w:rPr>
        <w:t xml:space="preserve"> Bar chart showing hardness results</w:t>
      </w:r>
    </w:p>
    <w:p w14:paraId="182696BF" w14:textId="61A543C5" w:rsidR="00BE5697" w:rsidRPr="00446AF1" w:rsidRDefault="00BE5697" w:rsidP="00BE5697">
      <w:pPr>
        <w:tabs>
          <w:tab w:val="left" w:pos="6288"/>
        </w:tabs>
        <w:spacing w:line="360" w:lineRule="auto"/>
        <w:jc w:val="both"/>
        <w:rPr>
          <w:rFonts w:ascii="Arial" w:hAnsi="Arial" w:cs="Arial"/>
          <w:b/>
          <w:bCs/>
        </w:rPr>
      </w:pPr>
      <w:r w:rsidRPr="00446AF1">
        <w:rPr>
          <w:rFonts w:ascii="Arial" w:hAnsi="Arial" w:cs="Arial"/>
          <w:b/>
          <w:bCs/>
        </w:rPr>
        <w:t>3.4 Impact Tests Results</w:t>
      </w:r>
    </w:p>
    <w:p w14:paraId="0347BE48" w14:textId="76283DE4" w:rsidR="00734AE0" w:rsidRPr="00446AF1" w:rsidRDefault="00F04CFC" w:rsidP="00446AF1">
      <w:pPr>
        <w:tabs>
          <w:tab w:val="left" w:pos="6288"/>
        </w:tabs>
        <w:spacing w:line="480" w:lineRule="auto"/>
        <w:jc w:val="both"/>
        <w:rPr>
          <w:rFonts w:ascii="Arial" w:hAnsi="Arial" w:cs="Arial"/>
          <w:b/>
          <w:sz w:val="20"/>
          <w:szCs w:val="20"/>
        </w:rPr>
      </w:pPr>
      <w:r w:rsidRPr="00446AF1">
        <w:rPr>
          <w:rFonts w:ascii="Arial" w:hAnsi="Arial" w:cs="Arial"/>
          <w:sz w:val="20"/>
          <w:szCs w:val="20"/>
        </w:rPr>
        <w:t>Figure 10 presents the impact test results of the three samples. Sample B recorded the highest impact strength of 6.52, followed by Sample C with 6.25, while Sample A showed the lowest value of 5.98. These results indicate that Sample B exhibits the greatest ability to withstand sudden loading, with Sample C performing moderately well, and Sample A demonstrating the least resistance to impact.</w:t>
      </w:r>
    </w:p>
    <w:p w14:paraId="725B7458" w14:textId="77777777" w:rsidR="00734AE0" w:rsidRDefault="00734AE0" w:rsidP="00734AE0">
      <w:pPr>
        <w:tabs>
          <w:tab w:val="left" w:pos="6288"/>
        </w:tabs>
        <w:spacing w:line="360" w:lineRule="auto"/>
        <w:jc w:val="center"/>
        <w:rPr>
          <w:rFonts w:ascii="Times New Roman" w:hAnsi="Times New Roman" w:cs="Times New Roman"/>
          <w:sz w:val="24"/>
          <w:szCs w:val="24"/>
        </w:rPr>
      </w:pPr>
      <w:r>
        <w:rPr>
          <w:noProof/>
        </w:rPr>
        <w:drawing>
          <wp:inline distT="0" distB="0" distL="0" distR="0" wp14:anchorId="5BD03A7F" wp14:editId="7CFF6385">
            <wp:extent cx="4519145" cy="2700916"/>
            <wp:effectExtent l="0" t="0" r="15240" b="444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8B49E9" w14:textId="5B15E437" w:rsidR="00734AE0" w:rsidRDefault="00734AE0" w:rsidP="00734AE0">
      <w:pPr>
        <w:tabs>
          <w:tab w:val="left" w:pos="6288"/>
        </w:tabs>
        <w:spacing w:line="360" w:lineRule="auto"/>
        <w:jc w:val="center"/>
        <w:rPr>
          <w:rFonts w:ascii="Arial" w:hAnsi="Arial" w:cs="Arial"/>
          <w:b/>
          <w:sz w:val="20"/>
          <w:szCs w:val="20"/>
        </w:rPr>
      </w:pPr>
      <w:r w:rsidRPr="008E3043">
        <w:rPr>
          <w:rFonts w:ascii="Arial" w:hAnsi="Arial" w:cs="Arial"/>
          <w:b/>
          <w:sz w:val="20"/>
          <w:szCs w:val="20"/>
        </w:rPr>
        <w:t xml:space="preserve">Figure </w:t>
      </w:r>
      <w:r w:rsidR="00BE5697" w:rsidRPr="008E3043">
        <w:rPr>
          <w:rFonts w:ascii="Arial" w:hAnsi="Arial" w:cs="Arial"/>
          <w:b/>
          <w:sz w:val="20"/>
          <w:szCs w:val="20"/>
        </w:rPr>
        <w:t>10.</w:t>
      </w:r>
      <w:r w:rsidRPr="008E3043">
        <w:rPr>
          <w:rFonts w:ascii="Arial" w:hAnsi="Arial" w:cs="Arial"/>
          <w:b/>
          <w:sz w:val="20"/>
          <w:szCs w:val="20"/>
        </w:rPr>
        <w:t xml:space="preserve"> Bar chart showing the results of impact test</w:t>
      </w:r>
    </w:p>
    <w:p w14:paraId="4013EDFF" w14:textId="77777777" w:rsidR="008E3043" w:rsidRPr="008E3043" w:rsidRDefault="008E3043" w:rsidP="00734AE0">
      <w:pPr>
        <w:tabs>
          <w:tab w:val="left" w:pos="6288"/>
        </w:tabs>
        <w:spacing w:line="360" w:lineRule="auto"/>
        <w:jc w:val="center"/>
        <w:rPr>
          <w:rFonts w:ascii="Arial" w:hAnsi="Arial" w:cs="Arial"/>
          <w:b/>
          <w:sz w:val="20"/>
          <w:szCs w:val="20"/>
        </w:rPr>
      </w:pPr>
    </w:p>
    <w:p w14:paraId="09F8CC92" w14:textId="4A5D2922" w:rsidR="00734AE0" w:rsidRPr="00446AF1" w:rsidRDefault="00446AF1" w:rsidP="00446AF1">
      <w:pPr>
        <w:tabs>
          <w:tab w:val="left" w:pos="1776"/>
        </w:tabs>
        <w:spacing w:line="480" w:lineRule="auto"/>
        <w:jc w:val="both"/>
        <w:rPr>
          <w:rFonts w:ascii="Arial" w:hAnsi="Arial" w:cs="Arial"/>
          <w:b/>
        </w:rPr>
      </w:pPr>
      <w:r w:rsidRPr="00446AF1">
        <w:rPr>
          <w:rFonts w:ascii="Arial" w:hAnsi="Arial" w:cs="Arial"/>
          <w:b/>
        </w:rPr>
        <w:lastRenderedPageBreak/>
        <w:t>4. CONCLUSIONS AND RECOMMENDATION</w:t>
      </w:r>
    </w:p>
    <w:p w14:paraId="4BF9D941" w14:textId="00996C55" w:rsidR="00BE5697" w:rsidRPr="00446AF1" w:rsidRDefault="00BE5697" w:rsidP="00BE5697">
      <w:pPr>
        <w:tabs>
          <w:tab w:val="left" w:pos="1776"/>
        </w:tabs>
        <w:spacing w:line="360" w:lineRule="auto"/>
        <w:jc w:val="both"/>
        <w:rPr>
          <w:rFonts w:ascii="Arial" w:hAnsi="Arial" w:cs="Arial"/>
          <w:b/>
        </w:rPr>
      </w:pPr>
      <w:r w:rsidRPr="00446AF1">
        <w:rPr>
          <w:rFonts w:ascii="Arial" w:hAnsi="Arial" w:cs="Arial"/>
          <w:b/>
        </w:rPr>
        <w:t>4.1. Conclusions</w:t>
      </w:r>
    </w:p>
    <w:p w14:paraId="088D0580" w14:textId="69068614" w:rsidR="00251E42" w:rsidRPr="00446AF1" w:rsidRDefault="00251E42" w:rsidP="00446AF1">
      <w:pPr>
        <w:spacing w:line="480" w:lineRule="auto"/>
        <w:jc w:val="both"/>
        <w:rPr>
          <w:rFonts w:ascii="Arial" w:hAnsi="Arial" w:cs="Arial"/>
          <w:sz w:val="20"/>
          <w:szCs w:val="20"/>
        </w:rPr>
      </w:pPr>
      <w:r w:rsidRPr="00446AF1">
        <w:rPr>
          <w:rFonts w:ascii="Arial" w:hAnsi="Arial" w:cs="Arial"/>
          <w:sz w:val="20"/>
          <w:szCs w:val="20"/>
        </w:rPr>
        <w:t xml:space="preserve">Sand </w:t>
      </w:r>
      <w:proofErr w:type="spellStart"/>
      <w:r w:rsidRPr="00446AF1">
        <w:rPr>
          <w:rFonts w:ascii="Arial" w:hAnsi="Arial" w:cs="Arial"/>
          <w:sz w:val="20"/>
          <w:szCs w:val="20"/>
        </w:rPr>
        <w:t>moulds</w:t>
      </w:r>
      <w:proofErr w:type="spellEnd"/>
      <w:r w:rsidRPr="00446AF1">
        <w:rPr>
          <w:rFonts w:ascii="Arial" w:hAnsi="Arial" w:cs="Arial"/>
          <w:sz w:val="20"/>
          <w:szCs w:val="20"/>
        </w:rPr>
        <w:t xml:space="preserve"> retard heat extraction, producing slower cooling and coarser-grained microstructures that promote plastic deformation and greater ductility. In contrast, the rapid heat removal associated with metal </w:t>
      </w:r>
      <w:proofErr w:type="spellStart"/>
      <w:r w:rsidRPr="00446AF1">
        <w:rPr>
          <w:rFonts w:ascii="Arial" w:hAnsi="Arial" w:cs="Arial"/>
          <w:sz w:val="20"/>
          <w:szCs w:val="20"/>
        </w:rPr>
        <w:t>moulds</w:t>
      </w:r>
      <w:proofErr w:type="spellEnd"/>
      <w:r w:rsidRPr="00446AF1">
        <w:rPr>
          <w:rFonts w:ascii="Arial" w:hAnsi="Arial" w:cs="Arial"/>
          <w:sz w:val="20"/>
          <w:szCs w:val="20"/>
        </w:rPr>
        <w:t xml:space="preserve"> (chilling effect) and the precipitation-hardening influence of additives in plaster-of-</w:t>
      </w:r>
      <w:proofErr w:type="spellStart"/>
      <w:r w:rsidRPr="00446AF1">
        <w:rPr>
          <w:rFonts w:ascii="Arial" w:hAnsi="Arial" w:cs="Arial"/>
          <w:sz w:val="20"/>
          <w:szCs w:val="20"/>
        </w:rPr>
        <w:t>paris</w:t>
      </w:r>
      <w:proofErr w:type="spellEnd"/>
      <w:r w:rsidRPr="00446AF1">
        <w:rPr>
          <w:rFonts w:ascii="Arial" w:hAnsi="Arial" w:cs="Arial"/>
          <w:sz w:val="20"/>
          <w:szCs w:val="20"/>
        </w:rPr>
        <w:t xml:space="preserve"> (POP) </w:t>
      </w:r>
      <w:proofErr w:type="spellStart"/>
      <w:r w:rsidRPr="00446AF1">
        <w:rPr>
          <w:rFonts w:ascii="Arial" w:hAnsi="Arial" w:cs="Arial"/>
          <w:sz w:val="20"/>
          <w:szCs w:val="20"/>
        </w:rPr>
        <w:t>moulds</w:t>
      </w:r>
      <w:proofErr w:type="spellEnd"/>
      <w:r w:rsidRPr="00446AF1">
        <w:rPr>
          <w:rFonts w:ascii="Arial" w:hAnsi="Arial" w:cs="Arial"/>
          <w:sz w:val="20"/>
          <w:szCs w:val="20"/>
        </w:rPr>
        <w:t xml:space="preserve"> yield finer, harder microstructures with elevated hardness but reduced ductility. Overall, these observations highlight the fundamental trade-off between hardness/strength and ductility driven by </w:t>
      </w:r>
      <w:proofErr w:type="spellStart"/>
      <w:r w:rsidRPr="00446AF1">
        <w:rPr>
          <w:rFonts w:ascii="Arial" w:hAnsi="Arial" w:cs="Arial"/>
          <w:sz w:val="20"/>
          <w:szCs w:val="20"/>
        </w:rPr>
        <w:t>mould</w:t>
      </w:r>
      <w:proofErr w:type="spellEnd"/>
      <w:r w:rsidRPr="00446AF1">
        <w:rPr>
          <w:rFonts w:ascii="Arial" w:hAnsi="Arial" w:cs="Arial"/>
          <w:sz w:val="20"/>
          <w:szCs w:val="20"/>
        </w:rPr>
        <w:t xml:space="preserve"> type and cooling rate.</w:t>
      </w:r>
    </w:p>
    <w:p w14:paraId="1CEB4E20" w14:textId="77777777" w:rsidR="00734AE0" w:rsidRDefault="00734AE0" w:rsidP="00734AE0">
      <w:pPr>
        <w:spacing w:line="360" w:lineRule="auto"/>
        <w:jc w:val="both"/>
        <w:rPr>
          <w:rFonts w:ascii="Times New Roman" w:hAnsi="Times New Roman" w:cs="Times New Roman"/>
          <w:sz w:val="24"/>
          <w:szCs w:val="24"/>
        </w:rPr>
      </w:pPr>
      <w:bookmarkStart w:id="0" w:name="_GoBack"/>
      <w:bookmarkEnd w:id="0"/>
    </w:p>
    <w:p w14:paraId="2BD7D524" w14:textId="556013E5" w:rsidR="005C3EAB" w:rsidRDefault="00034630" w:rsidP="005C3EAB">
      <w:pPr>
        <w:spacing w:line="360" w:lineRule="auto"/>
        <w:jc w:val="both"/>
        <w:rPr>
          <w:rFonts w:ascii="Arial" w:hAnsi="Arial" w:cs="Arial"/>
          <w:b/>
          <w:bCs/>
        </w:rPr>
      </w:pPr>
      <w:r w:rsidRPr="005C3EAB">
        <w:rPr>
          <w:rFonts w:ascii="Arial" w:hAnsi="Arial" w:cs="Arial"/>
          <w:b/>
          <w:bCs/>
        </w:rPr>
        <w:t xml:space="preserve">COMPETING </w:t>
      </w:r>
      <w:r>
        <w:rPr>
          <w:rFonts w:ascii="Arial" w:hAnsi="Arial" w:cs="Arial"/>
          <w:b/>
          <w:bCs/>
        </w:rPr>
        <w:t>IN</w:t>
      </w:r>
      <w:r w:rsidRPr="005C3EAB">
        <w:rPr>
          <w:rFonts w:ascii="Arial" w:hAnsi="Arial" w:cs="Arial"/>
          <w:b/>
          <w:bCs/>
        </w:rPr>
        <w:t>TERESTS</w:t>
      </w:r>
    </w:p>
    <w:p w14:paraId="5625A6F9" w14:textId="6DD1FCB0" w:rsidR="00BF2DAA" w:rsidRPr="005C3EAB" w:rsidRDefault="00931271" w:rsidP="005C3EAB">
      <w:pPr>
        <w:spacing w:line="360" w:lineRule="auto"/>
        <w:jc w:val="both"/>
        <w:rPr>
          <w:rFonts w:ascii="Arial" w:hAnsi="Arial" w:cs="Arial"/>
          <w:bCs/>
          <w:sz w:val="20"/>
          <w:szCs w:val="20"/>
        </w:rPr>
      </w:pPr>
      <w:r w:rsidRPr="005C3EAB">
        <w:rPr>
          <w:rFonts w:ascii="Arial" w:hAnsi="Arial" w:cs="Arial"/>
          <w:bCs/>
          <w:sz w:val="20"/>
          <w:szCs w:val="20"/>
        </w:rPr>
        <w:t>The authors declare no conflicts of interest.</w:t>
      </w:r>
    </w:p>
    <w:p w14:paraId="33F391F0" w14:textId="77777777" w:rsidR="00BF2DAA" w:rsidRDefault="00BF2DAA" w:rsidP="00734AE0">
      <w:pPr>
        <w:spacing w:line="360" w:lineRule="auto"/>
        <w:jc w:val="center"/>
        <w:rPr>
          <w:rFonts w:ascii="Times New Roman" w:hAnsi="Times New Roman" w:cs="Times New Roman"/>
          <w:b/>
          <w:sz w:val="24"/>
          <w:szCs w:val="24"/>
        </w:rPr>
      </w:pPr>
    </w:p>
    <w:p w14:paraId="3C3FD15D" w14:textId="77777777" w:rsidR="00931271" w:rsidRDefault="00931271" w:rsidP="00734AE0">
      <w:pPr>
        <w:spacing w:line="360" w:lineRule="auto"/>
        <w:jc w:val="center"/>
        <w:rPr>
          <w:rFonts w:ascii="Times New Roman" w:hAnsi="Times New Roman" w:cs="Times New Roman"/>
          <w:b/>
          <w:sz w:val="24"/>
          <w:szCs w:val="24"/>
        </w:rPr>
      </w:pPr>
    </w:p>
    <w:p w14:paraId="481B09ED" w14:textId="77777777" w:rsidR="00931271" w:rsidRDefault="00931271" w:rsidP="00734AE0">
      <w:pPr>
        <w:spacing w:line="360" w:lineRule="auto"/>
        <w:jc w:val="center"/>
        <w:rPr>
          <w:rFonts w:ascii="Times New Roman" w:hAnsi="Times New Roman" w:cs="Times New Roman"/>
          <w:b/>
          <w:sz w:val="24"/>
          <w:szCs w:val="24"/>
        </w:rPr>
      </w:pPr>
    </w:p>
    <w:p w14:paraId="73FF5C64" w14:textId="77777777" w:rsidR="00931271" w:rsidRDefault="00931271" w:rsidP="00734AE0">
      <w:pPr>
        <w:spacing w:line="360" w:lineRule="auto"/>
        <w:jc w:val="center"/>
        <w:rPr>
          <w:rFonts w:ascii="Times New Roman" w:hAnsi="Times New Roman" w:cs="Times New Roman"/>
          <w:b/>
          <w:sz w:val="24"/>
          <w:szCs w:val="24"/>
        </w:rPr>
      </w:pPr>
    </w:p>
    <w:p w14:paraId="57EB9480" w14:textId="77777777" w:rsidR="00931271" w:rsidRDefault="00931271" w:rsidP="00734AE0">
      <w:pPr>
        <w:spacing w:line="360" w:lineRule="auto"/>
        <w:jc w:val="center"/>
        <w:rPr>
          <w:rFonts w:ascii="Times New Roman" w:hAnsi="Times New Roman" w:cs="Times New Roman"/>
          <w:b/>
          <w:sz w:val="24"/>
          <w:szCs w:val="24"/>
        </w:rPr>
      </w:pPr>
    </w:p>
    <w:p w14:paraId="18728868" w14:textId="77777777" w:rsidR="00931271" w:rsidRDefault="00931271" w:rsidP="00734AE0">
      <w:pPr>
        <w:spacing w:line="360" w:lineRule="auto"/>
        <w:jc w:val="center"/>
        <w:rPr>
          <w:rFonts w:ascii="Times New Roman" w:hAnsi="Times New Roman" w:cs="Times New Roman"/>
          <w:b/>
          <w:sz w:val="24"/>
          <w:szCs w:val="24"/>
        </w:rPr>
      </w:pPr>
    </w:p>
    <w:p w14:paraId="632E389E" w14:textId="77777777" w:rsidR="00931271" w:rsidRDefault="00931271" w:rsidP="00734AE0">
      <w:pPr>
        <w:spacing w:line="360" w:lineRule="auto"/>
        <w:jc w:val="center"/>
        <w:rPr>
          <w:rFonts w:ascii="Times New Roman" w:hAnsi="Times New Roman" w:cs="Times New Roman"/>
          <w:b/>
          <w:sz w:val="24"/>
          <w:szCs w:val="24"/>
        </w:rPr>
      </w:pPr>
    </w:p>
    <w:p w14:paraId="2A79F3A9" w14:textId="77777777" w:rsidR="00931271" w:rsidRDefault="00931271" w:rsidP="00734AE0">
      <w:pPr>
        <w:spacing w:line="360" w:lineRule="auto"/>
        <w:jc w:val="center"/>
        <w:rPr>
          <w:rFonts w:ascii="Times New Roman" w:hAnsi="Times New Roman" w:cs="Times New Roman"/>
          <w:b/>
          <w:sz w:val="24"/>
          <w:szCs w:val="24"/>
        </w:rPr>
      </w:pPr>
    </w:p>
    <w:p w14:paraId="500887A5" w14:textId="77777777" w:rsidR="00931271" w:rsidRDefault="00931271" w:rsidP="00734AE0">
      <w:pPr>
        <w:spacing w:line="360" w:lineRule="auto"/>
        <w:jc w:val="center"/>
        <w:rPr>
          <w:rFonts w:ascii="Times New Roman" w:hAnsi="Times New Roman" w:cs="Times New Roman"/>
          <w:b/>
          <w:sz w:val="24"/>
          <w:szCs w:val="24"/>
        </w:rPr>
      </w:pPr>
    </w:p>
    <w:p w14:paraId="2B289AC3" w14:textId="32413CFE" w:rsidR="00734AE0" w:rsidRPr="00034630" w:rsidRDefault="00034630" w:rsidP="00034630">
      <w:pPr>
        <w:spacing w:line="360" w:lineRule="auto"/>
        <w:jc w:val="both"/>
        <w:rPr>
          <w:rFonts w:ascii="Arial" w:hAnsi="Arial" w:cs="Arial"/>
        </w:rPr>
      </w:pPr>
      <w:r w:rsidRPr="00034630">
        <w:rPr>
          <w:rFonts w:ascii="Arial" w:hAnsi="Arial" w:cs="Arial"/>
          <w:b/>
        </w:rPr>
        <w:t>REFERENCES</w:t>
      </w:r>
    </w:p>
    <w:p w14:paraId="2E4F943F" w14:textId="6C9CEA13" w:rsidR="00B34EEF" w:rsidRPr="00B34EEF" w:rsidRDefault="00734AE0" w:rsidP="00B34EEF">
      <w:pPr>
        <w:widowControl w:val="0"/>
        <w:autoSpaceDE w:val="0"/>
        <w:autoSpaceDN w:val="0"/>
        <w:adjustRightInd w:val="0"/>
        <w:spacing w:line="360" w:lineRule="auto"/>
        <w:ind w:left="640" w:hanging="640"/>
        <w:rPr>
          <w:rFonts w:ascii="Times New Roman" w:hAnsi="Times New Roman" w:cs="Times New Roman"/>
          <w:noProof/>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B34EEF" w:rsidRPr="00B34EEF">
        <w:rPr>
          <w:rFonts w:ascii="Times New Roman" w:hAnsi="Times New Roman" w:cs="Times New Roman"/>
          <w:noProof/>
          <w:sz w:val="24"/>
        </w:rPr>
        <w:t>[1]</w:t>
      </w:r>
      <w:r w:rsidR="00B34EEF" w:rsidRPr="00B34EEF">
        <w:rPr>
          <w:rFonts w:ascii="Times New Roman" w:hAnsi="Times New Roman" w:cs="Times New Roman"/>
          <w:noProof/>
          <w:sz w:val="24"/>
        </w:rPr>
        <w:tab/>
        <w:t xml:space="preserve">R. W. Lewis, R. S. Ransing, W. K. S. Pao, K. Kulasegaram, and J. Bonet, “Alternative techniques for casting process simulation,” </w:t>
      </w:r>
      <w:r w:rsidR="00B34EEF" w:rsidRPr="00B34EEF">
        <w:rPr>
          <w:rFonts w:ascii="Times New Roman" w:hAnsi="Times New Roman" w:cs="Times New Roman"/>
          <w:i/>
          <w:iCs/>
          <w:noProof/>
          <w:sz w:val="24"/>
        </w:rPr>
        <w:t>Int. J. Numer. Methods Heat Fluid Flow</w:t>
      </w:r>
      <w:r w:rsidR="00B34EEF" w:rsidRPr="00B34EEF">
        <w:rPr>
          <w:rFonts w:ascii="Times New Roman" w:hAnsi="Times New Roman" w:cs="Times New Roman"/>
          <w:noProof/>
          <w:sz w:val="24"/>
        </w:rPr>
        <w:t xml:space="preserve">, vol. </w:t>
      </w:r>
      <w:r w:rsidR="00B34EEF" w:rsidRPr="00B34EEF">
        <w:rPr>
          <w:rFonts w:ascii="Times New Roman" w:hAnsi="Times New Roman" w:cs="Times New Roman"/>
          <w:noProof/>
          <w:sz w:val="24"/>
        </w:rPr>
        <w:lastRenderedPageBreak/>
        <w:t>14, no. 2, pp. 145–166, 2004, doi: 10.1108/09615530410513782.</w:t>
      </w:r>
    </w:p>
    <w:p w14:paraId="3DF7080F"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[2]</w:t>
      </w:r>
      <w:r w:rsidRPr="00B34EEF">
        <w:rPr>
          <w:rFonts w:ascii="Times New Roman" w:hAnsi="Times New Roman" w:cs="Times New Roman"/>
          <w:noProof/>
          <w:sz w:val="24"/>
        </w:rPr>
        <w:tab/>
        <w:t xml:space="preserve">M. łągiewka and Z. Konopka, “The Influence of Material of Mould and Modification on the Structure of Alsi11 Alloy,” </w:t>
      </w:r>
      <w:r w:rsidRPr="00B34EEF">
        <w:rPr>
          <w:rFonts w:ascii="Times New Roman" w:hAnsi="Times New Roman" w:cs="Times New Roman"/>
          <w:i/>
          <w:iCs/>
          <w:noProof/>
          <w:sz w:val="24"/>
        </w:rPr>
        <w:t>Arch. Foundry Eng.</w:t>
      </w:r>
      <w:r w:rsidRPr="00B34EEF">
        <w:rPr>
          <w:rFonts w:ascii="Times New Roman" w:hAnsi="Times New Roman" w:cs="Times New Roman"/>
          <w:noProof/>
          <w:sz w:val="24"/>
        </w:rPr>
        <w:t>, vol. 12, no. 1, pp. 67–70, 2012, doi: 10.2478/v10266-012-0013-1.</w:t>
      </w:r>
    </w:p>
    <w:p w14:paraId="48FCF2C0"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[3]</w:t>
      </w:r>
      <w:r w:rsidRPr="00B34EEF">
        <w:rPr>
          <w:rFonts w:ascii="Times New Roman" w:hAnsi="Times New Roman" w:cs="Times New Roman"/>
          <w:noProof/>
          <w:sz w:val="24"/>
        </w:rPr>
        <w:tab/>
        <w:t xml:space="preserve">M. B. Parappagoudar, D. K. Pratihar, and G. L. Datta, “Forward and reverse mappings in green sand mould system using neural networks,” </w:t>
      </w:r>
      <w:r w:rsidRPr="00B34EEF">
        <w:rPr>
          <w:rFonts w:ascii="Times New Roman" w:hAnsi="Times New Roman" w:cs="Times New Roman"/>
          <w:i/>
          <w:iCs/>
          <w:noProof/>
          <w:sz w:val="24"/>
        </w:rPr>
        <w:t>Appl. Soft Comput. J.</w:t>
      </w:r>
      <w:r w:rsidRPr="00B34EEF">
        <w:rPr>
          <w:rFonts w:ascii="Times New Roman" w:hAnsi="Times New Roman" w:cs="Times New Roman"/>
          <w:noProof/>
          <w:sz w:val="24"/>
        </w:rPr>
        <w:t>, vol. 8, no. 1, pp. 239–260, Jan. 2008, doi: 10.1016/j.asoc.2007.01.005.</w:t>
      </w:r>
    </w:p>
    <w:p w14:paraId="2AF99EA5"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[4]</w:t>
      </w:r>
      <w:r w:rsidRPr="00B34EEF">
        <w:rPr>
          <w:rFonts w:ascii="Times New Roman" w:hAnsi="Times New Roman" w:cs="Times New Roman"/>
          <w:noProof/>
          <w:sz w:val="24"/>
        </w:rPr>
        <w:tab/>
        <w:t xml:space="preserve">R. A. UPADHYE and I. KESWANI, “Optimization of Sand Casting Process Parameter Using Taguchi Method in Foundry Nagpur 440013 India castings manufactured in iron foundry by maximizing the signal to noise ratios and the effects of signal to noise ratio of the experiments depending upon th,” </w:t>
      </w:r>
      <w:r w:rsidRPr="00B34EEF">
        <w:rPr>
          <w:rFonts w:ascii="Times New Roman" w:hAnsi="Times New Roman" w:cs="Times New Roman"/>
          <w:i/>
          <w:iCs/>
          <w:noProof/>
          <w:sz w:val="24"/>
        </w:rPr>
        <w:t>Int. J. Eng. Res. Technol.</w:t>
      </w:r>
      <w:r w:rsidRPr="00B34EEF">
        <w:rPr>
          <w:rFonts w:ascii="Times New Roman" w:hAnsi="Times New Roman" w:cs="Times New Roman"/>
          <w:noProof/>
          <w:sz w:val="24"/>
        </w:rPr>
        <w:t>, vol. 1, no. 7, pp. 1–11, 2012.</w:t>
      </w:r>
    </w:p>
    <w:p w14:paraId="4547F330"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[5]</w:t>
      </w:r>
      <w:r w:rsidRPr="00B34EEF">
        <w:rPr>
          <w:rFonts w:ascii="Times New Roman" w:hAnsi="Times New Roman" w:cs="Times New Roman"/>
          <w:noProof/>
          <w:sz w:val="24"/>
        </w:rPr>
        <w:tab/>
        <w:t xml:space="preserve">C. Saikaew and S. Wiengwiset, “Optimization of molding sand composition for quality improvement of iron castings,” </w:t>
      </w:r>
      <w:r w:rsidRPr="00B34EEF">
        <w:rPr>
          <w:rFonts w:ascii="Times New Roman" w:hAnsi="Times New Roman" w:cs="Times New Roman"/>
          <w:i/>
          <w:iCs/>
          <w:noProof/>
          <w:sz w:val="24"/>
        </w:rPr>
        <w:t>Appl. Clay Sci.</w:t>
      </w:r>
      <w:r w:rsidRPr="00B34EEF">
        <w:rPr>
          <w:rFonts w:ascii="Times New Roman" w:hAnsi="Times New Roman" w:cs="Times New Roman"/>
          <w:noProof/>
          <w:sz w:val="24"/>
        </w:rPr>
        <w:t>, vol. 67–68, pp. 26–31, 2012, doi: 10.1016/j.clay.2012.07.005.</w:t>
      </w:r>
    </w:p>
    <w:p w14:paraId="74494AB5"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[6]</w:t>
      </w:r>
      <w:r w:rsidRPr="00B34EEF">
        <w:rPr>
          <w:rFonts w:ascii="Times New Roman" w:hAnsi="Times New Roman" w:cs="Times New Roman"/>
          <w:noProof/>
          <w:sz w:val="24"/>
        </w:rPr>
        <w:tab/>
        <w:t>R. Ichakpa Ejilah, D. S. G, and E. I. Datau N, “THE EFFECT OF SAND CASTING PROCESS PARAMETERS ON MECHANICAL PROPERTIES OF ALUMINUM ALLOY CASTING.” [Online]. Available: https://www.researchgate.net/publication/232416969</w:t>
      </w:r>
    </w:p>
    <w:p w14:paraId="3AC3EC87"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[7]</w:t>
      </w:r>
      <w:r w:rsidRPr="00B34EEF">
        <w:rPr>
          <w:rFonts w:ascii="Times New Roman" w:hAnsi="Times New Roman" w:cs="Times New Roman"/>
          <w:noProof/>
          <w:sz w:val="24"/>
        </w:rPr>
        <w:tab/>
        <w:t xml:space="preserve">M. Pawlak and R. Władysiak, “Plaster mould casting process of AlSi11 alloy,” </w:t>
      </w:r>
      <w:r w:rsidRPr="00B34EEF">
        <w:rPr>
          <w:rFonts w:ascii="Times New Roman" w:hAnsi="Times New Roman" w:cs="Times New Roman"/>
          <w:i/>
          <w:iCs/>
          <w:noProof/>
          <w:sz w:val="24"/>
        </w:rPr>
        <w:t>Arch. Foundry Eng.</w:t>
      </w:r>
      <w:r w:rsidRPr="00B34EEF">
        <w:rPr>
          <w:rFonts w:ascii="Times New Roman" w:hAnsi="Times New Roman" w:cs="Times New Roman"/>
          <w:noProof/>
          <w:sz w:val="24"/>
        </w:rPr>
        <w:t>, vol. 9, no. 4, pp. 225–232, 2009.</w:t>
      </w:r>
    </w:p>
    <w:p w14:paraId="0955CABE"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[8]</w:t>
      </w:r>
      <w:r w:rsidRPr="00B34EEF">
        <w:rPr>
          <w:rFonts w:ascii="Times New Roman" w:hAnsi="Times New Roman" w:cs="Times New Roman"/>
          <w:noProof/>
          <w:sz w:val="24"/>
        </w:rPr>
        <w:tab/>
        <w:t xml:space="preserve">W. Jiang, Z. Fan, D. Liao, X. Dong, and Z. Zhao, “A new shell casting process based on expendable pattern with vacuum and low-pressure casting for aluminum and magnesium alloys,” </w:t>
      </w:r>
      <w:r w:rsidRPr="00B34EEF">
        <w:rPr>
          <w:rFonts w:ascii="Times New Roman" w:hAnsi="Times New Roman" w:cs="Times New Roman"/>
          <w:i/>
          <w:iCs/>
          <w:noProof/>
          <w:sz w:val="24"/>
        </w:rPr>
        <w:t>Int. J. Adv. Manuf. Technol.</w:t>
      </w:r>
      <w:r w:rsidRPr="00B34EEF">
        <w:rPr>
          <w:rFonts w:ascii="Times New Roman" w:hAnsi="Times New Roman" w:cs="Times New Roman"/>
          <w:noProof/>
          <w:sz w:val="24"/>
        </w:rPr>
        <w:t>, vol. 51, no. 1–4, pp. 25–34, 2010, doi: 10.1007/s00170-010-2596-4.</w:t>
      </w:r>
    </w:p>
    <w:p w14:paraId="3B4F8A61"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[9]</w:t>
      </w:r>
      <w:r w:rsidRPr="00B34EEF">
        <w:rPr>
          <w:rFonts w:ascii="Times New Roman" w:hAnsi="Times New Roman" w:cs="Times New Roman"/>
          <w:noProof/>
          <w:sz w:val="24"/>
        </w:rPr>
        <w:tab/>
        <w:t xml:space="preserve">. I. B. D., “Optimization of Ceramic Shell Mold Materials in Investment Casting,” </w:t>
      </w:r>
      <w:r w:rsidRPr="00B34EEF">
        <w:rPr>
          <w:rFonts w:ascii="Times New Roman" w:hAnsi="Times New Roman" w:cs="Times New Roman"/>
          <w:i/>
          <w:iCs/>
          <w:noProof/>
          <w:sz w:val="24"/>
        </w:rPr>
        <w:t>Int. J. Res. Eng. Technol.</w:t>
      </w:r>
      <w:r w:rsidRPr="00B34EEF">
        <w:rPr>
          <w:rFonts w:ascii="Times New Roman" w:hAnsi="Times New Roman" w:cs="Times New Roman"/>
          <w:noProof/>
          <w:sz w:val="24"/>
        </w:rPr>
        <w:t>, vol. 03, no. 10, pp. 30–33, 2014, doi: 10.15623/ijret.2014.0310005.</w:t>
      </w:r>
    </w:p>
    <w:p w14:paraId="757C7D48"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lastRenderedPageBreak/>
        <w:t>[10]</w:t>
      </w:r>
      <w:r w:rsidRPr="00B34EEF">
        <w:rPr>
          <w:rFonts w:ascii="Times New Roman" w:hAnsi="Times New Roman" w:cs="Times New Roman"/>
          <w:noProof/>
          <w:sz w:val="24"/>
        </w:rPr>
        <w:tab/>
        <w:t xml:space="preserve">S. Jones and C. Yuan, “Advances in shell moulding for investment casting,” </w:t>
      </w:r>
      <w:r w:rsidRPr="00B34EEF">
        <w:rPr>
          <w:rFonts w:ascii="Times New Roman" w:hAnsi="Times New Roman" w:cs="Times New Roman"/>
          <w:i/>
          <w:iCs/>
          <w:noProof/>
          <w:sz w:val="24"/>
        </w:rPr>
        <w:t>J. Mater. Process. Technol.</w:t>
      </w:r>
      <w:r w:rsidRPr="00B34EEF">
        <w:rPr>
          <w:rFonts w:ascii="Times New Roman" w:hAnsi="Times New Roman" w:cs="Times New Roman"/>
          <w:noProof/>
          <w:sz w:val="24"/>
        </w:rPr>
        <w:t>, vol. 135, no. 2-3 SPEC., pp. 258–265, 2003, doi: 10.1016/S0924-0136(02)00907-X.</w:t>
      </w:r>
    </w:p>
    <w:p w14:paraId="43DF2F63"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[11]</w:t>
      </w:r>
      <w:r w:rsidRPr="00B34EEF">
        <w:rPr>
          <w:rFonts w:ascii="Times New Roman" w:hAnsi="Times New Roman" w:cs="Times New Roman"/>
          <w:noProof/>
          <w:sz w:val="24"/>
        </w:rPr>
        <w:tab/>
        <w:t xml:space="preserve">C. J. Davey, “The early history of lost-wax casting,” </w:t>
      </w:r>
      <w:r w:rsidRPr="00B34EEF">
        <w:rPr>
          <w:rFonts w:ascii="Times New Roman" w:hAnsi="Times New Roman" w:cs="Times New Roman"/>
          <w:i/>
          <w:iCs/>
          <w:noProof/>
          <w:sz w:val="24"/>
        </w:rPr>
        <w:t>Metall. Civilis. Eurasia Beyond</w:t>
      </w:r>
      <w:r w:rsidRPr="00B34EEF">
        <w:rPr>
          <w:rFonts w:ascii="Times New Roman" w:hAnsi="Times New Roman" w:cs="Times New Roman"/>
          <w:noProof/>
          <w:sz w:val="24"/>
        </w:rPr>
        <w:t>, pp. 147–154, 2009.</w:t>
      </w:r>
    </w:p>
    <w:p w14:paraId="6429C919"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[12]</w:t>
      </w:r>
      <w:r w:rsidRPr="00B34EEF">
        <w:rPr>
          <w:rFonts w:ascii="Times New Roman" w:hAnsi="Times New Roman" w:cs="Times New Roman"/>
          <w:noProof/>
          <w:sz w:val="24"/>
        </w:rPr>
        <w:tab/>
        <w:t xml:space="preserve">B. Aremo and M. O. Adeoye, “A low-cost vacuum casting equipment for aluminium alloys,” </w:t>
      </w:r>
      <w:r w:rsidRPr="00B34EEF">
        <w:rPr>
          <w:rFonts w:ascii="Times New Roman" w:hAnsi="Times New Roman" w:cs="Times New Roman"/>
          <w:i/>
          <w:iCs/>
          <w:noProof/>
          <w:sz w:val="24"/>
        </w:rPr>
        <w:t>Russ. J. Non-Ferrous Met.</w:t>
      </w:r>
      <w:r w:rsidRPr="00B34EEF">
        <w:rPr>
          <w:rFonts w:ascii="Times New Roman" w:hAnsi="Times New Roman" w:cs="Times New Roman"/>
          <w:noProof/>
          <w:sz w:val="24"/>
        </w:rPr>
        <w:t>, vol. 51, no. 2, pp. 124–130, 2010, doi: 10.3103/S1067821210020094.</w:t>
      </w:r>
    </w:p>
    <w:p w14:paraId="32149FA5"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[13]</w:t>
      </w:r>
      <w:r w:rsidRPr="00B34EEF">
        <w:rPr>
          <w:rFonts w:ascii="Times New Roman" w:hAnsi="Times New Roman" w:cs="Times New Roman"/>
          <w:noProof/>
          <w:sz w:val="24"/>
        </w:rPr>
        <w:tab/>
        <w:t xml:space="preserve">S. Kumar, P. Kumar, and H. S. Shan, “Optimization of tensile properties of evaporative pattern casting process through Taguchi’s method,” </w:t>
      </w:r>
      <w:r w:rsidRPr="00B34EEF">
        <w:rPr>
          <w:rFonts w:ascii="Times New Roman" w:hAnsi="Times New Roman" w:cs="Times New Roman"/>
          <w:i/>
          <w:iCs/>
          <w:noProof/>
          <w:sz w:val="24"/>
        </w:rPr>
        <w:t>J. Mater. Process. Technol.</w:t>
      </w:r>
      <w:r w:rsidRPr="00B34EEF">
        <w:rPr>
          <w:rFonts w:ascii="Times New Roman" w:hAnsi="Times New Roman" w:cs="Times New Roman"/>
          <w:noProof/>
          <w:sz w:val="24"/>
        </w:rPr>
        <w:t>, vol. 204, no. 1–3, pp. 59–69, 2008, doi: 10.1016/j.jmatprotec.2007.10.075.</w:t>
      </w:r>
    </w:p>
    <w:p w14:paraId="5C3D556E"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[14]</w:t>
      </w:r>
      <w:r w:rsidRPr="00B34EEF">
        <w:rPr>
          <w:rFonts w:ascii="Times New Roman" w:hAnsi="Times New Roman" w:cs="Times New Roman"/>
          <w:noProof/>
          <w:sz w:val="24"/>
        </w:rPr>
        <w:tab/>
        <w:t xml:space="preserve">X. J. Liu, S. H. Bhavnani, and R. A. Overfelt, “Simulation of EPS foam decomposition in the lost foam casting process,” </w:t>
      </w:r>
      <w:r w:rsidRPr="00B34EEF">
        <w:rPr>
          <w:rFonts w:ascii="Times New Roman" w:hAnsi="Times New Roman" w:cs="Times New Roman"/>
          <w:i/>
          <w:iCs/>
          <w:noProof/>
          <w:sz w:val="24"/>
        </w:rPr>
        <w:t>J. Mater. Process. Technol.</w:t>
      </w:r>
      <w:r w:rsidRPr="00B34EEF">
        <w:rPr>
          <w:rFonts w:ascii="Times New Roman" w:hAnsi="Times New Roman" w:cs="Times New Roman"/>
          <w:noProof/>
          <w:sz w:val="24"/>
        </w:rPr>
        <w:t>, vol. 182, no. 1–3, pp. 333–342, 2007, doi: 10.1016/j.jmatprotec.2006.08.023.</w:t>
      </w:r>
    </w:p>
    <w:p w14:paraId="38034AA8"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[15]</w:t>
      </w:r>
      <w:r w:rsidRPr="00B34EEF">
        <w:rPr>
          <w:rFonts w:ascii="Times New Roman" w:hAnsi="Times New Roman" w:cs="Times New Roman"/>
          <w:noProof/>
          <w:sz w:val="24"/>
        </w:rPr>
        <w:tab/>
        <w:t xml:space="preserve">F. G. Martins and C. A. S. de Oliveira, “Study of full-mold casting process for Al-Si hipoeuthetic alloys,” </w:t>
      </w:r>
      <w:r w:rsidRPr="00B34EEF">
        <w:rPr>
          <w:rFonts w:ascii="Times New Roman" w:hAnsi="Times New Roman" w:cs="Times New Roman"/>
          <w:i/>
          <w:iCs/>
          <w:noProof/>
          <w:sz w:val="24"/>
        </w:rPr>
        <w:t>J. Mater. Process. Technol.</w:t>
      </w:r>
      <w:r w:rsidRPr="00B34EEF">
        <w:rPr>
          <w:rFonts w:ascii="Times New Roman" w:hAnsi="Times New Roman" w:cs="Times New Roman"/>
          <w:noProof/>
          <w:sz w:val="24"/>
        </w:rPr>
        <w:t>, vol. 179, no. 1–3, pp. 196–201, 2006, doi: 10.1016/j.jmatprotec.2006.03.085.</w:t>
      </w:r>
    </w:p>
    <w:p w14:paraId="7153E5DF"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[16]</w:t>
      </w:r>
      <w:r w:rsidRPr="00B34EEF">
        <w:rPr>
          <w:rFonts w:ascii="Times New Roman" w:hAnsi="Times New Roman" w:cs="Times New Roman"/>
          <w:noProof/>
          <w:sz w:val="24"/>
        </w:rPr>
        <w:tab/>
        <w:t xml:space="preserve">Z. Zhang, R. Tremblay, and D. Dubé, “Microstructure and mechanical properties of ZA104 (0.3-0.6Ca) die-casting magnesium alloys,” </w:t>
      </w:r>
      <w:r w:rsidRPr="00B34EEF">
        <w:rPr>
          <w:rFonts w:ascii="Times New Roman" w:hAnsi="Times New Roman" w:cs="Times New Roman"/>
          <w:i/>
          <w:iCs/>
          <w:noProof/>
          <w:sz w:val="24"/>
        </w:rPr>
        <w:t>Mater. Sci. Eng. A</w:t>
      </w:r>
      <w:r w:rsidRPr="00B34EEF">
        <w:rPr>
          <w:rFonts w:ascii="Times New Roman" w:hAnsi="Times New Roman" w:cs="Times New Roman"/>
          <w:noProof/>
          <w:sz w:val="24"/>
        </w:rPr>
        <w:t>, vol. 385, no. 1–2, pp. 286–291, 2004, doi: 10.1016/j.msea.2004.06.063.</w:t>
      </w:r>
    </w:p>
    <w:p w14:paraId="3AA689DB"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[17]</w:t>
      </w:r>
      <w:r w:rsidRPr="00B34EEF">
        <w:rPr>
          <w:rFonts w:ascii="Times New Roman" w:hAnsi="Times New Roman" w:cs="Times New Roman"/>
          <w:noProof/>
          <w:sz w:val="24"/>
        </w:rPr>
        <w:tab/>
        <w:t>A. Info, “An Overview of Semi-Solid Metal Processing,” vol. 8, no. 19, pp. 369–373, 2014.</w:t>
      </w:r>
    </w:p>
    <w:p w14:paraId="22037B7D"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[18]</w:t>
      </w:r>
      <w:r w:rsidRPr="00B34EEF">
        <w:rPr>
          <w:rFonts w:ascii="Times New Roman" w:hAnsi="Times New Roman" w:cs="Times New Roman"/>
          <w:noProof/>
          <w:sz w:val="24"/>
        </w:rPr>
        <w:tab/>
        <w:t xml:space="preserve">J. Wannasin and S. Thanabumrungkul, “Development of a semi-solid metal processing technique for aluminium casting applications,” </w:t>
      </w:r>
      <w:r w:rsidRPr="00B34EEF">
        <w:rPr>
          <w:rFonts w:ascii="Times New Roman" w:hAnsi="Times New Roman" w:cs="Times New Roman"/>
          <w:i/>
          <w:iCs/>
          <w:noProof/>
          <w:sz w:val="24"/>
        </w:rPr>
        <w:t>Songklanakarin J. Sci. Technol.</w:t>
      </w:r>
      <w:r w:rsidRPr="00B34EEF">
        <w:rPr>
          <w:rFonts w:ascii="Times New Roman" w:hAnsi="Times New Roman" w:cs="Times New Roman"/>
          <w:noProof/>
          <w:sz w:val="24"/>
        </w:rPr>
        <w:t>, vol. 30, no. 2, pp. 215–220, 2008.</w:t>
      </w:r>
    </w:p>
    <w:p w14:paraId="7AA53795"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[19]</w:t>
      </w:r>
      <w:r w:rsidRPr="00B34EEF">
        <w:rPr>
          <w:rFonts w:ascii="Times New Roman" w:hAnsi="Times New Roman" w:cs="Times New Roman"/>
          <w:noProof/>
          <w:sz w:val="24"/>
        </w:rPr>
        <w:tab/>
        <w:t xml:space="preserve">A. Oyewole and A. M. Sunday, “Design and Fabrication of a Centrifugal Casting Machine,” </w:t>
      </w:r>
      <w:r w:rsidRPr="00B34EEF">
        <w:rPr>
          <w:rFonts w:ascii="Times New Roman" w:hAnsi="Times New Roman" w:cs="Times New Roman"/>
          <w:i/>
          <w:iCs/>
          <w:noProof/>
          <w:sz w:val="24"/>
        </w:rPr>
        <w:t>Int. J. Eng. Sci. Technol.</w:t>
      </w:r>
      <w:r w:rsidRPr="00B34EEF">
        <w:rPr>
          <w:rFonts w:ascii="Times New Roman" w:hAnsi="Times New Roman" w:cs="Times New Roman"/>
          <w:noProof/>
          <w:sz w:val="24"/>
        </w:rPr>
        <w:t>, vol. 3, no. 12, pp. 8204–8210, 2011.</w:t>
      </w:r>
    </w:p>
    <w:p w14:paraId="2F5252C7"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lastRenderedPageBreak/>
        <w:t>[20]</w:t>
      </w:r>
      <w:r w:rsidRPr="00B34EEF">
        <w:rPr>
          <w:rFonts w:ascii="Times New Roman" w:hAnsi="Times New Roman" w:cs="Times New Roman"/>
          <w:noProof/>
          <w:sz w:val="24"/>
        </w:rPr>
        <w:tab/>
        <w:t xml:space="preserve">K. S. Keerthiprasad, M. S. Murali, P. G. Mukunda, and S. Majumdar, “Numerical simulation and cold modeling experiments on centrifugal casting,” </w:t>
      </w:r>
      <w:r w:rsidRPr="00B34EEF">
        <w:rPr>
          <w:rFonts w:ascii="Times New Roman" w:hAnsi="Times New Roman" w:cs="Times New Roman"/>
          <w:i/>
          <w:iCs/>
          <w:noProof/>
          <w:sz w:val="24"/>
        </w:rPr>
        <w:t>Metall. Mater. Trans. B Process Metall. Mater. Process. Sci.</w:t>
      </w:r>
      <w:r w:rsidRPr="00B34EEF">
        <w:rPr>
          <w:rFonts w:ascii="Times New Roman" w:hAnsi="Times New Roman" w:cs="Times New Roman"/>
          <w:noProof/>
          <w:sz w:val="24"/>
        </w:rPr>
        <w:t>, vol. 42, no. 1, pp. 144–155, 2011, doi: 10.1007/s11663-010-9402-4.</w:t>
      </w:r>
    </w:p>
    <w:p w14:paraId="043E7BAE"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[21]</w:t>
      </w:r>
      <w:r w:rsidRPr="00B34EEF">
        <w:rPr>
          <w:rFonts w:ascii="Times New Roman" w:hAnsi="Times New Roman" w:cs="Times New Roman"/>
          <w:noProof/>
          <w:sz w:val="24"/>
        </w:rPr>
        <w:tab/>
        <w:t xml:space="preserve">L. Sowa and A. Bokota, “Numerical model of thermal and flow phenomena the process growing of the CC slab,” </w:t>
      </w:r>
      <w:r w:rsidRPr="00B34EEF">
        <w:rPr>
          <w:rFonts w:ascii="Times New Roman" w:hAnsi="Times New Roman" w:cs="Times New Roman"/>
          <w:i/>
          <w:iCs/>
          <w:noProof/>
          <w:sz w:val="24"/>
        </w:rPr>
        <w:t>Arch. Metall. Mater.</w:t>
      </w:r>
      <w:r w:rsidRPr="00B34EEF">
        <w:rPr>
          <w:rFonts w:ascii="Times New Roman" w:hAnsi="Times New Roman" w:cs="Times New Roman"/>
          <w:noProof/>
          <w:sz w:val="24"/>
        </w:rPr>
        <w:t>, vol. 56, no. 2, pp. 359–366, 2011, doi: 10.2478/v10172-011-0038-4.</w:t>
      </w:r>
    </w:p>
    <w:p w14:paraId="6C1B7E73"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[22]</w:t>
      </w:r>
      <w:r w:rsidRPr="00B34EEF">
        <w:rPr>
          <w:rFonts w:ascii="Times New Roman" w:hAnsi="Times New Roman" w:cs="Times New Roman"/>
          <w:noProof/>
          <w:sz w:val="24"/>
        </w:rPr>
        <w:tab/>
        <w:t xml:space="preserve">S. Bockus, “A study of the microstructure and mechanical properties of continuously cast iron products,” </w:t>
      </w:r>
      <w:r w:rsidRPr="00B34EEF">
        <w:rPr>
          <w:rFonts w:ascii="Times New Roman" w:hAnsi="Times New Roman" w:cs="Times New Roman"/>
          <w:i/>
          <w:iCs/>
          <w:noProof/>
          <w:sz w:val="24"/>
        </w:rPr>
        <w:t>Metalurgija</w:t>
      </w:r>
      <w:r w:rsidRPr="00B34EEF">
        <w:rPr>
          <w:rFonts w:ascii="Times New Roman" w:hAnsi="Times New Roman" w:cs="Times New Roman"/>
          <w:noProof/>
          <w:sz w:val="24"/>
        </w:rPr>
        <w:t>, vol. 45, no. 4, pp. 287–290, 2006.</w:t>
      </w:r>
    </w:p>
    <w:p w14:paraId="75CF037A"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[23]</w:t>
      </w:r>
      <w:r w:rsidRPr="00B34EEF">
        <w:rPr>
          <w:rFonts w:ascii="Times New Roman" w:hAnsi="Times New Roman" w:cs="Times New Roman"/>
          <w:noProof/>
          <w:sz w:val="24"/>
        </w:rPr>
        <w:tab/>
        <w:t xml:space="preserve">M. Neuser, O. Grydin, Y. Frolov, and M. Schaper, “Influence of solidification rates and heat treatment on the mechanical performance and joinability of the cast aluminium alloy AlSi10Mg,” </w:t>
      </w:r>
      <w:r w:rsidRPr="00B34EEF">
        <w:rPr>
          <w:rFonts w:ascii="Times New Roman" w:hAnsi="Times New Roman" w:cs="Times New Roman"/>
          <w:i/>
          <w:iCs/>
          <w:noProof/>
          <w:sz w:val="24"/>
        </w:rPr>
        <w:t>Prod. Eng.</w:t>
      </w:r>
      <w:r w:rsidRPr="00B34EEF">
        <w:rPr>
          <w:rFonts w:ascii="Times New Roman" w:hAnsi="Times New Roman" w:cs="Times New Roman"/>
          <w:noProof/>
          <w:sz w:val="24"/>
        </w:rPr>
        <w:t>, vol. 16, no. 2–3, pp. 193–202, 2022, doi: 10.1007/s11740-022-01106-1.</w:t>
      </w:r>
    </w:p>
    <w:p w14:paraId="21C54959"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[24]</w:t>
      </w:r>
      <w:r w:rsidRPr="00B34EEF">
        <w:rPr>
          <w:rFonts w:ascii="Times New Roman" w:hAnsi="Times New Roman" w:cs="Times New Roman"/>
          <w:noProof/>
          <w:sz w:val="24"/>
        </w:rPr>
        <w:tab/>
        <w:t xml:space="preserve">K. A. Gul, D. Dispinar, E. S. Kayali, and O. Aslan, “Assessment of Tensile Properties of Cast High Mg containing Al-Mg-Cu Aluminum Alloy with Correlation of Computed Tomography Scans and Optical Crack Surface Analysis,” </w:t>
      </w:r>
      <w:r w:rsidRPr="00B34EEF">
        <w:rPr>
          <w:rFonts w:ascii="Times New Roman" w:hAnsi="Times New Roman" w:cs="Times New Roman"/>
          <w:i/>
          <w:iCs/>
          <w:noProof/>
          <w:sz w:val="24"/>
        </w:rPr>
        <w:t>Int. J. Met.</w:t>
      </w:r>
      <w:r w:rsidRPr="00B34EEF">
        <w:rPr>
          <w:rFonts w:ascii="Times New Roman" w:hAnsi="Times New Roman" w:cs="Times New Roman"/>
          <w:noProof/>
          <w:sz w:val="24"/>
        </w:rPr>
        <w:t>, vol. 17, no. 4, pp. 2622–2637, 2023, doi: 10.1007/s40962-023-01038-1.</w:t>
      </w:r>
    </w:p>
    <w:p w14:paraId="289B8FB5"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[25]</w:t>
      </w:r>
      <w:r w:rsidRPr="00B34EEF">
        <w:rPr>
          <w:rFonts w:ascii="Times New Roman" w:hAnsi="Times New Roman" w:cs="Times New Roman"/>
          <w:noProof/>
          <w:sz w:val="24"/>
        </w:rPr>
        <w:tab/>
        <w:t xml:space="preserve">M. Thirumal Azhagan, B. Mohan, and A. Rajadurai, “Optimization of process parameters to enhance the hardness on squeeze cast aluminium alloy AA6061,” </w:t>
      </w:r>
      <w:r w:rsidRPr="00B34EEF">
        <w:rPr>
          <w:rFonts w:ascii="Times New Roman" w:hAnsi="Times New Roman" w:cs="Times New Roman"/>
          <w:i/>
          <w:iCs/>
          <w:noProof/>
          <w:sz w:val="24"/>
        </w:rPr>
        <w:t>Int. J. Eng. Technol.</w:t>
      </w:r>
      <w:r w:rsidRPr="00B34EEF">
        <w:rPr>
          <w:rFonts w:ascii="Times New Roman" w:hAnsi="Times New Roman" w:cs="Times New Roman"/>
          <w:noProof/>
          <w:sz w:val="24"/>
        </w:rPr>
        <w:t>, vol. 6, no. 1, pp. 183–189, 2014.</w:t>
      </w:r>
    </w:p>
    <w:p w14:paraId="72E4EB51"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[26]</w:t>
      </w:r>
      <w:r w:rsidRPr="00B34EEF">
        <w:rPr>
          <w:rFonts w:ascii="Times New Roman" w:hAnsi="Times New Roman" w:cs="Times New Roman"/>
          <w:noProof/>
          <w:sz w:val="24"/>
        </w:rPr>
        <w:tab/>
        <w:t xml:space="preserve">V. A. Babu, B, S.K. kathikeyan, “Experimental Investigation and Analysis of Corrosion and Hardness using Aluminium Composites,” </w:t>
      </w:r>
      <w:r w:rsidRPr="00B34EEF">
        <w:rPr>
          <w:rFonts w:ascii="Times New Roman" w:hAnsi="Times New Roman" w:cs="Times New Roman"/>
          <w:i/>
          <w:iCs/>
          <w:noProof/>
          <w:sz w:val="24"/>
        </w:rPr>
        <w:t>Int. J. Latest Trends Eng. Technol.</w:t>
      </w:r>
      <w:r w:rsidRPr="00B34EEF">
        <w:rPr>
          <w:rFonts w:ascii="Times New Roman" w:hAnsi="Times New Roman" w:cs="Times New Roman"/>
          <w:noProof/>
          <w:sz w:val="24"/>
        </w:rPr>
        <w:t>, vol. 4, no. 4, pp. 37–46, 2014.</w:t>
      </w:r>
    </w:p>
    <w:p w14:paraId="53247717"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[27]</w:t>
      </w:r>
      <w:r w:rsidRPr="00B34EEF">
        <w:rPr>
          <w:rFonts w:ascii="Times New Roman" w:hAnsi="Times New Roman" w:cs="Times New Roman"/>
          <w:noProof/>
          <w:sz w:val="24"/>
        </w:rPr>
        <w:tab/>
        <w:t xml:space="preserve">N. D. Alexopoulos, “Impact properties of the aircraft cast aluminium alloy Al-7Si0.6Mg (A357),” </w:t>
      </w:r>
      <w:r w:rsidRPr="00B34EEF">
        <w:rPr>
          <w:rFonts w:ascii="Times New Roman" w:hAnsi="Times New Roman" w:cs="Times New Roman"/>
          <w:i/>
          <w:iCs/>
          <w:noProof/>
          <w:sz w:val="24"/>
        </w:rPr>
        <w:t>EPJ Web Conf.</w:t>
      </w:r>
      <w:r w:rsidRPr="00B34EEF">
        <w:rPr>
          <w:rFonts w:ascii="Times New Roman" w:hAnsi="Times New Roman" w:cs="Times New Roman"/>
          <w:noProof/>
          <w:sz w:val="24"/>
        </w:rPr>
        <w:t>, vol. 6, 2010, doi: 10.1051/epjconf/20100602002.</w:t>
      </w:r>
    </w:p>
    <w:p w14:paraId="38F98027"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[28]</w:t>
      </w:r>
      <w:r w:rsidRPr="00B34EEF">
        <w:rPr>
          <w:rFonts w:ascii="Times New Roman" w:hAnsi="Times New Roman" w:cs="Times New Roman"/>
          <w:noProof/>
          <w:sz w:val="24"/>
        </w:rPr>
        <w:tab/>
        <w:t xml:space="preserve">L. Tian, Y. Guo, J. Li, F. Xia, M. Liang, and Y. Bai, “Effects of solidification cooling rate on the microstructure and mechanical properties of a cast Al-Si-Cu-Mg-Ni piston alloy,” </w:t>
      </w:r>
      <w:r w:rsidRPr="00B34EEF">
        <w:rPr>
          <w:rFonts w:ascii="Times New Roman" w:hAnsi="Times New Roman" w:cs="Times New Roman"/>
          <w:i/>
          <w:iCs/>
          <w:noProof/>
          <w:sz w:val="24"/>
        </w:rPr>
        <w:lastRenderedPageBreak/>
        <w:t>Materials (Basel).</w:t>
      </w:r>
      <w:r w:rsidRPr="00B34EEF">
        <w:rPr>
          <w:rFonts w:ascii="Times New Roman" w:hAnsi="Times New Roman" w:cs="Times New Roman"/>
          <w:noProof/>
          <w:sz w:val="24"/>
        </w:rPr>
        <w:t>, vol. 11, no. 7, pp. 3–11, 2018, doi: 10.3390/ma11071230.</w:t>
      </w:r>
    </w:p>
    <w:p w14:paraId="56B626FE"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[29]</w:t>
      </w:r>
      <w:r w:rsidRPr="00B34EEF">
        <w:rPr>
          <w:rFonts w:ascii="Times New Roman" w:hAnsi="Times New Roman" w:cs="Times New Roman"/>
          <w:noProof/>
          <w:sz w:val="24"/>
        </w:rPr>
        <w:tab/>
        <w:t xml:space="preserve">Z. Guo, N. Saunders, A. P. Miodownik, and J. P. Schillé, “Modelling of materials properties and behaviour critical to casting simulation,” </w:t>
      </w:r>
      <w:r w:rsidRPr="00B34EEF">
        <w:rPr>
          <w:rFonts w:ascii="Times New Roman" w:hAnsi="Times New Roman" w:cs="Times New Roman"/>
          <w:i/>
          <w:iCs/>
          <w:noProof/>
          <w:sz w:val="24"/>
        </w:rPr>
        <w:t>Mater. Sci. Eng. A</w:t>
      </w:r>
      <w:r w:rsidRPr="00B34EEF">
        <w:rPr>
          <w:rFonts w:ascii="Times New Roman" w:hAnsi="Times New Roman" w:cs="Times New Roman"/>
          <w:noProof/>
          <w:sz w:val="24"/>
        </w:rPr>
        <w:t>, vol. 413–414, pp. 465–469, 2005, doi: 10.1016/j.msea.2005.09.036.</w:t>
      </w:r>
    </w:p>
    <w:p w14:paraId="2502BB69"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[30]</w:t>
      </w:r>
      <w:r w:rsidRPr="00B34EEF">
        <w:rPr>
          <w:rFonts w:ascii="Times New Roman" w:hAnsi="Times New Roman" w:cs="Times New Roman"/>
          <w:noProof/>
          <w:sz w:val="24"/>
        </w:rPr>
        <w:tab/>
        <w:t xml:space="preserve">S. Seifeddine and I. L. Svensson, “Prediction of mechanical properties of cast aluminium components at various iron contents,” </w:t>
      </w:r>
      <w:r w:rsidRPr="00B34EEF">
        <w:rPr>
          <w:rFonts w:ascii="Times New Roman" w:hAnsi="Times New Roman" w:cs="Times New Roman"/>
          <w:i/>
          <w:iCs/>
          <w:noProof/>
          <w:sz w:val="24"/>
        </w:rPr>
        <w:t>Mater. Des.</w:t>
      </w:r>
      <w:r w:rsidRPr="00B34EEF">
        <w:rPr>
          <w:rFonts w:ascii="Times New Roman" w:hAnsi="Times New Roman" w:cs="Times New Roman"/>
          <w:noProof/>
          <w:sz w:val="24"/>
        </w:rPr>
        <w:t>, vol. 31, no. SUPPL. 1, pp. S6–S12, 2010, doi: 10.1016/j.matdes.2009.11.023.</w:t>
      </w:r>
    </w:p>
    <w:p w14:paraId="74DC7C84"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[31]</w:t>
      </w:r>
      <w:r w:rsidRPr="00B34EEF">
        <w:rPr>
          <w:rFonts w:ascii="Times New Roman" w:hAnsi="Times New Roman" w:cs="Times New Roman"/>
          <w:noProof/>
          <w:sz w:val="24"/>
        </w:rPr>
        <w:tab/>
        <w:t xml:space="preserve">H. Iqbal, A. K. Sheikh, A. Al-Yousef, and M. Younas, “Mold design optimization for sand casting of complex geometries using advance simulation tools,” </w:t>
      </w:r>
      <w:r w:rsidRPr="00B34EEF">
        <w:rPr>
          <w:rFonts w:ascii="Times New Roman" w:hAnsi="Times New Roman" w:cs="Times New Roman"/>
          <w:i/>
          <w:iCs/>
          <w:noProof/>
          <w:sz w:val="24"/>
        </w:rPr>
        <w:t>Mater. Manuf. Process.</w:t>
      </w:r>
      <w:r w:rsidRPr="00B34EEF">
        <w:rPr>
          <w:rFonts w:ascii="Times New Roman" w:hAnsi="Times New Roman" w:cs="Times New Roman"/>
          <w:noProof/>
          <w:sz w:val="24"/>
        </w:rPr>
        <w:t>, vol. 27, no. 7, pp. 775–785, 2012, doi: 10.1080/10426914.2011.648250.</w:t>
      </w:r>
    </w:p>
    <w:p w14:paraId="49A1B7D5"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[32]</w:t>
      </w:r>
      <w:r w:rsidRPr="00B34EEF">
        <w:rPr>
          <w:rFonts w:ascii="Times New Roman" w:hAnsi="Times New Roman" w:cs="Times New Roman"/>
          <w:noProof/>
          <w:sz w:val="24"/>
        </w:rPr>
        <w:tab/>
        <w:t xml:space="preserve">A. K. M. A. Ahamed and H. Kato, “Influence of casting defects on tensile properties of ADC12 aluminum alloy die-castings,” </w:t>
      </w:r>
      <w:r w:rsidRPr="00B34EEF">
        <w:rPr>
          <w:rFonts w:ascii="Times New Roman" w:hAnsi="Times New Roman" w:cs="Times New Roman"/>
          <w:i/>
          <w:iCs/>
          <w:noProof/>
          <w:sz w:val="24"/>
        </w:rPr>
        <w:t>Mater. Trans.</w:t>
      </w:r>
      <w:r w:rsidRPr="00B34EEF">
        <w:rPr>
          <w:rFonts w:ascii="Times New Roman" w:hAnsi="Times New Roman" w:cs="Times New Roman"/>
          <w:noProof/>
          <w:sz w:val="24"/>
        </w:rPr>
        <w:t>, vol. 49, no. 7, pp. 1621–1628, 2008, doi: 10.2320/matertrans.F-MRA2008814.</w:t>
      </w:r>
    </w:p>
    <w:p w14:paraId="5C164529" w14:textId="77777777" w:rsidR="00B34EEF" w:rsidRPr="00B34EEF" w:rsidRDefault="00B34EEF" w:rsidP="00B34EEF">
      <w:pPr>
        <w:widowControl w:val="0"/>
        <w:autoSpaceDE w:val="0"/>
        <w:autoSpaceDN w:val="0"/>
        <w:adjustRightInd w:val="0"/>
        <w:spacing w:line="360" w:lineRule="auto"/>
        <w:ind w:left="640" w:hanging="640"/>
        <w:rPr>
          <w:rFonts w:ascii="Times New Roman" w:hAnsi="Times New Roman" w:cs="Times New Roman"/>
          <w:noProof/>
          <w:sz w:val="24"/>
        </w:rPr>
      </w:pPr>
      <w:r w:rsidRPr="00B34EEF">
        <w:rPr>
          <w:rFonts w:ascii="Times New Roman" w:hAnsi="Times New Roman" w:cs="Times New Roman"/>
          <w:noProof/>
          <w:sz w:val="24"/>
        </w:rPr>
        <w:t>[33]</w:t>
      </w:r>
      <w:r w:rsidRPr="00B34EEF">
        <w:rPr>
          <w:rFonts w:ascii="Times New Roman" w:hAnsi="Times New Roman" w:cs="Times New Roman"/>
          <w:noProof/>
          <w:sz w:val="24"/>
        </w:rPr>
        <w:tab/>
        <w:t>Wasiu Ajibola ayoola, “EFFECT OF CASTING MOULD ON MECHANICAL PROPERTIES OF 60633 ALUMINIUM ALLOY,” 2012.</w:t>
      </w:r>
    </w:p>
    <w:p w14:paraId="7B593390" w14:textId="2E669A31" w:rsidR="00734AE0" w:rsidRDefault="00734AE0" w:rsidP="00734AE0">
      <w:r>
        <w:rPr>
          <w:rFonts w:ascii="Times New Roman" w:hAnsi="Times New Roman" w:cs="Times New Roman"/>
          <w:sz w:val="24"/>
          <w:szCs w:val="24"/>
        </w:rPr>
        <w:fldChar w:fldCharType="end"/>
      </w:r>
    </w:p>
    <w:sectPr w:rsidR="00734AE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3238B" w14:textId="77777777" w:rsidR="00E122D7" w:rsidRDefault="00E122D7" w:rsidP="00846911">
      <w:pPr>
        <w:spacing w:after="0" w:line="240" w:lineRule="auto"/>
      </w:pPr>
      <w:r>
        <w:separator/>
      </w:r>
    </w:p>
  </w:endnote>
  <w:endnote w:type="continuationSeparator" w:id="0">
    <w:p w14:paraId="1EF6F3F1" w14:textId="77777777" w:rsidR="00E122D7" w:rsidRDefault="00E122D7" w:rsidP="00846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F238" w14:textId="77777777" w:rsidR="0069521E" w:rsidRDefault="00695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548297"/>
      <w:docPartObj>
        <w:docPartGallery w:val="Page Numbers (Bottom of Page)"/>
        <w:docPartUnique/>
      </w:docPartObj>
    </w:sdtPr>
    <w:sdtEndPr>
      <w:rPr>
        <w:noProof/>
      </w:rPr>
    </w:sdtEndPr>
    <w:sdtContent>
      <w:p w14:paraId="782BE555" w14:textId="73565F8A" w:rsidR="00846911" w:rsidRDefault="008469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FA4A1D" w14:textId="77777777" w:rsidR="00846911" w:rsidRDefault="00846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C50" w14:textId="77777777" w:rsidR="0069521E" w:rsidRDefault="00695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B2EB9" w14:textId="77777777" w:rsidR="00E122D7" w:rsidRDefault="00E122D7" w:rsidP="00846911">
      <w:pPr>
        <w:spacing w:after="0" w:line="240" w:lineRule="auto"/>
      </w:pPr>
      <w:r>
        <w:separator/>
      </w:r>
    </w:p>
  </w:footnote>
  <w:footnote w:type="continuationSeparator" w:id="0">
    <w:p w14:paraId="138D509D" w14:textId="77777777" w:rsidR="00E122D7" w:rsidRDefault="00E122D7" w:rsidP="00846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520A" w14:textId="31884238" w:rsidR="0069521E" w:rsidRDefault="0069521E">
    <w:pPr>
      <w:pStyle w:val="Header"/>
    </w:pPr>
    <w:r>
      <w:rPr>
        <w:noProof/>
      </w:rPr>
      <w:pict w14:anchorId="76F50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1150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93DD9" w14:textId="6C28ECCC" w:rsidR="0069521E" w:rsidRDefault="0069521E">
    <w:pPr>
      <w:pStyle w:val="Header"/>
    </w:pPr>
    <w:r>
      <w:rPr>
        <w:noProof/>
      </w:rPr>
      <w:pict w14:anchorId="1038B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1150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584E0" w14:textId="5F1ACCDF" w:rsidR="0069521E" w:rsidRDefault="0069521E">
    <w:pPr>
      <w:pStyle w:val="Header"/>
    </w:pPr>
    <w:r>
      <w:rPr>
        <w:noProof/>
      </w:rPr>
      <w:pict w14:anchorId="43103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1150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D45F0"/>
    <w:multiLevelType w:val="multilevel"/>
    <w:tmpl w:val="91226F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F43E50"/>
    <w:multiLevelType w:val="hybridMultilevel"/>
    <w:tmpl w:val="E9667E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76292"/>
    <w:multiLevelType w:val="hybridMultilevel"/>
    <w:tmpl w:val="781EA5BE"/>
    <w:lvl w:ilvl="0" w:tplc="29D65EB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264CA"/>
    <w:multiLevelType w:val="hybridMultilevel"/>
    <w:tmpl w:val="5E2E8E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C596D"/>
    <w:multiLevelType w:val="multilevel"/>
    <w:tmpl w:val="68C84270"/>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D93E50"/>
    <w:multiLevelType w:val="hybridMultilevel"/>
    <w:tmpl w:val="9A2AB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3934B0"/>
    <w:multiLevelType w:val="multilevel"/>
    <w:tmpl w:val="B2D8A4B6"/>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9864F16"/>
    <w:multiLevelType w:val="hybridMultilevel"/>
    <w:tmpl w:val="17A8F9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983726"/>
    <w:multiLevelType w:val="hybridMultilevel"/>
    <w:tmpl w:val="60121E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A52EC"/>
    <w:multiLevelType w:val="hybridMultilevel"/>
    <w:tmpl w:val="152CAD52"/>
    <w:lvl w:ilvl="0" w:tplc="763C3B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D74C5"/>
    <w:multiLevelType w:val="hybridMultilevel"/>
    <w:tmpl w:val="AD007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9"/>
  </w:num>
  <w:num w:numId="5">
    <w:abstractNumId w:val="10"/>
  </w:num>
  <w:num w:numId="6">
    <w:abstractNumId w:val="6"/>
  </w:num>
  <w:num w:numId="7">
    <w:abstractNumId w:val="0"/>
  </w:num>
  <w:num w:numId="8">
    <w:abstractNumId w:val="2"/>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NDY3NzUxNjYxNjRV0lEKTi0uzszPAykwrAUAXH9+iiwAAAA="/>
  </w:docVars>
  <w:rsids>
    <w:rsidRoot w:val="00734AE0"/>
    <w:rsid w:val="00034630"/>
    <w:rsid w:val="0004231F"/>
    <w:rsid w:val="00057F1E"/>
    <w:rsid w:val="00096445"/>
    <w:rsid w:val="00110989"/>
    <w:rsid w:val="00142661"/>
    <w:rsid w:val="00180041"/>
    <w:rsid w:val="00216BE6"/>
    <w:rsid w:val="0023243F"/>
    <w:rsid w:val="00240822"/>
    <w:rsid w:val="00251E42"/>
    <w:rsid w:val="00282AD3"/>
    <w:rsid w:val="002A0726"/>
    <w:rsid w:val="002C6634"/>
    <w:rsid w:val="002F1245"/>
    <w:rsid w:val="0031442D"/>
    <w:rsid w:val="0032600B"/>
    <w:rsid w:val="003912B2"/>
    <w:rsid w:val="00395B56"/>
    <w:rsid w:val="003B55F6"/>
    <w:rsid w:val="00446AF1"/>
    <w:rsid w:val="0049371F"/>
    <w:rsid w:val="004D05BA"/>
    <w:rsid w:val="00513099"/>
    <w:rsid w:val="005224A1"/>
    <w:rsid w:val="00556ED7"/>
    <w:rsid w:val="00580ECB"/>
    <w:rsid w:val="005A1551"/>
    <w:rsid w:val="005B148A"/>
    <w:rsid w:val="005C3EAB"/>
    <w:rsid w:val="00600A4B"/>
    <w:rsid w:val="0069521E"/>
    <w:rsid w:val="00700E21"/>
    <w:rsid w:val="007057CC"/>
    <w:rsid w:val="00714E6B"/>
    <w:rsid w:val="007210D2"/>
    <w:rsid w:val="00734AE0"/>
    <w:rsid w:val="00735221"/>
    <w:rsid w:val="00737F3D"/>
    <w:rsid w:val="007D0882"/>
    <w:rsid w:val="00822D17"/>
    <w:rsid w:val="00846911"/>
    <w:rsid w:val="008751D5"/>
    <w:rsid w:val="00877553"/>
    <w:rsid w:val="008E3043"/>
    <w:rsid w:val="008E3883"/>
    <w:rsid w:val="008F3D77"/>
    <w:rsid w:val="00931271"/>
    <w:rsid w:val="00963AAD"/>
    <w:rsid w:val="00983C55"/>
    <w:rsid w:val="009B7C33"/>
    <w:rsid w:val="009C576A"/>
    <w:rsid w:val="009D2A39"/>
    <w:rsid w:val="00A36E7C"/>
    <w:rsid w:val="00A91910"/>
    <w:rsid w:val="00AF1505"/>
    <w:rsid w:val="00B148FD"/>
    <w:rsid w:val="00B34EEF"/>
    <w:rsid w:val="00B53203"/>
    <w:rsid w:val="00B56B85"/>
    <w:rsid w:val="00BC0CBE"/>
    <w:rsid w:val="00BE5697"/>
    <w:rsid w:val="00BF2DAA"/>
    <w:rsid w:val="00BF4F66"/>
    <w:rsid w:val="00C34A06"/>
    <w:rsid w:val="00C43A09"/>
    <w:rsid w:val="00CF6418"/>
    <w:rsid w:val="00D42B4B"/>
    <w:rsid w:val="00D873DB"/>
    <w:rsid w:val="00E122D7"/>
    <w:rsid w:val="00E34EFD"/>
    <w:rsid w:val="00E7134F"/>
    <w:rsid w:val="00E95D6C"/>
    <w:rsid w:val="00EB42C4"/>
    <w:rsid w:val="00ED1EFE"/>
    <w:rsid w:val="00EF31F6"/>
    <w:rsid w:val="00F04CFC"/>
    <w:rsid w:val="00FB16DA"/>
    <w:rsid w:val="00FC245F"/>
    <w:rsid w:val="00FF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7687BB"/>
  <w15:chartTrackingRefBased/>
  <w15:docId w15:val="{106F5A67-3661-4914-9842-AC8F9893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AE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34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A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A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A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A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A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A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A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A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A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A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A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A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AE0"/>
    <w:rPr>
      <w:rFonts w:eastAsiaTheme="majorEastAsia" w:cstheme="majorBidi"/>
      <w:color w:val="272727" w:themeColor="text1" w:themeTint="D8"/>
    </w:rPr>
  </w:style>
  <w:style w:type="paragraph" w:styleId="Title">
    <w:name w:val="Title"/>
    <w:basedOn w:val="Normal"/>
    <w:next w:val="Normal"/>
    <w:link w:val="TitleChar"/>
    <w:uiPriority w:val="10"/>
    <w:qFormat/>
    <w:rsid w:val="00734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AE0"/>
    <w:pPr>
      <w:spacing w:before="160"/>
      <w:jc w:val="center"/>
    </w:pPr>
    <w:rPr>
      <w:i/>
      <w:iCs/>
      <w:color w:val="404040" w:themeColor="text1" w:themeTint="BF"/>
    </w:rPr>
  </w:style>
  <w:style w:type="character" w:customStyle="1" w:styleId="QuoteChar">
    <w:name w:val="Quote Char"/>
    <w:basedOn w:val="DefaultParagraphFont"/>
    <w:link w:val="Quote"/>
    <w:uiPriority w:val="29"/>
    <w:rsid w:val="00734AE0"/>
    <w:rPr>
      <w:i/>
      <w:iCs/>
      <w:color w:val="404040" w:themeColor="text1" w:themeTint="BF"/>
    </w:rPr>
  </w:style>
  <w:style w:type="paragraph" w:styleId="ListParagraph">
    <w:name w:val="List Paragraph"/>
    <w:basedOn w:val="Normal"/>
    <w:uiPriority w:val="34"/>
    <w:qFormat/>
    <w:rsid w:val="00734AE0"/>
    <w:pPr>
      <w:ind w:left="720"/>
      <w:contextualSpacing/>
    </w:pPr>
  </w:style>
  <w:style w:type="character" w:styleId="IntenseEmphasis">
    <w:name w:val="Intense Emphasis"/>
    <w:basedOn w:val="DefaultParagraphFont"/>
    <w:uiPriority w:val="21"/>
    <w:qFormat/>
    <w:rsid w:val="00734AE0"/>
    <w:rPr>
      <w:i/>
      <w:iCs/>
      <w:color w:val="0F4761" w:themeColor="accent1" w:themeShade="BF"/>
    </w:rPr>
  </w:style>
  <w:style w:type="paragraph" w:styleId="IntenseQuote">
    <w:name w:val="Intense Quote"/>
    <w:basedOn w:val="Normal"/>
    <w:next w:val="Normal"/>
    <w:link w:val="IntenseQuoteChar"/>
    <w:uiPriority w:val="30"/>
    <w:qFormat/>
    <w:rsid w:val="00734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AE0"/>
    <w:rPr>
      <w:i/>
      <w:iCs/>
      <w:color w:val="0F4761" w:themeColor="accent1" w:themeShade="BF"/>
    </w:rPr>
  </w:style>
  <w:style w:type="character" w:styleId="IntenseReference">
    <w:name w:val="Intense Reference"/>
    <w:basedOn w:val="DefaultParagraphFont"/>
    <w:uiPriority w:val="32"/>
    <w:qFormat/>
    <w:rsid w:val="00734AE0"/>
    <w:rPr>
      <w:b/>
      <w:bCs/>
      <w:smallCaps/>
      <w:color w:val="0F4761" w:themeColor="accent1" w:themeShade="BF"/>
      <w:spacing w:val="5"/>
    </w:rPr>
  </w:style>
  <w:style w:type="character" w:styleId="Hyperlink">
    <w:name w:val="Hyperlink"/>
    <w:basedOn w:val="DefaultParagraphFont"/>
    <w:uiPriority w:val="99"/>
    <w:unhideWhenUsed/>
    <w:rsid w:val="00A91910"/>
    <w:rPr>
      <w:color w:val="467886" w:themeColor="hyperlink"/>
      <w:u w:val="single"/>
    </w:rPr>
  </w:style>
  <w:style w:type="character" w:styleId="UnresolvedMention">
    <w:name w:val="Unresolved Mention"/>
    <w:basedOn w:val="DefaultParagraphFont"/>
    <w:uiPriority w:val="99"/>
    <w:semiHidden/>
    <w:unhideWhenUsed/>
    <w:rsid w:val="00A91910"/>
    <w:rPr>
      <w:color w:val="605E5C"/>
      <w:shd w:val="clear" w:color="auto" w:fill="E1DFDD"/>
    </w:rPr>
  </w:style>
  <w:style w:type="paragraph" w:styleId="Header">
    <w:name w:val="header"/>
    <w:basedOn w:val="Normal"/>
    <w:link w:val="HeaderChar"/>
    <w:uiPriority w:val="99"/>
    <w:unhideWhenUsed/>
    <w:rsid w:val="00846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911"/>
    <w:rPr>
      <w:kern w:val="0"/>
      <w:sz w:val="22"/>
      <w:szCs w:val="22"/>
      <w14:ligatures w14:val="none"/>
    </w:rPr>
  </w:style>
  <w:style w:type="paragraph" w:styleId="Footer">
    <w:name w:val="footer"/>
    <w:basedOn w:val="Normal"/>
    <w:link w:val="FooterChar"/>
    <w:uiPriority w:val="99"/>
    <w:unhideWhenUsed/>
    <w:rsid w:val="00846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91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Alll\A.is_tens_RawData\Specimen_RawData_1.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SandMetal\SandMetalMould.is_tens_RawData\Specimen_RawData_1.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Alll\C.is_tens_RawData\Specimen_RawData_1.csv"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scatterChart>
        <c:scatterStyle val="smoothMarker"/>
        <c:varyColors val="0"/>
        <c:ser>
          <c:idx val="0"/>
          <c:order val="0"/>
          <c:tx>
            <c:strRef>
              <c:f>Specimen_RawData_1!$G$1:$G$2</c:f>
              <c:strCache>
                <c:ptCount val="2"/>
                <c:pt idx="0">
                  <c:v>Tensile stress</c:v>
                </c:pt>
                <c:pt idx="1">
                  <c:v>(MPa)</c:v>
                </c:pt>
              </c:strCache>
            </c:strRef>
          </c:tx>
          <c:spPr>
            <a:ln w="19050" cap="rnd">
              <a:solidFill>
                <a:schemeClr val="accent2"/>
              </a:solidFill>
              <a:round/>
            </a:ln>
            <a:effectLst/>
          </c:spPr>
          <c:marker>
            <c:symbol val="none"/>
          </c:marker>
          <c:xVal>
            <c:numRef>
              <c:f>Specimen_RawData_1!$F$3:$F$63</c:f>
              <c:numCache>
                <c:formatCode>General</c:formatCode>
                <c:ptCount val="61"/>
                <c:pt idx="0">
                  <c:v>0</c:v>
                </c:pt>
                <c:pt idx="1">
                  <c:v>1.9000000000000001E-4</c:v>
                </c:pt>
                <c:pt idx="2">
                  <c:v>5.8E-4</c:v>
                </c:pt>
                <c:pt idx="3">
                  <c:v>8.8999999999999995E-4</c:v>
                </c:pt>
                <c:pt idx="4">
                  <c:v>1.1900000000000001E-3</c:v>
                </c:pt>
                <c:pt idx="5">
                  <c:v>1.49E-3</c:v>
                </c:pt>
                <c:pt idx="6">
                  <c:v>1.8E-3</c:v>
                </c:pt>
                <c:pt idx="7">
                  <c:v>2.0799999999999998E-3</c:v>
                </c:pt>
                <c:pt idx="8">
                  <c:v>2.3900000000000002E-3</c:v>
                </c:pt>
                <c:pt idx="9">
                  <c:v>2.7000000000000001E-3</c:v>
                </c:pt>
                <c:pt idx="10">
                  <c:v>2.98E-3</c:v>
                </c:pt>
                <c:pt idx="11">
                  <c:v>3.29E-3</c:v>
                </c:pt>
                <c:pt idx="12">
                  <c:v>3.5999999999999999E-3</c:v>
                </c:pt>
                <c:pt idx="13">
                  <c:v>3.8999999999999998E-3</c:v>
                </c:pt>
                <c:pt idx="14">
                  <c:v>4.1799999999999997E-3</c:v>
                </c:pt>
                <c:pt idx="15">
                  <c:v>4.4900000000000001E-3</c:v>
                </c:pt>
                <c:pt idx="16">
                  <c:v>4.7999999999999996E-3</c:v>
                </c:pt>
                <c:pt idx="17">
                  <c:v>5.0800000000000003E-3</c:v>
                </c:pt>
                <c:pt idx="18">
                  <c:v>5.3899999999999998E-3</c:v>
                </c:pt>
                <c:pt idx="19">
                  <c:v>5.7000000000000002E-3</c:v>
                </c:pt>
                <c:pt idx="20">
                  <c:v>5.9800000000000001E-3</c:v>
                </c:pt>
                <c:pt idx="21">
                  <c:v>6.2899999999999996E-3</c:v>
                </c:pt>
                <c:pt idx="22">
                  <c:v>6.6E-3</c:v>
                </c:pt>
                <c:pt idx="23">
                  <c:v>6.8900000000000003E-3</c:v>
                </c:pt>
                <c:pt idx="24">
                  <c:v>7.1799999999999998E-3</c:v>
                </c:pt>
                <c:pt idx="25">
                  <c:v>7.4900000000000001E-3</c:v>
                </c:pt>
                <c:pt idx="26">
                  <c:v>7.7999999999999996E-3</c:v>
                </c:pt>
                <c:pt idx="27">
                  <c:v>8.0700000000000008E-3</c:v>
                </c:pt>
                <c:pt idx="28">
                  <c:v>8.3800000000000003E-3</c:v>
                </c:pt>
                <c:pt idx="29">
                  <c:v>8.6999999999999994E-3</c:v>
                </c:pt>
                <c:pt idx="30">
                  <c:v>8.9700000000000005E-3</c:v>
                </c:pt>
                <c:pt idx="31">
                  <c:v>9.2800000000000001E-3</c:v>
                </c:pt>
                <c:pt idx="32">
                  <c:v>9.58E-3</c:v>
                </c:pt>
                <c:pt idx="33">
                  <c:v>9.8799999999999999E-3</c:v>
                </c:pt>
                <c:pt idx="34">
                  <c:v>1.017E-2</c:v>
                </c:pt>
                <c:pt idx="35">
                  <c:v>1.048E-2</c:v>
                </c:pt>
                <c:pt idx="36">
                  <c:v>1.0789999999999999E-2</c:v>
                </c:pt>
                <c:pt idx="37">
                  <c:v>1.107E-2</c:v>
                </c:pt>
                <c:pt idx="38">
                  <c:v>1.137E-2</c:v>
                </c:pt>
                <c:pt idx="39">
                  <c:v>1.1690000000000001E-2</c:v>
                </c:pt>
                <c:pt idx="40">
                  <c:v>1.197E-2</c:v>
                </c:pt>
                <c:pt idx="41">
                  <c:v>1.227E-2</c:v>
                </c:pt>
                <c:pt idx="42">
                  <c:v>1.2579999999999999E-2</c:v>
                </c:pt>
                <c:pt idx="43">
                  <c:v>1.2880000000000001E-2</c:v>
                </c:pt>
                <c:pt idx="44">
                  <c:v>1.3169999999999999E-2</c:v>
                </c:pt>
                <c:pt idx="45">
                  <c:v>1.3469999999999999E-2</c:v>
                </c:pt>
                <c:pt idx="46">
                  <c:v>1.3780000000000001E-2</c:v>
                </c:pt>
                <c:pt idx="47">
                  <c:v>1.406E-2</c:v>
                </c:pt>
                <c:pt idx="48">
                  <c:v>1.4370000000000001E-2</c:v>
                </c:pt>
                <c:pt idx="49">
                  <c:v>1.468E-2</c:v>
                </c:pt>
                <c:pt idx="50">
                  <c:v>1.4970000000000001E-2</c:v>
                </c:pt>
                <c:pt idx="51">
                  <c:v>1.5270000000000001E-2</c:v>
                </c:pt>
                <c:pt idx="52">
                  <c:v>1.558E-2</c:v>
                </c:pt>
                <c:pt idx="53">
                  <c:v>1.5869999999999999E-2</c:v>
                </c:pt>
                <c:pt idx="54">
                  <c:v>1.6160000000000001E-2</c:v>
                </c:pt>
                <c:pt idx="55">
                  <c:v>1.6469999999999999E-2</c:v>
                </c:pt>
                <c:pt idx="56">
                  <c:v>1.678E-2</c:v>
                </c:pt>
                <c:pt idx="57">
                  <c:v>1.7059999999999999E-2</c:v>
                </c:pt>
                <c:pt idx="58">
                  <c:v>1.736E-2</c:v>
                </c:pt>
                <c:pt idx="59">
                  <c:v>1.7690000000000001E-2</c:v>
                </c:pt>
                <c:pt idx="60">
                  <c:v>1.77E-2</c:v>
                </c:pt>
              </c:numCache>
            </c:numRef>
          </c:xVal>
          <c:yVal>
            <c:numRef>
              <c:f>Specimen_RawData_1!$G$3:$G$63</c:f>
              <c:numCache>
                <c:formatCode>General</c:formatCode>
                <c:ptCount val="61"/>
                <c:pt idx="0">
                  <c:v>4.2100000000000002E-3</c:v>
                </c:pt>
                <c:pt idx="1">
                  <c:v>0.47316000000000003</c:v>
                </c:pt>
                <c:pt idx="2">
                  <c:v>0.44656000000000001</c:v>
                </c:pt>
                <c:pt idx="3">
                  <c:v>0.45784000000000002</c:v>
                </c:pt>
                <c:pt idx="4">
                  <c:v>0.45307999999999998</c:v>
                </c:pt>
                <c:pt idx="5">
                  <c:v>0.49096000000000001</c:v>
                </c:pt>
                <c:pt idx="6">
                  <c:v>0.49714000000000003</c:v>
                </c:pt>
                <c:pt idx="7">
                  <c:v>0.49851000000000001</c:v>
                </c:pt>
                <c:pt idx="8">
                  <c:v>0.49592999999999998</c:v>
                </c:pt>
                <c:pt idx="9">
                  <c:v>0.49823000000000001</c:v>
                </c:pt>
                <c:pt idx="10">
                  <c:v>0.49889</c:v>
                </c:pt>
                <c:pt idx="11">
                  <c:v>0.50070999999999999</c:v>
                </c:pt>
                <c:pt idx="12">
                  <c:v>0.51187000000000005</c:v>
                </c:pt>
                <c:pt idx="13">
                  <c:v>0.51307999999999998</c:v>
                </c:pt>
                <c:pt idx="14">
                  <c:v>0.51317999999999997</c:v>
                </c:pt>
                <c:pt idx="15">
                  <c:v>0.51885999999999999</c:v>
                </c:pt>
                <c:pt idx="16">
                  <c:v>0.52356999999999998</c:v>
                </c:pt>
                <c:pt idx="17">
                  <c:v>0.51278999999999997</c:v>
                </c:pt>
                <c:pt idx="18">
                  <c:v>0.52558000000000005</c:v>
                </c:pt>
                <c:pt idx="19">
                  <c:v>0.53112999999999999</c:v>
                </c:pt>
                <c:pt idx="20">
                  <c:v>0.57021999999999995</c:v>
                </c:pt>
                <c:pt idx="21">
                  <c:v>0.59299999999999997</c:v>
                </c:pt>
                <c:pt idx="22">
                  <c:v>0.65385000000000004</c:v>
                </c:pt>
                <c:pt idx="23">
                  <c:v>0.71421000000000001</c:v>
                </c:pt>
                <c:pt idx="24">
                  <c:v>0.95553999999999994</c:v>
                </c:pt>
                <c:pt idx="25">
                  <c:v>1.4559800000000001</c:v>
                </c:pt>
                <c:pt idx="26">
                  <c:v>2.1040999999999999</c:v>
                </c:pt>
                <c:pt idx="27">
                  <c:v>3.0073699999999999</c:v>
                </c:pt>
                <c:pt idx="28">
                  <c:v>5.16439</c:v>
                </c:pt>
                <c:pt idx="29">
                  <c:v>8.6221399999999999</c:v>
                </c:pt>
                <c:pt idx="30">
                  <c:v>12.09103</c:v>
                </c:pt>
                <c:pt idx="31">
                  <c:v>15.917109999999999</c:v>
                </c:pt>
                <c:pt idx="32">
                  <c:v>19.614830000000001</c:v>
                </c:pt>
                <c:pt idx="33">
                  <c:v>22.945270000000001</c:v>
                </c:pt>
                <c:pt idx="34">
                  <c:v>26.474910000000001</c:v>
                </c:pt>
                <c:pt idx="35">
                  <c:v>29.930240000000001</c:v>
                </c:pt>
                <c:pt idx="36">
                  <c:v>32.951090000000001</c:v>
                </c:pt>
                <c:pt idx="37">
                  <c:v>36.016640000000002</c:v>
                </c:pt>
                <c:pt idx="38">
                  <c:v>39.236690000000003</c:v>
                </c:pt>
                <c:pt idx="39">
                  <c:v>42.169530000000002</c:v>
                </c:pt>
                <c:pt idx="40">
                  <c:v>44.910380000000004</c:v>
                </c:pt>
                <c:pt idx="41">
                  <c:v>47.891069999999999</c:v>
                </c:pt>
                <c:pt idx="42">
                  <c:v>50.732320000000001</c:v>
                </c:pt>
                <c:pt idx="43">
                  <c:v>53.217289999999998</c:v>
                </c:pt>
                <c:pt idx="44">
                  <c:v>55.958910000000003</c:v>
                </c:pt>
                <c:pt idx="45">
                  <c:v>58.818559999999998</c:v>
                </c:pt>
                <c:pt idx="46">
                  <c:v>61.361080000000001</c:v>
                </c:pt>
                <c:pt idx="47">
                  <c:v>63.934190000000001</c:v>
                </c:pt>
                <c:pt idx="48">
                  <c:v>66.684150000000002</c:v>
                </c:pt>
                <c:pt idx="49">
                  <c:v>69.321979999999996</c:v>
                </c:pt>
                <c:pt idx="50">
                  <c:v>71.704030000000003</c:v>
                </c:pt>
                <c:pt idx="51">
                  <c:v>74.239739999999998</c:v>
                </c:pt>
                <c:pt idx="52">
                  <c:v>76.772199999999998</c:v>
                </c:pt>
                <c:pt idx="53">
                  <c:v>78.810869999999994</c:v>
                </c:pt>
                <c:pt idx="54">
                  <c:v>81.022949999999994</c:v>
                </c:pt>
                <c:pt idx="55">
                  <c:v>83.450819999999993</c:v>
                </c:pt>
                <c:pt idx="56">
                  <c:v>85.486360000000005</c:v>
                </c:pt>
                <c:pt idx="57">
                  <c:v>87.365219999999994</c:v>
                </c:pt>
                <c:pt idx="58">
                  <c:v>89.316389999999998</c:v>
                </c:pt>
                <c:pt idx="59">
                  <c:v>53.952739999999999</c:v>
                </c:pt>
                <c:pt idx="60">
                  <c:v>48.859909999999999</c:v>
                </c:pt>
              </c:numCache>
            </c:numRef>
          </c:yVal>
          <c:smooth val="1"/>
          <c:extLst>
            <c:ext xmlns:c16="http://schemas.microsoft.com/office/drawing/2014/chart" uri="{C3380CC4-5D6E-409C-BE32-E72D297353CC}">
              <c16:uniqueId val="{00000000-269C-46E0-9819-0FE0242FC67C}"/>
            </c:ext>
          </c:extLst>
        </c:ser>
        <c:dLbls>
          <c:showLegendKey val="0"/>
          <c:showVal val="0"/>
          <c:showCatName val="0"/>
          <c:showSerName val="0"/>
          <c:showPercent val="0"/>
          <c:showBubbleSize val="0"/>
        </c:dLbls>
        <c:axId val="404650376"/>
        <c:axId val="404663312"/>
      </c:scatterChart>
      <c:valAx>
        <c:axId val="404650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 strain (mm/mm)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3312"/>
        <c:crosses val="autoZero"/>
        <c:crossBetween val="midCat"/>
      </c:valAx>
      <c:valAx>
        <c:axId val="404663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 stress (MPa)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503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scatterChart>
        <c:scatterStyle val="smoothMarker"/>
        <c:varyColors val="0"/>
        <c:ser>
          <c:idx val="0"/>
          <c:order val="0"/>
          <c:tx>
            <c:strRef>
              <c:f>Specimen_RawData_1!$G$1:$G$2</c:f>
              <c:strCache>
                <c:ptCount val="2"/>
                <c:pt idx="0">
                  <c:v>Tensile stress</c:v>
                </c:pt>
                <c:pt idx="1">
                  <c:v>(MPa)</c:v>
                </c:pt>
              </c:strCache>
            </c:strRef>
          </c:tx>
          <c:spPr>
            <a:ln w="19050" cap="rnd">
              <a:solidFill>
                <a:schemeClr val="accent5"/>
              </a:solidFill>
              <a:round/>
            </a:ln>
            <a:effectLst/>
          </c:spPr>
          <c:marker>
            <c:symbol val="none"/>
          </c:marker>
          <c:xVal>
            <c:numRef>
              <c:f>Specimen_RawData_1!$F$3:$F$104</c:f>
              <c:numCache>
                <c:formatCode>General</c:formatCode>
                <c:ptCount val="102"/>
                <c:pt idx="0">
                  <c:v>0</c:v>
                </c:pt>
                <c:pt idx="1">
                  <c:v>1.6000000000000001E-4</c:v>
                </c:pt>
                <c:pt idx="2">
                  <c:v>4.8000000000000001E-4</c:v>
                </c:pt>
                <c:pt idx="3">
                  <c:v>7.5000000000000002E-4</c:v>
                </c:pt>
                <c:pt idx="4">
                  <c:v>1.0200000000000001E-3</c:v>
                </c:pt>
                <c:pt idx="5">
                  <c:v>1.25E-3</c:v>
                </c:pt>
                <c:pt idx="6">
                  <c:v>1.5100000000000001E-3</c:v>
                </c:pt>
                <c:pt idx="7">
                  <c:v>1.7700000000000001E-3</c:v>
                </c:pt>
                <c:pt idx="8">
                  <c:v>2.0200000000000001E-3</c:v>
                </c:pt>
                <c:pt idx="9">
                  <c:v>2.2599999999999999E-3</c:v>
                </c:pt>
                <c:pt idx="10">
                  <c:v>2.5200000000000001E-3</c:v>
                </c:pt>
                <c:pt idx="11">
                  <c:v>2.7799999999999999E-3</c:v>
                </c:pt>
                <c:pt idx="12">
                  <c:v>3.0200000000000001E-3</c:v>
                </c:pt>
                <c:pt idx="13">
                  <c:v>3.2799999999999999E-3</c:v>
                </c:pt>
                <c:pt idx="14">
                  <c:v>3.5400000000000002E-3</c:v>
                </c:pt>
                <c:pt idx="15">
                  <c:v>3.7799999999999999E-3</c:v>
                </c:pt>
                <c:pt idx="16">
                  <c:v>4.0299999999999997E-3</c:v>
                </c:pt>
                <c:pt idx="17">
                  <c:v>4.3E-3</c:v>
                </c:pt>
                <c:pt idx="18">
                  <c:v>4.5500000000000002E-3</c:v>
                </c:pt>
                <c:pt idx="19">
                  <c:v>4.79E-3</c:v>
                </c:pt>
                <c:pt idx="20">
                  <c:v>5.0499999999999998E-3</c:v>
                </c:pt>
                <c:pt idx="21">
                  <c:v>5.3099999999999996E-3</c:v>
                </c:pt>
                <c:pt idx="22">
                  <c:v>5.5399999999999998E-3</c:v>
                </c:pt>
                <c:pt idx="23">
                  <c:v>5.7999999999999996E-3</c:v>
                </c:pt>
                <c:pt idx="24">
                  <c:v>6.0699999999999999E-3</c:v>
                </c:pt>
                <c:pt idx="25">
                  <c:v>6.3E-3</c:v>
                </c:pt>
                <c:pt idx="26">
                  <c:v>6.5599999999999999E-3</c:v>
                </c:pt>
                <c:pt idx="27">
                  <c:v>6.8199999999999997E-3</c:v>
                </c:pt>
                <c:pt idx="28">
                  <c:v>7.0699999999999999E-3</c:v>
                </c:pt>
                <c:pt idx="29">
                  <c:v>7.3099999999999997E-3</c:v>
                </c:pt>
                <c:pt idx="30">
                  <c:v>7.5700000000000003E-3</c:v>
                </c:pt>
                <c:pt idx="31">
                  <c:v>7.8399999999999997E-3</c:v>
                </c:pt>
                <c:pt idx="32">
                  <c:v>8.0700000000000008E-3</c:v>
                </c:pt>
                <c:pt idx="33">
                  <c:v>8.3300000000000006E-3</c:v>
                </c:pt>
                <c:pt idx="34">
                  <c:v>8.5900000000000004E-3</c:v>
                </c:pt>
                <c:pt idx="35">
                  <c:v>8.8299999999999993E-3</c:v>
                </c:pt>
                <c:pt idx="36">
                  <c:v>9.0900000000000009E-3</c:v>
                </c:pt>
                <c:pt idx="37">
                  <c:v>9.3500000000000007E-3</c:v>
                </c:pt>
                <c:pt idx="38">
                  <c:v>9.5899999999999996E-3</c:v>
                </c:pt>
                <c:pt idx="39">
                  <c:v>9.8399999999999998E-3</c:v>
                </c:pt>
                <c:pt idx="40">
                  <c:v>1.01E-2</c:v>
                </c:pt>
                <c:pt idx="41">
                  <c:v>1.0359999999999999E-2</c:v>
                </c:pt>
                <c:pt idx="42">
                  <c:v>1.06E-2</c:v>
                </c:pt>
                <c:pt idx="43">
                  <c:v>1.085E-2</c:v>
                </c:pt>
                <c:pt idx="44">
                  <c:v>1.112E-2</c:v>
                </c:pt>
                <c:pt idx="45">
                  <c:v>1.136E-2</c:v>
                </c:pt>
                <c:pt idx="46">
                  <c:v>1.1610000000000001E-2</c:v>
                </c:pt>
                <c:pt idx="47">
                  <c:v>1.187E-2</c:v>
                </c:pt>
                <c:pt idx="48">
                  <c:v>1.2120000000000001E-2</c:v>
                </c:pt>
                <c:pt idx="49">
                  <c:v>1.2370000000000001E-2</c:v>
                </c:pt>
                <c:pt idx="50">
                  <c:v>1.2630000000000001E-2</c:v>
                </c:pt>
                <c:pt idx="51">
                  <c:v>1.289E-2</c:v>
                </c:pt>
                <c:pt idx="52">
                  <c:v>1.312E-2</c:v>
                </c:pt>
                <c:pt idx="53">
                  <c:v>1.338E-2</c:v>
                </c:pt>
                <c:pt idx="54">
                  <c:v>1.3639999999999999E-2</c:v>
                </c:pt>
                <c:pt idx="55">
                  <c:v>1.388E-2</c:v>
                </c:pt>
                <c:pt idx="56">
                  <c:v>1.413E-2</c:v>
                </c:pt>
                <c:pt idx="57">
                  <c:v>1.44E-2</c:v>
                </c:pt>
                <c:pt idx="58">
                  <c:v>1.465E-2</c:v>
                </c:pt>
                <c:pt idx="59">
                  <c:v>1.489E-2</c:v>
                </c:pt>
                <c:pt idx="60">
                  <c:v>1.515E-2</c:v>
                </c:pt>
                <c:pt idx="61">
                  <c:v>1.541E-2</c:v>
                </c:pt>
                <c:pt idx="62">
                  <c:v>1.5650000000000001E-2</c:v>
                </c:pt>
                <c:pt idx="63">
                  <c:v>1.5910000000000001E-2</c:v>
                </c:pt>
                <c:pt idx="64">
                  <c:v>1.617E-2</c:v>
                </c:pt>
                <c:pt idx="65">
                  <c:v>1.6410000000000001E-2</c:v>
                </c:pt>
                <c:pt idx="66">
                  <c:v>1.6660000000000001E-2</c:v>
                </c:pt>
                <c:pt idx="67">
                  <c:v>1.6920000000000001E-2</c:v>
                </c:pt>
                <c:pt idx="68">
                  <c:v>1.7170000000000001E-2</c:v>
                </c:pt>
                <c:pt idx="69">
                  <c:v>1.7409999999999998E-2</c:v>
                </c:pt>
                <c:pt idx="70">
                  <c:v>1.7670000000000002E-2</c:v>
                </c:pt>
                <c:pt idx="71">
                  <c:v>1.7940000000000001E-2</c:v>
                </c:pt>
                <c:pt idx="72">
                  <c:v>1.8169999999999999E-2</c:v>
                </c:pt>
                <c:pt idx="73">
                  <c:v>1.8429999999999998E-2</c:v>
                </c:pt>
                <c:pt idx="74">
                  <c:v>1.8700000000000001E-2</c:v>
                </c:pt>
                <c:pt idx="75">
                  <c:v>1.8929999999999999E-2</c:v>
                </c:pt>
                <c:pt idx="76">
                  <c:v>1.9189999999999999E-2</c:v>
                </c:pt>
                <c:pt idx="77">
                  <c:v>1.9449999999999999E-2</c:v>
                </c:pt>
                <c:pt idx="78">
                  <c:v>1.9699999999999999E-2</c:v>
                </c:pt>
                <c:pt idx="79">
                  <c:v>1.9939999999999999E-2</c:v>
                </c:pt>
                <c:pt idx="80">
                  <c:v>2.0199999999999999E-2</c:v>
                </c:pt>
                <c:pt idx="81">
                  <c:v>2.0459999999999999E-2</c:v>
                </c:pt>
                <c:pt idx="82">
                  <c:v>2.07E-2</c:v>
                </c:pt>
                <c:pt idx="83">
                  <c:v>2.095E-2</c:v>
                </c:pt>
                <c:pt idx="84">
                  <c:v>2.1219999999999999E-2</c:v>
                </c:pt>
                <c:pt idx="85">
                  <c:v>2.146E-2</c:v>
                </c:pt>
                <c:pt idx="86">
                  <c:v>2.171E-2</c:v>
                </c:pt>
                <c:pt idx="87">
                  <c:v>2.197E-2</c:v>
                </c:pt>
                <c:pt idx="88">
                  <c:v>2.222E-2</c:v>
                </c:pt>
                <c:pt idx="89">
                  <c:v>2.247E-2</c:v>
                </c:pt>
                <c:pt idx="90">
                  <c:v>2.273E-2</c:v>
                </c:pt>
                <c:pt idx="91">
                  <c:v>2.299E-2</c:v>
                </c:pt>
                <c:pt idx="92">
                  <c:v>2.3220000000000001E-2</c:v>
                </c:pt>
                <c:pt idx="93">
                  <c:v>2.3480000000000001E-2</c:v>
                </c:pt>
                <c:pt idx="94">
                  <c:v>2.375E-2</c:v>
                </c:pt>
                <c:pt idx="95">
                  <c:v>2.3980000000000001E-2</c:v>
                </c:pt>
                <c:pt idx="96">
                  <c:v>2.4240000000000001E-2</c:v>
                </c:pt>
                <c:pt idx="97">
                  <c:v>2.4500000000000001E-2</c:v>
                </c:pt>
                <c:pt idx="98">
                  <c:v>2.4750000000000001E-2</c:v>
                </c:pt>
                <c:pt idx="99">
                  <c:v>2.4809999999999999E-2</c:v>
                </c:pt>
              </c:numCache>
            </c:numRef>
          </c:xVal>
          <c:yVal>
            <c:numRef>
              <c:f>Specimen_RawData_1!$G$3:$G$104</c:f>
              <c:numCache>
                <c:formatCode>General</c:formatCode>
                <c:ptCount val="102"/>
                <c:pt idx="0">
                  <c:v>5.6299999999999996E-3</c:v>
                </c:pt>
                <c:pt idx="1">
                  <c:v>-5.2399999999999999E-3</c:v>
                </c:pt>
                <c:pt idx="2">
                  <c:v>3.4729999999999997E-2</c:v>
                </c:pt>
                <c:pt idx="3">
                  <c:v>2.035E-2</c:v>
                </c:pt>
                <c:pt idx="4">
                  <c:v>2.6280000000000001E-2</c:v>
                </c:pt>
                <c:pt idx="5">
                  <c:v>2.053E-2</c:v>
                </c:pt>
                <c:pt idx="6">
                  <c:v>3.075E-2</c:v>
                </c:pt>
                <c:pt idx="7">
                  <c:v>5.1159999999999997E-2</c:v>
                </c:pt>
                <c:pt idx="8">
                  <c:v>4.24E-2</c:v>
                </c:pt>
                <c:pt idx="9">
                  <c:v>7.3980000000000004E-2</c:v>
                </c:pt>
                <c:pt idx="10">
                  <c:v>9.7619999999999998E-2</c:v>
                </c:pt>
                <c:pt idx="11">
                  <c:v>0.12520999999999999</c:v>
                </c:pt>
                <c:pt idx="12">
                  <c:v>0.13797000000000001</c:v>
                </c:pt>
                <c:pt idx="13">
                  <c:v>0.1996</c:v>
                </c:pt>
                <c:pt idx="14">
                  <c:v>0.75866</c:v>
                </c:pt>
                <c:pt idx="15">
                  <c:v>2.3584299999999998</c:v>
                </c:pt>
                <c:pt idx="16">
                  <c:v>5.6729700000000003</c:v>
                </c:pt>
                <c:pt idx="17">
                  <c:v>9.6245100000000008</c:v>
                </c:pt>
                <c:pt idx="18">
                  <c:v>13.40634</c:v>
                </c:pt>
                <c:pt idx="19">
                  <c:v>17.486239999999999</c:v>
                </c:pt>
                <c:pt idx="20">
                  <c:v>21.725519999999999</c:v>
                </c:pt>
                <c:pt idx="21">
                  <c:v>25.600359999999998</c:v>
                </c:pt>
                <c:pt idx="22">
                  <c:v>29.731839999999998</c:v>
                </c:pt>
                <c:pt idx="23">
                  <c:v>34.116300000000003</c:v>
                </c:pt>
                <c:pt idx="24">
                  <c:v>38.099249999999998</c:v>
                </c:pt>
                <c:pt idx="25">
                  <c:v>41.849339999999998</c:v>
                </c:pt>
                <c:pt idx="26">
                  <c:v>45.8048</c:v>
                </c:pt>
                <c:pt idx="27">
                  <c:v>49.517980000000001</c:v>
                </c:pt>
                <c:pt idx="28">
                  <c:v>52.338560000000001</c:v>
                </c:pt>
                <c:pt idx="29">
                  <c:v>54.845799999999997</c:v>
                </c:pt>
                <c:pt idx="30">
                  <c:v>57.214820000000003</c:v>
                </c:pt>
                <c:pt idx="31">
                  <c:v>58.928730000000002</c:v>
                </c:pt>
                <c:pt idx="32">
                  <c:v>60.604280000000003</c:v>
                </c:pt>
                <c:pt idx="33">
                  <c:v>62.406309999999998</c:v>
                </c:pt>
                <c:pt idx="34">
                  <c:v>63.846969999999999</c:v>
                </c:pt>
                <c:pt idx="35">
                  <c:v>64.801820000000006</c:v>
                </c:pt>
                <c:pt idx="36">
                  <c:v>65.731849999999994</c:v>
                </c:pt>
                <c:pt idx="37">
                  <c:v>66.804190000000006</c:v>
                </c:pt>
                <c:pt idx="38">
                  <c:v>67.517020000000002</c:v>
                </c:pt>
                <c:pt idx="39">
                  <c:v>68.390289999999993</c:v>
                </c:pt>
                <c:pt idx="40">
                  <c:v>69.316609999999997</c:v>
                </c:pt>
                <c:pt idx="41">
                  <c:v>70.01473</c:v>
                </c:pt>
                <c:pt idx="42">
                  <c:v>70.460949999999997</c:v>
                </c:pt>
                <c:pt idx="43">
                  <c:v>71.049800000000005</c:v>
                </c:pt>
                <c:pt idx="44">
                  <c:v>71.853610000000003</c:v>
                </c:pt>
                <c:pt idx="45">
                  <c:v>72.361140000000006</c:v>
                </c:pt>
                <c:pt idx="46">
                  <c:v>72.876729999999995</c:v>
                </c:pt>
                <c:pt idx="47">
                  <c:v>73.592259999999996</c:v>
                </c:pt>
                <c:pt idx="48">
                  <c:v>73.95993</c:v>
                </c:pt>
                <c:pt idx="49">
                  <c:v>74.279700000000005</c:v>
                </c:pt>
                <c:pt idx="50">
                  <c:v>74.937269999999998</c:v>
                </c:pt>
                <c:pt idx="51">
                  <c:v>75.62724</c:v>
                </c:pt>
                <c:pt idx="52">
                  <c:v>76.484639999999999</c:v>
                </c:pt>
                <c:pt idx="53">
                  <c:v>77.752790000000005</c:v>
                </c:pt>
                <c:pt idx="54">
                  <c:v>78.927350000000004</c:v>
                </c:pt>
                <c:pt idx="55">
                  <c:v>79.531530000000004</c:v>
                </c:pt>
                <c:pt idx="56">
                  <c:v>80.407579999999996</c:v>
                </c:pt>
                <c:pt idx="57">
                  <c:v>81.436300000000003</c:v>
                </c:pt>
                <c:pt idx="58">
                  <c:v>82.290850000000006</c:v>
                </c:pt>
                <c:pt idx="59">
                  <c:v>83.347769999999997</c:v>
                </c:pt>
                <c:pt idx="60">
                  <c:v>83.985740000000007</c:v>
                </c:pt>
                <c:pt idx="61">
                  <c:v>81.255129999999994</c:v>
                </c:pt>
                <c:pt idx="62">
                  <c:v>81.889009999999999</c:v>
                </c:pt>
                <c:pt idx="63">
                  <c:v>83.209190000000007</c:v>
                </c:pt>
                <c:pt idx="64">
                  <c:v>84.386930000000007</c:v>
                </c:pt>
                <c:pt idx="65">
                  <c:v>85.193309999999997</c:v>
                </c:pt>
                <c:pt idx="66">
                  <c:v>86.012289999999993</c:v>
                </c:pt>
                <c:pt idx="67">
                  <c:v>86.571969999999993</c:v>
                </c:pt>
                <c:pt idx="68">
                  <c:v>86.685079999999999</c:v>
                </c:pt>
                <c:pt idx="69">
                  <c:v>87.392409999999998</c:v>
                </c:pt>
                <c:pt idx="70">
                  <c:v>88.195999999999998</c:v>
                </c:pt>
                <c:pt idx="71">
                  <c:v>88.851190000000003</c:v>
                </c:pt>
                <c:pt idx="72">
                  <c:v>89.434849999999997</c:v>
                </c:pt>
                <c:pt idx="73">
                  <c:v>90.164029999999997</c:v>
                </c:pt>
                <c:pt idx="74">
                  <c:v>90.907219999999995</c:v>
                </c:pt>
                <c:pt idx="75">
                  <c:v>91.415959999999998</c:v>
                </c:pt>
                <c:pt idx="76">
                  <c:v>92.082740000000001</c:v>
                </c:pt>
                <c:pt idx="77">
                  <c:v>92.78058</c:v>
                </c:pt>
                <c:pt idx="78">
                  <c:v>93.278700000000001</c:v>
                </c:pt>
                <c:pt idx="79">
                  <c:v>93.872540000000001</c:v>
                </c:pt>
                <c:pt idx="80">
                  <c:v>94.579480000000004</c:v>
                </c:pt>
                <c:pt idx="81">
                  <c:v>95.170019999999994</c:v>
                </c:pt>
                <c:pt idx="82">
                  <c:v>95.628110000000007</c:v>
                </c:pt>
                <c:pt idx="83">
                  <c:v>96.268389999999997</c:v>
                </c:pt>
                <c:pt idx="84">
                  <c:v>96.936049999999994</c:v>
                </c:pt>
                <c:pt idx="85">
                  <c:v>97.370559999999998</c:v>
                </c:pt>
                <c:pt idx="86">
                  <c:v>97.941699999999997</c:v>
                </c:pt>
                <c:pt idx="87">
                  <c:v>98.678700000000006</c:v>
                </c:pt>
                <c:pt idx="88">
                  <c:v>99.124939999999995</c:v>
                </c:pt>
                <c:pt idx="89">
                  <c:v>99.660219999999995</c:v>
                </c:pt>
                <c:pt idx="90">
                  <c:v>100.35387</c:v>
                </c:pt>
                <c:pt idx="91">
                  <c:v>100.86624</c:v>
                </c:pt>
                <c:pt idx="92">
                  <c:v>101.33909</c:v>
                </c:pt>
                <c:pt idx="93">
                  <c:v>101.98385</c:v>
                </c:pt>
                <c:pt idx="94">
                  <c:v>102.57808</c:v>
                </c:pt>
                <c:pt idx="95">
                  <c:v>102.95466999999999</c:v>
                </c:pt>
                <c:pt idx="96">
                  <c:v>103.51349</c:v>
                </c:pt>
                <c:pt idx="97">
                  <c:v>104.10250000000001</c:v>
                </c:pt>
                <c:pt idx="98">
                  <c:v>99.685180000000003</c:v>
                </c:pt>
                <c:pt idx="99">
                  <c:v>62.260210000000001</c:v>
                </c:pt>
              </c:numCache>
            </c:numRef>
          </c:yVal>
          <c:smooth val="1"/>
          <c:extLst>
            <c:ext xmlns:c16="http://schemas.microsoft.com/office/drawing/2014/chart" uri="{C3380CC4-5D6E-409C-BE32-E72D297353CC}">
              <c16:uniqueId val="{00000000-7395-465E-8AB9-32517054C645}"/>
            </c:ext>
          </c:extLst>
        </c:ser>
        <c:dLbls>
          <c:showLegendKey val="0"/>
          <c:showVal val="0"/>
          <c:showCatName val="0"/>
          <c:showSerName val="0"/>
          <c:showPercent val="0"/>
          <c:showBubbleSize val="0"/>
        </c:dLbls>
        <c:axId val="404665664"/>
        <c:axId val="404663704"/>
      </c:scatterChart>
      <c:valAx>
        <c:axId val="404665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a:t>
                </a:r>
                <a:r>
                  <a:rPr lang="en-US" baseline="0"/>
                  <a:t> strain (mm/mm)</a:t>
                </a:r>
              </a:p>
              <a:p>
                <a:pPr>
                  <a:defRPr/>
                </a:pP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3704"/>
        <c:crosses val="autoZero"/>
        <c:crossBetween val="midCat"/>
      </c:valAx>
      <c:valAx>
        <c:axId val="404663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a:t>
                </a:r>
                <a:r>
                  <a:rPr lang="en-US" baseline="0"/>
                  <a:t> stress (MPa)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56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scatterChart>
        <c:scatterStyle val="smoothMarker"/>
        <c:varyColors val="0"/>
        <c:ser>
          <c:idx val="0"/>
          <c:order val="0"/>
          <c:tx>
            <c:strRef>
              <c:f>Specimen_RawData_1!$G$1:$G$2</c:f>
              <c:strCache>
                <c:ptCount val="2"/>
                <c:pt idx="0">
                  <c:v>Tensile stress</c:v>
                </c:pt>
                <c:pt idx="1">
                  <c:v>(MPa)</c:v>
                </c:pt>
              </c:strCache>
            </c:strRef>
          </c:tx>
          <c:spPr>
            <a:ln w="19050" cap="rnd">
              <a:solidFill>
                <a:schemeClr val="accent5"/>
              </a:solidFill>
              <a:round/>
            </a:ln>
            <a:effectLst/>
          </c:spPr>
          <c:marker>
            <c:symbol val="none"/>
          </c:marker>
          <c:xVal>
            <c:numRef>
              <c:f>Specimen_RawData_1!$F$3:$F$64</c:f>
              <c:numCache>
                <c:formatCode>General</c:formatCode>
                <c:ptCount val="62"/>
                <c:pt idx="0">
                  <c:v>0</c:v>
                </c:pt>
                <c:pt idx="1">
                  <c:v>1.8000000000000001E-4</c:v>
                </c:pt>
                <c:pt idx="2">
                  <c:v>5.8E-4</c:v>
                </c:pt>
                <c:pt idx="3">
                  <c:v>8.8999999999999995E-4</c:v>
                </c:pt>
                <c:pt idx="4">
                  <c:v>1.1900000000000001E-3</c:v>
                </c:pt>
                <c:pt idx="5">
                  <c:v>1.5E-3</c:v>
                </c:pt>
                <c:pt idx="6">
                  <c:v>1.81E-3</c:v>
                </c:pt>
                <c:pt idx="7">
                  <c:v>2.0799999999999998E-3</c:v>
                </c:pt>
                <c:pt idx="8">
                  <c:v>2.3900000000000002E-3</c:v>
                </c:pt>
                <c:pt idx="9">
                  <c:v>2.7000000000000001E-3</c:v>
                </c:pt>
                <c:pt idx="10">
                  <c:v>2.98E-3</c:v>
                </c:pt>
                <c:pt idx="11">
                  <c:v>3.29E-3</c:v>
                </c:pt>
                <c:pt idx="12">
                  <c:v>3.5899999999999999E-3</c:v>
                </c:pt>
                <c:pt idx="13">
                  <c:v>3.8899999999999998E-3</c:v>
                </c:pt>
                <c:pt idx="14">
                  <c:v>4.1799999999999997E-3</c:v>
                </c:pt>
                <c:pt idx="15">
                  <c:v>4.4900000000000001E-3</c:v>
                </c:pt>
                <c:pt idx="16">
                  <c:v>4.7999999999999996E-3</c:v>
                </c:pt>
                <c:pt idx="17">
                  <c:v>5.0800000000000003E-3</c:v>
                </c:pt>
                <c:pt idx="18">
                  <c:v>5.3899999999999998E-3</c:v>
                </c:pt>
                <c:pt idx="19">
                  <c:v>5.7000000000000002E-3</c:v>
                </c:pt>
                <c:pt idx="20">
                  <c:v>5.9800000000000001E-3</c:v>
                </c:pt>
                <c:pt idx="21">
                  <c:v>6.28E-3</c:v>
                </c:pt>
                <c:pt idx="22">
                  <c:v>6.5900000000000004E-3</c:v>
                </c:pt>
                <c:pt idx="23">
                  <c:v>6.8900000000000003E-3</c:v>
                </c:pt>
                <c:pt idx="24">
                  <c:v>7.1799999999999998E-3</c:v>
                </c:pt>
                <c:pt idx="25">
                  <c:v>7.4900000000000001E-3</c:v>
                </c:pt>
                <c:pt idx="26">
                  <c:v>7.7999999999999996E-3</c:v>
                </c:pt>
                <c:pt idx="27">
                  <c:v>8.0700000000000008E-3</c:v>
                </c:pt>
                <c:pt idx="28">
                  <c:v>8.3800000000000003E-3</c:v>
                </c:pt>
                <c:pt idx="29">
                  <c:v>8.6899999999999998E-3</c:v>
                </c:pt>
                <c:pt idx="30">
                  <c:v>8.9800000000000001E-3</c:v>
                </c:pt>
                <c:pt idx="31">
                  <c:v>9.2800000000000001E-3</c:v>
                </c:pt>
                <c:pt idx="32">
                  <c:v>9.58E-3</c:v>
                </c:pt>
                <c:pt idx="33">
                  <c:v>9.8799999999999999E-3</c:v>
                </c:pt>
                <c:pt idx="34">
                  <c:v>1.017E-2</c:v>
                </c:pt>
                <c:pt idx="35">
                  <c:v>1.048E-2</c:v>
                </c:pt>
                <c:pt idx="36">
                  <c:v>1.0789999999999999E-2</c:v>
                </c:pt>
                <c:pt idx="37">
                  <c:v>1.107E-2</c:v>
                </c:pt>
                <c:pt idx="38">
                  <c:v>1.137E-2</c:v>
                </c:pt>
                <c:pt idx="39">
                  <c:v>1.1690000000000001E-2</c:v>
                </c:pt>
                <c:pt idx="40">
                  <c:v>1.197E-2</c:v>
                </c:pt>
                <c:pt idx="41">
                  <c:v>1.227E-2</c:v>
                </c:pt>
                <c:pt idx="42">
                  <c:v>1.2579999999999999E-2</c:v>
                </c:pt>
                <c:pt idx="43">
                  <c:v>1.2880000000000001E-2</c:v>
                </c:pt>
                <c:pt idx="44">
                  <c:v>1.316E-2</c:v>
                </c:pt>
                <c:pt idx="45">
                  <c:v>1.3469999999999999E-2</c:v>
                </c:pt>
                <c:pt idx="46">
                  <c:v>1.3780000000000001E-2</c:v>
                </c:pt>
                <c:pt idx="47">
                  <c:v>1.406E-2</c:v>
                </c:pt>
                <c:pt idx="48">
                  <c:v>1.4370000000000001E-2</c:v>
                </c:pt>
                <c:pt idx="49">
                  <c:v>1.468E-2</c:v>
                </c:pt>
                <c:pt idx="50">
                  <c:v>1.4959999999999999E-2</c:v>
                </c:pt>
                <c:pt idx="51">
                  <c:v>1.5259999999999999E-2</c:v>
                </c:pt>
                <c:pt idx="52">
                  <c:v>1.5570000000000001E-2</c:v>
                </c:pt>
                <c:pt idx="53">
                  <c:v>1.5869999999999999E-2</c:v>
                </c:pt>
                <c:pt idx="54">
                  <c:v>1.6160000000000001E-2</c:v>
                </c:pt>
                <c:pt idx="55">
                  <c:v>1.6469999999999999E-2</c:v>
                </c:pt>
                <c:pt idx="56">
                  <c:v>1.678E-2</c:v>
                </c:pt>
                <c:pt idx="57">
                  <c:v>1.7049999999999999E-2</c:v>
                </c:pt>
                <c:pt idx="58">
                  <c:v>1.737E-2</c:v>
                </c:pt>
                <c:pt idx="59">
                  <c:v>1.7680000000000001E-2</c:v>
                </c:pt>
                <c:pt idx="60">
                  <c:v>1.779E-2</c:v>
                </c:pt>
              </c:numCache>
            </c:numRef>
          </c:xVal>
          <c:yVal>
            <c:numRef>
              <c:f>Specimen_RawData_1!$G$3:$G$64</c:f>
              <c:numCache>
                <c:formatCode>General</c:formatCode>
                <c:ptCount val="62"/>
                <c:pt idx="0">
                  <c:v>-6.3400000000000001E-3</c:v>
                </c:pt>
                <c:pt idx="1">
                  <c:v>3.703E-2</c:v>
                </c:pt>
                <c:pt idx="2">
                  <c:v>5.2010000000000001E-2</c:v>
                </c:pt>
                <c:pt idx="3">
                  <c:v>6.4490000000000006E-2</c:v>
                </c:pt>
                <c:pt idx="4">
                  <c:v>6.5240000000000006E-2</c:v>
                </c:pt>
                <c:pt idx="5">
                  <c:v>8.3019999999999997E-2</c:v>
                </c:pt>
                <c:pt idx="6">
                  <c:v>6.5229999999999996E-2</c:v>
                </c:pt>
                <c:pt idx="7">
                  <c:v>6.1920000000000003E-2</c:v>
                </c:pt>
                <c:pt idx="8">
                  <c:v>8.0130000000000007E-2</c:v>
                </c:pt>
                <c:pt idx="9">
                  <c:v>7.2510000000000005E-2</c:v>
                </c:pt>
                <c:pt idx="10">
                  <c:v>9.9000000000000005E-2</c:v>
                </c:pt>
                <c:pt idx="11">
                  <c:v>9.5460000000000003E-2</c:v>
                </c:pt>
                <c:pt idx="12">
                  <c:v>0.10629</c:v>
                </c:pt>
                <c:pt idx="13">
                  <c:v>0.10777</c:v>
                </c:pt>
                <c:pt idx="14">
                  <c:v>0.11891</c:v>
                </c:pt>
                <c:pt idx="15">
                  <c:v>0.12199</c:v>
                </c:pt>
                <c:pt idx="16">
                  <c:v>0.1231</c:v>
                </c:pt>
                <c:pt idx="17">
                  <c:v>0.12273000000000001</c:v>
                </c:pt>
                <c:pt idx="18">
                  <c:v>0.12243</c:v>
                </c:pt>
                <c:pt idx="19">
                  <c:v>0.13094</c:v>
                </c:pt>
                <c:pt idx="20">
                  <c:v>0.12272</c:v>
                </c:pt>
                <c:pt idx="21">
                  <c:v>0.14971999999999999</c:v>
                </c:pt>
                <c:pt idx="22">
                  <c:v>0.13708999999999999</c:v>
                </c:pt>
                <c:pt idx="23">
                  <c:v>0.15345</c:v>
                </c:pt>
                <c:pt idx="24">
                  <c:v>0.14484</c:v>
                </c:pt>
                <c:pt idx="25">
                  <c:v>0.16164000000000001</c:v>
                </c:pt>
                <c:pt idx="26">
                  <c:v>0.19949</c:v>
                </c:pt>
                <c:pt idx="27">
                  <c:v>0.22635</c:v>
                </c:pt>
                <c:pt idx="28">
                  <c:v>0.24357999999999999</c:v>
                </c:pt>
                <c:pt idx="29">
                  <c:v>1.2368399999999999</c:v>
                </c:pt>
                <c:pt idx="30">
                  <c:v>3.97553</c:v>
                </c:pt>
                <c:pt idx="31">
                  <c:v>7.2737800000000004</c:v>
                </c:pt>
                <c:pt idx="32">
                  <c:v>10.807359999999999</c:v>
                </c:pt>
                <c:pt idx="33">
                  <c:v>14.09905</c:v>
                </c:pt>
                <c:pt idx="34">
                  <c:v>17.720510000000001</c:v>
                </c:pt>
                <c:pt idx="35">
                  <c:v>21.538540000000001</c:v>
                </c:pt>
                <c:pt idx="36">
                  <c:v>24.86251</c:v>
                </c:pt>
                <c:pt idx="37">
                  <c:v>28.178560000000001</c:v>
                </c:pt>
                <c:pt idx="38">
                  <c:v>31.573979999999999</c:v>
                </c:pt>
                <c:pt idx="39">
                  <c:v>34.773310000000002</c:v>
                </c:pt>
                <c:pt idx="40">
                  <c:v>37.59789</c:v>
                </c:pt>
                <c:pt idx="41">
                  <c:v>40.759329999999999</c:v>
                </c:pt>
                <c:pt idx="42">
                  <c:v>43.646799999999999</c:v>
                </c:pt>
                <c:pt idx="43">
                  <c:v>46.199730000000002</c:v>
                </c:pt>
                <c:pt idx="44">
                  <c:v>48.820529999999998</c:v>
                </c:pt>
                <c:pt idx="45">
                  <c:v>51.470289999999999</c:v>
                </c:pt>
                <c:pt idx="46">
                  <c:v>53.804369999999999</c:v>
                </c:pt>
                <c:pt idx="47">
                  <c:v>56.015279999999997</c:v>
                </c:pt>
                <c:pt idx="48">
                  <c:v>58.325029999999998</c:v>
                </c:pt>
                <c:pt idx="49">
                  <c:v>60.661859999999997</c:v>
                </c:pt>
                <c:pt idx="50">
                  <c:v>62.557400000000001</c:v>
                </c:pt>
                <c:pt idx="51">
                  <c:v>64.632490000000004</c:v>
                </c:pt>
                <c:pt idx="52">
                  <c:v>66.678309999999996</c:v>
                </c:pt>
                <c:pt idx="53">
                  <c:v>68.350080000000005</c:v>
                </c:pt>
                <c:pt idx="54">
                  <c:v>69.932940000000002</c:v>
                </c:pt>
                <c:pt idx="55">
                  <c:v>71.53492</c:v>
                </c:pt>
                <c:pt idx="56">
                  <c:v>72.862170000000006</c:v>
                </c:pt>
                <c:pt idx="57">
                  <c:v>73.528919999999999</c:v>
                </c:pt>
                <c:pt idx="58">
                  <c:v>71.005080000000007</c:v>
                </c:pt>
                <c:pt idx="59">
                  <c:v>48.736829999999998</c:v>
                </c:pt>
                <c:pt idx="60">
                  <c:v>36.868279999999999</c:v>
                </c:pt>
              </c:numCache>
            </c:numRef>
          </c:yVal>
          <c:smooth val="1"/>
          <c:extLst>
            <c:ext xmlns:c16="http://schemas.microsoft.com/office/drawing/2014/chart" uri="{C3380CC4-5D6E-409C-BE32-E72D297353CC}">
              <c16:uniqueId val="{00000000-C8AF-4D55-B3AB-117C4BA2C545}"/>
            </c:ext>
          </c:extLst>
        </c:ser>
        <c:dLbls>
          <c:showLegendKey val="0"/>
          <c:showVal val="0"/>
          <c:showCatName val="0"/>
          <c:showSerName val="0"/>
          <c:showPercent val="0"/>
          <c:showBubbleSize val="0"/>
        </c:dLbls>
        <c:axId val="404666056"/>
        <c:axId val="404662920"/>
      </c:scatterChart>
      <c:valAx>
        <c:axId val="4046660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 strain (mm/mm)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2920"/>
        <c:crosses val="autoZero"/>
        <c:crossBetween val="midCat"/>
      </c:valAx>
      <c:valAx>
        <c:axId val="404662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 stress (MPa)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60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Tensile strain at fracture</c:v>
                </c:pt>
              </c:strCache>
            </c:strRef>
          </c:tx>
          <c:spPr>
            <a:solidFill>
              <a:schemeClr val="accent1"/>
            </a:solidFill>
            <a:ln>
              <a:noFill/>
            </a:ln>
            <a:effectLst/>
          </c:spPr>
          <c:invertIfNegative val="0"/>
          <c:cat>
            <c:strRef>
              <c:f>Sheet1!$A$2:$A$4</c:f>
              <c:strCache>
                <c:ptCount val="3"/>
                <c:pt idx="0">
                  <c:v>A</c:v>
                </c:pt>
                <c:pt idx="1">
                  <c:v>B</c:v>
                </c:pt>
                <c:pt idx="2">
                  <c:v>C</c:v>
                </c:pt>
              </c:strCache>
            </c:strRef>
          </c:cat>
          <c:val>
            <c:numRef>
              <c:f>Sheet1!$B$2:$B$4</c:f>
              <c:numCache>
                <c:formatCode>General</c:formatCode>
                <c:ptCount val="3"/>
                <c:pt idx="0">
                  <c:v>1.7690000000000001E-2</c:v>
                </c:pt>
                <c:pt idx="1">
                  <c:v>2.4750000000000001E-2</c:v>
                </c:pt>
                <c:pt idx="2">
                  <c:v>1.7680000000000001E-2</c:v>
                </c:pt>
              </c:numCache>
            </c:numRef>
          </c:val>
          <c:extLst>
            <c:ext xmlns:c16="http://schemas.microsoft.com/office/drawing/2014/chart" uri="{C3380CC4-5D6E-409C-BE32-E72D297353CC}">
              <c16:uniqueId val="{00000000-8C6C-48DE-BA0C-17D0EEE52844}"/>
            </c:ext>
          </c:extLst>
        </c:ser>
        <c:dLbls>
          <c:showLegendKey val="0"/>
          <c:showVal val="0"/>
          <c:showCatName val="0"/>
          <c:showSerName val="0"/>
          <c:showPercent val="0"/>
          <c:showBubbleSize val="0"/>
        </c:dLbls>
        <c:gapWidth val="150"/>
        <c:overlap val="100"/>
        <c:axId val="404665272"/>
        <c:axId val="399867208"/>
      </c:barChart>
      <c:catAx>
        <c:axId val="404665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Tensile Specimens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67208"/>
        <c:crosses val="autoZero"/>
        <c:auto val="1"/>
        <c:lblAlgn val="ctr"/>
        <c:lblOffset val="100"/>
        <c:noMultiLvlLbl val="0"/>
      </c:catAx>
      <c:valAx>
        <c:axId val="399867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Tensile strain at fracture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5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Hardness test results</c:v>
                </c:pt>
              </c:strCache>
            </c:strRef>
          </c:tx>
          <c:spPr>
            <a:solidFill>
              <a:schemeClr val="accent1"/>
            </a:solidFill>
            <a:ln>
              <a:noFill/>
            </a:ln>
            <a:effectLst/>
          </c:spPr>
          <c:invertIfNegative val="0"/>
          <c:cat>
            <c:strRef>
              <c:f>Sheet1!$A$2:$A$4</c:f>
              <c:strCache>
                <c:ptCount val="3"/>
                <c:pt idx="0">
                  <c:v>A</c:v>
                </c:pt>
                <c:pt idx="1">
                  <c:v>B</c:v>
                </c:pt>
                <c:pt idx="2">
                  <c:v>C</c:v>
                </c:pt>
              </c:strCache>
            </c:strRef>
          </c:cat>
          <c:val>
            <c:numRef>
              <c:f>Sheet1!$B$2:$B$4</c:f>
              <c:numCache>
                <c:formatCode>General</c:formatCode>
                <c:ptCount val="3"/>
                <c:pt idx="0">
                  <c:v>38.1</c:v>
                </c:pt>
                <c:pt idx="1">
                  <c:v>32.799999999999997</c:v>
                </c:pt>
                <c:pt idx="2">
                  <c:v>36.5</c:v>
                </c:pt>
              </c:numCache>
            </c:numRef>
          </c:val>
          <c:extLst>
            <c:ext xmlns:c16="http://schemas.microsoft.com/office/drawing/2014/chart" uri="{C3380CC4-5D6E-409C-BE32-E72D297353CC}">
              <c16:uniqueId val="{00000000-99FD-410F-8843-DB10F81FBD43}"/>
            </c:ext>
          </c:extLst>
        </c:ser>
        <c:dLbls>
          <c:showLegendKey val="0"/>
          <c:showVal val="0"/>
          <c:showCatName val="0"/>
          <c:showSerName val="0"/>
          <c:showPercent val="0"/>
          <c:showBubbleSize val="0"/>
        </c:dLbls>
        <c:gapWidth val="219"/>
        <c:overlap val="-27"/>
        <c:axId val="399864072"/>
        <c:axId val="399866816"/>
      </c:barChart>
      <c:catAx>
        <c:axId val="399864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Hardness</a:t>
                </a:r>
                <a:r>
                  <a:rPr lang="en-US" sz="1200" b="1" baseline="0"/>
                  <a:t> specimens</a:t>
                </a:r>
                <a:endParaRPr lang="en-US" sz="12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66816"/>
        <c:crosses val="autoZero"/>
        <c:auto val="1"/>
        <c:lblAlgn val="ctr"/>
        <c:lblOffset val="100"/>
        <c:noMultiLvlLbl val="0"/>
      </c:catAx>
      <c:valAx>
        <c:axId val="399866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BHN</a:t>
                </a:r>
                <a:r>
                  <a:rPr lang="en-US" sz="1200" b="1" baseline="0"/>
                  <a:t> hardness value</a:t>
                </a:r>
                <a:endParaRPr lang="en-US" sz="1200"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64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Impact test results</c:v>
                </c:pt>
              </c:strCache>
            </c:strRef>
          </c:tx>
          <c:spPr>
            <a:solidFill>
              <a:schemeClr val="accent5"/>
            </a:solidFill>
            <a:ln>
              <a:noFill/>
            </a:ln>
            <a:effectLst/>
          </c:spPr>
          <c:invertIfNegative val="0"/>
          <c:cat>
            <c:strRef>
              <c:f>Sheet1!$A$2:$A$4</c:f>
              <c:strCache>
                <c:ptCount val="3"/>
                <c:pt idx="0">
                  <c:v>A</c:v>
                </c:pt>
                <c:pt idx="1">
                  <c:v>B</c:v>
                </c:pt>
                <c:pt idx="2">
                  <c:v>C</c:v>
                </c:pt>
              </c:strCache>
            </c:strRef>
          </c:cat>
          <c:val>
            <c:numRef>
              <c:f>Sheet1!$B$2:$B$4</c:f>
              <c:numCache>
                <c:formatCode>General</c:formatCode>
                <c:ptCount val="3"/>
                <c:pt idx="0">
                  <c:v>5.984</c:v>
                </c:pt>
                <c:pt idx="1">
                  <c:v>6.5279999999999996</c:v>
                </c:pt>
                <c:pt idx="2">
                  <c:v>6.2560000000000002</c:v>
                </c:pt>
              </c:numCache>
            </c:numRef>
          </c:val>
          <c:extLst>
            <c:ext xmlns:c16="http://schemas.microsoft.com/office/drawing/2014/chart" uri="{C3380CC4-5D6E-409C-BE32-E72D297353CC}">
              <c16:uniqueId val="{00000000-5481-4A94-A919-42A36D261CBE}"/>
            </c:ext>
          </c:extLst>
        </c:ser>
        <c:dLbls>
          <c:showLegendKey val="0"/>
          <c:showVal val="0"/>
          <c:showCatName val="0"/>
          <c:showSerName val="0"/>
          <c:showPercent val="0"/>
          <c:showBubbleSize val="0"/>
        </c:dLbls>
        <c:gapWidth val="150"/>
        <c:overlap val="100"/>
        <c:axId val="399862112"/>
        <c:axId val="399867992"/>
      </c:barChart>
      <c:catAx>
        <c:axId val="399862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Impact</a:t>
                </a:r>
                <a:r>
                  <a:rPr lang="en-US" sz="1200" b="1" baseline="0"/>
                  <a:t> specimens</a:t>
                </a:r>
                <a:endParaRPr lang="en-US" sz="12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67992"/>
        <c:crosses val="autoZero"/>
        <c:auto val="1"/>
        <c:lblAlgn val="ctr"/>
        <c:lblOffset val="100"/>
        <c:noMultiLvlLbl val="0"/>
      </c:catAx>
      <c:valAx>
        <c:axId val="399867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Izod</a:t>
                </a:r>
                <a:r>
                  <a:rPr lang="en-US" sz="1200" b="1" baseline="0"/>
                  <a:t> impact value</a:t>
                </a:r>
                <a:endParaRPr lang="en-US" sz="1200"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solidFill>
            <a:schemeClr val="bg1"/>
          </a:solid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62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E8DEC-AF89-4369-856A-40959DE2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Pages>
  <Words>13710</Words>
  <Characters>78151</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Azeez Bankole</dc:creator>
  <cp:keywords/>
  <dc:description/>
  <cp:lastModifiedBy>SDI 1084</cp:lastModifiedBy>
  <cp:revision>19</cp:revision>
  <cp:lastPrinted>2026-03-17T01:30:00Z</cp:lastPrinted>
  <dcterms:created xsi:type="dcterms:W3CDTF">2026-03-16T07:14:00Z</dcterms:created>
  <dcterms:modified xsi:type="dcterms:W3CDTF">2026-03-17T13:43:00Z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057d93d2-564b-3da2-9dbd-bfd3c006fe5f</vt:lpwstr>
  </property>
  <property fmtid="{D5CDD505-2E9C-101B-9397-08002B2CF9AE}" pid="24" name="Mendeley Citation Style_1">
    <vt:lpwstr>http://www.zotero.org/styles/ieee</vt:lpwstr>
  </property>
  <property fmtid="{D5CDD505-2E9C-101B-9397-08002B2CF9AE}" pid="25" name="GrammarlyDocumentId">
    <vt:lpwstr>d9ca71f8-0f6c-4c4f-8056-294b4686cda8</vt:lpwstr>
  </property>
</Properties>
</file>