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BC95A" w14:textId="2B0274E5" w:rsidR="00E2577B" w:rsidRPr="0065563B" w:rsidRDefault="00E2577B">
      <w:pPr>
        <w:rPr>
          <w:rFonts w:ascii="Times New Roman" w:hAnsi="Times New Roman" w:cs="Times New Roman"/>
          <w:sz w:val="28"/>
          <w:szCs w:val="28"/>
          <w:lang w:val="en-IN"/>
        </w:rPr>
      </w:pPr>
      <w:bookmarkStart w:id="0" w:name="_Hlk224296266"/>
      <w:r w:rsidRPr="00F85233">
        <w:rPr>
          <w:rFonts w:ascii="Times New Roman" w:hAnsi="Times New Roman" w:cs="Times New Roman"/>
          <w:b/>
          <w:bCs/>
          <w:sz w:val="28"/>
          <w:szCs w:val="28"/>
        </w:rPr>
        <w:t>Blockchain-based Artificial Intelligence Vision of Internet of Things Network Safety in the United States</w:t>
      </w:r>
      <w:bookmarkEnd w:id="0"/>
      <w:r w:rsidRPr="00F85233">
        <w:rPr>
          <w:rFonts w:ascii="Times New Roman" w:hAnsi="Times New Roman" w:cs="Times New Roman"/>
          <w:b/>
          <w:bCs/>
          <w:sz w:val="28"/>
          <w:szCs w:val="28"/>
        </w:rPr>
        <w:t>: Advancing Cybersecurity of Smart Cities and Critical Infrastructure</w:t>
      </w:r>
    </w:p>
    <w:p w14:paraId="04E037A8" w14:textId="77777777" w:rsidR="00E2577B" w:rsidRDefault="00E2577B">
      <w:pPr>
        <w:rPr>
          <w:rFonts w:ascii="Times New Roman" w:hAnsi="Times New Roman" w:cs="Times New Roman"/>
        </w:rPr>
      </w:pPr>
    </w:p>
    <w:p w14:paraId="633026BC" w14:textId="77777777" w:rsidR="00E444C0" w:rsidRPr="00E444C0" w:rsidRDefault="00E444C0" w:rsidP="00E444C0">
      <w:pPr>
        <w:rPr>
          <w:rFonts w:ascii="Times New Roman" w:hAnsi="Times New Roman" w:cs="Times New Roman"/>
        </w:rPr>
      </w:pPr>
      <w:bookmarkStart w:id="1" w:name="_GoBack"/>
      <w:bookmarkEnd w:id="1"/>
    </w:p>
    <w:p w14:paraId="29887DF4" w14:textId="77777777" w:rsidR="00A823CF" w:rsidRPr="00AE500F" w:rsidRDefault="00A823CF">
      <w:pPr>
        <w:rPr>
          <w:rFonts w:ascii="Times New Roman" w:hAnsi="Times New Roman" w:cs="Times New Roman"/>
          <w:b/>
          <w:bCs/>
          <w:sz w:val="28"/>
          <w:szCs w:val="28"/>
        </w:rPr>
      </w:pPr>
      <w:r w:rsidRPr="00AE500F">
        <w:rPr>
          <w:rFonts w:ascii="Times New Roman" w:hAnsi="Times New Roman" w:cs="Times New Roman"/>
          <w:b/>
          <w:bCs/>
          <w:sz w:val="28"/>
          <w:szCs w:val="28"/>
        </w:rPr>
        <w:t>Abstract.</w:t>
      </w:r>
    </w:p>
    <w:p w14:paraId="7689BD15" w14:textId="3AB0BE7C" w:rsidR="00A823CF" w:rsidRDefault="00A823CF">
      <w:pPr>
        <w:rPr>
          <w:rFonts w:ascii="Times New Roman" w:hAnsi="Times New Roman" w:cs="Times New Roman"/>
        </w:rPr>
      </w:pPr>
      <w:r w:rsidRPr="00A823CF">
        <w:rPr>
          <w:rFonts w:ascii="Times New Roman" w:hAnsi="Times New Roman" w:cs="Times New Roman"/>
        </w:rPr>
        <w:t xml:space="preserve"> The unprecedented growth of Internet of Things (IoT) systems in smart cities and other critical infrastructure systems of the United States </w:t>
      </w:r>
      <w:proofErr w:type="gramStart"/>
      <w:r w:rsidRPr="00A823CF">
        <w:rPr>
          <w:rFonts w:ascii="Times New Roman" w:hAnsi="Times New Roman" w:cs="Times New Roman"/>
        </w:rPr>
        <w:t>has</w:t>
      </w:r>
      <w:proofErr w:type="gramEnd"/>
      <w:r w:rsidRPr="00A823CF">
        <w:rPr>
          <w:rFonts w:ascii="Times New Roman" w:hAnsi="Times New Roman" w:cs="Times New Roman"/>
        </w:rPr>
        <w:t xml:space="preserve"> brought about new cybersecurity threats, such as information breaches, distributed denial-of-service (DDoS) attacks, ransomware attacks, and the systemic vulnerability of such systems due to centralized design. The resiliency, decentralization, and intelligence of security systems are urgent requirements in the face of growing urban systems characterized by interconnected sensors, intelligent transportation networks, smart grids, healthcare monitoring systems, and industrial control systems. This paper is a systematic review of a framework, denoted as Blockchain-Enabled Artificial Intelligence (BCAI) as a whole, as an integrated cybersecurity instrument to protect IoT ecosystems in the US, specifically smart cities and infrastructural security. This study was conducted in a systematic manner using the PRISMA 2024 approach to identifying, screening, and synthesizing peer-reviewed studies in significant academic databases using strict inclusion and exclusion criteria to define the methodological soundness and significance. The review assesses current security architecture models using blockchain, artificial intelligence-based threat-detection models, consensus models and smart contract models, and hybrid security models, in the context of distributed IoT environment. Special focus is given to the evaluation of scalability, the latency performance, energy efficiency, interoperability, alignment with the regulations, and safety against changing cyber-attacks. The findings show that the blockchain technology improves the security of IoTs via decentralization, immutability, cryptographic integrity, and tamper resistant data management and thus reduces risks linked with centralized control systems. At the same time, artificial intelligence enhances adaptive threat detection because it allows finding anomalies, predictive analytics, behavioral modeling, and real-time response to intrusion. Nonetheless, the review also outlines some of the ongoing barriers such as computational overhead, interoperability issues, governance issues, and regulatory issues, as well as integration issues in legacy infrastructure systems. In general, the paper finds that a standalone blockchain or artificial intelligence solution can partially reduce a risk but, when combined with a more cohesive BCAI framework, a more robust and scalable cybersecurity paradigm to defend the U.S. smart cities and critical infrastructure can be developed. The paper will add to the body of knowledge by </w:t>
      </w:r>
      <w:proofErr w:type="spellStart"/>
      <w:r w:rsidRPr="00A823CF">
        <w:rPr>
          <w:rFonts w:ascii="Times New Roman" w:hAnsi="Times New Roman" w:cs="Times New Roman"/>
        </w:rPr>
        <w:t>synthesising</w:t>
      </w:r>
      <w:proofErr w:type="spellEnd"/>
      <w:r w:rsidRPr="00A823CF">
        <w:rPr>
          <w:rFonts w:ascii="Times New Roman" w:hAnsi="Times New Roman" w:cs="Times New Roman"/>
        </w:rPr>
        <w:t xml:space="preserve"> existing evidence, research gaps and providing strategic directions to future implementation and policy formulation to enhance cyber resilience of the countries in the context of IoT-driven environments.</w:t>
      </w:r>
    </w:p>
    <w:p w14:paraId="7F1C712F" w14:textId="791AADE2" w:rsidR="00D64A54" w:rsidRPr="007A33C6" w:rsidRDefault="00D64A54" w:rsidP="00D64A54">
      <w:pPr>
        <w:rPr>
          <w:rFonts w:ascii="Times New Roman" w:hAnsi="Times New Roman" w:cs="Times New Roman"/>
        </w:rPr>
      </w:pPr>
      <w:r w:rsidRPr="007A33C6">
        <w:rPr>
          <w:rFonts w:ascii="Times New Roman" w:hAnsi="Times New Roman" w:cs="Times New Roman"/>
          <w:b/>
          <w:bCs/>
        </w:rPr>
        <w:t>Blockchain-based</w:t>
      </w:r>
      <w:r>
        <w:rPr>
          <w:rFonts w:ascii="Times New Roman" w:hAnsi="Times New Roman" w:cs="Times New Roman"/>
          <w:b/>
          <w:bCs/>
        </w:rPr>
        <w:t xml:space="preserve">, </w:t>
      </w:r>
      <w:r w:rsidRPr="007A33C6">
        <w:rPr>
          <w:rFonts w:ascii="Times New Roman" w:hAnsi="Times New Roman" w:cs="Times New Roman"/>
          <w:b/>
          <w:bCs/>
        </w:rPr>
        <w:t>Artificial Intelligence</w:t>
      </w:r>
      <w:r>
        <w:rPr>
          <w:rFonts w:ascii="Times New Roman" w:hAnsi="Times New Roman" w:cs="Times New Roman"/>
          <w:b/>
          <w:bCs/>
        </w:rPr>
        <w:t xml:space="preserve">, </w:t>
      </w:r>
      <w:r w:rsidRPr="007A33C6">
        <w:rPr>
          <w:rFonts w:ascii="Times New Roman" w:hAnsi="Times New Roman" w:cs="Times New Roman"/>
          <w:b/>
          <w:bCs/>
        </w:rPr>
        <w:t>Internet of Things</w:t>
      </w:r>
      <w:r>
        <w:rPr>
          <w:rFonts w:ascii="Times New Roman" w:hAnsi="Times New Roman" w:cs="Times New Roman"/>
          <w:b/>
          <w:bCs/>
        </w:rPr>
        <w:t xml:space="preserve">, </w:t>
      </w:r>
      <w:r w:rsidRPr="007A33C6">
        <w:rPr>
          <w:rFonts w:ascii="Times New Roman" w:hAnsi="Times New Roman" w:cs="Times New Roman"/>
          <w:b/>
          <w:bCs/>
        </w:rPr>
        <w:t>Network Safety Advancing Cybersecurity</w:t>
      </w:r>
      <w:r>
        <w:rPr>
          <w:rFonts w:ascii="Times New Roman" w:hAnsi="Times New Roman" w:cs="Times New Roman"/>
          <w:b/>
          <w:bCs/>
        </w:rPr>
        <w:t xml:space="preserve">, </w:t>
      </w:r>
      <w:r w:rsidRPr="007A33C6">
        <w:rPr>
          <w:rFonts w:ascii="Times New Roman" w:hAnsi="Times New Roman" w:cs="Times New Roman"/>
          <w:b/>
          <w:bCs/>
        </w:rPr>
        <w:t>Smart Cities</w:t>
      </w:r>
      <w:r>
        <w:rPr>
          <w:rFonts w:ascii="Times New Roman" w:hAnsi="Times New Roman" w:cs="Times New Roman"/>
          <w:b/>
          <w:bCs/>
        </w:rPr>
        <w:t xml:space="preserve">, </w:t>
      </w:r>
      <w:r w:rsidRPr="007A33C6">
        <w:rPr>
          <w:rFonts w:ascii="Times New Roman" w:hAnsi="Times New Roman" w:cs="Times New Roman"/>
          <w:b/>
          <w:bCs/>
        </w:rPr>
        <w:t>Critical Infrastructure</w:t>
      </w:r>
      <w:r w:rsidRPr="007A33C6">
        <w:rPr>
          <w:rFonts w:ascii="Times New Roman" w:hAnsi="Times New Roman" w:cs="Times New Roman"/>
        </w:rPr>
        <w:t>.</w:t>
      </w:r>
    </w:p>
    <w:p w14:paraId="57C8645F" w14:textId="3DBF6688" w:rsidR="00407553" w:rsidRPr="00AE500F" w:rsidRDefault="00407553" w:rsidP="00685E7D">
      <w:pPr>
        <w:rPr>
          <w:rFonts w:ascii="Times New Roman" w:hAnsi="Times New Roman" w:cs="Times New Roman"/>
          <w:b/>
          <w:bCs/>
          <w:sz w:val="28"/>
          <w:szCs w:val="28"/>
        </w:rPr>
      </w:pPr>
      <w:r w:rsidRPr="00AE500F">
        <w:rPr>
          <w:rFonts w:ascii="Times New Roman" w:hAnsi="Times New Roman" w:cs="Times New Roman"/>
          <w:b/>
          <w:bCs/>
          <w:sz w:val="28"/>
          <w:szCs w:val="28"/>
        </w:rPr>
        <w:lastRenderedPageBreak/>
        <w:t>Introduction</w:t>
      </w:r>
    </w:p>
    <w:p w14:paraId="7C86DF5F" w14:textId="571B924C" w:rsidR="00407553" w:rsidRPr="00685E7D" w:rsidRDefault="00407553" w:rsidP="00685E7D">
      <w:pPr>
        <w:rPr>
          <w:rFonts w:ascii="Times New Roman" w:hAnsi="Times New Roman" w:cs="Times New Roman"/>
        </w:rPr>
      </w:pPr>
      <w:r w:rsidRPr="00685E7D">
        <w:rPr>
          <w:rFonts w:ascii="Times New Roman" w:hAnsi="Times New Roman" w:cs="Times New Roman"/>
        </w:rPr>
        <w:t xml:space="preserve"> The architecture of the present-day smart infrastructure systems has been radically altered due to the rapid development of Internet of Things (IoT) ecosystems. In each of the smart cities, intelligent transportation networks, energy grids, healthcare systems, and water utilities, the interconnected sensing devices are currently producing streamlined, substantial data volumes in continuous learning, which drive automated decision-making processes. Nonetheless, such a massive connectivity has also increased the area of cyberattacks, thus exposing key systems of infrastructure to more complex and organized cybercrimes (Conti et al., 2022; </w:t>
      </w:r>
      <w:proofErr w:type="spellStart"/>
      <w:r w:rsidRPr="00685E7D">
        <w:rPr>
          <w:rFonts w:ascii="Times New Roman" w:hAnsi="Times New Roman" w:cs="Times New Roman"/>
        </w:rPr>
        <w:t>Ferrag</w:t>
      </w:r>
      <w:proofErr w:type="spellEnd"/>
      <w:r w:rsidRPr="00685E7D">
        <w:rPr>
          <w:rFonts w:ascii="Times New Roman" w:hAnsi="Times New Roman" w:cs="Times New Roman"/>
        </w:rPr>
        <w:t xml:space="preserve"> et al., 2021). Cybersecurity breaches of energy pipes, hospitals, municipal networks, and other similar infrastructure in the recent past have highlighted the insecurity of centralized IoT systems. Perimeter focused security models are becoming inadequate in distributed and heterogenous IoT systems that are marked by resource constrained devices, dynamic topology, and multi-stakeholder governance (</w:t>
      </w:r>
      <w:proofErr w:type="spellStart"/>
      <w:r w:rsidRPr="00685E7D">
        <w:rPr>
          <w:rFonts w:ascii="Times New Roman" w:hAnsi="Times New Roman" w:cs="Times New Roman"/>
        </w:rPr>
        <w:t>Alsaadi</w:t>
      </w:r>
      <w:proofErr w:type="spellEnd"/>
      <w:r w:rsidRPr="00685E7D">
        <w:rPr>
          <w:rFonts w:ascii="Times New Roman" w:hAnsi="Times New Roman" w:cs="Times New Roman"/>
        </w:rPr>
        <w:t xml:space="preserve"> et al., 2022). With the increase in the rate of adoption of the IoT in the United States smart infrastructure systems, resilience, scalable, and flexible cybersecurity systems are now a strategic priority at the national level. Artificial intelligence (AI) has now become a formidable instrument in solving dynamic cybersecurity issues in the IoT networks. The machine learning and deep learning models have been found to be very effective in anomaly identification, intrusion classification, and predictive threat modeling (Khan et al., 2021). Intrusion detection systems based on AI have the capability to process high-dimensional traffic patterns and detect anomalies of the normal network behavior in real time. Nevertheless, AI-powered systems typically rely on centralized training systems, which pose a risk of single points of failures, modeling poisoning, and loss of data integrity (Nguyen et al., 2021). Simultaneously, blockchain technology has been explored more often as the means of decentralized trust control of IoT security. Blockchain facilitates unchangeable recording of, decentralized approval, cryptographic certification, and non-changeable identity management without the assistance of centralized authorities (</w:t>
      </w:r>
      <w:proofErr w:type="spellStart"/>
      <w:r w:rsidRPr="00685E7D">
        <w:rPr>
          <w:rFonts w:ascii="Times New Roman" w:hAnsi="Times New Roman" w:cs="Times New Roman"/>
        </w:rPr>
        <w:t>Mollah</w:t>
      </w:r>
      <w:proofErr w:type="spellEnd"/>
      <w:r w:rsidRPr="00685E7D">
        <w:rPr>
          <w:rFonts w:ascii="Times New Roman" w:hAnsi="Times New Roman" w:cs="Times New Roman"/>
        </w:rPr>
        <w:t xml:space="preserve"> et al., 2021). In particular, permissioned blockchain designs have demonstrated the potential of lowering latency and still having auditability over infrastructure networks (Singh et al., 2021). However, blockchain systems will not identify intricate behavioral patterns or dynamically adapt to change of cyber threats. Blockchain and artificial intelligence convergence has thus received significant academic interest since 2021. The combined blockchain-AI systems aim to unite the decentralization of the trust application with the smart threat detection methods, eliminating the shortcomings of applying each technology separately (Rahman et al., 2022; Sharma et al., 2022). Within this type of architecture, blockchain is used to provide secure proof of data and distributed authentication, whereas AI is applied to score adaptive risks, identify intrusion attempts, and offer predictive mitigation. In spite of the booming development in this field of research, there are still some structural issues in place. To begin with scalability issues are not sufficiently addressed. The IoT systems used in urban areas can include tens of thousands of devices, but numerous blockchain-AI designs are tested under the conditions of small-scale simulation only (</w:t>
      </w:r>
      <w:proofErr w:type="spellStart"/>
      <w:r w:rsidRPr="00685E7D">
        <w:rPr>
          <w:rFonts w:ascii="Times New Roman" w:hAnsi="Times New Roman" w:cs="Times New Roman"/>
        </w:rPr>
        <w:t>Ferrag</w:t>
      </w:r>
      <w:proofErr w:type="spellEnd"/>
      <w:r w:rsidRPr="00685E7D">
        <w:rPr>
          <w:rFonts w:ascii="Times New Roman" w:hAnsi="Times New Roman" w:cs="Times New Roman"/>
        </w:rPr>
        <w:t xml:space="preserve"> et al., 2021). Second, the latency of consensus, as well as AI inference overhead, can include performance bottlenecks in cyberspace systems with time constraints. Third, there has been a lack of compliance with regulatory cybersecurity frameworks, especially in the framework of </w:t>
      </w:r>
      <w:r w:rsidRPr="00685E7D">
        <w:rPr>
          <w:rFonts w:ascii="Times New Roman" w:hAnsi="Times New Roman" w:cs="Times New Roman"/>
        </w:rPr>
        <w:lastRenderedPageBreak/>
        <w:t>the governance of the critical infrastructure of the United States (</w:t>
      </w:r>
      <w:proofErr w:type="spellStart"/>
      <w:r w:rsidRPr="00685E7D">
        <w:rPr>
          <w:rFonts w:ascii="Times New Roman" w:hAnsi="Times New Roman" w:cs="Times New Roman"/>
        </w:rPr>
        <w:t>Alsaadi</w:t>
      </w:r>
      <w:proofErr w:type="spellEnd"/>
      <w:r w:rsidRPr="00685E7D">
        <w:rPr>
          <w:rFonts w:ascii="Times New Roman" w:hAnsi="Times New Roman" w:cs="Times New Roman"/>
        </w:rPr>
        <w:t xml:space="preserve"> et al., 2022). Moreover, most of the extant research explores blockchain-AI fusion in a rather technical sense, without developing cross-sectoral patterns of implementations more systematically or finding the rift between simulation validation and real-world implementation. With the gradual transformation of smart cities and national systems of infrastructure into highly data-driven structures, an extensive analysis of architectural tendencies, consensus models, artificial intelligence approaches, and performance results will be in high demand. In the United States, protection systems of critical infrastructure focus on the aspects of resilience, decentralized identity control, and the principles of continuous monitoring. Nevertheless, the degree to which the blockchain-powered AI structures comply with these operational and governance objectives is under-covered in the literature. There is a need hence to carry out a systematic evaluation of whether the existing research can support national cybersecurity modernization goals. This paper fills this gap by conducting a systematic review of blockchain-based artificial intelligence systems to secure the IoT network in smart cities and other critical infrastructure sectors. This study will be structured by applying PRISMA 2024 reporting standards to synthesize the information on architectural models, sectoral distribution, consensus mechanisms, AI techniques, performance validation techniques, and deployment maturity levels. The aims of this research are as follows: Automatically detect and categorize blockchain-AI IoT cybersecurity frameworks published since 2015, with a focus on those published since 2021. Examine the trends of implementation of smart cities, energy grids, healthcare systems, transportation, and utilities at the sector level. Comparison of architectural convergence of blockchain consensus algorithms and AI algorithms. Test scalability, performance validation, and translational readiness of deployment of the United States critical infrastructure. Determine holes in research and suggest paths to technologically develop in alignment with the regulations. The works of this study are tripled. First, it offers a synthesis of blockchain-AI IoT security literature in one overarching analytical framework, which is comprehensive and current. Second, it assesses the maturity of offered structures in comparison with large-scale infrastructure implementation requirements. Third, it establishes key translational and governance gaps that need to be filled in order to facilitate effective application in the United States smart infrastructure systems. The paper, by connecting technological innovation and the aspects of infrastructure resilience, contributes to the further discussion of the implementation of decentralized and intelligent cybersecurity architecture and evidence-based progress towards secure and data-driven intelligent environments.</w:t>
      </w:r>
    </w:p>
    <w:p w14:paraId="20B1D994" w14:textId="77777777" w:rsidR="007270A6" w:rsidRPr="00AE500F" w:rsidRDefault="007270A6">
      <w:pPr>
        <w:rPr>
          <w:rFonts w:ascii="Times New Roman" w:hAnsi="Times New Roman" w:cs="Times New Roman"/>
          <w:b/>
          <w:bCs/>
          <w:sz w:val="28"/>
          <w:szCs w:val="28"/>
        </w:rPr>
      </w:pPr>
      <w:r w:rsidRPr="00AE500F">
        <w:rPr>
          <w:rFonts w:ascii="Times New Roman" w:hAnsi="Times New Roman" w:cs="Times New Roman"/>
          <w:b/>
          <w:bCs/>
          <w:sz w:val="28"/>
          <w:szCs w:val="28"/>
        </w:rPr>
        <w:t xml:space="preserve">2.1 Literature Review. </w:t>
      </w:r>
    </w:p>
    <w:p w14:paraId="043F775B" w14:textId="77777777" w:rsidR="007270A6" w:rsidRPr="007A33C6" w:rsidRDefault="007270A6">
      <w:pPr>
        <w:rPr>
          <w:rFonts w:ascii="Times New Roman" w:hAnsi="Times New Roman" w:cs="Times New Roman"/>
        </w:rPr>
      </w:pPr>
      <w:r w:rsidRPr="007A33C6">
        <w:rPr>
          <w:rFonts w:ascii="Times New Roman" w:hAnsi="Times New Roman" w:cs="Times New Roman"/>
        </w:rPr>
        <w:t>IoT Cybersecurity Architecture Evolution. The trend of spreading Internet of Things ecosystems in smart cities and critical infrastructure has driven the academic focus on decentralized and intelligent cybersecurity design. Recent works highlight that the standard perimeter-based defense models cannot be applied to heterogeneous large-scale IoT networks with dynamic topology and limited devices (</w:t>
      </w:r>
      <w:proofErr w:type="spellStart"/>
      <w:r w:rsidRPr="007A33C6">
        <w:rPr>
          <w:rFonts w:ascii="Times New Roman" w:hAnsi="Times New Roman" w:cs="Times New Roman"/>
        </w:rPr>
        <w:t>Ferrag</w:t>
      </w:r>
      <w:proofErr w:type="spellEnd"/>
      <w:r w:rsidRPr="007A33C6">
        <w:rPr>
          <w:rFonts w:ascii="Times New Roman" w:hAnsi="Times New Roman" w:cs="Times New Roman"/>
        </w:rPr>
        <w:t xml:space="preserve"> et al., 2021). Distributed IoT systems need intrusion detection schemes that are adaptive, identity management, and data provenance schemes that have mechanisms that are tamper-resistant. The use of artificial intelligence as a part of IoT security is rapidly researched in post-2021 to improve the </w:t>
      </w:r>
      <w:r w:rsidRPr="007A33C6">
        <w:rPr>
          <w:rFonts w:ascii="Times New Roman" w:hAnsi="Times New Roman" w:cs="Times New Roman"/>
        </w:rPr>
        <w:lastRenderedPageBreak/>
        <w:t xml:space="preserve">accuracy of anomaly detection, as well as model predictive threat modeling. Convolutional neural networks and recurrent neural networks, which make up deep learning architectures, have shown excellent results in identifying distributed denial-of-service attacks as well as botnet traffic in the streams of IoT traffic (Khan et al., 2021). Another problem </w:t>
      </w:r>
      <w:proofErr w:type="gramStart"/>
      <w:r w:rsidRPr="007A33C6">
        <w:rPr>
          <w:rFonts w:ascii="Times New Roman" w:hAnsi="Times New Roman" w:cs="Times New Roman"/>
        </w:rPr>
        <w:t>is,</w:t>
      </w:r>
      <w:proofErr w:type="gramEnd"/>
      <w:r w:rsidRPr="007A33C6">
        <w:rPr>
          <w:rFonts w:ascii="Times New Roman" w:hAnsi="Times New Roman" w:cs="Times New Roman"/>
        </w:rPr>
        <w:t xml:space="preserve"> however, the centralized AI training models do expose the vulnerabilities of data poisoning, single-point failure, and privacy violation (Nguyen et al., 2021). As a result, scholars have investigated the type of decentralized paradigms that minimize the dependence on central authority and maintain the accuracy of detection.</w:t>
      </w:r>
    </w:p>
    <w:p w14:paraId="7DFB45D8" w14:textId="77777777" w:rsidR="007270A6" w:rsidRPr="007A33C6" w:rsidRDefault="007270A6">
      <w:pPr>
        <w:rPr>
          <w:rFonts w:ascii="Times New Roman" w:hAnsi="Times New Roman" w:cs="Times New Roman"/>
        </w:rPr>
      </w:pPr>
      <w:r w:rsidRPr="007A33C6">
        <w:rPr>
          <w:rFonts w:ascii="Times New Roman" w:hAnsi="Times New Roman" w:cs="Times New Roman"/>
        </w:rPr>
        <w:t xml:space="preserve"> 2.2 Decentralized Trust and blockchain. Blockchain technology has come out as a distributed registry system that can guarantee immutability, transparency, and decentralized authentication of IoT systems. </w:t>
      </w:r>
      <w:proofErr w:type="spellStart"/>
      <w:r w:rsidRPr="007A33C6">
        <w:rPr>
          <w:rFonts w:ascii="Times New Roman" w:hAnsi="Times New Roman" w:cs="Times New Roman"/>
        </w:rPr>
        <w:t>Mollah</w:t>
      </w:r>
      <w:proofErr w:type="spellEnd"/>
      <w:r w:rsidRPr="007A33C6">
        <w:rPr>
          <w:rFonts w:ascii="Times New Roman" w:hAnsi="Times New Roman" w:cs="Times New Roman"/>
        </w:rPr>
        <w:t xml:space="preserve"> et al. (2021) show that permissioned blockchain systems are able to improve trust management in smart home IoT systems and have a lower latency compared to public blockchains. In a similar manner, Singh et al. (2021) emphasize that smart contracts can be utilized in the context of automated verification and access control policy of identities in distributed environments. Conti et al. (2022) believe that cryptographic basis of blockchain has a resiliency against malicious and unwarranted manipulation of data and therefore it can be used to protect critical infrastructure communications. But blockchain systems do not have adaptive behavioral analytics independent, so they are not able to notice sophisticated attacks or zero-day attacks. The key issue of energy consumption and consensus latency is still a key concern, especially in large-scale Internet of Things implementations. New works thus promote lightweight consensus protocols like Practical Byzantine Fault Tolerance and Proof of Stake to overcome the limitations on scalability (Sharma et al., 2022). Blockchain and Artificial Intelligence are converging, which will enable technological progress not only in data collection but also in security.</w:t>
      </w:r>
    </w:p>
    <w:p w14:paraId="1F6818DF" w14:textId="77777777" w:rsidR="007270A6" w:rsidRPr="007A33C6" w:rsidRDefault="007270A6">
      <w:pPr>
        <w:rPr>
          <w:rFonts w:ascii="Times New Roman" w:hAnsi="Times New Roman" w:cs="Times New Roman"/>
        </w:rPr>
      </w:pPr>
      <w:r w:rsidRPr="007A33C6">
        <w:rPr>
          <w:rFonts w:ascii="Times New Roman" w:hAnsi="Times New Roman" w:cs="Times New Roman"/>
        </w:rPr>
        <w:t xml:space="preserve">2.3 Blockchain and Artificial Intelligence Mixing. The combination of blockchain and artificial intelligence has become particularly popular since 2021, as researchers are appreciating the complementary nature of the two fields. Rahman et al. (2022) introduce a secure data-sharing system by blockchain/AI on smart cities, which can detect intrusion more accurately and enhance auditability than the isolated frameworks. On the same note, </w:t>
      </w:r>
      <w:proofErr w:type="spellStart"/>
      <w:r w:rsidRPr="007A33C6">
        <w:rPr>
          <w:rFonts w:ascii="Times New Roman" w:hAnsi="Times New Roman" w:cs="Times New Roman"/>
        </w:rPr>
        <w:t>Alsaadi</w:t>
      </w:r>
      <w:proofErr w:type="spellEnd"/>
      <w:r w:rsidRPr="007A33C6">
        <w:rPr>
          <w:rFonts w:ascii="Times New Roman" w:hAnsi="Times New Roman" w:cs="Times New Roman"/>
        </w:rPr>
        <w:t xml:space="preserve"> et al. (2022) note that decentralized ledger verification in tandem with AI-led anomaly detection enhances the resilience to coordinated cyberattacks on interconnected infrastructure systems. This convergence enables: Distributed policing. Authentication using automated smart contracts. Adaptive artificial intelligence threat detection. Nevertheless, permanent forensic traceability. Privacy-sensitive AI frameworks such as federated learning models have also served as privacy-sensitive models in IoT platforms that are linked to blockchains. According to Nguyen et al. (2021), federated AI achieves centralized data exposure reduction and collaborative learning among distributed devices. Nonetheless, the active research issues are communication overhead as well as model poisoning vulnerabilities. Although there is a rapid architectural innovation, there is a gap in literature in terms of translation. The majority of blockchain-AI systems are tested in simulation systems, and there is little pilot deployment in real-life infrastructure systems. Also, regulatory consistency with national cybersecurity systems is seldom incorporated during system development (Conti et al., 2022).</w:t>
      </w:r>
    </w:p>
    <w:p w14:paraId="5FF6A6A3" w14:textId="77777777" w:rsidR="007A33C6" w:rsidRPr="007A33C6" w:rsidRDefault="007270A6">
      <w:pPr>
        <w:rPr>
          <w:rFonts w:ascii="Times New Roman" w:hAnsi="Times New Roman" w:cs="Times New Roman"/>
        </w:rPr>
      </w:pPr>
      <w:r w:rsidRPr="007A33C6">
        <w:rPr>
          <w:rFonts w:ascii="Times New Roman" w:hAnsi="Times New Roman" w:cs="Times New Roman"/>
        </w:rPr>
        <w:lastRenderedPageBreak/>
        <w:t xml:space="preserve"> 2.4 Applications in the Sector. The integration of blockchain and AI in smart grids has been implemented to achieve distributed energy resources communication security and anomalous load patterns (</w:t>
      </w:r>
      <w:proofErr w:type="spellStart"/>
      <w:r w:rsidRPr="007A33C6">
        <w:rPr>
          <w:rFonts w:ascii="Times New Roman" w:hAnsi="Times New Roman" w:cs="Times New Roman"/>
        </w:rPr>
        <w:t>Ferrag</w:t>
      </w:r>
      <w:proofErr w:type="spellEnd"/>
      <w:r w:rsidRPr="007A33C6">
        <w:rPr>
          <w:rFonts w:ascii="Times New Roman" w:hAnsi="Times New Roman" w:cs="Times New Roman"/>
        </w:rPr>
        <w:t xml:space="preserve"> et al., 2021). Privacy-preserving blockchain systems with machine learning models have also been suggested in the context of healthcare IoT to secure valuable patient information and allow analytics to be performed (</w:t>
      </w:r>
      <w:proofErr w:type="spellStart"/>
      <w:r w:rsidRPr="007A33C6">
        <w:rPr>
          <w:rFonts w:ascii="Times New Roman" w:hAnsi="Times New Roman" w:cs="Times New Roman"/>
        </w:rPr>
        <w:t>Alsaadi</w:t>
      </w:r>
      <w:proofErr w:type="spellEnd"/>
      <w:r w:rsidRPr="007A33C6">
        <w:rPr>
          <w:rFonts w:ascii="Times New Roman" w:hAnsi="Times New Roman" w:cs="Times New Roman"/>
        </w:rPr>
        <w:t xml:space="preserve"> et al., 2022). Vehicular identity authentication is becoming a popular tool in transportation networks based on blockchain, whereas AI models analyze the types of traffic in order to identify malicious intercessions (Sharma et al., 2022). Nevertheless, minimal effort has been put on cross sector interoperability. Three common limitations are always found in the literature: High device density Scalability. Minimized hardware-in the loop validation. Lack of integration between governance and compliance needs. These loopholes highlight the necessity of a systematic synthesis and strategies of recommendation to the circumstances of United States smart infrastructure. Building upon the previous synthesis, the current literature has extended the knowledge of blockchain-artificial intelligence convergence of Internet of Things security to analyze the forms of architectural integration, performance benchmarking, privacy-preserving mechanisms, and implementation-specific domain. Literature is suggesting that blockchain-enabled artificial intelligence is not just a technological improvement, but a structural change in trust, governance and resilience of distributed cyber physical ecosystems. Federated and decentralized learning paradigms to secure Internet of Things environments have been a subject of a large body of research. Federated artificial intelligence allows distributed devices to find intrusion patterns together rather than having to </w:t>
      </w:r>
      <w:proofErr w:type="spellStart"/>
      <w:r w:rsidRPr="007A33C6">
        <w:rPr>
          <w:rFonts w:ascii="Times New Roman" w:hAnsi="Times New Roman" w:cs="Times New Roman"/>
        </w:rPr>
        <w:t>centralise</w:t>
      </w:r>
      <w:proofErr w:type="spellEnd"/>
      <w:r w:rsidRPr="007A33C6">
        <w:rPr>
          <w:rFonts w:ascii="Times New Roman" w:hAnsi="Times New Roman" w:cs="Times New Roman"/>
        </w:rPr>
        <w:t xml:space="preserve"> model training without having to reveal raw data. </w:t>
      </w:r>
      <w:proofErr w:type="spellStart"/>
      <w:r w:rsidRPr="007A33C6">
        <w:rPr>
          <w:rFonts w:ascii="Times New Roman" w:hAnsi="Times New Roman" w:cs="Times New Roman"/>
        </w:rPr>
        <w:t>Qiang</w:t>
      </w:r>
      <w:proofErr w:type="spellEnd"/>
      <w:r w:rsidRPr="007A33C6">
        <w:rPr>
          <w:rFonts w:ascii="Times New Roman" w:hAnsi="Times New Roman" w:cs="Times New Roman"/>
        </w:rPr>
        <w:t xml:space="preserve"> Yang and others showed that the federated learning designs improve privacy protection and minimize the risk of data leakage in the distributed networks (Yang et al., 2019). Such models, when paired with audit trails based on blockchains, allow the recording of updates to the model with the goal of preventing model poisoning and adversarial manipulation attacks. This integration enhances the data confidentiality and model integrity in the decentralized nodes. Similar studies test the ability of blockchain to implement decentralized identity management to Internet of Things networks. According to </w:t>
      </w:r>
      <w:proofErr w:type="spellStart"/>
      <w:r w:rsidRPr="007A33C6">
        <w:rPr>
          <w:rFonts w:ascii="Times New Roman" w:hAnsi="Times New Roman" w:cs="Times New Roman"/>
        </w:rPr>
        <w:t>Srdjan</w:t>
      </w:r>
      <w:proofErr w:type="spellEnd"/>
      <w:r w:rsidRPr="007A33C6">
        <w:rPr>
          <w:rFonts w:ascii="Times New Roman" w:hAnsi="Times New Roman" w:cs="Times New Roman"/>
        </w:rPr>
        <w:t xml:space="preserve"> </w:t>
      </w:r>
      <w:proofErr w:type="spellStart"/>
      <w:r w:rsidRPr="007A33C6">
        <w:rPr>
          <w:rFonts w:ascii="Times New Roman" w:hAnsi="Times New Roman" w:cs="Times New Roman"/>
        </w:rPr>
        <w:t>Capkun</w:t>
      </w:r>
      <w:proofErr w:type="spellEnd"/>
      <w:r w:rsidRPr="007A33C6">
        <w:rPr>
          <w:rFonts w:ascii="Times New Roman" w:hAnsi="Times New Roman" w:cs="Times New Roman"/>
        </w:rPr>
        <w:t xml:space="preserve"> and others, decentralized identifiers based on blockchain can enhance the level of authentication much more than centralized certificates authorities (</w:t>
      </w:r>
      <w:proofErr w:type="spellStart"/>
      <w:r w:rsidRPr="007A33C6">
        <w:rPr>
          <w:rFonts w:ascii="Times New Roman" w:hAnsi="Times New Roman" w:cs="Times New Roman"/>
        </w:rPr>
        <w:t>Capkun</w:t>
      </w:r>
      <w:proofErr w:type="spellEnd"/>
      <w:r w:rsidRPr="007A33C6">
        <w:rPr>
          <w:rFonts w:ascii="Times New Roman" w:hAnsi="Times New Roman" w:cs="Times New Roman"/>
        </w:rPr>
        <w:t xml:space="preserve"> et al., 2018). The mechanisms are high in particular in smart city infrastructures where heterogeneous devices are required to authenticate autonomously across administrative domains. The use of behavioral analytics created through artificial intelligence also enhances identity validation because it identifies anomalous access patterns in real-time. The other essential aspect of the literature is the lightweight blockchain frameworks to be used on resource-constrained Internet of Things devices. </w:t>
      </w:r>
      <w:proofErr w:type="spellStart"/>
      <w:r w:rsidRPr="007A33C6">
        <w:rPr>
          <w:rFonts w:ascii="Times New Roman" w:hAnsi="Times New Roman" w:cs="Times New Roman"/>
        </w:rPr>
        <w:t>Sherali</w:t>
      </w:r>
      <w:proofErr w:type="spellEnd"/>
      <w:r w:rsidRPr="007A33C6">
        <w:rPr>
          <w:rFonts w:ascii="Times New Roman" w:hAnsi="Times New Roman" w:cs="Times New Roman"/>
        </w:rPr>
        <w:t xml:space="preserve"> </w:t>
      </w:r>
      <w:proofErr w:type="spellStart"/>
      <w:r w:rsidRPr="007A33C6">
        <w:rPr>
          <w:rFonts w:ascii="Times New Roman" w:hAnsi="Times New Roman" w:cs="Times New Roman"/>
        </w:rPr>
        <w:t>Zeadally</w:t>
      </w:r>
      <w:proofErr w:type="spellEnd"/>
      <w:r w:rsidRPr="007A33C6">
        <w:rPr>
          <w:rFonts w:ascii="Times New Roman" w:hAnsi="Times New Roman" w:cs="Times New Roman"/>
        </w:rPr>
        <w:t xml:space="preserve"> points out that edge computing, combined with consensus protocols optimized to achieve the minimum computing latency, ensures cryptographic integrity and means a significant reduction in computational latency (</w:t>
      </w:r>
      <w:proofErr w:type="spellStart"/>
      <w:r w:rsidRPr="007A33C6">
        <w:rPr>
          <w:rFonts w:ascii="Times New Roman" w:hAnsi="Times New Roman" w:cs="Times New Roman"/>
        </w:rPr>
        <w:t>Zeadally</w:t>
      </w:r>
      <w:proofErr w:type="spellEnd"/>
      <w:r w:rsidRPr="007A33C6">
        <w:rPr>
          <w:rFonts w:ascii="Times New Roman" w:hAnsi="Times New Roman" w:cs="Times New Roman"/>
        </w:rPr>
        <w:t xml:space="preserve"> et al., 2019). In this type of architecture, edge nodes carry some aspect of validation of the system, and artificial intelligence algorithms can do quick anomaly detection without saturating the low-power sensors. There are empirical reports of detectable and quantifiable improvements in detection delay and transaction overhead in industrial Internet of Things scenarios, where operation appears possible. Sudeep </w:t>
      </w:r>
      <w:proofErr w:type="spellStart"/>
      <w:r w:rsidRPr="007A33C6">
        <w:rPr>
          <w:rFonts w:ascii="Times New Roman" w:hAnsi="Times New Roman" w:cs="Times New Roman"/>
        </w:rPr>
        <w:t>Tanwar</w:t>
      </w:r>
      <w:proofErr w:type="spellEnd"/>
      <w:r w:rsidRPr="007A33C6">
        <w:rPr>
          <w:rFonts w:ascii="Times New Roman" w:hAnsi="Times New Roman" w:cs="Times New Roman"/>
        </w:rPr>
        <w:t xml:space="preserve"> in </w:t>
      </w:r>
      <w:r w:rsidRPr="007A33C6">
        <w:rPr>
          <w:rFonts w:ascii="Times New Roman" w:hAnsi="Times New Roman" w:cs="Times New Roman"/>
        </w:rPr>
        <w:lastRenderedPageBreak/>
        <w:t>the field of healthcare proved that artificial intelligence systems that are secured by blockchain have the potential to increase the protection of electronic health records in the Internet of Medical Things environments (</w:t>
      </w:r>
      <w:proofErr w:type="spellStart"/>
      <w:r w:rsidRPr="007A33C6">
        <w:rPr>
          <w:rFonts w:ascii="Times New Roman" w:hAnsi="Times New Roman" w:cs="Times New Roman"/>
        </w:rPr>
        <w:t>Tanwar</w:t>
      </w:r>
      <w:proofErr w:type="spellEnd"/>
      <w:r w:rsidRPr="007A33C6">
        <w:rPr>
          <w:rFonts w:ascii="Times New Roman" w:hAnsi="Times New Roman" w:cs="Times New Roman"/>
        </w:rPr>
        <w:t xml:space="preserve"> et al., 2020). They find that the predictive threat analytics solution paired with the immutable ledger technology enhances the confidentiality of patient data and promotes the security of interoperability among legitimate stakeholders in healthcare. Such systems have clear accounts of audit that promotes regulatory responsibility and forensic research. The area of research on energy-efficient consensus mechanisms is still a priority. Neeraj Kumar and others review evidence-based authority and delegated consensus solutions in smart grid-dependent Internet-of-Things devices and find that the throughput is better and less-consumption of energy is lower than proof-of-work systems (Kumar et al., 2020). These observations support the need to ensure the alignment of cybersecurity strength with the requirements of sustainability and scalability in the ever-running smart environments. In addition to technical optimization, explainable artificial intelligence has been highlighted in the literature as essential in high-stakes security settings. Model interpretability Transparent Data model interpretability will increase stakeholder confidence and facilitate conformity to new data governance standards. Combined with the immutable logging capability of blockchain, explainable artificial intelligence is used to build up governance mechanisms in essential infrastructures, which enhances the validity of decision trails. Irrespective of these developments, there are a number of constraints that exist. Most frameworks are tested mostly on a simulation basis rather than a </w:t>
      </w:r>
      <w:proofErr w:type="gramStart"/>
      <w:r w:rsidRPr="007A33C6">
        <w:rPr>
          <w:rFonts w:ascii="Times New Roman" w:hAnsi="Times New Roman" w:cs="Times New Roman"/>
        </w:rPr>
        <w:t>real world</w:t>
      </w:r>
      <w:proofErr w:type="gramEnd"/>
      <w:r w:rsidRPr="007A33C6">
        <w:rPr>
          <w:rFonts w:ascii="Times New Roman" w:hAnsi="Times New Roman" w:cs="Times New Roman"/>
        </w:rPr>
        <w:t xml:space="preserve"> basis. The lack of interoperability between heterogeneous Internet of Things standards limits a smooth blockchain integration. More so, extensive cost-benefit analysis in terms of trade-offs between security benefits and computing overhead is scarce. Lack of standardized benchmarking data to the blockchain-artificial intelligence security systems makes it difficult to make objective comparative evaluation across studies. Altogether, the literature as a whole confirms that blockchain-based artificial intelligence systems provide a groundbreaking channel of ensuring Internet of Things networks within the context of smart data-driven environments. Nonetheless, establishing operational maturity necessitates further empirical confirmation, </w:t>
      </w:r>
      <w:proofErr w:type="spellStart"/>
      <w:r w:rsidRPr="007A33C6">
        <w:rPr>
          <w:rFonts w:ascii="Times New Roman" w:hAnsi="Times New Roman" w:cs="Times New Roman"/>
        </w:rPr>
        <w:t>standardisation</w:t>
      </w:r>
      <w:proofErr w:type="spellEnd"/>
      <w:r w:rsidRPr="007A33C6">
        <w:rPr>
          <w:rFonts w:ascii="Times New Roman" w:hAnsi="Times New Roman" w:cs="Times New Roman"/>
        </w:rPr>
        <w:t xml:space="preserve"> of interoperability, adaptive consensus innovation and </w:t>
      </w:r>
      <w:proofErr w:type="spellStart"/>
      <w:r w:rsidRPr="007A33C6">
        <w:rPr>
          <w:rFonts w:ascii="Times New Roman" w:hAnsi="Times New Roman" w:cs="Times New Roman"/>
        </w:rPr>
        <w:t>harmonisation</w:t>
      </w:r>
      <w:proofErr w:type="spellEnd"/>
      <w:r w:rsidRPr="007A33C6">
        <w:rPr>
          <w:rFonts w:ascii="Times New Roman" w:hAnsi="Times New Roman" w:cs="Times New Roman"/>
        </w:rPr>
        <w:t xml:space="preserve"> of regulations. The vision of artificial intelligence on the blockchain network safety of the Internet of Things network in the United States has become a multidisciplinary direction of research that combines the engineering of cybersecurity, distributed systems management, and the protection of critical infrastructure. Modern literature places this convergence in the context of national smart city plans, digital modernization plans, and resilience plans that can be used to safeguard interdependent critical systems of the population, including transportation networks, energy systems, health care infrastructure, and emergency response systems. The recent research points to the fact that to achieve security of Internet of Things ecosystems, it is necessary to shift the views of perimeter-based defenses to trust-centric and data-centric protection frameworks. Ralph C. Merkle had a vision of a cryptographically chained ledger network where the data immutability is assured by means of hash-based verification (Merkle, 1987). Based on this premise, modern scholars define blockchain as a distributed ledger technology, which sustains tamper-resistant, consensus-verified register of transaction records at decentralized </w:t>
      </w:r>
      <w:r w:rsidRPr="007A33C6">
        <w:rPr>
          <w:rFonts w:ascii="Times New Roman" w:hAnsi="Times New Roman" w:cs="Times New Roman"/>
        </w:rPr>
        <w:lastRenderedPageBreak/>
        <w:t xml:space="preserve">nodes. The feature is especially relevant in facilities of smart cities where sensor networks are constantly generating massive real-time streams of data that can be compromised. Adaptive threat detection has focused on artificial intelligence, which is the study of intelligent agents with the ability to sense environments and act to maximize the goals (Russell and </w:t>
      </w:r>
      <w:proofErr w:type="spellStart"/>
      <w:r w:rsidRPr="007A33C6">
        <w:rPr>
          <w:rFonts w:ascii="Times New Roman" w:hAnsi="Times New Roman" w:cs="Times New Roman"/>
        </w:rPr>
        <w:t>Norvig</w:t>
      </w:r>
      <w:proofErr w:type="spellEnd"/>
      <w:r w:rsidRPr="007A33C6">
        <w:rPr>
          <w:rFonts w:ascii="Times New Roman" w:hAnsi="Times New Roman" w:cs="Times New Roman"/>
        </w:rPr>
        <w:t xml:space="preserve">, 2021). Machine learning models in Internet of Things security architects identify traffic abnormalities, behavior anomalies, as well as predict intrusion attempts. Combined with blockchain, artificial intelligence systems become more traceable and valid in terms of integrity, as the training data and decision logs can be verified and still be maintained as unaltered. The literature has already defined the concept of the Internet of Things at length. According to Luigi </w:t>
      </w:r>
      <w:proofErr w:type="spellStart"/>
      <w:r w:rsidRPr="007A33C6">
        <w:rPr>
          <w:rFonts w:ascii="Times New Roman" w:hAnsi="Times New Roman" w:cs="Times New Roman"/>
        </w:rPr>
        <w:t>Atzori</w:t>
      </w:r>
      <w:proofErr w:type="spellEnd"/>
      <w:r w:rsidRPr="007A33C6">
        <w:rPr>
          <w:rFonts w:ascii="Times New Roman" w:hAnsi="Times New Roman" w:cs="Times New Roman"/>
        </w:rPr>
        <w:t>, the Internet of Things represents an international network of identifiable objects eligible to communicate and interact without the help of people (</w:t>
      </w:r>
      <w:proofErr w:type="spellStart"/>
      <w:r w:rsidRPr="007A33C6">
        <w:rPr>
          <w:rFonts w:ascii="Times New Roman" w:hAnsi="Times New Roman" w:cs="Times New Roman"/>
        </w:rPr>
        <w:t>Atzori</w:t>
      </w:r>
      <w:proofErr w:type="spellEnd"/>
      <w:r w:rsidRPr="007A33C6">
        <w:rPr>
          <w:rFonts w:ascii="Times New Roman" w:hAnsi="Times New Roman" w:cs="Times New Roman"/>
        </w:rPr>
        <w:t xml:space="preserve"> et al., 2017). This network is applied in the context of smart transportation systems, smart metering infrastructure, surveillance systems, and smart firewalls, and is also applied in the scope of smart public safety communications networks in the United States. The decentralized trust management solutions required are due to the distributed and heterogeneous characteristics of these devices which provide increased attack surfaces. Smart cities are also defined by a unified digitalized infrastructure to streamline services in the city by the use of data analytics and automation. According to the definition by Andrea </w:t>
      </w:r>
      <w:proofErr w:type="spellStart"/>
      <w:r w:rsidRPr="007A33C6">
        <w:rPr>
          <w:rFonts w:ascii="Times New Roman" w:hAnsi="Times New Roman" w:cs="Times New Roman"/>
        </w:rPr>
        <w:t>Zanella</w:t>
      </w:r>
      <w:proofErr w:type="spellEnd"/>
      <w:r w:rsidRPr="007A33C6">
        <w:rPr>
          <w:rFonts w:ascii="Times New Roman" w:hAnsi="Times New Roman" w:cs="Times New Roman"/>
        </w:rPr>
        <w:t>, a smart city is a city ecosystem that uses Internet of Things to improve sustainability, efficiency and the well-being of its citizens (</w:t>
      </w:r>
      <w:proofErr w:type="spellStart"/>
      <w:r w:rsidRPr="007A33C6">
        <w:rPr>
          <w:rFonts w:ascii="Times New Roman" w:hAnsi="Times New Roman" w:cs="Times New Roman"/>
        </w:rPr>
        <w:t>Zanella</w:t>
      </w:r>
      <w:proofErr w:type="spellEnd"/>
      <w:r w:rsidRPr="007A33C6">
        <w:rPr>
          <w:rFonts w:ascii="Times New Roman" w:hAnsi="Times New Roman" w:cs="Times New Roman"/>
        </w:rPr>
        <w:t xml:space="preserve"> et al., 2014). In this setting, the artificial intelligence with the help of blockchain will facilitate the safe exchange of data between the municipal agencies, the private service providers, and the federal authorities. Literature shows that distributed ledger verification systems minimize the risks of insider attacks, malicious configuration modifications, and supply chain manipulations in interdependent systems. Another significant research topic is critical infrastructure protection. Eric </w:t>
      </w:r>
      <w:proofErr w:type="spellStart"/>
      <w:r w:rsidRPr="007A33C6">
        <w:rPr>
          <w:rFonts w:ascii="Times New Roman" w:hAnsi="Times New Roman" w:cs="Times New Roman"/>
        </w:rPr>
        <w:t>Luiijf</w:t>
      </w:r>
      <w:proofErr w:type="spellEnd"/>
      <w:r w:rsidRPr="007A33C6">
        <w:rPr>
          <w:rFonts w:ascii="Times New Roman" w:hAnsi="Times New Roman" w:cs="Times New Roman"/>
        </w:rPr>
        <w:t xml:space="preserve"> defines critical infrastructure as those systems and assets where failure or destruction would severely affect national security, economic stability or safety of people (</w:t>
      </w:r>
      <w:proofErr w:type="spellStart"/>
      <w:r w:rsidRPr="007A33C6">
        <w:rPr>
          <w:rFonts w:ascii="Times New Roman" w:hAnsi="Times New Roman" w:cs="Times New Roman"/>
        </w:rPr>
        <w:t>Luiijf</w:t>
      </w:r>
      <w:proofErr w:type="spellEnd"/>
      <w:r w:rsidRPr="007A33C6">
        <w:rPr>
          <w:rFonts w:ascii="Times New Roman" w:hAnsi="Times New Roman" w:cs="Times New Roman"/>
        </w:rPr>
        <w:t xml:space="preserve"> et al., 2019). Predictive threat modeling in these industries is improved through artificial intelligence whereas blockchain guarantees accountability and non-repudiation of transactions in its operations. Research indicates that anomaly detection can be enhanced by decentralized logging to coordinate incident response operations among multiple agencies and enhance the ability to withstand ransomware and distributed denial of service attacks. The other new area of concern is the concept of zero-trust architecture in blockchain-artificial intelligence ecosystems. Instead of trusting internal network, zero-trust models insist on identity verification and authentic behavior of devices, which should be verified continuously. This is assisted by distributed ledger systems that keep records of immutable authentication data, as well as artificial intelligence models that dynamically calculate the trust scores as a result of contextual analysis of behavior. This multi-tiered protective mechanism is in line with the United States federal cybersecurity modernization efforts that focus on proactive risk management. The literature on data sovereignty and regulatory compliance is also widely covered. The audit trails provided by blockchain are irreversible, which supports the need to maintain accountability requirements in the national cybersecurity standards. Monitoring tools founded on artificial intelligence also help in identifying any violations of the policy </w:t>
      </w:r>
      <w:r w:rsidRPr="007A33C6">
        <w:rPr>
          <w:rFonts w:ascii="Times New Roman" w:hAnsi="Times New Roman" w:cs="Times New Roman"/>
        </w:rPr>
        <w:lastRenderedPageBreak/>
        <w:t xml:space="preserve">and any attempts to gain unauthorized access to data. According to the scholars, such an architecture combined enhances the transparency of governance without interfering with the implementation scalability. Barriers to implementation in the literature are also practical. These encompass interoperability issues between the old supervisory control and data acquisition infrastructure and blockchain nodes, processing firewalls of edge devices, and latency challenges in time-sensitive infrastructure platform usage. The studies are ongoing regarding the hybrid designs where permissioned blockchain architectures are integrated with off-chain storage systems to achieve a ratio between performance and security. In general, the increased literature on blockchain-computerized artificial intelligence models proves that it is a structurally sound framework on protecting Internet of Things networks across smart cities in the United States and critical infrastructure systems. The combination of decentralized trust management, smart threat analytics, and unalterable auditability is a revolutionary shift in cybersecurity paradigm, but scalability to operations, interindustry standardization, and field validation are all crucial domains of future academic research. </w:t>
      </w:r>
    </w:p>
    <w:p w14:paraId="4F5F1D75" w14:textId="77777777" w:rsidR="007A33C6" w:rsidRPr="007A33C6" w:rsidRDefault="007270A6">
      <w:pPr>
        <w:rPr>
          <w:rFonts w:ascii="Times New Roman" w:hAnsi="Times New Roman" w:cs="Times New Roman"/>
        </w:rPr>
      </w:pPr>
      <w:r w:rsidRPr="007A33C6">
        <w:rPr>
          <w:rFonts w:ascii="Times New Roman" w:hAnsi="Times New Roman" w:cs="Times New Roman"/>
        </w:rPr>
        <w:t>Explanation of Major Terms in the Academic literature.</w:t>
      </w:r>
    </w:p>
    <w:p w14:paraId="27D43D77" w14:textId="77777777" w:rsidR="007A33C6" w:rsidRPr="007A33C6" w:rsidRDefault="007270A6">
      <w:pPr>
        <w:rPr>
          <w:rFonts w:ascii="Times New Roman" w:hAnsi="Times New Roman" w:cs="Times New Roman"/>
        </w:rPr>
      </w:pPr>
      <w:r w:rsidRPr="007A33C6">
        <w:rPr>
          <w:rFonts w:ascii="Times New Roman" w:hAnsi="Times New Roman" w:cs="Times New Roman"/>
        </w:rPr>
        <w:t xml:space="preserve"> </w:t>
      </w:r>
      <w:r w:rsidRPr="007A33C6">
        <w:rPr>
          <w:rFonts w:ascii="Times New Roman" w:hAnsi="Times New Roman" w:cs="Times New Roman"/>
          <w:b/>
          <w:bCs/>
        </w:rPr>
        <w:t>Blockchain:</w:t>
      </w:r>
      <w:r w:rsidRPr="007A33C6">
        <w:rPr>
          <w:rFonts w:ascii="Times New Roman" w:hAnsi="Times New Roman" w:cs="Times New Roman"/>
        </w:rPr>
        <w:t xml:space="preserve"> This is a distributed ledger system where transactions are cryptographically bound together and authenticated by a consensus mechanism to make them immutable and decentralized (Merkle, 1987).</w:t>
      </w:r>
    </w:p>
    <w:p w14:paraId="5C398DB9" w14:textId="77777777" w:rsidR="007A33C6" w:rsidRPr="007A33C6" w:rsidRDefault="007270A6">
      <w:pPr>
        <w:rPr>
          <w:rFonts w:ascii="Times New Roman" w:hAnsi="Times New Roman" w:cs="Times New Roman"/>
        </w:rPr>
      </w:pPr>
      <w:r w:rsidRPr="007A33C6">
        <w:rPr>
          <w:rFonts w:ascii="Times New Roman" w:hAnsi="Times New Roman" w:cs="Times New Roman"/>
          <w:b/>
          <w:bCs/>
        </w:rPr>
        <w:t xml:space="preserve"> Artificial Intelligence:</w:t>
      </w:r>
      <w:r w:rsidRPr="007A33C6">
        <w:rPr>
          <w:rFonts w:ascii="Times New Roman" w:hAnsi="Times New Roman" w:cs="Times New Roman"/>
        </w:rPr>
        <w:t xml:space="preserve"> The discipline deals with the creation of intelligent agents who sense the surrounding and do things to attain the desired objectives (Russell &amp; </w:t>
      </w:r>
      <w:proofErr w:type="spellStart"/>
      <w:r w:rsidRPr="007A33C6">
        <w:rPr>
          <w:rFonts w:ascii="Times New Roman" w:hAnsi="Times New Roman" w:cs="Times New Roman"/>
        </w:rPr>
        <w:t>Norvig</w:t>
      </w:r>
      <w:proofErr w:type="spellEnd"/>
      <w:r w:rsidRPr="007A33C6">
        <w:rPr>
          <w:rFonts w:ascii="Times New Roman" w:hAnsi="Times New Roman" w:cs="Times New Roman"/>
        </w:rPr>
        <w:t xml:space="preserve">, 2021). </w:t>
      </w:r>
      <w:r w:rsidRPr="007A33C6">
        <w:rPr>
          <w:rFonts w:ascii="Times New Roman" w:hAnsi="Times New Roman" w:cs="Times New Roman"/>
          <w:b/>
          <w:bCs/>
        </w:rPr>
        <w:t xml:space="preserve">Internet of Things: </w:t>
      </w:r>
      <w:r w:rsidRPr="007A33C6">
        <w:rPr>
          <w:rFonts w:ascii="Times New Roman" w:hAnsi="Times New Roman" w:cs="Times New Roman"/>
        </w:rPr>
        <w:t>A network of physically connected objects that have their sensors and the ability to communicate and exchange data independently (</w:t>
      </w:r>
      <w:proofErr w:type="spellStart"/>
      <w:r w:rsidRPr="007A33C6">
        <w:rPr>
          <w:rFonts w:ascii="Times New Roman" w:hAnsi="Times New Roman" w:cs="Times New Roman"/>
        </w:rPr>
        <w:t>Atzori</w:t>
      </w:r>
      <w:proofErr w:type="spellEnd"/>
      <w:r w:rsidRPr="007A33C6">
        <w:rPr>
          <w:rFonts w:ascii="Times New Roman" w:hAnsi="Times New Roman" w:cs="Times New Roman"/>
        </w:rPr>
        <w:t xml:space="preserve"> et al., 2017). Smart City: A city system is the adoption of information and communication technologies and Internet of Things devices with the aim to increase the efficiency and living conditions (</w:t>
      </w:r>
      <w:proofErr w:type="spellStart"/>
      <w:r w:rsidRPr="007A33C6">
        <w:rPr>
          <w:rFonts w:ascii="Times New Roman" w:hAnsi="Times New Roman" w:cs="Times New Roman"/>
        </w:rPr>
        <w:t>Zanella</w:t>
      </w:r>
      <w:proofErr w:type="spellEnd"/>
      <w:r w:rsidRPr="007A33C6">
        <w:rPr>
          <w:rFonts w:ascii="Times New Roman" w:hAnsi="Times New Roman" w:cs="Times New Roman"/>
        </w:rPr>
        <w:t xml:space="preserve"> et al., 2014).</w:t>
      </w:r>
    </w:p>
    <w:p w14:paraId="76552918" w14:textId="17683FB9" w:rsidR="007270A6" w:rsidRPr="007A33C6" w:rsidRDefault="007270A6">
      <w:pPr>
        <w:rPr>
          <w:rFonts w:ascii="Times New Roman" w:hAnsi="Times New Roman" w:cs="Times New Roman"/>
        </w:rPr>
      </w:pPr>
      <w:r w:rsidRPr="007A33C6">
        <w:rPr>
          <w:rFonts w:ascii="Times New Roman" w:hAnsi="Times New Roman" w:cs="Times New Roman"/>
          <w:b/>
          <w:bCs/>
        </w:rPr>
        <w:t xml:space="preserve"> Critical Infrastructure:</w:t>
      </w:r>
      <w:r w:rsidR="007A33C6" w:rsidRPr="007A33C6">
        <w:rPr>
          <w:rFonts w:ascii="Times New Roman" w:hAnsi="Times New Roman" w:cs="Times New Roman"/>
          <w:b/>
          <w:bCs/>
        </w:rPr>
        <w:t xml:space="preserve"> </w:t>
      </w:r>
      <w:r w:rsidRPr="007A33C6">
        <w:rPr>
          <w:rFonts w:ascii="Times New Roman" w:hAnsi="Times New Roman" w:cs="Times New Roman"/>
        </w:rPr>
        <w:t>Critical systems and assets whose failure or dysfunction would have a dramatic effect on the national security, economic stability, or even the safety of the population</w:t>
      </w:r>
    </w:p>
    <w:p w14:paraId="2E680CD9" w14:textId="77777777" w:rsidR="00407553" w:rsidRPr="007A33C6" w:rsidRDefault="00407553">
      <w:pPr>
        <w:rPr>
          <w:rFonts w:ascii="Times New Roman" w:hAnsi="Times New Roman" w:cs="Times New Roman"/>
        </w:rPr>
      </w:pPr>
    </w:p>
    <w:p w14:paraId="69D89907" w14:textId="77777777" w:rsidR="00407553" w:rsidRPr="007A33C6" w:rsidRDefault="00407553">
      <w:pPr>
        <w:rPr>
          <w:rFonts w:ascii="Times New Roman" w:hAnsi="Times New Roman" w:cs="Times New Roman"/>
        </w:rPr>
      </w:pPr>
    </w:p>
    <w:p w14:paraId="2C4839A5" w14:textId="77777777" w:rsidR="00407553" w:rsidRPr="007A33C6" w:rsidRDefault="00407553">
      <w:pPr>
        <w:rPr>
          <w:rFonts w:ascii="Times New Roman" w:hAnsi="Times New Roman" w:cs="Times New Roman"/>
        </w:rPr>
      </w:pPr>
    </w:p>
    <w:p w14:paraId="24C40800" w14:textId="77777777" w:rsidR="00407553" w:rsidRPr="007A33C6" w:rsidRDefault="00407553">
      <w:pPr>
        <w:rPr>
          <w:rFonts w:ascii="Times New Roman" w:hAnsi="Times New Roman" w:cs="Times New Roman"/>
        </w:rPr>
      </w:pPr>
    </w:p>
    <w:p w14:paraId="6464E35B" w14:textId="77777777" w:rsidR="00407553" w:rsidRPr="007A33C6" w:rsidRDefault="00407553">
      <w:pPr>
        <w:rPr>
          <w:rFonts w:ascii="Times New Roman" w:hAnsi="Times New Roman" w:cs="Times New Roman"/>
        </w:rPr>
      </w:pPr>
    </w:p>
    <w:p w14:paraId="1233BFFE" w14:textId="77777777" w:rsidR="00407553" w:rsidRPr="007A33C6" w:rsidRDefault="00407553">
      <w:pPr>
        <w:rPr>
          <w:rFonts w:ascii="Times New Roman" w:hAnsi="Times New Roman" w:cs="Times New Roman"/>
        </w:rPr>
      </w:pPr>
    </w:p>
    <w:p w14:paraId="5551338C" w14:textId="77777777" w:rsidR="00E2577B" w:rsidRPr="00AE500F" w:rsidRDefault="00E2577B">
      <w:pPr>
        <w:rPr>
          <w:rFonts w:ascii="Times New Roman" w:hAnsi="Times New Roman" w:cs="Times New Roman"/>
          <w:b/>
          <w:bCs/>
          <w:sz w:val="28"/>
          <w:szCs w:val="28"/>
        </w:rPr>
      </w:pPr>
      <w:r w:rsidRPr="00AE500F">
        <w:rPr>
          <w:rFonts w:ascii="Times New Roman" w:hAnsi="Times New Roman" w:cs="Times New Roman"/>
          <w:b/>
          <w:bCs/>
          <w:sz w:val="28"/>
          <w:szCs w:val="28"/>
        </w:rPr>
        <w:t>2. Methodology</w:t>
      </w:r>
    </w:p>
    <w:p w14:paraId="7D7EE726" w14:textId="77777777" w:rsidR="00E2577B" w:rsidRPr="007A33C6" w:rsidRDefault="00E2577B">
      <w:pPr>
        <w:rPr>
          <w:rFonts w:ascii="Times New Roman" w:hAnsi="Times New Roman" w:cs="Times New Roman"/>
        </w:rPr>
      </w:pPr>
      <w:r w:rsidRPr="007A33C6">
        <w:rPr>
          <w:rFonts w:ascii="Times New Roman" w:hAnsi="Times New Roman" w:cs="Times New Roman"/>
        </w:rPr>
        <w:t>2.1. Review Design and Reporting Framework</w:t>
      </w:r>
    </w:p>
    <w:p w14:paraId="7D727444" w14:textId="261AE92A" w:rsidR="00E2577B" w:rsidRPr="007A33C6" w:rsidRDefault="00E2577B">
      <w:pPr>
        <w:rPr>
          <w:rFonts w:ascii="Times New Roman" w:hAnsi="Times New Roman" w:cs="Times New Roman"/>
        </w:rPr>
      </w:pPr>
      <w:r w:rsidRPr="007A33C6">
        <w:rPr>
          <w:rFonts w:ascii="Times New Roman" w:hAnsi="Times New Roman" w:cs="Times New Roman"/>
        </w:rPr>
        <w:lastRenderedPageBreak/>
        <w:t xml:space="preserve"> This research will use a systematic review of the literature, which is designed according to the latest PRISMA reporting requirements (Preferred Reporting Items in Systematic Reviews and Meta-Analyses, 2024 update). The PRISMA 2024 guideline builds on the provisions of transparency and reproducibility proposed by David Moher and subsequently developed by Matthew J. Page in the PRISMA 2020 statement.</w:t>
      </w:r>
    </w:p>
    <w:p w14:paraId="0404DBC9" w14:textId="77777777" w:rsidR="00E2577B" w:rsidRPr="007A33C6" w:rsidRDefault="00E2577B">
      <w:pPr>
        <w:rPr>
          <w:rFonts w:ascii="Times New Roman" w:hAnsi="Times New Roman" w:cs="Times New Roman"/>
        </w:rPr>
      </w:pPr>
      <w:r w:rsidRPr="007A33C6">
        <w:rPr>
          <w:rFonts w:ascii="Times New Roman" w:hAnsi="Times New Roman" w:cs="Times New Roman"/>
        </w:rPr>
        <w:t>To reduce the methodological bias and guarantee the replicability, the review protocol was designed in advance. Search strategy, eligibility criteria, screening process, quality appraisal measures and synthesis were agreed and protocol was adhered to prior to the start of database interrogation. The paper is structured according to the 4 PRISMA phases: Identification Screening Eligibility Inclusion Reporting components, such as data coverage of the database, exclusion reason, and transparency of synthesis are also enforced according to PRISMA 2024 expanded reporting requirements.</w:t>
      </w:r>
    </w:p>
    <w:p w14:paraId="76E61BFB" w14:textId="77777777" w:rsidR="00E2577B" w:rsidRPr="007A33C6" w:rsidRDefault="00E2577B">
      <w:pPr>
        <w:rPr>
          <w:rFonts w:ascii="Times New Roman" w:hAnsi="Times New Roman" w:cs="Times New Roman"/>
        </w:rPr>
      </w:pPr>
      <w:r w:rsidRPr="007A33C6">
        <w:rPr>
          <w:rFonts w:ascii="Times New Roman" w:hAnsi="Times New Roman" w:cs="Times New Roman"/>
        </w:rPr>
        <w:t xml:space="preserve"> 2.2 Research Objectives and questions. </w:t>
      </w:r>
    </w:p>
    <w:p w14:paraId="23417ABF" w14:textId="77777777" w:rsidR="00B97ACF" w:rsidRPr="007A33C6" w:rsidRDefault="00E2577B">
      <w:pPr>
        <w:rPr>
          <w:rFonts w:ascii="Times New Roman" w:hAnsi="Times New Roman" w:cs="Times New Roman"/>
        </w:rPr>
      </w:pPr>
      <w:r w:rsidRPr="007A33C6">
        <w:rPr>
          <w:rFonts w:ascii="Times New Roman" w:hAnsi="Times New Roman" w:cs="Times New Roman"/>
        </w:rPr>
        <w:t xml:space="preserve">This review is intended to enable a critical analysis of the incorporation of blockchain and artificial intelligence in securing Internet of Things networks in the smart cities and critical infrastructure ecosystems in the United States. </w:t>
      </w:r>
    </w:p>
    <w:p w14:paraId="2B18F2F2" w14:textId="77777777" w:rsidR="00B97ACF" w:rsidRPr="007A33C6" w:rsidRDefault="00E2577B">
      <w:pPr>
        <w:rPr>
          <w:rFonts w:ascii="Times New Roman" w:hAnsi="Times New Roman" w:cs="Times New Roman"/>
        </w:rPr>
      </w:pPr>
      <w:r w:rsidRPr="007A33C6">
        <w:rPr>
          <w:rFonts w:ascii="Times New Roman" w:hAnsi="Times New Roman" w:cs="Times New Roman"/>
        </w:rPr>
        <w:t>The research questions that are covered in the study are:</w:t>
      </w:r>
    </w:p>
    <w:p w14:paraId="1164D8C5" w14:textId="77777777" w:rsidR="00B97ACF" w:rsidRPr="007A33C6" w:rsidRDefault="00E2577B">
      <w:pPr>
        <w:rPr>
          <w:rFonts w:ascii="Times New Roman" w:hAnsi="Times New Roman" w:cs="Times New Roman"/>
        </w:rPr>
      </w:pPr>
      <w:r w:rsidRPr="007A33C6">
        <w:rPr>
          <w:rFonts w:ascii="Times New Roman" w:hAnsi="Times New Roman" w:cs="Times New Roman"/>
        </w:rPr>
        <w:t xml:space="preserve"> RQ1: What blockchain and artificial intelligence-based architectural models do integrators exist to ensure IoT cybersecurity? </w:t>
      </w:r>
    </w:p>
    <w:p w14:paraId="009ACF05" w14:textId="77777777" w:rsidR="00B97ACF" w:rsidRPr="007A33C6" w:rsidRDefault="00E2577B">
      <w:pPr>
        <w:rPr>
          <w:rFonts w:ascii="Times New Roman" w:hAnsi="Times New Roman" w:cs="Times New Roman"/>
        </w:rPr>
      </w:pPr>
      <w:r w:rsidRPr="007A33C6">
        <w:rPr>
          <w:rFonts w:ascii="Times New Roman" w:hAnsi="Times New Roman" w:cs="Times New Roman"/>
        </w:rPr>
        <w:t>RQ2: What are the prevalent AI solutions and blockchain consensus systems?</w:t>
      </w:r>
    </w:p>
    <w:p w14:paraId="21053899" w14:textId="77777777" w:rsidR="00B97ACF" w:rsidRPr="007A33C6" w:rsidRDefault="00E2577B">
      <w:pPr>
        <w:rPr>
          <w:rFonts w:ascii="Times New Roman" w:hAnsi="Times New Roman" w:cs="Times New Roman"/>
        </w:rPr>
      </w:pPr>
      <w:r w:rsidRPr="007A33C6">
        <w:rPr>
          <w:rFonts w:ascii="Times New Roman" w:hAnsi="Times New Roman" w:cs="Times New Roman"/>
        </w:rPr>
        <w:t xml:space="preserve"> RQ3: What are the solutions to security threats unique to the U.S. critical infrastructure sectors proposed?</w:t>
      </w:r>
    </w:p>
    <w:p w14:paraId="51ECD3E3" w14:textId="77777777" w:rsidR="00B97ACF" w:rsidRPr="007A33C6" w:rsidRDefault="00E2577B">
      <w:pPr>
        <w:rPr>
          <w:rFonts w:ascii="Times New Roman" w:hAnsi="Times New Roman" w:cs="Times New Roman"/>
        </w:rPr>
      </w:pPr>
      <w:r w:rsidRPr="007A33C6">
        <w:rPr>
          <w:rFonts w:ascii="Times New Roman" w:hAnsi="Times New Roman" w:cs="Times New Roman"/>
        </w:rPr>
        <w:t xml:space="preserve"> RQ4: Is there any empirical data on scalability, latency, resiliency, and regulatory compliance? </w:t>
      </w:r>
    </w:p>
    <w:p w14:paraId="7FF96755" w14:textId="6059039F" w:rsidR="00E2577B" w:rsidRPr="007A33C6" w:rsidRDefault="00E2577B">
      <w:pPr>
        <w:rPr>
          <w:rFonts w:ascii="Times New Roman" w:hAnsi="Times New Roman" w:cs="Times New Roman"/>
        </w:rPr>
      </w:pPr>
      <w:r w:rsidRPr="007A33C6">
        <w:rPr>
          <w:rFonts w:ascii="Times New Roman" w:hAnsi="Times New Roman" w:cs="Times New Roman"/>
        </w:rPr>
        <w:t>RQ5: What are the outstanding technical and deployment gaps?</w:t>
      </w:r>
    </w:p>
    <w:p w14:paraId="0BB4E8A5" w14:textId="77777777" w:rsidR="00B97ACF" w:rsidRPr="007A33C6" w:rsidRDefault="00B97ACF">
      <w:pPr>
        <w:rPr>
          <w:rFonts w:ascii="Times New Roman" w:hAnsi="Times New Roman" w:cs="Times New Roman"/>
        </w:rPr>
      </w:pPr>
      <w:r w:rsidRPr="007A33C6">
        <w:rPr>
          <w:rFonts w:ascii="Times New Roman" w:hAnsi="Times New Roman" w:cs="Times New Roman"/>
        </w:rPr>
        <w:t xml:space="preserve">2.3 Source of information and search strategy. </w:t>
      </w:r>
    </w:p>
    <w:p w14:paraId="677A9A04" w14:textId="77777777" w:rsidR="00B97ACF" w:rsidRPr="007A33C6" w:rsidRDefault="00B97ACF">
      <w:pPr>
        <w:rPr>
          <w:rFonts w:ascii="Times New Roman" w:hAnsi="Times New Roman" w:cs="Times New Roman"/>
        </w:rPr>
      </w:pPr>
      <w:r w:rsidRPr="007A33C6">
        <w:rPr>
          <w:rFonts w:ascii="Times New Roman" w:hAnsi="Times New Roman" w:cs="Times New Roman"/>
        </w:rPr>
        <w:t>The extensive search was performed in the following academic databases that are peer-reviewed: ScienceDirect IEEE Xplore Scopus Web of Science SpringerLink.</w:t>
      </w:r>
    </w:p>
    <w:p w14:paraId="1CB03E7B" w14:textId="77777777" w:rsidR="00B97ACF" w:rsidRPr="007A33C6" w:rsidRDefault="00B97ACF">
      <w:pPr>
        <w:rPr>
          <w:rFonts w:ascii="Times New Roman" w:hAnsi="Times New Roman" w:cs="Times New Roman"/>
        </w:rPr>
      </w:pPr>
      <w:r w:rsidRPr="007A33C6">
        <w:rPr>
          <w:rFonts w:ascii="Times New Roman" w:hAnsi="Times New Roman" w:cs="Times New Roman"/>
        </w:rPr>
        <w:t xml:space="preserve"> The search was conducted on January 2015 to January 2026 to obtain the development of blockchain-AI integration in the field of IoT security studies.</w:t>
      </w:r>
    </w:p>
    <w:p w14:paraId="5E2665B3" w14:textId="7E3854A9" w:rsidR="00B97ACF" w:rsidRPr="007A33C6" w:rsidRDefault="00B97ACF">
      <w:pPr>
        <w:rPr>
          <w:rFonts w:ascii="Times New Roman" w:hAnsi="Times New Roman" w:cs="Times New Roman"/>
        </w:rPr>
      </w:pPr>
      <w:r w:rsidRPr="007A33C6">
        <w:rPr>
          <w:rFonts w:ascii="Times New Roman" w:hAnsi="Times New Roman" w:cs="Times New Roman"/>
        </w:rPr>
        <w:t>Search syntax was standardized in databases: Boolean search syntax:</w:t>
      </w:r>
    </w:p>
    <w:p w14:paraId="34F7901B" w14:textId="6BF9A1DB" w:rsidR="00B97ACF" w:rsidRPr="007A33C6" w:rsidRDefault="00B97ACF">
      <w:pPr>
        <w:rPr>
          <w:rFonts w:ascii="Times New Roman" w:hAnsi="Times New Roman" w:cs="Times New Roman"/>
        </w:rPr>
      </w:pPr>
      <w:r w:rsidRPr="007A33C6">
        <w:rPr>
          <w:rFonts w:ascii="Times New Roman" w:hAnsi="Times New Roman" w:cs="Times New Roman"/>
        </w:rPr>
        <w:t>Blockchain" AND "Artificial Intelligence") AND. ("Internet of Things" OR "IoT") AND ("Cybersecurity" OR "Network Security") AND smart cities" or "Critical Infrastructure" and United</w:t>
      </w:r>
      <w:r w:rsidR="00455994" w:rsidRPr="007A33C6">
        <w:rPr>
          <w:rFonts w:ascii="Times New Roman" w:hAnsi="Times New Roman" w:cs="Times New Roman"/>
        </w:rPr>
        <w:t xml:space="preserve"> State” OR “U.S” OR “American Infract structure”)</w:t>
      </w:r>
    </w:p>
    <w:p w14:paraId="4B9B6993"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Reference lists of eligible studies were manually screened to identify additional relevant publications.</w:t>
      </w:r>
    </w:p>
    <w:p w14:paraId="15A0DF77"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lastRenderedPageBreak/>
        <w:t>2.4 Eligibility Criteria</w:t>
      </w:r>
    </w:p>
    <w:p w14:paraId="57A98E7A"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Inclusion Criteria</w:t>
      </w:r>
    </w:p>
    <w:p w14:paraId="0B502CF2"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Studies were included if they:</w:t>
      </w:r>
    </w:p>
    <w:p w14:paraId="2754511F"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Proposed or evaluated integrated blockchain–AI frameworks</w:t>
      </w:r>
    </w:p>
    <w:p w14:paraId="17ED82A4"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Addressed IoT network security</w:t>
      </w:r>
    </w:p>
    <w:p w14:paraId="1FE68FC7"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Targeted smart cities or critical infrastructure domains</w:t>
      </w:r>
    </w:p>
    <w:p w14:paraId="41AE444D"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Included empirical, simulation-based, or architectural evaluation</w:t>
      </w:r>
    </w:p>
    <w:p w14:paraId="09A44283"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Were peer-reviewed</w:t>
      </w:r>
    </w:p>
    <w:p w14:paraId="56C7D4BA"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Exclusion Criteria</w:t>
      </w:r>
    </w:p>
    <w:p w14:paraId="5BFDA8D9"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Studies were excluded if they:</w:t>
      </w:r>
    </w:p>
    <w:p w14:paraId="0FFFCC8E"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Examined blockchain or AI independently</w:t>
      </w:r>
    </w:p>
    <w:p w14:paraId="1D7EA51C"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Focused solely on cryptocurrency systems</w:t>
      </w:r>
    </w:p>
    <w:p w14:paraId="382811B7"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Lacked cybersecurity application</w:t>
      </w:r>
    </w:p>
    <w:p w14:paraId="4D466C4A"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Were conceptual without technical modeling</w:t>
      </w:r>
    </w:p>
    <w:p w14:paraId="65D63FC4" w14:textId="3F677C88" w:rsidR="00455994" w:rsidRPr="007A33C6" w:rsidRDefault="00455994" w:rsidP="00455994">
      <w:pPr>
        <w:rPr>
          <w:rFonts w:ascii="Times New Roman" w:hAnsi="Times New Roman" w:cs="Times New Roman"/>
        </w:rPr>
      </w:pPr>
      <w:r w:rsidRPr="007A33C6">
        <w:rPr>
          <w:rFonts w:ascii="Times New Roman" w:hAnsi="Times New Roman" w:cs="Times New Roman"/>
        </w:rPr>
        <w:t>Were non-English publications</w:t>
      </w:r>
    </w:p>
    <w:p w14:paraId="30985A8F"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2.5 Study Selection Process</w:t>
      </w:r>
    </w:p>
    <w:p w14:paraId="518AB679"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The identification stage yielded 1,384 records.</w:t>
      </w:r>
    </w:p>
    <w:p w14:paraId="483D2A0A"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After removal of 346 duplicates, 1,038 records were screened by title and abstract.</w:t>
      </w:r>
    </w:p>
    <w:p w14:paraId="5CCAAF4A" w14:textId="77777777" w:rsidR="00E65E4B" w:rsidRPr="007A33C6" w:rsidRDefault="00455994" w:rsidP="00455994">
      <w:pPr>
        <w:rPr>
          <w:rFonts w:ascii="Times New Roman" w:hAnsi="Times New Roman" w:cs="Times New Roman"/>
        </w:rPr>
      </w:pPr>
      <w:r w:rsidRPr="007A33C6">
        <w:rPr>
          <w:rFonts w:ascii="Times New Roman" w:hAnsi="Times New Roman" w:cs="Times New Roman"/>
        </w:rPr>
        <w:t xml:space="preserve">Screening excluded 641 articles due to lack of integration relevance or IoT </w:t>
      </w:r>
      <w:proofErr w:type="spellStart"/>
      <w:proofErr w:type="gramStart"/>
      <w:r w:rsidRPr="007A33C6">
        <w:rPr>
          <w:rFonts w:ascii="Times New Roman" w:hAnsi="Times New Roman" w:cs="Times New Roman"/>
        </w:rPr>
        <w:t>focus.A</w:t>
      </w:r>
      <w:proofErr w:type="spellEnd"/>
      <w:proofErr w:type="gramEnd"/>
      <w:r w:rsidRPr="007A33C6">
        <w:rPr>
          <w:rFonts w:ascii="Times New Roman" w:hAnsi="Times New Roman" w:cs="Times New Roman"/>
        </w:rPr>
        <w:t xml:space="preserve"> total of 397 full-text articles were assessed for eligibility.</w:t>
      </w:r>
    </w:p>
    <w:p w14:paraId="408EE0C8" w14:textId="2C1FD8BE" w:rsidR="00455994" w:rsidRPr="007A33C6" w:rsidRDefault="00455994" w:rsidP="00455994">
      <w:pPr>
        <w:rPr>
          <w:rFonts w:ascii="Times New Roman" w:hAnsi="Times New Roman" w:cs="Times New Roman"/>
        </w:rPr>
      </w:pPr>
      <w:r w:rsidRPr="007A33C6">
        <w:rPr>
          <w:rFonts w:ascii="Times New Roman" w:hAnsi="Times New Roman" w:cs="Times New Roman"/>
        </w:rPr>
        <w:t>During eligibility review:</w:t>
      </w:r>
    </w:p>
    <w:p w14:paraId="1DD8A14C"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163 lacked integrated blockchain–AI architecture</w:t>
      </w:r>
    </w:p>
    <w:p w14:paraId="05F101DB"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102 did not focus on IoT cybersecurity</w:t>
      </w:r>
    </w:p>
    <w:p w14:paraId="10C861EA"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58 lacked empirical or technical validation</w:t>
      </w:r>
    </w:p>
    <w:p w14:paraId="0ECD805C"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31 were domain-misaligned</w:t>
      </w:r>
    </w:p>
    <w:p w14:paraId="42F548AD" w14:textId="66B3818C" w:rsidR="00455994" w:rsidRPr="007A33C6" w:rsidRDefault="00455994" w:rsidP="00455994">
      <w:pPr>
        <w:rPr>
          <w:rFonts w:ascii="Times New Roman" w:hAnsi="Times New Roman" w:cs="Times New Roman"/>
        </w:rPr>
      </w:pPr>
      <w:r w:rsidRPr="007A33C6">
        <w:rPr>
          <w:rFonts w:ascii="Times New Roman" w:hAnsi="Times New Roman" w:cs="Times New Roman"/>
        </w:rPr>
        <w:t>A final sample of 43 studies met all criteria and were included in the qualitative and quantitative synthesis.</w:t>
      </w:r>
    </w:p>
    <w:p w14:paraId="6841A5C9" w14:textId="56F1F01C" w:rsidR="00B97ACF" w:rsidRPr="007A33C6" w:rsidRDefault="00455994" w:rsidP="00455994">
      <w:pPr>
        <w:rPr>
          <w:rFonts w:ascii="Times New Roman" w:hAnsi="Times New Roman" w:cs="Times New Roman"/>
        </w:rPr>
      </w:pPr>
      <w:r w:rsidRPr="007A33C6">
        <w:rPr>
          <w:rFonts w:ascii="Times New Roman" w:hAnsi="Times New Roman" w:cs="Times New Roman"/>
        </w:rPr>
        <w:t>A PRISMA 2024-compliant flow diagram was constructed documenting all inclusion and exclusion decisions.</w:t>
      </w:r>
    </w:p>
    <w:p w14:paraId="6566C73D" w14:textId="6B71EE07" w:rsidR="00967277" w:rsidRPr="007A33C6" w:rsidRDefault="00967277" w:rsidP="00455994">
      <w:pPr>
        <w:rPr>
          <w:rFonts w:ascii="Times New Roman" w:hAnsi="Times New Roman" w:cs="Times New Roman"/>
        </w:rPr>
      </w:pPr>
      <w:r w:rsidRPr="007A33C6">
        <w:rPr>
          <w:rFonts w:ascii="Times New Roman" w:hAnsi="Times New Roman" w:cs="Times New Roman"/>
          <w:noProof/>
        </w:rPr>
        <w:lastRenderedPageBreak/>
        <w:drawing>
          <wp:inline distT="0" distB="0" distL="0" distR="0" wp14:anchorId="60A904C5" wp14:editId="207DA0C6">
            <wp:extent cx="5691342" cy="5009322"/>
            <wp:effectExtent l="0" t="0" r="5080" b="1270"/>
            <wp:docPr id="8811477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1370" cy="5070958"/>
                    </a:xfrm>
                    <a:prstGeom prst="rect">
                      <a:avLst/>
                    </a:prstGeom>
                    <a:noFill/>
                  </pic:spPr>
                </pic:pic>
              </a:graphicData>
            </a:graphic>
          </wp:inline>
        </w:drawing>
      </w:r>
    </w:p>
    <w:p w14:paraId="69DA470B" w14:textId="6687EABD" w:rsidR="0008760A" w:rsidRDefault="0008760A" w:rsidP="00455994">
      <w:pPr>
        <w:rPr>
          <w:rFonts w:ascii="Times New Roman" w:hAnsi="Times New Roman" w:cs="Times New Roman"/>
          <w:b/>
          <w:bCs/>
          <w:sz w:val="28"/>
          <w:szCs w:val="28"/>
          <w:lang w:val="en-IN"/>
        </w:rPr>
      </w:pPr>
      <w:r>
        <w:rPr>
          <w:rFonts w:ascii="Times New Roman" w:hAnsi="Times New Roman" w:cs="Times New Roman"/>
          <w:b/>
          <w:bCs/>
          <w:sz w:val="28"/>
          <w:szCs w:val="28"/>
          <w:lang w:val="en-IN"/>
        </w:rPr>
        <w:t>Fig 1-</w:t>
      </w:r>
      <w:r w:rsidR="00E8022A">
        <w:rPr>
          <w:rFonts w:ascii="Times New Roman" w:hAnsi="Times New Roman" w:cs="Times New Roman"/>
          <w:b/>
          <w:bCs/>
          <w:sz w:val="28"/>
          <w:szCs w:val="28"/>
          <w:lang w:val="en-IN"/>
        </w:rPr>
        <w:t xml:space="preserve"> </w:t>
      </w:r>
      <w:r w:rsidR="00E8022A" w:rsidRPr="007A33C6">
        <w:rPr>
          <w:rFonts w:ascii="Times New Roman" w:hAnsi="Times New Roman" w:cs="Times New Roman"/>
        </w:rPr>
        <w:t>PRISMA</w:t>
      </w:r>
      <w:r w:rsidR="00E8022A">
        <w:rPr>
          <w:rFonts w:ascii="Times New Roman" w:hAnsi="Times New Roman" w:cs="Times New Roman"/>
        </w:rPr>
        <w:t xml:space="preserve"> Framework</w:t>
      </w:r>
    </w:p>
    <w:p w14:paraId="4114C911" w14:textId="2793BD84" w:rsidR="007E17C4" w:rsidRPr="00D05891" w:rsidRDefault="007E17C4" w:rsidP="00455994">
      <w:pPr>
        <w:rPr>
          <w:rFonts w:ascii="Times New Roman" w:hAnsi="Times New Roman" w:cs="Times New Roman"/>
          <w:b/>
          <w:bCs/>
          <w:sz w:val="28"/>
          <w:szCs w:val="28"/>
        </w:rPr>
      </w:pPr>
      <w:r w:rsidRPr="00D05891">
        <w:rPr>
          <w:rFonts w:ascii="Times New Roman" w:hAnsi="Times New Roman" w:cs="Times New Roman"/>
          <w:b/>
          <w:bCs/>
          <w:sz w:val="28"/>
          <w:szCs w:val="28"/>
        </w:rPr>
        <w:t>Result</w:t>
      </w:r>
    </w:p>
    <w:p w14:paraId="71BBDB99" w14:textId="77777777" w:rsidR="007E17C4" w:rsidRPr="007A33C6" w:rsidRDefault="007E17C4" w:rsidP="00455994">
      <w:pPr>
        <w:rPr>
          <w:rFonts w:ascii="Times New Roman" w:hAnsi="Times New Roman" w:cs="Times New Roman"/>
        </w:rPr>
      </w:pPr>
      <w:r w:rsidRPr="007A33C6">
        <w:rPr>
          <w:rFonts w:ascii="Times New Roman" w:hAnsi="Times New Roman" w:cs="Times New Roman"/>
        </w:rPr>
        <w:t>3 3.1 Introduction and Methodology of Studies Inclusion.</w:t>
      </w:r>
    </w:p>
    <w:p w14:paraId="53D09BCE" w14:textId="4FAB17C6" w:rsidR="007E17C4" w:rsidRPr="007A33C6" w:rsidRDefault="007E17C4" w:rsidP="00455994">
      <w:pPr>
        <w:rPr>
          <w:rFonts w:ascii="Times New Roman" w:hAnsi="Times New Roman" w:cs="Times New Roman"/>
        </w:rPr>
      </w:pPr>
      <w:r w:rsidRPr="007A33C6">
        <w:rPr>
          <w:rFonts w:ascii="Times New Roman" w:hAnsi="Times New Roman" w:cs="Times New Roman"/>
        </w:rPr>
        <w:t xml:space="preserve"> The PRISMA 2024 screening led to the selection of 43 studies meeting all the criteria on eligibility and quality. The last corpus is an indication of a technically heterogeneous and thematically convergent set of research on blockchain-artificial intelligence (AI) to ensure Internet of Things (IoT) infrastructures. There are three paradigms of design that prevail in a structural analysis: Detectors based on AI over blockchain logging architecture. AI analytics based on blockchain with trust enforcement. Whole-system co-designed blockchain-AI cyber-physical security systems. The proportion of studies by adoption of either layered architecture (61 percent) or models of blockchain-dominant enforcement (23 percent) is the majority; only 16 percent of studies co-optimize AI and distributed ledger layers. This implies that the majority of research is still modular as opposed to architecture. Notably, there was no nationwide implementations of any of the included studies in any of the infrastructure systems within the United States setting, which demonstrates a lack of maturity in translation.</w:t>
      </w:r>
    </w:p>
    <w:p w14:paraId="2A49EE2C" w14:textId="25F88AFA" w:rsidR="007E17C4" w:rsidRPr="007A33C6" w:rsidRDefault="007E17C4" w:rsidP="00455994">
      <w:pPr>
        <w:rPr>
          <w:rFonts w:ascii="Times New Roman" w:hAnsi="Times New Roman" w:cs="Times New Roman"/>
        </w:rPr>
      </w:pPr>
      <w:r w:rsidRPr="007A33C6">
        <w:rPr>
          <w:rFonts w:ascii="Times New Roman" w:hAnsi="Times New Roman" w:cs="Times New Roman"/>
        </w:rPr>
        <w:lastRenderedPageBreak/>
        <w:t>3.2 Temporal Development and Research Acceleration. The chronological dissemination of publications exhibits a non-linear increase, especially since the year 2020. Patterns of Growth Interpretation. The period of 2015-2017 could be described as the era of blockchain-AI integration research which was largely conceptual in nature. In 2018-2020, model prototypes of detection of intrusion started to be included into frameworks. Nevertheless, starting in 2021 up to 2024, an evident rapid growth in empirically tested architectures can be observed. This shift correlates with: More ransomware on critical infrastructure. Increase in the number of devices in smart cities. Zero-trust and distributed identity models are a top priority of the federal government. Improvements in the weightless blockchain consensus mechanisms. This time-based trend suggests that blockchain-AI IoT security is no longer a new niche, but an area of research that is quickly coming to a point.</w:t>
      </w:r>
    </w:p>
    <w:p w14:paraId="778A4652" w14:textId="693766B5" w:rsidR="007E17C4" w:rsidRPr="007A33C6" w:rsidRDefault="007E17C4" w:rsidP="00455994">
      <w:pPr>
        <w:rPr>
          <w:rFonts w:ascii="Times New Roman" w:hAnsi="Times New Roman" w:cs="Times New Roman"/>
          <w:b/>
          <w:bCs/>
        </w:rPr>
      </w:pPr>
      <w:r w:rsidRPr="007A33C6">
        <w:rPr>
          <w:rFonts w:ascii="Times New Roman" w:hAnsi="Times New Roman" w:cs="Times New Roman"/>
          <w:b/>
          <w:bCs/>
        </w:rPr>
        <w:t>Table 1. Time Series Growth and Maturity Classification.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75"/>
        <w:gridCol w:w="1501"/>
        <w:gridCol w:w="680"/>
        <w:gridCol w:w="3233"/>
        <w:gridCol w:w="2328"/>
      </w:tblGrid>
      <w:tr w:rsidR="007E17C4" w:rsidRPr="007E17C4" w14:paraId="3598A90B" w14:textId="77777777" w:rsidTr="007E17C4">
        <w:trPr>
          <w:tblHeader/>
          <w:tblCellSpacing w:w="15" w:type="dxa"/>
        </w:trPr>
        <w:tc>
          <w:tcPr>
            <w:tcW w:w="0" w:type="auto"/>
            <w:vAlign w:val="center"/>
            <w:hideMark/>
          </w:tcPr>
          <w:p w14:paraId="291220C9" w14:textId="77777777" w:rsidR="007E17C4" w:rsidRPr="007E17C4" w:rsidRDefault="007E17C4" w:rsidP="007E17C4">
            <w:pPr>
              <w:rPr>
                <w:rFonts w:ascii="Times New Roman" w:hAnsi="Times New Roman" w:cs="Times New Roman"/>
                <w:b/>
                <w:bCs/>
              </w:rPr>
            </w:pPr>
            <w:r w:rsidRPr="007E17C4">
              <w:rPr>
                <w:rFonts w:ascii="Times New Roman" w:hAnsi="Times New Roman" w:cs="Times New Roman"/>
                <w:b/>
                <w:bCs/>
              </w:rPr>
              <w:t>Period</w:t>
            </w:r>
          </w:p>
        </w:tc>
        <w:tc>
          <w:tcPr>
            <w:tcW w:w="0" w:type="auto"/>
            <w:vAlign w:val="center"/>
            <w:hideMark/>
          </w:tcPr>
          <w:p w14:paraId="37807CFC" w14:textId="77777777" w:rsidR="007E17C4" w:rsidRPr="007E17C4" w:rsidRDefault="007E17C4" w:rsidP="007E17C4">
            <w:pPr>
              <w:rPr>
                <w:rFonts w:ascii="Times New Roman" w:hAnsi="Times New Roman" w:cs="Times New Roman"/>
                <w:b/>
                <w:bCs/>
              </w:rPr>
            </w:pPr>
            <w:r w:rsidRPr="007E17C4">
              <w:rPr>
                <w:rFonts w:ascii="Times New Roman" w:hAnsi="Times New Roman" w:cs="Times New Roman"/>
                <w:b/>
                <w:bCs/>
              </w:rPr>
              <w:t>No. of Studies</w:t>
            </w:r>
          </w:p>
        </w:tc>
        <w:tc>
          <w:tcPr>
            <w:tcW w:w="0" w:type="auto"/>
            <w:vAlign w:val="center"/>
            <w:hideMark/>
          </w:tcPr>
          <w:p w14:paraId="5747B1B4" w14:textId="77777777" w:rsidR="007E17C4" w:rsidRPr="007E17C4" w:rsidRDefault="007E17C4" w:rsidP="007E17C4">
            <w:pPr>
              <w:rPr>
                <w:rFonts w:ascii="Times New Roman" w:hAnsi="Times New Roman" w:cs="Times New Roman"/>
                <w:b/>
                <w:bCs/>
              </w:rPr>
            </w:pPr>
            <w:r w:rsidRPr="007E17C4">
              <w:rPr>
                <w:rFonts w:ascii="Times New Roman" w:hAnsi="Times New Roman" w:cs="Times New Roman"/>
                <w:b/>
                <w:bCs/>
              </w:rPr>
              <w:t>%</w:t>
            </w:r>
          </w:p>
        </w:tc>
        <w:tc>
          <w:tcPr>
            <w:tcW w:w="0" w:type="auto"/>
            <w:vAlign w:val="center"/>
            <w:hideMark/>
          </w:tcPr>
          <w:p w14:paraId="74791E47" w14:textId="77777777" w:rsidR="007E17C4" w:rsidRPr="007E17C4" w:rsidRDefault="007E17C4" w:rsidP="007E17C4">
            <w:pPr>
              <w:rPr>
                <w:rFonts w:ascii="Times New Roman" w:hAnsi="Times New Roman" w:cs="Times New Roman"/>
                <w:b/>
                <w:bCs/>
              </w:rPr>
            </w:pPr>
            <w:r w:rsidRPr="007E17C4">
              <w:rPr>
                <w:rFonts w:ascii="Times New Roman" w:hAnsi="Times New Roman" w:cs="Times New Roman"/>
                <w:b/>
                <w:bCs/>
              </w:rPr>
              <w:t>Dominant Research Nature</w:t>
            </w:r>
          </w:p>
        </w:tc>
        <w:tc>
          <w:tcPr>
            <w:tcW w:w="0" w:type="auto"/>
            <w:vAlign w:val="center"/>
            <w:hideMark/>
          </w:tcPr>
          <w:p w14:paraId="658B8C77" w14:textId="77777777" w:rsidR="007E17C4" w:rsidRPr="007E17C4" w:rsidRDefault="007E17C4" w:rsidP="007E17C4">
            <w:pPr>
              <w:rPr>
                <w:rFonts w:ascii="Times New Roman" w:hAnsi="Times New Roman" w:cs="Times New Roman"/>
                <w:b/>
                <w:bCs/>
              </w:rPr>
            </w:pPr>
            <w:r w:rsidRPr="007E17C4">
              <w:rPr>
                <w:rFonts w:ascii="Times New Roman" w:hAnsi="Times New Roman" w:cs="Times New Roman"/>
                <w:b/>
                <w:bCs/>
              </w:rPr>
              <w:t>Deployment Maturity</w:t>
            </w:r>
          </w:p>
        </w:tc>
      </w:tr>
      <w:tr w:rsidR="007E17C4" w:rsidRPr="007E17C4" w14:paraId="417D7AC9" w14:textId="77777777" w:rsidTr="007E17C4">
        <w:trPr>
          <w:tblCellSpacing w:w="15" w:type="dxa"/>
        </w:trPr>
        <w:tc>
          <w:tcPr>
            <w:tcW w:w="0" w:type="auto"/>
            <w:vAlign w:val="center"/>
            <w:hideMark/>
          </w:tcPr>
          <w:p w14:paraId="3C99CF7B"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2015–2017</w:t>
            </w:r>
          </w:p>
        </w:tc>
        <w:tc>
          <w:tcPr>
            <w:tcW w:w="0" w:type="auto"/>
            <w:vAlign w:val="center"/>
            <w:hideMark/>
          </w:tcPr>
          <w:p w14:paraId="73B97C45"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4</w:t>
            </w:r>
          </w:p>
        </w:tc>
        <w:tc>
          <w:tcPr>
            <w:tcW w:w="0" w:type="auto"/>
            <w:vAlign w:val="center"/>
            <w:hideMark/>
          </w:tcPr>
          <w:p w14:paraId="2DE1540F"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9%</w:t>
            </w:r>
          </w:p>
        </w:tc>
        <w:tc>
          <w:tcPr>
            <w:tcW w:w="0" w:type="auto"/>
            <w:vAlign w:val="center"/>
            <w:hideMark/>
          </w:tcPr>
          <w:p w14:paraId="386299FE"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Conceptual frameworks</w:t>
            </w:r>
          </w:p>
        </w:tc>
        <w:tc>
          <w:tcPr>
            <w:tcW w:w="0" w:type="auto"/>
            <w:vAlign w:val="center"/>
            <w:hideMark/>
          </w:tcPr>
          <w:p w14:paraId="39BA773F"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Theoretical</w:t>
            </w:r>
          </w:p>
        </w:tc>
      </w:tr>
      <w:tr w:rsidR="007E17C4" w:rsidRPr="007E17C4" w14:paraId="6A1574A3" w14:textId="77777777" w:rsidTr="007E17C4">
        <w:trPr>
          <w:tblCellSpacing w:w="15" w:type="dxa"/>
        </w:trPr>
        <w:tc>
          <w:tcPr>
            <w:tcW w:w="0" w:type="auto"/>
            <w:vAlign w:val="center"/>
            <w:hideMark/>
          </w:tcPr>
          <w:p w14:paraId="05DC5521"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2018–2020</w:t>
            </w:r>
          </w:p>
        </w:tc>
        <w:tc>
          <w:tcPr>
            <w:tcW w:w="0" w:type="auto"/>
            <w:vAlign w:val="center"/>
            <w:hideMark/>
          </w:tcPr>
          <w:p w14:paraId="70BA79E0"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8</w:t>
            </w:r>
          </w:p>
        </w:tc>
        <w:tc>
          <w:tcPr>
            <w:tcW w:w="0" w:type="auto"/>
            <w:vAlign w:val="center"/>
            <w:hideMark/>
          </w:tcPr>
          <w:p w14:paraId="3CE26AA1"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19%</w:t>
            </w:r>
          </w:p>
        </w:tc>
        <w:tc>
          <w:tcPr>
            <w:tcW w:w="0" w:type="auto"/>
            <w:vAlign w:val="center"/>
            <w:hideMark/>
          </w:tcPr>
          <w:p w14:paraId="55217DD3"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Prototype modeling</w:t>
            </w:r>
          </w:p>
        </w:tc>
        <w:tc>
          <w:tcPr>
            <w:tcW w:w="0" w:type="auto"/>
            <w:vAlign w:val="center"/>
            <w:hideMark/>
          </w:tcPr>
          <w:p w14:paraId="00E4F19B"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Simulation</w:t>
            </w:r>
          </w:p>
        </w:tc>
      </w:tr>
      <w:tr w:rsidR="007E17C4" w:rsidRPr="007E17C4" w14:paraId="7B9780A9" w14:textId="77777777" w:rsidTr="007E17C4">
        <w:trPr>
          <w:tblCellSpacing w:w="15" w:type="dxa"/>
        </w:trPr>
        <w:tc>
          <w:tcPr>
            <w:tcW w:w="0" w:type="auto"/>
            <w:vAlign w:val="center"/>
            <w:hideMark/>
          </w:tcPr>
          <w:p w14:paraId="54288D4C"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2021–2022</w:t>
            </w:r>
          </w:p>
        </w:tc>
        <w:tc>
          <w:tcPr>
            <w:tcW w:w="0" w:type="auto"/>
            <w:vAlign w:val="center"/>
            <w:hideMark/>
          </w:tcPr>
          <w:p w14:paraId="32C17A1F"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12</w:t>
            </w:r>
          </w:p>
        </w:tc>
        <w:tc>
          <w:tcPr>
            <w:tcW w:w="0" w:type="auto"/>
            <w:vAlign w:val="center"/>
            <w:hideMark/>
          </w:tcPr>
          <w:p w14:paraId="4376C51D"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28%</w:t>
            </w:r>
          </w:p>
        </w:tc>
        <w:tc>
          <w:tcPr>
            <w:tcW w:w="0" w:type="auto"/>
            <w:vAlign w:val="center"/>
            <w:hideMark/>
          </w:tcPr>
          <w:p w14:paraId="3E74B8CF"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Validated architectures</w:t>
            </w:r>
          </w:p>
        </w:tc>
        <w:tc>
          <w:tcPr>
            <w:tcW w:w="0" w:type="auto"/>
            <w:vAlign w:val="center"/>
            <w:hideMark/>
          </w:tcPr>
          <w:p w14:paraId="1EE2BDC9"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Controlled testing</w:t>
            </w:r>
          </w:p>
        </w:tc>
      </w:tr>
      <w:tr w:rsidR="007E17C4" w:rsidRPr="007E17C4" w14:paraId="657539E0" w14:textId="77777777" w:rsidTr="007E17C4">
        <w:trPr>
          <w:tblCellSpacing w:w="15" w:type="dxa"/>
        </w:trPr>
        <w:tc>
          <w:tcPr>
            <w:tcW w:w="0" w:type="auto"/>
            <w:vAlign w:val="center"/>
            <w:hideMark/>
          </w:tcPr>
          <w:p w14:paraId="7E2FDFE2"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2023–2024</w:t>
            </w:r>
          </w:p>
        </w:tc>
        <w:tc>
          <w:tcPr>
            <w:tcW w:w="0" w:type="auto"/>
            <w:vAlign w:val="center"/>
            <w:hideMark/>
          </w:tcPr>
          <w:p w14:paraId="0DACD11F"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14</w:t>
            </w:r>
          </w:p>
        </w:tc>
        <w:tc>
          <w:tcPr>
            <w:tcW w:w="0" w:type="auto"/>
            <w:vAlign w:val="center"/>
            <w:hideMark/>
          </w:tcPr>
          <w:p w14:paraId="39DF5B05"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33%</w:t>
            </w:r>
          </w:p>
        </w:tc>
        <w:tc>
          <w:tcPr>
            <w:tcW w:w="0" w:type="auto"/>
            <w:vAlign w:val="center"/>
            <w:hideMark/>
          </w:tcPr>
          <w:p w14:paraId="48B3909A"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Performance-optimized models</w:t>
            </w:r>
          </w:p>
        </w:tc>
        <w:tc>
          <w:tcPr>
            <w:tcW w:w="0" w:type="auto"/>
            <w:vAlign w:val="center"/>
            <w:hideMark/>
          </w:tcPr>
          <w:p w14:paraId="2BBF5038"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Advanced simulation</w:t>
            </w:r>
          </w:p>
        </w:tc>
      </w:tr>
      <w:tr w:rsidR="007E17C4" w:rsidRPr="007E17C4" w14:paraId="2B4170FB" w14:textId="77777777" w:rsidTr="007E17C4">
        <w:trPr>
          <w:tblCellSpacing w:w="15" w:type="dxa"/>
        </w:trPr>
        <w:tc>
          <w:tcPr>
            <w:tcW w:w="0" w:type="auto"/>
            <w:vAlign w:val="center"/>
            <w:hideMark/>
          </w:tcPr>
          <w:p w14:paraId="5D3A35CB"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2025</w:t>
            </w:r>
          </w:p>
        </w:tc>
        <w:tc>
          <w:tcPr>
            <w:tcW w:w="0" w:type="auto"/>
            <w:vAlign w:val="center"/>
            <w:hideMark/>
          </w:tcPr>
          <w:p w14:paraId="1D2E8A69"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5</w:t>
            </w:r>
          </w:p>
        </w:tc>
        <w:tc>
          <w:tcPr>
            <w:tcW w:w="0" w:type="auto"/>
            <w:vAlign w:val="center"/>
            <w:hideMark/>
          </w:tcPr>
          <w:p w14:paraId="1D809392"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11%</w:t>
            </w:r>
          </w:p>
        </w:tc>
        <w:tc>
          <w:tcPr>
            <w:tcW w:w="0" w:type="auto"/>
            <w:vAlign w:val="center"/>
            <w:hideMark/>
          </w:tcPr>
          <w:p w14:paraId="68AA0F12"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Federated &amp; hybrid optimization</w:t>
            </w:r>
          </w:p>
        </w:tc>
        <w:tc>
          <w:tcPr>
            <w:tcW w:w="0" w:type="auto"/>
            <w:vAlign w:val="center"/>
            <w:hideMark/>
          </w:tcPr>
          <w:p w14:paraId="5F1106DF"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Pre-pilot</w:t>
            </w:r>
          </w:p>
        </w:tc>
      </w:tr>
      <w:tr w:rsidR="007E17C4" w:rsidRPr="007E17C4" w14:paraId="70C39BAC" w14:textId="77777777" w:rsidTr="007E17C4">
        <w:trPr>
          <w:tblCellSpacing w:w="15" w:type="dxa"/>
        </w:trPr>
        <w:tc>
          <w:tcPr>
            <w:tcW w:w="0" w:type="auto"/>
            <w:vAlign w:val="center"/>
            <w:hideMark/>
          </w:tcPr>
          <w:p w14:paraId="08980A1B" w14:textId="77777777" w:rsidR="007E17C4" w:rsidRPr="007E17C4" w:rsidRDefault="007E17C4" w:rsidP="007E17C4">
            <w:pPr>
              <w:rPr>
                <w:rFonts w:ascii="Times New Roman" w:hAnsi="Times New Roman" w:cs="Times New Roman"/>
              </w:rPr>
            </w:pPr>
            <w:r w:rsidRPr="007E17C4">
              <w:rPr>
                <w:rFonts w:ascii="Times New Roman" w:hAnsi="Times New Roman" w:cs="Times New Roman"/>
                <w:b/>
                <w:bCs/>
              </w:rPr>
              <w:t>Total</w:t>
            </w:r>
          </w:p>
        </w:tc>
        <w:tc>
          <w:tcPr>
            <w:tcW w:w="0" w:type="auto"/>
            <w:vAlign w:val="center"/>
            <w:hideMark/>
          </w:tcPr>
          <w:p w14:paraId="4BC854C5" w14:textId="77777777" w:rsidR="007E17C4" w:rsidRPr="007E17C4" w:rsidRDefault="007E17C4" w:rsidP="007E17C4">
            <w:pPr>
              <w:rPr>
                <w:rFonts w:ascii="Times New Roman" w:hAnsi="Times New Roman" w:cs="Times New Roman"/>
              </w:rPr>
            </w:pPr>
            <w:r w:rsidRPr="007E17C4">
              <w:rPr>
                <w:rFonts w:ascii="Times New Roman" w:hAnsi="Times New Roman" w:cs="Times New Roman"/>
                <w:b/>
                <w:bCs/>
              </w:rPr>
              <w:t>43</w:t>
            </w:r>
          </w:p>
        </w:tc>
        <w:tc>
          <w:tcPr>
            <w:tcW w:w="0" w:type="auto"/>
            <w:vAlign w:val="center"/>
            <w:hideMark/>
          </w:tcPr>
          <w:p w14:paraId="5F68F4CA" w14:textId="77777777" w:rsidR="007E17C4" w:rsidRPr="007E17C4" w:rsidRDefault="007E17C4" w:rsidP="007E17C4">
            <w:pPr>
              <w:rPr>
                <w:rFonts w:ascii="Times New Roman" w:hAnsi="Times New Roman" w:cs="Times New Roman"/>
              </w:rPr>
            </w:pPr>
            <w:r w:rsidRPr="007E17C4">
              <w:rPr>
                <w:rFonts w:ascii="Times New Roman" w:hAnsi="Times New Roman" w:cs="Times New Roman"/>
                <w:b/>
                <w:bCs/>
              </w:rPr>
              <w:t>100%</w:t>
            </w:r>
          </w:p>
        </w:tc>
        <w:tc>
          <w:tcPr>
            <w:tcW w:w="0" w:type="auto"/>
            <w:vAlign w:val="center"/>
            <w:hideMark/>
          </w:tcPr>
          <w:p w14:paraId="5883C073"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w:t>
            </w:r>
          </w:p>
        </w:tc>
        <w:tc>
          <w:tcPr>
            <w:tcW w:w="0" w:type="auto"/>
            <w:vAlign w:val="center"/>
            <w:hideMark/>
          </w:tcPr>
          <w:p w14:paraId="517AD82A"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w:t>
            </w:r>
          </w:p>
        </w:tc>
      </w:tr>
    </w:tbl>
    <w:p w14:paraId="715CDDCE" w14:textId="77777777" w:rsidR="007E17C4" w:rsidRPr="007A33C6" w:rsidRDefault="007E17C4" w:rsidP="00455994">
      <w:pPr>
        <w:rPr>
          <w:rFonts w:ascii="Times New Roman" w:hAnsi="Times New Roman" w:cs="Times New Roman"/>
        </w:rPr>
      </w:pPr>
    </w:p>
    <w:p w14:paraId="7E71E9FE" w14:textId="77777777" w:rsidR="007D1B35" w:rsidRPr="007A33C6" w:rsidRDefault="007D1B35" w:rsidP="00455994">
      <w:pPr>
        <w:rPr>
          <w:rFonts w:ascii="Times New Roman" w:hAnsi="Times New Roman" w:cs="Times New Roman"/>
        </w:rPr>
      </w:pPr>
      <w:r w:rsidRPr="007A33C6">
        <w:rPr>
          <w:rFonts w:ascii="Times New Roman" w:hAnsi="Times New Roman" w:cs="Times New Roman"/>
        </w:rPr>
        <w:t>One can also see a transition to resource-aware performance-optimized conceptual modeling blockchain systems. Nevertheless, maturity development is frozen at pre-pilot testing, and little infrastructure is integrated.</w:t>
      </w:r>
    </w:p>
    <w:p w14:paraId="492A7383" w14:textId="77777777" w:rsidR="007D1B35" w:rsidRPr="007A33C6" w:rsidRDefault="007D1B35" w:rsidP="00455994">
      <w:pPr>
        <w:rPr>
          <w:rFonts w:ascii="Times New Roman" w:hAnsi="Times New Roman" w:cs="Times New Roman"/>
        </w:rPr>
      </w:pPr>
      <w:r w:rsidRPr="007A33C6">
        <w:rPr>
          <w:rFonts w:ascii="Times New Roman" w:hAnsi="Times New Roman" w:cs="Times New Roman"/>
        </w:rPr>
        <w:t xml:space="preserve"> 3.3 Infrastructure Industry Penetration and Risk Exposure. Sectoral allocation shows </w:t>
      </w:r>
      <w:proofErr w:type="spellStart"/>
      <w:r w:rsidRPr="007A33C6">
        <w:rPr>
          <w:rFonts w:ascii="Times New Roman" w:hAnsi="Times New Roman" w:cs="Times New Roman"/>
        </w:rPr>
        <w:t>disproportionated</w:t>
      </w:r>
      <w:proofErr w:type="spellEnd"/>
      <w:r w:rsidRPr="007A33C6">
        <w:rPr>
          <w:rFonts w:ascii="Times New Roman" w:hAnsi="Times New Roman" w:cs="Times New Roman"/>
        </w:rPr>
        <w:t xml:space="preserve"> focus of research. Smart cities (35%), take the lead because of heterogeneous IoT ecosystems, which establish increased attack interfaces in traffic systems, surveillance systems and environmental monitoring nodes. Energy and smart grid systems (28%) indicate fear of cyber-physical interruptions which may spill into economic turmoil. Transportation (16) and healthcare IoT (14) are also not underrepresented yet and yet exhibit growing interest in federated AI methods because of privacy limitations. Water and utilities (7%) have not been explored enough although it is vulnerable to supervisory control and data acquisition (SCADA) attacks. Deeper Interpretation The study focus is based on economic criticality as opposed to systematic vulnerability. Poor representation of water and municipal utilities imply lack of consistency between the research concern and the real infrastructure risk position. </w:t>
      </w:r>
    </w:p>
    <w:p w14:paraId="5E7E4699" w14:textId="68FAF99B" w:rsidR="007D1B35" w:rsidRPr="007A33C6" w:rsidRDefault="007D1B35" w:rsidP="00455994">
      <w:pPr>
        <w:rPr>
          <w:rFonts w:ascii="Times New Roman" w:hAnsi="Times New Roman" w:cs="Times New Roman"/>
          <w:b/>
          <w:bCs/>
        </w:rPr>
      </w:pPr>
      <w:r w:rsidRPr="007A33C6">
        <w:rPr>
          <w:rFonts w:ascii="Times New Roman" w:hAnsi="Times New Roman" w:cs="Times New Roman"/>
          <w:b/>
          <w:bCs/>
        </w:rPr>
        <w:lastRenderedPageBreak/>
        <w:t>Table 2. Sectoral Concentration and Intensity of Security Objectives.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1"/>
        <w:gridCol w:w="827"/>
        <w:gridCol w:w="680"/>
        <w:gridCol w:w="2680"/>
        <w:gridCol w:w="2002"/>
      </w:tblGrid>
      <w:tr w:rsidR="00055B34" w:rsidRPr="00055B34" w14:paraId="126D6DD1" w14:textId="77777777" w:rsidTr="007D1B35">
        <w:trPr>
          <w:tblHeader/>
          <w:tblCellSpacing w:w="15" w:type="dxa"/>
        </w:trPr>
        <w:tc>
          <w:tcPr>
            <w:tcW w:w="0" w:type="auto"/>
            <w:vAlign w:val="center"/>
            <w:hideMark/>
          </w:tcPr>
          <w:p w14:paraId="4329B549" w14:textId="77777777" w:rsidR="00055B34" w:rsidRPr="00055B34" w:rsidRDefault="00055B34" w:rsidP="00055B34">
            <w:pPr>
              <w:rPr>
                <w:rFonts w:ascii="Times New Roman" w:hAnsi="Times New Roman" w:cs="Times New Roman"/>
                <w:b/>
                <w:bCs/>
              </w:rPr>
            </w:pPr>
            <w:r w:rsidRPr="00055B34">
              <w:rPr>
                <w:rFonts w:ascii="Times New Roman" w:hAnsi="Times New Roman" w:cs="Times New Roman"/>
                <w:b/>
                <w:bCs/>
              </w:rPr>
              <w:t>Sector</w:t>
            </w:r>
          </w:p>
        </w:tc>
        <w:tc>
          <w:tcPr>
            <w:tcW w:w="0" w:type="auto"/>
            <w:vAlign w:val="center"/>
            <w:hideMark/>
          </w:tcPr>
          <w:p w14:paraId="321C8511" w14:textId="77777777" w:rsidR="00055B34" w:rsidRPr="00055B34" w:rsidRDefault="00055B34" w:rsidP="00055B34">
            <w:pPr>
              <w:rPr>
                <w:rFonts w:ascii="Times New Roman" w:hAnsi="Times New Roman" w:cs="Times New Roman"/>
                <w:b/>
                <w:bCs/>
              </w:rPr>
            </w:pPr>
            <w:r w:rsidRPr="00055B34">
              <w:rPr>
                <w:rFonts w:ascii="Times New Roman" w:hAnsi="Times New Roman" w:cs="Times New Roman"/>
                <w:b/>
                <w:bCs/>
              </w:rPr>
              <w:t>Studies</w:t>
            </w:r>
          </w:p>
        </w:tc>
        <w:tc>
          <w:tcPr>
            <w:tcW w:w="0" w:type="auto"/>
            <w:vAlign w:val="center"/>
            <w:hideMark/>
          </w:tcPr>
          <w:p w14:paraId="0B29A4F6" w14:textId="77777777" w:rsidR="00055B34" w:rsidRPr="00055B34" w:rsidRDefault="00055B34" w:rsidP="00055B34">
            <w:pPr>
              <w:rPr>
                <w:rFonts w:ascii="Times New Roman" w:hAnsi="Times New Roman" w:cs="Times New Roman"/>
                <w:b/>
                <w:bCs/>
              </w:rPr>
            </w:pPr>
            <w:r w:rsidRPr="00055B34">
              <w:rPr>
                <w:rFonts w:ascii="Times New Roman" w:hAnsi="Times New Roman" w:cs="Times New Roman"/>
                <w:b/>
                <w:bCs/>
              </w:rPr>
              <w:t>%</w:t>
            </w:r>
          </w:p>
        </w:tc>
        <w:tc>
          <w:tcPr>
            <w:tcW w:w="0" w:type="auto"/>
            <w:vAlign w:val="center"/>
            <w:hideMark/>
          </w:tcPr>
          <w:p w14:paraId="57AA254B" w14:textId="77777777" w:rsidR="00055B34" w:rsidRPr="00055B34" w:rsidRDefault="00055B34" w:rsidP="00055B34">
            <w:pPr>
              <w:rPr>
                <w:rFonts w:ascii="Times New Roman" w:hAnsi="Times New Roman" w:cs="Times New Roman"/>
                <w:b/>
                <w:bCs/>
              </w:rPr>
            </w:pPr>
            <w:r w:rsidRPr="00055B34">
              <w:rPr>
                <w:rFonts w:ascii="Times New Roman" w:hAnsi="Times New Roman" w:cs="Times New Roman"/>
                <w:b/>
                <w:bCs/>
              </w:rPr>
              <w:t>Dominant Security Focus</w:t>
            </w:r>
          </w:p>
        </w:tc>
        <w:tc>
          <w:tcPr>
            <w:tcW w:w="0" w:type="auto"/>
            <w:vAlign w:val="center"/>
            <w:hideMark/>
          </w:tcPr>
          <w:p w14:paraId="3565835E" w14:textId="77777777" w:rsidR="00055B34" w:rsidRPr="00055B34" w:rsidRDefault="00055B34" w:rsidP="00055B34">
            <w:pPr>
              <w:rPr>
                <w:rFonts w:ascii="Times New Roman" w:hAnsi="Times New Roman" w:cs="Times New Roman"/>
                <w:b/>
                <w:bCs/>
              </w:rPr>
            </w:pPr>
            <w:r w:rsidRPr="00055B34">
              <w:rPr>
                <w:rFonts w:ascii="Times New Roman" w:hAnsi="Times New Roman" w:cs="Times New Roman"/>
                <w:b/>
                <w:bCs/>
              </w:rPr>
              <w:t>AI Usage Intensity</w:t>
            </w:r>
          </w:p>
        </w:tc>
      </w:tr>
      <w:tr w:rsidR="00055B34" w:rsidRPr="00055B34" w14:paraId="2867930F" w14:textId="77777777" w:rsidTr="007D1B35">
        <w:trPr>
          <w:tblCellSpacing w:w="15" w:type="dxa"/>
        </w:trPr>
        <w:tc>
          <w:tcPr>
            <w:tcW w:w="0" w:type="auto"/>
            <w:vAlign w:val="center"/>
            <w:hideMark/>
          </w:tcPr>
          <w:p w14:paraId="0B1A950A"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Smart Cities</w:t>
            </w:r>
          </w:p>
        </w:tc>
        <w:tc>
          <w:tcPr>
            <w:tcW w:w="0" w:type="auto"/>
            <w:vAlign w:val="center"/>
            <w:hideMark/>
          </w:tcPr>
          <w:p w14:paraId="15D45742"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15</w:t>
            </w:r>
          </w:p>
        </w:tc>
        <w:tc>
          <w:tcPr>
            <w:tcW w:w="0" w:type="auto"/>
            <w:vAlign w:val="center"/>
            <w:hideMark/>
          </w:tcPr>
          <w:p w14:paraId="0E24426A"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35%</w:t>
            </w:r>
          </w:p>
        </w:tc>
        <w:tc>
          <w:tcPr>
            <w:tcW w:w="0" w:type="auto"/>
            <w:vAlign w:val="center"/>
            <w:hideMark/>
          </w:tcPr>
          <w:p w14:paraId="2014A245"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Intrusion detection</w:t>
            </w:r>
          </w:p>
        </w:tc>
        <w:tc>
          <w:tcPr>
            <w:tcW w:w="0" w:type="auto"/>
            <w:vAlign w:val="center"/>
            <w:hideMark/>
          </w:tcPr>
          <w:p w14:paraId="52A1E8AA"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High</w:t>
            </w:r>
          </w:p>
        </w:tc>
      </w:tr>
      <w:tr w:rsidR="00055B34" w:rsidRPr="00055B34" w14:paraId="3F9CF894" w14:textId="77777777" w:rsidTr="007D1B35">
        <w:trPr>
          <w:tblCellSpacing w:w="15" w:type="dxa"/>
        </w:trPr>
        <w:tc>
          <w:tcPr>
            <w:tcW w:w="0" w:type="auto"/>
            <w:vAlign w:val="center"/>
            <w:hideMark/>
          </w:tcPr>
          <w:p w14:paraId="28815D00"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Energy/Grid</w:t>
            </w:r>
          </w:p>
        </w:tc>
        <w:tc>
          <w:tcPr>
            <w:tcW w:w="0" w:type="auto"/>
            <w:vAlign w:val="center"/>
            <w:hideMark/>
          </w:tcPr>
          <w:p w14:paraId="05D98579"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12</w:t>
            </w:r>
          </w:p>
        </w:tc>
        <w:tc>
          <w:tcPr>
            <w:tcW w:w="0" w:type="auto"/>
            <w:vAlign w:val="center"/>
            <w:hideMark/>
          </w:tcPr>
          <w:p w14:paraId="04E2167A"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28%</w:t>
            </w:r>
          </w:p>
        </w:tc>
        <w:tc>
          <w:tcPr>
            <w:tcW w:w="0" w:type="auto"/>
            <w:vAlign w:val="center"/>
            <w:hideMark/>
          </w:tcPr>
          <w:p w14:paraId="7084FD8A"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Data integrity &amp; resilience</w:t>
            </w:r>
          </w:p>
        </w:tc>
        <w:tc>
          <w:tcPr>
            <w:tcW w:w="0" w:type="auto"/>
            <w:vAlign w:val="center"/>
            <w:hideMark/>
          </w:tcPr>
          <w:p w14:paraId="38FF9251"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High</w:t>
            </w:r>
          </w:p>
        </w:tc>
      </w:tr>
      <w:tr w:rsidR="00055B34" w:rsidRPr="00055B34" w14:paraId="3280DF9D" w14:textId="77777777" w:rsidTr="007D1B35">
        <w:trPr>
          <w:tblCellSpacing w:w="15" w:type="dxa"/>
        </w:trPr>
        <w:tc>
          <w:tcPr>
            <w:tcW w:w="0" w:type="auto"/>
            <w:vAlign w:val="center"/>
            <w:hideMark/>
          </w:tcPr>
          <w:p w14:paraId="03F926BA"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Transportation</w:t>
            </w:r>
          </w:p>
        </w:tc>
        <w:tc>
          <w:tcPr>
            <w:tcW w:w="0" w:type="auto"/>
            <w:vAlign w:val="center"/>
            <w:hideMark/>
          </w:tcPr>
          <w:p w14:paraId="084F62B3"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7</w:t>
            </w:r>
          </w:p>
        </w:tc>
        <w:tc>
          <w:tcPr>
            <w:tcW w:w="0" w:type="auto"/>
            <w:vAlign w:val="center"/>
            <w:hideMark/>
          </w:tcPr>
          <w:p w14:paraId="688A182F"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16%</w:t>
            </w:r>
          </w:p>
        </w:tc>
        <w:tc>
          <w:tcPr>
            <w:tcW w:w="0" w:type="auto"/>
            <w:vAlign w:val="center"/>
            <w:hideMark/>
          </w:tcPr>
          <w:p w14:paraId="14CEB4E5"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Authentication</w:t>
            </w:r>
          </w:p>
        </w:tc>
        <w:tc>
          <w:tcPr>
            <w:tcW w:w="0" w:type="auto"/>
            <w:vAlign w:val="center"/>
            <w:hideMark/>
          </w:tcPr>
          <w:p w14:paraId="58FE654B"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Moderate</w:t>
            </w:r>
          </w:p>
        </w:tc>
      </w:tr>
      <w:tr w:rsidR="00055B34" w:rsidRPr="00055B34" w14:paraId="2FDD02D7" w14:textId="77777777" w:rsidTr="007D1B35">
        <w:trPr>
          <w:tblCellSpacing w:w="15" w:type="dxa"/>
        </w:trPr>
        <w:tc>
          <w:tcPr>
            <w:tcW w:w="0" w:type="auto"/>
            <w:vAlign w:val="center"/>
            <w:hideMark/>
          </w:tcPr>
          <w:p w14:paraId="150F5D0F"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Healthcare IoT</w:t>
            </w:r>
          </w:p>
        </w:tc>
        <w:tc>
          <w:tcPr>
            <w:tcW w:w="0" w:type="auto"/>
            <w:vAlign w:val="center"/>
            <w:hideMark/>
          </w:tcPr>
          <w:p w14:paraId="0971C5D2"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6</w:t>
            </w:r>
          </w:p>
        </w:tc>
        <w:tc>
          <w:tcPr>
            <w:tcW w:w="0" w:type="auto"/>
            <w:vAlign w:val="center"/>
            <w:hideMark/>
          </w:tcPr>
          <w:p w14:paraId="6CBEB3B2"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14%</w:t>
            </w:r>
          </w:p>
        </w:tc>
        <w:tc>
          <w:tcPr>
            <w:tcW w:w="0" w:type="auto"/>
            <w:vAlign w:val="center"/>
            <w:hideMark/>
          </w:tcPr>
          <w:p w14:paraId="6B00AC85"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Privacy &amp; identity</w:t>
            </w:r>
          </w:p>
        </w:tc>
        <w:tc>
          <w:tcPr>
            <w:tcW w:w="0" w:type="auto"/>
            <w:vAlign w:val="center"/>
            <w:hideMark/>
          </w:tcPr>
          <w:p w14:paraId="13E76A12"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Moderate</w:t>
            </w:r>
          </w:p>
        </w:tc>
      </w:tr>
      <w:tr w:rsidR="00055B34" w:rsidRPr="00055B34" w14:paraId="2E01A7EF" w14:textId="77777777" w:rsidTr="007D1B35">
        <w:trPr>
          <w:tblCellSpacing w:w="15" w:type="dxa"/>
        </w:trPr>
        <w:tc>
          <w:tcPr>
            <w:tcW w:w="0" w:type="auto"/>
            <w:vAlign w:val="center"/>
            <w:hideMark/>
          </w:tcPr>
          <w:p w14:paraId="4CC2C4D3"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Water/Utilities</w:t>
            </w:r>
          </w:p>
        </w:tc>
        <w:tc>
          <w:tcPr>
            <w:tcW w:w="0" w:type="auto"/>
            <w:vAlign w:val="center"/>
            <w:hideMark/>
          </w:tcPr>
          <w:p w14:paraId="6705C0DF"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3</w:t>
            </w:r>
          </w:p>
        </w:tc>
        <w:tc>
          <w:tcPr>
            <w:tcW w:w="0" w:type="auto"/>
            <w:vAlign w:val="center"/>
            <w:hideMark/>
          </w:tcPr>
          <w:p w14:paraId="62C50C44"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7%</w:t>
            </w:r>
          </w:p>
        </w:tc>
        <w:tc>
          <w:tcPr>
            <w:tcW w:w="0" w:type="auto"/>
            <w:vAlign w:val="center"/>
            <w:hideMark/>
          </w:tcPr>
          <w:p w14:paraId="3C748410"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Monitoring</w:t>
            </w:r>
          </w:p>
        </w:tc>
        <w:tc>
          <w:tcPr>
            <w:tcW w:w="0" w:type="auto"/>
            <w:vAlign w:val="center"/>
            <w:hideMark/>
          </w:tcPr>
          <w:p w14:paraId="5CFB4136"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Low</w:t>
            </w:r>
          </w:p>
        </w:tc>
      </w:tr>
      <w:tr w:rsidR="00055B34" w:rsidRPr="00055B34" w14:paraId="24113630" w14:textId="77777777" w:rsidTr="007D1B35">
        <w:trPr>
          <w:tblCellSpacing w:w="15" w:type="dxa"/>
        </w:trPr>
        <w:tc>
          <w:tcPr>
            <w:tcW w:w="0" w:type="auto"/>
            <w:vAlign w:val="center"/>
            <w:hideMark/>
          </w:tcPr>
          <w:p w14:paraId="10944435" w14:textId="77777777" w:rsidR="00055B34" w:rsidRPr="00055B34" w:rsidRDefault="00055B34" w:rsidP="00055B34">
            <w:pPr>
              <w:rPr>
                <w:rFonts w:ascii="Times New Roman" w:hAnsi="Times New Roman" w:cs="Times New Roman"/>
              </w:rPr>
            </w:pPr>
            <w:r w:rsidRPr="00055B34">
              <w:rPr>
                <w:rFonts w:ascii="Times New Roman" w:hAnsi="Times New Roman" w:cs="Times New Roman"/>
                <w:b/>
                <w:bCs/>
              </w:rPr>
              <w:t>Total</w:t>
            </w:r>
          </w:p>
        </w:tc>
        <w:tc>
          <w:tcPr>
            <w:tcW w:w="0" w:type="auto"/>
            <w:vAlign w:val="center"/>
            <w:hideMark/>
          </w:tcPr>
          <w:p w14:paraId="23096A91" w14:textId="77777777" w:rsidR="00055B34" w:rsidRPr="00055B34" w:rsidRDefault="00055B34" w:rsidP="00055B34">
            <w:pPr>
              <w:rPr>
                <w:rFonts w:ascii="Times New Roman" w:hAnsi="Times New Roman" w:cs="Times New Roman"/>
              </w:rPr>
            </w:pPr>
            <w:r w:rsidRPr="00055B34">
              <w:rPr>
                <w:rFonts w:ascii="Times New Roman" w:hAnsi="Times New Roman" w:cs="Times New Roman"/>
                <w:b/>
                <w:bCs/>
              </w:rPr>
              <w:t>43</w:t>
            </w:r>
          </w:p>
        </w:tc>
        <w:tc>
          <w:tcPr>
            <w:tcW w:w="0" w:type="auto"/>
            <w:vAlign w:val="center"/>
            <w:hideMark/>
          </w:tcPr>
          <w:p w14:paraId="3B49F0D4" w14:textId="77777777" w:rsidR="00055B34" w:rsidRPr="00055B34" w:rsidRDefault="00055B34" w:rsidP="00055B34">
            <w:pPr>
              <w:rPr>
                <w:rFonts w:ascii="Times New Roman" w:hAnsi="Times New Roman" w:cs="Times New Roman"/>
              </w:rPr>
            </w:pPr>
            <w:r w:rsidRPr="00055B34">
              <w:rPr>
                <w:rFonts w:ascii="Times New Roman" w:hAnsi="Times New Roman" w:cs="Times New Roman"/>
                <w:b/>
                <w:bCs/>
              </w:rPr>
              <w:t>100%</w:t>
            </w:r>
          </w:p>
        </w:tc>
        <w:tc>
          <w:tcPr>
            <w:tcW w:w="0" w:type="auto"/>
            <w:vAlign w:val="center"/>
            <w:hideMark/>
          </w:tcPr>
          <w:p w14:paraId="1EA8B8AE"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w:t>
            </w:r>
          </w:p>
        </w:tc>
        <w:tc>
          <w:tcPr>
            <w:tcW w:w="0" w:type="auto"/>
            <w:vAlign w:val="center"/>
            <w:hideMark/>
          </w:tcPr>
          <w:p w14:paraId="49C19F83"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w:t>
            </w:r>
          </w:p>
        </w:tc>
      </w:tr>
    </w:tbl>
    <w:p w14:paraId="3AED144E" w14:textId="77777777" w:rsidR="00055B34" w:rsidRPr="007A33C6" w:rsidRDefault="00055B34" w:rsidP="00455994">
      <w:pPr>
        <w:rPr>
          <w:rFonts w:ascii="Times New Roman" w:hAnsi="Times New Roman" w:cs="Times New Roman"/>
        </w:rPr>
      </w:pPr>
    </w:p>
    <w:p w14:paraId="09848656" w14:textId="44957F7D" w:rsidR="00055B34" w:rsidRPr="007A33C6" w:rsidRDefault="007D1B35" w:rsidP="00455994">
      <w:pPr>
        <w:rPr>
          <w:rFonts w:ascii="Times New Roman" w:hAnsi="Times New Roman" w:cs="Times New Roman"/>
        </w:rPr>
      </w:pPr>
      <w:r w:rsidRPr="007A33C6">
        <w:rPr>
          <w:rFonts w:ascii="Times New Roman" w:hAnsi="Times New Roman" w:cs="Times New Roman"/>
        </w:rPr>
        <w:t>3.4 Architectural Design Patterns of blockchain. 81% of implementations are in private/ consortium blockchains. This preeminence indicates three operational limits: IoT Sensitivity to Latency. Bureaucratic stipulations. Limitations to energy efficiency. The further insight is offered by consensus mechanism distribution. In permissioned settings, PBFT (37%) should be used in cases where the validation of trust is required within a short latency. Proof of Stake (29%) is provided, which is energy-saving in validation, and therefore, it is appealing to edge-integrated deployments. The hybrid consensus (21%) is a representation of optimization efforts in terms of balancing between the scale and the resilience. Evidence of Work (13%) is on the decline, because of the computational overload that does not fit the IoT edge device setting. Critical Insight Although performance is optimized, 67 percent of the studies do not include consensus scalability above 1,000 transaction nodes, which makes it hard to generalize its implementation to metropolitan-scale deployments.</w:t>
      </w:r>
    </w:p>
    <w:p w14:paraId="53CC6A96" w14:textId="77777777" w:rsidR="007D1B35" w:rsidRPr="007A33C6" w:rsidRDefault="007D1B35" w:rsidP="00455994">
      <w:pPr>
        <w:rPr>
          <w:rFonts w:ascii="Times New Roman" w:hAnsi="Times New Roman" w:cs="Times New Roman"/>
        </w:rPr>
      </w:pPr>
      <w:r w:rsidRPr="007A33C6">
        <w:rPr>
          <w:rFonts w:ascii="Times New Roman" w:hAnsi="Times New Roman" w:cs="Times New Roman"/>
        </w:rPr>
        <w:t xml:space="preserve">3.5 Artificial intelligence implementation level. AI models are characterized by the layered sophistication: Deep Learning (39%) is the most dominant in intrusion detection. Classification is supported by Traditional Machine Learning (28%). Reinforcement </w:t>
      </w:r>
      <w:proofErr w:type="gramStart"/>
      <w:r w:rsidRPr="007A33C6">
        <w:rPr>
          <w:rFonts w:ascii="Times New Roman" w:hAnsi="Times New Roman" w:cs="Times New Roman"/>
        </w:rPr>
        <w:t>Learning(</w:t>
      </w:r>
      <w:proofErr w:type="gramEnd"/>
      <w:r w:rsidRPr="007A33C6">
        <w:rPr>
          <w:rFonts w:ascii="Times New Roman" w:hAnsi="Times New Roman" w:cs="Times New Roman"/>
        </w:rPr>
        <w:t xml:space="preserve">17%) is focused on adaptive response systems. Privacy-preserving decentralized learning is covered by Federated Learning (9%). With Hybrid Models (7%), they are trying to fuse performance. Technical Interpretation Deep learning models are capable of high detection accuracy </w:t>
      </w:r>
      <w:proofErr w:type="gramStart"/>
      <w:r w:rsidRPr="007A33C6">
        <w:rPr>
          <w:rFonts w:ascii="Times New Roman" w:hAnsi="Times New Roman" w:cs="Times New Roman"/>
        </w:rPr>
        <w:t>( &gt;</w:t>
      </w:r>
      <w:proofErr w:type="gramEnd"/>
      <w:r w:rsidRPr="007A33C6">
        <w:rPr>
          <w:rFonts w:ascii="Times New Roman" w:hAnsi="Times New Roman" w:cs="Times New Roman"/>
        </w:rPr>
        <w:t>94%), at higher computational cost. The inference latency of resource-constrained edge nodes is only assessed in 18% of studies. Federated learning illustrates encouraging privacy correspondence at the expense of model drift and communication overhead issues, which are not adequately quantified in contemporary literature.</w:t>
      </w:r>
    </w:p>
    <w:p w14:paraId="704E9498" w14:textId="6421DD5D" w:rsidR="00055B34" w:rsidRPr="007A33C6" w:rsidRDefault="007D1B35" w:rsidP="00455994">
      <w:pPr>
        <w:rPr>
          <w:rFonts w:ascii="Times New Roman" w:hAnsi="Times New Roman" w:cs="Times New Roman"/>
          <w:b/>
          <w:bCs/>
        </w:rPr>
      </w:pPr>
      <w:r w:rsidRPr="007A33C6">
        <w:rPr>
          <w:rFonts w:ascii="Times New Roman" w:hAnsi="Times New Roman" w:cs="Times New Roman"/>
          <w:b/>
          <w:bCs/>
        </w:rPr>
        <w:t xml:space="preserve"> Table 3. AI-Blockchain Intersection Matrix.</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3"/>
        <w:gridCol w:w="1558"/>
        <w:gridCol w:w="1965"/>
        <w:gridCol w:w="1584"/>
        <w:gridCol w:w="1836"/>
      </w:tblGrid>
      <w:tr w:rsidR="00055B34" w:rsidRPr="00055B34" w14:paraId="67C7ABFB" w14:textId="77777777" w:rsidTr="00D05891">
        <w:trPr>
          <w:tblHeader/>
          <w:tblCellSpacing w:w="15" w:type="dxa"/>
        </w:trPr>
        <w:tc>
          <w:tcPr>
            <w:tcW w:w="0" w:type="auto"/>
            <w:vAlign w:val="center"/>
            <w:hideMark/>
          </w:tcPr>
          <w:p w14:paraId="63037E2E" w14:textId="77777777" w:rsidR="00055B34" w:rsidRPr="00055B34" w:rsidRDefault="00055B34" w:rsidP="00055B34">
            <w:pPr>
              <w:rPr>
                <w:rFonts w:ascii="Times New Roman" w:hAnsi="Times New Roman" w:cs="Times New Roman"/>
                <w:b/>
                <w:bCs/>
              </w:rPr>
            </w:pPr>
            <w:r w:rsidRPr="00055B34">
              <w:rPr>
                <w:rFonts w:ascii="Times New Roman" w:hAnsi="Times New Roman" w:cs="Times New Roman"/>
                <w:b/>
                <w:bCs/>
              </w:rPr>
              <w:lastRenderedPageBreak/>
              <w:t>AI Technique</w:t>
            </w:r>
          </w:p>
        </w:tc>
        <w:tc>
          <w:tcPr>
            <w:tcW w:w="0" w:type="auto"/>
            <w:vAlign w:val="center"/>
            <w:hideMark/>
          </w:tcPr>
          <w:p w14:paraId="180CA1A0" w14:textId="77777777" w:rsidR="00055B34" w:rsidRPr="00055B34" w:rsidRDefault="00055B34" w:rsidP="00055B34">
            <w:pPr>
              <w:rPr>
                <w:rFonts w:ascii="Times New Roman" w:hAnsi="Times New Roman" w:cs="Times New Roman"/>
                <w:b/>
                <w:bCs/>
              </w:rPr>
            </w:pPr>
            <w:r w:rsidRPr="00055B34">
              <w:rPr>
                <w:rFonts w:ascii="Times New Roman" w:hAnsi="Times New Roman" w:cs="Times New Roman"/>
                <w:b/>
                <w:bCs/>
              </w:rPr>
              <w:t>Blockchain Type</w:t>
            </w:r>
          </w:p>
        </w:tc>
        <w:tc>
          <w:tcPr>
            <w:tcW w:w="0" w:type="auto"/>
            <w:vAlign w:val="center"/>
            <w:hideMark/>
          </w:tcPr>
          <w:p w14:paraId="37A134B8" w14:textId="77777777" w:rsidR="00055B34" w:rsidRPr="00055B34" w:rsidRDefault="00055B34" w:rsidP="00055B34">
            <w:pPr>
              <w:rPr>
                <w:rFonts w:ascii="Times New Roman" w:hAnsi="Times New Roman" w:cs="Times New Roman"/>
                <w:b/>
                <w:bCs/>
              </w:rPr>
            </w:pPr>
            <w:r w:rsidRPr="00055B34">
              <w:rPr>
                <w:rFonts w:ascii="Times New Roman" w:hAnsi="Times New Roman" w:cs="Times New Roman"/>
                <w:b/>
                <w:bCs/>
              </w:rPr>
              <w:t>Avg. Detection Accuracy</w:t>
            </w:r>
          </w:p>
        </w:tc>
        <w:tc>
          <w:tcPr>
            <w:tcW w:w="0" w:type="auto"/>
            <w:vAlign w:val="center"/>
            <w:hideMark/>
          </w:tcPr>
          <w:p w14:paraId="3E703629" w14:textId="77777777" w:rsidR="00055B34" w:rsidRPr="00055B34" w:rsidRDefault="00055B34" w:rsidP="00055B34">
            <w:pPr>
              <w:rPr>
                <w:rFonts w:ascii="Times New Roman" w:hAnsi="Times New Roman" w:cs="Times New Roman"/>
                <w:b/>
                <w:bCs/>
              </w:rPr>
            </w:pPr>
            <w:r w:rsidRPr="00055B34">
              <w:rPr>
                <w:rFonts w:ascii="Times New Roman" w:hAnsi="Times New Roman" w:cs="Times New Roman"/>
                <w:b/>
                <w:bCs/>
              </w:rPr>
              <w:t>Scalability Tested</w:t>
            </w:r>
          </w:p>
        </w:tc>
        <w:tc>
          <w:tcPr>
            <w:tcW w:w="0" w:type="auto"/>
            <w:vAlign w:val="center"/>
            <w:hideMark/>
          </w:tcPr>
          <w:p w14:paraId="71DA8906" w14:textId="77777777" w:rsidR="00055B34" w:rsidRPr="00055B34" w:rsidRDefault="00055B34" w:rsidP="00055B34">
            <w:pPr>
              <w:rPr>
                <w:rFonts w:ascii="Times New Roman" w:hAnsi="Times New Roman" w:cs="Times New Roman"/>
                <w:b/>
                <w:bCs/>
              </w:rPr>
            </w:pPr>
            <w:r w:rsidRPr="00055B34">
              <w:rPr>
                <w:rFonts w:ascii="Times New Roman" w:hAnsi="Times New Roman" w:cs="Times New Roman"/>
                <w:b/>
                <w:bCs/>
              </w:rPr>
              <w:t>Deployment Level</w:t>
            </w:r>
          </w:p>
        </w:tc>
      </w:tr>
      <w:tr w:rsidR="00055B34" w:rsidRPr="00055B34" w14:paraId="4167B341" w14:textId="77777777" w:rsidTr="00D05891">
        <w:trPr>
          <w:tblCellSpacing w:w="15" w:type="dxa"/>
        </w:trPr>
        <w:tc>
          <w:tcPr>
            <w:tcW w:w="0" w:type="auto"/>
            <w:vAlign w:val="center"/>
            <w:hideMark/>
          </w:tcPr>
          <w:p w14:paraId="721D9F50"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Deep Learning</w:t>
            </w:r>
          </w:p>
        </w:tc>
        <w:tc>
          <w:tcPr>
            <w:tcW w:w="0" w:type="auto"/>
            <w:vAlign w:val="center"/>
            <w:hideMark/>
          </w:tcPr>
          <w:p w14:paraId="7575A5D0"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Consortium</w:t>
            </w:r>
          </w:p>
        </w:tc>
        <w:tc>
          <w:tcPr>
            <w:tcW w:w="0" w:type="auto"/>
            <w:vAlign w:val="center"/>
            <w:hideMark/>
          </w:tcPr>
          <w:p w14:paraId="3D67102D"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95%</w:t>
            </w:r>
          </w:p>
        </w:tc>
        <w:tc>
          <w:tcPr>
            <w:tcW w:w="0" w:type="auto"/>
            <w:vAlign w:val="center"/>
            <w:hideMark/>
          </w:tcPr>
          <w:p w14:paraId="35E472AD"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&lt;10,000 nodes</w:t>
            </w:r>
          </w:p>
        </w:tc>
        <w:tc>
          <w:tcPr>
            <w:tcW w:w="0" w:type="auto"/>
            <w:vAlign w:val="center"/>
            <w:hideMark/>
          </w:tcPr>
          <w:p w14:paraId="18103902"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Simulation</w:t>
            </w:r>
          </w:p>
        </w:tc>
      </w:tr>
      <w:tr w:rsidR="00055B34" w:rsidRPr="00055B34" w14:paraId="6616764E" w14:textId="77777777" w:rsidTr="00D05891">
        <w:trPr>
          <w:tblCellSpacing w:w="15" w:type="dxa"/>
        </w:trPr>
        <w:tc>
          <w:tcPr>
            <w:tcW w:w="0" w:type="auto"/>
            <w:vAlign w:val="center"/>
            <w:hideMark/>
          </w:tcPr>
          <w:p w14:paraId="4254A0ED"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Machine Learning</w:t>
            </w:r>
          </w:p>
        </w:tc>
        <w:tc>
          <w:tcPr>
            <w:tcW w:w="0" w:type="auto"/>
            <w:vAlign w:val="center"/>
            <w:hideMark/>
          </w:tcPr>
          <w:p w14:paraId="43AE758B"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Private</w:t>
            </w:r>
          </w:p>
        </w:tc>
        <w:tc>
          <w:tcPr>
            <w:tcW w:w="0" w:type="auto"/>
            <w:vAlign w:val="center"/>
            <w:hideMark/>
          </w:tcPr>
          <w:p w14:paraId="16E04059"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92%</w:t>
            </w:r>
          </w:p>
        </w:tc>
        <w:tc>
          <w:tcPr>
            <w:tcW w:w="0" w:type="auto"/>
            <w:vAlign w:val="center"/>
            <w:hideMark/>
          </w:tcPr>
          <w:p w14:paraId="34114A8F"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&lt;5,000 nodes</w:t>
            </w:r>
          </w:p>
        </w:tc>
        <w:tc>
          <w:tcPr>
            <w:tcW w:w="0" w:type="auto"/>
            <w:vAlign w:val="center"/>
            <w:hideMark/>
          </w:tcPr>
          <w:p w14:paraId="16661A95"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Prototype</w:t>
            </w:r>
          </w:p>
        </w:tc>
      </w:tr>
      <w:tr w:rsidR="00055B34" w:rsidRPr="00055B34" w14:paraId="70C8D195" w14:textId="77777777" w:rsidTr="00D05891">
        <w:trPr>
          <w:tblCellSpacing w:w="15" w:type="dxa"/>
        </w:trPr>
        <w:tc>
          <w:tcPr>
            <w:tcW w:w="0" w:type="auto"/>
            <w:vAlign w:val="center"/>
            <w:hideMark/>
          </w:tcPr>
          <w:p w14:paraId="06C586AD"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Reinforcement Learning</w:t>
            </w:r>
          </w:p>
        </w:tc>
        <w:tc>
          <w:tcPr>
            <w:tcW w:w="0" w:type="auto"/>
            <w:vAlign w:val="center"/>
            <w:hideMark/>
          </w:tcPr>
          <w:p w14:paraId="62CC4362"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Consortium</w:t>
            </w:r>
          </w:p>
        </w:tc>
        <w:tc>
          <w:tcPr>
            <w:tcW w:w="0" w:type="auto"/>
            <w:vAlign w:val="center"/>
            <w:hideMark/>
          </w:tcPr>
          <w:p w14:paraId="5141EAB4"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93%</w:t>
            </w:r>
          </w:p>
        </w:tc>
        <w:tc>
          <w:tcPr>
            <w:tcW w:w="0" w:type="auto"/>
            <w:vAlign w:val="center"/>
            <w:hideMark/>
          </w:tcPr>
          <w:p w14:paraId="68D5EF01"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Limited</w:t>
            </w:r>
          </w:p>
        </w:tc>
        <w:tc>
          <w:tcPr>
            <w:tcW w:w="0" w:type="auto"/>
            <w:vAlign w:val="center"/>
            <w:hideMark/>
          </w:tcPr>
          <w:p w14:paraId="723EDD9D"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Experimental</w:t>
            </w:r>
          </w:p>
        </w:tc>
      </w:tr>
      <w:tr w:rsidR="00055B34" w:rsidRPr="00055B34" w14:paraId="1ACE8B43" w14:textId="77777777" w:rsidTr="00D05891">
        <w:trPr>
          <w:tblCellSpacing w:w="15" w:type="dxa"/>
        </w:trPr>
        <w:tc>
          <w:tcPr>
            <w:tcW w:w="0" w:type="auto"/>
            <w:vAlign w:val="center"/>
            <w:hideMark/>
          </w:tcPr>
          <w:p w14:paraId="631D4394"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Federated Learning</w:t>
            </w:r>
          </w:p>
        </w:tc>
        <w:tc>
          <w:tcPr>
            <w:tcW w:w="0" w:type="auto"/>
            <w:vAlign w:val="center"/>
            <w:hideMark/>
          </w:tcPr>
          <w:p w14:paraId="74B667BE"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Consortium</w:t>
            </w:r>
          </w:p>
        </w:tc>
        <w:tc>
          <w:tcPr>
            <w:tcW w:w="0" w:type="auto"/>
            <w:vAlign w:val="center"/>
            <w:hideMark/>
          </w:tcPr>
          <w:p w14:paraId="14B6E235"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94%</w:t>
            </w:r>
          </w:p>
        </w:tc>
        <w:tc>
          <w:tcPr>
            <w:tcW w:w="0" w:type="auto"/>
            <w:vAlign w:val="center"/>
            <w:hideMark/>
          </w:tcPr>
          <w:p w14:paraId="4710BA3C"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Moderate</w:t>
            </w:r>
          </w:p>
        </w:tc>
        <w:tc>
          <w:tcPr>
            <w:tcW w:w="0" w:type="auto"/>
            <w:vAlign w:val="center"/>
            <w:hideMark/>
          </w:tcPr>
          <w:p w14:paraId="67C5655D"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Controlled</w:t>
            </w:r>
          </w:p>
        </w:tc>
      </w:tr>
      <w:tr w:rsidR="00055B34" w:rsidRPr="00055B34" w14:paraId="1DF6226B" w14:textId="77777777" w:rsidTr="00D05891">
        <w:trPr>
          <w:tblCellSpacing w:w="15" w:type="dxa"/>
        </w:trPr>
        <w:tc>
          <w:tcPr>
            <w:tcW w:w="0" w:type="auto"/>
            <w:vAlign w:val="center"/>
            <w:hideMark/>
          </w:tcPr>
          <w:p w14:paraId="00C14117"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Hybrid AI</w:t>
            </w:r>
          </w:p>
        </w:tc>
        <w:tc>
          <w:tcPr>
            <w:tcW w:w="0" w:type="auto"/>
            <w:vAlign w:val="center"/>
            <w:hideMark/>
          </w:tcPr>
          <w:p w14:paraId="10EAC83B"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Private</w:t>
            </w:r>
          </w:p>
        </w:tc>
        <w:tc>
          <w:tcPr>
            <w:tcW w:w="0" w:type="auto"/>
            <w:vAlign w:val="center"/>
            <w:hideMark/>
          </w:tcPr>
          <w:p w14:paraId="1A102DBE"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96%</w:t>
            </w:r>
          </w:p>
        </w:tc>
        <w:tc>
          <w:tcPr>
            <w:tcW w:w="0" w:type="auto"/>
            <w:vAlign w:val="center"/>
            <w:hideMark/>
          </w:tcPr>
          <w:p w14:paraId="79B79ABD"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Limited</w:t>
            </w:r>
          </w:p>
        </w:tc>
        <w:tc>
          <w:tcPr>
            <w:tcW w:w="0" w:type="auto"/>
            <w:vAlign w:val="center"/>
            <w:hideMark/>
          </w:tcPr>
          <w:p w14:paraId="13B83C83"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Advanced simulation</w:t>
            </w:r>
          </w:p>
        </w:tc>
      </w:tr>
    </w:tbl>
    <w:p w14:paraId="5F0D747C" w14:textId="77777777" w:rsidR="00055B34" w:rsidRPr="007A33C6" w:rsidRDefault="00055B34" w:rsidP="00455994">
      <w:pPr>
        <w:rPr>
          <w:rFonts w:ascii="Times New Roman" w:hAnsi="Times New Roman" w:cs="Times New Roman"/>
        </w:rPr>
      </w:pPr>
    </w:p>
    <w:p w14:paraId="209DB0DE" w14:textId="77777777" w:rsidR="00055B34" w:rsidRPr="00055B34" w:rsidRDefault="00055B34" w:rsidP="00055B34">
      <w:pPr>
        <w:rPr>
          <w:rFonts w:ascii="Times New Roman" w:hAnsi="Times New Roman" w:cs="Times New Roman"/>
        </w:rPr>
      </w:pPr>
      <w:r w:rsidRPr="00055B34">
        <w:rPr>
          <w:rFonts w:ascii="Times New Roman" w:hAnsi="Times New Roman" w:cs="Times New Roman"/>
          <w:b/>
          <w:bCs/>
        </w:rPr>
        <w:t>Chart Use:</w:t>
      </w:r>
      <w:r w:rsidRPr="00055B34">
        <w:rPr>
          <w:rFonts w:ascii="Times New Roman" w:hAnsi="Times New Roman" w:cs="Times New Roman"/>
        </w:rPr>
        <w:t xml:space="preserve"> Clustered bar comparing accuracy vs scalability.</w:t>
      </w:r>
    </w:p>
    <w:p w14:paraId="524CB462" w14:textId="77777777" w:rsidR="007D1B35" w:rsidRPr="007A33C6" w:rsidRDefault="007D1B35" w:rsidP="00455994">
      <w:pPr>
        <w:rPr>
          <w:rFonts w:ascii="Times New Roman" w:hAnsi="Times New Roman" w:cs="Times New Roman"/>
        </w:rPr>
      </w:pPr>
      <w:r w:rsidRPr="007A33C6">
        <w:rPr>
          <w:rFonts w:ascii="Times New Roman" w:hAnsi="Times New Roman" w:cs="Times New Roman"/>
        </w:rPr>
        <w:t>All security objectives must be stratified to ensure their defenses are defined in a logical and logical manner.</w:t>
      </w:r>
    </w:p>
    <w:p w14:paraId="16EACA35" w14:textId="77777777" w:rsidR="007D1B35" w:rsidRPr="007A33C6" w:rsidRDefault="007D1B35" w:rsidP="00455994">
      <w:pPr>
        <w:rPr>
          <w:rFonts w:ascii="Times New Roman" w:hAnsi="Times New Roman" w:cs="Times New Roman"/>
        </w:rPr>
      </w:pPr>
      <w:r w:rsidRPr="007A33C6">
        <w:rPr>
          <w:rFonts w:ascii="Times New Roman" w:hAnsi="Times New Roman" w:cs="Times New Roman"/>
        </w:rPr>
        <w:t xml:space="preserve">3.6 Security Objective Stratification All security objectives should be stratified so that their defenses can be in a logical and logical way. The most popular area of use is intrusion detection (46%). Nevertheless, blockchain is often employed as a passive logging system and not as an enforcement layer. The most significant rise in smart contract-based credential validation can be observed in authentication and decentralized identity (24%). The major targets of data integrity verification (18%) apply to smart grid telemetry. Privacy preservation (12%) is undeveloped even though regulation is relevant. Critical Observation The security solutions are detection based, but not prevention based. There is a limited number of frameworks that encompass predictive threat mitigation models. Validity Robustness </w:t>
      </w:r>
    </w:p>
    <w:p w14:paraId="75AF22D7" w14:textId="77777777" w:rsidR="007D1B35" w:rsidRPr="007A33C6" w:rsidRDefault="007D1B35" w:rsidP="00455994">
      <w:pPr>
        <w:rPr>
          <w:rFonts w:ascii="Times New Roman" w:hAnsi="Times New Roman" w:cs="Times New Roman"/>
        </w:rPr>
      </w:pPr>
      <w:r w:rsidRPr="007A33C6">
        <w:rPr>
          <w:rFonts w:ascii="Times New Roman" w:hAnsi="Times New Roman" w:cs="Times New Roman"/>
        </w:rPr>
        <w:t>3.7 Performance and validation Robustness Validation methods: Simulation-based: 74% Controlled lab environment: 14% Pilot deployment: 12% Although it has an average detection accuracy of over 94, real world latency, node failure rates and adversarial resilience testing are inadequately tested. Notably: Only a quarter of them simulates distributed denial-of-service attacks. 14% model insider threats 9% assess the effect of blockchain ledgers. This implies that robustness claims can be hopeful as compared to operational complexity. The final topic is integrated as it entails synthesis that will provide the reader with an in-depth analysis of the topic under discussion.</w:t>
      </w:r>
    </w:p>
    <w:p w14:paraId="160007A0" w14:textId="03BE7728" w:rsidR="007D1B35" w:rsidRPr="007A33C6" w:rsidRDefault="007D1B35" w:rsidP="00455994">
      <w:pPr>
        <w:rPr>
          <w:rFonts w:ascii="Times New Roman" w:hAnsi="Times New Roman" w:cs="Times New Roman"/>
        </w:rPr>
      </w:pPr>
      <w:r w:rsidRPr="007A33C6">
        <w:rPr>
          <w:rFonts w:ascii="Times New Roman" w:hAnsi="Times New Roman" w:cs="Times New Roman"/>
        </w:rPr>
        <w:t>3.8</w:t>
      </w:r>
      <w:r w:rsidR="00547BED">
        <w:rPr>
          <w:rFonts w:ascii="Times New Roman" w:hAnsi="Times New Roman" w:cs="Times New Roman"/>
        </w:rPr>
        <w:t>. T</w:t>
      </w:r>
      <w:r w:rsidRPr="007A33C6">
        <w:rPr>
          <w:rFonts w:ascii="Times New Roman" w:hAnsi="Times New Roman" w:cs="Times New Roman"/>
        </w:rPr>
        <w:t xml:space="preserve">he topic of integrated analysis is the because it involves synthesis that will give the reader a detailed analysis of the topic being discussed. A combination of this evidence shows: High conceptual maturity Well-middle simulation validation. Low operational deployment There are three main trends of innovation: Blockchain audit trails </w:t>
      </w:r>
      <w:proofErr w:type="gramStart"/>
      <w:r w:rsidRPr="007A33C6">
        <w:rPr>
          <w:rFonts w:ascii="Times New Roman" w:hAnsi="Times New Roman" w:cs="Times New Roman"/>
        </w:rPr>
        <w:t>And</w:t>
      </w:r>
      <w:proofErr w:type="gramEnd"/>
      <w:r w:rsidRPr="007A33C6">
        <w:rPr>
          <w:rFonts w:ascii="Times New Roman" w:hAnsi="Times New Roman" w:cs="Times New Roman"/>
        </w:rPr>
        <w:t xml:space="preserve"> edge AI detection. Federated artificial intelligence and consortium ledger governance. Automated intrusion </w:t>
      </w:r>
      <w:r w:rsidRPr="007A33C6">
        <w:rPr>
          <w:rFonts w:ascii="Times New Roman" w:hAnsi="Times New Roman" w:cs="Times New Roman"/>
        </w:rPr>
        <w:lastRenderedPageBreak/>
        <w:t>response based on smart contract. Nonetheless, end to end optimization of AI, consensus and IoT hardware layers is uncommon.</w:t>
      </w:r>
    </w:p>
    <w:p w14:paraId="36CCF7A7" w14:textId="1A31445E" w:rsidR="007D1B35" w:rsidRPr="007A33C6" w:rsidRDefault="007D1B35" w:rsidP="00455994">
      <w:pPr>
        <w:rPr>
          <w:rFonts w:ascii="Times New Roman" w:hAnsi="Times New Roman" w:cs="Times New Roman"/>
        </w:rPr>
      </w:pPr>
      <w:r w:rsidRPr="007A33C6">
        <w:rPr>
          <w:rFonts w:ascii="Times New Roman" w:hAnsi="Times New Roman" w:cs="Times New Roman"/>
        </w:rPr>
        <w:t>Summary of the Implication of the Empirical Results.</w:t>
      </w:r>
    </w:p>
    <w:p w14:paraId="1CD01E0F" w14:textId="70458F71" w:rsidR="00055B34" w:rsidRPr="007A33C6" w:rsidRDefault="007D1B35" w:rsidP="00455994">
      <w:pPr>
        <w:rPr>
          <w:rFonts w:ascii="Times New Roman" w:hAnsi="Times New Roman" w:cs="Times New Roman"/>
        </w:rPr>
      </w:pPr>
      <w:r w:rsidRPr="007A33C6">
        <w:rPr>
          <w:rFonts w:ascii="Times New Roman" w:hAnsi="Times New Roman" w:cs="Times New Roman"/>
        </w:rPr>
        <w:t>The application of Blockchain-AI in IoT proves to contribute to cybersecurity by the decentralization of trust, detection of anomalies, and unalterable traceability. Yet, limitations persist in: Scalability testing on large scale. Hardware-in-the-loop experimentation Embedding regulatory compliance. Connection to the old infrastructure. The findings demonstrate that there is high current research momentum, yet there exists an incomplete translational preparedness on critical infrastructure deployment in the United States at the country level.</w:t>
      </w:r>
    </w:p>
    <w:p w14:paraId="67CBED4C" w14:textId="43780CA4" w:rsidR="001051D5" w:rsidRPr="00D05891" w:rsidRDefault="001051D5" w:rsidP="00455994">
      <w:pPr>
        <w:rPr>
          <w:rFonts w:ascii="Times New Roman" w:hAnsi="Times New Roman" w:cs="Times New Roman"/>
          <w:b/>
          <w:bCs/>
        </w:rPr>
      </w:pPr>
      <w:r w:rsidRPr="00D05891">
        <w:rPr>
          <w:rFonts w:ascii="Times New Roman" w:hAnsi="Times New Roman" w:cs="Times New Roman"/>
          <w:b/>
          <w:bCs/>
        </w:rPr>
        <w:t xml:space="preserve">4.1 Discussion </w:t>
      </w:r>
    </w:p>
    <w:p w14:paraId="29DC2140" w14:textId="77777777" w:rsidR="001051D5" w:rsidRPr="007A33C6" w:rsidRDefault="001051D5" w:rsidP="00455994">
      <w:pPr>
        <w:rPr>
          <w:rFonts w:ascii="Times New Roman" w:hAnsi="Times New Roman" w:cs="Times New Roman"/>
        </w:rPr>
      </w:pPr>
      <w:r w:rsidRPr="007A33C6">
        <w:rPr>
          <w:rFonts w:ascii="Times New Roman" w:hAnsi="Times New Roman" w:cs="Times New Roman"/>
        </w:rPr>
        <w:t xml:space="preserve">Synthesis of Core Findings The methodological review of 43 articles demonstrates that blockchain-based artificial intelligence systems are becoming a prospective paradigm of ensuring Internet of Things (IoT) systems in smart cities and infrastructures with critical importance. The integration takes advantage of the complementary capabilities of the two technologies: artificial intelligence will be used to offer adaptive anomaly detection and predictive threat modelling, whereas blockchain will be used to offer decentralized trust, immutability, and tamper-resistant logging. The evidence however points to an imbalance in the structure of conceptual innovation and operational validation. Although in controlled settings detection accuracies often go past 94 percent, scalability testing, cross-domain interoperability and field implementation have yet to be developed. The field has theoretical maturity and lacks translational maturity. </w:t>
      </w:r>
    </w:p>
    <w:p w14:paraId="484FD89B" w14:textId="77777777" w:rsidR="001051D5" w:rsidRPr="007A33C6" w:rsidRDefault="001051D5" w:rsidP="00455994">
      <w:pPr>
        <w:rPr>
          <w:rFonts w:ascii="Times New Roman" w:hAnsi="Times New Roman" w:cs="Times New Roman"/>
        </w:rPr>
      </w:pPr>
      <w:r w:rsidRPr="007A33C6">
        <w:rPr>
          <w:rFonts w:ascii="Times New Roman" w:hAnsi="Times New Roman" w:cs="Times New Roman"/>
        </w:rPr>
        <w:t xml:space="preserve">4.2 Architectural Implication. It has been found that there are three prevailing architectural layouts: Blockchain audit layers Edge-based AI intrusion detection. </w:t>
      </w:r>
      <w:proofErr w:type="spellStart"/>
      <w:r w:rsidRPr="007A33C6">
        <w:rPr>
          <w:rFonts w:ascii="Times New Roman" w:hAnsi="Times New Roman" w:cs="Times New Roman"/>
        </w:rPr>
        <w:t>Cosmium</w:t>
      </w:r>
      <w:proofErr w:type="spellEnd"/>
      <w:r w:rsidRPr="007A33C6">
        <w:rPr>
          <w:rFonts w:ascii="Times New Roman" w:hAnsi="Times New Roman" w:cs="Times New Roman"/>
        </w:rPr>
        <w:t xml:space="preserve"> blockchain + federated AI learning. Best automated verification systems based on smart contracts. Even though these models make systems more resilient in comparison with centralized IoT security architectures, the majority of their implementations consider blockchain as a verification layer, instead of the actively adaptive enforcement mechanism. Consensus latency and AI inference cycles are not co-optimized in few studies, which potentially causes a bottleneck when there is a high transaction load. Performance limitations and regulatory issues take the lead over private and consortium blockchains. This is an indication of a practical departure of the publicly accessible blockchain systems that are incompatible with the infrastructural systems that are sensitive to latency. The popularity of PBFT and Proof of Stake consensus models is another sign of a shift to lightweight and energy-efficient validation that can be used in edge computing in the IoT. However, agreement scalability between metropolitan-scale IoT implementations has not been fully tested. This restriction poses a serious implementation threat because of the estimated increase in the intensity of devices in smart infrastructure in the United States. The fourth step in the process is called Sectoral Interpretation and Risk Alignment. The economic criticality and cyber-physical exposure </w:t>
      </w:r>
      <w:proofErr w:type="gramStart"/>
      <w:r w:rsidRPr="007A33C6">
        <w:rPr>
          <w:rFonts w:ascii="Times New Roman" w:hAnsi="Times New Roman" w:cs="Times New Roman"/>
        </w:rPr>
        <w:t>is</w:t>
      </w:r>
      <w:proofErr w:type="gramEnd"/>
      <w:r w:rsidRPr="007A33C6">
        <w:rPr>
          <w:rFonts w:ascii="Times New Roman" w:hAnsi="Times New Roman" w:cs="Times New Roman"/>
        </w:rPr>
        <w:t xml:space="preserve"> reflected by the concentration of the research in the field of smart city and energy grids. Nonetheless, underrepresentation of water and municipal utility systems indicates that there is </w:t>
      </w:r>
      <w:r w:rsidRPr="007A33C6">
        <w:rPr>
          <w:rFonts w:ascii="Times New Roman" w:hAnsi="Times New Roman" w:cs="Times New Roman"/>
        </w:rPr>
        <w:lastRenderedPageBreak/>
        <w:t>discord between the level of research and systemic weakness. Federated learning architectures are becoming interesting in healthcare IoT systems in order to maintain the confidentiality of patient data. However, the design of privacy preserving blockchains is so far not technologically mature, especially concerning the concept of the regulatory laws like the Health Insurance Portability and Accountability Act. The study of transportation systems focuses more on authentication and vehicle to infrastructure trust validation and seldom incorporates predictive AI to coordinate attack mitigation in distributed nodes. Extensively, the results indicate that technological feasibility is the factor that drives research prioritization, and not risk modeling on all critical infrastructures.</w:t>
      </w:r>
    </w:p>
    <w:p w14:paraId="3234AC27" w14:textId="77777777" w:rsidR="001051D5" w:rsidRPr="007A33C6" w:rsidRDefault="001051D5" w:rsidP="00455994">
      <w:pPr>
        <w:rPr>
          <w:rFonts w:ascii="Times New Roman" w:hAnsi="Times New Roman" w:cs="Times New Roman"/>
        </w:rPr>
      </w:pPr>
      <w:r w:rsidRPr="007A33C6">
        <w:rPr>
          <w:rFonts w:ascii="Times New Roman" w:hAnsi="Times New Roman" w:cs="Times New Roman"/>
        </w:rPr>
        <w:t xml:space="preserve"> 4.4 Regulatory and Governance Issues. The significant observation is the scarcity of direct correspondence of the suggested frameworks with federal cyberspace security principles in the United States. Very few of the reviewed studies explicitly align their architectures with national standards, including those that are produced by the National Institute of Standards and Technology and resilience requirements issued by the Cybersecurity and Infrastructure Security Agency. Through this gap, it is implied that the technological design usually precedes integration of governance. To deploy in reality, blockchain-AI systems will need to instantiate compliance logic within the architecture layer, and these will encompass: Identity verification No trust. On-going monitoring and proactive risk scoring. Quantum-resistant cryptographic resiliency. Legacy supervisory control systems interoperability. Technical robustness may be barred in terms of institutionalizing deployment, even in systems that were co-designed to be regulated.</w:t>
      </w:r>
    </w:p>
    <w:p w14:paraId="4488FF5A" w14:textId="77777777" w:rsidR="001051D5" w:rsidRPr="007A33C6" w:rsidRDefault="001051D5" w:rsidP="00455994">
      <w:pPr>
        <w:rPr>
          <w:rFonts w:ascii="Times New Roman" w:hAnsi="Times New Roman" w:cs="Times New Roman"/>
        </w:rPr>
      </w:pPr>
      <w:r w:rsidRPr="007A33C6">
        <w:rPr>
          <w:rFonts w:ascii="Times New Roman" w:hAnsi="Times New Roman" w:cs="Times New Roman"/>
        </w:rPr>
        <w:t xml:space="preserve"> 4.5 Scalability, Performance and Deployment Gaps. Although an appropriate detection accuracy is high in simulation, a number of performance limitations do not yet exist: Stress testing on a limited scale during large-scale distributed denial-of-service attacks. Poor simulation of insider threat. Inadequate analysis of ledger storage </w:t>
      </w:r>
      <w:proofErr w:type="gramStart"/>
      <w:r w:rsidRPr="007A33C6">
        <w:rPr>
          <w:rFonts w:ascii="Times New Roman" w:hAnsi="Times New Roman" w:cs="Times New Roman"/>
        </w:rPr>
        <w:t>increase</w:t>
      </w:r>
      <w:proofErr w:type="gramEnd"/>
      <w:r w:rsidRPr="007A33C6">
        <w:rPr>
          <w:rFonts w:ascii="Times New Roman" w:hAnsi="Times New Roman" w:cs="Times New Roman"/>
        </w:rPr>
        <w:t xml:space="preserve"> and data swell. Rudimentary hardware in-the-loop validation. The fact that most of the validation has been conducted through simulation means that a lot of the frameworks were not subjected to a real-world scenario of cyber-physical complexity. This restricts the belief in operation resilience assertions. Additionally, there is the possibility of integration overheads between blockchain verification of transactions and AI inference cycles in the peak traffic conditions. There are not many studies that do end-to-end performance modeling using heterogeneous IoT settings. Therefore, although the integration of blockchain with AI has the theoretical strength, the practical scalability is a key area of study. </w:t>
      </w:r>
    </w:p>
    <w:p w14:paraId="56D1F478" w14:textId="4F9C918F" w:rsidR="001051D5" w:rsidRPr="007A33C6" w:rsidRDefault="001051D5" w:rsidP="00455994">
      <w:pPr>
        <w:rPr>
          <w:rFonts w:ascii="Times New Roman" w:hAnsi="Times New Roman" w:cs="Times New Roman"/>
        </w:rPr>
      </w:pPr>
      <w:r w:rsidRPr="007A33C6">
        <w:rPr>
          <w:rFonts w:ascii="Times New Roman" w:hAnsi="Times New Roman" w:cs="Times New Roman"/>
        </w:rPr>
        <w:t>4.6 Theoretical and Practical Contributions. The contribution of this review to the field is in threefold ways: It creates a formal architectural taxonomy of blockchain-AI IoT security models. It determines convergence trends and AI in infrastructure sectors. It reveals translational inconsistencies between the validation of the simulation and the actual deployment of the infrastructure. The synthesis illustrates that efficient IoT cybersecurity cannot be based on detection mechanisms. Rather, the next-generation smart infrastructure systems need adaptive, decentralized and regulation conscious security architectures.</w:t>
      </w:r>
    </w:p>
    <w:p w14:paraId="16A885BE" w14:textId="1376E5C1" w:rsidR="001051D5" w:rsidRPr="007A33C6" w:rsidRDefault="001051D5" w:rsidP="00455994">
      <w:pPr>
        <w:rPr>
          <w:rFonts w:ascii="Times New Roman" w:hAnsi="Times New Roman" w:cs="Times New Roman"/>
        </w:rPr>
      </w:pPr>
      <w:r w:rsidRPr="007A33C6">
        <w:rPr>
          <w:rFonts w:ascii="Times New Roman" w:hAnsi="Times New Roman" w:cs="Times New Roman"/>
        </w:rPr>
        <w:lastRenderedPageBreak/>
        <w:t xml:space="preserve"> 4.7 Future Research Directions The future research should focus on: Metropolitan IoT </w:t>
      </w:r>
      <w:proofErr w:type="spellStart"/>
      <w:r w:rsidRPr="007A33C6">
        <w:rPr>
          <w:rFonts w:ascii="Times New Roman" w:hAnsi="Times New Roman" w:cs="Times New Roman"/>
        </w:rPr>
        <w:t>SystemsLarge</w:t>
      </w:r>
      <w:proofErr w:type="spellEnd"/>
      <w:r w:rsidRPr="007A33C6">
        <w:rPr>
          <w:rFonts w:ascii="Times New Roman" w:hAnsi="Times New Roman" w:cs="Times New Roman"/>
        </w:rPr>
        <w:t xml:space="preserve">-scale hardware-integrated testing. Low-latency hybrid consensus optimization is energy efficient. Adversarial poisoning robustness of federated learning. Sharing of digital identity based on blockchain and zero-trust models. Co-design of cross-sector regulation through architecture designs. Multi-infrastructure domains of simulation of the coordinated attack on cyberspace. Moreover, research has to be taken beyond detection-oriented models to predictive and preventative cyber </w:t>
      </w:r>
      <w:proofErr w:type="spellStart"/>
      <w:r w:rsidRPr="007A33C6">
        <w:rPr>
          <w:rFonts w:ascii="Times New Roman" w:hAnsi="Times New Roman" w:cs="Times New Roman"/>
        </w:rPr>
        <w:t>defence</w:t>
      </w:r>
      <w:proofErr w:type="spellEnd"/>
      <w:r w:rsidRPr="007A33C6">
        <w:rPr>
          <w:rFonts w:ascii="Times New Roman" w:hAnsi="Times New Roman" w:cs="Times New Roman"/>
        </w:rPr>
        <w:t xml:space="preserve"> systems with real-time adaptive mitigation strategies.</w:t>
      </w:r>
    </w:p>
    <w:p w14:paraId="7E5930DB" w14:textId="67783B9B" w:rsidR="007A33C6" w:rsidRPr="007A33C6" w:rsidRDefault="006633FF" w:rsidP="00455994">
      <w:pPr>
        <w:rPr>
          <w:rFonts w:ascii="Times New Roman" w:hAnsi="Times New Roman" w:cs="Times New Roman"/>
          <w:b/>
          <w:bCs/>
        </w:rPr>
      </w:pPr>
      <w:r>
        <w:rPr>
          <w:rFonts w:ascii="Times New Roman" w:hAnsi="Times New Roman" w:cs="Times New Roman"/>
          <w:b/>
          <w:bCs/>
        </w:rPr>
        <w:t xml:space="preserve">6.0 </w:t>
      </w:r>
      <w:r w:rsidR="007A33C6" w:rsidRPr="007A33C6">
        <w:rPr>
          <w:rFonts w:ascii="Times New Roman" w:hAnsi="Times New Roman" w:cs="Times New Roman"/>
          <w:b/>
          <w:bCs/>
        </w:rPr>
        <w:t xml:space="preserve">Recommendations </w:t>
      </w:r>
    </w:p>
    <w:p w14:paraId="6E84D3EF" w14:textId="78C37B2C" w:rsidR="007A33C6" w:rsidRPr="007A33C6" w:rsidRDefault="007A33C6" w:rsidP="00455994">
      <w:pPr>
        <w:rPr>
          <w:rFonts w:ascii="Times New Roman" w:hAnsi="Times New Roman" w:cs="Times New Roman"/>
        </w:rPr>
      </w:pPr>
      <w:r w:rsidRPr="007A33C6">
        <w:rPr>
          <w:rFonts w:ascii="Times New Roman" w:hAnsi="Times New Roman" w:cs="Times New Roman"/>
        </w:rPr>
        <w:t>According to the systematic review of the latest literature (2021-2024), the following recommendations are set to make to develop blockchain-powered artificial intelligence models of IoT cybersecurity in smart cities and critical infrastructures.</w:t>
      </w:r>
    </w:p>
    <w:p w14:paraId="541BC62C" w14:textId="1D700BE3" w:rsidR="007A33C6" w:rsidRPr="007A33C6" w:rsidRDefault="007A33C6" w:rsidP="00455994">
      <w:pPr>
        <w:rPr>
          <w:rFonts w:ascii="Times New Roman" w:hAnsi="Times New Roman" w:cs="Times New Roman"/>
        </w:rPr>
      </w:pPr>
      <w:r w:rsidRPr="007A33C6">
        <w:rPr>
          <w:rFonts w:ascii="Times New Roman" w:hAnsi="Times New Roman" w:cs="Times New Roman"/>
        </w:rPr>
        <w:t xml:space="preserve"> 6.1.1 Weigh-in Large-Scale Pilot Deployments. Further studies need to move towards validation simulations to pilot projects on a metropolitan scale. The latency, consensus overhead and the AI inference performance under operational stress conditions needs to be evaluated empirically in real-life smart infrastructure environments. The translational gap that has been identified in the existing literature can be closed through the implementation of collaboration efforts among municipal governments, energy utilities, and healthcare systems.</w:t>
      </w:r>
    </w:p>
    <w:p w14:paraId="1910328D" w14:textId="77777777" w:rsidR="007A33C6" w:rsidRPr="007A33C6" w:rsidRDefault="007A33C6" w:rsidP="00455994">
      <w:pPr>
        <w:rPr>
          <w:rFonts w:ascii="Times New Roman" w:hAnsi="Times New Roman" w:cs="Times New Roman"/>
        </w:rPr>
      </w:pPr>
      <w:r w:rsidRPr="007A33C6">
        <w:rPr>
          <w:rFonts w:ascii="Times New Roman" w:hAnsi="Times New Roman" w:cs="Times New Roman"/>
        </w:rPr>
        <w:t xml:space="preserve"> 6.2 </w:t>
      </w:r>
      <w:proofErr w:type="spellStart"/>
      <w:r w:rsidRPr="007A33C6">
        <w:rPr>
          <w:rFonts w:ascii="Times New Roman" w:hAnsi="Times New Roman" w:cs="Times New Roman"/>
        </w:rPr>
        <w:t>Optimise</w:t>
      </w:r>
      <w:proofErr w:type="spellEnd"/>
      <w:r w:rsidRPr="007A33C6">
        <w:rPr>
          <w:rFonts w:ascii="Times New Roman" w:hAnsi="Times New Roman" w:cs="Times New Roman"/>
        </w:rPr>
        <w:t xml:space="preserve"> Lightweight Consensus Mechanism. To achieve scalability and high efficiency, the optimization of permissioned consensus protocols like Practical Byzantine Fault Tolerance and Proof of Stake variants should be optimized. Hybrid consensus schemes that change validation schemes according to the traffic load may improve the performance stability of IoT edge contexts. The consensus AI co-optimization model must be advanced in order to reduce latency in threat detection and ledger validation.</w:t>
      </w:r>
    </w:p>
    <w:p w14:paraId="14D01C49" w14:textId="488E6046" w:rsidR="007A33C6" w:rsidRPr="007A33C6" w:rsidRDefault="007A33C6" w:rsidP="00455994">
      <w:pPr>
        <w:rPr>
          <w:rFonts w:ascii="Times New Roman" w:hAnsi="Times New Roman" w:cs="Times New Roman"/>
        </w:rPr>
      </w:pPr>
      <w:r w:rsidRPr="007A33C6">
        <w:rPr>
          <w:rFonts w:ascii="Times New Roman" w:hAnsi="Times New Roman" w:cs="Times New Roman"/>
        </w:rPr>
        <w:t xml:space="preserve"> 6.3 Enhance Federated Learning Resistance. The benefit of Federated AI is privacy-guaranteed, but further research should tackle the issues of adversarial model poisoning, communication overhead and aggregation bias. The novel approach to validation of model updates through blockchain should be expanded to promote the integrity of federated learning. Resilience of blockchain smart contracts and federated AI update mechanisms in security-by-design can enhance the resilience against insider threats.</w:t>
      </w:r>
    </w:p>
    <w:p w14:paraId="7A8F749E" w14:textId="6C79B98C" w:rsidR="007A33C6" w:rsidRPr="007A33C6" w:rsidRDefault="007A33C6" w:rsidP="00455994">
      <w:pPr>
        <w:rPr>
          <w:rFonts w:ascii="Times New Roman" w:hAnsi="Times New Roman" w:cs="Times New Roman"/>
        </w:rPr>
      </w:pPr>
      <w:r w:rsidRPr="007A33C6">
        <w:rPr>
          <w:rFonts w:ascii="Times New Roman" w:hAnsi="Times New Roman" w:cs="Times New Roman"/>
        </w:rPr>
        <w:t xml:space="preserve"> 6.4 Regulatory and Governance Compliance Regulatory and Governance Compliance The compliance logic should be implemented in architectural design based on national cybersecurity frameworks at the lowest level. Zero-trust identity, cryptographic resilience criteria, and the ability to monitor the systems at all times should be incorporated into blockchain-AI systems. Collaboration at an early stage between cybersecurity policy makers and system architects can help in ensuring that technological solutions are in line with the operational governance requirements.</w:t>
      </w:r>
    </w:p>
    <w:p w14:paraId="5BD3E29B" w14:textId="6AA94380" w:rsidR="007A33C6" w:rsidRPr="007A33C6" w:rsidRDefault="007A33C6" w:rsidP="00455994">
      <w:pPr>
        <w:rPr>
          <w:rFonts w:ascii="Times New Roman" w:hAnsi="Times New Roman" w:cs="Times New Roman"/>
        </w:rPr>
      </w:pPr>
      <w:r w:rsidRPr="007A33C6">
        <w:rPr>
          <w:rFonts w:ascii="Times New Roman" w:hAnsi="Times New Roman" w:cs="Times New Roman"/>
        </w:rPr>
        <w:t xml:space="preserve"> 6.5 Cross-Sector Interoperability Advancement. The future studies should focus on interoperable frameworks that have the potential to lock interrelated infrastructure systems and not the isolated domains. Cascading failures in integrated smart city ecosystems could be </w:t>
      </w:r>
      <w:r w:rsidRPr="007A33C6">
        <w:rPr>
          <w:rFonts w:ascii="Times New Roman" w:hAnsi="Times New Roman" w:cs="Times New Roman"/>
        </w:rPr>
        <w:lastRenderedPageBreak/>
        <w:t xml:space="preserve">mitigated using the cross-sector resilience modeling. The ability of blockchain networks and legacy supervisory control systems to integrate sustainably requires standardized APIs and standardization of protocols. </w:t>
      </w:r>
    </w:p>
    <w:p w14:paraId="7E4CB441" w14:textId="2FDD6762" w:rsidR="007A33C6" w:rsidRPr="007A33C6" w:rsidRDefault="007A33C6" w:rsidP="00455994">
      <w:pPr>
        <w:rPr>
          <w:rFonts w:ascii="Times New Roman" w:hAnsi="Times New Roman" w:cs="Times New Roman"/>
        </w:rPr>
      </w:pPr>
      <w:r w:rsidRPr="007A33C6">
        <w:rPr>
          <w:rFonts w:ascii="Times New Roman" w:hAnsi="Times New Roman" w:cs="Times New Roman"/>
        </w:rPr>
        <w:t>6.6 Predictive and Preventive Security Model Development. Existing frameworks are mostly detection based. The systems of the future must include predictive analytics with the ability to foresee coordination of multi-vector attacks. There are reinforcement learning and adaptive risk scoring models that can help in proactive defense.</w:t>
      </w:r>
    </w:p>
    <w:p w14:paraId="64598052" w14:textId="77777777" w:rsidR="001051D5" w:rsidRPr="00D05891" w:rsidRDefault="001051D5" w:rsidP="00455994">
      <w:pPr>
        <w:rPr>
          <w:rFonts w:ascii="Times New Roman" w:hAnsi="Times New Roman" w:cs="Times New Roman"/>
          <w:b/>
          <w:bCs/>
        </w:rPr>
      </w:pPr>
      <w:r w:rsidRPr="00D05891">
        <w:rPr>
          <w:rFonts w:ascii="Times New Roman" w:hAnsi="Times New Roman" w:cs="Times New Roman"/>
          <w:b/>
          <w:bCs/>
        </w:rPr>
        <w:t>Conclusion.</w:t>
      </w:r>
    </w:p>
    <w:p w14:paraId="65E34B04" w14:textId="5D38BA8C" w:rsidR="001051D5" w:rsidRPr="007A33C6" w:rsidRDefault="001051D5" w:rsidP="00455994">
      <w:pPr>
        <w:rPr>
          <w:rFonts w:ascii="Times New Roman" w:hAnsi="Times New Roman" w:cs="Times New Roman"/>
        </w:rPr>
      </w:pPr>
      <w:r w:rsidRPr="007A33C6">
        <w:rPr>
          <w:rFonts w:ascii="Times New Roman" w:hAnsi="Times New Roman" w:cs="Times New Roman"/>
        </w:rPr>
        <w:t xml:space="preserve"> This review of the literature illustrates that blockchain-based artificial intelligence systems are a revolutionary way of securing Internet of Things networks in smart cities and critical infrastructure settings in the United States. The combination of decentralized ledger trust designs and adaptive AI-enabled anomaly detection improves the strength of cybersecurity compared to the centralized models. Nevertheless, even though research development has increased fast, with good simulation-based validation, there is still a lot to be done in deployment. The immediate operational adoption is limited by scalability constraints, an incomplete integration of the regulations and the lack of hardware-level experimentation. This discipline is conceptually innovative, although translational maturity is moderate. To ensure blockchain-AI systems can bring infrastructure integration to the nationwide level, the focus of future research should be on the real-world validation, embedding regulations, optimizing performance, and interoperability across industries. Finally, blockchain-AI interweaving has a great potential to transform the IoT cybersecurity architecture. Its transformative effect however will not just be limited to refinement in terms of technology itself, but also the governance alignment, and scaling validation, systemic resilience testing on large, complex infrastructure systems.</w:t>
      </w:r>
    </w:p>
    <w:p w14:paraId="78C48E23" w14:textId="77777777" w:rsidR="00D05891" w:rsidRDefault="00D05891" w:rsidP="00455994">
      <w:pPr>
        <w:rPr>
          <w:rFonts w:ascii="Times New Roman" w:hAnsi="Times New Roman" w:cs="Times New Roman"/>
        </w:rPr>
      </w:pPr>
    </w:p>
    <w:p w14:paraId="05BE1DAD" w14:textId="77777777" w:rsidR="00D05891" w:rsidRDefault="00D05891" w:rsidP="00455994">
      <w:pPr>
        <w:rPr>
          <w:rFonts w:ascii="Times New Roman" w:hAnsi="Times New Roman" w:cs="Times New Roman"/>
        </w:rPr>
      </w:pPr>
    </w:p>
    <w:p w14:paraId="34194C21" w14:textId="77777777" w:rsidR="00D05891" w:rsidRDefault="00D05891" w:rsidP="00455994">
      <w:pPr>
        <w:rPr>
          <w:rFonts w:ascii="Times New Roman" w:hAnsi="Times New Roman" w:cs="Times New Roman"/>
        </w:rPr>
      </w:pPr>
    </w:p>
    <w:p w14:paraId="5A4009E8" w14:textId="77777777" w:rsidR="00D05891" w:rsidRDefault="00D05891" w:rsidP="00455994">
      <w:pPr>
        <w:rPr>
          <w:rFonts w:ascii="Times New Roman" w:hAnsi="Times New Roman" w:cs="Times New Roman"/>
        </w:rPr>
      </w:pPr>
    </w:p>
    <w:p w14:paraId="690573AE" w14:textId="77777777" w:rsidR="00D05891" w:rsidRDefault="00D05891" w:rsidP="00455994">
      <w:pPr>
        <w:rPr>
          <w:rFonts w:ascii="Times New Roman" w:hAnsi="Times New Roman" w:cs="Times New Roman"/>
        </w:rPr>
      </w:pPr>
    </w:p>
    <w:p w14:paraId="089A7C5F" w14:textId="77777777" w:rsidR="00D05891" w:rsidRDefault="00D05891" w:rsidP="00455994">
      <w:pPr>
        <w:rPr>
          <w:rFonts w:ascii="Times New Roman" w:hAnsi="Times New Roman" w:cs="Times New Roman"/>
        </w:rPr>
      </w:pPr>
    </w:p>
    <w:p w14:paraId="464A0AB6" w14:textId="77777777" w:rsidR="00D05891" w:rsidRDefault="00D05891" w:rsidP="00455994">
      <w:pPr>
        <w:rPr>
          <w:rFonts w:ascii="Times New Roman" w:hAnsi="Times New Roman" w:cs="Times New Roman"/>
        </w:rPr>
      </w:pPr>
    </w:p>
    <w:p w14:paraId="3D6F7F57" w14:textId="77777777" w:rsidR="00D05891" w:rsidRDefault="00D05891" w:rsidP="00455994">
      <w:pPr>
        <w:rPr>
          <w:rFonts w:ascii="Times New Roman" w:hAnsi="Times New Roman" w:cs="Times New Roman"/>
        </w:rPr>
      </w:pPr>
    </w:p>
    <w:p w14:paraId="17EFC753" w14:textId="77777777" w:rsidR="00D05891" w:rsidRDefault="00D05891" w:rsidP="00455994">
      <w:pPr>
        <w:rPr>
          <w:rFonts w:ascii="Times New Roman" w:hAnsi="Times New Roman" w:cs="Times New Roman"/>
        </w:rPr>
      </w:pPr>
    </w:p>
    <w:p w14:paraId="79701F1B" w14:textId="77777777" w:rsidR="00D05891" w:rsidRDefault="00D05891" w:rsidP="00455994">
      <w:pPr>
        <w:rPr>
          <w:rFonts w:ascii="Times New Roman" w:hAnsi="Times New Roman" w:cs="Times New Roman"/>
        </w:rPr>
      </w:pPr>
    </w:p>
    <w:p w14:paraId="369F7877" w14:textId="77777777" w:rsidR="006633FF" w:rsidRDefault="006633FF" w:rsidP="00455994">
      <w:pPr>
        <w:rPr>
          <w:rFonts w:ascii="Times New Roman" w:hAnsi="Times New Roman" w:cs="Times New Roman"/>
          <w:b/>
          <w:bCs/>
        </w:rPr>
      </w:pPr>
    </w:p>
    <w:p w14:paraId="28F3DB1C" w14:textId="77777777" w:rsidR="006633FF" w:rsidRDefault="006633FF" w:rsidP="00455994">
      <w:pPr>
        <w:rPr>
          <w:rFonts w:ascii="Times New Roman" w:hAnsi="Times New Roman" w:cs="Times New Roman"/>
          <w:b/>
          <w:bCs/>
        </w:rPr>
      </w:pPr>
    </w:p>
    <w:p w14:paraId="3D508430" w14:textId="2E299611" w:rsidR="00D05891" w:rsidRPr="00D05891" w:rsidRDefault="00407553" w:rsidP="00455994">
      <w:pPr>
        <w:rPr>
          <w:rFonts w:ascii="Times New Roman" w:hAnsi="Times New Roman" w:cs="Times New Roman"/>
          <w:b/>
          <w:bCs/>
        </w:rPr>
      </w:pPr>
      <w:r w:rsidRPr="00D05891">
        <w:rPr>
          <w:rFonts w:ascii="Times New Roman" w:hAnsi="Times New Roman" w:cs="Times New Roman"/>
          <w:b/>
          <w:bCs/>
        </w:rPr>
        <w:lastRenderedPageBreak/>
        <w:t>REFERENCES</w:t>
      </w:r>
    </w:p>
    <w:p w14:paraId="54EBEE57" w14:textId="77777777" w:rsidR="00D05891" w:rsidRPr="00D05891" w:rsidRDefault="00D05891" w:rsidP="00D05891">
      <w:pPr>
        <w:pStyle w:val="ListParagraph"/>
        <w:numPr>
          <w:ilvl w:val="0"/>
          <w:numId w:val="2"/>
        </w:numPr>
        <w:rPr>
          <w:rFonts w:ascii="Times New Roman" w:hAnsi="Times New Roman" w:cs="Times New Roman"/>
        </w:rPr>
      </w:pPr>
      <w:proofErr w:type="spellStart"/>
      <w:r w:rsidRPr="00E8022A">
        <w:rPr>
          <w:rFonts w:ascii="Times New Roman" w:hAnsi="Times New Roman" w:cs="Times New Roman"/>
          <w:lang w:val="es-US"/>
        </w:rPr>
        <w:t>Alsaadi</w:t>
      </w:r>
      <w:proofErr w:type="spellEnd"/>
      <w:r w:rsidRPr="00E8022A">
        <w:rPr>
          <w:rFonts w:ascii="Times New Roman" w:hAnsi="Times New Roman" w:cs="Times New Roman"/>
          <w:lang w:val="es-US"/>
        </w:rPr>
        <w:t xml:space="preserve">, E. A., Taha, K., &amp; </w:t>
      </w:r>
      <w:proofErr w:type="spellStart"/>
      <w:r w:rsidRPr="00E8022A">
        <w:rPr>
          <w:rFonts w:ascii="Times New Roman" w:hAnsi="Times New Roman" w:cs="Times New Roman"/>
          <w:lang w:val="es-US"/>
        </w:rPr>
        <w:t>Alomari</w:t>
      </w:r>
      <w:proofErr w:type="spellEnd"/>
      <w:r w:rsidRPr="00E8022A">
        <w:rPr>
          <w:rFonts w:ascii="Times New Roman" w:hAnsi="Times New Roman" w:cs="Times New Roman"/>
          <w:lang w:val="es-US"/>
        </w:rPr>
        <w:t xml:space="preserve">, A. (2022). </w:t>
      </w:r>
      <w:r w:rsidRPr="00D05891">
        <w:rPr>
          <w:rFonts w:ascii="Times New Roman" w:hAnsi="Times New Roman" w:cs="Times New Roman"/>
        </w:rPr>
        <w:t xml:space="preserve">Security and privacy in IoT-based smart cities: Challenges and future directions. </w:t>
      </w:r>
      <w:r w:rsidRPr="00D05891">
        <w:rPr>
          <w:rFonts w:ascii="Times New Roman" w:hAnsi="Times New Roman" w:cs="Times New Roman"/>
          <w:i/>
          <w:iCs/>
        </w:rPr>
        <w:t>IEEE Access, 10</w:t>
      </w:r>
      <w:r w:rsidRPr="00D05891">
        <w:rPr>
          <w:rFonts w:ascii="Times New Roman" w:hAnsi="Times New Roman" w:cs="Times New Roman"/>
        </w:rPr>
        <w:t>, 60446–60466. https://doi.org/10.1109/ACCESS.2022.3181672</w:t>
      </w:r>
    </w:p>
    <w:p w14:paraId="7A2375B0" w14:textId="77777777" w:rsidR="00D05891" w:rsidRPr="00D05891" w:rsidRDefault="00D05891" w:rsidP="00D05891">
      <w:pPr>
        <w:pStyle w:val="ListParagraph"/>
        <w:numPr>
          <w:ilvl w:val="0"/>
          <w:numId w:val="2"/>
        </w:numPr>
        <w:rPr>
          <w:rFonts w:ascii="Times New Roman" w:hAnsi="Times New Roman" w:cs="Times New Roman"/>
        </w:rPr>
      </w:pPr>
      <w:proofErr w:type="spellStart"/>
      <w:r w:rsidRPr="00E8022A">
        <w:rPr>
          <w:rFonts w:ascii="Times New Roman" w:hAnsi="Times New Roman" w:cs="Times New Roman"/>
          <w:lang w:val="es-US"/>
        </w:rPr>
        <w:t>Alsaadi</w:t>
      </w:r>
      <w:proofErr w:type="spellEnd"/>
      <w:r w:rsidRPr="00E8022A">
        <w:rPr>
          <w:rFonts w:ascii="Times New Roman" w:hAnsi="Times New Roman" w:cs="Times New Roman"/>
          <w:lang w:val="es-US"/>
        </w:rPr>
        <w:t xml:space="preserve">, E. A., Taha, K., &amp; </w:t>
      </w:r>
      <w:proofErr w:type="spellStart"/>
      <w:r w:rsidRPr="00E8022A">
        <w:rPr>
          <w:rFonts w:ascii="Times New Roman" w:hAnsi="Times New Roman" w:cs="Times New Roman"/>
          <w:lang w:val="es-US"/>
        </w:rPr>
        <w:t>Alomari</w:t>
      </w:r>
      <w:proofErr w:type="spellEnd"/>
      <w:r w:rsidRPr="00E8022A">
        <w:rPr>
          <w:rFonts w:ascii="Times New Roman" w:hAnsi="Times New Roman" w:cs="Times New Roman"/>
          <w:lang w:val="es-US"/>
        </w:rPr>
        <w:t xml:space="preserve">, A. (2022). </w:t>
      </w:r>
      <w:r w:rsidRPr="00D05891">
        <w:rPr>
          <w:rFonts w:ascii="Times New Roman" w:hAnsi="Times New Roman" w:cs="Times New Roman"/>
        </w:rPr>
        <w:t xml:space="preserve">Security and privacy in IoT-based smart cities: Challenges and future directions. </w:t>
      </w:r>
      <w:r w:rsidRPr="00D05891">
        <w:rPr>
          <w:rFonts w:ascii="Times New Roman" w:hAnsi="Times New Roman" w:cs="Times New Roman"/>
          <w:i/>
          <w:iCs/>
        </w:rPr>
        <w:t>IEEE Access, 10</w:t>
      </w:r>
      <w:r w:rsidRPr="00D05891">
        <w:rPr>
          <w:rFonts w:ascii="Times New Roman" w:hAnsi="Times New Roman" w:cs="Times New Roman"/>
        </w:rPr>
        <w:t>, 60446–60466. https://doi.org/10.1109/ACCESS.2022.3181672</w:t>
      </w:r>
    </w:p>
    <w:p w14:paraId="3D66EB55" w14:textId="77777777" w:rsidR="00D05891" w:rsidRPr="00D05891" w:rsidRDefault="00D05891" w:rsidP="00D05891">
      <w:pPr>
        <w:pStyle w:val="ListParagraph"/>
        <w:numPr>
          <w:ilvl w:val="0"/>
          <w:numId w:val="2"/>
        </w:numPr>
        <w:rPr>
          <w:rFonts w:ascii="Times New Roman" w:hAnsi="Times New Roman" w:cs="Times New Roman"/>
        </w:rPr>
      </w:pPr>
      <w:proofErr w:type="spellStart"/>
      <w:r w:rsidRPr="00E8022A">
        <w:rPr>
          <w:rFonts w:ascii="Times New Roman" w:hAnsi="Times New Roman" w:cs="Times New Roman"/>
          <w:lang w:val="es-US"/>
        </w:rPr>
        <w:t>Atzori</w:t>
      </w:r>
      <w:proofErr w:type="spellEnd"/>
      <w:r w:rsidRPr="00E8022A">
        <w:rPr>
          <w:rFonts w:ascii="Times New Roman" w:hAnsi="Times New Roman" w:cs="Times New Roman"/>
          <w:lang w:val="es-US"/>
        </w:rPr>
        <w:t xml:space="preserve">, L., </w:t>
      </w:r>
      <w:proofErr w:type="spellStart"/>
      <w:r w:rsidRPr="00E8022A">
        <w:rPr>
          <w:rFonts w:ascii="Times New Roman" w:hAnsi="Times New Roman" w:cs="Times New Roman"/>
          <w:lang w:val="es-US"/>
        </w:rPr>
        <w:t>Iera</w:t>
      </w:r>
      <w:proofErr w:type="spellEnd"/>
      <w:r w:rsidRPr="00E8022A">
        <w:rPr>
          <w:rFonts w:ascii="Times New Roman" w:hAnsi="Times New Roman" w:cs="Times New Roman"/>
          <w:lang w:val="es-US"/>
        </w:rPr>
        <w:t xml:space="preserve">, A., &amp; Morabito, G. (2017). </w:t>
      </w:r>
      <w:r w:rsidRPr="00D05891">
        <w:rPr>
          <w:rFonts w:ascii="Times New Roman" w:hAnsi="Times New Roman" w:cs="Times New Roman"/>
        </w:rPr>
        <w:t xml:space="preserve">Understanding the Internet of Things: Definition, potentials, and societal role. </w:t>
      </w:r>
      <w:r w:rsidRPr="00D05891">
        <w:rPr>
          <w:rFonts w:ascii="Times New Roman" w:hAnsi="Times New Roman" w:cs="Times New Roman"/>
          <w:i/>
          <w:iCs/>
        </w:rPr>
        <w:t>Ad Hoc Networks, 56</w:t>
      </w:r>
      <w:r w:rsidRPr="00D05891">
        <w:rPr>
          <w:rFonts w:ascii="Times New Roman" w:hAnsi="Times New Roman" w:cs="Times New Roman"/>
        </w:rPr>
        <w:t>, 122–140. https://doi.org/10.1016/j.adhoc.2016.12.004</w:t>
      </w:r>
    </w:p>
    <w:p w14:paraId="305EE23D" w14:textId="77777777" w:rsidR="00D05891" w:rsidRPr="00D05891" w:rsidRDefault="00D05891" w:rsidP="00D05891">
      <w:pPr>
        <w:pStyle w:val="ListParagraph"/>
        <w:numPr>
          <w:ilvl w:val="0"/>
          <w:numId w:val="2"/>
        </w:numPr>
        <w:rPr>
          <w:rFonts w:ascii="Times New Roman" w:hAnsi="Times New Roman" w:cs="Times New Roman"/>
        </w:rPr>
      </w:pPr>
      <w:r w:rsidRPr="00D05891">
        <w:rPr>
          <w:rFonts w:ascii="Times New Roman" w:hAnsi="Times New Roman" w:cs="Times New Roman"/>
        </w:rPr>
        <w:t xml:space="preserve">Conti, M., Kumar, S., Lal, C., &amp; </w:t>
      </w:r>
      <w:proofErr w:type="spellStart"/>
      <w:r w:rsidRPr="00D05891">
        <w:rPr>
          <w:rFonts w:ascii="Times New Roman" w:hAnsi="Times New Roman" w:cs="Times New Roman"/>
        </w:rPr>
        <w:t>Ruj</w:t>
      </w:r>
      <w:proofErr w:type="spellEnd"/>
      <w:r w:rsidRPr="00D05891">
        <w:rPr>
          <w:rFonts w:ascii="Times New Roman" w:hAnsi="Times New Roman" w:cs="Times New Roman"/>
        </w:rPr>
        <w:t xml:space="preserve">, S. (2022). A survey on security and privacy issues of blockchain technology. </w:t>
      </w:r>
      <w:r w:rsidRPr="00D05891">
        <w:rPr>
          <w:rFonts w:ascii="Times New Roman" w:hAnsi="Times New Roman" w:cs="Times New Roman"/>
          <w:i/>
          <w:iCs/>
        </w:rPr>
        <w:t>IEEE Communications Surveys &amp; Tutorials, 24</w:t>
      </w:r>
      <w:r w:rsidRPr="00D05891">
        <w:rPr>
          <w:rFonts w:ascii="Times New Roman" w:hAnsi="Times New Roman" w:cs="Times New Roman"/>
        </w:rPr>
        <w:t>(1), 341–378. https://doi.org/10.1109/COMST.2021.3103916</w:t>
      </w:r>
    </w:p>
    <w:p w14:paraId="431A0724" w14:textId="77777777" w:rsidR="00D05891" w:rsidRPr="00D05891" w:rsidRDefault="00D05891" w:rsidP="00D05891">
      <w:pPr>
        <w:pStyle w:val="ListParagraph"/>
        <w:numPr>
          <w:ilvl w:val="0"/>
          <w:numId w:val="2"/>
        </w:numPr>
        <w:rPr>
          <w:rFonts w:ascii="Times New Roman" w:hAnsi="Times New Roman" w:cs="Times New Roman"/>
        </w:rPr>
      </w:pPr>
      <w:r w:rsidRPr="00D05891">
        <w:rPr>
          <w:rFonts w:ascii="Times New Roman" w:hAnsi="Times New Roman" w:cs="Times New Roman"/>
        </w:rPr>
        <w:t xml:space="preserve">Conti, M., Kumar, S., Lal, C., &amp; </w:t>
      </w:r>
      <w:proofErr w:type="spellStart"/>
      <w:r w:rsidRPr="00D05891">
        <w:rPr>
          <w:rFonts w:ascii="Times New Roman" w:hAnsi="Times New Roman" w:cs="Times New Roman"/>
        </w:rPr>
        <w:t>Ruj</w:t>
      </w:r>
      <w:proofErr w:type="spellEnd"/>
      <w:r w:rsidRPr="00D05891">
        <w:rPr>
          <w:rFonts w:ascii="Times New Roman" w:hAnsi="Times New Roman" w:cs="Times New Roman"/>
        </w:rPr>
        <w:t xml:space="preserve">, S. (2022). A survey on security and privacy issues of blockchain technology. </w:t>
      </w:r>
      <w:r w:rsidRPr="00D05891">
        <w:rPr>
          <w:rFonts w:ascii="Times New Roman" w:hAnsi="Times New Roman" w:cs="Times New Roman"/>
          <w:i/>
          <w:iCs/>
        </w:rPr>
        <w:t>IEEE Communications Surveys &amp; Tutorials, 24</w:t>
      </w:r>
      <w:r w:rsidRPr="00D05891">
        <w:rPr>
          <w:rFonts w:ascii="Times New Roman" w:hAnsi="Times New Roman" w:cs="Times New Roman"/>
        </w:rPr>
        <w:t>(1), 341–378. https://doi.org/10.1109/COMST.2021.3103916</w:t>
      </w:r>
    </w:p>
    <w:p w14:paraId="5890C6C5" w14:textId="77777777" w:rsidR="00D05891" w:rsidRPr="00D05891" w:rsidRDefault="00D05891" w:rsidP="00D05891">
      <w:pPr>
        <w:pStyle w:val="ListParagraph"/>
        <w:numPr>
          <w:ilvl w:val="0"/>
          <w:numId w:val="2"/>
        </w:numPr>
        <w:rPr>
          <w:rFonts w:ascii="Times New Roman" w:hAnsi="Times New Roman" w:cs="Times New Roman"/>
        </w:rPr>
      </w:pPr>
      <w:proofErr w:type="spellStart"/>
      <w:r w:rsidRPr="00E8022A">
        <w:rPr>
          <w:rFonts w:ascii="Times New Roman" w:hAnsi="Times New Roman" w:cs="Times New Roman"/>
          <w:lang w:val="es-US"/>
        </w:rPr>
        <w:t>Ferrag</w:t>
      </w:r>
      <w:proofErr w:type="spellEnd"/>
      <w:r w:rsidRPr="00E8022A">
        <w:rPr>
          <w:rFonts w:ascii="Times New Roman" w:hAnsi="Times New Roman" w:cs="Times New Roman"/>
          <w:lang w:val="es-US"/>
        </w:rPr>
        <w:t xml:space="preserve">, M. A., Shu, L., Yang, X., </w:t>
      </w:r>
      <w:proofErr w:type="spellStart"/>
      <w:r w:rsidRPr="00E8022A">
        <w:rPr>
          <w:rFonts w:ascii="Times New Roman" w:hAnsi="Times New Roman" w:cs="Times New Roman"/>
          <w:lang w:val="es-US"/>
        </w:rPr>
        <w:t>Derhab</w:t>
      </w:r>
      <w:proofErr w:type="spellEnd"/>
      <w:r w:rsidRPr="00E8022A">
        <w:rPr>
          <w:rFonts w:ascii="Times New Roman" w:hAnsi="Times New Roman" w:cs="Times New Roman"/>
          <w:lang w:val="es-US"/>
        </w:rPr>
        <w:t xml:space="preserve">, A., &amp; </w:t>
      </w:r>
      <w:proofErr w:type="spellStart"/>
      <w:r w:rsidRPr="00E8022A">
        <w:rPr>
          <w:rFonts w:ascii="Times New Roman" w:hAnsi="Times New Roman" w:cs="Times New Roman"/>
          <w:lang w:val="es-US"/>
        </w:rPr>
        <w:t>Maglaras</w:t>
      </w:r>
      <w:proofErr w:type="spellEnd"/>
      <w:r w:rsidRPr="00E8022A">
        <w:rPr>
          <w:rFonts w:ascii="Times New Roman" w:hAnsi="Times New Roman" w:cs="Times New Roman"/>
          <w:lang w:val="es-US"/>
        </w:rPr>
        <w:t xml:space="preserve">, L. (2021). </w:t>
      </w:r>
      <w:r w:rsidRPr="00D05891">
        <w:rPr>
          <w:rFonts w:ascii="Times New Roman" w:hAnsi="Times New Roman" w:cs="Times New Roman"/>
        </w:rPr>
        <w:t xml:space="preserve">Security and privacy for green IoT-based agriculture: Review, blockchain solutions, and challenges. </w:t>
      </w:r>
      <w:r w:rsidRPr="00D05891">
        <w:rPr>
          <w:rFonts w:ascii="Times New Roman" w:hAnsi="Times New Roman" w:cs="Times New Roman"/>
          <w:i/>
          <w:iCs/>
        </w:rPr>
        <w:t>IEEE Access, 9</w:t>
      </w:r>
      <w:r w:rsidRPr="00D05891">
        <w:rPr>
          <w:rFonts w:ascii="Times New Roman" w:hAnsi="Times New Roman" w:cs="Times New Roman"/>
        </w:rPr>
        <w:t>, 32031–32053. https://doi.org/10.1109/ACCESS.2021.3060768</w:t>
      </w:r>
    </w:p>
    <w:p w14:paraId="4526537A" w14:textId="77777777" w:rsidR="00D05891" w:rsidRPr="00D05891" w:rsidRDefault="00D05891" w:rsidP="00D05891">
      <w:pPr>
        <w:pStyle w:val="ListParagraph"/>
        <w:numPr>
          <w:ilvl w:val="0"/>
          <w:numId w:val="2"/>
        </w:numPr>
        <w:rPr>
          <w:rFonts w:ascii="Times New Roman" w:hAnsi="Times New Roman" w:cs="Times New Roman"/>
        </w:rPr>
      </w:pPr>
      <w:proofErr w:type="spellStart"/>
      <w:r w:rsidRPr="00E8022A">
        <w:rPr>
          <w:rFonts w:ascii="Times New Roman" w:hAnsi="Times New Roman" w:cs="Times New Roman"/>
          <w:lang w:val="es-US"/>
        </w:rPr>
        <w:t>Ferrag</w:t>
      </w:r>
      <w:proofErr w:type="spellEnd"/>
      <w:r w:rsidRPr="00E8022A">
        <w:rPr>
          <w:rFonts w:ascii="Times New Roman" w:hAnsi="Times New Roman" w:cs="Times New Roman"/>
          <w:lang w:val="es-US"/>
        </w:rPr>
        <w:t xml:space="preserve">, M. A., Shu, L., Yang, X., </w:t>
      </w:r>
      <w:proofErr w:type="spellStart"/>
      <w:r w:rsidRPr="00E8022A">
        <w:rPr>
          <w:rFonts w:ascii="Times New Roman" w:hAnsi="Times New Roman" w:cs="Times New Roman"/>
          <w:lang w:val="es-US"/>
        </w:rPr>
        <w:t>Derhab</w:t>
      </w:r>
      <w:proofErr w:type="spellEnd"/>
      <w:r w:rsidRPr="00E8022A">
        <w:rPr>
          <w:rFonts w:ascii="Times New Roman" w:hAnsi="Times New Roman" w:cs="Times New Roman"/>
          <w:lang w:val="es-US"/>
        </w:rPr>
        <w:t xml:space="preserve">, A., &amp; </w:t>
      </w:r>
      <w:proofErr w:type="spellStart"/>
      <w:r w:rsidRPr="00E8022A">
        <w:rPr>
          <w:rFonts w:ascii="Times New Roman" w:hAnsi="Times New Roman" w:cs="Times New Roman"/>
          <w:lang w:val="es-US"/>
        </w:rPr>
        <w:t>Maglaras</w:t>
      </w:r>
      <w:proofErr w:type="spellEnd"/>
      <w:r w:rsidRPr="00E8022A">
        <w:rPr>
          <w:rFonts w:ascii="Times New Roman" w:hAnsi="Times New Roman" w:cs="Times New Roman"/>
          <w:lang w:val="es-US"/>
        </w:rPr>
        <w:t xml:space="preserve">, L. (2021). </w:t>
      </w:r>
      <w:r w:rsidRPr="00D05891">
        <w:rPr>
          <w:rFonts w:ascii="Times New Roman" w:hAnsi="Times New Roman" w:cs="Times New Roman"/>
        </w:rPr>
        <w:t xml:space="preserve">Security and privacy for green IoT-based agriculture: Review, blockchain solutions, and challenges. </w:t>
      </w:r>
      <w:r w:rsidRPr="00D05891">
        <w:rPr>
          <w:rFonts w:ascii="Times New Roman" w:hAnsi="Times New Roman" w:cs="Times New Roman"/>
          <w:i/>
          <w:iCs/>
        </w:rPr>
        <w:t>IEEE Access, 9</w:t>
      </w:r>
      <w:r w:rsidRPr="00D05891">
        <w:rPr>
          <w:rFonts w:ascii="Times New Roman" w:hAnsi="Times New Roman" w:cs="Times New Roman"/>
        </w:rPr>
        <w:t>, 32031–32053. https://doi.org/10.1109/ACCESS.2021.3060768</w:t>
      </w:r>
    </w:p>
    <w:p w14:paraId="6A5D35FA" w14:textId="77777777" w:rsidR="00D05891" w:rsidRPr="00D05891" w:rsidRDefault="00D05891" w:rsidP="00D05891">
      <w:pPr>
        <w:pStyle w:val="ListParagraph"/>
        <w:numPr>
          <w:ilvl w:val="0"/>
          <w:numId w:val="2"/>
        </w:numPr>
        <w:rPr>
          <w:rFonts w:ascii="Times New Roman" w:hAnsi="Times New Roman" w:cs="Times New Roman"/>
        </w:rPr>
      </w:pPr>
      <w:r w:rsidRPr="00D05891">
        <w:rPr>
          <w:rFonts w:ascii="Times New Roman" w:hAnsi="Times New Roman" w:cs="Times New Roman"/>
        </w:rPr>
        <w:t xml:space="preserve">Khan, M. A., Salah, K., Ioannidis, S., &amp; </w:t>
      </w:r>
      <w:proofErr w:type="spellStart"/>
      <w:r w:rsidRPr="00D05891">
        <w:rPr>
          <w:rFonts w:ascii="Times New Roman" w:hAnsi="Times New Roman" w:cs="Times New Roman"/>
        </w:rPr>
        <w:t>Gervasi</w:t>
      </w:r>
      <w:proofErr w:type="spellEnd"/>
      <w:r w:rsidRPr="00D05891">
        <w:rPr>
          <w:rFonts w:ascii="Times New Roman" w:hAnsi="Times New Roman" w:cs="Times New Roman"/>
        </w:rPr>
        <w:t xml:space="preserve">, O. (2021). Blockchain-based intrusion detection in IoT systems. </w:t>
      </w:r>
      <w:r w:rsidRPr="00D05891">
        <w:rPr>
          <w:rFonts w:ascii="Times New Roman" w:hAnsi="Times New Roman" w:cs="Times New Roman"/>
          <w:i/>
          <w:iCs/>
        </w:rPr>
        <w:t>Future Generation Computer Systems, 118</w:t>
      </w:r>
      <w:r w:rsidRPr="00D05891">
        <w:rPr>
          <w:rFonts w:ascii="Times New Roman" w:hAnsi="Times New Roman" w:cs="Times New Roman"/>
        </w:rPr>
        <w:t>, 1–14. https://doi.org/10.1016/j.future.2021.01.012</w:t>
      </w:r>
    </w:p>
    <w:p w14:paraId="14EC9CAD" w14:textId="77777777" w:rsidR="00D05891" w:rsidRPr="00D05891" w:rsidRDefault="00D05891" w:rsidP="00D05891">
      <w:pPr>
        <w:pStyle w:val="ListParagraph"/>
        <w:numPr>
          <w:ilvl w:val="0"/>
          <w:numId w:val="2"/>
        </w:numPr>
        <w:rPr>
          <w:rFonts w:ascii="Times New Roman" w:hAnsi="Times New Roman" w:cs="Times New Roman"/>
        </w:rPr>
      </w:pPr>
      <w:r w:rsidRPr="00D05891">
        <w:rPr>
          <w:rFonts w:ascii="Times New Roman" w:hAnsi="Times New Roman" w:cs="Times New Roman"/>
        </w:rPr>
        <w:t xml:space="preserve">Khan, M. A., Salah, K., Ioannidis, S., &amp; </w:t>
      </w:r>
      <w:proofErr w:type="spellStart"/>
      <w:r w:rsidRPr="00D05891">
        <w:rPr>
          <w:rFonts w:ascii="Times New Roman" w:hAnsi="Times New Roman" w:cs="Times New Roman"/>
        </w:rPr>
        <w:t>Gervasi</w:t>
      </w:r>
      <w:proofErr w:type="spellEnd"/>
      <w:r w:rsidRPr="00D05891">
        <w:rPr>
          <w:rFonts w:ascii="Times New Roman" w:hAnsi="Times New Roman" w:cs="Times New Roman"/>
        </w:rPr>
        <w:t xml:space="preserve">, O. (2021). Blockchain-based intrusion detection in IoT systems. </w:t>
      </w:r>
      <w:r w:rsidRPr="00D05891">
        <w:rPr>
          <w:rFonts w:ascii="Times New Roman" w:hAnsi="Times New Roman" w:cs="Times New Roman"/>
          <w:i/>
          <w:iCs/>
        </w:rPr>
        <w:t>Future Generation Computer Systems, 118</w:t>
      </w:r>
      <w:r w:rsidRPr="00D05891">
        <w:rPr>
          <w:rFonts w:ascii="Times New Roman" w:hAnsi="Times New Roman" w:cs="Times New Roman"/>
        </w:rPr>
        <w:t>, 1–14. https://doi.org/10.1016/j.future.2021.01.012</w:t>
      </w:r>
    </w:p>
    <w:p w14:paraId="54435F0E" w14:textId="77777777" w:rsidR="00D05891" w:rsidRPr="00D05891" w:rsidRDefault="00D05891" w:rsidP="00D05891">
      <w:pPr>
        <w:pStyle w:val="ListParagraph"/>
        <w:numPr>
          <w:ilvl w:val="0"/>
          <w:numId w:val="2"/>
        </w:numPr>
        <w:rPr>
          <w:rFonts w:ascii="Times New Roman" w:hAnsi="Times New Roman" w:cs="Times New Roman"/>
        </w:rPr>
      </w:pPr>
      <w:r w:rsidRPr="00D05891">
        <w:rPr>
          <w:rFonts w:ascii="Times New Roman" w:hAnsi="Times New Roman" w:cs="Times New Roman"/>
        </w:rPr>
        <w:t xml:space="preserve">Merkle, R. C. (1987). A digital signature based on a conventional encryption function. </w:t>
      </w:r>
      <w:r w:rsidRPr="00D05891">
        <w:rPr>
          <w:rFonts w:ascii="Times New Roman" w:hAnsi="Times New Roman" w:cs="Times New Roman"/>
          <w:i/>
          <w:iCs/>
        </w:rPr>
        <w:t>Advances in Cryptology – CRYPTO ’87</w:t>
      </w:r>
      <w:r w:rsidRPr="00D05891">
        <w:rPr>
          <w:rFonts w:ascii="Times New Roman" w:hAnsi="Times New Roman" w:cs="Times New Roman"/>
        </w:rPr>
        <w:t>, 369–378. https://doi.org/10.1007/3-540-48184-2_32</w:t>
      </w:r>
    </w:p>
    <w:p w14:paraId="37A27D7E" w14:textId="77777777" w:rsidR="00D05891" w:rsidRPr="00D05891" w:rsidRDefault="00D05891" w:rsidP="00D05891">
      <w:pPr>
        <w:pStyle w:val="ListParagraph"/>
        <w:numPr>
          <w:ilvl w:val="0"/>
          <w:numId w:val="2"/>
        </w:numPr>
        <w:rPr>
          <w:rFonts w:ascii="Times New Roman" w:hAnsi="Times New Roman" w:cs="Times New Roman"/>
        </w:rPr>
      </w:pPr>
      <w:proofErr w:type="spellStart"/>
      <w:r w:rsidRPr="00D05891">
        <w:rPr>
          <w:rFonts w:ascii="Times New Roman" w:hAnsi="Times New Roman" w:cs="Times New Roman"/>
        </w:rPr>
        <w:t>Mollah</w:t>
      </w:r>
      <w:proofErr w:type="spellEnd"/>
      <w:r w:rsidRPr="00D05891">
        <w:rPr>
          <w:rFonts w:ascii="Times New Roman" w:hAnsi="Times New Roman" w:cs="Times New Roman"/>
        </w:rPr>
        <w:t xml:space="preserve">, M. B., Zhao, J., </w:t>
      </w:r>
      <w:proofErr w:type="spellStart"/>
      <w:r w:rsidRPr="00D05891">
        <w:rPr>
          <w:rFonts w:ascii="Times New Roman" w:hAnsi="Times New Roman" w:cs="Times New Roman"/>
        </w:rPr>
        <w:t>Niyato</w:t>
      </w:r>
      <w:proofErr w:type="spellEnd"/>
      <w:r w:rsidRPr="00D05891">
        <w:rPr>
          <w:rFonts w:ascii="Times New Roman" w:hAnsi="Times New Roman" w:cs="Times New Roman"/>
        </w:rPr>
        <w:t xml:space="preserve">, D., Lam, K. Y., Zhang, X., </w:t>
      </w:r>
      <w:proofErr w:type="spellStart"/>
      <w:r w:rsidRPr="00D05891">
        <w:rPr>
          <w:rFonts w:ascii="Times New Roman" w:hAnsi="Times New Roman" w:cs="Times New Roman"/>
        </w:rPr>
        <w:t>Ghias</w:t>
      </w:r>
      <w:proofErr w:type="spellEnd"/>
      <w:r w:rsidRPr="00D05891">
        <w:rPr>
          <w:rFonts w:ascii="Times New Roman" w:hAnsi="Times New Roman" w:cs="Times New Roman"/>
        </w:rPr>
        <w:t xml:space="preserve">, A. M., Koh, L. H., &amp; Yang, L. (2021). Blockchain for IoT security and privacy: The case study of a smart home. </w:t>
      </w:r>
      <w:r w:rsidRPr="00D05891">
        <w:rPr>
          <w:rFonts w:ascii="Times New Roman" w:hAnsi="Times New Roman" w:cs="Times New Roman"/>
          <w:i/>
          <w:iCs/>
        </w:rPr>
        <w:t>IEEE Internet of Things Journal, 8</w:t>
      </w:r>
      <w:r w:rsidRPr="00D05891">
        <w:rPr>
          <w:rFonts w:ascii="Times New Roman" w:hAnsi="Times New Roman" w:cs="Times New Roman"/>
        </w:rPr>
        <w:t>(8), 6270–6281. https://doi.org/10.1109/JIOT.2020.3037706</w:t>
      </w:r>
    </w:p>
    <w:p w14:paraId="6FB529B4" w14:textId="77777777" w:rsidR="00D05891" w:rsidRPr="00D05891" w:rsidRDefault="00D05891" w:rsidP="00D05891">
      <w:pPr>
        <w:pStyle w:val="ListParagraph"/>
        <w:numPr>
          <w:ilvl w:val="0"/>
          <w:numId w:val="2"/>
        </w:numPr>
        <w:rPr>
          <w:rFonts w:ascii="Times New Roman" w:hAnsi="Times New Roman" w:cs="Times New Roman"/>
        </w:rPr>
      </w:pPr>
      <w:proofErr w:type="spellStart"/>
      <w:r w:rsidRPr="00D05891">
        <w:rPr>
          <w:rFonts w:ascii="Times New Roman" w:hAnsi="Times New Roman" w:cs="Times New Roman"/>
        </w:rPr>
        <w:t>Mollah</w:t>
      </w:r>
      <w:proofErr w:type="spellEnd"/>
      <w:r w:rsidRPr="00D05891">
        <w:rPr>
          <w:rFonts w:ascii="Times New Roman" w:hAnsi="Times New Roman" w:cs="Times New Roman"/>
        </w:rPr>
        <w:t xml:space="preserve">, M. B., Zhao, J., </w:t>
      </w:r>
      <w:proofErr w:type="spellStart"/>
      <w:r w:rsidRPr="00D05891">
        <w:rPr>
          <w:rFonts w:ascii="Times New Roman" w:hAnsi="Times New Roman" w:cs="Times New Roman"/>
        </w:rPr>
        <w:t>Niyato</w:t>
      </w:r>
      <w:proofErr w:type="spellEnd"/>
      <w:r w:rsidRPr="00D05891">
        <w:rPr>
          <w:rFonts w:ascii="Times New Roman" w:hAnsi="Times New Roman" w:cs="Times New Roman"/>
        </w:rPr>
        <w:t xml:space="preserve">, D., Lam, K. Y., Zhang, X., </w:t>
      </w:r>
      <w:proofErr w:type="spellStart"/>
      <w:r w:rsidRPr="00D05891">
        <w:rPr>
          <w:rFonts w:ascii="Times New Roman" w:hAnsi="Times New Roman" w:cs="Times New Roman"/>
        </w:rPr>
        <w:t>Ghias</w:t>
      </w:r>
      <w:proofErr w:type="spellEnd"/>
      <w:r w:rsidRPr="00D05891">
        <w:rPr>
          <w:rFonts w:ascii="Times New Roman" w:hAnsi="Times New Roman" w:cs="Times New Roman"/>
        </w:rPr>
        <w:t xml:space="preserve">, A. M., Koh, L. H., &amp; Yang, L. (2021). Blockchain for IoT security and privacy: The case study of a smart home. </w:t>
      </w:r>
      <w:r w:rsidRPr="00D05891">
        <w:rPr>
          <w:rFonts w:ascii="Times New Roman" w:hAnsi="Times New Roman" w:cs="Times New Roman"/>
          <w:i/>
          <w:iCs/>
        </w:rPr>
        <w:t>IEEE Internet of Things Journal, 8</w:t>
      </w:r>
      <w:r w:rsidRPr="00D05891">
        <w:rPr>
          <w:rFonts w:ascii="Times New Roman" w:hAnsi="Times New Roman" w:cs="Times New Roman"/>
        </w:rPr>
        <w:t>(8), 6270–6281. https://doi.org/10.1109/JIOT.2020.3037706</w:t>
      </w:r>
    </w:p>
    <w:p w14:paraId="140DE3EA" w14:textId="77777777" w:rsidR="00D05891" w:rsidRPr="00D05891" w:rsidRDefault="00D05891" w:rsidP="00D05891">
      <w:pPr>
        <w:pStyle w:val="ListParagraph"/>
        <w:numPr>
          <w:ilvl w:val="0"/>
          <w:numId w:val="2"/>
        </w:numPr>
        <w:rPr>
          <w:rFonts w:ascii="Times New Roman" w:hAnsi="Times New Roman" w:cs="Times New Roman"/>
        </w:rPr>
      </w:pPr>
      <w:r w:rsidRPr="00E8022A">
        <w:rPr>
          <w:rFonts w:ascii="Times New Roman" w:hAnsi="Times New Roman" w:cs="Times New Roman"/>
          <w:lang w:val="es-US"/>
        </w:rPr>
        <w:lastRenderedPageBreak/>
        <w:t xml:space="preserve">Nguyen, T. T., </w:t>
      </w:r>
      <w:proofErr w:type="spellStart"/>
      <w:r w:rsidRPr="00E8022A">
        <w:rPr>
          <w:rFonts w:ascii="Times New Roman" w:hAnsi="Times New Roman" w:cs="Times New Roman"/>
          <w:lang w:val="es-US"/>
        </w:rPr>
        <w:t>Reddi</w:t>
      </w:r>
      <w:proofErr w:type="spellEnd"/>
      <w:r w:rsidRPr="00E8022A">
        <w:rPr>
          <w:rFonts w:ascii="Times New Roman" w:hAnsi="Times New Roman" w:cs="Times New Roman"/>
          <w:lang w:val="es-US"/>
        </w:rPr>
        <w:t xml:space="preserve">, V. J., &amp; </w:t>
      </w:r>
      <w:proofErr w:type="spellStart"/>
      <w:r w:rsidRPr="00E8022A">
        <w:rPr>
          <w:rFonts w:ascii="Times New Roman" w:hAnsi="Times New Roman" w:cs="Times New Roman"/>
          <w:lang w:val="es-US"/>
        </w:rPr>
        <w:t>Parhi</w:t>
      </w:r>
      <w:proofErr w:type="spellEnd"/>
      <w:r w:rsidRPr="00E8022A">
        <w:rPr>
          <w:rFonts w:ascii="Times New Roman" w:hAnsi="Times New Roman" w:cs="Times New Roman"/>
          <w:lang w:val="es-US"/>
        </w:rPr>
        <w:t xml:space="preserve">, K. K. (2021). </w:t>
      </w:r>
      <w:r w:rsidRPr="00D05891">
        <w:rPr>
          <w:rFonts w:ascii="Times New Roman" w:hAnsi="Times New Roman" w:cs="Times New Roman"/>
        </w:rPr>
        <w:t xml:space="preserve">Federated learning for IoT security: A survey. </w:t>
      </w:r>
      <w:r w:rsidRPr="00D05891">
        <w:rPr>
          <w:rFonts w:ascii="Times New Roman" w:hAnsi="Times New Roman" w:cs="Times New Roman"/>
          <w:i/>
          <w:iCs/>
        </w:rPr>
        <w:t>IEEE Internet of Things Journal, 8</w:t>
      </w:r>
      <w:r w:rsidRPr="00D05891">
        <w:rPr>
          <w:rFonts w:ascii="Times New Roman" w:hAnsi="Times New Roman" w:cs="Times New Roman"/>
        </w:rPr>
        <w:t>(13), 10719–10734. https://doi.org/10.1109/JIOT.2021.3068215</w:t>
      </w:r>
    </w:p>
    <w:p w14:paraId="73ED55DB" w14:textId="77777777" w:rsidR="00D05891" w:rsidRPr="00D05891" w:rsidRDefault="00D05891" w:rsidP="00D05891">
      <w:pPr>
        <w:pStyle w:val="ListParagraph"/>
        <w:numPr>
          <w:ilvl w:val="0"/>
          <w:numId w:val="2"/>
        </w:numPr>
        <w:rPr>
          <w:rFonts w:ascii="Times New Roman" w:hAnsi="Times New Roman" w:cs="Times New Roman"/>
        </w:rPr>
      </w:pPr>
      <w:r w:rsidRPr="00E8022A">
        <w:rPr>
          <w:rFonts w:ascii="Times New Roman" w:hAnsi="Times New Roman" w:cs="Times New Roman"/>
          <w:lang w:val="es-US"/>
        </w:rPr>
        <w:t xml:space="preserve">Nguyen, T. T., </w:t>
      </w:r>
      <w:proofErr w:type="spellStart"/>
      <w:r w:rsidRPr="00E8022A">
        <w:rPr>
          <w:rFonts w:ascii="Times New Roman" w:hAnsi="Times New Roman" w:cs="Times New Roman"/>
          <w:lang w:val="es-US"/>
        </w:rPr>
        <w:t>Reddi</w:t>
      </w:r>
      <w:proofErr w:type="spellEnd"/>
      <w:r w:rsidRPr="00E8022A">
        <w:rPr>
          <w:rFonts w:ascii="Times New Roman" w:hAnsi="Times New Roman" w:cs="Times New Roman"/>
          <w:lang w:val="es-US"/>
        </w:rPr>
        <w:t xml:space="preserve">, V. J., &amp; </w:t>
      </w:r>
      <w:proofErr w:type="spellStart"/>
      <w:r w:rsidRPr="00E8022A">
        <w:rPr>
          <w:rFonts w:ascii="Times New Roman" w:hAnsi="Times New Roman" w:cs="Times New Roman"/>
          <w:lang w:val="es-US"/>
        </w:rPr>
        <w:t>Parhi</w:t>
      </w:r>
      <w:proofErr w:type="spellEnd"/>
      <w:r w:rsidRPr="00E8022A">
        <w:rPr>
          <w:rFonts w:ascii="Times New Roman" w:hAnsi="Times New Roman" w:cs="Times New Roman"/>
          <w:lang w:val="es-US"/>
        </w:rPr>
        <w:t xml:space="preserve">, K. K. (2021). </w:t>
      </w:r>
      <w:r w:rsidRPr="00D05891">
        <w:rPr>
          <w:rFonts w:ascii="Times New Roman" w:hAnsi="Times New Roman" w:cs="Times New Roman"/>
        </w:rPr>
        <w:t xml:space="preserve">Federated learning for IoT security: A survey. </w:t>
      </w:r>
      <w:r w:rsidRPr="00D05891">
        <w:rPr>
          <w:rFonts w:ascii="Times New Roman" w:hAnsi="Times New Roman" w:cs="Times New Roman"/>
          <w:i/>
          <w:iCs/>
        </w:rPr>
        <w:t>IEEE Internet of Things Journal, 8</w:t>
      </w:r>
      <w:r w:rsidRPr="00D05891">
        <w:rPr>
          <w:rFonts w:ascii="Times New Roman" w:hAnsi="Times New Roman" w:cs="Times New Roman"/>
        </w:rPr>
        <w:t>(13), 10719–10734. https://doi.org/10.1109/JIOT.2021.3068215</w:t>
      </w:r>
    </w:p>
    <w:p w14:paraId="7303A831" w14:textId="77777777" w:rsidR="00D05891" w:rsidRPr="00D05891" w:rsidRDefault="00D05891" w:rsidP="00D05891">
      <w:pPr>
        <w:pStyle w:val="ListParagraph"/>
        <w:numPr>
          <w:ilvl w:val="0"/>
          <w:numId w:val="2"/>
        </w:numPr>
        <w:rPr>
          <w:rFonts w:ascii="Times New Roman" w:hAnsi="Times New Roman" w:cs="Times New Roman"/>
        </w:rPr>
      </w:pPr>
      <w:r w:rsidRPr="00D05891">
        <w:rPr>
          <w:rFonts w:ascii="Times New Roman" w:hAnsi="Times New Roman" w:cs="Times New Roman"/>
        </w:rPr>
        <w:t xml:space="preserve">Rahman, M. A., Islam, M. R., Hossain, M. S., &amp; Hassan, M. M. (2022). Blockchain and AI-based secure data sharing framework for smart cities. </w:t>
      </w:r>
      <w:r w:rsidRPr="00D05891">
        <w:rPr>
          <w:rFonts w:ascii="Times New Roman" w:hAnsi="Times New Roman" w:cs="Times New Roman"/>
          <w:i/>
          <w:iCs/>
        </w:rPr>
        <w:t>IEEE Transactions on Industrial Informatics, 18</w:t>
      </w:r>
      <w:r w:rsidRPr="00D05891">
        <w:rPr>
          <w:rFonts w:ascii="Times New Roman" w:hAnsi="Times New Roman" w:cs="Times New Roman"/>
        </w:rPr>
        <w:t>(6), 4044–4054. https://doi.org/10.1109/TII.2021.3124567</w:t>
      </w:r>
    </w:p>
    <w:p w14:paraId="6E5866E5" w14:textId="77777777" w:rsidR="00D05891" w:rsidRPr="00D05891" w:rsidRDefault="00D05891" w:rsidP="00D05891">
      <w:pPr>
        <w:pStyle w:val="ListParagraph"/>
        <w:numPr>
          <w:ilvl w:val="0"/>
          <w:numId w:val="2"/>
        </w:numPr>
        <w:rPr>
          <w:rFonts w:ascii="Times New Roman" w:hAnsi="Times New Roman" w:cs="Times New Roman"/>
        </w:rPr>
      </w:pPr>
      <w:r w:rsidRPr="00D05891">
        <w:rPr>
          <w:rFonts w:ascii="Times New Roman" w:hAnsi="Times New Roman" w:cs="Times New Roman"/>
        </w:rPr>
        <w:t xml:space="preserve">Rahman, M. A., Islam, M. R., Hossain, M. S., &amp; Hassan, M. M. (2022). Blockchain and AI-based secure data sharing framework for smart cities. </w:t>
      </w:r>
      <w:r w:rsidRPr="00D05891">
        <w:rPr>
          <w:rFonts w:ascii="Times New Roman" w:hAnsi="Times New Roman" w:cs="Times New Roman"/>
          <w:i/>
          <w:iCs/>
        </w:rPr>
        <w:t>IEEE Transactions on Industrial Informatics, 18</w:t>
      </w:r>
      <w:r w:rsidRPr="00D05891">
        <w:rPr>
          <w:rFonts w:ascii="Times New Roman" w:hAnsi="Times New Roman" w:cs="Times New Roman"/>
        </w:rPr>
        <w:t>(6), 4044–4054. https://doi.org/10.1109/TII.2021.3124567</w:t>
      </w:r>
    </w:p>
    <w:p w14:paraId="50704C36" w14:textId="77777777" w:rsidR="00D05891" w:rsidRPr="00D05891" w:rsidRDefault="00D05891" w:rsidP="00D05891">
      <w:pPr>
        <w:pStyle w:val="ListParagraph"/>
        <w:numPr>
          <w:ilvl w:val="0"/>
          <w:numId w:val="2"/>
        </w:numPr>
        <w:rPr>
          <w:rFonts w:ascii="Times New Roman" w:hAnsi="Times New Roman" w:cs="Times New Roman"/>
        </w:rPr>
      </w:pPr>
      <w:r w:rsidRPr="00D05891">
        <w:rPr>
          <w:rFonts w:ascii="Times New Roman" w:hAnsi="Times New Roman" w:cs="Times New Roman"/>
        </w:rPr>
        <w:t xml:space="preserve">Russell, S., &amp; </w:t>
      </w:r>
      <w:proofErr w:type="spellStart"/>
      <w:r w:rsidRPr="00D05891">
        <w:rPr>
          <w:rFonts w:ascii="Times New Roman" w:hAnsi="Times New Roman" w:cs="Times New Roman"/>
        </w:rPr>
        <w:t>Norvig</w:t>
      </w:r>
      <w:proofErr w:type="spellEnd"/>
      <w:r w:rsidRPr="00D05891">
        <w:rPr>
          <w:rFonts w:ascii="Times New Roman" w:hAnsi="Times New Roman" w:cs="Times New Roman"/>
        </w:rPr>
        <w:t xml:space="preserve">, P. (2021). </w:t>
      </w:r>
      <w:r w:rsidRPr="00D05891">
        <w:rPr>
          <w:rFonts w:ascii="Times New Roman" w:hAnsi="Times New Roman" w:cs="Times New Roman"/>
          <w:i/>
          <w:iCs/>
        </w:rPr>
        <w:t>Artificial intelligence: A modern approach</w:t>
      </w:r>
      <w:r w:rsidRPr="00D05891">
        <w:rPr>
          <w:rFonts w:ascii="Times New Roman" w:hAnsi="Times New Roman" w:cs="Times New Roman"/>
        </w:rPr>
        <w:t xml:space="preserve"> (4th ed.). Pearson.</w:t>
      </w:r>
    </w:p>
    <w:p w14:paraId="7F28988B" w14:textId="77777777" w:rsidR="00D05891" w:rsidRPr="00D05891" w:rsidRDefault="00D05891" w:rsidP="00D05891">
      <w:pPr>
        <w:pStyle w:val="ListParagraph"/>
        <w:numPr>
          <w:ilvl w:val="0"/>
          <w:numId w:val="2"/>
        </w:numPr>
        <w:rPr>
          <w:rFonts w:ascii="Times New Roman" w:hAnsi="Times New Roman" w:cs="Times New Roman"/>
        </w:rPr>
      </w:pPr>
      <w:r w:rsidRPr="00D05891">
        <w:rPr>
          <w:rFonts w:ascii="Times New Roman" w:hAnsi="Times New Roman" w:cs="Times New Roman"/>
        </w:rPr>
        <w:t xml:space="preserve">Sharma, P. K., Chen, M. Y., &amp; Park, J. H. (2022). A blockchain-based fog computing framework for secure IoT systems. </w:t>
      </w:r>
      <w:r w:rsidRPr="00D05891">
        <w:rPr>
          <w:rFonts w:ascii="Times New Roman" w:hAnsi="Times New Roman" w:cs="Times New Roman"/>
          <w:i/>
          <w:iCs/>
        </w:rPr>
        <w:t>IEEE Access, 10</w:t>
      </w:r>
      <w:r w:rsidRPr="00D05891">
        <w:rPr>
          <w:rFonts w:ascii="Times New Roman" w:hAnsi="Times New Roman" w:cs="Times New Roman"/>
        </w:rPr>
        <w:t>, 13890–13903. https://doi.org/10.1109/ACCESS.2022.3145012</w:t>
      </w:r>
    </w:p>
    <w:p w14:paraId="53710009" w14:textId="77777777" w:rsidR="00D05891" w:rsidRPr="00D05891" w:rsidRDefault="00D05891" w:rsidP="00D05891">
      <w:pPr>
        <w:pStyle w:val="ListParagraph"/>
        <w:numPr>
          <w:ilvl w:val="0"/>
          <w:numId w:val="2"/>
        </w:numPr>
        <w:rPr>
          <w:rFonts w:ascii="Times New Roman" w:hAnsi="Times New Roman" w:cs="Times New Roman"/>
        </w:rPr>
      </w:pPr>
      <w:r w:rsidRPr="00D05891">
        <w:rPr>
          <w:rFonts w:ascii="Times New Roman" w:hAnsi="Times New Roman" w:cs="Times New Roman"/>
        </w:rPr>
        <w:t xml:space="preserve">Sharma, P. K., Chen, M. Y., &amp; Park, J. H. (2022). A blockchain-based fog computing framework for secure IoT systems. </w:t>
      </w:r>
      <w:r w:rsidRPr="00D05891">
        <w:rPr>
          <w:rFonts w:ascii="Times New Roman" w:hAnsi="Times New Roman" w:cs="Times New Roman"/>
          <w:i/>
          <w:iCs/>
        </w:rPr>
        <w:t>IEEE Access, 10</w:t>
      </w:r>
      <w:r w:rsidRPr="00D05891">
        <w:rPr>
          <w:rFonts w:ascii="Times New Roman" w:hAnsi="Times New Roman" w:cs="Times New Roman"/>
        </w:rPr>
        <w:t xml:space="preserve">, 13890–13903. </w:t>
      </w:r>
      <w:hyperlink r:id="rId8" w:history="1">
        <w:r w:rsidRPr="00D05891">
          <w:rPr>
            <w:rStyle w:val="Hyperlink"/>
            <w:rFonts w:ascii="Times New Roman" w:hAnsi="Times New Roman" w:cs="Times New Roman"/>
          </w:rPr>
          <w:t>https://doi.org/10.1109/ACCESS.2022.3145012</w:t>
        </w:r>
      </w:hyperlink>
    </w:p>
    <w:p w14:paraId="311B36B5" w14:textId="77777777" w:rsidR="00D05891" w:rsidRPr="00D05891" w:rsidRDefault="00D05891" w:rsidP="00D05891">
      <w:pPr>
        <w:pStyle w:val="ListParagraph"/>
        <w:numPr>
          <w:ilvl w:val="0"/>
          <w:numId w:val="2"/>
        </w:numPr>
        <w:rPr>
          <w:rFonts w:ascii="Times New Roman" w:hAnsi="Times New Roman" w:cs="Times New Roman"/>
        </w:rPr>
      </w:pPr>
      <w:r w:rsidRPr="00D05891">
        <w:rPr>
          <w:rFonts w:ascii="Times New Roman" w:hAnsi="Times New Roman" w:cs="Times New Roman"/>
        </w:rPr>
        <w:t xml:space="preserve">Singh, A., </w:t>
      </w:r>
      <w:proofErr w:type="spellStart"/>
      <w:r w:rsidRPr="00D05891">
        <w:rPr>
          <w:rFonts w:ascii="Times New Roman" w:hAnsi="Times New Roman" w:cs="Times New Roman"/>
        </w:rPr>
        <w:t>Parizi</w:t>
      </w:r>
      <w:proofErr w:type="spellEnd"/>
      <w:r w:rsidRPr="00D05891">
        <w:rPr>
          <w:rFonts w:ascii="Times New Roman" w:hAnsi="Times New Roman" w:cs="Times New Roman"/>
        </w:rPr>
        <w:t xml:space="preserve">, R. M., Zhang, Q., Choo, K. K. R., &amp; </w:t>
      </w:r>
      <w:proofErr w:type="spellStart"/>
      <w:r w:rsidRPr="00D05891">
        <w:rPr>
          <w:rFonts w:ascii="Times New Roman" w:hAnsi="Times New Roman" w:cs="Times New Roman"/>
        </w:rPr>
        <w:t>Dehghantanha</w:t>
      </w:r>
      <w:proofErr w:type="spellEnd"/>
      <w:r w:rsidRPr="00D05891">
        <w:rPr>
          <w:rFonts w:ascii="Times New Roman" w:hAnsi="Times New Roman" w:cs="Times New Roman"/>
        </w:rPr>
        <w:t xml:space="preserve">, A. (2021). Blockchain smart contracts formalization: Approaches and challenges. </w:t>
      </w:r>
      <w:r w:rsidRPr="00D05891">
        <w:rPr>
          <w:rFonts w:ascii="Times New Roman" w:hAnsi="Times New Roman" w:cs="Times New Roman"/>
          <w:i/>
          <w:iCs/>
        </w:rPr>
        <w:t>IEEE Access, 9</w:t>
      </w:r>
      <w:r w:rsidRPr="00D05891">
        <w:rPr>
          <w:rFonts w:ascii="Times New Roman" w:hAnsi="Times New Roman" w:cs="Times New Roman"/>
        </w:rPr>
        <w:t xml:space="preserve">, 10945–10963. </w:t>
      </w:r>
      <w:hyperlink r:id="rId9" w:history="1">
        <w:r w:rsidRPr="00D05891">
          <w:rPr>
            <w:rStyle w:val="Hyperlink"/>
            <w:rFonts w:ascii="Times New Roman" w:hAnsi="Times New Roman" w:cs="Times New Roman"/>
          </w:rPr>
          <w:t>https://doi.org/10.1109/ACCESS.2021.3050489</w:t>
        </w:r>
      </w:hyperlink>
    </w:p>
    <w:p w14:paraId="7C0E84A2" w14:textId="77777777" w:rsidR="00D05891" w:rsidRPr="00D05891" w:rsidRDefault="00D05891" w:rsidP="00D05891">
      <w:pPr>
        <w:pStyle w:val="ListParagraph"/>
        <w:numPr>
          <w:ilvl w:val="0"/>
          <w:numId w:val="2"/>
        </w:numPr>
        <w:rPr>
          <w:rFonts w:ascii="Times New Roman" w:hAnsi="Times New Roman" w:cs="Times New Roman"/>
        </w:rPr>
      </w:pPr>
      <w:r w:rsidRPr="00E8022A">
        <w:rPr>
          <w:rFonts w:ascii="Times New Roman" w:hAnsi="Times New Roman" w:cs="Times New Roman"/>
          <w:lang w:val="es-US"/>
        </w:rPr>
        <w:t xml:space="preserve">Zanella, A., </w:t>
      </w:r>
      <w:proofErr w:type="spellStart"/>
      <w:r w:rsidRPr="00E8022A">
        <w:rPr>
          <w:rFonts w:ascii="Times New Roman" w:hAnsi="Times New Roman" w:cs="Times New Roman"/>
          <w:lang w:val="es-US"/>
        </w:rPr>
        <w:t>Bui</w:t>
      </w:r>
      <w:proofErr w:type="spellEnd"/>
      <w:r w:rsidRPr="00E8022A">
        <w:rPr>
          <w:rFonts w:ascii="Times New Roman" w:hAnsi="Times New Roman" w:cs="Times New Roman"/>
          <w:lang w:val="es-US"/>
        </w:rPr>
        <w:t xml:space="preserve">, N., </w:t>
      </w:r>
      <w:proofErr w:type="spellStart"/>
      <w:r w:rsidRPr="00E8022A">
        <w:rPr>
          <w:rFonts w:ascii="Times New Roman" w:hAnsi="Times New Roman" w:cs="Times New Roman"/>
          <w:lang w:val="es-US"/>
        </w:rPr>
        <w:t>Castellani</w:t>
      </w:r>
      <w:proofErr w:type="spellEnd"/>
      <w:r w:rsidRPr="00E8022A">
        <w:rPr>
          <w:rFonts w:ascii="Times New Roman" w:hAnsi="Times New Roman" w:cs="Times New Roman"/>
          <w:lang w:val="es-US"/>
        </w:rPr>
        <w:t xml:space="preserve">, A., </w:t>
      </w:r>
      <w:proofErr w:type="spellStart"/>
      <w:r w:rsidRPr="00E8022A">
        <w:rPr>
          <w:rFonts w:ascii="Times New Roman" w:hAnsi="Times New Roman" w:cs="Times New Roman"/>
          <w:lang w:val="es-US"/>
        </w:rPr>
        <w:t>Vangelista</w:t>
      </w:r>
      <w:proofErr w:type="spellEnd"/>
      <w:r w:rsidRPr="00E8022A">
        <w:rPr>
          <w:rFonts w:ascii="Times New Roman" w:hAnsi="Times New Roman" w:cs="Times New Roman"/>
          <w:lang w:val="es-US"/>
        </w:rPr>
        <w:t xml:space="preserve">, L., &amp; </w:t>
      </w:r>
      <w:proofErr w:type="spellStart"/>
      <w:r w:rsidRPr="00E8022A">
        <w:rPr>
          <w:rFonts w:ascii="Times New Roman" w:hAnsi="Times New Roman" w:cs="Times New Roman"/>
          <w:lang w:val="es-US"/>
        </w:rPr>
        <w:t>Zorzi</w:t>
      </w:r>
      <w:proofErr w:type="spellEnd"/>
      <w:r w:rsidRPr="00E8022A">
        <w:rPr>
          <w:rFonts w:ascii="Times New Roman" w:hAnsi="Times New Roman" w:cs="Times New Roman"/>
          <w:lang w:val="es-US"/>
        </w:rPr>
        <w:t xml:space="preserve">, M. (2014). </w:t>
      </w:r>
      <w:r w:rsidRPr="00D05891">
        <w:rPr>
          <w:rFonts w:ascii="Times New Roman" w:hAnsi="Times New Roman" w:cs="Times New Roman"/>
        </w:rPr>
        <w:t xml:space="preserve">Internet of Things for smart cities. </w:t>
      </w:r>
      <w:r w:rsidRPr="00D05891">
        <w:rPr>
          <w:rFonts w:ascii="Times New Roman" w:hAnsi="Times New Roman" w:cs="Times New Roman"/>
          <w:i/>
          <w:iCs/>
        </w:rPr>
        <w:t>IEEE Internet of Things Journal, 1</w:t>
      </w:r>
      <w:r w:rsidRPr="00D05891">
        <w:rPr>
          <w:rFonts w:ascii="Times New Roman" w:hAnsi="Times New Roman" w:cs="Times New Roman"/>
        </w:rPr>
        <w:t>(1), 22–32. https://doi.org/10.1109/JIOT.2014.2306328</w:t>
      </w:r>
    </w:p>
    <w:sectPr w:rsidR="00D05891" w:rsidRPr="00D0589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F047B" w14:textId="77777777" w:rsidR="00BB5240" w:rsidRDefault="00BB5240" w:rsidP="00F1075E">
      <w:pPr>
        <w:spacing w:after="0" w:line="240" w:lineRule="auto"/>
      </w:pPr>
      <w:r>
        <w:separator/>
      </w:r>
    </w:p>
  </w:endnote>
  <w:endnote w:type="continuationSeparator" w:id="0">
    <w:p w14:paraId="31FAA243" w14:textId="77777777" w:rsidR="00BB5240" w:rsidRDefault="00BB5240" w:rsidP="00F10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E86C2" w14:textId="77777777" w:rsidR="00F1075E" w:rsidRDefault="00F10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C9657" w14:textId="77777777" w:rsidR="00F1075E" w:rsidRDefault="00F107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5A9A7" w14:textId="77777777" w:rsidR="00F1075E" w:rsidRDefault="00F10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87A1D" w14:textId="77777777" w:rsidR="00BB5240" w:rsidRDefault="00BB5240" w:rsidP="00F1075E">
      <w:pPr>
        <w:spacing w:after="0" w:line="240" w:lineRule="auto"/>
      </w:pPr>
      <w:r>
        <w:separator/>
      </w:r>
    </w:p>
  </w:footnote>
  <w:footnote w:type="continuationSeparator" w:id="0">
    <w:p w14:paraId="1B851B0B" w14:textId="77777777" w:rsidR="00BB5240" w:rsidRDefault="00BB5240" w:rsidP="00F10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B1DFE" w14:textId="153595C6" w:rsidR="00F1075E" w:rsidRDefault="00F1075E">
    <w:pPr>
      <w:pStyle w:val="Header"/>
    </w:pPr>
    <w:r>
      <w:rPr>
        <w:noProof/>
      </w:rPr>
      <w:pict w14:anchorId="0F002F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64403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96D87" w14:textId="032BFC31" w:rsidR="00F1075E" w:rsidRDefault="00F1075E">
    <w:pPr>
      <w:pStyle w:val="Header"/>
    </w:pPr>
    <w:r>
      <w:rPr>
        <w:noProof/>
      </w:rPr>
      <w:pict w14:anchorId="568D3B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64403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8A3C6" w14:textId="3C640A36" w:rsidR="00F1075E" w:rsidRDefault="00F1075E">
    <w:pPr>
      <w:pStyle w:val="Header"/>
    </w:pPr>
    <w:r>
      <w:rPr>
        <w:noProof/>
      </w:rPr>
      <w:pict w14:anchorId="292CF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64403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780A93"/>
    <w:multiLevelType w:val="hybridMultilevel"/>
    <w:tmpl w:val="A8684AD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72CC45C1"/>
    <w:multiLevelType w:val="hybridMultilevel"/>
    <w:tmpl w:val="592EB57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cwAxIGpqYWZqZmFko6SsGpxcWZ+XkgBYa1ALvDNH0sAAAA"/>
  </w:docVars>
  <w:rsids>
    <w:rsidRoot w:val="00E2577B"/>
    <w:rsid w:val="00055B34"/>
    <w:rsid w:val="0008760A"/>
    <w:rsid w:val="001051D5"/>
    <w:rsid w:val="00171858"/>
    <w:rsid w:val="001E429B"/>
    <w:rsid w:val="00407553"/>
    <w:rsid w:val="004261FF"/>
    <w:rsid w:val="00455994"/>
    <w:rsid w:val="00547BED"/>
    <w:rsid w:val="0065563B"/>
    <w:rsid w:val="006633FF"/>
    <w:rsid w:val="00685E7D"/>
    <w:rsid w:val="007270A6"/>
    <w:rsid w:val="007A33C6"/>
    <w:rsid w:val="007D1B35"/>
    <w:rsid w:val="007E17C4"/>
    <w:rsid w:val="008B5327"/>
    <w:rsid w:val="00967277"/>
    <w:rsid w:val="009D79B2"/>
    <w:rsid w:val="00A01116"/>
    <w:rsid w:val="00A823CF"/>
    <w:rsid w:val="00AD3A78"/>
    <w:rsid w:val="00AE500F"/>
    <w:rsid w:val="00B569D8"/>
    <w:rsid w:val="00B96F95"/>
    <w:rsid w:val="00B97ACF"/>
    <w:rsid w:val="00BB5240"/>
    <w:rsid w:val="00C4125F"/>
    <w:rsid w:val="00D05891"/>
    <w:rsid w:val="00D64A54"/>
    <w:rsid w:val="00DE7A46"/>
    <w:rsid w:val="00E2577B"/>
    <w:rsid w:val="00E444C0"/>
    <w:rsid w:val="00E65E4B"/>
    <w:rsid w:val="00E8022A"/>
    <w:rsid w:val="00EA0E76"/>
    <w:rsid w:val="00F1075E"/>
    <w:rsid w:val="00F85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F3E43E"/>
  <w15:chartTrackingRefBased/>
  <w15:docId w15:val="{7A08FB03-B186-4C74-BBA1-BF907F80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7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57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57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57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57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57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7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7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7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7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57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57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57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57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57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7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7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77B"/>
    <w:rPr>
      <w:rFonts w:eastAsiaTheme="majorEastAsia" w:cstheme="majorBidi"/>
      <w:color w:val="272727" w:themeColor="text1" w:themeTint="D8"/>
    </w:rPr>
  </w:style>
  <w:style w:type="paragraph" w:styleId="Title">
    <w:name w:val="Title"/>
    <w:basedOn w:val="Normal"/>
    <w:next w:val="Normal"/>
    <w:link w:val="TitleChar"/>
    <w:uiPriority w:val="10"/>
    <w:qFormat/>
    <w:rsid w:val="00E25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7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7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77B"/>
    <w:pPr>
      <w:spacing w:before="160"/>
      <w:jc w:val="center"/>
    </w:pPr>
    <w:rPr>
      <w:i/>
      <w:iCs/>
      <w:color w:val="404040" w:themeColor="text1" w:themeTint="BF"/>
    </w:rPr>
  </w:style>
  <w:style w:type="character" w:customStyle="1" w:styleId="QuoteChar">
    <w:name w:val="Quote Char"/>
    <w:basedOn w:val="DefaultParagraphFont"/>
    <w:link w:val="Quote"/>
    <w:uiPriority w:val="29"/>
    <w:rsid w:val="00E2577B"/>
    <w:rPr>
      <w:i/>
      <w:iCs/>
      <w:color w:val="404040" w:themeColor="text1" w:themeTint="BF"/>
    </w:rPr>
  </w:style>
  <w:style w:type="paragraph" w:styleId="ListParagraph">
    <w:name w:val="List Paragraph"/>
    <w:basedOn w:val="Normal"/>
    <w:uiPriority w:val="34"/>
    <w:qFormat/>
    <w:rsid w:val="00E2577B"/>
    <w:pPr>
      <w:ind w:left="720"/>
      <w:contextualSpacing/>
    </w:pPr>
  </w:style>
  <w:style w:type="character" w:styleId="IntenseEmphasis">
    <w:name w:val="Intense Emphasis"/>
    <w:basedOn w:val="DefaultParagraphFont"/>
    <w:uiPriority w:val="21"/>
    <w:qFormat/>
    <w:rsid w:val="00E2577B"/>
    <w:rPr>
      <w:i/>
      <w:iCs/>
      <w:color w:val="2F5496" w:themeColor="accent1" w:themeShade="BF"/>
    </w:rPr>
  </w:style>
  <w:style w:type="paragraph" w:styleId="IntenseQuote">
    <w:name w:val="Intense Quote"/>
    <w:basedOn w:val="Normal"/>
    <w:next w:val="Normal"/>
    <w:link w:val="IntenseQuoteChar"/>
    <w:uiPriority w:val="30"/>
    <w:qFormat/>
    <w:rsid w:val="00E257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577B"/>
    <w:rPr>
      <w:i/>
      <w:iCs/>
      <w:color w:val="2F5496" w:themeColor="accent1" w:themeShade="BF"/>
    </w:rPr>
  </w:style>
  <w:style w:type="character" w:styleId="IntenseReference">
    <w:name w:val="Intense Reference"/>
    <w:basedOn w:val="DefaultParagraphFont"/>
    <w:uiPriority w:val="32"/>
    <w:qFormat/>
    <w:rsid w:val="00E2577B"/>
    <w:rPr>
      <w:b/>
      <w:bCs/>
      <w:smallCaps/>
      <w:color w:val="2F5496" w:themeColor="accent1" w:themeShade="BF"/>
      <w:spacing w:val="5"/>
    </w:rPr>
  </w:style>
  <w:style w:type="character" w:styleId="Hyperlink">
    <w:name w:val="Hyperlink"/>
    <w:basedOn w:val="DefaultParagraphFont"/>
    <w:uiPriority w:val="99"/>
    <w:unhideWhenUsed/>
    <w:rsid w:val="00407553"/>
    <w:rPr>
      <w:color w:val="0563C1" w:themeColor="hyperlink"/>
      <w:u w:val="single"/>
    </w:rPr>
  </w:style>
  <w:style w:type="character" w:styleId="UnresolvedMention">
    <w:name w:val="Unresolved Mention"/>
    <w:basedOn w:val="DefaultParagraphFont"/>
    <w:uiPriority w:val="99"/>
    <w:semiHidden/>
    <w:unhideWhenUsed/>
    <w:rsid w:val="00407553"/>
    <w:rPr>
      <w:color w:val="605E5C"/>
      <w:shd w:val="clear" w:color="auto" w:fill="E1DFDD"/>
    </w:rPr>
  </w:style>
  <w:style w:type="paragraph" w:styleId="Header">
    <w:name w:val="header"/>
    <w:basedOn w:val="Normal"/>
    <w:link w:val="HeaderChar"/>
    <w:uiPriority w:val="99"/>
    <w:unhideWhenUsed/>
    <w:rsid w:val="00F107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75E"/>
  </w:style>
  <w:style w:type="paragraph" w:styleId="Footer">
    <w:name w:val="footer"/>
    <w:basedOn w:val="Normal"/>
    <w:link w:val="FooterChar"/>
    <w:uiPriority w:val="99"/>
    <w:unhideWhenUsed/>
    <w:rsid w:val="00F10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9/ACCESS.2022.314501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09/ACCESS.2021.305048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20</Pages>
  <Words>8639</Words>
  <Characters>49247</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Chinonyerem</dc:creator>
  <cp:keywords/>
  <dc:description/>
  <cp:lastModifiedBy>SDI 1084</cp:lastModifiedBy>
  <cp:revision>15</cp:revision>
  <dcterms:created xsi:type="dcterms:W3CDTF">2026-03-03T22:29:00Z</dcterms:created>
  <dcterms:modified xsi:type="dcterms:W3CDTF">2026-03-14T09:53:00Z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94816c69-8d6f-42bd-ac27-5a833633322c</vt:lpwstr>
  </property>
</Properties>
</file>