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5FAA46D" w14:textId="77777777" w:rsidTr="002643B3">
        <w:trPr>
          <w:trHeight w:val="290"/>
        </w:trPr>
        <w:tc>
          <w:tcPr>
            <w:tcW w:w="5000" w:type="pct"/>
            <w:gridSpan w:val="2"/>
            <w:tcBorders>
              <w:top w:val="nil"/>
              <w:left w:val="nil"/>
              <w:right w:val="nil"/>
            </w:tcBorders>
          </w:tcPr>
          <w:p w14:paraId="5D35048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9663DC8" w14:textId="77777777" w:rsidTr="002643B3">
        <w:trPr>
          <w:trHeight w:val="290"/>
        </w:trPr>
        <w:tc>
          <w:tcPr>
            <w:tcW w:w="1234" w:type="pct"/>
          </w:tcPr>
          <w:p w14:paraId="0B82C21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25CB3B0" w14:textId="77777777" w:rsidR="0000007A" w:rsidRPr="00E65EB7" w:rsidRDefault="0014080B"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3BE06F60" w14:textId="77777777" w:rsidTr="002643B3">
        <w:trPr>
          <w:trHeight w:val="290"/>
        </w:trPr>
        <w:tc>
          <w:tcPr>
            <w:tcW w:w="1234" w:type="pct"/>
          </w:tcPr>
          <w:p w14:paraId="525CE92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168C87E" w14:textId="77777777" w:rsidR="0000007A" w:rsidRPr="00F245A7" w:rsidRDefault="00420FAB" w:rsidP="00F3669D">
            <w:pPr>
              <w:pStyle w:val="NormalWeb"/>
              <w:spacing w:before="0" w:beforeAutospacing="0" w:after="0" w:afterAutospacing="0"/>
              <w:rPr>
                <w:rFonts w:ascii="Arial" w:hAnsi="Arial" w:cs="Arial"/>
                <w:b/>
                <w:bCs/>
                <w:sz w:val="20"/>
                <w:szCs w:val="28"/>
                <w:lang w:val="en-GB"/>
              </w:rPr>
            </w:pPr>
            <w:r w:rsidRPr="00420FAB">
              <w:rPr>
                <w:rFonts w:ascii="Arial" w:hAnsi="Arial" w:cs="Arial"/>
                <w:b/>
                <w:bCs/>
                <w:sz w:val="20"/>
                <w:szCs w:val="28"/>
                <w:lang w:val="en-GB"/>
              </w:rPr>
              <w:t>Ms_JSRR_154179</w:t>
            </w:r>
          </w:p>
        </w:tc>
      </w:tr>
      <w:tr w:rsidR="0000007A" w:rsidRPr="00F245A7" w14:paraId="4B960580" w14:textId="77777777" w:rsidTr="002643B3">
        <w:trPr>
          <w:trHeight w:val="650"/>
        </w:trPr>
        <w:tc>
          <w:tcPr>
            <w:tcW w:w="1234" w:type="pct"/>
          </w:tcPr>
          <w:p w14:paraId="2C1D9B6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6DF9CFB" w14:textId="77777777" w:rsidR="0000007A" w:rsidRPr="00F245A7" w:rsidRDefault="00420FAB" w:rsidP="000450FC">
            <w:pPr>
              <w:pStyle w:val="NormalWeb"/>
              <w:spacing w:before="0" w:beforeAutospacing="0" w:after="0" w:afterAutospacing="0"/>
              <w:rPr>
                <w:rFonts w:ascii="Arial" w:hAnsi="Arial" w:cs="Arial"/>
                <w:b/>
                <w:sz w:val="20"/>
                <w:szCs w:val="28"/>
                <w:lang w:val="en-GB"/>
              </w:rPr>
            </w:pPr>
            <w:r w:rsidRPr="00420FAB">
              <w:rPr>
                <w:rFonts w:ascii="Arial" w:hAnsi="Arial" w:cs="Arial"/>
                <w:b/>
                <w:sz w:val="20"/>
                <w:szCs w:val="28"/>
                <w:lang w:val="en-GB"/>
              </w:rPr>
              <w:t>Design of a smart IoT-based drip irrigation system for greenhouse cultivation</w:t>
            </w:r>
          </w:p>
        </w:tc>
      </w:tr>
      <w:tr w:rsidR="00CF0BBB" w:rsidRPr="00F245A7" w14:paraId="2DF72AD4" w14:textId="77777777" w:rsidTr="002643B3">
        <w:trPr>
          <w:trHeight w:val="332"/>
        </w:trPr>
        <w:tc>
          <w:tcPr>
            <w:tcW w:w="1234" w:type="pct"/>
          </w:tcPr>
          <w:p w14:paraId="555DE1C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DAC81AB" w14:textId="77777777" w:rsidR="00CF0BBB" w:rsidRPr="00F245A7" w:rsidRDefault="00420FAB" w:rsidP="000450FC">
            <w:pPr>
              <w:pStyle w:val="NormalWeb"/>
              <w:spacing w:before="0" w:beforeAutospacing="0" w:after="0" w:afterAutospacing="0"/>
              <w:rPr>
                <w:rFonts w:ascii="Arial" w:hAnsi="Arial" w:cs="Arial"/>
                <w:b/>
                <w:sz w:val="20"/>
                <w:szCs w:val="28"/>
                <w:lang w:val="en-GB"/>
              </w:rPr>
            </w:pPr>
            <w:r w:rsidRPr="00420FAB">
              <w:rPr>
                <w:rFonts w:ascii="Arial" w:hAnsi="Arial" w:cs="Arial"/>
                <w:b/>
                <w:sz w:val="20"/>
                <w:szCs w:val="28"/>
                <w:lang w:val="en-GB"/>
              </w:rPr>
              <w:t>Original Research Article</w:t>
            </w:r>
          </w:p>
        </w:tc>
      </w:tr>
    </w:tbl>
    <w:p w14:paraId="3AB17210" w14:textId="38BF45E6" w:rsidR="00887635" w:rsidRPr="00900E9B" w:rsidRDefault="00887635" w:rsidP="00887635">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3AB602BD" w14:textId="77777777">
        <w:tc>
          <w:tcPr>
            <w:tcW w:w="5000" w:type="pct"/>
            <w:gridSpan w:val="3"/>
            <w:tcBorders>
              <w:top w:val="nil"/>
              <w:left w:val="nil"/>
              <w:right w:val="nil"/>
            </w:tcBorders>
            <w:noWrap/>
          </w:tcPr>
          <w:p w14:paraId="44719A11"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530583D" w14:textId="77777777" w:rsidR="00887635" w:rsidRPr="00900E9B" w:rsidRDefault="00887635">
            <w:pPr>
              <w:rPr>
                <w:sz w:val="20"/>
                <w:szCs w:val="20"/>
                <w:lang w:val="en-GB"/>
              </w:rPr>
            </w:pPr>
          </w:p>
        </w:tc>
      </w:tr>
      <w:tr w:rsidR="00887635" w:rsidRPr="00900E9B" w14:paraId="30D3E793" w14:textId="77777777">
        <w:tc>
          <w:tcPr>
            <w:tcW w:w="1265" w:type="pct"/>
            <w:noWrap/>
          </w:tcPr>
          <w:p w14:paraId="7393D9AF" w14:textId="77777777" w:rsidR="00887635" w:rsidRPr="00900E9B" w:rsidRDefault="00887635">
            <w:pPr>
              <w:pStyle w:val="Heading2"/>
              <w:jc w:val="left"/>
              <w:rPr>
                <w:rFonts w:ascii="Times New Roman" w:hAnsi="Times New Roman"/>
                <w:lang w:val="en-GB"/>
              </w:rPr>
            </w:pPr>
          </w:p>
        </w:tc>
        <w:tc>
          <w:tcPr>
            <w:tcW w:w="2212" w:type="pct"/>
          </w:tcPr>
          <w:p w14:paraId="0A13044A"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6BAE094C" w14:textId="77777777" w:rsidR="00346969" w:rsidRPr="00346969" w:rsidRDefault="00346969" w:rsidP="00E069B8">
            <w:pPr>
              <w:rPr>
                <w:lang w:val="en-GB"/>
              </w:rPr>
            </w:pPr>
          </w:p>
        </w:tc>
        <w:tc>
          <w:tcPr>
            <w:tcW w:w="1523" w:type="pct"/>
          </w:tcPr>
          <w:p w14:paraId="0EA78AFE"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8BF8C8" w14:textId="77777777" w:rsidR="00887635" w:rsidRPr="00900E9B" w:rsidRDefault="00887635">
            <w:pPr>
              <w:pStyle w:val="Heading2"/>
              <w:jc w:val="left"/>
              <w:rPr>
                <w:rFonts w:ascii="Times New Roman" w:hAnsi="Times New Roman"/>
                <w:b w:val="0"/>
                <w:lang w:val="en-GB"/>
              </w:rPr>
            </w:pPr>
          </w:p>
        </w:tc>
      </w:tr>
      <w:tr w:rsidR="002728D6" w:rsidRPr="00900E9B" w14:paraId="4B7F1F3A" w14:textId="77777777">
        <w:trPr>
          <w:trHeight w:val="1264"/>
        </w:trPr>
        <w:tc>
          <w:tcPr>
            <w:tcW w:w="1265" w:type="pct"/>
            <w:noWrap/>
          </w:tcPr>
          <w:p w14:paraId="4C67C0DA" w14:textId="77777777" w:rsidR="002728D6" w:rsidRPr="00900E9B" w:rsidRDefault="002728D6" w:rsidP="002728D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35E4BDA" w14:textId="77777777" w:rsidR="002728D6" w:rsidRPr="00900E9B" w:rsidRDefault="002728D6" w:rsidP="002728D6">
            <w:pPr>
              <w:ind w:left="360"/>
              <w:rPr>
                <w:rFonts w:eastAsia="MS Mincho"/>
                <w:b/>
                <w:bCs/>
                <w:sz w:val="20"/>
                <w:szCs w:val="20"/>
                <w:lang w:val="en-GB"/>
              </w:rPr>
            </w:pPr>
          </w:p>
        </w:tc>
        <w:tc>
          <w:tcPr>
            <w:tcW w:w="2212" w:type="pct"/>
          </w:tcPr>
          <w:p w14:paraId="505E2ADA" w14:textId="77777777" w:rsidR="002728D6" w:rsidRPr="00AA0B10" w:rsidRDefault="002728D6" w:rsidP="002728D6">
            <w:pPr>
              <w:pStyle w:val="ListParagraph"/>
              <w:numPr>
                <w:ilvl w:val="0"/>
                <w:numId w:val="23"/>
              </w:numPr>
              <w:rPr>
                <w:b/>
                <w:bCs/>
                <w:sz w:val="20"/>
                <w:szCs w:val="20"/>
                <w:lang w:val="en-GB"/>
              </w:rPr>
            </w:pPr>
            <w:r>
              <w:t xml:space="preserve">This work tackles a very relevant issue: how to use water more efficiently and run greenhouse irrigation in a more controlled way under increasing climate variability. </w:t>
            </w:r>
          </w:p>
          <w:p w14:paraId="3337BF92" w14:textId="77777777" w:rsidR="002728D6" w:rsidRPr="00AA0B10" w:rsidRDefault="002728D6" w:rsidP="002728D6">
            <w:pPr>
              <w:pStyle w:val="ListParagraph"/>
              <w:numPr>
                <w:ilvl w:val="0"/>
                <w:numId w:val="23"/>
              </w:numPr>
              <w:rPr>
                <w:b/>
                <w:bCs/>
                <w:sz w:val="20"/>
                <w:szCs w:val="20"/>
                <w:lang w:val="en-GB"/>
              </w:rPr>
            </w:pPr>
            <w:r>
              <w:t xml:space="preserve">The combination of an IoT-based drip system with soil and climate sensing is practical and applicable, especially for protected cucumber cultivation. </w:t>
            </w:r>
          </w:p>
          <w:p w14:paraId="1390D02D" w14:textId="479ED3FF" w:rsidR="002728D6" w:rsidRPr="00900E9B" w:rsidRDefault="002728D6" w:rsidP="002728D6">
            <w:pPr>
              <w:pStyle w:val="ListParagraph"/>
              <w:numPr>
                <w:ilvl w:val="0"/>
                <w:numId w:val="23"/>
              </w:numPr>
              <w:rPr>
                <w:b/>
                <w:bCs/>
                <w:sz w:val="20"/>
                <w:szCs w:val="20"/>
                <w:lang w:val="en-GB"/>
              </w:rPr>
            </w:pPr>
            <w:r>
              <w:t>The two-season comparison of irrigation treatments and water use efficiency makes the study useful for both researchers and practitioners working on smart irrigation and greenhouse management.</w:t>
            </w:r>
          </w:p>
        </w:tc>
        <w:tc>
          <w:tcPr>
            <w:tcW w:w="1523" w:type="pct"/>
          </w:tcPr>
          <w:p w14:paraId="358F09FE" w14:textId="0765B10A" w:rsidR="002728D6" w:rsidRPr="002728D6" w:rsidRDefault="002728D6" w:rsidP="002728D6">
            <w:pPr>
              <w:pStyle w:val="Heading2"/>
              <w:jc w:val="left"/>
              <w:rPr>
                <w:rFonts w:ascii="Times New Roman" w:hAnsi="Times New Roman"/>
                <w:b w:val="0"/>
                <w:sz w:val="24"/>
                <w:szCs w:val="24"/>
                <w:lang w:val="en-GB"/>
              </w:rPr>
            </w:pPr>
            <w:r w:rsidRPr="002728D6">
              <w:rPr>
                <w:rFonts w:ascii="Times New Roman" w:hAnsi="Times New Roman"/>
                <w:b w:val="0"/>
                <w:sz w:val="24"/>
                <w:szCs w:val="24"/>
                <w:lang w:val="en-US"/>
              </w:rPr>
              <w:t>This research provides a technically validated, low-cost framework for integrating IoT and precision irrigation within greenhouse environments, bridging the gap between advanced technology and practical agricultural application. The study demonstrates a scalable solution to global water scarcity, proving that automated feedback mechanisms can significantly enhance water use efficiency without compromising crop productivity in protected cultivation.</w:t>
            </w:r>
          </w:p>
        </w:tc>
      </w:tr>
      <w:tr w:rsidR="002728D6" w:rsidRPr="00900E9B" w14:paraId="0A681156" w14:textId="77777777">
        <w:trPr>
          <w:trHeight w:val="1262"/>
        </w:trPr>
        <w:tc>
          <w:tcPr>
            <w:tcW w:w="1265" w:type="pct"/>
            <w:noWrap/>
          </w:tcPr>
          <w:p w14:paraId="66DDD89F" w14:textId="77777777" w:rsidR="002728D6" w:rsidRPr="00900E9B" w:rsidRDefault="002728D6" w:rsidP="002728D6">
            <w:pPr>
              <w:ind w:left="360"/>
              <w:rPr>
                <w:b/>
                <w:bCs/>
                <w:sz w:val="20"/>
                <w:szCs w:val="20"/>
                <w:lang w:val="en-GB"/>
              </w:rPr>
            </w:pPr>
            <w:r w:rsidRPr="00900E9B">
              <w:rPr>
                <w:b/>
                <w:bCs/>
                <w:sz w:val="20"/>
                <w:szCs w:val="20"/>
                <w:lang w:val="en-GB"/>
              </w:rPr>
              <w:t>Is the title of the article suitable?</w:t>
            </w:r>
          </w:p>
          <w:p w14:paraId="67CC42D2" w14:textId="77777777" w:rsidR="002728D6" w:rsidRPr="00900E9B" w:rsidRDefault="002728D6" w:rsidP="002728D6">
            <w:pPr>
              <w:ind w:left="360"/>
              <w:rPr>
                <w:b/>
                <w:bCs/>
                <w:sz w:val="20"/>
                <w:szCs w:val="20"/>
                <w:lang w:val="en-GB"/>
              </w:rPr>
            </w:pPr>
            <w:r w:rsidRPr="00900E9B">
              <w:rPr>
                <w:b/>
                <w:bCs/>
                <w:sz w:val="20"/>
                <w:szCs w:val="20"/>
                <w:lang w:val="en-GB"/>
              </w:rPr>
              <w:t>(If not please suggest an alternative title)</w:t>
            </w:r>
          </w:p>
          <w:p w14:paraId="222C642F" w14:textId="77777777" w:rsidR="002728D6" w:rsidRPr="00900E9B" w:rsidRDefault="002728D6" w:rsidP="002728D6">
            <w:pPr>
              <w:pStyle w:val="Heading2"/>
              <w:jc w:val="left"/>
              <w:rPr>
                <w:rFonts w:ascii="Times New Roman" w:hAnsi="Times New Roman"/>
                <w:u w:val="single"/>
                <w:lang w:val="en-GB"/>
              </w:rPr>
            </w:pPr>
          </w:p>
        </w:tc>
        <w:tc>
          <w:tcPr>
            <w:tcW w:w="2212" w:type="pct"/>
          </w:tcPr>
          <w:p w14:paraId="34CD3E9A" w14:textId="77777777" w:rsidR="002728D6" w:rsidRPr="00AA0B10" w:rsidRDefault="002728D6" w:rsidP="002728D6">
            <w:pPr>
              <w:pStyle w:val="ListParagraph"/>
              <w:numPr>
                <w:ilvl w:val="0"/>
                <w:numId w:val="22"/>
              </w:numPr>
              <w:rPr>
                <w:b/>
                <w:bCs/>
                <w:sz w:val="20"/>
                <w:szCs w:val="20"/>
                <w:lang w:val="en-GB"/>
              </w:rPr>
            </w:pPr>
            <w:r>
              <w:t xml:space="preserve">The current title, “Design of a smart IoT-based drip irrigation system for greenhouse cultivation”, is clear and reflects the main focus of the work. </w:t>
            </w:r>
          </w:p>
          <w:p w14:paraId="1C0C1626" w14:textId="4BAFDD65" w:rsidR="002728D6" w:rsidRPr="00AA0B10" w:rsidRDefault="002728D6" w:rsidP="002728D6">
            <w:pPr>
              <w:pStyle w:val="ListParagraph"/>
              <w:numPr>
                <w:ilvl w:val="0"/>
                <w:numId w:val="22"/>
              </w:numPr>
              <w:rPr>
                <w:b/>
                <w:bCs/>
                <w:sz w:val="20"/>
                <w:szCs w:val="20"/>
                <w:lang w:val="en-GB"/>
              </w:rPr>
            </w:pPr>
            <w:r>
              <w:t>To better capture the experimental part, you might consider a slightly adjusted title such as “Design and evaluation of a smart IoT-based drip irrigation system for greenhouse-grown cucumber”, but this is a suggestion rather than a requirement.</w:t>
            </w:r>
          </w:p>
        </w:tc>
        <w:tc>
          <w:tcPr>
            <w:tcW w:w="1523" w:type="pct"/>
          </w:tcPr>
          <w:p w14:paraId="16BA76B1" w14:textId="4BA3FB89" w:rsidR="002728D6" w:rsidRPr="002728D6" w:rsidRDefault="002728D6" w:rsidP="002728D6">
            <w:pPr>
              <w:pStyle w:val="Heading2"/>
              <w:jc w:val="left"/>
              <w:rPr>
                <w:rFonts w:ascii="Times New Roman" w:hAnsi="Times New Roman"/>
                <w:b w:val="0"/>
                <w:sz w:val="24"/>
                <w:szCs w:val="24"/>
                <w:lang w:val="en-GB"/>
              </w:rPr>
            </w:pPr>
            <w:r w:rsidRPr="002728D6">
              <w:rPr>
                <w:rFonts w:ascii="Times New Roman" w:hAnsi="Times New Roman"/>
                <w:b w:val="0"/>
                <w:sz w:val="24"/>
                <w:szCs w:val="24"/>
                <w:lang w:val="en-GB"/>
              </w:rPr>
              <w:t>The title made accurately by showing the significance of the work in technical way.</w:t>
            </w:r>
            <w:r>
              <w:rPr>
                <w:rFonts w:ascii="Times New Roman" w:hAnsi="Times New Roman"/>
                <w:b w:val="0"/>
                <w:sz w:val="24"/>
                <w:szCs w:val="24"/>
                <w:lang w:val="en-GB"/>
              </w:rPr>
              <w:t xml:space="preserve"> Evaluation part was removed considering the title which mainly focus on design of IoT.</w:t>
            </w:r>
          </w:p>
        </w:tc>
      </w:tr>
      <w:tr w:rsidR="002728D6" w:rsidRPr="00900E9B" w14:paraId="4F1D6206" w14:textId="77777777">
        <w:trPr>
          <w:trHeight w:val="1262"/>
        </w:trPr>
        <w:tc>
          <w:tcPr>
            <w:tcW w:w="1265" w:type="pct"/>
            <w:noWrap/>
          </w:tcPr>
          <w:p w14:paraId="556DCA16" w14:textId="77777777" w:rsidR="002728D6" w:rsidRPr="00900E9B" w:rsidRDefault="002728D6" w:rsidP="002728D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FEE9085" w14:textId="77777777" w:rsidR="002728D6" w:rsidRPr="00900E9B" w:rsidRDefault="002728D6" w:rsidP="002728D6">
            <w:pPr>
              <w:pStyle w:val="Heading2"/>
              <w:jc w:val="left"/>
              <w:rPr>
                <w:rFonts w:ascii="Times New Roman" w:hAnsi="Times New Roman"/>
                <w:u w:val="single"/>
                <w:lang w:val="en-GB"/>
              </w:rPr>
            </w:pPr>
          </w:p>
        </w:tc>
        <w:tc>
          <w:tcPr>
            <w:tcW w:w="2212" w:type="pct"/>
          </w:tcPr>
          <w:p w14:paraId="6AA9D496" w14:textId="77777777" w:rsidR="002728D6" w:rsidRPr="00AA0B10" w:rsidRDefault="002728D6" w:rsidP="002728D6">
            <w:pPr>
              <w:pStyle w:val="ListParagraph"/>
              <w:numPr>
                <w:ilvl w:val="0"/>
                <w:numId w:val="21"/>
              </w:numPr>
              <w:rPr>
                <w:b/>
                <w:bCs/>
                <w:sz w:val="20"/>
                <w:szCs w:val="20"/>
                <w:lang w:val="en-GB"/>
              </w:rPr>
            </w:pPr>
            <w:r>
              <w:t xml:space="preserve">The abstract covers the main elements of the study (background, system, methods, and results), but it is quite long and dense. </w:t>
            </w:r>
          </w:p>
          <w:p w14:paraId="6F806D4E" w14:textId="77777777" w:rsidR="002728D6" w:rsidRPr="00F466A1" w:rsidRDefault="002728D6" w:rsidP="002728D6">
            <w:pPr>
              <w:pStyle w:val="ListParagraph"/>
              <w:numPr>
                <w:ilvl w:val="0"/>
                <w:numId w:val="21"/>
              </w:numPr>
              <w:rPr>
                <w:b/>
                <w:bCs/>
                <w:sz w:val="20"/>
                <w:szCs w:val="20"/>
                <w:lang w:val="en-GB"/>
              </w:rPr>
            </w:pPr>
            <w:r>
              <w:t xml:space="preserve">I suggest shortening the background, stating the experimental design more briefly (number of seasons and treatments), and adding a few key quantitative results (for example, WUE values for the best IoT treatment versus the conventional treatment, and the percentage improvement). </w:t>
            </w:r>
          </w:p>
          <w:p w14:paraId="2E2B390D" w14:textId="776B6EA3" w:rsidR="002728D6" w:rsidRPr="00AA0B10" w:rsidRDefault="002728D6" w:rsidP="002728D6">
            <w:pPr>
              <w:pStyle w:val="ListParagraph"/>
              <w:numPr>
                <w:ilvl w:val="0"/>
                <w:numId w:val="21"/>
              </w:numPr>
              <w:rPr>
                <w:b/>
                <w:bCs/>
                <w:sz w:val="20"/>
                <w:szCs w:val="20"/>
                <w:lang w:val="en-GB"/>
              </w:rPr>
            </w:pPr>
            <w:r>
              <w:t>This will make the contribution clearer at a glance.</w:t>
            </w:r>
          </w:p>
        </w:tc>
        <w:tc>
          <w:tcPr>
            <w:tcW w:w="1523" w:type="pct"/>
          </w:tcPr>
          <w:p w14:paraId="7952B7A7" w14:textId="77777777" w:rsidR="002728D6" w:rsidRPr="002728D6" w:rsidRDefault="002728D6" w:rsidP="002728D6">
            <w:pPr>
              <w:pStyle w:val="Heading2"/>
              <w:jc w:val="left"/>
              <w:rPr>
                <w:rFonts w:ascii="Times New Roman" w:hAnsi="Times New Roman" w:cs="Times New Roman"/>
                <w:b w:val="0"/>
                <w:sz w:val="24"/>
                <w:szCs w:val="24"/>
                <w:lang w:val="en-GB"/>
              </w:rPr>
            </w:pPr>
            <w:r w:rsidRPr="002728D6">
              <w:rPr>
                <w:rFonts w:ascii="Times New Roman" w:hAnsi="Times New Roman" w:cs="Times New Roman"/>
                <w:b w:val="0"/>
                <w:sz w:val="24"/>
                <w:szCs w:val="24"/>
                <w:lang w:val="en-GB"/>
              </w:rPr>
              <w:t>Abstract was precise.</w:t>
            </w:r>
          </w:p>
          <w:p w14:paraId="4B386F94" w14:textId="755C7DF9" w:rsidR="002728D6" w:rsidRPr="00900E9B" w:rsidRDefault="002728D6" w:rsidP="002728D6">
            <w:pPr>
              <w:pStyle w:val="Heading2"/>
              <w:jc w:val="left"/>
              <w:rPr>
                <w:rFonts w:ascii="Times New Roman" w:hAnsi="Times New Roman"/>
                <w:b w:val="0"/>
                <w:lang w:val="en-GB"/>
              </w:rPr>
            </w:pPr>
            <w:r w:rsidRPr="002728D6">
              <w:rPr>
                <w:rFonts w:ascii="Times New Roman" w:hAnsi="Times New Roman" w:cs="Times New Roman"/>
                <w:b w:val="0"/>
                <w:sz w:val="24"/>
                <w:szCs w:val="24"/>
                <w:lang w:val="en-GB"/>
              </w:rPr>
              <w:t>The minor suggestions were incorporated wherever required.</w:t>
            </w:r>
          </w:p>
        </w:tc>
      </w:tr>
      <w:tr w:rsidR="002728D6" w:rsidRPr="00900E9B" w14:paraId="3FD2EDC6" w14:textId="77777777">
        <w:trPr>
          <w:trHeight w:val="704"/>
        </w:trPr>
        <w:tc>
          <w:tcPr>
            <w:tcW w:w="1265" w:type="pct"/>
            <w:noWrap/>
          </w:tcPr>
          <w:p w14:paraId="3546512E" w14:textId="77777777" w:rsidR="002728D6" w:rsidRPr="00900E9B" w:rsidRDefault="002728D6" w:rsidP="002728D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E541D88" w14:textId="77777777" w:rsidR="002728D6" w:rsidRPr="00AA0B10" w:rsidRDefault="002728D6" w:rsidP="002728D6">
            <w:pPr>
              <w:pStyle w:val="ListParagraph"/>
              <w:numPr>
                <w:ilvl w:val="0"/>
                <w:numId w:val="20"/>
              </w:numPr>
              <w:rPr>
                <w:bCs/>
                <w:sz w:val="20"/>
                <w:szCs w:val="20"/>
                <w:lang w:val="en-GB"/>
              </w:rPr>
            </w:pPr>
            <w:r>
              <w:t xml:space="preserve">The system design, choice of sensors, feedback-based irrigation control, and use of WUE as a performance indicator are appropriate for the stated objectives. The soil characterization and sensor calibration sections are particularly helpful. </w:t>
            </w:r>
          </w:p>
          <w:p w14:paraId="4B2F1466" w14:textId="77777777" w:rsidR="002728D6" w:rsidRPr="00F466A1" w:rsidRDefault="002728D6" w:rsidP="002728D6">
            <w:pPr>
              <w:pStyle w:val="ListParagraph"/>
              <w:numPr>
                <w:ilvl w:val="0"/>
                <w:numId w:val="20"/>
              </w:numPr>
              <w:rPr>
                <w:bCs/>
                <w:sz w:val="20"/>
                <w:szCs w:val="20"/>
                <w:lang w:val="en-GB"/>
              </w:rPr>
            </w:pPr>
            <w:r>
              <w:t xml:space="preserve">The main weakness is that the experimental and statistical details are not fully described: please specify the experimental layout, number of replications, randomization procedure, and the statistical tests used (e.g. ANOVA and any multiple comparison tests), and indicate clearly in the tables or text which differences are statistically significant. </w:t>
            </w:r>
          </w:p>
          <w:p w14:paraId="65A512BF" w14:textId="2CEE408C" w:rsidR="002728D6" w:rsidRPr="00C115E9" w:rsidRDefault="002728D6" w:rsidP="002728D6">
            <w:pPr>
              <w:pStyle w:val="ListParagraph"/>
              <w:numPr>
                <w:ilvl w:val="0"/>
                <w:numId w:val="20"/>
              </w:numPr>
              <w:rPr>
                <w:bCs/>
                <w:sz w:val="20"/>
                <w:szCs w:val="20"/>
                <w:lang w:val="en-GB"/>
              </w:rPr>
            </w:pPr>
            <w:r>
              <w:t>This will make the conclusions more convincing.</w:t>
            </w:r>
          </w:p>
        </w:tc>
        <w:tc>
          <w:tcPr>
            <w:tcW w:w="1523" w:type="pct"/>
          </w:tcPr>
          <w:p w14:paraId="6C1C9806" w14:textId="77777777" w:rsidR="002728D6" w:rsidRPr="002728D6" w:rsidRDefault="002728D6" w:rsidP="002728D6">
            <w:pPr>
              <w:pStyle w:val="Heading2"/>
              <w:jc w:val="left"/>
              <w:rPr>
                <w:rFonts w:ascii="Times New Roman" w:hAnsi="Times New Roman" w:cs="Times New Roman"/>
                <w:b w:val="0"/>
                <w:sz w:val="24"/>
                <w:szCs w:val="24"/>
                <w:lang w:val="en-GB"/>
              </w:rPr>
            </w:pPr>
            <w:r w:rsidRPr="002728D6">
              <w:rPr>
                <w:rFonts w:ascii="Times New Roman" w:hAnsi="Times New Roman" w:cs="Times New Roman"/>
                <w:b w:val="0"/>
                <w:sz w:val="24"/>
                <w:szCs w:val="24"/>
                <w:lang w:val="en-GB"/>
              </w:rPr>
              <w:t>Manuscript was correct scientifically with supporting methodology.</w:t>
            </w:r>
          </w:p>
          <w:p w14:paraId="20011578" w14:textId="77777777" w:rsidR="002728D6" w:rsidRPr="002728D6" w:rsidRDefault="002728D6" w:rsidP="002728D6">
            <w:pPr>
              <w:rPr>
                <w:bCs/>
                <w:lang w:val="en-GB"/>
              </w:rPr>
            </w:pPr>
            <w:r w:rsidRPr="002728D6">
              <w:rPr>
                <w:bCs/>
                <w:lang w:val="en-GB"/>
              </w:rPr>
              <w:t>Changes were made to the manuscript related to title where we included only the design of IoT systems.</w:t>
            </w:r>
          </w:p>
          <w:p w14:paraId="08CD1CB4" w14:textId="5D081BCE" w:rsidR="002728D6" w:rsidRPr="00900E9B" w:rsidRDefault="002728D6" w:rsidP="002728D6">
            <w:pPr>
              <w:pStyle w:val="Heading2"/>
              <w:jc w:val="left"/>
              <w:rPr>
                <w:rFonts w:ascii="Times New Roman" w:hAnsi="Times New Roman"/>
                <w:b w:val="0"/>
                <w:lang w:val="en-GB"/>
              </w:rPr>
            </w:pPr>
            <w:r w:rsidRPr="002728D6">
              <w:rPr>
                <w:rFonts w:ascii="Times New Roman" w:hAnsi="Times New Roman" w:cs="Times New Roman"/>
                <w:b w:val="0"/>
                <w:sz w:val="24"/>
                <w:szCs w:val="24"/>
                <w:lang w:val="en-GB"/>
              </w:rPr>
              <w:t>Thanks for the suggestions and we’ll incorporate th</w:t>
            </w:r>
            <w:r>
              <w:rPr>
                <w:rFonts w:ascii="Times New Roman" w:hAnsi="Times New Roman" w:cs="Times New Roman"/>
                <w:b w:val="0"/>
                <w:sz w:val="24"/>
                <w:szCs w:val="24"/>
                <w:lang w:val="en-GB"/>
              </w:rPr>
              <w:t>e suggestions</w:t>
            </w:r>
            <w:r w:rsidRPr="002728D6">
              <w:rPr>
                <w:rFonts w:ascii="Times New Roman" w:hAnsi="Times New Roman" w:cs="Times New Roman"/>
                <w:b w:val="0"/>
                <w:sz w:val="24"/>
                <w:szCs w:val="24"/>
                <w:lang w:val="en-GB"/>
              </w:rPr>
              <w:t xml:space="preserve"> in evaluation research paper in future.</w:t>
            </w:r>
          </w:p>
        </w:tc>
      </w:tr>
      <w:tr w:rsidR="002728D6" w:rsidRPr="00900E9B" w14:paraId="24C365F7" w14:textId="77777777">
        <w:trPr>
          <w:trHeight w:val="703"/>
        </w:trPr>
        <w:tc>
          <w:tcPr>
            <w:tcW w:w="1265" w:type="pct"/>
            <w:noWrap/>
          </w:tcPr>
          <w:p w14:paraId="19F88A3E" w14:textId="77777777" w:rsidR="002728D6" w:rsidRPr="00E10705" w:rsidRDefault="002728D6" w:rsidP="002728D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074DC5D" w14:textId="77777777" w:rsidR="002728D6" w:rsidRPr="00F466A1" w:rsidRDefault="002728D6" w:rsidP="002728D6">
            <w:pPr>
              <w:pStyle w:val="ListParagraph"/>
              <w:numPr>
                <w:ilvl w:val="0"/>
                <w:numId w:val="19"/>
              </w:numPr>
              <w:rPr>
                <w:bCs/>
                <w:sz w:val="20"/>
                <w:szCs w:val="20"/>
                <w:lang w:val="en-GB"/>
              </w:rPr>
            </w:pPr>
            <w:r>
              <w:t xml:space="preserve">The reference list is generally adequate and includes both earlier and recent work on climate impacts, soil moisture measurement, greenhouse monitoring, and IoT-based irrigation (up to around 2023). </w:t>
            </w:r>
          </w:p>
          <w:p w14:paraId="57874CDA" w14:textId="7C9C3A48" w:rsidR="002728D6" w:rsidRPr="00F466A1" w:rsidRDefault="002728D6" w:rsidP="002728D6">
            <w:pPr>
              <w:pStyle w:val="ListParagraph"/>
              <w:numPr>
                <w:ilvl w:val="0"/>
                <w:numId w:val="19"/>
              </w:numPr>
              <w:rPr>
                <w:bCs/>
                <w:sz w:val="20"/>
                <w:szCs w:val="20"/>
                <w:lang w:val="en-GB"/>
              </w:rPr>
            </w:pPr>
            <w:r>
              <w:t xml:space="preserve">It would benefit from careful editing for consistency in journal names, volume and issue formats, punctuation, and the way institutional/anonymous reports are cited. </w:t>
            </w:r>
          </w:p>
          <w:p w14:paraId="6EDC20AC" w14:textId="682E6937" w:rsidR="002728D6" w:rsidRPr="006F5EBE" w:rsidRDefault="002728D6" w:rsidP="002728D6">
            <w:pPr>
              <w:pStyle w:val="ListParagraph"/>
              <w:numPr>
                <w:ilvl w:val="0"/>
                <w:numId w:val="19"/>
              </w:numPr>
              <w:rPr>
                <w:bCs/>
                <w:sz w:val="20"/>
                <w:szCs w:val="20"/>
                <w:lang w:val="en-GB"/>
              </w:rPr>
            </w:pPr>
            <w:r>
              <w:t>Please also check that every in-text citation appears in the reference list and that all listed references are cited in the text.</w:t>
            </w:r>
          </w:p>
        </w:tc>
        <w:tc>
          <w:tcPr>
            <w:tcW w:w="1523" w:type="pct"/>
          </w:tcPr>
          <w:p w14:paraId="0DDE5083" w14:textId="43930FE2" w:rsidR="002728D6" w:rsidRPr="00900E9B" w:rsidRDefault="002728D6" w:rsidP="002728D6">
            <w:pPr>
              <w:pStyle w:val="Heading2"/>
              <w:jc w:val="left"/>
              <w:rPr>
                <w:rFonts w:ascii="Times New Roman" w:hAnsi="Times New Roman"/>
                <w:b w:val="0"/>
                <w:lang w:val="en-GB"/>
              </w:rPr>
            </w:pPr>
            <w:r w:rsidRPr="002728D6">
              <w:rPr>
                <w:rFonts w:ascii="Times New Roman" w:hAnsi="Times New Roman"/>
                <w:b w:val="0"/>
                <w:sz w:val="24"/>
                <w:szCs w:val="24"/>
                <w:lang w:val="en-GB"/>
              </w:rPr>
              <w:t>The references were UpToDate and legit. Few changes were made accordingly.</w:t>
            </w:r>
          </w:p>
        </w:tc>
      </w:tr>
      <w:tr w:rsidR="002728D6" w:rsidRPr="00900E9B" w14:paraId="3A188E83" w14:textId="77777777">
        <w:trPr>
          <w:trHeight w:val="386"/>
        </w:trPr>
        <w:tc>
          <w:tcPr>
            <w:tcW w:w="1265" w:type="pct"/>
            <w:noWrap/>
          </w:tcPr>
          <w:p w14:paraId="772B8D4B" w14:textId="77777777" w:rsidR="002728D6" w:rsidRPr="00900E9B" w:rsidRDefault="002728D6" w:rsidP="002728D6">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CD86AE8" w14:textId="77777777" w:rsidR="002728D6" w:rsidRPr="00900E9B" w:rsidRDefault="002728D6" w:rsidP="002728D6">
            <w:pPr>
              <w:rPr>
                <w:sz w:val="20"/>
                <w:szCs w:val="20"/>
                <w:lang w:val="en-GB"/>
              </w:rPr>
            </w:pPr>
          </w:p>
        </w:tc>
        <w:tc>
          <w:tcPr>
            <w:tcW w:w="2212" w:type="pct"/>
          </w:tcPr>
          <w:p w14:paraId="3CEC5CFB" w14:textId="77777777" w:rsidR="002728D6" w:rsidRPr="00F466A1" w:rsidRDefault="002728D6" w:rsidP="002728D6">
            <w:pPr>
              <w:pStyle w:val="ListParagraph"/>
              <w:numPr>
                <w:ilvl w:val="0"/>
                <w:numId w:val="18"/>
              </w:numPr>
              <w:rPr>
                <w:sz w:val="20"/>
                <w:szCs w:val="20"/>
                <w:lang w:val="en-GB"/>
              </w:rPr>
            </w:pPr>
            <w:r>
              <w:t xml:space="preserve">The manuscript is readable and the main ideas are understandable, but the English needs polishing. </w:t>
            </w:r>
          </w:p>
          <w:p w14:paraId="713749C0" w14:textId="77777777" w:rsidR="002728D6" w:rsidRPr="00F466A1" w:rsidRDefault="002728D6" w:rsidP="002728D6">
            <w:pPr>
              <w:pStyle w:val="ListParagraph"/>
              <w:numPr>
                <w:ilvl w:val="0"/>
                <w:numId w:val="18"/>
              </w:numPr>
              <w:rPr>
                <w:sz w:val="20"/>
                <w:szCs w:val="20"/>
                <w:lang w:val="en-GB"/>
              </w:rPr>
            </w:pPr>
            <w:r>
              <w:t xml:space="preserve">There are several long sentences that could be broken into shorter ones, some repetition in the Introduction, and occasional grammatical and punctuation issues. </w:t>
            </w:r>
          </w:p>
          <w:p w14:paraId="758A3F70" w14:textId="52B7D370" w:rsidR="002728D6" w:rsidRPr="00AA0B10" w:rsidRDefault="002728D6" w:rsidP="002728D6">
            <w:pPr>
              <w:pStyle w:val="ListParagraph"/>
              <w:numPr>
                <w:ilvl w:val="0"/>
                <w:numId w:val="18"/>
              </w:numPr>
              <w:rPr>
                <w:sz w:val="20"/>
                <w:szCs w:val="20"/>
                <w:lang w:val="en-GB"/>
              </w:rPr>
            </w:pPr>
            <w:r>
              <w:t>A careful language edit (by a fluent English speaker or professional service) will help improve clarity, flow, and overall presentation, especially in the Introduction and the discussion of the WUE results.</w:t>
            </w:r>
          </w:p>
        </w:tc>
        <w:tc>
          <w:tcPr>
            <w:tcW w:w="1523" w:type="pct"/>
          </w:tcPr>
          <w:p w14:paraId="53B0A0E0" w14:textId="4460603A" w:rsidR="002728D6" w:rsidRPr="00900E9B" w:rsidRDefault="002728D6" w:rsidP="002728D6">
            <w:pPr>
              <w:rPr>
                <w:sz w:val="20"/>
                <w:szCs w:val="20"/>
                <w:lang w:val="en-GB"/>
              </w:rPr>
            </w:pPr>
            <w:r w:rsidRPr="002728D6">
              <w:rPr>
                <w:lang w:val="en-GB"/>
              </w:rPr>
              <w:t>We presented the manuscript in scholarly communication way which can be easily understandable by everyone. Changes were made accordingly.</w:t>
            </w:r>
          </w:p>
        </w:tc>
      </w:tr>
      <w:tr w:rsidR="002728D6" w:rsidRPr="00900E9B" w14:paraId="3446BACF" w14:textId="77777777">
        <w:trPr>
          <w:trHeight w:val="1178"/>
        </w:trPr>
        <w:tc>
          <w:tcPr>
            <w:tcW w:w="1265" w:type="pct"/>
            <w:noWrap/>
          </w:tcPr>
          <w:p w14:paraId="5B2008F6" w14:textId="77777777" w:rsidR="002728D6" w:rsidRPr="00900E9B" w:rsidRDefault="002728D6" w:rsidP="002728D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704A93E" w14:textId="77777777" w:rsidR="002728D6" w:rsidRPr="00900E9B" w:rsidRDefault="002728D6" w:rsidP="002728D6">
            <w:pPr>
              <w:pStyle w:val="Heading2"/>
              <w:jc w:val="left"/>
              <w:rPr>
                <w:rFonts w:ascii="Times New Roman" w:hAnsi="Times New Roman"/>
                <w:b w:val="0"/>
                <w:lang w:val="en-GB"/>
              </w:rPr>
            </w:pPr>
          </w:p>
        </w:tc>
        <w:tc>
          <w:tcPr>
            <w:tcW w:w="2212" w:type="pct"/>
          </w:tcPr>
          <w:p w14:paraId="123CCF57" w14:textId="77777777" w:rsidR="002728D6" w:rsidRPr="00C70AF8" w:rsidRDefault="002728D6" w:rsidP="002728D6">
            <w:pPr>
              <w:pStyle w:val="NormalWeb"/>
              <w:numPr>
                <w:ilvl w:val="0"/>
                <w:numId w:val="13"/>
              </w:numPr>
              <w:spacing w:before="0" w:beforeAutospacing="0" w:after="0" w:afterAutospacing="0"/>
              <w:rPr>
                <w:rFonts w:ascii="Times New Roman" w:hAnsi="Times New Roman" w:cs="Times New Roman"/>
                <w:b/>
                <w:sz w:val="20"/>
                <w:szCs w:val="20"/>
                <w:lang w:val="en-GB"/>
              </w:rPr>
            </w:pPr>
            <w:r w:rsidRPr="00C70AF8">
              <w:rPr>
                <w:rFonts w:ascii="Times New Roman" w:hAnsi="Times New Roman" w:cs="Times New Roman"/>
              </w:rPr>
              <w:t xml:space="preserve">Check and standardize section numbering and headings (for example, between “Introduction”, “Materials and Methods”, and the 2.x subsections). </w:t>
            </w:r>
          </w:p>
          <w:p w14:paraId="3C90BAB7" w14:textId="77777777" w:rsidR="002728D6" w:rsidRPr="00C70AF8" w:rsidRDefault="002728D6" w:rsidP="002728D6">
            <w:pPr>
              <w:pStyle w:val="NormalWeb"/>
              <w:numPr>
                <w:ilvl w:val="0"/>
                <w:numId w:val="13"/>
              </w:numPr>
              <w:spacing w:before="0" w:beforeAutospacing="0" w:after="0" w:afterAutospacing="0"/>
              <w:rPr>
                <w:rFonts w:ascii="Times New Roman" w:hAnsi="Times New Roman" w:cs="Times New Roman"/>
                <w:b/>
                <w:sz w:val="20"/>
                <w:szCs w:val="20"/>
                <w:lang w:val="en-GB"/>
              </w:rPr>
            </w:pPr>
            <w:r w:rsidRPr="00C70AF8">
              <w:rPr>
                <w:rFonts w:ascii="Times New Roman" w:hAnsi="Times New Roman" w:cs="Times New Roman"/>
              </w:rPr>
              <w:t xml:space="preserve">Break up very long paragraphs to make the text easier to read. </w:t>
            </w:r>
          </w:p>
          <w:p w14:paraId="6AAFF13D" w14:textId="77777777" w:rsidR="002728D6" w:rsidRPr="00C70AF8" w:rsidRDefault="002728D6" w:rsidP="002728D6">
            <w:pPr>
              <w:pStyle w:val="NormalWeb"/>
              <w:numPr>
                <w:ilvl w:val="0"/>
                <w:numId w:val="13"/>
              </w:numPr>
              <w:spacing w:before="0" w:beforeAutospacing="0" w:after="0" w:afterAutospacing="0"/>
              <w:rPr>
                <w:rFonts w:ascii="Times New Roman" w:hAnsi="Times New Roman" w:cs="Times New Roman"/>
                <w:b/>
                <w:sz w:val="20"/>
                <w:szCs w:val="20"/>
                <w:lang w:val="en-GB"/>
              </w:rPr>
            </w:pPr>
            <w:r w:rsidRPr="00C70AF8">
              <w:rPr>
                <w:rFonts w:ascii="Times New Roman" w:hAnsi="Times New Roman" w:cs="Times New Roman"/>
              </w:rPr>
              <w:t xml:space="preserve">Ensure that units and symbols (mm, kg/ha, kg/ha-mm, °C, RH, lx, etc.) are written consistently and defined at first use. </w:t>
            </w:r>
          </w:p>
          <w:p w14:paraId="08F8B870" w14:textId="77777777" w:rsidR="002728D6" w:rsidRPr="00C70AF8" w:rsidRDefault="002728D6" w:rsidP="002728D6">
            <w:pPr>
              <w:pStyle w:val="NormalWeb"/>
              <w:numPr>
                <w:ilvl w:val="0"/>
                <w:numId w:val="13"/>
              </w:numPr>
              <w:spacing w:before="0" w:beforeAutospacing="0" w:after="0" w:afterAutospacing="0"/>
              <w:rPr>
                <w:rFonts w:ascii="Times New Roman" w:hAnsi="Times New Roman" w:cs="Times New Roman"/>
                <w:b/>
                <w:sz w:val="20"/>
                <w:szCs w:val="20"/>
                <w:lang w:val="en-GB"/>
              </w:rPr>
            </w:pPr>
            <w:r w:rsidRPr="00C70AF8">
              <w:rPr>
                <w:rFonts w:ascii="Times New Roman" w:hAnsi="Times New Roman" w:cs="Times New Roman"/>
              </w:rPr>
              <w:t xml:space="preserve">In the tables, briefly explain the irrigation treatments (I₁–I₅) and, if applicable, mark statistically significant differences. </w:t>
            </w:r>
          </w:p>
          <w:p w14:paraId="47F7741E" w14:textId="77777777" w:rsidR="002728D6" w:rsidRPr="00C70AF8" w:rsidRDefault="002728D6" w:rsidP="002728D6">
            <w:pPr>
              <w:pStyle w:val="NormalWeb"/>
              <w:numPr>
                <w:ilvl w:val="0"/>
                <w:numId w:val="13"/>
              </w:numPr>
              <w:spacing w:before="0" w:beforeAutospacing="0" w:after="0" w:afterAutospacing="0"/>
              <w:rPr>
                <w:rFonts w:ascii="Times New Roman" w:hAnsi="Times New Roman" w:cs="Times New Roman"/>
                <w:b/>
                <w:sz w:val="20"/>
                <w:szCs w:val="20"/>
                <w:lang w:val="en-GB"/>
              </w:rPr>
            </w:pPr>
            <w:r w:rsidRPr="00C70AF8">
              <w:rPr>
                <w:rFonts w:ascii="Times New Roman" w:hAnsi="Times New Roman" w:cs="Times New Roman"/>
              </w:rPr>
              <w:t xml:space="preserve">Replace embedded base64 images with separate figure files prepared according to the journal’s requirements. </w:t>
            </w:r>
          </w:p>
          <w:p w14:paraId="757F2068" w14:textId="77777777" w:rsidR="002728D6" w:rsidRPr="00810100" w:rsidRDefault="002728D6" w:rsidP="002728D6">
            <w:pPr>
              <w:pStyle w:val="NormalWeb"/>
              <w:numPr>
                <w:ilvl w:val="0"/>
                <w:numId w:val="13"/>
              </w:numPr>
              <w:spacing w:before="0" w:beforeAutospacing="0" w:after="0" w:afterAutospacing="0"/>
              <w:rPr>
                <w:rFonts w:ascii="Times New Roman" w:hAnsi="Times New Roman" w:cs="Times New Roman"/>
                <w:b/>
                <w:sz w:val="20"/>
                <w:szCs w:val="20"/>
                <w:lang w:val="en-GB"/>
              </w:rPr>
            </w:pPr>
            <w:r w:rsidRPr="00C70AF8">
              <w:rPr>
                <w:rFonts w:ascii="Times New Roman" w:hAnsi="Times New Roman" w:cs="Times New Roman"/>
              </w:rPr>
              <w:t>Consider adding a short conclusion section that clearly summarizes the main quantitative findings and provides practical recommendations for greenhouse growers.</w:t>
            </w:r>
          </w:p>
          <w:p w14:paraId="2E4554BE" w14:textId="77777777" w:rsidR="002728D6" w:rsidRDefault="002728D6" w:rsidP="002728D6">
            <w:pPr>
              <w:pStyle w:val="NormalWeb"/>
              <w:spacing w:before="0" w:beforeAutospacing="0" w:after="0" w:afterAutospacing="0"/>
              <w:ind w:left="720"/>
              <w:rPr>
                <w:rFonts w:ascii="Times New Roman" w:hAnsi="Times New Roman" w:cs="Times New Roman"/>
                <w:b/>
                <w:sz w:val="20"/>
                <w:szCs w:val="20"/>
                <w:lang w:val="en-GB"/>
              </w:rPr>
            </w:pPr>
          </w:p>
          <w:p w14:paraId="2B82968E" w14:textId="77777777" w:rsidR="002728D6" w:rsidRDefault="002728D6" w:rsidP="002728D6">
            <w:pPr>
              <w:pStyle w:val="ListParagraph"/>
              <w:numPr>
                <w:ilvl w:val="0"/>
                <w:numId w:val="14"/>
              </w:numPr>
            </w:pPr>
            <w:r w:rsidRPr="00AA0B10">
              <w:t>The study is sound and relevant, but the description of the experimental design and statistical analysis should be clearer, and the abstract, discussion, and language can be tightened and polished.</w:t>
            </w:r>
          </w:p>
          <w:p w14:paraId="08DDB49A" w14:textId="290B36E2" w:rsidR="002728D6" w:rsidRPr="00C70AF8" w:rsidRDefault="002728D6" w:rsidP="002728D6">
            <w:pPr>
              <w:pStyle w:val="NormalWeb"/>
              <w:spacing w:before="0" w:beforeAutospacing="0" w:after="0" w:afterAutospacing="0"/>
              <w:ind w:left="720"/>
              <w:rPr>
                <w:rFonts w:ascii="Times New Roman" w:hAnsi="Times New Roman" w:cs="Times New Roman"/>
                <w:b/>
                <w:sz w:val="20"/>
                <w:szCs w:val="20"/>
                <w:lang w:val="en-GB"/>
              </w:rPr>
            </w:pPr>
          </w:p>
        </w:tc>
        <w:tc>
          <w:tcPr>
            <w:tcW w:w="1523" w:type="pct"/>
          </w:tcPr>
          <w:p w14:paraId="7CB37255" w14:textId="77777777" w:rsidR="002728D6" w:rsidRPr="002728D6" w:rsidRDefault="002728D6" w:rsidP="002728D6">
            <w:pPr>
              <w:rPr>
                <w:lang w:val="en-GB"/>
              </w:rPr>
            </w:pPr>
            <w:r w:rsidRPr="002728D6">
              <w:rPr>
                <w:lang w:val="en-GB"/>
              </w:rPr>
              <w:t xml:space="preserve">The review was done in a proper way and really appreciate the effort. Thanks for the suggestions and corrections was incorporated wherever needed. </w:t>
            </w:r>
          </w:p>
          <w:p w14:paraId="0B36309A" w14:textId="48CF0F5C" w:rsidR="002728D6" w:rsidRDefault="002728D6" w:rsidP="002728D6">
            <w:pPr>
              <w:rPr>
                <w:sz w:val="20"/>
                <w:szCs w:val="20"/>
                <w:lang w:val="en-GB"/>
              </w:rPr>
            </w:pPr>
          </w:p>
          <w:p w14:paraId="3C661BD6" w14:textId="77777777" w:rsidR="002728D6" w:rsidRPr="00900E9B" w:rsidRDefault="002728D6" w:rsidP="002728D6">
            <w:pPr>
              <w:rPr>
                <w:sz w:val="20"/>
                <w:szCs w:val="20"/>
                <w:lang w:val="en-GB"/>
              </w:rPr>
            </w:pPr>
          </w:p>
        </w:tc>
      </w:tr>
    </w:tbl>
    <w:p w14:paraId="1879576A" w14:textId="77777777" w:rsidR="00887635" w:rsidRPr="00900E9B" w:rsidRDefault="00887635" w:rsidP="00887635">
      <w:pPr>
        <w:pStyle w:val="BodyText"/>
        <w:rPr>
          <w:rFonts w:ascii="Times New Roman" w:hAnsi="Times New Roman"/>
          <w:b/>
          <w:bCs/>
          <w:sz w:val="20"/>
          <w:szCs w:val="20"/>
          <w:u w:val="single"/>
          <w:lang w:val="en-GB"/>
        </w:rPr>
      </w:pPr>
    </w:p>
    <w:p w14:paraId="021B4A8A" w14:textId="77777777" w:rsidR="00887635" w:rsidRPr="00900E9B" w:rsidRDefault="00887635" w:rsidP="00887635">
      <w:pPr>
        <w:pStyle w:val="BodyText"/>
        <w:rPr>
          <w:rFonts w:ascii="Times New Roman" w:hAnsi="Times New Roman"/>
          <w:b/>
          <w:bCs/>
          <w:sz w:val="20"/>
          <w:szCs w:val="20"/>
          <w:u w:val="single"/>
          <w:lang w:val="en-GB"/>
        </w:rPr>
      </w:pPr>
    </w:p>
    <w:p w14:paraId="6C07391E" w14:textId="77777777" w:rsidR="00887635" w:rsidRPr="00900E9B" w:rsidRDefault="00887635" w:rsidP="00887635">
      <w:pPr>
        <w:pStyle w:val="BodyText"/>
        <w:rPr>
          <w:rFonts w:ascii="Times New Roman" w:hAnsi="Times New Roman"/>
          <w:b/>
          <w:bCs/>
          <w:sz w:val="20"/>
          <w:szCs w:val="20"/>
          <w:u w:val="single"/>
          <w:lang w:val="en-GB"/>
        </w:rPr>
      </w:pPr>
    </w:p>
    <w:p w14:paraId="6C271B73" w14:textId="77777777" w:rsidR="00887635" w:rsidRPr="00900E9B" w:rsidRDefault="00887635" w:rsidP="00887635">
      <w:pPr>
        <w:pStyle w:val="BodyText"/>
        <w:rPr>
          <w:rFonts w:ascii="Times New Roman" w:hAnsi="Times New Roman"/>
          <w:b/>
          <w:bCs/>
          <w:sz w:val="20"/>
          <w:szCs w:val="20"/>
          <w:u w:val="single"/>
          <w:lang w:val="en-GB"/>
        </w:rPr>
      </w:pPr>
    </w:p>
    <w:p w14:paraId="3354FCBF"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447E4" w:rsidRPr="00340561" w14:paraId="6CD9CB71" w14:textId="77777777" w:rsidTr="00CA1980">
        <w:tc>
          <w:tcPr>
            <w:tcW w:w="5000" w:type="pct"/>
            <w:gridSpan w:val="3"/>
            <w:tcBorders>
              <w:top w:val="nil"/>
              <w:left w:val="nil"/>
              <w:right w:val="nil"/>
            </w:tcBorders>
            <w:noWrap/>
            <w:tcMar>
              <w:top w:w="0" w:type="dxa"/>
              <w:left w:w="108" w:type="dxa"/>
              <w:bottom w:w="0" w:type="dxa"/>
              <w:right w:w="108" w:type="dxa"/>
            </w:tcMar>
            <w:vAlign w:val="center"/>
          </w:tcPr>
          <w:p w14:paraId="3C357988" w14:textId="77777777" w:rsidR="008447E4" w:rsidRPr="00340561" w:rsidRDefault="008447E4" w:rsidP="00CA1980">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A84345D" w14:textId="77777777" w:rsidR="008447E4" w:rsidRPr="00340561" w:rsidRDefault="008447E4" w:rsidP="00CA1980">
            <w:pPr>
              <w:rPr>
                <w:rFonts w:ascii="Arial" w:eastAsia="Arial Unicode MS" w:hAnsi="Arial" w:cs="Arial"/>
                <w:b/>
                <w:sz w:val="20"/>
                <w:szCs w:val="20"/>
                <w:u w:val="single"/>
                <w:lang w:val="en-GB"/>
              </w:rPr>
            </w:pPr>
          </w:p>
        </w:tc>
      </w:tr>
      <w:tr w:rsidR="008447E4" w:rsidRPr="00340561" w14:paraId="1E65A0C9" w14:textId="77777777" w:rsidTr="00CA1980">
        <w:tc>
          <w:tcPr>
            <w:tcW w:w="1615" w:type="pct"/>
            <w:noWrap/>
            <w:tcMar>
              <w:top w:w="0" w:type="dxa"/>
              <w:left w:w="108" w:type="dxa"/>
              <w:bottom w:w="0" w:type="dxa"/>
              <w:right w:w="108" w:type="dxa"/>
            </w:tcMar>
            <w:vAlign w:val="center"/>
          </w:tcPr>
          <w:p w14:paraId="7A5EB152" w14:textId="77777777" w:rsidR="008447E4" w:rsidRPr="00340561" w:rsidRDefault="008447E4" w:rsidP="00CA198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DC59FFC" w14:textId="77777777" w:rsidR="008447E4" w:rsidRPr="00340561" w:rsidRDefault="008447E4" w:rsidP="00CA198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1975080" w14:textId="77777777" w:rsidR="008447E4" w:rsidRPr="008608EB" w:rsidRDefault="008447E4" w:rsidP="00CA198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4F8230D" w14:textId="77777777" w:rsidR="008447E4" w:rsidRPr="00340561" w:rsidRDefault="008447E4" w:rsidP="00CA1980">
            <w:pPr>
              <w:keepNext/>
              <w:outlineLvl w:val="1"/>
              <w:rPr>
                <w:rFonts w:ascii="Arial" w:eastAsia="MS Mincho" w:hAnsi="Arial" w:cs="Arial"/>
                <w:bCs/>
                <w:sz w:val="20"/>
                <w:szCs w:val="20"/>
                <w:lang w:val="en-GB"/>
              </w:rPr>
            </w:pPr>
          </w:p>
        </w:tc>
      </w:tr>
      <w:tr w:rsidR="008447E4" w:rsidRPr="00340561" w14:paraId="56776AC4" w14:textId="77777777" w:rsidTr="00CA1980">
        <w:trPr>
          <w:trHeight w:val="890"/>
        </w:trPr>
        <w:tc>
          <w:tcPr>
            <w:tcW w:w="1615" w:type="pct"/>
            <w:noWrap/>
            <w:tcMar>
              <w:top w:w="0" w:type="dxa"/>
              <w:left w:w="108" w:type="dxa"/>
              <w:bottom w:w="0" w:type="dxa"/>
              <w:right w:w="108" w:type="dxa"/>
            </w:tcMar>
            <w:vAlign w:val="center"/>
          </w:tcPr>
          <w:p w14:paraId="3BD60A8C" w14:textId="77777777" w:rsidR="008447E4" w:rsidRPr="00340561" w:rsidRDefault="008447E4" w:rsidP="00CA198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D5F7A4C" w14:textId="77777777" w:rsidR="008447E4" w:rsidRPr="00340561" w:rsidRDefault="008447E4" w:rsidP="00CA198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2E37C7D" w14:textId="77777777" w:rsidR="008447E4" w:rsidRPr="00340561" w:rsidRDefault="008447E4" w:rsidP="00CA198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C2BC12C" w14:textId="77777777" w:rsidR="008447E4" w:rsidRPr="00340561" w:rsidRDefault="008447E4" w:rsidP="00CA1980">
            <w:pPr>
              <w:rPr>
                <w:rFonts w:ascii="Arial" w:eastAsia="Arial Unicode MS" w:hAnsi="Arial" w:cs="Arial"/>
                <w:sz w:val="20"/>
                <w:szCs w:val="20"/>
                <w:lang w:val="en-GB"/>
              </w:rPr>
            </w:pPr>
          </w:p>
          <w:p w14:paraId="559E6EE7" w14:textId="77777777" w:rsidR="008447E4" w:rsidRPr="00340561" w:rsidRDefault="008447E4" w:rsidP="00CA1980">
            <w:pPr>
              <w:rPr>
                <w:rFonts w:ascii="Arial" w:eastAsia="Arial Unicode MS" w:hAnsi="Arial" w:cs="Arial"/>
                <w:sz w:val="20"/>
                <w:szCs w:val="20"/>
                <w:lang w:val="en-GB"/>
              </w:rPr>
            </w:pPr>
          </w:p>
        </w:tc>
        <w:tc>
          <w:tcPr>
            <w:tcW w:w="1691" w:type="pct"/>
            <w:vAlign w:val="center"/>
          </w:tcPr>
          <w:p w14:paraId="3A117D6B" w14:textId="77777777" w:rsidR="008447E4" w:rsidRPr="00340561" w:rsidRDefault="008447E4" w:rsidP="00CA1980">
            <w:pPr>
              <w:rPr>
                <w:rFonts w:ascii="Arial" w:eastAsia="Arial Unicode MS" w:hAnsi="Arial" w:cs="Arial"/>
                <w:sz w:val="20"/>
                <w:szCs w:val="20"/>
                <w:lang w:val="en-GB"/>
              </w:rPr>
            </w:pPr>
          </w:p>
          <w:p w14:paraId="3A11D305" w14:textId="77777777" w:rsidR="002728D6" w:rsidRPr="002728D6" w:rsidRDefault="002728D6" w:rsidP="002728D6">
            <w:pPr>
              <w:rPr>
                <w:rFonts w:ascii="Arial" w:eastAsia="Arial Unicode MS" w:hAnsi="Arial" w:cs="Arial"/>
                <w:lang w:val="en-GB"/>
              </w:rPr>
            </w:pPr>
            <w:r w:rsidRPr="002728D6">
              <w:rPr>
                <w:rFonts w:ascii="Arial" w:eastAsia="Arial Unicode MS" w:hAnsi="Arial" w:cs="Arial"/>
                <w:lang w:val="en-GB"/>
              </w:rPr>
              <w:t>No. There are no ethical issues in this manuscript.</w:t>
            </w:r>
          </w:p>
          <w:p w14:paraId="4C05421E" w14:textId="77777777" w:rsidR="008447E4" w:rsidRPr="00340561" w:rsidRDefault="008447E4" w:rsidP="00CA1980">
            <w:pPr>
              <w:rPr>
                <w:rFonts w:ascii="Arial" w:eastAsia="Arial Unicode MS" w:hAnsi="Arial" w:cs="Arial"/>
                <w:sz w:val="20"/>
                <w:szCs w:val="20"/>
                <w:lang w:val="en-GB"/>
              </w:rPr>
            </w:pPr>
          </w:p>
          <w:p w14:paraId="00C66759" w14:textId="77777777" w:rsidR="008447E4" w:rsidRPr="00340561" w:rsidRDefault="008447E4" w:rsidP="00CA1980">
            <w:pPr>
              <w:rPr>
                <w:rFonts w:ascii="Arial" w:eastAsia="Arial Unicode MS" w:hAnsi="Arial" w:cs="Arial"/>
                <w:sz w:val="20"/>
                <w:szCs w:val="20"/>
                <w:lang w:val="en-GB"/>
              </w:rPr>
            </w:pPr>
          </w:p>
        </w:tc>
      </w:tr>
      <w:bookmarkEnd w:id="3"/>
    </w:tbl>
    <w:p w14:paraId="3E47CC34" w14:textId="77777777" w:rsidR="008447E4" w:rsidRDefault="008447E4" w:rsidP="008447E4"/>
    <w:p w14:paraId="6371B484" w14:textId="77777777" w:rsidR="008447E4" w:rsidRDefault="008447E4" w:rsidP="008447E4"/>
    <w:p w14:paraId="1C270CB0" w14:textId="77777777" w:rsidR="008447E4" w:rsidRPr="00375011" w:rsidRDefault="008447E4" w:rsidP="008447E4">
      <w:pPr>
        <w:rPr>
          <w:bCs/>
          <w:u w:val="single"/>
          <w:lang w:val="en-GB"/>
        </w:rPr>
      </w:pPr>
    </w:p>
    <w:bookmarkEnd w:id="4"/>
    <w:p w14:paraId="211E8286" w14:textId="77777777" w:rsidR="008447E4" w:rsidRDefault="008447E4" w:rsidP="008447E4"/>
    <w:bookmarkEnd w:id="0"/>
    <w:bookmarkEnd w:id="1"/>
    <w:p w14:paraId="5E70E980" w14:textId="77777777" w:rsidR="00887635" w:rsidRPr="00900E9B" w:rsidRDefault="00887635" w:rsidP="00887635">
      <w:pPr>
        <w:pStyle w:val="BodyText"/>
        <w:rPr>
          <w:rFonts w:ascii="Times New Roman" w:hAnsi="Times New Roman"/>
          <w:b/>
          <w:bCs/>
          <w:sz w:val="20"/>
          <w:szCs w:val="20"/>
          <w:u w:val="single"/>
          <w:lang w:val="en-GB"/>
        </w:rPr>
      </w:pPr>
    </w:p>
    <w:sectPr w:rsidR="00887635" w:rsidRPr="00900E9B"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75E59" w14:textId="77777777" w:rsidR="0014080B" w:rsidRPr="0000007A" w:rsidRDefault="0014080B" w:rsidP="0099583E">
      <w:r>
        <w:separator/>
      </w:r>
    </w:p>
  </w:endnote>
  <w:endnote w:type="continuationSeparator" w:id="0">
    <w:p w14:paraId="57B2E8E4" w14:textId="77777777" w:rsidR="0014080B" w:rsidRPr="0000007A" w:rsidRDefault="0014080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2D33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ACB96" w14:textId="77777777" w:rsidR="0014080B" w:rsidRPr="0000007A" w:rsidRDefault="0014080B" w:rsidP="0099583E">
      <w:r>
        <w:separator/>
      </w:r>
    </w:p>
  </w:footnote>
  <w:footnote w:type="continuationSeparator" w:id="0">
    <w:p w14:paraId="6F1C4F36" w14:textId="77777777" w:rsidR="0014080B" w:rsidRPr="0000007A" w:rsidRDefault="0014080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2360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21F7C9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A7CA5"/>
    <w:multiLevelType w:val="multilevel"/>
    <w:tmpl w:val="2ED4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E574C"/>
    <w:multiLevelType w:val="multilevel"/>
    <w:tmpl w:val="81BA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BC7DDF"/>
    <w:multiLevelType w:val="multilevel"/>
    <w:tmpl w:val="6AB2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20242"/>
    <w:multiLevelType w:val="multilevel"/>
    <w:tmpl w:val="7E28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98D5F63"/>
    <w:multiLevelType w:val="multilevel"/>
    <w:tmpl w:val="4E7C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907180"/>
    <w:multiLevelType w:val="hybridMultilevel"/>
    <w:tmpl w:val="185C0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0660AD"/>
    <w:multiLevelType w:val="multilevel"/>
    <w:tmpl w:val="163C4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8B68F1"/>
    <w:multiLevelType w:val="hybridMultilevel"/>
    <w:tmpl w:val="7292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717B07"/>
    <w:multiLevelType w:val="hybridMultilevel"/>
    <w:tmpl w:val="396A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15347"/>
    <w:multiLevelType w:val="hybridMultilevel"/>
    <w:tmpl w:val="26B08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5694563"/>
    <w:multiLevelType w:val="hybridMultilevel"/>
    <w:tmpl w:val="67C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31D5A"/>
    <w:multiLevelType w:val="hybridMultilevel"/>
    <w:tmpl w:val="58EA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9420E"/>
    <w:multiLevelType w:val="hybridMultilevel"/>
    <w:tmpl w:val="ACDC2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15961"/>
    <w:multiLevelType w:val="hybridMultilevel"/>
    <w:tmpl w:val="2DAE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E4F41"/>
    <w:multiLevelType w:val="hybridMultilevel"/>
    <w:tmpl w:val="59F8D8A4"/>
    <w:lvl w:ilvl="0" w:tplc="5A2486FE">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9B079B7"/>
    <w:multiLevelType w:val="hybridMultilevel"/>
    <w:tmpl w:val="8D068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6325D8B"/>
    <w:multiLevelType w:val="multilevel"/>
    <w:tmpl w:val="C8A4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CC700C"/>
    <w:multiLevelType w:val="hybridMultilevel"/>
    <w:tmpl w:val="9152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7"/>
  </w:num>
  <w:num w:numId="4">
    <w:abstractNumId w:val="21"/>
  </w:num>
  <w:num w:numId="5">
    <w:abstractNumId w:val="14"/>
  </w:num>
  <w:num w:numId="6">
    <w:abstractNumId w:val="0"/>
  </w:num>
  <w:num w:numId="7">
    <w:abstractNumId w:val="7"/>
  </w:num>
  <w:num w:numId="8">
    <w:abstractNumId w:val="27"/>
  </w:num>
  <w:num w:numId="9">
    <w:abstractNumId w:val="25"/>
  </w:num>
  <w:num w:numId="10">
    <w:abstractNumId w:val="5"/>
  </w:num>
  <w:num w:numId="11">
    <w:abstractNumId w:val="3"/>
  </w:num>
  <w:num w:numId="12">
    <w:abstractNumId w:val="11"/>
  </w:num>
  <w:num w:numId="13">
    <w:abstractNumId w:val="24"/>
  </w:num>
  <w:num w:numId="14">
    <w:abstractNumId w:val="26"/>
  </w:num>
  <w:num w:numId="15">
    <w:abstractNumId w:val="19"/>
  </w:num>
  <w:num w:numId="16">
    <w:abstractNumId w:val="23"/>
  </w:num>
  <w:num w:numId="17">
    <w:abstractNumId w:val="15"/>
  </w:num>
  <w:num w:numId="18">
    <w:abstractNumId w:val="20"/>
  </w:num>
  <w:num w:numId="19">
    <w:abstractNumId w:val="13"/>
  </w:num>
  <w:num w:numId="20">
    <w:abstractNumId w:val="16"/>
  </w:num>
  <w:num w:numId="21">
    <w:abstractNumId w:val="10"/>
  </w:num>
  <w:num w:numId="22">
    <w:abstractNumId w:val="22"/>
  </w:num>
  <w:num w:numId="23">
    <w:abstractNumId w:val="29"/>
  </w:num>
  <w:num w:numId="24">
    <w:abstractNumId w:val="2"/>
  </w:num>
  <w:num w:numId="25">
    <w:abstractNumId w:val="4"/>
  </w:num>
  <w:num w:numId="26">
    <w:abstractNumId w:val="28"/>
  </w:num>
  <w:num w:numId="27">
    <w:abstractNumId w:val="12"/>
  </w:num>
  <w:num w:numId="28">
    <w:abstractNumId w:val="1"/>
  </w:num>
  <w:num w:numId="29">
    <w:abstractNumId w:val="6"/>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10DB8"/>
    <w:rsid w:val="00136984"/>
    <w:rsid w:val="0014080B"/>
    <w:rsid w:val="00144521"/>
    <w:rsid w:val="00150304"/>
    <w:rsid w:val="0015296D"/>
    <w:rsid w:val="00163622"/>
    <w:rsid w:val="001645A2"/>
    <w:rsid w:val="00164F4E"/>
    <w:rsid w:val="00165685"/>
    <w:rsid w:val="00173DAE"/>
    <w:rsid w:val="0017480A"/>
    <w:rsid w:val="001766DF"/>
    <w:rsid w:val="00184644"/>
    <w:rsid w:val="0018753A"/>
    <w:rsid w:val="0019527A"/>
    <w:rsid w:val="00197E68"/>
    <w:rsid w:val="001A1605"/>
    <w:rsid w:val="001B0C63"/>
    <w:rsid w:val="001D1151"/>
    <w:rsid w:val="001D3A1D"/>
    <w:rsid w:val="001E4B3D"/>
    <w:rsid w:val="001F24FF"/>
    <w:rsid w:val="001F2913"/>
    <w:rsid w:val="001F707F"/>
    <w:rsid w:val="002011F3"/>
    <w:rsid w:val="00201B85"/>
    <w:rsid w:val="00202E80"/>
    <w:rsid w:val="002105F7"/>
    <w:rsid w:val="00220111"/>
    <w:rsid w:val="0022369C"/>
    <w:rsid w:val="002320EB"/>
    <w:rsid w:val="0023504C"/>
    <w:rsid w:val="0023696A"/>
    <w:rsid w:val="002422CB"/>
    <w:rsid w:val="002448D2"/>
    <w:rsid w:val="00245E23"/>
    <w:rsid w:val="0025366D"/>
    <w:rsid w:val="00254F80"/>
    <w:rsid w:val="00262634"/>
    <w:rsid w:val="002643B3"/>
    <w:rsid w:val="002728D6"/>
    <w:rsid w:val="00275984"/>
    <w:rsid w:val="00280EC9"/>
    <w:rsid w:val="00291D08"/>
    <w:rsid w:val="00293482"/>
    <w:rsid w:val="002D7EA9"/>
    <w:rsid w:val="002E1211"/>
    <w:rsid w:val="002E2339"/>
    <w:rsid w:val="002E6D86"/>
    <w:rsid w:val="002F426B"/>
    <w:rsid w:val="002F6935"/>
    <w:rsid w:val="00312559"/>
    <w:rsid w:val="003204B8"/>
    <w:rsid w:val="0033692F"/>
    <w:rsid w:val="00346223"/>
    <w:rsid w:val="00346969"/>
    <w:rsid w:val="003A04E7"/>
    <w:rsid w:val="003A4991"/>
    <w:rsid w:val="003A6E1A"/>
    <w:rsid w:val="003B2172"/>
    <w:rsid w:val="003D769E"/>
    <w:rsid w:val="003E746A"/>
    <w:rsid w:val="0041640B"/>
    <w:rsid w:val="00420FA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06302"/>
    <w:rsid w:val="00510920"/>
    <w:rsid w:val="00521812"/>
    <w:rsid w:val="00523D2C"/>
    <w:rsid w:val="00531C82"/>
    <w:rsid w:val="005339A8"/>
    <w:rsid w:val="00533FC1"/>
    <w:rsid w:val="0054564B"/>
    <w:rsid w:val="00545A13"/>
    <w:rsid w:val="00546343"/>
    <w:rsid w:val="00557CD3"/>
    <w:rsid w:val="00560D3C"/>
    <w:rsid w:val="00563105"/>
    <w:rsid w:val="00563AC8"/>
    <w:rsid w:val="00567DE0"/>
    <w:rsid w:val="005735A5"/>
    <w:rsid w:val="00584E2B"/>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0100"/>
    <w:rsid w:val="00815F94"/>
    <w:rsid w:val="0082130C"/>
    <w:rsid w:val="008224E2"/>
    <w:rsid w:val="00825DC9"/>
    <w:rsid w:val="0082676D"/>
    <w:rsid w:val="00831055"/>
    <w:rsid w:val="008423BB"/>
    <w:rsid w:val="008447E4"/>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398F"/>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0B10"/>
    <w:rsid w:val="00AA41B3"/>
    <w:rsid w:val="00AA6670"/>
    <w:rsid w:val="00AB1ED6"/>
    <w:rsid w:val="00AB397D"/>
    <w:rsid w:val="00AB638A"/>
    <w:rsid w:val="00AB6E43"/>
    <w:rsid w:val="00AC1349"/>
    <w:rsid w:val="00AC2828"/>
    <w:rsid w:val="00AC3791"/>
    <w:rsid w:val="00AD1346"/>
    <w:rsid w:val="00AD162D"/>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AF8"/>
    <w:rsid w:val="00C70DFC"/>
    <w:rsid w:val="00C82466"/>
    <w:rsid w:val="00C84097"/>
    <w:rsid w:val="00CB429B"/>
    <w:rsid w:val="00CC2753"/>
    <w:rsid w:val="00CC3D1A"/>
    <w:rsid w:val="00CD093E"/>
    <w:rsid w:val="00CD1556"/>
    <w:rsid w:val="00CD1FD7"/>
    <w:rsid w:val="00CE199A"/>
    <w:rsid w:val="00CE5AC7"/>
    <w:rsid w:val="00CF0BBB"/>
    <w:rsid w:val="00CF660C"/>
    <w:rsid w:val="00D0732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6A52"/>
    <w:rsid w:val="00E069B8"/>
    <w:rsid w:val="00E30BE7"/>
    <w:rsid w:val="00E451EA"/>
    <w:rsid w:val="00E53E52"/>
    <w:rsid w:val="00E57F4B"/>
    <w:rsid w:val="00E63889"/>
    <w:rsid w:val="00E65EB7"/>
    <w:rsid w:val="00E71C8D"/>
    <w:rsid w:val="00E72360"/>
    <w:rsid w:val="00E972A7"/>
    <w:rsid w:val="00EA2839"/>
    <w:rsid w:val="00EB3E91"/>
    <w:rsid w:val="00EC6894"/>
    <w:rsid w:val="00ED6B12"/>
    <w:rsid w:val="00ED6F65"/>
    <w:rsid w:val="00EE0D3E"/>
    <w:rsid w:val="00EF326D"/>
    <w:rsid w:val="00EF53FE"/>
    <w:rsid w:val="00F245A7"/>
    <w:rsid w:val="00F2643C"/>
    <w:rsid w:val="00F3295A"/>
    <w:rsid w:val="00F34D8E"/>
    <w:rsid w:val="00F3669D"/>
    <w:rsid w:val="00F405F8"/>
    <w:rsid w:val="00F41154"/>
    <w:rsid w:val="00F466A1"/>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ED5F5"/>
  <w15:chartTrackingRefBased/>
  <w15:docId w15:val="{FD581647-23E8-4E0F-A4F5-0FD878075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085883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4783790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70273271">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0212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CCFB0-15BF-4735-8939-07D1CA8F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cp:revision>
  <dcterms:created xsi:type="dcterms:W3CDTF">2026-02-25T15:21:00Z</dcterms:created>
  <dcterms:modified xsi:type="dcterms:W3CDTF">2026-03-04T06:26:00Z</dcterms:modified>
</cp:coreProperties>
</file>