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283D34" w14:paraId="5EE59104" w14:textId="77777777">
        <w:trPr>
          <w:trHeight w:val="290"/>
        </w:trPr>
        <w:tc>
          <w:tcPr>
            <w:tcW w:w="5000" w:type="pct"/>
            <w:gridSpan w:val="2"/>
            <w:tcBorders>
              <w:top w:val="nil"/>
              <w:left w:val="nil"/>
              <w:right w:val="nil"/>
            </w:tcBorders>
          </w:tcPr>
          <w:p w14:paraId="641D9B8E" w14:textId="77777777" w:rsidR="00283D34" w:rsidRDefault="00283D34">
            <w:pPr>
              <w:pStyle w:val="Heading2"/>
              <w:jc w:val="left"/>
              <w:rPr>
                <w:rFonts w:ascii="Arial" w:hAnsi="Arial" w:cs="Arial"/>
                <w:b w:val="0"/>
                <w:bCs w:val="0"/>
                <w:sz w:val="28"/>
                <w:szCs w:val="28"/>
                <w:lang w:val="en-GB"/>
              </w:rPr>
            </w:pPr>
          </w:p>
        </w:tc>
      </w:tr>
      <w:tr w:rsidR="00283D34" w14:paraId="5100DDEF" w14:textId="77777777">
        <w:trPr>
          <w:trHeight w:val="290"/>
        </w:trPr>
        <w:tc>
          <w:tcPr>
            <w:tcW w:w="1234" w:type="pct"/>
          </w:tcPr>
          <w:p w14:paraId="27F93F04" w14:textId="77777777" w:rsidR="00283D34" w:rsidRDefault="00000000">
            <w:pPr>
              <w:pStyle w:val="BodyText"/>
              <w:ind w:left="90"/>
              <w:jc w:val="left"/>
              <w:rPr>
                <w:rFonts w:ascii="Arial" w:hAnsi="Arial" w:cs="Arial"/>
                <w:bCs/>
                <w:sz w:val="20"/>
                <w:szCs w:val="28"/>
                <w:lang w:val="en-GB"/>
              </w:rPr>
            </w:pPr>
            <w:r>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1FF339E6" w14:textId="77777777" w:rsidR="00283D34" w:rsidRDefault="00283D34">
            <w:pPr>
              <w:rPr>
                <w:rFonts w:ascii="Arial" w:hAnsi="Arial" w:cs="Arial"/>
                <w:b/>
                <w:bCs/>
                <w:color w:val="0000FF"/>
                <w:sz w:val="20"/>
                <w:szCs w:val="20"/>
              </w:rPr>
            </w:pPr>
            <w:hyperlink r:id="rId8" w:history="1">
              <w:r>
                <w:rPr>
                  <w:rStyle w:val="Hyperlink"/>
                  <w:rFonts w:ascii="Arial" w:hAnsi="Arial" w:cs="Arial"/>
                  <w:b/>
                  <w:bCs/>
                  <w:sz w:val="20"/>
                  <w:szCs w:val="20"/>
                </w:rPr>
                <w:t>Journal of Pharmaceutical Research International</w:t>
              </w:r>
            </w:hyperlink>
            <w:r w:rsidR="00000000">
              <w:rPr>
                <w:rFonts w:ascii="Arial" w:hAnsi="Arial" w:cs="Arial"/>
                <w:b/>
                <w:bCs/>
                <w:color w:val="0000FF"/>
                <w:sz w:val="20"/>
                <w:szCs w:val="20"/>
              </w:rPr>
              <w:t xml:space="preserve"> </w:t>
            </w:r>
          </w:p>
        </w:tc>
      </w:tr>
      <w:tr w:rsidR="00283D34" w14:paraId="44771614" w14:textId="77777777">
        <w:trPr>
          <w:trHeight w:val="290"/>
        </w:trPr>
        <w:tc>
          <w:tcPr>
            <w:tcW w:w="1234" w:type="pct"/>
          </w:tcPr>
          <w:p w14:paraId="294EE833" w14:textId="77777777" w:rsidR="00283D34" w:rsidRDefault="00000000">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532EC637" w14:textId="77777777" w:rsidR="00283D34" w:rsidRDefault="00000000">
            <w:pPr>
              <w:pStyle w:val="NormalWeb"/>
              <w:spacing w:before="0" w:beforeAutospacing="0" w:after="0" w:afterAutospacing="0"/>
              <w:rPr>
                <w:rFonts w:ascii="Arial" w:hAnsi="Arial" w:cs="Arial"/>
                <w:b/>
                <w:bCs/>
                <w:sz w:val="20"/>
                <w:szCs w:val="28"/>
                <w:lang w:val="en-GB"/>
              </w:rPr>
            </w:pPr>
            <w:r>
              <w:rPr>
                <w:rFonts w:ascii="Arial" w:hAnsi="Arial" w:cs="Arial"/>
                <w:b/>
                <w:bCs/>
                <w:sz w:val="20"/>
                <w:szCs w:val="28"/>
                <w:lang w:val="en-GB"/>
              </w:rPr>
              <w:t>Ms_JPRI_154927</w:t>
            </w:r>
          </w:p>
        </w:tc>
      </w:tr>
      <w:tr w:rsidR="00283D34" w14:paraId="18D264B4" w14:textId="77777777">
        <w:trPr>
          <w:trHeight w:val="650"/>
        </w:trPr>
        <w:tc>
          <w:tcPr>
            <w:tcW w:w="1234" w:type="pct"/>
          </w:tcPr>
          <w:p w14:paraId="2796DEE6" w14:textId="77777777" w:rsidR="00283D34" w:rsidRDefault="00000000">
            <w:pPr>
              <w:pStyle w:val="BodyText"/>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61F1EB07" w14:textId="77777777" w:rsidR="00283D34" w:rsidRDefault="00000000">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Novel Precision Tunnel Technique for Isolated Cairo’s Recession Type-1 Coverage in Lower Anterior Teeth - A Case Report</w:t>
            </w:r>
          </w:p>
        </w:tc>
      </w:tr>
      <w:tr w:rsidR="00283D34" w14:paraId="42DE1B45" w14:textId="77777777">
        <w:trPr>
          <w:trHeight w:val="332"/>
        </w:trPr>
        <w:tc>
          <w:tcPr>
            <w:tcW w:w="1234" w:type="pct"/>
          </w:tcPr>
          <w:p w14:paraId="5A6E1C37" w14:textId="77777777" w:rsidR="00283D34" w:rsidRDefault="00000000">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4D3D471E" w14:textId="77777777" w:rsidR="00283D34" w:rsidRDefault="00000000">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Case report</w:t>
            </w:r>
          </w:p>
        </w:tc>
      </w:tr>
    </w:tbl>
    <w:p w14:paraId="5DC909F2" w14:textId="77777777" w:rsidR="00283D34" w:rsidRDefault="00283D34">
      <w:pPr>
        <w:pStyle w:val="BodyText"/>
        <w:rPr>
          <w:rFonts w:ascii="Arial" w:hAnsi="Arial" w:cs="Arial"/>
          <w:b/>
          <w:bCs/>
          <w:sz w:val="20"/>
          <w:szCs w:val="20"/>
          <w:u w:val="single"/>
          <w:lang w:val="en-GB"/>
        </w:rPr>
      </w:pPr>
    </w:p>
    <w:p w14:paraId="048F67A1" w14:textId="77777777" w:rsidR="00283D34" w:rsidRDefault="00283D34">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283D34" w14:paraId="39944E8D" w14:textId="77777777">
        <w:tc>
          <w:tcPr>
            <w:tcW w:w="5000" w:type="pct"/>
            <w:gridSpan w:val="3"/>
            <w:tcBorders>
              <w:top w:val="nil"/>
              <w:left w:val="nil"/>
              <w:right w:val="nil"/>
            </w:tcBorders>
            <w:noWrap/>
          </w:tcPr>
          <w:p w14:paraId="0C872F62" w14:textId="77777777" w:rsidR="00283D34" w:rsidRDefault="00000000">
            <w:pPr>
              <w:pStyle w:val="Heading2"/>
              <w:jc w:val="left"/>
              <w:rPr>
                <w:rFonts w:ascii="Times New Roman" w:hAnsi="Times New Roman"/>
                <w:lang w:val="en-GB"/>
              </w:rPr>
            </w:pPr>
            <w:r>
              <w:rPr>
                <w:rFonts w:ascii="Times New Roman" w:hAnsi="Times New Roman"/>
                <w:highlight w:val="yellow"/>
                <w:lang w:val="en-GB"/>
              </w:rPr>
              <w:t>PART  1:</w:t>
            </w:r>
            <w:r>
              <w:rPr>
                <w:rFonts w:ascii="Times New Roman" w:hAnsi="Times New Roman"/>
                <w:lang w:val="en-GB"/>
              </w:rPr>
              <w:t xml:space="preserve"> Comments</w:t>
            </w:r>
          </w:p>
          <w:p w14:paraId="3931764E" w14:textId="77777777" w:rsidR="00283D34" w:rsidRDefault="00283D34">
            <w:pPr>
              <w:rPr>
                <w:sz w:val="20"/>
                <w:szCs w:val="20"/>
                <w:lang w:val="en-GB"/>
              </w:rPr>
            </w:pPr>
          </w:p>
        </w:tc>
      </w:tr>
      <w:tr w:rsidR="00283D34" w14:paraId="6DA0EFAF" w14:textId="77777777">
        <w:tc>
          <w:tcPr>
            <w:tcW w:w="1265" w:type="pct"/>
            <w:noWrap/>
          </w:tcPr>
          <w:p w14:paraId="09964441" w14:textId="77777777" w:rsidR="00283D34" w:rsidRDefault="00283D34">
            <w:pPr>
              <w:pStyle w:val="Heading2"/>
              <w:jc w:val="left"/>
              <w:rPr>
                <w:rFonts w:ascii="Times New Roman" w:hAnsi="Times New Roman"/>
                <w:lang w:val="en-GB"/>
              </w:rPr>
            </w:pPr>
          </w:p>
        </w:tc>
        <w:tc>
          <w:tcPr>
            <w:tcW w:w="2212" w:type="pct"/>
          </w:tcPr>
          <w:p w14:paraId="64C51A99" w14:textId="77777777" w:rsidR="00283D34" w:rsidRDefault="00000000">
            <w:pPr>
              <w:pStyle w:val="Heading2"/>
              <w:jc w:val="left"/>
              <w:rPr>
                <w:rFonts w:ascii="Times New Roman" w:hAnsi="Times New Roman"/>
                <w:lang w:val="en-GB"/>
              </w:rPr>
            </w:pPr>
            <w:r>
              <w:rPr>
                <w:rFonts w:ascii="Times New Roman" w:hAnsi="Times New Roman"/>
                <w:lang w:val="en-GB"/>
              </w:rPr>
              <w:t>Reviewer’s comment</w:t>
            </w:r>
          </w:p>
          <w:p w14:paraId="789A4721" w14:textId="77777777" w:rsidR="00283D34" w:rsidRDefault="00283D34">
            <w:pPr>
              <w:rPr>
                <w:lang w:val="en-GB"/>
              </w:rPr>
            </w:pPr>
          </w:p>
        </w:tc>
        <w:tc>
          <w:tcPr>
            <w:tcW w:w="1523" w:type="pct"/>
          </w:tcPr>
          <w:p w14:paraId="51A7BE3D" w14:textId="77777777" w:rsidR="00283D34" w:rsidRDefault="00000000">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B3A10BD" w14:textId="77777777" w:rsidR="00283D34" w:rsidRDefault="00283D34">
            <w:pPr>
              <w:pStyle w:val="Heading2"/>
              <w:jc w:val="left"/>
              <w:rPr>
                <w:rFonts w:ascii="Times New Roman" w:hAnsi="Times New Roman"/>
                <w:b w:val="0"/>
                <w:lang w:val="en-GB"/>
              </w:rPr>
            </w:pPr>
          </w:p>
        </w:tc>
      </w:tr>
      <w:tr w:rsidR="00283D34" w14:paraId="5AD71672" w14:textId="77777777">
        <w:trPr>
          <w:trHeight w:val="1264"/>
        </w:trPr>
        <w:tc>
          <w:tcPr>
            <w:tcW w:w="1265" w:type="pct"/>
            <w:noWrap/>
          </w:tcPr>
          <w:p w14:paraId="52180249" w14:textId="77777777" w:rsidR="00283D34" w:rsidRDefault="00000000">
            <w:pPr>
              <w:ind w:left="360"/>
              <w:rPr>
                <w:b/>
                <w:bCs/>
                <w:sz w:val="20"/>
                <w:szCs w:val="20"/>
                <w:lang w:val="en-GB"/>
              </w:rPr>
            </w:pPr>
            <w:r>
              <w:rPr>
                <w:b/>
                <w:bCs/>
                <w:sz w:val="20"/>
                <w:szCs w:val="20"/>
                <w:lang w:val="en-GB"/>
              </w:rPr>
              <w:t>Please write a few sentences regarding the importance of this manuscript for the scientific community. A minimum of 3-4 sentences may be required for this part.</w:t>
            </w:r>
          </w:p>
          <w:p w14:paraId="7E1C9224" w14:textId="77777777" w:rsidR="00283D34" w:rsidRDefault="00283D34">
            <w:pPr>
              <w:ind w:left="360"/>
              <w:rPr>
                <w:rFonts w:eastAsia="MS Mincho"/>
                <w:b/>
                <w:bCs/>
                <w:sz w:val="20"/>
                <w:szCs w:val="20"/>
                <w:lang w:val="en-GB"/>
              </w:rPr>
            </w:pPr>
          </w:p>
        </w:tc>
        <w:tc>
          <w:tcPr>
            <w:tcW w:w="2212" w:type="pct"/>
          </w:tcPr>
          <w:p w14:paraId="291F774D" w14:textId="77777777" w:rsidR="00283D34" w:rsidRDefault="00000000">
            <w:pPr>
              <w:pStyle w:val="ListParagraph"/>
              <w:spacing w:line="259" w:lineRule="auto"/>
              <w:ind w:left="0"/>
              <w:rPr>
                <w:b/>
                <w:bCs/>
                <w:sz w:val="20"/>
                <w:szCs w:val="20"/>
                <w:lang w:val="en-GB"/>
              </w:rPr>
            </w:pPr>
            <w:r>
              <w:rPr>
                <w:b/>
                <w:bCs/>
                <w:sz w:val="20"/>
                <w:szCs w:val="20"/>
                <w:lang w:val="en-GB"/>
              </w:rPr>
              <w:t>This manuscript highlights a minimally invasive approach to handle gingival recession and showcases a case with pictures for mandibular anterior area. It also gives step by step practical approach and supplements that with pictures for easy adaptability for daily practice. This has educational value, clinical relevance and scientific approach to a common aesthetic dental problem.</w:t>
            </w:r>
          </w:p>
        </w:tc>
        <w:tc>
          <w:tcPr>
            <w:tcW w:w="1523" w:type="pct"/>
          </w:tcPr>
          <w:p w14:paraId="37308124" w14:textId="42DAD1DD" w:rsidR="00283D34" w:rsidRDefault="007F478E">
            <w:pPr>
              <w:pStyle w:val="Heading2"/>
              <w:jc w:val="left"/>
              <w:rPr>
                <w:rFonts w:ascii="Times New Roman" w:hAnsi="Times New Roman"/>
                <w:b w:val="0"/>
                <w:lang w:val="en-GB"/>
              </w:rPr>
            </w:pPr>
            <w:r w:rsidRPr="007F478E">
              <w:rPr>
                <w:rFonts w:ascii="Times New Roman" w:hAnsi="Times New Roman"/>
                <w:b w:val="0"/>
                <w:lang w:val="en-US"/>
              </w:rPr>
              <w:t>We sincerely thank the reviewer for appreciating the clinical and educational value of our manuscript. We have highlighted in the introduction the significance of this case report in guiding clinicians on minimally invasive management of isolated gingival recession.</w:t>
            </w:r>
          </w:p>
        </w:tc>
      </w:tr>
      <w:tr w:rsidR="00283D34" w14:paraId="6BF650F5" w14:textId="77777777">
        <w:trPr>
          <w:trHeight w:val="1262"/>
        </w:trPr>
        <w:tc>
          <w:tcPr>
            <w:tcW w:w="1265" w:type="pct"/>
            <w:noWrap/>
          </w:tcPr>
          <w:p w14:paraId="0885017D" w14:textId="77777777" w:rsidR="00283D34" w:rsidRDefault="00000000">
            <w:pPr>
              <w:ind w:left="360"/>
              <w:rPr>
                <w:b/>
                <w:bCs/>
                <w:sz w:val="20"/>
                <w:szCs w:val="20"/>
                <w:lang w:val="en-GB"/>
              </w:rPr>
            </w:pPr>
            <w:r>
              <w:rPr>
                <w:b/>
                <w:bCs/>
                <w:sz w:val="20"/>
                <w:szCs w:val="20"/>
                <w:lang w:val="en-GB"/>
              </w:rPr>
              <w:t>Is the title of the article suitable?</w:t>
            </w:r>
          </w:p>
          <w:p w14:paraId="7196C55D" w14:textId="77777777" w:rsidR="00283D34" w:rsidRDefault="00000000">
            <w:pPr>
              <w:ind w:left="360"/>
              <w:rPr>
                <w:b/>
                <w:bCs/>
                <w:sz w:val="20"/>
                <w:szCs w:val="20"/>
                <w:lang w:val="en-GB"/>
              </w:rPr>
            </w:pPr>
            <w:r>
              <w:rPr>
                <w:b/>
                <w:bCs/>
                <w:sz w:val="20"/>
                <w:szCs w:val="20"/>
                <w:lang w:val="en-GB"/>
              </w:rPr>
              <w:t>(If not please suggest an alternative title)</w:t>
            </w:r>
          </w:p>
          <w:p w14:paraId="401E8063" w14:textId="77777777" w:rsidR="00283D34" w:rsidRDefault="00283D34">
            <w:pPr>
              <w:pStyle w:val="Heading2"/>
              <w:jc w:val="left"/>
              <w:rPr>
                <w:rFonts w:ascii="Times New Roman" w:hAnsi="Times New Roman"/>
                <w:u w:val="single"/>
                <w:lang w:val="en-GB"/>
              </w:rPr>
            </w:pPr>
          </w:p>
        </w:tc>
        <w:tc>
          <w:tcPr>
            <w:tcW w:w="2212" w:type="pct"/>
          </w:tcPr>
          <w:p w14:paraId="6D303CB0" w14:textId="77777777" w:rsidR="00283D34" w:rsidRDefault="00000000">
            <w:pPr>
              <w:rPr>
                <w:b/>
                <w:bCs/>
                <w:sz w:val="20"/>
                <w:szCs w:val="20"/>
                <w:lang w:val="en-GB"/>
              </w:rPr>
            </w:pPr>
            <w:r>
              <w:rPr>
                <w:b/>
                <w:bCs/>
                <w:sz w:val="20"/>
                <w:szCs w:val="20"/>
                <w:lang w:val="en-GB"/>
              </w:rPr>
              <w:t>Yes</w:t>
            </w:r>
          </w:p>
        </w:tc>
        <w:tc>
          <w:tcPr>
            <w:tcW w:w="1523" w:type="pct"/>
          </w:tcPr>
          <w:p w14:paraId="6E952D43" w14:textId="4423344F" w:rsidR="00283D34" w:rsidRDefault="007F478E">
            <w:pPr>
              <w:pStyle w:val="Heading2"/>
              <w:jc w:val="left"/>
              <w:rPr>
                <w:rFonts w:ascii="Times New Roman" w:hAnsi="Times New Roman"/>
                <w:b w:val="0"/>
                <w:lang w:val="en-GB"/>
              </w:rPr>
            </w:pPr>
            <w:r w:rsidRPr="007F478E">
              <w:rPr>
                <w:rFonts w:ascii="Times New Roman" w:hAnsi="Times New Roman"/>
                <w:b w:val="0"/>
                <w:lang w:val="en-US"/>
              </w:rPr>
              <w:t>We thank the reviewer for agreeing that the title is appropriate.</w:t>
            </w:r>
          </w:p>
        </w:tc>
      </w:tr>
      <w:tr w:rsidR="00283D34" w14:paraId="1BE68777" w14:textId="77777777">
        <w:trPr>
          <w:trHeight w:val="1262"/>
        </w:trPr>
        <w:tc>
          <w:tcPr>
            <w:tcW w:w="1265" w:type="pct"/>
            <w:noWrap/>
          </w:tcPr>
          <w:p w14:paraId="638CBD50" w14:textId="77777777" w:rsidR="00283D34" w:rsidRDefault="00000000">
            <w:pPr>
              <w:pStyle w:val="Heading2"/>
              <w:ind w:left="360"/>
              <w:jc w:val="left"/>
              <w:rPr>
                <w:rFonts w:ascii="Times New Roman" w:hAnsi="Times New Roman"/>
                <w:lang w:val="en-GB"/>
              </w:rPr>
            </w:pPr>
            <w:r>
              <w:rPr>
                <w:rFonts w:ascii="Times New Roman" w:hAnsi="Times New Roman"/>
                <w:lang w:val="en-GB"/>
              </w:rPr>
              <w:t>Is the abstract of the article comprehensive? Do you suggest the addition (or deletion) of some points in this section? Please write your suggestions here.</w:t>
            </w:r>
          </w:p>
          <w:p w14:paraId="29479F13" w14:textId="77777777" w:rsidR="00283D34" w:rsidRDefault="00283D34">
            <w:pPr>
              <w:pStyle w:val="Heading2"/>
              <w:jc w:val="left"/>
              <w:rPr>
                <w:rFonts w:ascii="Times New Roman" w:hAnsi="Times New Roman"/>
                <w:u w:val="single"/>
                <w:lang w:val="en-GB"/>
              </w:rPr>
            </w:pPr>
          </w:p>
        </w:tc>
        <w:tc>
          <w:tcPr>
            <w:tcW w:w="2212" w:type="pct"/>
          </w:tcPr>
          <w:p w14:paraId="3BAE5CCA" w14:textId="77777777" w:rsidR="00283D34" w:rsidRDefault="00000000">
            <w:pPr>
              <w:ind w:left="360"/>
              <w:rPr>
                <w:b/>
                <w:bCs/>
                <w:sz w:val="20"/>
                <w:szCs w:val="20"/>
                <w:lang w:val="en-GB"/>
              </w:rPr>
            </w:pPr>
            <w:r>
              <w:rPr>
                <w:b/>
                <w:bCs/>
                <w:sz w:val="20"/>
                <w:szCs w:val="20"/>
                <w:lang w:val="en-GB"/>
              </w:rPr>
              <w:t xml:space="preserve">Overall, </w:t>
            </w:r>
            <w:proofErr w:type="gramStart"/>
            <w:r>
              <w:rPr>
                <w:b/>
                <w:bCs/>
                <w:sz w:val="20"/>
                <w:szCs w:val="20"/>
                <w:lang w:val="en-GB"/>
              </w:rPr>
              <w:t>Yes</w:t>
            </w:r>
            <w:proofErr w:type="gramEnd"/>
            <w:r>
              <w:rPr>
                <w:b/>
                <w:bCs/>
                <w:sz w:val="20"/>
                <w:szCs w:val="20"/>
                <w:lang w:val="en-GB"/>
              </w:rPr>
              <w:t>. Describes the condition, technique, outcome well.</w:t>
            </w:r>
          </w:p>
        </w:tc>
        <w:tc>
          <w:tcPr>
            <w:tcW w:w="1523" w:type="pct"/>
          </w:tcPr>
          <w:p w14:paraId="2B2A96C3" w14:textId="21689FA5" w:rsidR="00283D34" w:rsidRDefault="007F478E">
            <w:pPr>
              <w:pStyle w:val="Heading2"/>
              <w:jc w:val="left"/>
              <w:rPr>
                <w:rFonts w:ascii="Times New Roman" w:hAnsi="Times New Roman"/>
                <w:b w:val="0"/>
                <w:lang w:val="en-GB"/>
              </w:rPr>
            </w:pPr>
            <w:r w:rsidRPr="007F478E">
              <w:rPr>
                <w:rFonts w:ascii="Times New Roman" w:hAnsi="Times New Roman"/>
                <w:b w:val="0"/>
                <w:lang w:val="en-US"/>
              </w:rPr>
              <w:t>We thank the reviewer for acknowledging that the abstract adequately describes the condition, technique, and outcome.</w:t>
            </w:r>
          </w:p>
        </w:tc>
      </w:tr>
      <w:tr w:rsidR="00283D34" w14:paraId="3944B41C" w14:textId="77777777">
        <w:trPr>
          <w:trHeight w:val="704"/>
        </w:trPr>
        <w:tc>
          <w:tcPr>
            <w:tcW w:w="1265" w:type="pct"/>
            <w:noWrap/>
          </w:tcPr>
          <w:p w14:paraId="75E7A4C9" w14:textId="77777777" w:rsidR="00283D34" w:rsidRDefault="00000000">
            <w:pPr>
              <w:pStyle w:val="Heading2"/>
              <w:ind w:left="360"/>
              <w:jc w:val="left"/>
              <w:rPr>
                <w:b w:val="0"/>
                <w:bCs w:val="0"/>
                <w:u w:val="single"/>
                <w:lang w:val="en-GB"/>
              </w:rPr>
            </w:pPr>
            <w:r>
              <w:rPr>
                <w:rFonts w:ascii="Times New Roman" w:hAnsi="Times New Roman"/>
                <w:lang w:val="en-GB"/>
              </w:rPr>
              <w:t>Is the manuscript scientifically, correct? Please write here.</w:t>
            </w:r>
          </w:p>
        </w:tc>
        <w:tc>
          <w:tcPr>
            <w:tcW w:w="2212" w:type="pct"/>
          </w:tcPr>
          <w:p w14:paraId="52A9BAF0" w14:textId="77777777" w:rsidR="00283D34" w:rsidRDefault="00000000">
            <w:pPr>
              <w:pStyle w:val="ListParagraph"/>
              <w:ind w:left="0"/>
              <w:rPr>
                <w:sz w:val="20"/>
                <w:szCs w:val="20"/>
                <w:lang w:val="en-GB"/>
              </w:rPr>
            </w:pPr>
            <w:r>
              <w:rPr>
                <w:sz w:val="20"/>
                <w:szCs w:val="20"/>
                <w:lang w:val="en-GB"/>
              </w:rPr>
              <w:t>Yes</w:t>
            </w:r>
          </w:p>
        </w:tc>
        <w:tc>
          <w:tcPr>
            <w:tcW w:w="1523" w:type="pct"/>
          </w:tcPr>
          <w:p w14:paraId="54757635" w14:textId="5D271C52" w:rsidR="00283D34" w:rsidRDefault="007F478E">
            <w:pPr>
              <w:pStyle w:val="Heading2"/>
              <w:jc w:val="left"/>
              <w:rPr>
                <w:rFonts w:ascii="Times New Roman" w:hAnsi="Times New Roman"/>
                <w:b w:val="0"/>
                <w:lang w:val="en-GB"/>
              </w:rPr>
            </w:pPr>
            <w:r w:rsidRPr="007F478E">
              <w:rPr>
                <w:rFonts w:ascii="Times New Roman" w:hAnsi="Times New Roman"/>
                <w:b w:val="0"/>
                <w:lang w:val="en-US"/>
              </w:rPr>
              <w:t>We appreciate the reviewer’s confirmation that the manuscript is scientifically accurate.</w:t>
            </w:r>
          </w:p>
        </w:tc>
      </w:tr>
      <w:tr w:rsidR="00283D34" w14:paraId="3EC6AE9C" w14:textId="77777777">
        <w:trPr>
          <w:trHeight w:val="703"/>
        </w:trPr>
        <w:tc>
          <w:tcPr>
            <w:tcW w:w="1265" w:type="pct"/>
            <w:noWrap/>
          </w:tcPr>
          <w:p w14:paraId="1BBE5C62" w14:textId="77777777" w:rsidR="00283D34" w:rsidRDefault="00000000">
            <w:pPr>
              <w:ind w:left="360"/>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2212" w:type="pct"/>
          </w:tcPr>
          <w:p w14:paraId="70EAD6A4" w14:textId="77777777" w:rsidR="00283D34" w:rsidRDefault="00000000">
            <w:pPr>
              <w:pStyle w:val="ListParagraph"/>
              <w:ind w:left="0"/>
              <w:rPr>
                <w:sz w:val="20"/>
                <w:szCs w:val="20"/>
                <w:lang w:val="en-GB"/>
              </w:rPr>
            </w:pPr>
            <w:r>
              <w:rPr>
                <w:sz w:val="20"/>
                <w:szCs w:val="20"/>
                <w:lang w:val="en-GB"/>
              </w:rPr>
              <w:t>Yes</w:t>
            </w:r>
          </w:p>
        </w:tc>
        <w:tc>
          <w:tcPr>
            <w:tcW w:w="1523" w:type="pct"/>
          </w:tcPr>
          <w:p w14:paraId="7C3956DF" w14:textId="542028FF" w:rsidR="00283D34" w:rsidRDefault="007F478E">
            <w:pPr>
              <w:pStyle w:val="Heading2"/>
              <w:jc w:val="left"/>
              <w:rPr>
                <w:rFonts w:ascii="Times New Roman" w:hAnsi="Times New Roman"/>
                <w:b w:val="0"/>
                <w:lang w:val="en-GB"/>
              </w:rPr>
            </w:pPr>
            <w:r w:rsidRPr="007F478E">
              <w:rPr>
                <w:rFonts w:ascii="Times New Roman" w:hAnsi="Times New Roman"/>
                <w:b w:val="0"/>
                <w:lang w:val="en-US"/>
              </w:rPr>
              <w:t>We thank the reviewer for confirming that the references are sufficient and up-to-date.</w:t>
            </w:r>
          </w:p>
        </w:tc>
      </w:tr>
      <w:tr w:rsidR="00283D34" w14:paraId="3D50A98E" w14:textId="77777777">
        <w:trPr>
          <w:trHeight w:val="386"/>
        </w:trPr>
        <w:tc>
          <w:tcPr>
            <w:tcW w:w="1265" w:type="pct"/>
            <w:noWrap/>
          </w:tcPr>
          <w:p w14:paraId="67256B6A" w14:textId="77777777" w:rsidR="00283D34" w:rsidRDefault="00000000">
            <w:pPr>
              <w:pStyle w:val="Heading2"/>
              <w:ind w:left="360"/>
              <w:jc w:val="left"/>
              <w:rPr>
                <w:rFonts w:ascii="Times New Roman" w:hAnsi="Times New Roman"/>
                <w:bCs w:val="0"/>
                <w:lang w:val="en-GB"/>
              </w:rPr>
            </w:pPr>
            <w:r>
              <w:rPr>
                <w:rFonts w:ascii="Times New Roman" w:hAnsi="Times New Roman"/>
                <w:bCs w:val="0"/>
                <w:lang w:val="en-GB"/>
              </w:rPr>
              <w:t>Is the language/English quality of the article suitable for scholarly communications?</w:t>
            </w:r>
          </w:p>
          <w:p w14:paraId="2196AC0F" w14:textId="77777777" w:rsidR="00283D34" w:rsidRDefault="00283D34">
            <w:pPr>
              <w:rPr>
                <w:sz w:val="20"/>
                <w:szCs w:val="20"/>
                <w:lang w:val="en-GB"/>
              </w:rPr>
            </w:pPr>
          </w:p>
        </w:tc>
        <w:tc>
          <w:tcPr>
            <w:tcW w:w="2212" w:type="pct"/>
          </w:tcPr>
          <w:p w14:paraId="2C537A2A" w14:textId="77777777" w:rsidR="00283D34" w:rsidRDefault="00000000">
            <w:pPr>
              <w:spacing w:line="259" w:lineRule="auto"/>
              <w:rPr>
                <w:sz w:val="20"/>
                <w:szCs w:val="20"/>
                <w:lang w:val="en-GB"/>
              </w:rPr>
            </w:pPr>
            <w:r>
              <w:rPr>
                <w:sz w:val="20"/>
                <w:szCs w:val="20"/>
                <w:lang w:val="en-GB"/>
              </w:rPr>
              <w:t>Yes, no particular deficiencies noted</w:t>
            </w:r>
          </w:p>
        </w:tc>
        <w:tc>
          <w:tcPr>
            <w:tcW w:w="1523" w:type="pct"/>
          </w:tcPr>
          <w:p w14:paraId="19827860" w14:textId="6ABA6036" w:rsidR="00283D34" w:rsidRDefault="007F478E">
            <w:pPr>
              <w:rPr>
                <w:sz w:val="20"/>
                <w:szCs w:val="20"/>
                <w:lang w:val="en-GB"/>
              </w:rPr>
            </w:pPr>
            <w:r w:rsidRPr="007F478E">
              <w:rPr>
                <w:sz w:val="20"/>
                <w:szCs w:val="20"/>
              </w:rPr>
              <w:t>We thank the reviewer for acknowledging that the manuscript is written clearly and suitable for scholarly communication.</w:t>
            </w:r>
          </w:p>
        </w:tc>
      </w:tr>
      <w:tr w:rsidR="00283D34" w14:paraId="22B2BC51" w14:textId="77777777">
        <w:trPr>
          <w:trHeight w:val="1178"/>
        </w:trPr>
        <w:tc>
          <w:tcPr>
            <w:tcW w:w="1265" w:type="pct"/>
            <w:noWrap/>
          </w:tcPr>
          <w:p w14:paraId="5A858CA5" w14:textId="77777777" w:rsidR="00283D34" w:rsidRDefault="00000000">
            <w:pPr>
              <w:pStyle w:val="Heading2"/>
              <w:jc w:val="left"/>
              <w:rPr>
                <w:rFonts w:ascii="Times New Roman" w:hAnsi="Times New Roman"/>
                <w:b w:val="0"/>
                <w:bCs w:val="0"/>
                <w:lang w:val="en-GB"/>
              </w:rPr>
            </w:pPr>
            <w:r>
              <w:rPr>
                <w:rFonts w:ascii="Times New Roman" w:hAnsi="Times New Roman"/>
                <w:bCs w:val="0"/>
                <w:u w:val="single"/>
                <w:lang w:val="en-GB"/>
              </w:rPr>
              <w:t>Optional/General</w:t>
            </w:r>
            <w:r>
              <w:rPr>
                <w:rFonts w:ascii="Times New Roman" w:hAnsi="Times New Roman"/>
                <w:bCs w:val="0"/>
                <w:lang w:val="en-GB"/>
              </w:rPr>
              <w:t xml:space="preserve"> </w:t>
            </w:r>
            <w:r>
              <w:rPr>
                <w:rFonts w:ascii="Times New Roman" w:hAnsi="Times New Roman"/>
                <w:b w:val="0"/>
                <w:bCs w:val="0"/>
                <w:lang w:val="en-GB"/>
              </w:rPr>
              <w:t>comments</w:t>
            </w:r>
          </w:p>
          <w:p w14:paraId="50716A89" w14:textId="77777777" w:rsidR="00283D34" w:rsidRDefault="00283D34">
            <w:pPr>
              <w:pStyle w:val="Heading2"/>
              <w:jc w:val="left"/>
              <w:rPr>
                <w:rFonts w:ascii="Times New Roman" w:hAnsi="Times New Roman"/>
                <w:b w:val="0"/>
                <w:lang w:val="en-GB"/>
              </w:rPr>
            </w:pPr>
          </w:p>
        </w:tc>
        <w:tc>
          <w:tcPr>
            <w:tcW w:w="2212" w:type="pct"/>
          </w:tcPr>
          <w:p w14:paraId="2A10E662" w14:textId="77777777" w:rsidR="00283D34" w:rsidRDefault="00000000">
            <w:pPr>
              <w:pStyle w:val="NoSpacing"/>
              <w:rPr>
                <w:rFonts w:ascii="Times New Roman" w:hAnsi="Times New Roman"/>
                <w:b/>
                <w:bCs/>
                <w:lang w:val="en-GB"/>
              </w:rPr>
            </w:pPr>
            <w:r>
              <w:rPr>
                <w:b/>
                <w:bCs/>
                <w:lang w:val="en-GB"/>
              </w:rPr>
              <w:t>It would be good to have numerical values concerning initial recession depth</w:t>
            </w:r>
            <w:r>
              <w:rPr>
                <w:rFonts w:ascii="Times New Roman" w:hAnsi="Times New Roman"/>
                <w:b/>
                <w:bCs/>
                <w:lang w:val="en-GB"/>
              </w:rPr>
              <w:t>- width, root coverage obtained later after the procedure.</w:t>
            </w:r>
          </w:p>
        </w:tc>
        <w:tc>
          <w:tcPr>
            <w:tcW w:w="1523" w:type="pct"/>
          </w:tcPr>
          <w:p w14:paraId="6563048F" w14:textId="5F8733C5" w:rsidR="00283D34" w:rsidRDefault="007F478E">
            <w:pPr>
              <w:rPr>
                <w:sz w:val="20"/>
                <w:szCs w:val="20"/>
                <w:lang w:val="en-GB"/>
              </w:rPr>
            </w:pPr>
            <w:r w:rsidRPr="007F478E">
              <w:rPr>
                <w:sz w:val="20"/>
                <w:szCs w:val="20"/>
              </w:rPr>
              <w:t>We thank the reviewer for this suggestion. The preoperative recession depth and width were 3 mm and 2 mm, respectively. At the 3-month follow-up, complete root coverage was achieved with a residual recession depth of 0 mm and width of 0 mm, confirming stable clinical outcomes.</w:t>
            </w:r>
          </w:p>
        </w:tc>
      </w:tr>
    </w:tbl>
    <w:p w14:paraId="3DEF2526" w14:textId="77777777" w:rsidR="00283D34" w:rsidRDefault="00283D34">
      <w:pPr>
        <w:pStyle w:val="BodyText"/>
        <w:rPr>
          <w:rFonts w:ascii="Times New Roman" w:hAnsi="Times New Roman"/>
          <w:b/>
          <w:bCs/>
          <w:sz w:val="20"/>
          <w:szCs w:val="20"/>
          <w:u w:val="single"/>
          <w:lang w:val="en-GB"/>
        </w:rPr>
      </w:pPr>
    </w:p>
    <w:p w14:paraId="1A7105B6" w14:textId="77777777" w:rsidR="00283D34" w:rsidRDefault="00283D34">
      <w:pPr>
        <w:pStyle w:val="BodyText"/>
        <w:rPr>
          <w:rFonts w:ascii="Times New Roman" w:hAnsi="Times New Roman"/>
          <w:b/>
          <w:bCs/>
          <w:sz w:val="20"/>
          <w:szCs w:val="20"/>
          <w:u w:val="single"/>
          <w:lang w:val="en-GB"/>
        </w:rPr>
      </w:pPr>
    </w:p>
    <w:p w14:paraId="7CF4E7F6" w14:textId="77777777" w:rsidR="00283D34" w:rsidRDefault="00283D34">
      <w:pPr>
        <w:pStyle w:val="BodyText"/>
        <w:rPr>
          <w:rFonts w:ascii="Times New Roman" w:hAnsi="Times New Roman"/>
          <w:b/>
          <w:bCs/>
          <w:sz w:val="20"/>
          <w:szCs w:val="20"/>
          <w:u w:val="single"/>
          <w:lang w:val="en-GB"/>
        </w:rPr>
      </w:pPr>
    </w:p>
    <w:p w14:paraId="5A73C832" w14:textId="77777777" w:rsidR="00283D34" w:rsidRDefault="00283D34">
      <w:pPr>
        <w:pStyle w:val="BodyText"/>
        <w:rPr>
          <w:rFonts w:ascii="Times New Roman" w:hAnsi="Times New Roman"/>
          <w:b/>
          <w:bCs/>
          <w:sz w:val="20"/>
          <w:szCs w:val="20"/>
          <w:u w:val="single"/>
          <w:lang w:val="en-GB"/>
        </w:rPr>
      </w:pPr>
    </w:p>
    <w:p w14:paraId="26D3FB82" w14:textId="77777777" w:rsidR="00283D34" w:rsidRDefault="00283D34">
      <w:pPr>
        <w:pStyle w:val="BodyText"/>
        <w:rPr>
          <w:rFonts w:ascii="Times New Roman" w:hAnsi="Times New Roman"/>
          <w:b/>
          <w:bCs/>
          <w:sz w:val="20"/>
          <w:szCs w:val="20"/>
          <w:u w:val="single"/>
          <w:lang w:val="en-GB"/>
        </w:rPr>
      </w:pPr>
    </w:p>
    <w:p w14:paraId="2D647FCC" w14:textId="77777777" w:rsidR="00283D34" w:rsidRDefault="00283D34">
      <w:pPr>
        <w:pStyle w:val="BodyText"/>
        <w:rPr>
          <w:rFonts w:ascii="Times New Roman" w:hAnsi="Times New Roman"/>
          <w:b/>
          <w:bCs/>
          <w:sz w:val="20"/>
          <w:szCs w:val="20"/>
          <w:u w:val="single"/>
          <w:lang w:val="en-GB"/>
        </w:rPr>
      </w:pPr>
    </w:p>
    <w:p w14:paraId="03877939" w14:textId="77777777" w:rsidR="00283D34" w:rsidRDefault="00283D34">
      <w:pPr>
        <w:pStyle w:val="BodyText"/>
        <w:rPr>
          <w:rFonts w:ascii="Times New Roman" w:hAnsi="Times New Roman"/>
          <w:b/>
          <w:bCs/>
          <w:sz w:val="20"/>
          <w:szCs w:val="20"/>
          <w:u w:val="single"/>
          <w:lang w:val="en-GB"/>
        </w:rPr>
      </w:pPr>
    </w:p>
    <w:p w14:paraId="7F423773" w14:textId="77777777" w:rsidR="00283D34" w:rsidRDefault="00283D34">
      <w:pPr>
        <w:pStyle w:val="BodyText"/>
        <w:rPr>
          <w:rFonts w:ascii="Times New Roman" w:hAnsi="Times New Roman"/>
          <w:b/>
          <w:bCs/>
          <w:sz w:val="20"/>
          <w:szCs w:val="20"/>
          <w:u w:val="single"/>
          <w:lang w:val="en-GB"/>
        </w:rPr>
      </w:pPr>
    </w:p>
    <w:p w14:paraId="2A563C60" w14:textId="77777777" w:rsidR="00283D34" w:rsidRDefault="00283D34">
      <w:pPr>
        <w:pStyle w:val="BodyText"/>
        <w:rPr>
          <w:rFonts w:ascii="Times New Roman" w:hAnsi="Times New Roman"/>
          <w:b/>
          <w:bCs/>
          <w:sz w:val="20"/>
          <w:szCs w:val="20"/>
          <w:u w:val="single"/>
          <w:lang w:val="en-GB"/>
        </w:rPr>
      </w:pPr>
    </w:p>
    <w:p w14:paraId="4957039E" w14:textId="77777777" w:rsidR="00283D34" w:rsidRDefault="00283D34">
      <w:pPr>
        <w:pStyle w:val="BodyText"/>
        <w:rPr>
          <w:rFonts w:ascii="Times New Roman" w:hAnsi="Times New Roman"/>
          <w:b/>
          <w:bCs/>
          <w:sz w:val="20"/>
          <w:szCs w:val="20"/>
          <w:u w:val="single"/>
          <w:lang w:val="en-GB"/>
        </w:rPr>
      </w:pPr>
    </w:p>
    <w:p w14:paraId="2A32AEF3" w14:textId="77777777" w:rsidR="00283D34" w:rsidRDefault="00283D34">
      <w:pPr>
        <w:pStyle w:val="BodyText"/>
        <w:rPr>
          <w:rFonts w:ascii="Times New Roman" w:hAnsi="Times New Roman"/>
          <w:b/>
          <w:bCs/>
          <w:sz w:val="20"/>
          <w:szCs w:val="20"/>
          <w:u w:val="single"/>
          <w:lang w:val="en-GB"/>
        </w:rPr>
      </w:pPr>
    </w:p>
    <w:p w14:paraId="756E5EFD" w14:textId="77777777" w:rsidR="00283D34" w:rsidRDefault="00283D34">
      <w:pPr>
        <w:pStyle w:val="BodyText"/>
        <w:rPr>
          <w:rFonts w:ascii="Times New Roman" w:hAnsi="Times New Roman"/>
          <w:b/>
          <w:bCs/>
          <w:sz w:val="20"/>
          <w:szCs w:val="20"/>
          <w:u w:val="single"/>
          <w:lang w:val="en-GB"/>
        </w:rPr>
      </w:pPr>
    </w:p>
    <w:p w14:paraId="263F1163" w14:textId="77777777" w:rsidR="00283D34" w:rsidRDefault="00283D34">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283D34" w14:paraId="35F7879D"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5C8AD802" w14:textId="77777777" w:rsidR="00283D34" w:rsidRDefault="00000000">
            <w:pPr>
              <w:pStyle w:val="NormalWeb"/>
              <w:spacing w:before="0" w:beforeAutospacing="0" w:after="0" w:afterAutospacing="0"/>
              <w:rPr>
                <w:rFonts w:ascii="Times New Roman" w:hAnsi="Times New Roman" w:cs="Times New Roman"/>
                <w:b/>
                <w:sz w:val="20"/>
                <w:szCs w:val="20"/>
                <w:u w:val="single"/>
                <w:lang w:val="en-GB"/>
              </w:rPr>
            </w:pPr>
            <w:r>
              <w:rPr>
                <w:rFonts w:ascii="Times New Roman" w:hAnsi="Times New Roman" w:cs="Times New Roman"/>
                <w:b/>
                <w:sz w:val="20"/>
                <w:szCs w:val="20"/>
                <w:highlight w:val="yellow"/>
                <w:u w:val="single"/>
                <w:lang w:val="en-GB"/>
              </w:rPr>
              <w:t>PART  2:</w:t>
            </w:r>
            <w:r>
              <w:rPr>
                <w:rFonts w:ascii="Times New Roman" w:hAnsi="Times New Roman" w:cs="Times New Roman"/>
                <w:b/>
                <w:sz w:val="20"/>
                <w:szCs w:val="20"/>
                <w:u w:val="single"/>
                <w:lang w:val="en-GB"/>
              </w:rPr>
              <w:t xml:space="preserve"> </w:t>
            </w:r>
          </w:p>
          <w:p w14:paraId="558DA4C9" w14:textId="77777777" w:rsidR="00283D34" w:rsidRDefault="00283D34">
            <w:pPr>
              <w:pStyle w:val="NormalWeb"/>
              <w:spacing w:before="0" w:beforeAutospacing="0" w:after="0" w:afterAutospacing="0"/>
              <w:rPr>
                <w:rFonts w:ascii="Times New Roman" w:hAnsi="Times New Roman" w:cs="Times New Roman"/>
                <w:b/>
                <w:sz w:val="20"/>
                <w:szCs w:val="20"/>
                <w:u w:val="single"/>
                <w:lang w:val="en-GB"/>
              </w:rPr>
            </w:pPr>
          </w:p>
        </w:tc>
      </w:tr>
      <w:tr w:rsidR="00283D34" w14:paraId="5AD30B1D" w14:textId="77777777">
        <w:trPr>
          <w:trHeight w:val="935"/>
        </w:trPr>
        <w:tc>
          <w:tcPr>
            <w:tcW w:w="1615" w:type="pct"/>
            <w:noWrap/>
            <w:tcMar>
              <w:top w:w="0" w:type="dxa"/>
              <w:left w:w="108" w:type="dxa"/>
              <w:bottom w:w="0" w:type="dxa"/>
              <w:right w:w="108" w:type="dxa"/>
            </w:tcMar>
            <w:vAlign w:val="center"/>
          </w:tcPr>
          <w:p w14:paraId="741A6EA5" w14:textId="77777777" w:rsidR="00283D34" w:rsidRDefault="00283D34">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35139D43" w14:textId="77777777" w:rsidR="00283D34" w:rsidRDefault="00000000">
            <w:pPr>
              <w:pStyle w:val="Heading2"/>
              <w:jc w:val="left"/>
              <w:rPr>
                <w:rFonts w:ascii="Times New Roman" w:hAnsi="Times New Roman"/>
                <w:lang w:val="en-GB"/>
              </w:rPr>
            </w:pPr>
            <w:r>
              <w:rPr>
                <w:rFonts w:ascii="Times New Roman" w:hAnsi="Times New Roman"/>
                <w:lang w:val="en-GB"/>
              </w:rPr>
              <w:t>Reviewer’s comment</w:t>
            </w:r>
          </w:p>
        </w:tc>
        <w:tc>
          <w:tcPr>
            <w:tcW w:w="1342" w:type="pct"/>
          </w:tcPr>
          <w:p w14:paraId="4C84EDC7" w14:textId="77777777" w:rsidR="00283D34" w:rsidRDefault="00000000">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2A2CE5A" w14:textId="77777777" w:rsidR="00283D34" w:rsidRDefault="00283D34">
            <w:pPr>
              <w:pStyle w:val="Heading2"/>
              <w:jc w:val="left"/>
              <w:rPr>
                <w:rFonts w:ascii="Times New Roman" w:hAnsi="Times New Roman"/>
                <w:b w:val="0"/>
                <w:lang w:val="en-GB"/>
              </w:rPr>
            </w:pPr>
          </w:p>
        </w:tc>
      </w:tr>
      <w:tr w:rsidR="00283D34" w14:paraId="04B83453" w14:textId="77777777">
        <w:trPr>
          <w:trHeight w:val="697"/>
        </w:trPr>
        <w:tc>
          <w:tcPr>
            <w:tcW w:w="1615" w:type="pct"/>
            <w:noWrap/>
            <w:tcMar>
              <w:top w:w="0" w:type="dxa"/>
              <w:left w:w="108" w:type="dxa"/>
              <w:bottom w:w="0" w:type="dxa"/>
              <w:right w:w="108" w:type="dxa"/>
            </w:tcMar>
            <w:vAlign w:val="center"/>
          </w:tcPr>
          <w:p w14:paraId="6D5E4F1E" w14:textId="77777777" w:rsidR="00283D34"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Are there ethical issues in this manuscript? </w:t>
            </w:r>
          </w:p>
          <w:p w14:paraId="560E2E34" w14:textId="77777777" w:rsidR="00283D34" w:rsidRDefault="00283D34">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790F67EA" w14:textId="77777777" w:rsidR="00283D34" w:rsidRDefault="00000000">
            <w:pPr>
              <w:pStyle w:val="NormalWeb"/>
              <w:spacing w:before="0" w:beforeAutospacing="0" w:after="0" w:afterAutospacing="0"/>
              <w:rPr>
                <w:rFonts w:ascii="Times New Roman" w:hAnsi="Times New Roman" w:cs="Times New Roman"/>
                <w:i/>
                <w:iCs/>
                <w:sz w:val="20"/>
                <w:szCs w:val="20"/>
                <w:u w:val="single"/>
                <w:lang w:val="en-GB"/>
              </w:rPr>
            </w:pPr>
            <w:r>
              <w:rPr>
                <w:rFonts w:ascii="Times New Roman" w:hAnsi="Times New Roman" w:cs="Times New Roman"/>
                <w:i/>
                <w:iCs/>
                <w:sz w:val="20"/>
                <w:szCs w:val="20"/>
                <w:u w:val="single"/>
                <w:lang w:val="en-GB"/>
              </w:rPr>
              <w:t xml:space="preserve">(If yes, </w:t>
            </w:r>
            <w:proofErr w:type="gramStart"/>
            <w:r>
              <w:rPr>
                <w:rFonts w:ascii="Times New Roman" w:hAnsi="Times New Roman" w:cs="Times New Roman"/>
                <w:i/>
                <w:iCs/>
                <w:sz w:val="20"/>
                <w:szCs w:val="20"/>
                <w:u w:val="single"/>
                <w:lang w:val="en-GB"/>
              </w:rPr>
              <w:t>Kindly</w:t>
            </w:r>
            <w:proofErr w:type="gramEnd"/>
            <w:r>
              <w:rPr>
                <w:rFonts w:ascii="Times New Roman" w:hAnsi="Times New Roman" w:cs="Times New Roman"/>
                <w:i/>
                <w:iCs/>
                <w:sz w:val="20"/>
                <w:szCs w:val="20"/>
                <w:u w:val="single"/>
                <w:lang w:val="en-GB"/>
              </w:rPr>
              <w:t xml:space="preserve"> please write down the ethical issues here in detail)</w:t>
            </w:r>
          </w:p>
          <w:p w14:paraId="5F1272D8" w14:textId="77777777" w:rsidR="00283D34" w:rsidRDefault="00283D34">
            <w:pPr>
              <w:pStyle w:val="NormalWeb"/>
              <w:spacing w:before="0" w:beforeAutospacing="0" w:after="0" w:afterAutospacing="0"/>
              <w:rPr>
                <w:rFonts w:ascii="Times New Roman" w:hAnsi="Times New Roman" w:cs="Times New Roman"/>
                <w:sz w:val="20"/>
                <w:szCs w:val="20"/>
              </w:rPr>
            </w:pPr>
          </w:p>
          <w:p w14:paraId="61CCA59A" w14:textId="77777777" w:rsidR="00283D34" w:rsidRDefault="00000000">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no</w:t>
            </w:r>
          </w:p>
        </w:tc>
        <w:tc>
          <w:tcPr>
            <w:tcW w:w="1342" w:type="pct"/>
            <w:vAlign w:val="center"/>
          </w:tcPr>
          <w:p w14:paraId="02F9FCAF" w14:textId="77777777" w:rsidR="00283D34" w:rsidRDefault="00283D34">
            <w:pPr>
              <w:rPr>
                <w:rFonts w:eastAsia="Arial Unicode MS"/>
                <w:sz w:val="20"/>
                <w:szCs w:val="20"/>
                <w:lang w:val="en-GB"/>
              </w:rPr>
            </w:pPr>
          </w:p>
          <w:p w14:paraId="4B5F8317" w14:textId="394AFA4E" w:rsidR="00283D34" w:rsidRDefault="00B80440">
            <w:pPr>
              <w:rPr>
                <w:rFonts w:eastAsia="Arial Unicode MS"/>
                <w:sz w:val="20"/>
                <w:szCs w:val="20"/>
                <w:lang w:val="en-GB"/>
              </w:rPr>
            </w:pPr>
            <w:r w:rsidRPr="00B80440">
              <w:rPr>
                <w:rFonts w:eastAsia="Arial Unicode MS"/>
                <w:sz w:val="20"/>
                <w:szCs w:val="20"/>
              </w:rPr>
              <w:t xml:space="preserve">We thank the reviewer for noting that there are no ethical concerns. We confirm that the patient was informed </w:t>
            </w:r>
            <w:r>
              <w:rPr>
                <w:rFonts w:eastAsia="Arial Unicode MS"/>
                <w:sz w:val="20"/>
                <w:szCs w:val="20"/>
              </w:rPr>
              <w:t xml:space="preserve">about the management </w:t>
            </w:r>
            <w:r w:rsidRPr="00B80440">
              <w:rPr>
                <w:rFonts w:eastAsia="Arial Unicode MS"/>
                <w:sz w:val="20"/>
                <w:szCs w:val="20"/>
              </w:rPr>
              <w:t xml:space="preserve">and </w:t>
            </w:r>
            <w:r>
              <w:rPr>
                <w:rFonts w:eastAsia="Arial Unicode MS"/>
                <w:sz w:val="20"/>
                <w:szCs w:val="20"/>
              </w:rPr>
              <w:t>consent was obtained</w:t>
            </w:r>
            <w:r w:rsidRPr="00B80440">
              <w:rPr>
                <w:rFonts w:eastAsia="Arial Unicode MS"/>
                <w:sz w:val="20"/>
                <w:szCs w:val="20"/>
              </w:rPr>
              <w:t>.</w:t>
            </w:r>
          </w:p>
          <w:p w14:paraId="2A34E812" w14:textId="77777777" w:rsidR="00283D34" w:rsidRDefault="00283D34">
            <w:pPr>
              <w:rPr>
                <w:rFonts w:eastAsia="Arial Unicode MS"/>
                <w:sz w:val="20"/>
                <w:szCs w:val="20"/>
                <w:lang w:val="en-GB"/>
              </w:rPr>
            </w:pPr>
          </w:p>
          <w:p w14:paraId="4AB7B56F" w14:textId="77777777" w:rsidR="00283D34" w:rsidRDefault="00283D34">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29BC1531" w14:textId="77777777" w:rsidR="00283D34" w:rsidRDefault="00283D34">
      <w:pPr>
        <w:pStyle w:val="BodyText"/>
        <w:outlineLvl w:val="0"/>
        <w:rPr>
          <w:rFonts w:ascii="Arial" w:hAnsi="Arial" w:cs="Arial"/>
          <w:sz w:val="20"/>
          <w:szCs w:val="20"/>
          <w:lang w:val="en-GB"/>
        </w:rPr>
      </w:pPr>
    </w:p>
    <w:sectPr w:rsidR="00283D34">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ABE11" w14:textId="77777777" w:rsidR="0095608E" w:rsidRDefault="0095608E">
      <w:r>
        <w:separator/>
      </w:r>
    </w:p>
  </w:endnote>
  <w:endnote w:type="continuationSeparator" w:id="0">
    <w:p w14:paraId="1894D2B2" w14:textId="77777777" w:rsidR="0095608E" w:rsidRDefault="00956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7D179" w14:textId="77777777" w:rsidR="00283D34" w:rsidRDefault="00000000">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8588D" w14:textId="77777777" w:rsidR="0095608E" w:rsidRDefault="0095608E">
      <w:r>
        <w:separator/>
      </w:r>
    </w:p>
  </w:footnote>
  <w:footnote w:type="continuationSeparator" w:id="0">
    <w:p w14:paraId="44F861B9" w14:textId="77777777" w:rsidR="0095608E" w:rsidRDefault="00956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62CFC" w14:textId="77777777" w:rsidR="00283D34" w:rsidRDefault="00283D34">
    <w:pPr>
      <w:spacing w:before="100" w:beforeAutospacing="1" w:after="100" w:afterAutospacing="1"/>
      <w:jc w:val="center"/>
      <w:rPr>
        <w:rFonts w:ascii="Arial" w:hAnsi="Arial" w:cs="Arial"/>
        <w:b/>
        <w:bCs/>
        <w:color w:val="003399"/>
        <w:szCs w:val="20"/>
        <w:u w:val="single"/>
        <w:lang w:val="en-GB"/>
      </w:rPr>
    </w:pPr>
  </w:p>
  <w:p w14:paraId="58588F32" w14:textId="77777777" w:rsidR="00283D34" w:rsidRDefault="00000000">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34744144">
    <w:abstractNumId w:val="4"/>
  </w:num>
  <w:num w:numId="2" w16cid:durableId="614681054">
    <w:abstractNumId w:val="8"/>
  </w:num>
  <w:num w:numId="3" w16cid:durableId="709258408">
    <w:abstractNumId w:val="7"/>
  </w:num>
  <w:num w:numId="4" w16cid:durableId="846292070">
    <w:abstractNumId w:val="9"/>
  </w:num>
  <w:num w:numId="5" w16cid:durableId="418136001">
    <w:abstractNumId w:val="6"/>
  </w:num>
  <w:num w:numId="6" w16cid:durableId="431363490">
    <w:abstractNumId w:val="0"/>
  </w:num>
  <w:num w:numId="7" w16cid:durableId="999966311">
    <w:abstractNumId w:val="3"/>
  </w:num>
  <w:num w:numId="8" w16cid:durableId="2001232288">
    <w:abstractNumId w:val="11"/>
  </w:num>
  <w:num w:numId="9" w16cid:durableId="300694248">
    <w:abstractNumId w:val="10"/>
  </w:num>
  <w:num w:numId="10" w16cid:durableId="147328366">
    <w:abstractNumId w:val="2"/>
  </w:num>
  <w:num w:numId="11" w16cid:durableId="1577664926">
    <w:abstractNumId w:val="1"/>
  </w:num>
  <w:num w:numId="12" w16cid:durableId="7838870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en-IN" w:vendorID="64" w:dllVersion="409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D34"/>
    <w:rsid w:val="001944A0"/>
    <w:rsid w:val="00283D34"/>
    <w:rsid w:val="00781FAF"/>
    <w:rsid w:val="007F478E"/>
    <w:rsid w:val="00894730"/>
    <w:rsid w:val="0095608E"/>
    <w:rsid w:val="00A1310D"/>
    <w:rsid w:val="00B8044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835DE7"/>
  <w15:chartTrackingRefBased/>
  <w15:docId w15:val="{E294B1A6-9C2A-41B4-88BD-033D7ED51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eastAsia="en-US"/>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Pr>
      <w:color w:val="605E5C"/>
      <w:shd w:val="clear" w:color="auto" w:fill="E1DFDD"/>
    </w:rPr>
  </w:style>
  <w:style w:type="paragraph" w:styleId="NoSpacing">
    <w:name w:val="No Spacing"/>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22190276">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0014883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26224518">
      <w:bodyDiv w:val="1"/>
      <w:marLeft w:val="0"/>
      <w:marRight w:val="0"/>
      <w:marTop w:val="0"/>
      <w:marBottom w:val="0"/>
      <w:divBdr>
        <w:top w:val="none" w:sz="0" w:space="0" w:color="auto"/>
        <w:left w:val="none" w:sz="0" w:space="0" w:color="auto"/>
        <w:bottom w:val="none" w:sz="0" w:space="0" w:color="auto"/>
        <w:right w:val="none" w:sz="0" w:space="0" w:color="auto"/>
      </w:divBdr>
    </w:div>
    <w:div w:id="1526990085">
      <w:bodyDiv w:val="1"/>
      <w:marLeft w:val="0"/>
      <w:marRight w:val="0"/>
      <w:marTop w:val="0"/>
      <w:marBottom w:val="0"/>
      <w:divBdr>
        <w:top w:val="none" w:sz="0" w:space="0" w:color="auto"/>
        <w:left w:val="none" w:sz="0" w:space="0" w:color="auto"/>
        <w:bottom w:val="none" w:sz="0" w:space="0" w:color="auto"/>
        <w:right w:val="none" w:sz="0" w:space="0" w:color="auto"/>
      </w:divBdr>
    </w:div>
    <w:div w:id="1709791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pri.com/index.php/JPR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8F4B32-E461-443A-BCCF-EA52378CE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485</Words>
  <Characters>2771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surthikj@gmail.com</cp:lastModifiedBy>
  <cp:revision>3</cp:revision>
  <dcterms:created xsi:type="dcterms:W3CDTF">2026-03-17T13:14:00Z</dcterms:created>
  <dcterms:modified xsi:type="dcterms:W3CDTF">2026-03-17T14:32:00Z</dcterms:modified>
</cp:coreProperties>
</file>