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A2207" w:rsidRPr="00107C72" w14:paraId="43B42491" w14:textId="77777777" w:rsidTr="00107C72">
        <w:trPr>
          <w:trHeight w:val="290"/>
        </w:trPr>
        <w:tc>
          <w:tcPr>
            <w:tcW w:w="5000" w:type="pct"/>
            <w:gridSpan w:val="2"/>
            <w:tcBorders>
              <w:top w:val="nil"/>
              <w:left w:val="nil"/>
              <w:right w:val="nil"/>
            </w:tcBorders>
          </w:tcPr>
          <w:p w14:paraId="1DA45095" w14:textId="77777777" w:rsidR="00AA2207" w:rsidRPr="001B33CF" w:rsidRDefault="00AA2207" w:rsidP="001B33CF">
            <w:pPr>
              <w:rPr>
                <w:lang w:val="en-GB"/>
              </w:rPr>
            </w:pPr>
          </w:p>
        </w:tc>
      </w:tr>
      <w:tr w:rsidR="00AA2207" w:rsidRPr="00107C72" w14:paraId="4E75FCDB" w14:textId="77777777" w:rsidTr="00107C72">
        <w:trPr>
          <w:trHeight w:val="290"/>
        </w:trPr>
        <w:tc>
          <w:tcPr>
            <w:tcW w:w="1186" w:type="pct"/>
          </w:tcPr>
          <w:p w14:paraId="70EBB09B"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CE313A9" w14:textId="77777777" w:rsidR="00AA2207" w:rsidRPr="00B05E01" w:rsidRDefault="00AA2207"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Materials Science Research and Reviews </w:t>
              </w:r>
            </w:hyperlink>
          </w:p>
        </w:tc>
      </w:tr>
      <w:tr w:rsidR="00AA2207" w:rsidRPr="00107C72" w14:paraId="16BCC183" w14:textId="77777777" w:rsidTr="00107C72">
        <w:trPr>
          <w:trHeight w:val="290"/>
        </w:trPr>
        <w:tc>
          <w:tcPr>
            <w:tcW w:w="1186" w:type="pct"/>
          </w:tcPr>
          <w:p w14:paraId="1F723BD2"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C6DAE18" w14:textId="77777777" w:rsidR="00AA2207" w:rsidRPr="00107C72" w:rsidRDefault="005D289A" w:rsidP="00F3669D">
            <w:pPr>
              <w:pStyle w:val="NormalWeb"/>
              <w:spacing w:before="0" w:beforeAutospacing="0" w:after="0" w:afterAutospacing="0"/>
              <w:rPr>
                <w:rFonts w:ascii="Times New Roman" w:hAnsi="Times New Roman" w:cs="Times New Roman"/>
                <w:b/>
                <w:bCs/>
                <w:sz w:val="20"/>
                <w:szCs w:val="28"/>
                <w:lang w:val="en-GB"/>
              </w:rPr>
            </w:pPr>
            <w:r w:rsidRPr="005D289A">
              <w:rPr>
                <w:rFonts w:ascii="Times New Roman" w:hAnsi="Times New Roman" w:cs="Times New Roman"/>
                <w:b/>
                <w:bCs/>
                <w:sz w:val="20"/>
                <w:szCs w:val="28"/>
                <w:lang w:val="en-GB"/>
              </w:rPr>
              <w:t>Ms_JMSRR_155618</w:t>
            </w:r>
          </w:p>
        </w:tc>
      </w:tr>
      <w:tr w:rsidR="00AA2207" w:rsidRPr="00107C72" w14:paraId="17AD91EB" w14:textId="77777777" w:rsidTr="00107C72">
        <w:trPr>
          <w:trHeight w:val="650"/>
        </w:trPr>
        <w:tc>
          <w:tcPr>
            <w:tcW w:w="1186" w:type="pct"/>
          </w:tcPr>
          <w:p w14:paraId="62587C8E"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7AF35BD" w14:textId="77777777" w:rsidR="00AA2207" w:rsidRPr="00107C72" w:rsidRDefault="00950FCE" w:rsidP="000450FC">
            <w:pPr>
              <w:pStyle w:val="NormalWeb"/>
              <w:spacing w:before="0" w:beforeAutospacing="0" w:after="0" w:afterAutospacing="0"/>
              <w:rPr>
                <w:rFonts w:ascii="Times New Roman" w:hAnsi="Times New Roman" w:cs="Times New Roman"/>
                <w:b/>
                <w:sz w:val="20"/>
                <w:szCs w:val="28"/>
                <w:lang w:val="en-GB"/>
              </w:rPr>
            </w:pPr>
            <w:r w:rsidRPr="00950FCE">
              <w:rPr>
                <w:rFonts w:ascii="Times New Roman" w:hAnsi="Times New Roman" w:cs="Times New Roman"/>
                <w:b/>
                <w:sz w:val="20"/>
                <w:szCs w:val="28"/>
                <w:lang w:val="en-GB"/>
              </w:rPr>
              <w:t>A Comparative Study Of The Engineering Properties Of Fired And Unfired Hollow Clay Bricks Stabilized With Lime And Pozzolana</w:t>
            </w:r>
          </w:p>
        </w:tc>
      </w:tr>
      <w:tr w:rsidR="00AA2207" w:rsidRPr="00107C72" w14:paraId="3BC30B89" w14:textId="77777777" w:rsidTr="00107C72">
        <w:trPr>
          <w:trHeight w:val="332"/>
        </w:trPr>
        <w:tc>
          <w:tcPr>
            <w:tcW w:w="1186" w:type="pct"/>
          </w:tcPr>
          <w:p w14:paraId="78C39A64" w14:textId="77777777" w:rsidR="00AA2207" w:rsidRPr="00107C72" w:rsidRDefault="00AA220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306ED1C" w14:textId="77777777" w:rsidR="00AA2207" w:rsidRPr="00107C72" w:rsidRDefault="00AA220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49E61BC" w14:textId="77777777" w:rsidR="00AA2207" w:rsidRPr="00107C72" w:rsidRDefault="00AA2207" w:rsidP="00AA2207">
      <w:pPr>
        <w:pStyle w:val="BodyText"/>
        <w:rPr>
          <w:rFonts w:ascii="Times New Roman" w:hAnsi="Times New Roman"/>
          <w:b/>
          <w:bCs/>
          <w:sz w:val="20"/>
          <w:szCs w:val="20"/>
          <w:u w:val="single"/>
          <w:lang w:val="en-GB"/>
        </w:rPr>
      </w:pPr>
    </w:p>
    <w:p w14:paraId="0B184769" w14:textId="77777777" w:rsidR="00AA2207" w:rsidRPr="00107C72" w:rsidRDefault="00AA2207" w:rsidP="00AA2207">
      <w:pPr>
        <w:pStyle w:val="BodyText"/>
        <w:rPr>
          <w:rFonts w:ascii="Times New Roman" w:hAnsi="Times New Roman"/>
          <w:b/>
          <w:bCs/>
          <w:sz w:val="20"/>
          <w:szCs w:val="20"/>
          <w:u w:val="single"/>
          <w:lang w:val="en-GB"/>
        </w:rPr>
      </w:pPr>
    </w:p>
    <w:p w14:paraId="49917D63" w14:textId="77777777" w:rsidR="00AA2207" w:rsidRPr="00107C72" w:rsidRDefault="00AA2207" w:rsidP="00AA2207">
      <w:pPr>
        <w:pStyle w:val="BodyText"/>
        <w:rPr>
          <w:rFonts w:ascii="Times New Roman" w:hAnsi="Times New Roman"/>
          <w:sz w:val="20"/>
          <w:szCs w:val="20"/>
          <w:lang w:val="en-GB"/>
        </w:rPr>
      </w:pPr>
    </w:p>
    <w:p w14:paraId="6D840A57" w14:textId="77777777" w:rsidR="00AA2207" w:rsidRPr="00107C72" w:rsidRDefault="00AA2207" w:rsidP="00AA2207">
      <w:pPr>
        <w:pStyle w:val="BodyText"/>
        <w:rPr>
          <w:rFonts w:ascii="Times New Roman" w:hAnsi="Times New Roman"/>
          <w:sz w:val="20"/>
          <w:szCs w:val="20"/>
          <w:lang w:val="en-GB"/>
        </w:rPr>
      </w:pPr>
    </w:p>
    <w:p w14:paraId="7D8DA177" w14:textId="77777777" w:rsidR="00AA2207" w:rsidRPr="00107C72" w:rsidRDefault="00AA2207" w:rsidP="00AA220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D7847CB" w14:textId="77777777" w:rsidR="00AA2207" w:rsidRPr="00107C72" w:rsidRDefault="00AA2207" w:rsidP="00AA2207">
      <w:pPr>
        <w:pStyle w:val="BodyText"/>
        <w:rPr>
          <w:rFonts w:ascii="Times New Roman" w:hAnsi="Times New Roman"/>
          <w:b/>
          <w:sz w:val="20"/>
          <w:szCs w:val="20"/>
          <w:u w:val="single"/>
          <w:lang w:val="en-GB"/>
        </w:rPr>
      </w:pPr>
    </w:p>
    <w:p w14:paraId="4A67106F" w14:textId="77777777" w:rsidR="00AA2207" w:rsidRPr="00107C72" w:rsidRDefault="00AA2207" w:rsidP="00AA220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A2207" w:rsidRPr="00107C72" w14:paraId="28625C1A" w14:textId="77777777" w:rsidTr="00770EEE">
        <w:tc>
          <w:tcPr>
            <w:tcW w:w="1789" w:type="pct"/>
            <w:noWrap/>
          </w:tcPr>
          <w:p w14:paraId="6EEE5C6C" w14:textId="77777777" w:rsidR="00AA2207" w:rsidRPr="00107C72" w:rsidRDefault="00AA2207" w:rsidP="00EF2F8A">
            <w:pPr>
              <w:pStyle w:val="Heading2"/>
              <w:jc w:val="left"/>
              <w:rPr>
                <w:rFonts w:ascii="Times New Roman" w:hAnsi="Times New Roman"/>
                <w:lang w:val="en-GB" w:eastAsia="en-US"/>
              </w:rPr>
            </w:pPr>
          </w:p>
        </w:tc>
        <w:tc>
          <w:tcPr>
            <w:tcW w:w="1844" w:type="pct"/>
          </w:tcPr>
          <w:p w14:paraId="495C7CDE" w14:textId="77777777" w:rsidR="00AA2207" w:rsidRPr="00107C72" w:rsidRDefault="00AA220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C2F1E32" w14:textId="77777777" w:rsidR="00AA2207" w:rsidRPr="00107C72" w:rsidRDefault="00AA220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6A6644B" w14:textId="77777777" w:rsidR="00AA2207" w:rsidRPr="00107C72" w:rsidRDefault="00AA2207" w:rsidP="00EF2F8A">
            <w:pPr>
              <w:pStyle w:val="Heading2"/>
              <w:jc w:val="left"/>
              <w:rPr>
                <w:rFonts w:ascii="Times New Roman" w:hAnsi="Times New Roman"/>
                <w:b w:val="0"/>
                <w:lang w:val="en-GB" w:eastAsia="en-US"/>
              </w:rPr>
            </w:pPr>
          </w:p>
        </w:tc>
      </w:tr>
      <w:tr w:rsidR="00AA2207" w:rsidRPr="00107C72" w14:paraId="01DB53DD" w14:textId="77777777" w:rsidTr="00770EEE">
        <w:trPr>
          <w:trHeight w:val="1264"/>
        </w:trPr>
        <w:tc>
          <w:tcPr>
            <w:tcW w:w="1789" w:type="pct"/>
            <w:noWrap/>
          </w:tcPr>
          <w:p w14:paraId="60741687" w14:textId="77777777" w:rsidR="00AA2207" w:rsidRPr="00107C72" w:rsidRDefault="00AA220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0912503" w14:textId="4271E30C" w:rsidR="00AA2207" w:rsidRPr="00107C72" w:rsidRDefault="00C31266" w:rsidP="00C31266">
            <w:pPr>
              <w:jc w:val="both"/>
              <w:rPr>
                <w:b/>
                <w:bCs/>
                <w:sz w:val="20"/>
                <w:szCs w:val="20"/>
                <w:lang w:val="en-GB"/>
              </w:rPr>
            </w:pPr>
            <w:r w:rsidRPr="00C31266">
              <w:rPr>
                <w:bCs/>
                <w:sz w:val="20"/>
                <w:szCs w:val="20"/>
                <w:lang w:val="en-GB"/>
              </w:rPr>
              <w:t>This manuscript addresses a relevant and timely topic in sustainable construction by exploring the potential of lime and pozzolana stabilized unfired clay bricks as an alternative to energy-intensive fired bricks. The comparative analysis of engineering properties provides useful insights into material performance, especially for low-cost and eco-friendly construction applications. The work contributes to ongoing efforts in reducing carbon footprint and promoting the use of locally available materials. However, further refinement in data interpretation, clarity of methodology, and technical presentation is required to enhance its scientific rigor and broader applicability.</w:t>
            </w:r>
          </w:p>
        </w:tc>
        <w:tc>
          <w:tcPr>
            <w:tcW w:w="1367" w:type="pct"/>
          </w:tcPr>
          <w:p w14:paraId="3F098191" w14:textId="318F2EE8" w:rsidR="00AA2207" w:rsidRDefault="006916B6" w:rsidP="006916B6">
            <w:pPr>
              <w:pStyle w:val="Heading2"/>
              <w:numPr>
                <w:ilvl w:val="0"/>
                <w:numId w:val="13"/>
              </w:numPr>
              <w:jc w:val="left"/>
              <w:rPr>
                <w:rFonts w:ascii="Times New Roman" w:hAnsi="Times New Roman"/>
                <w:b w:val="0"/>
                <w:lang w:val="en-GB" w:eastAsia="en-US"/>
              </w:rPr>
            </w:pPr>
            <w:r>
              <w:rPr>
                <w:rFonts w:ascii="Times New Roman" w:hAnsi="Times New Roman"/>
                <w:b w:val="0"/>
                <w:lang w:val="en-GB" w:eastAsia="en-US"/>
              </w:rPr>
              <w:t>The manuscript focus has been mentioned in the reviewer’s comment as locally sourced stabilizers was used for the study and was environmentally friendly and sustainable materials.</w:t>
            </w:r>
          </w:p>
          <w:p w14:paraId="7A953910" w14:textId="48FAB655" w:rsidR="006916B6" w:rsidRDefault="006916B6" w:rsidP="006916B6">
            <w:pPr>
              <w:numPr>
                <w:ilvl w:val="0"/>
                <w:numId w:val="13"/>
              </w:numPr>
              <w:rPr>
                <w:sz w:val="20"/>
                <w:szCs w:val="20"/>
                <w:lang w:val="en-GB"/>
              </w:rPr>
            </w:pPr>
            <w:r w:rsidRPr="006916B6">
              <w:rPr>
                <w:sz w:val="20"/>
                <w:szCs w:val="20"/>
                <w:lang w:val="en-GB"/>
              </w:rPr>
              <w:t xml:space="preserve">Additionally, </w:t>
            </w:r>
            <w:r>
              <w:rPr>
                <w:sz w:val="20"/>
                <w:szCs w:val="20"/>
                <w:lang w:val="en-GB"/>
              </w:rPr>
              <w:t>the manuscript aimed at low-cost, sustainable and environmentally friendly brick production.</w:t>
            </w:r>
          </w:p>
          <w:p w14:paraId="7186CAA3" w14:textId="6BF7815A" w:rsidR="006916B6" w:rsidRPr="006916B6" w:rsidRDefault="006916B6" w:rsidP="006916B6">
            <w:pPr>
              <w:numPr>
                <w:ilvl w:val="0"/>
                <w:numId w:val="13"/>
              </w:numPr>
              <w:rPr>
                <w:sz w:val="20"/>
                <w:szCs w:val="20"/>
                <w:lang w:val="en-GB"/>
              </w:rPr>
            </w:pPr>
            <w:r>
              <w:rPr>
                <w:sz w:val="20"/>
                <w:szCs w:val="20"/>
                <w:lang w:val="en-GB"/>
              </w:rPr>
              <w:t>In summa</w:t>
            </w:r>
            <w:r w:rsidR="008A5C5F">
              <w:rPr>
                <w:sz w:val="20"/>
                <w:szCs w:val="20"/>
                <w:lang w:val="en-GB"/>
              </w:rPr>
              <w:t xml:space="preserve">ry, data present, methodology and presentation was done with best existing practice and standards. However, further modification can be adopted as well. </w:t>
            </w:r>
          </w:p>
          <w:p w14:paraId="3B45DA7A" w14:textId="6386DB66" w:rsidR="006916B6" w:rsidRPr="006916B6" w:rsidRDefault="006916B6" w:rsidP="006916B6">
            <w:pPr>
              <w:rPr>
                <w:lang w:val="en-GB"/>
              </w:rPr>
            </w:pPr>
          </w:p>
        </w:tc>
      </w:tr>
    </w:tbl>
    <w:p w14:paraId="562CFB15" w14:textId="77777777" w:rsidR="00AA2207" w:rsidRDefault="00AA2207" w:rsidP="00AA2207">
      <w:pPr>
        <w:rPr>
          <w:sz w:val="20"/>
          <w:szCs w:val="20"/>
          <w:lang w:val="en-GB"/>
        </w:rPr>
      </w:pPr>
    </w:p>
    <w:p w14:paraId="16A93E82" w14:textId="77777777" w:rsidR="00AA2207" w:rsidRDefault="00AA2207" w:rsidP="00AA2207">
      <w:pPr>
        <w:rPr>
          <w:sz w:val="20"/>
          <w:szCs w:val="20"/>
          <w:lang w:val="en-GB"/>
        </w:rPr>
      </w:pPr>
    </w:p>
    <w:p w14:paraId="75CFBE97" w14:textId="77777777" w:rsidR="00AA2207" w:rsidRDefault="00AA2207" w:rsidP="00AA2207">
      <w:pPr>
        <w:rPr>
          <w:sz w:val="20"/>
          <w:szCs w:val="20"/>
          <w:lang w:val="en-GB"/>
        </w:rPr>
      </w:pPr>
    </w:p>
    <w:p w14:paraId="3DCF9DFE" w14:textId="77777777" w:rsidR="00AA2207" w:rsidRDefault="00AA2207" w:rsidP="00AA2207">
      <w:pPr>
        <w:rPr>
          <w:sz w:val="20"/>
          <w:szCs w:val="20"/>
          <w:lang w:val="en-GB"/>
        </w:rPr>
      </w:pPr>
    </w:p>
    <w:p w14:paraId="60ECEBEB" w14:textId="77777777" w:rsidR="00AA2207" w:rsidRDefault="00AA2207" w:rsidP="00AA2207">
      <w:pPr>
        <w:rPr>
          <w:sz w:val="20"/>
          <w:szCs w:val="20"/>
          <w:lang w:val="en-GB"/>
        </w:rPr>
      </w:pPr>
    </w:p>
    <w:p w14:paraId="7C237D9E" w14:textId="77777777" w:rsidR="00AA2207" w:rsidRDefault="00AA2207" w:rsidP="00AA2207">
      <w:pPr>
        <w:rPr>
          <w:sz w:val="20"/>
          <w:szCs w:val="20"/>
          <w:lang w:val="en-GB"/>
        </w:rPr>
      </w:pPr>
    </w:p>
    <w:p w14:paraId="78972223" w14:textId="77777777" w:rsidR="00AA2207" w:rsidRDefault="00AA2207" w:rsidP="00AA2207">
      <w:pPr>
        <w:rPr>
          <w:sz w:val="20"/>
          <w:szCs w:val="20"/>
          <w:lang w:val="en-GB"/>
        </w:rPr>
      </w:pPr>
    </w:p>
    <w:p w14:paraId="59058FC6" w14:textId="77777777" w:rsidR="00AA2207" w:rsidRDefault="00AA2207" w:rsidP="00AA2207">
      <w:pPr>
        <w:rPr>
          <w:sz w:val="20"/>
          <w:szCs w:val="20"/>
          <w:lang w:val="en-GB"/>
        </w:rPr>
      </w:pPr>
    </w:p>
    <w:p w14:paraId="456990E5" w14:textId="77777777" w:rsidR="00AA2207" w:rsidRDefault="00AA2207" w:rsidP="00AA2207">
      <w:pPr>
        <w:rPr>
          <w:sz w:val="20"/>
          <w:szCs w:val="20"/>
          <w:lang w:val="en-GB"/>
        </w:rPr>
      </w:pPr>
    </w:p>
    <w:p w14:paraId="7DE88598" w14:textId="77777777" w:rsidR="00AA2207" w:rsidRDefault="00AA2207" w:rsidP="00AA2207">
      <w:pPr>
        <w:rPr>
          <w:sz w:val="20"/>
          <w:szCs w:val="20"/>
          <w:lang w:val="en-GB"/>
        </w:rPr>
      </w:pPr>
    </w:p>
    <w:p w14:paraId="5C5A0157" w14:textId="77777777" w:rsidR="00AA2207" w:rsidRDefault="00AA2207" w:rsidP="00AA2207">
      <w:pPr>
        <w:rPr>
          <w:sz w:val="20"/>
          <w:szCs w:val="20"/>
          <w:lang w:val="en-GB"/>
        </w:rPr>
      </w:pPr>
    </w:p>
    <w:p w14:paraId="03F260D1" w14:textId="77777777" w:rsidR="00AA2207" w:rsidRDefault="00AA2207" w:rsidP="00AA2207">
      <w:pPr>
        <w:rPr>
          <w:sz w:val="20"/>
          <w:szCs w:val="20"/>
          <w:lang w:val="en-GB"/>
        </w:rPr>
      </w:pPr>
    </w:p>
    <w:p w14:paraId="0478EF39" w14:textId="77777777" w:rsidR="00AA2207" w:rsidRDefault="00AA2207" w:rsidP="00AA2207">
      <w:pPr>
        <w:rPr>
          <w:sz w:val="20"/>
          <w:szCs w:val="20"/>
          <w:lang w:val="en-GB"/>
        </w:rPr>
      </w:pPr>
    </w:p>
    <w:p w14:paraId="2E7E0126" w14:textId="77777777" w:rsidR="00AA2207" w:rsidRDefault="00AA2207" w:rsidP="00AA2207">
      <w:pPr>
        <w:rPr>
          <w:sz w:val="20"/>
          <w:szCs w:val="20"/>
          <w:lang w:val="en-GB"/>
        </w:rPr>
      </w:pPr>
    </w:p>
    <w:p w14:paraId="32FEE56C" w14:textId="77777777" w:rsidR="00AA2207" w:rsidRDefault="00AA2207" w:rsidP="00AA2207">
      <w:pPr>
        <w:rPr>
          <w:sz w:val="20"/>
          <w:szCs w:val="20"/>
          <w:lang w:val="en-GB"/>
        </w:rPr>
      </w:pPr>
    </w:p>
    <w:p w14:paraId="77B4392C" w14:textId="77777777" w:rsidR="00AA2207" w:rsidRDefault="00AA2207" w:rsidP="00AA2207">
      <w:pPr>
        <w:rPr>
          <w:sz w:val="20"/>
          <w:szCs w:val="20"/>
          <w:lang w:val="en-GB"/>
        </w:rPr>
      </w:pPr>
    </w:p>
    <w:p w14:paraId="58023E20" w14:textId="77777777" w:rsidR="00AA2207" w:rsidRDefault="00AA2207" w:rsidP="00AA2207">
      <w:pPr>
        <w:rPr>
          <w:sz w:val="20"/>
          <w:szCs w:val="20"/>
          <w:lang w:val="en-GB"/>
        </w:rPr>
      </w:pPr>
    </w:p>
    <w:p w14:paraId="69163640" w14:textId="77777777" w:rsidR="00AA2207" w:rsidRDefault="00AA2207" w:rsidP="00AA2207">
      <w:pPr>
        <w:rPr>
          <w:sz w:val="20"/>
          <w:szCs w:val="20"/>
          <w:lang w:val="en-GB"/>
        </w:rPr>
      </w:pPr>
    </w:p>
    <w:p w14:paraId="142C3348" w14:textId="77777777" w:rsidR="00AA2207" w:rsidRDefault="00AA2207" w:rsidP="00AA2207">
      <w:pPr>
        <w:rPr>
          <w:sz w:val="20"/>
          <w:szCs w:val="20"/>
          <w:lang w:val="en-GB"/>
        </w:rPr>
      </w:pPr>
    </w:p>
    <w:p w14:paraId="7EB8188F" w14:textId="77777777" w:rsidR="00AA2207" w:rsidRDefault="00AA2207" w:rsidP="00AA2207">
      <w:pPr>
        <w:rPr>
          <w:sz w:val="20"/>
          <w:szCs w:val="20"/>
          <w:lang w:val="en-GB"/>
        </w:rPr>
      </w:pPr>
    </w:p>
    <w:p w14:paraId="77932A1F" w14:textId="77777777" w:rsidR="00AA2207" w:rsidRDefault="00AA2207" w:rsidP="00AA2207">
      <w:pPr>
        <w:rPr>
          <w:sz w:val="20"/>
          <w:szCs w:val="20"/>
          <w:lang w:val="en-GB"/>
        </w:rPr>
      </w:pPr>
    </w:p>
    <w:p w14:paraId="63C3D0FC" w14:textId="77777777" w:rsidR="00AA2207" w:rsidRDefault="00AA2207" w:rsidP="00AA2207">
      <w:pPr>
        <w:rPr>
          <w:sz w:val="20"/>
          <w:szCs w:val="20"/>
          <w:lang w:val="en-GB"/>
        </w:rPr>
      </w:pPr>
    </w:p>
    <w:p w14:paraId="6A3538C6" w14:textId="77777777" w:rsidR="00AA2207" w:rsidRDefault="00AA2207" w:rsidP="00AA2207">
      <w:pPr>
        <w:rPr>
          <w:sz w:val="20"/>
          <w:szCs w:val="20"/>
          <w:lang w:val="en-GB"/>
        </w:rPr>
      </w:pPr>
    </w:p>
    <w:p w14:paraId="16CFECFB" w14:textId="77777777" w:rsidR="00AA2207" w:rsidRDefault="00AA2207" w:rsidP="00AA2207">
      <w:pPr>
        <w:rPr>
          <w:sz w:val="20"/>
          <w:szCs w:val="20"/>
          <w:lang w:val="en-GB"/>
        </w:rPr>
      </w:pPr>
    </w:p>
    <w:p w14:paraId="41C325FC" w14:textId="77777777" w:rsidR="00AA2207" w:rsidRDefault="00AA2207" w:rsidP="00AA2207">
      <w:pPr>
        <w:rPr>
          <w:sz w:val="20"/>
          <w:szCs w:val="20"/>
          <w:lang w:val="en-GB"/>
        </w:rPr>
      </w:pPr>
    </w:p>
    <w:p w14:paraId="7695155A" w14:textId="77777777" w:rsidR="00AA2207" w:rsidRDefault="00AA2207" w:rsidP="00AA2207">
      <w:pPr>
        <w:rPr>
          <w:sz w:val="20"/>
          <w:szCs w:val="20"/>
          <w:lang w:val="en-GB"/>
        </w:rPr>
      </w:pPr>
    </w:p>
    <w:p w14:paraId="5061119C" w14:textId="77777777" w:rsidR="00AA2207" w:rsidRDefault="00AA2207" w:rsidP="00AA2207">
      <w:pPr>
        <w:rPr>
          <w:sz w:val="20"/>
          <w:szCs w:val="20"/>
          <w:lang w:val="en-GB"/>
        </w:rPr>
      </w:pPr>
    </w:p>
    <w:p w14:paraId="36ED6783" w14:textId="77777777" w:rsidR="00AA2207" w:rsidRDefault="00AA2207" w:rsidP="00AA2207">
      <w:pPr>
        <w:rPr>
          <w:sz w:val="20"/>
          <w:szCs w:val="20"/>
          <w:lang w:val="en-GB"/>
        </w:rPr>
      </w:pPr>
    </w:p>
    <w:p w14:paraId="4CA8DE43" w14:textId="77777777" w:rsidR="00AA2207" w:rsidRDefault="00AA2207" w:rsidP="00AA2207">
      <w:pPr>
        <w:rPr>
          <w:sz w:val="20"/>
          <w:szCs w:val="20"/>
          <w:lang w:val="en-GB"/>
        </w:rPr>
      </w:pPr>
    </w:p>
    <w:p w14:paraId="056389BC" w14:textId="77777777" w:rsidR="00AA2207" w:rsidRDefault="00AA2207" w:rsidP="00AA2207">
      <w:pPr>
        <w:rPr>
          <w:sz w:val="20"/>
          <w:szCs w:val="20"/>
          <w:lang w:val="en-GB"/>
        </w:rPr>
      </w:pPr>
    </w:p>
    <w:p w14:paraId="56A79928" w14:textId="77777777" w:rsidR="00AA2207" w:rsidRDefault="00AA2207" w:rsidP="00AA2207">
      <w:pPr>
        <w:rPr>
          <w:sz w:val="20"/>
          <w:szCs w:val="20"/>
          <w:lang w:val="en-GB"/>
        </w:rPr>
      </w:pPr>
    </w:p>
    <w:p w14:paraId="76AB85A5" w14:textId="77777777" w:rsidR="00AA2207" w:rsidRDefault="00AA2207" w:rsidP="00AA2207">
      <w:pPr>
        <w:rPr>
          <w:sz w:val="20"/>
          <w:szCs w:val="20"/>
          <w:lang w:val="en-GB"/>
        </w:rPr>
      </w:pPr>
    </w:p>
    <w:p w14:paraId="2D32FD49" w14:textId="77777777" w:rsidR="00AA2207" w:rsidRDefault="00AA2207" w:rsidP="00AA2207">
      <w:pPr>
        <w:rPr>
          <w:sz w:val="20"/>
          <w:szCs w:val="20"/>
          <w:lang w:val="en-GB"/>
        </w:rPr>
      </w:pPr>
    </w:p>
    <w:p w14:paraId="182B9431" w14:textId="77777777" w:rsidR="00AA2207" w:rsidRDefault="00AA2207" w:rsidP="00AA2207">
      <w:pPr>
        <w:rPr>
          <w:sz w:val="20"/>
          <w:szCs w:val="20"/>
          <w:lang w:val="en-GB"/>
        </w:rPr>
      </w:pPr>
    </w:p>
    <w:p w14:paraId="5AE0D7E4" w14:textId="77777777" w:rsidR="00AA2207" w:rsidRDefault="00AA2207" w:rsidP="00AA2207">
      <w:pPr>
        <w:rPr>
          <w:sz w:val="20"/>
          <w:szCs w:val="20"/>
          <w:lang w:val="en-GB"/>
        </w:rPr>
      </w:pPr>
    </w:p>
    <w:p w14:paraId="7EC73997" w14:textId="77777777" w:rsidR="00AA2207" w:rsidRDefault="00AA2207" w:rsidP="00AA2207">
      <w:pPr>
        <w:rPr>
          <w:sz w:val="20"/>
          <w:szCs w:val="20"/>
          <w:lang w:val="en-GB"/>
        </w:rPr>
      </w:pPr>
    </w:p>
    <w:p w14:paraId="3BF9480C" w14:textId="77777777" w:rsidR="00AA2207" w:rsidRDefault="00AA2207" w:rsidP="00AA2207">
      <w:pPr>
        <w:rPr>
          <w:sz w:val="20"/>
          <w:szCs w:val="20"/>
          <w:lang w:val="en-GB"/>
        </w:rPr>
      </w:pPr>
    </w:p>
    <w:p w14:paraId="654DC74E" w14:textId="77777777" w:rsidR="00AA2207" w:rsidRDefault="00AA2207" w:rsidP="00AA2207">
      <w:pPr>
        <w:rPr>
          <w:sz w:val="20"/>
          <w:szCs w:val="20"/>
          <w:lang w:val="en-GB"/>
        </w:rPr>
      </w:pPr>
    </w:p>
    <w:p w14:paraId="73E3D818" w14:textId="77777777" w:rsidR="00AA2207" w:rsidRDefault="00AA2207" w:rsidP="00AA2207">
      <w:pPr>
        <w:rPr>
          <w:sz w:val="20"/>
          <w:szCs w:val="20"/>
          <w:lang w:val="en-GB"/>
        </w:rPr>
      </w:pPr>
    </w:p>
    <w:p w14:paraId="06E60BFB" w14:textId="77777777" w:rsidR="00AA2207" w:rsidRDefault="00AA2207" w:rsidP="00AA2207">
      <w:pPr>
        <w:rPr>
          <w:sz w:val="20"/>
          <w:szCs w:val="20"/>
          <w:lang w:val="en-GB"/>
        </w:rPr>
      </w:pPr>
    </w:p>
    <w:p w14:paraId="42664804" w14:textId="77777777" w:rsidR="00AA2207" w:rsidRDefault="00AA2207" w:rsidP="00AA2207">
      <w:pPr>
        <w:rPr>
          <w:sz w:val="20"/>
          <w:szCs w:val="20"/>
          <w:lang w:val="en-GB"/>
        </w:rPr>
      </w:pPr>
    </w:p>
    <w:p w14:paraId="68E5A541" w14:textId="77777777" w:rsidR="00AA2207" w:rsidRDefault="00AA2207" w:rsidP="00AA2207">
      <w:pPr>
        <w:rPr>
          <w:sz w:val="20"/>
          <w:szCs w:val="20"/>
          <w:lang w:val="en-GB"/>
        </w:rPr>
      </w:pPr>
    </w:p>
    <w:p w14:paraId="4D01ACB8" w14:textId="77777777" w:rsidR="00AA2207" w:rsidRPr="00107C72" w:rsidRDefault="00AA2207" w:rsidP="00AA2207">
      <w:pPr>
        <w:rPr>
          <w:sz w:val="20"/>
          <w:szCs w:val="20"/>
          <w:lang w:val="en-GB"/>
        </w:rPr>
      </w:pPr>
    </w:p>
    <w:p w14:paraId="544BDD38" w14:textId="77777777" w:rsidR="00AA2207" w:rsidRPr="00107C72" w:rsidRDefault="00AA2207" w:rsidP="00AA2207">
      <w:pPr>
        <w:rPr>
          <w:sz w:val="20"/>
          <w:szCs w:val="20"/>
          <w:lang w:val="en-GB"/>
        </w:rPr>
      </w:pPr>
    </w:p>
    <w:p w14:paraId="7D728708" w14:textId="77777777" w:rsidR="00AA2207" w:rsidRPr="00107C72" w:rsidRDefault="00AA2207" w:rsidP="00AA2207">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DB32802" w14:textId="77777777" w:rsidR="00AA2207" w:rsidRPr="00107C72" w:rsidRDefault="00AA2207" w:rsidP="00AA220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A2207" w:rsidRPr="00107C72" w14:paraId="7756E654" w14:textId="77777777" w:rsidTr="00107C72">
        <w:tc>
          <w:tcPr>
            <w:tcW w:w="5000" w:type="pct"/>
            <w:gridSpan w:val="3"/>
            <w:tcBorders>
              <w:top w:val="nil"/>
              <w:left w:val="nil"/>
              <w:right w:val="nil"/>
            </w:tcBorders>
            <w:noWrap/>
          </w:tcPr>
          <w:p w14:paraId="4D128FFF" w14:textId="77777777" w:rsidR="00AA2207" w:rsidRPr="00107C72" w:rsidRDefault="00AA2207" w:rsidP="00177B84">
            <w:pPr>
              <w:rPr>
                <w:lang w:val="en-GB"/>
              </w:rPr>
            </w:pPr>
          </w:p>
          <w:p w14:paraId="5C2AF71C" w14:textId="77777777" w:rsidR="00AA2207" w:rsidRPr="00107C72" w:rsidRDefault="00AA2207">
            <w:pPr>
              <w:rPr>
                <w:sz w:val="20"/>
                <w:szCs w:val="20"/>
                <w:lang w:val="en-GB"/>
              </w:rPr>
            </w:pPr>
          </w:p>
        </w:tc>
      </w:tr>
      <w:tr w:rsidR="00AA2207" w:rsidRPr="00107C72" w14:paraId="74BEA562" w14:textId="77777777" w:rsidTr="00107C72">
        <w:tc>
          <w:tcPr>
            <w:tcW w:w="1790" w:type="pct"/>
            <w:noWrap/>
          </w:tcPr>
          <w:p w14:paraId="5BCF19B4" w14:textId="77777777" w:rsidR="00AA2207" w:rsidRPr="00107C72" w:rsidRDefault="00AA2207">
            <w:pPr>
              <w:pStyle w:val="Heading2"/>
              <w:jc w:val="left"/>
              <w:rPr>
                <w:rFonts w:ascii="Times New Roman" w:hAnsi="Times New Roman"/>
                <w:lang w:val="en-GB" w:eastAsia="en-US"/>
              </w:rPr>
            </w:pPr>
          </w:p>
        </w:tc>
        <w:tc>
          <w:tcPr>
            <w:tcW w:w="1843" w:type="pct"/>
          </w:tcPr>
          <w:p w14:paraId="3319EB87" w14:textId="77777777" w:rsidR="00AA2207" w:rsidRPr="00107C72" w:rsidRDefault="00AA220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46D6B6B" w14:textId="77777777" w:rsidR="00AA2207" w:rsidRPr="00107C72" w:rsidRDefault="00AA220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A2207" w:rsidRPr="00107C72" w14:paraId="7EC4F880" w14:textId="77777777" w:rsidTr="00107C72">
        <w:trPr>
          <w:trHeight w:val="1262"/>
        </w:trPr>
        <w:tc>
          <w:tcPr>
            <w:tcW w:w="1790" w:type="pct"/>
            <w:noWrap/>
          </w:tcPr>
          <w:p w14:paraId="50DBA5AC" w14:textId="77777777" w:rsidR="00AA2207" w:rsidRPr="00107C72" w:rsidRDefault="00AA2207" w:rsidP="00993080">
            <w:pPr>
              <w:rPr>
                <w:b/>
                <w:bCs/>
                <w:sz w:val="20"/>
                <w:szCs w:val="20"/>
                <w:lang w:val="en-GB"/>
              </w:rPr>
            </w:pPr>
            <w:r w:rsidRPr="00107C72">
              <w:rPr>
                <w:b/>
                <w:bCs/>
                <w:sz w:val="20"/>
                <w:szCs w:val="20"/>
                <w:lang w:val="en-GB"/>
              </w:rPr>
              <w:t xml:space="preserve">1. Is the title clear and appropriate for the study? </w:t>
            </w:r>
          </w:p>
          <w:p w14:paraId="156FA81B"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90C782" w14:textId="77777777" w:rsidR="00AA2207" w:rsidRPr="00107C72" w:rsidRDefault="00AA220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42ACCF" w14:textId="08478C07" w:rsidR="00AA2207" w:rsidRPr="00107C72" w:rsidRDefault="00C31266">
            <w:pPr>
              <w:ind w:left="360"/>
              <w:rPr>
                <w:b/>
                <w:bCs/>
                <w:sz w:val="20"/>
                <w:szCs w:val="20"/>
                <w:lang w:val="en-GB"/>
              </w:rPr>
            </w:pPr>
            <w:r>
              <w:rPr>
                <w:b/>
                <w:bCs/>
                <w:sz w:val="20"/>
                <w:szCs w:val="20"/>
                <w:lang w:val="en-GB"/>
              </w:rPr>
              <w:t>3</w:t>
            </w:r>
          </w:p>
        </w:tc>
        <w:tc>
          <w:tcPr>
            <w:tcW w:w="1367" w:type="pct"/>
          </w:tcPr>
          <w:p w14:paraId="00EC27F1" w14:textId="77777777" w:rsidR="00AA2207" w:rsidRPr="00107C72" w:rsidRDefault="00AA2207">
            <w:pPr>
              <w:pStyle w:val="Heading2"/>
              <w:jc w:val="left"/>
              <w:rPr>
                <w:rFonts w:ascii="Times New Roman" w:hAnsi="Times New Roman"/>
                <w:b w:val="0"/>
                <w:lang w:val="en-GB" w:eastAsia="en-US"/>
              </w:rPr>
            </w:pPr>
          </w:p>
        </w:tc>
      </w:tr>
      <w:tr w:rsidR="00AA2207" w:rsidRPr="00107C72" w14:paraId="080B73DE" w14:textId="77777777" w:rsidTr="00107C72">
        <w:trPr>
          <w:trHeight w:val="1262"/>
        </w:trPr>
        <w:tc>
          <w:tcPr>
            <w:tcW w:w="1790" w:type="pct"/>
            <w:noWrap/>
          </w:tcPr>
          <w:p w14:paraId="657E504B" w14:textId="77777777" w:rsidR="00AA2207" w:rsidRPr="00107C72" w:rsidRDefault="00AA2207"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39DB3420"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6B722A"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077420" w14:textId="3BD3943A" w:rsidR="00AA2207" w:rsidRPr="00107C72" w:rsidRDefault="00C31266">
            <w:pPr>
              <w:ind w:left="360"/>
              <w:rPr>
                <w:b/>
                <w:bCs/>
                <w:sz w:val="20"/>
                <w:szCs w:val="20"/>
                <w:lang w:val="en-GB"/>
              </w:rPr>
            </w:pPr>
            <w:r>
              <w:rPr>
                <w:b/>
                <w:bCs/>
                <w:sz w:val="20"/>
                <w:szCs w:val="20"/>
                <w:lang w:val="en-GB"/>
              </w:rPr>
              <w:t>3</w:t>
            </w:r>
          </w:p>
        </w:tc>
        <w:tc>
          <w:tcPr>
            <w:tcW w:w="1367" w:type="pct"/>
          </w:tcPr>
          <w:p w14:paraId="2AFEB250" w14:textId="77777777" w:rsidR="00AA2207" w:rsidRPr="00107C72" w:rsidRDefault="00AA2207">
            <w:pPr>
              <w:pStyle w:val="Heading2"/>
              <w:jc w:val="left"/>
              <w:rPr>
                <w:rFonts w:ascii="Times New Roman" w:hAnsi="Times New Roman"/>
                <w:b w:val="0"/>
                <w:lang w:val="en-GB" w:eastAsia="en-US"/>
              </w:rPr>
            </w:pPr>
          </w:p>
        </w:tc>
      </w:tr>
      <w:tr w:rsidR="00AA2207" w:rsidRPr="00107C72" w14:paraId="3196B3EE" w14:textId="77777777" w:rsidTr="00107C72">
        <w:trPr>
          <w:trHeight w:val="1262"/>
        </w:trPr>
        <w:tc>
          <w:tcPr>
            <w:tcW w:w="1790" w:type="pct"/>
            <w:noWrap/>
          </w:tcPr>
          <w:p w14:paraId="3A68C618"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0845445"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A1B4D4"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A31A16" w14:textId="3EEA4AF0" w:rsidR="00AA2207" w:rsidRPr="00107C72" w:rsidRDefault="00C31266">
            <w:pPr>
              <w:ind w:left="360"/>
              <w:rPr>
                <w:b/>
                <w:bCs/>
                <w:sz w:val="20"/>
                <w:szCs w:val="20"/>
                <w:lang w:val="en-GB"/>
              </w:rPr>
            </w:pPr>
            <w:r>
              <w:rPr>
                <w:b/>
                <w:bCs/>
                <w:sz w:val="20"/>
                <w:szCs w:val="20"/>
                <w:lang w:val="en-GB"/>
              </w:rPr>
              <w:t>3</w:t>
            </w:r>
          </w:p>
        </w:tc>
        <w:tc>
          <w:tcPr>
            <w:tcW w:w="1367" w:type="pct"/>
          </w:tcPr>
          <w:p w14:paraId="512C7524" w14:textId="77777777" w:rsidR="00AA2207" w:rsidRPr="00107C72" w:rsidRDefault="00AA2207">
            <w:pPr>
              <w:pStyle w:val="Heading2"/>
              <w:jc w:val="left"/>
              <w:rPr>
                <w:rFonts w:ascii="Times New Roman" w:hAnsi="Times New Roman"/>
                <w:b w:val="0"/>
                <w:lang w:val="en-GB" w:eastAsia="en-US"/>
              </w:rPr>
            </w:pPr>
          </w:p>
        </w:tc>
      </w:tr>
      <w:tr w:rsidR="00AA2207" w:rsidRPr="00107C72" w14:paraId="7D2C5792" w14:textId="77777777" w:rsidTr="00107C72">
        <w:trPr>
          <w:trHeight w:val="1262"/>
        </w:trPr>
        <w:tc>
          <w:tcPr>
            <w:tcW w:w="1790" w:type="pct"/>
            <w:noWrap/>
          </w:tcPr>
          <w:p w14:paraId="7D8180BB"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C348CE1"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0D72D3"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FACF76" w14:textId="3D49B92C" w:rsidR="00AA2207" w:rsidRPr="00107C72" w:rsidRDefault="00C31266">
            <w:pPr>
              <w:ind w:left="360"/>
              <w:rPr>
                <w:b/>
                <w:bCs/>
                <w:sz w:val="20"/>
                <w:szCs w:val="20"/>
                <w:lang w:val="en-GB"/>
              </w:rPr>
            </w:pPr>
            <w:r>
              <w:rPr>
                <w:b/>
                <w:bCs/>
                <w:sz w:val="20"/>
                <w:szCs w:val="20"/>
                <w:lang w:val="en-GB"/>
              </w:rPr>
              <w:t>3</w:t>
            </w:r>
          </w:p>
        </w:tc>
        <w:tc>
          <w:tcPr>
            <w:tcW w:w="1367" w:type="pct"/>
          </w:tcPr>
          <w:p w14:paraId="45F5AE4B" w14:textId="77777777" w:rsidR="00AA2207" w:rsidRPr="00107C72" w:rsidRDefault="00AA2207">
            <w:pPr>
              <w:pStyle w:val="Heading2"/>
              <w:jc w:val="left"/>
              <w:rPr>
                <w:rFonts w:ascii="Times New Roman" w:hAnsi="Times New Roman"/>
                <w:b w:val="0"/>
                <w:lang w:val="en-GB" w:eastAsia="en-US"/>
              </w:rPr>
            </w:pPr>
          </w:p>
        </w:tc>
      </w:tr>
      <w:tr w:rsidR="00AA2207" w:rsidRPr="00107C72" w14:paraId="54D133C1" w14:textId="77777777" w:rsidTr="00107C72">
        <w:trPr>
          <w:trHeight w:val="1262"/>
        </w:trPr>
        <w:tc>
          <w:tcPr>
            <w:tcW w:w="1790" w:type="pct"/>
            <w:noWrap/>
          </w:tcPr>
          <w:p w14:paraId="2928848F"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27239FE"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278929"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C5B319" w14:textId="50519A9C" w:rsidR="00AA2207" w:rsidRPr="00107C72" w:rsidRDefault="00C31266">
            <w:pPr>
              <w:ind w:left="360"/>
              <w:rPr>
                <w:b/>
                <w:bCs/>
                <w:sz w:val="20"/>
                <w:szCs w:val="20"/>
                <w:lang w:val="en-GB"/>
              </w:rPr>
            </w:pPr>
            <w:r>
              <w:rPr>
                <w:b/>
                <w:bCs/>
                <w:sz w:val="20"/>
                <w:szCs w:val="20"/>
                <w:lang w:val="en-GB"/>
              </w:rPr>
              <w:t>3</w:t>
            </w:r>
          </w:p>
        </w:tc>
        <w:tc>
          <w:tcPr>
            <w:tcW w:w="1367" w:type="pct"/>
          </w:tcPr>
          <w:p w14:paraId="6174B1AD" w14:textId="77777777" w:rsidR="00AA2207" w:rsidRPr="00107C72" w:rsidRDefault="00AA2207">
            <w:pPr>
              <w:pStyle w:val="Heading2"/>
              <w:jc w:val="left"/>
              <w:rPr>
                <w:rFonts w:ascii="Times New Roman" w:hAnsi="Times New Roman"/>
                <w:b w:val="0"/>
                <w:lang w:val="en-GB" w:eastAsia="en-US"/>
              </w:rPr>
            </w:pPr>
          </w:p>
        </w:tc>
      </w:tr>
      <w:tr w:rsidR="00AA2207" w:rsidRPr="00107C72" w14:paraId="18AA86BF" w14:textId="77777777" w:rsidTr="00107C72">
        <w:trPr>
          <w:trHeight w:val="1262"/>
        </w:trPr>
        <w:tc>
          <w:tcPr>
            <w:tcW w:w="1790" w:type="pct"/>
            <w:noWrap/>
          </w:tcPr>
          <w:p w14:paraId="78BB6141"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78EFB44"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4A34E5"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DC232F" w14:textId="65A53367" w:rsidR="00AA2207" w:rsidRPr="00107C72" w:rsidRDefault="00C31266">
            <w:pPr>
              <w:ind w:left="360"/>
              <w:rPr>
                <w:b/>
                <w:bCs/>
                <w:sz w:val="20"/>
                <w:szCs w:val="20"/>
                <w:lang w:val="en-GB"/>
              </w:rPr>
            </w:pPr>
            <w:r>
              <w:rPr>
                <w:b/>
                <w:bCs/>
                <w:sz w:val="20"/>
                <w:szCs w:val="20"/>
                <w:lang w:val="en-GB"/>
              </w:rPr>
              <w:t>3</w:t>
            </w:r>
          </w:p>
        </w:tc>
        <w:tc>
          <w:tcPr>
            <w:tcW w:w="1367" w:type="pct"/>
          </w:tcPr>
          <w:p w14:paraId="783EB4C9" w14:textId="77777777" w:rsidR="00AA2207" w:rsidRPr="00107C72" w:rsidRDefault="00AA2207">
            <w:pPr>
              <w:pStyle w:val="Heading2"/>
              <w:jc w:val="left"/>
              <w:rPr>
                <w:rFonts w:ascii="Times New Roman" w:hAnsi="Times New Roman"/>
                <w:b w:val="0"/>
                <w:lang w:val="en-GB" w:eastAsia="en-US"/>
              </w:rPr>
            </w:pPr>
          </w:p>
        </w:tc>
      </w:tr>
      <w:tr w:rsidR="00AA2207" w:rsidRPr="00107C72" w14:paraId="6150F5F5" w14:textId="77777777" w:rsidTr="00107C72">
        <w:trPr>
          <w:trHeight w:val="1262"/>
        </w:trPr>
        <w:tc>
          <w:tcPr>
            <w:tcW w:w="1790" w:type="pct"/>
            <w:noWrap/>
          </w:tcPr>
          <w:p w14:paraId="61000D73"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A10DA3B"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90E106"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1589FA" w14:textId="0DB1E35E" w:rsidR="00AA2207" w:rsidRPr="00107C72" w:rsidRDefault="00C31266">
            <w:pPr>
              <w:ind w:left="360"/>
              <w:rPr>
                <w:b/>
                <w:bCs/>
                <w:sz w:val="20"/>
                <w:szCs w:val="20"/>
                <w:lang w:val="en-GB"/>
              </w:rPr>
            </w:pPr>
            <w:r>
              <w:rPr>
                <w:b/>
                <w:bCs/>
                <w:sz w:val="20"/>
                <w:szCs w:val="20"/>
                <w:lang w:val="en-GB"/>
              </w:rPr>
              <w:t>3</w:t>
            </w:r>
          </w:p>
        </w:tc>
        <w:tc>
          <w:tcPr>
            <w:tcW w:w="1367" w:type="pct"/>
          </w:tcPr>
          <w:p w14:paraId="6D5B441D" w14:textId="77777777" w:rsidR="00AA2207" w:rsidRPr="00107C72" w:rsidRDefault="00AA2207">
            <w:pPr>
              <w:pStyle w:val="Heading2"/>
              <w:jc w:val="left"/>
              <w:rPr>
                <w:rFonts w:ascii="Times New Roman" w:hAnsi="Times New Roman"/>
                <w:b w:val="0"/>
                <w:lang w:val="en-GB" w:eastAsia="en-US"/>
              </w:rPr>
            </w:pPr>
          </w:p>
        </w:tc>
      </w:tr>
      <w:tr w:rsidR="00AA2207" w:rsidRPr="00107C72" w14:paraId="67A84ACD" w14:textId="77777777" w:rsidTr="00107C72">
        <w:trPr>
          <w:trHeight w:val="1262"/>
        </w:trPr>
        <w:tc>
          <w:tcPr>
            <w:tcW w:w="1790" w:type="pct"/>
            <w:noWrap/>
          </w:tcPr>
          <w:p w14:paraId="79F8A7B8" w14:textId="77777777" w:rsidR="00AA2207" w:rsidRPr="00107C72" w:rsidRDefault="00AA220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3473760"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244FB0" w14:textId="77777777" w:rsidR="00AA2207" w:rsidRPr="00107C72" w:rsidRDefault="00AA220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120FC6" w14:textId="7C6C44AB" w:rsidR="00AA2207" w:rsidRPr="00107C72" w:rsidRDefault="00C31266">
            <w:pPr>
              <w:ind w:left="360"/>
              <w:rPr>
                <w:b/>
                <w:bCs/>
                <w:sz w:val="20"/>
                <w:szCs w:val="20"/>
                <w:lang w:val="en-GB"/>
              </w:rPr>
            </w:pPr>
            <w:r>
              <w:rPr>
                <w:b/>
                <w:bCs/>
                <w:sz w:val="20"/>
                <w:szCs w:val="20"/>
                <w:lang w:val="en-GB"/>
              </w:rPr>
              <w:t>3</w:t>
            </w:r>
          </w:p>
        </w:tc>
        <w:tc>
          <w:tcPr>
            <w:tcW w:w="1367" w:type="pct"/>
          </w:tcPr>
          <w:p w14:paraId="09F3C3B9" w14:textId="77777777" w:rsidR="00AA2207" w:rsidRPr="00107C72" w:rsidRDefault="00AA2207">
            <w:pPr>
              <w:pStyle w:val="Heading2"/>
              <w:jc w:val="left"/>
              <w:rPr>
                <w:rFonts w:ascii="Times New Roman" w:hAnsi="Times New Roman"/>
                <w:b w:val="0"/>
                <w:lang w:val="en-GB" w:eastAsia="en-US"/>
              </w:rPr>
            </w:pPr>
          </w:p>
        </w:tc>
      </w:tr>
      <w:tr w:rsidR="00AA2207" w:rsidRPr="00107C72" w14:paraId="53F74629" w14:textId="77777777" w:rsidTr="00107C72">
        <w:trPr>
          <w:trHeight w:val="703"/>
        </w:trPr>
        <w:tc>
          <w:tcPr>
            <w:tcW w:w="1790" w:type="pct"/>
            <w:noWrap/>
          </w:tcPr>
          <w:p w14:paraId="3E4A8CF4" w14:textId="77777777" w:rsidR="00AA2207" w:rsidRPr="00107C72" w:rsidRDefault="00AA2207" w:rsidP="00993080">
            <w:pPr>
              <w:rPr>
                <w:b/>
                <w:sz w:val="20"/>
                <w:szCs w:val="20"/>
                <w:lang w:val="en-GB"/>
              </w:rPr>
            </w:pPr>
            <w:r w:rsidRPr="00107C72">
              <w:rPr>
                <w:b/>
                <w:sz w:val="20"/>
                <w:szCs w:val="20"/>
                <w:lang w:val="en-GB"/>
              </w:rPr>
              <w:t xml:space="preserve">9. Are the results presented clearly? </w:t>
            </w:r>
          </w:p>
          <w:p w14:paraId="4D0E4C2C"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8D2487" w14:textId="77777777" w:rsidR="00AA2207" w:rsidRPr="00107C72" w:rsidRDefault="00AA220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BF2224" w14:textId="4CC069AD" w:rsidR="00AA2207" w:rsidRPr="00107C72" w:rsidRDefault="00C31266">
            <w:pPr>
              <w:pStyle w:val="ListParagraph"/>
              <w:ind w:left="0"/>
              <w:rPr>
                <w:bCs/>
                <w:sz w:val="20"/>
                <w:szCs w:val="20"/>
                <w:lang w:val="en-GB"/>
              </w:rPr>
            </w:pPr>
            <w:r>
              <w:rPr>
                <w:bCs/>
                <w:sz w:val="20"/>
                <w:szCs w:val="20"/>
                <w:lang w:val="en-GB"/>
              </w:rPr>
              <w:t>3</w:t>
            </w:r>
          </w:p>
        </w:tc>
        <w:tc>
          <w:tcPr>
            <w:tcW w:w="1367" w:type="pct"/>
          </w:tcPr>
          <w:p w14:paraId="548D8369" w14:textId="77777777" w:rsidR="00AA2207" w:rsidRPr="00107C72" w:rsidRDefault="00AA2207">
            <w:pPr>
              <w:pStyle w:val="Heading2"/>
              <w:jc w:val="left"/>
              <w:rPr>
                <w:rFonts w:ascii="Times New Roman" w:hAnsi="Times New Roman"/>
                <w:b w:val="0"/>
                <w:lang w:val="en-GB" w:eastAsia="en-US"/>
              </w:rPr>
            </w:pPr>
          </w:p>
        </w:tc>
      </w:tr>
      <w:tr w:rsidR="00AA2207" w:rsidRPr="00107C72" w14:paraId="6DAB60C0" w14:textId="77777777" w:rsidTr="00107C72">
        <w:trPr>
          <w:trHeight w:val="703"/>
        </w:trPr>
        <w:tc>
          <w:tcPr>
            <w:tcW w:w="1790" w:type="pct"/>
            <w:noWrap/>
          </w:tcPr>
          <w:p w14:paraId="504B65C4" w14:textId="77777777" w:rsidR="00AA2207" w:rsidRPr="00107C72" w:rsidRDefault="00AA2207" w:rsidP="00993080">
            <w:pPr>
              <w:rPr>
                <w:b/>
                <w:sz w:val="20"/>
                <w:szCs w:val="20"/>
                <w:lang w:val="en-GB"/>
              </w:rPr>
            </w:pPr>
            <w:r w:rsidRPr="00107C72">
              <w:rPr>
                <w:b/>
                <w:sz w:val="20"/>
                <w:szCs w:val="20"/>
                <w:lang w:val="en-GB"/>
              </w:rPr>
              <w:t>10. Are tables and figures clear, relevant, and necessary?</w:t>
            </w:r>
          </w:p>
          <w:p w14:paraId="778BE5FE"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0340A7"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D4186B" w14:textId="0CA2DF41" w:rsidR="00AA2207" w:rsidRPr="00107C72" w:rsidRDefault="00C31266">
            <w:pPr>
              <w:pStyle w:val="ListParagraph"/>
              <w:ind w:left="0"/>
              <w:rPr>
                <w:bCs/>
                <w:sz w:val="20"/>
                <w:szCs w:val="20"/>
                <w:lang w:val="en-GB"/>
              </w:rPr>
            </w:pPr>
            <w:r>
              <w:rPr>
                <w:bCs/>
                <w:sz w:val="20"/>
                <w:szCs w:val="20"/>
                <w:lang w:val="en-GB"/>
              </w:rPr>
              <w:t>3</w:t>
            </w:r>
          </w:p>
        </w:tc>
        <w:tc>
          <w:tcPr>
            <w:tcW w:w="1367" w:type="pct"/>
          </w:tcPr>
          <w:p w14:paraId="33B97ADE" w14:textId="77777777" w:rsidR="00AA2207" w:rsidRPr="00107C72" w:rsidRDefault="00AA2207">
            <w:pPr>
              <w:pStyle w:val="Heading2"/>
              <w:jc w:val="left"/>
              <w:rPr>
                <w:rFonts w:ascii="Times New Roman" w:hAnsi="Times New Roman"/>
                <w:b w:val="0"/>
                <w:lang w:val="en-GB" w:eastAsia="en-US"/>
              </w:rPr>
            </w:pPr>
          </w:p>
        </w:tc>
      </w:tr>
      <w:tr w:rsidR="00AA2207" w:rsidRPr="00107C72" w14:paraId="1F6EC7CD" w14:textId="77777777" w:rsidTr="00107C72">
        <w:trPr>
          <w:trHeight w:val="703"/>
        </w:trPr>
        <w:tc>
          <w:tcPr>
            <w:tcW w:w="1790" w:type="pct"/>
            <w:noWrap/>
          </w:tcPr>
          <w:p w14:paraId="62AB983D" w14:textId="77777777" w:rsidR="00AA2207" w:rsidRPr="00107C72" w:rsidRDefault="00AA2207" w:rsidP="00993080">
            <w:pPr>
              <w:rPr>
                <w:b/>
                <w:sz w:val="20"/>
                <w:szCs w:val="20"/>
                <w:lang w:val="en-GB"/>
              </w:rPr>
            </w:pPr>
            <w:r w:rsidRPr="00107C72">
              <w:rPr>
                <w:b/>
                <w:sz w:val="20"/>
                <w:szCs w:val="20"/>
                <w:lang w:val="en-GB"/>
              </w:rPr>
              <w:t>11. Does the discussion relate findings to existing literature?</w:t>
            </w:r>
          </w:p>
          <w:p w14:paraId="6BFC4AFA"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D54B76"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BCC469" w14:textId="5F5B6613" w:rsidR="00AA2207" w:rsidRPr="00107C72" w:rsidRDefault="00C31266">
            <w:pPr>
              <w:pStyle w:val="ListParagraph"/>
              <w:ind w:left="0"/>
              <w:rPr>
                <w:bCs/>
                <w:sz w:val="20"/>
                <w:szCs w:val="20"/>
                <w:lang w:val="en-GB"/>
              </w:rPr>
            </w:pPr>
            <w:r>
              <w:rPr>
                <w:bCs/>
                <w:sz w:val="20"/>
                <w:szCs w:val="20"/>
                <w:lang w:val="en-GB"/>
              </w:rPr>
              <w:t>3</w:t>
            </w:r>
          </w:p>
        </w:tc>
        <w:tc>
          <w:tcPr>
            <w:tcW w:w="1367" w:type="pct"/>
          </w:tcPr>
          <w:p w14:paraId="19C7C21E" w14:textId="77777777" w:rsidR="00AA2207" w:rsidRPr="00107C72" w:rsidRDefault="00AA2207">
            <w:pPr>
              <w:pStyle w:val="Heading2"/>
              <w:jc w:val="left"/>
              <w:rPr>
                <w:rFonts w:ascii="Times New Roman" w:hAnsi="Times New Roman"/>
                <w:b w:val="0"/>
                <w:lang w:val="en-GB" w:eastAsia="en-US"/>
              </w:rPr>
            </w:pPr>
          </w:p>
        </w:tc>
      </w:tr>
      <w:tr w:rsidR="00AA2207" w:rsidRPr="00107C72" w14:paraId="3286E65B" w14:textId="77777777" w:rsidTr="00107C72">
        <w:trPr>
          <w:trHeight w:val="703"/>
        </w:trPr>
        <w:tc>
          <w:tcPr>
            <w:tcW w:w="1790" w:type="pct"/>
            <w:noWrap/>
          </w:tcPr>
          <w:p w14:paraId="77F3C136" w14:textId="77777777" w:rsidR="00AA2207" w:rsidRPr="00107C72" w:rsidRDefault="00AA2207" w:rsidP="00993080">
            <w:pPr>
              <w:rPr>
                <w:b/>
                <w:sz w:val="20"/>
                <w:szCs w:val="20"/>
                <w:lang w:val="en-GB"/>
              </w:rPr>
            </w:pPr>
            <w:r w:rsidRPr="00107C72">
              <w:rPr>
                <w:b/>
                <w:sz w:val="20"/>
                <w:szCs w:val="20"/>
                <w:lang w:val="en-GB"/>
              </w:rPr>
              <w:t>12. Are the conclusions supported by the data?</w:t>
            </w:r>
          </w:p>
          <w:p w14:paraId="5D48283B"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3C43C3"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007200" w14:textId="5067E036" w:rsidR="00AA2207" w:rsidRPr="00107C72" w:rsidRDefault="00C31266">
            <w:pPr>
              <w:pStyle w:val="ListParagraph"/>
              <w:ind w:left="0"/>
              <w:rPr>
                <w:bCs/>
                <w:sz w:val="20"/>
                <w:szCs w:val="20"/>
                <w:lang w:val="en-GB"/>
              </w:rPr>
            </w:pPr>
            <w:r>
              <w:rPr>
                <w:bCs/>
                <w:sz w:val="20"/>
                <w:szCs w:val="20"/>
                <w:lang w:val="en-GB"/>
              </w:rPr>
              <w:t>3</w:t>
            </w:r>
          </w:p>
        </w:tc>
        <w:tc>
          <w:tcPr>
            <w:tcW w:w="1367" w:type="pct"/>
          </w:tcPr>
          <w:p w14:paraId="37221B87" w14:textId="77777777" w:rsidR="00AA2207" w:rsidRPr="00107C72" w:rsidRDefault="00AA2207">
            <w:pPr>
              <w:pStyle w:val="Heading2"/>
              <w:jc w:val="left"/>
              <w:rPr>
                <w:rFonts w:ascii="Times New Roman" w:hAnsi="Times New Roman"/>
                <w:b w:val="0"/>
                <w:lang w:val="en-GB" w:eastAsia="en-US"/>
              </w:rPr>
            </w:pPr>
          </w:p>
        </w:tc>
      </w:tr>
      <w:tr w:rsidR="00AA2207" w:rsidRPr="00107C72" w14:paraId="14D64ED2" w14:textId="77777777" w:rsidTr="00107C72">
        <w:trPr>
          <w:trHeight w:val="703"/>
        </w:trPr>
        <w:tc>
          <w:tcPr>
            <w:tcW w:w="1790" w:type="pct"/>
            <w:noWrap/>
          </w:tcPr>
          <w:p w14:paraId="7C400281" w14:textId="77777777" w:rsidR="00AA2207" w:rsidRPr="00107C72" w:rsidRDefault="00AA2207" w:rsidP="00993080">
            <w:pPr>
              <w:rPr>
                <w:b/>
                <w:sz w:val="20"/>
                <w:szCs w:val="20"/>
                <w:lang w:val="en-GB"/>
              </w:rPr>
            </w:pPr>
            <w:r w:rsidRPr="00107C72">
              <w:rPr>
                <w:b/>
                <w:sz w:val="20"/>
                <w:szCs w:val="20"/>
                <w:lang w:val="en-GB"/>
              </w:rPr>
              <w:t>13. Are the limitations of the study discussed?</w:t>
            </w:r>
          </w:p>
          <w:p w14:paraId="3EACF9B6"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F495DC" w14:textId="77777777" w:rsidR="00AA2207" w:rsidRPr="00107C72" w:rsidRDefault="00AA220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25CB20" w14:textId="3C115461" w:rsidR="00AA2207" w:rsidRPr="00107C72" w:rsidRDefault="00C31266">
            <w:pPr>
              <w:pStyle w:val="ListParagraph"/>
              <w:ind w:left="0"/>
              <w:rPr>
                <w:bCs/>
                <w:sz w:val="20"/>
                <w:szCs w:val="20"/>
                <w:lang w:val="en-GB"/>
              </w:rPr>
            </w:pPr>
            <w:r>
              <w:rPr>
                <w:bCs/>
                <w:sz w:val="20"/>
                <w:szCs w:val="20"/>
                <w:lang w:val="en-GB"/>
              </w:rPr>
              <w:t>3</w:t>
            </w:r>
          </w:p>
        </w:tc>
        <w:tc>
          <w:tcPr>
            <w:tcW w:w="1367" w:type="pct"/>
          </w:tcPr>
          <w:p w14:paraId="2AEE58ED" w14:textId="77777777" w:rsidR="00AA2207" w:rsidRPr="00107C72" w:rsidRDefault="00AA2207">
            <w:pPr>
              <w:pStyle w:val="Heading2"/>
              <w:jc w:val="left"/>
              <w:rPr>
                <w:rFonts w:ascii="Times New Roman" w:hAnsi="Times New Roman"/>
                <w:b w:val="0"/>
                <w:lang w:val="en-GB" w:eastAsia="en-US"/>
              </w:rPr>
            </w:pPr>
          </w:p>
        </w:tc>
      </w:tr>
      <w:tr w:rsidR="00AA2207" w:rsidRPr="00107C72" w14:paraId="4E7ACD23" w14:textId="77777777" w:rsidTr="00107C72">
        <w:trPr>
          <w:trHeight w:val="703"/>
        </w:trPr>
        <w:tc>
          <w:tcPr>
            <w:tcW w:w="1790" w:type="pct"/>
            <w:noWrap/>
          </w:tcPr>
          <w:p w14:paraId="7C9A9624" w14:textId="77777777" w:rsidR="00AA2207" w:rsidRPr="00107C72" w:rsidRDefault="00AA2207" w:rsidP="00993080">
            <w:pPr>
              <w:rPr>
                <w:b/>
                <w:sz w:val="20"/>
                <w:szCs w:val="20"/>
                <w:lang w:val="en-GB"/>
              </w:rPr>
            </w:pPr>
            <w:r w:rsidRPr="00107C72">
              <w:rPr>
                <w:b/>
                <w:sz w:val="20"/>
                <w:szCs w:val="20"/>
                <w:lang w:val="en-GB"/>
              </w:rPr>
              <w:t>14. Are the references relevant and sufficient (in number)?</w:t>
            </w:r>
          </w:p>
          <w:p w14:paraId="517EEAB3"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FEA62E"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039DB53" w14:textId="77777777" w:rsidR="00AA2207" w:rsidRPr="00107C72" w:rsidRDefault="00AA22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69FC3DC" w14:textId="7FDEE221" w:rsidR="00AA2207" w:rsidRPr="00107C72" w:rsidRDefault="00C31266">
            <w:pPr>
              <w:pStyle w:val="ListParagraph"/>
              <w:ind w:left="0"/>
              <w:rPr>
                <w:bCs/>
                <w:sz w:val="20"/>
                <w:szCs w:val="20"/>
                <w:lang w:val="en-GB"/>
              </w:rPr>
            </w:pPr>
            <w:r>
              <w:rPr>
                <w:bCs/>
                <w:sz w:val="20"/>
                <w:szCs w:val="20"/>
                <w:lang w:val="en-GB"/>
              </w:rPr>
              <w:t>3</w:t>
            </w:r>
          </w:p>
        </w:tc>
        <w:tc>
          <w:tcPr>
            <w:tcW w:w="1367" w:type="pct"/>
          </w:tcPr>
          <w:p w14:paraId="1A29BE6B" w14:textId="77777777" w:rsidR="00AA2207" w:rsidRPr="00107C72" w:rsidRDefault="00AA2207">
            <w:pPr>
              <w:pStyle w:val="Heading2"/>
              <w:jc w:val="left"/>
              <w:rPr>
                <w:rFonts w:ascii="Times New Roman" w:hAnsi="Times New Roman"/>
                <w:b w:val="0"/>
                <w:lang w:val="en-GB" w:eastAsia="en-US"/>
              </w:rPr>
            </w:pPr>
          </w:p>
        </w:tc>
      </w:tr>
      <w:tr w:rsidR="00AA2207" w:rsidRPr="00107C72" w14:paraId="40934486" w14:textId="77777777" w:rsidTr="00107C72">
        <w:trPr>
          <w:trHeight w:val="703"/>
        </w:trPr>
        <w:tc>
          <w:tcPr>
            <w:tcW w:w="1790" w:type="pct"/>
            <w:noWrap/>
          </w:tcPr>
          <w:p w14:paraId="581C8F61" w14:textId="77777777" w:rsidR="00AA2207" w:rsidRPr="00107C72" w:rsidRDefault="00AA2207" w:rsidP="00993080">
            <w:pPr>
              <w:rPr>
                <w:b/>
                <w:sz w:val="20"/>
                <w:szCs w:val="20"/>
                <w:lang w:val="en-GB"/>
              </w:rPr>
            </w:pPr>
            <w:r w:rsidRPr="00107C72">
              <w:rPr>
                <w:b/>
                <w:sz w:val="20"/>
                <w:szCs w:val="20"/>
                <w:lang w:val="en-GB"/>
              </w:rPr>
              <w:t>15. Is the manuscript written in clear and understandable language?</w:t>
            </w:r>
          </w:p>
          <w:p w14:paraId="5AB56A02"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B0AC89" w14:textId="77777777" w:rsidR="00AA2207" w:rsidRPr="00107C72" w:rsidRDefault="00AA220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0D7ED7F" w14:textId="77777777" w:rsidR="00AA2207" w:rsidRPr="00107C72" w:rsidRDefault="00AA220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6BEE001" w14:textId="2496047A" w:rsidR="00AA2207" w:rsidRPr="00107C72" w:rsidRDefault="00C31266">
            <w:pPr>
              <w:pStyle w:val="ListParagraph"/>
              <w:ind w:left="0"/>
              <w:rPr>
                <w:bCs/>
                <w:sz w:val="20"/>
                <w:szCs w:val="20"/>
                <w:lang w:val="en-GB"/>
              </w:rPr>
            </w:pPr>
            <w:r>
              <w:rPr>
                <w:bCs/>
                <w:sz w:val="20"/>
                <w:szCs w:val="20"/>
                <w:lang w:val="en-GB"/>
              </w:rPr>
              <w:t>3</w:t>
            </w:r>
          </w:p>
        </w:tc>
        <w:tc>
          <w:tcPr>
            <w:tcW w:w="1367" w:type="pct"/>
          </w:tcPr>
          <w:p w14:paraId="33A4490D" w14:textId="77777777" w:rsidR="00AA2207" w:rsidRPr="00107C72" w:rsidRDefault="00AA2207">
            <w:pPr>
              <w:pStyle w:val="Heading2"/>
              <w:jc w:val="left"/>
              <w:rPr>
                <w:rFonts w:ascii="Times New Roman" w:hAnsi="Times New Roman"/>
                <w:b w:val="0"/>
                <w:lang w:val="en-GB" w:eastAsia="en-US"/>
              </w:rPr>
            </w:pPr>
          </w:p>
        </w:tc>
      </w:tr>
    </w:tbl>
    <w:p w14:paraId="6CB8A97C" w14:textId="77777777" w:rsidR="00AA2207" w:rsidRPr="00107C72" w:rsidRDefault="00AA2207" w:rsidP="00AA2207">
      <w:pPr>
        <w:pStyle w:val="BodyText"/>
        <w:rPr>
          <w:rFonts w:ascii="Times New Roman" w:hAnsi="Times New Roman"/>
          <w:b/>
          <w:bCs/>
          <w:sz w:val="20"/>
          <w:szCs w:val="20"/>
          <w:u w:val="single"/>
          <w:lang w:val="en-GB"/>
        </w:rPr>
      </w:pPr>
    </w:p>
    <w:p w14:paraId="034AEDF7" w14:textId="77777777" w:rsidR="00AA2207" w:rsidRPr="00107C72" w:rsidRDefault="00AA2207" w:rsidP="00AA2207">
      <w:pPr>
        <w:pStyle w:val="BodyText"/>
        <w:rPr>
          <w:rFonts w:ascii="Times New Roman" w:hAnsi="Times New Roman"/>
          <w:b/>
          <w:bCs/>
          <w:sz w:val="20"/>
          <w:szCs w:val="20"/>
          <w:u w:val="single"/>
          <w:lang w:val="en-GB"/>
        </w:rPr>
      </w:pPr>
    </w:p>
    <w:p w14:paraId="6C97D034" w14:textId="77777777" w:rsidR="00AA2207" w:rsidRPr="00107C72" w:rsidRDefault="00AA2207" w:rsidP="00AA2207">
      <w:pPr>
        <w:pStyle w:val="BodyText"/>
        <w:rPr>
          <w:rFonts w:ascii="Times New Roman" w:hAnsi="Times New Roman"/>
          <w:b/>
          <w:bCs/>
          <w:sz w:val="20"/>
          <w:szCs w:val="20"/>
          <w:u w:val="single"/>
          <w:lang w:val="en-GB"/>
        </w:rPr>
      </w:pPr>
    </w:p>
    <w:p w14:paraId="5015E60F" w14:textId="77777777" w:rsidR="00AA2207" w:rsidRPr="00107C72" w:rsidRDefault="00AA2207" w:rsidP="00AA220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A2207" w:rsidRPr="00107C72" w14:paraId="071F847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327BE4A" w14:textId="77777777" w:rsidR="00AA2207" w:rsidRPr="00107C72" w:rsidRDefault="00AA220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6BC0BDA" w14:textId="77777777" w:rsidR="00AA2207" w:rsidRPr="00107C72" w:rsidRDefault="00AA2207">
            <w:pPr>
              <w:pStyle w:val="NormalWeb"/>
              <w:spacing w:before="0" w:beforeAutospacing="0" w:after="0" w:afterAutospacing="0"/>
              <w:rPr>
                <w:rFonts w:ascii="Times New Roman" w:hAnsi="Times New Roman" w:cs="Times New Roman"/>
                <w:b/>
                <w:bCs/>
                <w:sz w:val="20"/>
                <w:szCs w:val="20"/>
                <w:u w:val="single"/>
                <w:lang w:val="en-GB"/>
              </w:rPr>
            </w:pPr>
          </w:p>
        </w:tc>
      </w:tr>
      <w:tr w:rsidR="00AA2207" w:rsidRPr="00107C72" w14:paraId="6C26B8FD" w14:textId="77777777" w:rsidTr="00107C72">
        <w:tc>
          <w:tcPr>
            <w:tcW w:w="2784" w:type="pct"/>
            <w:noWrap/>
            <w:tcMar>
              <w:top w:w="0" w:type="dxa"/>
              <w:left w:w="108" w:type="dxa"/>
              <w:bottom w:w="0" w:type="dxa"/>
              <w:right w:w="108" w:type="dxa"/>
            </w:tcMar>
            <w:vAlign w:val="center"/>
          </w:tcPr>
          <w:p w14:paraId="5F2A5E2A" w14:textId="77777777" w:rsidR="00AA2207" w:rsidRPr="00107C72" w:rsidRDefault="00AA220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76B5848" w14:textId="77777777" w:rsidR="00AA2207" w:rsidRPr="00107C72" w:rsidRDefault="00AA220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AA2207" w:rsidRPr="00107C72" w14:paraId="01A12CFB" w14:textId="77777777" w:rsidTr="00107C72">
        <w:tc>
          <w:tcPr>
            <w:tcW w:w="2784" w:type="pct"/>
            <w:noWrap/>
            <w:tcMar>
              <w:top w:w="0" w:type="dxa"/>
              <w:left w:w="108" w:type="dxa"/>
              <w:bottom w:w="0" w:type="dxa"/>
              <w:right w:w="108" w:type="dxa"/>
            </w:tcMar>
            <w:vAlign w:val="center"/>
          </w:tcPr>
          <w:p w14:paraId="2493C569" w14:textId="77777777" w:rsidR="00AA2207" w:rsidRPr="00107C72" w:rsidRDefault="00AA2207">
            <w:pPr>
              <w:pStyle w:val="NormalWeb"/>
              <w:spacing w:before="0" w:beforeAutospacing="0" w:after="0" w:afterAutospacing="0"/>
              <w:rPr>
                <w:rFonts w:ascii="Times New Roman" w:hAnsi="Times New Roman" w:cs="Times New Roman"/>
                <w:sz w:val="20"/>
                <w:szCs w:val="20"/>
                <w:lang w:val="en-GB"/>
              </w:rPr>
            </w:pPr>
          </w:p>
          <w:p w14:paraId="54091E97" w14:textId="3FDEB39E" w:rsidR="00AA2207" w:rsidRDefault="00C31266" w:rsidP="00C31266">
            <w:pPr>
              <w:pStyle w:val="NormalWeb"/>
              <w:spacing w:before="0" w:beforeAutospacing="0" w:after="0" w:afterAutospacing="0"/>
              <w:jc w:val="both"/>
              <w:rPr>
                <w:rFonts w:ascii="Times New Roman" w:hAnsi="Times New Roman" w:cs="Times New Roman"/>
                <w:sz w:val="20"/>
                <w:szCs w:val="20"/>
                <w:lang w:val="en-GB"/>
              </w:rPr>
            </w:pPr>
            <w:r w:rsidRPr="00C31266">
              <w:rPr>
                <w:rFonts w:ascii="Times New Roman" w:hAnsi="Times New Roman" w:cs="Times New Roman"/>
                <w:sz w:val="20"/>
                <w:szCs w:val="20"/>
                <w:lang w:val="en-GB"/>
              </w:rPr>
              <w:t>The manuscript presents a promising study; however, it requires major revision before it can be considered for publication. The authors are advised to improve the language quality, structure, and clarity of presentation throughout the manuscript. The methodology needs to be described more precisely, and results should be supported with deeper analysis and discussion. Figures and tables require better formatting and clear referencing in the text. Addressing these concerns will significantly improve the quality and impact of the manuscript.</w:t>
            </w:r>
          </w:p>
          <w:p w14:paraId="79026759" w14:textId="6C43AA3B" w:rsidR="00D134A1" w:rsidRDefault="00D134A1" w:rsidP="00C31266">
            <w:pPr>
              <w:pStyle w:val="NormalWeb"/>
              <w:spacing w:before="0" w:beforeAutospacing="0" w:after="0" w:afterAutospacing="0"/>
              <w:jc w:val="both"/>
              <w:rPr>
                <w:rFonts w:ascii="Times New Roman" w:hAnsi="Times New Roman" w:cs="Times New Roman"/>
                <w:sz w:val="20"/>
                <w:szCs w:val="20"/>
                <w:lang w:val="en-GB"/>
              </w:rPr>
            </w:pPr>
          </w:p>
          <w:p w14:paraId="7AE68A33" w14:textId="3B2EFD5B" w:rsidR="00D134A1" w:rsidRPr="00107C72" w:rsidRDefault="00D134A1" w:rsidP="00C31266">
            <w:pPr>
              <w:pStyle w:val="NormalWeb"/>
              <w:spacing w:before="0" w:beforeAutospacing="0" w:after="0" w:afterAutospacing="0"/>
              <w:jc w:val="both"/>
              <w:rPr>
                <w:rFonts w:ascii="Times New Roman" w:hAnsi="Times New Roman" w:cs="Times New Roman"/>
                <w:sz w:val="20"/>
                <w:szCs w:val="20"/>
                <w:lang w:val="en-GB"/>
              </w:rPr>
            </w:pPr>
            <w:r w:rsidRPr="00D134A1">
              <w:rPr>
                <w:rFonts w:ascii="Times New Roman" w:hAnsi="Times New Roman" w:cs="Times New Roman"/>
                <w:sz w:val="20"/>
                <w:szCs w:val="20"/>
                <w:lang w:val="en-GB"/>
              </w:rPr>
              <w:t>This manuscript addresses a relevant and timely topic in sustainable construction by exploring the potential of lime and pozzolana stabilized unfired clay bricks as an alternative to energy-intensive fired bricks. The comparative analysis of engineering properties provides useful insights into material performance, especially for low-cost and eco-friendly construction applications. The work contributes to ongoing efforts in reducing carbon footprint and promoting the use of locally available materials. However, further refinement in data interpretation, clarity of methodology, and technical presentation is required to enhance its scientific rigor and broader applicability.</w:t>
            </w:r>
          </w:p>
          <w:p w14:paraId="7CE771B3" w14:textId="77777777" w:rsidR="00AA2207" w:rsidRPr="00107C72" w:rsidRDefault="00AA2207">
            <w:pPr>
              <w:pStyle w:val="NormalWeb"/>
              <w:spacing w:before="0" w:beforeAutospacing="0" w:after="0" w:afterAutospacing="0"/>
              <w:rPr>
                <w:rFonts w:ascii="Times New Roman" w:hAnsi="Times New Roman" w:cs="Times New Roman"/>
                <w:sz w:val="20"/>
                <w:szCs w:val="20"/>
                <w:lang w:val="en-GB"/>
              </w:rPr>
            </w:pPr>
          </w:p>
          <w:p w14:paraId="5601E0FA" w14:textId="77777777" w:rsidR="00AA2207" w:rsidRPr="00107C72" w:rsidRDefault="00AA220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120C7E4" w14:textId="77777777" w:rsidR="00AA2207" w:rsidRPr="00107C72" w:rsidRDefault="00AA2207">
            <w:pPr>
              <w:pStyle w:val="NormalWeb"/>
              <w:spacing w:before="0" w:beforeAutospacing="0" w:after="0" w:afterAutospacing="0"/>
              <w:rPr>
                <w:rFonts w:ascii="Times New Roman" w:hAnsi="Times New Roman" w:cs="Times New Roman"/>
                <w:b/>
                <w:bCs/>
                <w:sz w:val="20"/>
                <w:szCs w:val="20"/>
                <w:lang w:val="en-GB"/>
              </w:rPr>
            </w:pPr>
          </w:p>
        </w:tc>
      </w:tr>
    </w:tbl>
    <w:p w14:paraId="1F4740AC" w14:textId="77777777" w:rsidR="00AA2207" w:rsidRPr="00107C72" w:rsidRDefault="00AA2207" w:rsidP="00AA2207">
      <w:pPr>
        <w:rPr>
          <w:rFonts w:eastAsia="Arial Unicode MS"/>
          <w:b/>
          <w:bCs/>
          <w:sz w:val="20"/>
          <w:szCs w:val="20"/>
          <w:highlight w:val="yellow"/>
          <w:u w:val="single"/>
          <w:lang w:val="en-GB"/>
        </w:rPr>
      </w:pPr>
    </w:p>
    <w:p w14:paraId="0B88D5C3" w14:textId="77777777" w:rsidR="00AA2207" w:rsidRPr="00107C72" w:rsidRDefault="00AA2207" w:rsidP="00AA2207">
      <w:pPr>
        <w:rPr>
          <w:rFonts w:eastAsia="Arial Unicode MS"/>
          <w:b/>
          <w:bCs/>
          <w:sz w:val="20"/>
          <w:szCs w:val="20"/>
          <w:u w:val="single"/>
          <w:lang w:val="en-GB"/>
        </w:rPr>
      </w:pPr>
    </w:p>
    <w:p w14:paraId="2390724F" w14:textId="77777777" w:rsidR="003B6D9F" w:rsidRPr="00DB38E2" w:rsidRDefault="003B6D9F" w:rsidP="003B6D9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B6D9F" w:rsidRPr="00DB38E2" w14:paraId="38F5B286"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777E0794" w14:textId="77777777" w:rsidR="003B6D9F" w:rsidRPr="00DB38E2" w:rsidRDefault="003B6D9F" w:rsidP="00471E96">
            <w:pPr>
              <w:rPr>
                <w:rFonts w:ascii="Arial" w:eastAsia="Arial Unicode MS" w:hAnsi="Arial" w:cs="Arial"/>
                <w:b/>
                <w:sz w:val="20"/>
                <w:szCs w:val="20"/>
                <w:u w:val="single"/>
                <w:lang w:val="en-GB"/>
              </w:rPr>
            </w:pPr>
          </w:p>
        </w:tc>
      </w:tr>
      <w:tr w:rsidR="003B6D9F" w:rsidRPr="00DB38E2" w14:paraId="7184B003" w14:textId="77777777" w:rsidTr="00471E96">
        <w:tc>
          <w:tcPr>
            <w:tcW w:w="1616" w:type="pct"/>
            <w:noWrap/>
            <w:tcMar>
              <w:top w:w="0" w:type="dxa"/>
              <w:left w:w="108" w:type="dxa"/>
              <w:bottom w:w="0" w:type="dxa"/>
              <w:right w:w="108" w:type="dxa"/>
            </w:tcMar>
            <w:vAlign w:val="center"/>
          </w:tcPr>
          <w:p w14:paraId="44CE9EF6" w14:textId="77777777" w:rsidR="003B6D9F" w:rsidRPr="00DB38E2" w:rsidRDefault="003B6D9F"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5B52CDE" w14:textId="77777777" w:rsidR="003B6D9F" w:rsidRPr="00DB38E2" w:rsidRDefault="003B6D9F"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28710E5" w14:textId="77777777" w:rsidR="003B6D9F" w:rsidRPr="00DB38E2" w:rsidRDefault="003B6D9F"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2A00FA3" w14:textId="77777777" w:rsidR="003B6D9F" w:rsidRPr="00DB38E2" w:rsidRDefault="003B6D9F" w:rsidP="00471E96">
            <w:pPr>
              <w:keepNext/>
              <w:outlineLvl w:val="1"/>
              <w:rPr>
                <w:rFonts w:ascii="Arial" w:eastAsia="MS Mincho" w:hAnsi="Arial" w:cs="Arial"/>
                <w:bCs/>
                <w:sz w:val="20"/>
                <w:szCs w:val="20"/>
                <w:lang w:val="en-GB"/>
              </w:rPr>
            </w:pPr>
          </w:p>
        </w:tc>
      </w:tr>
      <w:tr w:rsidR="003B6D9F" w:rsidRPr="00DB38E2" w14:paraId="6FBD4E78" w14:textId="77777777" w:rsidTr="00471E96">
        <w:trPr>
          <w:trHeight w:val="890"/>
        </w:trPr>
        <w:tc>
          <w:tcPr>
            <w:tcW w:w="1616" w:type="pct"/>
            <w:noWrap/>
            <w:tcMar>
              <w:top w:w="0" w:type="dxa"/>
              <w:left w:w="108" w:type="dxa"/>
              <w:bottom w:w="0" w:type="dxa"/>
              <w:right w:w="108" w:type="dxa"/>
            </w:tcMar>
            <w:vAlign w:val="center"/>
          </w:tcPr>
          <w:p w14:paraId="0A614E17" w14:textId="77777777" w:rsidR="003B6D9F" w:rsidRPr="00DB38E2" w:rsidRDefault="003B6D9F"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1FD8A84" w14:textId="77777777" w:rsidR="003B6D9F" w:rsidRPr="00DB38E2" w:rsidRDefault="003B6D9F"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6B7D2B5" w14:textId="77777777" w:rsidR="003B6D9F" w:rsidRPr="00DB38E2" w:rsidRDefault="003B6D9F"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51B1AAE" w14:textId="77777777" w:rsidR="003B6D9F" w:rsidRPr="00DB38E2" w:rsidRDefault="003B6D9F" w:rsidP="00471E96">
            <w:pPr>
              <w:rPr>
                <w:rFonts w:ascii="Arial" w:eastAsia="Arial Unicode MS" w:hAnsi="Arial" w:cs="Arial"/>
                <w:sz w:val="20"/>
                <w:szCs w:val="20"/>
                <w:lang w:val="en-GB"/>
              </w:rPr>
            </w:pPr>
          </w:p>
        </w:tc>
        <w:tc>
          <w:tcPr>
            <w:tcW w:w="1635" w:type="pct"/>
            <w:vAlign w:val="center"/>
          </w:tcPr>
          <w:p w14:paraId="0BDB7682" w14:textId="77777777" w:rsidR="003B6D9F" w:rsidRPr="00DB38E2" w:rsidRDefault="003B6D9F" w:rsidP="00471E96">
            <w:pPr>
              <w:rPr>
                <w:rFonts w:ascii="Arial" w:eastAsia="Arial Unicode MS" w:hAnsi="Arial" w:cs="Arial"/>
                <w:sz w:val="20"/>
                <w:szCs w:val="20"/>
                <w:lang w:val="en-GB"/>
              </w:rPr>
            </w:pPr>
          </w:p>
          <w:p w14:paraId="7D5DFEE9" w14:textId="77777777" w:rsidR="003B6D9F" w:rsidRPr="00DB38E2" w:rsidRDefault="003B6D9F" w:rsidP="00471E96">
            <w:pPr>
              <w:rPr>
                <w:rFonts w:ascii="Arial" w:eastAsia="Arial Unicode MS" w:hAnsi="Arial" w:cs="Arial"/>
                <w:sz w:val="20"/>
                <w:szCs w:val="20"/>
                <w:lang w:val="en-GB"/>
              </w:rPr>
            </w:pPr>
          </w:p>
          <w:p w14:paraId="1A093EDC" w14:textId="77777777" w:rsidR="003B6D9F" w:rsidRPr="00DB38E2" w:rsidRDefault="003B6D9F" w:rsidP="00471E96">
            <w:pPr>
              <w:rPr>
                <w:rFonts w:ascii="Arial" w:eastAsia="Arial Unicode MS" w:hAnsi="Arial" w:cs="Arial"/>
                <w:sz w:val="20"/>
                <w:szCs w:val="20"/>
                <w:lang w:val="en-GB"/>
              </w:rPr>
            </w:pPr>
          </w:p>
        </w:tc>
      </w:tr>
    </w:tbl>
    <w:p w14:paraId="4C78358C" w14:textId="77777777" w:rsidR="003B6D9F" w:rsidRPr="00DB38E2" w:rsidRDefault="003B6D9F" w:rsidP="003B6D9F">
      <w:pPr>
        <w:pStyle w:val="BodyText"/>
        <w:rPr>
          <w:rFonts w:ascii="Arial" w:hAnsi="Arial" w:cs="Arial"/>
          <w:b/>
          <w:bCs/>
          <w:sz w:val="20"/>
          <w:szCs w:val="20"/>
          <w:u w:val="single"/>
          <w:lang w:val="en-GB"/>
        </w:rPr>
      </w:pPr>
    </w:p>
    <w:p w14:paraId="3AAB21B0" w14:textId="77777777" w:rsidR="003B6D9F" w:rsidRDefault="003B6D9F" w:rsidP="003B6D9F"/>
    <w:p w14:paraId="52383102" w14:textId="77777777" w:rsidR="003B6D9F" w:rsidRDefault="003B6D9F" w:rsidP="003B6D9F"/>
    <w:p w14:paraId="1B7D5F90" w14:textId="77777777" w:rsidR="00AA2207" w:rsidRPr="00107C72" w:rsidRDefault="00AA2207" w:rsidP="00AA2207">
      <w:pPr>
        <w:rPr>
          <w:rFonts w:eastAsia="Arial Unicode MS"/>
          <w:b/>
          <w:bCs/>
          <w:sz w:val="20"/>
          <w:szCs w:val="20"/>
          <w:u w:val="single"/>
          <w:lang w:val="en-GB"/>
        </w:rPr>
      </w:pPr>
    </w:p>
    <w:sectPr w:rsidR="00AA220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3260" w14:textId="77777777" w:rsidR="00984919" w:rsidRPr="0000007A" w:rsidRDefault="00984919" w:rsidP="0099583E">
      <w:r>
        <w:separator/>
      </w:r>
    </w:p>
  </w:endnote>
  <w:endnote w:type="continuationSeparator" w:id="0">
    <w:p w14:paraId="3D917598" w14:textId="77777777" w:rsidR="00984919" w:rsidRPr="0000007A" w:rsidRDefault="0098491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937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FAEA0" w14:textId="77777777" w:rsidR="00AA2207" w:rsidRDefault="00AA2207" w:rsidP="00AA2207">
    <w:pPr>
      <w:pStyle w:val="Footer"/>
      <w:jc w:val="right"/>
    </w:pPr>
  </w:p>
  <w:p w14:paraId="4E5B0AA3" w14:textId="77777777" w:rsidR="00AA2207" w:rsidRDefault="00AA2207" w:rsidP="00AA220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15B3F93E" w14:textId="77777777" w:rsidR="00AA2207" w:rsidRDefault="00AA2207" w:rsidP="00AA2207">
    <w:pPr>
      <w:pStyle w:val="Footer"/>
      <w:jc w:val="right"/>
      <w:rPr>
        <w:b/>
        <w:sz w:val="20"/>
      </w:rPr>
    </w:pPr>
    <w:r>
      <w:rPr>
        <w:b/>
        <w:sz w:val="20"/>
      </w:rPr>
      <w:t>V180326</w:t>
    </w:r>
  </w:p>
  <w:p w14:paraId="346D73D3" w14:textId="77777777" w:rsidR="00AA2207" w:rsidRDefault="00AA2207" w:rsidP="00AA2207">
    <w:pPr>
      <w:pStyle w:val="Footer"/>
      <w:jc w:val="right"/>
    </w:pPr>
  </w:p>
  <w:p w14:paraId="6601373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84BF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B19F0" w14:textId="77777777" w:rsidR="00984919" w:rsidRPr="0000007A" w:rsidRDefault="00984919" w:rsidP="0099583E">
      <w:r>
        <w:separator/>
      </w:r>
    </w:p>
  </w:footnote>
  <w:footnote w:type="continuationSeparator" w:id="0">
    <w:p w14:paraId="54E3895F" w14:textId="77777777" w:rsidR="00984919" w:rsidRPr="0000007A" w:rsidRDefault="0098491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7CA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FEE96" w14:textId="77777777" w:rsidR="00AA2207" w:rsidRDefault="00AA2207" w:rsidP="00AA2207">
    <w:pPr>
      <w:spacing w:before="100" w:beforeAutospacing="1" w:after="100" w:afterAutospacing="1"/>
      <w:jc w:val="center"/>
      <w:rPr>
        <w:rFonts w:ascii="Arial" w:hAnsi="Arial" w:cs="Arial"/>
        <w:b/>
        <w:bCs/>
        <w:color w:val="003399"/>
        <w:szCs w:val="20"/>
        <w:u w:val="single"/>
        <w:lang w:val="en-GB"/>
      </w:rPr>
    </w:pPr>
  </w:p>
  <w:p w14:paraId="1CD09B21" w14:textId="77777777" w:rsidR="00B62F41" w:rsidRPr="00254F80" w:rsidRDefault="00AA2207" w:rsidP="00AA220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ECD5"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467397"/>
    <w:multiLevelType w:val="hybridMultilevel"/>
    <w:tmpl w:val="E99A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4649015">
    <w:abstractNumId w:val="5"/>
  </w:num>
  <w:num w:numId="2" w16cid:durableId="939919491">
    <w:abstractNumId w:val="9"/>
  </w:num>
  <w:num w:numId="3" w16cid:durableId="874074013">
    <w:abstractNumId w:val="8"/>
  </w:num>
  <w:num w:numId="4" w16cid:durableId="1344668194">
    <w:abstractNumId w:val="10"/>
  </w:num>
  <w:num w:numId="5" w16cid:durableId="839464687">
    <w:abstractNumId w:val="7"/>
  </w:num>
  <w:num w:numId="6" w16cid:durableId="32462721">
    <w:abstractNumId w:val="0"/>
  </w:num>
  <w:num w:numId="7" w16cid:durableId="1969899195">
    <w:abstractNumId w:val="3"/>
  </w:num>
  <w:num w:numId="8" w16cid:durableId="763233430">
    <w:abstractNumId w:val="12"/>
  </w:num>
  <w:num w:numId="9" w16cid:durableId="707098520">
    <w:abstractNumId w:val="11"/>
  </w:num>
  <w:num w:numId="10" w16cid:durableId="735973602">
    <w:abstractNumId w:val="2"/>
  </w:num>
  <w:num w:numId="11" w16cid:durableId="808791876">
    <w:abstractNumId w:val="1"/>
  </w:num>
  <w:num w:numId="12" w16cid:durableId="422648414">
    <w:abstractNumId w:val="6"/>
  </w:num>
  <w:num w:numId="13" w16cid:durableId="1398162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1NzKwNLM0MzY0sjRQ0lEKTi0uzszPAykwrAUAl6OtGy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734E"/>
    <w:rsid w:val="00084D7C"/>
    <w:rsid w:val="000904EC"/>
    <w:rsid w:val="00091112"/>
    <w:rsid w:val="00091B59"/>
    <w:rsid w:val="000936AC"/>
    <w:rsid w:val="00095A59"/>
    <w:rsid w:val="000A2134"/>
    <w:rsid w:val="000A6F41"/>
    <w:rsid w:val="000B4EE5"/>
    <w:rsid w:val="000B74A1"/>
    <w:rsid w:val="000B757E"/>
    <w:rsid w:val="000B76A1"/>
    <w:rsid w:val="000C0837"/>
    <w:rsid w:val="000C08B0"/>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163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722"/>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6D9F"/>
    <w:rsid w:val="003C059E"/>
    <w:rsid w:val="003E2791"/>
    <w:rsid w:val="003E3C70"/>
    <w:rsid w:val="003E746A"/>
    <w:rsid w:val="00420F8C"/>
    <w:rsid w:val="0042465A"/>
    <w:rsid w:val="00424D6C"/>
    <w:rsid w:val="004356CC"/>
    <w:rsid w:val="00435B36"/>
    <w:rsid w:val="0044023E"/>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0AEE"/>
    <w:rsid w:val="004F52F7"/>
    <w:rsid w:val="00503AB6"/>
    <w:rsid w:val="005047C5"/>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D289A"/>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16B6"/>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1972"/>
    <w:rsid w:val="008423BB"/>
    <w:rsid w:val="00846F1F"/>
    <w:rsid w:val="0087201B"/>
    <w:rsid w:val="00877F10"/>
    <w:rsid w:val="00882091"/>
    <w:rsid w:val="008913D5"/>
    <w:rsid w:val="00893E75"/>
    <w:rsid w:val="008A5C5F"/>
    <w:rsid w:val="008C2778"/>
    <w:rsid w:val="008C2F62"/>
    <w:rsid w:val="008D020E"/>
    <w:rsid w:val="008D0407"/>
    <w:rsid w:val="008D1117"/>
    <w:rsid w:val="008D15A4"/>
    <w:rsid w:val="008F36E4"/>
    <w:rsid w:val="008F6673"/>
    <w:rsid w:val="00914761"/>
    <w:rsid w:val="009218E9"/>
    <w:rsid w:val="00933C8B"/>
    <w:rsid w:val="0094580F"/>
    <w:rsid w:val="00950FCE"/>
    <w:rsid w:val="009553EC"/>
    <w:rsid w:val="0097330E"/>
    <w:rsid w:val="00974330"/>
    <w:rsid w:val="0097498C"/>
    <w:rsid w:val="00982766"/>
    <w:rsid w:val="00984919"/>
    <w:rsid w:val="009852C4"/>
    <w:rsid w:val="00985F26"/>
    <w:rsid w:val="00993080"/>
    <w:rsid w:val="009938F7"/>
    <w:rsid w:val="0099583E"/>
    <w:rsid w:val="009A0242"/>
    <w:rsid w:val="009A2CA8"/>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38F5"/>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2207"/>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4206"/>
    <w:rsid w:val="00BE13EF"/>
    <w:rsid w:val="00BE40A5"/>
    <w:rsid w:val="00BE6454"/>
    <w:rsid w:val="00BF39A4"/>
    <w:rsid w:val="00BF64EF"/>
    <w:rsid w:val="00C02797"/>
    <w:rsid w:val="00C0789C"/>
    <w:rsid w:val="00C10283"/>
    <w:rsid w:val="00C110CC"/>
    <w:rsid w:val="00C14ABC"/>
    <w:rsid w:val="00C20E9B"/>
    <w:rsid w:val="00C22886"/>
    <w:rsid w:val="00C25C8F"/>
    <w:rsid w:val="00C263C6"/>
    <w:rsid w:val="00C30D74"/>
    <w:rsid w:val="00C31266"/>
    <w:rsid w:val="00C46811"/>
    <w:rsid w:val="00C635B6"/>
    <w:rsid w:val="00C70DFC"/>
    <w:rsid w:val="00C82466"/>
    <w:rsid w:val="00C84097"/>
    <w:rsid w:val="00C92F3A"/>
    <w:rsid w:val="00C97898"/>
    <w:rsid w:val="00CB429B"/>
    <w:rsid w:val="00CB47B1"/>
    <w:rsid w:val="00CC2753"/>
    <w:rsid w:val="00CD093E"/>
    <w:rsid w:val="00CD1556"/>
    <w:rsid w:val="00CD1FD7"/>
    <w:rsid w:val="00CD5D38"/>
    <w:rsid w:val="00CD6AA8"/>
    <w:rsid w:val="00CE069A"/>
    <w:rsid w:val="00CE199A"/>
    <w:rsid w:val="00CE5AC7"/>
    <w:rsid w:val="00CF0553"/>
    <w:rsid w:val="00CF0BBB"/>
    <w:rsid w:val="00D1283A"/>
    <w:rsid w:val="00D134A1"/>
    <w:rsid w:val="00D17957"/>
    <w:rsid w:val="00D17979"/>
    <w:rsid w:val="00D2075F"/>
    <w:rsid w:val="00D3257B"/>
    <w:rsid w:val="00D40416"/>
    <w:rsid w:val="00D45CF7"/>
    <w:rsid w:val="00D4782A"/>
    <w:rsid w:val="00D55F09"/>
    <w:rsid w:val="00D717FD"/>
    <w:rsid w:val="00D7603E"/>
    <w:rsid w:val="00D76AB0"/>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4960"/>
    <w:rsid w:val="00F9201F"/>
    <w:rsid w:val="00F93535"/>
    <w:rsid w:val="00FA6528"/>
    <w:rsid w:val="00FB4B74"/>
    <w:rsid w:val="00FC2E17"/>
    <w:rsid w:val="00FC58C5"/>
    <w:rsid w:val="00FC6387"/>
    <w:rsid w:val="00FC6802"/>
    <w:rsid w:val="00FD3EF7"/>
    <w:rsid w:val="00FD70A7"/>
    <w:rsid w:val="00FF09A0"/>
    <w:rsid w:val="00FF4027"/>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944E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35921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m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5908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BIG-SAM TECHNOLOGIES</cp:lastModifiedBy>
  <cp:revision>37</cp:revision>
  <dcterms:created xsi:type="dcterms:W3CDTF">2026-03-19T07:10:00Z</dcterms:created>
  <dcterms:modified xsi:type="dcterms:W3CDTF">2026-03-26T05:06:00Z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