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42323" w:rsidRPr="00107C72" w14:paraId="00E27BF5" w14:textId="77777777" w:rsidTr="00107C72">
        <w:trPr>
          <w:trHeight w:val="290"/>
        </w:trPr>
        <w:tc>
          <w:tcPr>
            <w:tcW w:w="5000" w:type="pct"/>
            <w:gridSpan w:val="2"/>
            <w:tcBorders>
              <w:top w:val="nil"/>
              <w:left w:val="nil"/>
              <w:right w:val="nil"/>
            </w:tcBorders>
          </w:tcPr>
          <w:p w14:paraId="77B1F3CA" w14:textId="77777777" w:rsidR="00C42323" w:rsidRPr="001B33CF" w:rsidRDefault="00C42323" w:rsidP="001B33CF">
            <w:pPr>
              <w:rPr>
                <w:lang w:val="en-GB"/>
              </w:rPr>
            </w:pPr>
            <w:bookmarkStart w:id="0" w:name="_GoBack"/>
            <w:bookmarkEnd w:id="0"/>
          </w:p>
        </w:tc>
      </w:tr>
      <w:tr w:rsidR="00C42323" w:rsidRPr="00107C72" w14:paraId="522A12E8" w14:textId="77777777" w:rsidTr="00107C72">
        <w:trPr>
          <w:trHeight w:val="290"/>
        </w:trPr>
        <w:tc>
          <w:tcPr>
            <w:tcW w:w="1186" w:type="pct"/>
          </w:tcPr>
          <w:p w14:paraId="0BBA04F4" w14:textId="77777777" w:rsidR="00C42323" w:rsidRPr="00107C72" w:rsidRDefault="00C4232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A5CB8CA" w14:textId="77777777" w:rsidR="00C42323" w:rsidRPr="00B05E01" w:rsidRDefault="00E44B5B" w:rsidP="00E65EB7">
            <w:pPr>
              <w:rPr>
                <w:b/>
                <w:bCs/>
                <w:color w:val="0000CC"/>
                <w:sz w:val="20"/>
                <w:szCs w:val="20"/>
                <w:lang w:val="en-IN"/>
              </w:rPr>
            </w:pPr>
            <w:hyperlink r:id="rId7" w:tgtFrame="_parent" w:history="1">
              <w:r w:rsidR="00C42323" w:rsidRPr="00B57A0C">
                <w:rPr>
                  <w:b/>
                  <w:bCs/>
                  <w:noProof/>
                  <w:color w:val="0000CC"/>
                  <w:sz w:val="20"/>
                  <w:szCs w:val="20"/>
                  <w:lang w:val="en-IN"/>
                </w:rPr>
                <w:t xml:space="preserve">Journal of Agriculture and Ecology Research International </w:t>
              </w:r>
            </w:hyperlink>
          </w:p>
        </w:tc>
      </w:tr>
      <w:tr w:rsidR="00C42323" w:rsidRPr="00107C72" w14:paraId="522DF979" w14:textId="77777777" w:rsidTr="00107C72">
        <w:trPr>
          <w:trHeight w:val="290"/>
        </w:trPr>
        <w:tc>
          <w:tcPr>
            <w:tcW w:w="1186" w:type="pct"/>
          </w:tcPr>
          <w:p w14:paraId="332437B5" w14:textId="77777777" w:rsidR="00C42323" w:rsidRPr="00107C72" w:rsidRDefault="00C4232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F79E409" w14:textId="77777777" w:rsidR="00C42323" w:rsidRPr="00107C72" w:rsidRDefault="005A38EF" w:rsidP="00F3669D">
            <w:pPr>
              <w:pStyle w:val="NormalWeb"/>
              <w:spacing w:before="0" w:beforeAutospacing="0" w:after="0" w:afterAutospacing="0"/>
              <w:rPr>
                <w:rFonts w:ascii="Times New Roman" w:hAnsi="Times New Roman" w:cs="Times New Roman"/>
                <w:b/>
                <w:bCs/>
                <w:sz w:val="20"/>
                <w:szCs w:val="28"/>
                <w:lang w:val="en-GB"/>
              </w:rPr>
            </w:pPr>
            <w:r w:rsidRPr="005A38EF">
              <w:rPr>
                <w:rFonts w:ascii="Times New Roman" w:hAnsi="Times New Roman" w:cs="Times New Roman"/>
                <w:b/>
                <w:bCs/>
                <w:sz w:val="20"/>
                <w:szCs w:val="28"/>
                <w:lang w:val="en-GB"/>
              </w:rPr>
              <w:t>Ms_JAERI_155642</w:t>
            </w:r>
          </w:p>
        </w:tc>
      </w:tr>
      <w:tr w:rsidR="00C42323" w:rsidRPr="00107C72" w14:paraId="3A743A3F" w14:textId="77777777" w:rsidTr="00107C72">
        <w:trPr>
          <w:trHeight w:val="650"/>
        </w:trPr>
        <w:tc>
          <w:tcPr>
            <w:tcW w:w="1186" w:type="pct"/>
          </w:tcPr>
          <w:p w14:paraId="48C86661" w14:textId="77777777" w:rsidR="00C42323" w:rsidRPr="00107C72" w:rsidRDefault="00C4232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B0C85C2" w14:textId="77777777" w:rsidR="00C42323" w:rsidRPr="00107C72" w:rsidRDefault="005A38EF" w:rsidP="000450FC">
            <w:pPr>
              <w:pStyle w:val="NormalWeb"/>
              <w:spacing w:before="0" w:beforeAutospacing="0" w:after="0" w:afterAutospacing="0"/>
              <w:rPr>
                <w:rFonts w:ascii="Times New Roman" w:hAnsi="Times New Roman" w:cs="Times New Roman"/>
                <w:b/>
                <w:sz w:val="20"/>
                <w:szCs w:val="28"/>
                <w:lang w:val="en-GB"/>
              </w:rPr>
            </w:pPr>
            <w:r w:rsidRPr="005A38EF">
              <w:rPr>
                <w:rFonts w:ascii="Times New Roman" w:hAnsi="Times New Roman" w:cs="Times New Roman"/>
                <w:b/>
                <w:sz w:val="20"/>
                <w:szCs w:val="28"/>
                <w:lang w:val="en-GB"/>
              </w:rPr>
              <w:t>Agronomic Benefits and Contaminant Risks of Municipal Solid Waste Leachate Irrigation: An in-situ analysis</w:t>
            </w:r>
          </w:p>
        </w:tc>
      </w:tr>
      <w:tr w:rsidR="00C42323" w:rsidRPr="00107C72" w14:paraId="18E3DDDF" w14:textId="77777777" w:rsidTr="00107C72">
        <w:trPr>
          <w:trHeight w:val="332"/>
        </w:trPr>
        <w:tc>
          <w:tcPr>
            <w:tcW w:w="1186" w:type="pct"/>
          </w:tcPr>
          <w:p w14:paraId="17EB4367" w14:textId="77777777" w:rsidR="00C42323" w:rsidRPr="00107C72" w:rsidRDefault="00C4232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78588F5" w14:textId="77777777" w:rsidR="00C42323" w:rsidRPr="00107C72" w:rsidRDefault="00C4232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8C376B2" w14:textId="77777777" w:rsidR="00C42323" w:rsidRPr="00107C72" w:rsidRDefault="00C42323" w:rsidP="00C42323">
      <w:pPr>
        <w:pStyle w:val="BodyText"/>
        <w:rPr>
          <w:rFonts w:ascii="Times New Roman" w:hAnsi="Times New Roman"/>
          <w:b/>
          <w:bCs/>
          <w:sz w:val="20"/>
          <w:szCs w:val="20"/>
          <w:u w:val="single"/>
          <w:lang w:val="en-GB"/>
        </w:rPr>
      </w:pPr>
    </w:p>
    <w:p w14:paraId="20656227" w14:textId="77777777" w:rsidR="00C42323" w:rsidRPr="00107C72" w:rsidRDefault="00C42323" w:rsidP="00C42323">
      <w:pPr>
        <w:pStyle w:val="BodyText"/>
        <w:rPr>
          <w:rFonts w:ascii="Times New Roman" w:hAnsi="Times New Roman"/>
          <w:sz w:val="20"/>
          <w:szCs w:val="20"/>
          <w:lang w:val="en-GB"/>
        </w:rPr>
      </w:pPr>
    </w:p>
    <w:p w14:paraId="6C73286A" w14:textId="77777777" w:rsidR="00C42323" w:rsidRPr="00107C72" w:rsidRDefault="00C42323" w:rsidP="00C42323">
      <w:pPr>
        <w:pStyle w:val="BodyText"/>
        <w:rPr>
          <w:rFonts w:ascii="Times New Roman" w:hAnsi="Times New Roman"/>
          <w:sz w:val="20"/>
          <w:szCs w:val="20"/>
          <w:lang w:val="en-GB"/>
        </w:rPr>
      </w:pPr>
    </w:p>
    <w:p w14:paraId="18E257D5" w14:textId="77777777" w:rsidR="00C42323" w:rsidRPr="00107C72" w:rsidRDefault="00C42323" w:rsidP="00C4232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E503A74" w14:textId="77777777" w:rsidR="00C42323" w:rsidRPr="00107C72" w:rsidRDefault="00C42323" w:rsidP="00C42323">
      <w:pPr>
        <w:pStyle w:val="BodyText"/>
        <w:rPr>
          <w:rFonts w:ascii="Times New Roman" w:hAnsi="Times New Roman"/>
          <w:b/>
          <w:sz w:val="20"/>
          <w:szCs w:val="20"/>
          <w:u w:val="single"/>
          <w:lang w:val="en-GB"/>
        </w:rPr>
      </w:pPr>
    </w:p>
    <w:p w14:paraId="26DF5733" w14:textId="77777777" w:rsidR="00C42323" w:rsidRPr="00107C72" w:rsidRDefault="00C42323" w:rsidP="00C4232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42323" w:rsidRPr="00107C72" w14:paraId="5C179FDE" w14:textId="77777777" w:rsidTr="00770EEE">
        <w:tc>
          <w:tcPr>
            <w:tcW w:w="1789" w:type="pct"/>
            <w:noWrap/>
          </w:tcPr>
          <w:p w14:paraId="6120F7F2" w14:textId="77777777" w:rsidR="00C42323" w:rsidRPr="00107C72" w:rsidRDefault="00C42323" w:rsidP="00EF2F8A">
            <w:pPr>
              <w:pStyle w:val="Heading2"/>
              <w:jc w:val="left"/>
              <w:rPr>
                <w:rFonts w:ascii="Times New Roman" w:hAnsi="Times New Roman"/>
                <w:lang w:val="en-GB" w:eastAsia="en-US"/>
              </w:rPr>
            </w:pPr>
          </w:p>
        </w:tc>
        <w:tc>
          <w:tcPr>
            <w:tcW w:w="1844" w:type="pct"/>
          </w:tcPr>
          <w:p w14:paraId="48D4F680" w14:textId="77777777" w:rsidR="00C42323" w:rsidRPr="00107C72" w:rsidRDefault="00C4232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D016272" w14:textId="77777777" w:rsidR="00C42323" w:rsidRPr="00107C72" w:rsidRDefault="00C4232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92A7001" w14:textId="77777777" w:rsidR="00C42323" w:rsidRPr="00107C72" w:rsidRDefault="00C42323" w:rsidP="00EF2F8A">
            <w:pPr>
              <w:pStyle w:val="Heading2"/>
              <w:jc w:val="left"/>
              <w:rPr>
                <w:rFonts w:ascii="Times New Roman" w:hAnsi="Times New Roman"/>
                <w:b w:val="0"/>
                <w:lang w:val="en-GB" w:eastAsia="en-US"/>
              </w:rPr>
            </w:pPr>
          </w:p>
        </w:tc>
      </w:tr>
      <w:tr w:rsidR="00C42323" w:rsidRPr="00107C72" w14:paraId="3318AEB6" w14:textId="77777777" w:rsidTr="00770EEE">
        <w:trPr>
          <w:trHeight w:val="1264"/>
        </w:trPr>
        <w:tc>
          <w:tcPr>
            <w:tcW w:w="1789" w:type="pct"/>
            <w:noWrap/>
          </w:tcPr>
          <w:p w14:paraId="115CE8C2" w14:textId="77777777" w:rsidR="00C42323" w:rsidRPr="00107C72" w:rsidRDefault="00C4232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45A1D8A" w14:textId="77777777" w:rsidR="00C42323" w:rsidRPr="00107C72" w:rsidRDefault="00FB4CCF" w:rsidP="005A6C03">
            <w:pPr>
              <w:pStyle w:val="ListParagraph"/>
              <w:ind w:left="0"/>
              <w:rPr>
                <w:b/>
                <w:bCs/>
                <w:sz w:val="20"/>
                <w:szCs w:val="20"/>
                <w:lang w:val="en-GB"/>
              </w:rPr>
            </w:pPr>
            <w:r>
              <w:rPr>
                <w:b/>
                <w:bCs/>
                <w:sz w:val="20"/>
                <w:szCs w:val="20"/>
                <w:lang w:val="en-GB"/>
              </w:rPr>
              <w:t xml:space="preserve">This study highlights the benefits of municipal solid waste in agricultural application. This could lead to smart farming thereby reducing the cost of using chemical fertilizer. </w:t>
            </w:r>
            <w:r w:rsidR="005A6C03">
              <w:rPr>
                <w:b/>
                <w:bCs/>
                <w:sz w:val="20"/>
                <w:szCs w:val="20"/>
                <w:lang w:val="en-GB"/>
              </w:rPr>
              <w:t>C</w:t>
            </w:r>
            <w:r>
              <w:rPr>
                <w:b/>
                <w:bCs/>
                <w:sz w:val="20"/>
                <w:szCs w:val="20"/>
                <w:lang w:val="en-GB"/>
              </w:rPr>
              <w:t xml:space="preserve">ircular economy </w:t>
            </w:r>
            <w:r w:rsidR="005A6C03">
              <w:rPr>
                <w:b/>
                <w:bCs/>
                <w:sz w:val="20"/>
                <w:szCs w:val="20"/>
                <w:lang w:val="en-GB"/>
              </w:rPr>
              <w:t>is encouraged and adopted</w:t>
            </w:r>
            <w:r>
              <w:rPr>
                <w:b/>
                <w:bCs/>
                <w:sz w:val="20"/>
                <w:szCs w:val="20"/>
                <w:lang w:val="en-GB"/>
              </w:rPr>
              <w:t xml:space="preserve"> reduc</w:t>
            </w:r>
            <w:r w:rsidR="005A6C03">
              <w:rPr>
                <w:b/>
                <w:bCs/>
                <w:sz w:val="20"/>
                <w:szCs w:val="20"/>
                <w:lang w:val="en-GB"/>
              </w:rPr>
              <w:t>ing</w:t>
            </w:r>
            <w:r>
              <w:rPr>
                <w:b/>
                <w:bCs/>
                <w:sz w:val="20"/>
                <w:szCs w:val="20"/>
                <w:lang w:val="en-GB"/>
              </w:rPr>
              <w:t xml:space="preserve"> indiscriminate waste disposals. Environmental risks associated with solid waste disposal is accessed to curb the spread of diseases. </w:t>
            </w:r>
          </w:p>
        </w:tc>
        <w:tc>
          <w:tcPr>
            <w:tcW w:w="1367" w:type="pct"/>
          </w:tcPr>
          <w:p w14:paraId="002C006B" w14:textId="30848A08" w:rsidR="00C42323" w:rsidRPr="00107C72" w:rsidRDefault="00551759" w:rsidP="00EF2F8A">
            <w:pPr>
              <w:pStyle w:val="Heading2"/>
              <w:jc w:val="left"/>
              <w:rPr>
                <w:rFonts w:ascii="Times New Roman" w:hAnsi="Times New Roman"/>
                <w:b w:val="0"/>
                <w:lang w:val="en-GB" w:eastAsia="en-US"/>
              </w:rPr>
            </w:pPr>
            <w:r w:rsidRPr="00551759">
              <w:rPr>
                <w:rFonts w:ascii="Times New Roman" w:hAnsi="Times New Roman"/>
                <w:b w:val="0"/>
                <w:lang w:val="en-GB" w:eastAsia="en-US"/>
              </w:rPr>
              <w:t>This manuscript provides important insights into the dual role of municipal solid waste (MSW) leachate as both a potential nutrient source and a contaminant pathway in agricultural systems. The study contributes to the growing body of knowledge on sustainable waste management by evaluating the agronomic benefits of leachate reuse while simultaneously addressing associated environmental and health risks. By integrating field-based observations with contaminant analysis, the work supports the development of circular economy approaches in agriculture. Furthermore, the findings are particularly relevant for developing countries, where resource recovery from waste streams can reduce dependency on chemical fertilizers while ensuring environmental safety.</w:t>
            </w:r>
          </w:p>
        </w:tc>
      </w:tr>
    </w:tbl>
    <w:p w14:paraId="54F34B8B" w14:textId="77777777" w:rsidR="00C42323" w:rsidRDefault="00C42323" w:rsidP="00C42323">
      <w:pPr>
        <w:rPr>
          <w:sz w:val="20"/>
          <w:szCs w:val="20"/>
          <w:lang w:val="en-GB"/>
        </w:rPr>
      </w:pPr>
    </w:p>
    <w:p w14:paraId="14A5EA0B" w14:textId="77777777" w:rsidR="00C42323" w:rsidRDefault="00C42323" w:rsidP="00C42323">
      <w:pPr>
        <w:rPr>
          <w:sz w:val="20"/>
          <w:szCs w:val="20"/>
          <w:lang w:val="en-GB"/>
        </w:rPr>
      </w:pPr>
    </w:p>
    <w:p w14:paraId="3C10539B" w14:textId="77777777" w:rsidR="00C42323" w:rsidRDefault="00C42323" w:rsidP="00C42323">
      <w:pPr>
        <w:rPr>
          <w:sz w:val="20"/>
          <w:szCs w:val="20"/>
          <w:lang w:val="en-GB"/>
        </w:rPr>
      </w:pPr>
    </w:p>
    <w:p w14:paraId="59643035" w14:textId="77777777" w:rsidR="00C42323" w:rsidRDefault="00C42323" w:rsidP="00C42323">
      <w:pPr>
        <w:rPr>
          <w:sz w:val="20"/>
          <w:szCs w:val="20"/>
          <w:lang w:val="en-GB"/>
        </w:rPr>
      </w:pPr>
    </w:p>
    <w:p w14:paraId="739A455B" w14:textId="77777777" w:rsidR="00C42323" w:rsidRDefault="00C42323" w:rsidP="00C42323">
      <w:pPr>
        <w:rPr>
          <w:sz w:val="20"/>
          <w:szCs w:val="20"/>
          <w:lang w:val="en-GB"/>
        </w:rPr>
      </w:pPr>
    </w:p>
    <w:p w14:paraId="0063A7AD" w14:textId="77777777" w:rsidR="00C42323" w:rsidRDefault="00C42323" w:rsidP="00C42323">
      <w:pPr>
        <w:rPr>
          <w:sz w:val="20"/>
          <w:szCs w:val="20"/>
          <w:lang w:val="en-GB"/>
        </w:rPr>
      </w:pPr>
    </w:p>
    <w:p w14:paraId="0A2455D1" w14:textId="77777777" w:rsidR="00C42323" w:rsidRDefault="00C42323" w:rsidP="00C42323">
      <w:pPr>
        <w:rPr>
          <w:sz w:val="20"/>
          <w:szCs w:val="20"/>
          <w:lang w:val="en-GB"/>
        </w:rPr>
      </w:pPr>
    </w:p>
    <w:p w14:paraId="2EFCEEB9" w14:textId="77777777" w:rsidR="00C42323" w:rsidRDefault="00C42323" w:rsidP="00C42323">
      <w:pPr>
        <w:rPr>
          <w:sz w:val="20"/>
          <w:szCs w:val="20"/>
          <w:lang w:val="en-GB"/>
        </w:rPr>
      </w:pPr>
    </w:p>
    <w:p w14:paraId="385EEF1D" w14:textId="77777777" w:rsidR="00C42323" w:rsidRDefault="00C42323" w:rsidP="00C42323">
      <w:pPr>
        <w:rPr>
          <w:sz w:val="20"/>
          <w:szCs w:val="20"/>
          <w:lang w:val="en-GB"/>
        </w:rPr>
      </w:pPr>
    </w:p>
    <w:p w14:paraId="2D07F3CE" w14:textId="77777777" w:rsidR="00C42323" w:rsidRDefault="00C42323" w:rsidP="00C42323">
      <w:pPr>
        <w:rPr>
          <w:sz w:val="20"/>
          <w:szCs w:val="20"/>
          <w:lang w:val="en-GB"/>
        </w:rPr>
      </w:pPr>
    </w:p>
    <w:p w14:paraId="2520F3EA" w14:textId="77777777" w:rsidR="00C42323" w:rsidRDefault="00C42323" w:rsidP="00C42323">
      <w:pPr>
        <w:rPr>
          <w:sz w:val="20"/>
          <w:szCs w:val="20"/>
          <w:lang w:val="en-GB"/>
        </w:rPr>
      </w:pPr>
    </w:p>
    <w:p w14:paraId="7C3A15D2" w14:textId="77777777" w:rsidR="00C42323" w:rsidRDefault="00C42323" w:rsidP="00C42323">
      <w:pPr>
        <w:rPr>
          <w:sz w:val="20"/>
          <w:szCs w:val="20"/>
          <w:lang w:val="en-GB"/>
        </w:rPr>
      </w:pPr>
    </w:p>
    <w:p w14:paraId="5B6413DF" w14:textId="77777777" w:rsidR="00C42323" w:rsidRDefault="00C42323" w:rsidP="00C42323">
      <w:pPr>
        <w:rPr>
          <w:sz w:val="20"/>
          <w:szCs w:val="20"/>
          <w:lang w:val="en-GB"/>
        </w:rPr>
      </w:pPr>
    </w:p>
    <w:p w14:paraId="295B3225" w14:textId="77777777" w:rsidR="00C42323" w:rsidRDefault="00C42323" w:rsidP="00C42323">
      <w:pPr>
        <w:rPr>
          <w:sz w:val="20"/>
          <w:szCs w:val="20"/>
          <w:lang w:val="en-GB"/>
        </w:rPr>
      </w:pPr>
    </w:p>
    <w:p w14:paraId="2A9F9101" w14:textId="77777777" w:rsidR="00C42323" w:rsidRDefault="00C42323" w:rsidP="00C42323">
      <w:pPr>
        <w:rPr>
          <w:sz w:val="20"/>
          <w:szCs w:val="20"/>
          <w:lang w:val="en-GB"/>
        </w:rPr>
      </w:pPr>
    </w:p>
    <w:p w14:paraId="468AABDB" w14:textId="77777777" w:rsidR="00C42323" w:rsidRDefault="00C42323" w:rsidP="00C42323">
      <w:pPr>
        <w:rPr>
          <w:sz w:val="20"/>
          <w:szCs w:val="20"/>
          <w:lang w:val="en-GB"/>
        </w:rPr>
      </w:pPr>
    </w:p>
    <w:p w14:paraId="50EFB7E4" w14:textId="77777777" w:rsidR="00C42323" w:rsidRDefault="00C42323" w:rsidP="00C42323">
      <w:pPr>
        <w:rPr>
          <w:sz w:val="20"/>
          <w:szCs w:val="20"/>
          <w:lang w:val="en-GB"/>
        </w:rPr>
      </w:pPr>
    </w:p>
    <w:p w14:paraId="176E7CAC" w14:textId="77777777" w:rsidR="00C42323" w:rsidRDefault="00C42323" w:rsidP="00C42323">
      <w:pPr>
        <w:rPr>
          <w:sz w:val="20"/>
          <w:szCs w:val="20"/>
          <w:lang w:val="en-GB"/>
        </w:rPr>
      </w:pPr>
    </w:p>
    <w:p w14:paraId="04B199F8" w14:textId="77777777" w:rsidR="00C42323" w:rsidRDefault="00C42323" w:rsidP="00C42323">
      <w:pPr>
        <w:rPr>
          <w:sz w:val="20"/>
          <w:szCs w:val="20"/>
          <w:lang w:val="en-GB"/>
        </w:rPr>
      </w:pPr>
    </w:p>
    <w:p w14:paraId="2C6C7D83" w14:textId="77777777" w:rsidR="00C42323" w:rsidRDefault="00C42323" w:rsidP="00C42323">
      <w:pPr>
        <w:rPr>
          <w:sz w:val="20"/>
          <w:szCs w:val="20"/>
          <w:lang w:val="en-GB"/>
        </w:rPr>
      </w:pPr>
    </w:p>
    <w:p w14:paraId="5917C9D4" w14:textId="77777777" w:rsidR="00C42323" w:rsidRDefault="00C42323" w:rsidP="00C42323">
      <w:pPr>
        <w:rPr>
          <w:sz w:val="20"/>
          <w:szCs w:val="20"/>
          <w:lang w:val="en-GB"/>
        </w:rPr>
      </w:pPr>
    </w:p>
    <w:p w14:paraId="00A6AF8C" w14:textId="77777777" w:rsidR="00C42323" w:rsidRDefault="00C42323" w:rsidP="00C42323">
      <w:pPr>
        <w:rPr>
          <w:sz w:val="20"/>
          <w:szCs w:val="20"/>
          <w:lang w:val="en-GB"/>
        </w:rPr>
      </w:pPr>
    </w:p>
    <w:p w14:paraId="15A9460F" w14:textId="77777777" w:rsidR="00C42323" w:rsidRDefault="00C42323" w:rsidP="00C42323">
      <w:pPr>
        <w:rPr>
          <w:sz w:val="20"/>
          <w:szCs w:val="20"/>
          <w:lang w:val="en-GB"/>
        </w:rPr>
      </w:pPr>
    </w:p>
    <w:p w14:paraId="19F169C5" w14:textId="77777777" w:rsidR="00C42323" w:rsidRDefault="00C42323" w:rsidP="00C42323">
      <w:pPr>
        <w:rPr>
          <w:sz w:val="20"/>
          <w:szCs w:val="20"/>
          <w:lang w:val="en-GB"/>
        </w:rPr>
      </w:pPr>
    </w:p>
    <w:p w14:paraId="5D737202" w14:textId="77777777" w:rsidR="00C42323" w:rsidRDefault="00C42323" w:rsidP="00C42323">
      <w:pPr>
        <w:rPr>
          <w:sz w:val="20"/>
          <w:szCs w:val="20"/>
          <w:lang w:val="en-GB"/>
        </w:rPr>
      </w:pPr>
    </w:p>
    <w:p w14:paraId="30E9AB34" w14:textId="77777777" w:rsidR="00C42323" w:rsidRDefault="00C42323" w:rsidP="00C42323">
      <w:pPr>
        <w:rPr>
          <w:sz w:val="20"/>
          <w:szCs w:val="20"/>
          <w:lang w:val="en-GB"/>
        </w:rPr>
      </w:pPr>
    </w:p>
    <w:p w14:paraId="0F59BE6A" w14:textId="77777777" w:rsidR="00C42323" w:rsidRDefault="00C42323" w:rsidP="00C42323">
      <w:pPr>
        <w:rPr>
          <w:sz w:val="20"/>
          <w:szCs w:val="20"/>
          <w:lang w:val="en-GB"/>
        </w:rPr>
      </w:pPr>
    </w:p>
    <w:p w14:paraId="00EA97CB" w14:textId="77777777" w:rsidR="00C42323" w:rsidRDefault="00C42323" w:rsidP="00C42323">
      <w:pPr>
        <w:rPr>
          <w:sz w:val="20"/>
          <w:szCs w:val="20"/>
          <w:lang w:val="en-GB"/>
        </w:rPr>
      </w:pPr>
    </w:p>
    <w:p w14:paraId="42CDEB76" w14:textId="77777777" w:rsidR="00C42323" w:rsidRDefault="00C42323" w:rsidP="00C42323">
      <w:pPr>
        <w:rPr>
          <w:sz w:val="20"/>
          <w:szCs w:val="20"/>
          <w:lang w:val="en-GB"/>
        </w:rPr>
      </w:pPr>
    </w:p>
    <w:p w14:paraId="70CEE7DB" w14:textId="77777777" w:rsidR="00C42323" w:rsidRDefault="00C42323" w:rsidP="00C42323">
      <w:pPr>
        <w:rPr>
          <w:sz w:val="20"/>
          <w:szCs w:val="20"/>
          <w:lang w:val="en-GB"/>
        </w:rPr>
      </w:pPr>
    </w:p>
    <w:p w14:paraId="4CA1A7A1" w14:textId="77777777" w:rsidR="00C42323" w:rsidRDefault="00C42323" w:rsidP="00C42323">
      <w:pPr>
        <w:rPr>
          <w:sz w:val="20"/>
          <w:szCs w:val="20"/>
          <w:lang w:val="en-GB"/>
        </w:rPr>
      </w:pPr>
    </w:p>
    <w:p w14:paraId="70A8BB0E" w14:textId="77777777" w:rsidR="00C42323" w:rsidRDefault="00C42323" w:rsidP="00C42323">
      <w:pPr>
        <w:rPr>
          <w:sz w:val="20"/>
          <w:szCs w:val="20"/>
          <w:lang w:val="en-GB"/>
        </w:rPr>
      </w:pPr>
    </w:p>
    <w:p w14:paraId="141CF3B0" w14:textId="77777777" w:rsidR="00C42323" w:rsidRDefault="00C42323" w:rsidP="00C42323">
      <w:pPr>
        <w:rPr>
          <w:sz w:val="20"/>
          <w:szCs w:val="20"/>
          <w:lang w:val="en-GB"/>
        </w:rPr>
      </w:pPr>
    </w:p>
    <w:p w14:paraId="35BD541F" w14:textId="77777777" w:rsidR="00C42323" w:rsidRDefault="00C42323" w:rsidP="00C42323">
      <w:pPr>
        <w:rPr>
          <w:sz w:val="20"/>
          <w:szCs w:val="20"/>
          <w:lang w:val="en-GB"/>
        </w:rPr>
      </w:pPr>
    </w:p>
    <w:p w14:paraId="3B50F10B" w14:textId="77777777" w:rsidR="00C42323" w:rsidRDefault="00C42323" w:rsidP="00C42323">
      <w:pPr>
        <w:rPr>
          <w:sz w:val="20"/>
          <w:szCs w:val="20"/>
          <w:lang w:val="en-GB"/>
        </w:rPr>
      </w:pPr>
    </w:p>
    <w:p w14:paraId="2B3C0D49" w14:textId="77777777" w:rsidR="00C42323" w:rsidRDefault="00C42323" w:rsidP="00C42323">
      <w:pPr>
        <w:rPr>
          <w:sz w:val="20"/>
          <w:szCs w:val="20"/>
          <w:lang w:val="en-GB"/>
        </w:rPr>
      </w:pPr>
    </w:p>
    <w:p w14:paraId="39D67EA4" w14:textId="77777777" w:rsidR="00C42323" w:rsidRDefault="00C42323" w:rsidP="00C42323">
      <w:pPr>
        <w:rPr>
          <w:sz w:val="20"/>
          <w:szCs w:val="20"/>
          <w:lang w:val="en-GB"/>
        </w:rPr>
      </w:pPr>
    </w:p>
    <w:p w14:paraId="74C51A3D" w14:textId="77777777" w:rsidR="00C42323" w:rsidRDefault="00C42323" w:rsidP="00C42323">
      <w:pPr>
        <w:rPr>
          <w:sz w:val="20"/>
          <w:szCs w:val="20"/>
          <w:lang w:val="en-GB"/>
        </w:rPr>
      </w:pPr>
    </w:p>
    <w:p w14:paraId="488C8CFF" w14:textId="77777777" w:rsidR="00C42323" w:rsidRDefault="00C42323" w:rsidP="00C42323">
      <w:pPr>
        <w:rPr>
          <w:sz w:val="20"/>
          <w:szCs w:val="20"/>
          <w:lang w:val="en-GB"/>
        </w:rPr>
      </w:pPr>
    </w:p>
    <w:p w14:paraId="5309EFC6" w14:textId="77777777" w:rsidR="00C42323" w:rsidRDefault="00C42323" w:rsidP="00C42323">
      <w:pPr>
        <w:rPr>
          <w:sz w:val="20"/>
          <w:szCs w:val="20"/>
          <w:lang w:val="en-GB"/>
        </w:rPr>
      </w:pPr>
    </w:p>
    <w:p w14:paraId="3F40504D" w14:textId="77777777" w:rsidR="00C42323" w:rsidRDefault="00C42323" w:rsidP="00C42323">
      <w:pPr>
        <w:rPr>
          <w:sz w:val="20"/>
          <w:szCs w:val="20"/>
          <w:lang w:val="en-GB"/>
        </w:rPr>
      </w:pPr>
    </w:p>
    <w:p w14:paraId="21557DDB" w14:textId="77777777" w:rsidR="00C42323" w:rsidRDefault="00C42323" w:rsidP="00C42323">
      <w:pPr>
        <w:rPr>
          <w:sz w:val="20"/>
          <w:szCs w:val="20"/>
          <w:lang w:val="en-GB"/>
        </w:rPr>
      </w:pPr>
    </w:p>
    <w:p w14:paraId="67C9F2E7" w14:textId="692207AD" w:rsidR="00C42323" w:rsidRDefault="00C42323" w:rsidP="00C42323">
      <w:pPr>
        <w:rPr>
          <w:sz w:val="20"/>
          <w:szCs w:val="20"/>
          <w:lang w:val="en-GB"/>
        </w:rPr>
      </w:pPr>
    </w:p>
    <w:p w14:paraId="598D5A61" w14:textId="1ED10F9C" w:rsidR="0033338D" w:rsidRDefault="0033338D" w:rsidP="00C42323">
      <w:pPr>
        <w:rPr>
          <w:sz w:val="20"/>
          <w:szCs w:val="20"/>
          <w:lang w:val="en-GB"/>
        </w:rPr>
      </w:pPr>
    </w:p>
    <w:p w14:paraId="55509B61" w14:textId="1065AB90" w:rsidR="0033338D" w:rsidRDefault="0033338D" w:rsidP="00C42323">
      <w:pPr>
        <w:rPr>
          <w:sz w:val="20"/>
          <w:szCs w:val="20"/>
          <w:lang w:val="en-GB"/>
        </w:rPr>
      </w:pPr>
    </w:p>
    <w:p w14:paraId="27736631" w14:textId="11242618" w:rsidR="0033338D" w:rsidRDefault="0033338D" w:rsidP="00C42323">
      <w:pPr>
        <w:rPr>
          <w:sz w:val="20"/>
          <w:szCs w:val="20"/>
          <w:lang w:val="en-GB"/>
        </w:rPr>
      </w:pPr>
    </w:p>
    <w:p w14:paraId="32D6145A" w14:textId="59D78BEC" w:rsidR="0033338D" w:rsidRDefault="0033338D" w:rsidP="00C42323">
      <w:pPr>
        <w:rPr>
          <w:sz w:val="20"/>
          <w:szCs w:val="20"/>
          <w:lang w:val="en-GB"/>
        </w:rPr>
      </w:pPr>
    </w:p>
    <w:p w14:paraId="3D1FC4A9" w14:textId="06C85EC4" w:rsidR="0033338D" w:rsidRDefault="0033338D" w:rsidP="00C42323">
      <w:pPr>
        <w:rPr>
          <w:sz w:val="20"/>
          <w:szCs w:val="20"/>
          <w:lang w:val="en-GB"/>
        </w:rPr>
      </w:pPr>
    </w:p>
    <w:p w14:paraId="4FE830BC" w14:textId="77777777" w:rsidR="0033338D" w:rsidRPr="00107C72" w:rsidRDefault="0033338D" w:rsidP="00C42323">
      <w:pPr>
        <w:rPr>
          <w:sz w:val="20"/>
          <w:szCs w:val="20"/>
          <w:lang w:val="en-GB"/>
        </w:rPr>
      </w:pPr>
    </w:p>
    <w:p w14:paraId="49787889" w14:textId="77777777" w:rsidR="00C42323" w:rsidRPr="00107C72" w:rsidRDefault="00C42323" w:rsidP="00C42323">
      <w:pPr>
        <w:rPr>
          <w:sz w:val="20"/>
          <w:szCs w:val="20"/>
          <w:lang w:val="en-GB"/>
        </w:rPr>
      </w:pPr>
    </w:p>
    <w:p w14:paraId="2DB4F9D6" w14:textId="77777777" w:rsidR="00C42323" w:rsidRPr="00107C72" w:rsidRDefault="00C42323" w:rsidP="00C42323">
      <w:pPr>
        <w:pStyle w:val="Heading2"/>
        <w:jc w:val="left"/>
        <w:rPr>
          <w:rFonts w:ascii="Times New Roman" w:hAnsi="Times New Roman"/>
          <w:lang w:val="en-GB" w:eastAsia="en-US"/>
        </w:rPr>
      </w:pPr>
      <w:r w:rsidRPr="00CE069A">
        <w:rPr>
          <w:rFonts w:ascii="Times New Roman" w:hAnsi="Times New Roman"/>
          <w:highlight w:val="yellow"/>
          <w:lang w:val="en-GB" w:eastAsia="en-US"/>
        </w:rPr>
        <w:lastRenderedPageBreak/>
        <w:t>PART  2</w:t>
      </w:r>
    </w:p>
    <w:p w14:paraId="12E146F5" w14:textId="77777777" w:rsidR="00C42323" w:rsidRPr="00107C72" w:rsidRDefault="00C42323" w:rsidP="00C4232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42323" w:rsidRPr="00107C72" w14:paraId="76E46129" w14:textId="77777777" w:rsidTr="00107C72">
        <w:tc>
          <w:tcPr>
            <w:tcW w:w="5000" w:type="pct"/>
            <w:gridSpan w:val="3"/>
            <w:tcBorders>
              <w:top w:val="nil"/>
              <w:left w:val="nil"/>
              <w:right w:val="nil"/>
            </w:tcBorders>
            <w:noWrap/>
          </w:tcPr>
          <w:p w14:paraId="676BF207" w14:textId="77777777" w:rsidR="00C42323" w:rsidRPr="00107C72" w:rsidRDefault="00C42323" w:rsidP="00177B84">
            <w:pPr>
              <w:rPr>
                <w:lang w:val="en-GB"/>
              </w:rPr>
            </w:pPr>
          </w:p>
          <w:p w14:paraId="3330EC42" w14:textId="77777777" w:rsidR="00C42323" w:rsidRPr="00107C72" w:rsidRDefault="00C42323">
            <w:pPr>
              <w:rPr>
                <w:sz w:val="20"/>
                <w:szCs w:val="20"/>
                <w:lang w:val="en-GB"/>
              </w:rPr>
            </w:pPr>
          </w:p>
        </w:tc>
      </w:tr>
      <w:tr w:rsidR="00C42323" w:rsidRPr="00107C72" w14:paraId="42107AD1" w14:textId="77777777" w:rsidTr="00107C72">
        <w:tc>
          <w:tcPr>
            <w:tcW w:w="1790" w:type="pct"/>
            <w:noWrap/>
          </w:tcPr>
          <w:p w14:paraId="32706326" w14:textId="77777777" w:rsidR="00C42323" w:rsidRPr="00107C72" w:rsidRDefault="00C42323">
            <w:pPr>
              <w:pStyle w:val="Heading2"/>
              <w:jc w:val="left"/>
              <w:rPr>
                <w:rFonts w:ascii="Times New Roman" w:hAnsi="Times New Roman"/>
                <w:lang w:val="en-GB" w:eastAsia="en-US"/>
              </w:rPr>
            </w:pPr>
          </w:p>
        </w:tc>
        <w:tc>
          <w:tcPr>
            <w:tcW w:w="1843" w:type="pct"/>
          </w:tcPr>
          <w:p w14:paraId="1C986905" w14:textId="77777777" w:rsidR="00C42323" w:rsidRPr="00107C72" w:rsidRDefault="00C4232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E01B1D8" w14:textId="77777777" w:rsidR="00C42323" w:rsidRPr="00107C72" w:rsidRDefault="00C4232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42323" w:rsidRPr="00107C72" w14:paraId="72722755" w14:textId="77777777" w:rsidTr="00107C72">
        <w:trPr>
          <w:trHeight w:val="1262"/>
        </w:trPr>
        <w:tc>
          <w:tcPr>
            <w:tcW w:w="1790" w:type="pct"/>
            <w:noWrap/>
          </w:tcPr>
          <w:p w14:paraId="0D448B7B" w14:textId="77777777" w:rsidR="00C42323" w:rsidRPr="00107C72" w:rsidRDefault="00C42323" w:rsidP="00993080">
            <w:pPr>
              <w:rPr>
                <w:b/>
                <w:bCs/>
                <w:sz w:val="20"/>
                <w:szCs w:val="20"/>
                <w:lang w:val="en-GB"/>
              </w:rPr>
            </w:pPr>
            <w:r w:rsidRPr="00107C72">
              <w:rPr>
                <w:b/>
                <w:bCs/>
                <w:sz w:val="20"/>
                <w:szCs w:val="20"/>
                <w:lang w:val="en-GB"/>
              </w:rPr>
              <w:t xml:space="preserve">1. Is the title clear and appropriate for the study? </w:t>
            </w:r>
          </w:p>
          <w:p w14:paraId="19A7A236"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06B1C1" w14:textId="77777777" w:rsidR="00C42323" w:rsidRPr="00107C72" w:rsidRDefault="00C4232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DE2589" w14:textId="77777777" w:rsidR="00C42323" w:rsidRPr="00107C72" w:rsidRDefault="005A6C03">
            <w:pPr>
              <w:ind w:left="360"/>
              <w:rPr>
                <w:b/>
                <w:bCs/>
                <w:sz w:val="20"/>
                <w:szCs w:val="20"/>
                <w:lang w:val="en-GB"/>
              </w:rPr>
            </w:pPr>
            <w:r>
              <w:rPr>
                <w:b/>
                <w:bCs/>
                <w:sz w:val="20"/>
                <w:szCs w:val="20"/>
                <w:lang w:val="en-GB"/>
              </w:rPr>
              <w:t>3</w:t>
            </w:r>
          </w:p>
        </w:tc>
        <w:tc>
          <w:tcPr>
            <w:tcW w:w="1367" w:type="pct"/>
          </w:tcPr>
          <w:p w14:paraId="3B52CC3E" w14:textId="049A73D2" w:rsidR="00C42323" w:rsidRPr="00107C72" w:rsidRDefault="00551759" w:rsidP="00551759">
            <w:pPr>
              <w:pStyle w:val="Heading2"/>
              <w:jc w:val="left"/>
              <w:rPr>
                <w:rFonts w:ascii="Times New Roman" w:hAnsi="Times New Roman"/>
                <w:b w:val="0"/>
                <w:lang w:val="en-GB" w:eastAsia="en-US"/>
              </w:rPr>
            </w:pPr>
            <w:r w:rsidRPr="00551759">
              <w:rPr>
                <w:rFonts w:ascii="Times New Roman" w:hAnsi="Times New Roman"/>
                <w:b w:val="0"/>
                <w:lang w:val="en-GB" w:eastAsia="en-US"/>
              </w:rPr>
              <w:t>The title has been carefully reviewed and retained as it accurately reflects the scope and findings of the study. Minor refinements have been made to improve clarity and readability where necessary.</w:t>
            </w:r>
          </w:p>
        </w:tc>
      </w:tr>
      <w:tr w:rsidR="00C42323" w:rsidRPr="00107C72" w14:paraId="2642B9B2" w14:textId="77777777" w:rsidTr="00107C72">
        <w:trPr>
          <w:trHeight w:val="1262"/>
        </w:trPr>
        <w:tc>
          <w:tcPr>
            <w:tcW w:w="1790" w:type="pct"/>
            <w:noWrap/>
          </w:tcPr>
          <w:p w14:paraId="205BECA7" w14:textId="77777777" w:rsidR="00C42323" w:rsidRPr="00107C72" w:rsidRDefault="00C42323"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192976A"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C781B1" w14:textId="77777777" w:rsidR="00C42323" w:rsidRPr="00107C72" w:rsidRDefault="00C4232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C74861" w14:textId="77777777" w:rsidR="00C42323" w:rsidRPr="00107C72" w:rsidRDefault="005A6C03">
            <w:pPr>
              <w:ind w:left="360"/>
              <w:rPr>
                <w:b/>
                <w:bCs/>
                <w:sz w:val="20"/>
                <w:szCs w:val="20"/>
                <w:lang w:val="en-GB"/>
              </w:rPr>
            </w:pPr>
            <w:r>
              <w:rPr>
                <w:b/>
                <w:bCs/>
                <w:sz w:val="20"/>
                <w:szCs w:val="20"/>
                <w:lang w:val="en-GB"/>
              </w:rPr>
              <w:t>4</w:t>
            </w:r>
          </w:p>
        </w:tc>
        <w:tc>
          <w:tcPr>
            <w:tcW w:w="1367" w:type="pct"/>
          </w:tcPr>
          <w:p w14:paraId="1F3097F8" w14:textId="0E2FDE5D" w:rsidR="00C42323" w:rsidRPr="00107C72" w:rsidRDefault="00845C6A">
            <w:pPr>
              <w:pStyle w:val="Heading2"/>
              <w:jc w:val="left"/>
              <w:rPr>
                <w:rFonts w:ascii="Times New Roman" w:hAnsi="Times New Roman"/>
                <w:b w:val="0"/>
                <w:lang w:val="en-GB" w:eastAsia="en-US"/>
              </w:rPr>
            </w:pPr>
            <w:r w:rsidRPr="00BC3C6B">
              <w:rPr>
                <w:rFonts w:ascii="Times New Roman" w:hAnsi="Times New Roman"/>
                <w:b w:val="0"/>
                <w:lang w:val="en-GB"/>
              </w:rPr>
              <w:t>We appreciate the reviewer’s constructive evaluation.</w:t>
            </w:r>
          </w:p>
        </w:tc>
      </w:tr>
      <w:tr w:rsidR="00C42323" w:rsidRPr="00107C72" w14:paraId="105EF0D3" w14:textId="77777777" w:rsidTr="00107C72">
        <w:trPr>
          <w:trHeight w:val="1262"/>
        </w:trPr>
        <w:tc>
          <w:tcPr>
            <w:tcW w:w="1790" w:type="pct"/>
            <w:noWrap/>
          </w:tcPr>
          <w:p w14:paraId="68DAA8C5" w14:textId="77777777" w:rsidR="00C42323" w:rsidRPr="00107C72" w:rsidRDefault="00C42323"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78975DE"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7B997E" w14:textId="77777777" w:rsidR="00C42323" w:rsidRPr="00107C72" w:rsidRDefault="00C4232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BC5A6E" w14:textId="77777777" w:rsidR="00C42323" w:rsidRPr="00107C72" w:rsidRDefault="005A6C03">
            <w:pPr>
              <w:ind w:left="360"/>
              <w:rPr>
                <w:b/>
                <w:bCs/>
                <w:sz w:val="20"/>
                <w:szCs w:val="20"/>
                <w:lang w:val="en-GB"/>
              </w:rPr>
            </w:pPr>
            <w:r>
              <w:rPr>
                <w:b/>
                <w:bCs/>
                <w:sz w:val="20"/>
                <w:szCs w:val="20"/>
                <w:lang w:val="en-GB"/>
              </w:rPr>
              <w:t>4</w:t>
            </w:r>
          </w:p>
        </w:tc>
        <w:tc>
          <w:tcPr>
            <w:tcW w:w="1367" w:type="pct"/>
          </w:tcPr>
          <w:p w14:paraId="0BE5F7C5" w14:textId="6F413630" w:rsidR="00C42323" w:rsidRPr="00107C72" w:rsidRDefault="00845C6A">
            <w:pPr>
              <w:pStyle w:val="Heading2"/>
              <w:jc w:val="left"/>
              <w:rPr>
                <w:rFonts w:ascii="Times New Roman" w:hAnsi="Times New Roman"/>
                <w:b w:val="0"/>
                <w:lang w:val="en-GB" w:eastAsia="en-US"/>
              </w:rPr>
            </w:pPr>
            <w:r w:rsidRPr="00BC3C6B">
              <w:rPr>
                <w:rFonts w:ascii="Times New Roman" w:hAnsi="Times New Roman"/>
                <w:b w:val="0"/>
                <w:lang w:val="en-GB"/>
              </w:rPr>
              <w:t>We appreciate the reviewer’s constructive evaluation.</w:t>
            </w:r>
          </w:p>
        </w:tc>
      </w:tr>
      <w:tr w:rsidR="00C42323" w:rsidRPr="00107C72" w14:paraId="4C9C86AD" w14:textId="77777777" w:rsidTr="00107C72">
        <w:trPr>
          <w:trHeight w:val="1262"/>
        </w:trPr>
        <w:tc>
          <w:tcPr>
            <w:tcW w:w="1790" w:type="pct"/>
            <w:noWrap/>
          </w:tcPr>
          <w:p w14:paraId="2549813B" w14:textId="77777777" w:rsidR="00C42323" w:rsidRPr="00107C72" w:rsidRDefault="00C42323"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FEF7F37"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F01F18" w14:textId="77777777" w:rsidR="00C42323" w:rsidRPr="00107C72" w:rsidRDefault="00C4232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E5CBD0" w14:textId="77777777" w:rsidR="00C42323" w:rsidRPr="00107C72" w:rsidRDefault="005A6C03">
            <w:pPr>
              <w:ind w:left="360"/>
              <w:rPr>
                <w:b/>
                <w:bCs/>
                <w:sz w:val="20"/>
                <w:szCs w:val="20"/>
                <w:lang w:val="en-GB"/>
              </w:rPr>
            </w:pPr>
            <w:r>
              <w:rPr>
                <w:b/>
                <w:bCs/>
                <w:sz w:val="20"/>
                <w:szCs w:val="20"/>
                <w:lang w:val="en-GB"/>
              </w:rPr>
              <w:t>3</w:t>
            </w:r>
          </w:p>
        </w:tc>
        <w:tc>
          <w:tcPr>
            <w:tcW w:w="1367" w:type="pct"/>
          </w:tcPr>
          <w:p w14:paraId="41C8BA36" w14:textId="05EBEC31" w:rsidR="00C42323" w:rsidRPr="00107C72" w:rsidRDefault="00845C6A">
            <w:pPr>
              <w:pStyle w:val="Heading2"/>
              <w:jc w:val="left"/>
              <w:rPr>
                <w:rFonts w:ascii="Times New Roman" w:hAnsi="Times New Roman"/>
                <w:b w:val="0"/>
                <w:lang w:val="en-GB" w:eastAsia="en-US"/>
              </w:rPr>
            </w:pPr>
            <w:r w:rsidRPr="00845C6A">
              <w:rPr>
                <w:rFonts w:ascii="Times New Roman" w:hAnsi="Times New Roman"/>
                <w:b w:val="0"/>
                <w:lang w:val="en-GB" w:eastAsia="en-US"/>
              </w:rPr>
              <w:t>Background information and objectives will be expanded and reorganized for improved coherence.</w:t>
            </w:r>
          </w:p>
        </w:tc>
      </w:tr>
      <w:tr w:rsidR="00C42323" w:rsidRPr="00107C72" w14:paraId="74797F12" w14:textId="77777777" w:rsidTr="00107C72">
        <w:trPr>
          <w:trHeight w:val="1262"/>
        </w:trPr>
        <w:tc>
          <w:tcPr>
            <w:tcW w:w="1790" w:type="pct"/>
            <w:noWrap/>
          </w:tcPr>
          <w:p w14:paraId="2BE78B9E" w14:textId="77777777" w:rsidR="00C42323" w:rsidRPr="00107C72" w:rsidRDefault="00C42323"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CE3EE09"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2FAD9A" w14:textId="77777777" w:rsidR="00C42323" w:rsidRPr="00107C72" w:rsidRDefault="00C4232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23E128" w14:textId="77777777" w:rsidR="00C42323" w:rsidRPr="00107C72" w:rsidRDefault="005A6C03">
            <w:pPr>
              <w:ind w:left="360"/>
              <w:rPr>
                <w:b/>
                <w:bCs/>
                <w:sz w:val="20"/>
                <w:szCs w:val="20"/>
                <w:lang w:val="en-GB"/>
              </w:rPr>
            </w:pPr>
            <w:r>
              <w:rPr>
                <w:b/>
                <w:bCs/>
                <w:sz w:val="20"/>
                <w:szCs w:val="20"/>
                <w:lang w:val="en-GB"/>
              </w:rPr>
              <w:t>3</w:t>
            </w:r>
          </w:p>
        </w:tc>
        <w:tc>
          <w:tcPr>
            <w:tcW w:w="1367" w:type="pct"/>
          </w:tcPr>
          <w:p w14:paraId="7281B13E" w14:textId="076B8F6A" w:rsidR="00C42323" w:rsidRPr="00107C72" w:rsidRDefault="00845C6A">
            <w:pPr>
              <w:pStyle w:val="Heading2"/>
              <w:jc w:val="left"/>
              <w:rPr>
                <w:rFonts w:ascii="Times New Roman" w:hAnsi="Times New Roman"/>
                <w:b w:val="0"/>
                <w:lang w:val="en-GB" w:eastAsia="en-US"/>
              </w:rPr>
            </w:pPr>
            <w:r w:rsidRPr="00845C6A">
              <w:rPr>
                <w:rFonts w:ascii="Times New Roman" w:hAnsi="Times New Roman"/>
                <w:b w:val="0"/>
                <w:lang w:val="en-GB" w:eastAsia="en-US"/>
              </w:rPr>
              <w:t>The objectives have been clearly rephrased and explicitly stated at the end of the introduction to enhance readability and focus.</w:t>
            </w:r>
          </w:p>
        </w:tc>
      </w:tr>
      <w:tr w:rsidR="00C42323" w:rsidRPr="00107C72" w14:paraId="4FAABF71" w14:textId="77777777" w:rsidTr="00107C72">
        <w:trPr>
          <w:trHeight w:val="1262"/>
        </w:trPr>
        <w:tc>
          <w:tcPr>
            <w:tcW w:w="1790" w:type="pct"/>
            <w:noWrap/>
          </w:tcPr>
          <w:p w14:paraId="740CD6F0" w14:textId="77777777" w:rsidR="00C42323" w:rsidRPr="00107C72" w:rsidRDefault="00C42323"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B9EA9B4"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E12341" w14:textId="77777777" w:rsidR="00C42323" w:rsidRPr="00107C72" w:rsidRDefault="00C4232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22551" w14:textId="77777777" w:rsidR="00C42323" w:rsidRPr="00107C72" w:rsidRDefault="005A6C03">
            <w:pPr>
              <w:ind w:left="360"/>
              <w:rPr>
                <w:b/>
                <w:bCs/>
                <w:sz w:val="20"/>
                <w:szCs w:val="20"/>
                <w:lang w:val="en-GB"/>
              </w:rPr>
            </w:pPr>
            <w:r>
              <w:rPr>
                <w:b/>
                <w:bCs/>
                <w:sz w:val="20"/>
                <w:szCs w:val="20"/>
                <w:lang w:val="en-GB"/>
              </w:rPr>
              <w:t>4</w:t>
            </w:r>
          </w:p>
        </w:tc>
        <w:tc>
          <w:tcPr>
            <w:tcW w:w="1367" w:type="pct"/>
          </w:tcPr>
          <w:p w14:paraId="4B2E70D0" w14:textId="1DCA9377" w:rsidR="00C42323" w:rsidRPr="00107C72" w:rsidRDefault="00845C6A">
            <w:pPr>
              <w:pStyle w:val="Heading2"/>
              <w:jc w:val="left"/>
              <w:rPr>
                <w:rFonts w:ascii="Times New Roman" w:hAnsi="Times New Roman"/>
                <w:b w:val="0"/>
                <w:lang w:val="en-GB" w:eastAsia="en-US"/>
              </w:rPr>
            </w:pPr>
            <w:r w:rsidRPr="00BC3C6B">
              <w:rPr>
                <w:rFonts w:ascii="Times New Roman" w:hAnsi="Times New Roman"/>
                <w:b w:val="0"/>
                <w:lang w:val="en-GB"/>
              </w:rPr>
              <w:t>We appreciate the reviewer’s constructive evaluation.</w:t>
            </w:r>
          </w:p>
        </w:tc>
      </w:tr>
      <w:tr w:rsidR="00C42323" w:rsidRPr="00107C72" w14:paraId="42CED7C8" w14:textId="77777777" w:rsidTr="00107C72">
        <w:trPr>
          <w:trHeight w:val="1262"/>
        </w:trPr>
        <w:tc>
          <w:tcPr>
            <w:tcW w:w="1790" w:type="pct"/>
            <w:noWrap/>
          </w:tcPr>
          <w:p w14:paraId="647F30C2" w14:textId="77777777" w:rsidR="00C42323" w:rsidRPr="00107C72" w:rsidRDefault="00C42323"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E7E7317"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1239C8" w14:textId="77777777" w:rsidR="00C42323" w:rsidRPr="00107C72" w:rsidRDefault="00C4232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3F9462" w14:textId="77777777" w:rsidR="00C42323" w:rsidRPr="00107C72" w:rsidRDefault="005A6C03">
            <w:pPr>
              <w:ind w:left="360"/>
              <w:rPr>
                <w:b/>
                <w:bCs/>
                <w:sz w:val="20"/>
                <w:szCs w:val="20"/>
                <w:lang w:val="en-GB"/>
              </w:rPr>
            </w:pPr>
            <w:r>
              <w:rPr>
                <w:b/>
                <w:bCs/>
                <w:sz w:val="20"/>
                <w:szCs w:val="20"/>
                <w:lang w:val="en-GB"/>
              </w:rPr>
              <w:t>4</w:t>
            </w:r>
          </w:p>
        </w:tc>
        <w:tc>
          <w:tcPr>
            <w:tcW w:w="1367" w:type="pct"/>
          </w:tcPr>
          <w:p w14:paraId="542C4E90" w14:textId="683EA20F" w:rsidR="00C42323" w:rsidRPr="00107C72" w:rsidRDefault="00845C6A">
            <w:pPr>
              <w:pStyle w:val="Heading2"/>
              <w:jc w:val="left"/>
              <w:rPr>
                <w:rFonts w:ascii="Times New Roman" w:hAnsi="Times New Roman"/>
                <w:b w:val="0"/>
                <w:lang w:val="en-GB" w:eastAsia="en-US"/>
              </w:rPr>
            </w:pPr>
            <w:r w:rsidRPr="00BC3C6B">
              <w:rPr>
                <w:rFonts w:ascii="Times New Roman" w:hAnsi="Times New Roman"/>
                <w:b w:val="0"/>
                <w:lang w:val="en-GB"/>
              </w:rPr>
              <w:t>We appreciate the reviewer’s constructive evaluation.</w:t>
            </w:r>
          </w:p>
        </w:tc>
      </w:tr>
      <w:tr w:rsidR="00C42323" w:rsidRPr="00107C72" w14:paraId="24E38886" w14:textId="77777777" w:rsidTr="00107C72">
        <w:trPr>
          <w:trHeight w:val="1262"/>
        </w:trPr>
        <w:tc>
          <w:tcPr>
            <w:tcW w:w="1790" w:type="pct"/>
            <w:noWrap/>
          </w:tcPr>
          <w:p w14:paraId="1438FBF6" w14:textId="77777777" w:rsidR="00C42323" w:rsidRPr="00107C72" w:rsidRDefault="00C42323"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926B9D9"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B49D7D" w14:textId="77777777" w:rsidR="00C42323" w:rsidRPr="00107C72" w:rsidRDefault="00C4232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0A8E36" w14:textId="77777777" w:rsidR="00C42323" w:rsidRPr="00107C72" w:rsidRDefault="005A6C03">
            <w:pPr>
              <w:ind w:left="360"/>
              <w:rPr>
                <w:b/>
                <w:bCs/>
                <w:sz w:val="20"/>
                <w:szCs w:val="20"/>
                <w:lang w:val="en-GB"/>
              </w:rPr>
            </w:pPr>
            <w:r>
              <w:rPr>
                <w:b/>
                <w:bCs/>
                <w:sz w:val="20"/>
                <w:szCs w:val="20"/>
                <w:lang w:val="en-GB"/>
              </w:rPr>
              <w:t>N/A</w:t>
            </w:r>
          </w:p>
        </w:tc>
        <w:tc>
          <w:tcPr>
            <w:tcW w:w="1367" w:type="pct"/>
          </w:tcPr>
          <w:p w14:paraId="60FEAA99" w14:textId="1DC52571" w:rsidR="00C42323" w:rsidRPr="00107C72" w:rsidRDefault="00845C6A">
            <w:pPr>
              <w:pStyle w:val="Heading2"/>
              <w:jc w:val="left"/>
              <w:rPr>
                <w:rFonts w:ascii="Times New Roman" w:hAnsi="Times New Roman"/>
                <w:b w:val="0"/>
                <w:lang w:val="en-GB" w:eastAsia="en-US"/>
              </w:rPr>
            </w:pPr>
            <w:r w:rsidRPr="00845C6A">
              <w:rPr>
                <w:rFonts w:ascii="Times New Roman" w:hAnsi="Times New Roman"/>
                <w:b w:val="0"/>
                <w:lang w:val="en-GB" w:eastAsia="en-US"/>
              </w:rPr>
              <w:t>Ethical considerations remain valid; no human or animal subjects were involved.</w:t>
            </w:r>
          </w:p>
        </w:tc>
      </w:tr>
      <w:tr w:rsidR="00C42323" w:rsidRPr="00107C72" w14:paraId="55D911E2" w14:textId="77777777" w:rsidTr="00107C72">
        <w:trPr>
          <w:trHeight w:val="703"/>
        </w:trPr>
        <w:tc>
          <w:tcPr>
            <w:tcW w:w="1790" w:type="pct"/>
            <w:noWrap/>
          </w:tcPr>
          <w:p w14:paraId="47F94775" w14:textId="77777777" w:rsidR="00C42323" w:rsidRPr="00107C72" w:rsidRDefault="00C42323" w:rsidP="00993080">
            <w:pPr>
              <w:rPr>
                <w:b/>
                <w:sz w:val="20"/>
                <w:szCs w:val="20"/>
                <w:lang w:val="en-GB"/>
              </w:rPr>
            </w:pPr>
            <w:r w:rsidRPr="00107C72">
              <w:rPr>
                <w:b/>
                <w:sz w:val="20"/>
                <w:szCs w:val="20"/>
                <w:lang w:val="en-GB"/>
              </w:rPr>
              <w:t xml:space="preserve">9. Are the results presented clearly? </w:t>
            </w:r>
          </w:p>
          <w:p w14:paraId="413737FC"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6B8846" w14:textId="77777777" w:rsidR="00C42323" w:rsidRPr="00107C72" w:rsidRDefault="00C42323"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57DB70" w14:textId="77777777" w:rsidR="00C42323" w:rsidRPr="00107C72" w:rsidRDefault="005A6C03">
            <w:pPr>
              <w:pStyle w:val="ListParagraph"/>
              <w:ind w:left="0"/>
              <w:rPr>
                <w:bCs/>
                <w:sz w:val="20"/>
                <w:szCs w:val="20"/>
                <w:lang w:val="en-GB"/>
              </w:rPr>
            </w:pPr>
            <w:r>
              <w:rPr>
                <w:bCs/>
                <w:sz w:val="20"/>
                <w:szCs w:val="20"/>
                <w:lang w:val="en-GB"/>
              </w:rPr>
              <w:t>4</w:t>
            </w:r>
          </w:p>
        </w:tc>
        <w:tc>
          <w:tcPr>
            <w:tcW w:w="1367" w:type="pct"/>
          </w:tcPr>
          <w:p w14:paraId="0B8A5B31" w14:textId="16DB6E64" w:rsidR="00C42323" w:rsidRPr="00107C72" w:rsidRDefault="00845C6A">
            <w:pPr>
              <w:pStyle w:val="Heading2"/>
              <w:jc w:val="left"/>
              <w:rPr>
                <w:rFonts w:ascii="Times New Roman" w:hAnsi="Times New Roman"/>
                <w:b w:val="0"/>
                <w:lang w:val="en-GB" w:eastAsia="en-US"/>
              </w:rPr>
            </w:pPr>
            <w:r w:rsidRPr="00BC3C6B">
              <w:rPr>
                <w:rFonts w:ascii="Times New Roman" w:hAnsi="Times New Roman"/>
                <w:b w:val="0"/>
                <w:lang w:val="en-GB"/>
              </w:rPr>
              <w:t>We appreciate the reviewer’s constructive evaluation.</w:t>
            </w:r>
          </w:p>
        </w:tc>
      </w:tr>
      <w:tr w:rsidR="00C42323" w:rsidRPr="00107C72" w14:paraId="552F37E1" w14:textId="77777777" w:rsidTr="00107C72">
        <w:trPr>
          <w:trHeight w:val="703"/>
        </w:trPr>
        <w:tc>
          <w:tcPr>
            <w:tcW w:w="1790" w:type="pct"/>
            <w:noWrap/>
          </w:tcPr>
          <w:p w14:paraId="038FF5F4" w14:textId="77777777" w:rsidR="00C42323" w:rsidRPr="00107C72" w:rsidRDefault="00C42323" w:rsidP="00993080">
            <w:pPr>
              <w:rPr>
                <w:b/>
                <w:sz w:val="20"/>
                <w:szCs w:val="20"/>
                <w:lang w:val="en-GB"/>
              </w:rPr>
            </w:pPr>
            <w:r w:rsidRPr="00107C72">
              <w:rPr>
                <w:b/>
                <w:sz w:val="20"/>
                <w:szCs w:val="20"/>
                <w:lang w:val="en-GB"/>
              </w:rPr>
              <w:t>10. Are tables and figures clear, relevant, and necessary?</w:t>
            </w:r>
          </w:p>
          <w:p w14:paraId="44DB45DE"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142047" w14:textId="77777777" w:rsidR="00C42323" w:rsidRPr="00107C72" w:rsidRDefault="00C4232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271A56" w14:textId="77777777" w:rsidR="00C42323" w:rsidRPr="00107C72" w:rsidRDefault="005A6C03">
            <w:pPr>
              <w:pStyle w:val="ListParagraph"/>
              <w:ind w:left="0"/>
              <w:rPr>
                <w:bCs/>
                <w:sz w:val="20"/>
                <w:szCs w:val="20"/>
                <w:lang w:val="en-GB"/>
              </w:rPr>
            </w:pPr>
            <w:r>
              <w:rPr>
                <w:bCs/>
                <w:sz w:val="20"/>
                <w:szCs w:val="20"/>
                <w:lang w:val="en-GB"/>
              </w:rPr>
              <w:t>4</w:t>
            </w:r>
          </w:p>
        </w:tc>
        <w:tc>
          <w:tcPr>
            <w:tcW w:w="1367" w:type="pct"/>
          </w:tcPr>
          <w:p w14:paraId="7D2A2736" w14:textId="5D1DF27B" w:rsidR="00C42323" w:rsidRPr="00107C72" w:rsidRDefault="00845C6A">
            <w:pPr>
              <w:pStyle w:val="Heading2"/>
              <w:jc w:val="left"/>
              <w:rPr>
                <w:rFonts w:ascii="Times New Roman" w:hAnsi="Times New Roman"/>
                <w:b w:val="0"/>
                <w:lang w:val="en-GB" w:eastAsia="en-US"/>
              </w:rPr>
            </w:pPr>
            <w:r w:rsidRPr="00BC3C6B">
              <w:rPr>
                <w:rFonts w:ascii="Times New Roman" w:hAnsi="Times New Roman"/>
                <w:b w:val="0"/>
                <w:lang w:val="en-GB"/>
              </w:rPr>
              <w:t>We appreciate the reviewer’s constructive evaluation.</w:t>
            </w:r>
          </w:p>
        </w:tc>
      </w:tr>
      <w:tr w:rsidR="00C42323" w:rsidRPr="00107C72" w14:paraId="0965DB1D" w14:textId="77777777" w:rsidTr="00107C72">
        <w:trPr>
          <w:trHeight w:val="703"/>
        </w:trPr>
        <w:tc>
          <w:tcPr>
            <w:tcW w:w="1790" w:type="pct"/>
            <w:noWrap/>
          </w:tcPr>
          <w:p w14:paraId="0F7F96EC" w14:textId="77777777" w:rsidR="00C42323" w:rsidRPr="00107C72" w:rsidRDefault="00C42323" w:rsidP="00993080">
            <w:pPr>
              <w:rPr>
                <w:b/>
                <w:sz w:val="20"/>
                <w:szCs w:val="20"/>
                <w:lang w:val="en-GB"/>
              </w:rPr>
            </w:pPr>
            <w:r w:rsidRPr="00107C72">
              <w:rPr>
                <w:b/>
                <w:sz w:val="20"/>
                <w:szCs w:val="20"/>
                <w:lang w:val="en-GB"/>
              </w:rPr>
              <w:t>11. Does the discussion relate findings to existing literature?</w:t>
            </w:r>
          </w:p>
          <w:p w14:paraId="2CCD8998"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2445FD" w14:textId="77777777" w:rsidR="00C42323" w:rsidRPr="00107C72" w:rsidRDefault="00C4232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9DD679" w14:textId="77777777" w:rsidR="00C42323" w:rsidRPr="00107C72" w:rsidRDefault="005A6C03">
            <w:pPr>
              <w:pStyle w:val="ListParagraph"/>
              <w:ind w:left="0"/>
              <w:rPr>
                <w:bCs/>
                <w:sz w:val="20"/>
                <w:szCs w:val="20"/>
                <w:lang w:val="en-GB"/>
              </w:rPr>
            </w:pPr>
            <w:r>
              <w:rPr>
                <w:bCs/>
                <w:sz w:val="20"/>
                <w:szCs w:val="20"/>
                <w:lang w:val="en-GB"/>
              </w:rPr>
              <w:t>2</w:t>
            </w:r>
          </w:p>
        </w:tc>
        <w:tc>
          <w:tcPr>
            <w:tcW w:w="1367" w:type="pct"/>
          </w:tcPr>
          <w:p w14:paraId="6839B872" w14:textId="78C16A45" w:rsidR="00C42323" w:rsidRPr="00107C72" w:rsidRDefault="002742BD">
            <w:pPr>
              <w:pStyle w:val="Heading2"/>
              <w:jc w:val="left"/>
              <w:rPr>
                <w:rFonts w:ascii="Times New Roman" w:hAnsi="Times New Roman"/>
                <w:b w:val="0"/>
                <w:lang w:val="en-GB" w:eastAsia="en-US"/>
              </w:rPr>
            </w:pPr>
            <w:r w:rsidRPr="002742BD">
              <w:rPr>
                <w:rFonts w:ascii="Times New Roman" w:hAnsi="Times New Roman"/>
                <w:b w:val="0"/>
                <w:lang w:val="en-GB" w:eastAsia="en-US"/>
              </w:rPr>
              <w:t>We acknowledge this concern and have substantially revised the discussion section. The findings are now better integrated with existing literature, with added recent citations and deeper interpretation of results</w:t>
            </w:r>
            <w:r>
              <w:rPr>
                <w:rFonts w:ascii="Times New Roman" w:hAnsi="Times New Roman"/>
                <w:b w:val="0"/>
                <w:lang w:val="en-GB" w:eastAsia="en-US"/>
              </w:rPr>
              <w:t>.</w:t>
            </w:r>
          </w:p>
        </w:tc>
      </w:tr>
      <w:tr w:rsidR="00C42323" w:rsidRPr="00107C72" w14:paraId="702EA06A" w14:textId="77777777" w:rsidTr="00107C72">
        <w:trPr>
          <w:trHeight w:val="703"/>
        </w:trPr>
        <w:tc>
          <w:tcPr>
            <w:tcW w:w="1790" w:type="pct"/>
            <w:noWrap/>
          </w:tcPr>
          <w:p w14:paraId="23939804" w14:textId="77777777" w:rsidR="00C42323" w:rsidRPr="00107C72" w:rsidRDefault="00C42323" w:rsidP="00993080">
            <w:pPr>
              <w:rPr>
                <w:b/>
                <w:sz w:val="20"/>
                <w:szCs w:val="20"/>
                <w:lang w:val="en-GB"/>
              </w:rPr>
            </w:pPr>
            <w:r w:rsidRPr="00107C72">
              <w:rPr>
                <w:b/>
                <w:sz w:val="20"/>
                <w:szCs w:val="20"/>
                <w:lang w:val="en-GB"/>
              </w:rPr>
              <w:t>12. Are the conclusions supported by the data?</w:t>
            </w:r>
          </w:p>
          <w:p w14:paraId="703B98EF"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66ED9A" w14:textId="77777777" w:rsidR="00C42323" w:rsidRPr="00107C72" w:rsidRDefault="00C4232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B612A0" w14:textId="77777777" w:rsidR="00C42323" w:rsidRPr="00107C72" w:rsidRDefault="005A6C03">
            <w:pPr>
              <w:pStyle w:val="ListParagraph"/>
              <w:ind w:left="0"/>
              <w:rPr>
                <w:bCs/>
                <w:sz w:val="20"/>
                <w:szCs w:val="20"/>
                <w:lang w:val="en-GB"/>
              </w:rPr>
            </w:pPr>
            <w:r>
              <w:rPr>
                <w:bCs/>
                <w:sz w:val="20"/>
                <w:szCs w:val="20"/>
                <w:lang w:val="en-GB"/>
              </w:rPr>
              <w:t>4</w:t>
            </w:r>
          </w:p>
        </w:tc>
        <w:tc>
          <w:tcPr>
            <w:tcW w:w="1367" w:type="pct"/>
          </w:tcPr>
          <w:p w14:paraId="2FF54A42" w14:textId="5B150545" w:rsidR="00C42323" w:rsidRPr="00107C72" w:rsidRDefault="00845C6A">
            <w:pPr>
              <w:pStyle w:val="Heading2"/>
              <w:jc w:val="left"/>
              <w:rPr>
                <w:rFonts w:ascii="Times New Roman" w:hAnsi="Times New Roman"/>
                <w:b w:val="0"/>
                <w:lang w:val="en-GB" w:eastAsia="en-US"/>
              </w:rPr>
            </w:pPr>
            <w:r w:rsidRPr="00BC3C6B">
              <w:rPr>
                <w:rFonts w:ascii="Times New Roman" w:hAnsi="Times New Roman"/>
                <w:b w:val="0"/>
                <w:lang w:val="en-GB"/>
              </w:rPr>
              <w:t>We appreciate the reviewer’s constructive evaluation.</w:t>
            </w:r>
          </w:p>
        </w:tc>
      </w:tr>
      <w:tr w:rsidR="00C42323" w:rsidRPr="00107C72" w14:paraId="7BB723A0" w14:textId="77777777" w:rsidTr="00107C72">
        <w:trPr>
          <w:trHeight w:val="703"/>
        </w:trPr>
        <w:tc>
          <w:tcPr>
            <w:tcW w:w="1790" w:type="pct"/>
            <w:noWrap/>
          </w:tcPr>
          <w:p w14:paraId="47CCE590" w14:textId="77777777" w:rsidR="00C42323" w:rsidRPr="00107C72" w:rsidRDefault="00C42323" w:rsidP="00993080">
            <w:pPr>
              <w:rPr>
                <w:b/>
                <w:sz w:val="20"/>
                <w:szCs w:val="20"/>
                <w:lang w:val="en-GB"/>
              </w:rPr>
            </w:pPr>
            <w:r w:rsidRPr="00107C72">
              <w:rPr>
                <w:b/>
                <w:sz w:val="20"/>
                <w:szCs w:val="20"/>
                <w:lang w:val="en-GB"/>
              </w:rPr>
              <w:t>13. Are the limitations of the study discussed?</w:t>
            </w:r>
          </w:p>
          <w:p w14:paraId="1A8FA440"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9CE40C" w14:textId="77777777" w:rsidR="00C42323" w:rsidRPr="00107C72" w:rsidRDefault="00C4232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E56E10" w14:textId="77777777" w:rsidR="00C42323" w:rsidRPr="00107C72" w:rsidRDefault="00C14537">
            <w:pPr>
              <w:pStyle w:val="ListParagraph"/>
              <w:ind w:left="0"/>
              <w:rPr>
                <w:bCs/>
                <w:sz w:val="20"/>
                <w:szCs w:val="20"/>
                <w:lang w:val="en-GB"/>
              </w:rPr>
            </w:pPr>
            <w:r>
              <w:rPr>
                <w:bCs/>
                <w:sz w:val="20"/>
                <w:szCs w:val="20"/>
                <w:lang w:val="en-GB"/>
              </w:rPr>
              <w:t>1</w:t>
            </w:r>
          </w:p>
        </w:tc>
        <w:tc>
          <w:tcPr>
            <w:tcW w:w="1367" w:type="pct"/>
          </w:tcPr>
          <w:p w14:paraId="70BC1D26" w14:textId="28D62B51" w:rsidR="00C42323" w:rsidRPr="00107C72" w:rsidRDefault="002742BD">
            <w:pPr>
              <w:pStyle w:val="Heading2"/>
              <w:jc w:val="left"/>
              <w:rPr>
                <w:rFonts w:ascii="Times New Roman" w:hAnsi="Times New Roman"/>
                <w:b w:val="0"/>
                <w:lang w:val="en-GB" w:eastAsia="en-US"/>
              </w:rPr>
            </w:pPr>
            <w:r w:rsidRPr="002742BD">
              <w:rPr>
                <w:rFonts w:ascii="Times New Roman" w:hAnsi="Times New Roman"/>
                <w:b w:val="0"/>
                <w:lang w:val="en-GB" w:eastAsia="en-US"/>
              </w:rPr>
              <w:t>Study limitations will be explicitly discussed to ensure transparency and guide future research.</w:t>
            </w:r>
          </w:p>
        </w:tc>
      </w:tr>
      <w:tr w:rsidR="00C42323" w:rsidRPr="00107C72" w14:paraId="268DE5A0" w14:textId="77777777" w:rsidTr="00107C72">
        <w:trPr>
          <w:trHeight w:val="703"/>
        </w:trPr>
        <w:tc>
          <w:tcPr>
            <w:tcW w:w="1790" w:type="pct"/>
            <w:noWrap/>
          </w:tcPr>
          <w:p w14:paraId="3BDEB5D3" w14:textId="77777777" w:rsidR="00C42323" w:rsidRPr="00107C72" w:rsidRDefault="00C42323" w:rsidP="00993080">
            <w:pPr>
              <w:rPr>
                <w:b/>
                <w:sz w:val="20"/>
                <w:szCs w:val="20"/>
                <w:lang w:val="en-GB"/>
              </w:rPr>
            </w:pPr>
            <w:r w:rsidRPr="00107C72">
              <w:rPr>
                <w:b/>
                <w:sz w:val="20"/>
                <w:szCs w:val="20"/>
                <w:lang w:val="en-GB"/>
              </w:rPr>
              <w:t>14. Are the references relevant and sufficient (in number)?</w:t>
            </w:r>
          </w:p>
          <w:p w14:paraId="69F22D80"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C87D24"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875884C" w14:textId="77777777" w:rsidR="00C42323" w:rsidRPr="00107C72" w:rsidRDefault="00C4232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FFAAA9E" w14:textId="77777777" w:rsidR="00C42323" w:rsidRPr="00107C72" w:rsidRDefault="00C14537">
            <w:pPr>
              <w:pStyle w:val="ListParagraph"/>
              <w:ind w:left="0"/>
              <w:rPr>
                <w:bCs/>
                <w:sz w:val="20"/>
                <w:szCs w:val="20"/>
                <w:lang w:val="en-GB"/>
              </w:rPr>
            </w:pPr>
            <w:r>
              <w:rPr>
                <w:bCs/>
                <w:sz w:val="20"/>
                <w:szCs w:val="20"/>
                <w:lang w:val="en-GB"/>
              </w:rPr>
              <w:t>3</w:t>
            </w:r>
          </w:p>
        </w:tc>
        <w:tc>
          <w:tcPr>
            <w:tcW w:w="1367" w:type="pct"/>
          </w:tcPr>
          <w:p w14:paraId="2E705587" w14:textId="3E8BDD50" w:rsidR="00C42323" w:rsidRPr="00107C72" w:rsidRDefault="002742BD">
            <w:pPr>
              <w:pStyle w:val="Heading2"/>
              <w:jc w:val="left"/>
              <w:rPr>
                <w:rFonts w:ascii="Times New Roman" w:hAnsi="Times New Roman"/>
                <w:b w:val="0"/>
                <w:lang w:val="en-GB" w:eastAsia="en-US"/>
              </w:rPr>
            </w:pPr>
            <w:r w:rsidRPr="002742BD">
              <w:rPr>
                <w:rFonts w:ascii="Times New Roman" w:hAnsi="Times New Roman"/>
                <w:b w:val="0"/>
                <w:lang w:val="en-GB" w:eastAsia="en-US"/>
              </w:rPr>
              <w:t>References will be updated and expanded to include additional authoritative sources.</w:t>
            </w:r>
          </w:p>
        </w:tc>
      </w:tr>
      <w:tr w:rsidR="00C42323" w:rsidRPr="00107C72" w14:paraId="31BC365C" w14:textId="77777777" w:rsidTr="00107C72">
        <w:trPr>
          <w:trHeight w:val="703"/>
        </w:trPr>
        <w:tc>
          <w:tcPr>
            <w:tcW w:w="1790" w:type="pct"/>
            <w:noWrap/>
          </w:tcPr>
          <w:p w14:paraId="2CAEECD7" w14:textId="77777777" w:rsidR="00C42323" w:rsidRPr="00107C72" w:rsidRDefault="00C42323" w:rsidP="00993080">
            <w:pPr>
              <w:rPr>
                <w:b/>
                <w:sz w:val="20"/>
                <w:szCs w:val="20"/>
                <w:lang w:val="en-GB"/>
              </w:rPr>
            </w:pPr>
            <w:r w:rsidRPr="00107C72">
              <w:rPr>
                <w:b/>
                <w:sz w:val="20"/>
                <w:szCs w:val="20"/>
                <w:lang w:val="en-GB"/>
              </w:rPr>
              <w:t>15. Is the manuscript written in clear and understandable language?</w:t>
            </w:r>
          </w:p>
          <w:p w14:paraId="4DC0B30B"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A19D03" w14:textId="77777777" w:rsidR="00C42323" w:rsidRPr="00107C72" w:rsidRDefault="00C4232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7116B21" w14:textId="77777777" w:rsidR="00C42323" w:rsidRPr="00107C72" w:rsidRDefault="00C4232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247D8AE" w14:textId="77777777" w:rsidR="00C42323" w:rsidRPr="00107C72" w:rsidRDefault="00C14537">
            <w:pPr>
              <w:pStyle w:val="ListParagraph"/>
              <w:ind w:left="0"/>
              <w:rPr>
                <w:bCs/>
                <w:sz w:val="20"/>
                <w:szCs w:val="20"/>
                <w:lang w:val="en-GB"/>
              </w:rPr>
            </w:pPr>
            <w:r>
              <w:rPr>
                <w:bCs/>
                <w:sz w:val="20"/>
                <w:szCs w:val="20"/>
                <w:lang w:val="en-GB"/>
              </w:rPr>
              <w:t>4</w:t>
            </w:r>
          </w:p>
        </w:tc>
        <w:tc>
          <w:tcPr>
            <w:tcW w:w="1367" w:type="pct"/>
          </w:tcPr>
          <w:p w14:paraId="4950899D" w14:textId="3C78610C" w:rsidR="00C42323" w:rsidRPr="00107C72" w:rsidRDefault="00845C6A">
            <w:pPr>
              <w:pStyle w:val="Heading2"/>
              <w:jc w:val="left"/>
              <w:rPr>
                <w:rFonts w:ascii="Times New Roman" w:hAnsi="Times New Roman"/>
                <w:b w:val="0"/>
                <w:lang w:val="en-GB" w:eastAsia="en-US"/>
              </w:rPr>
            </w:pPr>
            <w:r w:rsidRPr="00BC3C6B">
              <w:rPr>
                <w:rFonts w:ascii="Times New Roman" w:hAnsi="Times New Roman"/>
                <w:b w:val="0"/>
                <w:lang w:val="en-GB"/>
              </w:rPr>
              <w:t>We appreciate the reviewer’s constructive evaluation.</w:t>
            </w:r>
          </w:p>
        </w:tc>
      </w:tr>
    </w:tbl>
    <w:p w14:paraId="1C7E3799" w14:textId="77777777" w:rsidR="00C42323" w:rsidRPr="00107C72" w:rsidRDefault="00C42323" w:rsidP="00C42323">
      <w:pPr>
        <w:pStyle w:val="BodyText"/>
        <w:rPr>
          <w:rFonts w:ascii="Times New Roman" w:hAnsi="Times New Roman"/>
          <w:b/>
          <w:bCs/>
          <w:sz w:val="20"/>
          <w:szCs w:val="20"/>
          <w:u w:val="single"/>
          <w:lang w:val="en-GB"/>
        </w:rPr>
      </w:pPr>
    </w:p>
    <w:p w14:paraId="3127A9B2" w14:textId="77777777" w:rsidR="00C42323" w:rsidRPr="00107C72" w:rsidRDefault="00C42323" w:rsidP="00C42323">
      <w:pPr>
        <w:pStyle w:val="BodyText"/>
        <w:rPr>
          <w:rFonts w:ascii="Times New Roman" w:hAnsi="Times New Roman"/>
          <w:b/>
          <w:bCs/>
          <w:sz w:val="20"/>
          <w:szCs w:val="20"/>
          <w:u w:val="single"/>
          <w:lang w:val="en-GB"/>
        </w:rPr>
      </w:pPr>
    </w:p>
    <w:p w14:paraId="59A5E595" w14:textId="77777777" w:rsidR="00384D2D" w:rsidRPr="00DB38E2" w:rsidRDefault="00384D2D" w:rsidP="00384D2D">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84D2D" w:rsidRPr="00DB38E2" w14:paraId="6A7D04CB"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4C656FC0" w14:textId="77777777" w:rsidR="00384D2D" w:rsidRPr="00DB38E2" w:rsidRDefault="00384D2D" w:rsidP="00EA4A78">
            <w:pPr>
              <w:rPr>
                <w:rFonts w:ascii="Arial" w:eastAsia="Arial Unicode MS" w:hAnsi="Arial" w:cs="Arial"/>
                <w:b/>
                <w:sz w:val="20"/>
                <w:szCs w:val="20"/>
                <w:u w:val="single"/>
                <w:lang w:val="en-GB"/>
              </w:rPr>
            </w:pPr>
          </w:p>
        </w:tc>
      </w:tr>
      <w:tr w:rsidR="00384D2D" w:rsidRPr="00DB38E2" w14:paraId="27E2F111" w14:textId="77777777" w:rsidTr="00EA4A78">
        <w:tc>
          <w:tcPr>
            <w:tcW w:w="1616" w:type="pct"/>
            <w:noWrap/>
            <w:tcMar>
              <w:top w:w="0" w:type="dxa"/>
              <w:left w:w="108" w:type="dxa"/>
              <w:bottom w:w="0" w:type="dxa"/>
              <w:right w:w="108" w:type="dxa"/>
            </w:tcMar>
            <w:vAlign w:val="center"/>
          </w:tcPr>
          <w:p w14:paraId="592DDD1A" w14:textId="77777777" w:rsidR="00384D2D" w:rsidRPr="00DB38E2" w:rsidRDefault="00384D2D"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F8803DD" w14:textId="77777777" w:rsidR="00384D2D" w:rsidRPr="00DB38E2" w:rsidRDefault="00384D2D"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00911D3" w14:textId="77777777" w:rsidR="00384D2D" w:rsidRPr="00DB38E2" w:rsidRDefault="00384D2D"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6FD8BA4" w14:textId="77777777" w:rsidR="00384D2D" w:rsidRPr="00DB38E2" w:rsidRDefault="00384D2D" w:rsidP="00EA4A78">
            <w:pPr>
              <w:keepNext/>
              <w:outlineLvl w:val="1"/>
              <w:rPr>
                <w:rFonts w:ascii="Arial" w:eastAsia="MS Mincho" w:hAnsi="Arial" w:cs="Arial"/>
                <w:bCs/>
                <w:sz w:val="20"/>
                <w:szCs w:val="20"/>
                <w:lang w:val="en-GB"/>
              </w:rPr>
            </w:pPr>
          </w:p>
        </w:tc>
      </w:tr>
      <w:tr w:rsidR="00384D2D" w:rsidRPr="00DB38E2" w14:paraId="07EE6330" w14:textId="77777777" w:rsidTr="00EA4A78">
        <w:trPr>
          <w:trHeight w:val="890"/>
        </w:trPr>
        <w:tc>
          <w:tcPr>
            <w:tcW w:w="1616" w:type="pct"/>
            <w:noWrap/>
            <w:tcMar>
              <w:top w:w="0" w:type="dxa"/>
              <w:left w:w="108" w:type="dxa"/>
              <w:bottom w:w="0" w:type="dxa"/>
              <w:right w:w="108" w:type="dxa"/>
            </w:tcMar>
            <w:vAlign w:val="center"/>
          </w:tcPr>
          <w:p w14:paraId="4846CE86" w14:textId="77777777" w:rsidR="00384D2D" w:rsidRPr="00DB38E2" w:rsidRDefault="00384D2D"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F6DD11B" w14:textId="77777777" w:rsidR="00384D2D" w:rsidRPr="00DB38E2" w:rsidRDefault="00384D2D"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2FBDE44" w14:textId="77777777" w:rsidR="00384D2D" w:rsidRPr="00DB38E2" w:rsidRDefault="00384D2D"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38A87EE" w14:textId="77777777" w:rsidR="00384D2D" w:rsidRPr="00DB38E2" w:rsidRDefault="00384D2D" w:rsidP="00EA4A78">
            <w:pPr>
              <w:rPr>
                <w:rFonts w:ascii="Arial" w:eastAsia="Arial Unicode MS" w:hAnsi="Arial" w:cs="Arial"/>
                <w:sz w:val="20"/>
                <w:szCs w:val="20"/>
                <w:lang w:val="en-GB"/>
              </w:rPr>
            </w:pPr>
          </w:p>
        </w:tc>
        <w:tc>
          <w:tcPr>
            <w:tcW w:w="1635" w:type="pct"/>
            <w:vAlign w:val="center"/>
          </w:tcPr>
          <w:p w14:paraId="548D9C43" w14:textId="1366E962" w:rsidR="00384D2D" w:rsidRPr="00DB38E2" w:rsidRDefault="002742BD" w:rsidP="00EA4A78">
            <w:pPr>
              <w:rPr>
                <w:rFonts w:ascii="Arial" w:eastAsia="Arial Unicode MS" w:hAnsi="Arial" w:cs="Arial"/>
                <w:sz w:val="20"/>
                <w:szCs w:val="20"/>
                <w:lang w:val="en-GB"/>
              </w:rPr>
            </w:pPr>
            <w:r w:rsidRPr="002742BD">
              <w:rPr>
                <w:rFonts w:ascii="Arial" w:eastAsia="Arial Unicode MS" w:hAnsi="Arial" w:cs="Arial"/>
                <w:sz w:val="20"/>
                <w:szCs w:val="20"/>
                <w:lang w:val="en-GB"/>
              </w:rPr>
              <w:t>No ethical issues are associated with this manuscript. The study was conducted following standard scientific and environmental research guidelines. All data presented are original, and there are no conflicts of interest.</w:t>
            </w:r>
          </w:p>
          <w:p w14:paraId="57B09845" w14:textId="77777777" w:rsidR="00384D2D" w:rsidRPr="00DB38E2" w:rsidRDefault="00384D2D" w:rsidP="00EA4A78">
            <w:pPr>
              <w:rPr>
                <w:rFonts w:ascii="Arial" w:eastAsia="Arial Unicode MS" w:hAnsi="Arial" w:cs="Arial"/>
                <w:sz w:val="20"/>
                <w:szCs w:val="20"/>
                <w:lang w:val="en-GB"/>
              </w:rPr>
            </w:pPr>
          </w:p>
          <w:p w14:paraId="2CCE786B" w14:textId="77777777" w:rsidR="00384D2D" w:rsidRPr="00DB38E2" w:rsidRDefault="00384D2D" w:rsidP="00EA4A78">
            <w:pPr>
              <w:rPr>
                <w:rFonts w:ascii="Arial" w:eastAsia="Arial Unicode MS" w:hAnsi="Arial" w:cs="Arial"/>
                <w:sz w:val="20"/>
                <w:szCs w:val="20"/>
                <w:lang w:val="en-GB"/>
              </w:rPr>
            </w:pPr>
          </w:p>
        </w:tc>
      </w:tr>
    </w:tbl>
    <w:p w14:paraId="5F5FD265" w14:textId="77777777" w:rsidR="00384D2D" w:rsidRPr="00DB38E2" w:rsidRDefault="00384D2D" w:rsidP="00384D2D">
      <w:pPr>
        <w:pStyle w:val="BodyText"/>
        <w:rPr>
          <w:rFonts w:ascii="Arial" w:hAnsi="Arial" w:cs="Arial"/>
          <w:b/>
          <w:bCs/>
          <w:sz w:val="20"/>
          <w:szCs w:val="20"/>
          <w:u w:val="single"/>
          <w:lang w:val="en-GB"/>
        </w:rPr>
      </w:pPr>
    </w:p>
    <w:p w14:paraId="7A17621A" w14:textId="77777777" w:rsidR="00384D2D" w:rsidRDefault="00384D2D" w:rsidP="00384D2D"/>
    <w:p w14:paraId="6E1B717C" w14:textId="77777777" w:rsidR="00384D2D" w:rsidRDefault="00384D2D" w:rsidP="00384D2D"/>
    <w:p w14:paraId="2DDD8D92" w14:textId="77777777" w:rsidR="00384D2D" w:rsidRDefault="00384D2D" w:rsidP="00384D2D"/>
    <w:p w14:paraId="278CE6B1" w14:textId="77777777" w:rsidR="00C42323" w:rsidRPr="00107C72" w:rsidRDefault="00C42323" w:rsidP="00C42323">
      <w:pPr>
        <w:pStyle w:val="BodyText"/>
        <w:rPr>
          <w:rFonts w:ascii="Times New Roman" w:hAnsi="Times New Roman"/>
          <w:b/>
          <w:bCs/>
          <w:sz w:val="20"/>
          <w:szCs w:val="20"/>
          <w:u w:val="single"/>
          <w:lang w:val="en-GB"/>
        </w:rPr>
      </w:pPr>
    </w:p>
    <w:sectPr w:rsidR="00C42323"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2E2F2" w14:textId="77777777" w:rsidR="00E44B5B" w:rsidRPr="0000007A" w:rsidRDefault="00E44B5B" w:rsidP="0099583E">
      <w:r>
        <w:separator/>
      </w:r>
    </w:p>
  </w:endnote>
  <w:endnote w:type="continuationSeparator" w:id="0">
    <w:p w14:paraId="2655F5E3" w14:textId="77777777" w:rsidR="00E44B5B" w:rsidRPr="0000007A" w:rsidRDefault="00E44B5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5A30"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980DD" w14:textId="77777777" w:rsidR="00C42323" w:rsidRDefault="00C42323" w:rsidP="00C42323">
    <w:pPr>
      <w:pStyle w:val="Footer"/>
      <w:jc w:val="right"/>
    </w:pPr>
  </w:p>
  <w:p w14:paraId="3FF18DB4" w14:textId="77777777" w:rsidR="00C42323" w:rsidRDefault="00C42323" w:rsidP="00C4232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14537">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14537">
      <w:rPr>
        <w:b/>
        <w:noProof/>
        <w:sz w:val="20"/>
      </w:rPr>
      <w:t>3</w:t>
    </w:r>
    <w:r w:rsidRPr="00585FC6">
      <w:rPr>
        <w:b/>
        <w:sz w:val="20"/>
      </w:rPr>
      <w:fldChar w:fldCharType="end"/>
    </w:r>
  </w:p>
  <w:p w14:paraId="30D61021" w14:textId="77777777" w:rsidR="00C42323" w:rsidRDefault="00C42323" w:rsidP="00C42323">
    <w:pPr>
      <w:pStyle w:val="Footer"/>
      <w:jc w:val="right"/>
      <w:rPr>
        <w:b/>
        <w:sz w:val="20"/>
      </w:rPr>
    </w:pPr>
    <w:r>
      <w:rPr>
        <w:b/>
        <w:sz w:val="20"/>
      </w:rPr>
      <w:t>V180326</w:t>
    </w:r>
  </w:p>
  <w:p w14:paraId="1F357E62" w14:textId="77777777" w:rsidR="00C42323" w:rsidRDefault="00C42323" w:rsidP="00C42323">
    <w:pPr>
      <w:pStyle w:val="Footer"/>
      <w:jc w:val="right"/>
    </w:pPr>
  </w:p>
  <w:p w14:paraId="623E388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8320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CEBD5" w14:textId="77777777" w:rsidR="00E44B5B" w:rsidRPr="0000007A" w:rsidRDefault="00E44B5B" w:rsidP="0099583E">
      <w:r>
        <w:separator/>
      </w:r>
    </w:p>
  </w:footnote>
  <w:footnote w:type="continuationSeparator" w:id="0">
    <w:p w14:paraId="6B20A73E" w14:textId="77777777" w:rsidR="00E44B5B" w:rsidRPr="0000007A" w:rsidRDefault="00E44B5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F93EA"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3041" w14:textId="77777777" w:rsidR="00C42323" w:rsidRDefault="00C42323" w:rsidP="00C42323">
    <w:pPr>
      <w:spacing w:before="100" w:beforeAutospacing="1" w:after="100" w:afterAutospacing="1"/>
      <w:jc w:val="center"/>
      <w:rPr>
        <w:rFonts w:ascii="Arial" w:hAnsi="Arial" w:cs="Arial"/>
        <w:b/>
        <w:bCs/>
        <w:color w:val="003399"/>
        <w:szCs w:val="20"/>
        <w:u w:val="single"/>
        <w:lang w:val="en-GB"/>
      </w:rPr>
    </w:pPr>
  </w:p>
  <w:p w14:paraId="27A7E716" w14:textId="77777777" w:rsidR="00B62F41" w:rsidRPr="00254F80" w:rsidRDefault="00C42323" w:rsidP="00C42323">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BC70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AB2"/>
    <w:rsid w:val="00091B59"/>
    <w:rsid w:val="000936AC"/>
    <w:rsid w:val="00095A59"/>
    <w:rsid w:val="000A2134"/>
    <w:rsid w:val="000A6F41"/>
    <w:rsid w:val="000B4EE5"/>
    <w:rsid w:val="000B74A1"/>
    <w:rsid w:val="000B757E"/>
    <w:rsid w:val="000B76A1"/>
    <w:rsid w:val="000C0837"/>
    <w:rsid w:val="000C3B7E"/>
    <w:rsid w:val="000D482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42BD"/>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338D"/>
    <w:rsid w:val="00335412"/>
    <w:rsid w:val="0033692F"/>
    <w:rsid w:val="00346223"/>
    <w:rsid w:val="0036417A"/>
    <w:rsid w:val="00366BEC"/>
    <w:rsid w:val="0037074A"/>
    <w:rsid w:val="00384D2D"/>
    <w:rsid w:val="003A04E7"/>
    <w:rsid w:val="003A4991"/>
    <w:rsid w:val="003A6E1A"/>
    <w:rsid w:val="003A6E6B"/>
    <w:rsid w:val="003B2172"/>
    <w:rsid w:val="003B3EC4"/>
    <w:rsid w:val="003C059E"/>
    <w:rsid w:val="003C62B4"/>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1759"/>
    <w:rsid w:val="00557CD3"/>
    <w:rsid w:val="00560D3C"/>
    <w:rsid w:val="0056165F"/>
    <w:rsid w:val="00567DE0"/>
    <w:rsid w:val="005735A5"/>
    <w:rsid w:val="005737A4"/>
    <w:rsid w:val="00581272"/>
    <w:rsid w:val="005842EA"/>
    <w:rsid w:val="00585FC6"/>
    <w:rsid w:val="00590204"/>
    <w:rsid w:val="00593F6F"/>
    <w:rsid w:val="005A38EF"/>
    <w:rsid w:val="005A5BE0"/>
    <w:rsid w:val="005A6C03"/>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149A2"/>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D7CC3"/>
    <w:rsid w:val="007F5873"/>
    <w:rsid w:val="00806382"/>
    <w:rsid w:val="00815F94"/>
    <w:rsid w:val="0082130C"/>
    <w:rsid w:val="008224E2"/>
    <w:rsid w:val="00825DC9"/>
    <w:rsid w:val="0082676D"/>
    <w:rsid w:val="0082794F"/>
    <w:rsid w:val="00831055"/>
    <w:rsid w:val="008423BB"/>
    <w:rsid w:val="00845C6A"/>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E436E"/>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5C76"/>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537"/>
    <w:rsid w:val="00C14ABC"/>
    <w:rsid w:val="00C20E9B"/>
    <w:rsid w:val="00C22886"/>
    <w:rsid w:val="00C25C8F"/>
    <w:rsid w:val="00C263C6"/>
    <w:rsid w:val="00C30D74"/>
    <w:rsid w:val="00C42323"/>
    <w:rsid w:val="00C46811"/>
    <w:rsid w:val="00C635B6"/>
    <w:rsid w:val="00C70DFC"/>
    <w:rsid w:val="00C82466"/>
    <w:rsid w:val="00C84097"/>
    <w:rsid w:val="00C92F3A"/>
    <w:rsid w:val="00C97898"/>
    <w:rsid w:val="00CB429B"/>
    <w:rsid w:val="00CC2753"/>
    <w:rsid w:val="00CC4F39"/>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4B5B"/>
    <w:rsid w:val="00E451EA"/>
    <w:rsid w:val="00E53E52"/>
    <w:rsid w:val="00E57E83"/>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B4CCF"/>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0645A"/>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E57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575275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e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907</Words>
  <Characters>5174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6069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2026-03-19T07:09:00Z</dcterms:created>
  <dcterms:modified xsi:type="dcterms:W3CDTF">2026-03-26T07:35:00Z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