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936F0" w14:textId="77777777" w:rsidR="002912F1" w:rsidRPr="00221C33" w:rsidRDefault="002912F1">
      <w:pPr>
        <w:pStyle w:val="BodyText"/>
        <w:spacing w:before="102"/>
        <w:rPr>
          <w:rFonts w:ascii="Arial" w:hAnsi="Arial" w:cs="Arial"/>
          <w:b w:val="0"/>
        </w:rPr>
      </w:pPr>
      <w:bookmarkStart w:id="0" w:name="_GoBack"/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69"/>
      </w:tblGrid>
      <w:tr w:rsidR="002912F1" w:rsidRPr="00221C33" w14:paraId="36F304FD" w14:textId="77777777">
        <w:trPr>
          <w:trHeight w:val="290"/>
        </w:trPr>
        <w:tc>
          <w:tcPr>
            <w:tcW w:w="5168" w:type="dxa"/>
          </w:tcPr>
          <w:p w14:paraId="62BD63A3" w14:textId="77777777" w:rsidR="002912F1" w:rsidRPr="00221C33" w:rsidRDefault="0084472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21C33">
              <w:rPr>
                <w:rFonts w:ascii="Arial" w:hAnsi="Arial" w:cs="Arial"/>
                <w:sz w:val="20"/>
                <w:szCs w:val="20"/>
              </w:rPr>
              <w:t>Journal</w:t>
            </w:r>
            <w:r w:rsidRPr="00221C3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9" w:type="dxa"/>
          </w:tcPr>
          <w:p w14:paraId="16A444E0" w14:textId="77777777" w:rsidR="002912F1" w:rsidRPr="00221C33" w:rsidRDefault="002E66BC">
            <w:pPr>
              <w:pStyle w:val="TableParagraph"/>
              <w:spacing w:before="26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844728" w:rsidRPr="00221C3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844728" w:rsidRPr="00221C33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844728" w:rsidRPr="00221C3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844728" w:rsidRPr="00221C3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="00844728" w:rsidRPr="00221C3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844728" w:rsidRPr="00221C33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844728" w:rsidRPr="00221C3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844728" w:rsidRPr="00221C33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844728" w:rsidRPr="00221C3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Biology</w:t>
              </w:r>
              <w:r w:rsidR="00844728" w:rsidRPr="00221C33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844728" w:rsidRPr="00221C3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844728" w:rsidRPr="00221C33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844728" w:rsidRPr="00221C3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Biotechnology</w:t>
              </w:r>
            </w:hyperlink>
          </w:p>
        </w:tc>
      </w:tr>
      <w:tr w:rsidR="002912F1" w:rsidRPr="00221C33" w14:paraId="254F28B5" w14:textId="77777777">
        <w:trPr>
          <w:trHeight w:val="290"/>
        </w:trPr>
        <w:tc>
          <w:tcPr>
            <w:tcW w:w="5168" w:type="dxa"/>
          </w:tcPr>
          <w:p w14:paraId="24133FEB" w14:textId="77777777" w:rsidR="002912F1" w:rsidRPr="00221C33" w:rsidRDefault="0084472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21C33">
              <w:rPr>
                <w:rFonts w:ascii="Arial" w:hAnsi="Arial" w:cs="Arial"/>
                <w:sz w:val="20"/>
                <w:szCs w:val="20"/>
              </w:rPr>
              <w:t>Manuscript</w:t>
            </w:r>
            <w:r w:rsidRPr="00221C33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9" w:type="dxa"/>
          </w:tcPr>
          <w:p w14:paraId="1187E454" w14:textId="77777777" w:rsidR="002912F1" w:rsidRPr="00221C33" w:rsidRDefault="00844728">
            <w:pPr>
              <w:pStyle w:val="TableParagraph"/>
              <w:spacing w:before="26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221C33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Ms_JABB_154363</w:t>
            </w:r>
          </w:p>
        </w:tc>
      </w:tr>
      <w:tr w:rsidR="002912F1" w:rsidRPr="00221C33" w14:paraId="58220E8E" w14:textId="77777777">
        <w:trPr>
          <w:trHeight w:val="650"/>
        </w:trPr>
        <w:tc>
          <w:tcPr>
            <w:tcW w:w="5168" w:type="dxa"/>
          </w:tcPr>
          <w:p w14:paraId="68D97873" w14:textId="77777777" w:rsidR="002912F1" w:rsidRPr="00221C33" w:rsidRDefault="0084472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21C33">
              <w:rPr>
                <w:rFonts w:ascii="Arial" w:hAnsi="Arial" w:cs="Arial"/>
                <w:sz w:val="20"/>
                <w:szCs w:val="20"/>
              </w:rPr>
              <w:t>Title</w:t>
            </w:r>
            <w:r w:rsidRPr="00221C3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sz w:val="20"/>
                <w:szCs w:val="20"/>
              </w:rPr>
              <w:t>of</w:t>
            </w:r>
            <w:r w:rsidRPr="00221C3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sz w:val="20"/>
                <w:szCs w:val="20"/>
              </w:rPr>
              <w:t>the</w:t>
            </w:r>
            <w:r w:rsidRPr="00221C3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9" w:type="dxa"/>
          </w:tcPr>
          <w:p w14:paraId="79EEC5AA" w14:textId="77777777" w:rsidR="002912F1" w:rsidRPr="00221C33" w:rsidRDefault="00844728">
            <w:pPr>
              <w:pStyle w:val="TableParagraph"/>
              <w:spacing w:before="206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221C33">
              <w:rPr>
                <w:rFonts w:ascii="Arial" w:hAnsi="Arial" w:cs="Arial"/>
                <w:b/>
                <w:sz w:val="20"/>
                <w:szCs w:val="20"/>
              </w:rPr>
              <w:t>Effect</w:t>
            </w:r>
            <w:r w:rsidRPr="00221C3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21C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Dehydrated</w:t>
            </w:r>
            <w:r w:rsidRPr="00221C3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Cashew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Apple-Based</w:t>
            </w:r>
            <w:r w:rsidRPr="00221C3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Pellets</w:t>
            </w:r>
            <w:r w:rsidRPr="00221C3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221C3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Gastrointestinal</w:t>
            </w:r>
            <w:r w:rsidRPr="00221C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Parasites</w:t>
            </w:r>
            <w:r w:rsidRPr="00221C3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21C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Ewe</w:t>
            </w:r>
            <w:r w:rsidRPr="00221C3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pacing w:val="-2"/>
                <w:sz w:val="20"/>
                <w:szCs w:val="20"/>
              </w:rPr>
              <w:t>Lambs</w:t>
            </w:r>
          </w:p>
        </w:tc>
      </w:tr>
      <w:tr w:rsidR="002912F1" w:rsidRPr="00221C33" w14:paraId="44BF1607" w14:textId="77777777">
        <w:trPr>
          <w:trHeight w:val="333"/>
        </w:trPr>
        <w:tc>
          <w:tcPr>
            <w:tcW w:w="5168" w:type="dxa"/>
          </w:tcPr>
          <w:p w14:paraId="2D954AE8" w14:textId="77777777" w:rsidR="002912F1" w:rsidRPr="00221C33" w:rsidRDefault="0084472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21C33">
              <w:rPr>
                <w:rFonts w:ascii="Arial" w:hAnsi="Arial" w:cs="Arial"/>
                <w:sz w:val="20"/>
                <w:szCs w:val="20"/>
              </w:rPr>
              <w:t>Type</w:t>
            </w:r>
            <w:r w:rsidRPr="00221C3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sz w:val="20"/>
                <w:szCs w:val="20"/>
              </w:rPr>
              <w:t>of</w:t>
            </w:r>
            <w:r w:rsidRPr="00221C3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sz w:val="20"/>
                <w:szCs w:val="20"/>
              </w:rPr>
              <w:t>the</w:t>
            </w:r>
            <w:r w:rsidRPr="00221C3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9" w:type="dxa"/>
          </w:tcPr>
          <w:p w14:paraId="536780A5" w14:textId="77777777" w:rsidR="002912F1" w:rsidRPr="00221C33" w:rsidRDefault="00844728">
            <w:pPr>
              <w:pStyle w:val="TableParagraph"/>
              <w:spacing w:before="47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221C33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221C3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221C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71BCED72" w14:textId="77777777" w:rsidR="002912F1" w:rsidRPr="00221C33" w:rsidRDefault="002912F1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2912F1" w:rsidRPr="00221C33" w14:paraId="78FD461D" w14:textId="77777777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05250A00" w14:textId="77777777" w:rsidR="002912F1" w:rsidRPr="00221C33" w:rsidRDefault="00844728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221C3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221C33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221C3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221C3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Comments</w:t>
            </w:r>
          </w:p>
        </w:tc>
      </w:tr>
      <w:tr w:rsidR="002912F1" w:rsidRPr="00221C33" w14:paraId="06FE6B56" w14:textId="77777777">
        <w:trPr>
          <w:trHeight w:val="964"/>
        </w:trPr>
        <w:tc>
          <w:tcPr>
            <w:tcW w:w="5353" w:type="dxa"/>
          </w:tcPr>
          <w:p w14:paraId="2777B581" w14:textId="77777777" w:rsidR="002912F1" w:rsidRPr="00221C33" w:rsidRDefault="002912F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367AF027" w14:textId="77777777" w:rsidR="002912F1" w:rsidRPr="00221C33" w:rsidRDefault="00844728">
            <w:pPr>
              <w:pStyle w:val="TableParagraph"/>
              <w:spacing w:line="228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221C3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221C3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255BDD4A" w14:textId="77777777" w:rsidR="002912F1" w:rsidRPr="00221C33" w:rsidRDefault="002912F1">
            <w:pPr>
              <w:pStyle w:val="TableParagraph"/>
              <w:ind w:left="107" w:right="13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4" w:type="dxa"/>
          </w:tcPr>
          <w:p w14:paraId="5045208C" w14:textId="77777777" w:rsidR="002912F1" w:rsidRPr="00221C33" w:rsidRDefault="00844728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221C3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221C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221C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sz w:val="20"/>
                <w:szCs w:val="20"/>
              </w:rPr>
              <w:t>(It</w:t>
            </w:r>
            <w:r w:rsidRPr="00221C3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sz w:val="20"/>
                <w:szCs w:val="20"/>
              </w:rPr>
              <w:t>is</w:t>
            </w:r>
            <w:r w:rsidRPr="00221C3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sz w:val="20"/>
                <w:szCs w:val="20"/>
              </w:rPr>
              <w:t>mandatory</w:t>
            </w:r>
            <w:r w:rsidRPr="00221C3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sz w:val="20"/>
                <w:szCs w:val="20"/>
              </w:rPr>
              <w:t>that</w:t>
            </w:r>
            <w:r w:rsidRPr="00221C3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sz w:val="20"/>
                <w:szCs w:val="20"/>
              </w:rPr>
              <w:t>authors</w:t>
            </w:r>
            <w:r w:rsidRPr="00221C3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sz w:val="20"/>
                <w:szCs w:val="20"/>
              </w:rPr>
              <w:t>should</w:t>
            </w:r>
            <w:r w:rsidRPr="00221C3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sz w:val="20"/>
                <w:szCs w:val="20"/>
              </w:rPr>
              <w:t>write</w:t>
            </w:r>
            <w:r w:rsidRPr="00221C3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2912F1" w:rsidRPr="00221C33" w14:paraId="325C70B6" w14:textId="77777777">
        <w:trPr>
          <w:trHeight w:val="1264"/>
        </w:trPr>
        <w:tc>
          <w:tcPr>
            <w:tcW w:w="5353" w:type="dxa"/>
          </w:tcPr>
          <w:p w14:paraId="696878DD" w14:textId="77777777" w:rsidR="002912F1" w:rsidRPr="00221C33" w:rsidRDefault="00844728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21C3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21C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221C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221C3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221C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221C3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221C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1C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221C33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67F1A015" w14:textId="77777777" w:rsidR="002912F1" w:rsidRPr="00221C33" w:rsidRDefault="00844728">
            <w:pPr>
              <w:pStyle w:val="TableParagraph"/>
              <w:ind w:left="107" w:right="138"/>
              <w:rPr>
                <w:rFonts w:ascii="Arial" w:hAnsi="Arial" w:cs="Arial"/>
                <w:b/>
                <w:sz w:val="20"/>
                <w:szCs w:val="20"/>
              </w:rPr>
            </w:pPr>
            <w:r w:rsidRPr="00221C33">
              <w:rPr>
                <w:rFonts w:ascii="Arial" w:hAnsi="Arial" w:cs="Arial"/>
                <w:b/>
                <w:sz w:val="20"/>
                <w:szCs w:val="20"/>
              </w:rPr>
              <w:t xml:space="preserve">Intestinal parasites, primarily roundworms such as </w:t>
            </w:r>
            <w:proofErr w:type="spellStart"/>
            <w:r w:rsidRPr="00221C33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Haemonchus</w:t>
            </w:r>
            <w:proofErr w:type="spellEnd"/>
            <w:r w:rsidRPr="00221C33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21C33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contortus</w:t>
            </w:r>
            <w:proofErr w:type="spellEnd"/>
            <w:r w:rsidRPr="00221C33">
              <w:rPr>
                <w:rFonts w:ascii="Arial" w:hAnsi="Arial" w:cs="Arial"/>
                <w:b/>
                <w:sz w:val="20"/>
                <w:szCs w:val="20"/>
              </w:rPr>
              <w:t xml:space="preserve"> and </w:t>
            </w:r>
            <w:proofErr w:type="spellStart"/>
            <w:r w:rsidRPr="00221C33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Teladorsagia</w:t>
            </w:r>
            <w:proofErr w:type="spellEnd"/>
            <w:r w:rsidRPr="00221C33">
              <w:rPr>
                <w:rFonts w:ascii="Arial" w:hAnsi="Arial" w:cs="Arial"/>
                <w:b/>
                <w:sz w:val="20"/>
                <w:szCs w:val="20"/>
              </w:rPr>
              <w:t>, pose a serious</w:t>
            </w:r>
            <w:r w:rsidRPr="00221C3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threat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221C3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young</w:t>
            </w:r>
            <w:r w:rsidRPr="00221C3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ewes,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causing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weight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loss,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emaciation,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21C3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potentially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death.</w:t>
            </w:r>
            <w:r w:rsidRPr="00221C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Proper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21C3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well- planned nutrition is a strategic measure to limit infestation and infection.</w:t>
            </w:r>
          </w:p>
        </w:tc>
        <w:tc>
          <w:tcPr>
            <w:tcW w:w="6444" w:type="dxa"/>
          </w:tcPr>
          <w:p w14:paraId="3B9731C0" w14:textId="6DF26718" w:rsidR="002912F1" w:rsidRPr="00221C33" w:rsidRDefault="002912F1">
            <w:pPr>
              <w:pStyle w:val="Table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A0013" w:rsidRPr="00221C33" w14:paraId="1045C0A8" w14:textId="77777777">
        <w:trPr>
          <w:trHeight w:val="1262"/>
        </w:trPr>
        <w:tc>
          <w:tcPr>
            <w:tcW w:w="5353" w:type="dxa"/>
          </w:tcPr>
          <w:p w14:paraId="1F5CC76B" w14:textId="77777777" w:rsidR="00FA0013" w:rsidRPr="00221C33" w:rsidRDefault="00FA0013" w:rsidP="00FA0013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21C3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21C3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221C3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1C3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55B0A6B" w14:textId="77777777" w:rsidR="00FA0013" w:rsidRPr="00221C33" w:rsidRDefault="00FA0013" w:rsidP="00FA0013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21C33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221C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221C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21C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221C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221C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221C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50AB8DB3" w14:textId="77777777" w:rsidR="00FA0013" w:rsidRPr="00221C33" w:rsidRDefault="00FA0013" w:rsidP="00FA0013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21C33">
              <w:rPr>
                <w:rFonts w:ascii="Arial" w:hAnsi="Arial" w:cs="Arial"/>
                <w:b/>
                <w:sz w:val="20"/>
                <w:szCs w:val="20"/>
              </w:rPr>
              <w:t>Effect</w:t>
            </w:r>
            <w:r w:rsidRPr="00221C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21C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feeding</w:t>
            </w:r>
            <w:r w:rsidRPr="00221C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Dehydrated</w:t>
            </w:r>
            <w:r w:rsidRPr="00221C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Cashew</w:t>
            </w:r>
            <w:r w:rsidRPr="00221C3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Apple-Based</w:t>
            </w:r>
            <w:r w:rsidRPr="00221C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Pellets</w:t>
            </w:r>
            <w:r w:rsidRPr="00221C3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221C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intestinal</w:t>
            </w:r>
            <w:r w:rsidRPr="00221C3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parasites</w:t>
            </w:r>
            <w:r w:rsidRPr="00221C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21C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female</w:t>
            </w:r>
            <w:r w:rsidRPr="00221C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pacing w:val="-2"/>
                <w:sz w:val="20"/>
                <w:szCs w:val="20"/>
              </w:rPr>
              <w:t>lambs</w:t>
            </w:r>
          </w:p>
        </w:tc>
        <w:tc>
          <w:tcPr>
            <w:tcW w:w="6444" w:type="dxa"/>
          </w:tcPr>
          <w:p w14:paraId="6067FC45" w14:textId="5A2C8131" w:rsidR="00FA0013" w:rsidRPr="00221C33" w:rsidRDefault="007C5348" w:rsidP="00FA001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21C33">
              <w:rPr>
                <w:rFonts w:ascii="Arial" w:hAnsi="Arial" w:cs="Arial"/>
                <w:sz w:val="20"/>
                <w:szCs w:val="20"/>
              </w:rPr>
              <w:t>Ok corrected</w:t>
            </w:r>
          </w:p>
        </w:tc>
      </w:tr>
      <w:tr w:rsidR="00FA0013" w:rsidRPr="00221C33" w14:paraId="14AEF08F" w14:textId="77777777">
        <w:trPr>
          <w:trHeight w:val="1262"/>
        </w:trPr>
        <w:tc>
          <w:tcPr>
            <w:tcW w:w="5353" w:type="dxa"/>
          </w:tcPr>
          <w:p w14:paraId="5EFC9B7C" w14:textId="77777777" w:rsidR="00FA0013" w:rsidRPr="00221C33" w:rsidRDefault="00FA0013" w:rsidP="00FA0013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21C33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221C3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1C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221C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221C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221C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21C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221C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221C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21C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1BE5D591" w14:textId="77777777" w:rsidR="00FA0013" w:rsidRPr="00221C33" w:rsidRDefault="00FA0013" w:rsidP="00FA0013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21C3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1C33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221C3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21C3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21C3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</w:t>
            </w:r>
          </w:p>
        </w:tc>
        <w:tc>
          <w:tcPr>
            <w:tcW w:w="6444" w:type="dxa"/>
          </w:tcPr>
          <w:p w14:paraId="5B3ED645" w14:textId="07EED474" w:rsidR="00FA0013" w:rsidRPr="00221C33" w:rsidRDefault="00FA0013" w:rsidP="00FA001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0013" w:rsidRPr="00221C33" w14:paraId="08173460" w14:textId="77777777">
        <w:trPr>
          <w:trHeight w:val="705"/>
        </w:trPr>
        <w:tc>
          <w:tcPr>
            <w:tcW w:w="5353" w:type="dxa"/>
          </w:tcPr>
          <w:p w14:paraId="164F491C" w14:textId="77777777" w:rsidR="00FA0013" w:rsidRPr="00221C33" w:rsidRDefault="00FA0013" w:rsidP="00FA0013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21C3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21C3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1C3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221C3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221C3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221C3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21C3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221C33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7AB4829F" w14:textId="77777777" w:rsidR="00FA0013" w:rsidRPr="00221C33" w:rsidRDefault="00FA0013" w:rsidP="00FA0013">
            <w:pPr>
              <w:pStyle w:val="TableParagraph"/>
              <w:spacing w:line="228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221C3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1C3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221C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21C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221C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sound</w:t>
            </w:r>
            <w:r w:rsidRPr="00221C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21C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generally</w:t>
            </w:r>
            <w:r w:rsidRPr="00221C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correct.</w:t>
            </w:r>
          </w:p>
        </w:tc>
        <w:tc>
          <w:tcPr>
            <w:tcW w:w="6444" w:type="dxa"/>
          </w:tcPr>
          <w:p w14:paraId="7A040A97" w14:textId="705910D9" w:rsidR="00FA0013" w:rsidRPr="00221C33" w:rsidRDefault="00FA0013" w:rsidP="00FA0013">
            <w:pPr>
              <w:pStyle w:val="Table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A0013" w:rsidRPr="00221C33" w14:paraId="58DA4290" w14:textId="77777777">
        <w:trPr>
          <w:trHeight w:val="702"/>
        </w:trPr>
        <w:tc>
          <w:tcPr>
            <w:tcW w:w="5353" w:type="dxa"/>
          </w:tcPr>
          <w:p w14:paraId="7D41018A" w14:textId="77777777" w:rsidR="00FA0013" w:rsidRPr="00221C33" w:rsidRDefault="00FA0013" w:rsidP="00FA0013">
            <w:pPr>
              <w:pStyle w:val="TableParagraph"/>
              <w:spacing w:line="230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21C3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21C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1C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221C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21C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221C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221C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221C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41E513F4" w14:textId="77777777" w:rsidR="00FA0013" w:rsidRPr="00221C33" w:rsidRDefault="00FA0013" w:rsidP="00FA0013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221C3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percentage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recent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221C3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21C3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good,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221C3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221C3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discuss</w:t>
            </w:r>
            <w:r w:rsidRPr="00221C3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role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of dehydrated cashew in reducing parasite load.</w:t>
            </w:r>
          </w:p>
        </w:tc>
        <w:tc>
          <w:tcPr>
            <w:tcW w:w="6444" w:type="dxa"/>
          </w:tcPr>
          <w:p w14:paraId="0C3B4532" w14:textId="345D5BC0" w:rsidR="00FA0013" w:rsidRPr="00221C33" w:rsidRDefault="004729D9" w:rsidP="00FA0013">
            <w:pPr>
              <w:pStyle w:val="Table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1C33">
              <w:rPr>
                <w:rFonts w:ascii="Arial" w:hAnsi="Arial" w:cs="Arial"/>
                <w:b/>
                <w:bCs/>
                <w:sz w:val="20"/>
                <w:szCs w:val="20"/>
              </w:rPr>
              <w:t>The role of cashew apple bagasse in combating gastrointestinal parasitosis in sheep remains underexplored. Ongoing research efforts aim to better elucidate its potential role.</w:t>
            </w:r>
          </w:p>
        </w:tc>
      </w:tr>
      <w:tr w:rsidR="00FA0013" w:rsidRPr="00221C33" w14:paraId="7B33DB37" w14:textId="77777777">
        <w:trPr>
          <w:trHeight w:val="688"/>
        </w:trPr>
        <w:tc>
          <w:tcPr>
            <w:tcW w:w="5353" w:type="dxa"/>
          </w:tcPr>
          <w:p w14:paraId="48387F61" w14:textId="77777777" w:rsidR="00FA0013" w:rsidRPr="00221C33" w:rsidRDefault="00FA0013" w:rsidP="00FA0013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221C3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21C3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1C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221C3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221C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21C3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1C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21C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3A7B89C0" w14:textId="77777777" w:rsidR="00FA0013" w:rsidRPr="00221C33" w:rsidRDefault="00FA0013" w:rsidP="00FA0013">
            <w:pPr>
              <w:pStyle w:val="TableParagraph"/>
              <w:spacing w:line="228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221C3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1C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language</w:t>
            </w:r>
            <w:r w:rsidRPr="00221C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21C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221C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221C3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scholarly</w:t>
            </w:r>
            <w:r w:rsidRPr="00221C3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communications</w:t>
            </w:r>
          </w:p>
        </w:tc>
        <w:tc>
          <w:tcPr>
            <w:tcW w:w="6444" w:type="dxa"/>
          </w:tcPr>
          <w:p w14:paraId="3060589A" w14:textId="2066EACC" w:rsidR="00FA0013" w:rsidRPr="00221C33" w:rsidRDefault="00FA0013" w:rsidP="00FA0013">
            <w:pPr>
              <w:pStyle w:val="Table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A0013" w:rsidRPr="00221C33" w14:paraId="547691A8" w14:textId="77777777">
        <w:trPr>
          <w:trHeight w:val="1180"/>
        </w:trPr>
        <w:tc>
          <w:tcPr>
            <w:tcW w:w="5353" w:type="dxa"/>
          </w:tcPr>
          <w:p w14:paraId="0F6DD3EE" w14:textId="77777777" w:rsidR="00FA0013" w:rsidRPr="00221C33" w:rsidRDefault="00FA0013" w:rsidP="00FA0013">
            <w:pPr>
              <w:pStyle w:val="TableParagraph"/>
              <w:spacing w:line="226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221C33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221C33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03680A30" w14:textId="77777777" w:rsidR="00FA0013" w:rsidRPr="00221C33" w:rsidRDefault="00FA0013" w:rsidP="00FA0013">
            <w:pPr>
              <w:pStyle w:val="TableParagraph"/>
              <w:ind w:left="107" w:right="138"/>
              <w:rPr>
                <w:rFonts w:ascii="Arial" w:hAnsi="Arial" w:cs="Arial"/>
                <w:b/>
                <w:sz w:val="20"/>
                <w:szCs w:val="20"/>
              </w:rPr>
            </w:pPr>
            <w:r w:rsidRPr="00221C33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221C3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role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dehydrated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cashew</w:t>
            </w:r>
            <w:r w:rsidRPr="00221C3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21C3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affecting</w:t>
            </w:r>
            <w:r w:rsidRPr="00221C3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parasites</w:t>
            </w:r>
            <w:r w:rsidRPr="00221C3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21C3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their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eggs,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mechanism</w:t>
            </w:r>
            <w:r w:rsidRPr="00221C3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21C3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21C33">
              <w:rPr>
                <w:rFonts w:ascii="Arial" w:hAnsi="Arial" w:cs="Arial"/>
                <w:b/>
                <w:sz w:val="20"/>
                <w:szCs w:val="20"/>
              </w:rPr>
              <w:t>this effect, and the active factors that inhibit parasites and their eggs.</w:t>
            </w:r>
          </w:p>
        </w:tc>
        <w:tc>
          <w:tcPr>
            <w:tcW w:w="6444" w:type="dxa"/>
          </w:tcPr>
          <w:p w14:paraId="495B73CE" w14:textId="274A63D6" w:rsidR="00FA0013" w:rsidRPr="00221C33" w:rsidRDefault="00FA0013" w:rsidP="00FA0013">
            <w:pPr>
              <w:pStyle w:val="TableParagrap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F5F12A4" w14:textId="77777777" w:rsidR="002912F1" w:rsidRPr="00221C33" w:rsidRDefault="002912F1">
      <w:pPr>
        <w:pStyle w:val="BodyText"/>
        <w:rPr>
          <w:rFonts w:ascii="Arial" w:hAnsi="Arial" w:cs="Arial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52"/>
        <w:gridCol w:w="7711"/>
        <w:gridCol w:w="7698"/>
      </w:tblGrid>
      <w:tr w:rsidR="001B160D" w:rsidRPr="00221C33" w14:paraId="477A1528" w14:textId="77777777" w:rsidTr="008931C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B0E7E" w14:textId="77777777" w:rsidR="001B160D" w:rsidRPr="00221C33" w:rsidRDefault="001B160D" w:rsidP="008931C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221C3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21C3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947EDCA" w14:textId="77777777" w:rsidR="001B160D" w:rsidRPr="00221C33" w:rsidRDefault="001B160D" w:rsidP="008931C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B160D" w:rsidRPr="00221C33" w14:paraId="1F978D90" w14:textId="77777777" w:rsidTr="008931CE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A70E8" w14:textId="77777777" w:rsidR="001B160D" w:rsidRPr="00221C33" w:rsidRDefault="001B160D" w:rsidP="008931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A31CD" w14:textId="77777777" w:rsidR="001B160D" w:rsidRPr="00221C33" w:rsidRDefault="001B160D" w:rsidP="008931C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21C3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2F53DD2" w14:textId="77777777" w:rsidR="001B160D" w:rsidRPr="00221C33" w:rsidRDefault="001B160D" w:rsidP="008931C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21C3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21C3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5516B8C" w14:textId="77777777" w:rsidR="001B160D" w:rsidRPr="00221C33" w:rsidRDefault="001B160D" w:rsidP="008931C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B160D" w:rsidRPr="00221C33" w14:paraId="04351001" w14:textId="77777777" w:rsidTr="008931CE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E8D87" w14:textId="77777777" w:rsidR="001B160D" w:rsidRPr="00221C33" w:rsidRDefault="001B160D" w:rsidP="008931C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21C3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3284111" w14:textId="77777777" w:rsidR="001B160D" w:rsidRPr="00221C33" w:rsidRDefault="001B160D" w:rsidP="008931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51EE3" w14:textId="77777777" w:rsidR="001B160D" w:rsidRPr="00221C33" w:rsidRDefault="001B160D" w:rsidP="008931C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21C3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21C3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21C3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E8ED217" w14:textId="77777777" w:rsidR="001B160D" w:rsidRPr="00221C33" w:rsidRDefault="001B160D" w:rsidP="008931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81E9E37" w14:textId="77777777" w:rsidR="001B160D" w:rsidRPr="00221C33" w:rsidRDefault="001B160D" w:rsidP="008931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3CFF0EC4" w14:textId="77777777" w:rsidR="009B1513" w:rsidRPr="00221C33" w:rsidRDefault="009B1513" w:rsidP="009B151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221C33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No, there are no ethical issues in this manuscript. All data are original, there are no conflicts of interest, and the protocols comply with applicable ethical standards.</w:t>
            </w:r>
          </w:p>
          <w:p w14:paraId="0838C047" w14:textId="77777777" w:rsidR="001B160D" w:rsidRPr="00221C33" w:rsidRDefault="001B160D" w:rsidP="009B151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bookmarkEnd w:id="1"/>
    </w:tbl>
    <w:p w14:paraId="02B3B049" w14:textId="77777777" w:rsidR="001B160D" w:rsidRPr="00221C33" w:rsidRDefault="001B160D" w:rsidP="001B160D">
      <w:pPr>
        <w:rPr>
          <w:rFonts w:ascii="Arial" w:hAnsi="Arial" w:cs="Arial"/>
          <w:sz w:val="20"/>
          <w:szCs w:val="20"/>
        </w:rPr>
      </w:pPr>
    </w:p>
    <w:p w14:paraId="427EA3A8" w14:textId="77777777" w:rsidR="001B160D" w:rsidRPr="00221C33" w:rsidRDefault="001B160D" w:rsidP="001B160D">
      <w:pPr>
        <w:rPr>
          <w:rFonts w:ascii="Arial" w:hAnsi="Arial" w:cs="Arial"/>
          <w:sz w:val="20"/>
          <w:szCs w:val="20"/>
        </w:rPr>
      </w:pPr>
    </w:p>
    <w:p w14:paraId="0F593449" w14:textId="77777777" w:rsidR="001B160D" w:rsidRPr="00221C33" w:rsidRDefault="001B160D" w:rsidP="001B160D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6C378D3D" w14:textId="77777777" w:rsidR="001B160D" w:rsidRPr="00221C33" w:rsidRDefault="001B160D" w:rsidP="001B160D">
      <w:pPr>
        <w:rPr>
          <w:rFonts w:ascii="Arial" w:hAnsi="Arial" w:cs="Arial"/>
          <w:sz w:val="20"/>
          <w:szCs w:val="20"/>
        </w:rPr>
      </w:pPr>
    </w:p>
    <w:bookmarkEnd w:id="0"/>
    <w:p w14:paraId="2A324A42" w14:textId="77777777" w:rsidR="002912F1" w:rsidRPr="00221C33" w:rsidRDefault="002912F1">
      <w:pPr>
        <w:pStyle w:val="BodyText"/>
        <w:rPr>
          <w:rFonts w:ascii="Arial" w:hAnsi="Arial" w:cs="Arial"/>
          <w:b w:val="0"/>
        </w:rPr>
      </w:pPr>
    </w:p>
    <w:sectPr w:rsidR="002912F1" w:rsidRPr="00221C33" w:rsidSect="001B160D">
      <w:headerReference w:type="default" r:id="rId7"/>
      <w:footerReference w:type="default" r:id="rId8"/>
      <w:pgSz w:w="23820" w:h="16840" w:orient="landscape"/>
      <w:pgMar w:top="1820" w:right="0" w:bottom="1339" w:left="1275" w:header="128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A5805" w14:textId="77777777" w:rsidR="002E66BC" w:rsidRDefault="002E66BC">
      <w:r>
        <w:separator/>
      </w:r>
    </w:p>
  </w:endnote>
  <w:endnote w:type="continuationSeparator" w:id="0">
    <w:p w14:paraId="2ECDB00D" w14:textId="77777777" w:rsidR="002E66BC" w:rsidRDefault="002E6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BF944" w14:textId="77777777" w:rsidR="002912F1" w:rsidRDefault="0084472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6864" behindDoc="1" locked="0" layoutInCell="1" allowOverlap="1" wp14:anchorId="1AF5928C" wp14:editId="5A03CCF0">
              <wp:simplePos x="0" y="0"/>
              <wp:positionH relativeFrom="page">
                <wp:posOffset>901700</wp:posOffset>
              </wp:positionH>
              <wp:positionV relativeFrom="page">
                <wp:posOffset>10108329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A43C80" w14:textId="77777777" w:rsidR="002912F1" w:rsidRDefault="0084472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F5928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19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06A43C80" w14:textId="77777777" w:rsidR="002912F1" w:rsidRDefault="0084472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7376" behindDoc="1" locked="0" layoutInCell="1" allowOverlap="1" wp14:anchorId="5EDA0959" wp14:editId="6DA58654">
              <wp:simplePos x="0" y="0"/>
              <wp:positionH relativeFrom="page">
                <wp:posOffset>2640838</wp:posOffset>
              </wp:positionH>
              <wp:positionV relativeFrom="page">
                <wp:posOffset>10108329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F0FA319" w14:textId="77777777" w:rsidR="002912F1" w:rsidRDefault="0084472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EDA0959" id="Textbox 3" o:spid="_x0000_s1028" type="#_x0000_t202" style="position:absolute;margin-left:207.95pt;margin-top:795.95pt;width:55.7pt;height:10.95pt;z-index:-15919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6F0FA319" w14:textId="77777777" w:rsidR="002912F1" w:rsidRDefault="0084472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7888" behindDoc="1" locked="0" layoutInCell="1" allowOverlap="1" wp14:anchorId="021F2D0B" wp14:editId="010FC176">
              <wp:simplePos x="0" y="0"/>
              <wp:positionH relativeFrom="page">
                <wp:posOffset>4416678</wp:posOffset>
              </wp:positionH>
              <wp:positionV relativeFrom="page">
                <wp:posOffset>10108329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AC9122" w14:textId="77777777" w:rsidR="002912F1" w:rsidRDefault="0084472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1F2D0B" id="Textbox 4" o:spid="_x0000_s1029" type="#_x0000_t202" style="position:absolute;margin-left:347.75pt;margin-top:795.95pt;width:67.8pt;height:10.95pt;z-index:-15918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14:paraId="46AC9122" w14:textId="77777777" w:rsidR="002912F1" w:rsidRDefault="0084472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8400" behindDoc="1" locked="0" layoutInCell="1" allowOverlap="1" wp14:anchorId="547D83C4" wp14:editId="6E34D401">
              <wp:simplePos x="0" y="0"/>
              <wp:positionH relativeFrom="page">
                <wp:posOffset>6845934</wp:posOffset>
              </wp:positionH>
              <wp:positionV relativeFrom="page">
                <wp:posOffset>10108329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690877" w14:textId="77777777" w:rsidR="002912F1" w:rsidRDefault="0084472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7D83C4" id="Textbox 5" o:spid="_x0000_s1030" type="#_x0000_t202" style="position:absolute;margin-left:539.05pt;margin-top:795.95pt;width:80.45pt;height:10.95pt;z-index:-15918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14:paraId="2E690877" w14:textId="77777777" w:rsidR="002912F1" w:rsidRDefault="0084472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16130" w14:textId="77777777" w:rsidR="002E66BC" w:rsidRDefault="002E66BC">
      <w:r>
        <w:separator/>
      </w:r>
    </w:p>
  </w:footnote>
  <w:footnote w:type="continuationSeparator" w:id="0">
    <w:p w14:paraId="1CD79561" w14:textId="77777777" w:rsidR="002E66BC" w:rsidRDefault="002E6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D346A" w14:textId="77777777" w:rsidR="002912F1" w:rsidRDefault="0084472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6352" behindDoc="1" locked="0" layoutInCell="1" allowOverlap="1" wp14:anchorId="156AEE6D" wp14:editId="42498EBC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B62757" w14:textId="77777777" w:rsidR="002912F1" w:rsidRDefault="0084472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8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6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6AEE6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20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14:paraId="7BB62757" w14:textId="77777777" w:rsidR="002912F1" w:rsidRDefault="00844728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8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6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912F1"/>
    <w:rsid w:val="00093690"/>
    <w:rsid w:val="000F3115"/>
    <w:rsid w:val="0016340E"/>
    <w:rsid w:val="0017100D"/>
    <w:rsid w:val="001B160D"/>
    <w:rsid w:val="002111EA"/>
    <w:rsid w:val="00221C33"/>
    <w:rsid w:val="002912F1"/>
    <w:rsid w:val="002E3EC4"/>
    <w:rsid w:val="002E66BC"/>
    <w:rsid w:val="00381D03"/>
    <w:rsid w:val="00395EC1"/>
    <w:rsid w:val="004729D9"/>
    <w:rsid w:val="004B062F"/>
    <w:rsid w:val="004B50B6"/>
    <w:rsid w:val="00593DFF"/>
    <w:rsid w:val="005C28D4"/>
    <w:rsid w:val="00754EE8"/>
    <w:rsid w:val="007C5348"/>
    <w:rsid w:val="00844728"/>
    <w:rsid w:val="008D6241"/>
    <w:rsid w:val="008E73AD"/>
    <w:rsid w:val="009B1513"/>
    <w:rsid w:val="009F6F91"/>
    <w:rsid w:val="00A47415"/>
    <w:rsid w:val="00AD0E9D"/>
    <w:rsid w:val="00B80971"/>
    <w:rsid w:val="00C363D2"/>
    <w:rsid w:val="00C6493C"/>
    <w:rsid w:val="00CB4520"/>
    <w:rsid w:val="00CD5973"/>
    <w:rsid w:val="00DE2AA4"/>
    <w:rsid w:val="00E51481"/>
    <w:rsid w:val="00E51A6B"/>
    <w:rsid w:val="00E97A55"/>
    <w:rsid w:val="00F43EE0"/>
    <w:rsid w:val="00FA0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F6B9E"/>
  <w15:docId w15:val="{5BD9257D-195A-4FF8-A73E-E2B4A3FD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21</cp:revision>
  <dcterms:created xsi:type="dcterms:W3CDTF">2026-03-02T05:14:00Z</dcterms:created>
  <dcterms:modified xsi:type="dcterms:W3CDTF">2026-03-13T07:28:00Z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2026-03-02T00:00:00Z</vt:filetime>
  </property>
  <property fmtid="{D5CDD505-2E9C-101B-9397-08002B2CF9AE}" pid="5" name="Producer">
    <vt:lpwstr>Microsoft® Word 2013</vt:lpwstr>
  </property>
</Properties>
</file>