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5167"/>
        <w:gridCol w:w="15767"/>
      </w:tblGrid>
      <w:tr w:rsidR="00DA1B75">
        <w:trPr>
          <w:trHeight w:val="290"/>
        </w:trPr>
        <w:tc>
          <w:tcPr>
            <w:tcW w:w="5000" w:type="pct"/>
            <w:gridSpan w:val="2"/>
            <w:tcBorders>
              <w:top w:val="nil"/>
              <w:left w:val="nil"/>
              <w:right w:val="nil"/>
            </w:tcBorders>
          </w:tcPr>
          <w:p w:rsidR="00DA1B75" w:rsidRDefault="00DA1B75">
            <w:pPr>
              <w:pStyle w:val="Heading2"/>
              <w:jc w:val="left"/>
              <w:rPr>
                <w:rFonts w:ascii="Arial" w:hAnsi="Arial" w:cs="Arial"/>
                <w:b w:val="0"/>
                <w:bCs w:val="0"/>
                <w:sz w:val="28"/>
                <w:szCs w:val="28"/>
                <w:lang w:val="en-GB"/>
              </w:rPr>
            </w:pPr>
          </w:p>
        </w:tc>
      </w:tr>
      <w:tr w:rsidR="00DA1B75">
        <w:trPr>
          <w:trHeight w:val="290"/>
        </w:trPr>
        <w:tc>
          <w:tcPr>
            <w:tcW w:w="1234" w:type="pct"/>
          </w:tcPr>
          <w:p w:rsidR="00DA1B75" w:rsidRDefault="00DA1B75">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DA1B75" w:rsidRDefault="00926F5A">
            <w:pPr>
              <w:rPr>
                <w:rFonts w:ascii="Arial" w:hAnsi="Arial" w:cs="Arial"/>
                <w:b/>
                <w:bCs/>
                <w:color w:val="0000FF"/>
                <w:sz w:val="20"/>
                <w:szCs w:val="20"/>
              </w:rPr>
            </w:pPr>
            <w:hyperlink r:id="rId8" w:history="1">
              <w:r w:rsidR="00DA1B75">
                <w:rPr>
                  <w:rStyle w:val="Hyperlink"/>
                  <w:rFonts w:ascii="Arial" w:hAnsi="Arial" w:cs="Arial"/>
                  <w:b/>
                  <w:bCs/>
                  <w:sz w:val="20"/>
                  <w:szCs w:val="20"/>
                </w:rPr>
                <w:t>Journal of Advances in Biology &amp; Biotechnology</w:t>
              </w:r>
            </w:hyperlink>
          </w:p>
        </w:tc>
      </w:tr>
      <w:tr w:rsidR="00DA1B75">
        <w:trPr>
          <w:trHeight w:val="290"/>
        </w:trPr>
        <w:tc>
          <w:tcPr>
            <w:tcW w:w="1234" w:type="pct"/>
          </w:tcPr>
          <w:p w:rsidR="00DA1B75" w:rsidRDefault="00DA1B75">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DA1B75" w:rsidRDefault="00DA1B75">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Ms_JABB_153864</w:t>
            </w:r>
          </w:p>
        </w:tc>
      </w:tr>
      <w:tr w:rsidR="00DA1B75">
        <w:trPr>
          <w:trHeight w:val="650"/>
        </w:trPr>
        <w:tc>
          <w:tcPr>
            <w:tcW w:w="1234" w:type="pct"/>
          </w:tcPr>
          <w:p w:rsidR="00DA1B75" w:rsidRDefault="00DA1B75">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DA1B75" w:rsidRDefault="00DA1B75">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Assessment of Soil Nutrient Status of Selected Villages of Kamareddy District In Telangana State</w:t>
            </w:r>
          </w:p>
        </w:tc>
      </w:tr>
      <w:tr w:rsidR="00DA1B75">
        <w:trPr>
          <w:trHeight w:val="332"/>
        </w:trPr>
        <w:tc>
          <w:tcPr>
            <w:tcW w:w="1234" w:type="pct"/>
          </w:tcPr>
          <w:p w:rsidR="00DA1B75" w:rsidRDefault="00DA1B75">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DA1B75" w:rsidRDefault="00DA1B75">
            <w:pPr>
              <w:pStyle w:val="NormalWeb"/>
              <w:spacing w:before="0" w:beforeAutospacing="0" w:after="0" w:afterAutospacing="0"/>
              <w:rPr>
                <w:rFonts w:ascii="Arial" w:hAnsi="Arial" w:cs="Arial"/>
                <w:b/>
                <w:sz w:val="20"/>
                <w:szCs w:val="28"/>
                <w:lang w:val="en-GB"/>
              </w:rPr>
            </w:pPr>
          </w:p>
        </w:tc>
      </w:tr>
    </w:tbl>
    <w:p w:rsidR="00DA1B75" w:rsidRDefault="00DA1B75">
      <w:pPr>
        <w:pStyle w:val="BodyText"/>
        <w:rPr>
          <w:rFonts w:ascii="Arial" w:hAnsi="Arial" w:cs="Arial"/>
          <w:b/>
          <w:bCs/>
          <w:sz w:val="20"/>
          <w:szCs w:val="20"/>
          <w:u w:val="single"/>
          <w:lang w:val="en-GB"/>
        </w:rPr>
      </w:pPr>
    </w:p>
    <w:p w:rsidR="00DA1B75" w:rsidRDefault="00DA1B7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1"/>
        <w:gridCol w:w="9357"/>
        <w:gridCol w:w="6442"/>
      </w:tblGrid>
      <w:tr w:rsidR="00DA1B75">
        <w:tc>
          <w:tcPr>
            <w:tcW w:w="5000" w:type="pct"/>
            <w:gridSpan w:val="3"/>
            <w:tcBorders>
              <w:top w:val="nil"/>
              <w:left w:val="nil"/>
              <w:right w:val="nil"/>
            </w:tcBorders>
            <w:noWrap/>
          </w:tcPr>
          <w:p w:rsidR="00DA1B75" w:rsidRDefault="00DA1B75">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rsidR="00DA1B75" w:rsidRDefault="00DA1B75">
            <w:pPr>
              <w:rPr>
                <w:sz w:val="20"/>
                <w:szCs w:val="20"/>
                <w:lang w:val="en-GB"/>
              </w:rPr>
            </w:pPr>
          </w:p>
        </w:tc>
      </w:tr>
      <w:tr w:rsidR="00DA1B75">
        <w:tc>
          <w:tcPr>
            <w:tcW w:w="1265" w:type="pct"/>
            <w:noWrap/>
          </w:tcPr>
          <w:p w:rsidR="00DA1B75" w:rsidRDefault="00DA1B75">
            <w:pPr>
              <w:pStyle w:val="Heading2"/>
              <w:jc w:val="left"/>
              <w:rPr>
                <w:rFonts w:ascii="Times New Roman" w:hAnsi="Times New Roman"/>
                <w:lang w:val="en-GB"/>
              </w:rPr>
            </w:pPr>
          </w:p>
        </w:tc>
        <w:tc>
          <w:tcPr>
            <w:tcW w:w="2212" w:type="pct"/>
          </w:tcPr>
          <w:p w:rsidR="00DA1B75" w:rsidRDefault="00DA1B75">
            <w:pPr>
              <w:pStyle w:val="Heading2"/>
              <w:jc w:val="left"/>
              <w:rPr>
                <w:rFonts w:ascii="Times New Roman" w:hAnsi="Times New Roman"/>
                <w:lang w:val="en-GB"/>
              </w:rPr>
            </w:pPr>
            <w:r>
              <w:rPr>
                <w:rFonts w:ascii="Times New Roman" w:hAnsi="Times New Roman"/>
                <w:lang w:val="en-GB"/>
              </w:rPr>
              <w:t>Reviewer’s comment</w:t>
            </w:r>
          </w:p>
          <w:p w:rsidR="00DA1B75" w:rsidRDefault="00DA1B75">
            <w:pPr>
              <w:rPr>
                <w:lang w:val="en-GB"/>
              </w:rPr>
            </w:pPr>
          </w:p>
        </w:tc>
        <w:tc>
          <w:tcPr>
            <w:tcW w:w="1523" w:type="pct"/>
          </w:tcPr>
          <w:p w:rsidR="00DA1B75" w:rsidRDefault="00DA1B7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DA1B75" w:rsidRDefault="00DA1B75">
            <w:pPr>
              <w:pStyle w:val="Heading2"/>
              <w:jc w:val="left"/>
              <w:rPr>
                <w:rFonts w:ascii="Times New Roman" w:hAnsi="Times New Roman"/>
                <w:b w:val="0"/>
                <w:lang w:val="en-GB"/>
              </w:rPr>
            </w:pPr>
          </w:p>
        </w:tc>
      </w:tr>
      <w:tr w:rsidR="00DA1B75">
        <w:trPr>
          <w:trHeight w:val="1264"/>
        </w:trPr>
        <w:tc>
          <w:tcPr>
            <w:tcW w:w="1265" w:type="pct"/>
            <w:noWrap/>
          </w:tcPr>
          <w:p w:rsidR="00DA1B75" w:rsidRDefault="00DA1B75">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rsidR="00DA1B75" w:rsidRDefault="00DA1B75">
            <w:pPr>
              <w:ind w:left="360"/>
              <w:rPr>
                <w:rFonts w:eastAsia="MS Mincho"/>
                <w:b/>
                <w:bCs/>
                <w:sz w:val="20"/>
                <w:szCs w:val="20"/>
                <w:lang w:val="en-GB"/>
              </w:rPr>
            </w:pPr>
          </w:p>
        </w:tc>
        <w:tc>
          <w:tcPr>
            <w:tcW w:w="2212" w:type="pct"/>
          </w:tcPr>
          <w:p w:rsidR="00DA1B75" w:rsidRDefault="00DA1B75">
            <w:pPr>
              <w:pStyle w:val="ListParagraph"/>
              <w:ind w:left="0"/>
              <w:rPr>
                <w:sz w:val="20"/>
                <w:szCs w:val="20"/>
                <w:lang w:val="en-GB"/>
              </w:rPr>
            </w:pPr>
            <w:r>
              <w:rPr>
                <w:sz w:val="20"/>
                <w:szCs w:val="20"/>
                <w:lang w:val="en-GB"/>
              </w:rPr>
              <w:t>It is necessary to know the soil nutrient status as it is required for application of fertilizers in required quantities, to determine the soil health and for the future recommendations.</w:t>
            </w:r>
          </w:p>
        </w:tc>
        <w:tc>
          <w:tcPr>
            <w:tcW w:w="1523" w:type="pct"/>
          </w:tcPr>
          <w:p w:rsidR="00DA1B75" w:rsidRDefault="0019626A">
            <w:pPr>
              <w:pStyle w:val="Heading2"/>
              <w:jc w:val="left"/>
              <w:rPr>
                <w:rFonts w:ascii="Times New Roman" w:hAnsi="Times New Roman"/>
                <w:b w:val="0"/>
                <w:lang w:val="en-GB"/>
              </w:rPr>
            </w:pPr>
            <w:r>
              <w:rPr>
                <w:rFonts w:ascii="Times New Roman" w:hAnsi="Times New Roman"/>
                <w:b w:val="0"/>
                <w:lang w:val="en-GB"/>
              </w:rPr>
              <w:t xml:space="preserve">* </w:t>
            </w:r>
            <w:r w:rsidR="002B1062">
              <w:rPr>
                <w:rFonts w:ascii="Times New Roman" w:hAnsi="Times New Roman"/>
                <w:b w:val="0"/>
                <w:lang w:val="en-GB"/>
              </w:rPr>
              <w:t xml:space="preserve">Yes, it is necessary to know the soil nutrient status or fertility </w:t>
            </w:r>
            <w:r>
              <w:rPr>
                <w:rFonts w:ascii="Times New Roman" w:hAnsi="Times New Roman"/>
                <w:b w:val="0"/>
                <w:lang w:val="en-GB"/>
              </w:rPr>
              <w:t xml:space="preserve">status, </w:t>
            </w:r>
            <w:r w:rsidR="002B1062">
              <w:rPr>
                <w:rFonts w:ascii="Times New Roman" w:hAnsi="Times New Roman"/>
                <w:b w:val="0"/>
                <w:lang w:val="en-GB"/>
              </w:rPr>
              <w:t>which was basic fundamental information for raising the crops.</w:t>
            </w:r>
          </w:p>
          <w:p w:rsidR="0019626A" w:rsidRPr="0019626A" w:rsidRDefault="0019626A" w:rsidP="0019626A">
            <w:pPr>
              <w:rPr>
                <w:sz w:val="20"/>
                <w:szCs w:val="20"/>
                <w:lang w:val="en-GB"/>
              </w:rPr>
            </w:pPr>
            <w:r w:rsidRPr="0019626A">
              <w:rPr>
                <w:sz w:val="20"/>
                <w:szCs w:val="20"/>
                <w:lang w:val="en-GB"/>
              </w:rPr>
              <w:t>* Soil test based fertilizer recommendation can be possible.</w:t>
            </w:r>
          </w:p>
          <w:p w:rsidR="0019626A" w:rsidRDefault="0019626A" w:rsidP="0019626A">
            <w:pPr>
              <w:rPr>
                <w:sz w:val="20"/>
                <w:szCs w:val="20"/>
                <w:lang w:val="en-GB"/>
              </w:rPr>
            </w:pPr>
            <w:r w:rsidRPr="0019626A">
              <w:rPr>
                <w:sz w:val="20"/>
                <w:szCs w:val="20"/>
                <w:lang w:val="en-GB"/>
              </w:rPr>
              <w:t>* Reducing the cost on fertilizer by avoiding the imbalanced fertilizer application.</w:t>
            </w:r>
          </w:p>
          <w:p w:rsidR="0019626A" w:rsidRPr="0019626A" w:rsidRDefault="0019626A" w:rsidP="0019626A">
            <w:pPr>
              <w:rPr>
                <w:sz w:val="20"/>
                <w:szCs w:val="20"/>
                <w:lang w:val="en-GB"/>
              </w:rPr>
            </w:pPr>
            <w:r>
              <w:rPr>
                <w:sz w:val="20"/>
                <w:szCs w:val="20"/>
                <w:lang w:val="en-GB"/>
              </w:rPr>
              <w:t xml:space="preserve">* </w:t>
            </w:r>
            <w:r w:rsidRPr="0019626A">
              <w:rPr>
                <w:sz w:val="20"/>
                <w:szCs w:val="20"/>
                <w:lang w:val="en-GB"/>
              </w:rPr>
              <w:t>To get better yields.</w:t>
            </w:r>
          </w:p>
          <w:p w:rsidR="0019626A" w:rsidRPr="0019626A" w:rsidRDefault="0019626A" w:rsidP="0019626A">
            <w:pPr>
              <w:rPr>
                <w:lang w:val="en-GB"/>
              </w:rPr>
            </w:pPr>
            <w:r>
              <w:rPr>
                <w:sz w:val="20"/>
                <w:szCs w:val="20"/>
                <w:lang w:val="en-GB"/>
              </w:rPr>
              <w:t>*T</w:t>
            </w:r>
            <w:r w:rsidRPr="0019626A">
              <w:rPr>
                <w:sz w:val="20"/>
                <w:szCs w:val="20"/>
                <w:lang w:val="en-GB"/>
              </w:rPr>
              <w:t>o maintain soil health by recommended dose of fertilizer application</w:t>
            </w:r>
            <w:r>
              <w:rPr>
                <w:lang w:val="en-GB"/>
              </w:rPr>
              <w:t>.</w:t>
            </w:r>
          </w:p>
        </w:tc>
      </w:tr>
      <w:tr w:rsidR="00DA1B75">
        <w:trPr>
          <w:trHeight w:val="1262"/>
        </w:trPr>
        <w:tc>
          <w:tcPr>
            <w:tcW w:w="1265" w:type="pct"/>
            <w:noWrap/>
          </w:tcPr>
          <w:p w:rsidR="00DA1B75" w:rsidRDefault="00DA1B75">
            <w:pPr>
              <w:ind w:left="360"/>
              <w:rPr>
                <w:b/>
                <w:bCs/>
                <w:sz w:val="20"/>
                <w:szCs w:val="20"/>
                <w:lang w:val="en-GB"/>
              </w:rPr>
            </w:pPr>
            <w:r>
              <w:rPr>
                <w:b/>
                <w:bCs/>
                <w:sz w:val="20"/>
                <w:szCs w:val="20"/>
                <w:lang w:val="en-GB"/>
              </w:rPr>
              <w:t>Is the title of the article suitable?</w:t>
            </w:r>
          </w:p>
          <w:p w:rsidR="00DA1B75" w:rsidRDefault="00DA1B75">
            <w:pPr>
              <w:ind w:left="360"/>
              <w:rPr>
                <w:b/>
                <w:bCs/>
                <w:sz w:val="20"/>
                <w:szCs w:val="20"/>
                <w:lang w:val="en-GB"/>
              </w:rPr>
            </w:pPr>
            <w:r>
              <w:rPr>
                <w:b/>
                <w:bCs/>
                <w:sz w:val="20"/>
                <w:szCs w:val="20"/>
                <w:lang w:val="en-GB"/>
              </w:rPr>
              <w:t>(If not please suggest an alternative title)</w:t>
            </w:r>
          </w:p>
          <w:p w:rsidR="00DA1B75" w:rsidRDefault="00DA1B75">
            <w:pPr>
              <w:pStyle w:val="Heading2"/>
              <w:jc w:val="left"/>
              <w:rPr>
                <w:rFonts w:ascii="Times New Roman" w:hAnsi="Times New Roman"/>
                <w:u w:val="single"/>
                <w:lang w:val="en-GB"/>
              </w:rPr>
            </w:pPr>
          </w:p>
        </w:tc>
        <w:tc>
          <w:tcPr>
            <w:tcW w:w="2212" w:type="pct"/>
          </w:tcPr>
          <w:p w:rsidR="00DA1B75" w:rsidRDefault="00DA1B75">
            <w:pPr>
              <w:ind w:left="360"/>
              <w:rPr>
                <w:sz w:val="20"/>
                <w:szCs w:val="20"/>
                <w:lang w:val="en-GB"/>
              </w:rPr>
            </w:pPr>
            <w:r>
              <w:rPr>
                <w:sz w:val="20"/>
                <w:szCs w:val="20"/>
                <w:lang w:val="en-GB"/>
              </w:rPr>
              <w:t>Yes, the title is suitable.</w:t>
            </w:r>
          </w:p>
        </w:tc>
        <w:tc>
          <w:tcPr>
            <w:tcW w:w="1523" w:type="pct"/>
          </w:tcPr>
          <w:p w:rsidR="00DA1B75" w:rsidRDefault="0019626A">
            <w:pPr>
              <w:pStyle w:val="Heading2"/>
              <w:jc w:val="left"/>
              <w:rPr>
                <w:rFonts w:ascii="Times New Roman" w:hAnsi="Times New Roman"/>
                <w:b w:val="0"/>
                <w:lang w:val="en-GB"/>
              </w:rPr>
            </w:pPr>
            <w:r>
              <w:rPr>
                <w:rFonts w:ascii="Times New Roman" w:hAnsi="Times New Roman"/>
                <w:b w:val="0"/>
                <w:lang w:val="en-GB"/>
              </w:rPr>
              <w:t>Yes. Suitable.</w:t>
            </w:r>
          </w:p>
        </w:tc>
      </w:tr>
      <w:tr w:rsidR="00DA1B75">
        <w:trPr>
          <w:trHeight w:val="1262"/>
        </w:trPr>
        <w:tc>
          <w:tcPr>
            <w:tcW w:w="1265" w:type="pct"/>
            <w:noWrap/>
          </w:tcPr>
          <w:p w:rsidR="00DA1B75" w:rsidRDefault="00DA1B75">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rsidR="00DA1B75" w:rsidRDefault="00DA1B75">
            <w:pPr>
              <w:pStyle w:val="Heading2"/>
              <w:jc w:val="left"/>
              <w:rPr>
                <w:rFonts w:ascii="Times New Roman" w:hAnsi="Times New Roman"/>
                <w:u w:val="single"/>
                <w:lang w:val="en-GB"/>
              </w:rPr>
            </w:pPr>
          </w:p>
        </w:tc>
        <w:tc>
          <w:tcPr>
            <w:tcW w:w="2212" w:type="pct"/>
          </w:tcPr>
          <w:p w:rsidR="00DA1B75" w:rsidRDefault="00DA1B75">
            <w:pPr>
              <w:ind w:left="360"/>
              <w:rPr>
                <w:b/>
                <w:bCs/>
                <w:sz w:val="20"/>
                <w:szCs w:val="20"/>
                <w:lang w:val="en-GB"/>
              </w:rPr>
            </w:pPr>
            <w:r>
              <w:rPr>
                <w:sz w:val="20"/>
                <w:szCs w:val="20"/>
                <w:lang w:val="en-GB"/>
              </w:rPr>
              <w:t xml:space="preserve">Abstract is good. </w:t>
            </w:r>
            <w:r>
              <w:t>Introduction felt too out of the box and not much relevant to the article</w:t>
            </w:r>
          </w:p>
        </w:tc>
        <w:tc>
          <w:tcPr>
            <w:tcW w:w="1523" w:type="pct"/>
          </w:tcPr>
          <w:p w:rsidR="00DA1B75" w:rsidRDefault="0019626A">
            <w:pPr>
              <w:pStyle w:val="Heading2"/>
              <w:jc w:val="left"/>
              <w:rPr>
                <w:rFonts w:ascii="Times New Roman" w:hAnsi="Times New Roman"/>
                <w:b w:val="0"/>
                <w:lang w:val="en-GB"/>
              </w:rPr>
            </w:pPr>
            <w:r>
              <w:rPr>
                <w:rFonts w:ascii="Times New Roman" w:hAnsi="Times New Roman"/>
                <w:b w:val="0"/>
                <w:lang w:val="en-GB"/>
              </w:rPr>
              <w:t>Abstract and Introduction Suitable.</w:t>
            </w:r>
          </w:p>
        </w:tc>
      </w:tr>
      <w:tr w:rsidR="00DA1B75">
        <w:trPr>
          <w:trHeight w:val="704"/>
        </w:trPr>
        <w:tc>
          <w:tcPr>
            <w:tcW w:w="1265" w:type="pct"/>
            <w:noWrap/>
          </w:tcPr>
          <w:p w:rsidR="00DA1B75" w:rsidRDefault="00DA1B75">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rsidR="00DA1B75" w:rsidRDefault="00DA1B75">
            <w:pPr>
              <w:pStyle w:val="ListParagraph"/>
              <w:ind w:left="0"/>
              <w:rPr>
                <w:bCs/>
                <w:sz w:val="20"/>
                <w:szCs w:val="20"/>
                <w:lang w:val="en-GB"/>
              </w:rPr>
            </w:pPr>
            <w:r>
              <w:rPr>
                <w:bCs/>
                <w:sz w:val="20"/>
                <w:szCs w:val="20"/>
                <w:lang w:val="en-GB"/>
              </w:rPr>
              <w:t xml:space="preserve">Yes, manuscript is correct but many unnecessary topics were explained elaborately </w:t>
            </w:r>
          </w:p>
        </w:tc>
        <w:tc>
          <w:tcPr>
            <w:tcW w:w="1523" w:type="pct"/>
          </w:tcPr>
          <w:p w:rsidR="00DA1B75" w:rsidRPr="0019626A" w:rsidRDefault="0019626A">
            <w:pPr>
              <w:pStyle w:val="Heading2"/>
              <w:jc w:val="left"/>
              <w:rPr>
                <w:rFonts w:ascii="Times New Roman" w:hAnsi="Times New Roman"/>
                <w:b w:val="0"/>
                <w:lang w:val="en-GB"/>
              </w:rPr>
            </w:pPr>
            <w:r w:rsidRPr="0019626A">
              <w:rPr>
                <w:rFonts w:ascii="Times New Roman" w:hAnsi="Times New Roman"/>
                <w:b w:val="0"/>
                <w:lang w:val="en-GB"/>
              </w:rPr>
              <w:t>Yes, the manuscript scientifically correct</w:t>
            </w:r>
            <w:r>
              <w:rPr>
                <w:rFonts w:ascii="Times New Roman" w:hAnsi="Times New Roman"/>
                <w:b w:val="0"/>
                <w:lang w:val="en-GB"/>
              </w:rPr>
              <w:t xml:space="preserve"> and explained in detail for reference.</w:t>
            </w:r>
          </w:p>
        </w:tc>
      </w:tr>
      <w:tr w:rsidR="00DA1B75">
        <w:trPr>
          <w:trHeight w:val="703"/>
        </w:trPr>
        <w:tc>
          <w:tcPr>
            <w:tcW w:w="1265" w:type="pct"/>
            <w:noWrap/>
          </w:tcPr>
          <w:p w:rsidR="00DA1B75" w:rsidRDefault="00DA1B75">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rsidR="00DA1B75" w:rsidRDefault="00DA1B75">
            <w:pPr>
              <w:pStyle w:val="ListParagraph"/>
              <w:ind w:left="0"/>
              <w:rPr>
                <w:bCs/>
                <w:sz w:val="20"/>
                <w:szCs w:val="20"/>
                <w:lang w:val="en-GB"/>
              </w:rPr>
            </w:pPr>
            <w:r>
              <w:rPr>
                <w:bCs/>
                <w:sz w:val="20"/>
                <w:szCs w:val="20"/>
                <w:lang w:val="en-GB"/>
              </w:rPr>
              <w:t>Enough</w:t>
            </w:r>
          </w:p>
        </w:tc>
        <w:tc>
          <w:tcPr>
            <w:tcW w:w="1523" w:type="pct"/>
          </w:tcPr>
          <w:p w:rsidR="00DA1B75" w:rsidRPr="000756EC" w:rsidRDefault="000756EC">
            <w:pPr>
              <w:pStyle w:val="Heading2"/>
              <w:jc w:val="left"/>
              <w:rPr>
                <w:rFonts w:ascii="Times New Roman" w:hAnsi="Times New Roman" w:cs="Times New Roman"/>
                <w:b w:val="0"/>
                <w:lang w:val="en-GB"/>
              </w:rPr>
            </w:pPr>
            <w:r w:rsidRPr="000756EC">
              <w:rPr>
                <w:rFonts w:ascii="Times New Roman" w:hAnsi="Times New Roman" w:cs="Times New Roman"/>
                <w:b w:val="0"/>
                <w:bCs w:val="0"/>
                <w:lang w:val="en-GB"/>
              </w:rPr>
              <w:t>T</w:t>
            </w:r>
            <w:r w:rsidR="0019626A" w:rsidRPr="000756EC">
              <w:rPr>
                <w:rFonts w:ascii="Times New Roman" w:hAnsi="Times New Roman" w:cs="Times New Roman"/>
                <w:b w:val="0"/>
                <w:bCs w:val="0"/>
                <w:lang w:val="en-GB"/>
              </w:rPr>
              <w:t xml:space="preserve">he references </w:t>
            </w:r>
            <w:r w:rsidRPr="000756EC">
              <w:rPr>
                <w:rFonts w:ascii="Times New Roman" w:hAnsi="Times New Roman" w:cs="Times New Roman"/>
                <w:b w:val="0"/>
                <w:bCs w:val="0"/>
                <w:lang w:val="en-GB"/>
              </w:rPr>
              <w:t xml:space="preserve">are </w:t>
            </w:r>
            <w:r w:rsidR="0019626A" w:rsidRPr="000756EC">
              <w:rPr>
                <w:rFonts w:ascii="Times New Roman" w:hAnsi="Times New Roman" w:cs="Times New Roman"/>
                <w:b w:val="0"/>
                <w:bCs w:val="0"/>
                <w:lang w:val="en-GB"/>
              </w:rPr>
              <w:t>sufficient</w:t>
            </w:r>
            <w:r w:rsidRPr="000756EC">
              <w:rPr>
                <w:rFonts w:ascii="Times New Roman" w:hAnsi="Times New Roman" w:cs="Times New Roman"/>
                <w:b w:val="0"/>
                <w:bCs w:val="0"/>
                <w:lang w:val="en-GB"/>
              </w:rPr>
              <w:t>.</w:t>
            </w:r>
          </w:p>
        </w:tc>
      </w:tr>
      <w:tr w:rsidR="00DA1B75">
        <w:trPr>
          <w:trHeight w:val="386"/>
        </w:trPr>
        <w:tc>
          <w:tcPr>
            <w:tcW w:w="1265" w:type="pct"/>
            <w:noWrap/>
          </w:tcPr>
          <w:p w:rsidR="00DA1B75" w:rsidRDefault="00DA1B75">
            <w:pPr>
              <w:pStyle w:val="Heading2"/>
              <w:ind w:left="360"/>
              <w:jc w:val="left"/>
              <w:rPr>
                <w:rFonts w:ascii="Times New Roman" w:hAnsi="Times New Roman"/>
                <w:bCs w:val="0"/>
                <w:lang w:val="en-GB"/>
              </w:rPr>
            </w:pPr>
            <w:r>
              <w:rPr>
                <w:rFonts w:ascii="Times New Roman" w:hAnsi="Times New Roman"/>
                <w:bCs w:val="0"/>
                <w:lang w:val="en-GB"/>
              </w:rPr>
              <w:lastRenderedPageBreak/>
              <w:t>Is the language/English quality of the article suitable for scholarly communications?</w:t>
            </w:r>
          </w:p>
          <w:p w:rsidR="00DA1B75" w:rsidRDefault="00DA1B75">
            <w:pPr>
              <w:rPr>
                <w:sz w:val="20"/>
                <w:szCs w:val="20"/>
                <w:lang w:val="en-GB"/>
              </w:rPr>
            </w:pPr>
          </w:p>
        </w:tc>
        <w:tc>
          <w:tcPr>
            <w:tcW w:w="2212" w:type="pct"/>
          </w:tcPr>
          <w:p w:rsidR="00DA1B75" w:rsidRDefault="00DA1B75">
            <w:pPr>
              <w:rPr>
                <w:sz w:val="20"/>
                <w:szCs w:val="20"/>
                <w:lang w:val="en-GB"/>
              </w:rPr>
            </w:pPr>
            <w:r>
              <w:rPr>
                <w:sz w:val="20"/>
                <w:szCs w:val="20"/>
                <w:lang w:val="en-GB"/>
              </w:rPr>
              <w:t>Good, in the introduction it was more scientifical way of explanation.</w:t>
            </w:r>
          </w:p>
        </w:tc>
        <w:tc>
          <w:tcPr>
            <w:tcW w:w="1523" w:type="pct"/>
          </w:tcPr>
          <w:p w:rsidR="00DA1B75" w:rsidRDefault="005B38A9">
            <w:pPr>
              <w:rPr>
                <w:sz w:val="20"/>
                <w:szCs w:val="20"/>
                <w:lang w:val="en-GB"/>
              </w:rPr>
            </w:pPr>
            <w:r>
              <w:rPr>
                <w:sz w:val="20"/>
                <w:szCs w:val="20"/>
                <w:lang w:val="en-GB"/>
              </w:rPr>
              <w:t>Yes.</w:t>
            </w:r>
          </w:p>
        </w:tc>
      </w:tr>
      <w:tr w:rsidR="00DA1B75">
        <w:trPr>
          <w:trHeight w:val="1178"/>
        </w:trPr>
        <w:tc>
          <w:tcPr>
            <w:tcW w:w="1265" w:type="pct"/>
            <w:noWrap/>
          </w:tcPr>
          <w:p w:rsidR="00DA1B75" w:rsidRDefault="00DA1B75">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 w:val="0"/>
                <w:bCs w:val="0"/>
                <w:lang w:val="en-GB"/>
              </w:rPr>
              <w:t>comments</w:t>
            </w:r>
          </w:p>
          <w:p w:rsidR="00DA1B75" w:rsidRDefault="00DA1B75">
            <w:pPr>
              <w:pStyle w:val="Heading2"/>
              <w:jc w:val="left"/>
              <w:rPr>
                <w:rFonts w:ascii="Times New Roman" w:hAnsi="Times New Roman"/>
                <w:b w:val="0"/>
                <w:lang w:val="en-GB"/>
              </w:rPr>
            </w:pPr>
          </w:p>
        </w:tc>
        <w:tc>
          <w:tcPr>
            <w:tcW w:w="2212" w:type="pct"/>
          </w:tcPr>
          <w:p w:rsidR="00DA1B75" w:rsidRPr="009B6114" w:rsidRDefault="00DA1B75">
            <w:pPr>
              <w:jc w:val="both"/>
              <w:rPr>
                <w:b/>
                <w:bCs/>
                <w:sz w:val="28"/>
                <w:szCs w:val="28"/>
              </w:rPr>
            </w:pPr>
            <w:r w:rsidRPr="009B6114">
              <w:rPr>
                <w:b/>
                <w:bCs/>
                <w:sz w:val="28"/>
                <w:szCs w:val="28"/>
              </w:rPr>
              <w:t xml:space="preserve">Title </w:t>
            </w:r>
          </w:p>
          <w:p w:rsidR="00DA1B75" w:rsidRPr="009B6114" w:rsidRDefault="00DA1B75">
            <w:pPr>
              <w:pStyle w:val="ListParagraph"/>
              <w:numPr>
                <w:ilvl w:val="0"/>
                <w:numId w:val="13"/>
              </w:numPr>
              <w:spacing w:after="160" w:line="278" w:lineRule="auto"/>
              <w:jc w:val="both"/>
            </w:pPr>
            <w:r w:rsidRPr="009B6114">
              <w:t>Change the first letter I into lower case in the word ‘In’ in the title.</w:t>
            </w:r>
          </w:p>
          <w:p w:rsidR="00DA1B75" w:rsidRPr="009B6114" w:rsidRDefault="00DA1B75">
            <w:pPr>
              <w:pStyle w:val="ListParagraph"/>
              <w:numPr>
                <w:ilvl w:val="0"/>
                <w:numId w:val="13"/>
              </w:numPr>
              <w:spacing w:after="160" w:line="278" w:lineRule="auto"/>
              <w:jc w:val="both"/>
            </w:pPr>
            <w:r w:rsidRPr="009B6114">
              <w:t>Remove the comma in front of the word and where it is not necessary in the article.</w:t>
            </w:r>
          </w:p>
          <w:p w:rsidR="00DA1B75" w:rsidRPr="009B6114" w:rsidRDefault="00DA1B75">
            <w:pPr>
              <w:jc w:val="both"/>
              <w:rPr>
                <w:b/>
                <w:bCs/>
                <w:sz w:val="28"/>
                <w:szCs w:val="28"/>
              </w:rPr>
            </w:pPr>
            <w:r w:rsidRPr="009B6114">
              <w:rPr>
                <w:b/>
                <w:bCs/>
                <w:sz w:val="28"/>
                <w:szCs w:val="28"/>
              </w:rPr>
              <w:t>Introduction</w:t>
            </w:r>
          </w:p>
          <w:p w:rsidR="00DA1B75" w:rsidRPr="009B6114" w:rsidRDefault="00DA1B75">
            <w:pPr>
              <w:pStyle w:val="ListParagraph"/>
              <w:numPr>
                <w:ilvl w:val="0"/>
                <w:numId w:val="14"/>
              </w:numPr>
              <w:spacing w:after="160" w:line="278" w:lineRule="auto"/>
              <w:jc w:val="both"/>
            </w:pPr>
            <w:r w:rsidRPr="009B6114">
              <w:t>Introduction felt too out of the box and not much relevant to the article title and over explained the unnecessary topics more elaborated than the necessary topic.</w:t>
            </w:r>
          </w:p>
          <w:p w:rsidR="00DA1B75" w:rsidRPr="009B6114" w:rsidRDefault="00DA1B75">
            <w:pPr>
              <w:pStyle w:val="ListParagraph"/>
              <w:numPr>
                <w:ilvl w:val="0"/>
                <w:numId w:val="14"/>
              </w:numPr>
              <w:spacing w:after="160" w:line="278" w:lineRule="auto"/>
              <w:jc w:val="both"/>
            </w:pPr>
            <w:r w:rsidRPr="009B6114">
              <w:t>Put the word et al in italics in the article.</w:t>
            </w:r>
          </w:p>
          <w:p w:rsidR="00DA1B75" w:rsidRPr="009B6114" w:rsidRDefault="00DA1B75">
            <w:pPr>
              <w:pStyle w:val="ListParagraph"/>
              <w:numPr>
                <w:ilvl w:val="0"/>
                <w:numId w:val="14"/>
              </w:numPr>
              <w:spacing w:after="160" w:line="278" w:lineRule="auto"/>
              <w:jc w:val="both"/>
            </w:pPr>
            <w:r w:rsidRPr="009B6114">
              <w:t>In the introduction at first it was explained about the soil degradation for which we need to use the application of inorganic fertilizers for enhancing the agricultural productivity and later again you are describing that the application of inorganic fertilizers leads to degradation and deterioration of soil health again which not a good introduction for this article and it was felt like over explanation of unrelated content.</w:t>
            </w:r>
          </w:p>
          <w:p w:rsidR="00DA1B75" w:rsidRPr="009B6114" w:rsidRDefault="00DA1B75">
            <w:pPr>
              <w:pStyle w:val="ListParagraph"/>
              <w:numPr>
                <w:ilvl w:val="0"/>
                <w:numId w:val="14"/>
              </w:numPr>
              <w:spacing w:after="160" w:line="278" w:lineRule="auto"/>
              <w:jc w:val="both"/>
            </w:pPr>
            <w:r w:rsidRPr="009B6114">
              <w:t>It better to mention more about the importance of the soil health and the assessment of soil fertility and nutrient status to improve the soil health in the introduction.</w:t>
            </w:r>
          </w:p>
          <w:p w:rsidR="00DA1B75" w:rsidRPr="009B6114" w:rsidRDefault="00DA1B75">
            <w:pPr>
              <w:jc w:val="both"/>
              <w:rPr>
                <w:b/>
                <w:bCs/>
                <w:sz w:val="28"/>
                <w:szCs w:val="28"/>
              </w:rPr>
            </w:pPr>
            <w:r w:rsidRPr="009B6114">
              <w:rPr>
                <w:b/>
                <w:bCs/>
                <w:sz w:val="28"/>
                <w:szCs w:val="28"/>
              </w:rPr>
              <w:t>Materials and methods</w:t>
            </w:r>
          </w:p>
          <w:p w:rsidR="00DA1B75" w:rsidRPr="009B6114" w:rsidRDefault="00DA1B75">
            <w:pPr>
              <w:pStyle w:val="ListParagraph"/>
              <w:numPr>
                <w:ilvl w:val="0"/>
                <w:numId w:val="15"/>
              </w:numPr>
              <w:spacing w:after="160" w:line="278" w:lineRule="auto"/>
              <w:jc w:val="both"/>
            </w:pPr>
            <w:r w:rsidRPr="009B6114">
              <w:t>It better to mention amount of nutrient status present in the soil samples collected i.e., NPK Status and methods that are used to determine the soil nutrient status.</w:t>
            </w:r>
          </w:p>
          <w:p w:rsidR="00DA1B75" w:rsidRPr="009B6114" w:rsidRDefault="00DA1B75">
            <w:pPr>
              <w:jc w:val="both"/>
              <w:rPr>
                <w:b/>
                <w:bCs/>
                <w:sz w:val="28"/>
                <w:szCs w:val="28"/>
              </w:rPr>
            </w:pPr>
            <w:r w:rsidRPr="009B6114">
              <w:rPr>
                <w:b/>
                <w:bCs/>
                <w:sz w:val="28"/>
                <w:szCs w:val="28"/>
              </w:rPr>
              <w:t>References</w:t>
            </w:r>
          </w:p>
          <w:p w:rsidR="00DA1B75" w:rsidRPr="009B6114" w:rsidRDefault="00DA1B75">
            <w:pPr>
              <w:pStyle w:val="ListParagraph"/>
              <w:numPr>
                <w:ilvl w:val="0"/>
                <w:numId w:val="16"/>
              </w:numPr>
              <w:spacing w:after="160" w:line="278" w:lineRule="auto"/>
              <w:jc w:val="both"/>
            </w:pPr>
            <w:r w:rsidRPr="009B6114">
              <w:t>Arrange the references in the alphabetical order.</w:t>
            </w:r>
          </w:p>
          <w:p w:rsidR="00DA1B75" w:rsidRPr="009B6114" w:rsidRDefault="00DA1B75">
            <w:pPr>
              <w:pStyle w:val="ListParagraph"/>
              <w:numPr>
                <w:ilvl w:val="0"/>
                <w:numId w:val="16"/>
              </w:numPr>
              <w:spacing w:after="160" w:line="278" w:lineRule="auto"/>
              <w:jc w:val="both"/>
            </w:pPr>
            <w:r w:rsidRPr="009B6114">
              <w:t>In the references mentioned, the journal name has to be mentioned in italics.</w:t>
            </w:r>
          </w:p>
          <w:p w:rsidR="00DA1B75" w:rsidRPr="009B6114" w:rsidRDefault="00DA1B75">
            <w:pPr>
              <w:pStyle w:val="NormalWeb"/>
              <w:spacing w:before="0" w:beforeAutospacing="0" w:after="0" w:afterAutospacing="0"/>
              <w:rPr>
                <w:rFonts w:ascii="Times New Roman" w:hAnsi="Times New Roman" w:cs="Times New Roman"/>
                <w:b/>
                <w:sz w:val="20"/>
                <w:szCs w:val="20"/>
              </w:rPr>
            </w:pPr>
          </w:p>
        </w:tc>
        <w:tc>
          <w:tcPr>
            <w:tcW w:w="1523" w:type="pct"/>
          </w:tcPr>
          <w:p w:rsidR="000322DF" w:rsidRPr="009B6114" w:rsidRDefault="000322DF">
            <w:pPr>
              <w:rPr>
                <w:b/>
                <w:sz w:val="20"/>
                <w:szCs w:val="20"/>
                <w:lang w:val="en-GB"/>
              </w:rPr>
            </w:pPr>
            <w:r w:rsidRPr="009B6114">
              <w:rPr>
                <w:b/>
                <w:sz w:val="20"/>
                <w:szCs w:val="20"/>
                <w:lang w:val="en-GB"/>
              </w:rPr>
              <w:t>Title:</w:t>
            </w:r>
          </w:p>
          <w:p w:rsidR="00DA1B75" w:rsidRPr="009B6114" w:rsidRDefault="000322DF">
            <w:pPr>
              <w:rPr>
                <w:sz w:val="20"/>
                <w:szCs w:val="20"/>
                <w:lang w:val="en-GB"/>
              </w:rPr>
            </w:pPr>
            <w:r w:rsidRPr="009B6114">
              <w:rPr>
                <w:sz w:val="20"/>
                <w:szCs w:val="20"/>
                <w:lang w:val="en-GB"/>
              </w:rPr>
              <w:t>Title changed and comma removed.</w:t>
            </w:r>
          </w:p>
          <w:p w:rsidR="007B03C3" w:rsidRPr="009B6114" w:rsidRDefault="007B03C3">
            <w:pPr>
              <w:rPr>
                <w:sz w:val="20"/>
                <w:szCs w:val="20"/>
                <w:lang w:val="en-GB"/>
              </w:rPr>
            </w:pPr>
          </w:p>
          <w:p w:rsidR="007B03C3" w:rsidRPr="009B6114" w:rsidRDefault="007B03C3">
            <w:pPr>
              <w:rPr>
                <w:sz w:val="20"/>
                <w:szCs w:val="20"/>
                <w:lang w:val="en-GB"/>
              </w:rPr>
            </w:pPr>
          </w:p>
          <w:p w:rsidR="007B03C3" w:rsidRPr="009B6114" w:rsidRDefault="007B03C3">
            <w:pPr>
              <w:rPr>
                <w:sz w:val="20"/>
                <w:szCs w:val="20"/>
                <w:lang w:val="en-GB"/>
              </w:rPr>
            </w:pPr>
          </w:p>
          <w:p w:rsidR="009B6114" w:rsidRPr="009B6114" w:rsidRDefault="009B6114" w:rsidP="009B6114">
            <w:pPr>
              <w:jc w:val="both"/>
              <w:rPr>
                <w:b/>
                <w:bCs/>
                <w:sz w:val="28"/>
                <w:szCs w:val="28"/>
              </w:rPr>
            </w:pPr>
            <w:r w:rsidRPr="009B6114">
              <w:rPr>
                <w:b/>
                <w:bCs/>
                <w:sz w:val="28"/>
                <w:szCs w:val="28"/>
              </w:rPr>
              <w:t>Introduction</w:t>
            </w:r>
          </w:p>
          <w:p w:rsidR="00684612" w:rsidRPr="009B6114" w:rsidRDefault="00684612">
            <w:pPr>
              <w:rPr>
                <w:sz w:val="20"/>
                <w:szCs w:val="20"/>
                <w:lang w:val="en-GB"/>
              </w:rPr>
            </w:pPr>
          </w:p>
          <w:p w:rsidR="00684612" w:rsidRPr="009B6114" w:rsidRDefault="00614E1C" w:rsidP="009B6114">
            <w:pPr>
              <w:pStyle w:val="ListParagraph"/>
              <w:numPr>
                <w:ilvl w:val="0"/>
                <w:numId w:val="17"/>
              </w:numPr>
              <w:rPr>
                <w:sz w:val="20"/>
                <w:szCs w:val="20"/>
                <w:lang w:val="en-GB"/>
              </w:rPr>
            </w:pPr>
            <w:r w:rsidRPr="009B6114">
              <w:rPr>
                <w:sz w:val="20"/>
                <w:szCs w:val="20"/>
                <w:lang w:val="en-GB"/>
              </w:rPr>
              <w:t xml:space="preserve">Removed some irrelevant information in production and added </w:t>
            </w:r>
            <w:r w:rsidR="00B76F14" w:rsidRPr="009B6114">
              <w:rPr>
                <w:sz w:val="20"/>
                <w:szCs w:val="20"/>
                <w:lang w:val="en-GB"/>
              </w:rPr>
              <w:t>about soil health</w:t>
            </w:r>
          </w:p>
          <w:p w:rsidR="00B76F14" w:rsidRPr="009B6114" w:rsidRDefault="00B76F14">
            <w:pPr>
              <w:rPr>
                <w:sz w:val="20"/>
                <w:szCs w:val="20"/>
                <w:lang w:val="en-GB"/>
              </w:rPr>
            </w:pPr>
          </w:p>
          <w:p w:rsidR="009B6114" w:rsidRPr="009B6114" w:rsidRDefault="009B6114" w:rsidP="009B6114">
            <w:pPr>
              <w:pStyle w:val="ListParagraph"/>
              <w:numPr>
                <w:ilvl w:val="0"/>
                <w:numId w:val="17"/>
              </w:numPr>
              <w:rPr>
                <w:sz w:val="20"/>
                <w:szCs w:val="20"/>
                <w:lang w:val="en-GB"/>
              </w:rPr>
            </w:pPr>
            <w:r w:rsidRPr="009B6114">
              <w:rPr>
                <w:sz w:val="20"/>
                <w:szCs w:val="20"/>
                <w:lang w:val="en-GB"/>
              </w:rPr>
              <w:t>Corrected and kept et al in italics</w:t>
            </w:r>
          </w:p>
          <w:p w:rsidR="00B76F14" w:rsidRPr="009B6114" w:rsidRDefault="00B76F14">
            <w:pPr>
              <w:rPr>
                <w:sz w:val="20"/>
                <w:szCs w:val="20"/>
                <w:lang w:val="en-GB"/>
              </w:rPr>
            </w:pPr>
          </w:p>
          <w:p w:rsidR="009B6114" w:rsidRPr="009B6114" w:rsidRDefault="009B6114">
            <w:pPr>
              <w:rPr>
                <w:sz w:val="20"/>
                <w:szCs w:val="20"/>
                <w:lang w:val="en-GB"/>
              </w:rPr>
            </w:pPr>
          </w:p>
          <w:p w:rsidR="00960BE0" w:rsidRPr="009B6114" w:rsidRDefault="00960BE0">
            <w:pPr>
              <w:rPr>
                <w:sz w:val="20"/>
                <w:szCs w:val="20"/>
                <w:lang w:val="en-GB"/>
              </w:rPr>
            </w:pPr>
          </w:p>
          <w:p w:rsidR="00960BE0" w:rsidRPr="009B6114" w:rsidRDefault="00960BE0">
            <w:pPr>
              <w:rPr>
                <w:sz w:val="20"/>
                <w:szCs w:val="20"/>
                <w:lang w:val="en-GB"/>
              </w:rPr>
            </w:pPr>
          </w:p>
          <w:p w:rsidR="00960BE0" w:rsidRPr="009B6114" w:rsidRDefault="00960BE0">
            <w:pPr>
              <w:rPr>
                <w:sz w:val="20"/>
                <w:szCs w:val="20"/>
                <w:lang w:val="en-GB"/>
              </w:rPr>
            </w:pPr>
          </w:p>
          <w:p w:rsidR="00960BE0" w:rsidRPr="009B6114" w:rsidRDefault="00960BE0">
            <w:pPr>
              <w:rPr>
                <w:sz w:val="20"/>
                <w:szCs w:val="20"/>
                <w:lang w:val="en-GB"/>
              </w:rPr>
            </w:pPr>
          </w:p>
          <w:p w:rsidR="009B6114" w:rsidRPr="009B6114" w:rsidRDefault="009B6114" w:rsidP="009B6114">
            <w:pPr>
              <w:pStyle w:val="ListParagraph"/>
              <w:numPr>
                <w:ilvl w:val="0"/>
                <w:numId w:val="17"/>
              </w:numPr>
              <w:rPr>
                <w:sz w:val="20"/>
                <w:szCs w:val="20"/>
                <w:lang w:val="en-GB"/>
              </w:rPr>
            </w:pPr>
            <w:r w:rsidRPr="009B6114">
              <w:rPr>
                <w:sz w:val="20"/>
                <w:szCs w:val="20"/>
                <w:lang w:val="en-GB"/>
              </w:rPr>
              <w:t>Mentioned the methods used for analysis.</w:t>
            </w:r>
          </w:p>
          <w:p w:rsidR="00960BE0" w:rsidRPr="009B6114" w:rsidRDefault="00960BE0">
            <w:pPr>
              <w:rPr>
                <w:sz w:val="20"/>
                <w:szCs w:val="20"/>
                <w:lang w:val="en-GB"/>
              </w:rPr>
            </w:pPr>
          </w:p>
          <w:p w:rsidR="00960BE0" w:rsidRPr="009B6114" w:rsidRDefault="00960BE0">
            <w:pPr>
              <w:rPr>
                <w:sz w:val="20"/>
                <w:szCs w:val="20"/>
                <w:lang w:val="en-GB"/>
              </w:rPr>
            </w:pPr>
          </w:p>
          <w:p w:rsidR="00DD2097" w:rsidRPr="009B6114" w:rsidRDefault="00DD2097">
            <w:pPr>
              <w:rPr>
                <w:sz w:val="20"/>
                <w:szCs w:val="20"/>
                <w:lang w:val="en-GB"/>
              </w:rPr>
            </w:pPr>
          </w:p>
          <w:p w:rsidR="009B6114" w:rsidRPr="009B6114" w:rsidRDefault="009B6114" w:rsidP="009B6114">
            <w:pPr>
              <w:jc w:val="both"/>
              <w:rPr>
                <w:b/>
                <w:bCs/>
                <w:sz w:val="28"/>
                <w:szCs w:val="28"/>
              </w:rPr>
            </w:pPr>
            <w:r w:rsidRPr="009B6114">
              <w:rPr>
                <w:b/>
                <w:bCs/>
                <w:sz w:val="28"/>
                <w:szCs w:val="28"/>
              </w:rPr>
              <w:t>Materials and methods</w:t>
            </w:r>
          </w:p>
          <w:p w:rsidR="009B6114" w:rsidRPr="009B6114" w:rsidRDefault="009B6114" w:rsidP="009B6114">
            <w:pPr>
              <w:pStyle w:val="ListParagraph"/>
              <w:numPr>
                <w:ilvl w:val="0"/>
                <w:numId w:val="17"/>
              </w:numPr>
              <w:rPr>
                <w:sz w:val="20"/>
                <w:szCs w:val="20"/>
                <w:lang w:val="en-GB"/>
              </w:rPr>
            </w:pPr>
            <w:r w:rsidRPr="009B6114">
              <w:rPr>
                <w:sz w:val="20"/>
                <w:szCs w:val="20"/>
                <w:lang w:val="en-GB"/>
              </w:rPr>
              <w:t>The nutrient content in the samples was given in table 1.</w:t>
            </w:r>
          </w:p>
          <w:p w:rsidR="009B6114" w:rsidRPr="009B6114" w:rsidRDefault="009B6114" w:rsidP="009B6114">
            <w:pPr>
              <w:jc w:val="both"/>
              <w:rPr>
                <w:sz w:val="20"/>
                <w:szCs w:val="20"/>
                <w:lang w:val="en-GB"/>
              </w:rPr>
            </w:pPr>
          </w:p>
          <w:p w:rsidR="009B6114" w:rsidRPr="009B6114" w:rsidRDefault="009B6114" w:rsidP="009B6114">
            <w:pPr>
              <w:jc w:val="both"/>
              <w:rPr>
                <w:sz w:val="20"/>
                <w:szCs w:val="20"/>
                <w:lang w:val="en-GB"/>
              </w:rPr>
            </w:pPr>
          </w:p>
          <w:p w:rsidR="009B6114" w:rsidRPr="009B6114" w:rsidRDefault="009B6114" w:rsidP="009B6114">
            <w:pPr>
              <w:jc w:val="both"/>
              <w:rPr>
                <w:b/>
                <w:bCs/>
                <w:sz w:val="28"/>
                <w:szCs w:val="28"/>
              </w:rPr>
            </w:pPr>
            <w:r w:rsidRPr="009B6114">
              <w:rPr>
                <w:b/>
                <w:bCs/>
                <w:sz w:val="28"/>
                <w:szCs w:val="28"/>
              </w:rPr>
              <w:t>References</w:t>
            </w:r>
          </w:p>
          <w:p w:rsidR="009B6114" w:rsidRPr="009B6114" w:rsidRDefault="009B6114" w:rsidP="009B6114">
            <w:pPr>
              <w:pStyle w:val="ListParagraph"/>
              <w:numPr>
                <w:ilvl w:val="0"/>
                <w:numId w:val="17"/>
              </w:numPr>
              <w:rPr>
                <w:sz w:val="20"/>
                <w:szCs w:val="20"/>
                <w:lang w:val="en-GB"/>
              </w:rPr>
            </w:pPr>
            <w:r w:rsidRPr="009B6114">
              <w:rPr>
                <w:sz w:val="20"/>
                <w:szCs w:val="20"/>
                <w:lang w:val="en-GB"/>
              </w:rPr>
              <w:t>Arranged references in alphabetical order</w:t>
            </w:r>
          </w:p>
          <w:p w:rsidR="00946F35" w:rsidRPr="009B6114" w:rsidRDefault="00946F35" w:rsidP="009B6114">
            <w:pPr>
              <w:pStyle w:val="ListParagraph"/>
              <w:numPr>
                <w:ilvl w:val="0"/>
                <w:numId w:val="17"/>
              </w:numPr>
              <w:rPr>
                <w:sz w:val="20"/>
                <w:szCs w:val="20"/>
                <w:lang w:val="en-GB"/>
              </w:rPr>
            </w:pPr>
            <w:r w:rsidRPr="009B6114">
              <w:rPr>
                <w:sz w:val="20"/>
                <w:szCs w:val="20"/>
                <w:lang w:val="en-GB"/>
              </w:rPr>
              <w:t>Mentioned journal name in italics</w:t>
            </w:r>
          </w:p>
        </w:tc>
      </w:tr>
    </w:tbl>
    <w:p w:rsidR="00DA1B75" w:rsidRDefault="00DA1B75">
      <w:pPr>
        <w:pStyle w:val="BodyText"/>
        <w:rPr>
          <w:rFonts w:ascii="Times New Roman" w:hAnsi="Times New Roman"/>
          <w:b/>
          <w:bCs/>
          <w:sz w:val="20"/>
          <w:szCs w:val="20"/>
          <w:u w:val="single"/>
          <w:lang w:val="en-GB"/>
        </w:rPr>
      </w:pPr>
    </w:p>
    <w:p w:rsidR="00DA1B75" w:rsidRDefault="00DA1B7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6831"/>
        <w:gridCol w:w="8642"/>
        <w:gridCol w:w="5677"/>
      </w:tblGrid>
      <w:tr w:rsidR="00DA1B75">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DA1B75" w:rsidRDefault="00DA1B75">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p>
          <w:p w:rsidR="00DA1B75" w:rsidRDefault="00DA1B75">
            <w:pPr>
              <w:pStyle w:val="NormalWeb"/>
              <w:spacing w:before="0" w:beforeAutospacing="0" w:after="0" w:afterAutospacing="0"/>
              <w:rPr>
                <w:rFonts w:ascii="Times New Roman" w:hAnsi="Times New Roman" w:cs="Times New Roman"/>
                <w:b/>
                <w:sz w:val="20"/>
                <w:szCs w:val="20"/>
                <w:u w:val="single"/>
                <w:lang w:val="en-GB"/>
              </w:rPr>
            </w:pPr>
          </w:p>
        </w:tc>
      </w:tr>
      <w:tr w:rsidR="00DA1B75">
        <w:trPr>
          <w:trHeight w:val="935"/>
        </w:trPr>
        <w:tc>
          <w:tcPr>
            <w:tcW w:w="1615" w:type="pct"/>
            <w:noWrap/>
            <w:tcMar>
              <w:top w:w="0" w:type="dxa"/>
              <w:left w:w="108" w:type="dxa"/>
              <w:bottom w:w="0" w:type="dxa"/>
              <w:right w:w="108" w:type="dxa"/>
            </w:tcMar>
            <w:vAlign w:val="center"/>
          </w:tcPr>
          <w:p w:rsidR="00DA1B75" w:rsidRDefault="00DA1B7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rsidR="00DA1B75" w:rsidRDefault="00DA1B75">
            <w:pPr>
              <w:pStyle w:val="Heading2"/>
              <w:jc w:val="left"/>
              <w:rPr>
                <w:rFonts w:ascii="Times New Roman" w:hAnsi="Times New Roman"/>
                <w:lang w:val="en-GB"/>
              </w:rPr>
            </w:pPr>
            <w:r>
              <w:rPr>
                <w:rFonts w:ascii="Times New Roman" w:hAnsi="Times New Roman"/>
                <w:lang w:val="en-GB"/>
              </w:rPr>
              <w:t>Reviewer’s comment</w:t>
            </w:r>
          </w:p>
        </w:tc>
        <w:tc>
          <w:tcPr>
            <w:tcW w:w="1342" w:type="pct"/>
          </w:tcPr>
          <w:p w:rsidR="00DA1B75" w:rsidRDefault="00DA1B7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DA1B75" w:rsidRDefault="00DA1B75">
            <w:pPr>
              <w:pStyle w:val="Heading2"/>
              <w:jc w:val="left"/>
              <w:rPr>
                <w:rFonts w:ascii="Times New Roman" w:hAnsi="Times New Roman"/>
                <w:b w:val="0"/>
                <w:lang w:val="en-GB"/>
              </w:rPr>
            </w:pPr>
          </w:p>
        </w:tc>
      </w:tr>
      <w:tr w:rsidR="00DA1B75">
        <w:trPr>
          <w:trHeight w:val="697"/>
        </w:trPr>
        <w:tc>
          <w:tcPr>
            <w:tcW w:w="1615" w:type="pct"/>
            <w:noWrap/>
            <w:tcMar>
              <w:top w:w="0" w:type="dxa"/>
              <w:left w:w="108" w:type="dxa"/>
              <w:bottom w:w="0" w:type="dxa"/>
              <w:right w:w="108" w:type="dxa"/>
            </w:tcMar>
            <w:vAlign w:val="center"/>
          </w:tcPr>
          <w:p w:rsidR="00DA1B75" w:rsidRDefault="00DA1B7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rsidR="00DA1B75" w:rsidRDefault="00DA1B7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rsidR="00DA1B75" w:rsidRDefault="00DA1B75">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(If yes, Kindly please write down the ethical issues here in detail)</w:t>
            </w:r>
          </w:p>
          <w:p w:rsidR="00DA1B75" w:rsidRDefault="00DA1B75">
            <w:pPr>
              <w:pStyle w:val="NormalWeb"/>
              <w:spacing w:before="0" w:beforeAutospacing="0" w:after="0" w:afterAutospacing="0"/>
              <w:rPr>
                <w:rFonts w:ascii="Times New Roman" w:hAnsi="Times New Roman" w:cs="Times New Roman"/>
                <w:sz w:val="20"/>
                <w:szCs w:val="20"/>
              </w:rPr>
            </w:pPr>
          </w:p>
          <w:p w:rsidR="00DA1B75" w:rsidRDefault="00DA1B75">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vAlign w:val="center"/>
          </w:tcPr>
          <w:p w:rsidR="00DA1B75" w:rsidRDefault="00D77941">
            <w:pPr>
              <w:rPr>
                <w:rFonts w:eastAsia="Arial Unicode MS"/>
                <w:sz w:val="20"/>
                <w:szCs w:val="20"/>
                <w:lang w:val="en-GB"/>
              </w:rPr>
            </w:pPr>
            <w:r>
              <w:rPr>
                <w:rFonts w:eastAsia="Arial Unicode MS"/>
                <w:sz w:val="20"/>
                <w:szCs w:val="20"/>
                <w:lang w:val="en-GB"/>
              </w:rPr>
              <w:t xml:space="preserve"> No issues.</w:t>
            </w:r>
          </w:p>
          <w:p w:rsidR="00DA1B75" w:rsidRDefault="00DA1B75">
            <w:pPr>
              <w:rPr>
                <w:rFonts w:eastAsia="Arial Unicode MS"/>
                <w:sz w:val="20"/>
                <w:szCs w:val="20"/>
                <w:lang w:val="en-GB"/>
              </w:rPr>
            </w:pPr>
          </w:p>
          <w:p w:rsidR="00DA1B75" w:rsidRDefault="00DA1B75">
            <w:pPr>
              <w:rPr>
                <w:rFonts w:eastAsia="Arial Unicode MS"/>
                <w:sz w:val="20"/>
                <w:szCs w:val="20"/>
                <w:lang w:val="en-GB"/>
              </w:rPr>
            </w:pPr>
          </w:p>
          <w:p w:rsidR="00DA1B75" w:rsidRDefault="00DA1B75">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DA1B75" w:rsidRDefault="00DA1B75">
      <w:pPr>
        <w:pStyle w:val="BodyText"/>
        <w:outlineLvl w:val="0"/>
        <w:rPr>
          <w:rFonts w:ascii="Arial" w:hAnsi="Arial" w:cs="Arial"/>
          <w:sz w:val="20"/>
          <w:szCs w:val="20"/>
          <w:lang w:val="en-GB"/>
        </w:rPr>
      </w:pPr>
    </w:p>
    <w:sectPr w:rsidR="00DA1B75" w:rsidSect="00926F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03E8" w:rsidRDefault="00EA03E8">
      <w:r>
        <w:separator/>
      </w:r>
    </w:p>
  </w:endnote>
  <w:endnote w:type="continuationSeparator" w:id="1">
    <w:p w:rsidR="00EA03E8" w:rsidRDefault="00EA03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B75" w:rsidRDefault="00DA1B75">
    <w:pPr>
      <w:pStyle w:val="Footer"/>
      <w:rPr>
        <w:sz w:val="16"/>
      </w:rPr>
    </w:pPr>
    <w:r>
      <w:rPr>
        <w:sz w:val="16"/>
      </w:rPr>
      <w:t>Created by: DR</w:t>
    </w:r>
    <w:r>
      <w:rPr>
        <w:sz w:val="16"/>
      </w:rPr>
      <w:tab/>
      <w:t xml:space="preserve">              Checked by: PM                                           Approved by: MBM</w:t>
    </w:r>
    <w:r>
      <w:rPr>
        <w:sz w:val="16"/>
      </w:rPr>
      <w:tab/>
    </w:r>
    <w:r>
      <w:rPr>
        <w:sz w:val="16"/>
      </w:rPr>
      <w:tab/>
      <w:t>Version: 3 (07-07-2024)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03E8" w:rsidRDefault="00EA03E8">
      <w:r>
        <w:separator/>
      </w:r>
    </w:p>
  </w:footnote>
  <w:footnote w:type="continuationSeparator" w:id="1">
    <w:p w:rsidR="00EA03E8" w:rsidRDefault="00EA03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B75" w:rsidRDefault="00DA1B75">
    <w:pPr>
      <w:spacing w:before="100" w:beforeAutospacing="1" w:after="100" w:afterAutospacing="1"/>
      <w:jc w:val="center"/>
      <w:rPr>
        <w:rFonts w:ascii="Arial" w:hAnsi="Arial" w:cs="Arial"/>
        <w:b/>
        <w:bCs/>
        <w:color w:val="003399"/>
        <w:szCs w:val="20"/>
        <w:u w:val="single"/>
        <w:lang w:val="en-GB"/>
      </w:rPr>
    </w:pPr>
  </w:p>
  <w:p w:rsidR="00DA1B75" w:rsidRDefault="00DA1B75">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22508D"/>
    <w:multiLevelType w:val="hybridMultilevel"/>
    <w:tmpl w:val="0AC2256E"/>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0F735FD5"/>
    <w:multiLevelType w:val="hybridMultilevel"/>
    <w:tmpl w:val="74ECE7CC"/>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9902BA"/>
    <w:multiLevelType w:val="hybridMultilevel"/>
    <w:tmpl w:val="EADCADD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0155FD"/>
    <w:multiLevelType w:val="hybridMultilevel"/>
    <w:tmpl w:val="010EF378"/>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6D940A11"/>
    <w:multiLevelType w:val="hybridMultilevel"/>
    <w:tmpl w:val="D54440FC"/>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0"/>
  </w:num>
  <w:num w:numId="7">
    <w:abstractNumId w:val="5"/>
  </w:num>
  <w:num w:numId="8">
    <w:abstractNumId w:val="15"/>
  </w:num>
  <w:num w:numId="9">
    <w:abstractNumId w:val="14"/>
  </w:num>
  <w:num w:numId="10">
    <w:abstractNumId w:val="2"/>
  </w:num>
  <w:num w:numId="11">
    <w:abstractNumId w:val="1"/>
  </w:num>
  <w:num w:numId="12">
    <w:abstractNumId w:val="7"/>
  </w:num>
  <w:num w:numId="13">
    <w:abstractNumId w:val="3"/>
  </w:num>
  <w:num w:numId="14">
    <w:abstractNumId w:val="4"/>
  </w:num>
  <w:num w:numId="15">
    <w:abstractNumId w:val="16"/>
  </w:num>
  <w:num w:numId="16">
    <w:abstractNumId w:val="13"/>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efaultTabStop w:val="720"/>
  <w:hyphenationZone w:val="425"/>
  <w:drawingGridHorizontalSpacing w:val="120"/>
  <w:displayHorizontalDrawingGridEvery w:val="2"/>
  <w:characterSpacingControl w:val="doNotCompress"/>
  <w:hdrShapeDefaults>
    <o:shapedefaults v:ext="edit" spidmax="4098"/>
  </w:hdrShapeDefaults>
  <w:footnotePr>
    <w:footnote w:id="0"/>
    <w:footnote w:id="1"/>
  </w:footnotePr>
  <w:endnotePr>
    <w:endnote w:id="0"/>
    <w:endnote w:id="1"/>
  </w:endnotePr>
  <w:compat/>
  <w:rsids>
    <w:rsidRoot w:val="002B1062"/>
    <w:rsid w:val="000322DF"/>
    <w:rsid w:val="000756EC"/>
    <w:rsid w:val="0019626A"/>
    <w:rsid w:val="001C2159"/>
    <w:rsid w:val="00233355"/>
    <w:rsid w:val="0026027B"/>
    <w:rsid w:val="002B1062"/>
    <w:rsid w:val="00377A0F"/>
    <w:rsid w:val="00437B77"/>
    <w:rsid w:val="005B38A9"/>
    <w:rsid w:val="00614E1C"/>
    <w:rsid w:val="00633F0F"/>
    <w:rsid w:val="00684612"/>
    <w:rsid w:val="00697685"/>
    <w:rsid w:val="007B03C3"/>
    <w:rsid w:val="008D289A"/>
    <w:rsid w:val="008E6267"/>
    <w:rsid w:val="00912DE3"/>
    <w:rsid w:val="00926F5A"/>
    <w:rsid w:val="00927A48"/>
    <w:rsid w:val="00946F35"/>
    <w:rsid w:val="00960BE0"/>
    <w:rsid w:val="009817FB"/>
    <w:rsid w:val="009B30FD"/>
    <w:rsid w:val="009B6114"/>
    <w:rsid w:val="009C31A8"/>
    <w:rsid w:val="00B76F14"/>
    <w:rsid w:val="00BD10AB"/>
    <w:rsid w:val="00D77941"/>
    <w:rsid w:val="00DA1B75"/>
    <w:rsid w:val="00DD2097"/>
    <w:rsid w:val="00DF6365"/>
    <w:rsid w:val="00EA03E8"/>
    <w:rsid w:val="00EE39ED"/>
    <w:rsid w:val="00F32C58"/>
    <w:rsid w:val="00F4083F"/>
    <w:rsid w:val="00F82E38"/>
    <w:rsid w:val="00FC039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6F5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926F5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926F5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26F5A"/>
    <w:rPr>
      <w:rFonts w:ascii="Helvetica" w:eastAsia="MS Mincho" w:hAnsi="Helvetica" w:cs="Helvetica"/>
      <w:b/>
      <w:bCs/>
      <w:sz w:val="20"/>
      <w:szCs w:val="20"/>
      <w:lang w:val="fr-FR"/>
    </w:rPr>
  </w:style>
  <w:style w:type="character" w:customStyle="1" w:styleId="Heading4Char">
    <w:name w:val="Heading 4 Char"/>
    <w:link w:val="Heading4"/>
    <w:rsid w:val="00926F5A"/>
    <w:rPr>
      <w:rFonts w:ascii="Arial Unicode MS" w:eastAsia="Arial Unicode MS" w:hAnsi="Arial Unicode MS" w:cs="Arial Unicode MS"/>
      <w:b/>
      <w:bCs/>
      <w:sz w:val="24"/>
      <w:szCs w:val="24"/>
      <w:lang w:val="en-US"/>
    </w:rPr>
  </w:style>
  <w:style w:type="paragraph" w:styleId="NormalWeb">
    <w:name w:val="Normal (Web)"/>
    <w:basedOn w:val="Normal"/>
    <w:rsid w:val="00926F5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26F5A"/>
    <w:pPr>
      <w:jc w:val="both"/>
    </w:pPr>
    <w:rPr>
      <w:rFonts w:ascii="Helvetica" w:eastAsia="MS Mincho" w:hAnsi="Helvetica" w:cs="Helvetica"/>
      <w:lang w:val="fr-FR"/>
    </w:rPr>
  </w:style>
  <w:style w:type="character" w:customStyle="1" w:styleId="BodyTextChar">
    <w:name w:val="Body Text Char"/>
    <w:link w:val="BodyText"/>
    <w:rsid w:val="00926F5A"/>
    <w:rPr>
      <w:rFonts w:ascii="Helvetica" w:eastAsia="MS Mincho" w:hAnsi="Helvetica" w:cs="Helvetica"/>
      <w:sz w:val="24"/>
      <w:szCs w:val="24"/>
      <w:lang w:val="fr-FR"/>
    </w:rPr>
  </w:style>
  <w:style w:type="paragraph" w:styleId="Header">
    <w:name w:val="header"/>
    <w:basedOn w:val="Normal"/>
    <w:link w:val="HeaderChar"/>
    <w:uiPriority w:val="99"/>
    <w:rsid w:val="00926F5A"/>
    <w:pPr>
      <w:tabs>
        <w:tab w:val="center" w:pos="4680"/>
        <w:tab w:val="right" w:pos="9360"/>
      </w:tabs>
    </w:pPr>
  </w:style>
  <w:style w:type="character" w:customStyle="1" w:styleId="HeaderChar">
    <w:name w:val="Header Char"/>
    <w:link w:val="Header"/>
    <w:uiPriority w:val="99"/>
    <w:rsid w:val="00926F5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26F5A"/>
    <w:pPr>
      <w:tabs>
        <w:tab w:val="center" w:pos="4513"/>
        <w:tab w:val="right" w:pos="9026"/>
      </w:tabs>
    </w:pPr>
  </w:style>
  <w:style w:type="character" w:customStyle="1" w:styleId="FooterChar">
    <w:name w:val="Footer Char"/>
    <w:link w:val="Footer"/>
    <w:uiPriority w:val="99"/>
    <w:rsid w:val="00926F5A"/>
    <w:rPr>
      <w:rFonts w:ascii="Times New Roman" w:eastAsia="Times New Roman" w:hAnsi="Times New Roman" w:cs="Times New Roman"/>
      <w:sz w:val="24"/>
      <w:szCs w:val="24"/>
      <w:lang w:val="en-US"/>
    </w:rPr>
  </w:style>
  <w:style w:type="character" w:styleId="Hyperlink">
    <w:name w:val="Hyperlink"/>
    <w:uiPriority w:val="99"/>
    <w:unhideWhenUsed/>
    <w:rsid w:val="00926F5A"/>
    <w:rPr>
      <w:color w:val="0000FF"/>
      <w:u w:val="single"/>
    </w:rPr>
  </w:style>
  <w:style w:type="paragraph" w:styleId="ListParagraph">
    <w:name w:val="List Paragraph"/>
    <w:basedOn w:val="Normal"/>
    <w:uiPriority w:val="34"/>
    <w:qFormat/>
    <w:rsid w:val="00926F5A"/>
    <w:pPr>
      <w:ind w:left="720"/>
      <w:contextualSpacing/>
    </w:pPr>
  </w:style>
  <w:style w:type="paragraph" w:styleId="Revision">
    <w:name w:val="Revision"/>
    <w:hidden/>
    <w:uiPriority w:val="99"/>
    <w:semiHidden/>
    <w:rsid w:val="00926F5A"/>
    <w:rPr>
      <w:sz w:val="22"/>
      <w:szCs w:val="22"/>
      <w:lang w:val="en-US" w:eastAsia="en-US"/>
    </w:rPr>
  </w:style>
  <w:style w:type="character" w:styleId="FollowedHyperlink">
    <w:name w:val="FollowedHyperlink"/>
    <w:uiPriority w:val="99"/>
    <w:semiHidden/>
    <w:unhideWhenUsed/>
    <w:rsid w:val="00926F5A"/>
    <w:rPr>
      <w:color w:val="800080"/>
      <w:u w:val="single"/>
    </w:rPr>
  </w:style>
  <w:style w:type="table" w:styleId="TableGrid">
    <w:name w:val="Table Grid"/>
    <w:basedOn w:val="TableNormal"/>
    <w:uiPriority w:val="59"/>
    <w:rsid w:val="00926F5A"/>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26F5A"/>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24479617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7ADA3-78A7-4675-A974-B792EBE78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4120</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user</cp:lastModifiedBy>
  <cp:revision>3</cp:revision>
  <dcterms:created xsi:type="dcterms:W3CDTF">2026-03-02T09:12:00Z</dcterms:created>
  <dcterms:modified xsi:type="dcterms:W3CDTF">2026-03-02T09:17:00Z</dcterms:modified>
</cp:coreProperties>
</file>