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7264A" w:rsidRPr="00FF4D40" w:rsidRDefault="0057264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7264A" w:rsidRPr="00FF4D40">
        <w:trPr>
          <w:trHeight w:val="290"/>
        </w:trPr>
        <w:tc>
          <w:tcPr>
            <w:tcW w:w="20934" w:type="dxa"/>
            <w:gridSpan w:val="2"/>
            <w:tcBorders>
              <w:top w:val="nil"/>
              <w:left w:val="nil"/>
              <w:right w:val="nil"/>
            </w:tcBorders>
          </w:tcPr>
          <w:p w:rsidR="0057264A" w:rsidRPr="00FF4D40" w:rsidRDefault="0057264A">
            <w:pPr>
              <w:pStyle w:val="Heading2"/>
              <w:jc w:val="left"/>
              <w:rPr>
                <w:rFonts w:ascii="Arial" w:eastAsia="Arial" w:hAnsi="Arial" w:cs="Arial"/>
                <w:b w:val="0"/>
                <w:bCs w:val="0"/>
              </w:rPr>
            </w:pPr>
          </w:p>
        </w:tc>
      </w:tr>
      <w:tr w:rsidR="0057264A" w:rsidRPr="00FF4D40">
        <w:trPr>
          <w:trHeight w:val="290"/>
        </w:trPr>
        <w:tc>
          <w:tcPr>
            <w:tcW w:w="5167" w:type="dxa"/>
          </w:tcPr>
          <w:p w:rsidR="0057264A" w:rsidRPr="00FF4D40" w:rsidRDefault="008B22C1">
            <w:pPr>
              <w:pBdr>
                <w:top w:val="nil"/>
                <w:left w:val="nil"/>
                <w:bottom w:val="nil"/>
                <w:right w:val="nil"/>
                <w:between w:val="nil"/>
              </w:pBdr>
              <w:ind w:left="90"/>
              <w:rPr>
                <w:rFonts w:ascii="Arial" w:eastAsia="Arial" w:hAnsi="Arial" w:cs="Arial"/>
                <w:color w:val="000000"/>
                <w:sz w:val="20"/>
                <w:szCs w:val="20"/>
              </w:rPr>
            </w:pPr>
            <w:r w:rsidRPr="00FF4D40">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7264A" w:rsidRPr="00FF4D40" w:rsidRDefault="008B22C1">
            <w:pPr>
              <w:rPr>
                <w:rFonts w:ascii="Arial" w:eastAsia="Arial" w:hAnsi="Arial" w:cs="Arial"/>
                <w:color w:val="0000FF"/>
                <w:sz w:val="20"/>
                <w:szCs w:val="20"/>
              </w:rPr>
            </w:pPr>
            <w:hyperlink r:id="rId7">
              <w:r w:rsidRPr="00FF4D40">
                <w:rPr>
                  <w:rFonts w:ascii="Arial" w:eastAsia="Arial" w:hAnsi="Arial" w:cs="Arial"/>
                  <w:b/>
                  <w:bCs/>
                  <w:color w:val="0000FF"/>
                  <w:sz w:val="20"/>
                  <w:szCs w:val="20"/>
                  <w:u w:val="single"/>
                </w:rPr>
                <w:t>Journal of Advances in Biology &amp; Biotechnology</w:t>
              </w:r>
            </w:hyperlink>
            <w:r w:rsidRPr="00FF4D40">
              <w:rPr>
                <w:rFonts w:ascii="Arial" w:eastAsia="Arial" w:hAnsi="Arial" w:cs="Arial"/>
                <w:b/>
                <w:bCs/>
                <w:color w:val="0000FF"/>
                <w:sz w:val="20"/>
                <w:szCs w:val="20"/>
              </w:rPr>
              <w:t xml:space="preserve"> </w:t>
            </w:r>
          </w:p>
        </w:tc>
      </w:tr>
      <w:tr w:rsidR="0057264A" w:rsidRPr="00FF4D40">
        <w:trPr>
          <w:trHeight w:val="290"/>
        </w:trPr>
        <w:tc>
          <w:tcPr>
            <w:tcW w:w="5167" w:type="dxa"/>
          </w:tcPr>
          <w:p w:rsidR="0057264A" w:rsidRPr="00FF4D40" w:rsidRDefault="008B22C1">
            <w:pPr>
              <w:pBdr>
                <w:top w:val="nil"/>
                <w:left w:val="nil"/>
                <w:bottom w:val="nil"/>
                <w:right w:val="nil"/>
                <w:between w:val="nil"/>
              </w:pBdr>
              <w:ind w:left="90"/>
              <w:rPr>
                <w:rFonts w:ascii="Arial" w:eastAsia="Arial" w:hAnsi="Arial" w:cs="Arial"/>
                <w:color w:val="000000"/>
                <w:sz w:val="20"/>
                <w:szCs w:val="20"/>
              </w:rPr>
            </w:pPr>
            <w:r w:rsidRPr="00FF4D40">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eastAsia="Arial" w:hAnsi="Arial" w:cs="Arial"/>
                <w:color w:val="000000"/>
                <w:sz w:val="20"/>
                <w:szCs w:val="20"/>
              </w:rPr>
            </w:pPr>
            <w:r w:rsidRPr="00FF4D40">
              <w:rPr>
                <w:rFonts w:ascii="Arial" w:eastAsia="Arial" w:hAnsi="Arial" w:cs="Arial"/>
                <w:b/>
                <w:bCs/>
                <w:color w:val="000000"/>
                <w:sz w:val="20"/>
                <w:szCs w:val="20"/>
              </w:rPr>
              <w:t>Ms_JABB_153762</w:t>
            </w:r>
          </w:p>
        </w:tc>
      </w:tr>
      <w:tr w:rsidR="0057264A" w:rsidRPr="00FF4D40">
        <w:trPr>
          <w:trHeight w:val="650"/>
        </w:trPr>
        <w:tc>
          <w:tcPr>
            <w:tcW w:w="5167" w:type="dxa"/>
          </w:tcPr>
          <w:p w:rsidR="0057264A" w:rsidRPr="00FF4D40" w:rsidRDefault="008B22C1">
            <w:pPr>
              <w:pBdr>
                <w:top w:val="nil"/>
                <w:left w:val="nil"/>
                <w:bottom w:val="nil"/>
                <w:right w:val="nil"/>
                <w:between w:val="nil"/>
              </w:pBdr>
              <w:ind w:left="90"/>
              <w:rPr>
                <w:rFonts w:ascii="Arial" w:eastAsia="Arial" w:hAnsi="Arial" w:cs="Arial"/>
                <w:color w:val="000000"/>
                <w:sz w:val="20"/>
                <w:szCs w:val="20"/>
              </w:rPr>
            </w:pPr>
            <w:r w:rsidRPr="00FF4D40">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eastAsia="Arial" w:hAnsi="Arial" w:cs="Arial"/>
                <w:color w:val="000000"/>
                <w:sz w:val="20"/>
                <w:szCs w:val="20"/>
              </w:rPr>
            </w:pPr>
            <w:r w:rsidRPr="00FF4D40">
              <w:rPr>
                <w:rFonts w:ascii="Arial" w:eastAsia="Arial" w:hAnsi="Arial" w:cs="Arial"/>
                <w:b/>
                <w:bCs/>
                <w:color w:val="000000"/>
                <w:sz w:val="20"/>
                <w:szCs w:val="20"/>
              </w:rPr>
              <w:t>CUTANEOUS FORM OF TRANSMISSIBLE VENEREAL TUMOR (TVT) IN A GERMAN SHEPHERD DOG: CASE REPORT</w:t>
            </w:r>
          </w:p>
        </w:tc>
      </w:tr>
      <w:tr w:rsidR="0057264A" w:rsidRPr="00FF4D40">
        <w:trPr>
          <w:trHeight w:val="332"/>
        </w:trPr>
        <w:tc>
          <w:tcPr>
            <w:tcW w:w="5167" w:type="dxa"/>
          </w:tcPr>
          <w:p w:rsidR="0057264A" w:rsidRPr="00FF4D40" w:rsidRDefault="008B22C1">
            <w:pPr>
              <w:pBdr>
                <w:top w:val="nil"/>
                <w:left w:val="nil"/>
                <w:bottom w:val="nil"/>
                <w:right w:val="nil"/>
                <w:between w:val="nil"/>
              </w:pBdr>
              <w:ind w:left="90"/>
              <w:rPr>
                <w:rFonts w:ascii="Arial" w:eastAsia="Arial" w:hAnsi="Arial" w:cs="Arial"/>
                <w:color w:val="000000"/>
                <w:sz w:val="20"/>
                <w:szCs w:val="20"/>
              </w:rPr>
            </w:pPr>
            <w:r w:rsidRPr="00FF4D40">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eastAsia="Arial" w:hAnsi="Arial" w:cs="Arial"/>
                <w:color w:val="000000"/>
                <w:sz w:val="20"/>
                <w:szCs w:val="20"/>
              </w:rPr>
            </w:pPr>
            <w:r w:rsidRPr="00FF4D40">
              <w:rPr>
                <w:rFonts w:ascii="Arial" w:eastAsia="Arial" w:hAnsi="Arial" w:cs="Arial"/>
                <w:b/>
                <w:bCs/>
                <w:color w:val="000000"/>
                <w:sz w:val="20"/>
                <w:szCs w:val="20"/>
              </w:rPr>
              <w:t>Case report</w:t>
            </w:r>
          </w:p>
        </w:tc>
      </w:tr>
    </w:tbl>
    <w:p w:rsidR="0057264A" w:rsidRPr="00FF4D40" w:rsidRDefault="0057264A">
      <w:pPr>
        <w:rPr>
          <w:rFonts w:ascii="Arial" w:hAnsi="Arial" w:cs="Arial"/>
          <w:sz w:val="20"/>
          <w:szCs w:val="20"/>
        </w:rPr>
      </w:pPr>
      <w:bookmarkStart w:id="0" w:name="_heading=h.tt9nnu79bwj4"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7264A" w:rsidRPr="00FF4D40">
        <w:tc>
          <w:tcPr>
            <w:tcW w:w="21150" w:type="dxa"/>
            <w:gridSpan w:val="3"/>
            <w:tcBorders>
              <w:top w:val="nil"/>
              <w:left w:val="nil"/>
              <w:right w:val="nil"/>
            </w:tcBorders>
          </w:tcPr>
          <w:p w:rsidR="0057264A" w:rsidRPr="00FF4D40" w:rsidRDefault="008B22C1">
            <w:pPr>
              <w:pStyle w:val="Heading2"/>
              <w:jc w:val="left"/>
              <w:rPr>
                <w:rFonts w:ascii="Arial" w:eastAsia="Times New Roman" w:hAnsi="Arial" w:cs="Arial"/>
              </w:rPr>
            </w:pPr>
            <w:r w:rsidRPr="00FF4D40">
              <w:rPr>
                <w:rFonts w:ascii="Arial" w:eastAsia="Times New Roman" w:hAnsi="Arial" w:cs="Arial"/>
                <w:highlight w:val="yellow"/>
              </w:rPr>
              <w:t>PART  1:</w:t>
            </w:r>
            <w:r w:rsidRPr="00FF4D40">
              <w:rPr>
                <w:rFonts w:ascii="Arial" w:eastAsia="Times New Roman" w:hAnsi="Arial" w:cs="Arial"/>
              </w:rPr>
              <w:t xml:space="preserve"> Comments</w:t>
            </w:r>
          </w:p>
          <w:p w:rsidR="0057264A" w:rsidRPr="00FF4D40" w:rsidRDefault="0057264A">
            <w:pPr>
              <w:rPr>
                <w:rFonts w:ascii="Arial" w:hAnsi="Arial" w:cs="Arial"/>
                <w:sz w:val="20"/>
                <w:szCs w:val="20"/>
              </w:rPr>
            </w:pPr>
          </w:p>
        </w:tc>
      </w:tr>
      <w:tr w:rsidR="0057264A" w:rsidRPr="00FF4D40">
        <w:tc>
          <w:tcPr>
            <w:tcW w:w="5351" w:type="dxa"/>
          </w:tcPr>
          <w:p w:rsidR="0057264A" w:rsidRPr="00FF4D40" w:rsidRDefault="0057264A">
            <w:pPr>
              <w:pStyle w:val="Heading2"/>
              <w:jc w:val="left"/>
              <w:rPr>
                <w:rFonts w:ascii="Arial" w:eastAsia="Times New Roman" w:hAnsi="Arial" w:cs="Arial"/>
              </w:rPr>
            </w:pPr>
          </w:p>
        </w:tc>
        <w:tc>
          <w:tcPr>
            <w:tcW w:w="9357" w:type="dxa"/>
          </w:tcPr>
          <w:p w:rsidR="0057264A" w:rsidRPr="00FF4D40" w:rsidRDefault="008B22C1">
            <w:pPr>
              <w:pStyle w:val="Heading2"/>
              <w:jc w:val="left"/>
              <w:rPr>
                <w:rFonts w:ascii="Arial" w:eastAsia="Times New Roman" w:hAnsi="Arial" w:cs="Arial"/>
              </w:rPr>
            </w:pPr>
            <w:r w:rsidRPr="00FF4D40">
              <w:rPr>
                <w:rFonts w:ascii="Arial" w:eastAsia="Times New Roman" w:hAnsi="Arial" w:cs="Arial"/>
              </w:rPr>
              <w:t>Reviewer’s comment</w:t>
            </w:r>
          </w:p>
          <w:p w:rsidR="0057264A" w:rsidRPr="00FF4D40" w:rsidRDefault="0057264A">
            <w:pPr>
              <w:rPr>
                <w:rFonts w:ascii="Arial" w:hAnsi="Arial" w:cs="Arial"/>
                <w:sz w:val="20"/>
                <w:szCs w:val="20"/>
              </w:rPr>
            </w:pPr>
          </w:p>
        </w:tc>
        <w:tc>
          <w:tcPr>
            <w:tcW w:w="6442" w:type="dxa"/>
          </w:tcPr>
          <w:p w:rsidR="0057264A" w:rsidRPr="00FF4D40" w:rsidRDefault="008B22C1">
            <w:pPr>
              <w:spacing w:after="160" w:line="256" w:lineRule="auto"/>
              <w:rPr>
                <w:rFonts w:ascii="Arial" w:hAnsi="Arial" w:cs="Arial"/>
                <w:sz w:val="20"/>
                <w:szCs w:val="20"/>
              </w:rPr>
            </w:pPr>
            <w:r w:rsidRPr="00FF4D40">
              <w:rPr>
                <w:rFonts w:ascii="Arial" w:hAnsi="Arial" w:cs="Arial"/>
                <w:b/>
                <w:bCs/>
                <w:sz w:val="20"/>
                <w:szCs w:val="20"/>
              </w:rPr>
              <w:t>Author’s Feedback</w:t>
            </w:r>
            <w:r w:rsidRPr="00FF4D40">
              <w:rPr>
                <w:rFonts w:ascii="Arial" w:hAnsi="Arial" w:cs="Arial"/>
                <w:sz w:val="20"/>
                <w:szCs w:val="20"/>
              </w:rPr>
              <w:t xml:space="preserve"> (It is mandatory that authors should write his/her feedback here)</w:t>
            </w:r>
          </w:p>
          <w:p w:rsidR="0057264A" w:rsidRPr="00FF4D40" w:rsidRDefault="0057264A">
            <w:pPr>
              <w:pStyle w:val="Heading2"/>
              <w:jc w:val="left"/>
              <w:rPr>
                <w:rFonts w:ascii="Arial" w:eastAsia="Times New Roman" w:hAnsi="Arial" w:cs="Arial"/>
                <w:b w:val="0"/>
                <w:bCs w:val="0"/>
              </w:rPr>
            </w:pPr>
          </w:p>
        </w:tc>
      </w:tr>
      <w:tr w:rsidR="0057264A" w:rsidRPr="00FF4D40">
        <w:trPr>
          <w:trHeight w:val="1264"/>
        </w:trPr>
        <w:tc>
          <w:tcPr>
            <w:tcW w:w="5351" w:type="dxa"/>
          </w:tcPr>
          <w:p w:rsidR="0057264A" w:rsidRPr="00FF4D40" w:rsidRDefault="008B22C1">
            <w:pPr>
              <w:ind w:left="360"/>
              <w:rPr>
                <w:rFonts w:ascii="Arial" w:hAnsi="Arial" w:cs="Arial"/>
                <w:sz w:val="20"/>
                <w:szCs w:val="20"/>
              </w:rPr>
            </w:pPr>
            <w:r w:rsidRPr="00FF4D40">
              <w:rPr>
                <w:rFonts w:ascii="Arial" w:hAnsi="Arial" w:cs="Arial"/>
                <w:b/>
                <w:bCs/>
                <w:sz w:val="20"/>
                <w:szCs w:val="20"/>
              </w:rPr>
              <w:t>Please write a few sentences regarding the importance of this manuscript for the scientific community. A minimum of 3-4 sentences may be required for this part.</w:t>
            </w:r>
          </w:p>
          <w:p w:rsidR="0057264A" w:rsidRPr="00FF4D40" w:rsidRDefault="0057264A">
            <w:pPr>
              <w:ind w:left="360"/>
              <w:rPr>
                <w:rFonts w:ascii="Arial" w:hAnsi="Arial" w:cs="Arial"/>
                <w:sz w:val="20"/>
                <w:szCs w:val="20"/>
              </w:rPr>
            </w:pPr>
          </w:p>
        </w:tc>
        <w:tc>
          <w:tcPr>
            <w:tcW w:w="9357" w:type="dxa"/>
          </w:tcPr>
          <w:p w:rsidR="0057264A" w:rsidRPr="00FF4D40" w:rsidRDefault="008B22C1">
            <w:pPr>
              <w:pBdr>
                <w:top w:val="nil"/>
                <w:left w:val="nil"/>
                <w:bottom w:val="nil"/>
                <w:right w:val="nil"/>
                <w:between w:val="nil"/>
              </w:pBdr>
              <w:jc w:val="both"/>
              <w:rPr>
                <w:rFonts w:ascii="Arial" w:hAnsi="Arial" w:cs="Arial"/>
                <w:color w:val="002060"/>
                <w:sz w:val="20"/>
                <w:szCs w:val="20"/>
              </w:rPr>
            </w:pPr>
            <w:r w:rsidRPr="00FF4D40">
              <w:rPr>
                <w:rFonts w:ascii="Arial" w:hAnsi="Arial" w:cs="Arial"/>
                <w:color w:val="002060"/>
                <w:sz w:val="20"/>
                <w:szCs w:val="20"/>
              </w:rPr>
              <w:t>This manuscript is important because it documents a rare extragenital (cutaneous) presentation</w:t>
            </w:r>
            <w:r w:rsidRPr="00FF4D40">
              <w:rPr>
                <w:rFonts w:ascii="Arial" w:hAnsi="Arial" w:cs="Arial"/>
                <w:color w:val="002060"/>
                <w:sz w:val="20"/>
                <w:szCs w:val="20"/>
              </w:rPr>
              <w:t xml:space="preserve"> of canine transmissible venereal tumor (TVT), which can be easily misdiagnosed in clinical practice. It increases awareness among veterinarians to include TVT in the differential diagnosis of multifocal skin nodules, especially in dogs with prior genital </w:t>
            </w:r>
            <w:r w:rsidRPr="00FF4D40">
              <w:rPr>
                <w:rFonts w:ascii="Arial" w:hAnsi="Arial" w:cs="Arial"/>
                <w:color w:val="002060"/>
                <w:sz w:val="20"/>
                <w:szCs w:val="20"/>
              </w:rPr>
              <w:t>involvement. The report also reinforces the diagnostic value of cytology and confirms the high therapeutic efficacy of vincristine in atypical presentations.</w:t>
            </w:r>
          </w:p>
        </w:tc>
        <w:tc>
          <w:tcPr>
            <w:tcW w:w="6442" w:type="dxa"/>
          </w:tcPr>
          <w:p w:rsidR="0057264A" w:rsidRPr="00FF4D40" w:rsidRDefault="008B22C1">
            <w:pPr>
              <w:pStyle w:val="Heading2"/>
              <w:jc w:val="left"/>
              <w:rPr>
                <w:rFonts w:ascii="Arial" w:eastAsia="Times New Roman" w:hAnsi="Arial" w:cs="Arial"/>
                <w:b w:val="0"/>
                <w:bCs w:val="0"/>
              </w:rPr>
            </w:pPr>
            <w:r w:rsidRPr="00FF4D40">
              <w:rPr>
                <w:rFonts w:ascii="Arial" w:eastAsia="Times New Roman" w:hAnsi="Arial" w:cs="Arial"/>
                <w:b w:val="0"/>
                <w:bCs w:val="0"/>
              </w:rPr>
              <w:t>Ok</w:t>
            </w:r>
          </w:p>
        </w:tc>
      </w:tr>
      <w:tr w:rsidR="0057264A" w:rsidRPr="00FF4D40">
        <w:trPr>
          <w:trHeight w:val="1262"/>
        </w:trPr>
        <w:tc>
          <w:tcPr>
            <w:tcW w:w="5351" w:type="dxa"/>
          </w:tcPr>
          <w:p w:rsidR="0057264A" w:rsidRPr="00FF4D40" w:rsidRDefault="008B22C1">
            <w:pPr>
              <w:ind w:left="360"/>
              <w:rPr>
                <w:rFonts w:ascii="Arial" w:hAnsi="Arial" w:cs="Arial"/>
                <w:sz w:val="20"/>
                <w:szCs w:val="20"/>
              </w:rPr>
            </w:pPr>
            <w:r w:rsidRPr="00FF4D40">
              <w:rPr>
                <w:rFonts w:ascii="Arial" w:hAnsi="Arial" w:cs="Arial"/>
                <w:b/>
                <w:bCs/>
                <w:sz w:val="20"/>
                <w:szCs w:val="20"/>
              </w:rPr>
              <w:t>Is the title of the article suitable?</w:t>
            </w:r>
          </w:p>
          <w:p w:rsidR="0057264A" w:rsidRPr="00FF4D40" w:rsidRDefault="008B22C1">
            <w:pPr>
              <w:ind w:left="360"/>
              <w:rPr>
                <w:rFonts w:ascii="Arial" w:hAnsi="Arial" w:cs="Arial"/>
                <w:sz w:val="20"/>
                <w:szCs w:val="20"/>
              </w:rPr>
            </w:pPr>
            <w:r w:rsidRPr="00FF4D40">
              <w:rPr>
                <w:rFonts w:ascii="Arial" w:hAnsi="Arial" w:cs="Arial"/>
                <w:b/>
                <w:bCs/>
                <w:sz w:val="20"/>
                <w:szCs w:val="20"/>
              </w:rPr>
              <w:t>(If not please suggest an alternative title)</w:t>
            </w:r>
          </w:p>
          <w:p w:rsidR="0057264A" w:rsidRPr="00FF4D40" w:rsidRDefault="0057264A">
            <w:pPr>
              <w:pStyle w:val="Heading2"/>
              <w:jc w:val="left"/>
              <w:rPr>
                <w:rFonts w:ascii="Arial" w:eastAsia="Times New Roman" w:hAnsi="Arial" w:cs="Arial"/>
                <w:u w:val="single"/>
              </w:rPr>
            </w:pPr>
          </w:p>
        </w:tc>
        <w:tc>
          <w:tcPr>
            <w:tcW w:w="9357" w:type="dxa"/>
          </w:tcPr>
          <w:p w:rsidR="0057264A" w:rsidRPr="00FF4D40" w:rsidRDefault="008B22C1">
            <w:pPr>
              <w:pBdr>
                <w:top w:val="nil"/>
                <w:left w:val="nil"/>
                <w:bottom w:val="nil"/>
                <w:right w:val="nil"/>
                <w:between w:val="nil"/>
              </w:pBdr>
              <w:rPr>
                <w:rFonts w:ascii="Arial" w:hAnsi="Arial" w:cs="Arial"/>
                <w:color w:val="002060"/>
                <w:sz w:val="20"/>
                <w:szCs w:val="20"/>
              </w:rPr>
            </w:pPr>
            <w:r w:rsidRPr="00FF4D40">
              <w:rPr>
                <w:rFonts w:ascii="Arial" w:hAnsi="Arial" w:cs="Arial"/>
                <w:color w:val="002060"/>
                <w:sz w:val="20"/>
                <w:szCs w:val="20"/>
              </w:rPr>
              <w:t>Partially suitable. It reflects the content but is overly generic and lacks emphasis on extragenital/autoinoculation aspect.</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Recommendation=&gt;</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Suggested alternative </w:t>
            </w:r>
            <w:proofErr w:type="spellStart"/>
            <w:r w:rsidRPr="00FF4D40">
              <w:rPr>
                <w:rFonts w:ascii="Arial" w:hAnsi="Arial" w:cs="Arial"/>
                <w:color w:val="000000"/>
                <w:sz w:val="20"/>
                <w:szCs w:val="20"/>
              </w:rPr>
              <w:t>title’Generalized</w:t>
            </w:r>
            <w:proofErr w:type="spellEnd"/>
            <w:r w:rsidRPr="00FF4D40">
              <w:rPr>
                <w:rFonts w:ascii="Arial" w:hAnsi="Arial" w:cs="Arial"/>
                <w:color w:val="000000"/>
                <w:sz w:val="20"/>
                <w:szCs w:val="20"/>
              </w:rPr>
              <w:t xml:space="preserve"> Cutaneous Transmissible Venereal Tumor Following Suspected Autoinoculatio</w:t>
            </w:r>
            <w:r w:rsidRPr="00FF4D40">
              <w:rPr>
                <w:rFonts w:ascii="Arial" w:hAnsi="Arial" w:cs="Arial"/>
                <w:color w:val="000000"/>
                <w:sz w:val="20"/>
                <w:szCs w:val="20"/>
              </w:rPr>
              <w:t>n in a German Shepherd Dog: A Case Report’. This better indicates the unique clinical feature.</w:t>
            </w:r>
          </w:p>
        </w:tc>
        <w:tc>
          <w:tcPr>
            <w:tcW w:w="6442" w:type="dxa"/>
          </w:tcPr>
          <w:p w:rsidR="0057264A" w:rsidRPr="00FF4D40" w:rsidRDefault="008B22C1">
            <w:pPr>
              <w:rPr>
                <w:rFonts w:ascii="Arial" w:hAnsi="Arial" w:cs="Arial"/>
                <w:sz w:val="20"/>
                <w:szCs w:val="20"/>
              </w:rPr>
            </w:pPr>
            <w:proofErr w:type="spellStart"/>
            <w:r w:rsidRPr="00FF4D40">
              <w:rPr>
                <w:rFonts w:ascii="Arial" w:hAnsi="Arial" w:cs="Arial"/>
                <w:sz w:val="20"/>
                <w:szCs w:val="20"/>
              </w:rPr>
              <w:t>Lets</w:t>
            </w:r>
            <w:proofErr w:type="spellEnd"/>
            <w:r w:rsidRPr="00FF4D40">
              <w:rPr>
                <w:rFonts w:ascii="Arial" w:hAnsi="Arial" w:cs="Arial"/>
                <w:sz w:val="20"/>
                <w:szCs w:val="20"/>
              </w:rPr>
              <w:t xml:space="preserve"> carry with same title </w:t>
            </w:r>
            <w:r w:rsidRPr="00FF4D40">
              <w:rPr>
                <w:rFonts w:ascii="Arial" w:hAnsi="Arial" w:cs="Arial"/>
                <w:sz w:val="20"/>
                <w:szCs w:val="20"/>
              </w:rPr>
              <w:br/>
            </w:r>
            <w:r w:rsidRPr="00FF4D40">
              <w:rPr>
                <w:rFonts w:ascii="Arial" w:hAnsi="Arial" w:cs="Arial"/>
                <w:sz w:val="20"/>
                <w:szCs w:val="20"/>
              </w:rPr>
              <w:br/>
              <w:t>Simple and understandable, it will be easier for  the scholars for searching</w:t>
            </w:r>
          </w:p>
        </w:tc>
      </w:tr>
      <w:tr w:rsidR="0057264A" w:rsidRPr="00FF4D40">
        <w:trPr>
          <w:trHeight w:val="1262"/>
        </w:trPr>
        <w:tc>
          <w:tcPr>
            <w:tcW w:w="5351" w:type="dxa"/>
          </w:tcPr>
          <w:p w:rsidR="0057264A" w:rsidRPr="00FF4D40" w:rsidRDefault="008B22C1">
            <w:pPr>
              <w:pStyle w:val="Heading2"/>
              <w:ind w:left="360"/>
              <w:jc w:val="left"/>
              <w:rPr>
                <w:rFonts w:ascii="Arial" w:eastAsia="Times New Roman" w:hAnsi="Arial" w:cs="Arial"/>
              </w:rPr>
            </w:pPr>
            <w:r w:rsidRPr="00FF4D40">
              <w:rPr>
                <w:rFonts w:ascii="Arial" w:eastAsia="Times New Roman" w:hAnsi="Arial" w:cs="Arial"/>
              </w:rPr>
              <w:t>Is the abstract of the article comprehensive? Do you suggest the addition (or deletion) of some points in this section? Please write your suggestions here.</w:t>
            </w:r>
          </w:p>
          <w:p w:rsidR="0057264A" w:rsidRPr="00FF4D40" w:rsidRDefault="0057264A">
            <w:pPr>
              <w:pStyle w:val="Heading2"/>
              <w:jc w:val="left"/>
              <w:rPr>
                <w:rFonts w:ascii="Arial" w:eastAsia="Times New Roman" w:hAnsi="Arial" w:cs="Arial"/>
                <w:u w:val="single"/>
              </w:rPr>
            </w:pPr>
          </w:p>
        </w:tc>
        <w:tc>
          <w:tcPr>
            <w:tcW w:w="9357" w:type="dxa"/>
          </w:tcPr>
          <w:p w:rsidR="0057264A" w:rsidRPr="00FF4D40" w:rsidRDefault="008B22C1">
            <w:pPr>
              <w:rPr>
                <w:rFonts w:ascii="Arial" w:hAnsi="Arial" w:cs="Arial"/>
                <w:color w:val="002060"/>
                <w:sz w:val="20"/>
                <w:szCs w:val="20"/>
              </w:rPr>
            </w:pPr>
            <w:r w:rsidRPr="00FF4D40">
              <w:rPr>
                <w:rFonts w:ascii="Arial" w:hAnsi="Arial" w:cs="Arial"/>
                <w:color w:val="002060"/>
                <w:sz w:val="20"/>
                <w:szCs w:val="20"/>
              </w:rPr>
              <w:t>The abstract includes background, diagnosis, treatment, and outcome. However, it is verbose, repeti</w:t>
            </w:r>
            <w:r w:rsidRPr="00FF4D40">
              <w:rPr>
                <w:rFonts w:ascii="Arial" w:hAnsi="Arial" w:cs="Arial"/>
                <w:color w:val="002060"/>
                <w:sz w:val="20"/>
                <w:szCs w:val="20"/>
              </w:rPr>
              <w:t>tive, and contains speculative conclusions (autoinoculation not definitively proven.</w:t>
            </w:r>
          </w:p>
          <w:p w:rsidR="0057264A" w:rsidRPr="00FF4D40" w:rsidRDefault="0057264A">
            <w:pPr>
              <w:rPr>
                <w:rFonts w:ascii="Arial" w:hAnsi="Arial" w:cs="Arial"/>
                <w:sz w:val="20"/>
                <w:szCs w:val="20"/>
              </w:rPr>
            </w:pP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Recommendation=&gt;</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1. Shorten and make more concise.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2. Avoid overstatements such as ‘complete clinical cure’ unless long-term follow-up is documented.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3. Clarify duratio</w:t>
            </w:r>
            <w:r w:rsidRPr="00FF4D40">
              <w:rPr>
                <w:rFonts w:ascii="Arial" w:hAnsi="Arial" w:cs="Arial"/>
                <w:color w:val="000000"/>
                <w:sz w:val="20"/>
                <w:szCs w:val="20"/>
              </w:rPr>
              <w:t>n of follow-up.</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 4. Avoid definitive claim of autoinoculation unless histopathology or molecular confirmation supports it.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5. Remove redundant phrases like ‘exceptional efficacy.’</w:t>
            </w:r>
          </w:p>
        </w:tc>
        <w:tc>
          <w:tcPr>
            <w:tcW w:w="6442" w:type="dxa"/>
          </w:tcPr>
          <w:p w:rsidR="0057264A" w:rsidRPr="00FF4D40" w:rsidRDefault="008B22C1">
            <w:pPr>
              <w:pStyle w:val="Heading2"/>
              <w:jc w:val="left"/>
              <w:rPr>
                <w:rFonts w:ascii="Arial" w:eastAsia="Times New Roman" w:hAnsi="Arial" w:cs="Arial"/>
                <w:b w:val="0"/>
                <w:bCs w:val="0"/>
              </w:rPr>
            </w:pPr>
            <w:r w:rsidRPr="00FF4D40">
              <w:rPr>
                <w:rFonts w:ascii="Arial" w:eastAsia="Times New Roman" w:hAnsi="Arial" w:cs="Arial"/>
                <w:b w:val="0"/>
                <w:bCs w:val="0"/>
              </w:rPr>
              <w:t>More concise reduces the number of words.</w:t>
            </w:r>
            <w:r w:rsidRPr="00FF4D40">
              <w:rPr>
                <w:rFonts w:ascii="Arial" w:eastAsia="Times New Roman" w:hAnsi="Arial" w:cs="Arial"/>
                <w:b w:val="0"/>
                <w:bCs w:val="0"/>
              </w:rPr>
              <w:br/>
            </w:r>
            <w:r w:rsidRPr="00FF4D40">
              <w:rPr>
                <w:rFonts w:ascii="Arial" w:eastAsia="Times New Roman" w:hAnsi="Arial" w:cs="Arial"/>
                <w:b w:val="0"/>
                <w:bCs w:val="0"/>
              </w:rPr>
              <w:br/>
            </w:r>
            <w:r w:rsidRPr="00FF4D40">
              <w:rPr>
                <w:rFonts w:ascii="Arial" w:eastAsia="Times New Roman" w:hAnsi="Arial" w:cs="Arial"/>
                <w:b w:val="0"/>
                <w:bCs w:val="0"/>
              </w:rPr>
              <w:br/>
            </w:r>
            <w:r w:rsidRPr="00FF4D40">
              <w:rPr>
                <w:rFonts w:ascii="Arial" w:eastAsia="Times New Roman" w:hAnsi="Arial" w:cs="Arial"/>
                <w:b w:val="0"/>
                <w:bCs w:val="0"/>
              </w:rPr>
              <w:t xml:space="preserve">Which will not meet the guideline  of our Journal </w:t>
            </w:r>
          </w:p>
        </w:tc>
      </w:tr>
      <w:tr w:rsidR="0057264A" w:rsidRPr="00FF4D40">
        <w:trPr>
          <w:trHeight w:val="704"/>
        </w:trPr>
        <w:tc>
          <w:tcPr>
            <w:tcW w:w="5351" w:type="dxa"/>
          </w:tcPr>
          <w:p w:rsidR="0057264A" w:rsidRPr="00FF4D40" w:rsidRDefault="008B22C1">
            <w:pPr>
              <w:pStyle w:val="Heading2"/>
              <w:ind w:left="360"/>
              <w:jc w:val="left"/>
              <w:rPr>
                <w:rFonts w:ascii="Arial" w:hAnsi="Arial" w:cs="Arial"/>
                <w:b w:val="0"/>
                <w:bCs w:val="0"/>
                <w:u w:val="single"/>
              </w:rPr>
            </w:pPr>
            <w:r w:rsidRPr="00FF4D40">
              <w:rPr>
                <w:rFonts w:ascii="Arial" w:eastAsia="Times New Roman" w:hAnsi="Arial" w:cs="Arial"/>
              </w:rPr>
              <w:t>Is the manuscript scientifically, correct? Please write here.</w:t>
            </w:r>
          </w:p>
        </w:tc>
        <w:tc>
          <w:tcPr>
            <w:tcW w:w="9357" w:type="dxa"/>
          </w:tcPr>
          <w:p w:rsidR="0057264A" w:rsidRPr="00FF4D40" w:rsidRDefault="008B22C1">
            <w:pPr>
              <w:pBdr>
                <w:top w:val="nil"/>
                <w:left w:val="nil"/>
                <w:bottom w:val="nil"/>
                <w:right w:val="nil"/>
                <w:between w:val="nil"/>
              </w:pBdr>
              <w:rPr>
                <w:rFonts w:ascii="Arial" w:hAnsi="Arial" w:cs="Arial"/>
                <w:color w:val="002060"/>
                <w:sz w:val="20"/>
                <w:szCs w:val="20"/>
              </w:rPr>
            </w:pPr>
            <w:r w:rsidRPr="00FF4D40">
              <w:rPr>
                <w:rFonts w:ascii="Arial" w:hAnsi="Arial" w:cs="Arial"/>
                <w:color w:val="002060"/>
                <w:sz w:val="20"/>
                <w:szCs w:val="20"/>
              </w:rPr>
              <w:t>Scientifically acceptable in principle, but with some concerns.</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Recommendation=&gt;</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1. Autoinoculation is hypothesized but not proven, should be stated as ‘presumed’ or ‘suspected’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2. No mention of differential diagnoses (mast cell tumor, histiocytoma, lymphoma, plasmacytoma).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3. No hematological evaluation prior to chemotherapy mention</w:t>
            </w:r>
            <w:r w:rsidRPr="00FF4D40">
              <w:rPr>
                <w:rFonts w:ascii="Arial" w:hAnsi="Arial" w:cs="Arial"/>
                <w:color w:val="000000"/>
                <w:sz w:val="20"/>
                <w:szCs w:val="20"/>
              </w:rPr>
              <w:t xml:space="preserve">ed.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4. Ocular blindness description lacks ophthalmic diagnostics (fluorescein test? IOP? fundic exam?).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 xml:space="preserve">5. Long-term follow-up duration not reported. </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6. Figures not adequately described or referenced properly in text formatting.</w:t>
            </w:r>
          </w:p>
        </w:tc>
        <w:tc>
          <w:tcPr>
            <w:tcW w:w="6442" w:type="dxa"/>
          </w:tcPr>
          <w:p w:rsidR="0057264A" w:rsidRPr="00FF4D40" w:rsidRDefault="008B22C1">
            <w:pPr>
              <w:pStyle w:val="Heading2"/>
              <w:jc w:val="left"/>
              <w:rPr>
                <w:rFonts w:ascii="Arial" w:eastAsia="Times New Roman" w:hAnsi="Arial" w:cs="Arial"/>
                <w:b w:val="0"/>
                <w:bCs w:val="0"/>
              </w:rPr>
            </w:pPr>
            <w:r w:rsidRPr="00FF4D40">
              <w:rPr>
                <w:rFonts w:ascii="Arial" w:eastAsia="Times New Roman" w:hAnsi="Arial" w:cs="Arial"/>
                <w:b w:val="0"/>
                <w:bCs w:val="0"/>
              </w:rPr>
              <w:t>Correct</w:t>
            </w:r>
          </w:p>
        </w:tc>
      </w:tr>
      <w:tr w:rsidR="0057264A" w:rsidRPr="00FF4D40">
        <w:trPr>
          <w:trHeight w:val="703"/>
        </w:trPr>
        <w:tc>
          <w:tcPr>
            <w:tcW w:w="5351" w:type="dxa"/>
          </w:tcPr>
          <w:p w:rsidR="0057264A" w:rsidRPr="00FF4D40" w:rsidRDefault="008B22C1">
            <w:pPr>
              <w:ind w:left="360"/>
              <w:rPr>
                <w:rFonts w:ascii="Arial" w:hAnsi="Arial" w:cs="Arial"/>
                <w:sz w:val="20"/>
                <w:szCs w:val="20"/>
              </w:rPr>
            </w:pPr>
            <w:r w:rsidRPr="00FF4D40">
              <w:rPr>
                <w:rFonts w:ascii="Arial" w:hAnsi="Arial" w:cs="Arial"/>
                <w:b/>
                <w:bCs/>
                <w:sz w:val="20"/>
                <w:szCs w:val="20"/>
              </w:rPr>
              <w:t>Are the references sufficient and recent? If you have suggestions of additional references, please mention them in the review form.</w:t>
            </w:r>
          </w:p>
        </w:tc>
        <w:tc>
          <w:tcPr>
            <w:tcW w:w="9357" w:type="dxa"/>
          </w:tcPr>
          <w:p w:rsidR="0057264A" w:rsidRPr="00FF4D40" w:rsidRDefault="008B22C1">
            <w:pPr>
              <w:pBdr>
                <w:top w:val="nil"/>
                <w:left w:val="nil"/>
                <w:bottom w:val="nil"/>
                <w:right w:val="nil"/>
                <w:between w:val="nil"/>
              </w:pBdr>
              <w:rPr>
                <w:rFonts w:ascii="Arial" w:hAnsi="Arial" w:cs="Arial"/>
                <w:color w:val="002060"/>
                <w:sz w:val="20"/>
                <w:szCs w:val="20"/>
              </w:rPr>
            </w:pPr>
            <w:r w:rsidRPr="00FF4D40">
              <w:rPr>
                <w:rFonts w:ascii="Arial" w:hAnsi="Arial" w:cs="Arial"/>
                <w:color w:val="002060"/>
                <w:sz w:val="20"/>
                <w:szCs w:val="20"/>
              </w:rPr>
              <w:t>Moderate but limited. Majority are between 2014–2021. No very recent (2022–2024) updates. No very recent (2022–2024) updates</w:t>
            </w:r>
            <w:r w:rsidRPr="00FF4D40">
              <w:rPr>
                <w:rFonts w:ascii="Arial" w:hAnsi="Arial" w:cs="Arial"/>
                <w:color w:val="002060"/>
                <w:sz w:val="20"/>
                <w:szCs w:val="20"/>
              </w:rPr>
              <w:t>.</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Recommendation=&gt;</w:t>
            </w: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color w:val="000000"/>
                <w:sz w:val="20"/>
                <w:szCs w:val="20"/>
              </w:rPr>
              <w:t>Add recent reviews on TVT molecular biology and treatment outcomes (2022–2024). Include more high-impact journal citations if available. Ensure all in-text citations correspond numerically and are correctly formatted. Some citation numb</w:t>
            </w:r>
            <w:r w:rsidRPr="00FF4D40">
              <w:rPr>
                <w:rFonts w:ascii="Arial" w:hAnsi="Arial" w:cs="Arial"/>
                <w:color w:val="000000"/>
                <w:sz w:val="20"/>
                <w:szCs w:val="20"/>
              </w:rPr>
              <w:t>ers appear inconsistent. Correct referencing style per journal guidelines.</w:t>
            </w:r>
          </w:p>
        </w:tc>
        <w:tc>
          <w:tcPr>
            <w:tcW w:w="6442" w:type="dxa"/>
          </w:tcPr>
          <w:p w:rsidR="0057264A" w:rsidRPr="00FF4D40" w:rsidRDefault="008B22C1">
            <w:pPr>
              <w:pStyle w:val="Heading2"/>
              <w:jc w:val="left"/>
              <w:rPr>
                <w:rFonts w:ascii="Arial" w:eastAsia="Times New Roman" w:hAnsi="Arial" w:cs="Arial"/>
                <w:b w:val="0"/>
                <w:bCs w:val="0"/>
              </w:rPr>
            </w:pPr>
            <w:r w:rsidRPr="00FF4D40">
              <w:rPr>
                <w:rFonts w:ascii="Arial" w:eastAsia="Times New Roman" w:hAnsi="Arial" w:cs="Arial"/>
                <w:b w:val="0"/>
                <w:bCs w:val="0"/>
              </w:rPr>
              <w:t>Added</w:t>
            </w:r>
          </w:p>
        </w:tc>
      </w:tr>
      <w:tr w:rsidR="0057264A" w:rsidRPr="00FF4D40">
        <w:trPr>
          <w:trHeight w:val="386"/>
        </w:trPr>
        <w:tc>
          <w:tcPr>
            <w:tcW w:w="5351" w:type="dxa"/>
          </w:tcPr>
          <w:p w:rsidR="0057264A" w:rsidRPr="00FF4D40" w:rsidRDefault="008B22C1">
            <w:pPr>
              <w:pStyle w:val="Heading2"/>
              <w:ind w:left="360"/>
              <w:jc w:val="left"/>
              <w:rPr>
                <w:rFonts w:ascii="Arial" w:eastAsia="Times New Roman" w:hAnsi="Arial" w:cs="Arial"/>
              </w:rPr>
            </w:pPr>
            <w:r w:rsidRPr="00FF4D40">
              <w:rPr>
                <w:rFonts w:ascii="Arial" w:eastAsia="Times New Roman" w:hAnsi="Arial" w:cs="Arial"/>
              </w:rPr>
              <w:lastRenderedPageBreak/>
              <w:t>Is the language/English quality of the article suitable for scholarly communications?</w:t>
            </w:r>
          </w:p>
          <w:p w:rsidR="0057264A" w:rsidRPr="00FF4D40" w:rsidRDefault="0057264A">
            <w:pPr>
              <w:rPr>
                <w:rFonts w:ascii="Arial" w:hAnsi="Arial" w:cs="Arial"/>
                <w:sz w:val="20"/>
                <w:szCs w:val="20"/>
              </w:rPr>
            </w:pPr>
          </w:p>
        </w:tc>
        <w:tc>
          <w:tcPr>
            <w:tcW w:w="9357" w:type="dxa"/>
          </w:tcPr>
          <w:p w:rsidR="0057264A" w:rsidRPr="00FF4D40" w:rsidRDefault="008B22C1">
            <w:pPr>
              <w:pBdr>
                <w:top w:val="nil"/>
                <w:left w:val="nil"/>
                <w:bottom w:val="nil"/>
                <w:right w:val="nil"/>
                <w:between w:val="nil"/>
              </w:pBdr>
              <w:rPr>
                <w:rFonts w:ascii="Arial" w:hAnsi="Arial" w:cs="Arial"/>
                <w:color w:val="002060"/>
                <w:sz w:val="20"/>
                <w:szCs w:val="20"/>
              </w:rPr>
            </w:pPr>
            <w:r w:rsidRPr="00FF4D40">
              <w:rPr>
                <w:rFonts w:ascii="Arial" w:hAnsi="Arial" w:cs="Arial"/>
                <w:color w:val="002060"/>
                <w:sz w:val="20"/>
                <w:szCs w:val="20"/>
              </w:rPr>
              <w:t>No. The manuscript contains excessive verbosity, redundancy, grammatical errors, inconsistent punctuation, spacing problems, and formatting issues.</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Suggestion=&gt;</w:t>
            </w:r>
          </w:p>
          <w:p w:rsidR="0057264A" w:rsidRPr="00FF4D40" w:rsidRDefault="008B22C1">
            <w:pPr>
              <w:rPr>
                <w:rFonts w:ascii="Arial" w:hAnsi="Arial" w:cs="Arial"/>
                <w:sz w:val="20"/>
                <w:szCs w:val="20"/>
              </w:rPr>
            </w:pPr>
            <w:r w:rsidRPr="00FF4D40">
              <w:rPr>
                <w:rFonts w:ascii="Arial" w:hAnsi="Arial" w:cs="Arial"/>
                <w:sz w:val="20"/>
                <w:szCs w:val="20"/>
              </w:rPr>
              <w:t>Requires professional English editing. Shorten long sentences. Remove repetitive adjectives (m</w:t>
            </w:r>
            <w:r w:rsidRPr="00FF4D40">
              <w:rPr>
                <w:rFonts w:ascii="Arial" w:hAnsi="Arial" w:cs="Arial"/>
                <w:sz w:val="20"/>
                <w:szCs w:val="20"/>
              </w:rPr>
              <w:t>arked and pronounced regression). Correct formatting of headings, figure legends, and references. Ensure consistency in terminology (CTVT vs TVT). Remove exaggerated phrasing.</w:t>
            </w:r>
          </w:p>
        </w:tc>
        <w:tc>
          <w:tcPr>
            <w:tcW w:w="6442" w:type="dxa"/>
          </w:tcPr>
          <w:p w:rsidR="0057264A" w:rsidRPr="00FF4D40" w:rsidRDefault="008B22C1">
            <w:pPr>
              <w:rPr>
                <w:rFonts w:ascii="Arial" w:hAnsi="Arial" w:cs="Arial"/>
                <w:sz w:val="20"/>
                <w:szCs w:val="20"/>
              </w:rPr>
            </w:pPr>
            <w:r w:rsidRPr="00FF4D40">
              <w:rPr>
                <w:rFonts w:ascii="Arial" w:hAnsi="Arial" w:cs="Arial"/>
                <w:sz w:val="20"/>
                <w:szCs w:val="20"/>
              </w:rPr>
              <w:t>Done</w:t>
            </w:r>
          </w:p>
        </w:tc>
      </w:tr>
      <w:tr w:rsidR="0057264A" w:rsidRPr="00FF4D40">
        <w:trPr>
          <w:trHeight w:val="1178"/>
        </w:trPr>
        <w:tc>
          <w:tcPr>
            <w:tcW w:w="5351" w:type="dxa"/>
          </w:tcPr>
          <w:p w:rsidR="0057264A" w:rsidRPr="00FF4D40" w:rsidRDefault="008B22C1">
            <w:pPr>
              <w:pStyle w:val="Heading2"/>
              <w:jc w:val="left"/>
              <w:rPr>
                <w:rFonts w:ascii="Arial" w:eastAsia="Times New Roman" w:hAnsi="Arial" w:cs="Arial"/>
                <w:b w:val="0"/>
                <w:bCs w:val="0"/>
              </w:rPr>
            </w:pPr>
            <w:r w:rsidRPr="00FF4D40">
              <w:rPr>
                <w:rFonts w:ascii="Arial" w:eastAsia="Times New Roman" w:hAnsi="Arial" w:cs="Arial"/>
                <w:u w:val="single"/>
              </w:rPr>
              <w:t>Optional/General</w:t>
            </w:r>
            <w:r w:rsidRPr="00FF4D40">
              <w:rPr>
                <w:rFonts w:ascii="Arial" w:eastAsia="Times New Roman" w:hAnsi="Arial" w:cs="Arial"/>
              </w:rPr>
              <w:t xml:space="preserve"> </w:t>
            </w:r>
            <w:r w:rsidRPr="00FF4D40">
              <w:rPr>
                <w:rFonts w:ascii="Arial" w:eastAsia="Times New Roman" w:hAnsi="Arial" w:cs="Arial"/>
                <w:b w:val="0"/>
                <w:bCs w:val="0"/>
              </w:rPr>
              <w:t>comments</w:t>
            </w:r>
          </w:p>
          <w:p w:rsidR="0057264A" w:rsidRPr="00FF4D40" w:rsidRDefault="0057264A">
            <w:pPr>
              <w:pStyle w:val="Heading2"/>
              <w:jc w:val="left"/>
              <w:rPr>
                <w:rFonts w:ascii="Arial" w:eastAsia="Times New Roman" w:hAnsi="Arial" w:cs="Arial"/>
                <w:b w:val="0"/>
                <w:bCs w:val="0"/>
              </w:rPr>
            </w:pPr>
          </w:p>
        </w:tc>
        <w:tc>
          <w:tcPr>
            <w:tcW w:w="9357" w:type="dxa"/>
          </w:tcPr>
          <w:p w:rsidR="0057264A" w:rsidRPr="00FF4D40" w:rsidRDefault="008B22C1">
            <w:pPr>
              <w:pBdr>
                <w:top w:val="nil"/>
                <w:left w:val="nil"/>
                <w:bottom w:val="nil"/>
                <w:right w:val="nil"/>
                <w:between w:val="nil"/>
              </w:pBdr>
              <w:jc w:val="both"/>
              <w:rPr>
                <w:rFonts w:ascii="Arial" w:hAnsi="Arial" w:cs="Arial"/>
                <w:color w:val="002060"/>
                <w:sz w:val="20"/>
                <w:szCs w:val="20"/>
              </w:rPr>
            </w:pPr>
            <w:r w:rsidRPr="00FF4D40">
              <w:rPr>
                <w:rFonts w:ascii="Arial" w:hAnsi="Arial" w:cs="Arial"/>
                <w:color w:val="002060"/>
                <w:sz w:val="20"/>
                <w:szCs w:val="20"/>
              </w:rPr>
              <w:t xml:space="preserve">The manuscript presents a clinically relevant and interesting case; however, it requires substantial language editing and structural refinement before publication. The discussion should be more concise and avoid over-interpretation, particularly regarding </w:t>
            </w:r>
            <w:r w:rsidRPr="00FF4D40">
              <w:rPr>
                <w:rFonts w:ascii="Arial" w:hAnsi="Arial" w:cs="Arial"/>
                <w:color w:val="002060"/>
                <w:sz w:val="20"/>
                <w:szCs w:val="20"/>
                <w:u w:val="single"/>
              </w:rPr>
              <w:t>the presumed autoinoculation</w:t>
            </w:r>
            <w:r w:rsidRPr="00FF4D40">
              <w:rPr>
                <w:rFonts w:ascii="Arial" w:hAnsi="Arial" w:cs="Arial"/>
                <w:color w:val="002060"/>
                <w:sz w:val="20"/>
                <w:szCs w:val="20"/>
              </w:rPr>
              <w:t>. Inclusion of differential diagnoses, clearer figure formatting, and information on follow-up duration would strengthen the scientific quality of the report.</w:t>
            </w:r>
          </w:p>
        </w:tc>
        <w:tc>
          <w:tcPr>
            <w:tcW w:w="6442" w:type="dxa"/>
          </w:tcPr>
          <w:p w:rsidR="0057264A" w:rsidRPr="00FF4D40" w:rsidRDefault="008B22C1">
            <w:pPr>
              <w:rPr>
                <w:rFonts w:ascii="Arial" w:hAnsi="Arial" w:cs="Arial"/>
                <w:sz w:val="20"/>
                <w:szCs w:val="20"/>
              </w:rPr>
            </w:pPr>
            <w:r w:rsidRPr="00FF4D40">
              <w:rPr>
                <w:rFonts w:ascii="Arial" w:hAnsi="Arial" w:cs="Arial"/>
                <w:sz w:val="20"/>
                <w:szCs w:val="20"/>
              </w:rPr>
              <w:t xml:space="preserve"> </w:t>
            </w:r>
          </w:p>
        </w:tc>
      </w:tr>
    </w:tbl>
    <w:p w:rsidR="0057264A" w:rsidRPr="00FF4D40" w:rsidRDefault="0057264A">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7264A" w:rsidRPr="00FF4D40">
        <w:trPr>
          <w:trHeight w:val="237"/>
        </w:trPr>
        <w:tc>
          <w:tcPr>
            <w:tcW w:w="21150" w:type="dxa"/>
            <w:gridSpan w:val="3"/>
            <w:tcBorders>
              <w:top w:val="nil"/>
              <w:left w:val="nil"/>
              <w:right w:val="nil"/>
            </w:tcBorders>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hAnsi="Arial" w:cs="Arial"/>
                <w:color w:val="000000"/>
                <w:sz w:val="20"/>
                <w:szCs w:val="20"/>
                <w:u w:val="single"/>
              </w:rPr>
            </w:pPr>
            <w:r w:rsidRPr="00FF4D40">
              <w:rPr>
                <w:rFonts w:ascii="Arial" w:hAnsi="Arial" w:cs="Arial"/>
                <w:b/>
                <w:bCs/>
                <w:color w:val="000000"/>
                <w:sz w:val="20"/>
                <w:szCs w:val="20"/>
                <w:highlight w:val="yellow"/>
                <w:u w:val="single"/>
              </w:rPr>
              <w:t>PART  2:</w:t>
            </w:r>
            <w:r w:rsidRPr="00FF4D40">
              <w:rPr>
                <w:rFonts w:ascii="Arial" w:hAnsi="Arial" w:cs="Arial"/>
                <w:b/>
                <w:bCs/>
                <w:color w:val="000000"/>
                <w:sz w:val="20"/>
                <w:szCs w:val="20"/>
                <w:u w:val="single"/>
              </w:rPr>
              <w:t xml:space="preserve"> </w:t>
            </w:r>
          </w:p>
          <w:p w:rsidR="0057264A" w:rsidRPr="00FF4D40" w:rsidRDefault="0057264A">
            <w:pPr>
              <w:pBdr>
                <w:top w:val="nil"/>
                <w:left w:val="nil"/>
                <w:bottom w:val="nil"/>
                <w:right w:val="nil"/>
                <w:between w:val="nil"/>
              </w:pBdr>
              <w:rPr>
                <w:rFonts w:ascii="Arial" w:hAnsi="Arial" w:cs="Arial"/>
                <w:color w:val="000000"/>
                <w:sz w:val="20"/>
                <w:szCs w:val="20"/>
                <w:u w:val="single"/>
              </w:rPr>
            </w:pPr>
          </w:p>
        </w:tc>
      </w:tr>
      <w:tr w:rsidR="0057264A" w:rsidRPr="00FF4D40">
        <w:trPr>
          <w:trHeight w:val="548"/>
        </w:trPr>
        <w:tc>
          <w:tcPr>
            <w:tcW w:w="6831" w:type="dxa"/>
            <w:tcMar>
              <w:top w:w="0" w:type="dxa"/>
              <w:left w:w="108" w:type="dxa"/>
              <w:bottom w:w="0" w:type="dxa"/>
              <w:right w:w="108" w:type="dxa"/>
            </w:tcMar>
            <w:vAlign w:val="center"/>
          </w:tcPr>
          <w:p w:rsidR="0057264A" w:rsidRPr="00FF4D40" w:rsidRDefault="0057264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57264A" w:rsidRPr="00FF4D40" w:rsidRDefault="008B22C1">
            <w:pPr>
              <w:pStyle w:val="Heading2"/>
              <w:jc w:val="left"/>
              <w:rPr>
                <w:rFonts w:ascii="Arial" w:eastAsia="Times New Roman" w:hAnsi="Arial" w:cs="Arial"/>
              </w:rPr>
            </w:pPr>
            <w:r w:rsidRPr="00FF4D40">
              <w:rPr>
                <w:rFonts w:ascii="Arial" w:eastAsia="Times New Roman" w:hAnsi="Arial" w:cs="Arial"/>
              </w:rPr>
              <w:t>Reviewer’s comment</w:t>
            </w:r>
          </w:p>
        </w:tc>
        <w:tc>
          <w:tcPr>
            <w:tcW w:w="5677" w:type="dxa"/>
          </w:tcPr>
          <w:p w:rsidR="0057264A" w:rsidRPr="00FF4D40" w:rsidRDefault="008B22C1">
            <w:pPr>
              <w:spacing w:after="160" w:line="256" w:lineRule="auto"/>
              <w:rPr>
                <w:rFonts w:ascii="Arial" w:hAnsi="Arial" w:cs="Arial"/>
                <w:sz w:val="20"/>
                <w:szCs w:val="20"/>
              </w:rPr>
            </w:pPr>
            <w:r w:rsidRPr="00FF4D40">
              <w:rPr>
                <w:rFonts w:ascii="Arial" w:hAnsi="Arial" w:cs="Arial"/>
                <w:b/>
                <w:bCs/>
                <w:sz w:val="20"/>
                <w:szCs w:val="20"/>
              </w:rPr>
              <w:t>Author’s Feedback</w:t>
            </w:r>
            <w:r w:rsidRPr="00FF4D40">
              <w:rPr>
                <w:rFonts w:ascii="Arial" w:hAnsi="Arial" w:cs="Arial"/>
                <w:sz w:val="20"/>
                <w:szCs w:val="20"/>
              </w:rPr>
              <w:t xml:space="preserve"> (It is mandatory that authors should write his/her feedback here)</w:t>
            </w:r>
          </w:p>
        </w:tc>
      </w:tr>
      <w:tr w:rsidR="0057264A" w:rsidRPr="00FF4D40">
        <w:trPr>
          <w:trHeight w:val="697"/>
        </w:trPr>
        <w:tc>
          <w:tcPr>
            <w:tcW w:w="6831" w:type="dxa"/>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hAnsi="Arial" w:cs="Arial"/>
                <w:color w:val="000000"/>
                <w:sz w:val="20"/>
                <w:szCs w:val="20"/>
              </w:rPr>
            </w:pPr>
            <w:r w:rsidRPr="00FF4D40">
              <w:rPr>
                <w:rFonts w:ascii="Arial" w:hAnsi="Arial" w:cs="Arial"/>
                <w:b/>
                <w:bCs/>
                <w:color w:val="000000"/>
                <w:sz w:val="20"/>
                <w:szCs w:val="20"/>
              </w:rPr>
              <w:t xml:space="preserve">Are there ethical issues in this manuscript? </w:t>
            </w:r>
          </w:p>
          <w:p w:rsidR="0057264A" w:rsidRPr="00FF4D40" w:rsidRDefault="0057264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57264A" w:rsidRPr="00FF4D40" w:rsidRDefault="008B22C1">
            <w:pPr>
              <w:pBdr>
                <w:top w:val="nil"/>
                <w:left w:val="nil"/>
                <w:bottom w:val="nil"/>
                <w:right w:val="nil"/>
                <w:between w:val="nil"/>
              </w:pBdr>
              <w:rPr>
                <w:rFonts w:ascii="Arial" w:hAnsi="Arial" w:cs="Arial"/>
                <w:color w:val="000000"/>
                <w:sz w:val="20"/>
                <w:szCs w:val="20"/>
                <w:u w:val="single"/>
              </w:rPr>
            </w:pPr>
            <w:r w:rsidRPr="00FF4D40">
              <w:rPr>
                <w:rFonts w:ascii="Arial" w:hAnsi="Arial" w:cs="Arial"/>
                <w:i/>
                <w:iCs/>
                <w:color w:val="000000"/>
                <w:sz w:val="20"/>
                <w:szCs w:val="20"/>
                <w:u w:val="single"/>
              </w:rPr>
              <w:t>(If yes, Kindly please write down the ethical issues here in detail)</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002060"/>
                <w:sz w:val="20"/>
                <w:szCs w:val="20"/>
              </w:rPr>
            </w:pPr>
            <w:r w:rsidRPr="00FF4D40">
              <w:rPr>
                <w:rFonts w:ascii="Arial" w:hAnsi="Arial" w:cs="Arial"/>
                <w:color w:val="002060"/>
                <w:sz w:val="20"/>
                <w:szCs w:val="20"/>
              </w:rPr>
              <w:t>No major ethical concerns identified, but clarification required.</w:t>
            </w:r>
          </w:p>
          <w:p w:rsidR="0057264A" w:rsidRPr="00FF4D40" w:rsidRDefault="0057264A">
            <w:pPr>
              <w:pBdr>
                <w:top w:val="nil"/>
                <w:left w:val="nil"/>
                <w:bottom w:val="nil"/>
                <w:right w:val="nil"/>
                <w:between w:val="nil"/>
              </w:pBdr>
              <w:rPr>
                <w:rFonts w:ascii="Arial" w:hAnsi="Arial" w:cs="Arial"/>
                <w:color w:val="000000"/>
                <w:sz w:val="20"/>
                <w:szCs w:val="20"/>
              </w:rPr>
            </w:pPr>
          </w:p>
          <w:p w:rsidR="0057264A" w:rsidRPr="00FF4D40" w:rsidRDefault="008B22C1">
            <w:pPr>
              <w:pBdr>
                <w:top w:val="nil"/>
                <w:left w:val="nil"/>
                <w:bottom w:val="nil"/>
                <w:right w:val="nil"/>
                <w:between w:val="nil"/>
              </w:pBdr>
              <w:rPr>
                <w:rFonts w:ascii="Arial" w:hAnsi="Arial" w:cs="Arial"/>
                <w:color w:val="C00000"/>
                <w:sz w:val="20"/>
                <w:szCs w:val="20"/>
              </w:rPr>
            </w:pPr>
            <w:r w:rsidRPr="00FF4D40">
              <w:rPr>
                <w:rFonts w:ascii="Arial" w:hAnsi="Arial" w:cs="Arial"/>
                <w:color w:val="C00000"/>
                <w:sz w:val="20"/>
                <w:szCs w:val="20"/>
              </w:rPr>
              <w:t>The case report does not mention owner consent for publication or institutional ethical approval. Although case reports often do not require full ethical committee approval, a statement confirming informed owner consent for treatment and publication (inclu</w:t>
            </w:r>
            <w:r w:rsidRPr="00FF4D40">
              <w:rPr>
                <w:rFonts w:ascii="Arial" w:hAnsi="Arial" w:cs="Arial"/>
                <w:color w:val="C00000"/>
                <w:sz w:val="20"/>
                <w:szCs w:val="20"/>
              </w:rPr>
              <w:t>ding images) should be added.</w:t>
            </w:r>
          </w:p>
        </w:tc>
        <w:tc>
          <w:tcPr>
            <w:tcW w:w="5677" w:type="dxa"/>
            <w:vAlign w:val="center"/>
          </w:tcPr>
          <w:p w:rsidR="0057264A" w:rsidRPr="00FF4D40" w:rsidRDefault="008B22C1">
            <w:pPr>
              <w:rPr>
                <w:rFonts w:ascii="Arial" w:hAnsi="Arial" w:cs="Arial"/>
                <w:sz w:val="20"/>
                <w:szCs w:val="20"/>
              </w:rPr>
            </w:pPr>
            <w:r w:rsidRPr="00FF4D40">
              <w:rPr>
                <w:rFonts w:ascii="Arial" w:hAnsi="Arial" w:cs="Arial"/>
                <w:sz w:val="20"/>
                <w:szCs w:val="20"/>
              </w:rPr>
              <w:t xml:space="preserve">No ethical issues as the case came for treatment of the disease </w:t>
            </w:r>
          </w:p>
          <w:p w:rsidR="0057264A" w:rsidRPr="00FF4D40" w:rsidRDefault="0057264A">
            <w:pPr>
              <w:rPr>
                <w:rFonts w:ascii="Arial" w:hAnsi="Arial" w:cs="Arial"/>
                <w:sz w:val="20"/>
                <w:szCs w:val="20"/>
              </w:rPr>
            </w:pPr>
          </w:p>
          <w:p w:rsidR="0057264A" w:rsidRPr="00FF4D40" w:rsidRDefault="0057264A">
            <w:pPr>
              <w:rPr>
                <w:rFonts w:ascii="Arial" w:hAnsi="Arial" w:cs="Arial"/>
                <w:sz w:val="20"/>
                <w:szCs w:val="20"/>
              </w:rPr>
            </w:pPr>
          </w:p>
          <w:p w:rsidR="0057264A" w:rsidRPr="00FF4D40" w:rsidRDefault="0057264A">
            <w:pPr>
              <w:pBdr>
                <w:top w:val="nil"/>
                <w:left w:val="nil"/>
                <w:bottom w:val="nil"/>
                <w:right w:val="nil"/>
                <w:between w:val="nil"/>
              </w:pBdr>
              <w:rPr>
                <w:rFonts w:ascii="Arial" w:hAnsi="Arial" w:cs="Arial"/>
                <w:color w:val="000000"/>
                <w:sz w:val="20"/>
                <w:szCs w:val="20"/>
              </w:rPr>
            </w:pPr>
          </w:p>
        </w:tc>
      </w:tr>
    </w:tbl>
    <w:p w:rsidR="0057264A" w:rsidRPr="00FF4D40" w:rsidRDefault="0057264A">
      <w:pPr>
        <w:pBdr>
          <w:top w:val="nil"/>
          <w:left w:val="nil"/>
          <w:bottom w:val="nil"/>
          <w:right w:val="nil"/>
          <w:between w:val="nil"/>
        </w:pBdr>
        <w:jc w:val="both"/>
        <w:rPr>
          <w:rFonts w:ascii="Arial" w:eastAsia="Arial" w:hAnsi="Arial" w:cs="Arial"/>
          <w:color w:val="000000"/>
          <w:sz w:val="20"/>
          <w:szCs w:val="20"/>
        </w:rPr>
      </w:pPr>
      <w:bookmarkStart w:id="1" w:name="_GoBack"/>
      <w:bookmarkEnd w:id="1"/>
    </w:p>
    <w:sectPr w:rsidR="0057264A" w:rsidRPr="00FF4D4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22C1" w:rsidRDefault="008B22C1">
      <w:r>
        <w:separator/>
      </w:r>
    </w:p>
  </w:endnote>
  <w:endnote w:type="continuationSeparator" w:id="0">
    <w:p w:rsidR="008B22C1" w:rsidRDefault="008B2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91BE09A-5038-479D-9E34-E39BDE5D9D2C}"/>
    <w:embedBold r:id="rId2" w:fontKey="{E4DE26BF-038D-4A74-9F1C-11B22C6D0D53}"/>
  </w:font>
  <w:font w:name="Arimo">
    <w:charset w:val="00"/>
    <w:family w:val="auto"/>
    <w:pitch w:val="default"/>
    <w:embedBold r:id="rId3" w:fontKey="{26BA5165-8CCF-4039-A5BA-25472B7F8CDE}"/>
  </w:font>
  <w:font w:name="Helvetica">
    <w:panose1 w:val="020B0604020202020204"/>
    <w:charset w:val="00"/>
    <w:family w:val="swiss"/>
    <w:pitch w:val="variable"/>
    <w:sig w:usb0="00000003" w:usb1="00000000" w:usb2="00000000" w:usb3="00000000" w:csb0="00000001" w:csb1="00000000"/>
    <w:embedRegular r:id="rId4" w:fontKey="{A6603B55-FD54-414A-AC0E-4E23379B8DA5}"/>
    <w:embedBold r:id="rId5" w:fontKey="{76CD0EAA-0B08-4C96-9F5B-1E3D64B44D5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460F7C03-EA91-479F-960D-A356A7146ACD}"/>
  </w:font>
  <w:font w:name="Georgia">
    <w:panose1 w:val="02040502050405020303"/>
    <w:charset w:val="00"/>
    <w:family w:val="roman"/>
    <w:pitch w:val="variable"/>
    <w:sig w:usb0="00000287" w:usb1="00000000" w:usb2="00000000" w:usb3="00000000" w:csb0="0000009F" w:csb1="00000000"/>
    <w:embedItalic r:id="rId7" w:fontKey="{40CF93BD-4A66-4A72-A912-A69687EDAFD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CD0BAE4B-4B2D-4AA5-80EF-C154F7BAAC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264A" w:rsidRDefault="008B22C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22C1" w:rsidRDefault="008B22C1">
      <w:r>
        <w:separator/>
      </w:r>
    </w:p>
  </w:footnote>
  <w:footnote w:type="continuationSeparator" w:id="0">
    <w:p w:rsidR="008B22C1" w:rsidRDefault="008B22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264A" w:rsidRDefault="0057264A">
    <w:pPr>
      <w:spacing w:after="280"/>
      <w:jc w:val="center"/>
      <w:rPr>
        <w:rFonts w:ascii="Arial" w:eastAsia="Arial" w:hAnsi="Arial" w:cs="Arial"/>
        <w:color w:val="003399"/>
        <w:u w:val="single"/>
      </w:rPr>
    </w:pPr>
  </w:p>
  <w:p w:rsidR="0057264A" w:rsidRDefault="008B22C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64A"/>
    <w:rsid w:val="00183AB6"/>
    <w:rsid w:val="0057264A"/>
    <w:rsid w:val="008B22C1"/>
    <w:rsid w:val="009226CC"/>
    <w:rsid w:val="00F93185"/>
    <w:rsid w:val="00FF4D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36771E8-2267-4DB4-A687-BB667BB6D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8H35qDfpYfk0RdxdQ5u9r6Yr/w==">CgMxLjAyDmgudHQ5bm51Nzlid2o0OAByITFzajk5VmFJR1JtZGZQWm9HU1p1Vm5vVFhKWDVwY3gzNQ==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796</Words>
  <Characters>4538</Characters>
  <Application>Microsoft Office Word</Application>
  <DocSecurity>0</DocSecurity>
  <Lines>37</Lines>
  <Paragraphs>10</Paragraphs>
  <ScaleCrop>false</ScaleCrop>
  <Company/>
  <LinksUpToDate>false</LinksUpToDate>
  <CharactersWithSpaces>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8</cp:revision>
  <dcterms:created xsi:type="dcterms:W3CDTF">2026-02-20T03:11:00Z</dcterms:created>
  <dcterms:modified xsi:type="dcterms:W3CDTF">2026-03-09T09:58:00Z</dcterms:modified>
</cp:coreProperties>
</file>