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AF69A9" w:rsidRPr="00DC335B" w:rsidRDefault="00AF69A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AF69A9" w:rsidRPr="00DC335B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AF69A9" w:rsidRPr="00DC335B" w:rsidRDefault="00AF69A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AF69A9" w:rsidRPr="00DC335B">
        <w:trPr>
          <w:trHeight w:val="290"/>
        </w:trPr>
        <w:tc>
          <w:tcPr>
            <w:tcW w:w="5167" w:type="dxa"/>
          </w:tcPr>
          <w:p w:rsidR="00AF69A9" w:rsidRPr="00DC335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C335B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F69A9" w:rsidRPr="00DC335B" w:rsidRDefault="000000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Pr="00DC335B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International Journal of Research and Reports in Dentistry</w:t>
              </w:r>
            </w:hyperlink>
          </w:p>
        </w:tc>
      </w:tr>
      <w:tr w:rsidR="00AF69A9" w:rsidRPr="00DC335B">
        <w:trPr>
          <w:trHeight w:val="290"/>
        </w:trPr>
        <w:tc>
          <w:tcPr>
            <w:tcW w:w="5167" w:type="dxa"/>
          </w:tcPr>
          <w:p w:rsidR="00AF69A9" w:rsidRPr="00DC335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C335B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F69A9" w:rsidRPr="00DC335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C335B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Ms_IJRRD_154611</w:t>
            </w:r>
          </w:p>
        </w:tc>
      </w:tr>
      <w:tr w:rsidR="00AF69A9" w:rsidRPr="00DC335B">
        <w:trPr>
          <w:trHeight w:val="650"/>
        </w:trPr>
        <w:tc>
          <w:tcPr>
            <w:tcW w:w="5167" w:type="dxa"/>
          </w:tcPr>
          <w:p w:rsidR="00AF69A9" w:rsidRPr="00DC335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C335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F69A9" w:rsidRPr="00DC335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C335B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Knowledge, Attitude and Prevalence regarding Rubber Dam Usage Among Dental Undergraduate Students</w:t>
            </w:r>
          </w:p>
        </w:tc>
      </w:tr>
      <w:tr w:rsidR="00AF69A9" w:rsidRPr="00DC335B">
        <w:trPr>
          <w:trHeight w:val="332"/>
        </w:trPr>
        <w:tc>
          <w:tcPr>
            <w:tcW w:w="5167" w:type="dxa"/>
          </w:tcPr>
          <w:p w:rsidR="00AF69A9" w:rsidRPr="00DC335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C335B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F69A9" w:rsidRPr="00DC335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C335B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AF69A9" w:rsidRPr="00DC335B" w:rsidRDefault="00AF69A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7tvfqcg76j88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AF69A9" w:rsidRPr="00DC335B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AF69A9" w:rsidRPr="00DC335B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DC335B">
              <w:rPr>
                <w:rFonts w:ascii="Arial" w:eastAsia="Times New Roman" w:hAnsi="Arial" w:cs="Arial"/>
                <w:highlight w:val="yellow"/>
              </w:rPr>
              <w:t>PART  1:</w:t>
            </w:r>
            <w:r w:rsidRPr="00DC335B">
              <w:rPr>
                <w:rFonts w:ascii="Arial" w:eastAsia="Times New Roman" w:hAnsi="Arial" w:cs="Arial"/>
              </w:rPr>
              <w:t xml:space="preserve"> Comments</w:t>
            </w:r>
          </w:p>
          <w:p w:rsidR="00AF69A9" w:rsidRPr="00DC335B" w:rsidRDefault="00AF69A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F69A9" w:rsidRPr="00DC335B">
        <w:tc>
          <w:tcPr>
            <w:tcW w:w="5351" w:type="dxa"/>
          </w:tcPr>
          <w:p w:rsidR="00AF69A9" w:rsidRPr="00DC335B" w:rsidRDefault="00AF69A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AF69A9" w:rsidRPr="00DC335B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DC335B">
              <w:rPr>
                <w:rFonts w:ascii="Arial" w:eastAsia="Times New Roman" w:hAnsi="Arial" w:cs="Arial"/>
              </w:rPr>
              <w:t>Reviewer’s comment</w:t>
            </w:r>
          </w:p>
          <w:p w:rsidR="00AF69A9" w:rsidRPr="00DC335B" w:rsidRDefault="00AF69A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AF69A9" w:rsidRPr="00DC335B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DC335B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DC335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AF69A9" w:rsidRPr="00DC335B" w:rsidRDefault="00AF69A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AF69A9" w:rsidRPr="00DC335B">
        <w:trPr>
          <w:trHeight w:val="1264"/>
        </w:trPr>
        <w:tc>
          <w:tcPr>
            <w:tcW w:w="5351" w:type="dxa"/>
          </w:tcPr>
          <w:p w:rsidR="00AF69A9" w:rsidRPr="00DC335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C335B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AF69A9" w:rsidRPr="00DC335B" w:rsidRDefault="00AF69A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AF69A9" w:rsidRPr="00DC335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DC335B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 xml:space="preserve">Dental pain is very serious pain in dental of the body. The person used various different types of medicine painkiller, anti-inflammatory drugs &amp; </w:t>
            </w:r>
            <w:proofErr w:type="spellStart"/>
            <w:r w:rsidRPr="00DC335B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>anasthetic</w:t>
            </w:r>
            <w:proofErr w:type="spellEnd"/>
            <w:r w:rsidRPr="00DC335B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 xml:space="preserve"> drugs so produce the many side &amp; adverse effects in the human body. In this condition used of dental balm that no any side effects &amp; early relief of the dental pain.</w:t>
            </w:r>
          </w:p>
        </w:tc>
        <w:tc>
          <w:tcPr>
            <w:tcW w:w="6442" w:type="dxa"/>
          </w:tcPr>
          <w:p w:rsidR="00AF69A9" w:rsidRPr="00DC335B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DC335B">
              <w:rPr>
                <w:rFonts w:ascii="Arial" w:eastAsia="Times New Roman" w:hAnsi="Arial" w:cs="Arial"/>
                <w:b w:val="0"/>
                <w:bCs w:val="0"/>
              </w:rPr>
              <w:t>I have updated it</w:t>
            </w:r>
          </w:p>
        </w:tc>
      </w:tr>
      <w:tr w:rsidR="00AF69A9" w:rsidRPr="00DC335B" w:rsidTr="00DC335B">
        <w:trPr>
          <w:trHeight w:val="197"/>
        </w:trPr>
        <w:tc>
          <w:tcPr>
            <w:tcW w:w="5351" w:type="dxa"/>
          </w:tcPr>
          <w:p w:rsidR="00AF69A9" w:rsidRPr="00DC335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C335B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AF69A9" w:rsidRPr="00DC335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C335B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AF69A9" w:rsidRPr="00DC335B" w:rsidRDefault="00AF69A9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AF69A9" w:rsidRPr="00DC335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C335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Suitable </w:t>
            </w:r>
          </w:p>
        </w:tc>
        <w:tc>
          <w:tcPr>
            <w:tcW w:w="6442" w:type="dxa"/>
          </w:tcPr>
          <w:p w:rsidR="00AF69A9" w:rsidRPr="00DC335B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DC335B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AF69A9" w:rsidRPr="00DC335B" w:rsidTr="00DC335B">
        <w:trPr>
          <w:trHeight w:val="674"/>
        </w:trPr>
        <w:tc>
          <w:tcPr>
            <w:tcW w:w="5351" w:type="dxa"/>
          </w:tcPr>
          <w:p w:rsidR="00AF69A9" w:rsidRPr="00DC335B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DC335B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AF69A9" w:rsidRPr="00DC335B" w:rsidRDefault="00AF69A9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AF69A9" w:rsidRPr="00DC335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C335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Abstract are required to add such as methodology - Type of sampling techniques, research design, sample age, etc. The abstract </w:t>
            </w:r>
            <w:proofErr w:type="gramStart"/>
            <w:r w:rsidRPr="00DC335B">
              <w:rPr>
                <w:rFonts w:ascii="Arial" w:hAnsi="Arial" w:cs="Arial"/>
                <w:b/>
                <w:bCs/>
                <w:sz w:val="20"/>
                <w:szCs w:val="20"/>
              </w:rPr>
              <w:t>are</w:t>
            </w:r>
            <w:proofErr w:type="gramEnd"/>
            <w:r w:rsidRPr="00DC335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very useful.</w:t>
            </w:r>
          </w:p>
        </w:tc>
        <w:tc>
          <w:tcPr>
            <w:tcW w:w="6442" w:type="dxa"/>
          </w:tcPr>
          <w:p w:rsidR="00AF69A9" w:rsidRPr="00DC335B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DC335B">
              <w:rPr>
                <w:rFonts w:ascii="Arial" w:eastAsia="Times New Roman" w:hAnsi="Arial" w:cs="Arial"/>
                <w:b w:val="0"/>
                <w:bCs w:val="0"/>
              </w:rPr>
              <w:t>I have updated it</w:t>
            </w:r>
          </w:p>
        </w:tc>
      </w:tr>
      <w:tr w:rsidR="00AF69A9" w:rsidRPr="00DC335B">
        <w:trPr>
          <w:trHeight w:val="704"/>
        </w:trPr>
        <w:tc>
          <w:tcPr>
            <w:tcW w:w="5351" w:type="dxa"/>
          </w:tcPr>
          <w:p w:rsidR="00AF69A9" w:rsidRPr="00DC335B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DC335B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AF69A9" w:rsidRPr="00DC335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DC335B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Paraphrasing issue so </w:t>
            </w:r>
            <w:proofErr w:type="gramStart"/>
            <w:r w:rsidRPr="00DC335B">
              <w:rPr>
                <w:rFonts w:ascii="Arial" w:eastAsia="Calibri" w:hAnsi="Arial" w:cs="Arial"/>
                <w:color w:val="000000"/>
                <w:sz w:val="20"/>
                <w:szCs w:val="20"/>
              </w:rPr>
              <w:t>solve ,</w:t>
            </w:r>
            <w:proofErr w:type="gramEnd"/>
            <w:r w:rsidRPr="00DC335B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in the manuscript you </w:t>
            </w:r>
            <w:proofErr w:type="spellStart"/>
            <w:r w:rsidRPr="00DC335B">
              <w:rPr>
                <w:rFonts w:ascii="Arial" w:eastAsia="Calibri" w:hAnsi="Arial" w:cs="Arial"/>
                <w:color w:val="000000"/>
                <w:sz w:val="20"/>
                <w:szCs w:val="20"/>
              </w:rPr>
              <w:t>writeen</w:t>
            </w:r>
            <w:proofErr w:type="spellEnd"/>
            <w:r w:rsidRPr="00DC335B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in tools but not show the research sample response, so if you show in table format then effective the manuscript.</w:t>
            </w:r>
          </w:p>
        </w:tc>
        <w:tc>
          <w:tcPr>
            <w:tcW w:w="6442" w:type="dxa"/>
          </w:tcPr>
          <w:p w:rsidR="00AF69A9" w:rsidRPr="00DC335B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DC335B">
              <w:rPr>
                <w:rFonts w:ascii="Arial" w:eastAsia="Times New Roman" w:hAnsi="Arial" w:cs="Arial"/>
                <w:b w:val="0"/>
                <w:bCs w:val="0"/>
              </w:rPr>
              <w:t>I have updated it</w:t>
            </w:r>
          </w:p>
        </w:tc>
      </w:tr>
      <w:tr w:rsidR="00AF69A9" w:rsidRPr="00DC335B">
        <w:trPr>
          <w:trHeight w:val="703"/>
        </w:trPr>
        <w:tc>
          <w:tcPr>
            <w:tcW w:w="5351" w:type="dxa"/>
          </w:tcPr>
          <w:p w:rsidR="00AF69A9" w:rsidRPr="00DC335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C335B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AF69A9" w:rsidRPr="00DC335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DC335B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Sufficient &amp; recently used </w:t>
            </w:r>
          </w:p>
        </w:tc>
        <w:tc>
          <w:tcPr>
            <w:tcW w:w="6442" w:type="dxa"/>
          </w:tcPr>
          <w:p w:rsidR="00AF69A9" w:rsidRPr="00DC335B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DC335B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AF69A9" w:rsidRPr="00DC335B">
        <w:trPr>
          <w:trHeight w:val="386"/>
        </w:trPr>
        <w:tc>
          <w:tcPr>
            <w:tcW w:w="5351" w:type="dxa"/>
          </w:tcPr>
          <w:p w:rsidR="00AF69A9" w:rsidRPr="00DC335B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DC335B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AF69A9" w:rsidRPr="00DC335B" w:rsidRDefault="00AF69A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AF69A9" w:rsidRPr="00DC335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C335B">
              <w:rPr>
                <w:rFonts w:ascii="Arial" w:hAnsi="Arial" w:cs="Arial"/>
                <w:sz w:val="20"/>
                <w:szCs w:val="20"/>
              </w:rPr>
              <w:t xml:space="preserve">Sentence formation </w:t>
            </w:r>
            <w:proofErr w:type="gramStart"/>
            <w:r w:rsidRPr="00DC335B">
              <w:rPr>
                <w:rFonts w:ascii="Arial" w:hAnsi="Arial" w:cs="Arial"/>
                <w:sz w:val="20"/>
                <w:szCs w:val="20"/>
              </w:rPr>
              <w:t>correct</w:t>
            </w:r>
            <w:proofErr w:type="gramEnd"/>
            <w:r w:rsidRPr="00DC335B">
              <w:rPr>
                <w:rFonts w:ascii="Arial" w:hAnsi="Arial" w:cs="Arial"/>
                <w:sz w:val="20"/>
                <w:szCs w:val="20"/>
              </w:rPr>
              <w:t xml:space="preserve"> &amp; </w:t>
            </w:r>
          </w:p>
        </w:tc>
        <w:tc>
          <w:tcPr>
            <w:tcW w:w="6442" w:type="dxa"/>
          </w:tcPr>
          <w:p w:rsidR="00AF69A9" w:rsidRPr="00DC335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C335B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AF69A9" w:rsidRPr="00DC335B" w:rsidTr="00DC335B">
        <w:trPr>
          <w:trHeight w:val="233"/>
        </w:trPr>
        <w:tc>
          <w:tcPr>
            <w:tcW w:w="5351" w:type="dxa"/>
          </w:tcPr>
          <w:p w:rsidR="00AF69A9" w:rsidRPr="00DC335B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DC335B">
              <w:rPr>
                <w:rFonts w:ascii="Arial" w:eastAsia="Times New Roman" w:hAnsi="Arial" w:cs="Arial"/>
                <w:u w:val="single"/>
              </w:rPr>
              <w:t>Optional/General</w:t>
            </w:r>
            <w:r w:rsidRPr="00DC335B">
              <w:rPr>
                <w:rFonts w:ascii="Arial" w:eastAsia="Times New Roman" w:hAnsi="Arial" w:cs="Arial"/>
              </w:rPr>
              <w:t xml:space="preserve"> </w:t>
            </w:r>
            <w:r w:rsidRPr="00DC335B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AF69A9" w:rsidRPr="00DC335B" w:rsidRDefault="00AF69A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AF69A9" w:rsidRPr="00DC335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C335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Good </w:t>
            </w:r>
          </w:p>
        </w:tc>
        <w:tc>
          <w:tcPr>
            <w:tcW w:w="6442" w:type="dxa"/>
          </w:tcPr>
          <w:p w:rsidR="00AF69A9" w:rsidRPr="00DC335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C335B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</w:tbl>
    <w:p w:rsidR="00AF69A9" w:rsidRPr="00DC335B" w:rsidRDefault="00AF69A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AF69A9" w:rsidRPr="00DC335B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F69A9" w:rsidRPr="00DC335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DC335B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DC335B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AF69A9" w:rsidRPr="00DC335B" w:rsidRDefault="00AF69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AF69A9" w:rsidRPr="00DC335B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F69A9" w:rsidRPr="00DC335B" w:rsidRDefault="00AF69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9A9" w:rsidRPr="00DC335B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DC335B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AF69A9" w:rsidRPr="00DC335B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DC335B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DC335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AF69A9" w:rsidRPr="00DC335B" w:rsidRDefault="00AF69A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AF69A9" w:rsidRPr="00DC335B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F69A9" w:rsidRPr="00DC335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C335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AF69A9" w:rsidRPr="00DC335B" w:rsidRDefault="00AF69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F69A9" w:rsidRPr="00DC335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DC335B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DC335B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DC335B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AF69A9" w:rsidRPr="00DC335B" w:rsidRDefault="00AF69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AF69A9" w:rsidRPr="00DC335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C335B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5677" w:type="dxa"/>
            <w:vAlign w:val="center"/>
          </w:tcPr>
          <w:p w:rsidR="00AF69A9" w:rsidRPr="00DC335B" w:rsidRDefault="00AF69A9">
            <w:pPr>
              <w:rPr>
                <w:rFonts w:ascii="Arial" w:hAnsi="Arial" w:cs="Arial"/>
                <w:sz w:val="20"/>
                <w:szCs w:val="20"/>
              </w:rPr>
            </w:pPr>
          </w:p>
          <w:p w:rsidR="00AF69A9" w:rsidRPr="00DC335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DC335B">
              <w:rPr>
                <w:rFonts w:ascii="Arial" w:hAnsi="Arial" w:cs="Arial"/>
                <w:sz w:val="20"/>
                <w:szCs w:val="20"/>
              </w:rPr>
              <w:t xml:space="preserve">NO ethical issues present </w:t>
            </w:r>
          </w:p>
          <w:p w:rsidR="00AF69A9" w:rsidRPr="00DC335B" w:rsidRDefault="00AF69A9">
            <w:pPr>
              <w:rPr>
                <w:rFonts w:ascii="Arial" w:hAnsi="Arial" w:cs="Arial"/>
                <w:sz w:val="20"/>
                <w:szCs w:val="20"/>
              </w:rPr>
            </w:pPr>
          </w:p>
          <w:p w:rsidR="00AF69A9" w:rsidRPr="00DC335B" w:rsidRDefault="00AF69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AF69A9" w:rsidRPr="00DC335B" w:rsidRDefault="00AF69A9" w:rsidP="00DC335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AF69A9" w:rsidRPr="00DC335B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275F8" w:rsidRDefault="007275F8">
      <w:r>
        <w:separator/>
      </w:r>
    </w:p>
  </w:endnote>
  <w:endnote w:type="continuationSeparator" w:id="0">
    <w:p w:rsidR="007275F8" w:rsidRDefault="007275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78488483-2487-4459-902E-BFC6F3410DC3}"/>
    <w:embedBold r:id="rId2" w:fontKey="{2B4BBD39-0E72-4F07-B56A-0A2917E5DC1C}"/>
  </w:font>
  <w:font w:name="Arimo">
    <w:charset w:val="00"/>
    <w:family w:val="auto"/>
    <w:pitch w:val="default"/>
    <w:embedBold r:id="rId3" w:fontKey="{678CDBCE-20D5-4F3E-98DA-B36EAB23C07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CB8B40B7-2A00-499A-93CC-B22D92FD9AD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025A092C-C1E5-4FC5-8998-6B33924FB8AA}"/>
    <w:embedBold r:id="rId6" w:fontKey="{308B6B0F-F0B4-48C9-8551-B8D2CAD8FEE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BA38526B-D6DF-4DB8-944E-A7E8D683F8C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F69A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ascii="Calibri" w:eastAsia="Calibri" w:hAnsi="Calibri" w:cs="Calibri"/>
        <w:color w:val="000000"/>
        <w:sz w:val="16"/>
        <w:szCs w:val="16"/>
      </w:rPr>
    </w:pPr>
    <w:r>
      <w:rPr>
        <w:rFonts w:ascii="Calibri" w:eastAsia="Calibri" w:hAnsi="Calibri" w:cs="Calibri"/>
        <w:color w:val="000000"/>
        <w:sz w:val="16"/>
        <w:szCs w:val="16"/>
      </w:rPr>
      <w:t>Created by: DR</w:t>
    </w:r>
    <w:r>
      <w:rPr>
        <w:rFonts w:ascii="Calibri" w:eastAsia="Calibri" w:hAnsi="Calibri" w:cs="Calibri"/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rFonts w:ascii="Calibri" w:eastAsia="Calibri" w:hAnsi="Calibri" w:cs="Calibri"/>
        <w:color w:val="000000"/>
        <w:sz w:val="16"/>
        <w:szCs w:val="16"/>
      </w:rPr>
      <w:tab/>
      <w:t xml:space="preserve">   </w:t>
    </w:r>
    <w:r>
      <w:rPr>
        <w:rFonts w:ascii="Calibri" w:eastAsia="Calibri" w:hAnsi="Calibri" w:cs="Calibri"/>
        <w:color w:val="000000"/>
        <w:sz w:val="16"/>
        <w:szCs w:val="16"/>
      </w:rPr>
      <w:tab/>
      <w:t>Version: 3 (07-07-2024)</w:t>
    </w:r>
    <w:r>
      <w:rPr>
        <w:rFonts w:ascii="Calibri" w:eastAsia="Calibri" w:hAnsi="Calibri" w:cs="Calibri"/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275F8" w:rsidRDefault="007275F8">
      <w:r>
        <w:separator/>
      </w:r>
    </w:p>
  </w:footnote>
  <w:footnote w:type="continuationSeparator" w:id="0">
    <w:p w:rsidR="007275F8" w:rsidRDefault="007275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F69A9" w:rsidRDefault="00AF69A9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AF69A9" w:rsidRDefault="00000000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69A9"/>
    <w:rsid w:val="006F4122"/>
    <w:rsid w:val="007275F8"/>
    <w:rsid w:val="00AF69A9"/>
    <w:rsid w:val="00DC3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5B8EB4F-AA4F-47BA-81B5-B92D90FA6F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ijrrd.com/index.php/IJRRD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380</Words>
  <Characters>1891</Characters>
  <Application>Microsoft Office Word</Application>
  <DocSecurity>0</DocSecurity>
  <Lines>472</Lines>
  <Paragraphs>283</Paragraphs>
  <ScaleCrop>false</ScaleCrop>
  <Company/>
  <LinksUpToDate>false</LinksUpToDate>
  <CharactersWithSpaces>1988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91</cp:lastModifiedBy>
  <cp:revision>2</cp:revision>
  <dcterms:created xsi:type="dcterms:W3CDTF">2026-03-17T05:35:00Z</dcterms:created>
  <dcterms:modified xsi:type="dcterms:W3CDTF">2026-03-17T05:35:00Z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9fd836bc916d4aea99bb366b249e4c38</vt:lpwstr>
  </property>
</Properties>
</file>