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D57831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D5783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D57831" w:rsidTr="002643B3">
        <w:trPr>
          <w:trHeight w:val="290"/>
        </w:trPr>
        <w:tc>
          <w:tcPr>
            <w:tcW w:w="1234" w:type="pct"/>
          </w:tcPr>
          <w:p w:rsidR="0000007A" w:rsidRPr="00D5783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D57831" w:rsidRDefault="00F4040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D5783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Research and Reports in Hematology</w:t>
              </w:r>
            </w:hyperlink>
            <w:r w:rsidRPr="00D5783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D57831" w:rsidTr="002643B3">
        <w:trPr>
          <w:trHeight w:val="290"/>
        </w:trPr>
        <w:tc>
          <w:tcPr>
            <w:tcW w:w="1234" w:type="pct"/>
          </w:tcPr>
          <w:p w:rsidR="0000007A" w:rsidRPr="00D5783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D57831" w:rsidRDefault="00BA015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Ms_IJR2H_155184</w:t>
            </w:r>
          </w:p>
        </w:tc>
      </w:tr>
      <w:tr w:rsidR="0000007A" w:rsidRPr="00D57831" w:rsidTr="002643B3">
        <w:trPr>
          <w:trHeight w:val="650"/>
        </w:trPr>
        <w:tc>
          <w:tcPr>
            <w:tcW w:w="1234" w:type="pct"/>
          </w:tcPr>
          <w:p w:rsidR="0000007A" w:rsidRPr="00D5783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D57831" w:rsidRDefault="00BA015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COMPARISON OF ACTIVATED PARTIAL THROMBOPLASTIN AND PROTHROMBIN TIME AMONG DIFFERENT ABO BLOOD GROUPS</w:t>
            </w:r>
          </w:p>
        </w:tc>
      </w:tr>
      <w:tr w:rsidR="00CF0BBB" w:rsidRPr="00D57831" w:rsidTr="002643B3">
        <w:trPr>
          <w:trHeight w:val="332"/>
        </w:trPr>
        <w:tc>
          <w:tcPr>
            <w:tcW w:w="1234" w:type="pct"/>
          </w:tcPr>
          <w:p w:rsidR="00CF0BBB" w:rsidRPr="00D5783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D57831" w:rsidRDefault="00D2154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0B57F4" w:rsidRPr="00D57831" w:rsidRDefault="000B57F4" w:rsidP="000B57F4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B57F4" w:rsidRPr="00D5783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B57F4" w:rsidRPr="00D57831" w:rsidRDefault="000B57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5783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D57831">
              <w:rPr>
                <w:rFonts w:ascii="Arial" w:hAnsi="Arial" w:cs="Arial"/>
                <w:lang w:val="en-GB"/>
              </w:rPr>
              <w:t xml:space="preserve"> Comments</w:t>
            </w:r>
          </w:p>
          <w:p w:rsidR="000B57F4" w:rsidRPr="00D57831" w:rsidRDefault="000B57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B57F4" w:rsidRPr="00D57831">
        <w:tc>
          <w:tcPr>
            <w:tcW w:w="1265" w:type="pct"/>
            <w:noWrap/>
          </w:tcPr>
          <w:p w:rsidR="000B57F4" w:rsidRPr="00D57831" w:rsidRDefault="000B57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0B57F4" w:rsidRPr="00D57831" w:rsidRDefault="000B57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57831">
              <w:rPr>
                <w:rFonts w:ascii="Arial" w:hAnsi="Arial" w:cs="Arial"/>
                <w:lang w:val="en-GB"/>
              </w:rPr>
              <w:t>Reviewer’s comment</w:t>
            </w:r>
          </w:p>
          <w:p w:rsidR="007201C2" w:rsidRPr="00D57831" w:rsidRDefault="007201C2" w:rsidP="00B364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112DC" w:rsidRPr="00D57831" w:rsidRDefault="005112DC" w:rsidP="005112D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5783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5783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B57F4" w:rsidRPr="00D57831" w:rsidRDefault="000B57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B57F4" w:rsidRPr="00D57831">
        <w:trPr>
          <w:trHeight w:val="1264"/>
        </w:trPr>
        <w:tc>
          <w:tcPr>
            <w:tcW w:w="1265" w:type="pct"/>
            <w:noWrap/>
          </w:tcPr>
          <w:p w:rsidR="000B57F4" w:rsidRPr="00D57831" w:rsidRDefault="000B5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0B57F4" w:rsidRPr="00D57831" w:rsidRDefault="000B57F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B57F4" w:rsidRPr="00D57831" w:rsidRDefault="0044119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Given the reference list this is not new. It confirms earlier observations, but lacks clotting factor assays (FVIII and </w:t>
            </w:r>
            <w:proofErr w:type="spellStart"/>
            <w:r w:rsidRPr="00D57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vWF</w:t>
            </w:r>
            <w:proofErr w:type="spellEnd"/>
            <w:r w:rsidRPr="00D57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). </w:t>
            </w:r>
            <w:proofErr w:type="gramStart"/>
            <w:r w:rsidRPr="00D57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Also</w:t>
            </w:r>
            <w:proofErr w:type="gramEnd"/>
            <w:r w:rsidRPr="00D57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major antigen H is not mentioned as the phenotype of the O=zero blood group type of the ABO system!</w:t>
            </w:r>
          </w:p>
        </w:tc>
        <w:tc>
          <w:tcPr>
            <w:tcW w:w="1523" w:type="pct"/>
          </w:tcPr>
          <w:p w:rsidR="000B57F4" w:rsidRPr="00D57831" w:rsidRDefault="00D2154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57831">
              <w:rPr>
                <w:rFonts w:ascii="Arial" w:hAnsi="Arial" w:cs="Arial"/>
                <w:b w:val="0"/>
                <w:lang w:val="en-GB"/>
              </w:rPr>
              <w:t>This was part of the recommendations for further studies</w:t>
            </w:r>
          </w:p>
        </w:tc>
      </w:tr>
      <w:tr w:rsidR="000B57F4" w:rsidRPr="00D57831" w:rsidTr="00D57831">
        <w:trPr>
          <w:trHeight w:val="467"/>
        </w:trPr>
        <w:tc>
          <w:tcPr>
            <w:tcW w:w="1265" w:type="pct"/>
            <w:noWrap/>
          </w:tcPr>
          <w:p w:rsidR="000B57F4" w:rsidRPr="00D57831" w:rsidRDefault="000B5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B57F4" w:rsidRPr="00D57831" w:rsidRDefault="000B5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0B57F4" w:rsidRPr="00D57831" w:rsidRDefault="000B57F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B57F4" w:rsidRPr="00D57831" w:rsidRDefault="00441196" w:rsidP="004411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B57F4" w:rsidRPr="00D57831" w:rsidRDefault="00D2154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57831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0B57F4" w:rsidRPr="00D57831" w:rsidTr="00D57831">
        <w:trPr>
          <w:trHeight w:val="764"/>
        </w:trPr>
        <w:tc>
          <w:tcPr>
            <w:tcW w:w="1265" w:type="pct"/>
            <w:noWrap/>
          </w:tcPr>
          <w:p w:rsidR="000B57F4" w:rsidRPr="00D57831" w:rsidRDefault="000B57F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D5783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0B57F4" w:rsidRPr="00D57831" w:rsidRDefault="000B57F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B57F4" w:rsidRPr="00D57831" w:rsidRDefault="00441196" w:rsidP="004411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Add the H antigen!</w:t>
            </w:r>
          </w:p>
        </w:tc>
        <w:tc>
          <w:tcPr>
            <w:tcW w:w="1523" w:type="pct"/>
          </w:tcPr>
          <w:p w:rsidR="000B57F4" w:rsidRPr="00D57831" w:rsidRDefault="00D2154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57831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0B57F4" w:rsidRPr="00D57831">
        <w:trPr>
          <w:trHeight w:val="704"/>
        </w:trPr>
        <w:tc>
          <w:tcPr>
            <w:tcW w:w="1265" w:type="pct"/>
            <w:noWrap/>
          </w:tcPr>
          <w:p w:rsidR="000B57F4" w:rsidRPr="00D57831" w:rsidRDefault="000B57F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D5783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0B57F4" w:rsidRPr="00D57831" w:rsidRDefault="0044119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Reasonable as the existence of the H antigen is not mentioned in particular for the O type and its possible relation to </w:t>
            </w:r>
            <w:r w:rsidR="00C57A53" w:rsidRPr="00D5783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levels of FVIII and </w:t>
            </w:r>
            <w:proofErr w:type="spellStart"/>
            <w:r w:rsidR="00C57A53" w:rsidRPr="00D57831">
              <w:rPr>
                <w:rFonts w:ascii="Arial" w:hAnsi="Arial" w:cs="Arial"/>
                <w:bCs/>
                <w:sz w:val="20"/>
                <w:szCs w:val="20"/>
                <w:lang w:val="en-GB"/>
              </w:rPr>
              <w:t>vWF</w:t>
            </w:r>
            <w:proofErr w:type="spellEnd"/>
            <w:r w:rsidR="00C57A53" w:rsidRPr="00D5783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Needs </w:t>
            </w:r>
            <w:proofErr w:type="spellStart"/>
            <w:r w:rsidR="00C57A53" w:rsidRPr="00D57831">
              <w:rPr>
                <w:rFonts w:ascii="Arial" w:hAnsi="Arial" w:cs="Arial"/>
                <w:bCs/>
                <w:sz w:val="20"/>
                <w:szCs w:val="20"/>
                <w:lang w:val="en-GB"/>
              </w:rPr>
              <w:t>cofrrectiion</w:t>
            </w:r>
            <w:proofErr w:type="spellEnd"/>
            <w:r w:rsidR="00C57A53" w:rsidRPr="00D57831">
              <w:rPr>
                <w:rFonts w:ascii="Arial" w:hAnsi="Arial" w:cs="Arial"/>
                <w:bCs/>
                <w:sz w:val="20"/>
                <w:szCs w:val="20"/>
                <w:lang w:val="en-GB"/>
              </w:rPr>
              <w:t>!</w:t>
            </w:r>
          </w:p>
          <w:p w:rsidR="00C57A53" w:rsidRPr="00D57831" w:rsidRDefault="00C57A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bCs/>
                <w:sz w:val="20"/>
                <w:szCs w:val="20"/>
                <w:lang w:val="en-GB"/>
              </w:rPr>
              <w:t>When describing the ABO system phenotypically use H instead of O in the entire narrative!</w:t>
            </w:r>
          </w:p>
        </w:tc>
        <w:tc>
          <w:tcPr>
            <w:tcW w:w="1523" w:type="pct"/>
          </w:tcPr>
          <w:p w:rsidR="000B57F4" w:rsidRPr="00D57831" w:rsidRDefault="001951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57831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0B57F4" w:rsidRPr="00D57831">
        <w:trPr>
          <w:trHeight w:val="703"/>
        </w:trPr>
        <w:tc>
          <w:tcPr>
            <w:tcW w:w="1265" w:type="pct"/>
            <w:noWrap/>
          </w:tcPr>
          <w:p w:rsidR="000B57F4" w:rsidRPr="00D57831" w:rsidRDefault="000B5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0B57F4" w:rsidRPr="00D57831" w:rsidRDefault="00C57A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B57F4" w:rsidRPr="00D57831" w:rsidRDefault="000B57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B57F4" w:rsidRPr="00D57831">
        <w:trPr>
          <w:trHeight w:val="386"/>
        </w:trPr>
        <w:tc>
          <w:tcPr>
            <w:tcW w:w="1265" w:type="pct"/>
            <w:noWrap/>
          </w:tcPr>
          <w:p w:rsidR="000B57F4" w:rsidRPr="00D57831" w:rsidRDefault="000B57F4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D5783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0B57F4" w:rsidRPr="00D57831" w:rsidRDefault="000B57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B57F4" w:rsidRPr="00D57831" w:rsidRDefault="00C57A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sz w:val="20"/>
                <w:szCs w:val="20"/>
                <w:lang w:val="en-GB"/>
              </w:rPr>
              <w:t>Acceptable</w:t>
            </w:r>
          </w:p>
        </w:tc>
        <w:tc>
          <w:tcPr>
            <w:tcW w:w="1523" w:type="pct"/>
          </w:tcPr>
          <w:p w:rsidR="000B57F4" w:rsidRPr="00D57831" w:rsidRDefault="000B57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B57F4" w:rsidRPr="00D57831" w:rsidTr="00D57831">
        <w:trPr>
          <w:trHeight w:val="773"/>
        </w:trPr>
        <w:tc>
          <w:tcPr>
            <w:tcW w:w="1265" w:type="pct"/>
            <w:noWrap/>
          </w:tcPr>
          <w:p w:rsidR="000B57F4" w:rsidRPr="00D57831" w:rsidRDefault="000B57F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D5783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D5783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D5783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0B57F4" w:rsidRPr="00D57831" w:rsidRDefault="000B57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0B57F4" w:rsidRPr="00D57831" w:rsidRDefault="00C57A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H-antigen is fully expressed on O red cells and </w:t>
            </w:r>
            <w:r w:rsidR="00A83EF2" w:rsidRPr="00D57831">
              <w:rPr>
                <w:rFonts w:ascii="Arial" w:hAnsi="Arial" w:cs="Arial"/>
                <w:b/>
                <w:sz w:val="20"/>
                <w:szCs w:val="20"/>
                <w:lang w:val="en-GB"/>
              </w:rPr>
              <w:t>less in A, B and weakest in AB red cells</w:t>
            </w:r>
          </w:p>
          <w:p w:rsidR="00A83EF2" w:rsidRPr="00D57831" w:rsidRDefault="00A83E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b/>
                <w:sz w:val="20"/>
                <w:szCs w:val="20"/>
                <w:lang w:val="en-GB"/>
              </w:rPr>
              <w:t>Absence of H antigen leads to the Bombay blood group, but is very rare.</w:t>
            </w:r>
          </w:p>
          <w:p w:rsidR="00A83EF2" w:rsidRPr="00D57831" w:rsidRDefault="00A83E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b/>
                <w:sz w:val="20"/>
                <w:szCs w:val="20"/>
                <w:lang w:val="en-GB"/>
              </w:rPr>
              <w:t>Where appropriate in the narrative change O in H!</w:t>
            </w:r>
          </w:p>
        </w:tc>
        <w:tc>
          <w:tcPr>
            <w:tcW w:w="1523" w:type="pct"/>
          </w:tcPr>
          <w:p w:rsidR="000B57F4" w:rsidRPr="00D57831" w:rsidRDefault="001951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sz w:val="20"/>
                <w:szCs w:val="20"/>
                <w:lang w:val="en-GB"/>
              </w:rPr>
              <w:t>This is a known fact and does not need to be over emphasized.</w:t>
            </w:r>
          </w:p>
        </w:tc>
      </w:tr>
    </w:tbl>
    <w:p w:rsidR="000B57F4" w:rsidRPr="00D57831" w:rsidRDefault="000B57F4" w:rsidP="000B57F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0B57F4" w:rsidRPr="00D57831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57F4" w:rsidRPr="00D57831" w:rsidRDefault="000B57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D57831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57831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B57F4" w:rsidRPr="00D57831" w:rsidRDefault="000B57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B57F4" w:rsidRPr="00D57831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57F4" w:rsidRPr="00D57831" w:rsidRDefault="000B57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7F4" w:rsidRPr="00D57831" w:rsidRDefault="000B57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57831">
              <w:rPr>
                <w:rFonts w:ascii="Arial" w:hAnsi="Arial" w:cs="Arial"/>
                <w:lang w:val="en-GB"/>
              </w:rPr>
              <w:t>Reviewer’s comment</w:t>
            </w:r>
          </w:p>
          <w:p w:rsidR="00A83EF2" w:rsidRPr="00D57831" w:rsidRDefault="00A83EF2" w:rsidP="00A83E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sz w:val="20"/>
                <w:szCs w:val="20"/>
                <w:lang w:val="en-GB"/>
              </w:rPr>
              <w:t>Revision needed.</w:t>
            </w:r>
          </w:p>
        </w:tc>
        <w:tc>
          <w:tcPr>
            <w:tcW w:w="1342" w:type="pct"/>
          </w:tcPr>
          <w:p w:rsidR="005112DC" w:rsidRPr="00D57831" w:rsidRDefault="005112DC" w:rsidP="005112D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5783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5783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B57F4" w:rsidRPr="00D57831" w:rsidRDefault="000B57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B57F4" w:rsidRPr="00D57831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57F4" w:rsidRPr="00D57831" w:rsidRDefault="000B57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B57F4" w:rsidRPr="00D57831" w:rsidRDefault="000B57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57F4" w:rsidRPr="00D57831" w:rsidRDefault="000B57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57831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57831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57831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0B57F4" w:rsidRPr="00D57831" w:rsidRDefault="000B57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0B57F4" w:rsidRPr="00D57831" w:rsidRDefault="00A83E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7831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:rsidR="000B57F4" w:rsidRPr="00D57831" w:rsidRDefault="000B57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B57F4" w:rsidRPr="00D57831" w:rsidRDefault="000B57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B57F4" w:rsidRPr="00D57831" w:rsidRDefault="001951B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5783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Ethical approval was duly obtained from the Ethics committee of the Institution.</w:t>
            </w:r>
          </w:p>
          <w:p w:rsidR="000B57F4" w:rsidRPr="00D57831" w:rsidRDefault="000B57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Pr="00D57831" w:rsidRDefault="008913D5" w:rsidP="00D57831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D57831" w:rsidSect="006D59B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87716" w:rsidRPr="0000007A" w:rsidRDefault="00287716" w:rsidP="0099583E">
      <w:r>
        <w:separator/>
      </w:r>
    </w:p>
  </w:endnote>
  <w:endnote w:type="continuationSeparator" w:id="0">
    <w:p w:rsidR="00287716" w:rsidRPr="0000007A" w:rsidRDefault="0028771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16364" w:rsidRPr="00616364">
      <w:rPr>
        <w:sz w:val="16"/>
      </w:rPr>
      <w:t xml:space="preserve">Version: </w:t>
    </w:r>
    <w:r w:rsidR="00F83230">
      <w:rPr>
        <w:sz w:val="16"/>
      </w:rPr>
      <w:t>3</w:t>
    </w:r>
    <w:r w:rsidR="00616364" w:rsidRPr="00616364">
      <w:rPr>
        <w:sz w:val="16"/>
      </w:rPr>
      <w:t xml:space="preserve"> (0</w:t>
    </w:r>
    <w:r w:rsidR="00F83230">
      <w:rPr>
        <w:sz w:val="16"/>
      </w:rPr>
      <w:t>7</w:t>
    </w:r>
    <w:r w:rsidR="00616364" w:rsidRPr="00616364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87716" w:rsidRPr="0000007A" w:rsidRDefault="00287716" w:rsidP="0099583E">
      <w:r>
        <w:separator/>
      </w:r>
    </w:p>
  </w:footnote>
  <w:footnote w:type="continuationSeparator" w:id="0">
    <w:p w:rsidR="00287716" w:rsidRPr="0000007A" w:rsidRDefault="0028771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83230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2679155">
    <w:abstractNumId w:val="4"/>
  </w:num>
  <w:num w:numId="2" w16cid:durableId="818770773">
    <w:abstractNumId w:val="8"/>
  </w:num>
  <w:num w:numId="3" w16cid:durableId="1246574077">
    <w:abstractNumId w:val="7"/>
  </w:num>
  <w:num w:numId="4" w16cid:durableId="126776027">
    <w:abstractNumId w:val="9"/>
  </w:num>
  <w:num w:numId="5" w16cid:durableId="1002858562">
    <w:abstractNumId w:val="6"/>
  </w:num>
  <w:num w:numId="6" w16cid:durableId="1313634421">
    <w:abstractNumId w:val="0"/>
  </w:num>
  <w:num w:numId="7" w16cid:durableId="1397165594">
    <w:abstractNumId w:val="3"/>
  </w:num>
  <w:num w:numId="8" w16cid:durableId="2131510672">
    <w:abstractNumId w:val="11"/>
  </w:num>
  <w:num w:numId="9" w16cid:durableId="693845454">
    <w:abstractNumId w:val="10"/>
  </w:num>
  <w:num w:numId="10" w16cid:durableId="842627943">
    <w:abstractNumId w:val="2"/>
  </w:num>
  <w:num w:numId="11" w16cid:durableId="357512590">
    <w:abstractNumId w:val="1"/>
  </w:num>
  <w:num w:numId="12" w16cid:durableId="18286705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57F4"/>
    <w:rsid w:val="000B74A1"/>
    <w:rsid w:val="000B757E"/>
    <w:rsid w:val="000C0837"/>
    <w:rsid w:val="000C3B7E"/>
    <w:rsid w:val="000D2A88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1BA"/>
    <w:rsid w:val="0019527A"/>
    <w:rsid w:val="00197E68"/>
    <w:rsid w:val="001A1605"/>
    <w:rsid w:val="001B0C63"/>
    <w:rsid w:val="001C0940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76B9F"/>
    <w:rsid w:val="00280EC9"/>
    <w:rsid w:val="00287716"/>
    <w:rsid w:val="00291D08"/>
    <w:rsid w:val="00293482"/>
    <w:rsid w:val="002D7EA9"/>
    <w:rsid w:val="002E1211"/>
    <w:rsid w:val="002E2339"/>
    <w:rsid w:val="002E6D86"/>
    <w:rsid w:val="002F6935"/>
    <w:rsid w:val="003062C5"/>
    <w:rsid w:val="00312559"/>
    <w:rsid w:val="003204B8"/>
    <w:rsid w:val="00326E13"/>
    <w:rsid w:val="0033692F"/>
    <w:rsid w:val="00346223"/>
    <w:rsid w:val="003A04E7"/>
    <w:rsid w:val="003A4991"/>
    <w:rsid w:val="003A5E39"/>
    <w:rsid w:val="003A6E1A"/>
    <w:rsid w:val="003B2172"/>
    <w:rsid w:val="003C5D75"/>
    <w:rsid w:val="003E746A"/>
    <w:rsid w:val="003F67A4"/>
    <w:rsid w:val="0042465A"/>
    <w:rsid w:val="004356CC"/>
    <w:rsid w:val="00435B36"/>
    <w:rsid w:val="0044119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112DC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16F"/>
    <w:rsid w:val="005735A5"/>
    <w:rsid w:val="005870B0"/>
    <w:rsid w:val="005A5BE0"/>
    <w:rsid w:val="005B12E0"/>
    <w:rsid w:val="005C25A0"/>
    <w:rsid w:val="005D230D"/>
    <w:rsid w:val="005E63F6"/>
    <w:rsid w:val="00602F7D"/>
    <w:rsid w:val="00605952"/>
    <w:rsid w:val="00616364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59B0"/>
    <w:rsid w:val="006E7D6E"/>
    <w:rsid w:val="006F6F2F"/>
    <w:rsid w:val="00701186"/>
    <w:rsid w:val="00707BE1"/>
    <w:rsid w:val="007201C2"/>
    <w:rsid w:val="007238EB"/>
    <w:rsid w:val="0072789A"/>
    <w:rsid w:val="007317C3"/>
    <w:rsid w:val="00734756"/>
    <w:rsid w:val="0073538B"/>
    <w:rsid w:val="00741BD0"/>
    <w:rsid w:val="007426E6"/>
    <w:rsid w:val="00746370"/>
    <w:rsid w:val="00751C38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46FF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4F27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96"/>
    <w:rsid w:val="00A66DD2"/>
    <w:rsid w:val="00A83EF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36471"/>
    <w:rsid w:val="00B56428"/>
    <w:rsid w:val="00B62087"/>
    <w:rsid w:val="00B62F41"/>
    <w:rsid w:val="00B64109"/>
    <w:rsid w:val="00B73785"/>
    <w:rsid w:val="00B760E1"/>
    <w:rsid w:val="00B807F8"/>
    <w:rsid w:val="00B858FF"/>
    <w:rsid w:val="00BA0158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39B4"/>
    <w:rsid w:val="00C22886"/>
    <w:rsid w:val="00C25C8F"/>
    <w:rsid w:val="00C263C6"/>
    <w:rsid w:val="00C5094B"/>
    <w:rsid w:val="00C57A53"/>
    <w:rsid w:val="00C635B6"/>
    <w:rsid w:val="00C70DFC"/>
    <w:rsid w:val="00C72B92"/>
    <w:rsid w:val="00C82466"/>
    <w:rsid w:val="00C84097"/>
    <w:rsid w:val="00CB429B"/>
    <w:rsid w:val="00CC2753"/>
    <w:rsid w:val="00CD093E"/>
    <w:rsid w:val="00CD1556"/>
    <w:rsid w:val="00CD1FD7"/>
    <w:rsid w:val="00CE199A"/>
    <w:rsid w:val="00CE2BB2"/>
    <w:rsid w:val="00CE5AC7"/>
    <w:rsid w:val="00CF0BBB"/>
    <w:rsid w:val="00D1283A"/>
    <w:rsid w:val="00D17979"/>
    <w:rsid w:val="00D2075F"/>
    <w:rsid w:val="00D21548"/>
    <w:rsid w:val="00D3257B"/>
    <w:rsid w:val="00D40416"/>
    <w:rsid w:val="00D45CF7"/>
    <w:rsid w:val="00D4782A"/>
    <w:rsid w:val="00D57831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1EC6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40B"/>
    <w:rsid w:val="00F405F8"/>
    <w:rsid w:val="00F41154"/>
    <w:rsid w:val="00F4700F"/>
    <w:rsid w:val="00F51F7F"/>
    <w:rsid w:val="00F573EA"/>
    <w:rsid w:val="00F57E9D"/>
    <w:rsid w:val="00F6731E"/>
    <w:rsid w:val="00F83230"/>
    <w:rsid w:val="00F9150D"/>
    <w:rsid w:val="00FA6528"/>
    <w:rsid w:val="00FB1710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7B595FF8-6CC4-4BC4-A2C6-91100A766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F67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r2h.com/index.php/IJR2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8F694-24E9-44EB-8CDF-5A12A59BC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2415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https://journalijr2h.com/index.php/IJR2H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91</cp:lastModifiedBy>
  <cp:revision>3</cp:revision>
  <cp:lastPrinted>2026-03-18T10:57:00Z</cp:lastPrinted>
  <dcterms:created xsi:type="dcterms:W3CDTF">2026-03-21T07:29:00Z</dcterms:created>
  <dcterms:modified xsi:type="dcterms:W3CDTF">2026-03-21T09:48:00Z</dcterms:modified>
</cp:coreProperties>
</file>