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9247F" w14:paraId="08C083C2" w14:textId="77777777">
        <w:trPr>
          <w:trHeight w:val="290"/>
        </w:trPr>
        <w:tc>
          <w:tcPr>
            <w:tcW w:w="5000" w:type="pct"/>
            <w:gridSpan w:val="2"/>
            <w:tcBorders>
              <w:top w:val="nil"/>
              <w:left w:val="nil"/>
              <w:right w:val="nil"/>
            </w:tcBorders>
          </w:tcPr>
          <w:p w14:paraId="039BBD79" w14:textId="77777777" w:rsidR="0099247F" w:rsidRDefault="0099247F">
            <w:pPr>
              <w:rPr>
                <w:lang w:val="en-GB"/>
              </w:rPr>
            </w:pPr>
            <w:bookmarkStart w:id="0" w:name="_GoBack"/>
            <w:bookmarkEnd w:id="0"/>
          </w:p>
        </w:tc>
      </w:tr>
      <w:tr w:rsidR="0099247F" w14:paraId="385DAA2A" w14:textId="77777777">
        <w:trPr>
          <w:trHeight w:val="290"/>
        </w:trPr>
        <w:tc>
          <w:tcPr>
            <w:tcW w:w="1186" w:type="pct"/>
          </w:tcPr>
          <w:p w14:paraId="5C8B50D0" w14:textId="77777777" w:rsidR="0099247F" w:rsidRDefault="00104F7C">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67A82343" w14:textId="77777777" w:rsidR="0099247F" w:rsidRDefault="001C6429">
            <w:pPr>
              <w:rPr>
                <w:b/>
                <w:bCs/>
                <w:color w:val="0000FF"/>
                <w:sz w:val="20"/>
                <w:szCs w:val="20"/>
                <w:lang w:val="en-GB"/>
              </w:rPr>
            </w:pPr>
            <w:hyperlink r:id="rId7" w:tgtFrame="_parent" w:history="1">
              <w:r w:rsidR="00104F7C">
                <w:rPr>
                  <w:b/>
                  <w:bCs/>
                  <w:noProof/>
                  <w:color w:val="0000FF"/>
                  <w:sz w:val="20"/>
                  <w:szCs w:val="20"/>
                  <w:lang w:val="en-GB"/>
                </w:rPr>
                <w:t xml:space="preserve">International Journal of Environment and Climate Change </w:t>
              </w:r>
            </w:hyperlink>
          </w:p>
        </w:tc>
      </w:tr>
      <w:tr w:rsidR="0099247F" w14:paraId="33C5DC21" w14:textId="77777777">
        <w:trPr>
          <w:trHeight w:val="290"/>
        </w:trPr>
        <w:tc>
          <w:tcPr>
            <w:tcW w:w="1186" w:type="pct"/>
          </w:tcPr>
          <w:p w14:paraId="7C55EB84" w14:textId="77777777" w:rsidR="0099247F" w:rsidRDefault="00104F7C">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07391421" w14:textId="77777777" w:rsidR="0099247F" w:rsidRDefault="00104F7C">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Ms_IJECC_155512</w:t>
            </w:r>
          </w:p>
        </w:tc>
      </w:tr>
      <w:tr w:rsidR="0099247F" w14:paraId="2D74FED5" w14:textId="77777777">
        <w:trPr>
          <w:trHeight w:val="650"/>
        </w:trPr>
        <w:tc>
          <w:tcPr>
            <w:tcW w:w="1186" w:type="pct"/>
          </w:tcPr>
          <w:p w14:paraId="489AA2EC" w14:textId="77777777" w:rsidR="0099247F" w:rsidRDefault="00104F7C">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6F6915C4" w14:textId="77777777" w:rsidR="0099247F" w:rsidRDefault="00104F7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Climate Change and Agriculture: A Review of Drivers, Impacts, Mitigation, and Adaptation strategies</w:t>
            </w:r>
          </w:p>
        </w:tc>
      </w:tr>
      <w:tr w:rsidR="0099247F" w14:paraId="6EC9BD4D" w14:textId="77777777">
        <w:trPr>
          <w:trHeight w:val="332"/>
        </w:trPr>
        <w:tc>
          <w:tcPr>
            <w:tcW w:w="1186" w:type="pct"/>
          </w:tcPr>
          <w:p w14:paraId="7C610A51" w14:textId="77777777" w:rsidR="0099247F" w:rsidRDefault="00104F7C">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31D5B692" w14:textId="77777777" w:rsidR="0099247F" w:rsidRDefault="00104F7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tc>
      </w:tr>
    </w:tbl>
    <w:p w14:paraId="4C703100" w14:textId="77777777" w:rsidR="0099247F" w:rsidRDefault="0099247F">
      <w:pPr>
        <w:pStyle w:val="BodyText"/>
        <w:rPr>
          <w:rFonts w:ascii="Times New Roman" w:hAnsi="Times New Roman"/>
          <w:b/>
          <w:bCs/>
          <w:sz w:val="20"/>
          <w:szCs w:val="20"/>
          <w:u w:val="single"/>
          <w:lang w:val="en-GB"/>
        </w:rPr>
      </w:pPr>
    </w:p>
    <w:p w14:paraId="43582161" w14:textId="77777777" w:rsidR="0099247F" w:rsidRDefault="0099247F">
      <w:pPr>
        <w:pStyle w:val="BodyText"/>
        <w:rPr>
          <w:rFonts w:ascii="Times New Roman" w:hAnsi="Times New Roman"/>
          <w:sz w:val="20"/>
          <w:szCs w:val="20"/>
          <w:lang w:val="en-GB"/>
        </w:rPr>
      </w:pPr>
    </w:p>
    <w:p w14:paraId="27056C25" w14:textId="77777777" w:rsidR="0099247F" w:rsidRDefault="00104F7C">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16127C1E" w14:textId="77777777" w:rsidR="0099247F" w:rsidRDefault="0099247F">
      <w:pPr>
        <w:pStyle w:val="BodyText"/>
        <w:rPr>
          <w:rFonts w:ascii="Times New Roman" w:hAnsi="Times New Roman"/>
          <w:b/>
          <w:sz w:val="20"/>
          <w:szCs w:val="20"/>
          <w:u w:val="single"/>
          <w:lang w:val="en-GB"/>
        </w:rPr>
      </w:pPr>
    </w:p>
    <w:p w14:paraId="5E3058F9" w14:textId="77777777" w:rsidR="0099247F" w:rsidRDefault="0099247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99247F" w14:paraId="28E2FBAB" w14:textId="77777777">
        <w:tc>
          <w:tcPr>
            <w:tcW w:w="1789" w:type="pct"/>
            <w:noWrap/>
          </w:tcPr>
          <w:p w14:paraId="7FD22CA2" w14:textId="77777777" w:rsidR="0099247F" w:rsidRDefault="0099247F">
            <w:pPr>
              <w:pStyle w:val="Heading2"/>
              <w:jc w:val="left"/>
              <w:rPr>
                <w:rFonts w:ascii="Times New Roman" w:hAnsi="Times New Roman"/>
                <w:lang w:val="en-GB"/>
              </w:rPr>
            </w:pPr>
          </w:p>
        </w:tc>
        <w:tc>
          <w:tcPr>
            <w:tcW w:w="1844" w:type="pct"/>
          </w:tcPr>
          <w:p w14:paraId="3D073D6F" w14:textId="77777777" w:rsidR="0099247F" w:rsidRDefault="00104F7C">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59CCAB75" w14:textId="77777777" w:rsidR="0099247F" w:rsidRDefault="00104F7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BDA8312" w14:textId="77777777" w:rsidR="0099247F" w:rsidRDefault="0099247F">
            <w:pPr>
              <w:pStyle w:val="Heading2"/>
              <w:jc w:val="left"/>
              <w:rPr>
                <w:rFonts w:ascii="Times New Roman" w:hAnsi="Times New Roman"/>
                <w:b w:val="0"/>
                <w:lang w:val="en-GB"/>
              </w:rPr>
            </w:pPr>
          </w:p>
        </w:tc>
      </w:tr>
      <w:tr w:rsidR="0099247F" w14:paraId="60A25652" w14:textId="77777777">
        <w:trPr>
          <w:trHeight w:val="1264"/>
        </w:trPr>
        <w:tc>
          <w:tcPr>
            <w:tcW w:w="1789" w:type="pct"/>
            <w:noWrap/>
          </w:tcPr>
          <w:p w14:paraId="26DD9674" w14:textId="77777777" w:rsidR="0099247F" w:rsidRDefault="00104F7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DE1B6FC" w14:textId="77777777" w:rsidR="0099247F" w:rsidRDefault="00104F7C">
            <w:pPr>
              <w:pStyle w:val="ListParagraph"/>
              <w:ind w:left="0"/>
              <w:rPr>
                <w:b/>
                <w:bCs/>
                <w:sz w:val="20"/>
                <w:szCs w:val="20"/>
                <w:lang w:val="en-GB"/>
              </w:rPr>
            </w:pPr>
            <w:r>
              <w:rPr>
                <w:b/>
                <w:bCs/>
                <w:sz w:val="20"/>
                <w:szCs w:val="20"/>
              </w:rPr>
              <w:t xml:space="preserve">Manuscript is satisfactory pertaining to the contemporary real issues of the world </w:t>
            </w:r>
          </w:p>
        </w:tc>
        <w:tc>
          <w:tcPr>
            <w:tcW w:w="1367" w:type="pct"/>
          </w:tcPr>
          <w:p w14:paraId="7735A907" w14:textId="4D2779EE" w:rsidR="0099247F" w:rsidRDefault="00F1458C">
            <w:pPr>
              <w:pStyle w:val="Heading2"/>
              <w:jc w:val="left"/>
              <w:rPr>
                <w:rFonts w:ascii="Times New Roman" w:hAnsi="Times New Roman"/>
                <w:b w:val="0"/>
                <w:lang w:val="en-GB"/>
              </w:rPr>
            </w:pPr>
            <w:r w:rsidRPr="00F1458C">
              <w:rPr>
                <w:rFonts w:ascii="Times New Roman" w:hAnsi="Times New Roman"/>
                <w:b w:val="0"/>
                <w:lang w:val="en-US"/>
              </w:rPr>
              <w:t>The manuscript addresses contemporary global challenges related to climate change and its impact on agricultural systems. It provides a comprehensive understanding of key drivers, impacts, and response strategies, making it relevant to current scientific and policy discussions. The study is useful for researchers and practitioners by synthesizing existing knowledge and highlighting important research gaps. Overall, it contributes to advancing sustainable and climate-resilient agricultural practices.</w:t>
            </w:r>
          </w:p>
        </w:tc>
      </w:tr>
    </w:tbl>
    <w:p w14:paraId="4ED66D77" w14:textId="77777777" w:rsidR="0099247F" w:rsidRDefault="0099247F">
      <w:pPr>
        <w:rPr>
          <w:sz w:val="20"/>
          <w:szCs w:val="20"/>
          <w:lang w:val="en-GB"/>
        </w:rPr>
      </w:pPr>
    </w:p>
    <w:p w14:paraId="13325ABB" w14:textId="77777777" w:rsidR="0099247F" w:rsidRDefault="0099247F">
      <w:pPr>
        <w:rPr>
          <w:sz w:val="20"/>
          <w:szCs w:val="20"/>
          <w:lang w:val="en-GB"/>
        </w:rPr>
      </w:pPr>
    </w:p>
    <w:p w14:paraId="246A3F84" w14:textId="77777777" w:rsidR="0099247F" w:rsidRDefault="0099247F">
      <w:pPr>
        <w:rPr>
          <w:sz w:val="20"/>
          <w:szCs w:val="20"/>
          <w:lang w:val="en-GB"/>
        </w:rPr>
      </w:pPr>
    </w:p>
    <w:p w14:paraId="1B138146" w14:textId="77777777" w:rsidR="0099247F" w:rsidRDefault="0099247F">
      <w:pPr>
        <w:rPr>
          <w:sz w:val="20"/>
          <w:szCs w:val="20"/>
          <w:lang w:val="en-GB"/>
        </w:rPr>
      </w:pPr>
    </w:p>
    <w:p w14:paraId="5653177F" w14:textId="77777777" w:rsidR="0099247F" w:rsidRDefault="00104F7C">
      <w:pPr>
        <w:pStyle w:val="Heading2"/>
        <w:jc w:val="left"/>
        <w:rPr>
          <w:rFonts w:ascii="Times New Roman" w:hAnsi="Times New Roman"/>
          <w:lang w:val="en-GB"/>
        </w:rPr>
      </w:pPr>
      <w:r>
        <w:rPr>
          <w:rFonts w:ascii="Times New Roman" w:hAnsi="Times New Roman"/>
          <w:highlight w:val="yellow"/>
          <w:lang w:val="en-GB"/>
        </w:rPr>
        <w:t>PART  2</w:t>
      </w:r>
    </w:p>
    <w:p w14:paraId="4CB93E66" w14:textId="77777777" w:rsidR="0099247F" w:rsidRDefault="0099247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99247F" w14:paraId="4626B056" w14:textId="77777777">
        <w:tc>
          <w:tcPr>
            <w:tcW w:w="5000" w:type="pct"/>
            <w:gridSpan w:val="3"/>
            <w:tcBorders>
              <w:top w:val="nil"/>
              <w:left w:val="nil"/>
              <w:right w:val="nil"/>
            </w:tcBorders>
            <w:noWrap/>
          </w:tcPr>
          <w:p w14:paraId="799BB208" w14:textId="77777777" w:rsidR="0099247F" w:rsidRDefault="0099247F">
            <w:pPr>
              <w:rPr>
                <w:lang w:val="en-GB"/>
              </w:rPr>
            </w:pPr>
          </w:p>
          <w:p w14:paraId="6509DB15" w14:textId="77777777" w:rsidR="0099247F" w:rsidRDefault="0099247F">
            <w:pPr>
              <w:rPr>
                <w:sz w:val="20"/>
                <w:szCs w:val="20"/>
                <w:lang w:val="en-GB"/>
              </w:rPr>
            </w:pPr>
          </w:p>
        </w:tc>
      </w:tr>
      <w:tr w:rsidR="0099247F" w14:paraId="681D2973" w14:textId="77777777">
        <w:tc>
          <w:tcPr>
            <w:tcW w:w="1790" w:type="pct"/>
            <w:noWrap/>
          </w:tcPr>
          <w:p w14:paraId="5547A8CF" w14:textId="77777777" w:rsidR="0099247F" w:rsidRDefault="0099247F">
            <w:pPr>
              <w:pStyle w:val="Heading2"/>
              <w:jc w:val="left"/>
              <w:rPr>
                <w:rFonts w:ascii="Times New Roman" w:hAnsi="Times New Roman"/>
                <w:lang w:val="en-GB"/>
              </w:rPr>
            </w:pPr>
          </w:p>
        </w:tc>
        <w:tc>
          <w:tcPr>
            <w:tcW w:w="1843" w:type="pct"/>
          </w:tcPr>
          <w:p w14:paraId="3923F7AC" w14:textId="77777777" w:rsidR="0099247F" w:rsidRDefault="00104F7C">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33E15F98" w14:textId="77777777" w:rsidR="0099247F" w:rsidRDefault="00104F7C">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9247F" w14:paraId="519BA8B4" w14:textId="77777777">
        <w:trPr>
          <w:trHeight w:val="1262"/>
        </w:trPr>
        <w:tc>
          <w:tcPr>
            <w:tcW w:w="1790" w:type="pct"/>
            <w:noWrap/>
          </w:tcPr>
          <w:p w14:paraId="41CC1BCF" w14:textId="77777777" w:rsidR="0099247F" w:rsidRDefault="00104F7C">
            <w:pPr>
              <w:rPr>
                <w:b/>
                <w:bCs/>
                <w:sz w:val="20"/>
                <w:szCs w:val="20"/>
                <w:lang w:val="en-GB"/>
              </w:rPr>
            </w:pPr>
            <w:r>
              <w:rPr>
                <w:b/>
                <w:bCs/>
                <w:sz w:val="20"/>
                <w:szCs w:val="20"/>
                <w:lang w:val="en-GB"/>
              </w:rPr>
              <w:t xml:space="preserve">1. Is the title clear and appropriate for the paper? </w:t>
            </w:r>
          </w:p>
          <w:p w14:paraId="4E53B7C7"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Rating Scale: </w:t>
            </w:r>
          </w:p>
          <w:p w14:paraId="7CBE367D" w14:textId="77777777" w:rsidR="0099247F" w:rsidRDefault="00104F7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3D5A83" w14:textId="77777777" w:rsidR="0099247F" w:rsidRDefault="00104F7C">
            <w:pPr>
              <w:ind w:left="360"/>
              <w:rPr>
                <w:b/>
                <w:bCs/>
                <w:sz w:val="20"/>
                <w:szCs w:val="20"/>
                <w:lang w:val="en-GB"/>
              </w:rPr>
            </w:pPr>
            <w:r>
              <w:rPr>
                <w:b/>
                <w:bCs/>
                <w:sz w:val="20"/>
                <w:szCs w:val="20"/>
              </w:rPr>
              <w:t>3</w:t>
            </w:r>
          </w:p>
        </w:tc>
        <w:tc>
          <w:tcPr>
            <w:tcW w:w="1367" w:type="pct"/>
          </w:tcPr>
          <w:p w14:paraId="54C62C3B" w14:textId="77777777" w:rsidR="0099247F" w:rsidRDefault="0099247F">
            <w:pPr>
              <w:pStyle w:val="Heading2"/>
              <w:jc w:val="left"/>
              <w:rPr>
                <w:rFonts w:ascii="Times New Roman" w:hAnsi="Times New Roman"/>
                <w:b w:val="0"/>
                <w:lang w:val="en-GB"/>
              </w:rPr>
            </w:pPr>
          </w:p>
        </w:tc>
      </w:tr>
      <w:tr w:rsidR="0099247F" w14:paraId="1A3C0AAA" w14:textId="77777777">
        <w:trPr>
          <w:trHeight w:val="1262"/>
        </w:trPr>
        <w:tc>
          <w:tcPr>
            <w:tcW w:w="1790" w:type="pct"/>
            <w:noWrap/>
          </w:tcPr>
          <w:p w14:paraId="5BA3CFFD" w14:textId="77777777" w:rsidR="0099247F" w:rsidRDefault="00104F7C">
            <w:pPr>
              <w:pStyle w:val="Heading2"/>
              <w:jc w:val="left"/>
              <w:rPr>
                <w:rFonts w:ascii="Times New Roman" w:hAnsi="Times New Roman"/>
                <w:lang w:val="en-GB"/>
              </w:rPr>
            </w:pPr>
            <w:r>
              <w:rPr>
                <w:rFonts w:ascii="Times New Roman" w:hAnsi="Times New Roman"/>
                <w:lang w:val="en-GB"/>
              </w:rPr>
              <w:lastRenderedPageBreak/>
              <w:t xml:space="preserve">2. Is the abstract of the article comprehensive? </w:t>
            </w:r>
          </w:p>
          <w:p w14:paraId="366F0B81"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Rating Scale: </w:t>
            </w:r>
          </w:p>
          <w:p w14:paraId="5D193199" w14:textId="77777777" w:rsidR="0099247F" w:rsidRDefault="00104F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909D57" w14:textId="77777777" w:rsidR="0099247F" w:rsidRDefault="00104F7C">
            <w:pPr>
              <w:ind w:left="360"/>
              <w:rPr>
                <w:b/>
                <w:bCs/>
                <w:sz w:val="20"/>
                <w:szCs w:val="20"/>
                <w:lang w:val="en-GB"/>
              </w:rPr>
            </w:pPr>
            <w:r>
              <w:rPr>
                <w:b/>
                <w:bCs/>
                <w:sz w:val="20"/>
                <w:szCs w:val="20"/>
              </w:rPr>
              <w:t>1</w:t>
            </w:r>
          </w:p>
        </w:tc>
        <w:tc>
          <w:tcPr>
            <w:tcW w:w="1367" w:type="pct"/>
          </w:tcPr>
          <w:p w14:paraId="08F0D585" w14:textId="0D49171A" w:rsidR="0099247F" w:rsidRDefault="0095638F">
            <w:pPr>
              <w:pStyle w:val="Heading2"/>
              <w:jc w:val="left"/>
              <w:rPr>
                <w:rFonts w:ascii="Times New Roman" w:hAnsi="Times New Roman"/>
                <w:b w:val="0"/>
                <w:lang w:val="en-GB"/>
              </w:rPr>
            </w:pPr>
            <w:r w:rsidRPr="0095638F">
              <w:rPr>
                <w:rFonts w:ascii="Times New Roman" w:hAnsi="Times New Roman"/>
                <w:b w:val="0"/>
                <w:lang w:val="en-US"/>
              </w:rPr>
              <w:t>The abstract has been thoroughly revised to improve clarity, structure, and comprehensiveness. It now clearly outlines the scope of the study, including the analysis of climate change drivers, impacts on agricultural systems, evaluation of mitigation and adaptation strategies, and identification of research gaps.</w:t>
            </w:r>
          </w:p>
        </w:tc>
      </w:tr>
      <w:tr w:rsidR="0099247F" w14:paraId="30EE0E4A" w14:textId="77777777">
        <w:trPr>
          <w:trHeight w:val="1262"/>
        </w:trPr>
        <w:tc>
          <w:tcPr>
            <w:tcW w:w="1790" w:type="pct"/>
            <w:noWrap/>
          </w:tcPr>
          <w:p w14:paraId="0C71C9D8" w14:textId="77777777" w:rsidR="0099247F" w:rsidRDefault="00104F7C">
            <w:pPr>
              <w:pStyle w:val="Heading2"/>
              <w:jc w:val="left"/>
              <w:rPr>
                <w:rFonts w:ascii="Times New Roman" w:hAnsi="Times New Roman"/>
                <w:lang w:val="en-GB"/>
              </w:rPr>
            </w:pPr>
            <w:r>
              <w:rPr>
                <w:rFonts w:ascii="Times New Roman" w:hAnsi="Times New Roman"/>
                <w:lang w:val="en-GB"/>
              </w:rPr>
              <w:t>3. Are the keywords appropriate and useful?</w:t>
            </w:r>
          </w:p>
          <w:p w14:paraId="04590BC9"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725C6DA" w14:textId="77777777" w:rsidR="0099247F" w:rsidRDefault="00104F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4A992D" w14:textId="77777777" w:rsidR="0099247F" w:rsidRDefault="00104F7C">
            <w:pPr>
              <w:ind w:left="360"/>
              <w:rPr>
                <w:b/>
                <w:bCs/>
                <w:sz w:val="20"/>
                <w:szCs w:val="20"/>
                <w:lang w:val="en-GB"/>
              </w:rPr>
            </w:pPr>
            <w:r>
              <w:rPr>
                <w:b/>
                <w:bCs/>
                <w:sz w:val="20"/>
                <w:szCs w:val="20"/>
              </w:rPr>
              <w:t>4</w:t>
            </w:r>
          </w:p>
        </w:tc>
        <w:tc>
          <w:tcPr>
            <w:tcW w:w="1367" w:type="pct"/>
          </w:tcPr>
          <w:p w14:paraId="5BE3101D" w14:textId="77777777" w:rsidR="0099247F" w:rsidRDefault="0099247F">
            <w:pPr>
              <w:pStyle w:val="Heading2"/>
              <w:jc w:val="left"/>
              <w:rPr>
                <w:rFonts w:ascii="Times New Roman" w:hAnsi="Times New Roman"/>
                <w:b w:val="0"/>
                <w:lang w:val="en-GB"/>
              </w:rPr>
            </w:pPr>
          </w:p>
        </w:tc>
      </w:tr>
      <w:tr w:rsidR="0099247F" w14:paraId="02C29C42" w14:textId="77777777">
        <w:trPr>
          <w:trHeight w:val="1262"/>
        </w:trPr>
        <w:tc>
          <w:tcPr>
            <w:tcW w:w="1790" w:type="pct"/>
            <w:noWrap/>
          </w:tcPr>
          <w:p w14:paraId="37A6F9FC" w14:textId="77777777" w:rsidR="0099247F" w:rsidRDefault="00104F7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BD10EDE"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Rating Scale: </w:t>
            </w:r>
          </w:p>
          <w:p w14:paraId="3E3417B7" w14:textId="77777777" w:rsidR="0099247F" w:rsidRDefault="00104F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7EA2BE" w14:textId="77777777" w:rsidR="0099247F" w:rsidRDefault="00104F7C">
            <w:pPr>
              <w:ind w:left="360"/>
              <w:rPr>
                <w:b/>
                <w:bCs/>
                <w:sz w:val="20"/>
                <w:szCs w:val="20"/>
                <w:lang w:val="en-GB"/>
              </w:rPr>
            </w:pPr>
            <w:r>
              <w:rPr>
                <w:b/>
                <w:bCs/>
                <w:sz w:val="20"/>
                <w:szCs w:val="20"/>
              </w:rPr>
              <w:t>4</w:t>
            </w:r>
          </w:p>
        </w:tc>
        <w:tc>
          <w:tcPr>
            <w:tcW w:w="1367" w:type="pct"/>
          </w:tcPr>
          <w:p w14:paraId="68363600" w14:textId="77777777" w:rsidR="0099247F" w:rsidRDefault="0099247F">
            <w:pPr>
              <w:pStyle w:val="Heading2"/>
              <w:jc w:val="left"/>
              <w:rPr>
                <w:rFonts w:ascii="Times New Roman" w:hAnsi="Times New Roman"/>
                <w:b w:val="0"/>
                <w:lang w:val="en-GB"/>
              </w:rPr>
            </w:pPr>
          </w:p>
        </w:tc>
      </w:tr>
      <w:tr w:rsidR="0099247F" w14:paraId="26CB658F" w14:textId="77777777">
        <w:trPr>
          <w:trHeight w:val="1262"/>
        </w:trPr>
        <w:tc>
          <w:tcPr>
            <w:tcW w:w="1790" w:type="pct"/>
            <w:noWrap/>
          </w:tcPr>
          <w:p w14:paraId="7EF145EC" w14:textId="77777777" w:rsidR="0099247F" w:rsidRDefault="00104F7C">
            <w:pPr>
              <w:pStyle w:val="Heading2"/>
              <w:jc w:val="left"/>
              <w:rPr>
                <w:rFonts w:ascii="Times New Roman" w:hAnsi="Times New Roman"/>
                <w:lang w:val="en-GB"/>
              </w:rPr>
            </w:pPr>
            <w:r>
              <w:rPr>
                <w:rFonts w:ascii="Times New Roman" w:hAnsi="Times New Roman"/>
                <w:lang w:val="en-GB"/>
              </w:rPr>
              <w:t>5. Are the objectives clearly stated?</w:t>
            </w:r>
          </w:p>
          <w:p w14:paraId="0914668D"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EAEE458" w14:textId="77777777" w:rsidR="0099247F" w:rsidRDefault="00104F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7AFBDB" w14:textId="77777777" w:rsidR="0099247F" w:rsidRDefault="00104F7C">
            <w:pPr>
              <w:ind w:left="360"/>
              <w:rPr>
                <w:b/>
                <w:bCs/>
                <w:sz w:val="20"/>
                <w:szCs w:val="20"/>
                <w:lang w:val="en-GB"/>
              </w:rPr>
            </w:pPr>
            <w:r>
              <w:rPr>
                <w:b/>
                <w:bCs/>
                <w:sz w:val="20"/>
                <w:szCs w:val="20"/>
              </w:rPr>
              <w:t>1</w:t>
            </w:r>
          </w:p>
        </w:tc>
        <w:tc>
          <w:tcPr>
            <w:tcW w:w="1367" w:type="pct"/>
          </w:tcPr>
          <w:p w14:paraId="771CCC02" w14:textId="04D3C0C4" w:rsidR="0099247F" w:rsidRDefault="0095638F">
            <w:pPr>
              <w:pStyle w:val="Heading2"/>
              <w:jc w:val="left"/>
              <w:rPr>
                <w:rFonts w:ascii="Times New Roman" w:hAnsi="Times New Roman"/>
                <w:b w:val="0"/>
                <w:lang w:val="en-GB"/>
              </w:rPr>
            </w:pPr>
            <w:r w:rsidRPr="0095638F">
              <w:rPr>
                <w:rFonts w:ascii="Times New Roman" w:hAnsi="Times New Roman"/>
                <w:b w:val="0"/>
                <w:lang w:val="en-US"/>
              </w:rPr>
              <w:t>The objectives of the study have been clearly defined and added at the end of the Introduction section. The revised manuscript now explicitly outlines the key focus areas, including the examination of climate change drivers, impacts on agricultural systems, evaluation of mitigation and adaptation strategies, and identification of research gaps and future directions.</w:t>
            </w:r>
          </w:p>
        </w:tc>
      </w:tr>
      <w:tr w:rsidR="0099247F" w14:paraId="54BE6659" w14:textId="77777777">
        <w:trPr>
          <w:trHeight w:val="1262"/>
        </w:trPr>
        <w:tc>
          <w:tcPr>
            <w:tcW w:w="1790" w:type="pct"/>
            <w:noWrap/>
          </w:tcPr>
          <w:p w14:paraId="6403EA1A" w14:textId="77777777" w:rsidR="0099247F" w:rsidRDefault="00104F7C">
            <w:pPr>
              <w:pStyle w:val="Heading2"/>
              <w:jc w:val="left"/>
              <w:rPr>
                <w:rFonts w:ascii="Times New Roman" w:hAnsi="Times New Roman"/>
                <w:lang w:val="en-GB"/>
              </w:rPr>
            </w:pPr>
            <w:r>
              <w:rPr>
                <w:rFonts w:ascii="Times New Roman" w:hAnsi="Times New Roman"/>
                <w:lang w:val="en-GB"/>
              </w:rPr>
              <w:t>6. Is the literature review relevant?</w:t>
            </w:r>
          </w:p>
          <w:p w14:paraId="0538C868"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E6CF2E7" w14:textId="77777777" w:rsidR="0099247F" w:rsidRDefault="00104F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AF7FCD" w14:textId="77777777" w:rsidR="0099247F" w:rsidRDefault="00104F7C">
            <w:pPr>
              <w:ind w:left="360"/>
              <w:rPr>
                <w:b/>
                <w:bCs/>
                <w:sz w:val="20"/>
                <w:szCs w:val="20"/>
                <w:lang w:val="en-GB"/>
              </w:rPr>
            </w:pPr>
            <w:r>
              <w:rPr>
                <w:b/>
                <w:bCs/>
                <w:sz w:val="20"/>
                <w:szCs w:val="20"/>
              </w:rPr>
              <w:t>5</w:t>
            </w:r>
          </w:p>
        </w:tc>
        <w:tc>
          <w:tcPr>
            <w:tcW w:w="1367" w:type="pct"/>
          </w:tcPr>
          <w:p w14:paraId="3BC6CD4A" w14:textId="77777777" w:rsidR="0099247F" w:rsidRDefault="0099247F">
            <w:pPr>
              <w:pStyle w:val="Heading2"/>
              <w:jc w:val="left"/>
              <w:rPr>
                <w:rFonts w:ascii="Times New Roman" w:hAnsi="Times New Roman"/>
                <w:b w:val="0"/>
                <w:lang w:val="en-GB"/>
              </w:rPr>
            </w:pPr>
          </w:p>
        </w:tc>
      </w:tr>
      <w:tr w:rsidR="0099247F" w14:paraId="5ECEA41A" w14:textId="77777777">
        <w:trPr>
          <w:trHeight w:val="1262"/>
        </w:trPr>
        <w:tc>
          <w:tcPr>
            <w:tcW w:w="1790" w:type="pct"/>
            <w:noWrap/>
          </w:tcPr>
          <w:p w14:paraId="276955B3" w14:textId="77777777" w:rsidR="0099247F" w:rsidRDefault="00104F7C">
            <w:pPr>
              <w:pStyle w:val="Heading2"/>
              <w:jc w:val="left"/>
              <w:rPr>
                <w:rFonts w:ascii="Times New Roman" w:hAnsi="Times New Roman"/>
                <w:lang w:val="en-GB"/>
              </w:rPr>
            </w:pPr>
            <w:r>
              <w:rPr>
                <w:rFonts w:ascii="Times New Roman" w:hAnsi="Times New Roman"/>
                <w:lang w:val="en-GB"/>
              </w:rPr>
              <w:t>7. Is the literature review recent?</w:t>
            </w:r>
          </w:p>
          <w:p w14:paraId="0F09870D"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Rating Scale: </w:t>
            </w:r>
          </w:p>
          <w:p w14:paraId="7B8EBB16" w14:textId="77777777" w:rsidR="0099247F" w:rsidRDefault="00104F7C">
            <w:pPr>
              <w:pStyle w:val="Heading2"/>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DAC3221" w14:textId="77777777" w:rsidR="0099247F" w:rsidRDefault="00104F7C">
            <w:pPr>
              <w:ind w:left="360"/>
              <w:rPr>
                <w:b/>
                <w:bCs/>
                <w:sz w:val="20"/>
                <w:szCs w:val="20"/>
                <w:lang w:val="en-GB"/>
              </w:rPr>
            </w:pPr>
            <w:r>
              <w:rPr>
                <w:b/>
                <w:bCs/>
                <w:sz w:val="20"/>
                <w:szCs w:val="20"/>
              </w:rPr>
              <w:t>5</w:t>
            </w:r>
          </w:p>
        </w:tc>
        <w:tc>
          <w:tcPr>
            <w:tcW w:w="1367" w:type="pct"/>
          </w:tcPr>
          <w:p w14:paraId="420BEEA2" w14:textId="77777777" w:rsidR="0099247F" w:rsidRDefault="0099247F">
            <w:pPr>
              <w:pStyle w:val="Heading2"/>
              <w:jc w:val="left"/>
              <w:rPr>
                <w:rFonts w:ascii="Times New Roman" w:hAnsi="Times New Roman"/>
                <w:b w:val="0"/>
                <w:lang w:val="en-GB"/>
              </w:rPr>
            </w:pPr>
          </w:p>
        </w:tc>
      </w:tr>
      <w:tr w:rsidR="0099247F" w14:paraId="2DE6EB2E" w14:textId="77777777">
        <w:trPr>
          <w:trHeight w:val="1262"/>
        </w:trPr>
        <w:tc>
          <w:tcPr>
            <w:tcW w:w="1790" w:type="pct"/>
            <w:noWrap/>
          </w:tcPr>
          <w:p w14:paraId="387A5ED3" w14:textId="77777777" w:rsidR="0099247F" w:rsidRDefault="00104F7C">
            <w:pPr>
              <w:pStyle w:val="Heading2"/>
              <w:jc w:val="left"/>
              <w:rPr>
                <w:rFonts w:ascii="Times New Roman" w:hAnsi="Times New Roman"/>
                <w:lang w:val="en-GB"/>
              </w:rPr>
            </w:pPr>
            <w:r>
              <w:rPr>
                <w:rFonts w:ascii="Times New Roman" w:hAnsi="Times New Roman"/>
                <w:lang w:val="en-GB"/>
              </w:rPr>
              <w:t xml:space="preserve">8. Is the literature search methodology explained properly? </w:t>
            </w:r>
          </w:p>
          <w:p w14:paraId="49949546"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42F895A" w14:textId="77777777" w:rsidR="0099247F" w:rsidRDefault="00104F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B52341" w14:textId="77777777" w:rsidR="0099247F" w:rsidRDefault="00104F7C">
            <w:pPr>
              <w:ind w:left="360"/>
              <w:rPr>
                <w:b/>
                <w:bCs/>
                <w:sz w:val="20"/>
                <w:szCs w:val="20"/>
                <w:lang w:val="en-GB"/>
              </w:rPr>
            </w:pPr>
            <w:r>
              <w:rPr>
                <w:b/>
                <w:bCs/>
                <w:sz w:val="20"/>
                <w:szCs w:val="20"/>
              </w:rPr>
              <w:t>5</w:t>
            </w:r>
          </w:p>
        </w:tc>
        <w:tc>
          <w:tcPr>
            <w:tcW w:w="1367" w:type="pct"/>
          </w:tcPr>
          <w:p w14:paraId="56163B1F" w14:textId="77777777" w:rsidR="0099247F" w:rsidRDefault="0099247F">
            <w:pPr>
              <w:pStyle w:val="Heading2"/>
              <w:jc w:val="left"/>
              <w:rPr>
                <w:rFonts w:ascii="Times New Roman" w:hAnsi="Times New Roman"/>
                <w:b w:val="0"/>
                <w:lang w:val="en-GB"/>
              </w:rPr>
            </w:pPr>
          </w:p>
        </w:tc>
      </w:tr>
      <w:tr w:rsidR="0099247F" w14:paraId="742E22C2" w14:textId="77777777">
        <w:trPr>
          <w:trHeight w:val="1262"/>
        </w:trPr>
        <w:tc>
          <w:tcPr>
            <w:tcW w:w="1790" w:type="pct"/>
            <w:noWrap/>
          </w:tcPr>
          <w:p w14:paraId="0ED9122A" w14:textId="77777777" w:rsidR="0099247F" w:rsidRDefault="00104F7C">
            <w:pPr>
              <w:pStyle w:val="Heading2"/>
              <w:jc w:val="left"/>
              <w:rPr>
                <w:rFonts w:ascii="Times New Roman" w:hAnsi="Times New Roman"/>
                <w:lang w:val="en-GB"/>
              </w:rPr>
            </w:pPr>
            <w:r>
              <w:rPr>
                <w:rFonts w:ascii="Times New Roman" w:hAnsi="Times New Roman"/>
                <w:lang w:val="en-GB"/>
              </w:rPr>
              <w:t>9. Is the Critical analysis of literature done?</w:t>
            </w:r>
          </w:p>
          <w:p w14:paraId="389A8F8E"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Rating Scale: </w:t>
            </w:r>
          </w:p>
          <w:p w14:paraId="1C81FA34" w14:textId="77777777" w:rsidR="0099247F" w:rsidRDefault="00104F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685889" w14:textId="77777777" w:rsidR="0099247F" w:rsidRDefault="00104F7C">
            <w:pPr>
              <w:ind w:left="360"/>
              <w:rPr>
                <w:b/>
                <w:bCs/>
                <w:sz w:val="20"/>
                <w:szCs w:val="20"/>
                <w:lang w:val="en-GB"/>
              </w:rPr>
            </w:pPr>
            <w:r>
              <w:rPr>
                <w:b/>
                <w:bCs/>
                <w:sz w:val="20"/>
                <w:szCs w:val="20"/>
              </w:rPr>
              <w:t>5</w:t>
            </w:r>
          </w:p>
        </w:tc>
        <w:tc>
          <w:tcPr>
            <w:tcW w:w="1367" w:type="pct"/>
          </w:tcPr>
          <w:p w14:paraId="5B1949B9" w14:textId="77777777" w:rsidR="0099247F" w:rsidRDefault="0099247F">
            <w:pPr>
              <w:pStyle w:val="Heading2"/>
              <w:jc w:val="left"/>
              <w:rPr>
                <w:rFonts w:ascii="Times New Roman" w:hAnsi="Times New Roman"/>
                <w:b w:val="0"/>
                <w:lang w:val="en-GB"/>
              </w:rPr>
            </w:pPr>
          </w:p>
        </w:tc>
      </w:tr>
      <w:tr w:rsidR="0099247F" w14:paraId="4D514EE0" w14:textId="77777777">
        <w:trPr>
          <w:trHeight w:val="703"/>
        </w:trPr>
        <w:tc>
          <w:tcPr>
            <w:tcW w:w="1790" w:type="pct"/>
            <w:noWrap/>
          </w:tcPr>
          <w:p w14:paraId="28F8638A" w14:textId="77777777" w:rsidR="0099247F" w:rsidRDefault="00104F7C">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C0F70BC"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Rating Scale: </w:t>
            </w:r>
          </w:p>
          <w:p w14:paraId="5764C0B3" w14:textId="77777777" w:rsidR="0099247F" w:rsidRDefault="00104F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417C27" w14:textId="77777777" w:rsidR="0099247F" w:rsidRDefault="00104F7C">
            <w:pPr>
              <w:pStyle w:val="ListParagraph"/>
              <w:ind w:left="0"/>
              <w:rPr>
                <w:bCs/>
                <w:sz w:val="20"/>
                <w:szCs w:val="20"/>
                <w:lang w:val="en-GB"/>
              </w:rPr>
            </w:pPr>
            <w:r>
              <w:rPr>
                <w:bCs/>
                <w:sz w:val="20"/>
                <w:szCs w:val="20"/>
              </w:rPr>
              <w:t>3</w:t>
            </w:r>
          </w:p>
        </w:tc>
        <w:tc>
          <w:tcPr>
            <w:tcW w:w="1367" w:type="pct"/>
          </w:tcPr>
          <w:p w14:paraId="1E44B7F1" w14:textId="77777777" w:rsidR="0099247F" w:rsidRDefault="0099247F">
            <w:pPr>
              <w:pStyle w:val="Heading2"/>
              <w:jc w:val="left"/>
              <w:rPr>
                <w:rFonts w:ascii="Times New Roman" w:hAnsi="Times New Roman"/>
                <w:b w:val="0"/>
                <w:lang w:val="en-GB"/>
              </w:rPr>
            </w:pPr>
          </w:p>
        </w:tc>
      </w:tr>
      <w:tr w:rsidR="0099247F" w14:paraId="1F40AACD" w14:textId="77777777">
        <w:trPr>
          <w:trHeight w:val="703"/>
        </w:trPr>
        <w:tc>
          <w:tcPr>
            <w:tcW w:w="1790" w:type="pct"/>
            <w:noWrap/>
          </w:tcPr>
          <w:p w14:paraId="434BB54D" w14:textId="77777777" w:rsidR="0099247F" w:rsidRDefault="00104F7C">
            <w:pPr>
              <w:rPr>
                <w:b/>
                <w:sz w:val="20"/>
                <w:szCs w:val="20"/>
                <w:lang w:val="en-GB"/>
              </w:rPr>
            </w:pPr>
            <w:r>
              <w:rPr>
                <w:b/>
                <w:sz w:val="20"/>
                <w:szCs w:val="20"/>
                <w:lang w:val="en-GB"/>
              </w:rPr>
              <w:t>11. Are the conclusions logically arrived?</w:t>
            </w:r>
          </w:p>
          <w:p w14:paraId="4A772137"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Rating Scale: </w:t>
            </w:r>
          </w:p>
          <w:p w14:paraId="57421771" w14:textId="77777777" w:rsidR="0099247F" w:rsidRDefault="00104F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8A2970" w14:textId="77777777" w:rsidR="0099247F" w:rsidRDefault="00104F7C">
            <w:pPr>
              <w:pStyle w:val="ListParagraph"/>
              <w:ind w:left="0"/>
              <w:rPr>
                <w:bCs/>
                <w:sz w:val="20"/>
                <w:szCs w:val="20"/>
                <w:lang w:val="en-GB"/>
              </w:rPr>
            </w:pPr>
            <w:r>
              <w:rPr>
                <w:bCs/>
                <w:sz w:val="20"/>
                <w:szCs w:val="20"/>
              </w:rPr>
              <w:t>5</w:t>
            </w:r>
          </w:p>
        </w:tc>
        <w:tc>
          <w:tcPr>
            <w:tcW w:w="1367" w:type="pct"/>
          </w:tcPr>
          <w:p w14:paraId="586469EE" w14:textId="77777777" w:rsidR="0099247F" w:rsidRDefault="0099247F">
            <w:pPr>
              <w:pStyle w:val="Heading2"/>
              <w:jc w:val="left"/>
              <w:rPr>
                <w:rFonts w:ascii="Times New Roman" w:hAnsi="Times New Roman"/>
                <w:b w:val="0"/>
                <w:lang w:val="en-GB"/>
              </w:rPr>
            </w:pPr>
          </w:p>
        </w:tc>
      </w:tr>
      <w:tr w:rsidR="0099247F" w14:paraId="315223DB" w14:textId="77777777">
        <w:trPr>
          <w:trHeight w:val="703"/>
        </w:trPr>
        <w:tc>
          <w:tcPr>
            <w:tcW w:w="1790" w:type="pct"/>
            <w:noWrap/>
          </w:tcPr>
          <w:p w14:paraId="0EE53E10" w14:textId="77777777" w:rsidR="0099247F" w:rsidRDefault="00104F7C">
            <w:pPr>
              <w:rPr>
                <w:b/>
                <w:sz w:val="20"/>
                <w:szCs w:val="20"/>
                <w:lang w:val="en-GB"/>
              </w:rPr>
            </w:pPr>
            <w:r>
              <w:rPr>
                <w:b/>
                <w:sz w:val="20"/>
                <w:szCs w:val="20"/>
                <w:lang w:val="en-GB"/>
              </w:rPr>
              <w:t>12. Are the limitations of the paper discussed?</w:t>
            </w:r>
          </w:p>
          <w:p w14:paraId="0B8A9926"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Rating Scale: </w:t>
            </w:r>
          </w:p>
          <w:p w14:paraId="5F21F628" w14:textId="77777777" w:rsidR="0099247F" w:rsidRDefault="00104F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ED54F1" w14:textId="77777777" w:rsidR="0099247F" w:rsidRDefault="00104F7C">
            <w:pPr>
              <w:pStyle w:val="ListParagraph"/>
              <w:ind w:left="0"/>
              <w:rPr>
                <w:bCs/>
                <w:sz w:val="20"/>
                <w:szCs w:val="20"/>
                <w:lang w:val="en-GB"/>
              </w:rPr>
            </w:pPr>
            <w:r>
              <w:rPr>
                <w:bCs/>
                <w:sz w:val="20"/>
                <w:szCs w:val="20"/>
              </w:rPr>
              <w:t>5</w:t>
            </w:r>
          </w:p>
        </w:tc>
        <w:tc>
          <w:tcPr>
            <w:tcW w:w="1367" w:type="pct"/>
          </w:tcPr>
          <w:p w14:paraId="0FE0776C" w14:textId="77777777" w:rsidR="0099247F" w:rsidRDefault="0099247F">
            <w:pPr>
              <w:pStyle w:val="Heading2"/>
              <w:jc w:val="left"/>
              <w:rPr>
                <w:rFonts w:ascii="Times New Roman" w:hAnsi="Times New Roman"/>
                <w:b w:val="0"/>
                <w:lang w:val="en-GB"/>
              </w:rPr>
            </w:pPr>
          </w:p>
        </w:tc>
      </w:tr>
      <w:tr w:rsidR="0099247F" w14:paraId="48DD2B1B" w14:textId="77777777">
        <w:trPr>
          <w:trHeight w:val="703"/>
        </w:trPr>
        <w:tc>
          <w:tcPr>
            <w:tcW w:w="1790" w:type="pct"/>
            <w:noWrap/>
          </w:tcPr>
          <w:p w14:paraId="3736562F" w14:textId="77777777" w:rsidR="0099247F" w:rsidRDefault="00104F7C">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A9529CF"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Rating Scale: </w:t>
            </w:r>
          </w:p>
          <w:p w14:paraId="0771B0C9"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F97C68B" w14:textId="77777777" w:rsidR="0099247F" w:rsidRDefault="00104F7C">
            <w:pPr>
              <w:rPr>
                <w:sz w:val="20"/>
                <w:szCs w:val="20"/>
                <w:lang w:val="en-GB"/>
              </w:rPr>
            </w:pPr>
            <w:r>
              <w:rPr>
                <w:color w:val="404040"/>
                <w:sz w:val="20"/>
                <w:szCs w:val="20"/>
                <w:shd w:val="clear" w:color="auto" w:fill="FFFFFF"/>
                <w:lang w:val="en-GB"/>
              </w:rPr>
              <w:t>N/A = Not Applicable</w:t>
            </w:r>
          </w:p>
        </w:tc>
        <w:tc>
          <w:tcPr>
            <w:tcW w:w="1843" w:type="pct"/>
          </w:tcPr>
          <w:p w14:paraId="6CA88CD3" w14:textId="77777777" w:rsidR="0099247F" w:rsidRDefault="00104F7C">
            <w:pPr>
              <w:pStyle w:val="ListParagraph"/>
              <w:ind w:left="0"/>
              <w:rPr>
                <w:bCs/>
                <w:sz w:val="20"/>
                <w:szCs w:val="20"/>
                <w:lang w:val="en-GB"/>
              </w:rPr>
            </w:pPr>
            <w:r>
              <w:rPr>
                <w:bCs/>
                <w:sz w:val="20"/>
                <w:szCs w:val="20"/>
              </w:rPr>
              <w:t>5</w:t>
            </w:r>
          </w:p>
        </w:tc>
        <w:tc>
          <w:tcPr>
            <w:tcW w:w="1367" w:type="pct"/>
          </w:tcPr>
          <w:p w14:paraId="192F5BB0" w14:textId="77777777" w:rsidR="0099247F" w:rsidRDefault="0099247F">
            <w:pPr>
              <w:pStyle w:val="Heading2"/>
              <w:jc w:val="left"/>
              <w:rPr>
                <w:rFonts w:ascii="Times New Roman" w:hAnsi="Times New Roman"/>
                <w:b w:val="0"/>
                <w:lang w:val="en-GB"/>
              </w:rPr>
            </w:pPr>
          </w:p>
        </w:tc>
      </w:tr>
      <w:tr w:rsidR="0099247F" w14:paraId="43CD112E" w14:textId="77777777">
        <w:trPr>
          <w:trHeight w:val="703"/>
        </w:trPr>
        <w:tc>
          <w:tcPr>
            <w:tcW w:w="1790" w:type="pct"/>
            <w:noWrap/>
          </w:tcPr>
          <w:p w14:paraId="67CB7F2D" w14:textId="77777777" w:rsidR="0099247F" w:rsidRDefault="00104F7C">
            <w:pPr>
              <w:rPr>
                <w:b/>
                <w:sz w:val="20"/>
                <w:szCs w:val="20"/>
                <w:lang w:val="en-GB"/>
              </w:rPr>
            </w:pPr>
            <w:r>
              <w:rPr>
                <w:b/>
                <w:sz w:val="20"/>
                <w:szCs w:val="20"/>
                <w:lang w:val="en-GB"/>
              </w:rPr>
              <w:t>14. Is the manuscript written in clear and understandable language?</w:t>
            </w:r>
          </w:p>
          <w:p w14:paraId="04DACF6C"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Rating Scale: </w:t>
            </w:r>
          </w:p>
          <w:p w14:paraId="59540F31" w14:textId="77777777" w:rsidR="0099247F" w:rsidRDefault="00104F7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D7A40B" w14:textId="77777777" w:rsidR="0099247F" w:rsidRDefault="00104F7C">
            <w:pPr>
              <w:rPr>
                <w:sz w:val="20"/>
                <w:szCs w:val="20"/>
                <w:lang w:val="en-GB"/>
              </w:rPr>
            </w:pPr>
            <w:r>
              <w:rPr>
                <w:color w:val="404040"/>
                <w:sz w:val="20"/>
                <w:szCs w:val="20"/>
                <w:shd w:val="clear" w:color="auto" w:fill="FFFFFF"/>
                <w:lang w:val="en-GB"/>
              </w:rPr>
              <w:t>N/A = Not Applicable</w:t>
            </w:r>
          </w:p>
        </w:tc>
        <w:tc>
          <w:tcPr>
            <w:tcW w:w="1843" w:type="pct"/>
          </w:tcPr>
          <w:p w14:paraId="53BCFA49" w14:textId="77777777" w:rsidR="0099247F" w:rsidRDefault="00104F7C">
            <w:pPr>
              <w:pStyle w:val="ListParagraph"/>
              <w:ind w:left="0"/>
              <w:rPr>
                <w:bCs/>
                <w:sz w:val="20"/>
                <w:szCs w:val="20"/>
                <w:lang w:val="en-GB"/>
              </w:rPr>
            </w:pPr>
            <w:r>
              <w:rPr>
                <w:bCs/>
                <w:sz w:val="20"/>
                <w:szCs w:val="20"/>
              </w:rPr>
              <w:t>5</w:t>
            </w:r>
          </w:p>
        </w:tc>
        <w:tc>
          <w:tcPr>
            <w:tcW w:w="1367" w:type="pct"/>
          </w:tcPr>
          <w:p w14:paraId="13DA9684" w14:textId="77777777" w:rsidR="0099247F" w:rsidRDefault="0099247F">
            <w:pPr>
              <w:pStyle w:val="Heading2"/>
              <w:jc w:val="left"/>
              <w:rPr>
                <w:rFonts w:ascii="Times New Roman" w:hAnsi="Times New Roman"/>
                <w:b w:val="0"/>
                <w:lang w:val="en-GB"/>
              </w:rPr>
            </w:pPr>
          </w:p>
        </w:tc>
      </w:tr>
    </w:tbl>
    <w:p w14:paraId="2D18F9A3" w14:textId="77777777" w:rsidR="0099247F" w:rsidRDefault="0099247F">
      <w:pPr>
        <w:pStyle w:val="BodyText"/>
        <w:rPr>
          <w:rFonts w:ascii="Times New Roman" w:hAnsi="Times New Roman"/>
          <w:b/>
          <w:bCs/>
          <w:sz w:val="20"/>
          <w:szCs w:val="20"/>
          <w:u w:val="single"/>
          <w:lang w:val="en-GB"/>
        </w:rPr>
      </w:pPr>
    </w:p>
    <w:p w14:paraId="322DB995" w14:textId="77777777" w:rsidR="0099247F" w:rsidRDefault="0099247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99247F" w14:paraId="46B0812F" w14:textId="77777777">
        <w:tc>
          <w:tcPr>
            <w:tcW w:w="5000" w:type="pct"/>
            <w:gridSpan w:val="2"/>
            <w:tcBorders>
              <w:top w:val="nil"/>
              <w:left w:val="nil"/>
              <w:right w:val="nil"/>
            </w:tcBorders>
            <w:noWrap/>
            <w:tcMar>
              <w:top w:w="0" w:type="dxa"/>
              <w:left w:w="108" w:type="dxa"/>
              <w:bottom w:w="0" w:type="dxa"/>
              <w:right w:w="108" w:type="dxa"/>
            </w:tcMar>
            <w:vAlign w:val="center"/>
          </w:tcPr>
          <w:p w14:paraId="1F355B07" w14:textId="77777777" w:rsidR="0099247F" w:rsidRDefault="00104F7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CF1E379" w14:textId="77777777" w:rsidR="0099247F" w:rsidRDefault="0099247F">
            <w:pPr>
              <w:pStyle w:val="NormalWeb"/>
              <w:spacing w:before="0" w:beforeAutospacing="0" w:after="0" w:afterAutospacing="0"/>
              <w:rPr>
                <w:rFonts w:ascii="Times New Roman" w:hAnsi="Times New Roman" w:cs="Times New Roman"/>
                <w:b/>
                <w:bCs/>
                <w:sz w:val="20"/>
                <w:szCs w:val="20"/>
                <w:u w:val="single"/>
                <w:lang w:val="en-GB"/>
              </w:rPr>
            </w:pPr>
          </w:p>
        </w:tc>
      </w:tr>
      <w:tr w:rsidR="0099247F" w14:paraId="38AF0097" w14:textId="77777777">
        <w:tc>
          <w:tcPr>
            <w:tcW w:w="2784" w:type="pct"/>
            <w:noWrap/>
            <w:tcMar>
              <w:top w:w="0" w:type="dxa"/>
              <w:left w:w="108" w:type="dxa"/>
              <w:bottom w:w="0" w:type="dxa"/>
              <w:right w:w="108" w:type="dxa"/>
            </w:tcMar>
            <w:vAlign w:val="center"/>
          </w:tcPr>
          <w:p w14:paraId="7C58B4F3" w14:textId="77777777" w:rsidR="0099247F" w:rsidRDefault="0099247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222B60D" w14:textId="77777777" w:rsidR="0099247F" w:rsidRDefault="00104F7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9247F" w14:paraId="050D8E96" w14:textId="77777777">
        <w:tc>
          <w:tcPr>
            <w:tcW w:w="2784" w:type="pct"/>
            <w:noWrap/>
            <w:tcMar>
              <w:top w:w="0" w:type="dxa"/>
              <w:left w:w="108" w:type="dxa"/>
              <w:bottom w:w="0" w:type="dxa"/>
              <w:right w:w="108" w:type="dxa"/>
            </w:tcMar>
            <w:vAlign w:val="center"/>
          </w:tcPr>
          <w:p w14:paraId="2CB6820A" w14:textId="77777777" w:rsidR="004A7E42" w:rsidRPr="004A7E42" w:rsidRDefault="004A7E42" w:rsidP="004A7E42">
            <w:pPr>
              <w:pStyle w:val="NormalWeb"/>
              <w:rPr>
                <w:sz w:val="20"/>
                <w:szCs w:val="20"/>
                <w:lang w:val="en-GB"/>
              </w:rPr>
            </w:pPr>
            <w:r w:rsidRPr="004A7E42">
              <w:rPr>
                <w:sz w:val="20"/>
                <w:szCs w:val="20"/>
              </w:rPr>
              <w:t>In Abstract doesn't clearly state questions and rationale of the review. This should be included in the abstract to enhance the clarity.</w:t>
            </w:r>
          </w:p>
          <w:p w14:paraId="70A783A9" w14:textId="77777777" w:rsidR="0099247F" w:rsidRDefault="004A7E42" w:rsidP="004A7E42">
            <w:pPr>
              <w:pStyle w:val="NormalWeb"/>
              <w:spacing w:before="0" w:beforeAutospacing="0" w:after="0" w:afterAutospacing="0"/>
              <w:rPr>
                <w:rFonts w:ascii="Times New Roman" w:hAnsi="Times New Roman" w:cs="Times New Roman"/>
                <w:sz w:val="20"/>
                <w:szCs w:val="20"/>
                <w:lang w:val="en-GB"/>
              </w:rPr>
            </w:pPr>
            <w:r w:rsidRPr="004A7E42">
              <w:rPr>
                <w:rFonts w:ascii="Times New Roman" w:hAnsi="Times New Roman" w:cs="Times New Roman"/>
                <w:sz w:val="20"/>
                <w:szCs w:val="20"/>
              </w:rPr>
              <w:t>Introduction of the paper should clearly state questions and rationale of the article, it should clearly state and define what the article is going to discuss</w:t>
            </w:r>
          </w:p>
          <w:p w14:paraId="6572D5EA" w14:textId="77777777" w:rsidR="0099247F" w:rsidRDefault="0099247F">
            <w:pPr>
              <w:pStyle w:val="NormalWeb"/>
              <w:spacing w:before="0" w:beforeAutospacing="0" w:after="0" w:afterAutospacing="0"/>
              <w:rPr>
                <w:rFonts w:ascii="Times New Roman" w:hAnsi="Times New Roman" w:cs="Times New Roman"/>
                <w:sz w:val="20"/>
                <w:szCs w:val="20"/>
                <w:lang w:val="en-GB"/>
              </w:rPr>
            </w:pPr>
          </w:p>
          <w:p w14:paraId="01856507" w14:textId="77777777" w:rsidR="0099247F" w:rsidRDefault="0099247F">
            <w:pPr>
              <w:pStyle w:val="NormalWeb"/>
              <w:spacing w:before="0" w:beforeAutospacing="0" w:after="0" w:afterAutospacing="0"/>
              <w:rPr>
                <w:rFonts w:ascii="Times New Roman" w:hAnsi="Times New Roman" w:cs="Times New Roman"/>
                <w:sz w:val="20"/>
                <w:szCs w:val="20"/>
                <w:lang w:val="en-GB"/>
              </w:rPr>
            </w:pPr>
          </w:p>
          <w:p w14:paraId="75816A0C" w14:textId="77777777" w:rsidR="0099247F" w:rsidRDefault="0099247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0CE4A85" w14:textId="77777777" w:rsidR="0099247F" w:rsidRDefault="0099247F">
            <w:pPr>
              <w:pStyle w:val="NormalWeb"/>
              <w:spacing w:before="0" w:beforeAutospacing="0" w:after="0" w:afterAutospacing="0"/>
              <w:rPr>
                <w:rFonts w:ascii="Times New Roman" w:hAnsi="Times New Roman" w:cs="Times New Roman"/>
                <w:b/>
                <w:bCs/>
                <w:sz w:val="20"/>
                <w:szCs w:val="20"/>
                <w:lang w:val="en-GB"/>
              </w:rPr>
            </w:pPr>
          </w:p>
        </w:tc>
      </w:tr>
    </w:tbl>
    <w:p w14:paraId="7423C1CB" w14:textId="77777777" w:rsidR="0099247F" w:rsidRDefault="0099247F">
      <w:pPr>
        <w:rPr>
          <w:rFonts w:eastAsia="Arial Unicode MS"/>
          <w:b/>
          <w:bCs/>
          <w:sz w:val="20"/>
          <w:szCs w:val="20"/>
          <w:highlight w:val="yellow"/>
          <w:u w:val="single"/>
          <w:lang w:val="en-GB"/>
        </w:rPr>
      </w:pPr>
    </w:p>
    <w:p w14:paraId="1ACE8204" w14:textId="77777777" w:rsidR="0099247F" w:rsidRDefault="0099247F">
      <w:pPr>
        <w:rPr>
          <w:rFonts w:eastAsia="Arial Unicode MS"/>
          <w:b/>
          <w:bCs/>
          <w:sz w:val="20"/>
          <w:szCs w:val="20"/>
          <w:u w:val="single"/>
          <w:lang w:val="en-GB"/>
        </w:rPr>
      </w:pPr>
    </w:p>
    <w:p w14:paraId="7F5E9204" w14:textId="77777777" w:rsidR="0099247F" w:rsidRDefault="0099247F">
      <w:pPr>
        <w:rPr>
          <w:rFonts w:eastAsia="Arial Unicode MS"/>
          <w:b/>
          <w:bCs/>
          <w:sz w:val="20"/>
          <w:szCs w:val="20"/>
          <w:u w:val="single"/>
          <w:lang w:val="en-GB"/>
        </w:rPr>
      </w:pPr>
    </w:p>
    <w:p w14:paraId="6A1496FE" w14:textId="77777777" w:rsidR="0099247F" w:rsidRDefault="0099247F">
      <w:pPr>
        <w:rPr>
          <w:rFonts w:eastAsia="Arial Unicode MS"/>
          <w:b/>
          <w:bCs/>
          <w:sz w:val="20"/>
          <w:szCs w:val="20"/>
          <w:u w:val="single"/>
          <w:lang w:val="en-GB"/>
        </w:rPr>
      </w:pPr>
    </w:p>
    <w:p w14:paraId="32F16BB6" w14:textId="77777777" w:rsidR="00DA0237" w:rsidRPr="00DB38E2" w:rsidRDefault="00DA0237" w:rsidP="00DA023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DA0237" w:rsidRPr="00DB38E2" w14:paraId="7B138F64"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72BDEBFF" w14:textId="77777777" w:rsidR="00DA0237" w:rsidRPr="00DB38E2" w:rsidRDefault="00DA0237" w:rsidP="00EA4A78">
            <w:pPr>
              <w:rPr>
                <w:rFonts w:ascii="Arial" w:eastAsia="Arial Unicode MS" w:hAnsi="Arial" w:cs="Arial"/>
                <w:b/>
                <w:sz w:val="20"/>
                <w:szCs w:val="20"/>
                <w:u w:val="single"/>
                <w:lang w:val="en-GB"/>
              </w:rPr>
            </w:pPr>
          </w:p>
        </w:tc>
      </w:tr>
      <w:tr w:rsidR="00DA0237" w:rsidRPr="00DB38E2" w14:paraId="573C3EBD" w14:textId="77777777" w:rsidTr="00EA4A78">
        <w:tc>
          <w:tcPr>
            <w:tcW w:w="1616" w:type="pct"/>
            <w:noWrap/>
            <w:tcMar>
              <w:top w:w="0" w:type="dxa"/>
              <w:left w:w="108" w:type="dxa"/>
              <w:bottom w:w="0" w:type="dxa"/>
              <w:right w:w="108" w:type="dxa"/>
            </w:tcMar>
            <w:vAlign w:val="center"/>
          </w:tcPr>
          <w:p w14:paraId="3870F5FA" w14:textId="77777777" w:rsidR="00DA0237" w:rsidRPr="00DB38E2" w:rsidRDefault="00DA0237"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0993B08" w14:textId="77777777" w:rsidR="00DA0237" w:rsidRPr="00DB38E2" w:rsidRDefault="00DA0237"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717A791F" w14:textId="77777777" w:rsidR="00DA0237" w:rsidRPr="00DB38E2" w:rsidRDefault="00DA0237"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2858497" w14:textId="77777777" w:rsidR="00DA0237" w:rsidRPr="00DB38E2" w:rsidRDefault="00DA0237" w:rsidP="00EA4A78">
            <w:pPr>
              <w:keepNext/>
              <w:outlineLvl w:val="1"/>
              <w:rPr>
                <w:rFonts w:ascii="Arial" w:eastAsia="MS Mincho" w:hAnsi="Arial" w:cs="Arial"/>
                <w:bCs/>
                <w:sz w:val="20"/>
                <w:szCs w:val="20"/>
                <w:lang w:val="en-GB"/>
              </w:rPr>
            </w:pPr>
          </w:p>
        </w:tc>
      </w:tr>
      <w:tr w:rsidR="00DA0237" w:rsidRPr="00DB38E2" w14:paraId="03F8832E" w14:textId="77777777" w:rsidTr="00EA4A78">
        <w:trPr>
          <w:trHeight w:val="890"/>
        </w:trPr>
        <w:tc>
          <w:tcPr>
            <w:tcW w:w="1616" w:type="pct"/>
            <w:noWrap/>
            <w:tcMar>
              <w:top w:w="0" w:type="dxa"/>
              <w:left w:w="108" w:type="dxa"/>
              <w:bottom w:w="0" w:type="dxa"/>
              <w:right w:w="108" w:type="dxa"/>
            </w:tcMar>
            <w:vAlign w:val="center"/>
          </w:tcPr>
          <w:p w14:paraId="3D3FC71B" w14:textId="77777777" w:rsidR="00DA0237" w:rsidRPr="00DB38E2" w:rsidRDefault="00DA0237"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2C63D9C" w14:textId="77777777" w:rsidR="00DA0237" w:rsidRPr="00DB38E2" w:rsidRDefault="00DA0237"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A366B9B" w14:textId="77777777" w:rsidR="00DA0237" w:rsidRPr="00DB38E2" w:rsidRDefault="00DA0237"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34CADC4C" w14:textId="77777777" w:rsidR="00DA0237" w:rsidRPr="00DB38E2" w:rsidRDefault="00DA0237" w:rsidP="00EA4A78">
            <w:pPr>
              <w:rPr>
                <w:rFonts w:ascii="Arial" w:eastAsia="Arial Unicode MS" w:hAnsi="Arial" w:cs="Arial"/>
                <w:sz w:val="20"/>
                <w:szCs w:val="20"/>
                <w:lang w:val="en-GB"/>
              </w:rPr>
            </w:pPr>
          </w:p>
        </w:tc>
        <w:tc>
          <w:tcPr>
            <w:tcW w:w="1635" w:type="pct"/>
            <w:vAlign w:val="center"/>
          </w:tcPr>
          <w:p w14:paraId="657211EB" w14:textId="77777777" w:rsidR="00DA0237" w:rsidRPr="00DB38E2" w:rsidRDefault="00DA0237" w:rsidP="00EA4A78">
            <w:pPr>
              <w:rPr>
                <w:rFonts w:ascii="Arial" w:eastAsia="Arial Unicode MS" w:hAnsi="Arial" w:cs="Arial"/>
                <w:sz w:val="20"/>
                <w:szCs w:val="20"/>
                <w:lang w:val="en-GB"/>
              </w:rPr>
            </w:pPr>
          </w:p>
          <w:p w14:paraId="64265B0E" w14:textId="0780F9FE" w:rsidR="00DA0237" w:rsidRDefault="005A52CC" w:rsidP="00EA4A78">
            <w:pPr>
              <w:rPr>
                <w:rFonts w:ascii="Arial" w:eastAsia="Arial Unicode MS" w:hAnsi="Arial" w:cs="Arial"/>
                <w:sz w:val="20"/>
                <w:szCs w:val="20"/>
              </w:rPr>
            </w:pPr>
            <w:r w:rsidRPr="005A52CC">
              <w:rPr>
                <w:rFonts w:ascii="Arial" w:eastAsia="Arial Unicode MS" w:hAnsi="Arial" w:cs="Arial"/>
                <w:sz w:val="20"/>
                <w:szCs w:val="20"/>
              </w:rPr>
              <w:t>No ethical issues are identified in this manuscript. All sources have been properly cited, and the study is based entirely on published literature.</w:t>
            </w:r>
          </w:p>
          <w:p w14:paraId="4FEE202A" w14:textId="77777777" w:rsidR="005A52CC" w:rsidRDefault="005A52CC" w:rsidP="00EA4A78">
            <w:pPr>
              <w:rPr>
                <w:rFonts w:ascii="Arial" w:eastAsia="Arial Unicode MS" w:hAnsi="Arial" w:cs="Arial"/>
                <w:sz w:val="20"/>
                <w:szCs w:val="20"/>
              </w:rPr>
            </w:pPr>
          </w:p>
          <w:p w14:paraId="36D2707F" w14:textId="77777777" w:rsidR="005A52CC" w:rsidRPr="00DB38E2" w:rsidRDefault="005A52CC" w:rsidP="00EA4A78">
            <w:pPr>
              <w:rPr>
                <w:rFonts w:ascii="Arial" w:eastAsia="Arial Unicode MS" w:hAnsi="Arial" w:cs="Arial"/>
                <w:sz w:val="20"/>
                <w:szCs w:val="20"/>
                <w:lang w:val="en-GB"/>
              </w:rPr>
            </w:pPr>
          </w:p>
          <w:p w14:paraId="2E801D80" w14:textId="77777777" w:rsidR="00DA0237" w:rsidRPr="00DB38E2" w:rsidRDefault="00DA0237" w:rsidP="00EA4A78">
            <w:pPr>
              <w:rPr>
                <w:rFonts w:ascii="Arial" w:eastAsia="Arial Unicode MS" w:hAnsi="Arial" w:cs="Arial"/>
                <w:sz w:val="20"/>
                <w:szCs w:val="20"/>
                <w:lang w:val="en-GB"/>
              </w:rPr>
            </w:pPr>
          </w:p>
        </w:tc>
      </w:tr>
    </w:tbl>
    <w:p w14:paraId="6FCD40B8" w14:textId="77777777" w:rsidR="00DA0237" w:rsidRPr="00DB38E2" w:rsidRDefault="00DA0237" w:rsidP="00DA0237">
      <w:pPr>
        <w:pStyle w:val="BodyText"/>
        <w:rPr>
          <w:rFonts w:ascii="Arial" w:hAnsi="Arial" w:cs="Arial"/>
          <w:b/>
          <w:bCs/>
          <w:sz w:val="20"/>
          <w:szCs w:val="20"/>
          <w:u w:val="single"/>
          <w:lang w:val="en-GB"/>
        </w:rPr>
      </w:pPr>
    </w:p>
    <w:p w14:paraId="3038B7D9" w14:textId="77777777" w:rsidR="00DA0237" w:rsidRDefault="00DA0237" w:rsidP="00DA0237"/>
    <w:p w14:paraId="0AF1D3FB" w14:textId="77777777" w:rsidR="00DA0237" w:rsidRDefault="00DA0237" w:rsidP="00DA0237"/>
    <w:p w14:paraId="7A5DF6FB" w14:textId="77777777" w:rsidR="0099247F" w:rsidRDefault="0099247F"/>
    <w:sectPr w:rsidR="0099247F">
      <w:headerReference w:type="even" r:id="rId8"/>
      <w:headerReference w:type="default" r:id="rId9"/>
      <w:footerReference w:type="even" r:id="rId10"/>
      <w:footerReference w:type="default" r:id="rId11"/>
      <w:headerReference w:type="firs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D0EB5" w14:textId="77777777" w:rsidR="001C6429" w:rsidRDefault="001C6429">
      <w:r>
        <w:separator/>
      </w:r>
    </w:p>
  </w:endnote>
  <w:endnote w:type="continuationSeparator" w:id="0">
    <w:p w14:paraId="084D7598" w14:textId="77777777" w:rsidR="001C6429" w:rsidRDefault="001C6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16949" w14:textId="77777777" w:rsidR="0099247F" w:rsidRDefault="009924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7CB61" w14:textId="77777777" w:rsidR="0099247F" w:rsidRDefault="00104F7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A7E4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A7E42">
      <w:rPr>
        <w:b/>
        <w:noProof/>
        <w:sz w:val="20"/>
      </w:rPr>
      <w:t>3</w:t>
    </w:r>
    <w:r>
      <w:rPr>
        <w:b/>
        <w:sz w:val="20"/>
      </w:rPr>
      <w:fldChar w:fldCharType="end"/>
    </w:r>
    <w:r>
      <w:rPr>
        <w:b/>
        <w:sz w:val="20"/>
      </w:rPr>
      <w:br/>
      <w:t>V180326</w:t>
    </w:r>
  </w:p>
  <w:p w14:paraId="095217D1" w14:textId="77777777" w:rsidR="0099247F" w:rsidRDefault="0099247F">
    <w:pPr>
      <w:pStyle w:val="Footer"/>
      <w:jc w:val="right"/>
    </w:pPr>
  </w:p>
  <w:p w14:paraId="2D685CA8" w14:textId="77777777" w:rsidR="0099247F" w:rsidRDefault="0099247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B18D4" w14:textId="77777777" w:rsidR="001C6429" w:rsidRDefault="001C6429">
      <w:r>
        <w:separator/>
      </w:r>
    </w:p>
  </w:footnote>
  <w:footnote w:type="continuationSeparator" w:id="0">
    <w:p w14:paraId="3D13EEA0" w14:textId="77777777" w:rsidR="001C6429" w:rsidRDefault="001C6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13E77" w14:textId="77777777" w:rsidR="0099247F" w:rsidRDefault="009924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96B25" w14:textId="77777777" w:rsidR="0099247F" w:rsidRDefault="0099247F">
    <w:pPr>
      <w:spacing w:before="100" w:beforeAutospacing="1" w:after="100" w:afterAutospacing="1"/>
      <w:jc w:val="center"/>
      <w:rPr>
        <w:rFonts w:ascii="Arial" w:hAnsi="Arial" w:cs="Arial"/>
        <w:b/>
        <w:bCs/>
        <w:color w:val="003399"/>
        <w:szCs w:val="20"/>
        <w:u w:val="single"/>
        <w:lang w:val="en-GB"/>
      </w:rPr>
    </w:pPr>
  </w:p>
  <w:p w14:paraId="40303AEA" w14:textId="77777777" w:rsidR="0099247F" w:rsidRDefault="00104F7C">
    <w:pPr>
      <w:spacing w:before="100" w:beforeAutospacing="1" w:after="100" w:afterAutospacing="1"/>
      <w:jc w:val="center"/>
    </w:pPr>
    <w:r>
      <w:rPr>
        <w:rFonts w:ascii="Arial" w:hAnsi="Arial" w:cs="Arial"/>
        <w:b/>
        <w:bCs/>
        <w:color w:val="003399"/>
        <w:u w:val="single"/>
        <w:lang w:val="en-GB"/>
      </w:rPr>
      <w:t>Review Form-2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C9A36" w14:textId="77777777" w:rsidR="0099247F" w:rsidRDefault="009924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A00183A"/>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47F"/>
    <w:rsid w:val="00104F7C"/>
    <w:rsid w:val="001C6429"/>
    <w:rsid w:val="002349B5"/>
    <w:rsid w:val="004460D8"/>
    <w:rsid w:val="004A7E42"/>
    <w:rsid w:val="005737A4"/>
    <w:rsid w:val="005A52CC"/>
    <w:rsid w:val="0095638F"/>
    <w:rsid w:val="0099247F"/>
    <w:rsid w:val="00A10D30"/>
    <w:rsid w:val="00B62ACB"/>
    <w:rsid w:val="00C45C43"/>
    <w:rsid w:val="00DA0237"/>
    <w:rsid w:val="00F0662C"/>
    <w:rsid w:val="00F145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A6E5C"/>
  <w15:docId w15:val="{9E66CADE-7617-455D-8B8E-7B62DE71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748</Words>
  <Characters>4267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4</cp:revision>
  <dcterms:created xsi:type="dcterms:W3CDTF">2026-03-24T12:13:00Z</dcterms:created>
  <dcterms:modified xsi:type="dcterms:W3CDTF">2026-03-25T07:11:00Z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9f1693263a33493daca8099398eab06b</vt:lpwstr>
  </property>
</Properties>
</file>