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/>
      </w:tblPr>
      <w:tblGrid>
        <w:gridCol w:w="5167"/>
        <w:gridCol w:w="15767"/>
      </w:tblGrid>
      <w:tr w:rsidR="00602F7D" w:rsidRPr="00F245A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E65EB7" w:rsidRDefault="00E75FCB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154FB2" w:rsidRPr="00E75FCB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Blood Research &amp; Reviews</w:t>
              </w:r>
            </w:hyperlink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816006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816006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Ms_IBRR_154924</w:t>
            </w:r>
          </w:p>
        </w:tc>
      </w:tr>
      <w:tr w:rsidR="0000007A" w:rsidRPr="00F245A7" w:rsidTr="002643B3">
        <w:trPr>
          <w:trHeight w:val="65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9873F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9873FA">
              <w:rPr>
                <w:rFonts w:ascii="Arial" w:hAnsi="Arial" w:cs="Arial"/>
                <w:b/>
                <w:sz w:val="20"/>
                <w:szCs w:val="28"/>
                <w:lang w:val="en-GB"/>
              </w:rPr>
              <w:t>WHITE BLOOD CELL AND DIFFERENTIAL WHITE CELL COUNT AMONG LADIES WITH DYSMENORRHEA IN A TERTIARY INSTITUTION IN NIGERIA</w:t>
            </w:r>
          </w:p>
        </w:tc>
      </w:tr>
      <w:tr w:rsidR="00CF0BBB" w:rsidRPr="00F245A7" w:rsidTr="002643B3">
        <w:trPr>
          <w:trHeight w:val="332"/>
        </w:trPr>
        <w:tc>
          <w:tcPr>
            <w:tcW w:w="1234" w:type="pct"/>
          </w:tcPr>
          <w:p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F245A7" w:rsidRDefault="00D6659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605952" w:rsidRPr="00F245A7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7B57F6" w:rsidRPr="00900E9B" w:rsidRDefault="007B57F6" w:rsidP="007B57F6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51"/>
        <w:gridCol w:w="9357"/>
        <w:gridCol w:w="6442"/>
      </w:tblGrid>
      <w:tr w:rsidR="007B57F6" w:rsidRPr="00900E9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7B57F6" w:rsidRPr="00900E9B" w:rsidRDefault="007B57F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7B57F6" w:rsidRPr="00900E9B" w:rsidRDefault="007B57F6">
            <w:pPr>
              <w:rPr>
                <w:sz w:val="20"/>
                <w:szCs w:val="20"/>
                <w:lang w:val="en-GB"/>
              </w:rPr>
            </w:pPr>
          </w:p>
        </w:tc>
      </w:tr>
      <w:tr w:rsidR="007B57F6" w:rsidRPr="00900E9B">
        <w:tc>
          <w:tcPr>
            <w:tcW w:w="1265" w:type="pct"/>
            <w:noWrap/>
          </w:tcPr>
          <w:p w:rsidR="007B57F6" w:rsidRPr="00900E9B" w:rsidRDefault="007B57F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7B57F6" w:rsidRDefault="007B57F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:rsidR="007965BE" w:rsidRDefault="007965BE" w:rsidP="007965BE">
            <w:pPr>
              <w:rPr>
                <w:b/>
                <w:bCs/>
                <w:sz w:val="20"/>
                <w:szCs w:val="20"/>
              </w:rPr>
            </w:pPr>
          </w:p>
          <w:p w:rsidR="007965BE" w:rsidRPr="007965BE" w:rsidRDefault="007965BE" w:rsidP="007965BE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2E31EC" w:rsidRDefault="002E31EC" w:rsidP="002E31EC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B57F6" w:rsidRPr="00900E9B" w:rsidRDefault="007B57F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B57F6" w:rsidRPr="00900E9B">
        <w:trPr>
          <w:trHeight w:val="1264"/>
        </w:trPr>
        <w:tc>
          <w:tcPr>
            <w:tcW w:w="1265" w:type="pct"/>
            <w:noWrap/>
          </w:tcPr>
          <w:p w:rsidR="007B57F6" w:rsidRPr="00900E9B" w:rsidRDefault="007B57F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:rsidR="007B57F6" w:rsidRPr="00900E9B" w:rsidRDefault="007B57F6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1251DA" w:rsidRDefault="001251DA" w:rsidP="001E1B9E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01251DA">
              <w:rPr>
                <w:b/>
                <w:bCs/>
                <w:sz w:val="20"/>
                <w:szCs w:val="20"/>
              </w:rPr>
              <w:t>This manuscript provides</w:t>
            </w:r>
            <w:r>
              <w:rPr>
                <w:b/>
                <w:bCs/>
                <w:sz w:val="20"/>
                <w:szCs w:val="20"/>
              </w:rPr>
              <w:t xml:space="preserve"> good information </w:t>
            </w:r>
            <w:r w:rsidR="001E1B9E">
              <w:rPr>
                <w:b/>
                <w:bCs/>
                <w:sz w:val="20"/>
                <w:szCs w:val="20"/>
              </w:rPr>
              <w:t xml:space="preserve">about </w:t>
            </w:r>
            <w:r w:rsidR="001E1B9E" w:rsidRPr="001251DA">
              <w:rPr>
                <w:b/>
                <w:bCs/>
                <w:sz w:val="20"/>
                <w:szCs w:val="20"/>
              </w:rPr>
              <w:t>the</w:t>
            </w:r>
            <w:r w:rsidRPr="001251DA">
              <w:rPr>
                <w:b/>
                <w:bCs/>
                <w:sz w:val="20"/>
                <w:szCs w:val="20"/>
              </w:rPr>
              <w:t xml:space="preserve"> immunological changes associated with </w:t>
            </w:r>
            <w:r w:rsidR="001E1B9E" w:rsidRPr="001251DA">
              <w:rPr>
                <w:b/>
                <w:bCs/>
                <w:sz w:val="20"/>
                <w:szCs w:val="20"/>
              </w:rPr>
              <w:t xml:space="preserve">dysmenorrhea, </w:t>
            </w:r>
            <w:r w:rsidR="001E1B9E">
              <w:rPr>
                <w:b/>
                <w:bCs/>
                <w:sz w:val="20"/>
                <w:szCs w:val="20"/>
              </w:rPr>
              <w:t>and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1251DA">
              <w:rPr>
                <w:b/>
                <w:bCs/>
                <w:sz w:val="20"/>
                <w:szCs w:val="20"/>
              </w:rPr>
              <w:t>highlighting a significa</w:t>
            </w:r>
            <w:r>
              <w:rPr>
                <w:b/>
                <w:bCs/>
                <w:sz w:val="20"/>
                <w:szCs w:val="20"/>
              </w:rPr>
              <w:t xml:space="preserve">nce </w:t>
            </w:r>
            <w:r w:rsidR="001E1B9E">
              <w:rPr>
                <w:b/>
                <w:bCs/>
                <w:sz w:val="20"/>
                <w:szCs w:val="20"/>
              </w:rPr>
              <w:t xml:space="preserve">of </w:t>
            </w:r>
            <w:r w:rsidR="001E1B9E" w:rsidRPr="001251DA">
              <w:rPr>
                <w:b/>
                <w:bCs/>
                <w:sz w:val="20"/>
                <w:szCs w:val="20"/>
              </w:rPr>
              <w:t xml:space="preserve">inflammatory </w:t>
            </w:r>
            <w:r w:rsidR="001E1B9E">
              <w:rPr>
                <w:b/>
                <w:bCs/>
                <w:sz w:val="20"/>
                <w:szCs w:val="20"/>
              </w:rPr>
              <w:t>but</w:t>
            </w:r>
            <w:r>
              <w:rPr>
                <w:b/>
                <w:bCs/>
                <w:sz w:val="20"/>
                <w:szCs w:val="20"/>
              </w:rPr>
              <w:t xml:space="preserve"> the sample size is too small and the calculation of sample is incorrect </w:t>
            </w:r>
          </w:p>
          <w:p w:rsidR="001251DA" w:rsidRDefault="001E1B9E" w:rsidP="001251DA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Many additional items added without beneficial effect</w:t>
            </w:r>
          </w:p>
          <w:p w:rsidR="001E1B9E" w:rsidRDefault="001E1B9E" w:rsidP="001251DA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Results are scares </w:t>
            </w:r>
          </w:p>
          <w:p w:rsidR="001E1B9E" w:rsidRPr="001251DA" w:rsidRDefault="001E1B9E" w:rsidP="001251DA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3" w:type="pct"/>
          </w:tcPr>
          <w:p w:rsidR="007B57F6" w:rsidRPr="00900E9B" w:rsidRDefault="00D6659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Noted. Appropriate corrections have been made</w:t>
            </w:r>
          </w:p>
        </w:tc>
      </w:tr>
      <w:tr w:rsidR="007B57F6" w:rsidRPr="00900E9B">
        <w:trPr>
          <w:trHeight w:val="1262"/>
        </w:trPr>
        <w:tc>
          <w:tcPr>
            <w:tcW w:w="1265" w:type="pct"/>
            <w:noWrap/>
          </w:tcPr>
          <w:p w:rsidR="007B57F6" w:rsidRPr="00900E9B" w:rsidRDefault="007B57F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7B57F6" w:rsidRPr="00900E9B" w:rsidRDefault="007B57F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7B57F6" w:rsidRPr="00900E9B" w:rsidRDefault="007B57F6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7B57F6" w:rsidRPr="00900E9B" w:rsidRDefault="001251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it is , but need slight improvement</w:t>
            </w:r>
          </w:p>
        </w:tc>
        <w:tc>
          <w:tcPr>
            <w:tcW w:w="1523" w:type="pct"/>
          </w:tcPr>
          <w:p w:rsidR="007B57F6" w:rsidRPr="00900E9B" w:rsidRDefault="00D6659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This is the new title: </w:t>
            </w:r>
            <w:r w:rsidRPr="00270C01">
              <w:t>Total and Differential White Blood Cell Counts Among Women with Dysmenorrhea in a Tertiary Institution in Nigeria.”</w:t>
            </w:r>
          </w:p>
        </w:tc>
      </w:tr>
      <w:tr w:rsidR="007B57F6" w:rsidRPr="00900E9B">
        <w:trPr>
          <w:trHeight w:val="1262"/>
        </w:trPr>
        <w:tc>
          <w:tcPr>
            <w:tcW w:w="1265" w:type="pct"/>
            <w:noWrap/>
          </w:tcPr>
          <w:p w:rsidR="007B57F6" w:rsidRPr="00900E9B" w:rsidRDefault="007B57F6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:rsidR="007B57F6" w:rsidRPr="00900E9B" w:rsidRDefault="007B57F6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7B57F6" w:rsidRDefault="001251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abstract is comprehensive</w:t>
            </w:r>
            <w:r w:rsidR="001E1B9E">
              <w:rPr>
                <w:b/>
                <w:bCs/>
                <w:sz w:val="20"/>
                <w:szCs w:val="20"/>
                <w:lang w:val="en-GB"/>
              </w:rPr>
              <w:t xml:space="preserve"> for this manuscript </w:t>
            </w:r>
          </w:p>
          <w:p w:rsidR="001251DA" w:rsidRPr="00900E9B" w:rsidRDefault="001251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7B57F6" w:rsidRPr="00900E9B" w:rsidRDefault="00D6659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</w:t>
            </w:r>
          </w:p>
        </w:tc>
      </w:tr>
      <w:tr w:rsidR="007B57F6" w:rsidRPr="00900E9B">
        <w:trPr>
          <w:trHeight w:val="704"/>
        </w:trPr>
        <w:tc>
          <w:tcPr>
            <w:tcW w:w="1265" w:type="pct"/>
            <w:noWrap/>
          </w:tcPr>
          <w:p w:rsidR="007B57F6" w:rsidRPr="00900E9B" w:rsidRDefault="007B57F6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:rsidR="007B57F6" w:rsidRDefault="001251D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sample size is too small and the control sample should be doubles</w:t>
            </w:r>
            <w:r w:rsidR="001E1B9E">
              <w:rPr>
                <w:bCs/>
                <w:sz w:val="20"/>
                <w:szCs w:val="20"/>
                <w:lang w:val="en-GB"/>
              </w:rPr>
              <w:t>, the result not conclus</w:t>
            </w:r>
            <w:r w:rsidR="002F471E">
              <w:rPr>
                <w:bCs/>
                <w:sz w:val="20"/>
                <w:szCs w:val="20"/>
                <w:lang w:val="en-GB"/>
              </w:rPr>
              <w:t>ive as one table provide scares informations</w:t>
            </w:r>
          </w:p>
          <w:p w:rsidR="001251DA" w:rsidRPr="00C115E9" w:rsidRDefault="001251D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7B57F6" w:rsidRPr="00900E9B" w:rsidRDefault="00D6659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The table was comprehensive enough to provide information on some immunological changes associated with dysmenorrhea</w:t>
            </w:r>
          </w:p>
        </w:tc>
      </w:tr>
      <w:tr w:rsidR="007B57F6" w:rsidRPr="00900E9B">
        <w:trPr>
          <w:trHeight w:val="703"/>
        </w:trPr>
        <w:tc>
          <w:tcPr>
            <w:tcW w:w="1265" w:type="pct"/>
            <w:noWrap/>
          </w:tcPr>
          <w:p w:rsidR="007B57F6" w:rsidRPr="00E10705" w:rsidRDefault="007B57F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:rsidR="007B57F6" w:rsidRPr="006F5EBE" w:rsidRDefault="001251D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they are sufficient</w:t>
            </w:r>
          </w:p>
        </w:tc>
        <w:tc>
          <w:tcPr>
            <w:tcW w:w="1523" w:type="pct"/>
          </w:tcPr>
          <w:p w:rsidR="007B57F6" w:rsidRPr="00900E9B" w:rsidRDefault="00D6659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</w:t>
            </w:r>
          </w:p>
        </w:tc>
      </w:tr>
      <w:tr w:rsidR="007B57F6" w:rsidRPr="00900E9B">
        <w:trPr>
          <w:trHeight w:val="386"/>
        </w:trPr>
        <w:tc>
          <w:tcPr>
            <w:tcW w:w="1265" w:type="pct"/>
            <w:noWrap/>
          </w:tcPr>
          <w:p w:rsidR="007B57F6" w:rsidRPr="00900E9B" w:rsidRDefault="007B57F6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:rsidR="007B57F6" w:rsidRPr="00900E9B" w:rsidRDefault="007B57F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7B57F6" w:rsidRDefault="001251DA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Need many editing and rephrasing</w:t>
            </w:r>
          </w:p>
          <w:p w:rsidR="001251DA" w:rsidRPr="00900E9B" w:rsidRDefault="001251D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7B57F6" w:rsidRPr="00900E9B" w:rsidRDefault="00D6659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editing and rephrasing of some sentences have been done effectively</w:t>
            </w:r>
          </w:p>
        </w:tc>
      </w:tr>
      <w:tr w:rsidR="007B57F6" w:rsidRPr="00900E9B">
        <w:trPr>
          <w:trHeight w:val="1178"/>
        </w:trPr>
        <w:tc>
          <w:tcPr>
            <w:tcW w:w="1265" w:type="pct"/>
            <w:noWrap/>
          </w:tcPr>
          <w:p w:rsidR="007B57F6" w:rsidRPr="00900E9B" w:rsidRDefault="007B57F6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:rsidR="007B57F6" w:rsidRPr="00900E9B" w:rsidRDefault="007B57F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7B57F6" w:rsidRPr="000D0955" w:rsidRDefault="007B57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7B57F6" w:rsidRPr="00900E9B" w:rsidRDefault="007B57F6">
            <w:pPr>
              <w:rPr>
                <w:sz w:val="20"/>
                <w:szCs w:val="20"/>
                <w:lang w:val="en-GB"/>
              </w:rPr>
            </w:pPr>
          </w:p>
        </w:tc>
      </w:tr>
    </w:tbl>
    <w:p w:rsidR="007B57F6" w:rsidRPr="00900E9B" w:rsidRDefault="007B57F6" w:rsidP="007B57F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B57F6" w:rsidRPr="00900E9B" w:rsidRDefault="007B57F6" w:rsidP="007B57F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B57F6" w:rsidRPr="00900E9B" w:rsidRDefault="007B57F6" w:rsidP="007B57F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/>
      </w:tblPr>
      <w:tblGrid>
        <w:gridCol w:w="6831"/>
        <w:gridCol w:w="7166"/>
        <w:gridCol w:w="7153"/>
      </w:tblGrid>
      <w:tr w:rsidR="0084603C" w:rsidRPr="0084603C" w:rsidTr="00CC328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03C" w:rsidRPr="0084603C" w:rsidRDefault="0084603C" w:rsidP="0084603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84603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84603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84603C" w:rsidRPr="0084603C" w:rsidRDefault="0084603C" w:rsidP="0084603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4603C" w:rsidRPr="0084603C" w:rsidTr="00CC3282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03C" w:rsidRPr="0084603C" w:rsidRDefault="0084603C" w:rsidP="0084603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03C" w:rsidRPr="0084603C" w:rsidRDefault="0084603C" w:rsidP="0084603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460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84603C" w:rsidRPr="0084603C" w:rsidRDefault="0084603C" w:rsidP="0084603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4603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4603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4603C" w:rsidRPr="0084603C" w:rsidRDefault="0084603C" w:rsidP="0084603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4603C" w:rsidRPr="0084603C" w:rsidTr="00CC3282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03C" w:rsidRPr="0084603C" w:rsidRDefault="0084603C" w:rsidP="0084603C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4603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lastRenderedPageBreak/>
              <w:t xml:space="preserve">Are there ethical issues in this manuscript? </w:t>
            </w:r>
          </w:p>
          <w:p w:rsidR="0084603C" w:rsidRPr="0084603C" w:rsidRDefault="0084603C" w:rsidP="0084603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603C" w:rsidRPr="0084603C" w:rsidRDefault="0084603C" w:rsidP="0084603C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4603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84603C" w:rsidRPr="0084603C" w:rsidRDefault="0084603C" w:rsidP="0084603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84603C" w:rsidRPr="0084603C" w:rsidRDefault="0084603C" w:rsidP="0084603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4603C" w:rsidRPr="0084603C" w:rsidRDefault="00D6659E" w:rsidP="0084603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Ethical approval was duly obtained from institutional ethics committee</w:t>
            </w:r>
          </w:p>
          <w:p w:rsidR="0084603C" w:rsidRPr="0084603C" w:rsidRDefault="0084603C" w:rsidP="0084603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:rsidR="0084603C" w:rsidRPr="0084603C" w:rsidRDefault="0084603C" w:rsidP="0084603C"/>
    <w:p w:rsidR="0084603C" w:rsidRPr="0084603C" w:rsidRDefault="0084603C" w:rsidP="0084603C"/>
    <w:p w:rsidR="0084603C" w:rsidRPr="0084603C" w:rsidRDefault="0084603C" w:rsidP="0084603C">
      <w:pPr>
        <w:rPr>
          <w:bCs/>
          <w:u w:val="single"/>
          <w:lang w:val="en-GB"/>
        </w:rPr>
      </w:pPr>
    </w:p>
    <w:bookmarkEnd w:id="3"/>
    <w:p w:rsidR="0084603C" w:rsidRPr="0084603C" w:rsidRDefault="0084603C" w:rsidP="0084603C"/>
    <w:bookmarkEnd w:id="0"/>
    <w:bookmarkEnd w:id="1"/>
    <w:p w:rsidR="007B57F6" w:rsidRPr="00900E9B" w:rsidRDefault="007B57F6" w:rsidP="007B57F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7B57F6" w:rsidRPr="00900E9B" w:rsidSect="00811299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1DE6" w:rsidRPr="0000007A" w:rsidRDefault="003F1DE6" w:rsidP="0099583E">
      <w:r>
        <w:separator/>
      </w:r>
    </w:p>
  </w:endnote>
  <w:endnote w:type="continuationSeparator" w:id="1">
    <w:p w:rsidR="003F1DE6" w:rsidRPr="0000007A" w:rsidRDefault="003F1DE6" w:rsidP="00995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337E8" w:rsidRPr="00E337E8">
      <w:rPr>
        <w:sz w:val="16"/>
      </w:rPr>
      <w:t xml:space="preserve">Version: </w:t>
    </w:r>
    <w:r w:rsidR="0073402F">
      <w:rPr>
        <w:sz w:val="16"/>
      </w:rPr>
      <w:t>3</w:t>
    </w:r>
    <w:r w:rsidR="00E337E8" w:rsidRPr="00E337E8">
      <w:rPr>
        <w:sz w:val="16"/>
      </w:rPr>
      <w:t xml:space="preserve"> (0</w:t>
    </w:r>
    <w:r w:rsidR="0073402F">
      <w:rPr>
        <w:sz w:val="16"/>
      </w:rPr>
      <w:t>7</w:t>
    </w:r>
    <w:r w:rsidR="00E337E8" w:rsidRPr="00E337E8">
      <w:rPr>
        <w:sz w:val="16"/>
      </w:rPr>
      <w:t>-07-2024)</w:t>
    </w:r>
    <w:r w:rsidR="00E337E8" w:rsidRPr="00E337E8">
      <w:rPr>
        <w:sz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1DE6" w:rsidRPr="0000007A" w:rsidRDefault="003F1DE6" w:rsidP="0099583E">
      <w:r>
        <w:separator/>
      </w:r>
    </w:p>
  </w:footnote>
  <w:footnote w:type="continuationSeparator" w:id="1">
    <w:p w:rsidR="003F1DE6" w:rsidRPr="0000007A" w:rsidRDefault="003F1DE6" w:rsidP="009958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73402F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131078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00007A"/>
    <w:rsid w:val="0000007A"/>
    <w:rsid w:val="00006187"/>
    <w:rsid w:val="00010403"/>
    <w:rsid w:val="00012C8B"/>
    <w:rsid w:val="00013E4F"/>
    <w:rsid w:val="00021981"/>
    <w:rsid w:val="000234E1"/>
    <w:rsid w:val="0002598E"/>
    <w:rsid w:val="00026308"/>
    <w:rsid w:val="00037D52"/>
    <w:rsid w:val="000450FC"/>
    <w:rsid w:val="00056CB0"/>
    <w:rsid w:val="000577C2"/>
    <w:rsid w:val="000606FF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251DA"/>
    <w:rsid w:val="00136984"/>
    <w:rsid w:val="00144521"/>
    <w:rsid w:val="00150304"/>
    <w:rsid w:val="0015296D"/>
    <w:rsid w:val="00154FB2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37B"/>
    <w:rsid w:val="001A1605"/>
    <w:rsid w:val="001B0C63"/>
    <w:rsid w:val="001D3A1D"/>
    <w:rsid w:val="001E1B9E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5759D"/>
    <w:rsid w:val="00262634"/>
    <w:rsid w:val="002643B3"/>
    <w:rsid w:val="00275984"/>
    <w:rsid w:val="00280EC9"/>
    <w:rsid w:val="00291D08"/>
    <w:rsid w:val="00293482"/>
    <w:rsid w:val="002B61EB"/>
    <w:rsid w:val="002D7EA9"/>
    <w:rsid w:val="002E1211"/>
    <w:rsid w:val="002E2339"/>
    <w:rsid w:val="002E31EC"/>
    <w:rsid w:val="002E6D86"/>
    <w:rsid w:val="002F3E31"/>
    <w:rsid w:val="002F471E"/>
    <w:rsid w:val="002F6935"/>
    <w:rsid w:val="00312559"/>
    <w:rsid w:val="003204B8"/>
    <w:rsid w:val="0033692F"/>
    <w:rsid w:val="00346223"/>
    <w:rsid w:val="00353CFC"/>
    <w:rsid w:val="00367738"/>
    <w:rsid w:val="003A04E7"/>
    <w:rsid w:val="003A4991"/>
    <w:rsid w:val="003A6E1A"/>
    <w:rsid w:val="003B2172"/>
    <w:rsid w:val="003C0066"/>
    <w:rsid w:val="003D7FD8"/>
    <w:rsid w:val="003E746A"/>
    <w:rsid w:val="003F1C5B"/>
    <w:rsid w:val="003F1DE6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4CF7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C7475"/>
    <w:rsid w:val="006E7D6E"/>
    <w:rsid w:val="006F6F2F"/>
    <w:rsid w:val="00701186"/>
    <w:rsid w:val="00707BE1"/>
    <w:rsid w:val="007238EB"/>
    <w:rsid w:val="0072789A"/>
    <w:rsid w:val="007317C3"/>
    <w:rsid w:val="0073402F"/>
    <w:rsid w:val="00734756"/>
    <w:rsid w:val="0073538B"/>
    <w:rsid w:val="00741BD0"/>
    <w:rsid w:val="007426E6"/>
    <w:rsid w:val="00746370"/>
    <w:rsid w:val="0075655C"/>
    <w:rsid w:val="00766889"/>
    <w:rsid w:val="00766A0D"/>
    <w:rsid w:val="00767F8C"/>
    <w:rsid w:val="00780B67"/>
    <w:rsid w:val="007965BE"/>
    <w:rsid w:val="007B1099"/>
    <w:rsid w:val="007B57F6"/>
    <w:rsid w:val="007B6E18"/>
    <w:rsid w:val="007D0246"/>
    <w:rsid w:val="007F5873"/>
    <w:rsid w:val="00806382"/>
    <w:rsid w:val="00811299"/>
    <w:rsid w:val="00815F94"/>
    <w:rsid w:val="00816006"/>
    <w:rsid w:val="0082130C"/>
    <w:rsid w:val="008224E2"/>
    <w:rsid w:val="00825DC9"/>
    <w:rsid w:val="0082676D"/>
    <w:rsid w:val="00831055"/>
    <w:rsid w:val="008423BB"/>
    <w:rsid w:val="0084603C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403E5"/>
    <w:rsid w:val="009553EC"/>
    <w:rsid w:val="0097330E"/>
    <w:rsid w:val="00974330"/>
    <w:rsid w:val="0097498C"/>
    <w:rsid w:val="00982766"/>
    <w:rsid w:val="009852C4"/>
    <w:rsid w:val="00985F26"/>
    <w:rsid w:val="009873FA"/>
    <w:rsid w:val="0099583E"/>
    <w:rsid w:val="009A0242"/>
    <w:rsid w:val="009A59ED"/>
    <w:rsid w:val="009A7C72"/>
    <w:rsid w:val="009B5AA8"/>
    <w:rsid w:val="009C256D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17C67"/>
    <w:rsid w:val="00A31AAC"/>
    <w:rsid w:val="00A32905"/>
    <w:rsid w:val="00A36C95"/>
    <w:rsid w:val="00A37DE3"/>
    <w:rsid w:val="00A50705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44D8"/>
    <w:rsid w:val="00B2236C"/>
    <w:rsid w:val="00B22FE6"/>
    <w:rsid w:val="00B3033D"/>
    <w:rsid w:val="00B356AF"/>
    <w:rsid w:val="00B62087"/>
    <w:rsid w:val="00B62F41"/>
    <w:rsid w:val="00B72703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52CB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85BA4"/>
    <w:rsid w:val="00C86F74"/>
    <w:rsid w:val="00CB429B"/>
    <w:rsid w:val="00CC2753"/>
    <w:rsid w:val="00CC3282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32B08"/>
    <w:rsid w:val="00D40416"/>
    <w:rsid w:val="00D45CF7"/>
    <w:rsid w:val="00D4782A"/>
    <w:rsid w:val="00D6659E"/>
    <w:rsid w:val="00D7603E"/>
    <w:rsid w:val="00D8579C"/>
    <w:rsid w:val="00D90124"/>
    <w:rsid w:val="00D9392F"/>
    <w:rsid w:val="00DA41F5"/>
    <w:rsid w:val="00DB5B54"/>
    <w:rsid w:val="00DB7E1B"/>
    <w:rsid w:val="00DC1D81"/>
    <w:rsid w:val="00E337E8"/>
    <w:rsid w:val="00E451EA"/>
    <w:rsid w:val="00E53E52"/>
    <w:rsid w:val="00E57F4B"/>
    <w:rsid w:val="00E63889"/>
    <w:rsid w:val="00E65EB7"/>
    <w:rsid w:val="00E71C8D"/>
    <w:rsid w:val="00E72360"/>
    <w:rsid w:val="00E75FCB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E75FCB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brr.com/index.php/IB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3D608-998B-491F-AD37-4DE16E51D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Links>
    <vt:vector size="6" baseType="variant"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https://journalibrr.com/index.php/IBRR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HP</cp:lastModifiedBy>
  <cp:revision>2</cp:revision>
  <dcterms:created xsi:type="dcterms:W3CDTF">2026-03-16T10:12:00Z</dcterms:created>
  <dcterms:modified xsi:type="dcterms:W3CDTF">2026-03-16T10:12:00Z</dcterms:modified>
</cp:coreProperties>
</file>