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9F36FC" w14:paraId="5D9D3C6F" w14:textId="77777777">
        <w:trPr>
          <w:trHeight w:val="290"/>
        </w:trPr>
        <w:tc>
          <w:tcPr>
            <w:tcW w:w="5000" w:type="pct"/>
            <w:gridSpan w:val="2"/>
            <w:tcBorders>
              <w:top w:val="nil"/>
              <w:left w:val="nil"/>
              <w:right w:val="nil"/>
            </w:tcBorders>
          </w:tcPr>
          <w:p w14:paraId="641E3469" w14:textId="77777777" w:rsidR="009F36FC" w:rsidRDefault="009F36FC">
            <w:pPr>
              <w:pStyle w:val="Heading2"/>
              <w:jc w:val="left"/>
              <w:rPr>
                <w:rFonts w:ascii="Arial" w:hAnsi="Arial" w:cs="Arial"/>
                <w:b w:val="0"/>
                <w:bCs w:val="0"/>
                <w:sz w:val="28"/>
                <w:szCs w:val="28"/>
                <w:lang w:val="en-GB"/>
              </w:rPr>
            </w:pPr>
          </w:p>
        </w:tc>
      </w:tr>
      <w:tr w:rsidR="009F36FC" w14:paraId="47AEE1BF" w14:textId="77777777">
        <w:trPr>
          <w:trHeight w:val="290"/>
        </w:trPr>
        <w:tc>
          <w:tcPr>
            <w:tcW w:w="1234" w:type="pct"/>
          </w:tcPr>
          <w:p w14:paraId="144CC7E6" w14:textId="77777777" w:rsidR="009F36FC" w:rsidRDefault="00064F34">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DD78125" w14:textId="77777777" w:rsidR="009F36FC" w:rsidRDefault="00064F34">
            <w:pPr>
              <w:rPr>
                <w:rFonts w:ascii="Arial" w:hAnsi="Arial" w:cs="Arial"/>
                <w:b/>
                <w:bCs/>
                <w:color w:val="0000FF"/>
                <w:sz w:val="20"/>
                <w:szCs w:val="20"/>
              </w:rPr>
            </w:pPr>
            <w:hyperlink r:id="rId6" w:history="1">
              <w:r>
                <w:rPr>
                  <w:rStyle w:val="Hyperlink"/>
                  <w:rFonts w:ascii="Arial" w:hAnsi="Arial" w:cs="Arial"/>
                  <w:b/>
                  <w:bCs/>
                  <w:sz w:val="20"/>
                  <w:szCs w:val="20"/>
                </w:rPr>
                <w:t>Biotechnology Journal International</w:t>
              </w:r>
            </w:hyperlink>
            <w:r>
              <w:rPr>
                <w:rFonts w:ascii="Arial" w:hAnsi="Arial" w:cs="Arial"/>
                <w:b/>
                <w:bCs/>
                <w:color w:val="0000FF"/>
                <w:sz w:val="20"/>
                <w:szCs w:val="20"/>
              </w:rPr>
              <w:t xml:space="preserve"> </w:t>
            </w:r>
          </w:p>
        </w:tc>
      </w:tr>
      <w:tr w:rsidR="009F36FC" w14:paraId="7B16AAA0" w14:textId="77777777">
        <w:trPr>
          <w:trHeight w:val="290"/>
        </w:trPr>
        <w:tc>
          <w:tcPr>
            <w:tcW w:w="1234" w:type="pct"/>
          </w:tcPr>
          <w:p w14:paraId="6BDB0FF1" w14:textId="77777777" w:rsidR="009F36FC" w:rsidRDefault="00064F34">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8B3C669" w14:textId="77777777" w:rsidR="009F36FC" w:rsidRDefault="00064F34">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Ms_BJI_154988</w:t>
            </w:r>
          </w:p>
        </w:tc>
      </w:tr>
      <w:tr w:rsidR="009F36FC" w14:paraId="717462EB" w14:textId="77777777">
        <w:trPr>
          <w:trHeight w:val="650"/>
        </w:trPr>
        <w:tc>
          <w:tcPr>
            <w:tcW w:w="1234" w:type="pct"/>
          </w:tcPr>
          <w:p w14:paraId="3AFDFD96" w14:textId="77777777" w:rsidR="009F36FC" w:rsidRDefault="00064F34">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419616F" w14:textId="77777777" w:rsidR="009F36FC" w:rsidRDefault="00064F34">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 xml:space="preserve">Comparative study of the kinetic and thermodynamic parameters of the </w:t>
            </w:r>
            <w:proofErr w:type="spellStart"/>
            <w:r>
              <w:rPr>
                <w:rFonts w:ascii="Arial" w:hAnsi="Arial" w:cs="Arial"/>
                <w:b/>
                <w:sz w:val="20"/>
                <w:szCs w:val="28"/>
                <w:lang w:val="en-GB"/>
              </w:rPr>
              <w:t>latenent</w:t>
            </w:r>
            <w:proofErr w:type="spellEnd"/>
            <w:r>
              <w:rPr>
                <w:rFonts w:ascii="Arial" w:hAnsi="Arial" w:cs="Arial"/>
                <w:b/>
                <w:sz w:val="20"/>
                <w:szCs w:val="28"/>
                <w:lang w:val="en-GB"/>
              </w:rPr>
              <w:t xml:space="preserve"> and activated forms of </w:t>
            </w:r>
            <w:proofErr w:type="spellStart"/>
            <w:r>
              <w:rPr>
                <w:rFonts w:ascii="Arial" w:hAnsi="Arial" w:cs="Arial"/>
                <w:b/>
                <w:sz w:val="20"/>
                <w:szCs w:val="28"/>
                <w:lang w:val="en-GB"/>
              </w:rPr>
              <w:t>polyphenoloxydase</w:t>
            </w:r>
            <w:proofErr w:type="spellEnd"/>
            <w:r>
              <w:rPr>
                <w:rFonts w:ascii="Arial" w:hAnsi="Arial" w:cs="Arial"/>
                <w:b/>
                <w:sz w:val="20"/>
                <w:szCs w:val="28"/>
                <w:lang w:val="en-GB"/>
              </w:rPr>
              <w:t xml:space="preserve"> from the tuber of yam [</w:t>
            </w:r>
            <w:proofErr w:type="spellStart"/>
            <w:r>
              <w:rPr>
                <w:rFonts w:ascii="Arial" w:hAnsi="Arial" w:cs="Arial"/>
                <w:b/>
                <w:sz w:val="20"/>
                <w:szCs w:val="28"/>
                <w:lang w:val="en-GB"/>
              </w:rPr>
              <w:t>Dioscorea</w:t>
            </w:r>
            <w:proofErr w:type="spellEnd"/>
            <w:r>
              <w:rPr>
                <w:rFonts w:ascii="Arial" w:hAnsi="Arial" w:cs="Arial"/>
                <w:b/>
                <w:sz w:val="20"/>
                <w:szCs w:val="28"/>
                <w:lang w:val="en-GB"/>
              </w:rPr>
              <w:t xml:space="preserve"> </w:t>
            </w:r>
            <w:proofErr w:type="spellStart"/>
            <w:r>
              <w:rPr>
                <w:rFonts w:ascii="Arial" w:hAnsi="Arial" w:cs="Arial"/>
                <w:b/>
                <w:sz w:val="20"/>
                <w:szCs w:val="28"/>
                <w:lang w:val="en-GB"/>
              </w:rPr>
              <w:t>cayenensis-rotundata</w:t>
            </w:r>
            <w:proofErr w:type="spellEnd"/>
            <w:r>
              <w:rPr>
                <w:rFonts w:ascii="Arial" w:hAnsi="Arial" w:cs="Arial"/>
                <w:b/>
                <w:sz w:val="20"/>
                <w:szCs w:val="28"/>
                <w:lang w:val="en-GB"/>
              </w:rPr>
              <w:t xml:space="preserve"> (</w:t>
            </w:r>
            <w:proofErr w:type="spellStart"/>
            <w:r>
              <w:rPr>
                <w:rFonts w:ascii="Arial" w:hAnsi="Arial" w:cs="Arial"/>
                <w:b/>
                <w:sz w:val="20"/>
                <w:szCs w:val="28"/>
                <w:lang w:val="en-GB"/>
              </w:rPr>
              <w:t>Dioscoreaceae</w:t>
            </w:r>
            <w:proofErr w:type="spellEnd"/>
            <w:r>
              <w:rPr>
                <w:rFonts w:ascii="Arial" w:hAnsi="Arial" w:cs="Arial"/>
                <w:b/>
                <w:sz w:val="20"/>
                <w:szCs w:val="28"/>
                <w:lang w:val="en-GB"/>
              </w:rPr>
              <w:t xml:space="preserve">)] </w:t>
            </w:r>
            <w:proofErr w:type="spellStart"/>
            <w:r>
              <w:rPr>
                <w:rFonts w:ascii="Arial" w:hAnsi="Arial" w:cs="Arial"/>
                <w:b/>
                <w:sz w:val="20"/>
                <w:szCs w:val="28"/>
                <w:lang w:val="en-GB"/>
              </w:rPr>
              <w:t>cutivar</w:t>
            </w:r>
            <w:proofErr w:type="spellEnd"/>
            <w:r>
              <w:rPr>
                <w:rFonts w:ascii="Arial" w:hAnsi="Arial" w:cs="Arial"/>
                <w:b/>
                <w:sz w:val="20"/>
                <w:szCs w:val="28"/>
                <w:lang w:val="en-GB"/>
              </w:rPr>
              <w:t xml:space="preserve"> "</w:t>
            </w:r>
            <w:proofErr w:type="spellStart"/>
            <w:r>
              <w:rPr>
                <w:rFonts w:ascii="Arial" w:hAnsi="Arial" w:cs="Arial"/>
                <w:b/>
                <w:sz w:val="20"/>
                <w:szCs w:val="28"/>
                <w:lang w:val="en-GB"/>
              </w:rPr>
              <w:t>Zrèzrou</w:t>
            </w:r>
            <w:proofErr w:type="spellEnd"/>
            <w:r>
              <w:rPr>
                <w:rFonts w:ascii="Arial" w:hAnsi="Arial" w:cs="Arial"/>
                <w:b/>
                <w:sz w:val="20"/>
                <w:szCs w:val="28"/>
                <w:lang w:val="en-GB"/>
              </w:rPr>
              <w:t>" cultivated in ivory coast</w:t>
            </w:r>
          </w:p>
        </w:tc>
      </w:tr>
      <w:tr w:rsidR="009F36FC" w14:paraId="721C7E3C" w14:textId="77777777">
        <w:trPr>
          <w:trHeight w:val="332"/>
        </w:trPr>
        <w:tc>
          <w:tcPr>
            <w:tcW w:w="1234" w:type="pct"/>
          </w:tcPr>
          <w:p w14:paraId="230D1B07" w14:textId="77777777" w:rsidR="009F36FC" w:rsidRDefault="00064F34">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EC28199" w14:textId="77777777" w:rsidR="009F36FC" w:rsidRDefault="009F36FC">
            <w:pPr>
              <w:pStyle w:val="NormalWeb"/>
              <w:spacing w:before="0" w:beforeAutospacing="0" w:after="0" w:afterAutospacing="0"/>
              <w:rPr>
                <w:rFonts w:ascii="Arial" w:hAnsi="Arial" w:cs="Arial"/>
                <w:b/>
                <w:sz w:val="20"/>
                <w:szCs w:val="28"/>
                <w:lang w:val="en-GB"/>
              </w:rPr>
            </w:pPr>
          </w:p>
        </w:tc>
      </w:tr>
    </w:tbl>
    <w:p w14:paraId="0135ED4A" w14:textId="77777777" w:rsidR="009F36FC" w:rsidRDefault="009F36FC">
      <w:pPr>
        <w:pStyle w:val="BodyText"/>
        <w:rPr>
          <w:rFonts w:ascii="Arial" w:hAnsi="Arial" w:cs="Arial"/>
          <w:b/>
          <w:bCs/>
          <w:sz w:val="20"/>
          <w:szCs w:val="20"/>
          <w:u w:val="single"/>
          <w:lang w:val="en-GB"/>
        </w:rPr>
      </w:pPr>
    </w:p>
    <w:p w14:paraId="336C4AAE" w14:textId="77777777" w:rsidR="009F36FC" w:rsidRDefault="009F36FC">
      <w:pPr>
        <w:rPr>
          <w:sz w:val="20"/>
          <w:szCs w:val="20"/>
        </w:rPr>
      </w:pPr>
      <w:bookmarkStart w:id="0" w:name="_Hlk170903434"/>
      <w:bookmarkStart w:id="1"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784"/>
        <w:gridCol w:w="6015"/>
      </w:tblGrid>
      <w:tr w:rsidR="009F36FC" w14:paraId="7A5637B8" w14:textId="77777777">
        <w:tc>
          <w:tcPr>
            <w:tcW w:w="5000" w:type="pct"/>
            <w:gridSpan w:val="3"/>
            <w:tcBorders>
              <w:top w:val="nil"/>
              <w:left w:val="nil"/>
              <w:right w:val="nil"/>
            </w:tcBorders>
            <w:noWrap/>
          </w:tcPr>
          <w:p w14:paraId="5D1AE8E9" w14:textId="77777777" w:rsidR="009F36FC" w:rsidRDefault="00064F34">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7A69DD5E" w14:textId="77777777" w:rsidR="009F36FC" w:rsidRDefault="009F36FC">
            <w:pPr>
              <w:rPr>
                <w:sz w:val="20"/>
                <w:szCs w:val="20"/>
                <w:lang w:val="en-GB"/>
              </w:rPr>
            </w:pPr>
          </w:p>
        </w:tc>
      </w:tr>
      <w:tr w:rsidR="009F36FC" w14:paraId="32EF0E08" w14:textId="77777777" w:rsidTr="002F3DB1">
        <w:tc>
          <w:tcPr>
            <w:tcW w:w="1265" w:type="pct"/>
            <w:noWrap/>
          </w:tcPr>
          <w:p w14:paraId="5C1359BB" w14:textId="77777777" w:rsidR="009F36FC" w:rsidRDefault="009F36FC">
            <w:pPr>
              <w:pStyle w:val="Heading2"/>
              <w:jc w:val="left"/>
              <w:rPr>
                <w:rFonts w:ascii="Times New Roman" w:hAnsi="Times New Roman"/>
                <w:lang w:val="en-GB"/>
              </w:rPr>
            </w:pPr>
          </w:p>
        </w:tc>
        <w:tc>
          <w:tcPr>
            <w:tcW w:w="2313" w:type="pct"/>
          </w:tcPr>
          <w:p w14:paraId="1C0B81F6" w14:textId="77777777" w:rsidR="009F36FC" w:rsidRDefault="00064F34">
            <w:pPr>
              <w:pStyle w:val="Heading2"/>
              <w:jc w:val="left"/>
              <w:rPr>
                <w:rFonts w:ascii="Times New Roman" w:hAnsi="Times New Roman"/>
                <w:lang w:val="en-GB"/>
              </w:rPr>
            </w:pPr>
            <w:r>
              <w:rPr>
                <w:rFonts w:ascii="Times New Roman" w:hAnsi="Times New Roman"/>
                <w:lang w:val="en-GB"/>
              </w:rPr>
              <w:t>Reviewer’s comment</w:t>
            </w:r>
          </w:p>
          <w:p w14:paraId="397E9F99" w14:textId="77777777" w:rsidR="009F36FC" w:rsidRDefault="009F36FC">
            <w:pPr>
              <w:rPr>
                <w:b/>
                <w:bCs/>
                <w:sz w:val="20"/>
                <w:szCs w:val="20"/>
              </w:rPr>
            </w:pPr>
          </w:p>
          <w:p w14:paraId="379E1E8D" w14:textId="77777777" w:rsidR="009F36FC" w:rsidRDefault="009F36FC">
            <w:pPr>
              <w:rPr>
                <w:lang w:val="en-GB"/>
              </w:rPr>
            </w:pPr>
          </w:p>
        </w:tc>
        <w:tc>
          <w:tcPr>
            <w:tcW w:w="1422" w:type="pct"/>
          </w:tcPr>
          <w:p w14:paraId="742E577A" w14:textId="77777777" w:rsidR="009F36FC" w:rsidRDefault="00064F34">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89B8AB2" w14:textId="77777777" w:rsidR="009F36FC" w:rsidRDefault="009F36FC">
            <w:pPr>
              <w:pStyle w:val="Heading2"/>
              <w:jc w:val="left"/>
              <w:rPr>
                <w:rFonts w:ascii="Times New Roman" w:hAnsi="Times New Roman"/>
                <w:b w:val="0"/>
                <w:lang w:val="en-GB"/>
              </w:rPr>
            </w:pPr>
          </w:p>
        </w:tc>
      </w:tr>
      <w:tr w:rsidR="009F36FC" w14:paraId="3AEC13EE" w14:textId="77777777" w:rsidTr="002F3DB1">
        <w:trPr>
          <w:trHeight w:val="1264"/>
        </w:trPr>
        <w:tc>
          <w:tcPr>
            <w:tcW w:w="1265" w:type="pct"/>
            <w:noWrap/>
          </w:tcPr>
          <w:p w14:paraId="5F192FC3" w14:textId="77777777" w:rsidR="009F36FC" w:rsidRDefault="00064F34">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3226F15F" w14:textId="77777777" w:rsidR="009F36FC" w:rsidRDefault="009F36FC">
            <w:pPr>
              <w:ind w:left="360"/>
              <w:rPr>
                <w:rFonts w:eastAsia="MS Mincho"/>
                <w:b/>
                <w:bCs/>
                <w:sz w:val="20"/>
                <w:szCs w:val="20"/>
                <w:lang w:val="en-GB"/>
              </w:rPr>
            </w:pPr>
          </w:p>
        </w:tc>
        <w:tc>
          <w:tcPr>
            <w:tcW w:w="2313" w:type="pct"/>
          </w:tcPr>
          <w:p w14:paraId="5A280985" w14:textId="77777777" w:rsidR="009F36FC" w:rsidRDefault="009F36FC">
            <w:pPr>
              <w:pStyle w:val="ListParagraph"/>
              <w:ind w:left="0"/>
              <w:rPr>
                <w:b/>
                <w:bCs/>
                <w:sz w:val="20"/>
                <w:szCs w:val="20"/>
                <w:lang w:val="en-GB"/>
              </w:rPr>
            </w:pPr>
          </w:p>
        </w:tc>
        <w:tc>
          <w:tcPr>
            <w:tcW w:w="1422" w:type="pct"/>
          </w:tcPr>
          <w:p w14:paraId="55976143" w14:textId="270C9C60" w:rsidR="009F36FC" w:rsidRDefault="002F3DB1">
            <w:pPr>
              <w:pStyle w:val="Heading2"/>
              <w:jc w:val="left"/>
              <w:rPr>
                <w:rFonts w:ascii="Times New Roman" w:hAnsi="Times New Roman"/>
                <w:b w:val="0"/>
                <w:lang w:val="en-GB"/>
              </w:rPr>
            </w:pPr>
            <w:r w:rsidRPr="002F3DB1">
              <w:rPr>
                <w:rFonts w:ascii="Times New Roman" w:hAnsi="Times New Roman"/>
                <w:b w:val="0"/>
                <w:lang w:val="en"/>
              </w:rPr>
              <w:t xml:space="preserve">This study is original because it is the first to highlight both the kinetic and thermodynamic properties of the latent and activated forms of polyphenol oxidase (PPO) from the </w:t>
            </w:r>
            <w:proofErr w:type="spellStart"/>
            <w:r w:rsidRPr="002F3DB1">
              <w:rPr>
                <w:rFonts w:ascii="Times New Roman" w:hAnsi="Times New Roman"/>
                <w:b w:val="0"/>
                <w:lang w:val="en"/>
              </w:rPr>
              <w:t>zrèzrou</w:t>
            </w:r>
            <w:proofErr w:type="spellEnd"/>
            <w:r w:rsidRPr="002F3DB1">
              <w:rPr>
                <w:rFonts w:ascii="Times New Roman" w:hAnsi="Times New Roman"/>
                <w:b w:val="0"/>
                <w:lang w:val="en"/>
              </w:rPr>
              <w:t xml:space="preserve"> yam (</w:t>
            </w:r>
            <w:proofErr w:type="spellStart"/>
            <w:r w:rsidRPr="002F3DB1">
              <w:rPr>
                <w:rFonts w:ascii="Times New Roman" w:hAnsi="Times New Roman"/>
                <w:b w:val="0"/>
                <w:lang w:val="en"/>
              </w:rPr>
              <w:t>Dioscorea</w:t>
            </w:r>
            <w:proofErr w:type="spellEnd"/>
            <w:r w:rsidRPr="002F3DB1">
              <w:rPr>
                <w:rFonts w:ascii="Times New Roman" w:hAnsi="Times New Roman"/>
                <w:b w:val="0"/>
                <w:lang w:val="en"/>
              </w:rPr>
              <w:t xml:space="preserve"> </w:t>
            </w:r>
            <w:proofErr w:type="spellStart"/>
            <w:r w:rsidRPr="002F3DB1">
              <w:rPr>
                <w:rFonts w:ascii="Times New Roman" w:hAnsi="Times New Roman"/>
                <w:b w:val="0"/>
                <w:lang w:val="en"/>
              </w:rPr>
              <w:t>cayenensis-rotundata</w:t>
            </w:r>
            <w:proofErr w:type="spellEnd"/>
            <w:r w:rsidRPr="002F3DB1">
              <w:rPr>
                <w:rFonts w:ascii="Times New Roman" w:hAnsi="Times New Roman"/>
                <w:b w:val="0"/>
                <w:lang w:val="en"/>
              </w:rPr>
              <w:t>), a local variety cultivated in Côte d'Ivoire that has been little studied until now. This enriches the scientific data on the biochemical properties of this enzyme. It provides a scientific basis for developing effective browning control strategies and is therefore of major importance for the conservation and valorization of agricultural products. The results allow for a better understanding of the behavior of this enzyme, paving the way for further research on the selection of varieties less susceptible to browning. Finally, it contributes to promoting research on African plant resources, which are often neglected in the international scientific literature.</w:t>
            </w:r>
          </w:p>
        </w:tc>
      </w:tr>
      <w:tr w:rsidR="009F36FC" w14:paraId="7FD31952" w14:textId="77777777" w:rsidTr="002F3DB1">
        <w:trPr>
          <w:trHeight w:val="663"/>
        </w:trPr>
        <w:tc>
          <w:tcPr>
            <w:tcW w:w="1265" w:type="pct"/>
            <w:noWrap/>
          </w:tcPr>
          <w:p w14:paraId="2543A4A8" w14:textId="77777777" w:rsidR="009F36FC" w:rsidRDefault="00064F34">
            <w:pPr>
              <w:ind w:left="360"/>
              <w:rPr>
                <w:b/>
                <w:bCs/>
                <w:sz w:val="20"/>
                <w:szCs w:val="20"/>
                <w:lang w:val="en-GB"/>
              </w:rPr>
            </w:pPr>
            <w:r>
              <w:rPr>
                <w:b/>
                <w:bCs/>
                <w:sz w:val="20"/>
                <w:szCs w:val="20"/>
                <w:lang w:val="en-GB"/>
              </w:rPr>
              <w:t>Is the title of the article suitable?</w:t>
            </w:r>
          </w:p>
          <w:p w14:paraId="7FDE9A0F" w14:textId="77777777" w:rsidR="009F36FC" w:rsidRDefault="00064F34">
            <w:pPr>
              <w:ind w:left="360"/>
              <w:rPr>
                <w:u w:val="single"/>
                <w:lang w:val="en-GB"/>
              </w:rPr>
            </w:pPr>
            <w:r>
              <w:rPr>
                <w:b/>
                <w:bCs/>
                <w:sz w:val="20"/>
                <w:szCs w:val="20"/>
                <w:lang w:val="en-GB"/>
              </w:rPr>
              <w:t>(If not please suggest an alternative title)</w:t>
            </w:r>
          </w:p>
        </w:tc>
        <w:tc>
          <w:tcPr>
            <w:tcW w:w="2313" w:type="pct"/>
          </w:tcPr>
          <w:p w14:paraId="0C253FB0" w14:textId="77777777" w:rsidR="009F36FC" w:rsidRDefault="00064F34">
            <w:pPr>
              <w:ind w:left="360"/>
              <w:rPr>
                <w:b/>
                <w:bCs/>
                <w:sz w:val="20"/>
                <w:szCs w:val="20"/>
                <w:lang w:val="en-GB"/>
              </w:rPr>
            </w:pPr>
            <w:r>
              <w:rPr>
                <w:b/>
                <w:bCs/>
                <w:sz w:val="20"/>
                <w:szCs w:val="20"/>
                <w:lang w:val="en-GB"/>
              </w:rPr>
              <w:t>No</w:t>
            </w:r>
          </w:p>
        </w:tc>
        <w:tc>
          <w:tcPr>
            <w:tcW w:w="1422" w:type="pct"/>
          </w:tcPr>
          <w:p w14:paraId="53457C7D" w14:textId="1A46B1D2" w:rsidR="009F36FC" w:rsidRDefault="002F3DB1">
            <w:pPr>
              <w:pStyle w:val="Heading2"/>
              <w:jc w:val="left"/>
              <w:rPr>
                <w:rFonts w:ascii="Times New Roman" w:hAnsi="Times New Roman"/>
                <w:b w:val="0"/>
                <w:lang w:val="en-GB"/>
              </w:rPr>
            </w:pPr>
            <w:r w:rsidRPr="002F3DB1">
              <w:rPr>
                <w:rFonts w:ascii="Times New Roman" w:hAnsi="Times New Roman"/>
                <w:b w:val="0"/>
                <w:lang w:val="en"/>
              </w:rPr>
              <w:t>Thank you for your feedback. We have suggested an alternative title. We hope this title will convince you.</w:t>
            </w:r>
          </w:p>
        </w:tc>
      </w:tr>
      <w:tr w:rsidR="009F36FC" w14:paraId="1A5FE93C" w14:textId="77777777" w:rsidTr="002F3DB1">
        <w:trPr>
          <w:trHeight w:val="539"/>
        </w:trPr>
        <w:tc>
          <w:tcPr>
            <w:tcW w:w="1265" w:type="pct"/>
            <w:noWrap/>
          </w:tcPr>
          <w:p w14:paraId="61CCA45C" w14:textId="77777777" w:rsidR="009F36FC" w:rsidRDefault="00064F34">
            <w:pPr>
              <w:pStyle w:val="Heading2"/>
              <w:ind w:left="360"/>
              <w:jc w:val="left"/>
              <w:rPr>
                <w:rFonts w:ascii="Times New Roman" w:hAnsi="Times New Roman"/>
                <w:u w:val="single"/>
                <w:lang w:val="en-GB"/>
              </w:rPr>
            </w:pPr>
            <w:r>
              <w:rPr>
                <w:rFonts w:ascii="Times New Roman" w:hAnsi="Times New Roman"/>
                <w:lang w:val="en-GB"/>
              </w:rPr>
              <w:t>Is the abstract of the article comprehensive? Do you suggest the addition (or deletion) of some points in this section? Please write your suggestions here.</w:t>
            </w:r>
          </w:p>
        </w:tc>
        <w:tc>
          <w:tcPr>
            <w:tcW w:w="2313" w:type="pct"/>
          </w:tcPr>
          <w:p w14:paraId="2759469B" w14:textId="77777777" w:rsidR="009F36FC" w:rsidRDefault="00064F34">
            <w:pPr>
              <w:ind w:left="360"/>
              <w:rPr>
                <w:b/>
                <w:bCs/>
                <w:sz w:val="20"/>
                <w:szCs w:val="20"/>
                <w:lang w:val="en-GB"/>
              </w:rPr>
            </w:pPr>
            <w:r>
              <w:rPr>
                <w:b/>
                <w:bCs/>
                <w:sz w:val="20"/>
                <w:szCs w:val="20"/>
                <w:lang w:val="en-GB"/>
              </w:rPr>
              <w:t>Yes</w:t>
            </w:r>
          </w:p>
        </w:tc>
        <w:tc>
          <w:tcPr>
            <w:tcW w:w="1422" w:type="pct"/>
          </w:tcPr>
          <w:p w14:paraId="64087498" w14:textId="77777777" w:rsidR="009F36FC" w:rsidRDefault="00064F34">
            <w:pPr>
              <w:pStyle w:val="Heading2"/>
              <w:jc w:val="left"/>
              <w:rPr>
                <w:rFonts w:ascii="Times New Roman" w:hAnsi="Times New Roman"/>
                <w:b w:val="0"/>
              </w:rPr>
            </w:pPr>
            <w:proofErr w:type="spellStart"/>
            <w:r>
              <w:rPr>
                <w:rFonts w:ascii="Times New Roman" w:hAnsi="Times New Roman"/>
                <w:b w:val="0"/>
              </w:rPr>
              <w:t>Thank</w:t>
            </w:r>
            <w:proofErr w:type="spellEnd"/>
            <w:r>
              <w:rPr>
                <w:rFonts w:ascii="Times New Roman" w:hAnsi="Times New Roman"/>
                <w:b w:val="0"/>
              </w:rPr>
              <w:t xml:space="preserve"> </w:t>
            </w:r>
            <w:proofErr w:type="spellStart"/>
            <w:r>
              <w:rPr>
                <w:rFonts w:ascii="Times New Roman" w:hAnsi="Times New Roman"/>
                <w:b w:val="0"/>
              </w:rPr>
              <w:t>you</w:t>
            </w:r>
            <w:proofErr w:type="spellEnd"/>
          </w:p>
        </w:tc>
      </w:tr>
      <w:tr w:rsidR="009F36FC" w14:paraId="6723EF8D" w14:textId="77777777" w:rsidTr="002F3DB1">
        <w:trPr>
          <w:trHeight w:val="90"/>
        </w:trPr>
        <w:tc>
          <w:tcPr>
            <w:tcW w:w="1265" w:type="pct"/>
            <w:noWrap/>
          </w:tcPr>
          <w:p w14:paraId="665022CC" w14:textId="77777777" w:rsidR="009F36FC" w:rsidRDefault="00064F34">
            <w:pPr>
              <w:pStyle w:val="Heading2"/>
              <w:ind w:left="360"/>
              <w:jc w:val="left"/>
              <w:rPr>
                <w:b w:val="0"/>
                <w:bCs w:val="0"/>
                <w:u w:val="single"/>
                <w:lang w:val="en-GB"/>
              </w:rPr>
            </w:pPr>
            <w:r>
              <w:rPr>
                <w:rFonts w:ascii="Times New Roman" w:hAnsi="Times New Roman"/>
                <w:lang w:val="en-GB"/>
              </w:rPr>
              <w:t xml:space="preserve">Is the manuscript </w:t>
            </w:r>
            <w:r>
              <w:rPr>
                <w:rFonts w:ascii="Times New Roman" w:hAnsi="Times New Roman"/>
                <w:lang w:val="en-GB"/>
              </w:rPr>
              <w:t>scientifically, correct? Please write here.</w:t>
            </w:r>
          </w:p>
        </w:tc>
        <w:tc>
          <w:tcPr>
            <w:tcW w:w="2313" w:type="pct"/>
          </w:tcPr>
          <w:p w14:paraId="5D6C1CB5" w14:textId="77777777" w:rsidR="009F36FC" w:rsidRDefault="00064F34">
            <w:pPr>
              <w:pStyle w:val="ListParagraph"/>
              <w:ind w:left="0"/>
              <w:rPr>
                <w:bCs/>
                <w:sz w:val="20"/>
                <w:szCs w:val="20"/>
                <w:lang w:val="en-GB"/>
              </w:rPr>
            </w:pPr>
            <w:r>
              <w:rPr>
                <w:bCs/>
                <w:sz w:val="20"/>
                <w:szCs w:val="20"/>
                <w:lang w:val="en-GB"/>
              </w:rPr>
              <w:t>Yes</w:t>
            </w:r>
          </w:p>
        </w:tc>
        <w:tc>
          <w:tcPr>
            <w:tcW w:w="1422" w:type="pct"/>
          </w:tcPr>
          <w:p w14:paraId="019A82F1" w14:textId="77777777" w:rsidR="009F36FC" w:rsidRDefault="00064F34">
            <w:pPr>
              <w:pStyle w:val="Heading2"/>
              <w:jc w:val="left"/>
              <w:rPr>
                <w:rFonts w:ascii="Times New Roman" w:hAnsi="Times New Roman"/>
                <w:b w:val="0"/>
              </w:rPr>
            </w:pPr>
            <w:proofErr w:type="spellStart"/>
            <w:r>
              <w:rPr>
                <w:rFonts w:ascii="Times New Roman" w:hAnsi="Times New Roman"/>
                <w:b w:val="0"/>
              </w:rPr>
              <w:t>Thank</w:t>
            </w:r>
            <w:proofErr w:type="spellEnd"/>
            <w:r>
              <w:rPr>
                <w:rFonts w:ascii="Times New Roman" w:hAnsi="Times New Roman"/>
                <w:b w:val="0"/>
              </w:rPr>
              <w:t xml:space="preserve"> </w:t>
            </w:r>
            <w:proofErr w:type="spellStart"/>
            <w:r>
              <w:rPr>
                <w:rFonts w:ascii="Times New Roman" w:hAnsi="Times New Roman"/>
                <w:b w:val="0"/>
              </w:rPr>
              <w:t>you</w:t>
            </w:r>
            <w:proofErr w:type="spellEnd"/>
          </w:p>
        </w:tc>
      </w:tr>
      <w:tr w:rsidR="009F36FC" w14:paraId="28F59871" w14:textId="77777777" w:rsidTr="002F3DB1">
        <w:trPr>
          <w:trHeight w:val="703"/>
        </w:trPr>
        <w:tc>
          <w:tcPr>
            <w:tcW w:w="1265" w:type="pct"/>
            <w:noWrap/>
          </w:tcPr>
          <w:p w14:paraId="548A899D" w14:textId="77777777" w:rsidR="009F36FC" w:rsidRDefault="00064F34">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313" w:type="pct"/>
          </w:tcPr>
          <w:p w14:paraId="2C28B3E5" w14:textId="77777777" w:rsidR="009F36FC" w:rsidRDefault="00064F34">
            <w:pPr>
              <w:pStyle w:val="ListParagraph"/>
              <w:ind w:left="0"/>
              <w:rPr>
                <w:bCs/>
                <w:sz w:val="20"/>
                <w:szCs w:val="20"/>
                <w:lang w:val="en-GB"/>
              </w:rPr>
            </w:pPr>
            <w:r>
              <w:rPr>
                <w:bCs/>
                <w:sz w:val="20"/>
                <w:szCs w:val="20"/>
                <w:lang w:val="en-GB"/>
              </w:rPr>
              <w:t>No</w:t>
            </w:r>
          </w:p>
        </w:tc>
        <w:tc>
          <w:tcPr>
            <w:tcW w:w="1422" w:type="pct"/>
          </w:tcPr>
          <w:p w14:paraId="4ECAB253" w14:textId="086AC0FF" w:rsidR="009F36FC" w:rsidRPr="002F3DB1" w:rsidRDefault="002F3DB1">
            <w:pPr>
              <w:pStyle w:val="Heading2"/>
              <w:jc w:val="left"/>
              <w:rPr>
                <w:rFonts w:ascii="Times New Roman" w:hAnsi="Times New Roman"/>
                <w:b w:val="0"/>
                <w:lang w:val="en"/>
              </w:rPr>
            </w:pPr>
            <w:r w:rsidRPr="002F3DB1">
              <w:rPr>
                <w:rFonts w:ascii="Times New Roman" w:hAnsi="Times New Roman"/>
                <w:b w:val="0"/>
                <w:lang w:val="en"/>
              </w:rPr>
              <w:t>We have addressed this concern by adding new references to the final manuscript.</w:t>
            </w:r>
          </w:p>
        </w:tc>
      </w:tr>
      <w:tr w:rsidR="009F36FC" w14:paraId="49B2BC7F" w14:textId="77777777" w:rsidTr="002F3DB1">
        <w:trPr>
          <w:trHeight w:val="386"/>
        </w:trPr>
        <w:tc>
          <w:tcPr>
            <w:tcW w:w="1265" w:type="pct"/>
            <w:noWrap/>
          </w:tcPr>
          <w:p w14:paraId="105549EE" w14:textId="77777777" w:rsidR="009F36FC" w:rsidRDefault="00064F34">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7CEF60E5" w14:textId="77777777" w:rsidR="009F36FC" w:rsidRDefault="009F36FC">
            <w:pPr>
              <w:rPr>
                <w:sz w:val="20"/>
                <w:szCs w:val="20"/>
                <w:lang w:val="en-GB"/>
              </w:rPr>
            </w:pPr>
          </w:p>
        </w:tc>
        <w:tc>
          <w:tcPr>
            <w:tcW w:w="2313" w:type="pct"/>
          </w:tcPr>
          <w:p w14:paraId="2FD8EF34" w14:textId="77777777" w:rsidR="009F36FC" w:rsidRDefault="00064F34">
            <w:pPr>
              <w:rPr>
                <w:sz w:val="20"/>
                <w:szCs w:val="20"/>
                <w:lang w:val="en-GB"/>
              </w:rPr>
            </w:pPr>
            <w:r>
              <w:rPr>
                <w:sz w:val="20"/>
                <w:szCs w:val="20"/>
                <w:lang w:val="en-GB"/>
              </w:rPr>
              <w:t>Yes</w:t>
            </w:r>
          </w:p>
        </w:tc>
        <w:tc>
          <w:tcPr>
            <w:tcW w:w="1422" w:type="pct"/>
          </w:tcPr>
          <w:p w14:paraId="3AB92675" w14:textId="77777777" w:rsidR="009F36FC" w:rsidRDefault="00064F34">
            <w:pPr>
              <w:rPr>
                <w:sz w:val="20"/>
                <w:szCs w:val="20"/>
                <w:lang w:val="fr-FR"/>
              </w:rPr>
            </w:pPr>
            <w:proofErr w:type="spellStart"/>
            <w:r>
              <w:rPr>
                <w:sz w:val="20"/>
                <w:szCs w:val="20"/>
                <w:lang w:val="fr-FR"/>
              </w:rPr>
              <w:t>Thank</w:t>
            </w:r>
            <w:proofErr w:type="spellEnd"/>
            <w:r>
              <w:rPr>
                <w:sz w:val="20"/>
                <w:szCs w:val="20"/>
                <w:lang w:val="fr-FR"/>
              </w:rPr>
              <w:t xml:space="preserve"> </w:t>
            </w:r>
            <w:proofErr w:type="spellStart"/>
            <w:r>
              <w:rPr>
                <w:sz w:val="20"/>
                <w:szCs w:val="20"/>
                <w:lang w:val="fr-FR"/>
              </w:rPr>
              <w:t>you</w:t>
            </w:r>
            <w:proofErr w:type="spellEnd"/>
          </w:p>
        </w:tc>
      </w:tr>
      <w:tr w:rsidR="009F36FC" w14:paraId="7B4BF45D" w14:textId="77777777" w:rsidTr="002F3DB1">
        <w:trPr>
          <w:trHeight w:val="545"/>
        </w:trPr>
        <w:tc>
          <w:tcPr>
            <w:tcW w:w="1265" w:type="pct"/>
            <w:noWrap/>
          </w:tcPr>
          <w:p w14:paraId="6C53B659" w14:textId="77777777" w:rsidR="009F36FC" w:rsidRDefault="00064F34">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50C50FFE" w14:textId="77777777" w:rsidR="009F36FC" w:rsidRDefault="009F36FC">
            <w:pPr>
              <w:pStyle w:val="Heading2"/>
              <w:jc w:val="left"/>
              <w:rPr>
                <w:rFonts w:ascii="Times New Roman" w:hAnsi="Times New Roman"/>
                <w:b w:val="0"/>
                <w:lang w:val="en-GB"/>
              </w:rPr>
            </w:pPr>
          </w:p>
        </w:tc>
        <w:tc>
          <w:tcPr>
            <w:tcW w:w="2313" w:type="pct"/>
          </w:tcPr>
          <w:p w14:paraId="5EA00757" w14:textId="77777777" w:rsidR="009F36FC" w:rsidRDefault="00064F3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See Attachment</w:t>
            </w:r>
          </w:p>
        </w:tc>
        <w:tc>
          <w:tcPr>
            <w:tcW w:w="1422" w:type="pct"/>
          </w:tcPr>
          <w:p w14:paraId="70A4685A" w14:textId="036A2B85" w:rsidR="009F36FC" w:rsidRPr="00E7300F" w:rsidRDefault="00E7300F">
            <w:pPr>
              <w:rPr>
                <w:rFonts w:eastAsia="MS Mincho" w:cs="Helvetica"/>
                <w:bCs/>
                <w:sz w:val="20"/>
                <w:szCs w:val="20"/>
                <w:lang w:val="en"/>
              </w:rPr>
            </w:pPr>
            <w:r w:rsidRPr="00E7300F">
              <w:rPr>
                <w:rFonts w:eastAsia="MS Mincho" w:cs="Helvetica"/>
                <w:bCs/>
                <w:sz w:val="20"/>
                <w:szCs w:val="20"/>
                <w:lang w:val="en"/>
              </w:rPr>
              <w:t>We have made an effort to address your concerns. We are always open to your constructive feedback to improve the final quality of this article.</w:t>
            </w:r>
          </w:p>
        </w:tc>
      </w:tr>
    </w:tbl>
    <w:p w14:paraId="714C674D" w14:textId="77777777" w:rsidR="009F36FC" w:rsidRDefault="009F36FC">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9F36FC" w14:paraId="7DEC601C"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7B2DC62" w14:textId="77777777" w:rsidR="009F36FC" w:rsidRDefault="00064F34">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1A23CABA" w14:textId="77777777" w:rsidR="009F36FC" w:rsidRDefault="009F36FC">
            <w:pPr>
              <w:pStyle w:val="NormalWeb"/>
              <w:spacing w:before="0" w:beforeAutospacing="0" w:after="0" w:afterAutospacing="0"/>
              <w:rPr>
                <w:rFonts w:ascii="Times New Roman" w:hAnsi="Times New Roman" w:cs="Times New Roman"/>
                <w:b/>
                <w:sz w:val="20"/>
                <w:szCs w:val="20"/>
                <w:u w:val="single"/>
                <w:lang w:val="en-GB"/>
              </w:rPr>
            </w:pPr>
          </w:p>
        </w:tc>
      </w:tr>
      <w:tr w:rsidR="009F36FC" w14:paraId="392F9659" w14:textId="77777777">
        <w:trPr>
          <w:trHeight w:val="935"/>
        </w:trPr>
        <w:tc>
          <w:tcPr>
            <w:tcW w:w="1615" w:type="pct"/>
            <w:noWrap/>
            <w:tcMar>
              <w:top w:w="0" w:type="dxa"/>
              <w:left w:w="108" w:type="dxa"/>
              <w:bottom w:w="0" w:type="dxa"/>
              <w:right w:w="108" w:type="dxa"/>
            </w:tcMar>
            <w:vAlign w:val="center"/>
          </w:tcPr>
          <w:p w14:paraId="3EEF5C80" w14:textId="77777777" w:rsidR="009F36FC" w:rsidRDefault="009F36FC">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2A9E8D71" w14:textId="77777777" w:rsidR="009F36FC" w:rsidRDefault="00064F34">
            <w:pPr>
              <w:pStyle w:val="Heading2"/>
              <w:jc w:val="left"/>
              <w:rPr>
                <w:rFonts w:ascii="Times New Roman" w:hAnsi="Times New Roman"/>
                <w:lang w:val="en-GB"/>
              </w:rPr>
            </w:pPr>
            <w:r>
              <w:rPr>
                <w:rFonts w:ascii="Times New Roman" w:hAnsi="Times New Roman"/>
                <w:lang w:val="en-GB"/>
              </w:rPr>
              <w:t>Reviewer’s comment</w:t>
            </w:r>
          </w:p>
        </w:tc>
        <w:tc>
          <w:tcPr>
            <w:tcW w:w="1342" w:type="pct"/>
          </w:tcPr>
          <w:p w14:paraId="5E746516" w14:textId="77777777" w:rsidR="009F36FC" w:rsidRDefault="00064F34">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9004D7A" w14:textId="77777777" w:rsidR="009F36FC" w:rsidRDefault="009F36FC">
            <w:pPr>
              <w:pStyle w:val="Heading2"/>
              <w:jc w:val="left"/>
              <w:rPr>
                <w:rFonts w:ascii="Times New Roman" w:hAnsi="Times New Roman"/>
                <w:b w:val="0"/>
                <w:lang w:val="en-GB"/>
              </w:rPr>
            </w:pPr>
          </w:p>
        </w:tc>
      </w:tr>
      <w:tr w:rsidR="009F36FC" w14:paraId="09164C02" w14:textId="77777777">
        <w:trPr>
          <w:trHeight w:val="697"/>
        </w:trPr>
        <w:tc>
          <w:tcPr>
            <w:tcW w:w="1615" w:type="pct"/>
            <w:noWrap/>
            <w:tcMar>
              <w:top w:w="0" w:type="dxa"/>
              <w:left w:w="108" w:type="dxa"/>
              <w:bottom w:w="0" w:type="dxa"/>
              <w:right w:w="108" w:type="dxa"/>
            </w:tcMar>
            <w:vAlign w:val="center"/>
          </w:tcPr>
          <w:p w14:paraId="753F0442" w14:textId="77777777" w:rsidR="009F36FC" w:rsidRDefault="00064F3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723B011F" w14:textId="77777777" w:rsidR="009F36FC" w:rsidRDefault="009F36FC">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00C53A0B" w14:textId="77777777" w:rsidR="009F36FC" w:rsidRDefault="00064F34">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14:paraId="219FF944" w14:textId="77777777" w:rsidR="009F36FC" w:rsidRDefault="009F36FC">
            <w:pPr>
              <w:pStyle w:val="NormalWeb"/>
              <w:spacing w:before="0" w:beforeAutospacing="0" w:after="0" w:afterAutospacing="0"/>
              <w:rPr>
                <w:rFonts w:ascii="Times New Roman" w:hAnsi="Times New Roman" w:cs="Times New Roman"/>
                <w:sz w:val="20"/>
                <w:szCs w:val="20"/>
              </w:rPr>
            </w:pPr>
          </w:p>
          <w:p w14:paraId="68B37459" w14:textId="77777777" w:rsidR="009F36FC" w:rsidRDefault="009F36FC">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27A951CD" w14:textId="77777777" w:rsidR="009F36FC" w:rsidRDefault="009F36FC">
            <w:pPr>
              <w:rPr>
                <w:rFonts w:eastAsia="Arial Unicode MS"/>
                <w:sz w:val="20"/>
                <w:szCs w:val="20"/>
                <w:lang w:val="en-GB"/>
              </w:rPr>
            </w:pPr>
          </w:p>
          <w:p w14:paraId="2253BB7E" w14:textId="77777777" w:rsidR="009F36FC" w:rsidRDefault="009F36FC">
            <w:pPr>
              <w:rPr>
                <w:rFonts w:eastAsia="Arial Unicode MS"/>
                <w:sz w:val="20"/>
                <w:szCs w:val="20"/>
                <w:lang w:val="en-GB"/>
              </w:rPr>
            </w:pPr>
          </w:p>
          <w:p w14:paraId="2391571F" w14:textId="77777777" w:rsidR="009F36FC" w:rsidRDefault="009F36FC">
            <w:pPr>
              <w:rPr>
                <w:rFonts w:eastAsia="Arial Unicode MS"/>
                <w:sz w:val="20"/>
                <w:szCs w:val="20"/>
                <w:lang w:val="en-GB"/>
              </w:rPr>
            </w:pPr>
          </w:p>
          <w:p w14:paraId="2C056435" w14:textId="77777777" w:rsidR="009F36FC" w:rsidRDefault="009F36FC">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45822F6F" w14:textId="77777777" w:rsidR="009F36FC" w:rsidRDefault="009F36FC">
      <w:pPr>
        <w:pStyle w:val="BodyText"/>
        <w:outlineLvl w:val="0"/>
        <w:rPr>
          <w:rFonts w:ascii="Arial" w:hAnsi="Arial" w:cs="Arial"/>
          <w:sz w:val="20"/>
          <w:szCs w:val="20"/>
          <w:lang w:val="en-GB"/>
        </w:rPr>
      </w:pPr>
    </w:p>
    <w:sectPr w:rsidR="009F36FC">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6D07B" w14:textId="77777777" w:rsidR="00064F34" w:rsidRDefault="00064F34">
      <w:r>
        <w:separator/>
      </w:r>
    </w:p>
  </w:endnote>
  <w:endnote w:type="continuationSeparator" w:id="0">
    <w:p w14:paraId="650970F9" w14:textId="77777777" w:rsidR="00064F34" w:rsidRDefault="0006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37829" w14:textId="77777777" w:rsidR="009F36FC" w:rsidRDefault="00064F34">
    <w:pPr>
      <w:pStyle w:val="Footer"/>
      <w:rPr>
        <w:sz w:val="16"/>
      </w:rPr>
    </w:pPr>
    <w:r>
      <w:rPr>
        <w:sz w:val="16"/>
      </w:rPr>
      <w:t>Created by: DR</w:t>
    </w:r>
    <w:r>
      <w:rPr>
        <w:sz w:val="16"/>
      </w:rPr>
      <w:tab/>
      <w:t xml:space="preserve">              Checked by: PM                                           Approved by: MBM</w:t>
    </w:r>
    <w:r>
      <w:rPr>
        <w:sz w:val="16"/>
      </w:rPr>
      <w:tab/>
      <w:t xml:space="preserve">   </w:t>
    </w:r>
    <w:r>
      <w:rPr>
        <w:sz w:val="16"/>
      </w:rPr>
      <w:tab/>
    </w:r>
    <w:r>
      <w:rPr>
        <w:sz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7E348" w14:textId="77777777" w:rsidR="00064F34" w:rsidRDefault="00064F34">
      <w:r>
        <w:separator/>
      </w:r>
    </w:p>
  </w:footnote>
  <w:footnote w:type="continuationSeparator" w:id="0">
    <w:p w14:paraId="39A9EC58" w14:textId="77777777" w:rsidR="00064F34" w:rsidRDefault="00064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8FFF1" w14:textId="77777777" w:rsidR="009F36FC" w:rsidRDefault="009F36FC">
    <w:pPr>
      <w:spacing w:before="100" w:beforeAutospacing="1" w:after="100" w:afterAutospacing="1"/>
      <w:jc w:val="center"/>
      <w:rPr>
        <w:rFonts w:ascii="Arial" w:hAnsi="Arial" w:cs="Arial"/>
        <w:b/>
        <w:bCs/>
        <w:color w:val="003399"/>
        <w:szCs w:val="20"/>
        <w:u w:val="single"/>
        <w:lang w:val="en-GB"/>
      </w:rPr>
    </w:pPr>
  </w:p>
  <w:p w14:paraId="3540AE06" w14:textId="77777777" w:rsidR="009F36FC" w:rsidRDefault="00064F34">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36FC"/>
    <w:rsid w:val="00064F34"/>
    <w:rsid w:val="001755DB"/>
    <w:rsid w:val="002F3DB1"/>
    <w:rsid w:val="00394FA4"/>
    <w:rsid w:val="009F36FC"/>
    <w:rsid w:val="00B031C9"/>
    <w:rsid w:val="00E7300F"/>
    <w:rsid w:val="30E56DB8"/>
    <w:rsid w:val="7DFC2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6C44B"/>
  <w15:docId w15:val="{7BE75BF6-FF34-4550-9423-7F21353F1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000FF"/>
      <w:u w:val="single"/>
    </w:rPr>
  </w:style>
  <w:style w:type="character" w:styleId="FollowedHyperlink">
    <w:name w:val="FollowedHyperlink"/>
    <w:uiPriority w:val="99"/>
    <w:semiHidden/>
    <w:unhideWhenUsed/>
    <w:qFormat/>
    <w:rPr>
      <w:color w:val="800080"/>
      <w:u w:val="single"/>
    </w:rPr>
  </w:style>
  <w:style w:type="paragraph" w:styleId="HTMLPreformatted">
    <w:name w:val="HTML Preformatted"/>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szCs w:val="24"/>
      <w:lang w:val="en-US" w:eastAsia="zh-CN"/>
    </w:rPr>
  </w:style>
  <w:style w:type="paragraph" w:styleId="BodyText">
    <w:name w:val="Body Text"/>
    <w:basedOn w:val="Normal"/>
    <w:link w:val="BodyTextChar"/>
    <w:qFormat/>
    <w:pPr>
      <w:jc w:val="both"/>
    </w:pPr>
    <w:rPr>
      <w:rFonts w:ascii="Helvetica" w:eastAsia="MS Mincho" w:hAnsi="Helvetica" w:cs="Helvetica"/>
      <w:lang w:val="fr-FR"/>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Style18">
    <w:name w:val="_Style 18"/>
    <w:hidden/>
    <w:uiPriority w:val="99"/>
    <w:semiHidden/>
    <w:qFormat/>
    <w:rPr>
      <w:sz w:val="22"/>
      <w:szCs w:val="22"/>
      <w:lang w:val="en-US" w:eastAsia="en-US"/>
    </w:rPr>
  </w:style>
  <w:style w:type="table" w:styleId="TableGrid">
    <w:name w:val="Table Grid"/>
    <w:basedOn w:val="TableNormal"/>
    <w:uiPriority w:val="59"/>
    <w:qFormat/>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yle20">
    <w:name w:val="_Style 2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bji.com/index.php/BJ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417</Words>
  <Characters>2381</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119</cp:revision>
  <dcterms:created xsi:type="dcterms:W3CDTF">2011-08-01T09:21:00Z</dcterms:created>
  <dcterms:modified xsi:type="dcterms:W3CDTF">2026-03-20T08:02:00Z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1036-12.2.0.23196</vt:lpwstr>
  </property>
  <property fmtid="{D5CDD505-2E9C-101B-9397-08002B2CF9AE}" pid="3" name="ICV">
    <vt:lpwstr>4B0B5D21EB684BE9A6DF316AC9506A3A_13</vt:lpwstr>
  </property>
</Properties>
</file>