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E65C61" w:rsidTr="002643B3">
        <w:trPr>
          <w:trHeight w:val="290"/>
        </w:trPr>
        <w:tc>
          <w:tcPr>
            <w:tcW w:w="5000" w:type="pct"/>
            <w:gridSpan w:val="2"/>
            <w:tcBorders>
              <w:top w:val="nil"/>
              <w:left w:val="nil"/>
              <w:right w:val="nil"/>
            </w:tcBorders>
          </w:tcPr>
          <w:p w:rsidR="00602F7D" w:rsidRPr="00E65C61" w:rsidRDefault="00602F7D" w:rsidP="00F2643C">
            <w:pPr>
              <w:pStyle w:val="Heading2"/>
              <w:jc w:val="left"/>
              <w:rPr>
                <w:rFonts w:ascii="Arial" w:hAnsi="Arial" w:cs="Arial"/>
                <w:b w:val="0"/>
                <w:bCs w:val="0"/>
                <w:lang w:val="en-GB"/>
              </w:rPr>
            </w:pPr>
          </w:p>
        </w:tc>
      </w:tr>
      <w:tr w:rsidR="0000007A" w:rsidRPr="00E65C61" w:rsidTr="002643B3">
        <w:trPr>
          <w:trHeight w:val="290"/>
        </w:trPr>
        <w:tc>
          <w:tcPr>
            <w:tcW w:w="1234" w:type="pct"/>
          </w:tcPr>
          <w:p w:rsidR="0000007A" w:rsidRPr="00E65C61" w:rsidRDefault="0000007A" w:rsidP="00696CAD">
            <w:pPr>
              <w:pStyle w:val="BodyText"/>
              <w:ind w:left="90"/>
              <w:jc w:val="left"/>
              <w:rPr>
                <w:rFonts w:ascii="Arial" w:hAnsi="Arial" w:cs="Arial"/>
                <w:bCs/>
                <w:sz w:val="20"/>
                <w:szCs w:val="20"/>
                <w:lang w:val="en-GB"/>
              </w:rPr>
            </w:pPr>
            <w:r w:rsidRPr="00E65C61">
              <w:rPr>
                <w:rFonts w:ascii="Arial" w:hAnsi="Arial" w:cs="Arial"/>
                <w:bCs/>
                <w:sz w:val="20"/>
                <w:szCs w:val="20"/>
                <w:lang w:val="en-GB"/>
              </w:rPr>
              <w:t>Newspaper name:</w:t>
            </w:r>
          </w:p>
        </w:tc>
        <w:tc>
          <w:tcPr>
            <w:tcW w:w="3766" w:type="pct"/>
            <w:tcMar>
              <w:top w:w="0" w:type="dxa"/>
              <w:left w:w="108" w:type="dxa"/>
              <w:bottom w:w="0" w:type="dxa"/>
              <w:right w:w="108" w:type="dxa"/>
            </w:tcMar>
            <w:vAlign w:val="center"/>
          </w:tcPr>
          <w:p w:rsidR="0000007A" w:rsidRPr="00E65C61" w:rsidRDefault="007A014F" w:rsidP="00E65EB7">
            <w:pPr>
              <w:rPr>
                <w:rFonts w:ascii="Arial" w:hAnsi="Arial" w:cs="Arial"/>
                <w:b/>
                <w:bCs/>
                <w:color w:val="0000FF"/>
                <w:sz w:val="20"/>
                <w:szCs w:val="20"/>
              </w:rPr>
            </w:pPr>
            <w:hyperlink r:id="rId8" w:history="1">
              <w:r w:rsidR="008B336F" w:rsidRPr="00E65C61">
                <w:rPr>
                  <w:rStyle w:val="Hyperlink"/>
                  <w:rFonts w:ascii="Arial" w:hAnsi="Arial" w:cs="Arial"/>
                  <w:b/>
                  <w:bCs/>
                  <w:sz w:val="20"/>
                  <w:szCs w:val="20"/>
                </w:rPr>
                <w:t>Asian Journal of Mathematical Research</w:t>
              </w:r>
            </w:hyperlink>
            <w:r w:rsidR="008B336F" w:rsidRPr="00E65C61">
              <w:rPr>
                <w:rFonts w:ascii="Arial" w:hAnsi="Arial" w:cs="Arial"/>
                <w:b/>
                <w:bCs/>
                <w:color w:val="0000FF"/>
                <w:sz w:val="20"/>
                <w:szCs w:val="20"/>
              </w:rPr>
              <w:t xml:space="preserve"> </w:t>
            </w:r>
          </w:p>
        </w:tc>
      </w:tr>
      <w:tr w:rsidR="0000007A" w:rsidRPr="00E65C61" w:rsidTr="002643B3">
        <w:trPr>
          <w:trHeight w:val="290"/>
        </w:trPr>
        <w:tc>
          <w:tcPr>
            <w:tcW w:w="1234" w:type="pct"/>
          </w:tcPr>
          <w:p w:rsidR="0000007A" w:rsidRPr="00E65C61" w:rsidRDefault="0000007A" w:rsidP="00696CAD">
            <w:pPr>
              <w:pStyle w:val="BodyText"/>
              <w:ind w:left="90"/>
              <w:jc w:val="left"/>
              <w:rPr>
                <w:rFonts w:ascii="Arial" w:hAnsi="Arial" w:cs="Arial"/>
                <w:bCs/>
                <w:sz w:val="20"/>
                <w:szCs w:val="20"/>
                <w:lang w:val="en-GB"/>
              </w:rPr>
            </w:pPr>
            <w:r w:rsidRPr="00E65C61">
              <w:rPr>
                <w:rFonts w:ascii="Arial" w:hAnsi="Arial" w:cs="Arial"/>
                <w:bCs/>
                <w:sz w:val="20"/>
                <w:szCs w:val="20"/>
                <w:lang w:val="en-GB"/>
              </w:rPr>
              <w:t>Manuscript number :​</w:t>
            </w:r>
          </w:p>
        </w:tc>
        <w:tc>
          <w:tcPr>
            <w:tcW w:w="3766" w:type="pct"/>
            <w:tcMar>
              <w:top w:w="0" w:type="dxa"/>
              <w:left w:w="108" w:type="dxa"/>
              <w:bottom w:w="0" w:type="dxa"/>
              <w:right w:w="108" w:type="dxa"/>
            </w:tcMar>
            <w:vAlign w:val="center"/>
          </w:tcPr>
          <w:p w:rsidR="0000007A" w:rsidRPr="00E65C61" w:rsidRDefault="00FE2A40" w:rsidP="00F3669D">
            <w:pPr>
              <w:pStyle w:val="NormalWeb"/>
              <w:spacing w:before="0" w:beforeAutospacing="0" w:after="0" w:afterAutospacing="0"/>
              <w:rPr>
                <w:rFonts w:ascii="Arial" w:hAnsi="Arial" w:cs="Arial"/>
                <w:b/>
                <w:bCs/>
                <w:sz w:val="20"/>
                <w:szCs w:val="20"/>
                <w:lang w:val="en-GB"/>
              </w:rPr>
            </w:pPr>
            <w:r w:rsidRPr="00E65C61">
              <w:rPr>
                <w:rFonts w:ascii="Arial" w:hAnsi="Arial" w:cs="Arial"/>
                <w:b/>
                <w:bCs/>
                <w:sz w:val="20"/>
                <w:szCs w:val="20"/>
                <w:lang w:val="en-GB"/>
              </w:rPr>
              <w:t>Ms. ARJOM_153729</w:t>
            </w:r>
          </w:p>
        </w:tc>
      </w:tr>
      <w:tr w:rsidR="0000007A" w:rsidRPr="00E65C61" w:rsidTr="002643B3">
        <w:trPr>
          <w:trHeight w:val="650"/>
        </w:trPr>
        <w:tc>
          <w:tcPr>
            <w:tcW w:w="1234" w:type="pct"/>
          </w:tcPr>
          <w:p w:rsidR="0000007A" w:rsidRPr="00E65C61" w:rsidRDefault="0000007A" w:rsidP="00696CAD">
            <w:pPr>
              <w:pStyle w:val="BodyText"/>
              <w:ind w:left="90"/>
              <w:jc w:val="left"/>
              <w:rPr>
                <w:rFonts w:ascii="Arial" w:hAnsi="Arial" w:cs="Arial"/>
                <w:bCs/>
                <w:sz w:val="20"/>
                <w:szCs w:val="20"/>
                <w:lang w:val="en-GB"/>
              </w:rPr>
            </w:pPr>
            <w:r w:rsidRPr="00E65C61">
              <w:rPr>
                <w:rFonts w:ascii="Arial" w:hAnsi="Arial" w:cs="Arial"/>
                <w:bCs/>
                <w:sz w:val="20"/>
                <w:szCs w:val="20"/>
                <w:lang w:val="en-GB"/>
              </w:rPr>
              <w:t>Manuscript title :</w:t>
            </w:r>
          </w:p>
        </w:tc>
        <w:tc>
          <w:tcPr>
            <w:tcW w:w="3766" w:type="pct"/>
            <w:tcMar>
              <w:top w:w="0" w:type="dxa"/>
              <w:left w:w="108" w:type="dxa"/>
              <w:bottom w:w="0" w:type="dxa"/>
              <w:right w:w="108" w:type="dxa"/>
            </w:tcMar>
            <w:vAlign w:val="center"/>
          </w:tcPr>
          <w:p w:rsidR="0000007A" w:rsidRPr="00E65C61" w:rsidRDefault="00FE2A40" w:rsidP="000450FC">
            <w:pPr>
              <w:pStyle w:val="NormalWeb"/>
              <w:spacing w:before="0" w:beforeAutospacing="0" w:after="0" w:afterAutospacing="0"/>
              <w:rPr>
                <w:rFonts w:ascii="Arial" w:hAnsi="Arial" w:cs="Arial"/>
                <w:b/>
                <w:sz w:val="20"/>
                <w:szCs w:val="20"/>
                <w:lang w:val="en-GB"/>
              </w:rPr>
            </w:pPr>
            <w:r w:rsidRPr="00E65C61">
              <w:rPr>
                <w:rFonts w:ascii="Arial" w:hAnsi="Arial" w:cs="Arial"/>
                <w:b/>
                <w:sz w:val="20"/>
                <w:szCs w:val="20"/>
                <w:lang w:val="en-GB"/>
              </w:rPr>
              <w:t>AUTOREGRESSIVE FUZZY MODELING OF MOTORIZED ELECTRICAL DISTRIBUTIONS AND ROBUST ESTIMATION</w:t>
            </w:r>
          </w:p>
        </w:tc>
      </w:tr>
      <w:tr w:rsidR="00CF0BBB" w:rsidRPr="00E65C61" w:rsidTr="002643B3">
        <w:trPr>
          <w:trHeight w:val="332"/>
        </w:trPr>
        <w:tc>
          <w:tcPr>
            <w:tcW w:w="1234" w:type="pct"/>
          </w:tcPr>
          <w:p w:rsidR="00CF0BBB" w:rsidRPr="00E65C61" w:rsidRDefault="00CF0BBB" w:rsidP="00696CAD">
            <w:pPr>
              <w:pStyle w:val="BodyText"/>
              <w:ind w:left="90"/>
              <w:jc w:val="left"/>
              <w:rPr>
                <w:rFonts w:ascii="Arial" w:hAnsi="Arial" w:cs="Arial"/>
                <w:bCs/>
                <w:sz w:val="20"/>
                <w:szCs w:val="20"/>
                <w:lang w:val="en-GB"/>
              </w:rPr>
            </w:pPr>
            <w:r w:rsidRPr="00E65C61">
              <w:rPr>
                <w:rFonts w:ascii="Arial" w:hAnsi="Arial" w:cs="Arial"/>
                <w:bCs/>
                <w:sz w:val="20"/>
                <w:szCs w:val="20"/>
                <w:lang w:val="en-GB"/>
              </w:rPr>
              <w:t>Item type</w:t>
            </w:r>
          </w:p>
        </w:tc>
        <w:tc>
          <w:tcPr>
            <w:tcW w:w="3766" w:type="pct"/>
            <w:tcMar>
              <w:top w:w="0" w:type="dxa"/>
              <w:left w:w="108" w:type="dxa"/>
              <w:bottom w:w="0" w:type="dxa"/>
              <w:right w:w="108" w:type="dxa"/>
            </w:tcMar>
            <w:vAlign w:val="center"/>
          </w:tcPr>
          <w:p w:rsidR="00CF0BBB" w:rsidRPr="00E65C61" w:rsidRDefault="00FE2A40" w:rsidP="000450FC">
            <w:pPr>
              <w:pStyle w:val="NormalWeb"/>
              <w:spacing w:before="0" w:beforeAutospacing="0" w:after="0" w:afterAutospacing="0"/>
              <w:rPr>
                <w:rFonts w:ascii="Arial" w:hAnsi="Arial" w:cs="Arial"/>
                <w:b/>
                <w:sz w:val="20"/>
                <w:szCs w:val="20"/>
                <w:lang w:val="en-GB"/>
              </w:rPr>
            </w:pPr>
            <w:r w:rsidRPr="00E65C61">
              <w:rPr>
                <w:rFonts w:ascii="Arial" w:hAnsi="Arial" w:cs="Arial"/>
                <w:b/>
                <w:sz w:val="20"/>
                <w:szCs w:val="20"/>
                <w:lang w:val="en-GB"/>
              </w:rPr>
              <w:t>Original research article</w:t>
            </w:r>
          </w:p>
        </w:tc>
      </w:tr>
    </w:tbl>
    <w:p w:rsidR="00D7043B" w:rsidRPr="00E65C61" w:rsidRDefault="00D7043B" w:rsidP="00D7043B">
      <w:pPr>
        <w:rPr>
          <w:rFonts w:ascii="Arial" w:hAnsi="Arial" w:cs="Arial"/>
          <w:sz w:val="20"/>
          <w:szCs w:val="20"/>
        </w:rPr>
      </w:pPr>
      <w:bookmarkStart w:id="0" w:name="_Hlk171324449"/>
      <w:bookmarkStart w:id="1" w:name="_Hlk170903434"/>
    </w:p>
    <w:tbl>
      <w:tblPr>
        <w:tblW w:w="4873"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2"/>
        <w:gridCol w:w="7594"/>
        <w:gridCol w:w="7516"/>
      </w:tblGrid>
      <w:tr w:rsidR="00D7043B" w:rsidRPr="00E65C61" w:rsidTr="00F673AC">
        <w:tc>
          <w:tcPr>
            <w:tcW w:w="5000" w:type="pct"/>
            <w:gridSpan w:val="3"/>
            <w:tcBorders>
              <w:top w:val="nil"/>
              <w:left w:val="nil"/>
              <w:right w:val="nil"/>
            </w:tcBorders>
            <w:noWrap/>
          </w:tcPr>
          <w:p w:rsidR="00D7043B" w:rsidRPr="00E65C61" w:rsidRDefault="00D7043B">
            <w:pPr>
              <w:pStyle w:val="Heading2"/>
              <w:jc w:val="left"/>
              <w:rPr>
                <w:rFonts w:ascii="Arial" w:hAnsi="Arial" w:cs="Arial"/>
                <w:lang w:val="en-GB"/>
              </w:rPr>
            </w:pPr>
            <w:r w:rsidRPr="00E65C61">
              <w:rPr>
                <w:rFonts w:ascii="Arial" w:hAnsi="Arial" w:cs="Arial"/>
                <w:highlight w:val="yellow"/>
                <w:lang w:val="en-GB"/>
              </w:rPr>
              <w:t xml:space="preserve">PART 1: </w:t>
            </w:r>
            <w:r w:rsidRPr="00E65C61">
              <w:rPr>
                <w:rFonts w:ascii="Arial" w:hAnsi="Arial" w:cs="Arial"/>
                <w:lang w:val="en-GB"/>
              </w:rPr>
              <w:t>Comments</w:t>
            </w:r>
          </w:p>
          <w:p w:rsidR="00D7043B" w:rsidRPr="00E65C61" w:rsidRDefault="00D7043B">
            <w:pPr>
              <w:rPr>
                <w:rFonts w:ascii="Arial" w:hAnsi="Arial" w:cs="Arial"/>
                <w:sz w:val="20"/>
                <w:szCs w:val="20"/>
                <w:lang w:val="en-GB"/>
              </w:rPr>
            </w:pPr>
          </w:p>
        </w:tc>
      </w:tr>
      <w:tr w:rsidR="00D7043B" w:rsidRPr="00E65C61" w:rsidTr="00F673AC">
        <w:tc>
          <w:tcPr>
            <w:tcW w:w="1297" w:type="pct"/>
            <w:noWrap/>
          </w:tcPr>
          <w:p w:rsidR="00D7043B" w:rsidRPr="00E65C61" w:rsidRDefault="00D7043B">
            <w:pPr>
              <w:pStyle w:val="Heading2"/>
              <w:jc w:val="left"/>
              <w:rPr>
                <w:rFonts w:ascii="Arial" w:hAnsi="Arial" w:cs="Arial"/>
                <w:lang w:val="en-GB"/>
              </w:rPr>
            </w:pPr>
            <w:bookmarkStart w:id="2" w:name="_GoBack"/>
            <w:bookmarkEnd w:id="2"/>
          </w:p>
        </w:tc>
        <w:tc>
          <w:tcPr>
            <w:tcW w:w="1861" w:type="pct"/>
          </w:tcPr>
          <w:p w:rsidR="00D7043B" w:rsidRPr="00E65C61" w:rsidRDefault="00D7043B">
            <w:pPr>
              <w:pStyle w:val="Heading2"/>
              <w:jc w:val="left"/>
              <w:rPr>
                <w:rFonts w:ascii="Arial" w:hAnsi="Arial" w:cs="Arial"/>
                <w:lang w:val="en-GB"/>
              </w:rPr>
            </w:pPr>
            <w:r w:rsidRPr="00E65C61">
              <w:rPr>
                <w:rFonts w:ascii="Arial" w:hAnsi="Arial" w:cs="Arial"/>
                <w:lang w:val="en-GB"/>
              </w:rPr>
              <w:t>Reviewer 's comment</w:t>
            </w:r>
          </w:p>
          <w:p w:rsidR="00016F0E" w:rsidRPr="00E65C61" w:rsidRDefault="00016F0E" w:rsidP="00C759C9">
            <w:pPr>
              <w:rPr>
                <w:rFonts w:ascii="Arial" w:hAnsi="Arial" w:cs="Arial"/>
                <w:sz w:val="20"/>
                <w:szCs w:val="20"/>
                <w:lang w:val="en-GB"/>
              </w:rPr>
            </w:pPr>
          </w:p>
        </w:tc>
        <w:tc>
          <w:tcPr>
            <w:tcW w:w="1842" w:type="pct"/>
          </w:tcPr>
          <w:p w:rsidR="006B6592" w:rsidRPr="00E65C61" w:rsidRDefault="006B6592" w:rsidP="006B6592">
            <w:pPr>
              <w:spacing w:after="160" w:line="254" w:lineRule="auto"/>
              <w:rPr>
                <w:rFonts w:ascii="Arial" w:eastAsia="Calibri" w:hAnsi="Arial" w:cs="Arial"/>
                <w:kern w:val="2"/>
                <w:sz w:val="20"/>
                <w:szCs w:val="20"/>
                <w:lang w:val="en-IN"/>
              </w:rPr>
            </w:pPr>
            <w:r w:rsidRPr="00E65C61">
              <w:rPr>
                <w:rFonts w:ascii="Arial" w:eastAsia="Calibri" w:hAnsi="Arial" w:cs="Arial"/>
                <w:b/>
                <w:kern w:val="2"/>
                <w:sz w:val="20"/>
                <w:szCs w:val="20"/>
                <w:lang w:val="en-IN"/>
              </w:rPr>
              <w:t xml:space="preserve">Author 's comments </w:t>
            </w:r>
            <w:r w:rsidRPr="00E65C61">
              <w:rPr>
                <w:rFonts w:ascii="Arial" w:eastAsia="Calibri" w:hAnsi="Arial" w:cs="Arial"/>
                <w:kern w:val="2"/>
                <w:sz w:val="20"/>
                <w:szCs w:val="20"/>
                <w:lang w:val="en-IN"/>
              </w:rPr>
              <w:t>(He is OBLIGATORY that the authors write their comments here )</w:t>
            </w:r>
          </w:p>
          <w:p w:rsidR="00D7043B" w:rsidRPr="00E65C61" w:rsidRDefault="00D7043B">
            <w:pPr>
              <w:pStyle w:val="Heading2"/>
              <w:jc w:val="left"/>
              <w:rPr>
                <w:rFonts w:ascii="Arial" w:hAnsi="Arial" w:cs="Arial"/>
                <w:b w:val="0"/>
                <w:lang w:val="en-GB"/>
              </w:rPr>
            </w:pPr>
          </w:p>
        </w:tc>
      </w:tr>
      <w:tr w:rsidR="00D7043B" w:rsidRPr="00E65C61" w:rsidTr="00F673AC">
        <w:trPr>
          <w:trHeight w:val="2188"/>
        </w:trPr>
        <w:tc>
          <w:tcPr>
            <w:tcW w:w="1297" w:type="pct"/>
            <w:noWrap/>
          </w:tcPr>
          <w:p w:rsidR="00D7043B" w:rsidRPr="00E65C61" w:rsidRDefault="00D7043B">
            <w:pPr>
              <w:ind w:left="360"/>
              <w:rPr>
                <w:rFonts w:ascii="Arial" w:hAnsi="Arial" w:cs="Arial"/>
                <w:b/>
                <w:bCs/>
                <w:sz w:val="20"/>
                <w:szCs w:val="20"/>
                <w:lang w:val="en-GB"/>
              </w:rPr>
            </w:pPr>
            <w:r w:rsidRPr="00E65C61">
              <w:rPr>
                <w:rFonts w:ascii="Arial" w:hAnsi="Arial" w:cs="Arial"/>
                <w:b/>
                <w:bCs/>
                <w:sz w:val="20"/>
                <w:szCs w:val="20"/>
                <w:lang w:val="en-GB"/>
              </w:rPr>
              <w:t>Please write a few sentences explaining the importance of this manuscript for the community scientific . A minimum of 3 to 4 sentences is required for this part .</w:t>
            </w:r>
          </w:p>
          <w:p w:rsidR="00D7043B" w:rsidRPr="00E65C61" w:rsidRDefault="00D7043B">
            <w:pPr>
              <w:ind w:left="360"/>
              <w:rPr>
                <w:rFonts w:ascii="Arial" w:eastAsia="MS Mincho" w:hAnsi="Arial" w:cs="Arial"/>
                <w:b/>
                <w:bCs/>
                <w:sz w:val="20"/>
                <w:szCs w:val="20"/>
                <w:lang w:val="en-GB"/>
              </w:rPr>
            </w:pPr>
          </w:p>
        </w:tc>
        <w:tc>
          <w:tcPr>
            <w:tcW w:w="1861" w:type="pct"/>
          </w:tcPr>
          <w:p w:rsidR="00D7043B" w:rsidRPr="00E65C61" w:rsidRDefault="000D2260" w:rsidP="00F673AC">
            <w:pPr>
              <w:pStyle w:val="ListParagraph"/>
              <w:ind w:left="116" w:right="315"/>
              <w:jc w:val="both"/>
              <w:rPr>
                <w:rFonts w:ascii="Arial" w:hAnsi="Arial" w:cs="Arial"/>
                <w:sz w:val="20"/>
                <w:szCs w:val="20"/>
                <w:lang w:val="en-GB"/>
              </w:rPr>
            </w:pPr>
            <w:r w:rsidRPr="00E65C61">
              <w:rPr>
                <w:rFonts w:ascii="Arial" w:hAnsi="Arial" w:cs="Arial"/>
                <w:sz w:val="20"/>
                <w:szCs w:val="20"/>
                <w:lang w:val="en-GB"/>
              </w:rPr>
              <w:t xml:space="preserve">This study bridges the gap between the analysis classic series​ temporal and fuzzy set theory by presenting a new approach to </w:t>
            </w:r>
            <w:proofErr w:type="spellStart"/>
            <w:r w:rsidRPr="00E65C61">
              <w:rPr>
                <w:rFonts w:ascii="Arial" w:hAnsi="Arial" w:cs="Arial"/>
                <w:sz w:val="20"/>
                <w:szCs w:val="20"/>
                <w:lang w:val="en-GB"/>
              </w:rPr>
              <w:t>modeling</w:t>
            </w:r>
            <w:proofErr w:type="spellEnd"/>
            <w:r w:rsidRPr="00E65C61">
              <w:rPr>
                <w:rFonts w:ascii="Arial" w:hAnsi="Arial" w:cs="Arial"/>
                <w:sz w:val="20"/>
                <w:szCs w:val="20"/>
                <w:lang w:val="en-GB"/>
              </w:rPr>
              <w:t xml:space="preserve"> systems​ affected at the same time by the randomness and imprecision of the measurements . The authors have developed a method parameter estimation​ stochastic blurry based on their degree belonging , allowing thus a more precise examination of the degree uncertainty inherent to the data real . The use of the principle Zadeh extension , applied to a model autoregressive , provides a rigorous technique applicable to various engineering and scientific disciplines where data quality is variable. Furthermore, this work lays the groundwork for future research in forecasting series temporal vague , likely to lead to on more robust forecasting methodologies​​ in the fields of systems energy , economics and environmental monitoring , where uncertainty epistemic represents a challenge major .</w:t>
            </w:r>
          </w:p>
        </w:tc>
        <w:tc>
          <w:tcPr>
            <w:tcW w:w="1842" w:type="pct"/>
          </w:tcPr>
          <w:p w:rsidR="00D7043B" w:rsidRPr="00E65C61" w:rsidRDefault="00F673AC" w:rsidP="00F673AC">
            <w:pPr>
              <w:pStyle w:val="ListParagraph"/>
              <w:spacing w:line="276" w:lineRule="auto"/>
              <w:ind w:left="116" w:right="315"/>
              <w:jc w:val="both"/>
              <w:rPr>
                <w:rFonts w:ascii="Arial" w:hAnsi="Arial" w:cs="Arial"/>
                <w:b/>
                <w:sz w:val="20"/>
                <w:szCs w:val="20"/>
                <w:lang w:val="en-GB"/>
              </w:rPr>
            </w:pPr>
            <w:r w:rsidRPr="00E65C61">
              <w:rPr>
                <w:rFonts w:ascii="Arial" w:hAnsi="Arial" w:cs="Arial"/>
                <w:sz w:val="20"/>
                <w:szCs w:val="20"/>
                <w:highlight w:val="yellow"/>
                <w:lang w:val="en-GB"/>
              </w:rPr>
              <w:t>We thank the reviewer for this relevant suggestion. The section has been expanded to better highlight the scientific contribution of this research. We have clarified how integrating epistemic uncertainty into autoregressive models represents a methodological advancement, particularly for systems where measurement quality is variable. The potential impact on energy engineering and time series analysis in imprecise environments has been further explained. This improvement allows us to better situate the contribution of this work within the context of contemporary hybrid probabilistic-fuzzy modeling approaches.</w:t>
            </w:r>
          </w:p>
        </w:tc>
      </w:tr>
      <w:tr w:rsidR="00D7043B" w:rsidRPr="00E65C61" w:rsidTr="00F673AC">
        <w:trPr>
          <w:trHeight w:val="1262"/>
        </w:trPr>
        <w:tc>
          <w:tcPr>
            <w:tcW w:w="1297" w:type="pct"/>
            <w:noWrap/>
          </w:tcPr>
          <w:p w:rsidR="00D7043B" w:rsidRPr="00E65C61" w:rsidRDefault="00D7043B">
            <w:pPr>
              <w:ind w:left="360"/>
              <w:rPr>
                <w:rFonts w:ascii="Arial" w:hAnsi="Arial" w:cs="Arial"/>
                <w:b/>
                <w:bCs/>
                <w:sz w:val="20"/>
                <w:szCs w:val="20"/>
                <w:lang w:val="en-GB"/>
              </w:rPr>
            </w:pPr>
            <w:r w:rsidRPr="00E65C61">
              <w:rPr>
                <w:rFonts w:ascii="Arial" w:hAnsi="Arial" w:cs="Arial"/>
                <w:b/>
                <w:bCs/>
                <w:sz w:val="20"/>
                <w:szCs w:val="20"/>
                <w:lang w:val="en-GB"/>
              </w:rPr>
              <w:t>article title is it appropriate ?</w:t>
            </w:r>
          </w:p>
          <w:p w:rsidR="00D7043B" w:rsidRPr="00E65C61" w:rsidRDefault="00D7043B">
            <w:pPr>
              <w:ind w:left="360"/>
              <w:rPr>
                <w:rFonts w:ascii="Arial" w:hAnsi="Arial" w:cs="Arial"/>
                <w:b/>
                <w:bCs/>
                <w:sz w:val="20"/>
                <w:szCs w:val="20"/>
                <w:lang w:val="en-GB"/>
              </w:rPr>
            </w:pPr>
            <w:r w:rsidRPr="00E65C61">
              <w:rPr>
                <w:rFonts w:ascii="Arial" w:hAnsi="Arial" w:cs="Arial"/>
                <w:b/>
                <w:bCs/>
                <w:sz w:val="20"/>
                <w:szCs w:val="20"/>
                <w:lang w:val="en-GB"/>
              </w:rPr>
              <w:t>( Otherwise , please ( suggest another title)</w:t>
            </w:r>
          </w:p>
          <w:p w:rsidR="00D7043B" w:rsidRPr="00E65C61" w:rsidRDefault="00D7043B">
            <w:pPr>
              <w:pStyle w:val="Heading2"/>
              <w:jc w:val="left"/>
              <w:rPr>
                <w:rFonts w:ascii="Arial" w:hAnsi="Arial" w:cs="Arial"/>
                <w:u w:val="single"/>
                <w:lang w:val="en-GB"/>
              </w:rPr>
            </w:pPr>
          </w:p>
        </w:tc>
        <w:tc>
          <w:tcPr>
            <w:tcW w:w="1861" w:type="pct"/>
          </w:tcPr>
          <w:p w:rsidR="00D7043B" w:rsidRPr="00E65C61" w:rsidRDefault="00F50F8D">
            <w:pPr>
              <w:ind w:left="360"/>
              <w:rPr>
                <w:rFonts w:ascii="Arial" w:hAnsi="Arial" w:cs="Arial"/>
                <w:b/>
                <w:bCs/>
                <w:sz w:val="20"/>
                <w:szCs w:val="20"/>
                <w:lang w:val="en-GB"/>
              </w:rPr>
            </w:pPr>
            <w:r w:rsidRPr="00E65C61">
              <w:rPr>
                <w:rFonts w:ascii="Arial" w:hAnsi="Arial" w:cs="Arial"/>
                <w:b/>
                <w:bCs/>
                <w:sz w:val="20"/>
                <w:szCs w:val="20"/>
                <w:lang w:val="en-GB"/>
              </w:rPr>
              <w:t>No. But for the sake of clarity , I have The following title was suggested for the document.</w:t>
            </w:r>
          </w:p>
          <w:p w:rsidR="00F50F8D" w:rsidRPr="00E65C61" w:rsidRDefault="00F50F8D">
            <w:pPr>
              <w:ind w:left="360"/>
              <w:rPr>
                <w:rFonts w:ascii="Arial" w:hAnsi="Arial" w:cs="Arial"/>
                <w:b/>
                <w:bCs/>
                <w:sz w:val="20"/>
                <w:szCs w:val="20"/>
                <w:lang w:val="en-GB"/>
              </w:rPr>
            </w:pPr>
          </w:p>
          <w:p w:rsidR="00F50F8D" w:rsidRPr="00E65C61" w:rsidRDefault="00F50F8D">
            <w:pPr>
              <w:ind w:left="360"/>
              <w:rPr>
                <w:rFonts w:ascii="Arial" w:hAnsi="Arial" w:cs="Arial"/>
                <w:b/>
                <w:bCs/>
                <w:sz w:val="20"/>
                <w:szCs w:val="20"/>
                <w:lang w:val="en-GB"/>
              </w:rPr>
            </w:pPr>
            <w:proofErr w:type="spellStart"/>
            <w:r w:rsidRPr="00E65C61">
              <w:rPr>
                <w:rFonts w:ascii="Arial" w:hAnsi="Arial" w:cs="Arial"/>
                <w:b/>
                <w:bCs/>
                <w:sz w:val="20"/>
                <w:szCs w:val="20"/>
                <w:lang w:val="en-GB"/>
              </w:rPr>
              <w:t>Modeling</w:t>
            </w:r>
            <w:proofErr w:type="spellEnd"/>
            <w:r w:rsidRPr="00E65C61">
              <w:rPr>
                <w:rFonts w:ascii="Arial" w:hAnsi="Arial" w:cs="Arial"/>
                <w:b/>
                <w:bCs/>
                <w:sz w:val="20"/>
                <w:szCs w:val="20"/>
                <w:lang w:val="en-GB"/>
              </w:rPr>
              <w:t xml:space="preserve"> autoregressive fuzzy logic and parameter estimation for energy distribution systems electric</w:t>
            </w:r>
          </w:p>
        </w:tc>
        <w:tc>
          <w:tcPr>
            <w:tcW w:w="1842" w:type="pct"/>
          </w:tcPr>
          <w:p w:rsidR="00D7043B" w:rsidRPr="00E65C61" w:rsidRDefault="00F673AC" w:rsidP="00F673AC">
            <w:pPr>
              <w:pStyle w:val="ListParagraph"/>
              <w:spacing w:line="276" w:lineRule="auto"/>
              <w:ind w:left="116" w:right="315"/>
              <w:jc w:val="both"/>
              <w:rPr>
                <w:rFonts w:ascii="Arial" w:hAnsi="Arial" w:cs="Arial"/>
                <w:b/>
                <w:sz w:val="20"/>
                <w:szCs w:val="20"/>
                <w:lang w:val="en-GB"/>
              </w:rPr>
            </w:pPr>
            <w:r w:rsidRPr="00E65C61">
              <w:rPr>
                <w:rFonts w:ascii="Arial" w:hAnsi="Arial" w:cs="Arial"/>
                <w:sz w:val="20"/>
                <w:szCs w:val="20"/>
                <w:highlight w:val="yellow"/>
                <w:lang w:val="en-GB"/>
              </w:rPr>
              <w:t>The title has been reformulated to improve its conceptual precision and readability. The new wording explicitly highlights the autoregressive dimension as well as the energy application domain, which more accurately reflects the scientific content developed in the study.</w:t>
            </w:r>
          </w:p>
        </w:tc>
      </w:tr>
      <w:tr w:rsidR="00D7043B" w:rsidRPr="00E65C61" w:rsidTr="00F673AC">
        <w:trPr>
          <w:trHeight w:val="3400"/>
        </w:trPr>
        <w:tc>
          <w:tcPr>
            <w:tcW w:w="1297" w:type="pct"/>
            <w:noWrap/>
          </w:tcPr>
          <w:p w:rsidR="00D7043B" w:rsidRPr="00E65C61" w:rsidRDefault="00D7043B">
            <w:pPr>
              <w:pStyle w:val="Heading2"/>
              <w:ind w:left="360"/>
              <w:jc w:val="left"/>
              <w:rPr>
                <w:rFonts w:ascii="Arial" w:hAnsi="Arial" w:cs="Arial"/>
                <w:lang w:val="en-GB"/>
              </w:rPr>
            </w:pPr>
            <w:r w:rsidRPr="00E65C61">
              <w:rPr>
                <w:rFonts w:ascii="Arial" w:hAnsi="Arial" w:cs="Arial"/>
                <w:lang w:val="en-GB"/>
              </w:rPr>
              <w:lastRenderedPageBreak/>
              <w:t>Article summary is it complete ? Do you suggest to add ( or remove ) certain points in This section? Please indicate Your suggestions here .</w:t>
            </w:r>
          </w:p>
          <w:p w:rsidR="00D7043B" w:rsidRPr="00E65C61" w:rsidRDefault="00D7043B">
            <w:pPr>
              <w:pStyle w:val="Heading2"/>
              <w:jc w:val="left"/>
              <w:rPr>
                <w:rFonts w:ascii="Arial" w:hAnsi="Arial" w:cs="Arial"/>
                <w:u w:val="single"/>
                <w:lang w:val="en-GB"/>
              </w:rPr>
            </w:pPr>
          </w:p>
        </w:tc>
        <w:tc>
          <w:tcPr>
            <w:tcW w:w="1861" w:type="pct"/>
          </w:tcPr>
          <w:p w:rsidR="00396C60" w:rsidRPr="00E65C61" w:rsidRDefault="00396C60" w:rsidP="00396C60">
            <w:pPr>
              <w:numPr>
                <w:ilvl w:val="0"/>
                <w:numId w:val="14"/>
              </w:numPr>
              <w:ind w:right="315"/>
              <w:jc w:val="both"/>
              <w:rPr>
                <w:rFonts w:ascii="Arial" w:hAnsi="Arial" w:cs="Arial"/>
                <w:sz w:val="20"/>
                <w:szCs w:val="20"/>
                <w:lang w:val="en-GB"/>
              </w:rPr>
            </w:pPr>
            <w:r w:rsidRPr="00E65C61">
              <w:rPr>
                <w:rFonts w:ascii="Arial" w:hAnsi="Arial" w:cs="Arial"/>
                <w:sz w:val="20"/>
                <w:szCs w:val="20"/>
                <w:lang w:val="en-GB"/>
              </w:rPr>
              <w:t xml:space="preserve">Describe the data used for this study , data types </w:t>
            </w:r>
            <w:proofErr w:type="spellStart"/>
            <w:r w:rsidRPr="00E65C61">
              <w:rPr>
                <w:rFonts w:ascii="Arial" w:hAnsi="Arial" w:cs="Arial"/>
                <w:sz w:val="20"/>
                <w:szCs w:val="20"/>
                <w:lang w:val="en-GB"/>
              </w:rPr>
              <w:t>analyzed</w:t>
            </w:r>
            <w:proofErr w:type="spellEnd"/>
            <w:r w:rsidRPr="00E65C61">
              <w:rPr>
                <w:rFonts w:ascii="Arial" w:hAnsi="Arial" w:cs="Arial"/>
                <w:sz w:val="20"/>
                <w:szCs w:val="20"/>
                <w:lang w:val="en-GB"/>
              </w:rPr>
              <w:t xml:space="preserve"> and the reason for this study , namely the voltage readings of a substation in Kinshasa whose recordings were imprecise .</w:t>
            </w:r>
          </w:p>
          <w:p w:rsidR="00396C60" w:rsidRPr="00E65C61" w:rsidRDefault="00396C60" w:rsidP="00396C60">
            <w:pPr>
              <w:numPr>
                <w:ilvl w:val="0"/>
                <w:numId w:val="14"/>
              </w:numPr>
              <w:ind w:right="315"/>
              <w:jc w:val="both"/>
              <w:rPr>
                <w:rFonts w:ascii="Arial" w:hAnsi="Arial" w:cs="Arial"/>
                <w:sz w:val="20"/>
                <w:szCs w:val="20"/>
                <w:lang w:val="en-GB"/>
              </w:rPr>
            </w:pPr>
            <w:r w:rsidRPr="00E65C61">
              <w:rPr>
                <w:rFonts w:ascii="Arial" w:hAnsi="Arial" w:cs="Arial"/>
                <w:sz w:val="20"/>
                <w:szCs w:val="20"/>
                <w:lang w:val="en-GB"/>
              </w:rPr>
              <w:t>Describe briefly the methodology used ; explain briefly how the fuzzification process was​ achieved (for example by grouping the voltage values and calculating the degree belonging from their​​ frequency ).</w:t>
            </w:r>
          </w:p>
          <w:p w:rsidR="00396C60" w:rsidRPr="00E65C61" w:rsidRDefault="00396C60" w:rsidP="00396C60">
            <w:pPr>
              <w:numPr>
                <w:ilvl w:val="0"/>
                <w:numId w:val="14"/>
              </w:numPr>
              <w:ind w:right="315"/>
              <w:jc w:val="both"/>
              <w:rPr>
                <w:rFonts w:ascii="Arial" w:hAnsi="Arial" w:cs="Arial"/>
                <w:sz w:val="20"/>
                <w:szCs w:val="20"/>
                <w:lang w:val="en-GB"/>
              </w:rPr>
            </w:pPr>
            <w:r w:rsidRPr="00E65C61">
              <w:rPr>
                <w:rFonts w:ascii="Arial" w:hAnsi="Arial" w:cs="Arial"/>
                <w:sz w:val="20"/>
                <w:szCs w:val="20"/>
                <w:lang w:val="en-GB"/>
              </w:rPr>
              <w:t>Identify clearly the main ones Results and conclusions of the study ; the fuzzy mean /variance has a degree belonging equal to 1 and the autocorrelation / model coefficients have a degree belonging lower (0.332).</w:t>
            </w:r>
          </w:p>
          <w:p w:rsidR="00396C60" w:rsidRPr="00E65C61" w:rsidRDefault="00396C60" w:rsidP="00396C60">
            <w:pPr>
              <w:numPr>
                <w:ilvl w:val="0"/>
                <w:numId w:val="14"/>
              </w:numPr>
              <w:ind w:right="315"/>
              <w:jc w:val="both"/>
              <w:rPr>
                <w:rFonts w:ascii="Arial" w:hAnsi="Arial" w:cs="Arial"/>
                <w:sz w:val="20"/>
                <w:szCs w:val="20"/>
                <w:lang w:val="en-GB"/>
              </w:rPr>
            </w:pPr>
            <w:r w:rsidRPr="00E65C61">
              <w:rPr>
                <w:rFonts w:ascii="Arial" w:hAnsi="Arial" w:cs="Arial"/>
                <w:sz w:val="20"/>
                <w:szCs w:val="20"/>
                <w:lang w:val="en-GB"/>
              </w:rPr>
              <w:t>Instead of providing models of uncertainties , fuzzification models​ present a search result , offering​ thus multiple possibilities (of probability ) regarding the level uncertainty , which allows the researcher to have more realistic options .</w:t>
            </w:r>
          </w:p>
          <w:p w:rsidR="00D7043B" w:rsidRPr="00E65C61" w:rsidRDefault="00396C60" w:rsidP="00396C60">
            <w:pPr>
              <w:numPr>
                <w:ilvl w:val="0"/>
                <w:numId w:val="14"/>
              </w:numPr>
              <w:ind w:right="315"/>
              <w:jc w:val="both"/>
              <w:rPr>
                <w:rFonts w:ascii="Arial" w:hAnsi="Arial" w:cs="Arial"/>
                <w:sz w:val="20"/>
                <w:szCs w:val="20"/>
                <w:lang w:val="en-GB"/>
              </w:rPr>
            </w:pPr>
            <w:r w:rsidRPr="00E65C61">
              <w:rPr>
                <w:rFonts w:ascii="Arial" w:hAnsi="Arial" w:cs="Arial"/>
                <w:sz w:val="20"/>
                <w:szCs w:val="20"/>
                <w:lang w:val="en-GB"/>
              </w:rPr>
              <w:t xml:space="preserve">Conclude with a strong statement about the necessity to offer engineers or to researchers a better decision-making , thanks to a larger number uncertainty </w:t>
            </w:r>
            <w:proofErr w:type="spellStart"/>
            <w:r w:rsidRPr="00E65C61">
              <w:rPr>
                <w:rFonts w:ascii="Arial" w:hAnsi="Arial" w:cs="Arial"/>
                <w:sz w:val="20"/>
                <w:szCs w:val="20"/>
                <w:lang w:val="en-GB"/>
              </w:rPr>
              <w:t>modeling</w:t>
            </w:r>
            <w:proofErr w:type="spellEnd"/>
            <w:r w:rsidRPr="00E65C61">
              <w:rPr>
                <w:rFonts w:ascii="Arial" w:hAnsi="Arial" w:cs="Arial"/>
                <w:sz w:val="20"/>
                <w:szCs w:val="20"/>
                <w:lang w:val="en-GB"/>
              </w:rPr>
              <w:t xml:space="preserve"> options​​ related to their projects .</w:t>
            </w:r>
          </w:p>
        </w:tc>
        <w:tc>
          <w:tcPr>
            <w:tcW w:w="1842" w:type="pct"/>
          </w:tcPr>
          <w:p w:rsidR="00F673AC" w:rsidRPr="00E65C61" w:rsidRDefault="00F673AC" w:rsidP="00F673AC">
            <w:pPr>
              <w:pStyle w:val="ListParagraph"/>
              <w:spacing w:line="276" w:lineRule="auto"/>
              <w:ind w:left="116" w:right="315"/>
              <w:jc w:val="both"/>
              <w:rPr>
                <w:rFonts w:ascii="Arial" w:hAnsi="Arial" w:cs="Arial"/>
                <w:sz w:val="20"/>
                <w:szCs w:val="20"/>
                <w:highlight w:val="yellow"/>
                <w:lang w:val="en-GB"/>
              </w:rPr>
            </w:pPr>
            <w:r w:rsidRPr="00E65C61">
              <w:rPr>
                <w:rFonts w:ascii="Arial" w:hAnsi="Arial" w:cs="Arial"/>
                <w:sz w:val="20"/>
                <w:szCs w:val="20"/>
                <w:highlight w:val="yellow"/>
                <w:lang w:val="en-GB"/>
              </w:rPr>
              <w:t>We have restructured the summary taking into account the observations made.</w:t>
            </w:r>
          </w:p>
          <w:p w:rsidR="00F673AC" w:rsidRPr="00E65C61" w:rsidRDefault="00F673AC" w:rsidP="00F673AC">
            <w:pPr>
              <w:pStyle w:val="ListParagraph"/>
              <w:spacing w:line="276" w:lineRule="auto"/>
              <w:ind w:left="116" w:right="315"/>
              <w:jc w:val="both"/>
              <w:rPr>
                <w:rFonts w:ascii="Arial" w:hAnsi="Arial" w:cs="Arial"/>
                <w:sz w:val="20"/>
                <w:szCs w:val="20"/>
                <w:highlight w:val="yellow"/>
                <w:lang w:val="en-GB"/>
              </w:rPr>
            </w:pPr>
          </w:p>
          <w:p w:rsidR="00F673AC" w:rsidRPr="00E65C61" w:rsidRDefault="00F673AC" w:rsidP="00F673AC">
            <w:pPr>
              <w:pStyle w:val="ListParagraph"/>
              <w:spacing w:line="276" w:lineRule="auto"/>
              <w:ind w:left="116" w:right="315"/>
              <w:jc w:val="both"/>
              <w:rPr>
                <w:rFonts w:ascii="Arial" w:hAnsi="Arial" w:cs="Arial"/>
                <w:sz w:val="20"/>
                <w:szCs w:val="20"/>
                <w:highlight w:val="yellow"/>
                <w:lang w:val="en-GB"/>
              </w:rPr>
            </w:pPr>
            <w:r w:rsidRPr="00E65C61">
              <w:rPr>
                <w:rFonts w:ascii="Arial" w:hAnsi="Arial" w:cs="Arial"/>
                <w:sz w:val="20"/>
                <w:szCs w:val="20"/>
                <w:highlight w:val="yellow"/>
                <w:lang w:val="en-GB"/>
              </w:rPr>
              <w:t>The data used is now described more explicitly, including its nature and origin .</w:t>
            </w:r>
          </w:p>
          <w:p w:rsidR="00F673AC" w:rsidRPr="00E65C61" w:rsidRDefault="00F673AC" w:rsidP="00F673AC">
            <w:pPr>
              <w:pStyle w:val="ListParagraph"/>
              <w:spacing w:line="276" w:lineRule="auto"/>
              <w:ind w:left="116" w:right="315"/>
              <w:jc w:val="both"/>
              <w:rPr>
                <w:rFonts w:ascii="Arial" w:hAnsi="Arial" w:cs="Arial"/>
                <w:sz w:val="20"/>
                <w:szCs w:val="20"/>
                <w:highlight w:val="yellow"/>
                <w:lang w:val="en-GB"/>
              </w:rPr>
            </w:pPr>
          </w:p>
          <w:p w:rsidR="00F673AC" w:rsidRPr="00E65C61" w:rsidRDefault="00F673AC" w:rsidP="00F673AC">
            <w:pPr>
              <w:pStyle w:val="ListParagraph"/>
              <w:spacing w:line="276" w:lineRule="auto"/>
              <w:ind w:left="116" w:right="315"/>
              <w:jc w:val="both"/>
              <w:rPr>
                <w:rFonts w:ascii="Arial" w:hAnsi="Arial" w:cs="Arial"/>
                <w:sz w:val="20"/>
                <w:szCs w:val="20"/>
                <w:highlight w:val="yellow"/>
                <w:lang w:val="en-GB"/>
              </w:rPr>
            </w:pPr>
            <w:r w:rsidRPr="00E65C61">
              <w:rPr>
                <w:rFonts w:ascii="Arial" w:hAnsi="Arial" w:cs="Arial"/>
                <w:sz w:val="20"/>
                <w:szCs w:val="20"/>
                <w:highlight w:val="yellow"/>
                <w:lang w:val="en-GB"/>
              </w:rPr>
              <w:t>fuzzification process is presented in a concise manner, with a clear indication of the method used to determine the degrees of membership.</w:t>
            </w:r>
          </w:p>
          <w:p w:rsidR="00F673AC" w:rsidRPr="00E65C61" w:rsidRDefault="00F673AC" w:rsidP="00F673AC">
            <w:pPr>
              <w:pStyle w:val="ListParagraph"/>
              <w:spacing w:line="276" w:lineRule="auto"/>
              <w:ind w:left="116" w:right="315"/>
              <w:jc w:val="both"/>
              <w:rPr>
                <w:rFonts w:ascii="Arial" w:hAnsi="Arial" w:cs="Arial"/>
                <w:sz w:val="20"/>
                <w:szCs w:val="20"/>
                <w:highlight w:val="yellow"/>
                <w:lang w:val="en-GB"/>
              </w:rPr>
            </w:pPr>
          </w:p>
          <w:p w:rsidR="00F673AC" w:rsidRPr="00E65C61" w:rsidRDefault="00F673AC" w:rsidP="00F673AC">
            <w:pPr>
              <w:pStyle w:val="ListParagraph"/>
              <w:spacing w:line="276" w:lineRule="auto"/>
              <w:ind w:left="116" w:right="315"/>
              <w:jc w:val="both"/>
              <w:rPr>
                <w:rFonts w:ascii="Arial" w:hAnsi="Arial" w:cs="Arial"/>
                <w:sz w:val="20"/>
                <w:szCs w:val="20"/>
                <w:highlight w:val="yellow"/>
                <w:lang w:val="en-GB"/>
              </w:rPr>
            </w:pPr>
            <w:r w:rsidRPr="00E65C61">
              <w:rPr>
                <w:rFonts w:ascii="Arial" w:hAnsi="Arial" w:cs="Arial"/>
                <w:sz w:val="20"/>
                <w:szCs w:val="20"/>
                <w:highlight w:val="yellow"/>
                <w:lang w:val="en-GB"/>
              </w:rPr>
              <w:t>The main numerical results are now mentioned concisely, including the characterization of the total and partial parameters.</w:t>
            </w:r>
          </w:p>
          <w:p w:rsidR="00F673AC" w:rsidRPr="00E65C61" w:rsidRDefault="00F673AC" w:rsidP="00F673AC">
            <w:pPr>
              <w:pStyle w:val="ListParagraph"/>
              <w:spacing w:line="276" w:lineRule="auto"/>
              <w:ind w:left="116" w:right="315"/>
              <w:jc w:val="both"/>
              <w:rPr>
                <w:rFonts w:ascii="Arial" w:hAnsi="Arial" w:cs="Arial"/>
                <w:sz w:val="20"/>
                <w:szCs w:val="20"/>
                <w:highlight w:val="yellow"/>
                <w:lang w:val="en-GB"/>
              </w:rPr>
            </w:pPr>
          </w:p>
          <w:p w:rsidR="00D7043B" w:rsidRPr="00E65C61" w:rsidRDefault="00F673AC" w:rsidP="00F673AC">
            <w:pPr>
              <w:pStyle w:val="ListParagraph"/>
              <w:spacing w:line="276" w:lineRule="auto"/>
              <w:ind w:left="116" w:right="315"/>
              <w:jc w:val="both"/>
              <w:rPr>
                <w:rFonts w:ascii="Arial" w:hAnsi="Arial" w:cs="Arial"/>
                <w:b/>
                <w:sz w:val="20"/>
                <w:szCs w:val="20"/>
                <w:lang w:val="en-GB"/>
              </w:rPr>
            </w:pPr>
            <w:r w:rsidRPr="00E65C61">
              <w:rPr>
                <w:rFonts w:ascii="Arial" w:hAnsi="Arial" w:cs="Arial"/>
                <w:sz w:val="20"/>
                <w:szCs w:val="20"/>
                <w:highlight w:val="yellow"/>
                <w:lang w:val="en-GB"/>
              </w:rPr>
              <w:t>Finally , the conclusion of the summary now more clearly highlights the practical interest of the proposed approach for decision support in contexts of uncertainty.</w:t>
            </w:r>
          </w:p>
        </w:tc>
      </w:tr>
      <w:tr w:rsidR="00D7043B" w:rsidRPr="00E65C61" w:rsidTr="00F673AC">
        <w:trPr>
          <w:trHeight w:val="1691"/>
        </w:trPr>
        <w:tc>
          <w:tcPr>
            <w:tcW w:w="1297" w:type="pct"/>
            <w:noWrap/>
          </w:tcPr>
          <w:p w:rsidR="00D7043B" w:rsidRPr="00E65C61" w:rsidRDefault="00D7043B">
            <w:pPr>
              <w:pStyle w:val="Heading2"/>
              <w:ind w:left="360"/>
              <w:jc w:val="left"/>
              <w:rPr>
                <w:rFonts w:ascii="Arial" w:hAnsi="Arial" w:cs="Arial"/>
                <w:b w:val="0"/>
                <w:bCs w:val="0"/>
                <w:u w:val="single"/>
                <w:lang w:val="en-GB"/>
              </w:rPr>
            </w:pPr>
            <w:r w:rsidRPr="00E65C61">
              <w:rPr>
                <w:rFonts w:ascii="Arial" w:hAnsi="Arial" w:cs="Arial"/>
                <w:lang w:val="en-GB"/>
              </w:rPr>
              <w:t>The manuscript is it Scientifically correct? Please indicate it here .</w:t>
            </w:r>
          </w:p>
        </w:tc>
        <w:tc>
          <w:tcPr>
            <w:tcW w:w="1861" w:type="pct"/>
          </w:tcPr>
          <w:p w:rsidR="006D1BA4" w:rsidRPr="00E65C61" w:rsidRDefault="00B13856" w:rsidP="006D1BA4">
            <w:pPr>
              <w:pStyle w:val="ListParagraph"/>
              <w:spacing w:line="276" w:lineRule="auto"/>
              <w:ind w:left="316" w:right="315"/>
              <w:jc w:val="both"/>
              <w:rPr>
                <w:rFonts w:ascii="Arial" w:hAnsi="Arial" w:cs="Arial"/>
                <w:bCs/>
                <w:sz w:val="20"/>
                <w:szCs w:val="20"/>
                <w:lang w:val="en-GB"/>
              </w:rPr>
            </w:pPr>
            <w:r w:rsidRPr="00E65C61">
              <w:rPr>
                <w:rFonts w:ascii="Arial" w:hAnsi="Arial" w:cs="Arial"/>
                <w:bCs/>
                <w:sz w:val="20"/>
                <w:szCs w:val="20"/>
                <w:lang w:val="en-GB"/>
              </w:rPr>
              <w:t xml:space="preserve">The manuscript East written in a language scientist rigorous , the principle Zadeh extension​ being applied in </w:t>
            </w:r>
            <w:proofErr w:type="spellStart"/>
            <w:r w:rsidRPr="00E65C61">
              <w:rPr>
                <w:rFonts w:ascii="Arial" w:hAnsi="Arial" w:cs="Arial"/>
                <w:bCs/>
                <w:sz w:val="20"/>
                <w:szCs w:val="20"/>
                <w:lang w:val="en-GB"/>
              </w:rPr>
              <w:t>a</w:t>
            </w:r>
            <w:proofErr w:type="spellEnd"/>
            <w:r w:rsidRPr="00E65C61">
              <w:rPr>
                <w:rFonts w:ascii="Arial" w:hAnsi="Arial" w:cs="Arial"/>
                <w:bCs/>
                <w:sz w:val="20"/>
                <w:szCs w:val="20"/>
                <w:lang w:val="en-GB"/>
              </w:rPr>
              <w:t xml:space="preserve"> appropriate for mathematics fuzzy and maintained throughout the calculations presented . However , if the term " stochastic " can designer the approach probabilistic fluently used in series analysis temporal , this article uses a​ method vague for this analysis, which makes its use misleading . The use practice of several Methodologies for different applications require clarification . additional ; However , the methodology herself East solid .</w:t>
            </w:r>
          </w:p>
          <w:p w:rsidR="006D1BA4" w:rsidRPr="00E65C61" w:rsidRDefault="006D1BA4" w:rsidP="006D1BA4">
            <w:pPr>
              <w:pStyle w:val="ListParagraph"/>
              <w:spacing w:line="276" w:lineRule="auto"/>
              <w:ind w:left="316" w:right="315"/>
              <w:jc w:val="both"/>
              <w:rPr>
                <w:rFonts w:ascii="Arial" w:hAnsi="Arial" w:cs="Arial"/>
                <w:bCs/>
                <w:sz w:val="20"/>
                <w:szCs w:val="20"/>
                <w:lang w:val="en-GB"/>
              </w:rPr>
            </w:pPr>
          </w:p>
        </w:tc>
        <w:tc>
          <w:tcPr>
            <w:tcW w:w="1842" w:type="pct"/>
          </w:tcPr>
          <w:p w:rsidR="00D7043B" w:rsidRPr="00E65C61" w:rsidRDefault="00F673AC" w:rsidP="006D1BA4">
            <w:pPr>
              <w:pStyle w:val="ListParagraph"/>
              <w:spacing w:line="276" w:lineRule="auto"/>
              <w:ind w:left="116" w:right="315"/>
              <w:jc w:val="both"/>
              <w:rPr>
                <w:rFonts w:ascii="Arial" w:hAnsi="Arial" w:cs="Arial"/>
                <w:b/>
                <w:sz w:val="20"/>
                <w:szCs w:val="20"/>
                <w:lang w:val="en-GB"/>
              </w:rPr>
            </w:pPr>
            <w:r w:rsidRPr="00E65C61">
              <w:rPr>
                <w:rFonts w:ascii="Arial" w:hAnsi="Arial" w:cs="Arial"/>
                <w:sz w:val="20"/>
                <w:szCs w:val="20"/>
                <w:highlight w:val="yellow"/>
                <w:lang w:val="en-GB"/>
              </w:rPr>
              <w:t>We thank the reviewer for their constructive analysis. Terminology has been clarified regarding the use of the term "stochastic" to avoid any ambiguity between the classical probabilistic approach and the fuzzy framework. Further details have been introduced to clearly distinguish the theoretical foundations employed. We have also improved methodological coherence by more explicitly stating the assumptions made and the scope of the results obtained. These adjustments strengthen the scientific rigor of the work and facilitate its understanding by the academic community.</w:t>
            </w:r>
          </w:p>
        </w:tc>
      </w:tr>
      <w:tr w:rsidR="00D7043B" w:rsidRPr="00E65C61" w:rsidTr="00F673AC">
        <w:trPr>
          <w:trHeight w:val="703"/>
        </w:trPr>
        <w:tc>
          <w:tcPr>
            <w:tcW w:w="1297" w:type="pct"/>
            <w:noWrap/>
          </w:tcPr>
          <w:p w:rsidR="00D7043B" w:rsidRPr="00E65C61" w:rsidRDefault="00D7043B">
            <w:pPr>
              <w:ind w:left="360"/>
              <w:rPr>
                <w:rFonts w:ascii="Arial" w:hAnsi="Arial" w:cs="Arial"/>
                <w:b/>
                <w:bCs/>
                <w:sz w:val="20"/>
                <w:szCs w:val="20"/>
                <w:lang w:val="en-GB"/>
              </w:rPr>
            </w:pPr>
            <w:r w:rsidRPr="00E65C61">
              <w:rPr>
                <w:rFonts w:ascii="Arial" w:hAnsi="Arial" w:cs="Arial"/>
                <w:b/>
                <w:bCs/>
                <w:sz w:val="20"/>
                <w:szCs w:val="20"/>
                <w:lang w:val="en-GB"/>
              </w:rPr>
              <w:t>References​ are they Are they sufficient and recent ? If you Do you have any suggestions for references ? additional information , please mention them in the form evaluation .</w:t>
            </w:r>
          </w:p>
        </w:tc>
        <w:tc>
          <w:tcPr>
            <w:tcW w:w="1861" w:type="pct"/>
          </w:tcPr>
          <w:p w:rsidR="00B8300B" w:rsidRPr="00E65C61" w:rsidRDefault="00B8300B" w:rsidP="00B8300B">
            <w:pPr>
              <w:pStyle w:val="ListParagraph"/>
              <w:ind w:left="600"/>
              <w:rPr>
                <w:rFonts w:ascii="Arial" w:hAnsi="Arial" w:cs="Arial"/>
                <w:bCs/>
                <w:sz w:val="20"/>
                <w:szCs w:val="20"/>
                <w:lang w:val="en-GB"/>
              </w:rPr>
            </w:pPr>
            <w:r w:rsidRPr="00E65C61">
              <w:rPr>
                <w:rFonts w:ascii="Arial" w:hAnsi="Arial" w:cs="Arial"/>
                <w:bCs/>
                <w:sz w:val="20"/>
                <w:szCs w:val="20"/>
                <w:lang w:val="en-GB"/>
              </w:rPr>
              <w:t>Yes , the references meet the requirements and are up to date.</w:t>
            </w:r>
          </w:p>
          <w:p w:rsidR="00B8300B" w:rsidRPr="00E65C61" w:rsidRDefault="00B8300B" w:rsidP="00B8300B">
            <w:pPr>
              <w:pStyle w:val="ListParagraph"/>
              <w:ind w:left="600"/>
              <w:rPr>
                <w:rFonts w:ascii="Arial" w:hAnsi="Arial" w:cs="Arial"/>
                <w:bCs/>
                <w:sz w:val="20"/>
                <w:szCs w:val="20"/>
                <w:lang w:val="en-GB"/>
              </w:rPr>
            </w:pPr>
            <w:r w:rsidRPr="00E65C61">
              <w:rPr>
                <w:rFonts w:ascii="Arial" w:hAnsi="Arial" w:cs="Arial"/>
                <w:bCs/>
                <w:sz w:val="20"/>
                <w:szCs w:val="20"/>
                <w:lang w:val="en-GB"/>
              </w:rPr>
              <w:t>Quantity : The number of references (32) is suitable for an item of this type.</w:t>
            </w:r>
          </w:p>
          <w:p w:rsidR="00B8300B" w:rsidRPr="00E65C61" w:rsidRDefault="00B8300B" w:rsidP="00B8300B">
            <w:pPr>
              <w:pStyle w:val="ListParagraph"/>
              <w:ind w:left="600"/>
              <w:rPr>
                <w:rFonts w:ascii="Arial" w:hAnsi="Arial" w:cs="Arial"/>
                <w:bCs/>
                <w:sz w:val="20"/>
                <w:szCs w:val="20"/>
                <w:lang w:val="en-GB"/>
              </w:rPr>
            </w:pPr>
            <w:r w:rsidRPr="00E65C61">
              <w:rPr>
                <w:rFonts w:ascii="Arial" w:hAnsi="Arial" w:cs="Arial"/>
                <w:bCs/>
                <w:sz w:val="20"/>
                <w:szCs w:val="20"/>
                <w:lang w:val="en-GB"/>
              </w:rPr>
              <w:t>News : References are globally excellent because of their News . Number of them they date from 2024 and 2025. The authors have SO The most recent literature was used . Older articles (2010-2020) are also important , classic and fundamental .</w:t>
            </w:r>
          </w:p>
          <w:p w:rsidR="00D7043B" w:rsidRPr="00E65C61" w:rsidRDefault="00B8300B" w:rsidP="00B8300B">
            <w:pPr>
              <w:pStyle w:val="ListParagraph"/>
              <w:ind w:left="600"/>
              <w:rPr>
                <w:rFonts w:ascii="Arial" w:hAnsi="Arial" w:cs="Arial"/>
                <w:bCs/>
                <w:sz w:val="20"/>
                <w:szCs w:val="20"/>
                <w:lang w:val="en-GB"/>
              </w:rPr>
            </w:pPr>
            <w:r w:rsidRPr="00E65C61">
              <w:rPr>
                <w:rFonts w:ascii="Arial" w:hAnsi="Arial" w:cs="Arial"/>
                <w:bCs/>
                <w:sz w:val="20"/>
                <w:szCs w:val="20"/>
                <w:lang w:val="en-GB"/>
              </w:rPr>
              <w:t>Relevance: References cover a wide range of topics , including logic vague , the analysis of the series temporal , survival analysis , and learning automatic .</w:t>
            </w:r>
          </w:p>
        </w:tc>
        <w:tc>
          <w:tcPr>
            <w:tcW w:w="1842" w:type="pct"/>
          </w:tcPr>
          <w:p w:rsidR="006D1BA4" w:rsidRPr="00E65C61" w:rsidRDefault="006D1BA4" w:rsidP="006D1BA4">
            <w:pPr>
              <w:pStyle w:val="ListParagraph"/>
              <w:spacing w:line="276" w:lineRule="auto"/>
              <w:ind w:left="116" w:right="315"/>
              <w:jc w:val="both"/>
              <w:rPr>
                <w:rFonts w:ascii="Arial" w:hAnsi="Arial" w:cs="Arial"/>
                <w:sz w:val="20"/>
                <w:szCs w:val="20"/>
                <w:highlight w:val="yellow"/>
                <w:lang w:val="en-GB"/>
              </w:rPr>
            </w:pPr>
            <w:r w:rsidRPr="00E65C61">
              <w:rPr>
                <w:rFonts w:ascii="Arial" w:hAnsi="Arial" w:cs="Arial"/>
                <w:sz w:val="20"/>
                <w:szCs w:val="20"/>
                <w:highlight w:val="yellow"/>
                <w:lang w:val="en-GB"/>
              </w:rPr>
              <w:t>We sincerely thank the reviewers for this careful observation regarding the bibliography.</w:t>
            </w:r>
          </w:p>
          <w:p w:rsidR="006D1BA4" w:rsidRPr="00E65C61" w:rsidRDefault="006D1BA4" w:rsidP="006D1BA4">
            <w:pPr>
              <w:pStyle w:val="ListParagraph"/>
              <w:spacing w:line="276" w:lineRule="auto"/>
              <w:ind w:left="116" w:right="315"/>
              <w:jc w:val="both"/>
              <w:rPr>
                <w:rFonts w:ascii="Arial" w:hAnsi="Arial" w:cs="Arial"/>
                <w:sz w:val="20"/>
                <w:szCs w:val="20"/>
                <w:highlight w:val="yellow"/>
                <w:lang w:val="en-GB"/>
              </w:rPr>
            </w:pPr>
          </w:p>
          <w:p w:rsidR="00D7043B" w:rsidRPr="00E65C61" w:rsidRDefault="006D1BA4" w:rsidP="006D1BA4">
            <w:pPr>
              <w:pStyle w:val="ListParagraph"/>
              <w:spacing w:line="276" w:lineRule="auto"/>
              <w:ind w:left="116" w:right="315"/>
              <w:jc w:val="both"/>
              <w:rPr>
                <w:rFonts w:ascii="Arial" w:hAnsi="Arial" w:cs="Arial"/>
                <w:b/>
                <w:sz w:val="20"/>
                <w:szCs w:val="20"/>
                <w:lang w:val="en-GB"/>
              </w:rPr>
            </w:pPr>
            <w:r w:rsidRPr="00E65C61">
              <w:rPr>
                <w:rFonts w:ascii="Arial" w:hAnsi="Arial" w:cs="Arial"/>
                <w:sz w:val="20"/>
                <w:szCs w:val="20"/>
                <w:highlight w:val="yellow"/>
                <w:lang w:val="en-GB"/>
              </w:rPr>
              <w:t>After review , the list of sources has been consolidated to ensure a better balance between seminal works and recent publications. Particular attention has been paid to updating citations related to contemporary developments in fuzzy logic and time series modeling. This revision strengthens the manuscript's scientific grounding in current research.</w:t>
            </w:r>
          </w:p>
        </w:tc>
      </w:tr>
      <w:tr w:rsidR="00D7043B" w:rsidRPr="00E65C61" w:rsidTr="00F673AC">
        <w:trPr>
          <w:trHeight w:val="1017"/>
        </w:trPr>
        <w:tc>
          <w:tcPr>
            <w:tcW w:w="1297" w:type="pct"/>
            <w:noWrap/>
          </w:tcPr>
          <w:p w:rsidR="00D7043B" w:rsidRPr="00E65C61" w:rsidRDefault="00D7043B">
            <w:pPr>
              <w:pStyle w:val="Heading2"/>
              <w:ind w:left="360"/>
              <w:jc w:val="left"/>
              <w:rPr>
                <w:rFonts w:ascii="Arial" w:hAnsi="Arial" w:cs="Arial"/>
                <w:bCs w:val="0"/>
                <w:lang w:val="en-GB"/>
              </w:rPr>
            </w:pPr>
            <w:r w:rsidRPr="00E65C61">
              <w:rPr>
                <w:rFonts w:ascii="Arial" w:hAnsi="Arial" w:cs="Arial"/>
                <w:bCs w:val="0"/>
                <w:lang w:val="en-GB"/>
              </w:rPr>
              <w:t>is she suitable for scientific communications ?</w:t>
            </w:r>
          </w:p>
          <w:p w:rsidR="00D7043B" w:rsidRPr="00E65C61" w:rsidRDefault="00D7043B">
            <w:pPr>
              <w:rPr>
                <w:rFonts w:ascii="Arial" w:hAnsi="Arial" w:cs="Arial"/>
                <w:sz w:val="20"/>
                <w:szCs w:val="20"/>
                <w:lang w:val="en-GB"/>
              </w:rPr>
            </w:pPr>
          </w:p>
        </w:tc>
        <w:tc>
          <w:tcPr>
            <w:tcW w:w="1861" w:type="pct"/>
          </w:tcPr>
          <w:p w:rsidR="0070429B" w:rsidRPr="00E65C61" w:rsidRDefault="0070429B" w:rsidP="0070429B">
            <w:pPr>
              <w:ind w:left="458" w:right="598"/>
              <w:rPr>
                <w:rFonts w:ascii="Arial" w:hAnsi="Arial" w:cs="Arial"/>
                <w:sz w:val="20"/>
                <w:szCs w:val="20"/>
                <w:lang w:val="en-GB"/>
              </w:rPr>
            </w:pPr>
            <w:r w:rsidRPr="00E65C61">
              <w:rPr>
                <w:rFonts w:ascii="Arial" w:hAnsi="Arial" w:cs="Arial"/>
                <w:sz w:val="20"/>
                <w:szCs w:val="20"/>
                <w:lang w:val="en-GB"/>
              </w:rPr>
              <w:t xml:space="preserve">A reference work​ current on series analysis​ temporal vague (for example , the original article by Song and </w:t>
            </w:r>
            <w:proofErr w:type="spellStart"/>
            <w:r w:rsidRPr="00E65C61">
              <w:rPr>
                <w:rFonts w:ascii="Arial" w:hAnsi="Arial" w:cs="Arial"/>
                <w:sz w:val="20"/>
                <w:szCs w:val="20"/>
                <w:lang w:val="en-GB"/>
              </w:rPr>
              <w:t>Chissom</w:t>
            </w:r>
            <w:proofErr w:type="spellEnd"/>
            <w:r w:rsidRPr="00E65C61">
              <w:rPr>
                <w:rFonts w:ascii="Arial" w:hAnsi="Arial" w:cs="Arial"/>
                <w:sz w:val="20"/>
                <w:szCs w:val="20"/>
                <w:lang w:val="en-GB"/>
              </w:rPr>
              <w:t>) on the series temporal blurry ).</w:t>
            </w:r>
          </w:p>
          <w:p w:rsidR="0070429B" w:rsidRPr="00E65C61" w:rsidRDefault="0070429B" w:rsidP="0070429B">
            <w:pPr>
              <w:ind w:left="458" w:right="598"/>
              <w:rPr>
                <w:rFonts w:ascii="Arial" w:hAnsi="Arial" w:cs="Arial"/>
                <w:sz w:val="20"/>
                <w:szCs w:val="20"/>
                <w:lang w:val="en-GB"/>
              </w:rPr>
            </w:pPr>
            <w:r w:rsidRPr="00E65C61">
              <w:rPr>
                <w:rFonts w:ascii="Arial" w:hAnsi="Arial" w:cs="Arial"/>
                <w:sz w:val="20"/>
                <w:szCs w:val="20"/>
                <w:lang w:val="en-GB"/>
              </w:rPr>
              <w:t>A reference relating to the principle Zadeh 's expansion into engineering .</w:t>
            </w:r>
          </w:p>
          <w:p w:rsidR="00D7043B" w:rsidRPr="00E65C61" w:rsidRDefault="0070429B" w:rsidP="0070429B">
            <w:pPr>
              <w:ind w:left="458" w:right="598"/>
              <w:rPr>
                <w:rFonts w:ascii="Arial" w:hAnsi="Arial" w:cs="Arial"/>
                <w:sz w:val="20"/>
                <w:szCs w:val="20"/>
                <w:lang w:val="en-GB"/>
              </w:rPr>
            </w:pPr>
            <w:r w:rsidRPr="00E65C61">
              <w:rPr>
                <w:rFonts w:ascii="Arial" w:hAnsi="Arial" w:cs="Arial"/>
                <w:sz w:val="20"/>
                <w:szCs w:val="20"/>
                <w:lang w:val="en-GB"/>
              </w:rPr>
              <w:t>An article describing the practical applications of fuzzy AR models in the systems electric .</w:t>
            </w:r>
          </w:p>
        </w:tc>
        <w:tc>
          <w:tcPr>
            <w:tcW w:w="1842" w:type="pct"/>
          </w:tcPr>
          <w:p w:rsidR="00D7043B" w:rsidRPr="00E65C61" w:rsidRDefault="006D1BA4" w:rsidP="006D1BA4">
            <w:pPr>
              <w:pStyle w:val="ListParagraph"/>
              <w:spacing w:line="276" w:lineRule="auto"/>
              <w:ind w:left="116" w:right="315"/>
              <w:jc w:val="both"/>
              <w:rPr>
                <w:rFonts w:ascii="Arial" w:hAnsi="Arial" w:cs="Arial"/>
                <w:sz w:val="20"/>
                <w:szCs w:val="20"/>
                <w:lang w:val="en-GB"/>
              </w:rPr>
            </w:pPr>
            <w:r w:rsidRPr="00E65C61">
              <w:rPr>
                <w:rFonts w:ascii="Arial" w:hAnsi="Arial" w:cs="Arial"/>
                <w:sz w:val="20"/>
                <w:szCs w:val="20"/>
                <w:highlight w:val="yellow"/>
                <w:lang w:val="en-GB"/>
              </w:rPr>
              <w:t>We express our gratitude to our peers for these constructive suggestions. Additional references have been incorporated to better situate the study within the field of fuzzy time series. Pioneering work on fuzzy autoregressive models has been explicitly mentioned. A more detailed citation of the extension principle applied to engineering systems has also been added, along with contributions on concrete energy applications. These additions enhance the academic depth of the work.</w:t>
            </w:r>
          </w:p>
        </w:tc>
      </w:tr>
      <w:tr w:rsidR="00D7043B" w:rsidRPr="00E65C61" w:rsidTr="00F673AC">
        <w:trPr>
          <w:trHeight w:val="1178"/>
        </w:trPr>
        <w:tc>
          <w:tcPr>
            <w:tcW w:w="1297" w:type="pct"/>
            <w:noWrap/>
          </w:tcPr>
          <w:p w:rsidR="00D7043B" w:rsidRPr="00E65C61" w:rsidRDefault="00D7043B">
            <w:pPr>
              <w:pStyle w:val="Heading2"/>
              <w:jc w:val="left"/>
              <w:rPr>
                <w:rFonts w:ascii="Arial" w:hAnsi="Arial" w:cs="Arial"/>
                <w:b w:val="0"/>
                <w:bCs w:val="0"/>
                <w:lang w:val="en-GB"/>
              </w:rPr>
            </w:pPr>
            <w:r w:rsidRPr="00E65C61">
              <w:rPr>
                <w:rFonts w:ascii="Arial" w:hAnsi="Arial" w:cs="Arial"/>
                <w:bCs w:val="0"/>
                <w:u w:val="single"/>
                <w:lang w:val="en-GB"/>
              </w:rPr>
              <w:t>Optional / General</w:t>
            </w:r>
            <w:r w:rsidRPr="00E65C61">
              <w:rPr>
                <w:rFonts w:ascii="Arial" w:hAnsi="Arial" w:cs="Arial"/>
                <w:bCs w:val="0"/>
                <w:lang w:val="en-GB"/>
              </w:rPr>
              <w:t xml:space="preserve"> </w:t>
            </w:r>
            <w:r w:rsidRPr="00E65C61">
              <w:rPr>
                <w:rFonts w:ascii="Arial" w:hAnsi="Arial" w:cs="Arial"/>
                <w:b w:val="0"/>
                <w:bCs w:val="0"/>
                <w:lang w:val="en-GB"/>
              </w:rPr>
              <w:t>comments</w:t>
            </w:r>
          </w:p>
          <w:p w:rsidR="00D7043B" w:rsidRPr="00E65C61" w:rsidRDefault="00D7043B">
            <w:pPr>
              <w:pStyle w:val="Heading2"/>
              <w:jc w:val="left"/>
              <w:rPr>
                <w:rFonts w:ascii="Arial" w:hAnsi="Arial" w:cs="Arial"/>
                <w:b w:val="0"/>
                <w:lang w:val="en-GB"/>
              </w:rPr>
            </w:pPr>
          </w:p>
        </w:tc>
        <w:tc>
          <w:tcPr>
            <w:tcW w:w="1861" w:type="pct"/>
          </w:tcPr>
          <w:p w:rsidR="00D7043B" w:rsidRPr="00E65C61" w:rsidRDefault="00D56DD3" w:rsidP="00D56DD3">
            <w:pPr>
              <w:pStyle w:val="NormalWeb"/>
              <w:spacing w:before="0" w:beforeAutospacing="0" w:after="0" w:afterAutospacing="0"/>
              <w:ind w:left="458" w:right="456"/>
              <w:jc w:val="both"/>
              <w:rPr>
                <w:rFonts w:ascii="Arial" w:hAnsi="Arial" w:cs="Arial"/>
                <w:bCs/>
                <w:sz w:val="20"/>
                <w:szCs w:val="20"/>
                <w:lang w:val="en-GB"/>
              </w:rPr>
            </w:pPr>
            <w:r w:rsidRPr="00E65C61">
              <w:rPr>
                <w:rFonts w:ascii="Arial" w:hAnsi="Arial" w:cs="Arial"/>
                <w:bCs/>
                <w:sz w:val="20"/>
                <w:szCs w:val="20"/>
                <w:lang w:val="en-GB"/>
              </w:rPr>
              <w:t>New models autoregressive non- linear blurs have summer developed from data​​ electric real and using the principle Zadeh extension . We recommend that authors define clearly define the terms " fuzzy " and " stochastic ", and provide examples practices use of the different models obtained and to improve the quality of the formulation. The classification of the parameters , whether they be totals Or partial , constitutes a useful contribution to this report. After a few minor corrections , this manuscript would be publishable .</w:t>
            </w:r>
          </w:p>
        </w:tc>
        <w:tc>
          <w:tcPr>
            <w:tcW w:w="1842" w:type="pct"/>
          </w:tcPr>
          <w:p w:rsidR="006D1BA4" w:rsidRPr="00E65C61" w:rsidRDefault="006D1BA4" w:rsidP="006D1BA4">
            <w:pPr>
              <w:pStyle w:val="ListParagraph"/>
              <w:spacing w:line="276" w:lineRule="auto"/>
              <w:ind w:left="116" w:right="315"/>
              <w:jc w:val="both"/>
              <w:rPr>
                <w:rFonts w:ascii="Arial" w:hAnsi="Arial" w:cs="Arial"/>
                <w:sz w:val="20"/>
                <w:szCs w:val="20"/>
                <w:highlight w:val="yellow"/>
                <w:lang w:val="en-GB"/>
              </w:rPr>
            </w:pPr>
            <w:r w:rsidRPr="00E65C61">
              <w:rPr>
                <w:rFonts w:ascii="Arial" w:hAnsi="Arial" w:cs="Arial"/>
                <w:sz w:val="20"/>
                <w:szCs w:val="20"/>
                <w:highlight w:val="yellow"/>
                <w:lang w:val="en-GB"/>
              </w:rPr>
              <w:t>We thank the reviewers for all their relevant comments. Terminological clarifications have been introduced to avoid any conceptual ambiguity between the probabilistic approach and the fuzzy framework. Additional illustrative examples have been incorporated to better explain the application of the developed models. The mathematical writing has been harmonized, and several formal corrections have been made to improve the text's fluency and precision. These improvements contribute to strengthening the overall scientific quality of the manuscript.</w:t>
            </w:r>
          </w:p>
          <w:p w:rsidR="00D7043B" w:rsidRPr="00E65C61" w:rsidRDefault="00D7043B">
            <w:pPr>
              <w:rPr>
                <w:rFonts w:ascii="Arial" w:hAnsi="Arial" w:cs="Arial"/>
                <w:sz w:val="20"/>
                <w:szCs w:val="20"/>
                <w:lang w:val="en-GB"/>
              </w:rPr>
            </w:pPr>
          </w:p>
        </w:tc>
      </w:tr>
    </w:tbl>
    <w:p w:rsidR="00D7043B" w:rsidRPr="00E65C61" w:rsidRDefault="00D7043B" w:rsidP="00D7043B">
      <w:pPr>
        <w:pStyle w:val="BodyText"/>
        <w:rPr>
          <w:rFonts w:ascii="Arial" w:hAnsi="Arial" w:cs="Arial"/>
          <w:b/>
          <w:bCs/>
          <w:sz w:val="20"/>
          <w:szCs w:val="20"/>
          <w:u w:val="single"/>
          <w:lang w:val="en-GB"/>
        </w:rPr>
      </w:pPr>
    </w:p>
    <w:p w:rsidR="00D7043B" w:rsidRPr="00E65C61" w:rsidRDefault="00D7043B" w:rsidP="00D7043B">
      <w:pPr>
        <w:pStyle w:val="BodyText"/>
        <w:rPr>
          <w:rFonts w:ascii="Arial" w:hAnsi="Arial" w:cs="Arial"/>
          <w:b/>
          <w:bCs/>
          <w:sz w:val="20"/>
          <w:szCs w:val="20"/>
          <w:u w:val="single"/>
          <w:lang w:val="en-GB"/>
        </w:rPr>
      </w:pPr>
    </w:p>
    <w:p w:rsidR="00D7043B" w:rsidRPr="00E65C61" w:rsidRDefault="00D7043B" w:rsidP="00D7043B">
      <w:pPr>
        <w:pStyle w:val="BodyText"/>
        <w:rPr>
          <w:rFonts w:ascii="Arial" w:hAnsi="Arial" w:cs="Arial"/>
          <w:b/>
          <w:bCs/>
          <w:sz w:val="20"/>
          <w:szCs w:val="20"/>
          <w:u w:val="single"/>
          <w:lang w:val="en-GB"/>
        </w:rPr>
      </w:pPr>
    </w:p>
    <w:p w:rsidR="00D7043B" w:rsidRPr="00E65C61" w:rsidRDefault="00D7043B" w:rsidP="00D7043B">
      <w:pPr>
        <w:pStyle w:val="BodyText"/>
        <w:rPr>
          <w:rFonts w:ascii="Arial" w:hAnsi="Arial" w:cs="Arial"/>
          <w:b/>
          <w:bCs/>
          <w:sz w:val="20"/>
          <w:szCs w:val="20"/>
          <w:u w:val="single"/>
          <w:lang w:val="en-GB"/>
        </w:rPr>
      </w:pPr>
    </w:p>
    <w:p w:rsidR="00D7043B" w:rsidRPr="00E65C61" w:rsidRDefault="00D7043B" w:rsidP="00D7043B">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DF76CA" w:rsidRPr="00E65C61">
        <w:tc>
          <w:tcPr>
            <w:tcW w:w="5000" w:type="pct"/>
            <w:gridSpan w:val="3"/>
            <w:tcBorders>
              <w:top w:val="nil"/>
              <w:left w:val="nil"/>
              <w:right w:val="nil"/>
            </w:tcBorders>
            <w:noWrap/>
            <w:tcMar>
              <w:top w:w="0" w:type="dxa"/>
              <w:left w:w="108" w:type="dxa"/>
              <w:bottom w:w="0" w:type="dxa"/>
              <w:right w:w="108" w:type="dxa"/>
            </w:tcMar>
            <w:vAlign w:val="center"/>
          </w:tcPr>
          <w:p w:rsidR="00DF76CA" w:rsidRPr="00E65C61" w:rsidRDefault="00DF76CA">
            <w:pPr>
              <w:rPr>
                <w:rFonts w:ascii="Arial" w:eastAsia="Arial Unicode MS" w:hAnsi="Arial" w:cs="Arial"/>
                <w:b/>
                <w:sz w:val="20"/>
                <w:szCs w:val="20"/>
                <w:u w:val="single"/>
                <w:lang w:val="en-GB"/>
              </w:rPr>
            </w:pPr>
            <w:bookmarkStart w:id="3" w:name="_Hlk156057883"/>
            <w:bookmarkStart w:id="4" w:name="_Hlk156057704"/>
            <w:r w:rsidRPr="00E65C61">
              <w:rPr>
                <w:rFonts w:ascii="Arial" w:eastAsia="Arial Unicode MS" w:hAnsi="Arial" w:cs="Arial"/>
                <w:b/>
                <w:sz w:val="20"/>
                <w:szCs w:val="20"/>
                <w:highlight w:val="yellow"/>
                <w:u w:val="single"/>
                <w:lang w:val="en-GB"/>
              </w:rPr>
              <w:t>PART 2:</w:t>
            </w:r>
            <w:r w:rsidRPr="00E65C61">
              <w:rPr>
                <w:rFonts w:ascii="Arial" w:eastAsia="Arial Unicode MS" w:hAnsi="Arial" w:cs="Arial"/>
                <w:b/>
                <w:sz w:val="20"/>
                <w:szCs w:val="20"/>
                <w:u w:val="single"/>
                <w:lang w:val="en-GB"/>
              </w:rPr>
              <w:t xml:space="preserve"> </w:t>
            </w:r>
          </w:p>
          <w:p w:rsidR="00DF76CA" w:rsidRPr="00E65C61" w:rsidRDefault="00DF76CA">
            <w:pPr>
              <w:rPr>
                <w:rFonts w:ascii="Arial" w:eastAsia="Arial Unicode MS" w:hAnsi="Arial" w:cs="Arial"/>
                <w:b/>
                <w:sz w:val="20"/>
                <w:szCs w:val="20"/>
                <w:u w:val="single"/>
                <w:lang w:val="en-GB"/>
              </w:rPr>
            </w:pPr>
          </w:p>
        </w:tc>
      </w:tr>
      <w:tr w:rsidR="00DF76CA" w:rsidRPr="00E65C61">
        <w:tc>
          <w:tcPr>
            <w:tcW w:w="1615" w:type="pct"/>
            <w:noWrap/>
            <w:tcMar>
              <w:top w:w="0" w:type="dxa"/>
              <w:left w:w="108" w:type="dxa"/>
              <w:bottom w:w="0" w:type="dxa"/>
              <w:right w:w="108" w:type="dxa"/>
            </w:tcMar>
            <w:vAlign w:val="center"/>
          </w:tcPr>
          <w:p w:rsidR="00DF76CA" w:rsidRPr="00E65C61" w:rsidRDefault="00DF76CA">
            <w:pPr>
              <w:rPr>
                <w:rFonts w:ascii="Arial" w:eastAsia="Arial Unicode MS" w:hAnsi="Arial" w:cs="Arial"/>
                <w:sz w:val="20"/>
                <w:szCs w:val="20"/>
                <w:lang w:val="en-GB"/>
              </w:rPr>
            </w:pPr>
          </w:p>
        </w:tc>
        <w:tc>
          <w:tcPr>
            <w:tcW w:w="1694" w:type="pct"/>
            <w:tcMar>
              <w:top w:w="0" w:type="dxa"/>
              <w:left w:w="108" w:type="dxa"/>
              <w:bottom w:w="0" w:type="dxa"/>
              <w:right w:w="108" w:type="dxa"/>
            </w:tcMar>
          </w:tcPr>
          <w:p w:rsidR="00DF76CA" w:rsidRPr="00E65C61" w:rsidRDefault="00DF76CA">
            <w:pPr>
              <w:keepNext/>
              <w:outlineLvl w:val="1"/>
              <w:rPr>
                <w:rFonts w:ascii="Arial" w:eastAsia="MS Mincho" w:hAnsi="Arial" w:cs="Arial"/>
                <w:b/>
                <w:bCs/>
                <w:sz w:val="20"/>
                <w:szCs w:val="20"/>
                <w:lang w:val="en-GB"/>
              </w:rPr>
            </w:pPr>
            <w:r w:rsidRPr="00E65C61">
              <w:rPr>
                <w:rFonts w:ascii="Arial" w:eastAsia="MS Mincho" w:hAnsi="Arial" w:cs="Arial"/>
                <w:b/>
                <w:bCs/>
                <w:sz w:val="20"/>
                <w:szCs w:val="20"/>
                <w:lang w:val="en-GB"/>
              </w:rPr>
              <w:t>Reviewer 's comment</w:t>
            </w:r>
          </w:p>
        </w:tc>
        <w:tc>
          <w:tcPr>
            <w:tcW w:w="1691" w:type="pct"/>
          </w:tcPr>
          <w:p w:rsidR="00DF76CA" w:rsidRPr="00E65C61" w:rsidRDefault="00DF76CA">
            <w:pPr>
              <w:spacing w:after="160" w:line="252" w:lineRule="auto"/>
              <w:rPr>
                <w:rFonts w:ascii="Arial" w:eastAsia="Calibri" w:hAnsi="Arial" w:cs="Arial"/>
                <w:kern w:val="2"/>
                <w:sz w:val="20"/>
                <w:szCs w:val="20"/>
                <w:lang w:val="en-IN"/>
              </w:rPr>
            </w:pPr>
            <w:r w:rsidRPr="00E65C61">
              <w:rPr>
                <w:rFonts w:ascii="Arial" w:eastAsia="Calibri" w:hAnsi="Arial" w:cs="Arial"/>
                <w:b/>
                <w:kern w:val="2"/>
                <w:sz w:val="20"/>
                <w:szCs w:val="20"/>
                <w:lang w:val="en-IN"/>
              </w:rPr>
              <w:t xml:space="preserve">Author 's comments </w:t>
            </w:r>
            <w:r w:rsidRPr="00E65C61">
              <w:rPr>
                <w:rFonts w:ascii="Arial" w:eastAsia="Calibri" w:hAnsi="Arial" w:cs="Arial"/>
                <w:kern w:val="2"/>
                <w:sz w:val="20"/>
                <w:szCs w:val="20"/>
                <w:lang w:val="en-IN"/>
              </w:rPr>
              <w:t>(He is OBLIGATORY that the authors write their comments here )</w:t>
            </w:r>
          </w:p>
          <w:p w:rsidR="00DF76CA" w:rsidRPr="00E65C61" w:rsidRDefault="00DF76CA">
            <w:pPr>
              <w:keepNext/>
              <w:outlineLvl w:val="1"/>
              <w:rPr>
                <w:rFonts w:ascii="Arial" w:eastAsia="MS Mincho" w:hAnsi="Arial" w:cs="Arial"/>
                <w:bCs/>
                <w:sz w:val="20"/>
                <w:szCs w:val="20"/>
                <w:lang w:val="en-GB"/>
              </w:rPr>
            </w:pPr>
          </w:p>
        </w:tc>
      </w:tr>
      <w:tr w:rsidR="00DF76CA" w:rsidRPr="00E65C61">
        <w:trPr>
          <w:trHeight w:val="890"/>
        </w:trPr>
        <w:tc>
          <w:tcPr>
            <w:tcW w:w="1615" w:type="pct"/>
            <w:noWrap/>
            <w:tcMar>
              <w:top w:w="0" w:type="dxa"/>
              <w:left w:w="108" w:type="dxa"/>
              <w:bottom w:w="0" w:type="dxa"/>
              <w:right w:w="108" w:type="dxa"/>
            </w:tcMar>
            <w:vAlign w:val="center"/>
          </w:tcPr>
          <w:p w:rsidR="00DF76CA" w:rsidRPr="00E65C61" w:rsidRDefault="00DF76CA">
            <w:pPr>
              <w:rPr>
                <w:rFonts w:ascii="Arial" w:eastAsia="Arial Unicode MS" w:hAnsi="Arial" w:cs="Arial"/>
                <w:b/>
                <w:sz w:val="20"/>
                <w:szCs w:val="20"/>
                <w:lang w:val="en-GB"/>
              </w:rPr>
            </w:pPr>
            <w:r w:rsidRPr="00E65C61">
              <w:rPr>
                <w:rFonts w:ascii="Arial" w:eastAsia="Arial Unicode MS" w:hAnsi="Arial" w:cs="Arial"/>
                <w:b/>
                <w:sz w:val="20"/>
                <w:szCs w:val="20"/>
                <w:lang w:val="en-GB"/>
              </w:rPr>
              <w:t>This manuscript Does it raise ethical questions ?</w:t>
            </w:r>
          </w:p>
          <w:p w:rsidR="00DF76CA" w:rsidRPr="00E65C61" w:rsidRDefault="00DF76CA">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rsidR="00DF76CA" w:rsidRPr="00E65C61" w:rsidRDefault="00DF76CA">
            <w:pPr>
              <w:rPr>
                <w:rFonts w:ascii="Arial" w:eastAsia="Arial Unicode MS" w:hAnsi="Arial" w:cs="Arial"/>
                <w:i/>
                <w:iCs/>
                <w:sz w:val="20"/>
                <w:szCs w:val="20"/>
                <w:u w:val="single"/>
                <w:lang w:val="en-GB"/>
              </w:rPr>
            </w:pPr>
            <w:r w:rsidRPr="00E65C61">
              <w:rPr>
                <w:rFonts w:ascii="Arial" w:eastAsia="Arial Unicode MS" w:hAnsi="Arial" w:cs="Arial"/>
                <w:i/>
                <w:iCs/>
                <w:sz w:val="20"/>
                <w:szCs w:val="20"/>
                <w:u w:val="single"/>
                <w:lang w:val="en-GB"/>
              </w:rPr>
              <w:t>(If yes , please) detail Here, the ethical questions arise. raised .)</w:t>
            </w:r>
          </w:p>
          <w:p w:rsidR="00DF76CA" w:rsidRPr="00E65C61" w:rsidRDefault="00DF76CA">
            <w:pPr>
              <w:rPr>
                <w:rFonts w:ascii="Arial" w:eastAsia="Arial Unicode MS" w:hAnsi="Arial" w:cs="Arial"/>
                <w:sz w:val="20"/>
                <w:szCs w:val="20"/>
                <w:lang w:val="en-GB"/>
              </w:rPr>
            </w:pPr>
          </w:p>
          <w:p w:rsidR="00DF76CA" w:rsidRPr="00E65C61" w:rsidRDefault="00DF76CA">
            <w:pPr>
              <w:rPr>
                <w:rFonts w:ascii="Arial" w:eastAsia="Arial Unicode MS" w:hAnsi="Arial" w:cs="Arial"/>
                <w:sz w:val="20"/>
                <w:szCs w:val="20"/>
                <w:lang w:val="en-GB"/>
              </w:rPr>
            </w:pPr>
          </w:p>
        </w:tc>
        <w:tc>
          <w:tcPr>
            <w:tcW w:w="1691" w:type="pct"/>
            <w:vAlign w:val="center"/>
          </w:tcPr>
          <w:p w:rsidR="00DF76CA" w:rsidRPr="00E65C61" w:rsidRDefault="0056528A">
            <w:pPr>
              <w:rPr>
                <w:rFonts w:ascii="Arial" w:eastAsia="Arial Unicode MS" w:hAnsi="Arial" w:cs="Arial"/>
                <w:sz w:val="20"/>
                <w:szCs w:val="20"/>
                <w:lang w:val="en-GB"/>
              </w:rPr>
            </w:pPr>
            <w:r w:rsidRPr="00E65C61">
              <w:rPr>
                <w:rFonts w:ascii="Arial" w:eastAsia="Arial Unicode MS" w:hAnsi="Arial" w:cs="Arial"/>
                <w:sz w:val="20"/>
                <w:szCs w:val="20"/>
                <w:highlight w:val="yellow"/>
                <w:lang w:val="en-GB"/>
              </w:rPr>
              <w:t>No</w:t>
            </w:r>
          </w:p>
          <w:p w:rsidR="00DF76CA" w:rsidRPr="00E65C61" w:rsidRDefault="00DF76CA">
            <w:pPr>
              <w:rPr>
                <w:rFonts w:ascii="Arial" w:eastAsia="Arial Unicode MS" w:hAnsi="Arial" w:cs="Arial"/>
                <w:sz w:val="20"/>
                <w:szCs w:val="20"/>
                <w:lang w:val="en-GB"/>
              </w:rPr>
            </w:pPr>
          </w:p>
          <w:p w:rsidR="00DF76CA" w:rsidRPr="00E65C61" w:rsidRDefault="00DF76CA">
            <w:pPr>
              <w:rPr>
                <w:rFonts w:ascii="Arial" w:eastAsia="Arial Unicode MS" w:hAnsi="Arial" w:cs="Arial"/>
                <w:sz w:val="20"/>
                <w:szCs w:val="20"/>
                <w:lang w:val="en-GB"/>
              </w:rPr>
            </w:pPr>
          </w:p>
        </w:tc>
      </w:tr>
      <w:bookmarkEnd w:id="3"/>
    </w:tbl>
    <w:p w:rsidR="00DF76CA" w:rsidRPr="00E65C61" w:rsidRDefault="00DF76CA" w:rsidP="00DF76CA">
      <w:pPr>
        <w:rPr>
          <w:rFonts w:ascii="Arial" w:hAnsi="Arial" w:cs="Arial"/>
          <w:sz w:val="20"/>
          <w:szCs w:val="20"/>
        </w:rPr>
      </w:pPr>
    </w:p>
    <w:p w:rsidR="00DF76CA" w:rsidRPr="00E65C61" w:rsidRDefault="00DF76CA" w:rsidP="00DF76CA">
      <w:pPr>
        <w:rPr>
          <w:rFonts w:ascii="Arial" w:hAnsi="Arial" w:cs="Arial"/>
          <w:sz w:val="20"/>
          <w:szCs w:val="20"/>
        </w:rPr>
      </w:pPr>
    </w:p>
    <w:p w:rsidR="00DF76CA" w:rsidRPr="00E65C61" w:rsidRDefault="00DF76CA" w:rsidP="00DF76CA">
      <w:pPr>
        <w:rPr>
          <w:rFonts w:ascii="Arial" w:hAnsi="Arial" w:cs="Arial"/>
          <w:bCs/>
          <w:sz w:val="20"/>
          <w:szCs w:val="20"/>
          <w:u w:val="single"/>
          <w:lang w:val="en-GB"/>
        </w:rPr>
      </w:pPr>
    </w:p>
    <w:bookmarkEnd w:id="4"/>
    <w:p w:rsidR="00DF76CA" w:rsidRPr="00E65C61" w:rsidRDefault="00DF76CA" w:rsidP="00DF76CA">
      <w:pPr>
        <w:rPr>
          <w:rFonts w:ascii="Arial" w:hAnsi="Arial" w:cs="Arial"/>
          <w:sz w:val="20"/>
          <w:szCs w:val="20"/>
        </w:rPr>
      </w:pPr>
    </w:p>
    <w:bookmarkEnd w:id="0"/>
    <w:bookmarkEnd w:id="1"/>
    <w:p w:rsidR="00D7043B" w:rsidRPr="00E65C61" w:rsidRDefault="00D7043B" w:rsidP="00D7043B">
      <w:pPr>
        <w:pStyle w:val="BodyText"/>
        <w:rPr>
          <w:rFonts w:ascii="Arial" w:hAnsi="Arial" w:cs="Arial"/>
          <w:b/>
          <w:bCs/>
          <w:sz w:val="20"/>
          <w:szCs w:val="20"/>
          <w:u w:val="single"/>
          <w:lang w:val="en-GB"/>
        </w:rPr>
      </w:pPr>
    </w:p>
    <w:sectPr w:rsidR="00D7043B" w:rsidRPr="00E65C61" w:rsidSect="003D2478">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014F" w:rsidRPr="0000007A" w:rsidRDefault="007A014F" w:rsidP="0099583E">
      <w:r>
        <w:separator/>
      </w:r>
    </w:p>
  </w:endnote>
  <w:endnote w:type="continuationSeparator" w:id="0">
    <w:p w:rsidR="007A014F" w:rsidRPr="0000007A" w:rsidRDefault="007A014F"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 xml:space="preserve">Created by: DR </w:t>
    </w:r>
    <w:r>
      <w:rPr>
        <w:sz w:val="16"/>
      </w:rPr>
      <w:tab/>
      <w:t xml:space="preserve">Verified by: PM </w:t>
    </w:r>
    <w:r w:rsidR="009E13C3">
      <w:rPr>
        <w:sz w:val="16"/>
      </w:rPr>
      <w:t>Approved by: MBM</w:t>
    </w:r>
    <w:r w:rsidR="00B62F41">
      <w:rPr>
        <w:sz w:val="16"/>
      </w:rPr>
      <w:tab/>
    </w:r>
    <w:r w:rsidR="009E13C3">
      <w:rPr>
        <w:sz w:val="16"/>
      </w:rPr>
      <w:t xml:space="preserve">   </w:t>
    </w:r>
    <w:r w:rsidR="00B62F41">
      <w:rPr>
        <w:sz w:val="16"/>
      </w:rPr>
      <w:tab/>
    </w:r>
    <w:r w:rsidR="00D82C5E" w:rsidRPr="00D82C5E">
      <w:rPr>
        <w:sz w:val="16"/>
      </w:rPr>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014F" w:rsidRPr="0000007A" w:rsidRDefault="007A014F" w:rsidP="0099583E">
      <w:r>
        <w:separator/>
      </w:r>
    </w:p>
  </w:footnote>
  <w:footnote w:type="continuationSeparator" w:id="0">
    <w:p w:rsidR="007A014F" w:rsidRPr="0000007A" w:rsidRDefault="007A014F"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Form exam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4E6F32"/>
    <w:multiLevelType w:val="hybridMultilevel"/>
    <w:tmpl w:val="DD2EE02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98E60CF"/>
    <w:multiLevelType w:val="hybridMultilevel"/>
    <w:tmpl w:val="64E0675C"/>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4"/>
  </w:num>
  <w:num w:numId="8">
    <w:abstractNumId w:val="13"/>
  </w:num>
  <w:num w:numId="9">
    <w:abstractNumId w:val="11"/>
  </w:num>
  <w:num w:numId="10">
    <w:abstractNumId w:val="3"/>
  </w:num>
  <w:num w:numId="11">
    <w:abstractNumId w:val="1"/>
  </w:num>
  <w:num w:numId="12">
    <w:abstractNumId w:val="6"/>
  </w:num>
  <w:num w:numId="13">
    <w:abstractNumId w:val="12"/>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15BA7"/>
    <w:rsid w:val="00016F0E"/>
    <w:rsid w:val="00021981"/>
    <w:rsid w:val="000234E1"/>
    <w:rsid w:val="0002598E"/>
    <w:rsid w:val="00037D52"/>
    <w:rsid w:val="000450FC"/>
    <w:rsid w:val="00056CB0"/>
    <w:rsid w:val="000577C2"/>
    <w:rsid w:val="0006257C"/>
    <w:rsid w:val="0008398D"/>
    <w:rsid w:val="00084D7C"/>
    <w:rsid w:val="00091112"/>
    <w:rsid w:val="000936AC"/>
    <w:rsid w:val="00095A59"/>
    <w:rsid w:val="000A2134"/>
    <w:rsid w:val="000A6F41"/>
    <w:rsid w:val="000B4EE5"/>
    <w:rsid w:val="000B74A1"/>
    <w:rsid w:val="000B757E"/>
    <w:rsid w:val="000C0837"/>
    <w:rsid w:val="000C3B7E"/>
    <w:rsid w:val="000D2260"/>
    <w:rsid w:val="00100577"/>
    <w:rsid w:val="00101322"/>
    <w:rsid w:val="00125A9C"/>
    <w:rsid w:val="00136984"/>
    <w:rsid w:val="00144521"/>
    <w:rsid w:val="00150304"/>
    <w:rsid w:val="0015296D"/>
    <w:rsid w:val="00163622"/>
    <w:rsid w:val="001645A2"/>
    <w:rsid w:val="00164F4E"/>
    <w:rsid w:val="00165685"/>
    <w:rsid w:val="001705C1"/>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2702"/>
    <w:rsid w:val="0022369C"/>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00ACB"/>
    <w:rsid w:val="00312559"/>
    <w:rsid w:val="003204B8"/>
    <w:rsid w:val="0033692F"/>
    <w:rsid w:val="00346223"/>
    <w:rsid w:val="00396C60"/>
    <w:rsid w:val="003A04E7"/>
    <w:rsid w:val="003A4991"/>
    <w:rsid w:val="003A6E1A"/>
    <w:rsid w:val="003B2172"/>
    <w:rsid w:val="003D2478"/>
    <w:rsid w:val="003E746A"/>
    <w:rsid w:val="0042465A"/>
    <w:rsid w:val="004356CC"/>
    <w:rsid w:val="00435B36"/>
    <w:rsid w:val="00442B24"/>
    <w:rsid w:val="0044444D"/>
    <w:rsid w:val="0044519B"/>
    <w:rsid w:val="00445B35"/>
    <w:rsid w:val="00446659"/>
    <w:rsid w:val="00457AB1"/>
    <w:rsid w:val="00457BC0"/>
    <w:rsid w:val="00462996"/>
    <w:rsid w:val="00466BDD"/>
    <w:rsid w:val="004674B4"/>
    <w:rsid w:val="004B4CAD"/>
    <w:rsid w:val="004B4FDC"/>
    <w:rsid w:val="004C3DF1"/>
    <w:rsid w:val="004D2E36"/>
    <w:rsid w:val="004F1A31"/>
    <w:rsid w:val="00503AB6"/>
    <w:rsid w:val="005047C5"/>
    <w:rsid w:val="00505971"/>
    <w:rsid w:val="00510920"/>
    <w:rsid w:val="00521812"/>
    <w:rsid w:val="00523D2C"/>
    <w:rsid w:val="00531C82"/>
    <w:rsid w:val="005339A8"/>
    <w:rsid w:val="00533FC1"/>
    <w:rsid w:val="0054564B"/>
    <w:rsid w:val="00545A13"/>
    <w:rsid w:val="00546343"/>
    <w:rsid w:val="00557CD3"/>
    <w:rsid w:val="00560D3C"/>
    <w:rsid w:val="0056528A"/>
    <w:rsid w:val="00567DE0"/>
    <w:rsid w:val="005735A5"/>
    <w:rsid w:val="00597FE9"/>
    <w:rsid w:val="005A5BE0"/>
    <w:rsid w:val="005B12E0"/>
    <w:rsid w:val="005C25A0"/>
    <w:rsid w:val="005D230D"/>
    <w:rsid w:val="00602F7D"/>
    <w:rsid w:val="00605952"/>
    <w:rsid w:val="00620677"/>
    <w:rsid w:val="00624032"/>
    <w:rsid w:val="00640449"/>
    <w:rsid w:val="00645A56"/>
    <w:rsid w:val="006532DF"/>
    <w:rsid w:val="0065579D"/>
    <w:rsid w:val="00663792"/>
    <w:rsid w:val="0067046C"/>
    <w:rsid w:val="00676845"/>
    <w:rsid w:val="00680547"/>
    <w:rsid w:val="0068446F"/>
    <w:rsid w:val="0069428E"/>
    <w:rsid w:val="00696CAD"/>
    <w:rsid w:val="006A5E0B"/>
    <w:rsid w:val="006B6592"/>
    <w:rsid w:val="006C3797"/>
    <w:rsid w:val="006D1BA4"/>
    <w:rsid w:val="006E7D6E"/>
    <w:rsid w:val="006F6F2F"/>
    <w:rsid w:val="00701186"/>
    <w:rsid w:val="0070429B"/>
    <w:rsid w:val="00707BE1"/>
    <w:rsid w:val="007238EB"/>
    <w:rsid w:val="0072789A"/>
    <w:rsid w:val="007317C3"/>
    <w:rsid w:val="00734756"/>
    <w:rsid w:val="0073538B"/>
    <w:rsid w:val="00741BD0"/>
    <w:rsid w:val="007426E6"/>
    <w:rsid w:val="00746370"/>
    <w:rsid w:val="00766889"/>
    <w:rsid w:val="00766A0D"/>
    <w:rsid w:val="00767F8C"/>
    <w:rsid w:val="0077309B"/>
    <w:rsid w:val="00780B67"/>
    <w:rsid w:val="007A014F"/>
    <w:rsid w:val="007A1935"/>
    <w:rsid w:val="007B1099"/>
    <w:rsid w:val="007B6E18"/>
    <w:rsid w:val="007D0246"/>
    <w:rsid w:val="007F5873"/>
    <w:rsid w:val="00802688"/>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B336F"/>
    <w:rsid w:val="008C2778"/>
    <w:rsid w:val="008C2F62"/>
    <w:rsid w:val="008D020E"/>
    <w:rsid w:val="008D1117"/>
    <w:rsid w:val="008D15A4"/>
    <w:rsid w:val="008F36E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3FFA"/>
    <w:rsid w:val="009E6A30"/>
    <w:rsid w:val="009E79E5"/>
    <w:rsid w:val="009F07D4"/>
    <w:rsid w:val="009F29EB"/>
    <w:rsid w:val="00A001A0"/>
    <w:rsid w:val="00A11924"/>
    <w:rsid w:val="00A12C83"/>
    <w:rsid w:val="00A17DCA"/>
    <w:rsid w:val="00A31AAC"/>
    <w:rsid w:val="00A32905"/>
    <w:rsid w:val="00A36C95"/>
    <w:rsid w:val="00A37DE3"/>
    <w:rsid w:val="00A519D1"/>
    <w:rsid w:val="00A61B9E"/>
    <w:rsid w:val="00A6343B"/>
    <w:rsid w:val="00A65C50"/>
    <w:rsid w:val="00A66DD2"/>
    <w:rsid w:val="00AA41B3"/>
    <w:rsid w:val="00AA6670"/>
    <w:rsid w:val="00AB1ED6"/>
    <w:rsid w:val="00AB397D"/>
    <w:rsid w:val="00AB638A"/>
    <w:rsid w:val="00AB6E43"/>
    <w:rsid w:val="00AC1349"/>
    <w:rsid w:val="00AD6C51"/>
    <w:rsid w:val="00AF3016"/>
    <w:rsid w:val="00B03A45"/>
    <w:rsid w:val="00B13856"/>
    <w:rsid w:val="00B2236C"/>
    <w:rsid w:val="00B22FE6"/>
    <w:rsid w:val="00B3033D"/>
    <w:rsid w:val="00B356AF"/>
    <w:rsid w:val="00B62087"/>
    <w:rsid w:val="00B62F41"/>
    <w:rsid w:val="00B73785"/>
    <w:rsid w:val="00B760E1"/>
    <w:rsid w:val="00B807F8"/>
    <w:rsid w:val="00B8300B"/>
    <w:rsid w:val="00B84D0E"/>
    <w:rsid w:val="00B858FF"/>
    <w:rsid w:val="00BA1AB3"/>
    <w:rsid w:val="00BA6421"/>
    <w:rsid w:val="00BB1791"/>
    <w:rsid w:val="00BB34E6"/>
    <w:rsid w:val="00BB4FEC"/>
    <w:rsid w:val="00BC402F"/>
    <w:rsid w:val="00BD27BA"/>
    <w:rsid w:val="00BE13EF"/>
    <w:rsid w:val="00BE40A5"/>
    <w:rsid w:val="00BE6454"/>
    <w:rsid w:val="00BF39A4"/>
    <w:rsid w:val="00C02797"/>
    <w:rsid w:val="00C10283"/>
    <w:rsid w:val="00C110CC"/>
    <w:rsid w:val="00C220C2"/>
    <w:rsid w:val="00C22886"/>
    <w:rsid w:val="00C25C8F"/>
    <w:rsid w:val="00C263C6"/>
    <w:rsid w:val="00C454C1"/>
    <w:rsid w:val="00C635B6"/>
    <w:rsid w:val="00C70DFC"/>
    <w:rsid w:val="00C759C9"/>
    <w:rsid w:val="00C82466"/>
    <w:rsid w:val="00C84097"/>
    <w:rsid w:val="00CB429B"/>
    <w:rsid w:val="00CC2753"/>
    <w:rsid w:val="00CD093E"/>
    <w:rsid w:val="00CD1556"/>
    <w:rsid w:val="00CD1FD7"/>
    <w:rsid w:val="00CE199A"/>
    <w:rsid w:val="00CE5AC7"/>
    <w:rsid w:val="00CF0BBB"/>
    <w:rsid w:val="00D1283A"/>
    <w:rsid w:val="00D17979"/>
    <w:rsid w:val="00D2075F"/>
    <w:rsid w:val="00D3257B"/>
    <w:rsid w:val="00D34FF8"/>
    <w:rsid w:val="00D40416"/>
    <w:rsid w:val="00D45CF7"/>
    <w:rsid w:val="00D4782A"/>
    <w:rsid w:val="00D56DD3"/>
    <w:rsid w:val="00D7043B"/>
    <w:rsid w:val="00D7603E"/>
    <w:rsid w:val="00D82C5E"/>
    <w:rsid w:val="00D8579C"/>
    <w:rsid w:val="00D90124"/>
    <w:rsid w:val="00D92EEE"/>
    <w:rsid w:val="00D9392F"/>
    <w:rsid w:val="00DA41F5"/>
    <w:rsid w:val="00DB5B54"/>
    <w:rsid w:val="00DB7E1B"/>
    <w:rsid w:val="00DC1D81"/>
    <w:rsid w:val="00DF2524"/>
    <w:rsid w:val="00DF76CA"/>
    <w:rsid w:val="00E451EA"/>
    <w:rsid w:val="00E53E52"/>
    <w:rsid w:val="00E57F4B"/>
    <w:rsid w:val="00E63889"/>
    <w:rsid w:val="00E65C61"/>
    <w:rsid w:val="00E65EB7"/>
    <w:rsid w:val="00E71C8D"/>
    <w:rsid w:val="00E72360"/>
    <w:rsid w:val="00E972A7"/>
    <w:rsid w:val="00E97D54"/>
    <w:rsid w:val="00EA2839"/>
    <w:rsid w:val="00EB3E91"/>
    <w:rsid w:val="00EC32C2"/>
    <w:rsid w:val="00EC6894"/>
    <w:rsid w:val="00ED6B12"/>
    <w:rsid w:val="00EE0D3E"/>
    <w:rsid w:val="00EF326D"/>
    <w:rsid w:val="00EF53FE"/>
    <w:rsid w:val="00F179E0"/>
    <w:rsid w:val="00F245A7"/>
    <w:rsid w:val="00F2643C"/>
    <w:rsid w:val="00F3295A"/>
    <w:rsid w:val="00F34D8E"/>
    <w:rsid w:val="00F3669D"/>
    <w:rsid w:val="00F405F8"/>
    <w:rsid w:val="00F41154"/>
    <w:rsid w:val="00F455E1"/>
    <w:rsid w:val="00F4700F"/>
    <w:rsid w:val="00F50F8D"/>
    <w:rsid w:val="00F51F7F"/>
    <w:rsid w:val="00F573EA"/>
    <w:rsid w:val="00F57E9D"/>
    <w:rsid w:val="00F673AC"/>
    <w:rsid w:val="00FA6528"/>
    <w:rsid w:val="00FC2E17"/>
    <w:rsid w:val="00FC6387"/>
    <w:rsid w:val="00FC6802"/>
    <w:rsid w:val="00FD5037"/>
    <w:rsid w:val="00FD70A7"/>
    <w:rsid w:val="00FE2A40"/>
    <w:rsid w:val="00FF09A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5478BC6-F759-4F92-BCEB-29EB53F6C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en"/>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rPr>
  </w:style>
  <w:style w:type="character" w:customStyle="1" w:styleId="BodyTextChar">
    <w:name w:val="Body Text Char"/>
    <w:link w:val="BodyText"/>
    <w:rsid w:val="0000007A"/>
    <w:rPr>
      <w:rFonts w:ascii="Helvetica" w:eastAsia="MS Mincho" w:hAnsi="Helvetica" w:cs="Helvetica"/>
      <w:sz w:val="24"/>
      <w:szCs w:val="24"/>
      <w:lang w:val="en"/>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A61B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53128756">
      <w:bodyDiv w:val="1"/>
      <w:marLeft w:val="0"/>
      <w:marRight w:val="0"/>
      <w:marTop w:val="0"/>
      <w:marBottom w:val="0"/>
      <w:divBdr>
        <w:top w:val="none" w:sz="0" w:space="0" w:color="auto"/>
        <w:left w:val="none" w:sz="0" w:space="0" w:color="auto"/>
        <w:bottom w:val="none" w:sz="0" w:space="0" w:color="auto"/>
        <w:right w:val="none" w:sz="0" w:space="0" w:color="auto"/>
      </w:divBdr>
    </w:div>
    <w:div w:id="69365565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69338022">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13894162">
      <w:bodyDiv w:val="1"/>
      <w:marLeft w:val="0"/>
      <w:marRight w:val="0"/>
      <w:marTop w:val="0"/>
      <w:marBottom w:val="0"/>
      <w:divBdr>
        <w:top w:val="none" w:sz="0" w:space="0" w:color="auto"/>
        <w:left w:val="none" w:sz="0" w:space="0" w:color="auto"/>
        <w:bottom w:val="none" w:sz="0" w:space="0" w:color="auto"/>
        <w:right w:val="none" w:sz="0" w:space="0" w:color="auto"/>
      </w:divBdr>
    </w:div>
    <w:div w:id="1443650993">
      <w:bodyDiv w:val="1"/>
      <w:marLeft w:val="0"/>
      <w:marRight w:val="0"/>
      <w:marTop w:val="0"/>
      <w:marBottom w:val="0"/>
      <w:divBdr>
        <w:top w:val="none" w:sz="0" w:space="0" w:color="auto"/>
        <w:left w:val="none" w:sz="0" w:space="0" w:color="auto"/>
        <w:bottom w:val="none" w:sz="0" w:space="0" w:color="auto"/>
        <w:right w:val="none" w:sz="0" w:space="0" w:color="auto"/>
      </w:divBdr>
    </w:div>
    <w:div w:id="1634755650">
      <w:bodyDiv w:val="1"/>
      <w:marLeft w:val="0"/>
      <w:marRight w:val="0"/>
      <w:marTop w:val="0"/>
      <w:marBottom w:val="0"/>
      <w:divBdr>
        <w:top w:val="none" w:sz="0" w:space="0" w:color="auto"/>
        <w:left w:val="none" w:sz="0" w:space="0" w:color="auto"/>
        <w:bottom w:val="none" w:sz="0" w:space="0" w:color="auto"/>
        <w:right w:val="none" w:sz="0" w:space="0" w:color="auto"/>
      </w:divBdr>
    </w:div>
    <w:div w:id="1968778738">
      <w:bodyDiv w:val="1"/>
      <w:marLeft w:val="0"/>
      <w:marRight w:val="0"/>
      <w:marTop w:val="0"/>
      <w:marBottom w:val="0"/>
      <w:divBdr>
        <w:top w:val="none" w:sz="0" w:space="0" w:color="auto"/>
        <w:left w:val="none" w:sz="0" w:space="0" w:color="auto"/>
        <w:bottom w:val="none" w:sz="0" w:space="0" w:color="auto"/>
        <w:right w:val="none" w:sz="0" w:space="0" w:color="auto"/>
      </w:divBdr>
    </w:div>
    <w:div w:id="2026712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rjom.com/index.php/ARJ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174878-3C58-43B6-80ED-4FA74295D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3</Pages>
  <Words>1353</Words>
  <Characters>7715</Characters>
  <Application>Microsoft Office Word</Application>
  <DocSecurity>0</DocSecurity>
  <Lines>64</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9050</CharactersWithSpaces>
  <SharedDoc>false</SharedDoc>
  <HLinks>
    <vt:vector size="6" baseType="variant">
      <vt:variant>
        <vt:i4>1441873</vt:i4>
      </vt:variant>
      <vt:variant>
        <vt:i4>0</vt:i4>
      </vt:variant>
      <vt:variant>
        <vt:i4>0</vt:i4>
      </vt:variant>
      <vt:variant>
        <vt:i4>5</vt:i4>
      </vt:variant>
      <vt:variant>
        <vt:lpwstr>https://journalarjom.com/index.php/ARJOM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1022</cp:lastModifiedBy>
  <cp:revision>5</cp:revision>
  <dcterms:created xsi:type="dcterms:W3CDTF">2026-02-18T13:14:00Z</dcterms:created>
  <dcterms:modified xsi:type="dcterms:W3CDTF">2026-02-25T07:13:00Z</dcterms:modified>
</cp:coreProperties>
</file>