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2093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167"/>
        <w:gridCol w:w="15767"/>
        <w:tblGridChange w:id="0">
          <w:tblGrid>
            <w:gridCol w:w="5167"/>
            <w:gridCol w:w="15767"/>
          </w:tblGrid>
        </w:tblGridChange>
      </w:tblGrid>
      <w:tr>
        <w:trPr>
          <w:cantSplit w:val="0"/>
          <w:trHeight w:val="290" w:hRule="atLeast"/>
          <w:tblHeader w:val="0"/>
        </w:trPr>
        <w:tc>
          <w:tcPr>
            <w:gridSpan w:val="2"/>
            <w:tcBorders>
              <w:top w:color="000000" w:space="0" w:sz="0" w:val="nil"/>
              <w:left w:color="000000" w:space="0" w:sz="0" w:val="nil"/>
              <w:right w:color="000000" w:space="0" w:sz="0" w:val="nil"/>
            </w:tcBorders>
            <w:vAlign w:val="top"/>
          </w:tcPr>
          <w:p w:rsidR="00000000" w:rsidDel="00000000" w:rsidP="00000000" w:rsidRDefault="00000000" w:rsidRPr="00000000" w14:paraId="00000002">
            <w:pPr>
              <w:pStyle w:val="Heading2"/>
              <w:jc w:val="left"/>
              <w:rPr>
                <w:rFonts w:ascii="Arial" w:cs="Arial" w:eastAsia="Arial" w:hAnsi="Arial"/>
                <w:b w:val="0"/>
                <w:bCs w:val="0"/>
                <w:sz w:val="28"/>
                <w:szCs w:val="28"/>
                <w:vertAlign w:val="baseline"/>
              </w:rPr>
            </w:pP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Journal Name:</w:t>
            </w:r>
          </w:p>
        </w:tc>
        <w:tc>
          <w:tcPr>
            <w:tcMar>
              <w:top w:w="0.0" w:type="dxa"/>
              <w:left w:w="108.0" w:type="dxa"/>
              <w:bottom w:w="0.0" w:type="dxa"/>
              <w:right w:w="108.0" w:type="dxa"/>
            </w:tcMar>
            <w:vAlign w:val="center"/>
          </w:tcPr>
          <w:p w:rsidR="00000000" w:rsidDel="00000000" w:rsidP="00000000" w:rsidRDefault="00000000" w:rsidRPr="00000000" w14:paraId="00000005">
            <w:pPr>
              <w:rPr>
                <w:rFonts w:ascii="Arial" w:cs="Arial" w:eastAsia="Arial" w:hAnsi="Arial"/>
                <w:b w:val="0"/>
                <w:bCs w:val="0"/>
                <w:color w:val="0000ff"/>
                <w:sz w:val="20"/>
                <w:szCs w:val="20"/>
                <w:vertAlign w:val="baseline"/>
              </w:rPr>
            </w:pPr>
            <w:hyperlink r:id="rId7">
              <w:r w:rsidDel="00000000" w:rsidR="00000000" w:rsidRPr="00000000">
                <w:rPr>
                  <w:rFonts w:ascii="Arial" w:cs="Arial" w:eastAsia="Arial" w:hAnsi="Arial"/>
                  <w:b w:val="1"/>
                  <w:bCs w:val="1"/>
                  <w:color w:val="0000ff"/>
                  <w:sz w:val="20"/>
                  <w:szCs w:val="20"/>
                  <w:u w:val="single"/>
                  <w:vertAlign w:val="baseline"/>
                  <w:rtl w:val="0"/>
                </w:rPr>
                <w:t xml:space="preserve">Asian Journal of Research in Nursing and Health</w:t>
              </w:r>
            </w:hyperlink>
            <w:r w:rsidDel="00000000" w:rsidR="00000000" w:rsidRPr="00000000">
              <w:rPr>
                <w:rFonts w:ascii="Arial" w:cs="Arial" w:eastAsia="Arial" w:hAnsi="Arial"/>
                <w:b w:val="1"/>
                <w:bCs w:val="1"/>
                <w:color w:val="0000ff"/>
                <w:sz w:val="20"/>
                <w:szCs w:val="20"/>
                <w:vertAlign w:val="baseline"/>
                <w:rtl w:val="0"/>
              </w:rPr>
              <w:t xml:space="preserve"> </w:t>
            </w:r>
            <w:r w:rsidDel="00000000" w:rsidR="00000000" w:rsidRPr="00000000">
              <w:rPr>
                <w:rtl w:val="0"/>
              </w:rPr>
            </w:r>
          </w:p>
        </w:tc>
      </w:tr>
      <w:tr>
        <w:trPr>
          <w:cantSplit w:val="0"/>
          <w:trHeight w:val="290" w:hRule="atLeast"/>
          <w:tblHeader w:val="0"/>
        </w:trPr>
        <w:tc>
          <w:tcPr>
            <w:vAlign w:val="top"/>
          </w:tcPr>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Manuscript Number:</w:t>
            </w:r>
          </w:p>
        </w:tc>
        <w:tc>
          <w:tcPr>
            <w:tcMar>
              <w:top w:w="0.0" w:type="dxa"/>
              <w:left w:w="108.0" w:type="dxa"/>
              <w:bottom w:w="0.0" w:type="dxa"/>
              <w:right w:w="108.0" w:type="dxa"/>
            </w:tcMar>
            <w:vAlign w:val="cente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Ms_AJRNH_154870</w:t>
            </w:r>
            <w:r w:rsidDel="00000000" w:rsidR="00000000" w:rsidRPr="00000000">
              <w:rPr>
                <w:rtl w:val="0"/>
              </w:rPr>
            </w:r>
          </w:p>
        </w:tc>
      </w:tr>
      <w:tr>
        <w:trPr>
          <w:cantSplit w:val="0"/>
          <w:trHeight w:val="650" w:hRule="atLeast"/>
          <w:tblHeader w:val="0"/>
        </w:trPr>
        <w:tc>
          <w:tcPr>
            <w:vAlign w:val="top"/>
          </w:tcPr>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heading=h.khy00jwvncql" w:id="0"/>
            <w:bookmarkEnd w:id="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Title of the Manuscript: </w:t>
            </w:r>
          </w:p>
        </w:tc>
        <w:tc>
          <w:tcPr>
            <w:tcMar>
              <w:top w:w="0.0" w:type="dxa"/>
              <w:left w:w="108.0" w:type="dxa"/>
              <w:bottom w:w="0.0" w:type="dxa"/>
              <w:right w:w="108.0" w:type="dxa"/>
            </w:tcMar>
            <w:vAlign w:val="center"/>
          </w:tcPr>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Therapeutic Communication Skills and Confidence among Graduating Student Nurses in Iloilo, Philippines</w:t>
            </w:r>
            <w:r w:rsidDel="00000000" w:rsidR="00000000" w:rsidRPr="00000000">
              <w:rPr>
                <w:rtl w:val="0"/>
              </w:rPr>
            </w:r>
          </w:p>
        </w:tc>
      </w:tr>
      <w:tr>
        <w:trPr>
          <w:cantSplit w:val="0"/>
          <w:trHeight w:val="332" w:hRule="atLeast"/>
          <w:tblHeader w:val="0"/>
        </w:trPr>
        <w:tc>
          <w:tcPr>
            <w:vAlign w:val="top"/>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9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Type of the Article</w:t>
            </w:r>
          </w:p>
        </w:tc>
        <w:tc>
          <w:tcPr>
            <w:tcMar>
              <w:top w:w="0.0" w:type="dxa"/>
              <w:left w:w="108.0" w:type="dxa"/>
              <w:bottom w:w="0.0" w:type="dxa"/>
              <w:right w:w="108.0" w:type="dxa"/>
            </w:tcMar>
            <w:vAlign w:val="cente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Original Research Article</w:t>
            </w:r>
            <w:r w:rsidDel="00000000" w:rsidR="00000000" w:rsidRPr="00000000">
              <w:rPr>
                <w:rtl w:val="0"/>
              </w:rPr>
            </w:r>
          </w:p>
        </w:tc>
      </w:tr>
    </w:tbl>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0"/>
          <w:szCs w:val="20"/>
          <w:u w:val="single"/>
          <w:shd w:fill="auto" w:val="clear"/>
          <w:vertAlign w:val="baseline"/>
        </w:rPr>
      </w:pPr>
      <w:bookmarkStart w:colFirst="0" w:colLast="0" w:name="_heading=h.sg9e6784p1ej" w:id="1"/>
      <w:bookmarkEnd w:id="1"/>
      <w:r w:rsidDel="00000000" w:rsidR="00000000" w:rsidRPr="00000000">
        <w:rPr>
          <w:rtl w:val="0"/>
        </w:rPr>
      </w:r>
    </w:p>
    <w:p w:rsidR="00000000" w:rsidDel="00000000" w:rsidP="00000000" w:rsidRDefault="00000000" w:rsidRPr="00000000" w14:paraId="0000000E">
      <w:pPr>
        <w:rPr>
          <w:sz w:val="20"/>
          <w:szCs w:val="20"/>
          <w:vertAlign w:val="baseline"/>
        </w:rPr>
      </w:pPr>
      <w:r w:rsidDel="00000000" w:rsidR="00000000" w:rsidRPr="00000000">
        <w:rPr>
          <w:rtl w:val="0"/>
        </w:rPr>
      </w:r>
    </w:p>
    <w:tbl>
      <w:tblPr>
        <w:tblStyle w:val="Table2"/>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351"/>
        <w:gridCol w:w="9357"/>
        <w:gridCol w:w="6442"/>
        <w:tblGridChange w:id="0">
          <w:tblGrid>
            <w:gridCol w:w="5351"/>
            <w:gridCol w:w="9357"/>
            <w:gridCol w:w="6442"/>
          </w:tblGrid>
        </w:tblGridChange>
      </w:tblGrid>
      <w:tr>
        <w:trPr>
          <w:cantSplit w:val="0"/>
          <w:tblHeader w:val="0"/>
        </w:trPr>
        <w:tc>
          <w:tcPr>
            <w:gridSpan w:val="3"/>
            <w:tcBorders>
              <w:top w:color="000000" w:space="0" w:sz="0" w:val="nil"/>
              <w:left w:color="000000" w:space="0" w:sz="0" w:val="nil"/>
              <w:right w:color="000000" w:space="0" w:sz="0" w:val="nil"/>
            </w:tcBorders>
            <w:vAlign w:val="top"/>
          </w:tcPr>
          <w:p w:rsidR="00000000" w:rsidDel="00000000" w:rsidP="00000000" w:rsidRDefault="00000000" w:rsidRPr="00000000" w14:paraId="0000000F">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highlight w:val="yellow"/>
                <w:vertAlign w:val="baseline"/>
                <w:rtl w:val="0"/>
              </w:rPr>
              <w:t xml:space="preserve">PART  1:</w:t>
            </w:r>
            <w:r w:rsidDel="00000000" w:rsidR="00000000" w:rsidRPr="00000000">
              <w:rPr>
                <w:rFonts w:ascii="Times New Roman" w:cs="Times New Roman" w:eastAsia="Times New Roman" w:hAnsi="Times New Roman"/>
                <w:b w:val="1"/>
                <w:bCs w:val="1"/>
                <w:vertAlign w:val="baseline"/>
                <w:rtl w:val="0"/>
              </w:rPr>
              <w:t xml:space="preserve"> Comments</w:t>
            </w:r>
            <w:r w:rsidDel="00000000" w:rsidR="00000000" w:rsidRPr="00000000">
              <w:rPr>
                <w:rtl w:val="0"/>
              </w:rPr>
            </w:r>
          </w:p>
          <w:p w:rsidR="00000000" w:rsidDel="00000000" w:rsidP="00000000" w:rsidRDefault="00000000" w:rsidRPr="00000000" w14:paraId="00000010">
            <w:pPr>
              <w:rPr>
                <w:sz w:val="20"/>
                <w:szCs w:val="20"/>
                <w:vertAlign w:val="baseline"/>
              </w:rPr>
            </w:pPr>
            <w:r w:rsidDel="00000000" w:rsidR="00000000" w:rsidRPr="00000000">
              <w:rPr>
                <w:rtl w:val="0"/>
              </w:rPr>
            </w:r>
          </w:p>
        </w:tc>
      </w:tr>
      <w:tr>
        <w:trPr>
          <w:cantSplit w:val="0"/>
          <w:tblHeader w:val="0"/>
        </w:trPr>
        <w:tc>
          <w:tcPr>
            <w:vAlign w:val="top"/>
          </w:tcPr>
          <w:p w:rsidR="00000000" w:rsidDel="00000000" w:rsidP="00000000" w:rsidRDefault="00000000" w:rsidRPr="00000000" w14:paraId="00000013">
            <w:pPr>
              <w:pStyle w:val="Heading2"/>
              <w:jc w:val="left"/>
              <w:rPr>
                <w:rFonts w:ascii="Times New Roman" w:cs="Times New Roman" w:eastAsia="Times New Roman" w:hAnsi="Times New Roman"/>
                <w:vertAlign w:val="baseline"/>
              </w:rPr>
            </w:pPr>
            <w:r w:rsidDel="00000000" w:rsidR="00000000" w:rsidRPr="00000000">
              <w:rPr>
                <w:rtl w:val="0"/>
              </w:rPr>
            </w:r>
          </w:p>
        </w:tc>
        <w:tc>
          <w:tcPr>
            <w:vAlign w:val="top"/>
          </w:tcPr>
          <w:p w:rsidR="00000000" w:rsidDel="00000000" w:rsidP="00000000" w:rsidRDefault="00000000" w:rsidRPr="00000000" w14:paraId="00000014">
            <w:pPr>
              <w:pStyle w:val="Heading2"/>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Reviewer’s comment</w:t>
            </w:r>
            <w:r w:rsidDel="00000000" w:rsidR="00000000" w:rsidRPr="00000000">
              <w:rPr>
                <w:rtl w:val="0"/>
              </w:rPr>
            </w:r>
          </w:p>
          <w:p w:rsidR="00000000" w:rsidDel="00000000" w:rsidP="00000000" w:rsidRDefault="00000000" w:rsidRPr="00000000" w14:paraId="00000015">
            <w:pPr>
              <w:rPr>
                <w:vertAlign w:val="baseline"/>
              </w:rPr>
            </w:pPr>
            <w:r w:rsidDel="00000000" w:rsidR="00000000" w:rsidRPr="00000000">
              <w:rPr>
                <w:rtl w:val="0"/>
              </w:rPr>
            </w:r>
          </w:p>
        </w:tc>
        <w:tc>
          <w:tcPr>
            <w:vAlign w:val="top"/>
          </w:tcPr>
          <w:p w:rsidR="00000000" w:rsidDel="00000000" w:rsidP="00000000" w:rsidRDefault="00000000" w:rsidRPr="00000000" w14:paraId="00000016">
            <w:pPr>
              <w:spacing w:after="160" w:line="254" w:lineRule="auto"/>
              <w:rPr>
                <w:sz w:val="20"/>
                <w:szCs w:val="20"/>
                <w:vertAlign w:val="baseline"/>
              </w:rPr>
            </w:pPr>
            <w:r w:rsidDel="00000000" w:rsidR="00000000" w:rsidRPr="00000000">
              <w:rPr>
                <w:b w:val="1"/>
                <w:bCs w:val="1"/>
                <w:sz w:val="20"/>
                <w:szCs w:val="20"/>
                <w:vertAlign w:val="baseline"/>
                <w:rtl w:val="0"/>
              </w:rPr>
              <w:t xml:space="preserve">Author’s Feedback</w:t>
            </w:r>
            <w:r w:rsidDel="00000000" w:rsidR="00000000" w:rsidRPr="00000000">
              <w:rPr>
                <w:sz w:val="20"/>
                <w:szCs w:val="20"/>
                <w:vertAlign w:val="baseline"/>
                <w:rtl w:val="0"/>
              </w:rPr>
              <w:t xml:space="preserve"> (It is mandatory that authors should write his/her feedback here)</w:t>
            </w:r>
          </w:p>
          <w:p w:rsidR="00000000" w:rsidDel="00000000" w:rsidP="00000000" w:rsidRDefault="00000000" w:rsidRPr="00000000" w14:paraId="00000017">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r>
      <w:tr>
        <w:trPr>
          <w:cantSplit w:val="0"/>
          <w:trHeight w:val="1264" w:hRule="atLeast"/>
          <w:tblHeader w:val="0"/>
        </w:trPr>
        <w:tc>
          <w:tcPr>
            <w:vAlign w:val="top"/>
          </w:tcPr>
          <w:p w:rsidR="00000000" w:rsidDel="00000000" w:rsidP="00000000" w:rsidRDefault="00000000" w:rsidRPr="00000000" w14:paraId="00000018">
            <w:pPr>
              <w:ind w:left="360" w:firstLine="0"/>
              <w:rPr>
                <w:b w:val="0"/>
                <w:bCs w:val="0"/>
                <w:sz w:val="20"/>
                <w:szCs w:val="20"/>
                <w:vertAlign w:val="baseline"/>
              </w:rPr>
            </w:pPr>
            <w:r w:rsidDel="00000000" w:rsidR="00000000" w:rsidRPr="00000000">
              <w:rPr>
                <w:b w:val="1"/>
                <w:bCs w:val="1"/>
                <w:sz w:val="20"/>
                <w:szCs w:val="20"/>
                <w:vertAlign w:val="baseline"/>
                <w:rtl w:val="0"/>
              </w:rPr>
              <w:t xml:space="preserve">Please write a few sentences regarding the importance of this manuscript for the scientific community. A minimum of 3-4 sentences may be required for this part.</w:t>
            </w:r>
            <w:r w:rsidDel="00000000" w:rsidR="00000000" w:rsidRPr="00000000">
              <w:rPr>
                <w:rtl w:val="0"/>
              </w:rPr>
            </w:r>
          </w:p>
          <w:p w:rsidR="00000000" w:rsidDel="00000000" w:rsidP="00000000" w:rsidRDefault="00000000" w:rsidRPr="00000000" w14:paraId="00000019">
            <w:pPr>
              <w:ind w:left="360" w:firstLine="0"/>
              <w:rPr>
                <w:b w:val="0"/>
                <w:bCs w:val="0"/>
                <w:sz w:val="20"/>
                <w:szCs w:val="20"/>
                <w:vertAlign w:val="baseline"/>
              </w:rPr>
            </w:pPr>
            <w:r w:rsidDel="00000000" w:rsidR="00000000" w:rsidRPr="00000000">
              <w:rPr>
                <w:rtl w:val="0"/>
              </w:rPr>
            </w:r>
          </w:p>
        </w:tc>
        <w:tc>
          <w:tcPr>
            <w:vAlign w:val="top"/>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Actually, this is a new study relating communication skills  with clinical confidence in students of nursing college. It gives a new approach for studying communication skills using recent methodology and new statistical methods. I find it really interesting and valuable to publish as it carries new ideas and methods for communication skills with patients. </w:t>
            </w:r>
            <w:r w:rsidDel="00000000" w:rsidR="00000000" w:rsidRPr="00000000">
              <w:rPr>
                <w:rtl w:val="0"/>
              </w:rPr>
            </w:r>
          </w:p>
        </w:tc>
        <w:tc>
          <w:tcPr>
            <w:vAlign w:val="top"/>
          </w:tcPr>
          <w:p w:rsidR="00000000" w:rsidDel="00000000" w:rsidP="00000000" w:rsidRDefault="00000000" w:rsidRPr="00000000" w14:paraId="0000001B">
            <w:pPr>
              <w:pStyle w:val="Heading2"/>
              <w:jc w:val="left"/>
              <w:rPr>
                <w:rFonts w:ascii="Times New Roman" w:cs="Times New Roman" w:eastAsia="Times New Roman" w:hAnsi="Times New Roman"/>
                <w:b w:val="0"/>
                <w:bCs w:val="0"/>
              </w:rPr>
            </w:pPr>
            <w:r w:rsidDel="00000000" w:rsidR="00000000" w:rsidRPr="00000000">
              <w:rPr>
                <w:rFonts w:ascii="Times New Roman" w:cs="Times New Roman" w:eastAsia="Times New Roman" w:hAnsi="Times New Roman"/>
                <w:b w:val="0"/>
                <w:bCs w:val="0"/>
                <w:rtl w:val="0"/>
              </w:rPr>
              <w:t xml:space="preserve">Yes, throughout the course of our research journey, we came to realize that research studies examining these variables are scarce, especially in the Philippine context. With the findings produced by our study, we, student nurses, can practice and enhance our clinical confidence to effectively deliver high-quality nursing care. Our findings will benefit future student nurses who will be undergoing their psychiatric ward exposure in the future. </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pStyle w:val="Heading2"/>
              <w:jc w:val="left"/>
              <w:rPr>
                <w:vertAlign w:val="baseline"/>
              </w:rPr>
            </w:pPr>
            <w:bookmarkStart w:colFirst="0" w:colLast="0" w:name="_heading=h.5kh3l47djuy5" w:id="2"/>
            <w:bookmarkEnd w:id="2"/>
            <w:r w:rsidDel="00000000" w:rsidR="00000000" w:rsidRPr="00000000">
              <w:rPr>
                <w:rFonts w:ascii="Times New Roman" w:cs="Times New Roman" w:eastAsia="Times New Roman" w:hAnsi="Times New Roman"/>
                <w:b w:val="0"/>
                <w:bCs w:val="0"/>
                <w:rtl w:val="0"/>
              </w:rPr>
              <w:t xml:space="preserve">The authors appreciate the reviewer’s positive statements on our manuscript. This study examines the relationship between therapeutic communication skills and clinical confidence among student nurses. By integrating statistical and methodological techniques, the study provides new insights into the role of communication competence in patient care. The authors believe that the result will impart valuable knowledge to the scientific community and support the development of effective communication training for future nurses.</w:t>
            </w:r>
            <w:r w:rsidDel="00000000" w:rsidR="00000000" w:rsidRPr="00000000">
              <w:rPr>
                <w:rtl w:val="0"/>
              </w:rPr>
            </w:r>
          </w:p>
        </w:tc>
      </w:tr>
      <w:tr>
        <w:trPr>
          <w:cantSplit w:val="0"/>
          <w:trHeight w:val="1262" w:hRule="atLeast"/>
          <w:tblHeader w:val="0"/>
        </w:trPr>
        <w:tc>
          <w:tcPr>
            <w:vAlign w:val="top"/>
          </w:tcPr>
          <w:p w:rsidR="00000000" w:rsidDel="00000000" w:rsidP="00000000" w:rsidRDefault="00000000" w:rsidRPr="00000000" w14:paraId="0000001E">
            <w:pPr>
              <w:ind w:left="360" w:firstLine="0"/>
              <w:rPr>
                <w:b w:val="0"/>
                <w:bCs w:val="0"/>
                <w:sz w:val="20"/>
                <w:szCs w:val="20"/>
                <w:vertAlign w:val="baseline"/>
              </w:rPr>
            </w:pPr>
            <w:r w:rsidDel="00000000" w:rsidR="00000000" w:rsidRPr="00000000">
              <w:rPr>
                <w:b w:val="1"/>
                <w:bCs w:val="1"/>
                <w:sz w:val="20"/>
                <w:szCs w:val="20"/>
                <w:vertAlign w:val="baseline"/>
                <w:rtl w:val="0"/>
              </w:rPr>
              <w:t xml:space="preserve">Is the title of the article suitable?</w:t>
            </w:r>
            <w:r w:rsidDel="00000000" w:rsidR="00000000" w:rsidRPr="00000000">
              <w:rPr>
                <w:rtl w:val="0"/>
              </w:rPr>
            </w:r>
          </w:p>
          <w:p w:rsidR="00000000" w:rsidDel="00000000" w:rsidP="00000000" w:rsidRDefault="00000000" w:rsidRPr="00000000" w14:paraId="0000001F">
            <w:pPr>
              <w:ind w:left="360" w:firstLine="0"/>
              <w:rPr>
                <w:b w:val="0"/>
                <w:bCs w:val="0"/>
                <w:sz w:val="20"/>
                <w:szCs w:val="20"/>
                <w:vertAlign w:val="baseline"/>
              </w:rPr>
            </w:pPr>
            <w:r w:rsidDel="00000000" w:rsidR="00000000" w:rsidRPr="00000000">
              <w:rPr>
                <w:b w:val="1"/>
                <w:bCs w:val="1"/>
                <w:sz w:val="20"/>
                <w:szCs w:val="20"/>
                <w:vertAlign w:val="baseline"/>
                <w:rtl w:val="0"/>
              </w:rPr>
              <w:t xml:space="preserve">(If not please suggest an alternative title)</w:t>
            </w:r>
            <w:r w:rsidDel="00000000" w:rsidR="00000000" w:rsidRPr="00000000">
              <w:rPr>
                <w:rtl w:val="0"/>
              </w:rPr>
            </w:r>
          </w:p>
          <w:p w:rsidR="00000000" w:rsidDel="00000000" w:rsidP="00000000" w:rsidRDefault="00000000" w:rsidRPr="00000000" w14:paraId="00000020">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1">
            <w:pPr>
              <w:ind w:left="360" w:firstLine="0"/>
              <w:rPr>
                <w:b w:val="0"/>
                <w:bCs w:val="0"/>
                <w:sz w:val="20"/>
                <w:szCs w:val="20"/>
                <w:vertAlign w:val="baseline"/>
              </w:rPr>
            </w:pPr>
            <w:r w:rsidDel="00000000" w:rsidR="00000000" w:rsidRPr="00000000">
              <w:rPr>
                <w:b w:val="1"/>
                <w:bCs w:val="1"/>
                <w:sz w:val="20"/>
                <w:szCs w:val="20"/>
                <w:vertAlign w:val="baseline"/>
                <w:rtl w:val="0"/>
              </w:rPr>
              <w:t xml:space="preserve">yes</w:t>
            </w:r>
            <w:r w:rsidDel="00000000" w:rsidR="00000000" w:rsidRPr="00000000">
              <w:rPr>
                <w:rtl w:val="0"/>
              </w:rPr>
            </w:r>
          </w:p>
        </w:tc>
        <w:tc>
          <w:tcPr>
            <w:vAlign w:val="top"/>
          </w:tcPr>
          <w:p w:rsidR="00000000" w:rsidDel="00000000" w:rsidP="00000000" w:rsidRDefault="00000000" w:rsidRPr="00000000" w14:paraId="00000022">
            <w:pPr>
              <w:pStyle w:val="Heading2"/>
              <w:jc w:val="left"/>
              <w:rPr>
                <w:rFonts w:ascii="Times New Roman" w:cs="Times New Roman" w:eastAsia="Times New Roman" w:hAnsi="Times New Roman"/>
                <w:b w:val="0"/>
                <w:bCs w:val="0"/>
              </w:rPr>
            </w:pPr>
            <w:bookmarkStart w:colFirst="0" w:colLast="0" w:name="_heading=h.sf715v6xhrof" w:id="3"/>
            <w:bookmarkEnd w:id="3"/>
            <w:r w:rsidDel="00000000" w:rsidR="00000000" w:rsidRPr="00000000">
              <w:rPr>
                <w:rFonts w:ascii="Times New Roman" w:cs="Times New Roman" w:eastAsia="Times New Roman" w:hAnsi="Times New Roman"/>
                <w:b w:val="0"/>
                <w:bCs w:val="0"/>
                <w:rtl w:val="0"/>
              </w:rPr>
              <w:t xml:space="preserve">The authors acknowledge the reviewer's confirmation that the title of the manuscript is suitable. We are pleased that it accurately reflects the focus of the study, and no revisions were necessary. The title of this study has already been revised by the head of our research department.</w:t>
            </w:r>
          </w:p>
        </w:tc>
      </w:tr>
      <w:tr>
        <w:trPr>
          <w:cantSplit w:val="0"/>
          <w:trHeight w:val="1262" w:hRule="atLeast"/>
          <w:tblHeader w:val="0"/>
        </w:trPr>
        <w:tc>
          <w:tcPr>
            <w:vAlign w:val="top"/>
          </w:tcPr>
          <w:p w:rsidR="00000000" w:rsidDel="00000000" w:rsidP="00000000" w:rsidRDefault="00000000" w:rsidRPr="00000000" w14:paraId="00000023">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abstract of the article comprehensive? Do you suggest the addition (or deletion) of some points in this section? Please write your suggestions here.</w:t>
            </w:r>
            <w:r w:rsidDel="00000000" w:rsidR="00000000" w:rsidRPr="00000000">
              <w:rPr>
                <w:rtl w:val="0"/>
              </w:rPr>
            </w:r>
          </w:p>
          <w:p w:rsidR="00000000" w:rsidDel="00000000" w:rsidP="00000000" w:rsidRDefault="00000000" w:rsidRPr="00000000" w14:paraId="00000024">
            <w:pPr>
              <w:pStyle w:val="Heading2"/>
              <w:jc w:val="left"/>
              <w:rPr>
                <w:rFonts w:ascii="Times New Roman" w:cs="Times New Roman" w:eastAsia="Times New Roman" w:hAnsi="Times New Roman"/>
                <w:u w:val="single"/>
                <w:vertAlign w:val="baseline"/>
              </w:rPr>
            </w:pPr>
            <w:r w:rsidDel="00000000" w:rsidR="00000000" w:rsidRPr="00000000">
              <w:rPr>
                <w:rtl w:val="0"/>
              </w:rPr>
            </w:r>
          </w:p>
        </w:tc>
        <w:tc>
          <w:tcPr>
            <w:vAlign w:val="top"/>
          </w:tcPr>
          <w:p w:rsidR="00000000" w:rsidDel="00000000" w:rsidP="00000000" w:rsidRDefault="00000000" w:rsidRPr="00000000" w14:paraId="00000025">
            <w:pPr>
              <w:ind w:left="360" w:firstLine="0"/>
              <w:rPr>
                <w:b w:val="0"/>
                <w:bCs w:val="0"/>
                <w:sz w:val="20"/>
                <w:szCs w:val="20"/>
                <w:vertAlign w:val="baseline"/>
              </w:rPr>
            </w:pPr>
            <w:r w:rsidDel="00000000" w:rsidR="00000000" w:rsidRPr="00000000">
              <w:rPr>
                <w:b w:val="1"/>
                <w:bCs w:val="1"/>
                <w:sz w:val="20"/>
                <w:szCs w:val="20"/>
                <w:vertAlign w:val="baseline"/>
                <w:rtl w:val="0"/>
              </w:rPr>
              <w:t xml:space="preserve">Yes comprehensive</w:t>
            </w:r>
            <w:r w:rsidDel="00000000" w:rsidR="00000000" w:rsidRPr="00000000">
              <w:rPr>
                <w:rtl w:val="0"/>
              </w:rPr>
            </w:r>
          </w:p>
        </w:tc>
        <w:tc>
          <w:tcPr>
            <w:vAlign w:val="top"/>
          </w:tcPr>
          <w:p w:rsidR="00000000" w:rsidDel="00000000" w:rsidP="00000000" w:rsidRDefault="00000000" w:rsidRPr="00000000" w14:paraId="00000026">
            <w:pPr>
              <w:pStyle w:val="Heading2"/>
              <w:jc w:val="left"/>
              <w:rPr>
                <w:rFonts w:ascii="Times New Roman" w:cs="Times New Roman" w:eastAsia="Times New Roman" w:hAnsi="Times New Roman"/>
                <w:b w:val="0"/>
                <w:bCs w:val="0"/>
                <w:vertAlign w:val="baseline"/>
              </w:rPr>
            </w:pPr>
            <w:bookmarkStart w:colFirst="0" w:colLast="0" w:name="_heading=h.pj44dj7lvq4h" w:id="4"/>
            <w:bookmarkEnd w:id="4"/>
            <w:r w:rsidDel="00000000" w:rsidR="00000000" w:rsidRPr="00000000">
              <w:rPr>
                <w:rFonts w:ascii="Times New Roman" w:cs="Times New Roman" w:eastAsia="Times New Roman" w:hAnsi="Times New Roman"/>
                <w:b w:val="0"/>
                <w:bCs w:val="0"/>
                <w:rtl w:val="0"/>
              </w:rPr>
              <w:t xml:space="preserve">The authors greatly value the reviewer’s confirmation that the abstract is comprehensive as it clearly summarizes the study’s background, objectives, methodology and key findings. </w:t>
            </w:r>
            <w:r w:rsidDel="00000000" w:rsidR="00000000" w:rsidRPr="00000000">
              <w:rPr>
                <w:rtl w:val="0"/>
              </w:rPr>
            </w:r>
          </w:p>
        </w:tc>
      </w:tr>
      <w:tr>
        <w:trPr>
          <w:cantSplit w:val="0"/>
          <w:trHeight w:val="704" w:hRule="atLeast"/>
          <w:tblHeader w:val="0"/>
        </w:trPr>
        <w:tc>
          <w:tcPr>
            <w:vAlign w:val="top"/>
          </w:tcPr>
          <w:p w:rsidR="00000000" w:rsidDel="00000000" w:rsidP="00000000" w:rsidRDefault="00000000" w:rsidRPr="00000000" w14:paraId="00000027">
            <w:pPr>
              <w:pStyle w:val="Heading2"/>
              <w:ind w:left="360" w:firstLine="0"/>
              <w:jc w:val="left"/>
              <w:rPr>
                <w:b w:val="0"/>
                <w:bCs w:val="0"/>
                <w:u w:val="single"/>
                <w:vertAlign w:val="baseline"/>
              </w:rPr>
            </w:pPr>
            <w:r w:rsidDel="00000000" w:rsidR="00000000" w:rsidRPr="00000000">
              <w:rPr>
                <w:rFonts w:ascii="Times New Roman" w:cs="Times New Roman" w:eastAsia="Times New Roman" w:hAnsi="Times New Roman"/>
                <w:b w:val="1"/>
                <w:bCs w:val="1"/>
                <w:vertAlign w:val="baseline"/>
                <w:rtl w:val="0"/>
              </w:rPr>
              <w:t xml:space="preserve">actuallyIs the manuscript scientifically, correct? Please write here.</w:t>
            </w:r>
            <w:r w:rsidDel="00000000" w:rsidR="00000000" w:rsidRPr="00000000">
              <w:rPr>
                <w:rtl w:val="0"/>
              </w:rPr>
            </w:r>
          </w:p>
        </w:tc>
        <w:tc>
          <w:tcPr>
            <w:vAlign w:val="top"/>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 correct</w:t>
            </w:r>
          </w:p>
        </w:tc>
        <w:tc>
          <w:tcPr>
            <w:vAlign w:val="top"/>
          </w:tcPr>
          <w:p w:rsidR="00000000" w:rsidDel="00000000" w:rsidP="00000000" w:rsidRDefault="00000000" w:rsidRPr="00000000" w14:paraId="00000029">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authors thank the reviewer for their positive review of the manuscript. They also appreciate the reviewer for confirming that the manuscript’s content is scientifically correct. As a result, the authors have reviewed the entire manuscript for clear, accurate, and consistent presentation of information. Our study underwent proper ethical protocols and procedures and did not manipulate or fabricate any result.</w:t>
            </w:r>
            <w:r w:rsidDel="00000000" w:rsidR="00000000" w:rsidRPr="00000000">
              <w:rPr>
                <w:rtl w:val="0"/>
              </w:rPr>
            </w:r>
          </w:p>
        </w:tc>
      </w:tr>
      <w:tr>
        <w:trPr>
          <w:cantSplit w:val="0"/>
          <w:trHeight w:val="703" w:hRule="atLeast"/>
          <w:tblHeader w:val="0"/>
        </w:trPr>
        <w:tc>
          <w:tcPr>
            <w:vAlign w:val="top"/>
          </w:tcPr>
          <w:p w:rsidR="00000000" w:rsidDel="00000000" w:rsidP="00000000" w:rsidRDefault="00000000" w:rsidRPr="00000000" w14:paraId="0000002A">
            <w:pPr>
              <w:ind w:left="360" w:firstLine="0"/>
              <w:rPr>
                <w:b w:val="0"/>
                <w:bCs w:val="0"/>
                <w:sz w:val="20"/>
                <w:szCs w:val="20"/>
                <w:vertAlign w:val="baseline"/>
              </w:rPr>
            </w:pPr>
            <w:r w:rsidDel="00000000" w:rsidR="00000000" w:rsidRPr="00000000">
              <w:rPr>
                <w:b w:val="1"/>
                <w:bCs w:val="1"/>
                <w:sz w:val="20"/>
                <w:szCs w:val="20"/>
                <w:vertAlign w:val="baseline"/>
                <w:rtl w:val="0"/>
              </w:rPr>
              <w:t xml:space="preserve">Are the references sufficient and recent? If you have suggestions of additional references, please mention them in the review form.</w:t>
            </w:r>
            <w:r w:rsidDel="00000000" w:rsidR="00000000" w:rsidRPr="00000000">
              <w:rPr>
                <w:rtl w:val="0"/>
              </w:rPr>
            </w:r>
          </w:p>
        </w:tc>
        <w:tc>
          <w:tcPr>
            <w:vAlign w:val="top"/>
          </w:tcPr>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Yes recent</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Only some points: the reference (De Gracia, J. F. K., Gabbaoan, G., Labbao, L., Pandapatan, M., Verzola, A., &amp; Bayongasan,</w:t>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R. V. (2024). LIVED EXPERIENCES OF FOURTH YEAR STUDENT NURSES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DURING PSYCHIATRIC WARD ROTATIONS---) write it all in small letter the same for this reference also (Devi, B., Lepcha, N., &amp; Basnet, S. (2023, March). Application of correlational research</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design in nursing and medical research. Journal of Xi’an Shiyou University (Ziran</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Kexue Ban), 65(11), 60–69.</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https://www.researchgate.net/publication/368958213_APPLICATION_OF_CORREL</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ATIONAL_RESEARCH_DESIGN_IN_NURSING_AND_MEDICAL_RESEARCH) also must be written in small letter  also, (Reyes, G. Q., &amp; Bitonio, J. (2024). IMPLEMENTATION OF THE PHILIPPINE MENTAL</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HEALTH ACT (R.A. 11036) PROGRAMS, PROJECTS, AND ACTIVITIES AMONG</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0"/>
                <w:szCs w:val="20"/>
                <w:u w:val="none"/>
                <w:shd w:fill="auto" w:val="clear"/>
                <w:vertAlign w:val="baseline"/>
                <w:rtl w:val="0"/>
              </w:rPr>
              <w:t xml:space="preserve">LOCAL GOVERNMENT UNITS IN THE PROVINCE OF PANGASINAN.)</w:t>
            </w:r>
          </w:p>
        </w:tc>
        <w:tc>
          <w:tcPr>
            <w:vAlign w:val="top"/>
          </w:tcPr>
          <w:p w:rsidR="00000000" w:rsidDel="00000000" w:rsidP="00000000" w:rsidRDefault="00000000" w:rsidRPr="00000000" w14:paraId="00000035">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0"/>
                <w:bCs w:val="0"/>
                <w:rtl w:val="0"/>
              </w:rPr>
              <w:t xml:space="preserve">The authors would like to express appreciation to the reviewer for their helpful comments. The authors have gone through all of the citations included in this manuscript and made revisions to the formatting of all the following references to ensure that they are appropriately formatted, as per the requirements of the journal. The authors also performed a re-check of all of the references included in this manuscript to ensure that they are complete and correct, and all of the citations used in this manuscript were checked for proper citation, as required by this journal. </w:t>
            </w:r>
            <w:r w:rsidDel="00000000" w:rsidR="00000000" w:rsidRPr="00000000">
              <w:rPr>
                <w:rtl w:val="0"/>
              </w:rPr>
            </w:r>
          </w:p>
        </w:tc>
      </w:tr>
      <w:tr>
        <w:trPr>
          <w:cantSplit w:val="0"/>
          <w:trHeight w:val="386" w:hRule="atLeast"/>
          <w:tblHeader w:val="0"/>
        </w:trPr>
        <w:tc>
          <w:tcPr>
            <w:vAlign w:val="top"/>
          </w:tcPr>
          <w:p w:rsidR="00000000" w:rsidDel="00000000" w:rsidP="00000000" w:rsidRDefault="00000000" w:rsidRPr="00000000" w14:paraId="00000036">
            <w:pPr>
              <w:pStyle w:val="Heading2"/>
              <w:ind w:left="360" w:firstLine="0"/>
              <w:jc w:val="left"/>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b w:val="1"/>
                <w:bCs w:val="1"/>
                <w:vertAlign w:val="baseline"/>
                <w:rtl w:val="0"/>
              </w:rPr>
              <w:t xml:space="preserve">Is the language/English quality of the article suitable for scholarly communications?</w:t>
            </w:r>
            <w:r w:rsidDel="00000000" w:rsidR="00000000" w:rsidRPr="00000000">
              <w:rPr>
                <w:rtl w:val="0"/>
              </w:rPr>
            </w:r>
          </w:p>
          <w:p w:rsidR="00000000" w:rsidDel="00000000" w:rsidP="00000000" w:rsidRDefault="00000000" w:rsidRPr="00000000" w14:paraId="00000037">
            <w:pPr>
              <w:rPr>
                <w:sz w:val="20"/>
                <w:szCs w:val="20"/>
                <w:vertAlign w:val="baseline"/>
              </w:rPr>
            </w:pPr>
            <w:r w:rsidDel="00000000" w:rsidR="00000000" w:rsidRPr="00000000">
              <w:rPr>
                <w:rtl w:val="0"/>
              </w:rPr>
            </w:r>
          </w:p>
        </w:tc>
        <w:tc>
          <w:tcPr>
            <w:vAlign w:val="top"/>
          </w:tcPr>
          <w:p w:rsidR="00000000" w:rsidDel="00000000" w:rsidP="00000000" w:rsidRDefault="00000000" w:rsidRPr="00000000" w14:paraId="00000038">
            <w:pPr>
              <w:rPr>
                <w:sz w:val="20"/>
                <w:szCs w:val="20"/>
                <w:vertAlign w:val="baseline"/>
              </w:rPr>
            </w:pPr>
            <w:r w:rsidDel="00000000" w:rsidR="00000000" w:rsidRPr="00000000">
              <w:rPr>
                <w:sz w:val="20"/>
                <w:szCs w:val="20"/>
                <w:vertAlign w:val="baseline"/>
                <w:rtl w:val="0"/>
              </w:rPr>
              <w:t xml:space="preserve">Yes suitable</w:t>
            </w:r>
          </w:p>
        </w:tc>
        <w:tc>
          <w:tcPr>
            <w:vAlign w:val="top"/>
          </w:tcPr>
          <w:p w:rsidR="00000000" w:rsidDel="00000000" w:rsidP="00000000" w:rsidRDefault="00000000" w:rsidRPr="00000000" w14:paraId="00000039">
            <w:pPr>
              <w:rPr>
                <w:sz w:val="20"/>
                <w:szCs w:val="20"/>
                <w:vertAlign w:val="baseline"/>
              </w:rPr>
            </w:pPr>
            <w:r w:rsidDel="00000000" w:rsidR="00000000" w:rsidRPr="00000000">
              <w:rPr>
                <w:rtl w:val="0"/>
              </w:rPr>
            </w:r>
          </w:p>
        </w:tc>
      </w:tr>
      <w:tr>
        <w:trPr>
          <w:cantSplit w:val="0"/>
          <w:trHeight w:val="1178" w:hRule="atLeast"/>
          <w:tblHeader w:val="0"/>
        </w:trPr>
        <w:tc>
          <w:tcPr>
            <w:vAlign w:val="top"/>
          </w:tcPr>
          <w:p w:rsidR="00000000" w:rsidDel="00000000" w:rsidP="00000000" w:rsidRDefault="00000000" w:rsidRPr="00000000" w14:paraId="0000003A">
            <w:pPr>
              <w:pStyle w:val="Heading2"/>
              <w:jc w:val="left"/>
              <w:rPr>
                <w:rFonts w:ascii="Times New Roman" w:cs="Times New Roman" w:eastAsia="Times New Roman" w:hAnsi="Times New Roman"/>
                <w:b w:val="0"/>
                <w:bCs w:val="0"/>
                <w:vertAlign w:val="baseline"/>
              </w:rPr>
            </w:pPr>
            <w:r w:rsidDel="00000000" w:rsidR="00000000" w:rsidRPr="00000000">
              <w:rPr>
                <w:rFonts w:ascii="Times New Roman" w:cs="Times New Roman" w:eastAsia="Times New Roman" w:hAnsi="Times New Roman"/>
                <w:b w:val="1"/>
                <w:bCs w:val="1"/>
                <w:u w:val="single"/>
                <w:vertAlign w:val="baseline"/>
                <w:rtl w:val="0"/>
              </w:rPr>
              <w:t xml:space="preserve">Optional/General</w:t>
            </w:r>
            <w:r w:rsidDel="00000000" w:rsidR="00000000" w:rsidRPr="00000000">
              <w:rPr>
                <w:rFonts w:ascii="Times New Roman" w:cs="Times New Roman" w:eastAsia="Times New Roman" w:hAnsi="Times New Roman"/>
                <w:b w:val="1"/>
                <w:bCs w:val="1"/>
                <w:vertAlign w:val="baseline"/>
                <w:rtl w:val="0"/>
              </w:rPr>
              <w:t xml:space="preserve"> </w:t>
            </w:r>
            <w:r w:rsidDel="00000000" w:rsidR="00000000" w:rsidRPr="00000000">
              <w:rPr>
                <w:rFonts w:ascii="Times New Roman" w:cs="Times New Roman" w:eastAsia="Times New Roman" w:hAnsi="Times New Roman"/>
                <w:b w:val="0"/>
                <w:bCs w:val="0"/>
                <w:vertAlign w:val="baseline"/>
                <w:rtl w:val="0"/>
              </w:rPr>
              <w:t xml:space="preserve">comments</w:t>
            </w:r>
          </w:p>
          <w:p w:rsidR="00000000" w:rsidDel="00000000" w:rsidP="00000000" w:rsidRDefault="00000000" w:rsidRPr="00000000" w14:paraId="0000003B">
            <w:pPr>
              <w:pStyle w:val="Heading2"/>
              <w:jc w:val="left"/>
              <w:rPr>
                <w:rFonts w:ascii="Times New Roman" w:cs="Times New Roman" w:eastAsia="Times New Roman" w:hAnsi="Times New Roman"/>
                <w:b w:val="0"/>
                <w:bCs w:val="0"/>
                <w:vertAlign w:val="baseline"/>
              </w:rPr>
            </w:pPr>
            <w:r w:rsidDel="00000000" w:rsidR="00000000" w:rsidRPr="00000000">
              <w:rPr>
                <w:rtl w:val="0"/>
              </w:rPr>
            </w:r>
          </w:p>
        </w:tc>
        <w:tc>
          <w:tcPr>
            <w:vAlign w:val="top"/>
          </w:tcPr>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Some points: 1- are the nursing students male or female? As there are differences between the two sexes and it will reflect on the personality of the student and his clinical confidence</w:t>
            </w: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2- you choose psychiatric patients what if you choose another type of patients , will it give the same results , please recommend these points</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c>
        <w:tc>
          <w:tcPr>
            <w:vAlign w:val="top"/>
          </w:tcPr>
          <w:p w:rsidR="00000000" w:rsidDel="00000000" w:rsidP="00000000" w:rsidRDefault="00000000" w:rsidRPr="00000000" w14:paraId="0000003F">
            <w:pPr>
              <w:rPr>
                <w:sz w:val="20"/>
                <w:szCs w:val="20"/>
              </w:rPr>
            </w:pPr>
            <w:r w:rsidDel="00000000" w:rsidR="00000000" w:rsidRPr="00000000">
              <w:rPr>
                <w:sz w:val="20"/>
                <w:szCs w:val="20"/>
                <w:rtl w:val="0"/>
              </w:rPr>
              <w:t xml:space="preserve">1) We did not go through a demographic profiling of graduating students as our primary objective is to measure the levels of therapeutic communication skills and clinical confidence of graduating student nurses. Additionally, variables such as the sex of the respondents does not contribute or affect the purpose or outcomes of this study. 2) The term clinical confidence does not exclusively mean in the psychiatric ward only, it can be applied to all clinical exposures too. Similarly, therapeutic communication skills are not limited in the psychiatric setting but can also be applied across different nursing settings. This is supported by the Interpersonal Relations Theory of Hildegard Peplau, which emphasizes the importance of therapeutic communication in the nurse-patient relationship. Therefore, the findings may have a potential transferability, particularly if future study wants to examine the same variables but with a different group of patients or clinical settings.</w:t>
            </w:r>
          </w:p>
        </w:tc>
      </w:tr>
    </w:tbl>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bookmarkStart w:colFirst="0" w:colLast="0" w:name="_heading=h.2zwzfqc3xtn9" w:id="5"/>
      <w:bookmarkEnd w:id="5"/>
      <w:r w:rsidDel="00000000" w:rsidR="00000000" w:rsidRPr="00000000">
        <w:rPr>
          <w:rtl w:val="0"/>
        </w:rPr>
      </w:r>
    </w:p>
    <w:tbl>
      <w:tblPr>
        <w:tblStyle w:val="Table3"/>
        <w:tblW w:w="2115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6831"/>
        <w:gridCol w:w="7166"/>
        <w:gridCol w:w="7153"/>
        <w:tblGridChange w:id="0">
          <w:tblGrid>
            <w:gridCol w:w="6831"/>
            <w:gridCol w:w="7166"/>
            <w:gridCol w:w="7153"/>
          </w:tblGrid>
        </w:tblGridChange>
      </w:tblGrid>
      <w:tr>
        <w:trPr>
          <w:cantSplit w:val="0"/>
          <w:tblHeader w:val="0"/>
        </w:trPr>
        <w:tc>
          <w:tcPr>
            <w:gridSpan w:val="3"/>
            <w:tcBorders>
              <w:top w:color="000000" w:space="0" w:sz="0" w:val="nil"/>
              <w:left w:color="000000" w:space="0" w:sz="0" w:val="nil"/>
              <w:bottom w:color="000000" w:space="0" w:sz="4" w:val="single"/>
              <w:right w:color="000000" w:space="0" w:sz="0" w:val="nil"/>
            </w:tcBorders>
            <w:tcMar>
              <w:top w:w="0.0" w:type="dxa"/>
              <w:left w:w="108.0" w:type="dxa"/>
              <w:bottom w:w="0.0" w:type="dxa"/>
              <w:right w:w="108.0" w:type="dxa"/>
            </w:tcMar>
            <w:vAlign w:val="center"/>
          </w:tcPr>
          <w:p w:rsidR="00000000" w:rsidDel="00000000" w:rsidP="00000000" w:rsidRDefault="00000000" w:rsidRPr="00000000" w14:paraId="00000045">
            <w:pPr>
              <w:spacing w:line="276" w:lineRule="auto"/>
              <w:rPr>
                <w:rFonts w:ascii="Arial" w:cs="Arial" w:eastAsia="Arial" w:hAnsi="Arial"/>
                <w:b w:val="0"/>
                <w:bCs w:val="0"/>
                <w:sz w:val="20"/>
                <w:szCs w:val="20"/>
                <w:u w:val="single"/>
                <w:vertAlign w:val="baseline"/>
              </w:rPr>
            </w:pPr>
            <w:r w:rsidDel="00000000" w:rsidR="00000000" w:rsidRPr="00000000">
              <w:rPr>
                <w:rFonts w:ascii="Arial" w:cs="Arial" w:eastAsia="Arial" w:hAnsi="Arial"/>
                <w:b w:val="1"/>
                <w:bCs w:val="1"/>
                <w:sz w:val="20"/>
                <w:szCs w:val="20"/>
                <w:highlight w:val="yellow"/>
                <w:u w:val="single"/>
                <w:vertAlign w:val="baseline"/>
                <w:rtl w:val="0"/>
              </w:rPr>
              <w:t xml:space="preserve">PART  2:</w:t>
            </w:r>
            <w:r w:rsidDel="00000000" w:rsidR="00000000" w:rsidRPr="00000000">
              <w:rPr>
                <w:rFonts w:ascii="Arial" w:cs="Arial" w:eastAsia="Arial" w:hAnsi="Arial"/>
                <w:b w:val="1"/>
                <w:bCs w:val="1"/>
                <w:sz w:val="20"/>
                <w:szCs w:val="20"/>
                <w:u w:val="single"/>
                <w:vertAlign w:val="baseline"/>
                <w:rtl w:val="0"/>
              </w:rPr>
              <w:t xml:space="preserve"> </w:t>
            </w:r>
            <w:r w:rsidDel="00000000" w:rsidR="00000000" w:rsidRPr="00000000">
              <w:rPr>
                <w:rtl w:val="0"/>
              </w:rPr>
            </w:r>
          </w:p>
          <w:p w:rsidR="00000000" w:rsidDel="00000000" w:rsidP="00000000" w:rsidRDefault="00000000" w:rsidRPr="00000000" w14:paraId="00000046">
            <w:pPr>
              <w:spacing w:line="276" w:lineRule="auto"/>
              <w:rPr>
                <w:rFonts w:ascii="Arial" w:cs="Arial" w:eastAsia="Arial" w:hAnsi="Arial"/>
                <w:b w:val="0"/>
                <w:bCs w:val="0"/>
                <w:sz w:val="20"/>
                <w:szCs w:val="20"/>
                <w:u w:val="single"/>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9">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top"/>
          </w:tcPr>
          <w:p w:rsidR="00000000" w:rsidDel="00000000" w:rsidP="00000000" w:rsidRDefault="00000000" w:rsidRPr="00000000" w14:paraId="0000004A">
            <w:pPr>
              <w:keepNext w:val="1"/>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Reviewer’s comment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B">
            <w:pPr>
              <w:spacing w:after="160" w:line="252.00000000000003" w:lineRule="auto"/>
              <w:rPr>
                <w:rFonts w:ascii="Arial" w:cs="Arial" w:eastAsia="Arial" w:hAnsi="Arial"/>
                <w:sz w:val="20"/>
                <w:szCs w:val="20"/>
                <w:vertAlign w:val="baseline"/>
              </w:rPr>
            </w:pPr>
            <w:r w:rsidDel="00000000" w:rsidR="00000000" w:rsidRPr="00000000">
              <w:rPr>
                <w:rFonts w:ascii="Arial" w:cs="Arial" w:eastAsia="Arial" w:hAnsi="Arial"/>
                <w:b w:val="1"/>
                <w:bCs w:val="1"/>
                <w:sz w:val="20"/>
                <w:szCs w:val="20"/>
                <w:vertAlign w:val="baseline"/>
                <w:rtl w:val="0"/>
              </w:rPr>
              <w:t xml:space="preserve">Author’s Feedback</w:t>
            </w:r>
            <w:r w:rsidDel="00000000" w:rsidR="00000000" w:rsidRPr="00000000">
              <w:rPr>
                <w:rFonts w:ascii="Arial" w:cs="Arial" w:eastAsia="Arial" w:hAnsi="Arial"/>
                <w:sz w:val="20"/>
                <w:szCs w:val="20"/>
                <w:vertAlign w:val="baseline"/>
                <w:rtl w:val="0"/>
              </w:rPr>
              <w:t xml:space="preserve"> (It is mandatory that authors should write his/her feedback here)</w:t>
            </w:r>
          </w:p>
          <w:p w:rsidR="00000000" w:rsidDel="00000000" w:rsidP="00000000" w:rsidRDefault="00000000" w:rsidRPr="00000000" w14:paraId="0000004C">
            <w:pPr>
              <w:keepNext w:val="1"/>
              <w:spacing w:line="276" w:lineRule="auto"/>
              <w:rPr>
                <w:rFonts w:ascii="Arial" w:cs="Arial" w:eastAsia="Arial" w:hAnsi="Arial"/>
                <w:sz w:val="20"/>
                <w:szCs w:val="20"/>
                <w:vertAlign w:val="baseline"/>
              </w:rPr>
            </w:pPr>
            <w:r w:rsidDel="00000000" w:rsidR="00000000" w:rsidRPr="00000000">
              <w:rPr>
                <w:rtl w:val="0"/>
              </w:rPr>
            </w:r>
          </w:p>
        </w:tc>
      </w:tr>
      <w:tr>
        <w:trPr>
          <w:cantSplit w:val="0"/>
          <w:trHeight w:val="89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D">
            <w:pPr>
              <w:spacing w:line="276" w:lineRule="auto"/>
              <w:rPr>
                <w:rFonts w:ascii="Arial" w:cs="Arial" w:eastAsia="Arial" w:hAnsi="Arial"/>
                <w:b w:val="0"/>
                <w:bCs w:val="0"/>
                <w:sz w:val="20"/>
                <w:szCs w:val="20"/>
                <w:vertAlign w:val="baseline"/>
              </w:rPr>
            </w:pPr>
            <w:r w:rsidDel="00000000" w:rsidR="00000000" w:rsidRPr="00000000">
              <w:rPr>
                <w:rFonts w:ascii="Arial" w:cs="Arial" w:eastAsia="Arial" w:hAnsi="Arial"/>
                <w:b w:val="1"/>
                <w:bCs w:val="1"/>
                <w:sz w:val="20"/>
                <w:szCs w:val="20"/>
                <w:vertAlign w:val="baseline"/>
                <w:rtl w:val="0"/>
              </w:rPr>
              <w:t xml:space="preserve">Are there ethical issues in this manuscript? </w:t>
            </w:r>
            <w:r w:rsidDel="00000000" w:rsidR="00000000" w:rsidRPr="00000000">
              <w:rPr>
                <w:rtl w:val="0"/>
              </w:rPr>
            </w:r>
          </w:p>
          <w:p w:rsidR="00000000" w:rsidDel="00000000" w:rsidP="00000000" w:rsidRDefault="00000000" w:rsidRPr="00000000" w14:paraId="0000004E">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4F">
            <w:pPr>
              <w:spacing w:line="276" w:lineRule="auto"/>
              <w:rPr>
                <w:rFonts w:ascii="Arial" w:cs="Arial" w:eastAsia="Arial" w:hAnsi="Arial"/>
                <w:i w:val="0"/>
                <w:iCs w:val="0"/>
                <w:sz w:val="20"/>
                <w:szCs w:val="20"/>
                <w:u w:val="single"/>
                <w:vertAlign w:val="baseline"/>
              </w:rPr>
            </w:pPr>
            <w:r w:rsidDel="00000000" w:rsidR="00000000" w:rsidRPr="00000000">
              <w:rPr>
                <w:rFonts w:ascii="Arial" w:cs="Arial" w:eastAsia="Arial" w:hAnsi="Arial"/>
                <w:i w:val="1"/>
                <w:iCs w:val="1"/>
                <w:sz w:val="20"/>
                <w:szCs w:val="20"/>
                <w:u w:val="single"/>
                <w:vertAlign w:val="baseline"/>
                <w:rtl w:val="0"/>
              </w:rPr>
              <w:t xml:space="preserve">(If yes, Kindly please write down the ethical issues here in details)</w:t>
            </w:r>
            <w:r w:rsidDel="00000000" w:rsidR="00000000" w:rsidRPr="00000000">
              <w:rPr>
                <w:rtl w:val="0"/>
              </w:rPr>
            </w:r>
          </w:p>
          <w:p w:rsidR="00000000" w:rsidDel="00000000" w:rsidP="00000000" w:rsidRDefault="00000000" w:rsidRPr="00000000" w14:paraId="00000050">
            <w:pPr>
              <w:spacing w:line="276" w:lineRule="auto"/>
              <w:rPr>
                <w:rFonts w:ascii="Arial" w:cs="Arial" w:eastAsia="Arial" w:hAnsi="Arial"/>
                <w:sz w:val="20"/>
                <w:szCs w:val="20"/>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1">
            <w:pPr>
              <w:spacing w:line="276"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52">
            <w:pPr>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Our ethical review already provided an ethical clearance indicating our study does not breach any ethical principles.</w:t>
            </w:r>
          </w:p>
          <w:p w:rsidR="00000000" w:rsidDel="00000000" w:rsidP="00000000" w:rsidRDefault="00000000" w:rsidRPr="00000000" w14:paraId="00000053">
            <w:pPr>
              <w:spacing w:line="276" w:lineRule="auto"/>
              <w:rPr>
                <w:rFonts w:ascii="Arial" w:cs="Arial" w:eastAsia="Arial" w:hAnsi="Arial"/>
                <w:sz w:val="20"/>
                <w:szCs w:val="20"/>
                <w:vertAlign w:val="baseline"/>
              </w:rPr>
            </w:pPr>
            <w:r w:rsidDel="00000000" w:rsidR="00000000" w:rsidRPr="00000000">
              <w:rPr>
                <w:rtl w:val="0"/>
              </w:rPr>
            </w:r>
          </w:p>
        </w:tc>
      </w:tr>
    </w:tbl>
    <w:p w:rsidR="00000000" w:rsidDel="00000000" w:rsidP="00000000" w:rsidRDefault="00000000" w:rsidRPr="00000000" w14:paraId="00000054">
      <w:pPr>
        <w:rPr>
          <w:vertAlign w:val="baseline"/>
        </w:rPr>
      </w:pPr>
      <w:r w:rsidDel="00000000" w:rsidR="00000000" w:rsidRPr="00000000">
        <w:rPr>
          <w:rtl w:val="0"/>
        </w:rPr>
      </w:r>
    </w:p>
    <w:p w:rsidR="00000000" w:rsidDel="00000000" w:rsidP="00000000" w:rsidRDefault="00000000" w:rsidRPr="00000000" w14:paraId="00000055">
      <w:pPr>
        <w:rPr>
          <w:vertAlign w:val="baseline"/>
        </w:rPr>
      </w:pPr>
      <w:r w:rsidDel="00000000" w:rsidR="00000000" w:rsidRPr="00000000">
        <w:rPr>
          <w:rtl w:val="0"/>
        </w:rPr>
      </w:r>
    </w:p>
    <w:p w:rsidR="00000000" w:rsidDel="00000000" w:rsidP="00000000" w:rsidRDefault="00000000" w:rsidRPr="00000000" w14:paraId="00000056">
      <w:pPr>
        <w:rPr>
          <w:u w:val="single"/>
          <w:vertAlign w:val="baseline"/>
        </w:rPr>
      </w:pPr>
      <w:r w:rsidDel="00000000" w:rsidR="00000000" w:rsidRPr="00000000">
        <w:rPr>
          <w:rtl w:val="0"/>
        </w:rPr>
      </w:r>
    </w:p>
    <w:p w:rsidR="00000000" w:rsidDel="00000000" w:rsidP="00000000" w:rsidRDefault="00000000" w:rsidRPr="00000000" w14:paraId="00000057">
      <w:pPr>
        <w:rPr>
          <w:vertAlign w:val="baseline"/>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single"/>
          <w:shd w:fill="auto" w:val="clear"/>
          <w:vertAlign w:val="baseline"/>
        </w:rPr>
      </w:pPr>
      <w:r w:rsidDel="00000000" w:rsidR="00000000" w:rsidRPr="00000000">
        <w:rPr>
          <w:rtl w:val="0"/>
        </w:rPr>
      </w:r>
    </w:p>
    <w:sectPr>
      <w:headerReference r:id="rId8" w:type="default"/>
      <w:footerReference r:id="rId9" w:type="default"/>
      <w:pgSz w:h="16839" w:w="23814"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Arim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Helvetica Neue">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16"/>
        <w:szCs w:val="16"/>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16"/>
        <w:szCs w:val="16"/>
        <w:u w:val="none"/>
        <w:shd w:fill="auto" w:val="clear"/>
        <w:vertAlign w:val="baseline"/>
        <w:rtl w:val="0"/>
      </w:rPr>
      <w:t xml:space="preserve">Created by: DR</w:t>
      <w:tab/>
      <w:t xml:space="preserve">              Checked by: PM                                           Approved by: MBM</w:t>
      <w:tab/>
      <w:t xml:space="preserve">   </w:t>
      <w:tab/>
      <w:t xml:space="preserve">Version: 3 (07-07-2024)</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spacing w:after="280" w:lineRule="auto"/>
      <w:jc w:val="center"/>
      <w:rPr>
        <w:rFonts w:ascii="Arial" w:cs="Arial" w:eastAsia="Arial" w:hAnsi="Arial"/>
        <w:b w:val="0"/>
        <w:bCs w:val="0"/>
        <w:color w:val="003399"/>
        <w:u w:val="single"/>
        <w:vertAlign w:val="baseline"/>
      </w:rPr>
    </w:pPr>
    <w:r w:rsidDel="00000000" w:rsidR="00000000" w:rsidRPr="00000000">
      <w:rPr>
        <w:rtl w:val="0"/>
      </w:rPr>
    </w:r>
  </w:p>
  <w:p w:rsidR="00000000" w:rsidDel="00000000" w:rsidP="00000000" w:rsidRDefault="00000000" w:rsidRPr="00000000" w14:paraId="0000005A">
    <w:pPr>
      <w:spacing w:before="280" w:lineRule="auto"/>
      <w:rPr>
        <w:vertAlign w:val="baseline"/>
      </w:rPr>
    </w:pPr>
    <w:r w:rsidDel="00000000" w:rsidR="00000000" w:rsidRPr="00000000">
      <w:rPr>
        <w:rFonts w:ascii="Arial" w:cs="Arial" w:eastAsia="Arial" w:hAnsi="Arial"/>
        <w:b w:val="1"/>
        <w:bCs w:val="1"/>
        <w:color w:val="003399"/>
        <w:u w:val="single"/>
        <w:vertAlign w:val="baseline"/>
        <w:rtl w:val="0"/>
      </w:rPr>
      <w:t xml:space="preserve">Review Form 3</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jc w:val="both"/>
    </w:pPr>
    <w:rPr>
      <w:rFonts w:ascii="Helvetica Neue" w:cs="Helvetica Neue" w:eastAsia="Helvetica Neue" w:hAnsi="Helvetica Neue"/>
      <w:b w:val="1"/>
      <w:bCs w:val="1"/>
      <w:sz w:val="20"/>
      <w:szCs w:val="20"/>
      <w:vertAlign w:val="baseline"/>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rPr>
      <w:rFonts w:ascii="Arimo" w:cs="Arimo" w:eastAsia="Arimo" w:hAnsi="Arimo"/>
      <w:b w:val="1"/>
      <w:bCs w:val="1"/>
      <w:sz w:val="24"/>
      <w:szCs w:val="24"/>
      <w:vertAlign w:val="baseline"/>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character" w:styleId="Heading2Char">
    <w:name w:val="Heading 2 Char"/>
    <w:next w:val="Heading2Char"/>
    <w:autoRedefine w:val="0"/>
    <w:hidden w:val="0"/>
    <w:qFormat w:val="0"/>
    <w:rPr>
      <w:rFonts w:ascii="Helvetica" w:cs="Helvetica" w:eastAsia="MS Mincho" w:hAnsi="Helvetica"/>
      <w:b w:val="1"/>
      <w:bCs w:val="1"/>
      <w:w w:val="100"/>
      <w:position w:val="-1"/>
      <w:sz w:val="20"/>
      <w:szCs w:val="20"/>
      <w:effect w:val="none"/>
      <w:vertAlign w:val="baseline"/>
      <w:cs w:val="0"/>
      <w:em w:val="none"/>
      <w:lang w:val="fr-FR"/>
    </w:rPr>
  </w:style>
  <w:style w:type="character" w:styleId="Heading4Char">
    <w:name w:val="Heading 4 Char"/>
    <w:next w:val="Heading4Char"/>
    <w:autoRedefine w:val="0"/>
    <w:hidden w:val="0"/>
    <w:qFormat w:val="0"/>
    <w:rPr>
      <w:rFonts w:ascii="Arial Unicode MS" w:cs="Arial Unicode MS" w:eastAsia="Arial Unicode MS" w:hAnsi="Arial Unicode MS"/>
      <w:b w:val="1"/>
      <w:bCs w:val="1"/>
      <w:w w:val="100"/>
      <w:position w:val="-1"/>
      <w:sz w:val="24"/>
      <w:szCs w:val="24"/>
      <w:effect w:val="none"/>
      <w:vertAlign w:val="baseline"/>
      <w:cs w:val="0"/>
      <w:em w:val="none"/>
      <w:lang w:val="en-US"/>
    </w:rPr>
  </w:style>
  <w:style w:type="paragraph" w:styleId="Normal(Web)">
    <w:name w:val="Normal (Web)"/>
    <w:basedOn w:val="Normal"/>
    <w:next w:val="Normal(Web)"/>
    <w:autoRedefine w:val="0"/>
    <w:hidden w:val="0"/>
    <w:qFormat w:val="0"/>
    <w:pPr>
      <w:suppressAutoHyphens w:val="1"/>
      <w:spacing w:after="100" w:afterAutospacing="1" w:before="100" w:beforeAutospacing="1" w:line="1" w:lineRule="atLeast"/>
      <w:ind w:leftChars="-1" w:rightChars="0" w:firstLineChars="-1"/>
      <w:textDirection w:val="btLr"/>
      <w:textAlignment w:val="top"/>
      <w:outlineLvl w:val="0"/>
    </w:pPr>
    <w:rPr>
      <w:rFonts w:ascii="Arial Unicode MS" w:cs="Arial Unicode MS" w:eastAsia="Arial Unicode MS" w:hAnsi="Arial Unicode MS"/>
      <w:w w:val="100"/>
      <w:position w:val="-1"/>
      <w:sz w:val="24"/>
      <w:szCs w:val="24"/>
      <w:effect w:val="none"/>
      <w:vertAlign w:val="baseline"/>
      <w:cs w:val="0"/>
      <w:em w:val="none"/>
      <w:lang w:bidi="ar-SA" w:eastAsia="en-US" w:val="en-US"/>
    </w:rPr>
  </w:style>
  <w:style w:type="paragraph" w:styleId="BodyText">
    <w:name w:val="Body Text"/>
    <w:basedOn w:val="Normal"/>
    <w:next w:val="BodyText"/>
    <w:autoRedefine w:val="0"/>
    <w:hidden w:val="0"/>
    <w:qFormat w:val="0"/>
    <w:pPr>
      <w:suppressAutoHyphens w:val="1"/>
      <w:spacing w:line="1" w:lineRule="atLeast"/>
      <w:ind w:leftChars="-1" w:rightChars="0" w:firstLineChars="-1"/>
      <w:jc w:val="both"/>
      <w:textDirection w:val="btLr"/>
      <w:textAlignment w:val="top"/>
      <w:outlineLvl w:val="0"/>
    </w:pPr>
    <w:rPr>
      <w:rFonts w:ascii="Helvetica" w:cs="Helvetica" w:eastAsia="MS Mincho" w:hAnsi="Helvetica"/>
      <w:w w:val="100"/>
      <w:position w:val="-1"/>
      <w:sz w:val="24"/>
      <w:szCs w:val="24"/>
      <w:effect w:val="none"/>
      <w:vertAlign w:val="baseline"/>
      <w:cs w:val="0"/>
      <w:em w:val="none"/>
      <w:lang w:bidi="ar-SA" w:eastAsia="en-US" w:val="fr-FR"/>
    </w:rPr>
  </w:style>
  <w:style w:type="character" w:styleId="BodyTextChar">
    <w:name w:val="Body Text Char"/>
    <w:next w:val="BodyTextChar"/>
    <w:autoRedefine w:val="0"/>
    <w:hidden w:val="0"/>
    <w:qFormat w:val="0"/>
    <w:rPr>
      <w:rFonts w:ascii="Helvetica" w:cs="Helvetica" w:eastAsia="MS Mincho" w:hAnsi="Helvetica"/>
      <w:w w:val="100"/>
      <w:position w:val="-1"/>
      <w:sz w:val="24"/>
      <w:szCs w:val="24"/>
      <w:effect w:val="none"/>
      <w:vertAlign w:val="baseline"/>
      <w:cs w:val="0"/>
      <w:em w:val="none"/>
      <w:lang w:val="fr-FR"/>
    </w:rPr>
  </w:style>
  <w:style w:type="paragraph" w:styleId="Header">
    <w:name w:val="Header"/>
    <w:basedOn w:val="Normal"/>
    <w:next w:val="Header"/>
    <w:autoRedefine w:val="0"/>
    <w:hidden w:val="0"/>
    <w:qFormat w:val="0"/>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HeaderChar">
    <w:name w:val="Header Char"/>
    <w:next w:val="Head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paragraph" w:styleId="Footer">
    <w:name w:val="Footer"/>
    <w:basedOn w:val="Normal"/>
    <w:next w:val="Footer"/>
    <w:autoRedefine w:val="0"/>
    <w:hidden w:val="0"/>
    <w:qFormat w:val="1"/>
    <w:pPr>
      <w:suppressAutoHyphens w:val="1"/>
      <w:spacing w:line="1" w:lineRule="atLeast"/>
      <w:ind w:leftChars="-1" w:rightChars="0" w:firstLineChars="-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character" w:styleId="FooterChar">
    <w:name w:val="Footer Char"/>
    <w:next w:val="FooterChar"/>
    <w:autoRedefine w:val="0"/>
    <w:hidden w:val="0"/>
    <w:qFormat w:val="0"/>
    <w:rPr>
      <w:rFonts w:ascii="Times New Roman" w:cs="Times New Roman" w:eastAsia="Times New Roman" w:hAnsi="Times New Roman"/>
      <w:w w:val="100"/>
      <w:position w:val="-1"/>
      <w:sz w:val="24"/>
      <w:szCs w:val="24"/>
      <w:effect w:val="none"/>
      <w:vertAlign w:val="baseline"/>
      <w:cs w:val="0"/>
      <w:em w:val="none"/>
      <w:lang w:val="en-US"/>
    </w:rPr>
  </w:style>
  <w:style w:type="character" w:styleId="Hyperlink">
    <w:name w:val="Hyperlink"/>
    <w:next w:val="Hyperlink"/>
    <w:autoRedefine w:val="0"/>
    <w:hidden w:val="0"/>
    <w:qFormat w:val="1"/>
    <w:rPr>
      <w:color w:val="0000ff"/>
      <w:w w:val="100"/>
      <w:position w:val="-1"/>
      <w:u w:val="single"/>
      <w:effect w:val="none"/>
      <w:vertAlign w:val="baseline"/>
      <w:cs w:val="0"/>
      <w:em w:val="none"/>
      <w:lang/>
    </w:rPr>
  </w:style>
  <w:style w:type="paragraph" w:styleId="ListParagraph">
    <w:name w:val="List Paragraph"/>
    <w:basedOn w:val="Normal"/>
    <w:next w:val="ListParagraph"/>
    <w:autoRedefine w:val="0"/>
    <w:hidden w:val="0"/>
    <w:qFormat w:val="0"/>
    <w:pPr>
      <w:suppressAutoHyphens w:val="1"/>
      <w:spacing w:line="1" w:lineRule="atLeast"/>
      <w:ind w:left="720" w:leftChars="-1" w:rightChars="0" w:firstLineChars="-1"/>
      <w:contextualSpacing w:val="1"/>
      <w:textDirection w:val="btLr"/>
      <w:textAlignment w:val="top"/>
      <w:outlineLvl w:val="0"/>
    </w:pPr>
    <w:rPr>
      <w:rFonts w:ascii="Times New Roman" w:eastAsia="Times New Roman" w:hAnsi="Times New Roman"/>
      <w:w w:val="100"/>
      <w:position w:val="-1"/>
      <w:sz w:val="24"/>
      <w:szCs w:val="24"/>
      <w:effect w:val="none"/>
      <w:vertAlign w:val="baseline"/>
      <w:cs w:val="0"/>
      <w:em w:val="none"/>
      <w:lang w:bidi="ar-SA" w:eastAsia="en-US" w:val="en-US"/>
    </w:rPr>
  </w:style>
  <w:style w:type="paragraph" w:styleId="Revision">
    <w:name w:val="Revision"/>
    <w:next w:val="Revision"/>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en-US"/>
    </w:rPr>
  </w:style>
  <w:style w:type="character" w:styleId="FollowedHyperlink">
    <w:name w:val="FollowedHyperlink"/>
    <w:next w:val="FollowedHyperlink"/>
    <w:autoRedefine w:val="0"/>
    <w:hidden w:val="0"/>
    <w:qFormat w:val="1"/>
    <w:rPr>
      <w:color w:val="800080"/>
      <w:w w:val="100"/>
      <w:position w:val="-1"/>
      <w:u w:val="single"/>
      <w:effect w:val="none"/>
      <w:vertAlign w:val="baseline"/>
      <w:cs w:val="0"/>
      <w:em w:val="none"/>
      <w:lang/>
    </w:rPr>
  </w:style>
  <w:style w:type="table" w:styleId="TableGrid">
    <w:name w:val="Table Grid"/>
    <w:basedOn w:val="TableNormal"/>
    <w:next w:val="TableGrid"/>
    <w:autoRedefine w:val="0"/>
    <w:hidden w:val="0"/>
    <w:qFormat w:val="0"/>
    <w:pPr>
      <w:suppressAutoHyphens w:val="1"/>
      <w:spacing w:line="1" w:lineRule="atLeast"/>
      <w:ind w:leftChars="-1" w:rightChars="0" w:firstLineChars="-1"/>
      <w:textDirection w:val="btLr"/>
      <w:textAlignment w:val="top"/>
      <w:outlineLvl w:val="0"/>
    </w:pPr>
    <w:rPr>
      <w:rFonts w:ascii="Calibri" w:cs="Times New Roman" w:eastAsia="Times New Roman" w:hAnsi="Calibri"/>
      <w:w w:val="100"/>
      <w:position w:val="-1"/>
      <w:sz w:val="22"/>
      <w:szCs w:val="22"/>
      <w:effect w:val="none"/>
      <w:vertAlign w:val="baseline"/>
      <w:cs w:val="0"/>
      <w:em w:val="none"/>
      <w:lang/>
    </w:rPr>
    <w:tblPr>
      <w:tblStyle w:val="TableGrid"/>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character" w:styleId="UnresolvedMention">
    <w:name w:val="Unresolved Mention"/>
    <w:next w:val="UnresolvedMention"/>
    <w:autoRedefine w:val="0"/>
    <w:hidden w:val="0"/>
    <w:qFormat w:val="1"/>
    <w:rPr>
      <w:color w:val="605e5c"/>
      <w:w w:val="100"/>
      <w:position w:val="-1"/>
      <w:effect w:val="none"/>
      <w:shd w:color="auto" w:fill="e1dfdd" w:val="clear"/>
      <w:vertAlign w:val="baseline"/>
      <w:cs w:val="0"/>
      <w:em w:val="none"/>
      <w:lang/>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journalajrnh.com/index.php/AJRNH"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mo-regular.ttf"/><Relationship Id="rId2" Type="http://schemas.openxmlformats.org/officeDocument/2006/relationships/font" Target="fonts/Arimo-bold.ttf"/><Relationship Id="rId3" Type="http://schemas.openxmlformats.org/officeDocument/2006/relationships/font" Target="fonts/Arimo-italic.ttf"/><Relationship Id="rId4" Type="http://schemas.openxmlformats.org/officeDocument/2006/relationships/font" Target="fonts/Arimo-boldItalic.ttf"/><Relationship Id="rId5" Type="http://schemas.openxmlformats.org/officeDocument/2006/relationships/font" Target="fonts/HelveticaNeue-regular.ttf"/><Relationship Id="rId6" Type="http://schemas.openxmlformats.org/officeDocument/2006/relationships/font" Target="fonts/HelveticaNeue-bold.ttf"/><Relationship Id="rId7" Type="http://schemas.openxmlformats.org/officeDocument/2006/relationships/font" Target="fonts/HelveticaNeue-italic.ttf"/><Relationship Id="rId8"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rhnnT2kLip00KdqSj9kcivVu/g==">CgMxLjAyDmgua2h5MDBqd3ZuY3FsMg5oLnNnOWU2Nzg0cDFlajIOaC41a2gzbDQ3ZGp1eTUyDmguc2Y3MTV2Nnhocm9mMg5oLnBqNDRkajdsdnE0aDIOaC4yend6ZnFjM3h0bjk4AHIhMUhqdDdKMDNvTE9YdzlCUW5MNWhqcmtLRjdkQkUtN0hf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2011-08-01T09:21:00Z</dcterms:created>
  <dc:creator>anonymous</dc:creator>
</cp:coreProperties>
</file>

<file path=docProps/custom.xml><?xml version="1.0" encoding="utf-8"?>
<Properties xmlns="http://schemas.openxmlformats.org/officeDocument/2006/custom-properties" xmlns:vt="http://schemas.openxmlformats.org/officeDocument/2006/docPropsVTypes"/>
</file>