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971DEC" w:rsidRPr="00C2604A" w:rsidRDefault="00971DEC">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971DEC" w:rsidRPr="00C2604A">
        <w:trPr>
          <w:trHeight w:val="290"/>
        </w:trPr>
        <w:tc>
          <w:tcPr>
            <w:tcW w:w="20934" w:type="dxa"/>
            <w:gridSpan w:val="2"/>
            <w:tcBorders>
              <w:top w:val="nil"/>
              <w:left w:val="nil"/>
              <w:right w:val="nil"/>
            </w:tcBorders>
          </w:tcPr>
          <w:p w:rsidR="00971DEC" w:rsidRPr="00C2604A" w:rsidRDefault="00971DEC">
            <w:pPr>
              <w:pStyle w:val="Heading2"/>
              <w:jc w:val="left"/>
              <w:rPr>
                <w:rFonts w:ascii="Arial" w:eastAsia="Arial" w:hAnsi="Arial" w:cs="Arial"/>
                <w:b w:val="0"/>
                <w:bCs w:val="0"/>
              </w:rPr>
            </w:pPr>
          </w:p>
        </w:tc>
      </w:tr>
      <w:tr w:rsidR="00971DEC" w:rsidRPr="00C2604A">
        <w:trPr>
          <w:trHeight w:val="290"/>
        </w:trPr>
        <w:tc>
          <w:tcPr>
            <w:tcW w:w="5167" w:type="dxa"/>
          </w:tcPr>
          <w:p w:rsidR="00971DEC" w:rsidRPr="00C2604A" w:rsidRDefault="00000000">
            <w:pPr>
              <w:pBdr>
                <w:top w:val="nil"/>
                <w:left w:val="nil"/>
                <w:bottom w:val="nil"/>
                <w:right w:val="nil"/>
                <w:between w:val="nil"/>
              </w:pBdr>
              <w:ind w:left="90"/>
              <w:rPr>
                <w:rFonts w:ascii="Arial" w:eastAsia="Arial" w:hAnsi="Arial" w:cs="Arial"/>
                <w:color w:val="000000"/>
                <w:sz w:val="20"/>
                <w:szCs w:val="20"/>
              </w:rPr>
            </w:pPr>
            <w:r w:rsidRPr="00C2604A">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971DEC" w:rsidRPr="00C2604A" w:rsidRDefault="00000000">
            <w:pPr>
              <w:rPr>
                <w:rFonts w:ascii="Arial" w:eastAsia="Arial" w:hAnsi="Arial" w:cs="Arial"/>
                <w:color w:val="0000FF"/>
                <w:sz w:val="20"/>
                <w:szCs w:val="20"/>
              </w:rPr>
            </w:pPr>
            <w:hyperlink r:id="rId7">
              <w:r w:rsidRPr="00C2604A">
                <w:rPr>
                  <w:rFonts w:ascii="Arial" w:eastAsia="Arial" w:hAnsi="Arial" w:cs="Arial"/>
                  <w:b/>
                  <w:bCs/>
                  <w:color w:val="0000FF"/>
                  <w:sz w:val="20"/>
                  <w:szCs w:val="20"/>
                  <w:u w:val="single"/>
                </w:rPr>
                <w:t>Asian Journal of Pregnancy and Childbirth</w:t>
              </w:r>
            </w:hyperlink>
          </w:p>
        </w:tc>
      </w:tr>
      <w:tr w:rsidR="00971DEC" w:rsidRPr="00C2604A">
        <w:trPr>
          <w:trHeight w:val="290"/>
        </w:trPr>
        <w:tc>
          <w:tcPr>
            <w:tcW w:w="5167" w:type="dxa"/>
          </w:tcPr>
          <w:p w:rsidR="00971DEC" w:rsidRPr="00C2604A" w:rsidRDefault="00000000">
            <w:pPr>
              <w:pBdr>
                <w:top w:val="nil"/>
                <w:left w:val="nil"/>
                <w:bottom w:val="nil"/>
                <w:right w:val="nil"/>
                <w:between w:val="nil"/>
              </w:pBdr>
              <w:ind w:left="90"/>
              <w:rPr>
                <w:rFonts w:ascii="Arial" w:eastAsia="Arial" w:hAnsi="Arial" w:cs="Arial"/>
                <w:color w:val="000000"/>
                <w:sz w:val="20"/>
                <w:szCs w:val="20"/>
              </w:rPr>
            </w:pPr>
            <w:r w:rsidRPr="00C2604A">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971DEC" w:rsidRPr="00C2604A" w:rsidRDefault="00000000">
            <w:pPr>
              <w:pBdr>
                <w:top w:val="nil"/>
                <w:left w:val="nil"/>
                <w:bottom w:val="nil"/>
                <w:right w:val="nil"/>
                <w:between w:val="nil"/>
              </w:pBdr>
              <w:rPr>
                <w:rFonts w:ascii="Arial" w:eastAsia="Arial" w:hAnsi="Arial" w:cs="Arial"/>
                <w:color w:val="000000"/>
                <w:sz w:val="20"/>
                <w:szCs w:val="20"/>
              </w:rPr>
            </w:pPr>
            <w:r w:rsidRPr="00C2604A">
              <w:rPr>
                <w:rFonts w:ascii="Arial" w:eastAsia="Arial" w:hAnsi="Arial" w:cs="Arial"/>
                <w:b/>
                <w:bCs/>
                <w:color w:val="000000"/>
                <w:sz w:val="20"/>
                <w:szCs w:val="20"/>
              </w:rPr>
              <w:t>Ms_AJPCB_155130</w:t>
            </w:r>
          </w:p>
        </w:tc>
      </w:tr>
      <w:tr w:rsidR="00971DEC" w:rsidRPr="00C2604A">
        <w:trPr>
          <w:trHeight w:val="650"/>
        </w:trPr>
        <w:tc>
          <w:tcPr>
            <w:tcW w:w="5167" w:type="dxa"/>
          </w:tcPr>
          <w:p w:rsidR="00971DEC" w:rsidRPr="00C2604A" w:rsidRDefault="00000000">
            <w:pPr>
              <w:pBdr>
                <w:top w:val="nil"/>
                <w:left w:val="nil"/>
                <w:bottom w:val="nil"/>
                <w:right w:val="nil"/>
                <w:between w:val="nil"/>
              </w:pBdr>
              <w:ind w:left="90"/>
              <w:rPr>
                <w:rFonts w:ascii="Arial" w:eastAsia="Arial" w:hAnsi="Arial" w:cs="Arial"/>
                <w:color w:val="000000"/>
                <w:sz w:val="20"/>
                <w:szCs w:val="20"/>
              </w:rPr>
            </w:pPr>
            <w:r w:rsidRPr="00C2604A">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971DEC" w:rsidRPr="00C2604A" w:rsidRDefault="00000000">
            <w:pPr>
              <w:pBdr>
                <w:top w:val="nil"/>
                <w:left w:val="nil"/>
                <w:bottom w:val="nil"/>
                <w:right w:val="nil"/>
                <w:between w:val="nil"/>
              </w:pBdr>
              <w:rPr>
                <w:rFonts w:ascii="Arial" w:eastAsia="Arial" w:hAnsi="Arial" w:cs="Arial"/>
                <w:color w:val="000000"/>
                <w:sz w:val="20"/>
                <w:szCs w:val="20"/>
              </w:rPr>
            </w:pPr>
            <w:r w:rsidRPr="00C2604A">
              <w:rPr>
                <w:rFonts w:ascii="Arial" w:eastAsia="Arial" w:hAnsi="Arial" w:cs="Arial"/>
                <w:b/>
                <w:bCs/>
                <w:color w:val="000000"/>
                <w:sz w:val="20"/>
                <w:szCs w:val="20"/>
              </w:rPr>
              <w:t>Prenatal Care: Attitude and Compliance Among Pregnant Women in Iloilo City</w:t>
            </w:r>
          </w:p>
        </w:tc>
      </w:tr>
      <w:tr w:rsidR="00971DEC" w:rsidRPr="00C2604A">
        <w:trPr>
          <w:trHeight w:val="332"/>
        </w:trPr>
        <w:tc>
          <w:tcPr>
            <w:tcW w:w="5167" w:type="dxa"/>
          </w:tcPr>
          <w:p w:rsidR="00971DEC" w:rsidRPr="00C2604A" w:rsidRDefault="00000000">
            <w:pPr>
              <w:pBdr>
                <w:top w:val="nil"/>
                <w:left w:val="nil"/>
                <w:bottom w:val="nil"/>
                <w:right w:val="nil"/>
                <w:between w:val="nil"/>
              </w:pBdr>
              <w:ind w:left="90"/>
              <w:rPr>
                <w:rFonts w:ascii="Arial" w:eastAsia="Arial" w:hAnsi="Arial" w:cs="Arial"/>
                <w:color w:val="000000"/>
                <w:sz w:val="20"/>
                <w:szCs w:val="20"/>
              </w:rPr>
            </w:pPr>
            <w:r w:rsidRPr="00C2604A">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971DEC" w:rsidRPr="00C2604A" w:rsidRDefault="00000000">
            <w:pPr>
              <w:tabs>
                <w:tab w:val="left" w:pos="1766"/>
              </w:tabs>
              <w:rPr>
                <w:rFonts w:ascii="Arial" w:eastAsia="Arial" w:hAnsi="Arial" w:cs="Arial"/>
                <w:color w:val="000000"/>
                <w:sz w:val="20"/>
                <w:szCs w:val="20"/>
              </w:rPr>
            </w:pPr>
            <w:r w:rsidRPr="00C2604A">
              <w:rPr>
                <w:rFonts w:ascii="Arial" w:eastAsia="Arial" w:hAnsi="Arial" w:cs="Arial"/>
                <w:sz w:val="20"/>
                <w:szCs w:val="20"/>
              </w:rPr>
              <w:t>Original Research Article</w:t>
            </w:r>
          </w:p>
        </w:tc>
      </w:tr>
    </w:tbl>
    <w:p w:rsidR="00971DEC" w:rsidRPr="00C2604A" w:rsidRDefault="00971DEC">
      <w:pPr>
        <w:rPr>
          <w:rFonts w:ascii="Arial" w:hAnsi="Arial" w:cs="Arial"/>
          <w:sz w:val="20"/>
          <w:szCs w:val="20"/>
        </w:rPr>
      </w:pPr>
      <w:bookmarkStart w:id="0" w:name="_heading=h.59oon8ee36og"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971DEC" w:rsidRPr="00C2604A">
        <w:tc>
          <w:tcPr>
            <w:tcW w:w="21150" w:type="dxa"/>
            <w:gridSpan w:val="3"/>
            <w:tcBorders>
              <w:top w:val="nil"/>
              <w:left w:val="nil"/>
              <w:right w:val="nil"/>
            </w:tcBorders>
          </w:tcPr>
          <w:p w:rsidR="00971DEC" w:rsidRPr="00C2604A" w:rsidRDefault="00000000">
            <w:pPr>
              <w:pStyle w:val="Heading2"/>
              <w:jc w:val="left"/>
              <w:rPr>
                <w:rFonts w:ascii="Arial" w:eastAsia="Times New Roman" w:hAnsi="Arial" w:cs="Arial"/>
              </w:rPr>
            </w:pPr>
            <w:r w:rsidRPr="00C2604A">
              <w:rPr>
                <w:rFonts w:ascii="Arial" w:eastAsia="Times New Roman" w:hAnsi="Arial" w:cs="Arial"/>
                <w:highlight w:val="yellow"/>
              </w:rPr>
              <w:t>PART  1:</w:t>
            </w:r>
            <w:r w:rsidRPr="00C2604A">
              <w:rPr>
                <w:rFonts w:ascii="Arial" w:eastAsia="Times New Roman" w:hAnsi="Arial" w:cs="Arial"/>
              </w:rPr>
              <w:t xml:space="preserve"> Comments</w:t>
            </w:r>
          </w:p>
          <w:p w:rsidR="00971DEC" w:rsidRPr="00C2604A" w:rsidRDefault="00971DEC">
            <w:pPr>
              <w:rPr>
                <w:rFonts w:ascii="Arial" w:hAnsi="Arial" w:cs="Arial"/>
                <w:sz w:val="20"/>
                <w:szCs w:val="20"/>
              </w:rPr>
            </w:pPr>
          </w:p>
        </w:tc>
      </w:tr>
      <w:tr w:rsidR="00971DEC" w:rsidRPr="00C2604A">
        <w:tc>
          <w:tcPr>
            <w:tcW w:w="5351" w:type="dxa"/>
          </w:tcPr>
          <w:p w:rsidR="00971DEC" w:rsidRPr="00C2604A" w:rsidRDefault="00971DEC">
            <w:pPr>
              <w:pStyle w:val="Heading2"/>
              <w:jc w:val="left"/>
              <w:rPr>
                <w:rFonts w:ascii="Arial" w:eastAsia="Times New Roman" w:hAnsi="Arial" w:cs="Arial"/>
              </w:rPr>
            </w:pPr>
          </w:p>
        </w:tc>
        <w:tc>
          <w:tcPr>
            <w:tcW w:w="9357" w:type="dxa"/>
          </w:tcPr>
          <w:p w:rsidR="00971DEC" w:rsidRPr="00C2604A" w:rsidRDefault="00000000">
            <w:pPr>
              <w:pStyle w:val="Heading2"/>
              <w:jc w:val="left"/>
              <w:rPr>
                <w:rFonts w:ascii="Arial" w:eastAsia="Times New Roman" w:hAnsi="Arial" w:cs="Arial"/>
              </w:rPr>
            </w:pPr>
            <w:r w:rsidRPr="00C2604A">
              <w:rPr>
                <w:rFonts w:ascii="Arial" w:eastAsia="Times New Roman" w:hAnsi="Arial" w:cs="Arial"/>
              </w:rPr>
              <w:t>Reviewer’s comment</w:t>
            </w:r>
          </w:p>
          <w:p w:rsidR="00971DEC" w:rsidRPr="00C2604A" w:rsidRDefault="00971DEC">
            <w:pPr>
              <w:rPr>
                <w:rFonts w:ascii="Arial" w:hAnsi="Arial" w:cs="Arial"/>
                <w:sz w:val="20"/>
                <w:szCs w:val="20"/>
              </w:rPr>
            </w:pPr>
          </w:p>
        </w:tc>
        <w:tc>
          <w:tcPr>
            <w:tcW w:w="6442" w:type="dxa"/>
          </w:tcPr>
          <w:p w:rsidR="00971DEC" w:rsidRPr="00C2604A" w:rsidRDefault="00000000">
            <w:pPr>
              <w:spacing w:after="160" w:line="254" w:lineRule="auto"/>
              <w:rPr>
                <w:rFonts w:ascii="Arial" w:hAnsi="Arial" w:cs="Arial"/>
                <w:sz w:val="20"/>
                <w:szCs w:val="20"/>
              </w:rPr>
            </w:pPr>
            <w:r w:rsidRPr="00C2604A">
              <w:rPr>
                <w:rFonts w:ascii="Arial" w:hAnsi="Arial" w:cs="Arial"/>
                <w:b/>
                <w:bCs/>
                <w:sz w:val="20"/>
                <w:szCs w:val="20"/>
              </w:rPr>
              <w:t>Author’s Feedback</w:t>
            </w:r>
            <w:r w:rsidRPr="00C2604A">
              <w:rPr>
                <w:rFonts w:ascii="Arial" w:hAnsi="Arial" w:cs="Arial"/>
                <w:sz w:val="20"/>
                <w:szCs w:val="20"/>
              </w:rPr>
              <w:t xml:space="preserve"> (It is mandatory that authors should write his/her feedback here)</w:t>
            </w:r>
          </w:p>
          <w:p w:rsidR="00971DEC" w:rsidRPr="00C2604A" w:rsidRDefault="00971DEC">
            <w:pPr>
              <w:pStyle w:val="Heading2"/>
              <w:jc w:val="left"/>
              <w:rPr>
                <w:rFonts w:ascii="Arial" w:eastAsia="Times New Roman" w:hAnsi="Arial" w:cs="Arial"/>
                <w:b w:val="0"/>
                <w:bCs w:val="0"/>
              </w:rPr>
            </w:pPr>
          </w:p>
        </w:tc>
      </w:tr>
      <w:tr w:rsidR="00971DEC" w:rsidRPr="00C2604A">
        <w:trPr>
          <w:trHeight w:val="1264"/>
        </w:trPr>
        <w:tc>
          <w:tcPr>
            <w:tcW w:w="5351" w:type="dxa"/>
          </w:tcPr>
          <w:p w:rsidR="00971DEC" w:rsidRPr="00C2604A" w:rsidRDefault="00000000">
            <w:pPr>
              <w:ind w:left="360"/>
              <w:rPr>
                <w:rFonts w:ascii="Arial" w:hAnsi="Arial" w:cs="Arial"/>
                <w:sz w:val="20"/>
                <w:szCs w:val="20"/>
              </w:rPr>
            </w:pPr>
            <w:r w:rsidRPr="00C2604A">
              <w:rPr>
                <w:rFonts w:ascii="Arial" w:hAnsi="Arial" w:cs="Arial"/>
                <w:b/>
                <w:bCs/>
                <w:sz w:val="20"/>
                <w:szCs w:val="20"/>
              </w:rPr>
              <w:t>Please write a few sentences regarding the importance of this manuscript for the scientific community. A minimum of 3-4 sentences may be required for this part.</w:t>
            </w:r>
          </w:p>
          <w:p w:rsidR="00971DEC" w:rsidRPr="00C2604A" w:rsidRDefault="00971DEC">
            <w:pPr>
              <w:ind w:left="360"/>
              <w:rPr>
                <w:rFonts w:ascii="Arial" w:hAnsi="Arial" w:cs="Arial"/>
                <w:sz w:val="20"/>
                <w:szCs w:val="20"/>
              </w:rPr>
            </w:pPr>
          </w:p>
        </w:tc>
        <w:tc>
          <w:tcPr>
            <w:tcW w:w="9357" w:type="dxa"/>
          </w:tcPr>
          <w:p w:rsidR="00971DEC" w:rsidRPr="00C2604A" w:rsidRDefault="00000000">
            <w:pPr>
              <w:pBdr>
                <w:top w:val="nil"/>
                <w:left w:val="nil"/>
                <w:bottom w:val="nil"/>
                <w:right w:val="nil"/>
                <w:between w:val="nil"/>
              </w:pBdr>
              <w:rPr>
                <w:rFonts w:ascii="Arial" w:hAnsi="Arial" w:cs="Arial"/>
                <w:color w:val="000000"/>
                <w:sz w:val="20"/>
                <w:szCs w:val="20"/>
              </w:rPr>
            </w:pPr>
            <w:r w:rsidRPr="00C2604A">
              <w:rPr>
                <w:rFonts w:ascii="Arial" w:hAnsi="Arial" w:cs="Arial"/>
                <w:b/>
                <w:bCs/>
                <w:color w:val="000000"/>
                <w:sz w:val="20"/>
                <w:szCs w:val="20"/>
              </w:rPr>
              <w:t xml:space="preserve">Maternal mortality and perinatal mortality are two of the most important indicators of the quality of healthcare of a given state / nation. All the governments are focussing on reducing maternal as well as perinatal mortality. All the governments are spending huge amount on reducing maternal and </w:t>
            </w:r>
            <w:proofErr w:type="spellStart"/>
            <w:r w:rsidRPr="00C2604A">
              <w:rPr>
                <w:rFonts w:ascii="Arial" w:hAnsi="Arial" w:cs="Arial"/>
                <w:b/>
                <w:bCs/>
                <w:color w:val="000000"/>
                <w:sz w:val="20"/>
                <w:szCs w:val="20"/>
              </w:rPr>
              <w:t>fetal</w:t>
            </w:r>
            <w:proofErr w:type="spellEnd"/>
            <w:r w:rsidRPr="00C2604A">
              <w:rPr>
                <w:rFonts w:ascii="Arial" w:hAnsi="Arial" w:cs="Arial"/>
                <w:b/>
                <w:bCs/>
                <w:color w:val="000000"/>
                <w:sz w:val="20"/>
                <w:szCs w:val="20"/>
              </w:rPr>
              <w:t xml:space="preserve"> mortality. This study focuses on an important aspect which is often overlooked but it may prove to be the most important aspect. Similar studies need to be conducted on much larger scale across multiple countries / continents, especially where the maternal and/or perinatal mortality rates are high </w:t>
            </w:r>
            <w:proofErr w:type="spellStart"/>
            <w:r w:rsidRPr="00C2604A">
              <w:rPr>
                <w:rFonts w:ascii="Arial" w:hAnsi="Arial" w:cs="Arial"/>
                <w:b/>
                <w:bCs/>
                <w:color w:val="000000"/>
                <w:sz w:val="20"/>
                <w:szCs w:val="20"/>
              </w:rPr>
              <w:t>inspite</w:t>
            </w:r>
            <w:proofErr w:type="spellEnd"/>
            <w:r w:rsidRPr="00C2604A">
              <w:rPr>
                <w:rFonts w:ascii="Arial" w:hAnsi="Arial" w:cs="Arial"/>
                <w:b/>
                <w:bCs/>
                <w:color w:val="000000"/>
                <w:sz w:val="20"/>
                <w:szCs w:val="20"/>
              </w:rPr>
              <w:t xml:space="preserve"> of huge spending by local governments, and the result may help make necessary policy changes, reducing the amount spend as well as improving maternal and perinatal mortality rates.</w:t>
            </w:r>
          </w:p>
        </w:tc>
        <w:tc>
          <w:tcPr>
            <w:tcW w:w="6442" w:type="dxa"/>
          </w:tcPr>
          <w:p w:rsidR="00971DEC" w:rsidRPr="00C2604A" w:rsidRDefault="00000000">
            <w:pPr>
              <w:pStyle w:val="Heading2"/>
              <w:jc w:val="left"/>
              <w:rPr>
                <w:rFonts w:ascii="Arial" w:hAnsi="Arial" w:cs="Arial"/>
              </w:rPr>
            </w:pPr>
            <w:bookmarkStart w:id="1" w:name="_heading=h.j0oedwj019zz" w:colFirst="0" w:colLast="0"/>
            <w:bookmarkEnd w:id="1"/>
            <w:r w:rsidRPr="00C2604A">
              <w:rPr>
                <w:rFonts w:ascii="Arial" w:eastAsia="Times New Roman" w:hAnsi="Arial" w:cs="Arial"/>
                <w:b w:val="0"/>
                <w:bCs w:val="0"/>
              </w:rPr>
              <w:t xml:space="preserve">The authors sincerely appreciate the reviewer’s insightful comments regarding the relevance of this study. This study contributes to the growing body of knowledge on maternal health by investigating these variables, the attitude and compliance relationship particularly in Iloilo City. The findings will not only be useful in a specific area but also globally as this study also contributes to the Sustainable Development Goals (3.1) in mitigating maternal death ratio. Going back to the research gap, the authors intend to conduct this study, because there is a lack of particular study in assessing these two variables and there is a lack of studies locally. Learning to understand these </w:t>
            </w:r>
            <w:proofErr w:type="spellStart"/>
            <w:r w:rsidRPr="00C2604A">
              <w:rPr>
                <w:rFonts w:ascii="Arial" w:eastAsia="Times New Roman" w:hAnsi="Arial" w:cs="Arial"/>
                <w:b w:val="0"/>
                <w:bCs w:val="0"/>
              </w:rPr>
              <w:t>behavioral</w:t>
            </w:r>
            <w:proofErr w:type="spellEnd"/>
            <w:r w:rsidRPr="00C2604A">
              <w:rPr>
                <w:rFonts w:ascii="Arial" w:eastAsia="Times New Roman" w:hAnsi="Arial" w:cs="Arial"/>
                <w:b w:val="0"/>
                <w:bCs w:val="0"/>
              </w:rPr>
              <w:t xml:space="preserve"> and perceptual factors is important in the improvement of the maternal and </w:t>
            </w:r>
            <w:proofErr w:type="spellStart"/>
            <w:r w:rsidRPr="00C2604A">
              <w:rPr>
                <w:rFonts w:ascii="Arial" w:eastAsia="Times New Roman" w:hAnsi="Arial" w:cs="Arial"/>
                <w:b w:val="0"/>
                <w:bCs w:val="0"/>
              </w:rPr>
              <w:t>fetal</w:t>
            </w:r>
            <w:proofErr w:type="spellEnd"/>
            <w:r w:rsidRPr="00C2604A">
              <w:rPr>
                <w:rFonts w:ascii="Arial" w:eastAsia="Times New Roman" w:hAnsi="Arial" w:cs="Arial"/>
                <w:b w:val="0"/>
                <w:bCs w:val="0"/>
              </w:rPr>
              <w:t xml:space="preserve"> health outcomes. Especially, in a developing country where challenges remain significant. </w:t>
            </w:r>
          </w:p>
        </w:tc>
      </w:tr>
      <w:tr w:rsidR="00971DEC" w:rsidRPr="00C2604A">
        <w:trPr>
          <w:trHeight w:val="1262"/>
        </w:trPr>
        <w:tc>
          <w:tcPr>
            <w:tcW w:w="5351" w:type="dxa"/>
          </w:tcPr>
          <w:p w:rsidR="00971DEC" w:rsidRPr="00C2604A" w:rsidRDefault="00000000">
            <w:pPr>
              <w:ind w:left="360"/>
              <w:rPr>
                <w:rFonts w:ascii="Arial" w:hAnsi="Arial" w:cs="Arial"/>
                <w:sz w:val="20"/>
                <w:szCs w:val="20"/>
              </w:rPr>
            </w:pPr>
            <w:r w:rsidRPr="00C2604A">
              <w:rPr>
                <w:rFonts w:ascii="Arial" w:hAnsi="Arial" w:cs="Arial"/>
                <w:b/>
                <w:bCs/>
                <w:sz w:val="20"/>
                <w:szCs w:val="20"/>
              </w:rPr>
              <w:t>Is the title of the article suitable?</w:t>
            </w:r>
          </w:p>
          <w:p w:rsidR="00971DEC" w:rsidRPr="00C2604A" w:rsidRDefault="00000000">
            <w:pPr>
              <w:ind w:left="360"/>
              <w:rPr>
                <w:rFonts w:ascii="Arial" w:hAnsi="Arial" w:cs="Arial"/>
                <w:sz w:val="20"/>
                <w:szCs w:val="20"/>
              </w:rPr>
            </w:pPr>
            <w:r w:rsidRPr="00C2604A">
              <w:rPr>
                <w:rFonts w:ascii="Arial" w:hAnsi="Arial" w:cs="Arial"/>
                <w:b/>
                <w:bCs/>
                <w:sz w:val="20"/>
                <w:szCs w:val="20"/>
              </w:rPr>
              <w:t>(If not please suggest an alternative title)</w:t>
            </w:r>
          </w:p>
          <w:p w:rsidR="00971DEC" w:rsidRPr="00C2604A" w:rsidRDefault="00971DEC">
            <w:pPr>
              <w:pStyle w:val="Heading2"/>
              <w:jc w:val="left"/>
              <w:rPr>
                <w:rFonts w:ascii="Arial" w:eastAsia="Times New Roman" w:hAnsi="Arial" w:cs="Arial"/>
                <w:u w:val="single"/>
              </w:rPr>
            </w:pPr>
          </w:p>
        </w:tc>
        <w:tc>
          <w:tcPr>
            <w:tcW w:w="9357" w:type="dxa"/>
          </w:tcPr>
          <w:p w:rsidR="00971DEC" w:rsidRPr="00C2604A" w:rsidRDefault="00971DEC">
            <w:pPr>
              <w:ind w:left="360"/>
              <w:rPr>
                <w:rFonts w:ascii="Arial" w:hAnsi="Arial" w:cs="Arial"/>
                <w:sz w:val="20"/>
                <w:szCs w:val="20"/>
              </w:rPr>
            </w:pPr>
          </w:p>
          <w:p w:rsidR="00971DEC" w:rsidRPr="00C2604A" w:rsidRDefault="00000000">
            <w:pPr>
              <w:ind w:left="360"/>
              <w:rPr>
                <w:rFonts w:ascii="Arial" w:hAnsi="Arial" w:cs="Arial"/>
                <w:sz w:val="20"/>
                <w:szCs w:val="20"/>
              </w:rPr>
            </w:pPr>
            <w:r w:rsidRPr="00C2604A">
              <w:rPr>
                <w:rFonts w:ascii="Arial" w:hAnsi="Arial" w:cs="Arial"/>
                <w:b/>
                <w:bCs/>
                <w:sz w:val="20"/>
                <w:szCs w:val="20"/>
              </w:rPr>
              <w:t>YES</w:t>
            </w:r>
          </w:p>
        </w:tc>
        <w:tc>
          <w:tcPr>
            <w:tcW w:w="6442" w:type="dxa"/>
          </w:tcPr>
          <w:p w:rsidR="00971DEC" w:rsidRPr="00C2604A" w:rsidRDefault="00000000">
            <w:pPr>
              <w:pStyle w:val="Heading2"/>
              <w:jc w:val="left"/>
              <w:rPr>
                <w:rFonts w:ascii="Arial" w:eastAsia="Times New Roman" w:hAnsi="Arial" w:cs="Arial"/>
                <w:b w:val="0"/>
                <w:bCs w:val="0"/>
              </w:rPr>
            </w:pPr>
            <w:r w:rsidRPr="00C2604A">
              <w:rPr>
                <w:rFonts w:ascii="Arial" w:eastAsia="Times New Roman" w:hAnsi="Arial" w:cs="Arial"/>
                <w:b w:val="0"/>
                <w:bCs w:val="0"/>
              </w:rPr>
              <w:t>The authors are delighted to know that the title of the manuscript is appropriate and no revisions were required.</w:t>
            </w:r>
          </w:p>
        </w:tc>
      </w:tr>
      <w:tr w:rsidR="00971DEC" w:rsidRPr="00C2604A">
        <w:trPr>
          <w:trHeight w:val="1262"/>
        </w:trPr>
        <w:tc>
          <w:tcPr>
            <w:tcW w:w="5351" w:type="dxa"/>
          </w:tcPr>
          <w:p w:rsidR="00971DEC" w:rsidRPr="00C2604A" w:rsidRDefault="00000000">
            <w:pPr>
              <w:pStyle w:val="Heading2"/>
              <w:ind w:left="360"/>
              <w:jc w:val="left"/>
              <w:rPr>
                <w:rFonts w:ascii="Arial" w:eastAsia="Times New Roman" w:hAnsi="Arial" w:cs="Arial"/>
              </w:rPr>
            </w:pPr>
            <w:r w:rsidRPr="00C2604A">
              <w:rPr>
                <w:rFonts w:ascii="Arial" w:eastAsia="Times New Roman" w:hAnsi="Arial" w:cs="Arial"/>
              </w:rPr>
              <w:t>Is the abstract of the article comprehensive? Do you suggest the addition (or deletion) of some points in this section? Please write your suggestions here.</w:t>
            </w:r>
          </w:p>
          <w:p w:rsidR="00971DEC" w:rsidRPr="00C2604A" w:rsidRDefault="00971DEC">
            <w:pPr>
              <w:pStyle w:val="Heading2"/>
              <w:jc w:val="left"/>
              <w:rPr>
                <w:rFonts w:ascii="Arial" w:eastAsia="Times New Roman" w:hAnsi="Arial" w:cs="Arial"/>
                <w:u w:val="single"/>
              </w:rPr>
            </w:pPr>
          </w:p>
        </w:tc>
        <w:tc>
          <w:tcPr>
            <w:tcW w:w="9357" w:type="dxa"/>
          </w:tcPr>
          <w:p w:rsidR="00971DEC" w:rsidRPr="00C2604A" w:rsidRDefault="00000000">
            <w:pPr>
              <w:rPr>
                <w:rFonts w:ascii="Arial" w:hAnsi="Arial" w:cs="Arial"/>
                <w:sz w:val="20"/>
                <w:szCs w:val="20"/>
              </w:rPr>
            </w:pPr>
            <w:r w:rsidRPr="00C2604A">
              <w:rPr>
                <w:rFonts w:ascii="Arial" w:hAnsi="Arial" w:cs="Arial"/>
                <w:b/>
                <w:bCs/>
                <w:sz w:val="20"/>
                <w:szCs w:val="20"/>
              </w:rPr>
              <w:t>Abstract – YES.</w:t>
            </w:r>
          </w:p>
          <w:p w:rsidR="00971DEC" w:rsidRPr="00C2604A" w:rsidRDefault="00971DEC">
            <w:pPr>
              <w:rPr>
                <w:rFonts w:ascii="Arial" w:hAnsi="Arial" w:cs="Arial"/>
                <w:sz w:val="20"/>
                <w:szCs w:val="20"/>
              </w:rPr>
            </w:pPr>
          </w:p>
          <w:p w:rsidR="00971DEC" w:rsidRPr="00C2604A" w:rsidRDefault="00000000">
            <w:pPr>
              <w:rPr>
                <w:rFonts w:ascii="Arial" w:hAnsi="Arial" w:cs="Arial"/>
                <w:sz w:val="20"/>
                <w:szCs w:val="20"/>
              </w:rPr>
            </w:pPr>
            <w:r w:rsidRPr="00C2604A">
              <w:rPr>
                <w:rFonts w:ascii="Arial" w:hAnsi="Arial" w:cs="Arial"/>
                <w:b/>
                <w:bCs/>
                <w:sz w:val="20"/>
                <w:szCs w:val="20"/>
              </w:rPr>
              <w:t>Manuscript – May I suggest addition of few more tables comparing / correlating demographic characters like age, education, parity, etc with attitude and compliance.</w:t>
            </w:r>
          </w:p>
        </w:tc>
        <w:tc>
          <w:tcPr>
            <w:tcW w:w="6442" w:type="dxa"/>
          </w:tcPr>
          <w:p w:rsidR="00971DEC" w:rsidRPr="00C2604A" w:rsidRDefault="00000000">
            <w:pPr>
              <w:pStyle w:val="Heading2"/>
              <w:jc w:val="left"/>
              <w:rPr>
                <w:rFonts w:ascii="Arial" w:eastAsia="Times New Roman" w:hAnsi="Arial" w:cs="Arial"/>
                <w:b w:val="0"/>
                <w:bCs w:val="0"/>
              </w:rPr>
            </w:pPr>
            <w:r w:rsidRPr="00C2604A">
              <w:rPr>
                <w:rFonts w:ascii="Arial" w:eastAsia="Times New Roman" w:hAnsi="Arial" w:cs="Arial"/>
                <w:b w:val="0"/>
                <w:bCs w:val="0"/>
              </w:rPr>
              <w:t xml:space="preserve">The authors appreciate the reviewer’s positive evaluation of the abstract. No major revisions were necessary. </w:t>
            </w:r>
          </w:p>
          <w:p w:rsidR="00971DEC" w:rsidRPr="00C2604A" w:rsidRDefault="00000000">
            <w:pPr>
              <w:pStyle w:val="Heading2"/>
              <w:jc w:val="left"/>
              <w:rPr>
                <w:rFonts w:ascii="Arial" w:eastAsia="Times New Roman" w:hAnsi="Arial" w:cs="Arial"/>
                <w:b w:val="0"/>
                <w:bCs w:val="0"/>
              </w:rPr>
            </w:pPr>
            <w:r w:rsidRPr="00C2604A">
              <w:rPr>
                <w:rFonts w:ascii="Arial" w:eastAsia="Times New Roman" w:hAnsi="Arial" w:cs="Arial"/>
                <w:b w:val="0"/>
                <w:bCs w:val="0"/>
              </w:rPr>
              <w:t xml:space="preserve">The authors sincerely thank the reviewer for this valuable suggestion. We acknowledge that additional tables examining correlations between demographic variables such as age, education, parity and other characteristics with prenatal care attitude and compliance may provide further insights into the findings. However, the objective of our study is only to assess the sociodemographic profile, determine the level of attitude and compliance and investigate if there is a relationship between attitude and compliance. Therefore, additional correlation tables involving demographic variables were not included as they fall beyond the intended scope and analytical framework of the present study. Nonetheless, the authors recognize that exploring the relationship between demographic factors and prenatal care </w:t>
            </w:r>
            <w:proofErr w:type="spellStart"/>
            <w:r w:rsidRPr="00C2604A">
              <w:rPr>
                <w:rFonts w:ascii="Arial" w:eastAsia="Times New Roman" w:hAnsi="Arial" w:cs="Arial"/>
                <w:b w:val="0"/>
                <w:bCs w:val="0"/>
              </w:rPr>
              <w:t>behavior</w:t>
            </w:r>
            <w:proofErr w:type="spellEnd"/>
            <w:r w:rsidRPr="00C2604A">
              <w:rPr>
                <w:rFonts w:ascii="Arial" w:eastAsia="Times New Roman" w:hAnsi="Arial" w:cs="Arial"/>
                <w:b w:val="0"/>
                <w:bCs w:val="0"/>
              </w:rPr>
              <w:t xml:space="preserve"> could provide valuable insights. This recommendation will be considered for future research to further expand the understanding of determinants influencing prenatal care compliance.</w:t>
            </w:r>
          </w:p>
        </w:tc>
      </w:tr>
      <w:tr w:rsidR="00971DEC" w:rsidRPr="00C2604A">
        <w:trPr>
          <w:trHeight w:val="704"/>
        </w:trPr>
        <w:tc>
          <w:tcPr>
            <w:tcW w:w="5351" w:type="dxa"/>
          </w:tcPr>
          <w:p w:rsidR="00971DEC" w:rsidRPr="00C2604A" w:rsidRDefault="00000000">
            <w:pPr>
              <w:pStyle w:val="Heading2"/>
              <w:ind w:left="360"/>
              <w:jc w:val="left"/>
              <w:rPr>
                <w:rFonts w:ascii="Arial" w:hAnsi="Arial" w:cs="Arial"/>
                <w:b w:val="0"/>
                <w:bCs w:val="0"/>
                <w:u w:val="single"/>
              </w:rPr>
            </w:pPr>
            <w:r w:rsidRPr="00C2604A">
              <w:rPr>
                <w:rFonts w:ascii="Arial" w:eastAsia="Times New Roman" w:hAnsi="Arial" w:cs="Arial"/>
              </w:rPr>
              <w:t>Is the manuscript scientifically, correct? Please write here.</w:t>
            </w:r>
          </w:p>
        </w:tc>
        <w:tc>
          <w:tcPr>
            <w:tcW w:w="9357" w:type="dxa"/>
          </w:tcPr>
          <w:p w:rsidR="00971DEC" w:rsidRPr="00C2604A" w:rsidRDefault="00000000">
            <w:pPr>
              <w:pBdr>
                <w:top w:val="nil"/>
                <w:left w:val="nil"/>
                <w:bottom w:val="nil"/>
                <w:right w:val="nil"/>
                <w:between w:val="nil"/>
              </w:pBdr>
              <w:rPr>
                <w:rFonts w:ascii="Arial" w:hAnsi="Arial" w:cs="Arial"/>
                <w:color w:val="000000"/>
                <w:sz w:val="20"/>
                <w:szCs w:val="20"/>
              </w:rPr>
            </w:pPr>
            <w:r w:rsidRPr="00C2604A">
              <w:rPr>
                <w:rFonts w:ascii="Arial" w:hAnsi="Arial" w:cs="Arial"/>
                <w:color w:val="000000"/>
                <w:sz w:val="20"/>
                <w:szCs w:val="20"/>
              </w:rPr>
              <w:t>YES</w:t>
            </w:r>
          </w:p>
        </w:tc>
        <w:tc>
          <w:tcPr>
            <w:tcW w:w="6442" w:type="dxa"/>
          </w:tcPr>
          <w:p w:rsidR="00971DEC" w:rsidRPr="00C2604A" w:rsidRDefault="00000000">
            <w:pPr>
              <w:pStyle w:val="Heading2"/>
              <w:jc w:val="left"/>
              <w:rPr>
                <w:rFonts w:ascii="Arial" w:eastAsia="Times New Roman" w:hAnsi="Arial" w:cs="Arial"/>
                <w:b w:val="0"/>
                <w:bCs w:val="0"/>
              </w:rPr>
            </w:pPr>
            <w:r w:rsidRPr="00C2604A">
              <w:rPr>
                <w:rFonts w:ascii="Arial" w:eastAsia="Times New Roman" w:hAnsi="Arial" w:cs="Arial"/>
                <w:b w:val="0"/>
                <w:bCs w:val="0"/>
              </w:rPr>
              <w:t xml:space="preserve">The authors sincerely thank the reviewer for the positive evaluation of the scientific soundness of the manuscript. </w:t>
            </w:r>
          </w:p>
        </w:tc>
      </w:tr>
      <w:tr w:rsidR="00971DEC" w:rsidRPr="00C2604A">
        <w:trPr>
          <w:trHeight w:val="703"/>
        </w:trPr>
        <w:tc>
          <w:tcPr>
            <w:tcW w:w="5351" w:type="dxa"/>
          </w:tcPr>
          <w:p w:rsidR="00971DEC" w:rsidRPr="00C2604A" w:rsidRDefault="00000000">
            <w:pPr>
              <w:ind w:left="360"/>
              <w:rPr>
                <w:rFonts w:ascii="Arial" w:hAnsi="Arial" w:cs="Arial"/>
                <w:sz w:val="20"/>
                <w:szCs w:val="20"/>
              </w:rPr>
            </w:pPr>
            <w:r w:rsidRPr="00C2604A">
              <w:rPr>
                <w:rFonts w:ascii="Arial" w:hAnsi="Arial" w:cs="Arial"/>
                <w:b/>
                <w:bCs/>
                <w:sz w:val="20"/>
                <w:szCs w:val="20"/>
              </w:rPr>
              <w:t>Are the references sufficient and recent? If you have suggestions of additional references, please mention them in the review form.</w:t>
            </w:r>
          </w:p>
        </w:tc>
        <w:tc>
          <w:tcPr>
            <w:tcW w:w="9357" w:type="dxa"/>
          </w:tcPr>
          <w:p w:rsidR="00971DEC" w:rsidRPr="00C2604A" w:rsidRDefault="00000000">
            <w:pPr>
              <w:pBdr>
                <w:top w:val="nil"/>
                <w:left w:val="nil"/>
                <w:bottom w:val="nil"/>
                <w:right w:val="nil"/>
                <w:between w:val="nil"/>
              </w:pBdr>
              <w:rPr>
                <w:rFonts w:ascii="Arial" w:hAnsi="Arial" w:cs="Arial"/>
                <w:color w:val="000000"/>
                <w:sz w:val="20"/>
                <w:szCs w:val="20"/>
              </w:rPr>
            </w:pPr>
            <w:r w:rsidRPr="00C2604A">
              <w:rPr>
                <w:rFonts w:ascii="Arial" w:hAnsi="Arial" w:cs="Arial"/>
                <w:color w:val="000000"/>
                <w:sz w:val="20"/>
                <w:szCs w:val="20"/>
              </w:rPr>
              <w:t>YES</w:t>
            </w:r>
          </w:p>
        </w:tc>
        <w:tc>
          <w:tcPr>
            <w:tcW w:w="6442" w:type="dxa"/>
          </w:tcPr>
          <w:p w:rsidR="00971DEC" w:rsidRPr="00C2604A" w:rsidRDefault="00000000">
            <w:pPr>
              <w:pStyle w:val="Heading2"/>
              <w:jc w:val="left"/>
              <w:rPr>
                <w:rFonts w:ascii="Arial" w:eastAsia="Times New Roman" w:hAnsi="Arial" w:cs="Arial"/>
                <w:b w:val="0"/>
                <w:bCs w:val="0"/>
              </w:rPr>
            </w:pPr>
            <w:r w:rsidRPr="00C2604A">
              <w:rPr>
                <w:rFonts w:ascii="Arial" w:eastAsia="Times New Roman" w:hAnsi="Arial" w:cs="Arial"/>
                <w:b w:val="0"/>
                <w:bCs w:val="0"/>
              </w:rPr>
              <w:t>The authors appreciate the reviewers confirmation that the references used in the manuscript are sufficient and appropriate for the study. Efforts were made to include relevant and credible sources to support the discussion and interpretation of the result.</w:t>
            </w:r>
          </w:p>
        </w:tc>
      </w:tr>
      <w:tr w:rsidR="00971DEC" w:rsidRPr="00C2604A">
        <w:trPr>
          <w:trHeight w:val="386"/>
        </w:trPr>
        <w:tc>
          <w:tcPr>
            <w:tcW w:w="5351" w:type="dxa"/>
          </w:tcPr>
          <w:p w:rsidR="00971DEC" w:rsidRPr="00C2604A" w:rsidRDefault="00000000">
            <w:pPr>
              <w:pStyle w:val="Heading2"/>
              <w:ind w:left="360"/>
              <w:jc w:val="left"/>
              <w:rPr>
                <w:rFonts w:ascii="Arial" w:eastAsia="Times New Roman" w:hAnsi="Arial" w:cs="Arial"/>
              </w:rPr>
            </w:pPr>
            <w:r w:rsidRPr="00C2604A">
              <w:rPr>
                <w:rFonts w:ascii="Arial" w:eastAsia="Times New Roman" w:hAnsi="Arial" w:cs="Arial"/>
              </w:rPr>
              <w:lastRenderedPageBreak/>
              <w:t>Is the language/English quality of the article suitable for scholarly communications?</w:t>
            </w:r>
          </w:p>
          <w:p w:rsidR="00971DEC" w:rsidRPr="00C2604A" w:rsidRDefault="00971DEC">
            <w:pPr>
              <w:rPr>
                <w:rFonts w:ascii="Arial" w:hAnsi="Arial" w:cs="Arial"/>
                <w:sz w:val="20"/>
                <w:szCs w:val="20"/>
              </w:rPr>
            </w:pPr>
          </w:p>
        </w:tc>
        <w:tc>
          <w:tcPr>
            <w:tcW w:w="9357" w:type="dxa"/>
          </w:tcPr>
          <w:p w:rsidR="00971DEC" w:rsidRPr="00C2604A" w:rsidRDefault="00000000">
            <w:pPr>
              <w:rPr>
                <w:rFonts w:ascii="Arial" w:hAnsi="Arial" w:cs="Arial"/>
                <w:sz w:val="20"/>
                <w:szCs w:val="20"/>
              </w:rPr>
            </w:pPr>
            <w:r w:rsidRPr="00C2604A">
              <w:rPr>
                <w:rFonts w:ascii="Arial" w:hAnsi="Arial" w:cs="Arial"/>
                <w:sz w:val="20"/>
                <w:szCs w:val="20"/>
              </w:rPr>
              <w:t>YES</w:t>
            </w:r>
          </w:p>
        </w:tc>
        <w:tc>
          <w:tcPr>
            <w:tcW w:w="6442" w:type="dxa"/>
          </w:tcPr>
          <w:p w:rsidR="00971DEC" w:rsidRPr="00C2604A" w:rsidRDefault="00000000">
            <w:pPr>
              <w:rPr>
                <w:rFonts w:ascii="Arial" w:hAnsi="Arial" w:cs="Arial"/>
                <w:sz w:val="20"/>
                <w:szCs w:val="20"/>
              </w:rPr>
            </w:pPr>
            <w:r w:rsidRPr="00C2604A">
              <w:rPr>
                <w:rFonts w:ascii="Arial" w:hAnsi="Arial" w:cs="Arial"/>
                <w:sz w:val="20"/>
                <w:szCs w:val="20"/>
              </w:rPr>
              <w:t>The authors thank the reviewer for acknowledging the suitability of the language used in the manuscript. The manuscript was carefully reviewed to ensure clarity, coherence, and adherence to academic writing standards.</w:t>
            </w:r>
          </w:p>
        </w:tc>
      </w:tr>
      <w:tr w:rsidR="00971DEC" w:rsidRPr="00C2604A">
        <w:trPr>
          <w:trHeight w:val="1178"/>
        </w:trPr>
        <w:tc>
          <w:tcPr>
            <w:tcW w:w="5351" w:type="dxa"/>
          </w:tcPr>
          <w:p w:rsidR="00971DEC" w:rsidRPr="00C2604A" w:rsidRDefault="00000000">
            <w:pPr>
              <w:pStyle w:val="Heading2"/>
              <w:jc w:val="left"/>
              <w:rPr>
                <w:rFonts w:ascii="Arial" w:eastAsia="Times New Roman" w:hAnsi="Arial" w:cs="Arial"/>
                <w:b w:val="0"/>
                <w:bCs w:val="0"/>
              </w:rPr>
            </w:pPr>
            <w:r w:rsidRPr="00C2604A">
              <w:rPr>
                <w:rFonts w:ascii="Arial" w:eastAsia="Times New Roman" w:hAnsi="Arial" w:cs="Arial"/>
                <w:u w:val="single"/>
              </w:rPr>
              <w:t>Optional/General</w:t>
            </w:r>
            <w:r w:rsidRPr="00C2604A">
              <w:rPr>
                <w:rFonts w:ascii="Arial" w:eastAsia="Times New Roman" w:hAnsi="Arial" w:cs="Arial"/>
              </w:rPr>
              <w:t xml:space="preserve"> </w:t>
            </w:r>
            <w:r w:rsidRPr="00C2604A">
              <w:rPr>
                <w:rFonts w:ascii="Arial" w:eastAsia="Times New Roman" w:hAnsi="Arial" w:cs="Arial"/>
                <w:b w:val="0"/>
                <w:bCs w:val="0"/>
              </w:rPr>
              <w:t>comments</w:t>
            </w:r>
          </w:p>
          <w:p w:rsidR="00971DEC" w:rsidRPr="00C2604A" w:rsidRDefault="00971DEC">
            <w:pPr>
              <w:pStyle w:val="Heading2"/>
              <w:jc w:val="left"/>
              <w:rPr>
                <w:rFonts w:ascii="Arial" w:eastAsia="Times New Roman" w:hAnsi="Arial" w:cs="Arial"/>
                <w:b w:val="0"/>
                <w:bCs w:val="0"/>
              </w:rPr>
            </w:pPr>
          </w:p>
        </w:tc>
        <w:tc>
          <w:tcPr>
            <w:tcW w:w="9357" w:type="dxa"/>
          </w:tcPr>
          <w:p w:rsidR="00971DEC" w:rsidRPr="00C2604A" w:rsidRDefault="00971DEC">
            <w:pPr>
              <w:pBdr>
                <w:top w:val="nil"/>
                <w:left w:val="nil"/>
                <w:bottom w:val="nil"/>
                <w:right w:val="nil"/>
                <w:between w:val="nil"/>
              </w:pBdr>
              <w:rPr>
                <w:rFonts w:ascii="Arial" w:hAnsi="Arial" w:cs="Arial"/>
                <w:color w:val="000000"/>
                <w:sz w:val="20"/>
                <w:szCs w:val="20"/>
              </w:rPr>
            </w:pPr>
          </w:p>
          <w:p w:rsidR="00971DEC" w:rsidRPr="00C2604A" w:rsidRDefault="00000000">
            <w:pPr>
              <w:pBdr>
                <w:top w:val="nil"/>
                <w:left w:val="nil"/>
                <w:bottom w:val="nil"/>
                <w:right w:val="nil"/>
                <w:between w:val="nil"/>
              </w:pBdr>
              <w:rPr>
                <w:rFonts w:ascii="Arial" w:hAnsi="Arial" w:cs="Arial"/>
                <w:color w:val="000000"/>
                <w:sz w:val="20"/>
                <w:szCs w:val="20"/>
              </w:rPr>
            </w:pPr>
            <w:r w:rsidRPr="00C2604A">
              <w:rPr>
                <w:rFonts w:ascii="Arial" w:hAnsi="Arial" w:cs="Arial"/>
                <w:b/>
                <w:bCs/>
                <w:color w:val="000000"/>
                <w:sz w:val="20"/>
                <w:szCs w:val="20"/>
              </w:rPr>
              <w:t>Suggested addition of the tables is important to add more relevance to the observed results / conclusion.</w:t>
            </w:r>
          </w:p>
        </w:tc>
        <w:tc>
          <w:tcPr>
            <w:tcW w:w="6442" w:type="dxa"/>
          </w:tcPr>
          <w:p w:rsidR="00971DEC" w:rsidRPr="00C2604A" w:rsidRDefault="00000000">
            <w:pPr>
              <w:spacing w:before="240" w:after="240"/>
              <w:rPr>
                <w:rFonts w:ascii="Arial" w:hAnsi="Arial" w:cs="Arial"/>
                <w:sz w:val="20"/>
                <w:szCs w:val="20"/>
              </w:rPr>
            </w:pPr>
            <w:r w:rsidRPr="00C2604A">
              <w:rPr>
                <w:rFonts w:ascii="Arial" w:hAnsi="Arial" w:cs="Arial"/>
                <w:sz w:val="20"/>
                <w:szCs w:val="20"/>
              </w:rPr>
              <w:t>The authors greatly appreciate the reviewer’s thoughtful suggestion regarding the addition of further tables to enhance the relevance of the results and conclusions. While the authors recognize the value of such analyses, the current study was designed primarily to examine the relationship between prenatal care attitude and compliance. Additional demographic correlation analyses were therefore beyond the scope of the present investigation.</w:t>
            </w:r>
          </w:p>
          <w:p w:rsidR="00971DEC" w:rsidRPr="00C2604A" w:rsidRDefault="00000000">
            <w:pPr>
              <w:spacing w:before="240" w:after="240"/>
              <w:rPr>
                <w:rFonts w:ascii="Arial" w:hAnsi="Arial" w:cs="Arial"/>
                <w:sz w:val="20"/>
                <w:szCs w:val="20"/>
              </w:rPr>
            </w:pPr>
            <w:r w:rsidRPr="00C2604A">
              <w:rPr>
                <w:rFonts w:ascii="Arial" w:hAnsi="Arial" w:cs="Arial"/>
                <w:sz w:val="20"/>
                <w:szCs w:val="20"/>
              </w:rPr>
              <w:t>The authors will consider incorporating these variables in future studies to provide a more comprehensive analysis of factors influencing prenatal care practices.</w:t>
            </w:r>
          </w:p>
          <w:p w:rsidR="00971DEC" w:rsidRPr="00C2604A" w:rsidRDefault="00971DEC">
            <w:pPr>
              <w:rPr>
                <w:rFonts w:ascii="Arial" w:hAnsi="Arial" w:cs="Arial"/>
                <w:sz w:val="20"/>
                <w:szCs w:val="20"/>
              </w:rPr>
            </w:pPr>
          </w:p>
        </w:tc>
      </w:tr>
    </w:tbl>
    <w:p w:rsidR="00971DEC" w:rsidRPr="00C2604A" w:rsidRDefault="00971DEC">
      <w:pPr>
        <w:pBdr>
          <w:top w:val="nil"/>
          <w:left w:val="nil"/>
          <w:bottom w:val="nil"/>
          <w:right w:val="nil"/>
          <w:between w:val="nil"/>
        </w:pBdr>
        <w:jc w:val="both"/>
        <w:rPr>
          <w:rFonts w:ascii="Arial" w:eastAsia="Arial" w:hAnsi="Arial" w:cs="Arial"/>
          <w:color w:val="000000"/>
          <w:sz w:val="20"/>
          <w:szCs w:val="20"/>
        </w:rPr>
      </w:pPr>
      <w:bookmarkStart w:id="2" w:name="_heading=h.jei4lc8elwzc" w:colFirst="0" w:colLast="0"/>
      <w:bookmarkEnd w:id="2"/>
    </w:p>
    <w:tbl>
      <w:tblPr>
        <w:tblStyle w:val="a1"/>
        <w:tblpPr w:leftFromText="180" w:rightFromText="180" w:bottomFromText="200" w:vertAnchor="text" w:tblpY="61"/>
        <w:tblW w:w="21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971DEC" w:rsidRPr="00C2604A">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971DEC" w:rsidRPr="00C2604A" w:rsidRDefault="00000000">
            <w:pPr>
              <w:spacing w:line="276" w:lineRule="auto"/>
              <w:rPr>
                <w:rFonts w:ascii="Arial" w:eastAsia="Arial" w:hAnsi="Arial" w:cs="Arial"/>
                <w:sz w:val="20"/>
                <w:szCs w:val="20"/>
                <w:u w:val="single"/>
              </w:rPr>
            </w:pPr>
            <w:r w:rsidRPr="00C2604A">
              <w:rPr>
                <w:rFonts w:ascii="Arial" w:eastAsia="Arial" w:hAnsi="Arial" w:cs="Arial"/>
                <w:b/>
                <w:bCs/>
                <w:sz w:val="20"/>
                <w:szCs w:val="20"/>
                <w:highlight w:val="yellow"/>
                <w:u w:val="single"/>
              </w:rPr>
              <w:t>PART  2:</w:t>
            </w:r>
            <w:r w:rsidRPr="00C2604A">
              <w:rPr>
                <w:rFonts w:ascii="Arial" w:eastAsia="Arial" w:hAnsi="Arial" w:cs="Arial"/>
                <w:b/>
                <w:bCs/>
                <w:sz w:val="20"/>
                <w:szCs w:val="20"/>
                <w:u w:val="single"/>
              </w:rPr>
              <w:t xml:space="preserve"> </w:t>
            </w:r>
          </w:p>
          <w:p w:rsidR="00971DEC" w:rsidRPr="00C2604A" w:rsidRDefault="00971DEC">
            <w:pPr>
              <w:spacing w:line="276" w:lineRule="auto"/>
              <w:rPr>
                <w:rFonts w:ascii="Arial" w:eastAsia="Arial" w:hAnsi="Arial" w:cs="Arial"/>
                <w:sz w:val="20"/>
                <w:szCs w:val="20"/>
                <w:u w:val="single"/>
              </w:rPr>
            </w:pPr>
          </w:p>
        </w:tc>
      </w:tr>
      <w:tr w:rsidR="00971DEC" w:rsidRPr="00C2604A">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971DEC" w:rsidRPr="00C2604A" w:rsidRDefault="00971DEC">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71DEC" w:rsidRPr="00C2604A" w:rsidRDefault="00000000">
            <w:pPr>
              <w:keepNext/>
              <w:spacing w:line="276" w:lineRule="auto"/>
              <w:rPr>
                <w:rFonts w:ascii="Arial" w:eastAsia="Arial" w:hAnsi="Arial" w:cs="Arial"/>
                <w:sz w:val="20"/>
                <w:szCs w:val="20"/>
              </w:rPr>
            </w:pPr>
            <w:r w:rsidRPr="00C2604A">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971DEC" w:rsidRPr="00C2604A" w:rsidRDefault="00000000">
            <w:pPr>
              <w:keepNext/>
              <w:spacing w:line="276" w:lineRule="auto"/>
              <w:rPr>
                <w:rFonts w:ascii="Arial" w:eastAsia="Arial" w:hAnsi="Arial" w:cs="Arial"/>
                <w:sz w:val="20"/>
                <w:szCs w:val="20"/>
              </w:rPr>
            </w:pPr>
            <w:r w:rsidRPr="00C2604A">
              <w:rPr>
                <w:rFonts w:ascii="Arial" w:eastAsia="Arial" w:hAnsi="Arial" w:cs="Arial"/>
                <w:b/>
                <w:bCs/>
                <w:sz w:val="20"/>
                <w:szCs w:val="20"/>
              </w:rPr>
              <w:t>Author’s comment</w:t>
            </w:r>
            <w:r w:rsidRPr="00C2604A">
              <w:rPr>
                <w:rFonts w:ascii="Arial" w:eastAsia="Arial" w:hAnsi="Arial" w:cs="Arial"/>
                <w:sz w:val="20"/>
                <w:szCs w:val="20"/>
              </w:rPr>
              <w:t xml:space="preserve"> </w:t>
            </w:r>
            <w:r w:rsidRPr="00C2604A">
              <w:rPr>
                <w:rFonts w:ascii="Arial" w:eastAsia="Arial" w:hAnsi="Arial" w:cs="Arial"/>
                <w:i/>
                <w:iCs/>
                <w:sz w:val="20"/>
                <w:szCs w:val="20"/>
              </w:rPr>
              <w:t>(if agreed with reviewer, correct the manuscript and highlight that part in the manuscript. It is mandatory that authors should write his/her feedback here)</w:t>
            </w:r>
          </w:p>
        </w:tc>
      </w:tr>
      <w:tr w:rsidR="00971DEC" w:rsidRPr="00C2604A">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971DEC" w:rsidRPr="00C2604A" w:rsidRDefault="00000000">
            <w:pPr>
              <w:spacing w:line="276" w:lineRule="auto"/>
              <w:rPr>
                <w:rFonts w:ascii="Arial" w:eastAsia="Arial" w:hAnsi="Arial" w:cs="Arial"/>
                <w:sz w:val="20"/>
                <w:szCs w:val="20"/>
              </w:rPr>
            </w:pPr>
            <w:r w:rsidRPr="00C2604A">
              <w:rPr>
                <w:rFonts w:ascii="Arial" w:eastAsia="Arial" w:hAnsi="Arial" w:cs="Arial"/>
                <w:b/>
                <w:bCs/>
                <w:sz w:val="20"/>
                <w:szCs w:val="20"/>
              </w:rPr>
              <w:t xml:space="preserve">Are there ethical issues in this manuscript? </w:t>
            </w:r>
          </w:p>
          <w:p w:rsidR="00971DEC" w:rsidRPr="00C2604A" w:rsidRDefault="00971DEC">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971DEC" w:rsidRPr="00C2604A" w:rsidRDefault="00000000">
            <w:pPr>
              <w:spacing w:line="276" w:lineRule="auto"/>
              <w:rPr>
                <w:rFonts w:ascii="Arial" w:eastAsia="Arial" w:hAnsi="Arial" w:cs="Arial"/>
                <w:sz w:val="20"/>
                <w:szCs w:val="20"/>
                <w:u w:val="single"/>
              </w:rPr>
            </w:pPr>
            <w:r w:rsidRPr="00C2604A">
              <w:rPr>
                <w:rFonts w:ascii="Arial" w:eastAsia="Arial" w:hAnsi="Arial" w:cs="Arial"/>
                <w:i/>
                <w:iCs/>
                <w:sz w:val="20"/>
                <w:szCs w:val="20"/>
                <w:u w:val="single"/>
              </w:rPr>
              <w:t>(If yes, Kindly please write down the ethical issues here in details)</w:t>
            </w:r>
          </w:p>
          <w:p w:rsidR="00971DEC" w:rsidRPr="00C2604A" w:rsidRDefault="00971DEC">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971DEC" w:rsidRPr="00C2604A" w:rsidRDefault="00971DEC">
            <w:pPr>
              <w:rPr>
                <w:rFonts w:ascii="Arial" w:hAnsi="Arial" w:cs="Arial"/>
                <w:sz w:val="20"/>
                <w:szCs w:val="20"/>
              </w:rPr>
            </w:pPr>
          </w:p>
          <w:p w:rsidR="00971DEC" w:rsidRPr="00C2604A" w:rsidRDefault="00000000">
            <w:pPr>
              <w:rPr>
                <w:rFonts w:ascii="Arial" w:hAnsi="Arial" w:cs="Arial"/>
                <w:sz w:val="20"/>
                <w:szCs w:val="20"/>
              </w:rPr>
            </w:pPr>
            <w:r w:rsidRPr="00C2604A">
              <w:rPr>
                <w:rFonts w:ascii="Arial" w:hAnsi="Arial" w:cs="Arial"/>
                <w:sz w:val="20"/>
                <w:szCs w:val="20"/>
              </w:rPr>
              <w:t>The authors confirm that there are no ethical issues associated with this manuscript. Ethical approval for the study was obtained from the appropriate institutional ethics review board prior to the conduct of the research. In addition, informed consent was obtained from all participants before participation, and confidentiality and anonymity of respondents were strictly maintained throughout the study.</w:t>
            </w:r>
          </w:p>
          <w:p w:rsidR="00971DEC" w:rsidRPr="00C2604A" w:rsidRDefault="00971DEC">
            <w:pPr>
              <w:spacing w:line="276" w:lineRule="auto"/>
              <w:rPr>
                <w:rFonts w:ascii="Arial" w:eastAsia="Arial" w:hAnsi="Arial" w:cs="Arial"/>
                <w:sz w:val="20"/>
                <w:szCs w:val="20"/>
              </w:rPr>
            </w:pPr>
          </w:p>
          <w:p w:rsidR="00971DEC" w:rsidRPr="00C2604A" w:rsidRDefault="00971DEC">
            <w:pPr>
              <w:spacing w:line="276" w:lineRule="auto"/>
              <w:rPr>
                <w:rFonts w:ascii="Arial" w:eastAsia="Arial" w:hAnsi="Arial" w:cs="Arial"/>
                <w:sz w:val="20"/>
                <w:szCs w:val="20"/>
              </w:rPr>
            </w:pPr>
          </w:p>
        </w:tc>
      </w:tr>
    </w:tbl>
    <w:p w:rsidR="00971DEC" w:rsidRPr="00C2604A" w:rsidRDefault="00971DEC">
      <w:pPr>
        <w:pBdr>
          <w:top w:val="nil"/>
          <w:left w:val="nil"/>
          <w:bottom w:val="nil"/>
          <w:right w:val="nil"/>
          <w:between w:val="nil"/>
        </w:pBdr>
        <w:jc w:val="both"/>
        <w:rPr>
          <w:rFonts w:ascii="Arial" w:eastAsia="Arial" w:hAnsi="Arial" w:cs="Arial"/>
          <w:color w:val="000000"/>
          <w:sz w:val="20"/>
          <w:szCs w:val="20"/>
        </w:rPr>
      </w:pPr>
    </w:p>
    <w:sectPr w:rsidR="00971DEC" w:rsidRPr="00C2604A">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20A07" w:rsidRDefault="00820A07">
      <w:r>
        <w:separator/>
      </w:r>
    </w:p>
  </w:endnote>
  <w:endnote w:type="continuationSeparator" w:id="0">
    <w:p w:rsidR="00820A07" w:rsidRDefault="00820A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38866416-5DD0-45B6-A7AC-3E4556A11EB4}"/>
    <w:embedBold r:id="rId2" w:fontKey="{E44A4E62-FDC7-4F92-B8F8-C92F90654690}"/>
  </w:font>
  <w:font w:name="Arimo">
    <w:charset w:val="00"/>
    <w:family w:val="auto"/>
    <w:pitch w:val="default"/>
    <w:embedBold r:id="rId3" w:fontKey="{193E5E80-CB3A-401F-A23D-D7D901368DB8}"/>
  </w:font>
  <w:font w:name="Helvetica">
    <w:panose1 w:val="020B0604020202020204"/>
    <w:charset w:val="00"/>
    <w:family w:val="swiss"/>
    <w:pitch w:val="variable"/>
    <w:sig w:usb0="E0002EFF" w:usb1="C000785B" w:usb2="00000009" w:usb3="00000000" w:csb0="000001FF" w:csb1="00000000"/>
    <w:embedRegular r:id="rId4" w:fontKey="{A1052E71-378E-4A66-A82B-C29A0D75631E}"/>
    <w:embedBold r:id="rId5" w:fontKey="{10F8B385-05E7-42C9-B048-57AFECFC4AEC}"/>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A266A462-A402-45EC-817A-6F627D0C428B}"/>
  </w:font>
  <w:font w:name="Georgia">
    <w:panose1 w:val="02040502050405020303"/>
    <w:charset w:val="00"/>
    <w:family w:val="roman"/>
    <w:pitch w:val="variable"/>
    <w:sig w:usb0="00000287" w:usb1="00000000" w:usb2="00000000" w:usb3="00000000" w:csb0="0000009F" w:csb1="00000000"/>
    <w:embedItalic r:id="rId7" w:fontKey="{23356FF6-C6CB-42BB-8C10-D7D06DEAF8C9}"/>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FE1D548B-4BFD-4C38-BF48-F12745405D1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71DEC"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20A07" w:rsidRDefault="00820A07">
      <w:r>
        <w:separator/>
      </w:r>
    </w:p>
  </w:footnote>
  <w:footnote w:type="continuationSeparator" w:id="0">
    <w:p w:rsidR="00820A07" w:rsidRDefault="00820A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71DEC" w:rsidRDefault="00971DEC">
    <w:pPr>
      <w:spacing w:after="280"/>
      <w:jc w:val="center"/>
      <w:rPr>
        <w:rFonts w:ascii="Arial" w:eastAsia="Arial" w:hAnsi="Arial" w:cs="Arial"/>
        <w:color w:val="003399"/>
        <w:u w:val="single"/>
      </w:rPr>
    </w:pPr>
  </w:p>
  <w:p w:rsidR="00971DEC" w:rsidRDefault="00000000">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1DEC"/>
    <w:rsid w:val="00820A07"/>
    <w:rsid w:val="00971DEC"/>
    <w:rsid w:val="00C2604A"/>
    <w:rsid w:val="00E0779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CA4D888-B13D-4903-B74C-25AF1D1509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pcb.com/index.php/AJPCB"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paCi5U7CVdsGC2ZuLqfkgWTR/w==">CgMxLjAyDmguNTlvb244ZWUzNm9nMg5oLmowb2Vkd2owMTl6ejIOaC5qZWk0bGM4ZWx3emM4AHIhMVZtRDRObzF0TjA3V0pjRWFieTFlYWd0dndRTkRtdWl1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937</Words>
  <Characters>5344</Characters>
  <Application>Microsoft Office Word</Application>
  <DocSecurity>0</DocSecurity>
  <Lines>44</Lines>
  <Paragraphs>12</Paragraphs>
  <ScaleCrop>false</ScaleCrop>
  <Company/>
  <LinksUpToDate>false</LinksUpToDate>
  <CharactersWithSpaces>6269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91</cp:lastModifiedBy>
  <cp:revision>2</cp:revision>
  <dcterms:created xsi:type="dcterms:W3CDTF">2011-08-01T09:21:00Z</dcterms:created>
  <dcterms:modified xsi:type="dcterms:W3CDTF">2026-03-19T06:40:00Z</dcterms:modified>
</cp:coreProperties>
</file>