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486"/>
        <w:gridCol w:w="16741"/>
      </w:tblGrid>
      <w:tr w:rsidR="006B7680" w:rsidRPr="00415A8A" w14:paraId="7C2F81F6" w14:textId="77777777">
        <w:trPr>
          <w:trHeight w:val="423"/>
        </w:trPr>
        <w:tc>
          <w:tcPr>
            <w:tcW w:w="20931" w:type="dxa"/>
            <w:gridSpan w:val="2"/>
            <w:tcBorders>
              <w:bottom w:val="single" w:sz="4" w:space="0" w:color="000000"/>
            </w:tcBorders>
          </w:tcPr>
          <w:p w14:paraId="1D7A698A" w14:textId="77777777" w:rsidR="006B7680" w:rsidRPr="00415A8A" w:rsidRDefault="006B7680">
            <w:pPr>
              <w:pStyle w:val="Heading2"/>
              <w:snapToGrid w:val="0"/>
              <w:jc w:val="left"/>
              <w:rPr>
                <w:rFonts w:ascii="Arial" w:hAnsi="Arial" w:cs="Arial"/>
                <w:b w:val="0"/>
                <w:bCs w:val="0"/>
                <w:lang w:val="en-GB"/>
              </w:rPr>
            </w:pPr>
          </w:p>
        </w:tc>
      </w:tr>
      <w:tr w:rsidR="006B7680" w:rsidRPr="00415A8A" w14:paraId="5A5D5013"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4599A85D" w14:textId="77777777" w:rsidR="006B7680" w:rsidRPr="00415A8A" w:rsidRDefault="009E690A">
            <w:pPr>
              <w:pStyle w:val="BodyText"/>
              <w:ind w:left="90"/>
              <w:jc w:val="left"/>
              <w:rPr>
                <w:rFonts w:ascii="Arial" w:hAnsi="Arial" w:cs="Arial"/>
                <w:bCs/>
                <w:sz w:val="20"/>
                <w:szCs w:val="20"/>
                <w:lang w:val="en-GB"/>
              </w:rPr>
            </w:pPr>
            <w:r w:rsidRPr="00415A8A">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DCC423" w14:textId="77777777" w:rsidR="006B7680" w:rsidRPr="00415A8A" w:rsidRDefault="009E690A">
            <w:pPr>
              <w:rPr>
                <w:rFonts w:ascii="Arial" w:hAnsi="Arial" w:cs="Arial"/>
                <w:b/>
                <w:bCs/>
                <w:color w:val="0000FF"/>
                <w:sz w:val="20"/>
                <w:szCs w:val="20"/>
              </w:rPr>
            </w:pPr>
            <w:hyperlink r:id="rId7">
              <w:r w:rsidRPr="00415A8A">
                <w:rPr>
                  <w:rStyle w:val="Hyperlink"/>
                  <w:rFonts w:ascii="Arial" w:hAnsi="Arial" w:cs="Arial"/>
                  <w:b/>
                  <w:bCs/>
                  <w:sz w:val="20"/>
                  <w:szCs w:val="20"/>
                </w:rPr>
                <w:t>Asian Journal of Language, Literature and Culture Studies</w:t>
              </w:r>
            </w:hyperlink>
            <w:r w:rsidRPr="00415A8A">
              <w:rPr>
                <w:rFonts w:ascii="Arial" w:hAnsi="Arial" w:cs="Arial"/>
                <w:b/>
                <w:bCs/>
                <w:color w:val="0000FF"/>
                <w:sz w:val="20"/>
                <w:szCs w:val="20"/>
              </w:rPr>
              <w:t xml:space="preserve"> </w:t>
            </w:r>
          </w:p>
        </w:tc>
      </w:tr>
      <w:tr w:rsidR="006B7680" w:rsidRPr="00415A8A" w14:paraId="59DB63E7"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48D5CF2E" w14:textId="77777777" w:rsidR="006B7680" w:rsidRPr="00415A8A" w:rsidRDefault="009E690A">
            <w:pPr>
              <w:pStyle w:val="BodyText"/>
              <w:ind w:left="90"/>
              <w:jc w:val="left"/>
              <w:rPr>
                <w:rFonts w:ascii="Arial" w:hAnsi="Arial" w:cs="Arial"/>
                <w:bCs/>
                <w:sz w:val="20"/>
                <w:szCs w:val="20"/>
                <w:lang w:val="en-GB"/>
              </w:rPr>
            </w:pPr>
            <w:r w:rsidRPr="00415A8A">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79EF3A" w14:textId="77777777" w:rsidR="006B7680" w:rsidRPr="00415A8A" w:rsidRDefault="009E690A">
            <w:pPr>
              <w:pStyle w:val="NormalWeb"/>
              <w:spacing w:before="0" w:after="0"/>
              <w:rPr>
                <w:rFonts w:ascii="Arial" w:hAnsi="Arial" w:cs="Arial"/>
                <w:b/>
                <w:bCs/>
                <w:sz w:val="20"/>
                <w:szCs w:val="20"/>
                <w:lang w:val="en-GB"/>
              </w:rPr>
            </w:pPr>
            <w:r w:rsidRPr="00415A8A">
              <w:rPr>
                <w:rFonts w:ascii="Arial" w:hAnsi="Arial" w:cs="Arial"/>
                <w:b/>
                <w:bCs/>
                <w:sz w:val="20"/>
                <w:szCs w:val="20"/>
                <w:lang w:val="en-GB"/>
              </w:rPr>
              <w:t>Ms_AJL2C_155076</w:t>
            </w:r>
          </w:p>
        </w:tc>
      </w:tr>
      <w:tr w:rsidR="006B7680" w:rsidRPr="00415A8A" w14:paraId="53B8295F"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50947AF8" w14:textId="77777777" w:rsidR="006B7680" w:rsidRPr="00415A8A" w:rsidRDefault="009E690A">
            <w:pPr>
              <w:pStyle w:val="BodyText"/>
              <w:ind w:left="90"/>
              <w:jc w:val="left"/>
              <w:rPr>
                <w:rFonts w:ascii="Arial" w:hAnsi="Arial" w:cs="Arial"/>
                <w:bCs/>
                <w:sz w:val="20"/>
                <w:szCs w:val="20"/>
                <w:lang w:val="en-GB"/>
              </w:rPr>
            </w:pPr>
            <w:r w:rsidRPr="00415A8A">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B3E6511" w14:textId="77777777" w:rsidR="006B7680" w:rsidRPr="00415A8A" w:rsidRDefault="009E690A">
            <w:pPr>
              <w:pStyle w:val="NormalWeb"/>
              <w:spacing w:before="0" w:after="0"/>
              <w:rPr>
                <w:rFonts w:ascii="Arial" w:hAnsi="Arial" w:cs="Arial"/>
                <w:b/>
                <w:sz w:val="20"/>
                <w:szCs w:val="20"/>
                <w:lang w:val="en-GB"/>
              </w:rPr>
            </w:pPr>
            <w:r w:rsidRPr="00415A8A">
              <w:rPr>
                <w:rFonts w:ascii="Arial" w:hAnsi="Arial" w:cs="Arial"/>
                <w:b/>
                <w:sz w:val="20"/>
                <w:szCs w:val="20"/>
                <w:lang w:val="en-GB"/>
              </w:rPr>
              <w:t xml:space="preserve">English-Speaking Anxiety Across Different Personalities: </w:t>
            </w:r>
            <w:r w:rsidRPr="00415A8A">
              <w:rPr>
                <w:rFonts w:ascii="Arial" w:hAnsi="Arial" w:cs="Arial"/>
                <w:b/>
                <w:sz w:val="20"/>
                <w:szCs w:val="20"/>
                <w:lang w:val="en-GB"/>
              </w:rPr>
              <w:t>A Descriptive-Comparative Study Among Public Secondary Senior High School Students in the Philippines</w:t>
            </w:r>
          </w:p>
        </w:tc>
      </w:tr>
      <w:tr w:rsidR="006B7680" w:rsidRPr="00415A8A" w14:paraId="1B15905C"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5B180670" w14:textId="77777777" w:rsidR="006B7680" w:rsidRPr="00415A8A" w:rsidRDefault="009E690A">
            <w:pPr>
              <w:pStyle w:val="BodyText"/>
              <w:ind w:left="90"/>
              <w:jc w:val="left"/>
              <w:rPr>
                <w:rFonts w:ascii="Arial" w:hAnsi="Arial" w:cs="Arial"/>
                <w:bCs/>
                <w:sz w:val="20"/>
                <w:szCs w:val="20"/>
                <w:lang w:val="en-GB"/>
              </w:rPr>
            </w:pPr>
            <w:r w:rsidRPr="00415A8A">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3BBEA3A" w14:textId="77777777" w:rsidR="006B7680" w:rsidRPr="00415A8A" w:rsidRDefault="009E690A">
            <w:pPr>
              <w:pStyle w:val="NormalWeb"/>
              <w:spacing w:before="0" w:after="0"/>
              <w:rPr>
                <w:rFonts w:ascii="Arial" w:hAnsi="Arial" w:cs="Arial"/>
                <w:b/>
                <w:sz w:val="20"/>
                <w:szCs w:val="20"/>
                <w:lang w:val="en-GB"/>
              </w:rPr>
            </w:pPr>
            <w:r w:rsidRPr="00415A8A">
              <w:rPr>
                <w:rFonts w:ascii="Arial" w:hAnsi="Arial" w:cs="Arial"/>
                <w:b/>
                <w:sz w:val="20"/>
                <w:szCs w:val="20"/>
                <w:lang w:val="en-GB"/>
              </w:rPr>
              <w:t>Original Research Article</w:t>
            </w:r>
          </w:p>
        </w:tc>
      </w:tr>
    </w:tbl>
    <w:p w14:paraId="3225EC35" w14:textId="77777777" w:rsidR="006B7680" w:rsidRPr="00415A8A" w:rsidRDefault="006B7680">
      <w:pPr>
        <w:rPr>
          <w:rFonts w:ascii="Arial" w:hAnsi="Arial" w:cs="Arial"/>
          <w:b/>
          <w:bCs/>
          <w:sz w:val="20"/>
          <w:szCs w:val="20"/>
        </w:rPr>
      </w:pPr>
    </w:p>
    <w:tbl>
      <w:tblPr>
        <w:tblW w:w="5000" w:type="pct"/>
        <w:tblLayout w:type="fixed"/>
        <w:tblLook w:val="0000" w:firstRow="0" w:lastRow="0" w:firstColumn="0" w:lastColumn="0" w:noHBand="0" w:noVBand="0"/>
      </w:tblPr>
      <w:tblGrid>
        <w:gridCol w:w="5677"/>
        <w:gridCol w:w="9929"/>
        <w:gridCol w:w="6837"/>
      </w:tblGrid>
      <w:tr w:rsidR="006B7680" w:rsidRPr="00415A8A" w14:paraId="36D5BE66" w14:textId="77777777">
        <w:tc>
          <w:tcPr>
            <w:tcW w:w="20931" w:type="dxa"/>
            <w:gridSpan w:val="3"/>
            <w:tcBorders>
              <w:bottom w:val="single" w:sz="4" w:space="0" w:color="000000"/>
            </w:tcBorders>
          </w:tcPr>
          <w:p w14:paraId="73E37B07" w14:textId="77777777" w:rsidR="006B7680" w:rsidRPr="00415A8A" w:rsidRDefault="009E690A">
            <w:pPr>
              <w:pStyle w:val="Heading2"/>
              <w:jc w:val="left"/>
              <w:rPr>
                <w:rFonts w:ascii="Arial" w:hAnsi="Arial" w:cs="Arial"/>
              </w:rPr>
            </w:pPr>
            <w:r w:rsidRPr="00415A8A">
              <w:rPr>
                <w:rFonts w:ascii="Arial" w:hAnsi="Arial" w:cs="Arial"/>
                <w:lang w:val="en-GB"/>
              </w:rPr>
              <w:t>PART  1: Comments</w:t>
            </w:r>
          </w:p>
          <w:p w14:paraId="78F3AA35" w14:textId="77777777" w:rsidR="006B7680" w:rsidRPr="00415A8A" w:rsidRDefault="006B7680">
            <w:pPr>
              <w:rPr>
                <w:rFonts w:ascii="Arial" w:hAnsi="Arial" w:cs="Arial"/>
                <w:sz w:val="20"/>
                <w:szCs w:val="20"/>
                <w:lang w:val="en-GB"/>
              </w:rPr>
            </w:pPr>
          </w:p>
        </w:tc>
      </w:tr>
      <w:tr w:rsidR="006B7680" w:rsidRPr="00415A8A" w14:paraId="1A857822" w14:textId="77777777">
        <w:tc>
          <w:tcPr>
            <w:tcW w:w="5295" w:type="dxa"/>
            <w:tcBorders>
              <w:top w:val="single" w:sz="4" w:space="0" w:color="000000"/>
              <w:left w:val="single" w:sz="4" w:space="0" w:color="000000"/>
              <w:bottom w:val="single" w:sz="4" w:space="0" w:color="000000"/>
              <w:right w:val="single" w:sz="4" w:space="0" w:color="000000"/>
            </w:tcBorders>
          </w:tcPr>
          <w:p w14:paraId="40F60E5F" w14:textId="77777777" w:rsidR="006B7680" w:rsidRPr="00415A8A" w:rsidRDefault="006B7680">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3A9218A5" w14:textId="77777777" w:rsidR="006B7680" w:rsidRPr="00415A8A" w:rsidRDefault="009E690A">
            <w:pPr>
              <w:pStyle w:val="Heading2"/>
              <w:jc w:val="left"/>
              <w:rPr>
                <w:rFonts w:ascii="Arial" w:hAnsi="Arial" w:cs="Arial"/>
                <w:lang w:val="en-GB"/>
              </w:rPr>
            </w:pPr>
            <w:r w:rsidRPr="00415A8A">
              <w:rPr>
                <w:rFonts w:ascii="Arial" w:hAnsi="Arial" w:cs="Arial"/>
                <w:lang w:val="en-GB"/>
              </w:rPr>
              <w:t>Reviewer’s comment</w:t>
            </w:r>
          </w:p>
          <w:p w14:paraId="11C84C62" w14:textId="77777777" w:rsidR="006B7680" w:rsidRPr="00415A8A" w:rsidRDefault="006B7680">
            <w:pPr>
              <w:rPr>
                <w:rFonts w:ascii="Arial" w:hAnsi="Arial" w:cs="Arial"/>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4C27084B" w14:textId="77777777" w:rsidR="006B7680" w:rsidRPr="00415A8A" w:rsidRDefault="009E690A">
            <w:pPr>
              <w:spacing w:after="160" w:line="252" w:lineRule="auto"/>
              <w:rPr>
                <w:rFonts w:ascii="Arial" w:hAnsi="Arial" w:cs="Arial"/>
                <w:sz w:val="20"/>
                <w:szCs w:val="20"/>
              </w:rPr>
            </w:pPr>
            <w:r w:rsidRPr="00415A8A">
              <w:rPr>
                <w:rFonts w:ascii="Arial" w:eastAsia="Calibri" w:hAnsi="Arial" w:cs="Arial"/>
                <w:b/>
                <w:kern w:val="2"/>
                <w:sz w:val="20"/>
                <w:szCs w:val="20"/>
                <w:lang w:val="en-IN"/>
              </w:rPr>
              <w:t>Author’s Feedback</w:t>
            </w:r>
            <w:r w:rsidRPr="00415A8A">
              <w:rPr>
                <w:rFonts w:ascii="Arial" w:eastAsia="Calibri" w:hAnsi="Arial" w:cs="Arial"/>
                <w:kern w:val="2"/>
                <w:sz w:val="20"/>
                <w:szCs w:val="20"/>
                <w:lang w:val="en-IN"/>
              </w:rPr>
              <w:t xml:space="preserve"> (It is mandatory that authors should write his/her feedback here)</w:t>
            </w:r>
          </w:p>
          <w:p w14:paraId="10760409" w14:textId="77777777" w:rsidR="006B7680" w:rsidRPr="00415A8A" w:rsidRDefault="006B7680">
            <w:pPr>
              <w:pStyle w:val="Heading2"/>
              <w:jc w:val="left"/>
              <w:rPr>
                <w:rFonts w:ascii="Arial" w:eastAsia="Calibri" w:hAnsi="Arial" w:cs="Arial"/>
                <w:b w:val="0"/>
                <w:kern w:val="2"/>
                <w:lang w:val="en-GB"/>
              </w:rPr>
            </w:pPr>
          </w:p>
        </w:tc>
      </w:tr>
      <w:tr w:rsidR="006B7680" w:rsidRPr="00415A8A" w14:paraId="70653B75"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0D5E5FEF" w14:textId="77777777" w:rsidR="006B7680" w:rsidRPr="00415A8A" w:rsidRDefault="009E690A">
            <w:pPr>
              <w:ind w:left="360"/>
              <w:rPr>
                <w:rFonts w:ascii="Arial" w:hAnsi="Arial" w:cs="Arial"/>
                <w:sz w:val="20"/>
                <w:szCs w:val="20"/>
              </w:rPr>
            </w:pPr>
            <w:r w:rsidRPr="00415A8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8931469" w14:textId="77777777" w:rsidR="006B7680" w:rsidRPr="00415A8A" w:rsidRDefault="006B7680">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D82F003" w14:textId="77777777" w:rsidR="006B7680" w:rsidRPr="00415A8A" w:rsidRDefault="009E690A">
            <w:pPr>
              <w:pStyle w:val="ListParagraph"/>
              <w:ind w:left="0"/>
              <w:rPr>
                <w:rFonts w:ascii="Arial" w:hAnsi="Arial" w:cs="Arial"/>
                <w:b/>
                <w:bCs/>
                <w:sz w:val="20"/>
                <w:szCs w:val="20"/>
                <w:lang w:val="en-GB"/>
              </w:rPr>
            </w:pPr>
            <w:r w:rsidRPr="00415A8A">
              <w:rPr>
                <w:rFonts w:ascii="Arial" w:hAnsi="Arial" w:cs="Arial"/>
                <w:b/>
                <w:bCs/>
                <w:sz w:val="20"/>
                <w:szCs w:val="20"/>
                <w:lang w:val="en-GB"/>
              </w:rPr>
              <w:t xml:space="preserve">The paper exposes the </w:t>
            </w:r>
            <w:r w:rsidRPr="00415A8A">
              <w:rPr>
                <w:rFonts w:ascii="Arial" w:hAnsi="Arial" w:cs="Arial"/>
                <w:b/>
                <w:bCs/>
                <w:sz w:val="20"/>
                <w:szCs w:val="20"/>
                <w:lang w:val="en-GB"/>
              </w:rPr>
              <w:t>relationship between personality types and anxiety of speaking the English language.  Knowing the personality type of the students will help teachers to modify their instructional strategies. The final outcome of benefit of the study is to reduce students'</w:t>
            </w:r>
            <w:r w:rsidRPr="00415A8A">
              <w:rPr>
                <w:rFonts w:ascii="Arial" w:hAnsi="Arial" w:cs="Arial"/>
                <w:b/>
                <w:bCs/>
                <w:sz w:val="20"/>
                <w:szCs w:val="20"/>
                <w:lang w:val="en-GB"/>
              </w:rPr>
              <w:t xml:space="preserve"> anxiety while speaking in the English language. The other benefit of the study is to advance oral communication in English by building confidence. The knowledge of their individual personality type may help the students themselves to select suitable study</w:t>
            </w:r>
            <w:r w:rsidRPr="00415A8A">
              <w:rPr>
                <w:rFonts w:ascii="Arial" w:hAnsi="Arial" w:cs="Arial"/>
                <w:b/>
                <w:bCs/>
                <w:sz w:val="20"/>
                <w:szCs w:val="20"/>
                <w:lang w:val="en-GB"/>
              </w:rPr>
              <w:t xml:space="preserve"> materials, understand their study style and adopt certain learning strategies so as to speak confidently.</w:t>
            </w:r>
          </w:p>
        </w:tc>
        <w:tc>
          <w:tcPr>
            <w:tcW w:w="6376" w:type="dxa"/>
            <w:tcBorders>
              <w:top w:val="single" w:sz="4" w:space="0" w:color="000000"/>
              <w:left w:val="single" w:sz="4" w:space="0" w:color="000000"/>
              <w:bottom w:val="single" w:sz="4" w:space="0" w:color="000000"/>
              <w:right w:val="single" w:sz="4" w:space="0" w:color="000000"/>
            </w:tcBorders>
            <w:vAlign w:val="center"/>
          </w:tcPr>
          <w:p w14:paraId="633E8445"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Thank you for this valuable suggestion. We will strengthen the manuscript by adding a concise 3-4 sentence significance statement in the Introduction</w:t>
            </w:r>
            <w:r w:rsidRPr="00415A8A">
              <w:rPr>
                <w:rFonts w:ascii="Arial" w:hAnsi="Arial" w:cs="Arial"/>
                <w:sz w:val="20"/>
                <w:szCs w:val="20"/>
              </w:rPr>
              <w:t xml:space="preserve"> and by refining the Originality/value section. This addition will explicitly emphasize the study's contribution to applied linguistics, educational psychology, and personality-sensitive English instruction in the Philippine senior high school context.</w:t>
            </w:r>
          </w:p>
        </w:tc>
      </w:tr>
      <w:tr w:rsidR="006B7680" w:rsidRPr="00415A8A" w14:paraId="50C8C5E8"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76A6E306" w14:textId="77777777" w:rsidR="006B7680" w:rsidRPr="00415A8A" w:rsidRDefault="009E690A">
            <w:pPr>
              <w:ind w:left="360"/>
              <w:rPr>
                <w:rFonts w:ascii="Arial" w:hAnsi="Arial" w:cs="Arial"/>
                <w:b/>
                <w:bCs/>
                <w:sz w:val="20"/>
                <w:szCs w:val="20"/>
                <w:lang w:val="en-GB"/>
              </w:rPr>
            </w:pPr>
            <w:r w:rsidRPr="00415A8A">
              <w:rPr>
                <w:rFonts w:ascii="Arial" w:hAnsi="Arial" w:cs="Arial"/>
                <w:b/>
                <w:bCs/>
                <w:sz w:val="20"/>
                <w:szCs w:val="20"/>
                <w:lang w:val="en-GB"/>
              </w:rPr>
              <w:t>Is</w:t>
            </w:r>
            <w:r w:rsidRPr="00415A8A">
              <w:rPr>
                <w:rFonts w:ascii="Arial" w:hAnsi="Arial" w:cs="Arial"/>
                <w:b/>
                <w:bCs/>
                <w:sz w:val="20"/>
                <w:szCs w:val="20"/>
                <w:lang w:val="en-GB"/>
              </w:rPr>
              <w:t xml:space="preserve"> the title of the article suitable?</w:t>
            </w:r>
          </w:p>
          <w:p w14:paraId="7B605031" w14:textId="77777777" w:rsidR="006B7680" w:rsidRPr="00415A8A" w:rsidRDefault="009E690A">
            <w:pPr>
              <w:ind w:left="360"/>
              <w:rPr>
                <w:rFonts w:ascii="Arial" w:hAnsi="Arial" w:cs="Arial"/>
                <w:b/>
                <w:bCs/>
                <w:sz w:val="20"/>
                <w:szCs w:val="20"/>
                <w:lang w:val="en-GB"/>
              </w:rPr>
            </w:pPr>
            <w:r w:rsidRPr="00415A8A">
              <w:rPr>
                <w:rFonts w:ascii="Arial" w:hAnsi="Arial" w:cs="Arial"/>
                <w:b/>
                <w:bCs/>
                <w:sz w:val="20"/>
                <w:szCs w:val="20"/>
                <w:lang w:val="en-GB"/>
              </w:rPr>
              <w:t>(If not please suggest an alternative title)</w:t>
            </w:r>
          </w:p>
          <w:p w14:paraId="38F1611C" w14:textId="77777777" w:rsidR="006B7680" w:rsidRPr="00415A8A" w:rsidRDefault="006B7680">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1F274C03" w14:textId="77777777" w:rsidR="006B7680" w:rsidRPr="00415A8A" w:rsidRDefault="009E690A">
            <w:pPr>
              <w:rPr>
                <w:rFonts w:ascii="Arial" w:hAnsi="Arial" w:cs="Arial"/>
                <w:b/>
                <w:bCs/>
                <w:sz w:val="20"/>
                <w:szCs w:val="20"/>
                <w:lang w:val="en-GB"/>
              </w:rPr>
            </w:pPr>
            <w:r w:rsidRPr="00415A8A">
              <w:rPr>
                <w:rFonts w:ascii="Arial" w:hAnsi="Arial" w:cs="Arial"/>
                <w:b/>
                <w:bCs/>
                <w:sz w:val="20"/>
                <w:szCs w:val="20"/>
                <w:lang w:val="en-GB"/>
              </w:rPr>
              <w:t>Examining English-Speaking Anxiety Levels with respect to Personality Types among Public Senior Secondary High School Students in the Philippines: A Descriptive-Comparative S</w:t>
            </w:r>
            <w:r w:rsidRPr="00415A8A">
              <w:rPr>
                <w:rFonts w:ascii="Arial" w:hAnsi="Arial" w:cs="Arial"/>
                <w:b/>
                <w:bCs/>
                <w:sz w:val="20"/>
                <w:szCs w:val="20"/>
                <w:lang w:val="en-GB"/>
              </w:rPr>
              <w:t>tudy</w:t>
            </w:r>
          </w:p>
          <w:p w14:paraId="419BC497" w14:textId="77777777" w:rsidR="006B7680" w:rsidRPr="00415A8A" w:rsidRDefault="006B7680">
            <w:pPr>
              <w:ind w:left="360"/>
              <w:rPr>
                <w:rFonts w:ascii="Arial" w:hAnsi="Arial" w:cs="Arial"/>
                <w:b/>
                <w:bCs/>
                <w:sz w:val="20"/>
                <w:szCs w:val="20"/>
                <w:lang w:val="en-GB"/>
              </w:rPr>
            </w:pPr>
          </w:p>
          <w:p w14:paraId="0FD1A2DC" w14:textId="77777777" w:rsidR="006B7680" w:rsidRPr="00415A8A" w:rsidRDefault="009E690A">
            <w:pPr>
              <w:ind w:left="360"/>
              <w:rPr>
                <w:rFonts w:ascii="Arial" w:hAnsi="Arial" w:cs="Arial"/>
                <w:b/>
                <w:bCs/>
                <w:sz w:val="20"/>
                <w:szCs w:val="20"/>
                <w:lang w:val="en-GB"/>
              </w:rPr>
            </w:pPr>
            <w:r w:rsidRPr="00415A8A">
              <w:rPr>
                <w:rFonts w:ascii="Arial" w:hAnsi="Arial" w:cs="Arial"/>
                <w:b/>
                <w:bCs/>
                <w:sz w:val="20"/>
                <w:szCs w:val="20"/>
                <w:lang w:val="en-GB"/>
              </w:rPr>
              <w:t xml:space="preserve">This could be an alternative title. </w:t>
            </w:r>
          </w:p>
        </w:tc>
        <w:tc>
          <w:tcPr>
            <w:tcW w:w="6376" w:type="dxa"/>
            <w:tcBorders>
              <w:top w:val="single" w:sz="4" w:space="0" w:color="000000"/>
              <w:left w:val="single" w:sz="4" w:space="0" w:color="000000"/>
              <w:bottom w:val="single" w:sz="4" w:space="0" w:color="000000"/>
              <w:right w:val="single" w:sz="4" w:space="0" w:color="000000"/>
            </w:tcBorders>
            <w:vAlign w:val="center"/>
          </w:tcPr>
          <w:p w14:paraId="786188C4"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Thank you for the suggested alternative title. To address the concern on length while retaining precision, we will revise the title to: 'English-Speaking Anxiety Across MBTI Personality Types: A Descriptive-Compar</w:t>
            </w:r>
            <w:r w:rsidRPr="00415A8A">
              <w:rPr>
                <w:rFonts w:ascii="Arial" w:hAnsi="Arial" w:cs="Arial"/>
                <w:sz w:val="20"/>
                <w:szCs w:val="20"/>
              </w:rPr>
              <w:t>ative Study of Philippine Senior High School Students.' We adopted a shorter and more direct wording while preserving the study's scope.</w:t>
            </w:r>
          </w:p>
        </w:tc>
      </w:tr>
      <w:tr w:rsidR="006B7680" w:rsidRPr="00415A8A" w14:paraId="675C7725"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415D351D" w14:textId="77777777" w:rsidR="006B7680" w:rsidRPr="00415A8A" w:rsidRDefault="009E690A">
            <w:pPr>
              <w:pStyle w:val="Heading2"/>
              <w:ind w:left="360"/>
              <w:jc w:val="left"/>
              <w:rPr>
                <w:rFonts w:ascii="Arial" w:hAnsi="Arial" w:cs="Arial"/>
              </w:rPr>
            </w:pPr>
            <w:r w:rsidRPr="00415A8A">
              <w:rPr>
                <w:rFonts w:ascii="Arial" w:hAnsi="Arial" w:cs="Arial"/>
                <w:lang w:val="en-GB"/>
              </w:rPr>
              <w:t xml:space="preserve">Is the abstract of the article comprehensive? Do you suggest the addition (or deletion) of some points in this </w:t>
            </w:r>
            <w:r w:rsidRPr="00415A8A">
              <w:rPr>
                <w:rFonts w:ascii="Arial" w:hAnsi="Arial" w:cs="Arial"/>
                <w:lang w:val="en-GB"/>
              </w:rPr>
              <w:t>section? Please write your suggestions here.</w:t>
            </w:r>
          </w:p>
          <w:p w14:paraId="2FCB7F97" w14:textId="77777777" w:rsidR="006B7680" w:rsidRPr="00415A8A" w:rsidRDefault="006B7680">
            <w:pPr>
              <w:pStyle w:val="Heading2"/>
              <w:jc w:val="left"/>
              <w:rPr>
                <w:rFonts w:ascii="Arial" w:hAnsi="Arial" w:cs="Arial"/>
                <w:u w:val="single"/>
                <w:lang w:val="en-GB"/>
              </w:rPr>
            </w:pPr>
            <w:bookmarkStart w:id="0" w:name="_GoBack"/>
            <w:bookmarkEnd w:id="0"/>
          </w:p>
        </w:tc>
        <w:tc>
          <w:tcPr>
            <w:tcW w:w="9260" w:type="dxa"/>
            <w:tcBorders>
              <w:top w:val="single" w:sz="4" w:space="0" w:color="000000"/>
              <w:left w:val="single" w:sz="4" w:space="0" w:color="000000"/>
              <w:bottom w:val="single" w:sz="4" w:space="0" w:color="000000"/>
              <w:right w:val="single" w:sz="4" w:space="0" w:color="000000"/>
            </w:tcBorders>
          </w:tcPr>
          <w:p w14:paraId="2CEA8678" w14:textId="77777777" w:rsidR="006B7680" w:rsidRPr="00415A8A" w:rsidRDefault="009E690A">
            <w:pPr>
              <w:ind w:left="360"/>
              <w:rPr>
                <w:rFonts w:ascii="Arial" w:hAnsi="Arial" w:cs="Arial"/>
                <w:b/>
                <w:bCs/>
                <w:sz w:val="20"/>
                <w:szCs w:val="20"/>
                <w:lang w:val="en-GB"/>
              </w:rPr>
            </w:pPr>
            <w:r w:rsidRPr="00415A8A">
              <w:rPr>
                <w:rFonts w:ascii="Arial" w:hAnsi="Arial" w:cs="Arial"/>
                <w:b/>
                <w:bCs/>
                <w:sz w:val="20"/>
                <w:szCs w:val="20"/>
                <w:lang w:val="en-GB"/>
              </w:rPr>
              <w:t>The abstract should mention that it is examining anxiety levels and not only English-speaking anxiety.</w:t>
            </w:r>
          </w:p>
          <w:p w14:paraId="3C356F6D" w14:textId="77777777" w:rsidR="006B7680" w:rsidRPr="00415A8A" w:rsidRDefault="006B7680">
            <w:pPr>
              <w:ind w:left="360"/>
              <w:rPr>
                <w:rFonts w:ascii="Arial" w:hAnsi="Arial" w:cs="Arial"/>
                <w:b/>
                <w:bCs/>
                <w:sz w:val="20"/>
                <w:szCs w:val="20"/>
                <w:lang w:val="en-GB"/>
              </w:rPr>
            </w:pPr>
          </w:p>
          <w:p w14:paraId="69008D86" w14:textId="77777777" w:rsidR="006B7680" w:rsidRPr="00415A8A" w:rsidRDefault="009E690A">
            <w:pPr>
              <w:ind w:left="360"/>
              <w:rPr>
                <w:rFonts w:ascii="Arial" w:eastAsia="Arial" w:hAnsi="Arial" w:cs="Arial"/>
                <w:color w:val="000000"/>
                <w:sz w:val="20"/>
                <w:szCs w:val="20"/>
              </w:rPr>
            </w:pPr>
            <w:r w:rsidRPr="00415A8A">
              <w:rPr>
                <w:rFonts w:ascii="Arial" w:eastAsia="Arial" w:hAnsi="Arial" w:cs="Arial"/>
                <w:color w:val="000000"/>
                <w:sz w:val="20"/>
                <w:szCs w:val="20"/>
              </w:rPr>
              <w:t>Overall, students demonstrated a moderate level of English-speaking anxiety….</w:t>
            </w:r>
          </w:p>
          <w:p w14:paraId="55424138" w14:textId="77777777" w:rsidR="006B7680" w:rsidRPr="00415A8A" w:rsidRDefault="006B7680">
            <w:pPr>
              <w:ind w:left="360"/>
              <w:rPr>
                <w:rFonts w:ascii="Arial" w:eastAsia="Arial" w:hAnsi="Arial" w:cs="Arial"/>
                <w:color w:val="000000"/>
                <w:sz w:val="20"/>
                <w:szCs w:val="20"/>
              </w:rPr>
            </w:pPr>
          </w:p>
          <w:p w14:paraId="69CCDEA1" w14:textId="77777777" w:rsidR="006B7680" w:rsidRPr="00415A8A" w:rsidRDefault="009E690A">
            <w:pPr>
              <w:rPr>
                <w:rFonts w:ascii="Arial" w:eastAsia="Arial" w:hAnsi="Arial" w:cs="Arial"/>
                <w:b/>
                <w:bCs/>
                <w:i/>
                <w:iCs/>
                <w:color w:val="000000"/>
                <w:sz w:val="20"/>
                <w:szCs w:val="20"/>
              </w:rPr>
            </w:pPr>
            <w:r w:rsidRPr="00415A8A">
              <w:rPr>
                <w:rFonts w:ascii="Arial" w:eastAsia="Arial" w:hAnsi="Arial" w:cs="Arial"/>
                <w:color w:val="000000"/>
                <w:sz w:val="20"/>
                <w:szCs w:val="20"/>
              </w:rPr>
              <w:t xml:space="preserve"> </w:t>
            </w:r>
            <w:r w:rsidRPr="00415A8A">
              <w:rPr>
                <w:rFonts w:ascii="Arial" w:eastAsia="Arial" w:hAnsi="Arial" w:cs="Arial"/>
                <w:b/>
                <w:bCs/>
                <w:i/>
                <w:iCs/>
                <w:color w:val="000000"/>
                <w:sz w:val="20"/>
                <w:szCs w:val="20"/>
              </w:rPr>
              <w:t>The above sentence should come after  ……</w:t>
            </w:r>
          </w:p>
          <w:p w14:paraId="7385A5CB" w14:textId="77777777" w:rsidR="006B7680" w:rsidRPr="00415A8A" w:rsidRDefault="006B7680">
            <w:pPr>
              <w:rPr>
                <w:rFonts w:ascii="Arial" w:eastAsia="Arial" w:hAnsi="Arial" w:cs="Arial"/>
                <w:b/>
                <w:bCs/>
                <w:i/>
                <w:iCs/>
                <w:color w:val="000000"/>
                <w:sz w:val="20"/>
                <w:szCs w:val="20"/>
              </w:rPr>
            </w:pPr>
          </w:p>
          <w:p w14:paraId="69365EBF" w14:textId="77777777" w:rsidR="006B7680" w:rsidRPr="00415A8A" w:rsidRDefault="009E690A">
            <w:pPr>
              <w:ind w:left="360"/>
              <w:rPr>
                <w:rFonts w:ascii="Arial" w:eastAsia="Arial" w:hAnsi="Arial" w:cs="Arial"/>
                <w:color w:val="000000"/>
                <w:sz w:val="20"/>
                <w:szCs w:val="20"/>
              </w:rPr>
            </w:pPr>
            <w:r w:rsidRPr="00415A8A">
              <w:rPr>
                <w:rFonts w:ascii="Arial" w:eastAsia="Arial" w:hAnsi="Arial" w:cs="Arial"/>
                <w:color w:val="000000"/>
                <w:sz w:val="20"/>
                <w:szCs w:val="20"/>
              </w:rPr>
              <w:t>Significant differences were found among MBTI personality types, with Defenders (ISFJ) exhibiting the highest level of anxiety and Entertainers (ESFP) the lowest.</w:t>
            </w:r>
          </w:p>
          <w:p w14:paraId="65DDA4EB" w14:textId="77777777" w:rsidR="006B7680" w:rsidRPr="00415A8A" w:rsidRDefault="006B7680">
            <w:pPr>
              <w:ind w:left="360"/>
              <w:rPr>
                <w:rFonts w:ascii="Arial" w:eastAsia="Arial" w:hAnsi="Arial" w:cs="Arial"/>
                <w:b/>
                <w:bCs/>
                <w:color w:val="000000"/>
                <w:sz w:val="20"/>
                <w:szCs w:val="20"/>
              </w:rPr>
            </w:pPr>
          </w:p>
          <w:p w14:paraId="030CBBEB" w14:textId="77777777" w:rsidR="006B7680" w:rsidRPr="00415A8A" w:rsidRDefault="009E690A">
            <w:pPr>
              <w:ind w:left="360"/>
              <w:rPr>
                <w:rFonts w:ascii="Arial" w:hAnsi="Arial" w:cs="Arial"/>
                <w:b/>
                <w:bCs/>
                <w:i/>
                <w:iCs/>
                <w:sz w:val="20"/>
                <w:szCs w:val="20"/>
                <w:lang w:val="en-GB"/>
              </w:rPr>
            </w:pPr>
            <w:r w:rsidRPr="00415A8A">
              <w:rPr>
                <w:rFonts w:ascii="Arial" w:eastAsia="Arial" w:hAnsi="Arial" w:cs="Arial"/>
                <w:b/>
                <w:bCs/>
                <w:i/>
                <w:iCs/>
                <w:color w:val="000000"/>
                <w:sz w:val="20"/>
                <w:szCs w:val="20"/>
              </w:rPr>
              <w:t xml:space="preserve">Because we normally conclude the paragraph by </w:t>
            </w:r>
            <w:r w:rsidRPr="00415A8A">
              <w:rPr>
                <w:rFonts w:ascii="Arial" w:eastAsia="Arial" w:hAnsi="Arial" w:cs="Arial"/>
                <w:b/>
                <w:bCs/>
                <w:i/>
                <w:iCs/>
                <w:color w:val="000000"/>
                <w:sz w:val="20"/>
                <w:szCs w:val="20"/>
              </w:rPr>
              <w:t>using words like overall.</w:t>
            </w:r>
          </w:p>
        </w:tc>
        <w:tc>
          <w:tcPr>
            <w:tcW w:w="6376" w:type="dxa"/>
            <w:tcBorders>
              <w:top w:val="single" w:sz="4" w:space="0" w:color="000000"/>
              <w:left w:val="single" w:sz="4" w:space="0" w:color="000000"/>
              <w:bottom w:val="single" w:sz="4" w:space="0" w:color="000000"/>
              <w:right w:val="single" w:sz="4" w:space="0" w:color="000000"/>
            </w:tcBorders>
            <w:vAlign w:val="center"/>
          </w:tcPr>
          <w:p w14:paraId="1A91D31B"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Thank you for this helpful observation. We will revise the abstract for greater precision and flow by clarifying that the study examines the level and differences in English-speaking anxiety across MBTI personality types, reorderi</w:t>
            </w:r>
            <w:r w:rsidRPr="00415A8A">
              <w:rPr>
                <w:rFonts w:ascii="Arial" w:hAnsi="Arial" w:cs="Arial"/>
                <w:sz w:val="20"/>
                <w:szCs w:val="20"/>
              </w:rPr>
              <w:t>ng the findings so that the overall anxiety statement appears after the significant group differences, and reducing repetitive phrasing. We will also include the sample size, instruments, and key statistical result to improve scientific clarity.</w:t>
            </w:r>
          </w:p>
        </w:tc>
      </w:tr>
      <w:tr w:rsidR="006B7680" w:rsidRPr="00415A8A" w14:paraId="3D6CA792"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6153AA18" w14:textId="77777777" w:rsidR="006B7680" w:rsidRPr="00415A8A" w:rsidRDefault="009E690A">
            <w:pPr>
              <w:pStyle w:val="Heading2"/>
              <w:ind w:left="360"/>
              <w:jc w:val="left"/>
              <w:rPr>
                <w:rFonts w:ascii="Arial" w:hAnsi="Arial" w:cs="Arial"/>
                <w:b w:val="0"/>
                <w:bCs w:val="0"/>
                <w:u w:val="single"/>
                <w:lang w:val="en-GB"/>
              </w:rPr>
            </w:pPr>
            <w:r w:rsidRPr="00415A8A">
              <w:rPr>
                <w:rFonts w:ascii="Arial" w:hAnsi="Arial" w:cs="Arial"/>
                <w:lang w:val="en-GB"/>
              </w:rPr>
              <w:t xml:space="preserve">Is the </w:t>
            </w:r>
            <w:r w:rsidRPr="00415A8A">
              <w:rPr>
                <w:rFonts w:ascii="Arial" w:hAnsi="Arial" w:cs="Arial"/>
                <w:lang w:val="en-GB"/>
              </w:rPr>
              <w:t>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61B14AE2" w14:textId="77777777" w:rsidR="006B7680" w:rsidRPr="00415A8A" w:rsidRDefault="009E690A">
            <w:pPr>
              <w:pStyle w:val="ListParagraph"/>
              <w:ind w:left="0"/>
              <w:rPr>
                <w:rFonts w:ascii="Arial" w:hAnsi="Arial" w:cs="Arial"/>
                <w:bCs/>
                <w:sz w:val="20"/>
                <w:szCs w:val="20"/>
                <w:lang w:val="en-GB"/>
              </w:rPr>
            </w:pPr>
            <w:r w:rsidRPr="00415A8A">
              <w:rPr>
                <w:rFonts w:ascii="Arial" w:hAnsi="Arial" w:cs="Arial"/>
                <w:bCs/>
                <w:sz w:val="20"/>
                <w:szCs w:val="20"/>
                <w:lang w:val="en-GB"/>
              </w:rPr>
              <w:t>Yes, the manuscript is scientifically correct.</w:t>
            </w:r>
          </w:p>
        </w:tc>
        <w:tc>
          <w:tcPr>
            <w:tcW w:w="6376" w:type="dxa"/>
            <w:tcBorders>
              <w:top w:val="single" w:sz="4" w:space="0" w:color="000000"/>
              <w:left w:val="single" w:sz="4" w:space="0" w:color="000000"/>
              <w:bottom w:val="single" w:sz="4" w:space="0" w:color="000000"/>
              <w:right w:val="single" w:sz="4" w:space="0" w:color="000000"/>
            </w:tcBorders>
            <w:vAlign w:val="center"/>
          </w:tcPr>
          <w:p w14:paraId="6992BD14"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Thank you for confirming the scientific soundness of the manuscript. We will retain the overall methodological structure and further improve the reporting</w:t>
            </w:r>
            <w:r w:rsidRPr="00415A8A">
              <w:rPr>
                <w:rFonts w:ascii="Arial" w:hAnsi="Arial" w:cs="Arial"/>
                <w:sz w:val="20"/>
                <w:szCs w:val="20"/>
              </w:rPr>
              <w:t xml:space="preserve"> of results for clarity and rigor.</w:t>
            </w:r>
          </w:p>
        </w:tc>
      </w:tr>
      <w:tr w:rsidR="006B7680" w:rsidRPr="00415A8A" w14:paraId="3948083D"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0C6556D2" w14:textId="77777777" w:rsidR="006B7680" w:rsidRPr="00415A8A" w:rsidRDefault="009E690A">
            <w:pPr>
              <w:ind w:left="360"/>
              <w:rPr>
                <w:rFonts w:ascii="Arial" w:hAnsi="Arial" w:cs="Arial"/>
                <w:b/>
                <w:bCs/>
                <w:sz w:val="20"/>
                <w:szCs w:val="20"/>
                <w:lang w:val="en-GB"/>
              </w:rPr>
            </w:pPr>
            <w:r w:rsidRPr="00415A8A">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26C07468" w14:textId="77777777" w:rsidR="006B7680" w:rsidRPr="00415A8A" w:rsidRDefault="009E690A">
            <w:pPr>
              <w:pStyle w:val="ListParagraph"/>
              <w:ind w:left="0"/>
              <w:rPr>
                <w:rFonts w:ascii="Arial" w:hAnsi="Arial" w:cs="Arial"/>
                <w:bCs/>
                <w:sz w:val="20"/>
                <w:szCs w:val="20"/>
                <w:lang w:val="en-GB"/>
              </w:rPr>
            </w:pPr>
            <w:r w:rsidRPr="00415A8A">
              <w:rPr>
                <w:rFonts w:ascii="Arial" w:hAnsi="Arial" w:cs="Arial"/>
                <w:bCs/>
                <w:sz w:val="20"/>
                <w:szCs w:val="20"/>
                <w:lang w:val="en-GB"/>
              </w:rPr>
              <w:t>Some references are found to be from 2007, 2011, 2012, 2015. These are not recent ones a</w:t>
            </w:r>
            <w:r w:rsidRPr="00415A8A">
              <w:rPr>
                <w:rFonts w:ascii="Arial" w:hAnsi="Arial" w:cs="Arial"/>
                <w:bCs/>
                <w:sz w:val="20"/>
                <w:szCs w:val="20"/>
                <w:lang w:val="en-GB"/>
              </w:rPr>
              <w:t>nd beyond five years from 2026. Research based on these references invites questions on validity and reliability of the study.</w:t>
            </w:r>
          </w:p>
        </w:tc>
        <w:tc>
          <w:tcPr>
            <w:tcW w:w="6376" w:type="dxa"/>
            <w:tcBorders>
              <w:top w:val="single" w:sz="4" w:space="0" w:color="000000"/>
              <w:left w:val="single" w:sz="4" w:space="0" w:color="000000"/>
              <w:bottom w:val="single" w:sz="4" w:space="0" w:color="000000"/>
              <w:right w:val="single" w:sz="4" w:space="0" w:color="000000"/>
            </w:tcBorders>
            <w:vAlign w:val="center"/>
          </w:tcPr>
          <w:p w14:paraId="403E8383"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Thank you for this important comment. We agree that the manuscript should rely more strongly on recent scholarship. We will updat</w:t>
            </w:r>
            <w:r w:rsidRPr="00415A8A">
              <w:rPr>
                <w:rFonts w:ascii="Arial" w:hAnsi="Arial" w:cs="Arial"/>
                <w:sz w:val="20"/>
                <w:szCs w:val="20"/>
              </w:rPr>
              <w:t>e the literature review and discussion by adding more 2020-2025 studies on foreign language speaking anxiety and personality, while retaining only a limited number of seminal older sources when they are theoretically indispensable.</w:t>
            </w:r>
          </w:p>
        </w:tc>
      </w:tr>
      <w:tr w:rsidR="006B7680" w:rsidRPr="00415A8A" w14:paraId="510E4190"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1B70E939" w14:textId="77777777" w:rsidR="006B7680" w:rsidRPr="00415A8A" w:rsidRDefault="009E690A">
            <w:pPr>
              <w:pStyle w:val="Heading2"/>
              <w:ind w:left="360"/>
              <w:jc w:val="left"/>
              <w:rPr>
                <w:rFonts w:ascii="Arial" w:hAnsi="Arial" w:cs="Arial"/>
              </w:rPr>
            </w:pPr>
            <w:r w:rsidRPr="00415A8A">
              <w:rPr>
                <w:rFonts w:ascii="Arial" w:hAnsi="Arial" w:cs="Arial"/>
                <w:bCs w:val="0"/>
                <w:lang w:val="en-GB"/>
              </w:rPr>
              <w:t>Is the language/English</w:t>
            </w:r>
            <w:r w:rsidRPr="00415A8A">
              <w:rPr>
                <w:rFonts w:ascii="Arial" w:hAnsi="Arial" w:cs="Arial"/>
                <w:bCs w:val="0"/>
                <w:lang w:val="en-GB"/>
              </w:rPr>
              <w:t xml:space="preserve"> quality of the article suitable for scholarly communications?</w:t>
            </w:r>
          </w:p>
          <w:p w14:paraId="55AFFA1C" w14:textId="77777777" w:rsidR="006B7680" w:rsidRPr="00415A8A" w:rsidRDefault="006B7680">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B1AEC2C" w14:textId="77777777" w:rsidR="006B7680" w:rsidRPr="00415A8A" w:rsidRDefault="009E690A">
            <w:pPr>
              <w:rPr>
                <w:rFonts w:ascii="Arial" w:hAnsi="Arial" w:cs="Arial"/>
                <w:sz w:val="20"/>
                <w:szCs w:val="20"/>
                <w:lang w:val="en-GB"/>
              </w:rPr>
            </w:pPr>
            <w:r w:rsidRPr="00415A8A">
              <w:rPr>
                <w:rFonts w:ascii="Arial" w:hAnsi="Arial" w:cs="Arial"/>
                <w:sz w:val="20"/>
                <w:szCs w:val="20"/>
                <w:lang w:val="en-GB"/>
              </w:rPr>
              <w:t>The quality of the English language is suitable for scholarly communications.</w:t>
            </w:r>
          </w:p>
        </w:tc>
        <w:tc>
          <w:tcPr>
            <w:tcW w:w="6376" w:type="dxa"/>
            <w:tcBorders>
              <w:top w:val="single" w:sz="4" w:space="0" w:color="000000"/>
              <w:left w:val="single" w:sz="4" w:space="0" w:color="000000"/>
              <w:bottom w:val="single" w:sz="4" w:space="0" w:color="000000"/>
              <w:right w:val="single" w:sz="4" w:space="0" w:color="000000"/>
            </w:tcBorders>
            <w:vAlign w:val="center"/>
          </w:tcPr>
          <w:p w14:paraId="32E33252"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 xml:space="preserve">Thank you for affirming the language quality. We will still perform another round of careful proofreading to </w:t>
            </w:r>
            <w:r w:rsidRPr="00415A8A">
              <w:rPr>
                <w:rFonts w:ascii="Arial" w:hAnsi="Arial" w:cs="Arial"/>
                <w:sz w:val="20"/>
                <w:szCs w:val="20"/>
              </w:rPr>
              <w:t>improve concision, remove minor awkward phrasing, and ensure consistency in academic style.</w:t>
            </w:r>
          </w:p>
        </w:tc>
      </w:tr>
      <w:tr w:rsidR="006B7680" w:rsidRPr="00415A8A" w14:paraId="04B9FB1F"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2AF61FFC" w14:textId="77777777" w:rsidR="006B7680" w:rsidRPr="00415A8A" w:rsidRDefault="009E690A">
            <w:pPr>
              <w:pStyle w:val="Heading2"/>
              <w:jc w:val="left"/>
              <w:rPr>
                <w:rFonts w:ascii="Arial" w:hAnsi="Arial" w:cs="Arial"/>
              </w:rPr>
            </w:pPr>
            <w:r w:rsidRPr="00415A8A">
              <w:rPr>
                <w:rFonts w:ascii="Arial" w:hAnsi="Arial" w:cs="Arial"/>
                <w:bCs w:val="0"/>
                <w:u w:val="single"/>
                <w:lang w:val="en-GB"/>
              </w:rPr>
              <w:t>Optional/General</w:t>
            </w:r>
            <w:r w:rsidRPr="00415A8A">
              <w:rPr>
                <w:rFonts w:ascii="Arial" w:hAnsi="Arial" w:cs="Arial"/>
                <w:bCs w:val="0"/>
                <w:lang w:val="en-GB"/>
              </w:rPr>
              <w:t xml:space="preserve"> </w:t>
            </w:r>
            <w:r w:rsidRPr="00415A8A">
              <w:rPr>
                <w:rFonts w:ascii="Arial" w:hAnsi="Arial" w:cs="Arial"/>
                <w:b w:val="0"/>
                <w:bCs w:val="0"/>
                <w:lang w:val="en-GB"/>
              </w:rPr>
              <w:t>comments</w:t>
            </w:r>
          </w:p>
          <w:p w14:paraId="3F35C4E3" w14:textId="77777777" w:rsidR="006B7680" w:rsidRPr="00415A8A" w:rsidRDefault="006B7680">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0CCF171A" w14:textId="77777777" w:rsidR="006B7680" w:rsidRPr="00415A8A" w:rsidRDefault="009E690A">
            <w:pPr>
              <w:pStyle w:val="NormalWeb"/>
              <w:spacing w:before="0" w:after="0"/>
              <w:rPr>
                <w:rFonts w:ascii="Arial" w:hAnsi="Arial" w:cs="Arial"/>
                <w:b/>
                <w:sz w:val="20"/>
                <w:szCs w:val="20"/>
                <w:lang w:val="en-GB"/>
              </w:rPr>
            </w:pPr>
            <w:r w:rsidRPr="00415A8A">
              <w:rPr>
                <w:rFonts w:ascii="Arial" w:hAnsi="Arial" w:cs="Arial"/>
                <w:b/>
                <w:sz w:val="20"/>
                <w:szCs w:val="20"/>
                <w:lang w:val="en-GB"/>
              </w:rPr>
              <w:t>Overall, the manuscript is scholarly and can be considered for publication with changes in references because they are too outdated.</w:t>
            </w:r>
          </w:p>
        </w:tc>
        <w:tc>
          <w:tcPr>
            <w:tcW w:w="6376" w:type="dxa"/>
            <w:tcBorders>
              <w:top w:val="single" w:sz="4" w:space="0" w:color="000000"/>
              <w:left w:val="single" w:sz="4" w:space="0" w:color="000000"/>
              <w:bottom w:val="single" w:sz="4" w:space="0" w:color="000000"/>
              <w:right w:val="single" w:sz="4" w:space="0" w:color="000000"/>
            </w:tcBorders>
            <w:vAlign w:val="center"/>
          </w:tcPr>
          <w:p w14:paraId="7FB603BA"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Tha</w:t>
            </w:r>
            <w:r w:rsidRPr="00415A8A">
              <w:rPr>
                <w:rFonts w:ascii="Arial" w:hAnsi="Arial" w:cs="Arial"/>
                <w:sz w:val="20"/>
                <w:szCs w:val="20"/>
              </w:rPr>
              <w:t>nk you for the positive overall evaluation. We will implement the suggested revisions, particularly the updating of references and the refinement of the title and abstract, to strengthen the manuscript for publication.</w:t>
            </w:r>
          </w:p>
        </w:tc>
      </w:tr>
    </w:tbl>
    <w:p w14:paraId="6DE3942C" w14:textId="77777777" w:rsidR="006B7680" w:rsidRPr="00415A8A" w:rsidRDefault="006B7680">
      <w:pPr>
        <w:pStyle w:val="BodyText"/>
        <w:rPr>
          <w:rFonts w:ascii="Arial" w:hAnsi="Arial" w:cs="Arial"/>
          <w:b/>
          <w:bCs/>
          <w:sz w:val="20"/>
          <w:szCs w:val="20"/>
          <w:u w:val="single"/>
          <w:lang w:val="en-GB"/>
        </w:rPr>
      </w:pPr>
    </w:p>
    <w:p w14:paraId="115C531F" w14:textId="77777777" w:rsidR="006B7680" w:rsidRPr="00415A8A" w:rsidRDefault="006B7680">
      <w:pPr>
        <w:pStyle w:val="BodyText"/>
        <w:rPr>
          <w:rFonts w:ascii="Arial" w:hAnsi="Arial" w:cs="Arial"/>
          <w:b/>
          <w:bCs/>
          <w:sz w:val="20"/>
          <w:szCs w:val="20"/>
          <w:u w:val="single"/>
          <w:lang w:val="en-GB"/>
        </w:rPr>
      </w:pPr>
    </w:p>
    <w:tbl>
      <w:tblPr>
        <w:tblW w:w="5000" w:type="pct"/>
        <w:tblLayout w:type="fixed"/>
        <w:tblLook w:val="0000" w:firstRow="0" w:lastRow="0" w:firstColumn="0" w:lastColumn="0" w:noHBand="0" w:noVBand="0"/>
      </w:tblPr>
      <w:tblGrid>
        <w:gridCol w:w="7249"/>
        <w:gridCol w:w="7604"/>
        <w:gridCol w:w="7590"/>
      </w:tblGrid>
      <w:tr w:rsidR="006B7680" w:rsidRPr="00415A8A" w14:paraId="6274CD72" w14:textId="77777777">
        <w:tc>
          <w:tcPr>
            <w:tcW w:w="20931" w:type="dxa"/>
            <w:gridSpan w:val="3"/>
            <w:tcBorders>
              <w:bottom w:val="single" w:sz="4" w:space="0" w:color="000000"/>
            </w:tcBorders>
            <w:vAlign w:val="center"/>
          </w:tcPr>
          <w:p w14:paraId="1DED8BF4" w14:textId="77777777" w:rsidR="006B7680" w:rsidRPr="00415A8A" w:rsidRDefault="009E690A">
            <w:pPr>
              <w:rPr>
                <w:rFonts w:ascii="Arial" w:hAnsi="Arial" w:cs="Arial"/>
                <w:sz w:val="20"/>
                <w:szCs w:val="20"/>
              </w:rPr>
            </w:pPr>
            <w:bookmarkStart w:id="1" w:name="_Hlk156057704"/>
            <w:bookmarkStart w:id="2" w:name="_Hlk156057883"/>
            <w:bookmarkEnd w:id="1"/>
            <w:bookmarkEnd w:id="2"/>
            <w:r w:rsidRPr="00415A8A">
              <w:rPr>
                <w:rFonts w:ascii="Arial" w:eastAsia="Arial Unicode MS;Arial" w:hAnsi="Arial" w:cs="Arial"/>
                <w:b/>
                <w:sz w:val="20"/>
                <w:szCs w:val="20"/>
                <w:lang w:val="en-GB"/>
              </w:rPr>
              <w:t xml:space="preserve">PART  2: </w:t>
            </w:r>
          </w:p>
          <w:p w14:paraId="3D1ED241" w14:textId="77777777" w:rsidR="006B7680" w:rsidRPr="00415A8A" w:rsidRDefault="006B7680">
            <w:pPr>
              <w:rPr>
                <w:rFonts w:ascii="Arial" w:eastAsia="Arial Unicode MS;Arial" w:hAnsi="Arial" w:cs="Arial"/>
                <w:b/>
                <w:sz w:val="20"/>
                <w:szCs w:val="20"/>
                <w:u w:val="single"/>
                <w:lang w:val="en-GB"/>
              </w:rPr>
            </w:pPr>
          </w:p>
        </w:tc>
      </w:tr>
      <w:tr w:rsidR="006B7680" w:rsidRPr="00415A8A" w14:paraId="07521561"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35FA7358" w14:textId="77777777" w:rsidR="006B7680" w:rsidRPr="00415A8A" w:rsidRDefault="006B7680">
            <w:pPr>
              <w:snapToGrid w:val="0"/>
              <w:rPr>
                <w:rFonts w:ascii="Arial" w:eastAsia="Arial Unicode MS;Arial"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14:paraId="6427C425" w14:textId="77777777" w:rsidR="006B7680" w:rsidRPr="00415A8A" w:rsidRDefault="009E690A">
            <w:pPr>
              <w:keepNext/>
              <w:outlineLvl w:val="1"/>
              <w:rPr>
                <w:rFonts w:ascii="Arial" w:eastAsia="MS Mincho;ＭＳ 明朝" w:hAnsi="Arial" w:cs="Arial"/>
                <w:b/>
                <w:bCs/>
                <w:sz w:val="20"/>
                <w:szCs w:val="20"/>
                <w:lang w:val="en-GB"/>
              </w:rPr>
            </w:pPr>
            <w:r w:rsidRPr="00415A8A">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649C9CBA" w14:textId="77777777" w:rsidR="006B7680" w:rsidRPr="00415A8A" w:rsidRDefault="009E690A">
            <w:pPr>
              <w:spacing w:after="160" w:line="252" w:lineRule="auto"/>
              <w:rPr>
                <w:rFonts w:ascii="Arial" w:hAnsi="Arial" w:cs="Arial"/>
                <w:sz w:val="20"/>
                <w:szCs w:val="20"/>
              </w:rPr>
            </w:pPr>
            <w:r w:rsidRPr="00415A8A">
              <w:rPr>
                <w:rFonts w:ascii="Arial" w:eastAsia="Calibri" w:hAnsi="Arial" w:cs="Arial"/>
                <w:b/>
                <w:kern w:val="2"/>
                <w:sz w:val="20"/>
                <w:szCs w:val="20"/>
                <w:lang w:val="en-IN"/>
              </w:rPr>
              <w:t>Author’s Feedback</w:t>
            </w:r>
            <w:r w:rsidRPr="00415A8A">
              <w:rPr>
                <w:rFonts w:ascii="Arial" w:eastAsia="Calibri" w:hAnsi="Arial" w:cs="Arial"/>
                <w:kern w:val="2"/>
                <w:sz w:val="20"/>
                <w:szCs w:val="20"/>
                <w:lang w:val="en-IN"/>
              </w:rPr>
              <w:t xml:space="preserve"> (It is mandatory that authors should write his/her feedback here)</w:t>
            </w:r>
          </w:p>
          <w:p w14:paraId="67356AE1" w14:textId="77777777" w:rsidR="006B7680" w:rsidRPr="00415A8A" w:rsidRDefault="006B7680">
            <w:pPr>
              <w:keepNext/>
              <w:outlineLvl w:val="1"/>
              <w:rPr>
                <w:rFonts w:ascii="Arial" w:eastAsia="MS Mincho;ＭＳ 明朝" w:hAnsi="Arial" w:cs="Arial"/>
                <w:bCs/>
                <w:kern w:val="2"/>
                <w:sz w:val="20"/>
                <w:szCs w:val="20"/>
                <w:lang w:val="en-GB"/>
              </w:rPr>
            </w:pPr>
          </w:p>
        </w:tc>
      </w:tr>
      <w:tr w:rsidR="006B7680" w:rsidRPr="00415A8A" w14:paraId="3BE1859C"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730AE355" w14:textId="77777777" w:rsidR="006B7680" w:rsidRPr="00415A8A" w:rsidRDefault="009E690A">
            <w:pPr>
              <w:rPr>
                <w:rFonts w:ascii="Arial" w:eastAsia="Arial Unicode MS;Arial" w:hAnsi="Arial" w:cs="Arial"/>
                <w:b/>
                <w:sz w:val="20"/>
                <w:szCs w:val="20"/>
                <w:lang w:val="en-GB"/>
              </w:rPr>
            </w:pPr>
            <w:r w:rsidRPr="00415A8A">
              <w:rPr>
                <w:rFonts w:ascii="Arial" w:eastAsia="Arial Unicode MS;Arial" w:hAnsi="Arial" w:cs="Arial"/>
                <w:b/>
                <w:sz w:val="20"/>
                <w:szCs w:val="20"/>
                <w:lang w:val="en-GB"/>
              </w:rPr>
              <w:t xml:space="preserve">Are there ethical issues in this manuscript? </w:t>
            </w:r>
          </w:p>
          <w:p w14:paraId="03C01D75" w14:textId="77777777" w:rsidR="006B7680" w:rsidRPr="00415A8A" w:rsidRDefault="006B7680">
            <w:pPr>
              <w:rPr>
                <w:rFonts w:ascii="Arial" w:eastAsia="Arial Unicode MS;Arial"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7C36C26E" w14:textId="77777777" w:rsidR="006B7680" w:rsidRPr="00415A8A" w:rsidRDefault="009E690A">
            <w:pPr>
              <w:rPr>
                <w:rFonts w:ascii="Arial" w:eastAsia="Arial Unicode MS;Arial" w:hAnsi="Arial" w:cs="Arial"/>
                <w:i/>
                <w:iCs/>
                <w:sz w:val="20"/>
                <w:szCs w:val="20"/>
                <w:u w:val="single"/>
                <w:lang w:val="en-GB"/>
              </w:rPr>
            </w:pPr>
            <w:r w:rsidRPr="00415A8A">
              <w:rPr>
                <w:rFonts w:ascii="Arial" w:eastAsia="Arial Unicode MS;Arial" w:hAnsi="Arial" w:cs="Arial"/>
                <w:i/>
                <w:iCs/>
                <w:sz w:val="20"/>
                <w:szCs w:val="20"/>
                <w:u w:val="single"/>
                <w:lang w:val="en-GB"/>
              </w:rPr>
              <w:t>(If yes, Kindly please write down the ethical issues here in details)</w:t>
            </w:r>
          </w:p>
          <w:p w14:paraId="5BCDE740" w14:textId="77777777" w:rsidR="006B7680" w:rsidRPr="00415A8A" w:rsidRDefault="006B7680">
            <w:pPr>
              <w:rPr>
                <w:rFonts w:ascii="Arial" w:eastAsia="Arial Unicode MS;Arial" w:hAnsi="Arial" w:cs="Arial"/>
                <w:i/>
                <w:iCs/>
                <w:sz w:val="20"/>
                <w:szCs w:val="20"/>
                <w:u w:val="single"/>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052D74AB" w14:textId="77777777" w:rsidR="006B7680" w:rsidRPr="00415A8A" w:rsidRDefault="009E690A">
            <w:pPr>
              <w:spacing w:after="80" w:line="259" w:lineRule="auto"/>
              <w:rPr>
                <w:rFonts w:ascii="Arial" w:hAnsi="Arial" w:cs="Arial"/>
                <w:sz w:val="20"/>
                <w:szCs w:val="20"/>
              </w:rPr>
            </w:pPr>
            <w:r w:rsidRPr="00415A8A">
              <w:rPr>
                <w:rFonts w:ascii="Arial" w:hAnsi="Arial" w:cs="Arial"/>
                <w:sz w:val="20"/>
                <w:szCs w:val="20"/>
              </w:rPr>
              <w:t xml:space="preserve">The reviewer did not identify a specific ethical </w:t>
            </w:r>
            <w:r w:rsidRPr="00415A8A">
              <w:rPr>
                <w:rFonts w:ascii="Arial" w:hAnsi="Arial" w:cs="Arial"/>
                <w:sz w:val="20"/>
                <w:szCs w:val="20"/>
              </w:rPr>
              <w:t>issue. Nevertheless, we will make the ethics statement clearer by explicitly confirming voluntary participation, informed consent, confidentiality, and institutional permission prior to data collection. We will also check the wording in the limitations sec</w:t>
            </w:r>
            <w:r w:rsidRPr="00415A8A">
              <w:rPr>
                <w:rFonts w:ascii="Arial" w:hAnsi="Arial" w:cs="Arial"/>
                <w:sz w:val="20"/>
                <w:szCs w:val="20"/>
              </w:rPr>
              <w:t>tion to avoid any ambiguity regarding the timing of approvals.</w:t>
            </w:r>
          </w:p>
        </w:tc>
      </w:tr>
    </w:tbl>
    <w:p w14:paraId="55CF8212" w14:textId="77777777" w:rsidR="006B7680" w:rsidRPr="00415A8A" w:rsidRDefault="006B7680">
      <w:pPr>
        <w:rPr>
          <w:rFonts w:ascii="Arial" w:hAnsi="Arial" w:cs="Arial"/>
          <w:sz w:val="20"/>
          <w:szCs w:val="20"/>
        </w:rPr>
      </w:pPr>
    </w:p>
    <w:p w14:paraId="14BDC28F" w14:textId="77777777" w:rsidR="006B7680" w:rsidRPr="00415A8A" w:rsidRDefault="006B7680">
      <w:pPr>
        <w:rPr>
          <w:rFonts w:ascii="Arial" w:hAnsi="Arial" w:cs="Arial"/>
          <w:sz w:val="20"/>
          <w:szCs w:val="20"/>
        </w:rPr>
      </w:pPr>
    </w:p>
    <w:p w14:paraId="4EDDAF81" w14:textId="77777777" w:rsidR="006B7680" w:rsidRPr="00415A8A" w:rsidRDefault="006B7680">
      <w:pPr>
        <w:rPr>
          <w:rFonts w:ascii="Arial" w:hAnsi="Arial" w:cs="Arial"/>
          <w:bCs/>
          <w:sz w:val="20"/>
          <w:szCs w:val="20"/>
          <w:u w:val="single"/>
          <w:lang w:val="en-GB"/>
        </w:rPr>
      </w:pPr>
    </w:p>
    <w:p w14:paraId="29A2D39D" w14:textId="77777777" w:rsidR="006B7680" w:rsidRPr="00415A8A" w:rsidRDefault="006B7680">
      <w:pPr>
        <w:rPr>
          <w:rFonts w:ascii="Arial" w:hAnsi="Arial" w:cs="Arial"/>
          <w:bCs/>
          <w:sz w:val="20"/>
          <w:szCs w:val="20"/>
          <w:u w:val="single"/>
          <w:lang w:val="en-GB"/>
        </w:rPr>
      </w:pPr>
    </w:p>
    <w:p w14:paraId="669CE927" w14:textId="77777777" w:rsidR="006B7680" w:rsidRPr="00415A8A" w:rsidRDefault="006B7680">
      <w:pPr>
        <w:pStyle w:val="BodyText"/>
        <w:rPr>
          <w:rFonts w:ascii="Arial" w:hAnsi="Arial" w:cs="Arial"/>
          <w:b/>
          <w:bCs/>
          <w:sz w:val="20"/>
          <w:szCs w:val="20"/>
          <w:u w:val="single"/>
          <w:lang w:val="en-GB"/>
        </w:rPr>
      </w:pPr>
      <w:bookmarkStart w:id="3" w:name="_Hlk170903434"/>
      <w:bookmarkStart w:id="4" w:name="_Hlk171324449"/>
      <w:bookmarkEnd w:id="3"/>
      <w:bookmarkEnd w:id="4"/>
    </w:p>
    <w:sectPr w:rsidR="006B7680" w:rsidRPr="00415A8A">
      <w:headerReference w:type="default" r:id="rId8"/>
      <w:footerReference w:type="default" r:id="rId9"/>
      <w:pgSz w:w="23811" w:h="16838" w:orient="landscape"/>
      <w:pgMar w:top="792" w:right="792" w:bottom="792" w:left="792"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FE729" w14:textId="77777777" w:rsidR="009E690A" w:rsidRDefault="009E690A">
      <w:r>
        <w:separator/>
      </w:r>
    </w:p>
  </w:endnote>
  <w:endnote w:type="continuationSeparator" w:id="0">
    <w:p w14:paraId="4EF9CFA5" w14:textId="77777777" w:rsidR="009E690A" w:rsidRDefault="009E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charset w:val="00"/>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4416B" w14:textId="77777777" w:rsidR="006B7680" w:rsidRDefault="009E690A">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6BD9D" w14:textId="77777777" w:rsidR="009E690A" w:rsidRDefault="009E690A">
      <w:r>
        <w:separator/>
      </w:r>
    </w:p>
  </w:footnote>
  <w:footnote w:type="continuationSeparator" w:id="0">
    <w:p w14:paraId="5D6AF4E8" w14:textId="77777777" w:rsidR="009E690A" w:rsidRDefault="009E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69B4" w14:textId="77777777" w:rsidR="006B7680" w:rsidRDefault="006B7680">
    <w:pPr>
      <w:jc w:val="center"/>
      <w:rPr>
        <w:rFonts w:ascii="Arial" w:hAnsi="Arial" w:cs="Arial"/>
        <w:b/>
        <w:bCs/>
        <w:color w:val="003399"/>
        <w:szCs w:val="20"/>
        <w:u w:val="single"/>
        <w:lang w:val="en-GB"/>
      </w:rPr>
    </w:pPr>
  </w:p>
  <w:p w14:paraId="46EA0BDC" w14:textId="77777777" w:rsidR="006B7680" w:rsidRDefault="009E690A">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825709"/>
    <w:multiLevelType w:val="multilevel"/>
    <w:tmpl w:val="6A6414E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yNDE3NTU1MzQxNDZU0lEKTi0uzszPAykwrAUAU0mb/iwAAAA="/>
  </w:docVars>
  <w:rsids>
    <w:rsidRoot w:val="006B7680"/>
    <w:rsid w:val="001A707F"/>
    <w:rsid w:val="00402F39"/>
    <w:rsid w:val="00415A8A"/>
    <w:rsid w:val="006B7680"/>
    <w:rsid w:val="006F5CC9"/>
    <w:rsid w:val="009E690A"/>
    <w:rsid w:val="00B60A7D"/>
    <w:rsid w:val="00D25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8B45"/>
  <w15:docId w15:val="{6888F6AA-6DA0-45E7-86E3-A32E0672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l2c.com/index.php/AJL2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2</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118</cp:revision>
  <dcterms:created xsi:type="dcterms:W3CDTF">2011-08-01T09:21:00Z</dcterms:created>
  <dcterms:modified xsi:type="dcterms:W3CDTF">2026-03-21T06:26:00Z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90aac9b5-0313-49c2-bea4-dc5ab7bb5fa3</vt:lpwstr>
  </property>
</Properties>
</file>