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CD5FEC" w14:textId="77777777" w:rsidR="00481178" w:rsidRDefault="00481178">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322"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160"/>
        <w:gridCol w:w="10162"/>
      </w:tblGrid>
      <w:tr w:rsidR="00481178" w14:paraId="14F96B22" w14:textId="77777777">
        <w:trPr>
          <w:trHeight w:val="290"/>
        </w:trPr>
        <w:tc>
          <w:tcPr>
            <w:tcW w:w="13322" w:type="dxa"/>
            <w:gridSpan w:val="2"/>
            <w:tcBorders>
              <w:top w:val="nil"/>
              <w:left w:val="nil"/>
              <w:right w:val="nil"/>
            </w:tcBorders>
          </w:tcPr>
          <w:p w14:paraId="12E5CD15" w14:textId="77777777" w:rsidR="00481178" w:rsidRDefault="00481178"/>
        </w:tc>
      </w:tr>
      <w:tr w:rsidR="00481178" w14:paraId="450291DA" w14:textId="77777777">
        <w:trPr>
          <w:trHeight w:val="290"/>
        </w:trPr>
        <w:tc>
          <w:tcPr>
            <w:tcW w:w="3160" w:type="dxa"/>
          </w:tcPr>
          <w:p w14:paraId="3F8FBC49" w14:textId="77777777" w:rsidR="00481178" w:rsidRDefault="00000000">
            <w:pPr>
              <w:pBdr>
                <w:top w:val="nil"/>
                <w:left w:val="nil"/>
                <w:bottom w:val="nil"/>
                <w:right w:val="nil"/>
                <w:between w:val="nil"/>
              </w:pBdr>
              <w:ind w:left="90"/>
              <w:rPr>
                <w:color w:val="000000"/>
                <w:sz w:val="20"/>
                <w:szCs w:val="20"/>
              </w:rPr>
            </w:pPr>
            <w:r>
              <w:rPr>
                <w:color w:val="000000"/>
                <w:sz w:val="20"/>
                <w:szCs w:val="20"/>
              </w:rPr>
              <w:t>Journal Name:</w:t>
            </w:r>
          </w:p>
        </w:tc>
        <w:tc>
          <w:tcPr>
            <w:tcW w:w="10162" w:type="dxa"/>
            <w:tcMar>
              <w:top w:w="0" w:type="dxa"/>
              <w:left w:w="108" w:type="dxa"/>
              <w:bottom w:w="0" w:type="dxa"/>
              <w:right w:w="108" w:type="dxa"/>
            </w:tcMar>
            <w:vAlign w:val="center"/>
          </w:tcPr>
          <w:p w14:paraId="08371A8F" w14:textId="77777777" w:rsidR="00481178" w:rsidRDefault="00000000">
            <w:pPr>
              <w:rPr>
                <w:b/>
                <w:bCs/>
                <w:color w:val="0000CC"/>
                <w:sz w:val="20"/>
                <w:szCs w:val="20"/>
              </w:rPr>
            </w:pPr>
            <w:hyperlink r:id="rId6">
              <w:r>
                <w:rPr>
                  <w:b/>
                  <w:bCs/>
                  <w:color w:val="0000CC"/>
                  <w:sz w:val="20"/>
                  <w:szCs w:val="20"/>
                </w:rPr>
                <w:t xml:space="preserve">Asian Journal of Dental Sciences </w:t>
              </w:r>
            </w:hyperlink>
          </w:p>
        </w:tc>
      </w:tr>
      <w:tr w:rsidR="00481178" w14:paraId="0BFBB079" w14:textId="77777777">
        <w:trPr>
          <w:trHeight w:val="290"/>
        </w:trPr>
        <w:tc>
          <w:tcPr>
            <w:tcW w:w="3160" w:type="dxa"/>
          </w:tcPr>
          <w:p w14:paraId="0EA230FD" w14:textId="77777777" w:rsidR="00481178" w:rsidRDefault="00000000">
            <w:pPr>
              <w:pBdr>
                <w:top w:val="nil"/>
                <w:left w:val="nil"/>
                <w:bottom w:val="nil"/>
                <w:right w:val="nil"/>
                <w:between w:val="nil"/>
              </w:pBdr>
              <w:ind w:left="90"/>
              <w:rPr>
                <w:color w:val="000000"/>
                <w:sz w:val="20"/>
                <w:szCs w:val="20"/>
              </w:rPr>
            </w:pPr>
            <w:r>
              <w:rPr>
                <w:color w:val="000000"/>
                <w:sz w:val="20"/>
                <w:szCs w:val="20"/>
              </w:rPr>
              <w:t>Manuscript Number:</w:t>
            </w:r>
          </w:p>
        </w:tc>
        <w:tc>
          <w:tcPr>
            <w:tcW w:w="10162" w:type="dxa"/>
            <w:tcMar>
              <w:top w:w="0" w:type="dxa"/>
              <w:left w:w="108" w:type="dxa"/>
              <w:bottom w:w="0" w:type="dxa"/>
              <w:right w:w="108" w:type="dxa"/>
            </w:tcMar>
            <w:vAlign w:val="center"/>
          </w:tcPr>
          <w:p w14:paraId="7F3E16C0" w14:textId="77777777" w:rsidR="00481178" w:rsidRDefault="00000000">
            <w:pPr>
              <w:pBdr>
                <w:top w:val="nil"/>
                <w:left w:val="nil"/>
                <w:bottom w:val="nil"/>
                <w:right w:val="nil"/>
                <w:between w:val="nil"/>
              </w:pBdr>
              <w:rPr>
                <w:b/>
                <w:bCs/>
                <w:color w:val="000000"/>
                <w:sz w:val="20"/>
                <w:szCs w:val="20"/>
              </w:rPr>
            </w:pPr>
            <w:r>
              <w:rPr>
                <w:b/>
                <w:bCs/>
                <w:color w:val="000000"/>
                <w:sz w:val="20"/>
                <w:szCs w:val="20"/>
              </w:rPr>
              <w:t>Ms_AJDS_155541</w:t>
            </w:r>
          </w:p>
        </w:tc>
      </w:tr>
      <w:tr w:rsidR="00481178" w14:paraId="4A0FA489" w14:textId="77777777">
        <w:trPr>
          <w:trHeight w:val="650"/>
        </w:trPr>
        <w:tc>
          <w:tcPr>
            <w:tcW w:w="3160" w:type="dxa"/>
          </w:tcPr>
          <w:p w14:paraId="51ADDB03" w14:textId="77777777" w:rsidR="00481178" w:rsidRDefault="00000000">
            <w:pPr>
              <w:pBdr>
                <w:top w:val="nil"/>
                <w:left w:val="nil"/>
                <w:bottom w:val="nil"/>
                <w:right w:val="nil"/>
                <w:between w:val="nil"/>
              </w:pBdr>
              <w:ind w:left="90"/>
              <w:rPr>
                <w:color w:val="000000"/>
                <w:sz w:val="20"/>
                <w:szCs w:val="20"/>
              </w:rPr>
            </w:pPr>
            <w:r>
              <w:rPr>
                <w:color w:val="000000"/>
                <w:sz w:val="20"/>
                <w:szCs w:val="20"/>
              </w:rPr>
              <w:t xml:space="preserve">Title of the Manuscript: </w:t>
            </w:r>
          </w:p>
        </w:tc>
        <w:tc>
          <w:tcPr>
            <w:tcW w:w="10162" w:type="dxa"/>
            <w:tcMar>
              <w:top w:w="0" w:type="dxa"/>
              <w:left w:w="108" w:type="dxa"/>
              <w:bottom w:w="0" w:type="dxa"/>
              <w:right w:w="108" w:type="dxa"/>
            </w:tcMar>
            <w:vAlign w:val="center"/>
          </w:tcPr>
          <w:p w14:paraId="15B7DFC1" w14:textId="77777777" w:rsidR="00481178" w:rsidRDefault="00000000">
            <w:pPr>
              <w:pBdr>
                <w:top w:val="nil"/>
                <w:left w:val="nil"/>
                <w:bottom w:val="nil"/>
                <w:right w:val="nil"/>
                <w:between w:val="nil"/>
              </w:pBdr>
              <w:rPr>
                <w:b/>
                <w:bCs/>
                <w:color w:val="000000"/>
                <w:sz w:val="20"/>
                <w:szCs w:val="20"/>
              </w:rPr>
            </w:pPr>
            <w:bookmarkStart w:id="0" w:name="_plvu82d8aarg" w:colFirst="0" w:colLast="0"/>
            <w:bookmarkEnd w:id="0"/>
            <w:r>
              <w:rPr>
                <w:b/>
                <w:bCs/>
                <w:color w:val="000000"/>
                <w:sz w:val="20"/>
                <w:szCs w:val="20"/>
              </w:rPr>
              <w:t xml:space="preserve">A Comparative Evaluation of Initial Pain, Discomfort, and Oral Health– Related Quality of Life in Patients Treated with Clear Aligners and Fixed Orthodontic Appliances: A Questionnaire-Based Study  </w:t>
            </w:r>
          </w:p>
        </w:tc>
      </w:tr>
      <w:tr w:rsidR="00481178" w14:paraId="6BB685D2" w14:textId="77777777">
        <w:trPr>
          <w:trHeight w:val="332"/>
        </w:trPr>
        <w:tc>
          <w:tcPr>
            <w:tcW w:w="3160" w:type="dxa"/>
          </w:tcPr>
          <w:p w14:paraId="5528092A" w14:textId="77777777" w:rsidR="00481178" w:rsidRDefault="00000000">
            <w:pPr>
              <w:pBdr>
                <w:top w:val="nil"/>
                <w:left w:val="nil"/>
                <w:bottom w:val="nil"/>
                <w:right w:val="nil"/>
                <w:between w:val="nil"/>
              </w:pBdr>
              <w:ind w:left="90"/>
              <w:rPr>
                <w:color w:val="000000"/>
                <w:sz w:val="20"/>
                <w:szCs w:val="20"/>
              </w:rPr>
            </w:pPr>
            <w:r>
              <w:rPr>
                <w:color w:val="000000"/>
                <w:sz w:val="20"/>
                <w:szCs w:val="20"/>
              </w:rPr>
              <w:t>Type of the Article</w:t>
            </w:r>
          </w:p>
        </w:tc>
        <w:tc>
          <w:tcPr>
            <w:tcW w:w="10162" w:type="dxa"/>
            <w:tcMar>
              <w:top w:w="0" w:type="dxa"/>
              <w:left w:w="108" w:type="dxa"/>
              <w:bottom w:w="0" w:type="dxa"/>
              <w:right w:w="108" w:type="dxa"/>
            </w:tcMar>
            <w:vAlign w:val="center"/>
          </w:tcPr>
          <w:p w14:paraId="7BF47196" w14:textId="77777777" w:rsidR="00481178" w:rsidRDefault="00000000">
            <w:pPr>
              <w:pBdr>
                <w:top w:val="nil"/>
                <w:left w:val="nil"/>
                <w:bottom w:val="nil"/>
                <w:right w:val="nil"/>
                <w:between w:val="nil"/>
              </w:pBdr>
              <w:rPr>
                <w:b/>
                <w:bCs/>
                <w:color w:val="000000"/>
                <w:sz w:val="20"/>
                <w:szCs w:val="20"/>
              </w:rPr>
            </w:pPr>
            <w:r>
              <w:rPr>
                <w:b/>
                <w:bCs/>
                <w:color w:val="000000"/>
                <w:sz w:val="20"/>
                <w:szCs w:val="20"/>
              </w:rPr>
              <w:t>Research Article</w:t>
            </w:r>
          </w:p>
        </w:tc>
      </w:tr>
    </w:tbl>
    <w:p w14:paraId="5438ACB8" w14:textId="77777777" w:rsidR="00481178" w:rsidRDefault="00481178">
      <w:pPr>
        <w:pBdr>
          <w:top w:val="nil"/>
          <w:left w:val="nil"/>
          <w:bottom w:val="nil"/>
          <w:right w:val="nil"/>
          <w:between w:val="nil"/>
        </w:pBdr>
        <w:jc w:val="both"/>
        <w:rPr>
          <w:b/>
          <w:bCs/>
          <w:color w:val="000000"/>
          <w:sz w:val="20"/>
          <w:szCs w:val="20"/>
          <w:u w:val="single"/>
        </w:rPr>
      </w:pPr>
    </w:p>
    <w:p w14:paraId="1D46EA2F" w14:textId="77777777" w:rsidR="00481178" w:rsidRDefault="00481178">
      <w:pPr>
        <w:pBdr>
          <w:top w:val="nil"/>
          <w:left w:val="nil"/>
          <w:bottom w:val="nil"/>
          <w:right w:val="nil"/>
          <w:between w:val="nil"/>
        </w:pBdr>
        <w:jc w:val="both"/>
        <w:rPr>
          <w:b/>
          <w:bCs/>
          <w:color w:val="000000"/>
          <w:sz w:val="20"/>
          <w:szCs w:val="20"/>
          <w:highlight w:val="yellow"/>
        </w:rPr>
      </w:pPr>
    </w:p>
    <w:p w14:paraId="4492D0A9" w14:textId="77777777" w:rsidR="00481178" w:rsidRDefault="00000000">
      <w:pPr>
        <w:pBdr>
          <w:top w:val="nil"/>
          <w:left w:val="nil"/>
          <w:bottom w:val="nil"/>
          <w:right w:val="nil"/>
          <w:between w:val="nil"/>
        </w:pBdr>
        <w:jc w:val="both"/>
        <w:rPr>
          <w:b/>
          <w:bCs/>
          <w:color w:val="000000"/>
          <w:sz w:val="20"/>
          <w:szCs w:val="20"/>
        </w:rPr>
      </w:pPr>
      <w:r>
        <w:rPr>
          <w:b/>
          <w:bCs/>
          <w:color w:val="000000"/>
          <w:sz w:val="20"/>
          <w:szCs w:val="20"/>
          <w:highlight w:val="yellow"/>
        </w:rPr>
        <w:t>PART 1</w:t>
      </w:r>
    </w:p>
    <w:p w14:paraId="4F5BB717" w14:textId="77777777" w:rsidR="00481178" w:rsidRDefault="00481178">
      <w:pPr>
        <w:pBdr>
          <w:top w:val="nil"/>
          <w:left w:val="nil"/>
          <w:bottom w:val="nil"/>
          <w:right w:val="nil"/>
          <w:between w:val="nil"/>
        </w:pBdr>
        <w:jc w:val="both"/>
        <w:rPr>
          <w:b/>
          <w:bCs/>
          <w:color w:val="000000"/>
          <w:sz w:val="20"/>
          <w:szCs w:val="20"/>
          <w:u w:val="single"/>
        </w:rPr>
      </w:pPr>
    </w:p>
    <w:p w14:paraId="0C8BC314" w14:textId="77777777" w:rsidR="00481178" w:rsidRDefault="00481178">
      <w:pPr>
        <w:pBdr>
          <w:top w:val="nil"/>
          <w:left w:val="nil"/>
          <w:bottom w:val="nil"/>
          <w:right w:val="nil"/>
          <w:between w:val="nil"/>
        </w:pBdr>
        <w:ind w:left="1440"/>
        <w:jc w:val="both"/>
        <w:rPr>
          <w:color w:val="000000"/>
          <w:sz w:val="20"/>
          <w:szCs w:val="20"/>
        </w:rPr>
      </w:pPr>
    </w:p>
    <w:tbl>
      <w:tblPr>
        <w:tblStyle w:val="a1"/>
        <w:tblW w:w="13466" w:type="dxa"/>
        <w:tblInd w:w="2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18"/>
        <w:gridCol w:w="4966"/>
        <w:gridCol w:w="3682"/>
      </w:tblGrid>
      <w:tr w:rsidR="00481178" w14:paraId="290FB671" w14:textId="77777777">
        <w:tc>
          <w:tcPr>
            <w:tcW w:w="4818" w:type="dxa"/>
          </w:tcPr>
          <w:p w14:paraId="68C781F2" w14:textId="77777777" w:rsidR="00481178" w:rsidRDefault="00481178">
            <w:pPr>
              <w:pStyle w:val="Heading2"/>
              <w:jc w:val="left"/>
              <w:rPr>
                <w:rFonts w:ascii="Times New Roman" w:eastAsia="Times New Roman" w:hAnsi="Times New Roman" w:cs="Times New Roman"/>
              </w:rPr>
            </w:pPr>
          </w:p>
        </w:tc>
        <w:tc>
          <w:tcPr>
            <w:tcW w:w="4966" w:type="dxa"/>
          </w:tcPr>
          <w:p w14:paraId="48D11D25" w14:textId="77777777" w:rsidR="00481178" w:rsidRDefault="00000000">
            <w:pPr>
              <w:pStyle w:val="Heading2"/>
              <w:jc w:val="left"/>
              <w:rPr>
                <w:rFonts w:ascii="Times New Roman" w:eastAsia="Times New Roman" w:hAnsi="Times New Roman" w:cs="Times New Roman"/>
              </w:rPr>
            </w:pPr>
            <w:r>
              <w:rPr>
                <w:rFonts w:ascii="Times New Roman" w:eastAsia="Times New Roman" w:hAnsi="Times New Roman" w:cs="Times New Roman"/>
              </w:rPr>
              <w:t>Comments of the Reviewers</w:t>
            </w:r>
          </w:p>
        </w:tc>
        <w:tc>
          <w:tcPr>
            <w:tcW w:w="3682" w:type="dxa"/>
          </w:tcPr>
          <w:p w14:paraId="1957F46D" w14:textId="77777777" w:rsidR="00481178" w:rsidRDefault="00000000">
            <w:pPr>
              <w:spacing w:after="160" w:line="259" w:lineRule="auto"/>
              <w:rPr>
                <w:sz w:val="20"/>
                <w:szCs w:val="20"/>
              </w:rPr>
            </w:pPr>
            <w:r>
              <w:rPr>
                <w:b/>
                <w:bCs/>
                <w:sz w:val="20"/>
                <w:szCs w:val="20"/>
              </w:rPr>
              <w:t>Author’s Feedback</w:t>
            </w:r>
            <w:r>
              <w:rPr>
                <w:sz w:val="20"/>
                <w:szCs w:val="20"/>
              </w:rPr>
              <w:t xml:space="preserve"> </w:t>
            </w:r>
          </w:p>
          <w:p w14:paraId="5E48C739" w14:textId="77777777" w:rsidR="00481178" w:rsidRDefault="00481178">
            <w:pPr>
              <w:pStyle w:val="Heading2"/>
              <w:jc w:val="left"/>
              <w:rPr>
                <w:rFonts w:ascii="Times New Roman" w:eastAsia="Times New Roman" w:hAnsi="Times New Roman" w:cs="Times New Roman"/>
                <w:b w:val="0"/>
                <w:bCs w:val="0"/>
              </w:rPr>
            </w:pPr>
          </w:p>
        </w:tc>
      </w:tr>
      <w:tr w:rsidR="00481178" w14:paraId="2F1159F2" w14:textId="77777777">
        <w:trPr>
          <w:trHeight w:val="1264"/>
        </w:trPr>
        <w:tc>
          <w:tcPr>
            <w:tcW w:w="4818" w:type="dxa"/>
          </w:tcPr>
          <w:p w14:paraId="5AD6D3A2" w14:textId="77777777" w:rsidR="00481178" w:rsidRDefault="00000000">
            <w:pPr>
              <w:rPr>
                <w:sz w:val="20"/>
                <w:szCs w:val="20"/>
              </w:rPr>
            </w:pPr>
            <w:r>
              <w:rPr>
                <w:sz w:val="20"/>
                <w:szCs w:val="20"/>
              </w:rPr>
              <w:t>Please write a few sentences regarding the importance of this manuscript for the scientific community. A minimum of 3-4 sentences may be required for this part.</w:t>
            </w:r>
          </w:p>
        </w:tc>
        <w:tc>
          <w:tcPr>
            <w:tcW w:w="4966" w:type="dxa"/>
          </w:tcPr>
          <w:p w14:paraId="7E81CBBC" w14:textId="77777777" w:rsidR="00481178" w:rsidRDefault="00000000">
            <w:pPr>
              <w:pBdr>
                <w:top w:val="nil"/>
                <w:left w:val="nil"/>
                <w:bottom w:val="nil"/>
                <w:right w:val="nil"/>
                <w:between w:val="nil"/>
              </w:pBdr>
              <w:rPr>
                <w:color w:val="000000"/>
                <w:sz w:val="20"/>
                <w:szCs w:val="20"/>
              </w:rPr>
            </w:pPr>
            <w:r>
              <w:rPr>
                <w:sz w:val="20"/>
                <w:szCs w:val="20"/>
              </w:rPr>
              <w:t>This manuscript addresses a clinically relevant and patient-</w:t>
            </w:r>
            <w:proofErr w:type="spellStart"/>
            <w:r>
              <w:rPr>
                <w:sz w:val="20"/>
                <w:szCs w:val="20"/>
              </w:rPr>
              <w:t>centered</w:t>
            </w:r>
            <w:proofErr w:type="spellEnd"/>
            <w:r>
              <w:rPr>
                <w:sz w:val="20"/>
                <w:szCs w:val="20"/>
              </w:rPr>
              <w:t xml:space="preserve"> aspect of orthodontic treatment—namely pain, discomfort, and oral health-related quality of life (</w:t>
            </w:r>
            <w:proofErr w:type="spellStart"/>
            <w:r>
              <w:rPr>
                <w:sz w:val="20"/>
                <w:szCs w:val="20"/>
              </w:rPr>
              <w:t>OHRQoL</w:t>
            </w:r>
            <w:proofErr w:type="spellEnd"/>
            <w:r>
              <w:rPr>
                <w:sz w:val="20"/>
                <w:szCs w:val="20"/>
              </w:rPr>
              <w:t>) during the initial phase of therapy. With the increasing popularity of clear aligner systems, especially among adult patients, comparative evidence regarding patient experience is essential for informed clinical decision-making. The study contributes to the existing body of knowledge by providing real-world patient-reported outcomes, which can aid clinicians in better counselling patients and setting realistic expectations. This work reinforces current trends and adds value by focusing on early treatment experiences in a contemporary patient population.</w:t>
            </w:r>
          </w:p>
        </w:tc>
        <w:tc>
          <w:tcPr>
            <w:tcW w:w="3682" w:type="dxa"/>
          </w:tcPr>
          <w:p w14:paraId="5471DBFD" w14:textId="063E2319" w:rsidR="00481178" w:rsidRDefault="002755A3">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The importance of manuscript for the scientific community has been added.</w:t>
            </w:r>
          </w:p>
        </w:tc>
      </w:tr>
    </w:tbl>
    <w:p w14:paraId="47B45502" w14:textId="77777777" w:rsidR="00481178" w:rsidRDefault="00481178">
      <w:pPr>
        <w:rPr>
          <w:sz w:val="20"/>
          <w:szCs w:val="20"/>
        </w:rPr>
      </w:pPr>
    </w:p>
    <w:p w14:paraId="6C2DFB20" w14:textId="77777777" w:rsidR="00481178" w:rsidRDefault="00481178">
      <w:pPr>
        <w:rPr>
          <w:sz w:val="20"/>
          <w:szCs w:val="20"/>
        </w:rPr>
      </w:pPr>
    </w:p>
    <w:p w14:paraId="3B07ECD1" w14:textId="77777777" w:rsidR="00481178" w:rsidRDefault="00481178">
      <w:pPr>
        <w:rPr>
          <w:sz w:val="20"/>
          <w:szCs w:val="20"/>
        </w:rPr>
      </w:pPr>
    </w:p>
    <w:p w14:paraId="3A14E0DF" w14:textId="77777777" w:rsidR="00481178" w:rsidRDefault="00000000">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2</w:t>
      </w:r>
    </w:p>
    <w:p w14:paraId="4E03A7C6" w14:textId="77777777" w:rsidR="00481178" w:rsidRDefault="00481178">
      <w:pPr>
        <w:rPr>
          <w:sz w:val="20"/>
          <w:szCs w:val="20"/>
        </w:rPr>
      </w:pPr>
    </w:p>
    <w:tbl>
      <w:tblPr>
        <w:tblStyle w:val="a2"/>
        <w:tblW w:w="13466" w:type="dxa"/>
        <w:tblInd w:w="2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20"/>
        <w:gridCol w:w="4964"/>
        <w:gridCol w:w="3682"/>
      </w:tblGrid>
      <w:tr w:rsidR="00481178" w14:paraId="54C60FC6" w14:textId="77777777">
        <w:tc>
          <w:tcPr>
            <w:tcW w:w="13466" w:type="dxa"/>
            <w:gridSpan w:val="3"/>
            <w:tcBorders>
              <w:top w:val="nil"/>
              <w:left w:val="nil"/>
              <w:right w:val="nil"/>
            </w:tcBorders>
          </w:tcPr>
          <w:p w14:paraId="7D482BD2" w14:textId="77777777" w:rsidR="00481178" w:rsidRDefault="00481178">
            <w:pPr>
              <w:rPr>
                <w:sz w:val="20"/>
                <w:szCs w:val="20"/>
              </w:rPr>
            </w:pPr>
          </w:p>
        </w:tc>
      </w:tr>
      <w:tr w:rsidR="00481178" w14:paraId="5D8A878F" w14:textId="77777777">
        <w:tc>
          <w:tcPr>
            <w:tcW w:w="4820" w:type="dxa"/>
          </w:tcPr>
          <w:p w14:paraId="4D57FBC4" w14:textId="77777777" w:rsidR="00481178" w:rsidRDefault="00481178">
            <w:pPr>
              <w:pStyle w:val="Heading2"/>
              <w:jc w:val="left"/>
              <w:rPr>
                <w:rFonts w:ascii="Times New Roman" w:eastAsia="Times New Roman" w:hAnsi="Times New Roman" w:cs="Times New Roman"/>
              </w:rPr>
            </w:pPr>
          </w:p>
        </w:tc>
        <w:tc>
          <w:tcPr>
            <w:tcW w:w="4964" w:type="dxa"/>
          </w:tcPr>
          <w:p w14:paraId="43626A11" w14:textId="77777777" w:rsidR="00481178" w:rsidRDefault="00000000">
            <w:pPr>
              <w:pStyle w:val="Heading2"/>
              <w:jc w:val="left"/>
              <w:rPr>
                <w:rFonts w:ascii="Times New Roman" w:eastAsia="Times New Roman" w:hAnsi="Times New Roman" w:cs="Times New Roman"/>
              </w:rPr>
            </w:pPr>
            <w:r>
              <w:rPr>
                <w:rFonts w:ascii="Times New Roman" w:eastAsia="Times New Roman" w:hAnsi="Times New Roman" w:cs="Times New Roman"/>
              </w:rPr>
              <w:t>Rating of the Reviewers</w:t>
            </w:r>
          </w:p>
        </w:tc>
        <w:tc>
          <w:tcPr>
            <w:tcW w:w="3682" w:type="dxa"/>
          </w:tcPr>
          <w:p w14:paraId="318BDC2D" w14:textId="77777777" w:rsidR="00481178" w:rsidRDefault="00000000">
            <w:pPr>
              <w:spacing w:after="160" w:line="259" w:lineRule="auto"/>
              <w:rPr>
                <w:b/>
                <w:bCs/>
              </w:rPr>
            </w:pPr>
            <w:r>
              <w:rPr>
                <w:b/>
                <w:bCs/>
                <w:sz w:val="20"/>
                <w:szCs w:val="20"/>
              </w:rPr>
              <w:t>Author’s Feedback</w:t>
            </w:r>
            <w:r>
              <w:rPr>
                <w:sz w:val="20"/>
                <w:szCs w:val="20"/>
              </w:rPr>
              <w:t xml:space="preserve"> </w:t>
            </w:r>
          </w:p>
        </w:tc>
      </w:tr>
      <w:tr w:rsidR="00481178" w14:paraId="579D21C7" w14:textId="77777777">
        <w:trPr>
          <w:trHeight w:val="1262"/>
        </w:trPr>
        <w:tc>
          <w:tcPr>
            <w:tcW w:w="4820" w:type="dxa"/>
          </w:tcPr>
          <w:p w14:paraId="267F514B" w14:textId="77777777" w:rsidR="00481178" w:rsidRDefault="00000000">
            <w:pPr>
              <w:rPr>
                <w:b/>
                <w:bCs/>
                <w:sz w:val="20"/>
                <w:szCs w:val="20"/>
              </w:rPr>
            </w:pPr>
            <w:r>
              <w:rPr>
                <w:b/>
                <w:bCs/>
                <w:sz w:val="20"/>
                <w:szCs w:val="20"/>
              </w:rPr>
              <w:t xml:space="preserve">1. Is the title clear and appropriate for the study? </w:t>
            </w:r>
          </w:p>
          <w:p w14:paraId="7D5E63A3" w14:textId="77777777" w:rsidR="00481178" w:rsidRDefault="00000000">
            <w:pPr>
              <w:rPr>
                <w:color w:val="404040"/>
                <w:sz w:val="20"/>
                <w:szCs w:val="20"/>
                <w:highlight w:val="white"/>
              </w:rPr>
            </w:pPr>
            <w:r>
              <w:rPr>
                <w:color w:val="404040"/>
                <w:sz w:val="20"/>
                <w:szCs w:val="20"/>
                <w:highlight w:val="white"/>
              </w:rPr>
              <w:t xml:space="preserve">Rating Scale: </w:t>
            </w:r>
          </w:p>
          <w:p w14:paraId="292169AA" w14:textId="77777777" w:rsidR="00481178" w:rsidRDefault="00000000">
            <w:pPr>
              <w:rPr>
                <w:sz w:val="20"/>
                <w:szCs w:val="20"/>
                <w:u w:val="single"/>
              </w:rPr>
            </w:pPr>
            <w:r>
              <w:rPr>
                <w:color w:val="404040"/>
                <w:sz w:val="20"/>
                <w:szCs w:val="20"/>
                <w:highlight w:val="white"/>
              </w:rPr>
              <w:t>5 = Excellent 4 = Good 3 = Satisfactory 2 = Needs Improvement 1 = Poor N/A = Not Applicable</w:t>
            </w:r>
          </w:p>
        </w:tc>
        <w:tc>
          <w:tcPr>
            <w:tcW w:w="4964" w:type="dxa"/>
          </w:tcPr>
          <w:p w14:paraId="01DF6592" w14:textId="77777777" w:rsidR="00481178" w:rsidRDefault="00000000">
            <w:pPr>
              <w:ind w:left="360"/>
              <w:jc w:val="center"/>
              <w:rPr>
                <w:sz w:val="20"/>
                <w:szCs w:val="20"/>
              </w:rPr>
            </w:pPr>
            <w:r>
              <w:rPr>
                <w:sz w:val="20"/>
                <w:szCs w:val="20"/>
              </w:rPr>
              <w:t>4</w:t>
            </w:r>
          </w:p>
        </w:tc>
        <w:tc>
          <w:tcPr>
            <w:tcW w:w="3682" w:type="dxa"/>
          </w:tcPr>
          <w:p w14:paraId="7248381A" w14:textId="77777777" w:rsidR="00481178" w:rsidRDefault="00481178">
            <w:pPr>
              <w:pStyle w:val="Heading2"/>
              <w:jc w:val="left"/>
              <w:rPr>
                <w:rFonts w:ascii="Times New Roman" w:eastAsia="Times New Roman" w:hAnsi="Times New Roman" w:cs="Times New Roman"/>
                <w:b w:val="0"/>
                <w:bCs w:val="0"/>
              </w:rPr>
            </w:pPr>
          </w:p>
        </w:tc>
      </w:tr>
      <w:tr w:rsidR="00481178" w14:paraId="4403B004" w14:textId="77777777">
        <w:trPr>
          <w:trHeight w:val="1262"/>
        </w:trPr>
        <w:tc>
          <w:tcPr>
            <w:tcW w:w="4820" w:type="dxa"/>
          </w:tcPr>
          <w:p w14:paraId="4225A217" w14:textId="77777777" w:rsidR="00481178" w:rsidRDefault="00000000">
            <w:pPr>
              <w:pStyle w:val="Heading2"/>
              <w:jc w:val="left"/>
              <w:rPr>
                <w:rFonts w:ascii="Times New Roman" w:eastAsia="Times New Roman" w:hAnsi="Times New Roman" w:cs="Times New Roman"/>
              </w:rPr>
            </w:pPr>
            <w:r>
              <w:rPr>
                <w:rFonts w:ascii="Times New Roman" w:eastAsia="Times New Roman" w:hAnsi="Times New Roman" w:cs="Times New Roman"/>
              </w:rPr>
              <w:t xml:space="preserve">2. Is the abstract of the article comprehensive? </w:t>
            </w:r>
          </w:p>
          <w:p w14:paraId="38C81B2E" w14:textId="77777777" w:rsidR="00481178" w:rsidRDefault="00000000">
            <w:pPr>
              <w:rPr>
                <w:color w:val="404040"/>
                <w:sz w:val="20"/>
                <w:szCs w:val="20"/>
                <w:highlight w:val="white"/>
              </w:rPr>
            </w:pPr>
            <w:r>
              <w:rPr>
                <w:color w:val="404040"/>
                <w:sz w:val="20"/>
                <w:szCs w:val="20"/>
                <w:highlight w:val="white"/>
              </w:rPr>
              <w:t xml:space="preserve">Rating Scale: </w:t>
            </w:r>
          </w:p>
          <w:p w14:paraId="6FC790D8" w14:textId="77777777" w:rsidR="00481178" w:rsidRDefault="00000000">
            <w:pPr>
              <w:rPr>
                <w:sz w:val="20"/>
                <w:szCs w:val="20"/>
              </w:rPr>
            </w:pPr>
            <w:r>
              <w:rPr>
                <w:color w:val="404040"/>
                <w:sz w:val="20"/>
                <w:szCs w:val="20"/>
                <w:highlight w:val="white"/>
              </w:rPr>
              <w:t>5 = Excellent 4 = Good 3 = Satisfactory 2 = Needs Improvement 1 = Poor N/A = Not Applicable</w:t>
            </w:r>
          </w:p>
        </w:tc>
        <w:tc>
          <w:tcPr>
            <w:tcW w:w="4964" w:type="dxa"/>
          </w:tcPr>
          <w:p w14:paraId="560CA634" w14:textId="77777777" w:rsidR="00481178" w:rsidRDefault="00000000">
            <w:pPr>
              <w:ind w:left="360"/>
              <w:jc w:val="center"/>
              <w:rPr>
                <w:sz w:val="20"/>
                <w:szCs w:val="20"/>
              </w:rPr>
            </w:pPr>
            <w:r>
              <w:rPr>
                <w:sz w:val="20"/>
                <w:szCs w:val="20"/>
              </w:rPr>
              <w:t>4</w:t>
            </w:r>
          </w:p>
        </w:tc>
        <w:tc>
          <w:tcPr>
            <w:tcW w:w="3682" w:type="dxa"/>
          </w:tcPr>
          <w:p w14:paraId="3E50FCEC" w14:textId="77777777" w:rsidR="00481178" w:rsidRDefault="00481178">
            <w:pPr>
              <w:pStyle w:val="Heading2"/>
              <w:jc w:val="left"/>
              <w:rPr>
                <w:rFonts w:ascii="Times New Roman" w:eastAsia="Times New Roman" w:hAnsi="Times New Roman" w:cs="Times New Roman"/>
                <w:b w:val="0"/>
                <w:bCs w:val="0"/>
              </w:rPr>
            </w:pPr>
          </w:p>
        </w:tc>
      </w:tr>
      <w:tr w:rsidR="00481178" w14:paraId="224FA95D" w14:textId="77777777">
        <w:trPr>
          <w:trHeight w:val="1262"/>
        </w:trPr>
        <w:tc>
          <w:tcPr>
            <w:tcW w:w="4820" w:type="dxa"/>
          </w:tcPr>
          <w:p w14:paraId="5C8471D4" w14:textId="77777777" w:rsidR="00481178" w:rsidRDefault="00000000">
            <w:pPr>
              <w:pStyle w:val="Heading2"/>
              <w:jc w:val="left"/>
              <w:rPr>
                <w:rFonts w:ascii="Times New Roman" w:eastAsia="Times New Roman" w:hAnsi="Times New Roman" w:cs="Times New Roman"/>
              </w:rPr>
            </w:pPr>
            <w:r>
              <w:rPr>
                <w:rFonts w:ascii="Times New Roman" w:eastAsia="Times New Roman" w:hAnsi="Times New Roman" w:cs="Times New Roman"/>
              </w:rPr>
              <w:t>3. Are the keywords appropriate and useful?</w:t>
            </w:r>
          </w:p>
          <w:p w14:paraId="600FACD4" w14:textId="77777777" w:rsidR="00481178" w:rsidRDefault="00000000">
            <w:pPr>
              <w:rPr>
                <w:color w:val="404040"/>
                <w:sz w:val="20"/>
                <w:szCs w:val="20"/>
                <w:highlight w:val="white"/>
              </w:rPr>
            </w:pPr>
            <w:r>
              <w:rPr>
                <w:color w:val="404040"/>
                <w:sz w:val="20"/>
                <w:szCs w:val="20"/>
                <w:highlight w:val="white"/>
              </w:rPr>
              <w:t xml:space="preserve">Rating Scale: </w:t>
            </w:r>
          </w:p>
          <w:p w14:paraId="5466208C" w14:textId="77777777" w:rsidR="00481178" w:rsidRDefault="00000000">
            <w:pPr>
              <w:rPr>
                <w:sz w:val="20"/>
                <w:szCs w:val="20"/>
              </w:rPr>
            </w:pPr>
            <w:r>
              <w:rPr>
                <w:color w:val="404040"/>
                <w:sz w:val="20"/>
                <w:szCs w:val="20"/>
                <w:highlight w:val="white"/>
              </w:rPr>
              <w:t>5 = Excellent 4 = Good 3 = Satisfactory 2 = Needs Improvement 1 = Poor N/A = Not Applicable</w:t>
            </w:r>
          </w:p>
        </w:tc>
        <w:tc>
          <w:tcPr>
            <w:tcW w:w="4964" w:type="dxa"/>
          </w:tcPr>
          <w:p w14:paraId="6CFB8B66" w14:textId="77777777" w:rsidR="00481178" w:rsidRDefault="00000000">
            <w:pPr>
              <w:ind w:left="360"/>
              <w:jc w:val="center"/>
              <w:rPr>
                <w:sz w:val="20"/>
                <w:szCs w:val="20"/>
              </w:rPr>
            </w:pPr>
            <w:r>
              <w:rPr>
                <w:sz w:val="20"/>
                <w:szCs w:val="20"/>
              </w:rPr>
              <w:t>2</w:t>
            </w:r>
          </w:p>
        </w:tc>
        <w:tc>
          <w:tcPr>
            <w:tcW w:w="3682" w:type="dxa"/>
          </w:tcPr>
          <w:p w14:paraId="091FC184" w14:textId="3E4D3E74" w:rsidR="00481178" w:rsidRDefault="00E2234E">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Keywords added in abstract</w:t>
            </w:r>
          </w:p>
        </w:tc>
      </w:tr>
      <w:tr w:rsidR="00481178" w14:paraId="32E9EDE5" w14:textId="77777777">
        <w:trPr>
          <w:trHeight w:val="1262"/>
        </w:trPr>
        <w:tc>
          <w:tcPr>
            <w:tcW w:w="4820" w:type="dxa"/>
          </w:tcPr>
          <w:p w14:paraId="65212867" w14:textId="77777777" w:rsidR="00481178" w:rsidRDefault="00000000">
            <w:pPr>
              <w:pStyle w:val="Heading2"/>
              <w:jc w:val="left"/>
              <w:rPr>
                <w:rFonts w:ascii="Times New Roman" w:eastAsia="Times New Roman" w:hAnsi="Times New Roman" w:cs="Times New Roman"/>
              </w:rPr>
            </w:pPr>
            <w:r>
              <w:rPr>
                <w:rFonts w:ascii="Times New Roman" w:eastAsia="Times New Roman" w:hAnsi="Times New Roman" w:cs="Times New Roman"/>
              </w:rPr>
              <w:t>4. Is the background information of the paper sufficient and well organized?</w:t>
            </w:r>
          </w:p>
          <w:p w14:paraId="4417EC88" w14:textId="77777777" w:rsidR="00481178" w:rsidRDefault="00000000">
            <w:pPr>
              <w:rPr>
                <w:color w:val="404040"/>
                <w:sz w:val="20"/>
                <w:szCs w:val="20"/>
                <w:highlight w:val="white"/>
              </w:rPr>
            </w:pPr>
            <w:r>
              <w:rPr>
                <w:color w:val="404040"/>
                <w:sz w:val="20"/>
                <w:szCs w:val="20"/>
                <w:highlight w:val="white"/>
              </w:rPr>
              <w:t xml:space="preserve">Rating Scale: </w:t>
            </w:r>
          </w:p>
          <w:p w14:paraId="64D9F392" w14:textId="77777777" w:rsidR="00481178" w:rsidRDefault="00000000">
            <w:pPr>
              <w:rPr>
                <w:sz w:val="20"/>
                <w:szCs w:val="20"/>
              </w:rPr>
            </w:pPr>
            <w:r>
              <w:rPr>
                <w:color w:val="404040"/>
                <w:sz w:val="20"/>
                <w:szCs w:val="20"/>
                <w:highlight w:val="white"/>
              </w:rPr>
              <w:t>5 = Excellent 4 = Good 3 = Satisfactory 2 = Needs Improvement 1 = Poor N/A = Not Applicable</w:t>
            </w:r>
          </w:p>
        </w:tc>
        <w:tc>
          <w:tcPr>
            <w:tcW w:w="4964" w:type="dxa"/>
          </w:tcPr>
          <w:p w14:paraId="186223E6" w14:textId="77777777" w:rsidR="00481178" w:rsidRDefault="00000000">
            <w:pPr>
              <w:ind w:left="360"/>
              <w:jc w:val="center"/>
              <w:rPr>
                <w:sz w:val="20"/>
                <w:szCs w:val="20"/>
              </w:rPr>
            </w:pPr>
            <w:r>
              <w:rPr>
                <w:sz w:val="20"/>
                <w:szCs w:val="20"/>
              </w:rPr>
              <w:t>4</w:t>
            </w:r>
          </w:p>
        </w:tc>
        <w:tc>
          <w:tcPr>
            <w:tcW w:w="3682" w:type="dxa"/>
          </w:tcPr>
          <w:p w14:paraId="0807EBB3" w14:textId="77777777" w:rsidR="00481178" w:rsidRDefault="00481178">
            <w:pPr>
              <w:pStyle w:val="Heading2"/>
              <w:jc w:val="left"/>
              <w:rPr>
                <w:rFonts w:ascii="Times New Roman" w:eastAsia="Times New Roman" w:hAnsi="Times New Roman" w:cs="Times New Roman"/>
                <w:b w:val="0"/>
                <w:bCs w:val="0"/>
              </w:rPr>
            </w:pPr>
          </w:p>
        </w:tc>
      </w:tr>
      <w:tr w:rsidR="00481178" w14:paraId="103C5325" w14:textId="77777777">
        <w:trPr>
          <w:trHeight w:val="1262"/>
        </w:trPr>
        <w:tc>
          <w:tcPr>
            <w:tcW w:w="4820" w:type="dxa"/>
          </w:tcPr>
          <w:p w14:paraId="5358490D" w14:textId="77777777" w:rsidR="00481178" w:rsidRDefault="00000000">
            <w:pPr>
              <w:pStyle w:val="Heading2"/>
              <w:jc w:val="left"/>
              <w:rPr>
                <w:rFonts w:ascii="Times New Roman" w:eastAsia="Times New Roman" w:hAnsi="Times New Roman" w:cs="Times New Roman"/>
              </w:rPr>
            </w:pPr>
            <w:r>
              <w:rPr>
                <w:rFonts w:ascii="Times New Roman" w:eastAsia="Times New Roman" w:hAnsi="Times New Roman" w:cs="Times New Roman"/>
              </w:rPr>
              <w:t>5. Are the research objectives/hypotheses clearly stated?</w:t>
            </w:r>
          </w:p>
          <w:p w14:paraId="7CF74FE9" w14:textId="77777777" w:rsidR="00481178" w:rsidRDefault="00000000">
            <w:pPr>
              <w:rPr>
                <w:color w:val="404040"/>
                <w:sz w:val="20"/>
                <w:szCs w:val="20"/>
                <w:highlight w:val="white"/>
              </w:rPr>
            </w:pPr>
            <w:r>
              <w:rPr>
                <w:color w:val="404040"/>
                <w:sz w:val="20"/>
                <w:szCs w:val="20"/>
                <w:highlight w:val="white"/>
              </w:rPr>
              <w:t xml:space="preserve">Rating Scale: </w:t>
            </w:r>
          </w:p>
          <w:p w14:paraId="36C195D5" w14:textId="77777777" w:rsidR="00481178" w:rsidRDefault="00000000">
            <w:pPr>
              <w:rPr>
                <w:sz w:val="20"/>
                <w:szCs w:val="20"/>
              </w:rPr>
            </w:pPr>
            <w:r>
              <w:rPr>
                <w:color w:val="404040"/>
                <w:sz w:val="20"/>
                <w:szCs w:val="20"/>
                <w:highlight w:val="white"/>
              </w:rPr>
              <w:t>5 = Excellent 4 = Good 3 = Satisfactory 2 = Needs Improvement 1 = Poor N/A = Not Applicable</w:t>
            </w:r>
          </w:p>
        </w:tc>
        <w:tc>
          <w:tcPr>
            <w:tcW w:w="4964" w:type="dxa"/>
          </w:tcPr>
          <w:p w14:paraId="3B9DCD58" w14:textId="77777777" w:rsidR="00481178" w:rsidRDefault="00000000">
            <w:pPr>
              <w:ind w:left="360"/>
              <w:jc w:val="center"/>
              <w:rPr>
                <w:sz w:val="20"/>
                <w:szCs w:val="20"/>
              </w:rPr>
            </w:pPr>
            <w:r>
              <w:rPr>
                <w:sz w:val="20"/>
                <w:szCs w:val="20"/>
              </w:rPr>
              <w:t>4</w:t>
            </w:r>
          </w:p>
        </w:tc>
        <w:tc>
          <w:tcPr>
            <w:tcW w:w="3682" w:type="dxa"/>
          </w:tcPr>
          <w:p w14:paraId="2FDB6EF4" w14:textId="77777777" w:rsidR="00481178" w:rsidRDefault="00481178">
            <w:pPr>
              <w:pStyle w:val="Heading2"/>
              <w:jc w:val="left"/>
              <w:rPr>
                <w:rFonts w:ascii="Times New Roman" w:eastAsia="Times New Roman" w:hAnsi="Times New Roman" w:cs="Times New Roman"/>
                <w:b w:val="0"/>
                <w:bCs w:val="0"/>
              </w:rPr>
            </w:pPr>
          </w:p>
        </w:tc>
      </w:tr>
      <w:tr w:rsidR="00481178" w14:paraId="62E218F7" w14:textId="77777777">
        <w:trPr>
          <w:trHeight w:val="1262"/>
        </w:trPr>
        <w:tc>
          <w:tcPr>
            <w:tcW w:w="4820" w:type="dxa"/>
          </w:tcPr>
          <w:p w14:paraId="754E775F" w14:textId="77777777" w:rsidR="00481178" w:rsidRDefault="00000000">
            <w:pPr>
              <w:pStyle w:val="Heading2"/>
              <w:jc w:val="left"/>
              <w:rPr>
                <w:rFonts w:ascii="Times New Roman" w:eastAsia="Times New Roman" w:hAnsi="Times New Roman" w:cs="Times New Roman"/>
              </w:rPr>
            </w:pPr>
            <w:r>
              <w:rPr>
                <w:rFonts w:ascii="Times New Roman" w:eastAsia="Times New Roman" w:hAnsi="Times New Roman" w:cs="Times New Roman"/>
              </w:rPr>
              <w:t>6. Is the literature review relevant and up to date?</w:t>
            </w:r>
          </w:p>
          <w:p w14:paraId="5E467BE9" w14:textId="77777777" w:rsidR="00481178" w:rsidRDefault="00000000">
            <w:pPr>
              <w:rPr>
                <w:color w:val="404040"/>
                <w:sz w:val="20"/>
                <w:szCs w:val="20"/>
                <w:highlight w:val="white"/>
              </w:rPr>
            </w:pPr>
            <w:r>
              <w:rPr>
                <w:color w:val="404040"/>
                <w:sz w:val="20"/>
                <w:szCs w:val="20"/>
                <w:highlight w:val="white"/>
              </w:rPr>
              <w:t xml:space="preserve">Rating Scale: </w:t>
            </w:r>
          </w:p>
          <w:p w14:paraId="510C71FC" w14:textId="77777777" w:rsidR="00481178" w:rsidRDefault="00000000">
            <w:pPr>
              <w:rPr>
                <w:sz w:val="20"/>
                <w:szCs w:val="20"/>
              </w:rPr>
            </w:pPr>
            <w:r>
              <w:rPr>
                <w:color w:val="404040"/>
                <w:sz w:val="20"/>
                <w:szCs w:val="20"/>
                <w:highlight w:val="white"/>
              </w:rPr>
              <w:t>5 = Excellent 4 = Good 3 = Satisfactory 2 = Needs Improvement 1 = Poor N/A = Not Applicable</w:t>
            </w:r>
          </w:p>
        </w:tc>
        <w:tc>
          <w:tcPr>
            <w:tcW w:w="4964" w:type="dxa"/>
          </w:tcPr>
          <w:p w14:paraId="657DB04E" w14:textId="77777777" w:rsidR="00481178" w:rsidRDefault="00000000">
            <w:pPr>
              <w:ind w:left="360"/>
              <w:jc w:val="center"/>
              <w:rPr>
                <w:sz w:val="20"/>
                <w:szCs w:val="20"/>
              </w:rPr>
            </w:pPr>
            <w:r>
              <w:rPr>
                <w:sz w:val="20"/>
                <w:szCs w:val="20"/>
              </w:rPr>
              <w:t>4</w:t>
            </w:r>
          </w:p>
        </w:tc>
        <w:tc>
          <w:tcPr>
            <w:tcW w:w="3682" w:type="dxa"/>
          </w:tcPr>
          <w:p w14:paraId="21E17F6C" w14:textId="77777777" w:rsidR="00481178" w:rsidRDefault="00481178">
            <w:pPr>
              <w:pStyle w:val="Heading2"/>
              <w:jc w:val="left"/>
              <w:rPr>
                <w:rFonts w:ascii="Times New Roman" w:eastAsia="Times New Roman" w:hAnsi="Times New Roman" w:cs="Times New Roman"/>
                <w:b w:val="0"/>
                <w:bCs w:val="0"/>
              </w:rPr>
            </w:pPr>
          </w:p>
        </w:tc>
      </w:tr>
      <w:tr w:rsidR="00481178" w14:paraId="07EC5EB8" w14:textId="77777777">
        <w:trPr>
          <w:trHeight w:val="1262"/>
        </w:trPr>
        <w:tc>
          <w:tcPr>
            <w:tcW w:w="4820" w:type="dxa"/>
          </w:tcPr>
          <w:p w14:paraId="16E4A78E" w14:textId="77777777" w:rsidR="00481178" w:rsidRDefault="00000000">
            <w:pPr>
              <w:pStyle w:val="Heading2"/>
              <w:jc w:val="left"/>
              <w:rPr>
                <w:rFonts w:ascii="Times New Roman" w:eastAsia="Times New Roman" w:hAnsi="Times New Roman" w:cs="Times New Roman"/>
              </w:rPr>
            </w:pPr>
            <w:r>
              <w:rPr>
                <w:rFonts w:ascii="Times New Roman" w:eastAsia="Times New Roman" w:hAnsi="Times New Roman" w:cs="Times New Roman"/>
              </w:rPr>
              <w:t>7. Is the research methodology appropriate for the study?</w:t>
            </w:r>
          </w:p>
          <w:p w14:paraId="5CFCB4AC" w14:textId="77777777" w:rsidR="00481178" w:rsidRDefault="00000000">
            <w:pPr>
              <w:rPr>
                <w:color w:val="404040"/>
                <w:sz w:val="20"/>
                <w:szCs w:val="20"/>
                <w:highlight w:val="white"/>
              </w:rPr>
            </w:pPr>
            <w:r>
              <w:rPr>
                <w:color w:val="404040"/>
                <w:sz w:val="20"/>
                <w:szCs w:val="20"/>
                <w:highlight w:val="white"/>
              </w:rPr>
              <w:t xml:space="preserve">Rating Scale: </w:t>
            </w:r>
          </w:p>
          <w:p w14:paraId="65AC0C44" w14:textId="77777777" w:rsidR="00481178" w:rsidRDefault="00000000">
            <w:pPr>
              <w:rPr>
                <w:sz w:val="20"/>
                <w:szCs w:val="20"/>
              </w:rPr>
            </w:pPr>
            <w:r>
              <w:rPr>
                <w:color w:val="404040"/>
                <w:sz w:val="20"/>
                <w:szCs w:val="20"/>
                <w:highlight w:val="white"/>
              </w:rPr>
              <w:t>5 = Excellent 4 = Good 3 = Satisfactory 2 = Needs Improvement 1 = Poor N/A = Not Applicable</w:t>
            </w:r>
          </w:p>
        </w:tc>
        <w:tc>
          <w:tcPr>
            <w:tcW w:w="4964" w:type="dxa"/>
          </w:tcPr>
          <w:p w14:paraId="145F681E" w14:textId="77777777" w:rsidR="00481178" w:rsidRDefault="00000000">
            <w:pPr>
              <w:ind w:left="360"/>
              <w:jc w:val="center"/>
              <w:rPr>
                <w:sz w:val="20"/>
                <w:szCs w:val="20"/>
              </w:rPr>
            </w:pPr>
            <w:r>
              <w:rPr>
                <w:sz w:val="20"/>
                <w:szCs w:val="20"/>
              </w:rPr>
              <w:t>3</w:t>
            </w:r>
          </w:p>
        </w:tc>
        <w:tc>
          <w:tcPr>
            <w:tcW w:w="3682" w:type="dxa"/>
          </w:tcPr>
          <w:p w14:paraId="2B2A1174" w14:textId="5E36EAFF" w:rsidR="00481178" w:rsidRDefault="00F051A4">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Methodology section updated properly</w:t>
            </w:r>
          </w:p>
        </w:tc>
      </w:tr>
      <w:tr w:rsidR="00481178" w14:paraId="37816399" w14:textId="77777777">
        <w:trPr>
          <w:trHeight w:val="1262"/>
        </w:trPr>
        <w:tc>
          <w:tcPr>
            <w:tcW w:w="4820" w:type="dxa"/>
          </w:tcPr>
          <w:p w14:paraId="11FA6894" w14:textId="77777777" w:rsidR="00481178" w:rsidRDefault="00000000">
            <w:pPr>
              <w:pStyle w:val="Heading2"/>
              <w:jc w:val="left"/>
              <w:rPr>
                <w:rFonts w:ascii="Times New Roman" w:eastAsia="Times New Roman" w:hAnsi="Times New Roman" w:cs="Times New Roman"/>
              </w:rPr>
            </w:pPr>
            <w:r>
              <w:rPr>
                <w:rFonts w:ascii="Times New Roman" w:eastAsia="Times New Roman" w:hAnsi="Times New Roman" w:cs="Times New Roman"/>
              </w:rPr>
              <w:t>8. Were ethical issues properly addressed (if applicable)?</w:t>
            </w:r>
          </w:p>
          <w:p w14:paraId="4E8A9DED" w14:textId="77777777" w:rsidR="00481178" w:rsidRDefault="00000000">
            <w:pPr>
              <w:rPr>
                <w:color w:val="404040"/>
                <w:sz w:val="20"/>
                <w:szCs w:val="20"/>
                <w:highlight w:val="white"/>
              </w:rPr>
            </w:pPr>
            <w:r>
              <w:rPr>
                <w:color w:val="404040"/>
                <w:sz w:val="20"/>
                <w:szCs w:val="20"/>
                <w:highlight w:val="white"/>
              </w:rPr>
              <w:t xml:space="preserve">Rating Scale: </w:t>
            </w:r>
          </w:p>
          <w:p w14:paraId="36D974B9" w14:textId="77777777" w:rsidR="00481178" w:rsidRDefault="00000000">
            <w:pPr>
              <w:rPr>
                <w:sz w:val="20"/>
                <w:szCs w:val="20"/>
              </w:rPr>
            </w:pPr>
            <w:r>
              <w:rPr>
                <w:color w:val="404040"/>
                <w:sz w:val="20"/>
                <w:szCs w:val="20"/>
                <w:highlight w:val="white"/>
              </w:rPr>
              <w:t>5 = Excellent 4 = Good 3 = Satisfactory 2 = Needs Improvement 1 = Poor N/A = Not Applicable</w:t>
            </w:r>
          </w:p>
        </w:tc>
        <w:tc>
          <w:tcPr>
            <w:tcW w:w="4964" w:type="dxa"/>
          </w:tcPr>
          <w:p w14:paraId="4F5FBF10" w14:textId="77777777" w:rsidR="00481178" w:rsidRDefault="00000000">
            <w:pPr>
              <w:ind w:left="360"/>
              <w:jc w:val="center"/>
              <w:rPr>
                <w:sz w:val="20"/>
                <w:szCs w:val="20"/>
              </w:rPr>
            </w:pPr>
            <w:r>
              <w:rPr>
                <w:sz w:val="20"/>
                <w:szCs w:val="20"/>
              </w:rPr>
              <w:t>4</w:t>
            </w:r>
          </w:p>
        </w:tc>
        <w:tc>
          <w:tcPr>
            <w:tcW w:w="3682" w:type="dxa"/>
          </w:tcPr>
          <w:p w14:paraId="2731AB32" w14:textId="77777777" w:rsidR="00481178" w:rsidRDefault="00481178">
            <w:pPr>
              <w:pStyle w:val="Heading2"/>
              <w:jc w:val="left"/>
              <w:rPr>
                <w:rFonts w:ascii="Times New Roman" w:eastAsia="Times New Roman" w:hAnsi="Times New Roman" w:cs="Times New Roman"/>
                <w:b w:val="0"/>
                <w:bCs w:val="0"/>
              </w:rPr>
            </w:pPr>
          </w:p>
        </w:tc>
      </w:tr>
      <w:tr w:rsidR="00481178" w14:paraId="6847AFBE" w14:textId="77777777">
        <w:trPr>
          <w:trHeight w:val="703"/>
        </w:trPr>
        <w:tc>
          <w:tcPr>
            <w:tcW w:w="4820" w:type="dxa"/>
          </w:tcPr>
          <w:p w14:paraId="79D6B487" w14:textId="77777777" w:rsidR="00481178" w:rsidRDefault="00000000">
            <w:pPr>
              <w:rPr>
                <w:b/>
                <w:bCs/>
                <w:sz w:val="20"/>
                <w:szCs w:val="20"/>
              </w:rPr>
            </w:pPr>
            <w:r>
              <w:rPr>
                <w:b/>
                <w:bCs/>
                <w:sz w:val="20"/>
                <w:szCs w:val="20"/>
              </w:rPr>
              <w:t xml:space="preserve">9. Are the results presented clearly? </w:t>
            </w:r>
          </w:p>
          <w:p w14:paraId="3CD897FA" w14:textId="77777777" w:rsidR="00481178" w:rsidRDefault="00000000">
            <w:pPr>
              <w:rPr>
                <w:color w:val="404040"/>
                <w:sz w:val="20"/>
                <w:szCs w:val="20"/>
                <w:highlight w:val="white"/>
              </w:rPr>
            </w:pPr>
            <w:r>
              <w:rPr>
                <w:color w:val="404040"/>
                <w:sz w:val="20"/>
                <w:szCs w:val="20"/>
                <w:highlight w:val="white"/>
              </w:rPr>
              <w:t xml:space="preserve">Rating Scale: </w:t>
            </w:r>
          </w:p>
          <w:p w14:paraId="5C4B3240" w14:textId="77777777" w:rsidR="00481178" w:rsidRDefault="00000000">
            <w:pPr>
              <w:rPr>
                <w:sz w:val="20"/>
                <w:szCs w:val="20"/>
              </w:rPr>
            </w:pPr>
            <w:r>
              <w:rPr>
                <w:color w:val="404040"/>
                <w:sz w:val="20"/>
                <w:szCs w:val="20"/>
                <w:highlight w:val="white"/>
              </w:rPr>
              <w:t>5 = Excellent 4 = Good 3 = Satisfactory 2 = Needs Improvement 1 = Poor N/A = Not Applicable</w:t>
            </w:r>
          </w:p>
        </w:tc>
        <w:tc>
          <w:tcPr>
            <w:tcW w:w="4964" w:type="dxa"/>
          </w:tcPr>
          <w:p w14:paraId="4BD3B8AF" w14:textId="77777777" w:rsidR="00481178" w:rsidRDefault="00000000">
            <w:pPr>
              <w:pBdr>
                <w:top w:val="nil"/>
                <w:left w:val="nil"/>
                <w:bottom w:val="nil"/>
                <w:right w:val="nil"/>
                <w:between w:val="nil"/>
              </w:pBdr>
              <w:jc w:val="center"/>
              <w:rPr>
                <w:color w:val="000000"/>
                <w:sz w:val="20"/>
                <w:szCs w:val="20"/>
              </w:rPr>
            </w:pPr>
            <w:r>
              <w:rPr>
                <w:sz w:val="20"/>
                <w:szCs w:val="20"/>
              </w:rPr>
              <w:t>3</w:t>
            </w:r>
          </w:p>
        </w:tc>
        <w:tc>
          <w:tcPr>
            <w:tcW w:w="3682" w:type="dxa"/>
          </w:tcPr>
          <w:p w14:paraId="1460FFF2" w14:textId="78C7793D" w:rsidR="00481178" w:rsidRDefault="009E2E5D">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Results mentioned clearly</w:t>
            </w:r>
          </w:p>
        </w:tc>
      </w:tr>
      <w:tr w:rsidR="00481178" w14:paraId="629991CA" w14:textId="77777777">
        <w:trPr>
          <w:trHeight w:val="703"/>
        </w:trPr>
        <w:tc>
          <w:tcPr>
            <w:tcW w:w="4820" w:type="dxa"/>
          </w:tcPr>
          <w:p w14:paraId="212DFB25" w14:textId="77777777" w:rsidR="00481178" w:rsidRDefault="00000000">
            <w:pPr>
              <w:rPr>
                <w:b/>
                <w:bCs/>
                <w:sz w:val="20"/>
                <w:szCs w:val="20"/>
              </w:rPr>
            </w:pPr>
            <w:r>
              <w:rPr>
                <w:b/>
                <w:bCs/>
                <w:sz w:val="20"/>
                <w:szCs w:val="20"/>
              </w:rPr>
              <w:lastRenderedPageBreak/>
              <w:t>10. Are tables and figures clear, relevant, and necessary?</w:t>
            </w:r>
          </w:p>
          <w:p w14:paraId="7C087C3A" w14:textId="77777777" w:rsidR="00481178" w:rsidRDefault="00000000">
            <w:pPr>
              <w:rPr>
                <w:color w:val="404040"/>
                <w:sz w:val="20"/>
                <w:szCs w:val="20"/>
                <w:highlight w:val="white"/>
              </w:rPr>
            </w:pPr>
            <w:r>
              <w:rPr>
                <w:color w:val="404040"/>
                <w:sz w:val="20"/>
                <w:szCs w:val="20"/>
                <w:highlight w:val="white"/>
              </w:rPr>
              <w:t xml:space="preserve">Rating Scale: </w:t>
            </w:r>
          </w:p>
          <w:p w14:paraId="6C92A957" w14:textId="77777777" w:rsidR="00481178" w:rsidRDefault="00000000">
            <w:pPr>
              <w:rPr>
                <w:sz w:val="20"/>
                <w:szCs w:val="20"/>
              </w:rPr>
            </w:pPr>
            <w:r>
              <w:rPr>
                <w:color w:val="404040"/>
                <w:sz w:val="20"/>
                <w:szCs w:val="20"/>
                <w:highlight w:val="white"/>
              </w:rPr>
              <w:t>5 = Excellent 4 = Good 3 = Satisfactory 2 = Needs Improvement 1 = Poor N/A = Not Applicable</w:t>
            </w:r>
          </w:p>
        </w:tc>
        <w:tc>
          <w:tcPr>
            <w:tcW w:w="4964" w:type="dxa"/>
          </w:tcPr>
          <w:p w14:paraId="51775A94" w14:textId="77777777" w:rsidR="00481178" w:rsidRDefault="00000000">
            <w:pPr>
              <w:pBdr>
                <w:top w:val="nil"/>
                <w:left w:val="nil"/>
                <w:bottom w:val="nil"/>
                <w:right w:val="nil"/>
                <w:between w:val="nil"/>
              </w:pBdr>
              <w:jc w:val="center"/>
              <w:rPr>
                <w:color w:val="000000"/>
                <w:sz w:val="20"/>
                <w:szCs w:val="20"/>
              </w:rPr>
            </w:pPr>
            <w:r>
              <w:rPr>
                <w:sz w:val="20"/>
                <w:szCs w:val="20"/>
              </w:rPr>
              <w:t>3</w:t>
            </w:r>
          </w:p>
        </w:tc>
        <w:tc>
          <w:tcPr>
            <w:tcW w:w="3682" w:type="dxa"/>
          </w:tcPr>
          <w:p w14:paraId="6ADAAFDD" w14:textId="77777777" w:rsidR="00481178" w:rsidRDefault="00481178">
            <w:pPr>
              <w:pStyle w:val="Heading2"/>
              <w:jc w:val="left"/>
              <w:rPr>
                <w:rFonts w:ascii="Times New Roman" w:eastAsia="Times New Roman" w:hAnsi="Times New Roman" w:cs="Times New Roman"/>
                <w:b w:val="0"/>
                <w:bCs w:val="0"/>
              </w:rPr>
            </w:pPr>
          </w:p>
        </w:tc>
      </w:tr>
      <w:tr w:rsidR="00481178" w14:paraId="1FB26C1F" w14:textId="77777777">
        <w:trPr>
          <w:trHeight w:val="703"/>
        </w:trPr>
        <w:tc>
          <w:tcPr>
            <w:tcW w:w="4820" w:type="dxa"/>
          </w:tcPr>
          <w:p w14:paraId="387AF0CA" w14:textId="77777777" w:rsidR="00481178" w:rsidRDefault="00000000">
            <w:pPr>
              <w:rPr>
                <w:b/>
                <w:bCs/>
                <w:sz w:val="20"/>
                <w:szCs w:val="20"/>
              </w:rPr>
            </w:pPr>
            <w:r>
              <w:rPr>
                <w:b/>
                <w:bCs/>
                <w:sz w:val="20"/>
                <w:szCs w:val="20"/>
              </w:rPr>
              <w:t>11. Does the discussion relate findings to existing literature?</w:t>
            </w:r>
          </w:p>
          <w:p w14:paraId="5F743944" w14:textId="77777777" w:rsidR="00481178" w:rsidRDefault="00000000">
            <w:pPr>
              <w:rPr>
                <w:color w:val="404040"/>
                <w:sz w:val="20"/>
                <w:szCs w:val="20"/>
                <w:highlight w:val="white"/>
              </w:rPr>
            </w:pPr>
            <w:r>
              <w:rPr>
                <w:color w:val="404040"/>
                <w:sz w:val="20"/>
                <w:szCs w:val="20"/>
                <w:highlight w:val="white"/>
              </w:rPr>
              <w:t xml:space="preserve">Rating Scale: </w:t>
            </w:r>
          </w:p>
          <w:p w14:paraId="08C5D546" w14:textId="77777777" w:rsidR="00481178" w:rsidRDefault="00000000">
            <w:pPr>
              <w:rPr>
                <w:sz w:val="20"/>
                <w:szCs w:val="20"/>
              </w:rPr>
            </w:pPr>
            <w:r>
              <w:rPr>
                <w:color w:val="404040"/>
                <w:sz w:val="20"/>
                <w:szCs w:val="20"/>
                <w:highlight w:val="white"/>
              </w:rPr>
              <w:t>5 = Excellent 4 = Good 3 = Satisfactory 2 = Needs Improvement 1 = Poor N/A = Not Applicable</w:t>
            </w:r>
          </w:p>
        </w:tc>
        <w:tc>
          <w:tcPr>
            <w:tcW w:w="4964" w:type="dxa"/>
          </w:tcPr>
          <w:p w14:paraId="2893A3AA" w14:textId="77777777" w:rsidR="00481178" w:rsidRDefault="00000000">
            <w:pPr>
              <w:pBdr>
                <w:top w:val="nil"/>
                <w:left w:val="nil"/>
                <w:bottom w:val="nil"/>
                <w:right w:val="nil"/>
                <w:between w:val="nil"/>
              </w:pBdr>
              <w:jc w:val="center"/>
              <w:rPr>
                <w:color w:val="000000"/>
                <w:sz w:val="20"/>
                <w:szCs w:val="20"/>
              </w:rPr>
            </w:pPr>
            <w:r>
              <w:rPr>
                <w:sz w:val="20"/>
                <w:szCs w:val="20"/>
              </w:rPr>
              <w:t>4</w:t>
            </w:r>
          </w:p>
        </w:tc>
        <w:tc>
          <w:tcPr>
            <w:tcW w:w="3682" w:type="dxa"/>
          </w:tcPr>
          <w:p w14:paraId="42FA844E" w14:textId="77777777" w:rsidR="00481178" w:rsidRDefault="00481178">
            <w:pPr>
              <w:pStyle w:val="Heading2"/>
              <w:jc w:val="left"/>
              <w:rPr>
                <w:rFonts w:ascii="Times New Roman" w:eastAsia="Times New Roman" w:hAnsi="Times New Roman" w:cs="Times New Roman"/>
                <w:b w:val="0"/>
                <w:bCs w:val="0"/>
              </w:rPr>
            </w:pPr>
          </w:p>
        </w:tc>
      </w:tr>
      <w:tr w:rsidR="00481178" w14:paraId="559E056A" w14:textId="77777777">
        <w:trPr>
          <w:trHeight w:val="703"/>
        </w:trPr>
        <w:tc>
          <w:tcPr>
            <w:tcW w:w="4820" w:type="dxa"/>
          </w:tcPr>
          <w:p w14:paraId="1AEA9531" w14:textId="77777777" w:rsidR="00481178" w:rsidRDefault="00000000">
            <w:pPr>
              <w:rPr>
                <w:b/>
                <w:bCs/>
                <w:sz w:val="20"/>
                <w:szCs w:val="20"/>
              </w:rPr>
            </w:pPr>
            <w:r>
              <w:rPr>
                <w:b/>
                <w:bCs/>
                <w:sz w:val="20"/>
                <w:szCs w:val="20"/>
              </w:rPr>
              <w:t>12. Are the conclusions supported by the data?</w:t>
            </w:r>
          </w:p>
          <w:p w14:paraId="346A278F" w14:textId="77777777" w:rsidR="00481178" w:rsidRDefault="00000000">
            <w:pPr>
              <w:rPr>
                <w:color w:val="404040"/>
                <w:sz w:val="20"/>
                <w:szCs w:val="20"/>
                <w:highlight w:val="white"/>
              </w:rPr>
            </w:pPr>
            <w:r>
              <w:rPr>
                <w:color w:val="404040"/>
                <w:sz w:val="20"/>
                <w:szCs w:val="20"/>
                <w:highlight w:val="white"/>
              </w:rPr>
              <w:t xml:space="preserve">Rating Scale: </w:t>
            </w:r>
          </w:p>
          <w:p w14:paraId="677C599C" w14:textId="77777777" w:rsidR="00481178" w:rsidRDefault="00000000">
            <w:pPr>
              <w:rPr>
                <w:sz w:val="20"/>
                <w:szCs w:val="20"/>
              </w:rPr>
            </w:pPr>
            <w:r>
              <w:rPr>
                <w:color w:val="404040"/>
                <w:sz w:val="20"/>
                <w:szCs w:val="20"/>
                <w:highlight w:val="white"/>
              </w:rPr>
              <w:t>5 = Excellent 4 = Good 3 = Satisfactory 2 = Needs Improvement 1 = Poor N/A = Not Applicable</w:t>
            </w:r>
          </w:p>
        </w:tc>
        <w:tc>
          <w:tcPr>
            <w:tcW w:w="4964" w:type="dxa"/>
          </w:tcPr>
          <w:p w14:paraId="2886AC83" w14:textId="77777777" w:rsidR="00481178" w:rsidRDefault="00000000">
            <w:pPr>
              <w:pBdr>
                <w:top w:val="nil"/>
                <w:left w:val="nil"/>
                <w:bottom w:val="nil"/>
                <w:right w:val="nil"/>
                <w:between w:val="nil"/>
              </w:pBdr>
              <w:jc w:val="center"/>
              <w:rPr>
                <w:color w:val="000000"/>
                <w:sz w:val="20"/>
                <w:szCs w:val="20"/>
              </w:rPr>
            </w:pPr>
            <w:r>
              <w:rPr>
                <w:sz w:val="20"/>
                <w:szCs w:val="20"/>
              </w:rPr>
              <w:t>4</w:t>
            </w:r>
          </w:p>
        </w:tc>
        <w:tc>
          <w:tcPr>
            <w:tcW w:w="3682" w:type="dxa"/>
          </w:tcPr>
          <w:p w14:paraId="5194D436" w14:textId="77777777" w:rsidR="00481178" w:rsidRDefault="00481178">
            <w:pPr>
              <w:pStyle w:val="Heading2"/>
              <w:jc w:val="left"/>
              <w:rPr>
                <w:rFonts w:ascii="Times New Roman" w:eastAsia="Times New Roman" w:hAnsi="Times New Roman" w:cs="Times New Roman"/>
                <w:b w:val="0"/>
                <w:bCs w:val="0"/>
              </w:rPr>
            </w:pPr>
          </w:p>
        </w:tc>
      </w:tr>
      <w:tr w:rsidR="00481178" w14:paraId="09BBF1A6" w14:textId="77777777">
        <w:trPr>
          <w:trHeight w:val="703"/>
        </w:trPr>
        <w:tc>
          <w:tcPr>
            <w:tcW w:w="4820" w:type="dxa"/>
          </w:tcPr>
          <w:p w14:paraId="2A429FA2" w14:textId="77777777" w:rsidR="00481178" w:rsidRDefault="00000000">
            <w:pPr>
              <w:rPr>
                <w:b/>
                <w:bCs/>
                <w:sz w:val="20"/>
                <w:szCs w:val="20"/>
              </w:rPr>
            </w:pPr>
            <w:r>
              <w:rPr>
                <w:b/>
                <w:bCs/>
                <w:sz w:val="20"/>
                <w:szCs w:val="20"/>
              </w:rPr>
              <w:t>13. Are the limitations of the study discussed?</w:t>
            </w:r>
          </w:p>
          <w:p w14:paraId="58F2C172" w14:textId="77777777" w:rsidR="00481178" w:rsidRDefault="00000000">
            <w:pPr>
              <w:rPr>
                <w:color w:val="404040"/>
                <w:sz w:val="20"/>
                <w:szCs w:val="20"/>
                <w:highlight w:val="white"/>
              </w:rPr>
            </w:pPr>
            <w:r>
              <w:rPr>
                <w:color w:val="404040"/>
                <w:sz w:val="20"/>
                <w:szCs w:val="20"/>
                <w:highlight w:val="white"/>
              </w:rPr>
              <w:t xml:space="preserve">Rating Scale: </w:t>
            </w:r>
          </w:p>
          <w:p w14:paraId="73F42A12" w14:textId="77777777" w:rsidR="00481178" w:rsidRDefault="00000000">
            <w:pPr>
              <w:rPr>
                <w:sz w:val="20"/>
                <w:szCs w:val="20"/>
              </w:rPr>
            </w:pPr>
            <w:r>
              <w:rPr>
                <w:color w:val="404040"/>
                <w:sz w:val="20"/>
                <w:szCs w:val="20"/>
                <w:highlight w:val="white"/>
              </w:rPr>
              <w:t>5 = Excellent 4 = Good 3 = Satisfactory 2 = Needs Improvement 1 = Poor N/A = Not Applicable</w:t>
            </w:r>
          </w:p>
        </w:tc>
        <w:tc>
          <w:tcPr>
            <w:tcW w:w="4964" w:type="dxa"/>
          </w:tcPr>
          <w:p w14:paraId="78FEF7CF" w14:textId="77777777" w:rsidR="00481178" w:rsidRDefault="00000000">
            <w:pPr>
              <w:pBdr>
                <w:top w:val="nil"/>
                <w:left w:val="nil"/>
                <w:bottom w:val="nil"/>
                <w:right w:val="nil"/>
                <w:between w:val="nil"/>
              </w:pBdr>
              <w:jc w:val="center"/>
              <w:rPr>
                <w:color w:val="000000"/>
                <w:sz w:val="20"/>
                <w:szCs w:val="20"/>
              </w:rPr>
            </w:pPr>
            <w:r>
              <w:rPr>
                <w:sz w:val="20"/>
                <w:szCs w:val="20"/>
              </w:rPr>
              <w:t>2</w:t>
            </w:r>
          </w:p>
        </w:tc>
        <w:tc>
          <w:tcPr>
            <w:tcW w:w="3682" w:type="dxa"/>
          </w:tcPr>
          <w:p w14:paraId="6875C964" w14:textId="166CEC24" w:rsidR="00481178" w:rsidRDefault="009E2E5D">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Limitations added in the manuscript</w:t>
            </w:r>
          </w:p>
        </w:tc>
      </w:tr>
      <w:tr w:rsidR="00481178" w14:paraId="0DDFD19C" w14:textId="77777777">
        <w:trPr>
          <w:trHeight w:val="703"/>
        </w:trPr>
        <w:tc>
          <w:tcPr>
            <w:tcW w:w="4820" w:type="dxa"/>
          </w:tcPr>
          <w:p w14:paraId="0A322B80" w14:textId="77777777" w:rsidR="00481178" w:rsidRDefault="00000000">
            <w:pPr>
              <w:rPr>
                <w:b/>
                <w:bCs/>
                <w:sz w:val="20"/>
                <w:szCs w:val="20"/>
              </w:rPr>
            </w:pPr>
            <w:r>
              <w:rPr>
                <w:b/>
                <w:bCs/>
                <w:sz w:val="20"/>
                <w:szCs w:val="20"/>
              </w:rPr>
              <w:t>14. Are the references relevant and sufficient (in number)?</w:t>
            </w:r>
          </w:p>
          <w:p w14:paraId="41BB77D6" w14:textId="77777777" w:rsidR="00481178" w:rsidRDefault="00000000">
            <w:pPr>
              <w:rPr>
                <w:color w:val="404040"/>
                <w:sz w:val="20"/>
                <w:szCs w:val="20"/>
                <w:highlight w:val="white"/>
              </w:rPr>
            </w:pPr>
            <w:r>
              <w:rPr>
                <w:color w:val="404040"/>
                <w:sz w:val="20"/>
                <w:szCs w:val="20"/>
                <w:highlight w:val="white"/>
              </w:rPr>
              <w:t xml:space="preserve">Rating Scale: </w:t>
            </w:r>
          </w:p>
          <w:p w14:paraId="4FF11845" w14:textId="77777777" w:rsidR="00481178" w:rsidRDefault="00000000">
            <w:pPr>
              <w:rPr>
                <w:color w:val="404040"/>
                <w:sz w:val="20"/>
                <w:szCs w:val="20"/>
                <w:highlight w:val="white"/>
              </w:rPr>
            </w:pPr>
            <w:r>
              <w:rPr>
                <w:color w:val="404040"/>
                <w:sz w:val="20"/>
                <w:szCs w:val="20"/>
                <w:highlight w:val="white"/>
              </w:rPr>
              <w:t xml:space="preserve">5 = Excellent 4 = Good 3 = Satisfactory 2 = Needs Improvement 1 = Poor </w:t>
            </w:r>
          </w:p>
          <w:p w14:paraId="6F3CEC80" w14:textId="77777777" w:rsidR="00481178" w:rsidRDefault="00000000">
            <w:pPr>
              <w:rPr>
                <w:sz w:val="20"/>
                <w:szCs w:val="20"/>
              </w:rPr>
            </w:pPr>
            <w:r>
              <w:rPr>
                <w:color w:val="404040"/>
                <w:sz w:val="20"/>
                <w:szCs w:val="20"/>
                <w:highlight w:val="white"/>
              </w:rPr>
              <w:t>N/A = Not Applicable</w:t>
            </w:r>
          </w:p>
        </w:tc>
        <w:tc>
          <w:tcPr>
            <w:tcW w:w="4964" w:type="dxa"/>
          </w:tcPr>
          <w:p w14:paraId="0F49D7C0" w14:textId="77777777" w:rsidR="00481178" w:rsidRDefault="00000000">
            <w:pPr>
              <w:pBdr>
                <w:top w:val="nil"/>
                <w:left w:val="nil"/>
                <w:bottom w:val="nil"/>
                <w:right w:val="nil"/>
                <w:between w:val="nil"/>
              </w:pBdr>
              <w:jc w:val="center"/>
              <w:rPr>
                <w:color w:val="000000"/>
                <w:sz w:val="20"/>
                <w:szCs w:val="20"/>
              </w:rPr>
            </w:pPr>
            <w:r>
              <w:rPr>
                <w:sz w:val="20"/>
                <w:szCs w:val="20"/>
              </w:rPr>
              <w:t>4</w:t>
            </w:r>
          </w:p>
        </w:tc>
        <w:tc>
          <w:tcPr>
            <w:tcW w:w="3682" w:type="dxa"/>
          </w:tcPr>
          <w:p w14:paraId="1EE68DEF" w14:textId="77777777" w:rsidR="00481178" w:rsidRDefault="00481178">
            <w:pPr>
              <w:pStyle w:val="Heading2"/>
              <w:jc w:val="left"/>
              <w:rPr>
                <w:rFonts w:ascii="Times New Roman" w:eastAsia="Times New Roman" w:hAnsi="Times New Roman" w:cs="Times New Roman"/>
                <w:b w:val="0"/>
                <w:bCs w:val="0"/>
              </w:rPr>
            </w:pPr>
          </w:p>
        </w:tc>
      </w:tr>
      <w:tr w:rsidR="00481178" w14:paraId="79CD85E1" w14:textId="77777777">
        <w:trPr>
          <w:trHeight w:val="703"/>
        </w:trPr>
        <w:tc>
          <w:tcPr>
            <w:tcW w:w="4820" w:type="dxa"/>
          </w:tcPr>
          <w:p w14:paraId="5E790198" w14:textId="77777777" w:rsidR="00481178" w:rsidRDefault="00000000">
            <w:pPr>
              <w:rPr>
                <w:b/>
                <w:bCs/>
                <w:sz w:val="20"/>
                <w:szCs w:val="20"/>
              </w:rPr>
            </w:pPr>
            <w:r>
              <w:rPr>
                <w:b/>
                <w:bCs/>
                <w:sz w:val="20"/>
                <w:szCs w:val="20"/>
              </w:rPr>
              <w:t>15. Is the manuscript written in clear and understandable language?</w:t>
            </w:r>
          </w:p>
          <w:p w14:paraId="633F1FB3" w14:textId="77777777" w:rsidR="00481178" w:rsidRDefault="00000000">
            <w:pPr>
              <w:rPr>
                <w:color w:val="404040"/>
                <w:sz w:val="20"/>
                <w:szCs w:val="20"/>
                <w:highlight w:val="white"/>
              </w:rPr>
            </w:pPr>
            <w:r>
              <w:rPr>
                <w:color w:val="404040"/>
                <w:sz w:val="20"/>
                <w:szCs w:val="20"/>
                <w:highlight w:val="white"/>
              </w:rPr>
              <w:t xml:space="preserve">Rating Scale: </w:t>
            </w:r>
          </w:p>
          <w:p w14:paraId="07AFFD0F" w14:textId="77777777" w:rsidR="00481178" w:rsidRDefault="00000000">
            <w:pPr>
              <w:rPr>
                <w:color w:val="404040"/>
                <w:sz w:val="20"/>
                <w:szCs w:val="20"/>
                <w:highlight w:val="white"/>
              </w:rPr>
            </w:pPr>
            <w:r>
              <w:rPr>
                <w:color w:val="404040"/>
                <w:sz w:val="20"/>
                <w:szCs w:val="20"/>
                <w:highlight w:val="white"/>
              </w:rPr>
              <w:t xml:space="preserve">5 = Excellent 4 = Good 3 = Satisfactory 2 = Needs Improvement 1 = Poor </w:t>
            </w:r>
          </w:p>
          <w:p w14:paraId="058BD290" w14:textId="77777777" w:rsidR="00481178" w:rsidRDefault="00000000">
            <w:pPr>
              <w:rPr>
                <w:sz w:val="20"/>
                <w:szCs w:val="20"/>
              </w:rPr>
            </w:pPr>
            <w:r>
              <w:rPr>
                <w:color w:val="404040"/>
                <w:sz w:val="20"/>
                <w:szCs w:val="20"/>
                <w:highlight w:val="white"/>
              </w:rPr>
              <w:t>N/A = Not Applicable</w:t>
            </w:r>
          </w:p>
        </w:tc>
        <w:tc>
          <w:tcPr>
            <w:tcW w:w="4964" w:type="dxa"/>
          </w:tcPr>
          <w:p w14:paraId="601994EF" w14:textId="77777777" w:rsidR="00481178" w:rsidRDefault="00000000">
            <w:pPr>
              <w:pBdr>
                <w:top w:val="nil"/>
                <w:left w:val="nil"/>
                <w:bottom w:val="nil"/>
                <w:right w:val="nil"/>
                <w:between w:val="nil"/>
              </w:pBdr>
              <w:jc w:val="center"/>
              <w:rPr>
                <w:color w:val="000000"/>
                <w:sz w:val="20"/>
                <w:szCs w:val="20"/>
              </w:rPr>
            </w:pPr>
            <w:r>
              <w:rPr>
                <w:sz w:val="20"/>
                <w:szCs w:val="20"/>
              </w:rPr>
              <w:t>3</w:t>
            </w:r>
          </w:p>
        </w:tc>
        <w:tc>
          <w:tcPr>
            <w:tcW w:w="3682" w:type="dxa"/>
          </w:tcPr>
          <w:p w14:paraId="50737E9F" w14:textId="46FFE642" w:rsidR="00481178" w:rsidRDefault="009E2E5D">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Reframed the manuscript</w:t>
            </w:r>
          </w:p>
        </w:tc>
      </w:tr>
    </w:tbl>
    <w:p w14:paraId="5C960D0F" w14:textId="77777777" w:rsidR="00481178" w:rsidRDefault="00481178">
      <w:pPr>
        <w:pBdr>
          <w:top w:val="nil"/>
          <w:left w:val="nil"/>
          <w:bottom w:val="nil"/>
          <w:right w:val="nil"/>
          <w:between w:val="nil"/>
        </w:pBdr>
        <w:jc w:val="both"/>
        <w:rPr>
          <w:b/>
          <w:bCs/>
          <w:color w:val="000000"/>
          <w:sz w:val="20"/>
          <w:szCs w:val="20"/>
          <w:u w:val="single"/>
        </w:rPr>
      </w:pPr>
    </w:p>
    <w:p w14:paraId="037FF043" w14:textId="77777777" w:rsidR="00481178" w:rsidRDefault="00000000">
      <w:pPr>
        <w:pBdr>
          <w:top w:val="nil"/>
          <w:left w:val="nil"/>
          <w:bottom w:val="nil"/>
          <w:right w:val="nil"/>
          <w:between w:val="nil"/>
        </w:pBdr>
        <w:rPr>
          <w:b/>
          <w:bCs/>
          <w:color w:val="000000"/>
          <w:sz w:val="20"/>
          <w:szCs w:val="20"/>
          <w:highlight w:val="yellow"/>
          <w:u w:val="single"/>
        </w:rPr>
      </w:pPr>
      <w:r>
        <w:rPr>
          <w:b/>
          <w:bCs/>
          <w:color w:val="000000"/>
          <w:sz w:val="20"/>
          <w:szCs w:val="20"/>
          <w:highlight w:val="yellow"/>
          <w:u w:val="single"/>
        </w:rPr>
        <w:t>PART 6</w:t>
      </w:r>
    </w:p>
    <w:p w14:paraId="5E30FED3" w14:textId="77777777" w:rsidR="00481178" w:rsidRDefault="00481178"/>
    <w:tbl>
      <w:tblPr>
        <w:tblStyle w:val="a6"/>
        <w:tblW w:w="13183" w:type="dxa"/>
        <w:tblInd w:w="2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340"/>
        <w:gridCol w:w="5843"/>
      </w:tblGrid>
      <w:tr w:rsidR="00481178" w14:paraId="22DB46B6" w14:textId="77777777">
        <w:tc>
          <w:tcPr>
            <w:tcW w:w="13183" w:type="dxa"/>
            <w:gridSpan w:val="2"/>
            <w:tcBorders>
              <w:top w:val="nil"/>
              <w:left w:val="nil"/>
              <w:right w:val="nil"/>
            </w:tcBorders>
            <w:tcMar>
              <w:top w:w="0" w:type="dxa"/>
              <w:left w:w="108" w:type="dxa"/>
              <w:bottom w:w="0" w:type="dxa"/>
              <w:right w:w="108" w:type="dxa"/>
            </w:tcMar>
            <w:vAlign w:val="center"/>
          </w:tcPr>
          <w:p w14:paraId="18ACBF3E" w14:textId="77777777" w:rsidR="00481178" w:rsidRDefault="00000000">
            <w:pPr>
              <w:pBdr>
                <w:top w:val="nil"/>
                <w:left w:val="nil"/>
                <w:bottom w:val="nil"/>
                <w:right w:val="nil"/>
                <w:between w:val="nil"/>
              </w:pBdr>
              <w:rPr>
                <w:b/>
                <w:bCs/>
                <w:color w:val="000000"/>
                <w:sz w:val="20"/>
                <w:szCs w:val="20"/>
                <w:u w:val="single"/>
              </w:rPr>
            </w:pPr>
            <w:r>
              <w:rPr>
                <w:b/>
                <w:bCs/>
                <w:color w:val="000000"/>
                <w:sz w:val="20"/>
                <w:szCs w:val="20"/>
                <w:u w:val="single"/>
              </w:rPr>
              <w:t>Editorial Comments (This section is reserved for the comments from journal editorial office and editors):</w:t>
            </w:r>
          </w:p>
          <w:p w14:paraId="36317827" w14:textId="77777777" w:rsidR="00481178" w:rsidRDefault="00481178">
            <w:pPr>
              <w:pBdr>
                <w:top w:val="nil"/>
                <w:left w:val="nil"/>
                <w:bottom w:val="nil"/>
                <w:right w:val="nil"/>
                <w:between w:val="nil"/>
              </w:pBdr>
              <w:rPr>
                <w:b/>
                <w:bCs/>
                <w:color w:val="000000"/>
                <w:sz w:val="20"/>
                <w:szCs w:val="20"/>
                <w:u w:val="single"/>
              </w:rPr>
            </w:pPr>
          </w:p>
        </w:tc>
      </w:tr>
      <w:tr w:rsidR="00481178" w14:paraId="5CCF74B7" w14:textId="77777777">
        <w:tc>
          <w:tcPr>
            <w:tcW w:w="7340" w:type="dxa"/>
            <w:tcMar>
              <w:top w:w="0" w:type="dxa"/>
              <w:left w:w="108" w:type="dxa"/>
              <w:bottom w:w="0" w:type="dxa"/>
              <w:right w:w="108" w:type="dxa"/>
            </w:tcMar>
            <w:vAlign w:val="center"/>
          </w:tcPr>
          <w:p w14:paraId="51348617" w14:textId="77777777" w:rsidR="00481178" w:rsidRDefault="00481178">
            <w:pPr>
              <w:pBdr>
                <w:top w:val="nil"/>
                <w:left w:val="nil"/>
                <w:bottom w:val="nil"/>
                <w:right w:val="nil"/>
                <w:between w:val="nil"/>
              </w:pBdr>
              <w:rPr>
                <w:color w:val="000000"/>
                <w:sz w:val="20"/>
                <w:szCs w:val="20"/>
              </w:rPr>
            </w:pPr>
          </w:p>
        </w:tc>
        <w:tc>
          <w:tcPr>
            <w:tcW w:w="5843" w:type="dxa"/>
            <w:tcMar>
              <w:top w:w="0" w:type="dxa"/>
              <w:left w:w="108" w:type="dxa"/>
              <w:bottom w:w="0" w:type="dxa"/>
              <w:right w:w="108" w:type="dxa"/>
            </w:tcMar>
            <w:vAlign w:val="center"/>
          </w:tcPr>
          <w:p w14:paraId="6708EF41" w14:textId="77777777" w:rsidR="00481178" w:rsidRDefault="00000000">
            <w:pPr>
              <w:pBdr>
                <w:top w:val="nil"/>
                <w:left w:val="nil"/>
                <w:bottom w:val="nil"/>
                <w:right w:val="nil"/>
                <w:between w:val="nil"/>
              </w:pBdr>
              <w:rPr>
                <w:b/>
                <w:bCs/>
                <w:color w:val="000000"/>
                <w:sz w:val="20"/>
                <w:szCs w:val="20"/>
              </w:rPr>
            </w:pPr>
            <w:r>
              <w:rPr>
                <w:color w:val="000000"/>
                <w:sz w:val="20"/>
                <w:szCs w:val="20"/>
              </w:rPr>
              <w:t>Author’s Feedback</w:t>
            </w:r>
          </w:p>
        </w:tc>
      </w:tr>
      <w:tr w:rsidR="00481178" w14:paraId="5EF182BC" w14:textId="77777777">
        <w:trPr>
          <w:trHeight w:val="5937"/>
        </w:trPr>
        <w:tc>
          <w:tcPr>
            <w:tcW w:w="7340" w:type="dxa"/>
            <w:tcMar>
              <w:top w:w="0" w:type="dxa"/>
              <w:left w:w="108" w:type="dxa"/>
              <w:bottom w:w="0" w:type="dxa"/>
              <w:right w:w="108" w:type="dxa"/>
            </w:tcMar>
            <w:vAlign w:val="center"/>
          </w:tcPr>
          <w:p w14:paraId="1DBD8419" w14:textId="77777777" w:rsidR="00481178" w:rsidRDefault="00481178">
            <w:pPr>
              <w:pBdr>
                <w:top w:val="nil"/>
                <w:left w:val="nil"/>
                <w:bottom w:val="nil"/>
                <w:right w:val="nil"/>
                <w:between w:val="nil"/>
              </w:pBdr>
              <w:rPr>
                <w:color w:val="000000"/>
                <w:sz w:val="20"/>
                <w:szCs w:val="20"/>
              </w:rPr>
            </w:pPr>
          </w:p>
          <w:p w14:paraId="0A8170FA" w14:textId="77777777" w:rsidR="00481178" w:rsidRDefault="00000000">
            <w:pPr>
              <w:spacing w:before="240" w:after="240"/>
            </w:pPr>
            <w:r>
              <w:t>The manuscript addresses a relevant and increasingly important topic in contemporary orthodontics, particularly with the growing demand for clear aligner therapy and emphasis on patient-reported outcomes. The study attempts to compare early pain, discomfort, and oral health-related quality of life between aligners and fixed appliances, which is clinically meaningful and useful for patient counselling.</w:t>
            </w:r>
          </w:p>
          <w:p w14:paraId="22D7DBA6" w14:textId="77777777" w:rsidR="00481178" w:rsidRDefault="00000000">
            <w:pPr>
              <w:spacing w:before="240" w:after="240"/>
            </w:pPr>
            <w:r>
              <w:t>However, while the overall concept is sound, there are several concerns that limit the current strength of the manuscript. The study design is appropriate in principle, but methodological clarity is lacking—particularly regarding sampling strategy, imbalance between study groups, and absence of information on questionnaire validation. Additionally, the lack of an explicit limitations section is a notable omission. Some of the findings (such as the very high rate of emergency visits) require further clarification or justification.</w:t>
            </w:r>
          </w:p>
          <w:p w14:paraId="4E1224F4" w14:textId="77777777" w:rsidR="00481178" w:rsidRDefault="00000000">
            <w:pPr>
              <w:spacing w:before="240" w:after="240"/>
              <w:rPr>
                <w:color w:val="000000"/>
                <w:sz w:val="20"/>
                <w:szCs w:val="20"/>
              </w:rPr>
            </w:pPr>
            <w:r>
              <w:t>The manuscript is generally understandable, but language and formatting need refinement to meet publication standards. Despite these issues, the study has merit and can contribute to the literature if revised carefully.</w:t>
            </w:r>
          </w:p>
        </w:tc>
        <w:tc>
          <w:tcPr>
            <w:tcW w:w="5843" w:type="dxa"/>
            <w:tcMar>
              <w:top w:w="0" w:type="dxa"/>
              <w:left w:w="108" w:type="dxa"/>
              <w:bottom w:w="0" w:type="dxa"/>
              <w:right w:w="108" w:type="dxa"/>
            </w:tcMar>
            <w:vAlign w:val="center"/>
          </w:tcPr>
          <w:p w14:paraId="29208094" w14:textId="7251E23D" w:rsidR="00481178" w:rsidRDefault="00CD7FA2">
            <w:pPr>
              <w:pBdr>
                <w:top w:val="nil"/>
                <w:left w:val="nil"/>
                <w:bottom w:val="nil"/>
                <w:right w:val="nil"/>
                <w:between w:val="nil"/>
              </w:pBdr>
              <w:rPr>
                <w:b/>
                <w:bCs/>
                <w:color w:val="000000"/>
                <w:sz w:val="20"/>
                <w:szCs w:val="20"/>
              </w:rPr>
            </w:pPr>
            <w:r>
              <w:rPr>
                <w:b/>
                <w:bCs/>
                <w:noProof/>
                <w:color w:val="000000"/>
                <w:sz w:val="20"/>
                <w:szCs w:val="20"/>
              </w:rPr>
              <mc:AlternateContent>
                <mc:Choice Requires="wps">
                  <w:drawing>
                    <wp:anchor distT="0" distB="0" distL="114300" distR="114300" simplePos="0" relativeHeight="251659264" behindDoc="0" locked="0" layoutInCell="1" allowOverlap="1" wp14:anchorId="4A6129AF" wp14:editId="4B08A5AB">
                      <wp:simplePos x="0" y="0"/>
                      <wp:positionH relativeFrom="column">
                        <wp:posOffset>29845</wp:posOffset>
                      </wp:positionH>
                      <wp:positionV relativeFrom="paragraph">
                        <wp:posOffset>-1584325</wp:posOffset>
                      </wp:positionV>
                      <wp:extent cx="3384550" cy="1689100"/>
                      <wp:effectExtent l="0" t="0" r="6350" b="6350"/>
                      <wp:wrapNone/>
                      <wp:docPr id="1504974648" name="Text Box 1"/>
                      <wp:cNvGraphicFramePr/>
                      <a:graphic xmlns:a="http://schemas.openxmlformats.org/drawingml/2006/main">
                        <a:graphicData uri="http://schemas.microsoft.com/office/word/2010/wordprocessingShape">
                          <wps:wsp>
                            <wps:cNvSpPr txBox="1"/>
                            <wps:spPr>
                              <a:xfrm>
                                <a:off x="0" y="0"/>
                                <a:ext cx="3384550" cy="1689100"/>
                              </a:xfrm>
                              <a:prstGeom prst="rect">
                                <a:avLst/>
                              </a:prstGeom>
                              <a:solidFill>
                                <a:schemeClr val="lt1"/>
                              </a:solidFill>
                              <a:ln w="6350">
                                <a:noFill/>
                              </a:ln>
                            </wps:spPr>
                            <wps:txbx>
                              <w:txbxContent>
                                <w:p w14:paraId="09D3C210" w14:textId="62E0388C" w:rsidR="00CD7FA2" w:rsidRDefault="005A6DBB">
                                  <w:r>
                                    <w:t xml:space="preserve">Thank you for reviewing. The </w:t>
                                  </w:r>
                                  <w:r>
                                    <w:t xml:space="preserve">methodological </w:t>
                                  </w:r>
                                  <w:r>
                                    <w:t>section</w:t>
                                  </w:r>
                                  <w:r>
                                    <w:t>—particularly regarding sampling strateg</w:t>
                                  </w:r>
                                  <w:r>
                                    <w:t xml:space="preserve">y explained and the </w:t>
                                  </w:r>
                                  <w:r>
                                    <w:t>imbalance between study groups, and information on questionnaire validation</w:t>
                                  </w:r>
                                  <w:r>
                                    <w:t xml:space="preserve"> also have included.</w:t>
                                  </w:r>
                                  <w:r>
                                    <w:t xml:space="preserve"> </w:t>
                                  </w:r>
                                  <w:r>
                                    <w:t>L</w:t>
                                  </w:r>
                                  <w:r>
                                    <w:t xml:space="preserve">imitations section </w:t>
                                  </w:r>
                                  <w:r>
                                    <w:t>included in the manuscript.</w:t>
                                  </w:r>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A6129AF" id="_x0000_t202" coordsize="21600,21600" o:spt="202" path="m,l,21600r21600,l21600,xe">
                      <v:stroke joinstyle="miter"/>
                      <v:path gradientshapeok="t" o:connecttype="rect"/>
                    </v:shapetype>
                    <v:shape id="Text Box 1" o:spid="_x0000_s1026" type="#_x0000_t202" style="position:absolute;margin-left:2.35pt;margin-top:-124.75pt;width:266.5pt;height:13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" fillcolor="white [3201]" stroked="f" strokeweight=".5pt">
                      <v:textbox>
                        <w:txbxContent>
                          <w:p w14:paraId="09D3C210" w14:textId="62E0388C" w:rsidR="00CD7FA2" w:rsidRDefault="005A6DBB">
                            <w:r>
                              <w:t xml:space="preserve">Thank you for reviewing. The </w:t>
                            </w:r>
                            <w:r>
                              <w:t xml:space="preserve">methodological </w:t>
                            </w:r>
                            <w:r>
                              <w:t>section</w:t>
                            </w:r>
                            <w:r>
                              <w:t>—particularly regarding sampling strateg</w:t>
                            </w:r>
                            <w:r>
                              <w:t xml:space="preserve">y explained and the </w:t>
                            </w:r>
                            <w:r>
                              <w:t>imbalance between study groups, and information on questionnaire validation</w:t>
                            </w:r>
                            <w:r>
                              <w:t xml:space="preserve"> also have included.</w:t>
                            </w:r>
                            <w:r>
                              <w:t xml:space="preserve"> </w:t>
                            </w:r>
                            <w:r>
                              <w:t>L</w:t>
                            </w:r>
                            <w:r>
                              <w:t xml:space="preserve">imitations section </w:t>
                            </w:r>
                            <w:r>
                              <w:t>included in the manuscript.</w:t>
                            </w:r>
                            <w:r>
                              <w:t xml:space="preserve"> </w:t>
                            </w:r>
                          </w:p>
                        </w:txbxContent>
                      </v:textbox>
                    </v:shape>
                  </w:pict>
                </mc:Fallback>
              </mc:AlternateContent>
            </w:r>
          </w:p>
        </w:tc>
      </w:tr>
    </w:tbl>
    <w:p w14:paraId="72313F62" w14:textId="77777777" w:rsidR="00481178" w:rsidRDefault="00481178">
      <w:pPr>
        <w:rPr>
          <w:b/>
          <w:bCs/>
          <w:sz w:val="20"/>
          <w:szCs w:val="20"/>
          <w:highlight w:val="yellow"/>
          <w:u w:val="single"/>
        </w:rPr>
      </w:pPr>
    </w:p>
    <w:p w14:paraId="665991AE" w14:textId="77777777" w:rsidR="00481178" w:rsidRDefault="00481178">
      <w:pPr>
        <w:rPr>
          <w:b/>
          <w:bCs/>
          <w:sz w:val="20"/>
          <w:szCs w:val="20"/>
          <w:u w:val="single"/>
        </w:rPr>
      </w:pPr>
    </w:p>
    <w:sectPr w:rsidR="00481178">
      <w:headerReference w:type="even" r:id="rId7"/>
      <w:headerReference w:type="default" r:id="rId8"/>
      <w:footerReference w:type="even" r:id="rId9"/>
      <w:footerReference w:type="default" r:id="rId10"/>
      <w:headerReference w:type="first" r:id="rId11"/>
      <w:footerReference w:type="first" r:id="rId12"/>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C8F436" w14:textId="77777777" w:rsidR="00B71A80" w:rsidRDefault="00B71A80">
      <w:r>
        <w:separator/>
      </w:r>
    </w:p>
  </w:endnote>
  <w:endnote w:type="continuationSeparator" w:id="0">
    <w:p w14:paraId="736ACD35" w14:textId="77777777" w:rsidR="00B71A80" w:rsidRDefault="00B71A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embedBold r:id="rId1" w:fontKey="{9E407738-5628-4A36-B433-4FC8EF8DF80C}"/>
  </w:font>
  <w:font w:name="Arimo">
    <w:panose1 w:val="020B0604020202020204"/>
    <w:charset w:val="00"/>
    <w:family w:val="swiss"/>
    <w:pitch w:val="variable"/>
    <w:sig w:usb0="E00002FF" w:usb1="500078FF" w:usb2="00000021" w:usb3="00000000" w:csb0="0000019F" w:csb1="00000000"/>
    <w:embedBold r:id="rId2" w:fontKey="{EDB33BD5-9D71-4BD6-B327-F9F1E8206341}"/>
  </w:font>
  <w:font w:name="Georgia">
    <w:panose1 w:val="02040502050405020303"/>
    <w:charset w:val="00"/>
    <w:family w:val="roman"/>
    <w:pitch w:val="variable"/>
    <w:sig w:usb0="00000287" w:usb1="00000000" w:usb2="00000000" w:usb3="00000000" w:csb0="0000009F" w:csb1="00000000"/>
    <w:embedItalic r:id="rId3" w:fontKey="{4E4B1E79-CA70-4F9C-B32F-D2FD2FC46024}"/>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21387A1A-3F5C-4B0D-8623-EA88D1B53E58}"/>
  </w:font>
  <w:font w:name="Cambria">
    <w:panose1 w:val="02040503050406030204"/>
    <w:charset w:val="00"/>
    <w:family w:val="roman"/>
    <w:pitch w:val="variable"/>
    <w:sig w:usb0="E00006FF" w:usb1="420024FF" w:usb2="02000000" w:usb3="00000000" w:csb0="0000019F" w:csb1="00000000"/>
    <w:embedRegular r:id="rId5" w:fontKey="{11A4ED57-2BE2-40DD-B27C-5EF83AAD879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655E80" w14:textId="77777777" w:rsidR="00481178" w:rsidRDefault="00481178">
    <w:pPr>
      <w:pBdr>
        <w:top w:val="nil"/>
        <w:left w:val="nil"/>
        <w:bottom w:val="nil"/>
        <w:right w:val="nil"/>
        <w:between w:val="nil"/>
      </w:pBdr>
      <w:tabs>
        <w:tab w:val="center" w:pos="4513"/>
        <w:tab w:val="right" w:pos="9026"/>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2AD4D4" w14:textId="77777777" w:rsidR="00481178" w:rsidRDefault="00481178">
    <w:pPr>
      <w:pBdr>
        <w:top w:val="nil"/>
        <w:left w:val="nil"/>
        <w:bottom w:val="nil"/>
        <w:right w:val="nil"/>
        <w:between w:val="nil"/>
      </w:pBdr>
      <w:tabs>
        <w:tab w:val="center" w:pos="4513"/>
        <w:tab w:val="right" w:pos="9026"/>
      </w:tabs>
      <w:jc w:val="right"/>
      <w:rPr>
        <w:color w:val="000000"/>
      </w:rPr>
    </w:pPr>
  </w:p>
  <w:p w14:paraId="75339EF5" w14:textId="77777777" w:rsidR="00481178" w:rsidRDefault="00000000">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Pr>
        <w:b/>
        <w:bCs/>
        <w:noProof/>
        <w:color w:val="000000"/>
        <w:sz w:val="20"/>
        <w:szCs w:val="20"/>
      </w:rPr>
      <w:t>1</w:t>
    </w:r>
    <w:r>
      <w:rPr>
        <w:b/>
        <w:bCs/>
        <w:color w:val="000000"/>
        <w:sz w:val="20"/>
        <w:szCs w:val="20"/>
      </w:rPr>
      <w:fldChar w:fldCharType="end"/>
    </w:r>
  </w:p>
  <w:p w14:paraId="586603F4" w14:textId="77777777" w:rsidR="00481178" w:rsidRDefault="00000000">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V180326</w:t>
    </w:r>
  </w:p>
  <w:p w14:paraId="5CB297A8" w14:textId="77777777" w:rsidR="00481178" w:rsidRDefault="00481178">
    <w:pPr>
      <w:pBdr>
        <w:top w:val="nil"/>
        <w:left w:val="nil"/>
        <w:bottom w:val="nil"/>
        <w:right w:val="nil"/>
        <w:between w:val="nil"/>
      </w:pBdr>
      <w:tabs>
        <w:tab w:val="center" w:pos="4513"/>
        <w:tab w:val="right" w:pos="9026"/>
      </w:tabs>
      <w:jc w:val="right"/>
      <w:rPr>
        <w:color w:val="000000"/>
      </w:rPr>
    </w:pPr>
  </w:p>
  <w:p w14:paraId="4A70F713" w14:textId="77777777" w:rsidR="00481178" w:rsidRDefault="00481178">
    <w:pPr>
      <w:pBdr>
        <w:top w:val="nil"/>
        <w:left w:val="nil"/>
        <w:bottom w:val="nil"/>
        <w:right w:val="nil"/>
        <w:between w:val="nil"/>
      </w:pBdr>
      <w:tabs>
        <w:tab w:val="center" w:pos="4513"/>
        <w:tab w:val="right" w:pos="9026"/>
      </w:tabs>
      <w:rPr>
        <w:color w:val="000000"/>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8B842F" w14:textId="77777777" w:rsidR="00481178" w:rsidRDefault="00481178">
    <w:pPr>
      <w:pBdr>
        <w:top w:val="nil"/>
        <w:left w:val="nil"/>
        <w:bottom w:val="nil"/>
        <w:right w:val="nil"/>
        <w:between w:val="nil"/>
      </w:pBdr>
      <w:tabs>
        <w:tab w:val="center" w:pos="4513"/>
        <w:tab w:val="right" w:pos="9026"/>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CD225D" w14:textId="77777777" w:rsidR="00B71A80" w:rsidRDefault="00B71A80">
      <w:r>
        <w:separator/>
      </w:r>
    </w:p>
  </w:footnote>
  <w:footnote w:type="continuationSeparator" w:id="0">
    <w:p w14:paraId="403B7EA9" w14:textId="77777777" w:rsidR="00B71A80" w:rsidRDefault="00B71A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1C9463" w14:textId="77777777" w:rsidR="00481178" w:rsidRDefault="00481178">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464E55" w14:textId="77777777" w:rsidR="00481178" w:rsidRDefault="00481178">
    <w:pPr>
      <w:spacing w:after="280"/>
      <w:jc w:val="center"/>
      <w:rPr>
        <w:rFonts w:ascii="Arial" w:eastAsia="Arial" w:hAnsi="Arial" w:cs="Arial"/>
        <w:b/>
        <w:bCs/>
        <w:color w:val="003399"/>
        <w:u w:val="single"/>
      </w:rPr>
    </w:pPr>
  </w:p>
  <w:p w14:paraId="2B37D75D" w14:textId="77777777" w:rsidR="00481178" w:rsidRDefault="00000000">
    <w:pPr>
      <w:spacing w:before="280"/>
      <w:jc w:val="center"/>
    </w:pPr>
    <w:r>
      <w:rPr>
        <w:rFonts w:ascii="Arial" w:eastAsia="Arial" w:hAnsi="Arial" w:cs="Arial"/>
        <w:b/>
        <w:bCs/>
        <w:color w:val="003399"/>
        <w:u w:val="single"/>
      </w:rPr>
      <w:t>Review Form-1</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6F9705" w14:textId="77777777" w:rsidR="00481178" w:rsidRDefault="00481178">
    <w:pPr>
      <w:pBdr>
        <w:top w:val="nil"/>
        <w:left w:val="nil"/>
        <w:bottom w:val="nil"/>
        <w:right w:val="nil"/>
        <w:between w:val="nil"/>
      </w:pBdr>
      <w:tabs>
        <w:tab w:val="center" w:pos="4680"/>
        <w:tab w:val="right" w:pos="9360"/>
      </w:tabs>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1178"/>
    <w:rsid w:val="001B2C54"/>
    <w:rsid w:val="002755A3"/>
    <w:rsid w:val="00481178"/>
    <w:rsid w:val="005A6DBB"/>
    <w:rsid w:val="00742872"/>
    <w:rsid w:val="009E2E5D"/>
    <w:rsid w:val="00B07002"/>
    <w:rsid w:val="00B54BC7"/>
    <w:rsid w:val="00B71A80"/>
    <w:rsid w:val="00CD7FA2"/>
    <w:rsid w:val="00E2234E"/>
    <w:rsid w:val="00F051A4"/>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D60274"/>
  <w15:docId w15:val="{8F73C951-A730-450F-A879-E2E386D9C5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0" w:type="dxa"/>
        <w:bottom w:w="0" w:type="dxa"/>
        <w:right w:w="0"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0" w:type="dxa"/>
        <w:bottom w:w="0" w:type="dxa"/>
        <w:right w:w="0" w:type="dxa"/>
      </w:tblCellMar>
    </w:tblPr>
  </w:style>
  <w:style w:type="table" w:customStyle="1" w:styleId="a6">
    <w:basedOn w:val="TableNormal0"/>
    <w:tblPr>
      <w:tblStyleRowBandSize w:val="1"/>
      <w:tblStyleColBandSize w:val="1"/>
      <w:tblCellMar>
        <w:top w:w="0" w:type="dxa"/>
        <w:left w:w="0" w:type="dxa"/>
        <w:bottom w:w="0" w:type="dxa"/>
        <w:right w:w="0"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unhideWhenUsed/>
    <w:rPr>
      <w:color w:val="0000FF" w:themeColor="hyperlink"/>
      <w:u w:val="single"/>
    </w:rPr>
  </w:style>
  <w:style w:type="character" w:styleId="UnresolvedMention">
    <w:name w:val="Unresolved Mention"/>
    <w:basedOn w:val="DefaultParagraphFont"/>
    <w:uiPriority w:val="99"/>
    <w:semiHidden/>
    <w:unhideWhenUs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ajds.com" TargetMode="External"/><Relationship Id="rId11" Type="http://schemas.openxmlformats.org/officeDocument/2006/relationships/header" Target="header3.xml"/><Relationship Id="rId5" Type="http://schemas.openxmlformats.org/officeDocument/2006/relationships/endnotes" Target="endnotes.xml"/><Relationship Id="rId10" Type="http://schemas.openxmlformats.org/officeDocument/2006/relationships/footer" Target="footer2.xml"/><Relationship Id="rId4" Type="http://schemas.openxmlformats.org/officeDocument/2006/relationships/footnotes" Target="footnote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1032</TotalTime>
  <Pages>2</Pages>
  <Words>811</Words>
  <Characters>4625</Characters>
  <Application>Microsoft Office Word</Application>
  <DocSecurity>0</DocSecurity>
  <Lines>38</Lines>
  <Paragraphs>10</Paragraphs>
  <ScaleCrop>false</ScaleCrop>
  <Company/>
  <LinksUpToDate>false</LinksUpToDate>
  <CharactersWithSpaces>5426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Sruthi Jeevagan</cp:lastModifiedBy>
  <cp:revision>15</cp:revision>
  <dcterms:created xsi:type="dcterms:W3CDTF">2026-03-23T07:28:00Z</dcterms:created>
  <dcterms:modified xsi:type="dcterms:W3CDTF">2026-03-24T07:03:00Z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