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24B05A16" w14:textId="77777777" w:rsidTr="002643B3">
        <w:trPr>
          <w:trHeight w:val="290"/>
        </w:trPr>
        <w:tc>
          <w:tcPr>
            <w:tcW w:w="5000" w:type="pct"/>
            <w:gridSpan w:val="2"/>
            <w:tcBorders>
              <w:top w:val="nil"/>
              <w:left w:val="nil"/>
              <w:right w:val="nil"/>
            </w:tcBorders>
          </w:tcPr>
          <w:p w14:paraId="28140FD6"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26FB059" w14:textId="77777777" w:rsidTr="002643B3">
        <w:trPr>
          <w:trHeight w:val="290"/>
        </w:trPr>
        <w:tc>
          <w:tcPr>
            <w:tcW w:w="1234" w:type="pct"/>
          </w:tcPr>
          <w:p w14:paraId="1C7CD390"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BCCFF6B" w14:textId="77777777" w:rsidR="0000007A" w:rsidRPr="00E65EB7" w:rsidRDefault="00911E45" w:rsidP="00E65EB7">
            <w:pPr>
              <w:rPr>
                <w:rFonts w:ascii="Arial" w:hAnsi="Arial" w:cs="Arial"/>
                <w:b/>
                <w:bCs/>
                <w:color w:val="0000FF"/>
                <w:sz w:val="20"/>
                <w:szCs w:val="20"/>
              </w:rPr>
            </w:pPr>
            <w:hyperlink r:id="rId8" w:history="1">
              <w:r w:rsidRPr="008F586B">
                <w:rPr>
                  <w:rStyle w:val="Hyperlink"/>
                  <w:rFonts w:ascii="Arial" w:hAnsi="Arial" w:cs="Arial"/>
                  <w:b/>
                  <w:bCs/>
                  <w:sz w:val="20"/>
                  <w:szCs w:val="20"/>
                </w:rPr>
                <w:t>Asian Journal of Case Reports in Surgery</w:t>
              </w:r>
            </w:hyperlink>
          </w:p>
        </w:tc>
      </w:tr>
      <w:tr w:rsidR="0000007A" w:rsidRPr="00F245A7" w14:paraId="14716289" w14:textId="77777777" w:rsidTr="002643B3">
        <w:trPr>
          <w:trHeight w:val="290"/>
        </w:trPr>
        <w:tc>
          <w:tcPr>
            <w:tcW w:w="1234" w:type="pct"/>
          </w:tcPr>
          <w:p w14:paraId="11CCFF35"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00674291" w14:textId="77777777" w:rsidR="0000007A" w:rsidRPr="00F245A7" w:rsidRDefault="002F4757" w:rsidP="00F3669D">
            <w:pPr>
              <w:pStyle w:val="NormalWeb"/>
              <w:spacing w:before="0" w:beforeAutospacing="0" w:after="0" w:afterAutospacing="0"/>
              <w:rPr>
                <w:rFonts w:ascii="Arial" w:hAnsi="Arial" w:cs="Arial"/>
                <w:b/>
                <w:bCs/>
                <w:sz w:val="20"/>
                <w:szCs w:val="28"/>
                <w:lang w:val="en-GB"/>
              </w:rPr>
            </w:pPr>
            <w:r w:rsidRPr="002F4757">
              <w:rPr>
                <w:rFonts w:ascii="Arial" w:hAnsi="Arial" w:cs="Arial"/>
                <w:b/>
                <w:bCs/>
                <w:sz w:val="20"/>
                <w:szCs w:val="28"/>
                <w:lang w:val="en-GB"/>
              </w:rPr>
              <w:t>Ms_AJCRS_155358</w:t>
            </w:r>
          </w:p>
        </w:tc>
      </w:tr>
      <w:tr w:rsidR="0000007A" w:rsidRPr="00F245A7" w14:paraId="0CB36C61" w14:textId="77777777" w:rsidTr="002643B3">
        <w:trPr>
          <w:trHeight w:val="650"/>
        </w:trPr>
        <w:tc>
          <w:tcPr>
            <w:tcW w:w="1234" w:type="pct"/>
          </w:tcPr>
          <w:p w14:paraId="5CDDDB8A"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463C2710" w14:textId="77777777" w:rsidR="0000007A" w:rsidRPr="00F245A7" w:rsidRDefault="002F4757" w:rsidP="000450FC">
            <w:pPr>
              <w:pStyle w:val="NormalWeb"/>
              <w:spacing w:before="0" w:beforeAutospacing="0" w:after="0" w:afterAutospacing="0"/>
              <w:rPr>
                <w:rFonts w:ascii="Arial" w:hAnsi="Arial" w:cs="Arial"/>
                <w:b/>
                <w:sz w:val="20"/>
                <w:szCs w:val="28"/>
                <w:lang w:val="en-GB"/>
              </w:rPr>
            </w:pPr>
            <w:r w:rsidRPr="002F4757">
              <w:rPr>
                <w:rFonts w:ascii="Arial" w:hAnsi="Arial" w:cs="Arial"/>
                <w:b/>
                <w:sz w:val="20"/>
                <w:szCs w:val="28"/>
                <w:lang w:val="en-GB"/>
              </w:rPr>
              <w:t>BEYOND CHILDHOOD: ADULT ADENOID HYPERTROPHY PRESENTING AS A NASOPHARYNGEAL MASS</w:t>
            </w:r>
          </w:p>
        </w:tc>
      </w:tr>
      <w:tr w:rsidR="00CF0BBB" w:rsidRPr="00F245A7" w14:paraId="4880FD86" w14:textId="77777777" w:rsidTr="002643B3">
        <w:trPr>
          <w:trHeight w:val="332"/>
        </w:trPr>
        <w:tc>
          <w:tcPr>
            <w:tcW w:w="1234" w:type="pct"/>
          </w:tcPr>
          <w:p w14:paraId="5A51775D"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025D187C" w14:textId="77777777" w:rsidR="00CF0BBB" w:rsidRPr="00F245A7" w:rsidRDefault="002F4757" w:rsidP="000450FC">
            <w:pPr>
              <w:pStyle w:val="NormalWeb"/>
              <w:spacing w:before="0" w:beforeAutospacing="0" w:after="0" w:afterAutospacing="0"/>
              <w:rPr>
                <w:rFonts w:ascii="Arial" w:hAnsi="Arial" w:cs="Arial"/>
                <w:b/>
                <w:sz w:val="20"/>
                <w:szCs w:val="28"/>
                <w:lang w:val="en-GB"/>
              </w:rPr>
            </w:pPr>
            <w:r w:rsidRPr="002F4757">
              <w:rPr>
                <w:rFonts w:ascii="Arial" w:hAnsi="Arial" w:cs="Arial"/>
                <w:b/>
                <w:sz w:val="20"/>
                <w:szCs w:val="28"/>
                <w:lang w:val="en-GB"/>
              </w:rPr>
              <w:t>Case report</w:t>
            </w:r>
          </w:p>
        </w:tc>
      </w:tr>
    </w:tbl>
    <w:p w14:paraId="178AEB88" w14:textId="77777777" w:rsidR="00037D52" w:rsidRPr="00F245A7" w:rsidRDefault="00037D52" w:rsidP="0000007A">
      <w:pPr>
        <w:pStyle w:val="BodyText"/>
        <w:rPr>
          <w:rFonts w:ascii="Arial" w:hAnsi="Arial" w:cs="Arial"/>
          <w:b/>
          <w:bCs/>
          <w:sz w:val="20"/>
          <w:szCs w:val="20"/>
          <w:u w:val="single"/>
          <w:lang w:val="en-GB"/>
        </w:rPr>
      </w:pPr>
    </w:p>
    <w:p w14:paraId="477A6F76" w14:textId="77777777" w:rsidR="00605952" w:rsidRPr="00F245A7" w:rsidRDefault="00605952" w:rsidP="0000007A">
      <w:pPr>
        <w:pStyle w:val="BodyText"/>
        <w:rPr>
          <w:rFonts w:ascii="Arial" w:hAnsi="Arial" w:cs="Arial"/>
          <w:b/>
          <w:bCs/>
          <w:sz w:val="20"/>
          <w:szCs w:val="20"/>
          <w:u w:val="single"/>
          <w:lang w:val="en-GB"/>
        </w:rPr>
      </w:pPr>
    </w:p>
    <w:p w14:paraId="5960E073" w14:textId="3FF6BFD2" w:rsidR="002D23C3" w:rsidRPr="00900E9B" w:rsidRDefault="002D23C3" w:rsidP="002D23C3">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D23C3" w:rsidRPr="00900E9B" w14:paraId="55D2C04F" w14:textId="77777777" w:rsidTr="0089077F">
        <w:tc>
          <w:tcPr>
            <w:tcW w:w="5000" w:type="pct"/>
            <w:gridSpan w:val="3"/>
            <w:tcBorders>
              <w:top w:val="nil"/>
              <w:left w:val="nil"/>
              <w:right w:val="nil"/>
            </w:tcBorders>
            <w:noWrap/>
          </w:tcPr>
          <w:p w14:paraId="748F8739" w14:textId="77777777" w:rsidR="002D23C3" w:rsidRPr="00900E9B" w:rsidRDefault="002D23C3">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414381AE" w14:textId="77777777" w:rsidR="002D23C3" w:rsidRPr="00900E9B" w:rsidRDefault="002D23C3">
            <w:pPr>
              <w:rPr>
                <w:sz w:val="20"/>
                <w:szCs w:val="20"/>
                <w:lang w:val="en-GB"/>
              </w:rPr>
            </w:pPr>
          </w:p>
        </w:tc>
      </w:tr>
      <w:tr w:rsidR="002D23C3" w:rsidRPr="00900E9B" w14:paraId="6E1EF38B" w14:textId="77777777" w:rsidTr="0089077F">
        <w:tc>
          <w:tcPr>
            <w:tcW w:w="1265" w:type="pct"/>
            <w:noWrap/>
          </w:tcPr>
          <w:p w14:paraId="11287736" w14:textId="77777777" w:rsidR="002D23C3" w:rsidRPr="00900E9B" w:rsidRDefault="002D23C3">
            <w:pPr>
              <w:pStyle w:val="Heading2"/>
              <w:jc w:val="left"/>
              <w:rPr>
                <w:rFonts w:ascii="Times New Roman" w:hAnsi="Times New Roman"/>
                <w:lang w:val="en-GB"/>
              </w:rPr>
            </w:pPr>
          </w:p>
        </w:tc>
        <w:tc>
          <w:tcPr>
            <w:tcW w:w="2212" w:type="pct"/>
          </w:tcPr>
          <w:p w14:paraId="5872044B" w14:textId="77777777" w:rsidR="002D23C3" w:rsidRDefault="002D23C3">
            <w:pPr>
              <w:pStyle w:val="Heading2"/>
              <w:jc w:val="left"/>
              <w:rPr>
                <w:rFonts w:ascii="Times New Roman" w:hAnsi="Times New Roman"/>
                <w:lang w:val="en-GB"/>
              </w:rPr>
            </w:pPr>
            <w:r w:rsidRPr="00900E9B">
              <w:rPr>
                <w:rFonts w:ascii="Times New Roman" w:hAnsi="Times New Roman"/>
                <w:lang w:val="en-GB"/>
              </w:rPr>
              <w:t>Reviewer’s comment</w:t>
            </w:r>
          </w:p>
          <w:p w14:paraId="23292058" w14:textId="77777777" w:rsidR="00957205" w:rsidRPr="00957205" w:rsidRDefault="00957205" w:rsidP="00A625A6">
            <w:pPr>
              <w:rPr>
                <w:lang w:val="en-GB"/>
              </w:rPr>
            </w:pPr>
          </w:p>
        </w:tc>
        <w:tc>
          <w:tcPr>
            <w:tcW w:w="1523" w:type="pct"/>
          </w:tcPr>
          <w:p w14:paraId="7BCA9533" w14:textId="77777777" w:rsidR="00E1735E" w:rsidRPr="00E1735E" w:rsidRDefault="00E1735E" w:rsidP="00E1735E">
            <w:pPr>
              <w:spacing w:after="160" w:line="256" w:lineRule="auto"/>
              <w:rPr>
                <w:rFonts w:eastAsia="Calibri"/>
                <w:kern w:val="2"/>
                <w:sz w:val="20"/>
                <w:szCs w:val="20"/>
                <w:lang w:val="en-IN"/>
              </w:rPr>
            </w:pPr>
            <w:r w:rsidRPr="00E1735E">
              <w:rPr>
                <w:rFonts w:eastAsia="Calibri"/>
                <w:b/>
                <w:kern w:val="2"/>
                <w:sz w:val="20"/>
                <w:szCs w:val="20"/>
                <w:lang w:val="en-IN"/>
              </w:rPr>
              <w:t>Author’s Feedback</w:t>
            </w:r>
            <w:r w:rsidRPr="00E1735E">
              <w:rPr>
                <w:rFonts w:eastAsia="Calibri"/>
                <w:kern w:val="2"/>
                <w:sz w:val="20"/>
                <w:szCs w:val="20"/>
                <w:lang w:val="en-IN"/>
              </w:rPr>
              <w:t xml:space="preserve"> (It is mandatory that authors should write his/her feedback here)</w:t>
            </w:r>
          </w:p>
          <w:p w14:paraId="25CABF70" w14:textId="77777777" w:rsidR="002D23C3" w:rsidRPr="00900E9B" w:rsidRDefault="002D23C3">
            <w:pPr>
              <w:pStyle w:val="Heading2"/>
              <w:jc w:val="left"/>
              <w:rPr>
                <w:rFonts w:ascii="Times New Roman" w:hAnsi="Times New Roman"/>
                <w:b w:val="0"/>
                <w:lang w:val="en-GB"/>
              </w:rPr>
            </w:pPr>
          </w:p>
        </w:tc>
      </w:tr>
      <w:tr w:rsidR="002D23C3" w:rsidRPr="00900E9B" w14:paraId="41067D71" w14:textId="77777777" w:rsidTr="0089077F">
        <w:trPr>
          <w:trHeight w:val="1264"/>
        </w:trPr>
        <w:tc>
          <w:tcPr>
            <w:tcW w:w="1265" w:type="pct"/>
            <w:noWrap/>
          </w:tcPr>
          <w:p w14:paraId="3471FCC1" w14:textId="77777777" w:rsidR="002D23C3" w:rsidRPr="00900E9B" w:rsidRDefault="002D23C3">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13FA491D" w14:textId="77777777" w:rsidR="002D23C3" w:rsidRPr="00900E9B" w:rsidRDefault="002D23C3">
            <w:pPr>
              <w:ind w:left="360"/>
              <w:rPr>
                <w:rFonts w:eastAsia="MS Mincho"/>
                <w:b/>
                <w:bCs/>
                <w:sz w:val="20"/>
                <w:szCs w:val="20"/>
                <w:lang w:val="en-GB"/>
              </w:rPr>
            </w:pPr>
          </w:p>
        </w:tc>
        <w:tc>
          <w:tcPr>
            <w:tcW w:w="2212" w:type="pct"/>
          </w:tcPr>
          <w:p w14:paraId="03D39E94" w14:textId="77DCE161" w:rsidR="002D23C3" w:rsidRPr="00900E9B" w:rsidRDefault="002B1387">
            <w:pPr>
              <w:pStyle w:val="ListParagraph"/>
              <w:ind w:left="0"/>
              <w:rPr>
                <w:b/>
                <w:bCs/>
                <w:sz w:val="20"/>
                <w:szCs w:val="20"/>
                <w:lang w:val="en-GB"/>
              </w:rPr>
            </w:pPr>
            <w:r w:rsidRPr="002B1387">
              <w:rPr>
                <w:b/>
                <w:bCs/>
                <w:sz w:val="20"/>
                <w:szCs w:val="20"/>
                <w:lang w:val="en-GB"/>
              </w:rPr>
              <w:t>This manuscript presents a rare case of adenoid hypertrophy in an adult patient</w:t>
            </w:r>
            <w:r w:rsidR="00C6066F">
              <w:rPr>
                <w:b/>
                <w:bCs/>
                <w:sz w:val="20"/>
                <w:szCs w:val="20"/>
                <w:lang w:val="en-GB"/>
              </w:rPr>
              <w:t>,</w:t>
            </w:r>
            <w:r w:rsidR="00B118B0">
              <w:rPr>
                <w:b/>
                <w:bCs/>
                <w:sz w:val="20"/>
                <w:szCs w:val="20"/>
                <w:lang w:val="en-GB"/>
              </w:rPr>
              <w:t xml:space="preserve"> </w:t>
            </w:r>
            <w:r w:rsidR="00226953">
              <w:rPr>
                <w:b/>
                <w:bCs/>
                <w:sz w:val="20"/>
                <w:szCs w:val="20"/>
                <w:lang w:val="en-GB"/>
              </w:rPr>
              <w:t xml:space="preserve">because adenoid hypertrophy is usually seen in children, but here it was found in an adult </w:t>
            </w:r>
            <w:proofErr w:type="spellStart"/>
            <w:r w:rsidR="00226953">
              <w:rPr>
                <w:b/>
                <w:bCs/>
                <w:sz w:val="20"/>
                <w:szCs w:val="20"/>
                <w:lang w:val="en-GB"/>
              </w:rPr>
              <w:t>patient.</w:t>
            </w:r>
            <w:r w:rsidR="00075B70">
              <w:rPr>
                <w:b/>
                <w:bCs/>
                <w:sz w:val="20"/>
                <w:szCs w:val="20"/>
                <w:lang w:val="en-GB"/>
              </w:rPr>
              <w:t>In</w:t>
            </w:r>
            <w:proofErr w:type="spellEnd"/>
            <w:r w:rsidR="00075B70">
              <w:rPr>
                <w:b/>
                <w:bCs/>
                <w:sz w:val="20"/>
                <w:szCs w:val="20"/>
                <w:lang w:val="en-GB"/>
              </w:rPr>
              <w:t xml:space="preserve"> this case, it presented as a nasopharyngeal mass, which created confusion</w:t>
            </w:r>
            <w:r w:rsidR="003E7F6F">
              <w:rPr>
                <w:b/>
                <w:bCs/>
                <w:sz w:val="20"/>
                <w:szCs w:val="20"/>
                <w:lang w:val="en-GB"/>
              </w:rPr>
              <w:t xml:space="preserve"> during clinical examination, with suspicion of malignancy. </w:t>
            </w:r>
            <w:r w:rsidR="00675224">
              <w:rPr>
                <w:b/>
                <w:bCs/>
                <w:sz w:val="20"/>
                <w:szCs w:val="20"/>
                <w:lang w:val="en-GB"/>
              </w:rPr>
              <w:t>This case</w:t>
            </w:r>
            <w:r w:rsidR="00BA7C83">
              <w:rPr>
                <w:b/>
                <w:bCs/>
                <w:sz w:val="20"/>
                <w:szCs w:val="20"/>
                <w:lang w:val="en-GB"/>
              </w:rPr>
              <w:t xml:space="preserve"> highlights the importance of histopathological examination in confirming the final diagnosis</w:t>
            </w:r>
            <w:r w:rsidR="00301927">
              <w:rPr>
                <w:b/>
                <w:bCs/>
                <w:sz w:val="20"/>
                <w:szCs w:val="20"/>
                <w:lang w:val="en-GB"/>
              </w:rPr>
              <w:t>. This may be helpful for clinicians in similar situations.</w:t>
            </w:r>
          </w:p>
        </w:tc>
        <w:tc>
          <w:tcPr>
            <w:tcW w:w="1523" w:type="pct"/>
          </w:tcPr>
          <w:p w14:paraId="4CF8BD31" w14:textId="77777777" w:rsidR="006F778C" w:rsidRPr="00A75B6F" w:rsidRDefault="006F778C" w:rsidP="006F778C">
            <w:pPr>
              <w:rPr>
                <w:sz w:val="20"/>
                <w:szCs w:val="20"/>
              </w:rPr>
            </w:pPr>
            <w:r w:rsidRPr="00A75B6F">
              <w:rPr>
                <w:sz w:val="20"/>
                <w:szCs w:val="20"/>
              </w:rPr>
              <w:t xml:space="preserve">This manuscript addresses a clinically significant and uncommon presentation of adenoid hypertrophy in adulthood, thereby contributing to improved diagnostic awareness among clinicians and pathologists. Adult adenoid hypertrophy presents with </w:t>
            </w:r>
            <w:r w:rsidRPr="00A75B6F">
              <w:rPr>
                <w:b/>
                <w:bCs/>
                <w:sz w:val="20"/>
                <w:szCs w:val="20"/>
              </w:rPr>
              <w:t>clinical findings</w:t>
            </w:r>
            <w:r w:rsidRPr="00A75B6F">
              <w:rPr>
                <w:sz w:val="20"/>
                <w:szCs w:val="20"/>
              </w:rPr>
              <w:t xml:space="preserve"> such as nasal obstruction, eustachian tube dysfunction, hearing loss, and a nasopharyngeal mass on endoscopy, often mimicking malignancy. </w:t>
            </w:r>
            <w:r w:rsidRPr="00A75B6F">
              <w:rPr>
                <w:b/>
                <w:bCs/>
                <w:sz w:val="20"/>
                <w:szCs w:val="20"/>
              </w:rPr>
              <w:t>Radiologically</w:t>
            </w:r>
            <w:r w:rsidRPr="00A75B6F">
              <w:rPr>
                <w:sz w:val="20"/>
                <w:szCs w:val="20"/>
              </w:rPr>
              <w:t>, CT/MRI shows a nasopharyngeal soft tissue mass, but differentiation from malignancy is challenging. Features like symmetric enlargement, preserved architecture, and absence of deep invasion suggest benignity, though not definitive. Hence, histopathological confirmation is essential for accurate diagnosis.</w:t>
            </w:r>
          </w:p>
          <w:p w14:paraId="7D7EDCF6" w14:textId="77777777" w:rsidR="006F778C" w:rsidRDefault="006F778C" w:rsidP="006F778C">
            <w:pPr>
              <w:rPr>
                <w:sz w:val="20"/>
                <w:szCs w:val="20"/>
              </w:rPr>
            </w:pPr>
          </w:p>
          <w:p w14:paraId="68773A5A" w14:textId="77777777" w:rsidR="002D23C3" w:rsidRPr="00900E9B" w:rsidRDefault="002D23C3">
            <w:pPr>
              <w:pStyle w:val="Heading2"/>
              <w:jc w:val="left"/>
              <w:rPr>
                <w:rFonts w:ascii="Times New Roman" w:hAnsi="Times New Roman"/>
                <w:b w:val="0"/>
                <w:lang w:val="en-GB"/>
              </w:rPr>
            </w:pPr>
          </w:p>
        </w:tc>
      </w:tr>
      <w:tr w:rsidR="002D23C3" w:rsidRPr="00900E9B" w14:paraId="4773629C" w14:textId="77777777" w:rsidTr="0089077F">
        <w:trPr>
          <w:trHeight w:val="1262"/>
        </w:trPr>
        <w:tc>
          <w:tcPr>
            <w:tcW w:w="1265" w:type="pct"/>
            <w:noWrap/>
          </w:tcPr>
          <w:p w14:paraId="31071D5C" w14:textId="77777777" w:rsidR="002D23C3" w:rsidRPr="00900E9B" w:rsidRDefault="002D23C3">
            <w:pPr>
              <w:ind w:left="360"/>
              <w:rPr>
                <w:b/>
                <w:bCs/>
                <w:sz w:val="20"/>
                <w:szCs w:val="20"/>
                <w:lang w:val="en-GB"/>
              </w:rPr>
            </w:pPr>
            <w:r w:rsidRPr="00900E9B">
              <w:rPr>
                <w:b/>
                <w:bCs/>
                <w:sz w:val="20"/>
                <w:szCs w:val="20"/>
                <w:lang w:val="en-GB"/>
              </w:rPr>
              <w:t>Is the title of the article suitable?</w:t>
            </w:r>
          </w:p>
          <w:p w14:paraId="78FE2CEF" w14:textId="77777777" w:rsidR="002D23C3" w:rsidRPr="00900E9B" w:rsidRDefault="002D23C3">
            <w:pPr>
              <w:ind w:left="360"/>
              <w:rPr>
                <w:b/>
                <w:bCs/>
                <w:sz w:val="20"/>
                <w:szCs w:val="20"/>
                <w:lang w:val="en-GB"/>
              </w:rPr>
            </w:pPr>
            <w:r w:rsidRPr="00900E9B">
              <w:rPr>
                <w:b/>
                <w:bCs/>
                <w:sz w:val="20"/>
                <w:szCs w:val="20"/>
                <w:lang w:val="en-GB"/>
              </w:rPr>
              <w:t>(If not please suggest an alternative title)</w:t>
            </w:r>
          </w:p>
          <w:p w14:paraId="4A0EB6D9" w14:textId="77777777" w:rsidR="002D23C3" w:rsidRPr="00900E9B" w:rsidRDefault="002D23C3">
            <w:pPr>
              <w:pStyle w:val="Heading2"/>
              <w:jc w:val="left"/>
              <w:rPr>
                <w:rFonts w:ascii="Times New Roman" w:hAnsi="Times New Roman"/>
                <w:u w:val="single"/>
                <w:lang w:val="en-GB"/>
              </w:rPr>
            </w:pPr>
          </w:p>
        </w:tc>
        <w:tc>
          <w:tcPr>
            <w:tcW w:w="2212" w:type="pct"/>
          </w:tcPr>
          <w:p w14:paraId="31897D92" w14:textId="575CB94C" w:rsidR="002D23C3" w:rsidRPr="00900E9B" w:rsidRDefault="00261C43">
            <w:pPr>
              <w:ind w:left="360"/>
              <w:rPr>
                <w:b/>
                <w:bCs/>
                <w:sz w:val="20"/>
                <w:szCs w:val="20"/>
                <w:lang w:val="en-GB"/>
              </w:rPr>
            </w:pPr>
            <w:r>
              <w:rPr>
                <w:b/>
                <w:bCs/>
                <w:sz w:val="20"/>
                <w:szCs w:val="20"/>
                <w:lang w:val="en-GB"/>
              </w:rPr>
              <w:t>The title is appropriate and matches well with the content of the manuscript</w:t>
            </w:r>
            <w:r w:rsidR="002B5DEB">
              <w:rPr>
                <w:b/>
                <w:bCs/>
                <w:sz w:val="20"/>
                <w:szCs w:val="20"/>
                <w:lang w:val="en-GB"/>
              </w:rPr>
              <w:t xml:space="preserve">. </w:t>
            </w:r>
          </w:p>
        </w:tc>
        <w:tc>
          <w:tcPr>
            <w:tcW w:w="1523" w:type="pct"/>
          </w:tcPr>
          <w:p w14:paraId="0BABABB0" w14:textId="77777777" w:rsidR="006F778C" w:rsidRPr="006F778C" w:rsidRDefault="006F778C" w:rsidP="006F778C">
            <w:pPr>
              <w:pStyle w:val="Heading2"/>
              <w:jc w:val="left"/>
              <w:rPr>
                <w:rFonts w:ascii="Times New Roman" w:hAnsi="Times New Roman" w:cs="Times New Roman"/>
                <w:b w:val="0"/>
                <w:lang w:val="en-GB"/>
              </w:rPr>
            </w:pPr>
            <w:r w:rsidRPr="006F778C">
              <w:rPr>
                <w:rFonts w:ascii="Times New Roman" w:hAnsi="Times New Roman" w:cs="Times New Roman"/>
                <w:b w:val="0"/>
                <w:lang w:val="en-GB"/>
              </w:rPr>
              <w:t>Thank you for your acknowledgement. Appropriate title changed to</w:t>
            </w:r>
          </w:p>
          <w:p w14:paraId="53E62D18" w14:textId="77777777" w:rsidR="006F778C" w:rsidRPr="006F778C" w:rsidRDefault="006F778C" w:rsidP="006F778C">
            <w:pPr>
              <w:rPr>
                <w:b/>
                <w:sz w:val="20"/>
                <w:szCs w:val="20"/>
              </w:rPr>
            </w:pPr>
            <w:r w:rsidRPr="006F778C">
              <w:rPr>
                <w:b/>
                <w:sz w:val="20"/>
                <w:szCs w:val="20"/>
              </w:rPr>
              <w:t>Adult Adenoid Hypertrophy Mimicking a Nasopharyngeal Mass: A Diagnostic Challenge</w:t>
            </w:r>
          </w:p>
          <w:p w14:paraId="405CC75D" w14:textId="77777777" w:rsidR="006F778C" w:rsidRPr="006F778C" w:rsidRDefault="006F778C" w:rsidP="006F778C">
            <w:pPr>
              <w:rPr>
                <w:b/>
                <w:sz w:val="20"/>
                <w:szCs w:val="20"/>
              </w:rPr>
            </w:pPr>
          </w:p>
          <w:p w14:paraId="02A3229C" w14:textId="77777777" w:rsidR="002D23C3" w:rsidRPr="00900E9B" w:rsidRDefault="002D23C3">
            <w:pPr>
              <w:pStyle w:val="Heading2"/>
              <w:jc w:val="left"/>
              <w:rPr>
                <w:rFonts w:ascii="Times New Roman" w:hAnsi="Times New Roman"/>
                <w:b w:val="0"/>
                <w:lang w:val="en-GB"/>
              </w:rPr>
            </w:pPr>
          </w:p>
        </w:tc>
      </w:tr>
      <w:tr w:rsidR="002D23C3" w:rsidRPr="00900E9B" w14:paraId="32F0C4D8" w14:textId="77777777" w:rsidTr="0089077F">
        <w:trPr>
          <w:trHeight w:val="1262"/>
        </w:trPr>
        <w:tc>
          <w:tcPr>
            <w:tcW w:w="1265" w:type="pct"/>
            <w:noWrap/>
          </w:tcPr>
          <w:p w14:paraId="309ACD65" w14:textId="77777777" w:rsidR="002D23C3" w:rsidRPr="00900E9B" w:rsidRDefault="002D23C3">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3DC67A8D" w14:textId="77777777" w:rsidR="002D23C3" w:rsidRPr="00900E9B" w:rsidRDefault="002D23C3">
            <w:pPr>
              <w:pStyle w:val="Heading2"/>
              <w:jc w:val="left"/>
              <w:rPr>
                <w:rFonts w:ascii="Times New Roman" w:hAnsi="Times New Roman"/>
                <w:u w:val="single"/>
                <w:lang w:val="en-GB"/>
              </w:rPr>
            </w:pPr>
          </w:p>
        </w:tc>
        <w:tc>
          <w:tcPr>
            <w:tcW w:w="2212" w:type="pct"/>
          </w:tcPr>
          <w:p w14:paraId="02584B6B" w14:textId="5056B897" w:rsidR="002D23C3" w:rsidRPr="00900E9B" w:rsidRDefault="00041EA1">
            <w:pPr>
              <w:ind w:left="360"/>
              <w:rPr>
                <w:b/>
                <w:bCs/>
                <w:sz w:val="20"/>
                <w:szCs w:val="20"/>
                <w:lang w:val="en-GB"/>
              </w:rPr>
            </w:pPr>
            <w:r w:rsidRPr="00041EA1">
              <w:rPr>
                <w:b/>
                <w:bCs/>
                <w:sz w:val="20"/>
                <w:szCs w:val="20"/>
                <w:lang w:val="en-GB"/>
              </w:rPr>
              <w:t>The abstract is satisfactory and includes the important points.</w:t>
            </w:r>
          </w:p>
        </w:tc>
        <w:tc>
          <w:tcPr>
            <w:tcW w:w="1523" w:type="pct"/>
          </w:tcPr>
          <w:p w14:paraId="1051F355" w14:textId="336DDEB4" w:rsidR="002D23C3" w:rsidRPr="00900E9B" w:rsidRDefault="006F778C">
            <w:pPr>
              <w:pStyle w:val="Heading2"/>
              <w:jc w:val="left"/>
              <w:rPr>
                <w:rFonts w:ascii="Times New Roman" w:hAnsi="Times New Roman"/>
                <w:b w:val="0"/>
                <w:lang w:val="en-GB"/>
              </w:rPr>
            </w:pPr>
            <w:r>
              <w:rPr>
                <w:rFonts w:ascii="Times New Roman" w:hAnsi="Times New Roman"/>
                <w:b w:val="0"/>
                <w:lang w:val="en-GB"/>
              </w:rPr>
              <w:t>Thank you for your kind words.</w:t>
            </w:r>
          </w:p>
        </w:tc>
      </w:tr>
      <w:tr w:rsidR="002D23C3" w:rsidRPr="00900E9B" w14:paraId="4F1B39A9" w14:textId="77777777" w:rsidTr="0089077F">
        <w:trPr>
          <w:trHeight w:val="704"/>
        </w:trPr>
        <w:tc>
          <w:tcPr>
            <w:tcW w:w="1265" w:type="pct"/>
            <w:noWrap/>
          </w:tcPr>
          <w:p w14:paraId="59BC6F74" w14:textId="77777777" w:rsidR="002D23C3" w:rsidRPr="00900E9B" w:rsidRDefault="002D23C3">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2D0C9EF1" w14:textId="2025D3E2" w:rsidR="002D23C3" w:rsidRPr="00C115E9" w:rsidRDefault="00E86017">
            <w:pPr>
              <w:pStyle w:val="ListParagraph"/>
              <w:ind w:left="0"/>
              <w:rPr>
                <w:bCs/>
                <w:sz w:val="20"/>
                <w:szCs w:val="20"/>
                <w:lang w:val="en-GB"/>
              </w:rPr>
            </w:pPr>
            <w:r>
              <w:rPr>
                <w:bCs/>
                <w:sz w:val="20"/>
                <w:szCs w:val="20"/>
                <w:lang w:val="en-GB"/>
              </w:rPr>
              <w:t>Overall, the manuscript is scientifically correct. The findings on clinical examination, endoscopy, and histopathology are explained well and match with each other.</w:t>
            </w:r>
          </w:p>
        </w:tc>
        <w:tc>
          <w:tcPr>
            <w:tcW w:w="1523" w:type="pct"/>
          </w:tcPr>
          <w:p w14:paraId="583A494F" w14:textId="63466C76" w:rsidR="002D23C3" w:rsidRPr="00900E9B" w:rsidRDefault="006F778C">
            <w:pPr>
              <w:pStyle w:val="Heading2"/>
              <w:jc w:val="left"/>
              <w:rPr>
                <w:rFonts w:ascii="Times New Roman" w:hAnsi="Times New Roman"/>
                <w:b w:val="0"/>
                <w:lang w:val="en-GB"/>
              </w:rPr>
            </w:pPr>
            <w:r>
              <w:rPr>
                <w:rFonts w:ascii="Times New Roman" w:hAnsi="Times New Roman"/>
                <w:b w:val="0"/>
                <w:lang w:val="en-GB"/>
              </w:rPr>
              <w:t>Thank you for your acknowledgement.</w:t>
            </w:r>
          </w:p>
        </w:tc>
      </w:tr>
      <w:tr w:rsidR="002D23C3" w:rsidRPr="00900E9B" w14:paraId="7AE3CFA7" w14:textId="77777777" w:rsidTr="0089077F">
        <w:trPr>
          <w:trHeight w:val="703"/>
        </w:trPr>
        <w:tc>
          <w:tcPr>
            <w:tcW w:w="1265" w:type="pct"/>
            <w:noWrap/>
          </w:tcPr>
          <w:p w14:paraId="627FD9B1" w14:textId="77777777" w:rsidR="002D23C3" w:rsidRPr="00E10705" w:rsidRDefault="002D23C3">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DCF3836" w14:textId="3E1B20E2" w:rsidR="002D23C3" w:rsidRPr="006F5EBE" w:rsidRDefault="0045331A">
            <w:pPr>
              <w:pStyle w:val="ListParagraph"/>
              <w:ind w:left="0"/>
              <w:rPr>
                <w:bCs/>
                <w:sz w:val="20"/>
                <w:szCs w:val="20"/>
                <w:lang w:val="en-GB"/>
              </w:rPr>
            </w:pPr>
            <w:r>
              <w:rPr>
                <w:bCs/>
                <w:sz w:val="20"/>
                <w:szCs w:val="20"/>
                <w:lang w:val="en-GB"/>
              </w:rPr>
              <w:t>The references are suitable for the topic. A few more recent references can be adde</w:t>
            </w:r>
            <w:r w:rsidR="00A32CDD">
              <w:rPr>
                <w:bCs/>
                <w:sz w:val="20"/>
                <w:szCs w:val="20"/>
                <w:lang w:val="en-GB"/>
              </w:rPr>
              <w:t xml:space="preserve">d for better discussion. </w:t>
            </w:r>
          </w:p>
        </w:tc>
        <w:tc>
          <w:tcPr>
            <w:tcW w:w="1523" w:type="pct"/>
          </w:tcPr>
          <w:p w14:paraId="5C3DD306" w14:textId="1FBBD1BF" w:rsidR="006F778C" w:rsidRPr="007C0650" w:rsidRDefault="006F778C" w:rsidP="006F778C">
            <w:pPr>
              <w:rPr>
                <w:bCs/>
                <w:sz w:val="20"/>
                <w:szCs w:val="20"/>
              </w:rPr>
            </w:pPr>
            <w:r w:rsidRPr="007C0650">
              <w:rPr>
                <w:sz w:val="20"/>
                <w:szCs w:val="20"/>
              </w:rPr>
              <w:t>I have referred few new and recent studies relevant to my article and made changes accordingly. Thank you.</w:t>
            </w:r>
          </w:p>
          <w:p w14:paraId="71AC5272" w14:textId="4AD571BC" w:rsidR="002D23C3" w:rsidRPr="00900E9B" w:rsidRDefault="002D23C3">
            <w:pPr>
              <w:pStyle w:val="Heading2"/>
              <w:jc w:val="left"/>
              <w:rPr>
                <w:rFonts w:ascii="Times New Roman" w:hAnsi="Times New Roman"/>
                <w:b w:val="0"/>
                <w:lang w:val="en-GB"/>
              </w:rPr>
            </w:pPr>
          </w:p>
        </w:tc>
      </w:tr>
      <w:tr w:rsidR="002D23C3" w:rsidRPr="00900E9B" w14:paraId="5C24A768" w14:textId="77777777" w:rsidTr="0089077F">
        <w:trPr>
          <w:trHeight w:val="386"/>
        </w:trPr>
        <w:tc>
          <w:tcPr>
            <w:tcW w:w="1265" w:type="pct"/>
            <w:noWrap/>
          </w:tcPr>
          <w:p w14:paraId="10A23D9F" w14:textId="77777777" w:rsidR="002D23C3" w:rsidRPr="00900E9B" w:rsidRDefault="002D23C3">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3B22AB4B" w14:textId="77777777" w:rsidR="002D23C3" w:rsidRPr="00900E9B" w:rsidRDefault="002D23C3">
            <w:pPr>
              <w:rPr>
                <w:sz w:val="20"/>
                <w:szCs w:val="20"/>
                <w:lang w:val="en-GB"/>
              </w:rPr>
            </w:pPr>
          </w:p>
        </w:tc>
        <w:tc>
          <w:tcPr>
            <w:tcW w:w="2212" w:type="pct"/>
          </w:tcPr>
          <w:p w14:paraId="3C122E5E" w14:textId="2D15A0FD" w:rsidR="002D23C3" w:rsidRPr="00900E9B" w:rsidRDefault="0089077F">
            <w:pPr>
              <w:rPr>
                <w:sz w:val="20"/>
                <w:szCs w:val="20"/>
                <w:lang w:val="en-GB"/>
              </w:rPr>
            </w:pPr>
            <w:r w:rsidRPr="0089077F">
              <w:rPr>
                <w:sz w:val="20"/>
                <w:szCs w:val="20"/>
                <w:lang w:val="en-GB"/>
              </w:rPr>
              <w:t>The language is easy to understand.</w:t>
            </w:r>
          </w:p>
        </w:tc>
        <w:tc>
          <w:tcPr>
            <w:tcW w:w="1523" w:type="pct"/>
          </w:tcPr>
          <w:p w14:paraId="2089A8FD" w14:textId="4F94FA2C" w:rsidR="002D23C3" w:rsidRPr="00900E9B" w:rsidRDefault="006F778C">
            <w:pPr>
              <w:rPr>
                <w:sz w:val="20"/>
                <w:szCs w:val="20"/>
                <w:lang w:val="en-GB"/>
              </w:rPr>
            </w:pPr>
            <w:r>
              <w:rPr>
                <w:sz w:val="20"/>
                <w:szCs w:val="20"/>
                <w:lang w:val="en-GB"/>
              </w:rPr>
              <w:t>Thankyou.</w:t>
            </w:r>
          </w:p>
        </w:tc>
      </w:tr>
      <w:tr w:rsidR="002D23C3" w:rsidRPr="00900E9B" w14:paraId="43D0D422" w14:textId="77777777" w:rsidTr="0089077F">
        <w:trPr>
          <w:trHeight w:val="1178"/>
        </w:trPr>
        <w:tc>
          <w:tcPr>
            <w:tcW w:w="1265" w:type="pct"/>
            <w:noWrap/>
          </w:tcPr>
          <w:p w14:paraId="05373526" w14:textId="77777777" w:rsidR="002D23C3" w:rsidRPr="00900E9B" w:rsidRDefault="002D23C3">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31FEA9A7" w14:textId="77777777" w:rsidR="002D23C3" w:rsidRPr="00900E9B" w:rsidRDefault="002D23C3">
            <w:pPr>
              <w:pStyle w:val="Heading2"/>
              <w:jc w:val="left"/>
              <w:rPr>
                <w:rFonts w:ascii="Times New Roman" w:hAnsi="Times New Roman"/>
                <w:b w:val="0"/>
                <w:lang w:val="en-GB"/>
              </w:rPr>
            </w:pPr>
          </w:p>
        </w:tc>
        <w:tc>
          <w:tcPr>
            <w:tcW w:w="2212" w:type="pct"/>
          </w:tcPr>
          <w:p w14:paraId="11BF4403" w14:textId="31CDC8DA" w:rsidR="002D23C3" w:rsidRPr="000D0955" w:rsidRDefault="00CA25C9">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w:t>
            </w:r>
          </w:p>
        </w:tc>
        <w:tc>
          <w:tcPr>
            <w:tcW w:w="1523" w:type="pct"/>
          </w:tcPr>
          <w:p w14:paraId="3DC7F59A" w14:textId="77777777" w:rsidR="00FD4D32" w:rsidRDefault="00FD4D32" w:rsidP="00FD4D32">
            <w:r>
              <w:t>Edited article according to all the following suggestions and new article has been attached and sent for further evaluation.</w:t>
            </w:r>
          </w:p>
          <w:p w14:paraId="71A0E07B" w14:textId="3B25FC46" w:rsidR="002D23C3" w:rsidRPr="00900E9B" w:rsidRDefault="00FD4D32" w:rsidP="00FD4D32">
            <w:pPr>
              <w:rPr>
                <w:sz w:val="20"/>
                <w:szCs w:val="20"/>
                <w:lang w:val="en-GB"/>
              </w:rPr>
            </w:pPr>
            <w:r>
              <w:t>Thankyou</w:t>
            </w:r>
          </w:p>
        </w:tc>
      </w:tr>
    </w:tbl>
    <w:p w14:paraId="3D66E329" w14:textId="77777777" w:rsidR="002D23C3" w:rsidRPr="00900E9B" w:rsidRDefault="002D23C3" w:rsidP="002D23C3">
      <w:pPr>
        <w:pStyle w:val="BodyText"/>
        <w:rPr>
          <w:rFonts w:ascii="Times New Roman" w:hAnsi="Times New Roman"/>
          <w:b/>
          <w:bCs/>
          <w:sz w:val="20"/>
          <w:szCs w:val="20"/>
          <w:u w:val="single"/>
          <w:lang w:val="en-GB"/>
        </w:rPr>
      </w:pPr>
    </w:p>
    <w:p w14:paraId="2F256853" w14:textId="3C9E923D" w:rsidR="002D23C3" w:rsidRDefault="002D23C3" w:rsidP="002D23C3">
      <w:pPr>
        <w:pStyle w:val="BodyText"/>
        <w:rPr>
          <w:rFonts w:ascii="Times New Roman" w:hAnsi="Times New Roman"/>
          <w:b/>
          <w:bCs/>
          <w:sz w:val="20"/>
          <w:szCs w:val="20"/>
          <w:u w:val="single"/>
          <w:lang w:val="en-GB"/>
        </w:rPr>
      </w:pPr>
    </w:p>
    <w:p w14:paraId="2A5D114B" w14:textId="4F6D29A3" w:rsidR="00EB3C86" w:rsidRDefault="00EB3C86" w:rsidP="002D23C3">
      <w:pPr>
        <w:pStyle w:val="BodyText"/>
        <w:rPr>
          <w:rFonts w:ascii="Times New Roman" w:hAnsi="Times New Roman"/>
          <w:b/>
          <w:bCs/>
          <w:sz w:val="20"/>
          <w:szCs w:val="20"/>
          <w:u w:val="single"/>
          <w:lang w:val="en-GB"/>
        </w:rPr>
      </w:pPr>
    </w:p>
    <w:p w14:paraId="29E31F51" w14:textId="09353CBF" w:rsidR="00EB3C86" w:rsidRDefault="00EB3C86" w:rsidP="002D23C3">
      <w:pPr>
        <w:pStyle w:val="BodyText"/>
        <w:rPr>
          <w:rFonts w:ascii="Times New Roman" w:hAnsi="Times New Roman"/>
          <w:b/>
          <w:bCs/>
          <w:sz w:val="20"/>
          <w:szCs w:val="20"/>
          <w:u w:val="single"/>
          <w:lang w:val="en-GB"/>
        </w:rPr>
      </w:pPr>
    </w:p>
    <w:p w14:paraId="5A682874" w14:textId="68E4C567" w:rsidR="00EB3C86" w:rsidRDefault="00EB3C86" w:rsidP="002D23C3">
      <w:pPr>
        <w:pStyle w:val="BodyText"/>
        <w:rPr>
          <w:rFonts w:ascii="Times New Roman" w:hAnsi="Times New Roman"/>
          <w:b/>
          <w:bCs/>
          <w:sz w:val="20"/>
          <w:szCs w:val="20"/>
          <w:u w:val="single"/>
          <w:lang w:val="en-GB"/>
        </w:rPr>
      </w:pPr>
    </w:p>
    <w:p w14:paraId="2B75E366" w14:textId="64A197DE" w:rsidR="00EB3C86" w:rsidRDefault="00EB3C86" w:rsidP="002D23C3">
      <w:pPr>
        <w:pStyle w:val="BodyText"/>
        <w:rPr>
          <w:rFonts w:ascii="Times New Roman" w:hAnsi="Times New Roman"/>
          <w:b/>
          <w:bCs/>
          <w:sz w:val="20"/>
          <w:szCs w:val="20"/>
          <w:u w:val="single"/>
          <w:lang w:val="en-GB"/>
        </w:rPr>
      </w:pPr>
    </w:p>
    <w:p w14:paraId="264C1B5B" w14:textId="50C247A0" w:rsidR="00EB3C86" w:rsidRDefault="00EB3C86" w:rsidP="002D23C3">
      <w:pPr>
        <w:pStyle w:val="BodyText"/>
        <w:rPr>
          <w:rFonts w:ascii="Times New Roman" w:hAnsi="Times New Roman"/>
          <w:b/>
          <w:bCs/>
          <w:sz w:val="20"/>
          <w:szCs w:val="20"/>
          <w:u w:val="single"/>
          <w:lang w:val="en-GB"/>
        </w:rPr>
      </w:pPr>
    </w:p>
    <w:p w14:paraId="4842AF99" w14:textId="41575EB1" w:rsidR="00EB3C86" w:rsidRDefault="00EB3C86" w:rsidP="002D23C3">
      <w:pPr>
        <w:pStyle w:val="BodyText"/>
        <w:rPr>
          <w:rFonts w:ascii="Times New Roman" w:hAnsi="Times New Roman"/>
          <w:b/>
          <w:bCs/>
          <w:sz w:val="20"/>
          <w:szCs w:val="20"/>
          <w:u w:val="single"/>
          <w:lang w:val="en-GB"/>
        </w:rPr>
      </w:pPr>
    </w:p>
    <w:p w14:paraId="4FD88B89" w14:textId="416DDB70" w:rsidR="00EB3C86" w:rsidRDefault="00EB3C86" w:rsidP="002D23C3">
      <w:pPr>
        <w:pStyle w:val="BodyText"/>
        <w:rPr>
          <w:rFonts w:ascii="Times New Roman" w:hAnsi="Times New Roman"/>
          <w:b/>
          <w:bCs/>
          <w:sz w:val="20"/>
          <w:szCs w:val="20"/>
          <w:u w:val="single"/>
          <w:lang w:val="en-GB"/>
        </w:rPr>
      </w:pPr>
    </w:p>
    <w:p w14:paraId="2E883B45" w14:textId="77777777" w:rsidR="00EB3C86" w:rsidRPr="00900E9B" w:rsidRDefault="00EB3C86" w:rsidP="002D23C3">
      <w:pPr>
        <w:pStyle w:val="BodyText"/>
        <w:rPr>
          <w:rFonts w:ascii="Times New Roman" w:hAnsi="Times New Roman"/>
          <w:b/>
          <w:bCs/>
          <w:sz w:val="20"/>
          <w:szCs w:val="20"/>
          <w:u w:val="single"/>
          <w:lang w:val="en-GB"/>
        </w:rPr>
      </w:pPr>
    </w:p>
    <w:p w14:paraId="491FF61E" w14:textId="77777777" w:rsidR="002D23C3" w:rsidRPr="00900E9B" w:rsidRDefault="002D23C3" w:rsidP="002D23C3">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EB3C86" w:rsidRPr="00EB3C86" w14:paraId="00A43660" w14:textId="77777777" w:rsidTr="00EB3C86">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0295CDFA" w14:textId="77777777" w:rsidR="00EB3C86" w:rsidRPr="00EB3C86" w:rsidRDefault="00EB3C86" w:rsidP="00EB3C86">
            <w:pPr>
              <w:spacing w:line="276" w:lineRule="auto"/>
              <w:rPr>
                <w:rFonts w:ascii="Arial" w:eastAsia="Arial Unicode MS" w:hAnsi="Arial" w:cs="Arial"/>
                <w:b/>
                <w:sz w:val="20"/>
                <w:szCs w:val="20"/>
                <w:u w:val="single"/>
                <w:lang w:val="en-GB"/>
              </w:rPr>
            </w:pPr>
            <w:bookmarkStart w:id="2" w:name="_Hlk156057883"/>
            <w:bookmarkStart w:id="3" w:name="_Hlk156057704"/>
            <w:r w:rsidRPr="00EB3C86">
              <w:rPr>
                <w:rFonts w:ascii="Arial" w:eastAsia="Arial Unicode MS" w:hAnsi="Arial" w:cs="Arial"/>
                <w:b/>
                <w:sz w:val="20"/>
                <w:szCs w:val="20"/>
                <w:highlight w:val="yellow"/>
                <w:u w:val="single"/>
                <w:lang w:val="en-GB"/>
              </w:rPr>
              <w:t>PART  2:</w:t>
            </w:r>
            <w:r w:rsidRPr="00EB3C86">
              <w:rPr>
                <w:rFonts w:ascii="Arial" w:eastAsia="Arial Unicode MS" w:hAnsi="Arial" w:cs="Arial"/>
                <w:b/>
                <w:sz w:val="20"/>
                <w:szCs w:val="20"/>
                <w:u w:val="single"/>
                <w:lang w:val="en-GB"/>
              </w:rPr>
              <w:t xml:space="preserve"> </w:t>
            </w:r>
          </w:p>
          <w:p w14:paraId="480B9D74" w14:textId="77777777" w:rsidR="00EB3C86" w:rsidRPr="00EB3C86" w:rsidRDefault="00EB3C86" w:rsidP="00EB3C86">
            <w:pPr>
              <w:spacing w:line="276" w:lineRule="auto"/>
              <w:rPr>
                <w:rFonts w:ascii="Arial" w:eastAsia="Arial Unicode MS" w:hAnsi="Arial" w:cs="Arial"/>
                <w:b/>
                <w:sz w:val="20"/>
                <w:szCs w:val="20"/>
                <w:u w:val="single"/>
                <w:lang w:val="en-GB"/>
              </w:rPr>
            </w:pPr>
          </w:p>
        </w:tc>
      </w:tr>
      <w:tr w:rsidR="00EB3C86" w:rsidRPr="00EB3C86" w14:paraId="6AC79E0B" w14:textId="77777777" w:rsidTr="00EB3C86">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36C6B314" w14:textId="77777777" w:rsidR="00EB3C86" w:rsidRPr="00EB3C86" w:rsidRDefault="00EB3C86" w:rsidP="00EB3C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D0D490" w14:textId="77777777" w:rsidR="00EB3C86" w:rsidRPr="00EB3C86" w:rsidRDefault="00EB3C86" w:rsidP="00EB3C86">
            <w:pPr>
              <w:keepNext/>
              <w:spacing w:line="276" w:lineRule="auto"/>
              <w:outlineLvl w:val="1"/>
              <w:rPr>
                <w:rFonts w:ascii="Arial" w:eastAsia="MS Mincho" w:hAnsi="Arial" w:cs="Arial"/>
                <w:b/>
                <w:bCs/>
                <w:sz w:val="20"/>
                <w:szCs w:val="20"/>
                <w:lang w:val="en-GB"/>
              </w:rPr>
            </w:pPr>
            <w:r w:rsidRPr="00EB3C86">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09779CDD" w14:textId="77777777" w:rsidR="00EB3C86" w:rsidRPr="00EB3C86" w:rsidRDefault="00EB3C86" w:rsidP="00EB3C86">
            <w:pPr>
              <w:spacing w:after="160" w:line="252" w:lineRule="auto"/>
              <w:rPr>
                <w:rFonts w:ascii="Arial" w:eastAsia="Calibri" w:hAnsi="Arial" w:cs="Arial"/>
                <w:kern w:val="2"/>
                <w:sz w:val="20"/>
                <w:szCs w:val="20"/>
                <w:lang w:val="en-IN"/>
              </w:rPr>
            </w:pPr>
            <w:r w:rsidRPr="00EB3C86">
              <w:rPr>
                <w:rFonts w:ascii="Arial" w:eastAsia="Calibri" w:hAnsi="Arial" w:cs="Arial"/>
                <w:b/>
                <w:kern w:val="2"/>
                <w:sz w:val="20"/>
                <w:szCs w:val="20"/>
                <w:lang w:val="en-IN"/>
              </w:rPr>
              <w:t>Author’s Feedback</w:t>
            </w:r>
            <w:r w:rsidRPr="00EB3C86">
              <w:rPr>
                <w:rFonts w:ascii="Arial" w:eastAsia="Calibri" w:hAnsi="Arial" w:cs="Arial"/>
                <w:kern w:val="2"/>
                <w:sz w:val="20"/>
                <w:szCs w:val="20"/>
                <w:lang w:val="en-IN"/>
              </w:rPr>
              <w:t xml:space="preserve"> (It is mandatory that authors should write his/her feedback here)</w:t>
            </w:r>
          </w:p>
          <w:p w14:paraId="4CC98A33" w14:textId="77777777" w:rsidR="00EB3C86" w:rsidRPr="00EB3C86" w:rsidRDefault="00EB3C86" w:rsidP="00EB3C86">
            <w:pPr>
              <w:keepNext/>
              <w:spacing w:line="276" w:lineRule="auto"/>
              <w:outlineLvl w:val="1"/>
              <w:rPr>
                <w:rFonts w:ascii="Arial" w:eastAsia="MS Mincho" w:hAnsi="Arial" w:cs="Arial"/>
                <w:bCs/>
                <w:sz w:val="20"/>
                <w:szCs w:val="20"/>
                <w:lang w:val="en-GB"/>
              </w:rPr>
            </w:pPr>
          </w:p>
        </w:tc>
      </w:tr>
      <w:tr w:rsidR="00EB3C86" w:rsidRPr="00EB3C86" w14:paraId="2F6BBBD6" w14:textId="77777777" w:rsidTr="00EB3C86">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706EBD5" w14:textId="77777777" w:rsidR="00EB3C86" w:rsidRPr="00EB3C86" w:rsidRDefault="00EB3C86" w:rsidP="00EB3C86">
            <w:pPr>
              <w:spacing w:line="276" w:lineRule="auto"/>
              <w:rPr>
                <w:rFonts w:ascii="Arial" w:eastAsia="Arial Unicode MS" w:hAnsi="Arial" w:cs="Arial"/>
                <w:b/>
                <w:sz w:val="20"/>
                <w:szCs w:val="20"/>
                <w:lang w:val="en-GB"/>
              </w:rPr>
            </w:pPr>
            <w:r w:rsidRPr="00EB3C86">
              <w:rPr>
                <w:rFonts w:ascii="Arial" w:eastAsia="Arial Unicode MS" w:hAnsi="Arial" w:cs="Arial"/>
                <w:b/>
                <w:sz w:val="20"/>
                <w:szCs w:val="20"/>
                <w:lang w:val="en-GB"/>
              </w:rPr>
              <w:t xml:space="preserve">Are there ethical issues in this manuscript? </w:t>
            </w:r>
          </w:p>
          <w:p w14:paraId="2F920A25" w14:textId="77777777" w:rsidR="00EB3C86" w:rsidRPr="00EB3C86" w:rsidRDefault="00EB3C86" w:rsidP="00EB3C86">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9BF706" w14:textId="77777777" w:rsidR="00EB3C86" w:rsidRPr="00EB3C86" w:rsidRDefault="00EB3C86" w:rsidP="00EB3C86">
            <w:pPr>
              <w:spacing w:line="276" w:lineRule="auto"/>
              <w:rPr>
                <w:rFonts w:ascii="Arial" w:eastAsia="Arial Unicode MS" w:hAnsi="Arial" w:cs="Arial"/>
                <w:i/>
                <w:iCs/>
                <w:sz w:val="20"/>
                <w:szCs w:val="20"/>
                <w:u w:val="single"/>
                <w:lang w:val="en-GB"/>
              </w:rPr>
            </w:pPr>
            <w:r w:rsidRPr="00EB3C86">
              <w:rPr>
                <w:rFonts w:ascii="Arial" w:eastAsia="Arial Unicode MS" w:hAnsi="Arial" w:cs="Arial"/>
                <w:i/>
                <w:iCs/>
                <w:sz w:val="20"/>
                <w:szCs w:val="20"/>
                <w:u w:val="single"/>
                <w:lang w:val="en-GB"/>
              </w:rPr>
              <w:t>(If yes, Kindly please write down the ethical issues here in details)</w:t>
            </w:r>
          </w:p>
          <w:p w14:paraId="4A6062E4" w14:textId="77777777" w:rsidR="00EB3C86" w:rsidRPr="00EB3C86" w:rsidRDefault="00EB3C86" w:rsidP="00EB3C86">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6EBEAA21" w14:textId="77777777" w:rsidR="00EB3C86" w:rsidRPr="00EB3C86" w:rsidRDefault="00EB3C86" w:rsidP="00EB3C86">
            <w:pPr>
              <w:spacing w:line="276" w:lineRule="auto"/>
              <w:rPr>
                <w:rFonts w:ascii="Arial" w:eastAsia="Arial Unicode MS" w:hAnsi="Arial" w:cs="Arial"/>
                <w:sz w:val="20"/>
                <w:szCs w:val="20"/>
                <w:lang w:val="en-GB"/>
              </w:rPr>
            </w:pPr>
          </w:p>
          <w:p w14:paraId="2391A402" w14:textId="10BF7387" w:rsidR="00EB3C86" w:rsidRPr="006F778C" w:rsidRDefault="006F778C" w:rsidP="00EB3C86">
            <w:pPr>
              <w:spacing w:line="276" w:lineRule="auto"/>
              <w:rPr>
                <w:rFonts w:eastAsia="Arial Unicode MS"/>
                <w:sz w:val="20"/>
                <w:szCs w:val="20"/>
                <w:lang w:val="en-GB"/>
              </w:rPr>
            </w:pPr>
            <w:r w:rsidRPr="006F778C">
              <w:rPr>
                <w:rFonts w:eastAsia="Arial Unicode MS"/>
                <w:sz w:val="20"/>
                <w:szCs w:val="20"/>
                <w:lang w:val="en-GB"/>
              </w:rPr>
              <w:t xml:space="preserve">No. </w:t>
            </w:r>
            <w:r>
              <w:rPr>
                <w:rFonts w:eastAsia="Arial Unicode MS"/>
                <w:sz w:val="20"/>
                <w:szCs w:val="20"/>
                <w:lang w:val="en-GB"/>
              </w:rPr>
              <w:t>Thank you.</w:t>
            </w:r>
          </w:p>
          <w:p w14:paraId="254DA97C" w14:textId="77777777" w:rsidR="00EB3C86" w:rsidRPr="00EB3C86" w:rsidRDefault="00EB3C86" w:rsidP="00EB3C86">
            <w:pPr>
              <w:spacing w:line="276" w:lineRule="auto"/>
              <w:rPr>
                <w:rFonts w:ascii="Arial" w:eastAsia="Arial Unicode MS" w:hAnsi="Arial" w:cs="Arial"/>
                <w:sz w:val="20"/>
                <w:szCs w:val="20"/>
                <w:lang w:val="en-GB"/>
              </w:rPr>
            </w:pPr>
          </w:p>
        </w:tc>
      </w:tr>
      <w:bookmarkEnd w:id="2"/>
    </w:tbl>
    <w:p w14:paraId="5311C6A6" w14:textId="77777777" w:rsidR="00EB3C86" w:rsidRPr="00EB3C86" w:rsidRDefault="00EB3C86" w:rsidP="00EB3C86"/>
    <w:p w14:paraId="6BFEBA33" w14:textId="77777777" w:rsidR="00EB3C86" w:rsidRPr="00EB3C86" w:rsidRDefault="00EB3C86" w:rsidP="00EB3C86"/>
    <w:p w14:paraId="263A25F3" w14:textId="77777777" w:rsidR="00EB3C86" w:rsidRPr="00EB3C86" w:rsidRDefault="00EB3C86" w:rsidP="00EB3C86">
      <w:pPr>
        <w:rPr>
          <w:bCs/>
          <w:u w:val="single"/>
          <w:lang w:val="en-GB"/>
        </w:rPr>
      </w:pPr>
    </w:p>
    <w:bookmarkEnd w:id="3"/>
    <w:p w14:paraId="1FCE92A7" w14:textId="77777777" w:rsidR="00EB3C86" w:rsidRPr="00EB3C86" w:rsidRDefault="00EB3C86" w:rsidP="00EB3C86"/>
    <w:p w14:paraId="6A31BF0D" w14:textId="77777777" w:rsidR="002D23C3" w:rsidRPr="00900E9B" w:rsidRDefault="002D23C3" w:rsidP="002D23C3">
      <w:pPr>
        <w:pStyle w:val="BodyText"/>
        <w:rPr>
          <w:rFonts w:ascii="Times New Roman" w:hAnsi="Times New Roman"/>
          <w:b/>
          <w:bCs/>
          <w:sz w:val="20"/>
          <w:szCs w:val="20"/>
          <w:u w:val="single"/>
          <w:lang w:val="en-GB"/>
        </w:rPr>
      </w:pPr>
    </w:p>
    <w:p w14:paraId="117B53FB" w14:textId="77777777" w:rsidR="002D23C3" w:rsidRPr="00900E9B" w:rsidRDefault="002D23C3" w:rsidP="002D23C3">
      <w:pPr>
        <w:pStyle w:val="BodyText"/>
        <w:rPr>
          <w:rFonts w:ascii="Times New Roman" w:hAnsi="Times New Roman"/>
          <w:b/>
          <w:bCs/>
          <w:sz w:val="20"/>
          <w:szCs w:val="20"/>
          <w:u w:val="single"/>
          <w:lang w:val="en-GB"/>
        </w:rPr>
      </w:pPr>
    </w:p>
    <w:p w14:paraId="43517A22" w14:textId="77777777" w:rsidR="002D23C3" w:rsidRPr="00900E9B" w:rsidRDefault="002D23C3" w:rsidP="002D23C3">
      <w:pPr>
        <w:pStyle w:val="BodyText"/>
        <w:rPr>
          <w:rFonts w:ascii="Times New Roman" w:hAnsi="Times New Roman"/>
          <w:b/>
          <w:bCs/>
          <w:sz w:val="20"/>
          <w:szCs w:val="20"/>
          <w:u w:val="single"/>
          <w:lang w:val="en-GB"/>
        </w:rPr>
      </w:pPr>
    </w:p>
    <w:p w14:paraId="27C73BCD" w14:textId="77777777" w:rsidR="002D23C3" w:rsidRPr="00900E9B" w:rsidRDefault="002D23C3" w:rsidP="002D23C3">
      <w:pPr>
        <w:pStyle w:val="BodyText"/>
        <w:rPr>
          <w:rFonts w:ascii="Times New Roman" w:hAnsi="Times New Roman"/>
          <w:b/>
          <w:bCs/>
          <w:sz w:val="20"/>
          <w:szCs w:val="20"/>
          <w:u w:val="single"/>
          <w:lang w:val="en-GB"/>
        </w:rPr>
      </w:pPr>
    </w:p>
    <w:p w14:paraId="214DEBF6" w14:textId="77777777" w:rsidR="002D23C3" w:rsidRPr="00900E9B" w:rsidRDefault="002D23C3" w:rsidP="002D23C3">
      <w:pPr>
        <w:pStyle w:val="BodyText"/>
        <w:rPr>
          <w:rFonts w:ascii="Times New Roman" w:hAnsi="Times New Roman"/>
          <w:b/>
          <w:bCs/>
          <w:sz w:val="20"/>
          <w:szCs w:val="20"/>
          <w:u w:val="single"/>
          <w:lang w:val="en-GB"/>
        </w:rPr>
      </w:pPr>
    </w:p>
    <w:p w14:paraId="4561F098" w14:textId="77777777" w:rsidR="002D23C3" w:rsidRPr="00900E9B" w:rsidRDefault="002D23C3" w:rsidP="002D23C3">
      <w:pPr>
        <w:pStyle w:val="BodyText"/>
        <w:rPr>
          <w:rFonts w:ascii="Times New Roman" w:hAnsi="Times New Roman"/>
          <w:b/>
          <w:bCs/>
          <w:sz w:val="20"/>
          <w:szCs w:val="20"/>
          <w:u w:val="single"/>
          <w:lang w:val="en-GB"/>
        </w:rPr>
      </w:pPr>
    </w:p>
    <w:bookmarkEnd w:id="0"/>
    <w:bookmarkEnd w:id="1"/>
    <w:p w14:paraId="5957C1D9" w14:textId="77777777" w:rsidR="002D23C3" w:rsidRDefault="002D23C3" w:rsidP="002D23C3">
      <w:pPr>
        <w:pStyle w:val="BodyText"/>
        <w:rPr>
          <w:rFonts w:ascii="Times New Roman" w:hAnsi="Times New Roman"/>
          <w:b/>
          <w:bCs/>
          <w:sz w:val="20"/>
          <w:szCs w:val="20"/>
          <w:u w:val="single"/>
          <w:lang w:val="en-GB"/>
        </w:rPr>
      </w:pPr>
    </w:p>
    <w:sectPr w:rsidR="002D23C3" w:rsidSect="007B07FA">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C932C" w14:textId="77777777" w:rsidR="00013306" w:rsidRPr="0000007A" w:rsidRDefault="00013306" w:rsidP="0099583E">
      <w:r>
        <w:separator/>
      </w:r>
    </w:p>
  </w:endnote>
  <w:endnote w:type="continuationSeparator" w:id="0">
    <w:p w14:paraId="39A8DDEC" w14:textId="77777777" w:rsidR="00013306" w:rsidRPr="0000007A" w:rsidRDefault="00013306"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EBA4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C6834" w:rsidRPr="004C6834">
      <w:rPr>
        <w:sz w:val="16"/>
      </w:rPr>
      <w:t xml:space="preserve">Version: </w:t>
    </w:r>
    <w:r w:rsidR="00520D22">
      <w:rPr>
        <w:sz w:val="16"/>
      </w:rPr>
      <w:t>3</w:t>
    </w:r>
    <w:r w:rsidR="004C6834" w:rsidRPr="004C6834">
      <w:rPr>
        <w:sz w:val="16"/>
      </w:rPr>
      <w:t xml:space="preserve"> (0</w:t>
    </w:r>
    <w:r w:rsidR="00520D22">
      <w:rPr>
        <w:sz w:val="16"/>
      </w:rPr>
      <w:t>7</w:t>
    </w:r>
    <w:r w:rsidR="004C6834" w:rsidRPr="004C6834">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38204" w14:textId="77777777" w:rsidR="00013306" w:rsidRPr="0000007A" w:rsidRDefault="00013306" w:rsidP="0099583E">
      <w:r>
        <w:separator/>
      </w:r>
    </w:p>
  </w:footnote>
  <w:footnote w:type="continuationSeparator" w:id="0">
    <w:p w14:paraId="3B766861" w14:textId="77777777" w:rsidR="00013306" w:rsidRPr="0000007A" w:rsidRDefault="00013306"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C918C"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878895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520D22">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0641600">
    <w:abstractNumId w:val="4"/>
  </w:num>
  <w:num w:numId="2" w16cid:durableId="428282501">
    <w:abstractNumId w:val="8"/>
  </w:num>
  <w:num w:numId="3" w16cid:durableId="1615749722">
    <w:abstractNumId w:val="7"/>
  </w:num>
  <w:num w:numId="4" w16cid:durableId="1252544273">
    <w:abstractNumId w:val="9"/>
  </w:num>
  <w:num w:numId="5" w16cid:durableId="752968102">
    <w:abstractNumId w:val="6"/>
  </w:num>
  <w:num w:numId="6" w16cid:durableId="1805006149">
    <w:abstractNumId w:val="0"/>
  </w:num>
  <w:num w:numId="7" w16cid:durableId="1166554759">
    <w:abstractNumId w:val="3"/>
  </w:num>
  <w:num w:numId="8" w16cid:durableId="1908417671">
    <w:abstractNumId w:val="11"/>
  </w:num>
  <w:num w:numId="9" w16cid:durableId="726027842">
    <w:abstractNumId w:val="10"/>
  </w:num>
  <w:num w:numId="10" w16cid:durableId="1227108986">
    <w:abstractNumId w:val="2"/>
  </w:num>
  <w:num w:numId="11" w16cid:durableId="1760180494">
    <w:abstractNumId w:val="1"/>
  </w:num>
  <w:num w:numId="12" w16cid:durableId="19797970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105C"/>
    <w:rsid w:val="00006187"/>
    <w:rsid w:val="00010403"/>
    <w:rsid w:val="00012C8B"/>
    <w:rsid w:val="00013306"/>
    <w:rsid w:val="00021981"/>
    <w:rsid w:val="000234E1"/>
    <w:rsid w:val="0002598E"/>
    <w:rsid w:val="00037D52"/>
    <w:rsid w:val="00041EA1"/>
    <w:rsid w:val="000450FC"/>
    <w:rsid w:val="00056CB0"/>
    <w:rsid w:val="000577C2"/>
    <w:rsid w:val="0006257C"/>
    <w:rsid w:val="00075B70"/>
    <w:rsid w:val="00084D7C"/>
    <w:rsid w:val="00091112"/>
    <w:rsid w:val="000936AC"/>
    <w:rsid w:val="00095A59"/>
    <w:rsid w:val="000A2134"/>
    <w:rsid w:val="000A6F41"/>
    <w:rsid w:val="000B4EE5"/>
    <w:rsid w:val="000B74A1"/>
    <w:rsid w:val="000B757E"/>
    <w:rsid w:val="000C0837"/>
    <w:rsid w:val="000C3B7E"/>
    <w:rsid w:val="00100577"/>
    <w:rsid w:val="00101322"/>
    <w:rsid w:val="0011499F"/>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26953"/>
    <w:rsid w:val="002320EB"/>
    <w:rsid w:val="0023696A"/>
    <w:rsid w:val="002422CB"/>
    <w:rsid w:val="00243759"/>
    <w:rsid w:val="00245E23"/>
    <w:rsid w:val="0025366D"/>
    <w:rsid w:val="00254F80"/>
    <w:rsid w:val="00256AEA"/>
    <w:rsid w:val="00261C43"/>
    <w:rsid w:val="00262634"/>
    <w:rsid w:val="002643B3"/>
    <w:rsid w:val="00275984"/>
    <w:rsid w:val="00280EC9"/>
    <w:rsid w:val="0028106C"/>
    <w:rsid w:val="00291D08"/>
    <w:rsid w:val="00293482"/>
    <w:rsid w:val="002B1387"/>
    <w:rsid w:val="002B1F97"/>
    <w:rsid w:val="002B5DEB"/>
    <w:rsid w:val="002C247B"/>
    <w:rsid w:val="002D23C3"/>
    <w:rsid w:val="002D7EA9"/>
    <w:rsid w:val="002E1211"/>
    <w:rsid w:val="002E2339"/>
    <w:rsid w:val="002E6D86"/>
    <w:rsid w:val="002F4757"/>
    <w:rsid w:val="002F6935"/>
    <w:rsid w:val="00301927"/>
    <w:rsid w:val="00312559"/>
    <w:rsid w:val="003204B8"/>
    <w:rsid w:val="00326BA7"/>
    <w:rsid w:val="00327728"/>
    <w:rsid w:val="0033692F"/>
    <w:rsid w:val="00346223"/>
    <w:rsid w:val="003A04E7"/>
    <w:rsid w:val="003A4991"/>
    <w:rsid w:val="003A6E1A"/>
    <w:rsid w:val="003A7CF3"/>
    <w:rsid w:val="003B2172"/>
    <w:rsid w:val="003E746A"/>
    <w:rsid w:val="003E7F6F"/>
    <w:rsid w:val="0042465A"/>
    <w:rsid w:val="004356CC"/>
    <w:rsid w:val="00435B36"/>
    <w:rsid w:val="00442B24"/>
    <w:rsid w:val="0044444D"/>
    <w:rsid w:val="0044519B"/>
    <w:rsid w:val="00445B35"/>
    <w:rsid w:val="00446659"/>
    <w:rsid w:val="0045331A"/>
    <w:rsid w:val="00457AB1"/>
    <w:rsid w:val="00457BC0"/>
    <w:rsid w:val="00462996"/>
    <w:rsid w:val="004674B4"/>
    <w:rsid w:val="004A171E"/>
    <w:rsid w:val="004B44FB"/>
    <w:rsid w:val="004B4CAD"/>
    <w:rsid w:val="004B4FDC"/>
    <w:rsid w:val="004C3DF1"/>
    <w:rsid w:val="004C6834"/>
    <w:rsid w:val="004D2E36"/>
    <w:rsid w:val="00503AB6"/>
    <w:rsid w:val="005047C5"/>
    <w:rsid w:val="00510920"/>
    <w:rsid w:val="00520D22"/>
    <w:rsid w:val="00521812"/>
    <w:rsid w:val="00523D2C"/>
    <w:rsid w:val="00531C82"/>
    <w:rsid w:val="005339A8"/>
    <w:rsid w:val="00533FC1"/>
    <w:rsid w:val="0054564B"/>
    <w:rsid w:val="00545A13"/>
    <w:rsid w:val="00546343"/>
    <w:rsid w:val="00557CD3"/>
    <w:rsid w:val="00560D3C"/>
    <w:rsid w:val="00567DE0"/>
    <w:rsid w:val="005735A5"/>
    <w:rsid w:val="0057615C"/>
    <w:rsid w:val="005A5BE0"/>
    <w:rsid w:val="005B12E0"/>
    <w:rsid w:val="005C25A0"/>
    <w:rsid w:val="005D230D"/>
    <w:rsid w:val="005E1329"/>
    <w:rsid w:val="00602F7D"/>
    <w:rsid w:val="00605952"/>
    <w:rsid w:val="00620677"/>
    <w:rsid w:val="00624032"/>
    <w:rsid w:val="00645A56"/>
    <w:rsid w:val="006532DF"/>
    <w:rsid w:val="0065579D"/>
    <w:rsid w:val="00663792"/>
    <w:rsid w:val="0067046C"/>
    <w:rsid w:val="00671F30"/>
    <w:rsid w:val="00675224"/>
    <w:rsid w:val="00676845"/>
    <w:rsid w:val="00680547"/>
    <w:rsid w:val="0068446F"/>
    <w:rsid w:val="0069428E"/>
    <w:rsid w:val="00696CAD"/>
    <w:rsid w:val="006A5E0B"/>
    <w:rsid w:val="006C3797"/>
    <w:rsid w:val="006E1F14"/>
    <w:rsid w:val="006E7D6E"/>
    <w:rsid w:val="006F6F2F"/>
    <w:rsid w:val="006F778C"/>
    <w:rsid w:val="00701186"/>
    <w:rsid w:val="00707BE1"/>
    <w:rsid w:val="00711D5C"/>
    <w:rsid w:val="007238EB"/>
    <w:rsid w:val="0072789A"/>
    <w:rsid w:val="007317C3"/>
    <w:rsid w:val="00734756"/>
    <w:rsid w:val="0073538B"/>
    <w:rsid w:val="00741BD0"/>
    <w:rsid w:val="007426E6"/>
    <w:rsid w:val="00746370"/>
    <w:rsid w:val="00747F1F"/>
    <w:rsid w:val="00766889"/>
    <w:rsid w:val="00766A0D"/>
    <w:rsid w:val="00767F8C"/>
    <w:rsid w:val="00780B67"/>
    <w:rsid w:val="007B07FA"/>
    <w:rsid w:val="007B1099"/>
    <w:rsid w:val="007B6E18"/>
    <w:rsid w:val="007D0246"/>
    <w:rsid w:val="007F1B5A"/>
    <w:rsid w:val="007F5873"/>
    <w:rsid w:val="0080327C"/>
    <w:rsid w:val="00806382"/>
    <w:rsid w:val="00815F94"/>
    <w:rsid w:val="0082130C"/>
    <w:rsid w:val="008224E2"/>
    <w:rsid w:val="00825DC9"/>
    <w:rsid w:val="0082676D"/>
    <w:rsid w:val="00831055"/>
    <w:rsid w:val="008423BB"/>
    <w:rsid w:val="00846F1F"/>
    <w:rsid w:val="0087201B"/>
    <w:rsid w:val="00877F10"/>
    <w:rsid w:val="00882091"/>
    <w:rsid w:val="0089077F"/>
    <w:rsid w:val="008913D5"/>
    <w:rsid w:val="00893E75"/>
    <w:rsid w:val="008C2778"/>
    <w:rsid w:val="008C2F62"/>
    <w:rsid w:val="008C7F8B"/>
    <w:rsid w:val="008D020E"/>
    <w:rsid w:val="008D1117"/>
    <w:rsid w:val="008D15A4"/>
    <w:rsid w:val="008D2E45"/>
    <w:rsid w:val="008F36E4"/>
    <w:rsid w:val="008F586B"/>
    <w:rsid w:val="00911E45"/>
    <w:rsid w:val="00923C54"/>
    <w:rsid w:val="00933C8B"/>
    <w:rsid w:val="009553EC"/>
    <w:rsid w:val="00957205"/>
    <w:rsid w:val="00970A34"/>
    <w:rsid w:val="0097330E"/>
    <w:rsid w:val="00974330"/>
    <w:rsid w:val="0097498C"/>
    <w:rsid w:val="00982766"/>
    <w:rsid w:val="009852C4"/>
    <w:rsid w:val="00985F26"/>
    <w:rsid w:val="0099583E"/>
    <w:rsid w:val="009A0242"/>
    <w:rsid w:val="009A59ED"/>
    <w:rsid w:val="009B3953"/>
    <w:rsid w:val="009B5AA8"/>
    <w:rsid w:val="009C45A0"/>
    <w:rsid w:val="009C5642"/>
    <w:rsid w:val="009E13C3"/>
    <w:rsid w:val="009E6A30"/>
    <w:rsid w:val="009E79E5"/>
    <w:rsid w:val="009F07D4"/>
    <w:rsid w:val="009F29EB"/>
    <w:rsid w:val="00A001A0"/>
    <w:rsid w:val="00A12C83"/>
    <w:rsid w:val="00A31AAC"/>
    <w:rsid w:val="00A32905"/>
    <w:rsid w:val="00A32CDD"/>
    <w:rsid w:val="00A36C95"/>
    <w:rsid w:val="00A37DE3"/>
    <w:rsid w:val="00A519D1"/>
    <w:rsid w:val="00A625A6"/>
    <w:rsid w:val="00A6343B"/>
    <w:rsid w:val="00A65C50"/>
    <w:rsid w:val="00A66DD2"/>
    <w:rsid w:val="00AA41B3"/>
    <w:rsid w:val="00AA6670"/>
    <w:rsid w:val="00AB1ED6"/>
    <w:rsid w:val="00AB397D"/>
    <w:rsid w:val="00AB638A"/>
    <w:rsid w:val="00AB641C"/>
    <w:rsid w:val="00AB6E43"/>
    <w:rsid w:val="00AC1349"/>
    <w:rsid w:val="00AD6C51"/>
    <w:rsid w:val="00AF3016"/>
    <w:rsid w:val="00B03A45"/>
    <w:rsid w:val="00B118B0"/>
    <w:rsid w:val="00B2236C"/>
    <w:rsid w:val="00B22FE6"/>
    <w:rsid w:val="00B3033D"/>
    <w:rsid w:val="00B356AF"/>
    <w:rsid w:val="00B62087"/>
    <w:rsid w:val="00B62F41"/>
    <w:rsid w:val="00B73785"/>
    <w:rsid w:val="00B760E1"/>
    <w:rsid w:val="00B807F8"/>
    <w:rsid w:val="00B858FF"/>
    <w:rsid w:val="00BA1AB3"/>
    <w:rsid w:val="00BA6421"/>
    <w:rsid w:val="00BA7C83"/>
    <w:rsid w:val="00BB34E6"/>
    <w:rsid w:val="00BB4FEC"/>
    <w:rsid w:val="00BC402F"/>
    <w:rsid w:val="00BD2123"/>
    <w:rsid w:val="00BD27BA"/>
    <w:rsid w:val="00BE13EF"/>
    <w:rsid w:val="00BE40A5"/>
    <w:rsid w:val="00BE6454"/>
    <w:rsid w:val="00BF39A4"/>
    <w:rsid w:val="00BF7AFE"/>
    <w:rsid w:val="00C02797"/>
    <w:rsid w:val="00C03E6E"/>
    <w:rsid w:val="00C10283"/>
    <w:rsid w:val="00C110CC"/>
    <w:rsid w:val="00C22886"/>
    <w:rsid w:val="00C25C8F"/>
    <w:rsid w:val="00C263C6"/>
    <w:rsid w:val="00C6066F"/>
    <w:rsid w:val="00C635B6"/>
    <w:rsid w:val="00C70DFC"/>
    <w:rsid w:val="00C72D1D"/>
    <w:rsid w:val="00C82466"/>
    <w:rsid w:val="00C84097"/>
    <w:rsid w:val="00C86CB0"/>
    <w:rsid w:val="00CA25C9"/>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DC5C3C"/>
    <w:rsid w:val="00E1735E"/>
    <w:rsid w:val="00E30032"/>
    <w:rsid w:val="00E44010"/>
    <w:rsid w:val="00E451EA"/>
    <w:rsid w:val="00E53E52"/>
    <w:rsid w:val="00E57F4B"/>
    <w:rsid w:val="00E63889"/>
    <w:rsid w:val="00E65EB7"/>
    <w:rsid w:val="00E71C8D"/>
    <w:rsid w:val="00E71F63"/>
    <w:rsid w:val="00E72360"/>
    <w:rsid w:val="00E86017"/>
    <w:rsid w:val="00E972A7"/>
    <w:rsid w:val="00EA2839"/>
    <w:rsid w:val="00EB3C86"/>
    <w:rsid w:val="00EB3E91"/>
    <w:rsid w:val="00EC6894"/>
    <w:rsid w:val="00ED6B12"/>
    <w:rsid w:val="00EE0D3E"/>
    <w:rsid w:val="00EE339E"/>
    <w:rsid w:val="00EF326D"/>
    <w:rsid w:val="00EF53FE"/>
    <w:rsid w:val="00F11270"/>
    <w:rsid w:val="00F245A7"/>
    <w:rsid w:val="00F2643C"/>
    <w:rsid w:val="00F3295A"/>
    <w:rsid w:val="00F34D8E"/>
    <w:rsid w:val="00F3669D"/>
    <w:rsid w:val="00F405F8"/>
    <w:rsid w:val="00F41154"/>
    <w:rsid w:val="00F4700F"/>
    <w:rsid w:val="00F51F7F"/>
    <w:rsid w:val="00F54B46"/>
    <w:rsid w:val="00F573EA"/>
    <w:rsid w:val="00F57E9D"/>
    <w:rsid w:val="00F76351"/>
    <w:rsid w:val="00F91E7F"/>
    <w:rsid w:val="00FA6528"/>
    <w:rsid w:val="00FC2E17"/>
    <w:rsid w:val="00FC6387"/>
    <w:rsid w:val="00FC6802"/>
    <w:rsid w:val="00FD4D3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9736A7"/>
  <w15:chartTrackingRefBased/>
  <w15:docId w15:val="{826F1FBE-9613-214D-AB76-83959AD90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mr-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bidi="ar-SA"/>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58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0161785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2367708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002706753">
      <w:bodyDiv w:val="1"/>
      <w:marLeft w:val="0"/>
      <w:marRight w:val="0"/>
      <w:marTop w:val="0"/>
      <w:marBottom w:val="0"/>
      <w:divBdr>
        <w:top w:val="none" w:sz="0" w:space="0" w:color="auto"/>
        <w:left w:val="none" w:sz="0" w:space="0" w:color="auto"/>
        <w:bottom w:val="none" w:sz="0" w:space="0" w:color="auto"/>
        <w:right w:val="none" w:sz="0" w:space="0" w:color="auto"/>
      </w:divBdr>
    </w:div>
    <w:div w:id="1179929903">
      <w:bodyDiv w:val="1"/>
      <w:marLeft w:val="0"/>
      <w:marRight w:val="0"/>
      <w:marTop w:val="0"/>
      <w:marBottom w:val="0"/>
      <w:divBdr>
        <w:top w:val="none" w:sz="0" w:space="0" w:color="auto"/>
        <w:left w:val="none" w:sz="0" w:space="0" w:color="auto"/>
        <w:bottom w:val="none" w:sz="0" w:space="0" w:color="auto"/>
        <w:right w:val="none" w:sz="0" w:space="0" w:color="auto"/>
      </w:divBdr>
    </w:div>
    <w:div w:id="127362827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36319718">
      <w:bodyDiv w:val="1"/>
      <w:marLeft w:val="0"/>
      <w:marRight w:val="0"/>
      <w:marTop w:val="0"/>
      <w:marBottom w:val="0"/>
      <w:divBdr>
        <w:top w:val="none" w:sz="0" w:space="0" w:color="auto"/>
        <w:left w:val="none" w:sz="0" w:space="0" w:color="auto"/>
        <w:bottom w:val="none" w:sz="0" w:space="0" w:color="auto"/>
        <w:right w:val="none" w:sz="0" w:space="0" w:color="auto"/>
      </w:divBdr>
    </w:div>
    <w:div w:id="1542866280">
      <w:bodyDiv w:val="1"/>
      <w:marLeft w:val="0"/>
      <w:marRight w:val="0"/>
      <w:marTop w:val="0"/>
      <w:marBottom w:val="0"/>
      <w:divBdr>
        <w:top w:val="none" w:sz="0" w:space="0" w:color="auto"/>
        <w:left w:val="none" w:sz="0" w:space="0" w:color="auto"/>
        <w:bottom w:val="none" w:sz="0" w:space="0" w:color="auto"/>
        <w:right w:val="none" w:sz="0" w:space="0" w:color="auto"/>
      </w:divBdr>
    </w:div>
    <w:div w:id="1770005314">
      <w:bodyDiv w:val="1"/>
      <w:marLeft w:val="0"/>
      <w:marRight w:val="0"/>
      <w:marTop w:val="0"/>
      <w:marBottom w:val="0"/>
      <w:divBdr>
        <w:top w:val="none" w:sz="0" w:space="0" w:color="auto"/>
        <w:left w:val="none" w:sz="0" w:space="0" w:color="auto"/>
        <w:bottom w:val="none" w:sz="0" w:space="0" w:color="auto"/>
        <w:right w:val="none" w:sz="0" w:space="0" w:color="auto"/>
      </w:divBdr>
    </w:div>
    <w:div w:id="19969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crs.com/index.php/AJCR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2E6F27-8940-4D48-A45C-75400846D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https://journalajcrs.com/index.php/AJCRS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rupali kumari</cp:lastModifiedBy>
  <cp:revision>40</cp:revision>
  <dcterms:created xsi:type="dcterms:W3CDTF">2026-03-18T06:06:00Z</dcterms:created>
  <dcterms:modified xsi:type="dcterms:W3CDTF">2026-03-21T04:10:00Z</dcterms:modified>
</cp:coreProperties>
</file>