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7"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985"/>
        <w:gridCol w:w="15769"/>
      </w:tblGrid>
      <w:tr w:rsidR="00605DE0" w14:paraId="53D1287F" w14:textId="77777777">
        <w:trPr>
          <w:trHeight w:val="290"/>
        </w:trPr>
        <w:tc>
          <w:tcPr>
            <w:tcW w:w="5000" w:type="pct"/>
            <w:gridSpan w:val="2"/>
            <w:tcBorders>
              <w:top w:val="nil"/>
              <w:left w:val="nil"/>
              <w:right w:val="nil"/>
            </w:tcBorders>
          </w:tcPr>
          <w:p w14:paraId="666BE230" w14:textId="77777777" w:rsidR="00605DE0" w:rsidRDefault="00605DE0">
            <w:pPr>
              <w:jc w:val="both"/>
              <w:rPr>
                <w:rFonts w:ascii="Arial" w:hAnsi="Arial" w:cs="Arial"/>
                <w:b/>
                <w:bCs/>
                <w:sz w:val="28"/>
                <w:szCs w:val="28"/>
                <w:rtl/>
                <w:lang w:val="en-GB" w:bidi="fa-IR"/>
              </w:rPr>
            </w:pPr>
          </w:p>
        </w:tc>
      </w:tr>
      <w:tr w:rsidR="00605DE0" w14:paraId="79B8E6B4" w14:textId="77777777">
        <w:trPr>
          <w:trHeight w:val="290"/>
        </w:trPr>
        <w:tc>
          <w:tcPr>
            <w:tcW w:w="1201" w:type="pct"/>
          </w:tcPr>
          <w:p w14:paraId="1A0B80E8" w14:textId="77777777" w:rsidR="00605DE0" w:rsidRDefault="004237DF">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99" w:type="pct"/>
            <w:tcMar>
              <w:top w:w="0" w:type="dxa"/>
              <w:left w:w="108" w:type="dxa"/>
              <w:bottom w:w="0" w:type="dxa"/>
              <w:right w:w="108" w:type="dxa"/>
            </w:tcMar>
            <w:vAlign w:val="center"/>
          </w:tcPr>
          <w:p w14:paraId="465D05EB" w14:textId="77777777" w:rsidR="00605DE0" w:rsidRDefault="00605DE0">
            <w:pPr>
              <w:rPr>
                <w:rFonts w:ascii="Arial" w:hAnsi="Arial" w:cs="Arial"/>
                <w:b/>
                <w:bCs/>
                <w:color w:val="0000FF"/>
                <w:sz w:val="20"/>
                <w:szCs w:val="20"/>
              </w:rPr>
            </w:pPr>
            <w:hyperlink r:id="rId8" w:history="1">
              <w:r>
                <w:rPr>
                  <w:rFonts w:ascii="Arial" w:hAnsi="Arial" w:cs="Arial"/>
                  <w:b/>
                  <w:bCs/>
                  <w:color w:val="0000FF"/>
                  <w:sz w:val="20"/>
                  <w:szCs w:val="20"/>
                  <w:u w:val="single"/>
                </w:rPr>
                <w:t>Archives of Current Research International</w:t>
              </w:r>
            </w:hyperlink>
            <w:r w:rsidR="004237DF">
              <w:rPr>
                <w:rFonts w:ascii="Arial" w:hAnsi="Arial" w:cs="Arial"/>
                <w:b/>
                <w:bCs/>
                <w:color w:val="0000FF"/>
                <w:sz w:val="20"/>
                <w:szCs w:val="20"/>
              </w:rPr>
              <w:t xml:space="preserve"> </w:t>
            </w:r>
          </w:p>
        </w:tc>
      </w:tr>
      <w:tr w:rsidR="00605DE0" w14:paraId="67EE628F" w14:textId="77777777">
        <w:trPr>
          <w:trHeight w:val="290"/>
        </w:trPr>
        <w:tc>
          <w:tcPr>
            <w:tcW w:w="1201" w:type="pct"/>
          </w:tcPr>
          <w:p w14:paraId="45777B88" w14:textId="77777777" w:rsidR="00605DE0" w:rsidRDefault="004237DF">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99" w:type="pct"/>
            <w:tcMar>
              <w:top w:w="0" w:type="dxa"/>
              <w:left w:w="108" w:type="dxa"/>
              <w:bottom w:w="0" w:type="dxa"/>
              <w:right w:w="108" w:type="dxa"/>
            </w:tcMar>
            <w:vAlign w:val="center"/>
          </w:tcPr>
          <w:p w14:paraId="13CAD8DD" w14:textId="77777777" w:rsidR="00605DE0" w:rsidRDefault="004237DF">
            <w:pPr>
              <w:rPr>
                <w:rFonts w:ascii="Arial" w:eastAsia="Arial Unicode MS" w:hAnsi="Arial" w:cs="Arial"/>
                <w:b/>
                <w:bCs/>
                <w:sz w:val="20"/>
                <w:szCs w:val="28"/>
                <w:lang w:val="en-GB"/>
              </w:rPr>
            </w:pPr>
            <w:r>
              <w:rPr>
                <w:rFonts w:ascii="Arial" w:eastAsia="Arial Unicode MS" w:hAnsi="Arial" w:cs="Arial"/>
                <w:b/>
                <w:bCs/>
                <w:sz w:val="20"/>
                <w:szCs w:val="28"/>
                <w:lang w:val="en-GB"/>
              </w:rPr>
              <w:t>Ms_ACRI_153961</w:t>
            </w:r>
          </w:p>
        </w:tc>
      </w:tr>
      <w:tr w:rsidR="00605DE0" w14:paraId="3AD9B786" w14:textId="77777777">
        <w:trPr>
          <w:trHeight w:val="650"/>
        </w:trPr>
        <w:tc>
          <w:tcPr>
            <w:tcW w:w="1201" w:type="pct"/>
          </w:tcPr>
          <w:p w14:paraId="3F4804B5" w14:textId="77777777" w:rsidR="00605DE0" w:rsidRDefault="004237DF">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99" w:type="pct"/>
            <w:tcMar>
              <w:top w:w="0" w:type="dxa"/>
              <w:left w:w="108" w:type="dxa"/>
              <w:bottom w:w="0" w:type="dxa"/>
              <w:right w:w="108" w:type="dxa"/>
            </w:tcMar>
            <w:vAlign w:val="center"/>
          </w:tcPr>
          <w:p w14:paraId="48E957CA" w14:textId="77777777" w:rsidR="00605DE0" w:rsidRDefault="004237DF">
            <w:pPr>
              <w:rPr>
                <w:rFonts w:ascii="Arial" w:eastAsia="Arial Unicode MS" w:hAnsi="Arial" w:cs="Arial"/>
                <w:b/>
                <w:sz w:val="20"/>
                <w:szCs w:val="28"/>
                <w:lang w:val="en-GB"/>
              </w:rPr>
            </w:pPr>
            <w:r>
              <w:rPr>
                <w:rFonts w:ascii="Arial" w:eastAsia="Arial Unicode MS" w:hAnsi="Arial" w:cs="Arial"/>
                <w:b/>
                <w:sz w:val="20"/>
                <w:szCs w:val="28"/>
                <w:lang w:val="en-GB"/>
              </w:rPr>
              <w:t>MICROBIOLOGICAL SAFETY AND NUTRITIONAL QUALITY OF LOCALLY PRODUCED INFANT FLOURS IN OUAGADOUGOU, BURKINA FASO: PRODUCTION AND STORAGE STABILITY</w:t>
            </w:r>
          </w:p>
        </w:tc>
      </w:tr>
      <w:tr w:rsidR="00605DE0" w14:paraId="482A1F6A" w14:textId="77777777">
        <w:trPr>
          <w:trHeight w:val="332"/>
        </w:trPr>
        <w:tc>
          <w:tcPr>
            <w:tcW w:w="1201" w:type="pct"/>
          </w:tcPr>
          <w:p w14:paraId="4D627309" w14:textId="77777777" w:rsidR="00605DE0" w:rsidRDefault="004237DF">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99" w:type="pct"/>
            <w:tcMar>
              <w:top w:w="0" w:type="dxa"/>
              <w:left w:w="108" w:type="dxa"/>
              <w:bottom w:w="0" w:type="dxa"/>
              <w:right w:w="108" w:type="dxa"/>
            </w:tcMar>
            <w:vAlign w:val="center"/>
          </w:tcPr>
          <w:p w14:paraId="54E3F490" w14:textId="4BE8086C" w:rsidR="00605DE0" w:rsidRDefault="00720C50">
            <w:pPr>
              <w:pStyle w:val="NormalWeb"/>
              <w:spacing w:before="0" w:beforeAutospacing="0" w:after="0" w:afterAutospacing="0"/>
              <w:rPr>
                <w:rFonts w:ascii="Arial" w:hAnsi="Arial" w:cs="Arial"/>
                <w:b/>
                <w:sz w:val="20"/>
                <w:szCs w:val="28"/>
                <w:lang w:val="en-GB"/>
              </w:rPr>
            </w:pPr>
            <w:r w:rsidRPr="00720C50">
              <w:rPr>
                <w:rFonts w:ascii="Arial" w:hAnsi="Arial" w:cs="Arial"/>
                <w:b/>
                <w:bCs/>
                <w:sz w:val="20"/>
                <w:szCs w:val="28"/>
              </w:rPr>
              <w:t>Original Research Article</w:t>
            </w:r>
          </w:p>
        </w:tc>
      </w:tr>
    </w:tbl>
    <w:p w14:paraId="1303FCF4" w14:textId="77777777" w:rsidR="00605DE0" w:rsidRDefault="00605DE0">
      <w:pPr>
        <w:pStyle w:val="BodyText"/>
        <w:rPr>
          <w:rFonts w:ascii="Arial" w:hAnsi="Arial" w:cs="Arial"/>
          <w:b/>
          <w:bCs/>
          <w:sz w:val="20"/>
          <w:szCs w:val="20"/>
          <w:u w:val="single"/>
          <w:lang w:val="en-GB"/>
        </w:rPr>
      </w:pPr>
    </w:p>
    <w:p w14:paraId="1B0BCF25" w14:textId="77777777" w:rsidR="00605DE0" w:rsidRDefault="00605DE0">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05DE0" w14:paraId="5DD9A98C" w14:textId="77777777">
        <w:tc>
          <w:tcPr>
            <w:tcW w:w="5000" w:type="pct"/>
            <w:gridSpan w:val="3"/>
            <w:tcBorders>
              <w:top w:val="nil"/>
              <w:left w:val="nil"/>
              <w:right w:val="nil"/>
            </w:tcBorders>
            <w:noWrap/>
          </w:tcPr>
          <w:p w14:paraId="2F168241" w14:textId="77777777" w:rsidR="00605DE0" w:rsidRDefault="004237DF">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0D8FB9DA" w14:textId="77777777" w:rsidR="00605DE0" w:rsidRDefault="00605DE0">
            <w:pPr>
              <w:rPr>
                <w:sz w:val="20"/>
                <w:szCs w:val="20"/>
                <w:lang w:val="en-GB"/>
              </w:rPr>
            </w:pPr>
          </w:p>
        </w:tc>
      </w:tr>
      <w:tr w:rsidR="00605DE0" w14:paraId="76CCC777" w14:textId="77777777">
        <w:tc>
          <w:tcPr>
            <w:tcW w:w="1265" w:type="pct"/>
            <w:noWrap/>
          </w:tcPr>
          <w:p w14:paraId="024A5966" w14:textId="77777777" w:rsidR="00605DE0" w:rsidRDefault="00605DE0">
            <w:pPr>
              <w:pStyle w:val="Heading2"/>
              <w:jc w:val="left"/>
              <w:rPr>
                <w:rFonts w:ascii="Times New Roman" w:hAnsi="Times New Roman"/>
                <w:lang w:val="en-GB"/>
              </w:rPr>
            </w:pPr>
          </w:p>
        </w:tc>
        <w:tc>
          <w:tcPr>
            <w:tcW w:w="2212" w:type="pct"/>
          </w:tcPr>
          <w:p w14:paraId="795442FE" w14:textId="77777777" w:rsidR="00605DE0" w:rsidRDefault="004237DF">
            <w:pPr>
              <w:pStyle w:val="Heading2"/>
              <w:jc w:val="left"/>
              <w:rPr>
                <w:rFonts w:ascii="Times New Roman" w:hAnsi="Times New Roman"/>
                <w:lang w:val="en-GB"/>
              </w:rPr>
            </w:pPr>
            <w:r>
              <w:rPr>
                <w:rFonts w:ascii="Times New Roman" w:hAnsi="Times New Roman"/>
                <w:lang w:val="en-GB"/>
              </w:rPr>
              <w:t>Reviewer’s comment</w:t>
            </w:r>
          </w:p>
          <w:p w14:paraId="309AF92C" w14:textId="77777777" w:rsidR="00605DE0" w:rsidRDefault="00605DE0">
            <w:pPr>
              <w:rPr>
                <w:lang w:val="en-GB"/>
              </w:rPr>
            </w:pPr>
          </w:p>
        </w:tc>
        <w:tc>
          <w:tcPr>
            <w:tcW w:w="1523" w:type="pct"/>
          </w:tcPr>
          <w:p w14:paraId="4455D0F2" w14:textId="77777777" w:rsidR="00605DE0" w:rsidRDefault="004237D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3DA417" w14:textId="77777777" w:rsidR="00605DE0" w:rsidRDefault="00605DE0">
            <w:pPr>
              <w:pStyle w:val="Heading2"/>
              <w:jc w:val="left"/>
              <w:rPr>
                <w:rFonts w:ascii="Times New Roman" w:hAnsi="Times New Roman"/>
                <w:b w:val="0"/>
                <w:lang w:val="en-GB"/>
              </w:rPr>
            </w:pPr>
          </w:p>
        </w:tc>
      </w:tr>
      <w:tr w:rsidR="00605DE0" w14:paraId="0DDBBBEA" w14:textId="77777777">
        <w:trPr>
          <w:trHeight w:val="1264"/>
        </w:trPr>
        <w:tc>
          <w:tcPr>
            <w:tcW w:w="1265" w:type="pct"/>
            <w:noWrap/>
          </w:tcPr>
          <w:p w14:paraId="290D1A84" w14:textId="77777777" w:rsidR="00605DE0" w:rsidRDefault="004237D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6BEFE36" w14:textId="77777777" w:rsidR="00605DE0" w:rsidRDefault="00605DE0">
            <w:pPr>
              <w:ind w:left="360"/>
              <w:rPr>
                <w:rFonts w:eastAsia="MS Mincho"/>
                <w:b/>
                <w:bCs/>
                <w:sz w:val="20"/>
                <w:szCs w:val="20"/>
                <w:lang w:val="en-GB"/>
              </w:rPr>
            </w:pPr>
          </w:p>
        </w:tc>
        <w:tc>
          <w:tcPr>
            <w:tcW w:w="2212" w:type="pct"/>
          </w:tcPr>
          <w:p w14:paraId="182B49AB" w14:textId="77777777" w:rsidR="00605DE0" w:rsidRDefault="004237DF">
            <w:pPr>
              <w:pStyle w:val="ListParagraph"/>
              <w:ind w:left="0"/>
              <w:rPr>
                <w:b/>
                <w:bCs/>
                <w:sz w:val="20"/>
                <w:szCs w:val="20"/>
                <w:lang w:val="en-GB"/>
              </w:rPr>
            </w:pPr>
            <w:r>
              <w:rPr>
                <w:b/>
                <w:bCs/>
                <w:sz w:val="20"/>
                <w:szCs w:val="20"/>
                <w:lang w:val="en"/>
              </w:rPr>
              <w:t>Despite the many nutritional problems in African countries such as Burkina Faso and low-income countries, the use of local grains and legumes can be a way to solve these problems in these countries, but a point that should be given special attention is maintaining hygiene and preventing contamination in the production of these products. On the other hand, the shelf life of these products should also be considered so that this potential can be used to reduce the problems caused by malnutrition in these countries. This article has well examined some of these problems, especially microbial contamination, over a period of two months. Providing suggestions in the field of contamination control can improve the quality of products.</w:t>
            </w:r>
          </w:p>
        </w:tc>
        <w:tc>
          <w:tcPr>
            <w:tcW w:w="1523" w:type="pct"/>
          </w:tcPr>
          <w:p w14:paraId="4FB5D5E6" w14:textId="5A8BFB0C" w:rsidR="00605DE0" w:rsidRDefault="004040CA">
            <w:pPr>
              <w:pStyle w:val="Heading2"/>
              <w:jc w:val="left"/>
              <w:rPr>
                <w:rFonts w:ascii="Times New Roman" w:hAnsi="Times New Roman"/>
                <w:b w:val="0"/>
                <w:lang w:val="en-GB"/>
              </w:rPr>
            </w:pPr>
            <w:r>
              <w:rPr>
                <w:rFonts w:ascii="Times New Roman" w:hAnsi="Times New Roman"/>
                <w:b w:val="0"/>
                <w:lang w:val="en-GB"/>
              </w:rPr>
              <w:t>Ok</w:t>
            </w:r>
          </w:p>
        </w:tc>
      </w:tr>
      <w:tr w:rsidR="00605DE0" w14:paraId="40FDD7BA" w14:textId="77777777">
        <w:trPr>
          <w:trHeight w:val="1262"/>
        </w:trPr>
        <w:tc>
          <w:tcPr>
            <w:tcW w:w="1265" w:type="pct"/>
            <w:noWrap/>
          </w:tcPr>
          <w:p w14:paraId="41C4ADF0" w14:textId="77777777" w:rsidR="00605DE0" w:rsidRDefault="004237DF">
            <w:pPr>
              <w:ind w:left="360"/>
              <w:rPr>
                <w:b/>
                <w:bCs/>
                <w:sz w:val="20"/>
                <w:szCs w:val="20"/>
                <w:lang w:val="en-GB"/>
              </w:rPr>
            </w:pPr>
            <w:r>
              <w:rPr>
                <w:b/>
                <w:bCs/>
                <w:sz w:val="20"/>
                <w:szCs w:val="20"/>
                <w:lang w:val="en-GB"/>
              </w:rPr>
              <w:t>Is the title of the article suitable?</w:t>
            </w:r>
          </w:p>
          <w:p w14:paraId="3151B74A" w14:textId="77777777" w:rsidR="00605DE0" w:rsidRDefault="004237DF">
            <w:pPr>
              <w:ind w:left="360"/>
              <w:rPr>
                <w:b/>
                <w:bCs/>
                <w:sz w:val="20"/>
                <w:szCs w:val="20"/>
                <w:lang w:val="en-GB"/>
              </w:rPr>
            </w:pPr>
            <w:r>
              <w:rPr>
                <w:b/>
                <w:bCs/>
                <w:sz w:val="20"/>
                <w:szCs w:val="20"/>
                <w:lang w:val="en-GB"/>
              </w:rPr>
              <w:t>(If not please suggest an alternative title)</w:t>
            </w:r>
          </w:p>
          <w:p w14:paraId="26F16953" w14:textId="77777777" w:rsidR="00605DE0" w:rsidRDefault="00605DE0">
            <w:pPr>
              <w:pStyle w:val="Heading2"/>
              <w:jc w:val="left"/>
              <w:rPr>
                <w:rFonts w:ascii="Times New Roman" w:hAnsi="Times New Roman"/>
                <w:u w:val="single"/>
                <w:lang w:val="en-GB"/>
              </w:rPr>
            </w:pPr>
          </w:p>
        </w:tc>
        <w:tc>
          <w:tcPr>
            <w:tcW w:w="2212" w:type="pct"/>
          </w:tcPr>
          <w:p w14:paraId="16626E05" w14:textId="77777777" w:rsidR="00605DE0" w:rsidRDefault="004237DF">
            <w:pPr>
              <w:ind w:left="360"/>
              <w:rPr>
                <w:b/>
                <w:bCs/>
                <w:sz w:val="20"/>
                <w:szCs w:val="20"/>
              </w:rPr>
            </w:pPr>
            <w:r>
              <w:rPr>
                <w:b/>
                <w:bCs/>
                <w:sz w:val="20"/>
                <w:szCs w:val="20"/>
              </w:rPr>
              <w:t>yes</w:t>
            </w:r>
          </w:p>
        </w:tc>
        <w:tc>
          <w:tcPr>
            <w:tcW w:w="1523" w:type="pct"/>
          </w:tcPr>
          <w:p w14:paraId="592379A0" w14:textId="6F572480" w:rsidR="00605DE0" w:rsidRDefault="004040CA">
            <w:pPr>
              <w:pStyle w:val="Heading2"/>
              <w:jc w:val="left"/>
              <w:rPr>
                <w:rFonts w:ascii="Times New Roman" w:hAnsi="Times New Roman"/>
                <w:b w:val="0"/>
                <w:lang w:val="en-GB"/>
              </w:rPr>
            </w:pPr>
            <w:r>
              <w:rPr>
                <w:rFonts w:ascii="Times New Roman" w:hAnsi="Times New Roman"/>
                <w:b w:val="0"/>
                <w:lang w:val="en-GB"/>
              </w:rPr>
              <w:t>Ok</w:t>
            </w:r>
          </w:p>
        </w:tc>
      </w:tr>
      <w:tr w:rsidR="00605DE0" w14:paraId="6D77E23D" w14:textId="77777777">
        <w:trPr>
          <w:trHeight w:val="1262"/>
        </w:trPr>
        <w:tc>
          <w:tcPr>
            <w:tcW w:w="1265" w:type="pct"/>
            <w:noWrap/>
          </w:tcPr>
          <w:p w14:paraId="6549C3EC" w14:textId="77777777" w:rsidR="00605DE0" w:rsidRDefault="004237DF">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59EE2E44" w14:textId="77777777" w:rsidR="00605DE0" w:rsidRDefault="00605DE0">
            <w:pPr>
              <w:pStyle w:val="Heading2"/>
              <w:jc w:val="left"/>
              <w:rPr>
                <w:rFonts w:ascii="Times New Roman" w:hAnsi="Times New Roman"/>
                <w:u w:val="single"/>
                <w:lang w:val="en-GB"/>
              </w:rPr>
            </w:pPr>
          </w:p>
        </w:tc>
        <w:tc>
          <w:tcPr>
            <w:tcW w:w="2212" w:type="pct"/>
          </w:tcPr>
          <w:p w14:paraId="2171D85F" w14:textId="77777777" w:rsidR="00605DE0" w:rsidRDefault="004237DF">
            <w:pPr>
              <w:ind w:left="360"/>
              <w:rPr>
                <w:b/>
                <w:bCs/>
                <w:sz w:val="20"/>
                <w:szCs w:val="20"/>
                <w:lang w:val="en-GB"/>
              </w:rPr>
            </w:pPr>
            <w:r>
              <w:rPr>
                <w:b/>
                <w:bCs/>
                <w:sz w:val="20"/>
                <w:szCs w:val="20"/>
                <w:lang w:val="en"/>
              </w:rPr>
              <w:t>Yes, it is comprehensive.</w:t>
            </w:r>
          </w:p>
        </w:tc>
        <w:tc>
          <w:tcPr>
            <w:tcW w:w="1523" w:type="pct"/>
          </w:tcPr>
          <w:p w14:paraId="27867D0B" w14:textId="3277D7B6" w:rsidR="00605DE0" w:rsidRDefault="004040CA">
            <w:pPr>
              <w:pStyle w:val="Heading2"/>
              <w:jc w:val="left"/>
              <w:rPr>
                <w:rFonts w:ascii="Times New Roman" w:hAnsi="Times New Roman"/>
                <w:b w:val="0"/>
                <w:lang w:val="en-GB"/>
              </w:rPr>
            </w:pPr>
            <w:r>
              <w:rPr>
                <w:rFonts w:ascii="Times New Roman" w:hAnsi="Times New Roman"/>
                <w:b w:val="0"/>
                <w:lang w:val="en-GB"/>
              </w:rPr>
              <w:t>Ok</w:t>
            </w:r>
          </w:p>
        </w:tc>
      </w:tr>
      <w:tr w:rsidR="00605DE0" w14:paraId="68EA4AB7" w14:textId="77777777">
        <w:trPr>
          <w:trHeight w:val="704"/>
        </w:trPr>
        <w:tc>
          <w:tcPr>
            <w:tcW w:w="1265" w:type="pct"/>
            <w:noWrap/>
          </w:tcPr>
          <w:p w14:paraId="2B2F36CC" w14:textId="77777777" w:rsidR="00605DE0" w:rsidRDefault="004237DF">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4D55F4AB" w14:textId="77777777" w:rsidR="00605DE0" w:rsidRDefault="004237DF">
            <w:pPr>
              <w:pStyle w:val="ListParagraph"/>
              <w:ind w:left="0"/>
              <w:rPr>
                <w:bCs/>
                <w:sz w:val="20"/>
                <w:szCs w:val="20"/>
                <w:lang w:val="en-GB"/>
              </w:rPr>
            </w:pPr>
            <w:r>
              <w:rPr>
                <w:bCs/>
                <w:sz w:val="20"/>
                <w:szCs w:val="20"/>
                <w:lang w:val="en"/>
              </w:rPr>
              <w:t>Yes, it is comprehensive.</w:t>
            </w:r>
          </w:p>
        </w:tc>
        <w:tc>
          <w:tcPr>
            <w:tcW w:w="1523" w:type="pct"/>
          </w:tcPr>
          <w:p w14:paraId="759825AD" w14:textId="4CA04EA2" w:rsidR="00605DE0" w:rsidRDefault="004040CA">
            <w:pPr>
              <w:pStyle w:val="Heading2"/>
              <w:jc w:val="left"/>
              <w:rPr>
                <w:rFonts w:ascii="Times New Roman" w:hAnsi="Times New Roman"/>
                <w:b w:val="0"/>
                <w:lang w:val="en-GB"/>
              </w:rPr>
            </w:pPr>
            <w:r>
              <w:rPr>
                <w:rFonts w:ascii="Times New Roman" w:hAnsi="Times New Roman"/>
                <w:b w:val="0"/>
                <w:lang w:val="en-GB"/>
              </w:rPr>
              <w:t>Ok</w:t>
            </w:r>
          </w:p>
        </w:tc>
      </w:tr>
      <w:tr w:rsidR="00605DE0" w14:paraId="68D59550" w14:textId="77777777">
        <w:trPr>
          <w:trHeight w:val="703"/>
        </w:trPr>
        <w:tc>
          <w:tcPr>
            <w:tcW w:w="1265" w:type="pct"/>
            <w:noWrap/>
          </w:tcPr>
          <w:p w14:paraId="7F414BD5" w14:textId="77777777" w:rsidR="00605DE0" w:rsidRDefault="004237DF">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0707262A" w14:textId="77777777" w:rsidR="00605DE0" w:rsidRDefault="004237DF">
            <w:pPr>
              <w:pStyle w:val="ListParagraph"/>
              <w:ind w:left="0"/>
              <w:rPr>
                <w:bCs/>
                <w:sz w:val="20"/>
                <w:szCs w:val="20"/>
                <w:lang w:val="en-GB"/>
              </w:rPr>
            </w:pPr>
            <w:r>
              <w:rPr>
                <w:b/>
                <w:bCs/>
                <w:sz w:val="20"/>
                <w:szCs w:val="20"/>
                <w:lang w:val="en"/>
              </w:rPr>
              <w:t>Yes</w:t>
            </w:r>
          </w:p>
        </w:tc>
        <w:tc>
          <w:tcPr>
            <w:tcW w:w="1523" w:type="pct"/>
          </w:tcPr>
          <w:p w14:paraId="384FCF6F" w14:textId="5AE0B7C4" w:rsidR="00605DE0" w:rsidRDefault="004040CA">
            <w:pPr>
              <w:pStyle w:val="Heading2"/>
              <w:jc w:val="left"/>
              <w:rPr>
                <w:rFonts w:ascii="Times New Roman" w:hAnsi="Times New Roman"/>
                <w:b w:val="0"/>
                <w:lang w:val="en-GB"/>
              </w:rPr>
            </w:pPr>
            <w:r>
              <w:rPr>
                <w:rFonts w:ascii="Times New Roman" w:hAnsi="Times New Roman"/>
                <w:b w:val="0"/>
                <w:lang w:val="en-GB"/>
              </w:rPr>
              <w:t>OK</w:t>
            </w:r>
          </w:p>
        </w:tc>
      </w:tr>
      <w:tr w:rsidR="00605DE0" w14:paraId="7E8DCC29" w14:textId="77777777">
        <w:trPr>
          <w:trHeight w:val="386"/>
        </w:trPr>
        <w:tc>
          <w:tcPr>
            <w:tcW w:w="1265" w:type="pct"/>
            <w:noWrap/>
          </w:tcPr>
          <w:p w14:paraId="64CDFC8C" w14:textId="77777777" w:rsidR="00605DE0" w:rsidRDefault="004237DF">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4D5E6292" w14:textId="77777777" w:rsidR="00605DE0" w:rsidRDefault="00605DE0">
            <w:pPr>
              <w:rPr>
                <w:sz w:val="20"/>
                <w:szCs w:val="20"/>
                <w:lang w:val="en-GB"/>
              </w:rPr>
            </w:pPr>
          </w:p>
        </w:tc>
        <w:tc>
          <w:tcPr>
            <w:tcW w:w="2212" w:type="pct"/>
          </w:tcPr>
          <w:p w14:paraId="38F86177" w14:textId="77777777" w:rsidR="00605DE0" w:rsidRDefault="004237DF">
            <w:pPr>
              <w:rPr>
                <w:sz w:val="20"/>
                <w:szCs w:val="20"/>
                <w:lang w:val="en-GB"/>
              </w:rPr>
            </w:pPr>
            <w:r>
              <w:rPr>
                <w:b/>
                <w:bCs/>
                <w:sz w:val="20"/>
                <w:szCs w:val="20"/>
                <w:lang w:val="en"/>
              </w:rPr>
              <w:t>Yes</w:t>
            </w:r>
          </w:p>
        </w:tc>
        <w:tc>
          <w:tcPr>
            <w:tcW w:w="1523" w:type="pct"/>
          </w:tcPr>
          <w:p w14:paraId="2BBFF7AF" w14:textId="449CCC08" w:rsidR="00605DE0" w:rsidRDefault="004040CA">
            <w:pPr>
              <w:rPr>
                <w:sz w:val="20"/>
                <w:szCs w:val="20"/>
                <w:lang w:val="en-GB"/>
              </w:rPr>
            </w:pPr>
            <w:r>
              <w:rPr>
                <w:sz w:val="20"/>
                <w:szCs w:val="20"/>
                <w:lang w:val="en-GB"/>
              </w:rPr>
              <w:t>Ok</w:t>
            </w:r>
          </w:p>
        </w:tc>
      </w:tr>
      <w:tr w:rsidR="00605DE0" w14:paraId="644A0DF1" w14:textId="77777777">
        <w:trPr>
          <w:trHeight w:val="1178"/>
        </w:trPr>
        <w:tc>
          <w:tcPr>
            <w:tcW w:w="1265" w:type="pct"/>
            <w:noWrap/>
          </w:tcPr>
          <w:p w14:paraId="20DE4E10" w14:textId="77777777" w:rsidR="00605DE0" w:rsidRDefault="004237DF">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0B657762" w14:textId="77777777" w:rsidR="00605DE0" w:rsidRDefault="00605DE0">
            <w:pPr>
              <w:pStyle w:val="Heading2"/>
              <w:jc w:val="left"/>
              <w:rPr>
                <w:rFonts w:ascii="Times New Roman" w:hAnsi="Times New Roman"/>
                <w:b w:val="0"/>
                <w:lang w:val="en-GB"/>
              </w:rPr>
            </w:pPr>
          </w:p>
        </w:tc>
        <w:tc>
          <w:tcPr>
            <w:tcW w:w="2212" w:type="pct"/>
          </w:tcPr>
          <w:p w14:paraId="4EA1AD96" w14:textId="77777777" w:rsidR="00605DE0" w:rsidRDefault="004237DF">
            <w:pPr>
              <w:pStyle w:val="NormalWeb"/>
              <w:spacing w:before="0" w:beforeAutospacing="0" w:after="0" w:afterAutospacing="0"/>
              <w:rPr>
                <w:rFonts w:ascii="Times New Roman" w:hAnsi="Times New Roman" w:cs="Times New Roman"/>
                <w:b/>
                <w:sz w:val="20"/>
                <w:szCs w:val="20"/>
                <w:rtl/>
                <w:lang w:val="en-GB" w:bidi="fa-IR"/>
              </w:rPr>
            </w:pPr>
            <w:r>
              <w:rPr>
                <w:rFonts w:ascii="Times New Roman" w:hAnsi="Times New Roman" w:cs="Times New Roman"/>
                <w:b/>
                <w:sz w:val="20"/>
                <w:szCs w:val="20"/>
                <w:lang w:val="en-GB" w:bidi="fa-IR"/>
              </w:rPr>
              <w:t>This article examines a problem in Burkina Faso that can be used operationally in manufacturing industries. The article is in good condition, but it seems that the order and principles of article writing have not been followed in some cases.</w:t>
            </w:r>
          </w:p>
        </w:tc>
        <w:tc>
          <w:tcPr>
            <w:tcW w:w="1523" w:type="pct"/>
          </w:tcPr>
          <w:p w14:paraId="2B8D3C2B" w14:textId="3118E71D" w:rsidR="00605DE0" w:rsidRDefault="004040CA">
            <w:pPr>
              <w:rPr>
                <w:sz w:val="20"/>
                <w:szCs w:val="20"/>
                <w:lang w:val="en-GB"/>
              </w:rPr>
            </w:pPr>
            <w:r>
              <w:rPr>
                <w:sz w:val="20"/>
                <w:szCs w:val="20"/>
                <w:lang w:val="en-GB"/>
              </w:rPr>
              <w:t>OK</w:t>
            </w:r>
          </w:p>
        </w:tc>
      </w:tr>
    </w:tbl>
    <w:p w14:paraId="0805CBF8" w14:textId="77777777" w:rsidR="00605DE0" w:rsidRDefault="00605DE0">
      <w:pPr>
        <w:pStyle w:val="BodyText"/>
        <w:rPr>
          <w:rFonts w:ascii="Times New Roman" w:hAnsi="Times New Roman"/>
          <w:b/>
          <w:bCs/>
          <w:sz w:val="20"/>
          <w:szCs w:val="20"/>
          <w:u w:val="single"/>
          <w:lang w:val="en-GB"/>
        </w:rPr>
      </w:pPr>
    </w:p>
    <w:p w14:paraId="616E8E68" w14:textId="77777777" w:rsidR="00605DE0" w:rsidRDefault="00605DE0">
      <w:pPr>
        <w:pStyle w:val="BodyText"/>
        <w:rPr>
          <w:rFonts w:ascii="Times New Roman" w:hAnsi="Times New Roman"/>
          <w:b/>
          <w:bCs/>
          <w:sz w:val="20"/>
          <w:szCs w:val="20"/>
          <w:u w:val="single"/>
          <w:lang w:val="en-GB"/>
        </w:rPr>
      </w:pPr>
    </w:p>
    <w:p w14:paraId="695A1727" w14:textId="77777777" w:rsidR="00605DE0" w:rsidRDefault="00605DE0">
      <w:pPr>
        <w:pStyle w:val="BodyText"/>
        <w:rPr>
          <w:rFonts w:ascii="Times New Roman" w:hAnsi="Times New Roman"/>
          <w:b/>
          <w:bCs/>
          <w:sz w:val="20"/>
          <w:szCs w:val="20"/>
          <w:u w:val="single"/>
          <w:lang w:val="en-GB"/>
        </w:rPr>
      </w:pPr>
    </w:p>
    <w:p w14:paraId="4037182C" w14:textId="77777777" w:rsidR="00605DE0" w:rsidRDefault="00605DE0">
      <w:pPr>
        <w:pStyle w:val="BodyText"/>
        <w:rPr>
          <w:rFonts w:ascii="Times New Roman" w:hAnsi="Times New Roman"/>
          <w:b/>
          <w:bCs/>
          <w:sz w:val="20"/>
          <w:szCs w:val="20"/>
          <w:u w:val="single"/>
          <w:lang w:val="en-GB"/>
        </w:rPr>
      </w:pPr>
    </w:p>
    <w:p w14:paraId="1CA72422" w14:textId="77777777" w:rsidR="00605DE0" w:rsidRDefault="00605DE0">
      <w:pPr>
        <w:pStyle w:val="BodyText"/>
        <w:rPr>
          <w:rFonts w:ascii="Times New Roman" w:hAnsi="Times New Roman"/>
          <w:b/>
          <w:bCs/>
          <w:sz w:val="20"/>
          <w:szCs w:val="20"/>
          <w:u w:val="single"/>
          <w:lang w:val="en-GB"/>
        </w:rPr>
      </w:pPr>
    </w:p>
    <w:p w14:paraId="5321DF27" w14:textId="77777777" w:rsidR="00605DE0" w:rsidRDefault="00605DE0">
      <w:pPr>
        <w:pStyle w:val="BodyText"/>
        <w:rPr>
          <w:rFonts w:ascii="Times New Roman" w:hAnsi="Times New Roman"/>
          <w:b/>
          <w:bCs/>
          <w:sz w:val="20"/>
          <w:szCs w:val="20"/>
          <w:u w:val="single"/>
          <w:lang w:val="en-GB"/>
        </w:rPr>
      </w:pPr>
    </w:p>
    <w:p w14:paraId="557ABADA" w14:textId="77777777" w:rsidR="00605DE0" w:rsidRDefault="00605DE0">
      <w:pPr>
        <w:pStyle w:val="BodyText"/>
        <w:rPr>
          <w:rFonts w:ascii="Times New Roman" w:hAnsi="Times New Roman"/>
          <w:b/>
          <w:bCs/>
          <w:sz w:val="20"/>
          <w:szCs w:val="20"/>
          <w:u w:val="single"/>
          <w:lang w:val="en-GB"/>
        </w:rPr>
      </w:pPr>
    </w:p>
    <w:p w14:paraId="605F154F" w14:textId="77777777" w:rsidR="00605DE0" w:rsidRDefault="00605DE0">
      <w:pPr>
        <w:pStyle w:val="BodyText"/>
        <w:rPr>
          <w:rFonts w:ascii="Times New Roman" w:hAnsi="Times New Roman"/>
          <w:b/>
          <w:bCs/>
          <w:sz w:val="20"/>
          <w:szCs w:val="20"/>
          <w:u w:val="single"/>
          <w:lang w:val="en-GB"/>
        </w:rPr>
      </w:pPr>
    </w:p>
    <w:p w14:paraId="3AC168EB" w14:textId="77777777" w:rsidR="00605DE0" w:rsidRDefault="00605DE0">
      <w:pPr>
        <w:pStyle w:val="BodyText"/>
        <w:rPr>
          <w:rFonts w:ascii="Times New Roman" w:hAnsi="Times New Roman"/>
          <w:b/>
          <w:bCs/>
          <w:sz w:val="20"/>
          <w:szCs w:val="20"/>
          <w:u w:val="single"/>
          <w:lang w:val="en-GB"/>
        </w:rPr>
      </w:pPr>
    </w:p>
    <w:p w14:paraId="28E2C475" w14:textId="77777777" w:rsidR="00605DE0" w:rsidRDefault="00605DE0">
      <w:pPr>
        <w:pStyle w:val="BodyText"/>
        <w:rPr>
          <w:rFonts w:ascii="Times New Roman" w:hAnsi="Times New Roman"/>
          <w:b/>
          <w:bCs/>
          <w:sz w:val="20"/>
          <w:szCs w:val="20"/>
          <w:u w:val="single"/>
          <w:rtl/>
          <w:lang w:val="en-GB"/>
        </w:rPr>
      </w:pPr>
    </w:p>
    <w:p w14:paraId="1E97821D" w14:textId="77777777" w:rsidR="00605DE0" w:rsidRDefault="00605DE0">
      <w:pPr>
        <w:pStyle w:val="BodyText"/>
        <w:rPr>
          <w:rFonts w:ascii="Times New Roman" w:hAnsi="Times New Roman"/>
          <w:b/>
          <w:bCs/>
          <w:sz w:val="20"/>
          <w:szCs w:val="20"/>
          <w:u w:val="single"/>
          <w:rtl/>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05DE0" w14:paraId="6CA3549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567628F" w14:textId="77777777" w:rsidR="00605DE0" w:rsidRDefault="004237DF">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5A3CE17D" w14:textId="77777777" w:rsidR="00605DE0" w:rsidRDefault="00605DE0">
            <w:pPr>
              <w:pStyle w:val="NormalWeb"/>
              <w:spacing w:before="0" w:beforeAutospacing="0" w:after="0" w:afterAutospacing="0"/>
              <w:rPr>
                <w:rFonts w:ascii="Times New Roman" w:hAnsi="Times New Roman" w:cs="Times New Roman"/>
                <w:b/>
                <w:sz w:val="20"/>
                <w:szCs w:val="20"/>
                <w:u w:val="single"/>
                <w:lang w:val="en-GB"/>
              </w:rPr>
            </w:pPr>
          </w:p>
        </w:tc>
      </w:tr>
      <w:tr w:rsidR="00605DE0" w14:paraId="5024848E" w14:textId="77777777">
        <w:trPr>
          <w:trHeight w:val="935"/>
        </w:trPr>
        <w:tc>
          <w:tcPr>
            <w:tcW w:w="1615" w:type="pct"/>
            <w:noWrap/>
            <w:tcMar>
              <w:top w:w="0" w:type="dxa"/>
              <w:left w:w="108" w:type="dxa"/>
              <w:bottom w:w="0" w:type="dxa"/>
              <w:right w:w="108" w:type="dxa"/>
            </w:tcMar>
            <w:vAlign w:val="center"/>
          </w:tcPr>
          <w:p w14:paraId="50F04EE9" w14:textId="77777777" w:rsidR="00605DE0" w:rsidRDefault="00605DE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E1033D0" w14:textId="77777777" w:rsidR="00605DE0" w:rsidRDefault="004237DF">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3EA06D02" w14:textId="77777777" w:rsidR="00605DE0" w:rsidRDefault="004237D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82B347" w14:textId="77777777" w:rsidR="00605DE0" w:rsidRDefault="00605DE0">
            <w:pPr>
              <w:pStyle w:val="Heading2"/>
              <w:jc w:val="left"/>
              <w:rPr>
                <w:rFonts w:ascii="Times New Roman" w:hAnsi="Times New Roman"/>
                <w:b w:val="0"/>
                <w:lang w:val="en-GB"/>
              </w:rPr>
            </w:pPr>
          </w:p>
        </w:tc>
      </w:tr>
      <w:tr w:rsidR="00605DE0" w14:paraId="4C801E46" w14:textId="77777777">
        <w:trPr>
          <w:trHeight w:val="697"/>
        </w:trPr>
        <w:tc>
          <w:tcPr>
            <w:tcW w:w="1615" w:type="pct"/>
            <w:noWrap/>
            <w:tcMar>
              <w:top w:w="0" w:type="dxa"/>
              <w:left w:w="108" w:type="dxa"/>
              <w:bottom w:w="0" w:type="dxa"/>
              <w:right w:w="108" w:type="dxa"/>
            </w:tcMar>
            <w:vAlign w:val="center"/>
          </w:tcPr>
          <w:p w14:paraId="23FE2CA8" w14:textId="77777777" w:rsidR="00605DE0" w:rsidRDefault="004237D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6903E02D" w14:textId="77777777" w:rsidR="00605DE0" w:rsidRDefault="00605DE0">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4BC128F" w14:textId="77777777" w:rsidR="00605DE0" w:rsidRDefault="004237DF">
            <w:pPr>
              <w:pStyle w:val="NormalWeb"/>
              <w:spacing w:before="0" w:beforeAutospacing="0" w:after="0" w:afterAutospacing="0"/>
              <w:rPr>
                <w:rFonts w:ascii="Times New Roman" w:hAnsi="Times New Roman" w:cs="Times New Roman"/>
                <w:i/>
                <w:iCs/>
                <w:sz w:val="20"/>
                <w:szCs w:val="20"/>
                <w:u w:val="single"/>
              </w:rPr>
            </w:pPr>
            <w:r>
              <w:rPr>
                <w:rFonts w:ascii="Times New Roman" w:hAnsi="Times New Roman" w:cs="Times New Roman"/>
                <w:i/>
                <w:iCs/>
                <w:sz w:val="20"/>
                <w:szCs w:val="20"/>
                <w:u w:val="single"/>
                <w:lang w:val="en-GB"/>
              </w:rPr>
              <w:t>NO</w:t>
            </w:r>
          </w:p>
          <w:p w14:paraId="4E20ED96" w14:textId="77777777" w:rsidR="00605DE0" w:rsidRDefault="00605DE0">
            <w:pPr>
              <w:pStyle w:val="NormalWeb"/>
              <w:spacing w:before="0" w:beforeAutospacing="0" w:after="0" w:afterAutospacing="0"/>
              <w:rPr>
                <w:rFonts w:ascii="Times New Roman" w:hAnsi="Times New Roman" w:cs="Times New Roman"/>
                <w:sz w:val="20"/>
                <w:szCs w:val="20"/>
              </w:rPr>
            </w:pPr>
          </w:p>
          <w:p w14:paraId="60477413" w14:textId="77777777" w:rsidR="00605DE0" w:rsidRDefault="00605DE0">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303CDBEA" w14:textId="77777777" w:rsidR="00605DE0" w:rsidRDefault="00605DE0">
            <w:pPr>
              <w:rPr>
                <w:rFonts w:eastAsia="Arial Unicode MS"/>
                <w:sz w:val="20"/>
                <w:szCs w:val="20"/>
                <w:lang w:val="en-GB"/>
              </w:rPr>
            </w:pPr>
          </w:p>
          <w:p w14:paraId="29CD5FC6" w14:textId="77777777" w:rsidR="00605DE0" w:rsidRDefault="00605DE0">
            <w:pPr>
              <w:rPr>
                <w:rFonts w:eastAsia="Arial Unicode MS"/>
                <w:sz w:val="20"/>
                <w:szCs w:val="20"/>
                <w:lang w:val="en-GB"/>
              </w:rPr>
            </w:pPr>
          </w:p>
          <w:p w14:paraId="46DFF882" w14:textId="35FA7F99" w:rsidR="00605DE0" w:rsidRDefault="00304F37">
            <w:pPr>
              <w:rPr>
                <w:rFonts w:eastAsia="Arial Unicode MS"/>
                <w:sz w:val="20"/>
                <w:szCs w:val="20"/>
                <w:lang w:val="en-GB"/>
              </w:rPr>
            </w:pPr>
            <w:r>
              <w:rPr>
                <w:rFonts w:eastAsia="Arial Unicode MS"/>
                <w:sz w:val="20"/>
                <w:szCs w:val="20"/>
                <w:lang w:val="en-GB"/>
              </w:rPr>
              <w:t xml:space="preserve"> </w:t>
            </w:r>
            <w:r w:rsidRPr="00304F37">
              <w:rPr>
                <w:rFonts w:eastAsia="Arial Unicode MS"/>
                <w:sz w:val="20"/>
                <w:szCs w:val="20"/>
              </w:rPr>
              <w:t>No, there are no ethical questions in this manuscript</w:t>
            </w:r>
          </w:p>
          <w:p w14:paraId="194D7B4E" w14:textId="77777777" w:rsidR="00605DE0" w:rsidRDefault="00605DE0">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6A165372" w14:textId="77777777" w:rsidR="00605DE0" w:rsidRDefault="00605DE0">
      <w:pPr>
        <w:pStyle w:val="BodyText"/>
        <w:outlineLvl w:val="0"/>
        <w:rPr>
          <w:rFonts w:ascii="Arial" w:hAnsi="Arial" w:cs="Arial"/>
          <w:sz w:val="20"/>
          <w:szCs w:val="20"/>
          <w:lang w:val="en-GB"/>
        </w:rPr>
      </w:pPr>
    </w:p>
    <w:sectPr w:rsidR="00605DE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2039" w14:textId="77777777" w:rsidR="00376D3A" w:rsidRDefault="00376D3A">
      <w:r>
        <w:separator/>
      </w:r>
    </w:p>
  </w:endnote>
  <w:endnote w:type="continuationSeparator" w:id="0">
    <w:p w14:paraId="5B0C3E59" w14:textId="77777777" w:rsidR="00376D3A" w:rsidRDefault="0037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072B" w14:textId="77777777" w:rsidR="00605DE0" w:rsidRDefault="004237D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1AB0" w14:textId="77777777" w:rsidR="00376D3A" w:rsidRDefault="00376D3A">
      <w:r>
        <w:separator/>
      </w:r>
    </w:p>
  </w:footnote>
  <w:footnote w:type="continuationSeparator" w:id="0">
    <w:p w14:paraId="342F34E3" w14:textId="77777777" w:rsidR="00376D3A" w:rsidRDefault="0037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81E1" w14:textId="77777777" w:rsidR="00605DE0" w:rsidRDefault="00605DE0">
    <w:pPr>
      <w:spacing w:before="100" w:beforeAutospacing="1" w:after="100" w:afterAutospacing="1"/>
      <w:jc w:val="center"/>
      <w:rPr>
        <w:rFonts w:ascii="Arial" w:hAnsi="Arial" w:cs="Arial"/>
        <w:b/>
        <w:bCs/>
        <w:color w:val="003399"/>
        <w:szCs w:val="20"/>
        <w:u w:val="single"/>
        <w:lang w:val="en-GB"/>
      </w:rPr>
    </w:pPr>
  </w:p>
  <w:p w14:paraId="27F06909" w14:textId="77777777" w:rsidR="00605DE0" w:rsidRDefault="004237DF">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6851173">
    <w:abstractNumId w:val="4"/>
  </w:num>
  <w:num w:numId="2" w16cid:durableId="367875296">
    <w:abstractNumId w:val="8"/>
  </w:num>
  <w:num w:numId="3" w16cid:durableId="439952427">
    <w:abstractNumId w:val="7"/>
  </w:num>
  <w:num w:numId="4" w16cid:durableId="1568809091">
    <w:abstractNumId w:val="9"/>
  </w:num>
  <w:num w:numId="5" w16cid:durableId="862283037">
    <w:abstractNumId w:val="6"/>
  </w:num>
  <w:num w:numId="6" w16cid:durableId="284695730">
    <w:abstractNumId w:val="0"/>
  </w:num>
  <w:num w:numId="7" w16cid:durableId="755631950">
    <w:abstractNumId w:val="3"/>
  </w:num>
  <w:num w:numId="8" w16cid:durableId="657150537">
    <w:abstractNumId w:val="11"/>
  </w:num>
  <w:num w:numId="9" w16cid:durableId="2132017698">
    <w:abstractNumId w:val="10"/>
  </w:num>
  <w:num w:numId="10" w16cid:durableId="704643916">
    <w:abstractNumId w:val="2"/>
  </w:num>
  <w:num w:numId="11" w16cid:durableId="1880892975">
    <w:abstractNumId w:val="1"/>
  </w:num>
  <w:num w:numId="12" w16cid:durableId="248807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E0"/>
    <w:rsid w:val="00304F37"/>
    <w:rsid w:val="003473A3"/>
    <w:rsid w:val="00376D3A"/>
    <w:rsid w:val="004040CA"/>
    <w:rsid w:val="004237DF"/>
    <w:rsid w:val="00605DE0"/>
    <w:rsid w:val="00720C50"/>
    <w:rsid w:val="0089246B"/>
    <w:rsid w:val="009251FD"/>
    <w:rsid w:val="009E3852"/>
    <w:rsid w:val="00C02701"/>
    <w:rsid w:val="00E31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A8945"/>
  <w15:docId w15:val="{AAB168BD-A00C-4295-A525-06448901E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84809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5EADE-4629-4DBB-B64A-61B1A4C17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376</Words>
  <Characters>2142</Characters>
  <Application>Microsoft Office Word</Application>
  <DocSecurity>0</DocSecurity>
  <Lines>79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Mathurin Paouanessaongo KONKOBO</cp:lastModifiedBy>
  <cp:revision>7</cp:revision>
  <dcterms:created xsi:type="dcterms:W3CDTF">2026-02-24T17:07:00Z</dcterms:created>
  <dcterms:modified xsi:type="dcterms:W3CDTF">2026-02-25T21:32:00Z</dcterms:modified>
</cp:coreProperties>
</file>