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81A6D" w:rsidRPr="00781A6D" w:rsidRDefault="00781A6D" w:rsidP="00781A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781A6D">
        <w:rPr>
          <w:rFonts w:ascii="Yu Gothic" w:eastAsia="Yu Gothic" w:hAnsi="Yu Gothic" w:cs="Arial" w:hint="eastAsia"/>
          <w:color w:val="222222"/>
          <w:lang w:val="en-US" w:eastAsia="en-IN"/>
        </w:rPr>
        <w:t>I read the manuscript, peer reviewers’ comments and peer review information.</w:t>
      </w:r>
    </w:p>
    <w:p w:rsidR="00781A6D" w:rsidRPr="00781A6D" w:rsidRDefault="00781A6D" w:rsidP="00781A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781A6D">
        <w:rPr>
          <w:rFonts w:ascii="Yu Gothic" w:eastAsia="Yu Gothic" w:hAnsi="Yu Gothic" w:cs="Arial" w:hint="eastAsia"/>
          <w:color w:val="222222"/>
          <w:lang w:val="en-US" w:eastAsia="en-IN"/>
        </w:rPr>
        <w:t xml:space="preserve">This manuscript can be accepted for publishing </w:t>
      </w:r>
      <w:r w:rsidR="008A26F1">
        <w:rPr>
          <w:rFonts w:ascii="Yu Gothic" w:eastAsia="Yu Gothic" w:hAnsi="Yu Gothic" w:cs="Arial"/>
          <w:color w:val="222222"/>
          <w:lang w:val="en-US" w:eastAsia="en-IN"/>
        </w:rPr>
        <w:t>.</w:t>
      </w:r>
      <w:bookmarkStart w:id="0" w:name="_GoBack"/>
      <w:bookmarkEnd w:id="0"/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F31DF" w:rsidRPr="007F31DF" w:rsidRDefault="007F31DF" w:rsidP="007F31DF">
      <w:proofErr w:type="spellStart"/>
      <w:r w:rsidRPr="007F31DF">
        <w:t>Dr.</w:t>
      </w:r>
      <w:proofErr w:type="spellEnd"/>
      <w:r w:rsidRPr="007F31DF">
        <w:t xml:space="preserve"> Masahiro Hasegawa</w:t>
      </w:r>
      <w:r w:rsidRPr="007F31DF">
        <w:t xml:space="preserve">, </w:t>
      </w:r>
      <w:r w:rsidRPr="007F31DF">
        <w:t>Mie University Graduate School of Medicine</w:t>
      </w:r>
      <w:r w:rsidRPr="007F31DF">
        <w:t xml:space="preserve">, </w:t>
      </w:r>
      <w:r w:rsidRPr="007F31DF">
        <w:t>Japan</w:t>
      </w:r>
    </w:p>
    <w:sectPr w:rsidR="007F31DF" w:rsidRPr="007F31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1218"/>
    <w:rsid w:val="00781A6D"/>
    <w:rsid w:val="007F31DF"/>
    <w:rsid w:val="008A26F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576F2"/>
  <w15:docId w15:val="{8C9DD63E-83AA-4799-8411-587BD954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2026-03-02T10:50:00Z</dcterms:modified>
</cp:coreProperties>
</file>