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2114D" w:rsidRPr="0022114D" w:rsidRDefault="0022114D" w:rsidP="0022114D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22114D">
        <w:rPr>
          <w:rFonts w:ascii="Calibri Light" w:eastAsia="Times New Roman" w:hAnsi="Calibri Light" w:cs="Calibri Light"/>
          <w:b/>
          <w:bCs/>
          <w:color w:val="222222"/>
          <w:sz w:val="24"/>
          <w:szCs w:val="24"/>
          <w:lang w:val="en-US" w:eastAsia="en-IN"/>
        </w:rPr>
        <w:t> </w:t>
      </w:r>
      <w:r>
        <w:rPr>
          <w:rFonts w:ascii="Calibri Light" w:eastAsia="Times New Roman" w:hAnsi="Calibri Light" w:cs="Calibri Light"/>
          <w:b/>
          <w:bCs/>
          <w:color w:val="222222"/>
          <w:sz w:val="24"/>
          <w:szCs w:val="24"/>
          <w:lang w:val="en-US" w:eastAsia="en-IN"/>
        </w:rPr>
        <w:t xml:space="preserve">This </w:t>
      </w:r>
      <w:r w:rsidRPr="0022114D">
        <w:rPr>
          <w:rFonts w:ascii="Calibri Light" w:eastAsia="Times New Roman" w:hAnsi="Calibri Light" w:cs="Calibri Light"/>
          <w:b/>
          <w:bCs/>
          <w:color w:val="222222"/>
          <w:sz w:val="24"/>
          <w:szCs w:val="24"/>
          <w:lang w:val="en-US" w:eastAsia="en-IN"/>
        </w:rPr>
        <w:t>Review</w:t>
      </w:r>
      <w:r w:rsidRPr="0022114D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 xml:space="preserve"> Article has been modified according to the reviewer comments and meet the requirement of research paper. </w:t>
      </w:r>
      <w:r w:rsidRPr="0022114D">
        <w:rPr>
          <w:rFonts w:ascii="Verdana" w:eastAsia="Times New Roman" w:hAnsi="Verdana" w:cs="Calibri"/>
          <w:color w:val="000000"/>
          <w:sz w:val="21"/>
          <w:szCs w:val="21"/>
          <w:highlight w:val="green"/>
          <w:lang w:val="en-US" w:eastAsia="en-IN"/>
        </w:rPr>
        <w:t>That I suggest “accept” this article.</w:t>
      </w:r>
    </w:p>
    <w:p w:rsidR="0022114D" w:rsidRPr="0022114D" w:rsidRDefault="0022114D" w:rsidP="0022114D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22114D">
        <w:rPr>
          <w:rFonts w:ascii="Verdana" w:eastAsia="Times New Roman" w:hAnsi="Verdana" w:cs="Calibri"/>
          <w:color w:val="FF0000"/>
          <w:sz w:val="21"/>
          <w:szCs w:val="21"/>
          <w:lang w:val="en-US" w:eastAsia="en-IN"/>
        </w:rPr>
        <w:t>PS. The title of the paper is too broad. It is recommended to narrow it down by referring to keywords to increase the academic rigor of the paper.</w:t>
      </w:r>
    </w:p>
    <w:p w:rsidR="009344FF" w:rsidRDefault="009344FF" w:rsidP="009344FF"/>
    <w:p w:rsidR="00255517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255517" w:rsidRDefault="00255517" w:rsidP="00255517">
      <w:pPr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bookmarkStart w:id="0" w:name="_Hlk222223953"/>
      <w:r w:rsidRPr="00255517">
        <w:rPr>
          <w:rFonts w:ascii="Cambria" w:eastAsia="Times New Roman" w:hAnsi="Cambria" w:cs="Arial"/>
          <w:sz w:val="24"/>
          <w:szCs w:val="24"/>
        </w:rPr>
        <w:t>Prof. Chen Chin Chang</w:t>
      </w:r>
      <w:bookmarkEnd w:id="0"/>
      <w:r w:rsidRPr="00255517">
        <w:rPr>
          <w:rFonts w:ascii="Cambria" w:eastAsia="Times New Roman" w:hAnsi="Cambria" w:cs="Arial"/>
          <w:sz w:val="24"/>
          <w:szCs w:val="24"/>
        </w:rPr>
        <w:t>,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Tainan Universi</w:t>
      </w:r>
      <w:bookmarkStart w:id="1" w:name="_GoBack"/>
      <w:bookmarkEnd w:id="1"/>
      <w:r w:rsidRPr="00ED790E">
        <w:rPr>
          <w:rFonts w:ascii="Cambria" w:eastAsia="Times New Roman" w:hAnsi="Cambria" w:cs="Arial"/>
          <w:sz w:val="24"/>
          <w:szCs w:val="24"/>
        </w:rPr>
        <w:t>ty of Technology,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Taiwan</w:t>
      </w:r>
    </w:p>
    <w:sectPr w:rsidR="000F2F46" w:rsidRPr="00255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1052"/>
    <w:rsid w:val="001F5899"/>
    <w:rsid w:val="0022114D"/>
    <w:rsid w:val="002555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E1F4"/>
  <w15:docId w15:val="{30B10FED-4CFD-46C0-8A13-E4393DD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6</cp:revision>
  <dcterms:created xsi:type="dcterms:W3CDTF">2025-02-19T08:37:00Z</dcterms:created>
  <dcterms:modified xsi:type="dcterms:W3CDTF">2026-03-12T04:57:00Z</dcterms:modified>
</cp:coreProperties>
</file>