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532B" w:rsidP="009344FF">
      <w:r w:rsidRPr="00A8532B">
        <w:t xml:space="preserve">Author had responded adequately. </w:t>
      </w:r>
      <w:r w:rsidR="00CC5CDF">
        <w:t>T</w:t>
      </w:r>
      <w:r w:rsidRPr="00A8532B">
        <w:t>he paper should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157F" w:rsidRPr="006D771C" w:rsidRDefault="0003396D" w:rsidP="009344FF">
      <w:bookmarkStart w:id="0" w:name="_Hlk223797791"/>
      <w:bookmarkStart w:id="1" w:name="_GoBack"/>
      <w:r w:rsidRPr="006D771C">
        <w:t xml:space="preserve">Prof. P. </w:t>
      </w:r>
      <w:proofErr w:type="spellStart"/>
      <w:r w:rsidRPr="006D771C">
        <w:t>Chindaprasirt</w:t>
      </w:r>
      <w:proofErr w:type="spellEnd"/>
      <w:r w:rsidRPr="006D771C">
        <w:t xml:space="preserve">, </w:t>
      </w:r>
      <w:proofErr w:type="spellStart"/>
      <w:r w:rsidRPr="006D771C">
        <w:t>Khon</w:t>
      </w:r>
      <w:proofErr w:type="spellEnd"/>
      <w:r w:rsidRPr="006D771C">
        <w:t xml:space="preserve"> </w:t>
      </w:r>
      <w:proofErr w:type="spellStart"/>
      <w:r w:rsidRPr="006D771C">
        <w:t>Kaen</w:t>
      </w:r>
      <w:proofErr w:type="spellEnd"/>
      <w:r w:rsidRPr="006D771C">
        <w:t xml:space="preserve"> University, Thailand</w:t>
      </w:r>
      <w:bookmarkEnd w:id="0"/>
      <w:bookmarkEnd w:id="1"/>
    </w:p>
    <w:sectPr w:rsidR="00D6157F" w:rsidRPr="006D7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2tTQwMrA0NLAwMzVS0lEKTi0uzszPAykwrAUAiAfoGywAAAA="/>
  </w:docVars>
  <w:rsids>
    <w:rsidRoot w:val="00A72896"/>
    <w:rsid w:val="0003396D"/>
    <w:rsid w:val="002C0B2C"/>
    <w:rsid w:val="005B7BD6"/>
    <w:rsid w:val="006D771C"/>
    <w:rsid w:val="009344FF"/>
    <w:rsid w:val="009F328F"/>
    <w:rsid w:val="00A72896"/>
    <w:rsid w:val="00A8532B"/>
    <w:rsid w:val="00CC5CDF"/>
    <w:rsid w:val="00D6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AFD8"/>
  <w15:docId w15:val="{8CDBBE26-379F-4798-9429-CD92148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2026-03-07T12:13:00Z</dcterms:modified>
</cp:coreProperties>
</file>