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E5C9A" w:rsidP="009344FF">
      <w:r w:rsidRPr="000E5C9A">
        <w:t>The authors have edited the manuscript as advised by the reviewer. Manuscript can be accepted for the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5C9A" w:rsidRPr="000E5C9A" w:rsidRDefault="000E5C9A" w:rsidP="009344FF">
      <w:bookmarkStart w:id="0" w:name="_GoBack"/>
      <w:proofErr w:type="spellStart"/>
      <w:r w:rsidRPr="000E5C9A">
        <w:t>Dr.</w:t>
      </w:r>
      <w:proofErr w:type="spellEnd"/>
      <w:r w:rsidRPr="000E5C9A">
        <w:t xml:space="preserve"> Lomas Kumar </w:t>
      </w:r>
      <w:proofErr w:type="spellStart"/>
      <w:r w:rsidRPr="000E5C9A">
        <w:t>Tomar</w:t>
      </w:r>
      <w:proofErr w:type="spellEnd"/>
      <w:r>
        <w:t>,</w:t>
      </w:r>
      <w:r w:rsidRPr="000E5C9A">
        <w:t xml:space="preserve"> National University of Ireland, Ireland</w:t>
      </w:r>
      <w:bookmarkEnd w:id="0"/>
    </w:p>
    <w:sectPr w:rsidR="000E5C9A" w:rsidRPr="000E5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5C9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A0758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2026-03-05T11:30:00Z</dcterms:modified>
</cp:coreProperties>
</file>