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33033" w:rsidP="009344FF">
      <w:r w:rsidRPr="00433033">
        <w:t>this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362CC" w:rsidRPr="00C362CC" w:rsidRDefault="00C362CC" w:rsidP="00C362CC">
      <w:bookmarkStart w:id="0" w:name="_GoBack"/>
      <w:r w:rsidRPr="00C362CC">
        <w:t xml:space="preserve">Kristina </w:t>
      </w:r>
      <w:proofErr w:type="spellStart"/>
      <w:r w:rsidRPr="00C362CC">
        <w:t>Mastanjević</w:t>
      </w:r>
      <w:proofErr w:type="spellEnd"/>
      <w:r w:rsidRPr="00C362CC">
        <w:t>, University of Osijek</w:t>
      </w:r>
      <w:r w:rsidRPr="00C362CC">
        <w:t xml:space="preserve">, </w:t>
      </w:r>
      <w:r w:rsidRPr="00C362CC">
        <w:t>Croatia</w:t>
      </w:r>
      <w:bookmarkEnd w:id="0"/>
    </w:p>
    <w:sectPr w:rsidR="00C362CC" w:rsidRPr="00C36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3033"/>
    <w:rsid w:val="00623114"/>
    <w:rsid w:val="009344FF"/>
    <w:rsid w:val="009F328F"/>
    <w:rsid w:val="00A72896"/>
    <w:rsid w:val="00C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96D85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2026-03-02T08:17:00Z</dcterms:modified>
</cp:coreProperties>
</file>