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154E0" w:rsidRDefault="00E154E0" w:rsidP="009344FF">
      <w:r w:rsidRPr="00E154E0">
        <w:t>The authors have satisfactorily addressed the comments, and the manuscript now meets the scientific standards for publication.  I accept this paper for publication</w:t>
      </w:r>
      <w:r w:rsidR="00ED74EF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5863" w:rsidRPr="00575863" w:rsidRDefault="00575863" w:rsidP="00575863">
      <w:bookmarkStart w:id="0" w:name="_GoBack"/>
      <w:r w:rsidRPr="00575863">
        <w:t>Prof. Khalil KASSMI</w:t>
      </w:r>
      <w:r w:rsidRPr="00575863">
        <w:t xml:space="preserve">, </w:t>
      </w:r>
      <w:r w:rsidRPr="00575863">
        <w:t>Mohamed Premier University, Morocco</w:t>
      </w:r>
      <w:bookmarkEnd w:id="0"/>
    </w:p>
    <w:sectPr w:rsidR="00575863" w:rsidRPr="00575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5863"/>
    <w:rsid w:val="009344FF"/>
    <w:rsid w:val="009F328F"/>
    <w:rsid w:val="00A72896"/>
    <w:rsid w:val="00E154E0"/>
    <w:rsid w:val="00E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C478"/>
  <w15:docId w15:val="{BA73E17C-BFCE-42DB-8208-CDACAF0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2026-03-05T11:03:00Z</dcterms:modified>
</cp:coreProperties>
</file>