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5F56" w:rsidP="009344FF">
      <w:r w:rsidRPr="007F5F56">
        <w:t>The Manuscript has a clear methodology, and the results are analysed in a consistent manner. It aligns with the purpose of the Journal.</w:t>
      </w:r>
      <w:r w:rsidR="00BE16AA">
        <w:t xml:space="preserve">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591C" w:rsidRPr="00663145" w:rsidRDefault="00663145" w:rsidP="009344FF">
      <w:bookmarkStart w:id="0" w:name="_GoBack"/>
      <w:proofErr w:type="spellStart"/>
      <w:r w:rsidRPr="00663145">
        <w:t>Dr.</w:t>
      </w:r>
      <w:proofErr w:type="spellEnd"/>
      <w:r w:rsidRPr="00663145">
        <w:t xml:space="preserve"> </w:t>
      </w:r>
      <w:proofErr w:type="spellStart"/>
      <w:r w:rsidRPr="00663145">
        <w:t>Onorina</w:t>
      </w:r>
      <w:proofErr w:type="spellEnd"/>
      <w:r w:rsidRPr="00663145">
        <w:t xml:space="preserve"> </w:t>
      </w:r>
      <w:proofErr w:type="spellStart"/>
      <w:r w:rsidRPr="00663145">
        <w:t>Botezat</w:t>
      </w:r>
      <w:proofErr w:type="spellEnd"/>
      <w:r w:rsidRPr="00663145">
        <w:t>, Bucharest University of Economic Studies, Romania</w:t>
      </w:r>
      <w:bookmarkEnd w:id="0"/>
    </w:p>
    <w:sectPr w:rsidR="00EE591C" w:rsidRPr="00663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MDc3MTWzMDA2MjNT0lEKTi0uzszPAykwrAUA3if8lywAAAA="/>
  </w:docVars>
  <w:rsids>
    <w:rsidRoot w:val="00A72896"/>
    <w:rsid w:val="002C0B2C"/>
    <w:rsid w:val="00663145"/>
    <w:rsid w:val="006C12CA"/>
    <w:rsid w:val="007F5F56"/>
    <w:rsid w:val="009344FF"/>
    <w:rsid w:val="009F328F"/>
    <w:rsid w:val="00A72896"/>
    <w:rsid w:val="00BE16AA"/>
    <w:rsid w:val="00E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9DE2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2026-03-10T09:18:00Z</dcterms:modified>
</cp:coreProperties>
</file>