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86005" w14:textId="481B3DD0" w:rsidR="00210514" w:rsidRDefault="00210514" w:rsidP="00292199">
      <w:pPr>
        <w:spacing w:before="100" w:beforeAutospacing="1" w:after="100" w:afterAutospacing="1"/>
        <w:jc w:val="center"/>
        <w:rPr>
          <w:rFonts w:ascii="Times New Roman" w:hAnsi="Times New Roman" w:cs="Times New Roman"/>
          <w:b/>
          <w:bCs/>
          <w:sz w:val="28"/>
          <w:szCs w:val="28"/>
          <w:lang w:eastAsia="en-IN"/>
        </w:rPr>
      </w:pPr>
      <w:bookmarkStart w:id="0" w:name="_Hlk222058798"/>
      <w:r w:rsidRPr="005220F3">
        <w:rPr>
          <w:rFonts w:ascii="Times New Roman" w:hAnsi="Times New Roman" w:cs="Times New Roman"/>
          <w:b/>
          <w:bCs/>
          <w:sz w:val="28"/>
          <w:szCs w:val="28"/>
          <w:lang w:eastAsia="en-IN"/>
        </w:rPr>
        <w:t xml:space="preserve">Bioprospecting </w:t>
      </w:r>
      <w:r w:rsidRPr="005220F3">
        <w:rPr>
          <w:rFonts w:ascii="Times New Roman" w:hAnsi="Times New Roman" w:cs="Times New Roman"/>
          <w:b/>
          <w:bCs/>
          <w:i/>
          <w:iCs/>
          <w:sz w:val="28"/>
          <w:szCs w:val="28"/>
          <w:lang w:eastAsia="en-IN"/>
        </w:rPr>
        <w:t>Bacillus spp.</w:t>
      </w:r>
      <w:r w:rsidRPr="005220F3">
        <w:rPr>
          <w:rFonts w:ascii="Times New Roman" w:hAnsi="Times New Roman" w:cs="Times New Roman"/>
          <w:b/>
          <w:bCs/>
          <w:sz w:val="28"/>
          <w:szCs w:val="28"/>
          <w:lang w:eastAsia="en-IN"/>
        </w:rPr>
        <w:t xml:space="preserve"> from </w:t>
      </w:r>
      <w:r>
        <w:rPr>
          <w:rFonts w:ascii="Times New Roman" w:hAnsi="Times New Roman" w:cs="Times New Roman"/>
          <w:b/>
          <w:bCs/>
          <w:sz w:val="28"/>
          <w:szCs w:val="28"/>
          <w:lang w:eastAsia="en-IN"/>
        </w:rPr>
        <w:t xml:space="preserve">Waste </w:t>
      </w:r>
      <w:r w:rsidRPr="005220F3">
        <w:rPr>
          <w:rFonts w:ascii="Times New Roman" w:hAnsi="Times New Roman" w:cs="Times New Roman"/>
          <w:b/>
          <w:bCs/>
          <w:sz w:val="28"/>
          <w:szCs w:val="28"/>
          <w:lang w:eastAsia="en-IN"/>
        </w:rPr>
        <w:t>Garbage-Contaminated Soil for Sustainable PHA Production</w:t>
      </w:r>
      <w:bookmarkEnd w:id="0"/>
    </w:p>
    <w:p w14:paraId="248B1292" w14:textId="3856AFAB" w:rsidR="00A94612" w:rsidRPr="00210514" w:rsidRDefault="00791B73" w:rsidP="00126AA9">
      <w:pPr>
        <w:spacing w:after="0"/>
        <w:jc w:val="center"/>
      </w:pPr>
      <w:r w:rsidRPr="00E3171F">
        <w:rPr>
          <w:sz w:val="20"/>
          <w:szCs w:val="20"/>
        </w:rPr>
        <w:br/>
      </w:r>
    </w:p>
    <w:p w14:paraId="654012D2" w14:textId="5872A17F" w:rsidR="00A94612" w:rsidRPr="00E3171F" w:rsidRDefault="00A94612" w:rsidP="00E3171F">
      <w:pPr>
        <w:pStyle w:val="NormalWeb"/>
        <w:spacing w:after="0" w:afterAutospacing="0" w:line="276" w:lineRule="auto"/>
        <w:jc w:val="center"/>
        <w:rPr>
          <w:sz w:val="28"/>
          <w:szCs w:val="28"/>
        </w:rPr>
      </w:pPr>
      <w:r w:rsidRPr="00E3171F">
        <w:rPr>
          <w:sz w:val="28"/>
          <w:szCs w:val="28"/>
        </w:rPr>
        <w:t>________________________________________________________________</w:t>
      </w:r>
    </w:p>
    <w:p w14:paraId="4ED4A616" w14:textId="407F4309" w:rsidR="00791B73" w:rsidRPr="00742700" w:rsidRDefault="00F166F5" w:rsidP="00E3171F">
      <w:pPr>
        <w:pStyle w:val="NormalWeb"/>
        <w:spacing w:after="0" w:afterAutospacing="0" w:line="276" w:lineRule="auto"/>
        <w:rPr>
          <w:b/>
          <w:bCs/>
        </w:rPr>
      </w:pPr>
      <w:r w:rsidRPr="00742700">
        <w:rPr>
          <w:b/>
          <w:bCs/>
        </w:rPr>
        <w:t xml:space="preserve">Abstract: </w:t>
      </w:r>
    </w:p>
    <w:p w14:paraId="2ABC396F" w14:textId="77777777" w:rsidR="00497C29" w:rsidRDefault="00497C29" w:rsidP="00E3171F">
      <w:pPr>
        <w:spacing w:after="0" w:line="276" w:lineRule="auto"/>
        <w:jc w:val="both"/>
        <w:rPr>
          <w:rFonts w:ascii="Times New Roman" w:hAnsi="Times New Roman" w:cs="Times New Roman"/>
          <w:b/>
          <w:bCs/>
        </w:rPr>
      </w:pPr>
    </w:p>
    <w:p w14:paraId="74A2BFEB" w14:textId="50641547" w:rsidR="00742700" w:rsidRPr="00F0487D" w:rsidRDefault="005A5BC1" w:rsidP="00E3171F">
      <w:pPr>
        <w:spacing w:after="0" w:line="276" w:lineRule="auto"/>
        <w:jc w:val="both"/>
        <w:rPr>
          <w:rFonts w:ascii="Times New Roman" w:hAnsi="Times New Roman" w:cs="Times New Roman"/>
        </w:rPr>
      </w:pPr>
      <w:r w:rsidRPr="00742700">
        <w:rPr>
          <w:rFonts w:ascii="Times New Roman" w:hAnsi="Times New Roman" w:cs="Times New Roman"/>
          <w:b/>
          <w:bCs/>
        </w:rPr>
        <w:t>Background:</w:t>
      </w:r>
      <w:r w:rsidRPr="00742700">
        <w:rPr>
          <w:rFonts w:ascii="Times New Roman" w:hAnsi="Times New Roman" w:cs="Times New Roman"/>
        </w:rPr>
        <w:t xml:space="preserve"> The use of synthetic plastics and their products on a big scale causes waste disposal problems, leading to environmental pollution. Synthetic plastics derived from petroleum products like polyethylene, polypropylene, polyvinyl chloride, and polystyrene a</w:t>
      </w:r>
      <w:r w:rsidR="007F1ED3">
        <w:rPr>
          <w:rFonts w:ascii="Times New Roman" w:hAnsi="Times New Roman" w:cs="Times New Roman"/>
        </w:rPr>
        <w:t>re all</w:t>
      </w:r>
      <w:r w:rsidRPr="00742700">
        <w:rPr>
          <w:rFonts w:ascii="Times New Roman" w:hAnsi="Times New Roman" w:cs="Times New Roman"/>
        </w:rPr>
        <w:t xml:space="preserve"> non-degradable and recalcitrant in the environment. The most studied and observed</w:t>
      </w:r>
      <w:r w:rsidR="00CB40FA">
        <w:rPr>
          <w:rFonts w:ascii="Times New Roman" w:hAnsi="Times New Roman" w:cs="Times New Roman"/>
        </w:rPr>
        <w:t xml:space="preserve"> Polyhydroxyalkanoates (</w:t>
      </w:r>
      <w:r w:rsidRPr="00742700">
        <w:rPr>
          <w:rFonts w:ascii="Times New Roman" w:hAnsi="Times New Roman" w:cs="Times New Roman"/>
        </w:rPr>
        <w:t>PHA</w:t>
      </w:r>
      <w:r w:rsidR="00CB40FA">
        <w:rPr>
          <w:rFonts w:ascii="Times New Roman" w:hAnsi="Times New Roman" w:cs="Times New Roman"/>
        </w:rPr>
        <w:t>s)</w:t>
      </w:r>
      <w:r w:rsidRPr="00742700">
        <w:rPr>
          <w:rFonts w:ascii="Times New Roman" w:hAnsi="Times New Roman" w:cs="Times New Roman"/>
        </w:rPr>
        <w:t xml:space="preserve"> </w:t>
      </w:r>
      <w:r w:rsidR="00CB40FA">
        <w:rPr>
          <w:rFonts w:ascii="Times New Roman" w:hAnsi="Times New Roman" w:cs="Times New Roman"/>
        </w:rPr>
        <w:t>are</w:t>
      </w:r>
      <w:r w:rsidRPr="00742700">
        <w:rPr>
          <w:rFonts w:ascii="Times New Roman" w:hAnsi="Times New Roman" w:cs="Times New Roman"/>
        </w:rPr>
        <w:t xml:space="preserve"> poly-3-hydroxybutyrate (PHB) stored in intracellular granules.</w:t>
      </w:r>
    </w:p>
    <w:p w14:paraId="60AFBEBB" w14:textId="3557A9B6" w:rsidR="00742700" w:rsidRPr="00F0487D" w:rsidRDefault="008D4EC3" w:rsidP="00E3171F">
      <w:pPr>
        <w:spacing w:after="0" w:line="276" w:lineRule="auto"/>
        <w:jc w:val="both"/>
        <w:rPr>
          <w:rFonts w:ascii="Times New Roman" w:hAnsi="Times New Roman" w:cs="Times New Roman"/>
        </w:rPr>
      </w:pPr>
      <w:r w:rsidRPr="00742700">
        <w:rPr>
          <w:rFonts w:ascii="Times New Roman" w:hAnsi="Times New Roman" w:cs="Times New Roman"/>
          <w:b/>
          <w:bCs/>
        </w:rPr>
        <w:t>Aim:</w:t>
      </w:r>
      <w:r w:rsidRPr="00742700">
        <w:rPr>
          <w:rFonts w:ascii="Times New Roman" w:hAnsi="Times New Roman" w:cs="Times New Roman"/>
        </w:rPr>
        <w:t xml:space="preserve"> To produce </w:t>
      </w:r>
      <w:r w:rsidR="00CB40FA">
        <w:rPr>
          <w:rFonts w:ascii="Times New Roman" w:hAnsi="Times New Roman" w:cs="Times New Roman"/>
        </w:rPr>
        <w:t>Polyhydroxyalkanoates</w:t>
      </w:r>
      <w:r w:rsidRPr="00742700">
        <w:rPr>
          <w:rFonts w:ascii="Times New Roman" w:hAnsi="Times New Roman" w:cs="Times New Roman"/>
        </w:rPr>
        <w:t xml:space="preserve"> (PHAs) from bacteria isolated from waste -garbage </w:t>
      </w:r>
      <w:r w:rsidR="00E415B1">
        <w:rPr>
          <w:rFonts w:ascii="Times New Roman" w:hAnsi="Times New Roman" w:cs="Times New Roman"/>
        </w:rPr>
        <w:t>contaminate</w:t>
      </w:r>
      <w:r w:rsidR="00BF15B3">
        <w:rPr>
          <w:rFonts w:ascii="Times New Roman" w:hAnsi="Times New Roman" w:cs="Times New Roman"/>
        </w:rPr>
        <w:t xml:space="preserve">d </w:t>
      </w:r>
      <w:r w:rsidRPr="00742700">
        <w:rPr>
          <w:rFonts w:ascii="Times New Roman" w:hAnsi="Times New Roman" w:cs="Times New Roman"/>
        </w:rPr>
        <w:t>soil and confirm the production of PHAs by various techniques.</w:t>
      </w:r>
    </w:p>
    <w:p w14:paraId="092328D9" w14:textId="0E0E4D55" w:rsidR="00F0487D" w:rsidRDefault="005A5BC1" w:rsidP="00F0487D">
      <w:pPr>
        <w:spacing w:after="0" w:line="276" w:lineRule="auto"/>
        <w:jc w:val="both"/>
        <w:rPr>
          <w:rFonts w:ascii="Times New Roman" w:hAnsi="Times New Roman" w:cs="Times New Roman"/>
        </w:rPr>
      </w:pPr>
      <w:r w:rsidRPr="00742700">
        <w:rPr>
          <w:rFonts w:ascii="Times New Roman" w:hAnsi="Times New Roman" w:cs="Times New Roman"/>
          <w:b/>
          <w:bCs/>
        </w:rPr>
        <w:t>Methodology:</w:t>
      </w:r>
      <w:r w:rsidRPr="00742700">
        <w:rPr>
          <w:rFonts w:ascii="Times New Roman" w:hAnsi="Times New Roman" w:cs="Times New Roman"/>
        </w:rPr>
        <w:t xml:space="preserve"> The production of PHA from the bacteria isolated from </w:t>
      </w:r>
      <w:r w:rsidR="00BF15B3">
        <w:rPr>
          <w:rFonts w:ascii="Times New Roman" w:hAnsi="Times New Roman" w:cs="Times New Roman"/>
        </w:rPr>
        <w:t>waste-</w:t>
      </w:r>
      <w:r w:rsidRPr="00742700">
        <w:rPr>
          <w:rFonts w:ascii="Times New Roman" w:hAnsi="Times New Roman" w:cs="Times New Roman"/>
        </w:rPr>
        <w:t>garbage</w:t>
      </w:r>
      <w:r w:rsidR="00BF15B3">
        <w:rPr>
          <w:rFonts w:ascii="Times New Roman" w:hAnsi="Times New Roman" w:cs="Times New Roman"/>
        </w:rPr>
        <w:t xml:space="preserve"> contaminated</w:t>
      </w:r>
      <w:r w:rsidRPr="00742700">
        <w:rPr>
          <w:rFonts w:ascii="Times New Roman" w:hAnsi="Times New Roman" w:cs="Times New Roman"/>
        </w:rPr>
        <w:t xml:space="preserve"> soil, especially collected in the Solapur district. Further isolates were characterized using morphological, cultural, biochemical, and molecular methods, including 16S rRNA gene sequencing, with phylogenetic analysis.</w:t>
      </w:r>
      <w:r w:rsidR="004C5C2B" w:rsidRPr="00742700">
        <w:rPr>
          <w:rFonts w:ascii="Times New Roman" w:hAnsi="Times New Roman" w:cs="Times New Roman"/>
        </w:rPr>
        <w:t xml:space="preserve"> The </w:t>
      </w:r>
      <w:r w:rsidR="0058781B" w:rsidRPr="00742700">
        <w:rPr>
          <w:rFonts w:ascii="Times New Roman" w:hAnsi="Times New Roman" w:cs="Times New Roman"/>
        </w:rPr>
        <w:t xml:space="preserve">isolated and </w:t>
      </w:r>
      <w:r w:rsidR="004C5C2B" w:rsidRPr="00742700">
        <w:rPr>
          <w:rFonts w:ascii="Times New Roman" w:hAnsi="Times New Roman" w:cs="Times New Roman"/>
        </w:rPr>
        <w:t xml:space="preserve">selected strain was </w:t>
      </w:r>
      <w:r w:rsidR="0058781B" w:rsidRPr="00742700">
        <w:rPr>
          <w:rFonts w:ascii="Times New Roman" w:hAnsi="Times New Roman" w:cs="Times New Roman"/>
        </w:rPr>
        <w:t>studied</w:t>
      </w:r>
      <w:r w:rsidR="004C5C2B" w:rsidRPr="00742700">
        <w:rPr>
          <w:rFonts w:ascii="Times New Roman" w:hAnsi="Times New Roman" w:cs="Times New Roman"/>
        </w:rPr>
        <w:t xml:space="preserve"> for the extraction of PHAs and </w:t>
      </w:r>
      <w:r w:rsidR="00A34252" w:rsidRPr="00742700">
        <w:rPr>
          <w:rFonts w:ascii="Times New Roman" w:hAnsi="Times New Roman" w:cs="Times New Roman"/>
        </w:rPr>
        <w:t xml:space="preserve">extended to evaluate </w:t>
      </w:r>
      <w:r w:rsidR="0058781B" w:rsidRPr="00742700">
        <w:rPr>
          <w:rFonts w:ascii="Times New Roman" w:hAnsi="Times New Roman" w:cs="Times New Roman"/>
        </w:rPr>
        <w:t>the</w:t>
      </w:r>
      <w:r w:rsidR="004C5C2B" w:rsidRPr="00742700">
        <w:rPr>
          <w:rFonts w:ascii="Times New Roman" w:hAnsi="Times New Roman" w:cs="Times New Roman"/>
        </w:rPr>
        <w:t xml:space="preserve"> effect of various environmental parameters.</w:t>
      </w:r>
    </w:p>
    <w:p w14:paraId="7A4D95D3" w14:textId="5A9772C8" w:rsidR="00742700" w:rsidRPr="00F0487D" w:rsidRDefault="005A5BC1" w:rsidP="00E3171F">
      <w:pPr>
        <w:spacing w:after="0" w:line="276" w:lineRule="auto"/>
        <w:jc w:val="both"/>
        <w:rPr>
          <w:rFonts w:ascii="Times New Roman" w:hAnsi="Times New Roman" w:cs="Times New Roman"/>
        </w:rPr>
      </w:pPr>
      <w:r w:rsidRPr="00742700">
        <w:rPr>
          <w:rFonts w:ascii="Times New Roman" w:hAnsi="Times New Roman" w:cs="Times New Roman"/>
          <w:b/>
          <w:bCs/>
        </w:rPr>
        <w:t>Results:</w:t>
      </w:r>
      <w:r w:rsidRPr="00742700">
        <w:rPr>
          <w:rFonts w:ascii="Times New Roman" w:hAnsi="Times New Roman" w:cs="Times New Roman"/>
        </w:rPr>
        <w:t xml:space="preserve"> </w:t>
      </w:r>
      <w:r w:rsidR="002F55B4" w:rsidRPr="00742700">
        <w:rPr>
          <w:rFonts w:ascii="Times New Roman" w:hAnsi="Times New Roman" w:cs="Times New Roman"/>
        </w:rPr>
        <w:t xml:space="preserve">The </w:t>
      </w:r>
      <w:r w:rsidR="004C5C2B" w:rsidRPr="00742700">
        <w:rPr>
          <w:rFonts w:ascii="Times New Roman" w:hAnsi="Times New Roman" w:cs="Times New Roman"/>
        </w:rPr>
        <w:t>isolates</w:t>
      </w:r>
      <w:r w:rsidR="002F55B4" w:rsidRPr="00742700">
        <w:rPr>
          <w:rFonts w:ascii="Times New Roman" w:hAnsi="Times New Roman" w:cs="Times New Roman"/>
        </w:rPr>
        <w:t xml:space="preserve"> (PHB 1-</w:t>
      </w:r>
      <w:proofErr w:type="gramStart"/>
      <w:r w:rsidR="002F55B4" w:rsidRPr="00742700">
        <w:rPr>
          <w:rFonts w:ascii="Times New Roman" w:hAnsi="Times New Roman" w:cs="Times New Roman"/>
        </w:rPr>
        <w:t>5 )</w:t>
      </w:r>
      <w:proofErr w:type="gramEnd"/>
      <w:r w:rsidR="002F55B4" w:rsidRPr="00742700">
        <w:rPr>
          <w:rFonts w:ascii="Times New Roman" w:hAnsi="Times New Roman" w:cs="Times New Roman"/>
        </w:rPr>
        <w:t xml:space="preserve"> </w:t>
      </w:r>
      <w:r w:rsidR="002F55B4" w:rsidRPr="002F55B4">
        <w:rPr>
          <w:rFonts w:ascii="Times New Roman" w:eastAsia="Times New Roman" w:hAnsi="Times New Roman" w:cs="Times New Roman"/>
          <w:kern w:val="0"/>
          <w:lang w:eastAsia="en-IN"/>
          <w14:ligatures w14:val="none"/>
        </w:rPr>
        <w:t>were confirmed as PHA producers via Sudan Black B staining</w:t>
      </w:r>
      <w:r w:rsidR="002F55B4" w:rsidRPr="00742700">
        <w:rPr>
          <w:rFonts w:ascii="Times New Roman" w:eastAsia="Times New Roman" w:hAnsi="Times New Roman" w:cs="Times New Roman"/>
          <w:kern w:val="0"/>
          <w:lang w:eastAsia="en-IN"/>
          <w14:ligatures w14:val="none"/>
        </w:rPr>
        <w:t>, and</w:t>
      </w:r>
      <w:r w:rsidR="004C5C2B" w:rsidRPr="00742700">
        <w:rPr>
          <w:rFonts w:ascii="Times New Roman" w:eastAsia="Times New Roman" w:hAnsi="Times New Roman" w:cs="Times New Roman"/>
          <w:kern w:val="0"/>
          <w:lang w:eastAsia="en-IN"/>
          <w14:ligatures w14:val="none"/>
        </w:rPr>
        <w:t xml:space="preserve"> </w:t>
      </w:r>
      <w:r w:rsidR="002F55B4" w:rsidRPr="00742700">
        <w:rPr>
          <w:rFonts w:ascii="Times New Roman" w:eastAsia="Times New Roman" w:hAnsi="Times New Roman" w:cs="Times New Roman"/>
          <w:kern w:val="0"/>
          <w:lang w:eastAsia="en-IN"/>
          <w14:ligatures w14:val="none"/>
        </w:rPr>
        <w:t>identified</w:t>
      </w:r>
      <w:r w:rsidR="002F55B4" w:rsidRPr="002F55B4">
        <w:rPr>
          <w:rFonts w:ascii="Times New Roman" w:eastAsia="Times New Roman" w:hAnsi="Times New Roman" w:cs="Times New Roman"/>
          <w:kern w:val="0"/>
          <w:lang w:eastAsia="en-IN"/>
          <w14:ligatures w14:val="none"/>
        </w:rPr>
        <w:t xml:space="preserve"> as members of the </w:t>
      </w:r>
      <w:r w:rsidR="002F55B4" w:rsidRPr="002F55B4">
        <w:rPr>
          <w:rFonts w:ascii="Times New Roman" w:eastAsia="Times New Roman" w:hAnsi="Times New Roman" w:cs="Times New Roman"/>
          <w:i/>
          <w:iCs/>
          <w:kern w:val="0"/>
          <w:lang w:eastAsia="en-IN"/>
          <w14:ligatures w14:val="none"/>
        </w:rPr>
        <w:t>Bacillus cereus</w:t>
      </w:r>
      <w:r w:rsidR="002F55B4" w:rsidRPr="002F55B4">
        <w:rPr>
          <w:rFonts w:ascii="Times New Roman" w:eastAsia="Times New Roman" w:hAnsi="Times New Roman" w:cs="Times New Roman"/>
          <w:kern w:val="0"/>
          <w:lang w:eastAsia="en-IN"/>
          <w14:ligatures w14:val="none"/>
        </w:rPr>
        <w:t xml:space="preserve"> group, specifically </w:t>
      </w:r>
      <w:r w:rsidR="002F55B4" w:rsidRPr="002F55B4">
        <w:rPr>
          <w:rFonts w:ascii="Times New Roman" w:eastAsia="Times New Roman" w:hAnsi="Times New Roman" w:cs="Times New Roman"/>
          <w:i/>
          <w:iCs/>
          <w:kern w:val="0"/>
          <w:lang w:eastAsia="en-IN"/>
          <w14:ligatures w14:val="none"/>
        </w:rPr>
        <w:t xml:space="preserve">Bacillus </w:t>
      </w:r>
      <w:proofErr w:type="spellStart"/>
      <w:r w:rsidR="002F55B4" w:rsidRPr="002F55B4">
        <w:rPr>
          <w:rFonts w:ascii="Times New Roman" w:eastAsia="Times New Roman" w:hAnsi="Times New Roman" w:cs="Times New Roman"/>
          <w:i/>
          <w:iCs/>
          <w:kern w:val="0"/>
          <w:lang w:eastAsia="en-IN"/>
          <w14:ligatures w14:val="none"/>
        </w:rPr>
        <w:t>paramycoides</w:t>
      </w:r>
      <w:proofErr w:type="spellEnd"/>
      <w:r w:rsidR="002F55B4" w:rsidRPr="002F55B4">
        <w:rPr>
          <w:rFonts w:ascii="Times New Roman" w:eastAsia="Times New Roman" w:hAnsi="Times New Roman" w:cs="Times New Roman"/>
          <w:kern w:val="0"/>
          <w:lang w:eastAsia="en-IN"/>
          <w14:ligatures w14:val="none"/>
        </w:rPr>
        <w:t xml:space="preserve"> (PHB-1, PHB-2) and </w:t>
      </w:r>
      <w:r w:rsidR="002F55B4" w:rsidRPr="002F55B4">
        <w:rPr>
          <w:rFonts w:ascii="Times New Roman" w:eastAsia="Times New Roman" w:hAnsi="Times New Roman" w:cs="Times New Roman"/>
          <w:i/>
          <w:iCs/>
          <w:kern w:val="0"/>
          <w:lang w:eastAsia="en-IN"/>
          <w14:ligatures w14:val="none"/>
        </w:rPr>
        <w:t>Bacillus cereus</w:t>
      </w:r>
      <w:r w:rsidR="002F55B4" w:rsidRPr="002F55B4">
        <w:rPr>
          <w:rFonts w:ascii="Times New Roman" w:eastAsia="Times New Roman" w:hAnsi="Times New Roman" w:cs="Times New Roman"/>
          <w:kern w:val="0"/>
          <w:lang w:eastAsia="en-IN"/>
          <w14:ligatures w14:val="none"/>
        </w:rPr>
        <w:t xml:space="preserve"> (PHB-3).</w:t>
      </w:r>
      <w:r w:rsidR="00157FF8" w:rsidRPr="00742700">
        <w:rPr>
          <w:rFonts w:ascii="Times New Roman" w:eastAsia="Times New Roman" w:hAnsi="Times New Roman" w:cs="Times New Roman"/>
          <w:kern w:val="0"/>
          <w:lang w:eastAsia="en-IN"/>
          <w14:ligatures w14:val="none"/>
        </w:rPr>
        <w:t xml:space="preserve"> </w:t>
      </w:r>
      <w:r w:rsidR="004C5C2B" w:rsidRPr="00742700">
        <w:rPr>
          <w:rFonts w:ascii="Times New Roman" w:eastAsia="Times New Roman" w:hAnsi="Times New Roman" w:cs="Times New Roman"/>
          <w:kern w:val="0"/>
          <w:lang w:eastAsia="en-IN"/>
          <w14:ligatures w14:val="none"/>
        </w:rPr>
        <w:t>The confirmed and selected candidate</w:t>
      </w:r>
      <w:r w:rsidR="001F760D">
        <w:rPr>
          <w:rFonts w:ascii="Times New Roman" w:eastAsia="Times New Roman" w:hAnsi="Times New Roman" w:cs="Times New Roman"/>
          <w:kern w:val="0"/>
          <w:lang w:eastAsia="en-IN"/>
          <w14:ligatures w14:val="none"/>
        </w:rPr>
        <w:t xml:space="preserve"> of </w:t>
      </w:r>
      <w:r w:rsidR="004E5DCC">
        <w:rPr>
          <w:rFonts w:ascii="Times New Roman" w:eastAsia="Times New Roman" w:hAnsi="Times New Roman" w:cs="Times New Roman"/>
          <w:kern w:val="0"/>
          <w:lang w:eastAsia="en-IN"/>
          <w14:ligatures w14:val="none"/>
        </w:rPr>
        <w:t xml:space="preserve">the </w:t>
      </w:r>
      <w:r w:rsidR="004C5C2B" w:rsidRPr="00742700">
        <w:rPr>
          <w:rFonts w:ascii="Times New Roman" w:eastAsia="Times New Roman" w:hAnsi="Times New Roman" w:cs="Times New Roman"/>
          <w:kern w:val="0"/>
          <w:lang w:eastAsia="en-IN"/>
          <w14:ligatures w14:val="none"/>
        </w:rPr>
        <w:t xml:space="preserve">PHB 5 strain is achieving a maximum PHA yield. Optimization shows that the PHB 5 thrives in alkaline conditions and prefers low salinity. </w:t>
      </w:r>
      <w:r w:rsidR="00157FF8" w:rsidRPr="002F55B4">
        <w:rPr>
          <w:rFonts w:ascii="Times New Roman" w:eastAsia="Times New Roman" w:hAnsi="Times New Roman" w:cs="Times New Roman"/>
          <w:kern w:val="0"/>
          <w:lang w:eastAsia="en-IN"/>
          <w14:ligatures w14:val="none"/>
        </w:rPr>
        <w:t>FTIR analysis</w:t>
      </w:r>
      <w:r w:rsidR="004C5C2B" w:rsidRPr="00742700">
        <w:rPr>
          <w:rFonts w:ascii="Times New Roman" w:eastAsia="Times New Roman" w:hAnsi="Times New Roman" w:cs="Times New Roman"/>
          <w:kern w:val="0"/>
          <w:lang w:eastAsia="en-IN"/>
          <w14:ligatures w14:val="none"/>
        </w:rPr>
        <w:t xml:space="preserve"> </w:t>
      </w:r>
      <w:r w:rsidR="00157FF8" w:rsidRPr="002F55B4">
        <w:rPr>
          <w:rFonts w:ascii="Times New Roman" w:eastAsia="Times New Roman" w:hAnsi="Times New Roman" w:cs="Times New Roman"/>
          <w:kern w:val="0"/>
          <w:lang w:eastAsia="en-IN"/>
          <w14:ligatures w14:val="none"/>
        </w:rPr>
        <w:t>confirmed the biopolymer structure, showing characteristic peaks at 1723 cm⁻¹ (C=O ester carbonyl) and 1280–1106 cm⁻¹ (C–O–C stretching)</w:t>
      </w:r>
      <w:r w:rsidR="002A56E4" w:rsidRPr="00742700">
        <w:rPr>
          <w:rFonts w:ascii="Times New Roman" w:eastAsia="Times New Roman" w:hAnsi="Times New Roman" w:cs="Times New Roman"/>
          <w:kern w:val="0"/>
          <w:lang w:eastAsia="en-IN"/>
          <w14:ligatures w14:val="none"/>
        </w:rPr>
        <w:t>.</w:t>
      </w:r>
    </w:p>
    <w:p w14:paraId="73963681" w14:textId="513506AA" w:rsidR="00E8516E" w:rsidRPr="00742700" w:rsidRDefault="008D4EC3" w:rsidP="00E3171F">
      <w:pPr>
        <w:spacing w:after="0" w:line="276" w:lineRule="auto"/>
        <w:jc w:val="both"/>
        <w:rPr>
          <w:rFonts w:ascii="Times New Roman" w:eastAsia="Times New Roman" w:hAnsi="Times New Roman" w:cs="Times New Roman"/>
          <w:kern w:val="0"/>
          <w:lang w:eastAsia="en-IN"/>
          <w14:ligatures w14:val="none"/>
        </w:rPr>
      </w:pPr>
      <w:r w:rsidRPr="00742700">
        <w:rPr>
          <w:rFonts w:ascii="Times New Roman" w:hAnsi="Times New Roman" w:cs="Times New Roman"/>
          <w:b/>
          <w:bCs/>
        </w:rPr>
        <w:t>Conclusion</w:t>
      </w:r>
    </w:p>
    <w:p w14:paraId="65C45351" w14:textId="631CDFEC" w:rsidR="00F166F5" w:rsidRPr="00742700" w:rsidRDefault="008D4EC3" w:rsidP="00E3171F">
      <w:pPr>
        <w:spacing w:after="0" w:line="276" w:lineRule="auto"/>
        <w:jc w:val="both"/>
        <w:rPr>
          <w:rFonts w:ascii="Times New Roman" w:eastAsia="Times New Roman" w:hAnsi="Times New Roman" w:cs="Times New Roman"/>
          <w:kern w:val="0"/>
          <w:lang w:eastAsia="en-IN"/>
          <w14:ligatures w14:val="none"/>
        </w:rPr>
      </w:pPr>
      <w:r w:rsidRPr="00742700">
        <w:rPr>
          <w:rFonts w:ascii="Times New Roman" w:eastAsia="Times New Roman" w:hAnsi="Times New Roman" w:cs="Times New Roman"/>
          <w:kern w:val="0"/>
          <w14:ligatures w14:val="none"/>
        </w:rPr>
        <w:t>These microorganisms demonstrate significant potential for efficient, high-volume production of biodegradable bioplastics.</w:t>
      </w:r>
    </w:p>
    <w:p w14:paraId="0F3B4BED" w14:textId="77777777" w:rsidR="004C5C2B" w:rsidRPr="00742700" w:rsidRDefault="004C5C2B" w:rsidP="00E3171F">
      <w:pPr>
        <w:spacing w:after="0" w:line="276" w:lineRule="auto"/>
        <w:rPr>
          <w:rFonts w:ascii="Times New Roman" w:hAnsi="Times New Roman" w:cs="Times New Roman"/>
          <w:b/>
          <w:bCs/>
        </w:rPr>
      </w:pPr>
    </w:p>
    <w:p w14:paraId="0D94C0FF" w14:textId="77777777" w:rsidR="00E8516E" w:rsidRPr="00742700" w:rsidRDefault="00E8516E" w:rsidP="00E3171F">
      <w:pPr>
        <w:spacing w:after="0" w:line="276" w:lineRule="auto"/>
        <w:rPr>
          <w:rFonts w:ascii="Times New Roman" w:hAnsi="Times New Roman" w:cs="Times New Roman"/>
          <w:b/>
          <w:bCs/>
        </w:rPr>
      </w:pPr>
    </w:p>
    <w:p w14:paraId="7F6AF8FA" w14:textId="4B0CD603" w:rsidR="00E8516E" w:rsidRPr="00803274" w:rsidRDefault="00E8516E" w:rsidP="00E3171F">
      <w:pPr>
        <w:spacing w:after="0" w:line="276" w:lineRule="auto"/>
        <w:jc w:val="both"/>
        <w:rPr>
          <w:rFonts w:ascii="Times New Roman" w:hAnsi="Times New Roman" w:cs="Times New Roman"/>
        </w:rPr>
      </w:pPr>
      <w:r w:rsidRPr="00742700">
        <w:rPr>
          <w:rFonts w:ascii="Times New Roman" w:hAnsi="Times New Roman" w:cs="Times New Roman"/>
          <w:b/>
          <w:bCs/>
        </w:rPr>
        <w:t>Keywords -</w:t>
      </w:r>
      <w:r w:rsidRPr="00742700">
        <w:rPr>
          <w:rFonts w:ascii="Times New Roman" w:hAnsi="Times New Roman" w:cs="Times New Roman"/>
          <w:i/>
          <w:iCs/>
        </w:rPr>
        <w:t xml:space="preserve"> </w:t>
      </w:r>
      <w:r w:rsidR="00CB40FA">
        <w:rPr>
          <w:rFonts w:ascii="Times New Roman" w:hAnsi="Times New Roman" w:cs="Times New Roman"/>
        </w:rPr>
        <w:t>Polyhydroxyalkanoates</w:t>
      </w:r>
      <w:r w:rsidRPr="00803274">
        <w:rPr>
          <w:rFonts w:ascii="Times New Roman" w:hAnsi="Times New Roman" w:cs="Times New Roman"/>
        </w:rPr>
        <w:t xml:space="preserve"> (PHAs), Poly-hydroxybutyrate (PHB), </w:t>
      </w:r>
      <w:r w:rsidR="00E67DC1">
        <w:rPr>
          <w:rFonts w:ascii="Times New Roman" w:hAnsi="Times New Roman" w:cs="Times New Roman"/>
        </w:rPr>
        <w:t>Bio</w:t>
      </w:r>
      <w:r w:rsidRPr="00803274">
        <w:rPr>
          <w:rFonts w:ascii="Times New Roman" w:hAnsi="Times New Roman" w:cs="Times New Roman"/>
        </w:rPr>
        <w:t xml:space="preserve">plastic, </w:t>
      </w:r>
      <w:r w:rsidR="00CA2493">
        <w:rPr>
          <w:rFonts w:ascii="Times New Roman" w:hAnsi="Times New Roman" w:cs="Times New Roman"/>
        </w:rPr>
        <w:t>Waste -</w:t>
      </w:r>
      <w:r w:rsidRPr="00803274">
        <w:rPr>
          <w:rFonts w:ascii="Times New Roman" w:hAnsi="Times New Roman" w:cs="Times New Roman"/>
        </w:rPr>
        <w:t>Garbage</w:t>
      </w:r>
      <w:r w:rsidR="00CA2493">
        <w:rPr>
          <w:rFonts w:ascii="Times New Roman" w:hAnsi="Times New Roman" w:cs="Times New Roman"/>
        </w:rPr>
        <w:t xml:space="preserve"> contaminated</w:t>
      </w:r>
      <w:r w:rsidRPr="00803274">
        <w:rPr>
          <w:rFonts w:ascii="Times New Roman" w:hAnsi="Times New Roman" w:cs="Times New Roman"/>
        </w:rPr>
        <w:t xml:space="preserve"> </w:t>
      </w:r>
      <w:r w:rsidR="00CA2493">
        <w:rPr>
          <w:rFonts w:ascii="Times New Roman" w:hAnsi="Times New Roman" w:cs="Times New Roman"/>
        </w:rPr>
        <w:t>S</w:t>
      </w:r>
      <w:r w:rsidRPr="00803274">
        <w:rPr>
          <w:rFonts w:ascii="Times New Roman" w:hAnsi="Times New Roman" w:cs="Times New Roman"/>
        </w:rPr>
        <w:t xml:space="preserve">oil. </w:t>
      </w:r>
      <w:r w:rsidR="00E67DC1">
        <w:rPr>
          <w:rFonts w:ascii="Times New Roman" w:hAnsi="Times New Roman" w:cs="Times New Roman"/>
        </w:rPr>
        <w:t xml:space="preserve">16s rRNA gene sequencing, </w:t>
      </w:r>
      <w:r w:rsidRPr="00803274">
        <w:rPr>
          <w:rFonts w:ascii="Times New Roman" w:hAnsi="Times New Roman" w:cs="Times New Roman"/>
        </w:rPr>
        <w:t>FTIR.</w:t>
      </w:r>
    </w:p>
    <w:p w14:paraId="282F9D85" w14:textId="77777777" w:rsidR="00F0487D" w:rsidRDefault="00F0487D" w:rsidP="00E3171F">
      <w:pPr>
        <w:spacing w:after="0" w:line="276" w:lineRule="auto"/>
        <w:rPr>
          <w:rFonts w:ascii="Times New Roman" w:hAnsi="Times New Roman" w:cs="Times New Roman"/>
          <w:b/>
          <w:bCs/>
          <w:sz w:val="20"/>
          <w:szCs w:val="20"/>
        </w:rPr>
      </w:pPr>
    </w:p>
    <w:p w14:paraId="3C5C9FDF" w14:textId="77777777" w:rsidR="00F0487D" w:rsidRDefault="00F0487D" w:rsidP="00E3171F">
      <w:pPr>
        <w:spacing w:after="0" w:line="276" w:lineRule="auto"/>
        <w:rPr>
          <w:rFonts w:ascii="Times New Roman" w:hAnsi="Times New Roman" w:cs="Times New Roman"/>
          <w:b/>
          <w:bCs/>
          <w:sz w:val="20"/>
          <w:szCs w:val="20"/>
        </w:rPr>
      </w:pPr>
    </w:p>
    <w:p w14:paraId="3C1C207D" w14:textId="12CC3871" w:rsidR="00843281" w:rsidRPr="00E3171F" w:rsidRDefault="00F166F5" w:rsidP="00E3171F">
      <w:pPr>
        <w:spacing w:after="0" w:line="276" w:lineRule="auto"/>
        <w:rPr>
          <w:rFonts w:ascii="Times New Roman" w:hAnsi="Times New Roman" w:cs="Times New Roman"/>
          <w:b/>
          <w:bCs/>
          <w:sz w:val="20"/>
          <w:szCs w:val="20"/>
        </w:rPr>
      </w:pPr>
      <w:r w:rsidRPr="00E3171F">
        <w:rPr>
          <w:rFonts w:ascii="Times New Roman" w:hAnsi="Times New Roman" w:cs="Times New Roman"/>
          <w:b/>
          <w:bCs/>
        </w:rPr>
        <w:t>Introduction: -</w:t>
      </w:r>
    </w:p>
    <w:p w14:paraId="29D23699" w14:textId="77777777" w:rsidR="000E4C25" w:rsidRDefault="000E4C25" w:rsidP="00E3171F">
      <w:pPr>
        <w:spacing w:after="0" w:line="276" w:lineRule="auto"/>
        <w:jc w:val="both"/>
        <w:rPr>
          <w:rFonts w:ascii="Times New Roman" w:hAnsi="Times New Roman" w:cs="Times New Roman"/>
        </w:rPr>
      </w:pPr>
    </w:p>
    <w:p w14:paraId="162F9F25" w14:textId="7A97BA47" w:rsidR="0037069E" w:rsidRPr="00E3171F" w:rsidRDefault="004F6568" w:rsidP="00E3171F">
      <w:pPr>
        <w:spacing w:after="0" w:line="276" w:lineRule="auto"/>
        <w:jc w:val="both"/>
        <w:rPr>
          <w:rFonts w:ascii="Times New Roman" w:hAnsi="Times New Roman" w:cs="Times New Roman"/>
        </w:rPr>
      </w:pPr>
      <w:r w:rsidRPr="00E3171F">
        <w:rPr>
          <w:rFonts w:ascii="Times New Roman" w:hAnsi="Times New Roman" w:cs="Times New Roman"/>
        </w:rPr>
        <w:t>The plastics are non-biodegradable polymers and are synthesized from petrochemical sources</w:t>
      </w:r>
      <w:r w:rsidR="00A61913" w:rsidRPr="00E3171F">
        <w:rPr>
          <w:rFonts w:ascii="Times New Roman" w:hAnsi="Times New Roman" w:cs="Times New Roman"/>
        </w:rPr>
        <w:t>, and these derived materials significantly contribute to waste in the environment</w:t>
      </w:r>
      <w:r w:rsidR="0022511C" w:rsidRPr="00E3171F">
        <w:rPr>
          <w:rFonts w:ascii="Times New Roman" w:hAnsi="Times New Roman" w:cs="Times New Roman"/>
        </w:rPr>
        <w:t xml:space="preserve">. Due to their </w:t>
      </w:r>
      <w:r w:rsidR="0022511C" w:rsidRPr="00E3171F">
        <w:rPr>
          <w:rFonts w:ascii="Times New Roman" w:hAnsi="Times New Roman" w:cs="Times New Roman"/>
        </w:rPr>
        <w:lastRenderedPageBreak/>
        <w:t>very gradual degradation rate in the environment by existing biological species, that’s the reason they are considered non-biodegradable and remain persistent in the waste as a contaminant</w:t>
      </w:r>
      <w:r w:rsidR="00B60199" w:rsidRPr="00E3171F">
        <w:rPr>
          <w:rFonts w:ascii="Times New Roman" w:hAnsi="Times New Roman" w:cs="Times New Roman"/>
        </w:rPr>
        <w:t xml:space="preserve"> </w:t>
      </w:r>
      <w:proofErr w:type="gramStart"/>
      <w:r w:rsidR="0022511C" w:rsidRPr="00E3171F">
        <w:rPr>
          <w:rFonts w:ascii="Times New Roman" w:hAnsi="Times New Roman" w:cs="Times New Roman"/>
        </w:rPr>
        <w:t xml:space="preserve">( </w:t>
      </w:r>
      <w:r w:rsidR="0022511C" w:rsidRPr="00E3171F">
        <w:rPr>
          <w:rFonts w:ascii="Times New Roman" w:hAnsi="Times New Roman" w:cs="Times New Roman"/>
          <w:color w:val="222222"/>
          <w:shd w:val="clear" w:color="auto" w:fill="FFFFFF"/>
        </w:rPr>
        <w:t>Coppola</w:t>
      </w:r>
      <w:proofErr w:type="gramEnd"/>
      <w:r w:rsidR="0022511C" w:rsidRPr="00E3171F">
        <w:rPr>
          <w:rFonts w:ascii="Times New Roman" w:hAnsi="Times New Roman" w:cs="Times New Roman"/>
          <w:color w:val="222222"/>
          <w:shd w:val="clear" w:color="auto" w:fill="FFFFFF"/>
        </w:rPr>
        <w:t>, G. et al.2021)</w:t>
      </w:r>
      <w:r w:rsidR="0022511C" w:rsidRPr="00E3171F">
        <w:rPr>
          <w:rFonts w:ascii="Times New Roman" w:hAnsi="Times New Roman" w:cs="Times New Roman"/>
        </w:rPr>
        <w:t xml:space="preserve">. </w:t>
      </w:r>
      <w:r w:rsidR="00B60199" w:rsidRPr="00E3171F">
        <w:rPr>
          <w:rFonts w:ascii="Times New Roman" w:hAnsi="Times New Roman" w:cs="Times New Roman"/>
        </w:rPr>
        <w:t>Approximately 140 million tons of plastic are producing in every year in the world (</w:t>
      </w:r>
      <w:r w:rsidR="00B60199" w:rsidRPr="00E3171F">
        <w:rPr>
          <w:rFonts w:ascii="Times New Roman" w:hAnsi="Times New Roman" w:cs="Times New Roman"/>
          <w:color w:val="222222"/>
          <w:shd w:val="clear" w:color="auto" w:fill="FFFFFF"/>
        </w:rPr>
        <w:t xml:space="preserve">Sathya, A. B., et al., 2018). </w:t>
      </w:r>
      <w:r w:rsidR="0022511C" w:rsidRPr="00E3171F">
        <w:rPr>
          <w:rFonts w:ascii="Times New Roman" w:hAnsi="Times New Roman" w:cs="Times New Roman"/>
        </w:rPr>
        <w:t xml:space="preserve"> Plastic pollution is an alarming situation in the globe, and this compound nature gives rise to remarkable threats to the ecosystem as well as human health. </w:t>
      </w:r>
      <w:r w:rsidR="00DC7175" w:rsidRPr="00E3171F">
        <w:rPr>
          <w:rFonts w:ascii="Times New Roman" w:hAnsi="Times New Roman" w:cs="Times New Roman"/>
        </w:rPr>
        <w:t>The constant and daily use of plastics increases the non- degradable plastic waste in soil, as well as in aquatic environments</w:t>
      </w:r>
      <w:r w:rsidR="00EA0581" w:rsidRPr="00E3171F">
        <w:rPr>
          <w:rFonts w:ascii="Times New Roman" w:hAnsi="Times New Roman" w:cs="Times New Roman"/>
        </w:rPr>
        <w:t xml:space="preserve">, and estimated that 100-250 </w:t>
      </w:r>
      <w:proofErr w:type="spellStart"/>
      <w:r w:rsidR="00EA0581" w:rsidRPr="00E3171F">
        <w:rPr>
          <w:rFonts w:ascii="Times New Roman" w:hAnsi="Times New Roman" w:cs="Times New Roman"/>
        </w:rPr>
        <w:t>megatonnes</w:t>
      </w:r>
      <w:proofErr w:type="spellEnd"/>
      <w:r w:rsidR="00EA0581" w:rsidRPr="00E3171F">
        <w:rPr>
          <w:rFonts w:ascii="Times New Roman" w:hAnsi="Times New Roman" w:cs="Times New Roman"/>
        </w:rPr>
        <w:t xml:space="preserve"> of nonbiodegradable plastic waste accumulates and enters aquatic bodies </w:t>
      </w:r>
      <w:r w:rsidR="000A7197" w:rsidRPr="00E3171F">
        <w:rPr>
          <w:rFonts w:ascii="Times New Roman" w:hAnsi="Times New Roman" w:cs="Times New Roman"/>
        </w:rPr>
        <w:t>(Banerjee, 2023).</w:t>
      </w:r>
      <w:r w:rsidR="00A572B2" w:rsidRPr="00E3171F">
        <w:rPr>
          <w:rFonts w:ascii="Times New Roman" w:hAnsi="Times New Roman" w:cs="Times New Roman"/>
        </w:rPr>
        <w:t xml:space="preserve"> The tremendous application and inappropriate dumping of material such as polyethylene (PE), polypropylene (PP), and polyvinyl chloride (PVC)</w:t>
      </w:r>
      <w:r w:rsidR="007B3E03" w:rsidRPr="00E3171F">
        <w:rPr>
          <w:rFonts w:ascii="Times New Roman" w:hAnsi="Times New Roman" w:cs="Times New Roman"/>
        </w:rPr>
        <w:t xml:space="preserve"> create serious</w:t>
      </w:r>
      <w:r w:rsidR="00A572B2" w:rsidRPr="00E3171F">
        <w:rPr>
          <w:rFonts w:ascii="Times New Roman" w:hAnsi="Times New Roman" w:cs="Times New Roman"/>
        </w:rPr>
        <w:t xml:space="preserve"> environmental pollution</w:t>
      </w:r>
      <w:r w:rsidR="007B3E03" w:rsidRPr="00E3171F">
        <w:rPr>
          <w:rFonts w:ascii="Times New Roman" w:hAnsi="Times New Roman" w:cs="Times New Roman"/>
        </w:rPr>
        <w:t xml:space="preserve"> problems, </w:t>
      </w:r>
      <w:r w:rsidR="00A572B2" w:rsidRPr="00E3171F">
        <w:rPr>
          <w:rFonts w:ascii="Times New Roman" w:hAnsi="Times New Roman" w:cs="Times New Roman"/>
        </w:rPr>
        <w:t>including the</w:t>
      </w:r>
      <w:r w:rsidR="007B3E03" w:rsidRPr="00E3171F">
        <w:rPr>
          <w:rFonts w:ascii="Times New Roman" w:hAnsi="Times New Roman" w:cs="Times New Roman"/>
        </w:rPr>
        <w:t xml:space="preserve"> saturation</w:t>
      </w:r>
      <w:r w:rsidR="00A572B2" w:rsidRPr="00E3171F">
        <w:rPr>
          <w:rFonts w:ascii="Times New Roman" w:hAnsi="Times New Roman" w:cs="Times New Roman"/>
        </w:rPr>
        <w:t xml:space="preserve"> of microplastics in</w:t>
      </w:r>
      <w:r w:rsidR="007B3E03" w:rsidRPr="00E3171F">
        <w:rPr>
          <w:rFonts w:ascii="Times New Roman" w:hAnsi="Times New Roman" w:cs="Times New Roman"/>
        </w:rPr>
        <w:t xml:space="preserve"> all </w:t>
      </w:r>
      <w:r w:rsidR="00A572B2" w:rsidRPr="00E3171F">
        <w:rPr>
          <w:rFonts w:ascii="Times New Roman" w:hAnsi="Times New Roman" w:cs="Times New Roman"/>
        </w:rPr>
        <w:t xml:space="preserve">ecosystems (Horton et al., 2017; </w:t>
      </w:r>
      <w:proofErr w:type="spellStart"/>
      <w:r w:rsidR="00A572B2" w:rsidRPr="00E3171F">
        <w:rPr>
          <w:rFonts w:ascii="Times New Roman" w:hAnsi="Times New Roman" w:cs="Times New Roman"/>
        </w:rPr>
        <w:t>Jambeck</w:t>
      </w:r>
      <w:proofErr w:type="spellEnd"/>
      <w:r w:rsidR="00A572B2" w:rsidRPr="00E3171F">
        <w:rPr>
          <w:rFonts w:ascii="Times New Roman" w:hAnsi="Times New Roman" w:cs="Times New Roman"/>
        </w:rPr>
        <w:t xml:space="preserve"> et al., 2015).</w:t>
      </w:r>
      <w:r w:rsidR="007B7C62" w:rsidRPr="00E3171F">
        <w:rPr>
          <w:rFonts w:ascii="Times New Roman" w:hAnsi="Times New Roman" w:cs="Times New Roman"/>
        </w:rPr>
        <w:t xml:space="preserve"> </w:t>
      </w:r>
      <w:r w:rsidR="002A223C" w:rsidRPr="00E3171F">
        <w:rPr>
          <w:rFonts w:ascii="Times New Roman" w:hAnsi="Times New Roman" w:cs="Times New Roman"/>
        </w:rPr>
        <w:t xml:space="preserve">The plastics do not biodegrade like of </w:t>
      </w:r>
      <w:proofErr w:type="spellStart"/>
      <w:r w:rsidR="002A223C" w:rsidRPr="00E3171F">
        <w:rPr>
          <w:rFonts w:ascii="Times New Roman" w:hAnsi="Times New Roman" w:cs="Times New Roman"/>
        </w:rPr>
        <w:t>oragic</w:t>
      </w:r>
      <w:proofErr w:type="spellEnd"/>
      <w:r w:rsidR="002A223C" w:rsidRPr="00E3171F">
        <w:rPr>
          <w:rFonts w:ascii="Times New Roman" w:hAnsi="Times New Roman" w:cs="Times New Roman"/>
        </w:rPr>
        <w:t xml:space="preserve"> materials; however, they degrade into very small particles considered as microplastics and </w:t>
      </w:r>
      <w:proofErr w:type="spellStart"/>
      <w:r w:rsidR="002A223C" w:rsidRPr="00E3171F">
        <w:rPr>
          <w:rFonts w:ascii="Times New Roman" w:hAnsi="Times New Roman" w:cs="Times New Roman"/>
        </w:rPr>
        <w:t>nanoplastics</w:t>
      </w:r>
      <w:proofErr w:type="spellEnd"/>
      <w:r w:rsidR="002A223C" w:rsidRPr="00E3171F">
        <w:rPr>
          <w:rFonts w:ascii="Times New Roman" w:hAnsi="Times New Roman" w:cs="Times New Roman"/>
        </w:rPr>
        <w:t xml:space="preserve"> (</w:t>
      </w:r>
      <w:proofErr w:type="spellStart"/>
      <w:r w:rsidR="002A223C" w:rsidRPr="00E3171F">
        <w:rPr>
          <w:rFonts w:ascii="Times New Roman" w:hAnsi="Times New Roman" w:cs="Times New Roman"/>
        </w:rPr>
        <w:t>Díez</w:t>
      </w:r>
      <w:proofErr w:type="spellEnd"/>
      <w:r w:rsidR="002A223C" w:rsidRPr="00E3171F">
        <w:rPr>
          <w:rFonts w:ascii="Times New Roman" w:hAnsi="Times New Roman" w:cs="Times New Roman"/>
        </w:rPr>
        <w:t xml:space="preserve">-Pascual, 2019). </w:t>
      </w:r>
      <w:r w:rsidR="00B60199" w:rsidRPr="00E3171F">
        <w:rPr>
          <w:rFonts w:ascii="Times New Roman" w:hAnsi="Times New Roman" w:cs="Times New Roman"/>
        </w:rPr>
        <w:t>The elevated use of chemically derived plastics enters the food chain and ecosystem in the form of toxic microplastic</w:t>
      </w:r>
      <w:r w:rsidR="00AC2622" w:rsidRPr="00E3171F">
        <w:rPr>
          <w:rFonts w:ascii="Times New Roman" w:hAnsi="Times New Roman" w:cs="Times New Roman"/>
        </w:rPr>
        <w:t>s</w:t>
      </w:r>
      <w:r w:rsidR="00B60199" w:rsidRPr="00E3171F">
        <w:rPr>
          <w:rFonts w:ascii="Times New Roman" w:hAnsi="Times New Roman" w:cs="Times New Roman"/>
        </w:rPr>
        <w:t xml:space="preserve"> </w:t>
      </w:r>
      <w:proofErr w:type="gramStart"/>
      <w:r w:rsidR="00B60199" w:rsidRPr="00E3171F">
        <w:rPr>
          <w:rFonts w:ascii="Times New Roman" w:hAnsi="Times New Roman" w:cs="Times New Roman"/>
        </w:rPr>
        <w:t xml:space="preserve">( </w:t>
      </w:r>
      <w:r w:rsidR="00B60199" w:rsidRPr="00E3171F">
        <w:rPr>
          <w:rFonts w:ascii="Times New Roman" w:hAnsi="Times New Roman" w:cs="Times New Roman"/>
          <w:color w:val="222222"/>
          <w:shd w:val="clear" w:color="auto" w:fill="FFFFFF"/>
        </w:rPr>
        <w:t>Coppola</w:t>
      </w:r>
      <w:proofErr w:type="gramEnd"/>
      <w:r w:rsidR="00B60199" w:rsidRPr="00E3171F">
        <w:rPr>
          <w:rFonts w:ascii="Times New Roman" w:hAnsi="Times New Roman" w:cs="Times New Roman"/>
          <w:color w:val="222222"/>
          <w:shd w:val="clear" w:color="auto" w:fill="FFFFFF"/>
        </w:rPr>
        <w:t>, G. et al.2021).</w:t>
      </w:r>
      <w:r w:rsidR="00B60199" w:rsidRPr="00E3171F">
        <w:rPr>
          <w:rFonts w:ascii="Times New Roman" w:hAnsi="Times New Roman" w:cs="Times New Roman"/>
        </w:rPr>
        <w:t xml:space="preserve">  </w:t>
      </w:r>
      <w:r w:rsidR="00843281" w:rsidRPr="00E3171F">
        <w:rPr>
          <w:rFonts w:ascii="Times New Roman" w:hAnsi="Times New Roman" w:cs="Times New Roman"/>
        </w:rPr>
        <w:t>A big portion of plastic waste remains uneradicated from the environment, and that non-recycled plastic is either dumped, burned, or directly discharged into seawater.</w:t>
      </w:r>
      <w:r w:rsidR="00B3018E" w:rsidRPr="00E3171F">
        <w:rPr>
          <w:rFonts w:ascii="Times New Roman" w:hAnsi="Times New Roman" w:cs="Times New Roman"/>
        </w:rPr>
        <w:t xml:space="preserve"> The man-made plastic is highly demanded in both household and industrial sectors, its big challenge for the removal and reduction of toxic plastics from the environment (</w:t>
      </w:r>
      <w:r w:rsidR="00B3018E" w:rsidRPr="00E3171F">
        <w:rPr>
          <w:rFonts w:ascii="Times New Roman" w:hAnsi="Times New Roman" w:cs="Times New Roman"/>
          <w:color w:val="222222"/>
          <w:shd w:val="clear" w:color="auto" w:fill="FFFFFF"/>
        </w:rPr>
        <w:t>Mangal, M. et al. 2023).</w:t>
      </w:r>
      <w:r w:rsidR="0018080B" w:rsidRPr="00E3171F">
        <w:rPr>
          <w:rFonts w:ascii="Times New Roman" w:hAnsi="Times New Roman" w:cs="Times New Roman"/>
          <w:color w:val="222222"/>
          <w:shd w:val="clear" w:color="auto" w:fill="FFFFFF"/>
        </w:rPr>
        <w:t xml:space="preserve"> </w:t>
      </w:r>
      <w:r w:rsidR="0077339C" w:rsidRPr="00E3171F">
        <w:rPr>
          <w:rFonts w:ascii="Times New Roman" w:hAnsi="Times New Roman" w:cs="Times New Roman"/>
          <w:color w:val="222222"/>
          <w:shd w:val="clear" w:color="auto" w:fill="FFFFFF"/>
        </w:rPr>
        <w:t>The current plastics are having huge demands, and they are predominantly used in different sectors, especially industries, due to their long durability, adaptability, and low production cost forms, and are showing a detrimental impact</w:t>
      </w:r>
      <w:r w:rsidR="008F6885" w:rsidRPr="00E3171F">
        <w:rPr>
          <w:rFonts w:ascii="Times New Roman" w:hAnsi="Times New Roman" w:cs="Times New Roman"/>
          <w:color w:val="222222"/>
          <w:shd w:val="clear" w:color="auto" w:fill="FFFFFF"/>
        </w:rPr>
        <w:t xml:space="preserve"> in </w:t>
      </w:r>
      <w:r w:rsidR="0077339C" w:rsidRPr="00E3171F">
        <w:rPr>
          <w:rFonts w:ascii="Times New Roman" w:hAnsi="Times New Roman" w:cs="Times New Roman"/>
          <w:color w:val="222222"/>
          <w:shd w:val="clear" w:color="auto" w:fill="FFFFFF"/>
        </w:rPr>
        <w:t>ecosystem.</w:t>
      </w:r>
      <w:r w:rsidR="00AF6EC7" w:rsidRPr="00E3171F">
        <w:rPr>
          <w:rFonts w:ascii="Times New Roman" w:hAnsi="Times New Roman" w:cs="Times New Roman"/>
          <w:color w:val="222222"/>
          <w:shd w:val="clear" w:color="auto" w:fill="FFFFFF"/>
        </w:rPr>
        <w:t xml:space="preserve"> According to recent data, the world's plastic production will cross the figure of around 420 million metric tons by 2022, having transitioned from the 1.5 million metric tons in 1950</w:t>
      </w:r>
      <w:r w:rsidR="00AF6EC7" w:rsidRPr="00E3171F">
        <w:rPr>
          <w:rFonts w:ascii="Times New Roman" w:hAnsi="Times New Roman" w:cs="Times New Roman"/>
        </w:rPr>
        <w:t xml:space="preserve"> (Geyer, R. et al. 2017). </w:t>
      </w:r>
      <w:r w:rsidR="0018080B" w:rsidRPr="00E3171F">
        <w:rPr>
          <w:rFonts w:ascii="Times New Roman" w:hAnsi="Times New Roman" w:cs="Times New Roman"/>
          <w:color w:val="222222"/>
          <w:shd w:val="clear" w:color="auto" w:fill="FFFFFF"/>
        </w:rPr>
        <w:t xml:space="preserve">The chemically synthesized plastics are generally prepared from various toxic chemical monomers by the reaction of polycondensation, polyaddition, and polymerization, and the maximum number of monomers have simpler chemical structures than the natural </w:t>
      </w:r>
      <w:proofErr w:type="gramStart"/>
      <w:r w:rsidR="0018080B" w:rsidRPr="00E3171F">
        <w:rPr>
          <w:rFonts w:ascii="Times New Roman" w:hAnsi="Times New Roman" w:cs="Times New Roman"/>
          <w:color w:val="222222"/>
          <w:shd w:val="clear" w:color="auto" w:fill="FFFFFF"/>
        </w:rPr>
        <w:t>macromolecules</w:t>
      </w:r>
      <w:r w:rsidR="0018080B" w:rsidRPr="00E3171F">
        <w:rPr>
          <w:rFonts w:ascii="Times New Roman" w:hAnsi="Times New Roman" w:cs="Times New Roman"/>
        </w:rPr>
        <w:t xml:space="preserve">( </w:t>
      </w:r>
      <w:r w:rsidR="0018080B" w:rsidRPr="00E3171F">
        <w:rPr>
          <w:rFonts w:ascii="Times New Roman" w:hAnsi="Times New Roman" w:cs="Times New Roman"/>
          <w:color w:val="222222"/>
          <w:shd w:val="clear" w:color="auto" w:fill="FFFFFF"/>
        </w:rPr>
        <w:t>Coppola</w:t>
      </w:r>
      <w:proofErr w:type="gramEnd"/>
      <w:r w:rsidR="0018080B" w:rsidRPr="00E3171F">
        <w:rPr>
          <w:rFonts w:ascii="Times New Roman" w:hAnsi="Times New Roman" w:cs="Times New Roman"/>
          <w:color w:val="222222"/>
          <w:shd w:val="clear" w:color="auto" w:fill="FFFFFF"/>
        </w:rPr>
        <w:t>, G. et al.2021).</w:t>
      </w:r>
    </w:p>
    <w:p w14:paraId="7C6E6147" w14:textId="67C27E0D" w:rsidR="00F079FA" w:rsidRPr="00E3171F" w:rsidRDefault="0077339C" w:rsidP="00E3171F">
      <w:pPr>
        <w:spacing w:after="0" w:line="276" w:lineRule="auto"/>
        <w:jc w:val="both"/>
        <w:rPr>
          <w:rFonts w:ascii="Times New Roman" w:hAnsi="Times New Roman" w:cs="Times New Roman"/>
          <w:color w:val="222222"/>
          <w:shd w:val="clear" w:color="auto" w:fill="FFFFFF"/>
        </w:rPr>
      </w:pPr>
      <w:r w:rsidRPr="00E3171F">
        <w:rPr>
          <w:rFonts w:ascii="Times New Roman" w:hAnsi="Times New Roman" w:cs="Times New Roman"/>
          <w:color w:val="222222"/>
          <w:shd w:val="clear" w:color="auto" w:fill="FFFFFF"/>
        </w:rPr>
        <w:t xml:space="preserve"> Considering all these environmental concerns, we need to search for an alternative to the tremendous use of plastics derived from petrochemical sources.</w:t>
      </w:r>
      <w:r w:rsidR="000E408B" w:rsidRPr="00E3171F">
        <w:rPr>
          <w:rFonts w:ascii="Times New Roman" w:hAnsi="Times New Roman" w:cs="Times New Roman"/>
          <w:color w:val="222222"/>
          <w:shd w:val="clear" w:color="auto" w:fill="FFFFFF"/>
        </w:rPr>
        <w:t xml:space="preserve"> The researchers have discovered and are attempting to produce biodegradable plastic</w:t>
      </w:r>
      <w:r w:rsidR="00DB4809" w:rsidRPr="00E3171F">
        <w:rPr>
          <w:rFonts w:ascii="Times New Roman" w:hAnsi="Times New Roman" w:cs="Times New Roman"/>
          <w:color w:val="222222"/>
          <w:shd w:val="clear" w:color="auto" w:fill="FFFFFF"/>
        </w:rPr>
        <w:t>,</w:t>
      </w:r>
      <w:r w:rsidR="000E408B" w:rsidRPr="00E3171F">
        <w:rPr>
          <w:rFonts w:ascii="Times New Roman" w:hAnsi="Times New Roman" w:cs="Times New Roman"/>
          <w:color w:val="222222"/>
          <w:shd w:val="clear" w:color="auto" w:fill="FFFFFF"/>
        </w:rPr>
        <w:t xml:space="preserve"> such </w:t>
      </w:r>
      <w:proofErr w:type="gramStart"/>
      <w:r w:rsidR="000E408B" w:rsidRPr="00E3171F">
        <w:rPr>
          <w:rFonts w:ascii="Times New Roman" w:hAnsi="Times New Roman" w:cs="Times New Roman"/>
          <w:color w:val="222222"/>
          <w:shd w:val="clear" w:color="auto" w:fill="FFFFFF"/>
        </w:rPr>
        <w:t xml:space="preserve">as  </w:t>
      </w:r>
      <w:r w:rsidRPr="00E3171F">
        <w:rPr>
          <w:rFonts w:ascii="Times New Roman" w:hAnsi="Times New Roman" w:cs="Times New Roman"/>
          <w:color w:val="222222"/>
          <w:shd w:val="clear" w:color="auto" w:fill="FFFFFF"/>
        </w:rPr>
        <w:t>Polyhydroxyalkanoates</w:t>
      </w:r>
      <w:proofErr w:type="gramEnd"/>
      <w:r w:rsidRPr="00E3171F">
        <w:rPr>
          <w:rFonts w:ascii="Times New Roman" w:hAnsi="Times New Roman" w:cs="Times New Roman"/>
          <w:color w:val="222222"/>
          <w:shd w:val="clear" w:color="auto" w:fill="FFFFFF"/>
        </w:rPr>
        <w:t xml:space="preserve"> (</w:t>
      </w:r>
      <w:r w:rsidR="00433E8E" w:rsidRPr="00E3171F">
        <w:rPr>
          <w:rFonts w:ascii="Times New Roman" w:hAnsi="Times New Roman" w:cs="Times New Roman"/>
          <w:color w:val="222222"/>
          <w:shd w:val="clear" w:color="auto" w:fill="FFFFFF"/>
        </w:rPr>
        <w:t>PHAs</w:t>
      </w:r>
      <w:r w:rsidRPr="00E3171F">
        <w:rPr>
          <w:rFonts w:ascii="Times New Roman" w:hAnsi="Times New Roman" w:cs="Times New Roman"/>
          <w:color w:val="222222"/>
          <w:shd w:val="clear" w:color="auto" w:fill="FFFFFF"/>
        </w:rPr>
        <w:t>)</w:t>
      </w:r>
      <w:r w:rsidR="00DB4809" w:rsidRPr="00E3171F">
        <w:rPr>
          <w:rFonts w:ascii="Times New Roman" w:hAnsi="Times New Roman" w:cs="Times New Roman"/>
          <w:color w:val="222222"/>
          <w:shd w:val="clear" w:color="auto" w:fill="FFFFFF"/>
        </w:rPr>
        <w:t xml:space="preserve"> (</w:t>
      </w:r>
      <w:r w:rsidR="00DB4809" w:rsidRPr="00E3171F">
        <w:rPr>
          <w:rFonts w:ascii="Times New Roman" w:hAnsi="Times New Roman" w:cs="Times New Roman"/>
        </w:rPr>
        <w:t>Sudesh, K.</w:t>
      </w:r>
      <w:r w:rsidR="00DB4809" w:rsidRPr="00E3171F">
        <w:rPr>
          <w:rFonts w:ascii="Times New Roman" w:hAnsi="Times New Roman" w:cs="Times New Roman"/>
          <w:color w:val="222222"/>
          <w:shd w:val="clear" w:color="auto" w:fill="FFFFFF"/>
        </w:rPr>
        <w:t xml:space="preserve"> et al. 2018)</w:t>
      </w:r>
      <w:r w:rsidR="00F079FA" w:rsidRPr="00E3171F">
        <w:rPr>
          <w:rFonts w:ascii="Times New Roman" w:hAnsi="Times New Roman" w:cs="Times New Roman"/>
          <w:color w:val="222222"/>
          <w:shd w:val="clear" w:color="auto" w:fill="FFFFFF"/>
        </w:rPr>
        <w:t>.</w:t>
      </w:r>
      <w:r w:rsidR="00DB4809" w:rsidRPr="00E3171F">
        <w:rPr>
          <w:rFonts w:ascii="Times New Roman" w:hAnsi="Times New Roman" w:cs="Times New Roman"/>
          <w:color w:val="222222"/>
          <w:shd w:val="clear" w:color="auto" w:fill="FFFFFF"/>
        </w:rPr>
        <w:t xml:space="preserve"> Polyhydroxyalkanoates (</w:t>
      </w:r>
      <w:r w:rsidR="00433E8E" w:rsidRPr="00E3171F">
        <w:rPr>
          <w:rFonts w:ascii="Times New Roman" w:hAnsi="Times New Roman" w:cs="Times New Roman"/>
          <w:color w:val="222222"/>
          <w:shd w:val="clear" w:color="auto" w:fill="FFFFFF"/>
        </w:rPr>
        <w:t>PHAs</w:t>
      </w:r>
      <w:r w:rsidR="00DB4809" w:rsidRPr="00E3171F">
        <w:rPr>
          <w:rFonts w:ascii="Times New Roman" w:hAnsi="Times New Roman" w:cs="Times New Roman"/>
          <w:color w:val="222222"/>
          <w:shd w:val="clear" w:color="auto" w:fill="FFFFFF"/>
        </w:rPr>
        <w:t xml:space="preserve">) are </w:t>
      </w:r>
      <w:r w:rsidR="00F079FA" w:rsidRPr="00E3171F">
        <w:rPr>
          <w:rFonts w:ascii="Times New Roman" w:hAnsi="Times New Roman" w:cs="Times New Roman"/>
          <w:color w:val="222222"/>
          <w:shd w:val="clear" w:color="auto" w:fill="FFFFFF"/>
        </w:rPr>
        <w:t>a class of natural biodegradable polymer produced by various microorganisms from different habitats of the environment, predominantly bacterial species, which are produced as intracellular energy and carbon storage materials under extreme environmental</w:t>
      </w:r>
      <w:r w:rsidR="00F957F6" w:rsidRPr="00E3171F">
        <w:rPr>
          <w:rFonts w:ascii="Times New Roman" w:hAnsi="Times New Roman" w:cs="Times New Roman"/>
          <w:color w:val="222222"/>
          <w:shd w:val="clear" w:color="auto" w:fill="FFFFFF"/>
        </w:rPr>
        <w:t xml:space="preserve"> </w:t>
      </w:r>
      <w:r w:rsidR="00F079FA" w:rsidRPr="00E3171F">
        <w:rPr>
          <w:rFonts w:ascii="Times New Roman" w:hAnsi="Times New Roman" w:cs="Times New Roman"/>
          <w:color w:val="222222"/>
          <w:shd w:val="clear" w:color="auto" w:fill="FFFFFF"/>
        </w:rPr>
        <w:t xml:space="preserve">and nutrient starvation conditions and secreted out of </w:t>
      </w:r>
      <w:r w:rsidR="00F957F6" w:rsidRPr="00E3171F">
        <w:rPr>
          <w:rFonts w:ascii="Times New Roman" w:hAnsi="Times New Roman" w:cs="Times New Roman"/>
          <w:color w:val="222222"/>
          <w:shd w:val="clear" w:color="auto" w:fill="FFFFFF"/>
        </w:rPr>
        <w:t xml:space="preserve">the </w:t>
      </w:r>
      <w:r w:rsidR="00F079FA" w:rsidRPr="00E3171F">
        <w:rPr>
          <w:rFonts w:ascii="Times New Roman" w:hAnsi="Times New Roman" w:cs="Times New Roman"/>
          <w:color w:val="222222"/>
          <w:shd w:val="clear" w:color="auto" w:fill="FFFFFF"/>
        </w:rPr>
        <w:t>cell</w:t>
      </w:r>
      <w:r w:rsidR="00F079FA" w:rsidRPr="00E3171F">
        <w:rPr>
          <w:rFonts w:ascii="Times New Roman" w:hAnsi="Times New Roman" w:cs="Times New Roman"/>
          <w:color w:val="505050"/>
          <w:sz w:val="21"/>
          <w:szCs w:val="21"/>
        </w:rPr>
        <w:t xml:space="preserve"> </w:t>
      </w:r>
      <w:r w:rsidR="00F079FA" w:rsidRPr="00E3171F">
        <w:rPr>
          <w:rFonts w:ascii="Times New Roman" w:hAnsi="Times New Roman" w:cs="Times New Roman"/>
          <w:color w:val="505050"/>
        </w:rPr>
        <w:t>(Mazumder, N</w:t>
      </w:r>
      <w:r w:rsidR="00F957F6" w:rsidRPr="00E3171F">
        <w:rPr>
          <w:rFonts w:ascii="Times New Roman" w:hAnsi="Times New Roman" w:cs="Times New Roman"/>
          <w:color w:val="505050"/>
        </w:rPr>
        <w:t xml:space="preserve">, </w:t>
      </w:r>
      <w:r w:rsidR="00F079FA" w:rsidRPr="00E3171F">
        <w:rPr>
          <w:rFonts w:ascii="Times New Roman" w:hAnsi="Times New Roman" w:cs="Times New Roman"/>
          <w:color w:val="222222"/>
          <w:shd w:val="clear" w:color="auto" w:fill="FFFFFF"/>
        </w:rPr>
        <w:t>2022)</w:t>
      </w:r>
      <w:r w:rsidR="00D508AC" w:rsidRPr="00E3171F">
        <w:rPr>
          <w:rFonts w:ascii="Times New Roman" w:hAnsi="Times New Roman" w:cs="Times New Roman"/>
          <w:color w:val="222222"/>
          <w:shd w:val="clear" w:color="auto" w:fill="FFFFFF"/>
        </w:rPr>
        <w:t>. This approach provides a significant and assuring biodegradable alternative to the chemically driven plastic</w:t>
      </w:r>
      <w:r w:rsidR="00B22D24" w:rsidRPr="00E3171F">
        <w:rPr>
          <w:rFonts w:ascii="Times New Roman" w:hAnsi="Times New Roman" w:cs="Times New Roman"/>
          <w:color w:val="222222"/>
          <w:shd w:val="clear" w:color="auto" w:fill="FFFFFF"/>
        </w:rPr>
        <w:t xml:space="preserve">s, </w:t>
      </w:r>
      <w:r w:rsidR="00A23C19" w:rsidRPr="00E3171F">
        <w:rPr>
          <w:rFonts w:ascii="Times New Roman" w:hAnsi="Times New Roman" w:cs="Times New Roman"/>
          <w:color w:val="222222"/>
          <w:shd w:val="clear" w:color="auto" w:fill="FFFFFF"/>
        </w:rPr>
        <w:t xml:space="preserve">with </w:t>
      </w:r>
      <w:r w:rsidR="00D508AC" w:rsidRPr="00E3171F">
        <w:rPr>
          <w:rFonts w:ascii="Times New Roman" w:hAnsi="Times New Roman" w:cs="Times New Roman"/>
          <w:color w:val="222222"/>
          <w:shd w:val="clear" w:color="auto" w:fill="FFFFFF"/>
        </w:rPr>
        <w:t>their unique potential to reduce plastic waste, and they possess good physical properties, contributing to various industrial applications</w:t>
      </w:r>
      <w:r w:rsidR="00041899" w:rsidRPr="00E3171F">
        <w:rPr>
          <w:rFonts w:ascii="Times New Roman" w:hAnsi="Times New Roman" w:cs="Times New Roman"/>
          <w:color w:val="222222"/>
          <w:shd w:val="clear" w:color="auto" w:fill="FFFFFF"/>
        </w:rPr>
        <w:t xml:space="preserve"> (</w:t>
      </w:r>
      <w:r w:rsidR="00041899" w:rsidRPr="00E3171F">
        <w:rPr>
          <w:rFonts w:ascii="Times New Roman" w:hAnsi="Times New Roman" w:cs="Times New Roman"/>
        </w:rPr>
        <w:t>Laycock, B. et al. 2017</w:t>
      </w:r>
      <w:r w:rsidR="00041899" w:rsidRPr="00E3171F">
        <w:rPr>
          <w:rFonts w:ascii="Times New Roman" w:hAnsi="Times New Roman" w:cs="Times New Roman"/>
          <w:color w:val="222222"/>
          <w:shd w:val="clear" w:color="auto" w:fill="FFFFFF"/>
        </w:rPr>
        <w:t>).</w:t>
      </w:r>
    </w:p>
    <w:p w14:paraId="44255327" w14:textId="05DC960E" w:rsidR="00FB7319" w:rsidRPr="00E3171F" w:rsidRDefault="006C17BD" w:rsidP="00E3171F">
      <w:pPr>
        <w:spacing w:after="0" w:line="276" w:lineRule="auto"/>
        <w:jc w:val="both"/>
        <w:rPr>
          <w:rStyle w:val="Strong"/>
          <w:rFonts w:ascii="Times New Roman" w:hAnsi="Times New Roman" w:cs="Times New Roman"/>
          <w:b w:val="0"/>
          <w:bCs w:val="0"/>
        </w:rPr>
      </w:pPr>
      <w:r w:rsidRPr="00E3171F">
        <w:rPr>
          <w:rFonts w:ascii="Times New Roman" w:hAnsi="Times New Roman" w:cs="Times New Roman"/>
        </w:rPr>
        <w:t>R</w:t>
      </w:r>
      <w:r w:rsidR="00401A3B" w:rsidRPr="00E3171F">
        <w:rPr>
          <w:rFonts w:ascii="Times New Roman" w:hAnsi="Times New Roman" w:cs="Times New Roman"/>
        </w:rPr>
        <w:t>esearchers from worldwid</w:t>
      </w:r>
      <w:r w:rsidRPr="00E3171F">
        <w:rPr>
          <w:rFonts w:ascii="Times New Roman" w:hAnsi="Times New Roman" w:cs="Times New Roman"/>
        </w:rPr>
        <w:t xml:space="preserve">e </w:t>
      </w:r>
      <w:r w:rsidR="00401A3B" w:rsidRPr="00E3171F">
        <w:rPr>
          <w:rFonts w:ascii="Times New Roman" w:hAnsi="Times New Roman" w:cs="Times New Roman"/>
        </w:rPr>
        <w:t>discovered th</w:t>
      </w:r>
      <w:r w:rsidR="00B35B79" w:rsidRPr="00E3171F">
        <w:rPr>
          <w:rFonts w:ascii="Times New Roman" w:hAnsi="Times New Roman" w:cs="Times New Roman"/>
        </w:rPr>
        <w:t>at</w:t>
      </w:r>
      <w:r w:rsidR="00401A3B" w:rsidRPr="00E3171F">
        <w:rPr>
          <w:rFonts w:ascii="Times New Roman" w:hAnsi="Times New Roman" w:cs="Times New Roman"/>
        </w:rPr>
        <w:t xml:space="preserve"> over </w:t>
      </w:r>
      <w:r w:rsidR="00B35B79" w:rsidRPr="00E3171F">
        <w:rPr>
          <w:rFonts w:ascii="Times New Roman" w:hAnsi="Times New Roman" w:cs="Times New Roman"/>
        </w:rPr>
        <w:t>400</w:t>
      </w:r>
      <w:r w:rsidR="00401A3B" w:rsidRPr="00E3171F">
        <w:rPr>
          <w:rFonts w:ascii="Times New Roman" w:hAnsi="Times New Roman" w:cs="Times New Roman"/>
        </w:rPr>
        <w:t xml:space="preserve"> bacterial species</w:t>
      </w:r>
      <w:r w:rsidRPr="00E3171F">
        <w:rPr>
          <w:rFonts w:ascii="Times New Roman" w:hAnsi="Times New Roman" w:cs="Times New Roman"/>
        </w:rPr>
        <w:t xml:space="preserve"> from different diverse </w:t>
      </w:r>
      <w:proofErr w:type="gramStart"/>
      <w:r w:rsidR="00250843" w:rsidRPr="00E3171F">
        <w:rPr>
          <w:rFonts w:ascii="Times New Roman" w:hAnsi="Times New Roman" w:cs="Times New Roman"/>
        </w:rPr>
        <w:t>environments,  involving</w:t>
      </w:r>
      <w:proofErr w:type="gramEnd"/>
      <w:r w:rsidR="00250843" w:rsidRPr="00E3171F">
        <w:rPr>
          <w:rFonts w:ascii="Times New Roman" w:hAnsi="Times New Roman" w:cs="Times New Roman"/>
        </w:rPr>
        <w:t xml:space="preserve"> the </w:t>
      </w:r>
      <w:r w:rsidR="00401A3B" w:rsidRPr="00E3171F">
        <w:rPr>
          <w:rFonts w:ascii="Times New Roman" w:hAnsi="Times New Roman" w:cs="Times New Roman"/>
        </w:rPr>
        <w:t xml:space="preserve">Gram-positive and Gram-negative bacteria, synthesize </w:t>
      </w:r>
      <w:r w:rsidR="00433E8E" w:rsidRPr="00E3171F">
        <w:rPr>
          <w:rFonts w:ascii="Times New Roman" w:hAnsi="Times New Roman" w:cs="Times New Roman"/>
        </w:rPr>
        <w:t>PHAs</w:t>
      </w:r>
      <w:r w:rsidR="00401A3B" w:rsidRPr="00E3171F">
        <w:rPr>
          <w:rFonts w:ascii="Times New Roman" w:hAnsi="Times New Roman" w:cs="Times New Roman"/>
        </w:rPr>
        <w:t xml:space="preserve"> under</w:t>
      </w:r>
      <w:r w:rsidR="00250843" w:rsidRPr="00E3171F">
        <w:rPr>
          <w:rFonts w:ascii="Times New Roman" w:hAnsi="Times New Roman" w:cs="Times New Roman"/>
        </w:rPr>
        <w:t xml:space="preserve"> different</w:t>
      </w:r>
      <w:r w:rsidR="00401A3B" w:rsidRPr="00E3171F">
        <w:rPr>
          <w:rFonts w:ascii="Times New Roman" w:hAnsi="Times New Roman" w:cs="Times New Roman"/>
        </w:rPr>
        <w:t xml:space="preserve"> environmental conditions.</w:t>
      </w:r>
      <w:r w:rsidR="00250843" w:rsidRPr="00E3171F">
        <w:rPr>
          <w:rFonts w:ascii="Times New Roman" w:hAnsi="Times New Roman" w:cs="Times New Roman"/>
        </w:rPr>
        <w:t xml:space="preserve"> The predominant bacterial strains, are having potential to produce</w:t>
      </w:r>
      <w:r w:rsidR="00401A3B" w:rsidRPr="00E3171F">
        <w:rPr>
          <w:rFonts w:ascii="Times New Roman" w:hAnsi="Times New Roman" w:cs="Times New Roman"/>
        </w:rPr>
        <w:t xml:space="preserve"> such as </w:t>
      </w:r>
      <w:r w:rsidR="00401A3B" w:rsidRPr="00E3171F">
        <w:rPr>
          <w:rFonts w:ascii="Times New Roman" w:hAnsi="Times New Roman" w:cs="Times New Roman"/>
          <w:i/>
          <w:iCs/>
        </w:rPr>
        <w:t>Bacillus megaterium</w:t>
      </w:r>
      <w:r w:rsidR="00401A3B" w:rsidRPr="00E3171F">
        <w:rPr>
          <w:rFonts w:ascii="Times New Roman" w:hAnsi="Times New Roman" w:cs="Times New Roman"/>
        </w:rPr>
        <w:t xml:space="preserve">, </w:t>
      </w:r>
      <w:proofErr w:type="spellStart"/>
      <w:r w:rsidR="00401A3B" w:rsidRPr="00E3171F">
        <w:rPr>
          <w:rFonts w:ascii="Times New Roman" w:hAnsi="Times New Roman" w:cs="Times New Roman"/>
          <w:i/>
          <w:iCs/>
        </w:rPr>
        <w:t>Ralstonia</w:t>
      </w:r>
      <w:proofErr w:type="spellEnd"/>
      <w:r w:rsidR="00401A3B" w:rsidRPr="00E3171F">
        <w:rPr>
          <w:rFonts w:ascii="Times New Roman" w:hAnsi="Times New Roman" w:cs="Times New Roman"/>
          <w:i/>
          <w:iCs/>
        </w:rPr>
        <w:t xml:space="preserve"> </w:t>
      </w:r>
      <w:proofErr w:type="spellStart"/>
      <w:r w:rsidR="00401A3B" w:rsidRPr="00E3171F">
        <w:rPr>
          <w:rFonts w:ascii="Times New Roman" w:hAnsi="Times New Roman" w:cs="Times New Roman"/>
          <w:i/>
          <w:iCs/>
        </w:rPr>
        <w:t>eutropha</w:t>
      </w:r>
      <w:proofErr w:type="spellEnd"/>
      <w:r w:rsidR="00401A3B" w:rsidRPr="00E3171F">
        <w:rPr>
          <w:rFonts w:ascii="Times New Roman" w:hAnsi="Times New Roman" w:cs="Times New Roman"/>
        </w:rPr>
        <w:t xml:space="preserve">, and </w:t>
      </w:r>
      <w:r w:rsidR="00401A3B" w:rsidRPr="00E3171F">
        <w:rPr>
          <w:rFonts w:ascii="Times New Roman" w:hAnsi="Times New Roman" w:cs="Times New Roman"/>
          <w:i/>
          <w:iCs/>
        </w:rPr>
        <w:t>Pseudomonas putida</w:t>
      </w:r>
      <w:r w:rsidR="00250843" w:rsidRPr="00E3171F">
        <w:rPr>
          <w:rFonts w:ascii="Times New Roman" w:hAnsi="Times New Roman" w:cs="Times New Roman"/>
          <w:i/>
          <w:iCs/>
        </w:rPr>
        <w:t>,</w:t>
      </w:r>
      <w:r w:rsidR="00401A3B" w:rsidRPr="00E3171F">
        <w:rPr>
          <w:rFonts w:ascii="Times New Roman" w:hAnsi="Times New Roman" w:cs="Times New Roman"/>
        </w:rPr>
        <w:t xml:space="preserve"> are</w:t>
      </w:r>
      <w:r w:rsidR="00250843" w:rsidRPr="00E3171F">
        <w:rPr>
          <w:rFonts w:ascii="Times New Roman" w:hAnsi="Times New Roman" w:cs="Times New Roman"/>
        </w:rPr>
        <w:t xml:space="preserve"> observed for the more </w:t>
      </w:r>
      <w:r w:rsidR="00401A3B" w:rsidRPr="00E3171F">
        <w:rPr>
          <w:rFonts w:ascii="Times New Roman" w:hAnsi="Times New Roman" w:cs="Times New Roman"/>
        </w:rPr>
        <w:t>extensively</w:t>
      </w:r>
      <w:r w:rsidR="00250843" w:rsidRPr="00E3171F">
        <w:rPr>
          <w:rFonts w:ascii="Times New Roman" w:hAnsi="Times New Roman" w:cs="Times New Roman"/>
        </w:rPr>
        <w:t xml:space="preserve"> evaluated </w:t>
      </w:r>
      <w:r w:rsidR="00401A3B" w:rsidRPr="00E3171F">
        <w:rPr>
          <w:rFonts w:ascii="Times New Roman" w:hAnsi="Times New Roman" w:cs="Times New Roman"/>
        </w:rPr>
        <w:t xml:space="preserve">for their ability to produce </w:t>
      </w:r>
      <w:r w:rsidR="00433E8E" w:rsidRPr="00E3171F">
        <w:rPr>
          <w:rFonts w:ascii="Times New Roman" w:hAnsi="Times New Roman" w:cs="Times New Roman"/>
        </w:rPr>
        <w:t>PHAs</w:t>
      </w:r>
      <w:r w:rsidR="00250843" w:rsidRPr="00E3171F">
        <w:rPr>
          <w:rFonts w:ascii="Times New Roman" w:hAnsi="Times New Roman" w:cs="Times New Roman"/>
        </w:rPr>
        <w:t xml:space="preserve"> </w:t>
      </w:r>
      <w:r w:rsidR="00250843" w:rsidRPr="00E3171F">
        <w:rPr>
          <w:rFonts w:ascii="Times New Roman" w:hAnsi="Times New Roman" w:cs="Times New Roman"/>
        </w:rPr>
        <w:lastRenderedPageBreak/>
        <w:t>(Laycock, B.</w:t>
      </w:r>
      <w:r w:rsidR="005566D5" w:rsidRPr="00E3171F">
        <w:rPr>
          <w:rFonts w:ascii="Times New Roman" w:hAnsi="Times New Roman" w:cs="Times New Roman"/>
        </w:rPr>
        <w:t xml:space="preserve"> et al. 2017).</w:t>
      </w:r>
      <w:r w:rsidR="00950AEC" w:rsidRPr="00E3171F">
        <w:rPr>
          <w:rFonts w:ascii="Times New Roman" w:hAnsi="Times New Roman" w:cs="Times New Roman"/>
        </w:rPr>
        <w:t xml:space="preserve"> Bacteria</w:t>
      </w:r>
      <w:r w:rsidR="00950AEC" w:rsidRPr="00E3171F">
        <w:rPr>
          <w:rFonts w:ascii="Times New Roman" w:eastAsia="Times New Roman" w:hAnsi="Times New Roman" w:cs="Times New Roman"/>
          <w:kern w:val="0"/>
          <w:lang w:eastAsia="en-IN"/>
          <w14:ligatures w14:val="none"/>
        </w:rPr>
        <w:t xml:space="preserve"> </w:t>
      </w:r>
      <w:r w:rsidR="00583D3F" w:rsidRPr="00E3171F">
        <w:rPr>
          <w:rFonts w:ascii="Times New Roman" w:eastAsia="Times New Roman" w:hAnsi="Times New Roman" w:cs="Times New Roman"/>
          <w:kern w:val="0"/>
          <w:lang w:eastAsia="en-IN"/>
          <w14:ligatures w14:val="none"/>
        </w:rPr>
        <w:t xml:space="preserve">utilize </w:t>
      </w:r>
      <w:r w:rsidR="00950AEC" w:rsidRPr="00E3171F">
        <w:rPr>
          <w:rFonts w:ascii="Times New Roman" w:eastAsia="Times New Roman" w:hAnsi="Times New Roman" w:cs="Times New Roman"/>
          <w:kern w:val="0"/>
          <w:lang w:eastAsia="en-IN"/>
          <w14:ligatures w14:val="none"/>
        </w:rPr>
        <w:t>various</w:t>
      </w:r>
      <w:r w:rsidR="00583D3F" w:rsidRPr="00E3171F">
        <w:rPr>
          <w:rFonts w:ascii="Times New Roman" w:eastAsia="Times New Roman" w:hAnsi="Times New Roman" w:cs="Times New Roman"/>
          <w:kern w:val="0"/>
          <w:lang w:eastAsia="en-IN"/>
          <w14:ligatures w14:val="none"/>
        </w:rPr>
        <w:t xml:space="preserve"> types of carbon, such as waste from agriculture and industr</w:t>
      </w:r>
      <w:r w:rsidR="00950AEC" w:rsidRPr="00E3171F">
        <w:rPr>
          <w:rFonts w:ascii="Times New Roman" w:eastAsia="Times New Roman" w:hAnsi="Times New Roman" w:cs="Times New Roman"/>
          <w:kern w:val="0"/>
          <w:lang w:eastAsia="en-IN"/>
          <w14:ligatures w14:val="none"/>
        </w:rPr>
        <w:t xml:space="preserve">y important for the production of </w:t>
      </w:r>
      <w:r w:rsidR="00583D3F" w:rsidRPr="00E3171F">
        <w:rPr>
          <w:rFonts w:ascii="Times New Roman" w:eastAsia="Times New Roman" w:hAnsi="Times New Roman" w:cs="Times New Roman"/>
          <w:kern w:val="0"/>
          <w:lang w:eastAsia="en-IN"/>
          <w14:ligatures w14:val="none"/>
        </w:rPr>
        <w:t>P</w:t>
      </w:r>
      <w:r w:rsidR="00950AEC" w:rsidRPr="00E3171F">
        <w:rPr>
          <w:rFonts w:ascii="Times New Roman" w:eastAsia="Times New Roman" w:hAnsi="Times New Roman" w:cs="Times New Roman"/>
          <w:kern w:val="0"/>
          <w:lang w:eastAsia="en-IN"/>
          <w14:ligatures w14:val="none"/>
        </w:rPr>
        <w:t xml:space="preserve">HA, which forms an environmentally friendly solution to </w:t>
      </w:r>
      <w:r w:rsidR="00583D3F" w:rsidRPr="00E3171F">
        <w:rPr>
          <w:rFonts w:ascii="Times New Roman" w:eastAsia="Times New Roman" w:hAnsi="Times New Roman" w:cs="Times New Roman"/>
          <w:kern w:val="0"/>
          <w:lang w:eastAsia="en-IN"/>
          <w14:ligatures w14:val="none"/>
        </w:rPr>
        <w:t>solve waste management problems</w:t>
      </w:r>
      <w:r w:rsidR="00950AEC" w:rsidRPr="00E3171F">
        <w:rPr>
          <w:rFonts w:ascii="Times New Roman" w:eastAsia="Times New Roman" w:hAnsi="Times New Roman" w:cs="Times New Roman"/>
          <w:kern w:val="0"/>
          <w:lang w:eastAsia="en-IN"/>
          <w14:ligatures w14:val="none"/>
        </w:rPr>
        <w:t xml:space="preserve"> in societies</w:t>
      </w:r>
      <w:r w:rsidR="00556FF9" w:rsidRPr="00E3171F">
        <w:rPr>
          <w:rFonts w:ascii="Times New Roman" w:eastAsia="Times New Roman" w:hAnsi="Times New Roman" w:cs="Times New Roman"/>
          <w:kern w:val="0"/>
          <w:lang w:eastAsia="en-IN"/>
          <w14:ligatures w14:val="none"/>
        </w:rPr>
        <w:t xml:space="preserve"> (</w:t>
      </w:r>
      <w:r w:rsidR="00556FF9" w:rsidRPr="00E3171F">
        <w:rPr>
          <w:rFonts w:ascii="Times New Roman" w:hAnsi="Times New Roman" w:cs="Times New Roman"/>
        </w:rPr>
        <w:t>Koller, M. et al 2013) and (Chan, C. M., et al. 2018).</w:t>
      </w:r>
      <w:r w:rsidR="00686390" w:rsidRPr="00E3171F">
        <w:rPr>
          <w:rFonts w:ascii="Times New Roman" w:hAnsi="Times New Roman" w:cs="Times New Roman"/>
        </w:rPr>
        <w:t xml:space="preserve"> The isolated bacterial strains for PHA production require specific growth conditions and media preparation. The growing bacteria are constantly added in a fed-batch process vessel, where temperature and carbon substrate concentration are meticulously controlled to study the PHA synthesis (Sudesh, K. et al.2018).</w:t>
      </w:r>
      <w:r w:rsidR="00CE4857" w:rsidRPr="00E3171F">
        <w:rPr>
          <w:rFonts w:ascii="Times New Roman" w:hAnsi="Times New Roman" w:cs="Times New Roman"/>
        </w:rPr>
        <w:t xml:space="preserve"> </w:t>
      </w:r>
      <w:r w:rsidR="00D97FD5" w:rsidRPr="00E3171F">
        <w:rPr>
          <w:rFonts w:ascii="Times New Roman" w:hAnsi="Times New Roman" w:cs="Times New Roman"/>
        </w:rPr>
        <w:t xml:space="preserve">As efforts are taken </w:t>
      </w:r>
      <w:r w:rsidR="00CE4857" w:rsidRPr="00E3171F">
        <w:rPr>
          <w:rFonts w:ascii="Times New Roman" w:eastAsia="Times New Roman" w:hAnsi="Times New Roman" w:cs="Times New Roman"/>
          <w:kern w:val="0"/>
          <w:lang w:eastAsia="en-IN"/>
          <w14:ligatures w14:val="none"/>
        </w:rPr>
        <w:t>to</w:t>
      </w:r>
      <w:r w:rsidR="00D97FD5" w:rsidRPr="00E3171F">
        <w:rPr>
          <w:rFonts w:ascii="Times New Roman" w:eastAsia="Times New Roman" w:hAnsi="Times New Roman" w:cs="Times New Roman"/>
          <w:kern w:val="0"/>
          <w:lang w:eastAsia="en-IN"/>
          <w14:ligatures w14:val="none"/>
        </w:rPr>
        <w:t xml:space="preserve"> reduce the </w:t>
      </w:r>
      <w:r w:rsidR="00CE4857" w:rsidRPr="00E3171F">
        <w:rPr>
          <w:rFonts w:ascii="Times New Roman" w:eastAsia="Times New Roman" w:hAnsi="Times New Roman" w:cs="Times New Roman"/>
          <w:kern w:val="0"/>
          <w:lang w:eastAsia="en-IN"/>
          <w14:ligatures w14:val="none"/>
        </w:rPr>
        <w:t xml:space="preserve">plastic </w:t>
      </w:r>
      <w:r w:rsidR="00D97FD5" w:rsidRPr="00E3171F">
        <w:rPr>
          <w:rFonts w:ascii="Times New Roman" w:eastAsia="Times New Roman" w:hAnsi="Times New Roman" w:cs="Times New Roman"/>
          <w:kern w:val="0"/>
          <w:lang w:eastAsia="en-IN"/>
          <w14:ligatures w14:val="none"/>
        </w:rPr>
        <w:t xml:space="preserve">waste </w:t>
      </w:r>
      <w:r w:rsidR="00CE4857" w:rsidRPr="00E3171F">
        <w:rPr>
          <w:rFonts w:ascii="Times New Roman" w:eastAsia="Times New Roman" w:hAnsi="Times New Roman" w:cs="Times New Roman"/>
          <w:kern w:val="0"/>
          <w:lang w:eastAsia="en-IN"/>
          <w14:ligatures w14:val="none"/>
        </w:rPr>
        <w:t>p</w:t>
      </w:r>
      <w:r w:rsidR="00D97FD5" w:rsidRPr="00E3171F">
        <w:rPr>
          <w:rFonts w:ascii="Times New Roman" w:eastAsia="Times New Roman" w:hAnsi="Times New Roman" w:cs="Times New Roman"/>
          <w:kern w:val="0"/>
          <w:lang w:eastAsia="en-IN"/>
          <w14:ligatures w14:val="none"/>
        </w:rPr>
        <w:t>roblems, which</w:t>
      </w:r>
      <w:r w:rsidR="00CE4857" w:rsidRPr="00E3171F">
        <w:rPr>
          <w:rFonts w:ascii="Times New Roman" w:eastAsia="Times New Roman" w:hAnsi="Times New Roman" w:cs="Times New Roman"/>
          <w:kern w:val="0"/>
          <w:lang w:eastAsia="en-IN"/>
          <w14:ligatures w14:val="none"/>
        </w:rPr>
        <w:t xml:space="preserve"> continue to expand, </w:t>
      </w:r>
      <w:r w:rsidR="00D97FD5" w:rsidRPr="00E3171F">
        <w:rPr>
          <w:rFonts w:ascii="Times New Roman" w:eastAsia="Times New Roman" w:hAnsi="Times New Roman" w:cs="Times New Roman"/>
          <w:kern w:val="0"/>
          <w:lang w:eastAsia="en-IN"/>
          <w14:ligatures w14:val="none"/>
        </w:rPr>
        <w:t xml:space="preserve">deep </w:t>
      </w:r>
      <w:r w:rsidR="00CE4857" w:rsidRPr="00E3171F">
        <w:rPr>
          <w:rFonts w:ascii="Times New Roman" w:eastAsia="Times New Roman" w:hAnsi="Times New Roman" w:cs="Times New Roman"/>
          <w:kern w:val="0"/>
          <w:lang w:eastAsia="en-IN"/>
          <w14:ligatures w14:val="none"/>
        </w:rPr>
        <w:t>research on PHA</w:t>
      </w:r>
      <w:r w:rsidR="00D97FD5" w:rsidRPr="00E3171F">
        <w:rPr>
          <w:rFonts w:ascii="Times New Roman" w:eastAsia="Times New Roman" w:hAnsi="Times New Roman" w:cs="Times New Roman"/>
          <w:kern w:val="0"/>
          <w:lang w:eastAsia="en-IN"/>
          <w14:ligatures w14:val="none"/>
        </w:rPr>
        <w:t xml:space="preserve"> production</w:t>
      </w:r>
      <w:r w:rsidR="00CE4857" w:rsidRPr="00E3171F">
        <w:rPr>
          <w:rFonts w:ascii="Times New Roman" w:eastAsia="Times New Roman" w:hAnsi="Times New Roman" w:cs="Times New Roman"/>
          <w:kern w:val="0"/>
          <w:lang w:eastAsia="en-IN"/>
          <w14:ligatures w14:val="none"/>
        </w:rPr>
        <w:t xml:space="preserve"> from </w:t>
      </w:r>
      <w:r w:rsidR="00D97FD5" w:rsidRPr="00E3171F">
        <w:rPr>
          <w:rFonts w:ascii="Times New Roman" w:eastAsia="Times New Roman" w:hAnsi="Times New Roman" w:cs="Times New Roman"/>
          <w:kern w:val="0"/>
          <w:lang w:eastAsia="en-IN"/>
          <w14:ligatures w14:val="none"/>
        </w:rPr>
        <w:t xml:space="preserve">the different environmental </w:t>
      </w:r>
      <w:r w:rsidR="00CE4857" w:rsidRPr="00E3171F">
        <w:rPr>
          <w:rFonts w:ascii="Times New Roman" w:eastAsia="Times New Roman" w:hAnsi="Times New Roman" w:cs="Times New Roman"/>
          <w:kern w:val="0"/>
          <w:lang w:eastAsia="en-IN"/>
          <w14:ligatures w14:val="none"/>
        </w:rPr>
        <w:t xml:space="preserve">waste sources </w:t>
      </w:r>
      <w:r w:rsidR="00D97FD5" w:rsidRPr="00E3171F">
        <w:rPr>
          <w:rFonts w:ascii="Times New Roman" w:eastAsia="Times New Roman" w:hAnsi="Times New Roman" w:cs="Times New Roman"/>
          <w:kern w:val="0"/>
          <w:lang w:eastAsia="en-IN"/>
          <w14:ligatures w14:val="none"/>
        </w:rPr>
        <w:t>signifies</w:t>
      </w:r>
      <w:r w:rsidR="000F4C34" w:rsidRPr="00E3171F">
        <w:rPr>
          <w:rFonts w:ascii="Times New Roman" w:eastAsia="Times New Roman" w:hAnsi="Times New Roman" w:cs="Times New Roman"/>
          <w:kern w:val="0"/>
          <w:lang w:eastAsia="en-IN"/>
          <w14:ligatures w14:val="none"/>
        </w:rPr>
        <w:t xml:space="preserve"> in </w:t>
      </w:r>
      <w:r w:rsidR="00D97FD5" w:rsidRPr="00E3171F">
        <w:rPr>
          <w:rFonts w:ascii="Times New Roman" w:eastAsia="Times New Roman" w:hAnsi="Times New Roman" w:cs="Times New Roman"/>
          <w:kern w:val="0"/>
          <w:lang w:eastAsia="en-IN"/>
          <w14:ligatures w14:val="none"/>
        </w:rPr>
        <w:t xml:space="preserve">assuring </w:t>
      </w:r>
      <w:r w:rsidR="00CE4857" w:rsidRPr="00E3171F">
        <w:rPr>
          <w:rFonts w:ascii="Times New Roman" w:eastAsia="Times New Roman" w:hAnsi="Times New Roman" w:cs="Times New Roman"/>
          <w:kern w:val="0"/>
          <w:lang w:eastAsia="en-IN"/>
          <w14:ligatures w14:val="none"/>
        </w:rPr>
        <w:t xml:space="preserve">route for </w:t>
      </w:r>
      <w:r w:rsidR="00D97FD5" w:rsidRPr="00E3171F">
        <w:rPr>
          <w:rFonts w:ascii="Times New Roman" w:eastAsia="Times New Roman" w:hAnsi="Times New Roman" w:cs="Times New Roman"/>
          <w:kern w:val="0"/>
          <w:lang w:eastAsia="en-IN"/>
          <w14:ligatures w14:val="none"/>
        </w:rPr>
        <w:t xml:space="preserve">producing </w:t>
      </w:r>
      <w:r w:rsidR="00CE4857" w:rsidRPr="00E3171F">
        <w:rPr>
          <w:rFonts w:ascii="Times New Roman" w:eastAsia="Times New Roman" w:hAnsi="Times New Roman" w:cs="Times New Roman"/>
          <w:kern w:val="0"/>
          <w:lang w:eastAsia="en-IN"/>
          <w14:ligatures w14:val="none"/>
        </w:rPr>
        <w:t>environmen</w:t>
      </w:r>
      <w:r w:rsidR="0089014B" w:rsidRPr="00E3171F">
        <w:rPr>
          <w:rFonts w:ascii="Times New Roman" w:eastAsia="Times New Roman" w:hAnsi="Times New Roman" w:cs="Times New Roman"/>
          <w:kern w:val="0"/>
          <w:lang w:eastAsia="en-IN"/>
          <w14:ligatures w14:val="none"/>
        </w:rPr>
        <w:t>t</w:t>
      </w:r>
      <w:r w:rsidR="005653F3" w:rsidRPr="00E3171F">
        <w:rPr>
          <w:rFonts w:ascii="Times New Roman" w:eastAsia="Times New Roman" w:hAnsi="Times New Roman" w:cs="Times New Roman"/>
          <w:kern w:val="0"/>
          <w:lang w:eastAsia="en-IN"/>
          <w14:ligatures w14:val="none"/>
        </w:rPr>
        <w:t>ally</w:t>
      </w:r>
      <w:r w:rsidR="0089014B" w:rsidRPr="00E3171F">
        <w:rPr>
          <w:rFonts w:ascii="Times New Roman" w:eastAsia="Times New Roman" w:hAnsi="Times New Roman" w:cs="Times New Roman"/>
          <w:kern w:val="0"/>
          <w:lang w:eastAsia="en-IN"/>
          <w14:ligatures w14:val="none"/>
        </w:rPr>
        <w:t xml:space="preserve"> </w:t>
      </w:r>
      <w:r w:rsidR="00D97FD5" w:rsidRPr="00E3171F">
        <w:rPr>
          <w:rFonts w:ascii="Times New Roman" w:eastAsia="Times New Roman" w:hAnsi="Times New Roman" w:cs="Times New Roman"/>
          <w:kern w:val="0"/>
          <w:lang w:eastAsia="en-IN"/>
          <w14:ligatures w14:val="none"/>
        </w:rPr>
        <w:t>friendly</w:t>
      </w:r>
      <w:r w:rsidR="00CE4857" w:rsidRPr="00E3171F">
        <w:rPr>
          <w:rFonts w:ascii="Times New Roman" w:eastAsia="Times New Roman" w:hAnsi="Times New Roman" w:cs="Times New Roman"/>
          <w:kern w:val="0"/>
          <w:lang w:eastAsia="en-IN"/>
          <w14:ligatures w14:val="none"/>
        </w:rPr>
        <w:t xml:space="preserve"> </w:t>
      </w:r>
      <w:r w:rsidR="0089014B" w:rsidRPr="00E3171F">
        <w:rPr>
          <w:rFonts w:ascii="Times New Roman" w:eastAsia="Times New Roman" w:hAnsi="Times New Roman" w:cs="Times New Roman"/>
          <w:kern w:val="0"/>
          <w:lang w:eastAsia="en-IN"/>
          <w14:ligatures w14:val="none"/>
        </w:rPr>
        <w:t xml:space="preserve">products </w:t>
      </w:r>
      <w:r w:rsidR="00CE4857" w:rsidRPr="00E3171F">
        <w:rPr>
          <w:rFonts w:ascii="Times New Roman" w:hAnsi="Times New Roman" w:cs="Times New Roman"/>
        </w:rPr>
        <w:t xml:space="preserve">(Geyer et al., 2017; </w:t>
      </w:r>
      <w:proofErr w:type="spellStart"/>
      <w:r w:rsidR="00CE4857" w:rsidRPr="00E3171F">
        <w:rPr>
          <w:rFonts w:ascii="Times New Roman" w:hAnsi="Times New Roman" w:cs="Times New Roman"/>
        </w:rPr>
        <w:t>Sabdono</w:t>
      </w:r>
      <w:proofErr w:type="spellEnd"/>
      <w:r w:rsidR="00CE4857" w:rsidRPr="00E3171F">
        <w:rPr>
          <w:rFonts w:ascii="Times New Roman" w:hAnsi="Times New Roman" w:cs="Times New Roman"/>
        </w:rPr>
        <w:t xml:space="preserve"> et al., 2019).</w:t>
      </w:r>
      <w:r w:rsidR="00DB16EF" w:rsidRPr="00E3171F">
        <w:rPr>
          <w:rFonts w:ascii="Times New Roman" w:hAnsi="Times New Roman" w:cs="Times New Roman"/>
        </w:rPr>
        <w:t xml:space="preserve"> The microbially produced polyhydroxyalkanoates (</w:t>
      </w:r>
      <w:r w:rsidR="00433E8E" w:rsidRPr="00E3171F">
        <w:rPr>
          <w:rFonts w:ascii="Times New Roman" w:hAnsi="Times New Roman" w:cs="Times New Roman"/>
        </w:rPr>
        <w:t>PHAs</w:t>
      </w:r>
      <w:r w:rsidR="00DB16EF" w:rsidRPr="00E3171F">
        <w:rPr>
          <w:rFonts w:ascii="Times New Roman" w:hAnsi="Times New Roman" w:cs="Times New Roman"/>
        </w:rPr>
        <w:t xml:space="preserve">) are </w:t>
      </w:r>
      <w:r w:rsidR="00325CA6" w:rsidRPr="00E3171F">
        <w:rPr>
          <w:rFonts w:ascii="Times New Roman" w:hAnsi="Times New Roman" w:cs="Times New Roman"/>
        </w:rPr>
        <w:t xml:space="preserve">an </w:t>
      </w:r>
      <w:r w:rsidR="00DB16EF" w:rsidRPr="00E3171F">
        <w:rPr>
          <w:rFonts w:ascii="Times New Roman" w:hAnsi="Times New Roman" w:cs="Times New Roman"/>
        </w:rPr>
        <w:t>important class of biodegradable plastics, and they are a varied cluster of biopolymers specifically produced by Microorganisms from carbohydrates and lipids, serving as an intracellular storage product (</w:t>
      </w:r>
      <w:r w:rsidR="00DB16EF" w:rsidRPr="00E3171F">
        <w:rPr>
          <w:rFonts w:ascii="Times New Roman" w:hAnsi="Times New Roman" w:cs="Times New Roman"/>
          <w:color w:val="222222"/>
          <w:shd w:val="clear" w:color="auto" w:fill="FFFFFF"/>
        </w:rPr>
        <w:t>Coppola, G. et al. 2021).</w:t>
      </w:r>
      <w:r w:rsidR="004173FF" w:rsidRPr="00E3171F">
        <w:rPr>
          <w:rFonts w:ascii="Times New Roman" w:hAnsi="Times New Roman" w:cs="Times New Roman"/>
        </w:rPr>
        <w:t xml:space="preserve"> The bioplastics produced from microbial origins can produce a very small amount of greenhouse gas compared to that of conventional plastics over their life cycle; therefore, bioplastics contribute significantly to a more sustainable and eco-friendly society.</w:t>
      </w:r>
      <w:r w:rsidR="00340BE9" w:rsidRPr="00E3171F">
        <w:rPr>
          <w:rFonts w:ascii="Times New Roman" w:hAnsi="Times New Roman" w:cs="Times New Roman"/>
        </w:rPr>
        <w:t xml:space="preserve"> </w:t>
      </w:r>
      <w:r w:rsidR="00433E8E" w:rsidRPr="00E3171F">
        <w:rPr>
          <w:rFonts w:ascii="Times New Roman" w:hAnsi="Times New Roman" w:cs="Times New Roman"/>
        </w:rPr>
        <w:t>PHAs</w:t>
      </w:r>
      <w:r w:rsidR="00340BE9" w:rsidRPr="00E3171F">
        <w:rPr>
          <w:rFonts w:ascii="Times New Roman" w:hAnsi="Times New Roman" w:cs="Times New Roman"/>
        </w:rPr>
        <w:t xml:space="preserve"> are linear</w:t>
      </w:r>
      <w:r w:rsidR="00FD6292" w:rsidRPr="00E3171F">
        <w:rPr>
          <w:rFonts w:ascii="Times New Roman" w:hAnsi="Times New Roman" w:cs="Times New Roman"/>
        </w:rPr>
        <w:t xml:space="preserve"> biopolymers composed of </w:t>
      </w:r>
      <w:r w:rsidR="00340BE9" w:rsidRPr="00E3171F">
        <w:rPr>
          <w:rFonts w:ascii="Times New Roman" w:hAnsi="Times New Roman" w:cs="Times New Roman"/>
        </w:rPr>
        <w:t xml:space="preserve">polyesters, </w:t>
      </w:r>
      <w:r w:rsidR="00FD6292" w:rsidRPr="00E3171F">
        <w:rPr>
          <w:rFonts w:ascii="Times New Roman" w:hAnsi="Times New Roman" w:cs="Times New Roman"/>
        </w:rPr>
        <w:t xml:space="preserve">which are </w:t>
      </w:r>
      <w:r w:rsidR="00340BE9" w:rsidRPr="00E3171F">
        <w:rPr>
          <w:rFonts w:ascii="Times New Roman" w:hAnsi="Times New Roman" w:cs="Times New Roman"/>
        </w:rPr>
        <w:t>produced by</w:t>
      </w:r>
      <w:r w:rsidR="00FD6292" w:rsidRPr="00E3171F">
        <w:rPr>
          <w:rFonts w:ascii="Times New Roman" w:hAnsi="Times New Roman" w:cs="Times New Roman"/>
        </w:rPr>
        <w:t xml:space="preserve"> microorganisms, their </w:t>
      </w:r>
      <w:r w:rsidR="00340BE9" w:rsidRPr="00E3171F">
        <w:rPr>
          <w:rFonts w:ascii="Times New Roman" w:hAnsi="Times New Roman" w:cs="Times New Roman"/>
        </w:rPr>
        <w:t>enzym</w:t>
      </w:r>
      <w:r w:rsidR="00FD6292" w:rsidRPr="00E3171F">
        <w:rPr>
          <w:rFonts w:ascii="Times New Roman" w:hAnsi="Times New Roman" w:cs="Times New Roman"/>
        </w:rPr>
        <w:t>es</w:t>
      </w:r>
      <w:r w:rsidR="00340BE9" w:rsidRPr="00E3171F">
        <w:rPr>
          <w:rFonts w:ascii="Times New Roman" w:hAnsi="Times New Roman" w:cs="Times New Roman"/>
        </w:rPr>
        <w:t xml:space="preserve">, </w:t>
      </w:r>
      <w:r w:rsidR="00FD6292" w:rsidRPr="00E3171F">
        <w:rPr>
          <w:rFonts w:ascii="Times New Roman" w:hAnsi="Times New Roman" w:cs="Times New Roman"/>
        </w:rPr>
        <w:t xml:space="preserve">and </w:t>
      </w:r>
      <w:r w:rsidR="00340BE9" w:rsidRPr="00E3171F">
        <w:rPr>
          <w:rFonts w:ascii="Times New Roman" w:hAnsi="Times New Roman" w:cs="Times New Roman"/>
        </w:rPr>
        <w:t>chem</w:t>
      </w:r>
      <w:r w:rsidR="00FD6292" w:rsidRPr="00E3171F">
        <w:rPr>
          <w:rFonts w:ascii="Times New Roman" w:hAnsi="Times New Roman" w:cs="Times New Roman"/>
        </w:rPr>
        <w:t xml:space="preserve">ical synthesis, although the </w:t>
      </w:r>
      <w:r w:rsidR="00340BE9" w:rsidRPr="00E3171F">
        <w:rPr>
          <w:rFonts w:ascii="Times New Roman" w:hAnsi="Times New Roman" w:cs="Times New Roman"/>
        </w:rPr>
        <w:t xml:space="preserve">industrial </w:t>
      </w:r>
      <w:r w:rsidR="00FD6292" w:rsidRPr="00E3171F">
        <w:rPr>
          <w:rFonts w:ascii="Times New Roman" w:hAnsi="Times New Roman" w:cs="Times New Roman"/>
        </w:rPr>
        <w:t xml:space="preserve">bioplastic </w:t>
      </w:r>
      <w:r w:rsidR="00340BE9" w:rsidRPr="00E3171F">
        <w:rPr>
          <w:rFonts w:ascii="Times New Roman" w:hAnsi="Times New Roman" w:cs="Times New Roman"/>
        </w:rPr>
        <w:t>production</w:t>
      </w:r>
      <w:r w:rsidR="00FD6292" w:rsidRPr="00E3171F">
        <w:rPr>
          <w:rFonts w:ascii="Times New Roman" w:hAnsi="Times New Roman" w:cs="Times New Roman"/>
        </w:rPr>
        <w:t xml:space="preserve"> process </w:t>
      </w:r>
      <w:r w:rsidR="00340BE9" w:rsidRPr="00E3171F">
        <w:rPr>
          <w:rFonts w:ascii="Times New Roman" w:hAnsi="Times New Roman" w:cs="Times New Roman"/>
        </w:rPr>
        <w:t>i</w:t>
      </w:r>
      <w:r w:rsidR="00FD6292" w:rsidRPr="00E3171F">
        <w:rPr>
          <w:rFonts w:ascii="Times New Roman" w:hAnsi="Times New Roman" w:cs="Times New Roman"/>
        </w:rPr>
        <w:t>s not well developed (</w:t>
      </w:r>
      <w:r w:rsidR="00FD6292" w:rsidRPr="00E3171F">
        <w:rPr>
          <w:rFonts w:ascii="Times New Roman" w:hAnsi="Times New Roman" w:cs="Times New Roman"/>
          <w:color w:val="222222"/>
          <w:shd w:val="clear" w:color="auto" w:fill="FFFFFF"/>
        </w:rPr>
        <w:t>Coppola, G., et.al.2021).</w:t>
      </w:r>
      <w:r w:rsidR="009B77C2" w:rsidRPr="00E3171F">
        <w:rPr>
          <w:rFonts w:ascii="Times New Roman" w:hAnsi="Times New Roman" w:cs="Times New Roman"/>
          <w:color w:val="222222"/>
          <w:shd w:val="clear" w:color="auto" w:fill="FFFFFF"/>
        </w:rPr>
        <w:t xml:space="preserve"> It has been studied that many microorganisms, such as bacteria, fungi, and microalgae, all are having ability to produce these biopolymers as energy reserves (Chawla, M. et al 2023). In the limiting concentrations of nutrients, e.g., nitrogen, phosphorous and excess of carbon sources, these responses trigger the biosynthesis of </w:t>
      </w:r>
      <w:r w:rsidR="00433E8E" w:rsidRPr="00E3171F">
        <w:rPr>
          <w:rFonts w:ascii="Times New Roman" w:hAnsi="Times New Roman" w:cs="Times New Roman"/>
          <w:color w:val="222222"/>
          <w:shd w:val="clear" w:color="auto" w:fill="FFFFFF"/>
        </w:rPr>
        <w:t>PHAs</w:t>
      </w:r>
      <w:r w:rsidR="009B77C2" w:rsidRPr="00E3171F">
        <w:rPr>
          <w:rFonts w:ascii="Times New Roman" w:hAnsi="Times New Roman" w:cs="Times New Roman"/>
          <w:color w:val="222222"/>
          <w:shd w:val="clear" w:color="auto" w:fill="FFFFFF"/>
        </w:rPr>
        <w:t xml:space="preserve"> by various species of bacteria, fungi, and algae.</w:t>
      </w:r>
      <w:r w:rsidR="004C7A74" w:rsidRPr="00E3171F">
        <w:rPr>
          <w:rFonts w:ascii="Times New Roman" w:hAnsi="Times New Roman" w:cs="Times New Roman"/>
          <w:color w:val="222222"/>
          <w:shd w:val="clear" w:color="auto" w:fill="FFFFFF"/>
        </w:rPr>
        <w:t xml:space="preserve"> </w:t>
      </w:r>
      <w:r w:rsidR="004C7A74" w:rsidRPr="00E3171F">
        <w:rPr>
          <w:rStyle w:val="Strong"/>
          <w:rFonts w:ascii="Times New Roman" w:hAnsi="Times New Roman" w:cs="Times New Roman"/>
          <w:b w:val="0"/>
          <w:bCs w:val="0"/>
        </w:rPr>
        <w:t xml:space="preserve">Among all </w:t>
      </w:r>
      <w:proofErr w:type="gramStart"/>
      <w:r w:rsidR="004C7A74" w:rsidRPr="00E3171F">
        <w:rPr>
          <w:rStyle w:val="Strong"/>
          <w:rFonts w:ascii="Times New Roman" w:hAnsi="Times New Roman" w:cs="Times New Roman"/>
          <w:b w:val="0"/>
          <w:bCs w:val="0"/>
        </w:rPr>
        <w:t>microor</w:t>
      </w:r>
      <w:r w:rsidR="00E53DE2" w:rsidRPr="00E3171F">
        <w:rPr>
          <w:rStyle w:val="Strong"/>
          <w:rFonts w:ascii="Times New Roman" w:hAnsi="Times New Roman" w:cs="Times New Roman"/>
          <w:b w:val="0"/>
          <w:bCs w:val="0"/>
        </w:rPr>
        <w:t>g</w:t>
      </w:r>
      <w:r w:rsidR="004C7A74" w:rsidRPr="00E3171F">
        <w:rPr>
          <w:rStyle w:val="Strong"/>
          <w:rFonts w:ascii="Times New Roman" w:hAnsi="Times New Roman" w:cs="Times New Roman"/>
          <w:b w:val="0"/>
          <w:bCs w:val="0"/>
        </w:rPr>
        <w:t xml:space="preserve">anisms, </w:t>
      </w:r>
      <w:r w:rsidR="00A01498" w:rsidRPr="00E3171F">
        <w:rPr>
          <w:rStyle w:val="Strong"/>
          <w:rFonts w:ascii="Times New Roman" w:hAnsi="Times New Roman" w:cs="Times New Roman"/>
          <w:b w:val="0"/>
          <w:bCs w:val="0"/>
        </w:rPr>
        <w:t xml:space="preserve"> </w:t>
      </w:r>
      <w:r w:rsidR="00A01498" w:rsidRPr="00E3171F">
        <w:rPr>
          <w:rStyle w:val="Strong"/>
          <w:rFonts w:ascii="Times New Roman" w:hAnsi="Times New Roman" w:cs="Times New Roman"/>
          <w:b w:val="0"/>
          <w:bCs w:val="0"/>
          <w:i/>
          <w:iCs/>
        </w:rPr>
        <w:t>Bacillus</w:t>
      </w:r>
      <w:proofErr w:type="gramEnd"/>
      <w:r w:rsidR="00A01498" w:rsidRPr="00E3171F">
        <w:rPr>
          <w:rStyle w:val="Strong"/>
          <w:rFonts w:ascii="Times New Roman" w:hAnsi="Times New Roman" w:cs="Times New Roman"/>
          <w:b w:val="0"/>
          <w:bCs w:val="0"/>
        </w:rPr>
        <w:t xml:space="preserve"> species have significant biosynthetic enzymes, and their physiological behaviour synthesizes the </w:t>
      </w:r>
      <w:r w:rsidR="00433E8E" w:rsidRPr="00E3171F">
        <w:rPr>
          <w:rStyle w:val="Strong"/>
          <w:rFonts w:ascii="Times New Roman" w:hAnsi="Times New Roman" w:cs="Times New Roman"/>
          <w:b w:val="0"/>
          <w:bCs w:val="0"/>
        </w:rPr>
        <w:t>PHAs</w:t>
      </w:r>
      <w:r w:rsidR="00A01498" w:rsidRPr="00E3171F">
        <w:rPr>
          <w:rStyle w:val="Strong"/>
          <w:rFonts w:ascii="Times New Roman" w:hAnsi="Times New Roman" w:cs="Times New Roman"/>
          <w:b w:val="0"/>
          <w:bCs w:val="0"/>
        </w:rPr>
        <w:t xml:space="preserve"> and their composition, regulation, and process control</w:t>
      </w:r>
      <w:r w:rsidR="001B7C6E" w:rsidRPr="00E3171F">
        <w:rPr>
          <w:rStyle w:val="Strong"/>
          <w:rFonts w:ascii="Times New Roman" w:hAnsi="Times New Roman" w:cs="Times New Roman"/>
          <w:b w:val="0"/>
          <w:bCs w:val="0"/>
        </w:rPr>
        <w:t xml:space="preserve"> (Vu et al., 2021)</w:t>
      </w:r>
      <w:r w:rsidR="00A01498" w:rsidRPr="00E3171F">
        <w:rPr>
          <w:rStyle w:val="Strong"/>
          <w:rFonts w:ascii="Times New Roman" w:hAnsi="Times New Roman" w:cs="Times New Roman"/>
          <w:b w:val="0"/>
          <w:bCs w:val="0"/>
        </w:rPr>
        <w:t xml:space="preserve">. </w:t>
      </w:r>
      <w:r w:rsidR="001B7C6E" w:rsidRPr="00E3171F">
        <w:rPr>
          <w:rStyle w:val="Strong"/>
          <w:rFonts w:ascii="Times New Roman" w:hAnsi="Times New Roman" w:cs="Times New Roman"/>
          <w:b w:val="0"/>
          <w:bCs w:val="0"/>
        </w:rPr>
        <w:t xml:space="preserve">The Bacillus species synthesized </w:t>
      </w:r>
      <w:r w:rsidR="00433E8E" w:rsidRPr="00E3171F">
        <w:rPr>
          <w:rStyle w:val="Strong"/>
          <w:rFonts w:ascii="Times New Roman" w:hAnsi="Times New Roman" w:cs="Times New Roman"/>
          <w:b w:val="0"/>
          <w:bCs w:val="0"/>
        </w:rPr>
        <w:t>PHAs</w:t>
      </w:r>
      <w:r w:rsidR="001B7C6E" w:rsidRPr="00E3171F">
        <w:rPr>
          <w:rStyle w:val="Strong"/>
          <w:rFonts w:ascii="Times New Roman" w:hAnsi="Times New Roman" w:cs="Times New Roman"/>
          <w:b w:val="0"/>
          <w:bCs w:val="0"/>
        </w:rPr>
        <w:t xml:space="preserve"> have significant functional packaging and are medically useful, with low-cost material flexibility, biopolymer properties, and observed antimicrobial as well as biocompatible properties</w:t>
      </w:r>
      <w:r w:rsidR="00E733E3" w:rsidRPr="00E3171F">
        <w:rPr>
          <w:rStyle w:val="Strong"/>
          <w:rFonts w:ascii="Times New Roman" w:hAnsi="Times New Roman" w:cs="Times New Roman"/>
          <w:b w:val="0"/>
          <w:bCs w:val="0"/>
        </w:rPr>
        <w:t xml:space="preserve"> (</w:t>
      </w:r>
      <w:proofErr w:type="spellStart"/>
      <w:r w:rsidR="00E733E3" w:rsidRPr="00E3171F">
        <w:rPr>
          <w:rStyle w:val="Strong"/>
          <w:rFonts w:ascii="Times New Roman" w:hAnsi="Times New Roman" w:cs="Times New Roman"/>
          <w:b w:val="0"/>
          <w:bCs w:val="0"/>
        </w:rPr>
        <w:t>Haedar</w:t>
      </w:r>
      <w:proofErr w:type="spellEnd"/>
      <w:r w:rsidR="00E733E3" w:rsidRPr="00E3171F">
        <w:rPr>
          <w:rStyle w:val="Strong"/>
          <w:rFonts w:ascii="Times New Roman" w:hAnsi="Times New Roman" w:cs="Times New Roman"/>
          <w:b w:val="0"/>
          <w:bCs w:val="0"/>
        </w:rPr>
        <w:t>, N. et al. 2023).</w:t>
      </w:r>
      <w:r w:rsidR="00FB7319" w:rsidRPr="00E3171F">
        <w:rPr>
          <w:rStyle w:val="Strong"/>
          <w:rFonts w:ascii="Times New Roman" w:hAnsi="Times New Roman" w:cs="Times New Roman"/>
          <w:b w:val="0"/>
          <w:bCs w:val="0"/>
        </w:rPr>
        <w:t xml:space="preserve"> The input costs on the production of </w:t>
      </w:r>
      <w:r w:rsidR="00433E8E" w:rsidRPr="00E3171F">
        <w:rPr>
          <w:rStyle w:val="Strong"/>
          <w:rFonts w:ascii="Times New Roman" w:hAnsi="Times New Roman" w:cs="Times New Roman"/>
          <w:b w:val="0"/>
          <w:bCs w:val="0"/>
        </w:rPr>
        <w:t>PHAs</w:t>
      </w:r>
      <w:r w:rsidR="00FB7319" w:rsidRPr="00E3171F">
        <w:rPr>
          <w:rStyle w:val="Strong"/>
          <w:rFonts w:ascii="Times New Roman" w:hAnsi="Times New Roman" w:cs="Times New Roman"/>
          <w:b w:val="0"/>
          <w:bCs w:val="0"/>
        </w:rPr>
        <w:t xml:space="preserve"> are the main limitation in the commercial applications, and have been studied on various species, including </w:t>
      </w:r>
      <w:proofErr w:type="spellStart"/>
      <w:r w:rsidR="00FB7319" w:rsidRPr="00E3171F">
        <w:rPr>
          <w:rStyle w:val="Strong"/>
          <w:rFonts w:ascii="Times New Roman" w:hAnsi="Times New Roman" w:cs="Times New Roman"/>
          <w:b w:val="0"/>
          <w:bCs w:val="0"/>
          <w:i/>
          <w:iCs/>
        </w:rPr>
        <w:t>Ralstonia</w:t>
      </w:r>
      <w:proofErr w:type="spellEnd"/>
      <w:r w:rsidR="00FB7319" w:rsidRPr="00E3171F">
        <w:rPr>
          <w:rStyle w:val="Strong"/>
          <w:rFonts w:ascii="Times New Roman" w:hAnsi="Times New Roman" w:cs="Times New Roman"/>
          <w:b w:val="0"/>
          <w:bCs w:val="0"/>
          <w:i/>
          <w:iCs/>
        </w:rPr>
        <w:t xml:space="preserve"> </w:t>
      </w:r>
      <w:proofErr w:type="spellStart"/>
      <w:r w:rsidR="00FB7319" w:rsidRPr="00E3171F">
        <w:rPr>
          <w:rStyle w:val="Strong"/>
          <w:rFonts w:ascii="Times New Roman" w:hAnsi="Times New Roman" w:cs="Times New Roman"/>
          <w:b w:val="0"/>
          <w:bCs w:val="0"/>
          <w:i/>
          <w:iCs/>
        </w:rPr>
        <w:t>eutropha</w:t>
      </w:r>
      <w:proofErr w:type="spellEnd"/>
      <w:r w:rsidR="00FB7319" w:rsidRPr="00E3171F">
        <w:rPr>
          <w:rStyle w:val="Strong"/>
          <w:rFonts w:ascii="Times New Roman" w:hAnsi="Times New Roman" w:cs="Times New Roman"/>
          <w:b w:val="0"/>
          <w:bCs w:val="0"/>
        </w:rPr>
        <w:t xml:space="preserve"> and </w:t>
      </w:r>
      <w:r w:rsidR="00FB7319" w:rsidRPr="00E3171F">
        <w:rPr>
          <w:rStyle w:val="Strong"/>
          <w:rFonts w:ascii="Times New Roman" w:hAnsi="Times New Roman" w:cs="Times New Roman"/>
          <w:b w:val="0"/>
          <w:bCs w:val="0"/>
          <w:i/>
          <w:iCs/>
        </w:rPr>
        <w:t>Pseudomonas species</w:t>
      </w:r>
      <w:r w:rsidR="00FB7319" w:rsidRPr="00E3171F">
        <w:rPr>
          <w:rStyle w:val="Strong"/>
          <w:rFonts w:ascii="Times New Roman" w:hAnsi="Times New Roman" w:cs="Times New Roman"/>
          <w:b w:val="0"/>
          <w:bCs w:val="0"/>
        </w:rPr>
        <w:t xml:space="preserve"> (</w:t>
      </w:r>
      <w:r w:rsidR="00FB7319" w:rsidRPr="00E3171F">
        <w:rPr>
          <w:rFonts w:ascii="Times New Roman" w:hAnsi="Times New Roman" w:cs="Times New Roman"/>
        </w:rPr>
        <w:t>Saba, J. A., et al 2020).</w:t>
      </w:r>
      <w:r w:rsidR="00D14A81" w:rsidRPr="00E3171F">
        <w:rPr>
          <w:rFonts w:ascii="Times New Roman" w:hAnsi="Times New Roman" w:cs="Times New Roman"/>
        </w:rPr>
        <w:t xml:space="preserve"> The maximum costs for the production of </w:t>
      </w:r>
      <w:r w:rsidR="00433E8E" w:rsidRPr="00E3171F">
        <w:rPr>
          <w:rFonts w:ascii="Times New Roman" w:hAnsi="Times New Roman" w:cs="Times New Roman"/>
        </w:rPr>
        <w:t>PHAs</w:t>
      </w:r>
      <w:r w:rsidR="00D14A81" w:rsidRPr="00E3171F">
        <w:rPr>
          <w:rFonts w:ascii="Times New Roman" w:hAnsi="Times New Roman" w:cs="Times New Roman"/>
        </w:rPr>
        <w:t xml:space="preserve"> are assigned and evaluated purely based on the carbon source, and focused on isolating and identifying the novel strain is having higher </w:t>
      </w:r>
      <w:r w:rsidR="00433E8E" w:rsidRPr="00E3171F">
        <w:rPr>
          <w:rFonts w:ascii="Times New Roman" w:hAnsi="Times New Roman" w:cs="Times New Roman"/>
        </w:rPr>
        <w:t>PHAs</w:t>
      </w:r>
      <w:r w:rsidR="00D14A81" w:rsidRPr="00E3171F">
        <w:rPr>
          <w:rFonts w:ascii="Times New Roman" w:hAnsi="Times New Roman" w:cs="Times New Roman"/>
        </w:rPr>
        <w:t xml:space="preserve"> accumulation and significantly utilizes the low-cost substrate, such as waste garbage, which can be a primary carbon source</w:t>
      </w:r>
      <w:r w:rsidR="00B65EC6" w:rsidRPr="00E3171F">
        <w:rPr>
          <w:rFonts w:ascii="Times New Roman" w:hAnsi="Times New Roman" w:cs="Times New Roman"/>
        </w:rPr>
        <w:t xml:space="preserve"> (Tamura, K., </w:t>
      </w:r>
      <w:proofErr w:type="gramStart"/>
      <w:r w:rsidR="00B65EC6" w:rsidRPr="00E3171F">
        <w:rPr>
          <w:rFonts w:ascii="Times New Roman" w:hAnsi="Times New Roman" w:cs="Times New Roman"/>
        </w:rPr>
        <w:t>et..</w:t>
      </w:r>
      <w:proofErr w:type="gramEnd"/>
      <w:r w:rsidR="00B65EC6" w:rsidRPr="00E3171F">
        <w:rPr>
          <w:rFonts w:ascii="Times New Roman" w:hAnsi="Times New Roman" w:cs="Times New Roman"/>
        </w:rPr>
        <w:t xml:space="preserve"> al).</w:t>
      </w:r>
    </w:p>
    <w:p w14:paraId="0D9DA834" w14:textId="68906726" w:rsidR="0011046E" w:rsidRPr="00E3171F" w:rsidRDefault="0011046E" w:rsidP="00E3171F">
      <w:pPr>
        <w:spacing w:after="0" w:line="276" w:lineRule="auto"/>
        <w:jc w:val="both"/>
        <w:rPr>
          <w:rStyle w:val="Strong"/>
          <w:rFonts w:ascii="Times New Roman" w:hAnsi="Times New Roman" w:cs="Times New Roman"/>
          <w:b w:val="0"/>
          <w:bCs w:val="0"/>
        </w:rPr>
      </w:pPr>
    </w:p>
    <w:p w14:paraId="42235044" w14:textId="0D645C92" w:rsidR="0011046E" w:rsidRPr="00E3171F" w:rsidRDefault="0011046E" w:rsidP="00E3171F">
      <w:pPr>
        <w:spacing w:after="0" w:line="276" w:lineRule="auto"/>
        <w:jc w:val="both"/>
        <w:rPr>
          <w:rFonts w:ascii="Times New Roman" w:hAnsi="Times New Roman" w:cs="Times New Roman"/>
          <w:b/>
          <w:bCs/>
        </w:rPr>
      </w:pPr>
      <w:r w:rsidRPr="00E3171F">
        <w:rPr>
          <w:rFonts w:ascii="Times New Roman" w:hAnsi="Times New Roman" w:cs="Times New Roman"/>
          <w:b/>
          <w:bCs/>
        </w:rPr>
        <w:t xml:space="preserve">Research Focus: </w:t>
      </w:r>
      <w:r w:rsidRPr="00E3171F">
        <w:rPr>
          <w:rFonts w:ascii="Times New Roman" w:hAnsi="Times New Roman" w:cs="Times New Roman"/>
          <w:b/>
          <w:bCs/>
          <w:i/>
          <w:iCs/>
        </w:rPr>
        <w:t>Bacillus</w:t>
      </w:r>
      <w:r w:rsidRPr="00E3171F">
        <w:rPr>
          <w:rFonts w:ascii="Times New Roman" w:hAnsi="Times New Roman" w:cs="Times New Roman"/>
          <w:b/>
          <w:bCs/>
        </w:rPr>
        <w:t xml:space="preserve"> spp. from Waste Soil</w:t>
      </w:r>
    </w:p>
    <w:p w14:paraId="139573E7" w14:textId="77777777" w:rsidR="005D445E" w:rsidRDefault="005D445E" w:rsidP="00E3171F">
      <w:pPr>
        <w:spacing w:after="0" w:line="276" w:lineRule="auto"/>
        <w:jc w:val="both"/>
        <w:rPr>
          <w:rFonts w:ascii="Times New Roman" w:hAnsi="Times New Roman" w:cs="Times New Roman"/>
        </w:rPr>
      </w:pPr>
    </w:p>
    <w:p w14:paraId="15B897D5" w14:textId="10291849" w:rsidR="00EB6FAA" w:rsidRPr="00E3171F" w:rsidRDefault="0011046E" w:rsidP="00E3171F">
      <w:pPr>
        <w:spacing w:after="0" w:line="276" w:lineRule="auto"/>
        <w:jc w:val="both"/>
        <w:rPr>
          <w:rFonts w:ascii="Times New Roman" w:hAnsi="Times New Roman" w:cs="Times New Roman"/>
        </w:rPr>
      </w:pPr>
      <w:r w:rsidRPr="00E3171F">
        <w:rPr>
          <w:rFonts w:ascii="Times New Roman" w:hAnsi="Times New Roman" w:cs="Times New Roman"/>
        </w:rPr>
        <w:t xml:space="preserve">In this research, the genus </w:t>
      </w:r>
      <w:r w:rsidRPr="00E3171F">
        <w:rPr>
          <w:rFonts w:ascii="Times New Roman" w:hAnsi="Times New Roman" w:cs="Times New Roman"/>
          <w:i/>
          <w:iCs/>
        </w:rPr>
        <w:t>Bacillus</w:t>
      </w:r>
      <w:r w:rsidRPr="00E3171F">
        <w:rPr>
          <w:rFonts w:ascii="Times New Roman" w:hAnsi="Times New Roman" w:cs="Times New Roman"/>
        </w:rPr>
        <w:t xml:space="preserve"> is used for the</w:t>
      </w:r>
      <w:r w:rsidR="00726257" w:rsidRPr="00E3171F">
        <w:rPr>
          <w:rFonts w:ascii="Times New Roman" w:hAnsi="Times New Roman" w:cs="Times New Roman"/>
        </w:rPr>
        <w:t xml:space="preserve"> accumulation and </w:t>
      </w:r>
      <w:r w:rsidRPr="00E3171F">
        <w:rPr>
          <w:rFonts w:ascii="Times New Roman" w:hAnsi="Times New Roman" w:cs="Times New Roman"/>
        </w:rPr>
        <w:t xml:space="preserve">production of </w:t>
      </w:r>
      <w:r w:rsidR="00433E8E" w:rsidRPr="00E3171F">
        <w:rPr>
          <w:rFonts w:ascii="Times New Roman" w:hAnsi="Times New Roman" w:cs="Times New Roman"/>
        </w:rPr>
        <w:t>PHAs</w:t>
      </w:r>
      <w:r w:rsidR="00726257" w:rsidRPr="00E3171F">
        <w:rPr>
          <w:rFonts w:ascii="Times New Roman" w:hAnsi="Times New Roman" w:cs="Times New Roman"/>
        </w:rPr>
        <w:t xml:space="preserve"> from the waste garbage soil. The </w:t>
      </w:r>
      <w:r w:rsidRPr="00E3171F">
        <w:rPr>
          <w:rFonts w:ascii="Times New Roman" w:hAnsi="Times New Roman" w:cs="Times New Roman"/>
          <w:i/>
          <w:iCs/>
        </w:rPr>
        <w:t>Bacillus</w:t>
      </w:r>
      <w:r w:rsidRPr="00E3171F">
        <w:rPr>
          <w:rFonts w:ascii="Times New Roman" w:hAnsi="Times New Roman" w:cs="Times New Roman"/>
        </w:rPr>
        <w:t xml:space="preserve"> </w:t>
      </w:r>
      <w:r w:rsidR="00726257" w:rsidRPr="00E3171F">
        <w:rPr>
          <w:rFonts w:ascii="Times New Roman" w:hAnsi="Times New Roman" w:cs="Times New Roman"/>
        </w:rPr>
        <w:t xml:space="preserve">spp. is a </w:t>
      </w:r>
      <w:r w:rsidRPr="00E3171F">
        <w:rPr>
          <w:rFonts w:ascii="Times New Roman" w:hAnsi="Times New Roman" w:cs="Times New Roman"/>
        </w:rPr>
        <w:t>Gram-positive, rod-shaped bacteri</w:t>
      </w:r>
      <w:r w:rsidR="00726257" w:rsidRPr="00E3171F">
        <w:rPr>
          <w:rFonts w:ascii="Times New Roman" w:hAnsi="Times New Roman" w:cs="Times New Roman"/>
        </w:rPr>
        <w:t xml:space="preserve">um that comes under </w:t>
      </w:r>
      <w:r w:rsidRPr="00E3171F">
        <w:rPr>
          <w:rFonts w:ascii="Times New Roman" w:hAnsi="Times New Roman" w:cs="Times New Roman"/>
        </w:rPr>
        <w:t>the phylum Firmicutes</w:t>
      </w:r>
      <w:r w:rsidR="002872C4" w:rsidRPr="00E3171F">
        <w:rPr>
          <w:rFonts w:ascii="Times New Roman" w:hAnsi="Times New Roman" w:cs="Times New Roman"/>
        </w:rPr>
        <w:t>. Th</w:t>
      </w:r>
      <w:r w:rsidR="00FD6FC6" w:rsidRPr="00E3171F">
        <w:rPr>
          <w:rFonts w:ascii="Times New Roman" w:hAnsi="Times New Roman" w:cs="Times New Roman"/>
        </w:rPr>
        <w:t>ese bacteria</w:t>
      </w:r>
      <w:r w:rsidR="002872C4" w:rsidRPr="00E3171F">
        <w:rPr>
          <w:rFonts w:ascii="Times New Roman" w:hAnsi="Times New Roman" w:cs="Times New Roman"/>
        </w:rPr>
        <w:t xml:space="preserve"> require oxygen for growth </w:t>
      </w:r>
      <w:r w:rsidR="00FD6FC6" w:rsidRPr="00E3171F">
        <w:rPr>
          <w:rFonts w:ascii="Times New Roman" w:hAnsi="Times New Roman" w:cs="Times New Roman"/>
        </w:rPr>
        <w:t xml:space="preserve">and are classified as obligate aerobes, and some facultative anaerobes </w:t>
      </w:r>
      <w:r w:rsidR="002872C4" w:rsidRPr="00E3171F">
        <w:rPr>
          <w:rFonts w:ascii="Times New Roman" w:hAnsi="Times New Roman" w:cs="Times New Roman"/>
        </w:rPr>
        <w:t>that can sustain both aerobic and anaerobic environments</w:t>
      </w:r>
      <w:r w:rsidR="00FD6FC6" w:rsidRPr="00E3171F">
        <w:rPr>
          <w:rFonts w:ascii="Times New Roman" w:hAnsi="Times New Roman" w:cs="Times New Roman"/>
        </w:rPr>
        <w:t xml:space="preserve"> (Sudesh et al., 2018)</w:t>
      </w:r>
      <w:r w:rsidR="002872C4" w:rsidRPr="00E3171F">
        <w:rPr>
          <w:rFonts w:ascii="Times New Roman" w:hAnsi="Times New Roman" w:cs="Times New Roman"/>
        </w:rPr>
        <w:t>.</w:t>
      </w:r>
      <w:r w:rsidRPr="00E3171F">
        <w:rPr>
          <w:rFonts w:ascii="Times New Roman" w:hAnsi="Times New Roman" w:cs="Times New Roman"/>
        </w:rPr>
        <w:t xml:space="preserve"> </w:t>
      </w:r>
      <w:r w:rsidR="00726257" w:rsidRPr="00E3171F">
        <w:rPr>
          <w:rFonts w:ascii="Times New Roman" w:hAnsi="Times New Roman" w:cs="Times New Roman"/>
        </w:rPr>
        <w:t xml:space="preserve">This </w:t>
      </w:r>
      <w:r w:rsidRPr="00E3171F">
        <w:rPr>
          <w:rFonts w:ascii="Times New Roman" w:hAnsi="Times New Roman" w:cs="Times New Roman"/>
        </w:rPr>
        <w:t xml:space="preserve">genus </w:t>
      </w:r>
      <w:r w:rsidR="00726257" w:rsidRPr="00E3171F">
        <w:rPr>
          <w:rFonts w:ascii="Times New Roman" w:hAnsi="Times New Roman" w:cs="Times New Roman"/>
        </w:rPr>
        <w:t>is observed in different</w:t>
      </w:r>
      <w:r w:rsidRPr="00E3171F">
        <w:rPr>
          <w:rFonts w:ascii="Times New Roman" w:hAnsi="Times New Roman" w:cs="Times New Roman"/>
        </w:rPr>
        <w:t xml:space="preserve"> environment</w:t>
      </w:r>
      <w:r w:rsidR="00726257" w:rsidRPr="00E3171F">
        <w:rPr>
          <w:rFonts w:ascii="Times New Roman" w:hAnsi="Times New Roman" w:cs="Times New Roman"/>
        </w:rPr>
        <w:t>s</w:t>
      </w:r>
      <w:r w:rsidRPr="00E3171F">
        <w:rPr>
          <w:rFonts w:ascii="Times New Roman" w:hAnsi="Times New Roman" w:cs="Times New Roman"/>
        </w:rPr>
        <w:t xml:space="preserve">, including </w:t>
      </w:r>
      <w:r w:rsidR="00726257" w:rsidRPr="00E3171F">
        <w:rPr>
          <w:rFonts w:ascii="Times New Roman" w:hAnsi="Times New Roman" w:cs="Times New Roman"/>
        </w:rPr>
        <w:t xml:space="preserve">waste organic </w:t>
      </w:r>
      <w:r w:rsidRPr="00E3171F">
        <w:rPr>
          <w:rFonts w:ascii="Times New Roman" w:hAnsi="Times New Roman" w:cs="Times New Roman"/>
        </w:rPr>
        <w:t xml:space="preserve">soil, </w:t>
      </w:r>
      <w:r w:rsidR="00726257" w:rsidRPr="00E3171F">
        <w:rPr>
          <w:rFonts w:ascii="Times New Roman" w:hAnsi="Times New Roman" w:cs="Times New Roman"/>
        </w:rPr>
        <w:t xml:space="preserve">various </w:t>
      </w:r>
      <w:r w:rsidRPr="00E3171F">
        <w:rPr>
          <w:rFonts w:ascii="Times New Roman" w:hAnsi="Times New Roman" w:cs="Times New Roman"/>
        </w:rPr>
        <w:t>aquati</w:t>
      </w:r>
      <w:r w:rsidR="00726257" w:rsidRPr="00E3171F">
        <w:rPr>
          <w:rFonts w:ascii="Times New Roman" w:hAnsi="Times New Roman" w:cs="Times New Roman"/>
        </w:rPr>
        <w:t>c bodies</w:t>
      </w:r>
      <w:r w:rsidRPr="00E3171F">
        <w:rPr>
          <w:rFonts w:ascii="Times New Roman" w:hAnsi="Times New Roman" w:cs="Times New Roman"/>
        </w:rPr>
        <w:t xml:space="preserve">, </w:t>
      </w:r>
      <w:r w:rsidR="00726257" w:rsidRPr="00E3171F">
        <w:rPr>
          <w:rFonts w:ascii="Times New Roman" w:hAnsi="Times New Roman" w:cs="Times New Roman"/>
        </w:rPr>
        <w:t xml:space="preserve">and even in the </w:t>
      </w:r>
      <w:r w:rsidRPr="00E3171F">
        <w:rPr>
          <w:rFonts w:ascii="Times New Roman" w:hAnsi="Times New Roman" w:cs="Times New Roman"/>
        </w:rPr>
        <w:t xml:space="preserve">wastewater systems, and </w:t>
      </w:r>
      <w:r w:rsidR="00726257" w:rsidRPr="00E3171F">
        <w:rPr>
          <w:rFonts w:ascii="Times New Roman" w:hAnsi="Times New Roman" w:cs="Times New Roman"/>
        </w:rPr>
        <w:t>specific critical environments</w:t>
      </w:r>
      <w:r w:rsidRPr="00E3171F">
        <w:rPr>
          <w:rFonts w:ascii="Times New Roman" w:hAnsi="Times New Roman" w:cs="Times New Roman"/>
        </w:rPr>
        <w:t xml:space="preserve"> like deep oceans (</w:t>
      </w:r>
      <w:proofErr w:type="spellStart"/>
      <w:r w:rsidRPr="00E3171F">
        <w:rPr>
          <w:rFonts w:ascii="Times New Roman" w:hAnsi="Times New Roman" w:cs="Times New Roman"/>
        </w:rPr>
        <w:t>Mozejko-Czekaj</w:t>
      </w:r>
      <w:proofErr w:type="spellEnd"/>
      <w:r w:rsidRPr="00E3171F">
        <w:rPr>
          <w:rFonts w:ascii="Times New Roman" w:hAnsi="Times New Roman" w:cs="Times New Roman"/>
        </w:rPr>
        <w:t xml:space="preserve"> et al). These bacteria are classified as </w:t>
      </w:r>
      <w:r w:rsidRPr="00E3171F">
        <w:rPr>
          <w:rFonts w:ascii="Times New Roman" w:hAnsi="Times New Roman" w:cs="Times New Roman"/>
        </w:rPr>
        <w:lastRenderedPageBreak/>
        <w:t>either obligate aerobes, which require oxygen for growth, or facultative anaerobes, which can thrive in both aerobic and anaerobic conditions (Sudesh et al., 2018).</w:t>
      </w:r>
      <w:r w:rsidR="00696238" w:rsidRPr="00E3171F">
        <w:rPr>
          <w:rFonts w:ascii="Times New Roman" w:hAnsi="Times New Roman" w:cs="Times New Roman"/>
        </w:rPr>
        <w:t xml:space="preserve"> </w:t>
      </w:r>
      <w:r w:rsidR="00FB7319" w:rsidRPr="00E3171F">
        <w:rPr>
          <w:rFonts w:ascii="Times New Roman" w:hAnsi="Times New Roman" w:cs="Times New Roman"/>
          <w:i/>
          <w:iCs/>
        </w:rPr>
        <w:t>Bacillus</w:t>
      </w:r>
      <w:r w:rsidR="00FB7319" w:rsidRPr="00E3171F">
        <w:rPr>
          <w:rFonts w:ascii="Times New Roman" w:hAnsi="Times New Roman" w:cs="Times New Roman"/>
        </w:rPr>
        <w:t xml:space="preserve"> species are </w:t>
      </w:r>
      <w:r w:rsidR="00696238" w:rsidRPr="00E3171F">
        <w:rPr>
          <w:rFonts w:ascii="Times New Roman" w:hAnsi="Times New Roman" w:cs="Times New Roman"/>
        </w:rPr>
        <w:t>evaluated</w:t>
      </w:r>
      <w:r w:rsidR="00FB7319" w:rsidRPr="00E3171F">
        <w:rPr>
          <w:rFonts w:ascii="Times New Roman" w:hAnsi="Times New Roman" w:cs="Times New Roman"/>
        </w:rPr>
        <w:t xml:space="preserve"> for their</w:t>
      </w:r>
      <w:r w:rsidR="00696238" w:rsidRPr="00E3171F">
        <w:rPr>
          <w:rFonts w:ascii="Times New Roman" w:hAnsi="Times New Roman" w:cs="Times New Roman"/>
        </w:rPr>
        <w:t xml:space="preserve"> abilities</w:t>
      </w:r>
      <w:r w:rsidR="00FB7319" w:rsidRPr="00E3171F">
        <w:rPr>
          <w:rFonts w:ascii="Times New Roman" w:hAnsi="Times New Roman" w:cs="Times New Roman"/>
        </w:rPr>
        <w:t xml:space="preserve"> to produce </w:t>
      </w:r>
      <w:r w:rsidR="00433E8E" w:rsidRPr="00E3171F">
        <w:rPr>
          <w:rFonts w:ascii="Times New Roman" w:hAnsi="Times New Roman" w:cs="Times New Roman"/>
        </w:rPr>
        <w:t>PHAs</w:t>
      </w:r>
      <w:r w:rsidR="00FB7319" w:rsidRPr="00E3171F">
        <w:rPr>
          <w:rFonts w:ascii="Times New Roman" w:hAnsi="Times New Roman" w:cs="Times New Roman"/>
        </w:rPr>
        <w:t>, a type of bi</w:t>
      </w:r>
      <w:r w:rsidR="00696238" w:rsidRPr="00E3171F">
        <w:rPr>
          <w:rFonts w:ascii="Times New Roman" w:hAnsi="Times New Roman" w:cs="Times New Roman"/>
        </w:rPr>
        <w:t>o</w:t>
      </w:r>
      <w:r w:rsidR="00FB7319" w:rsidRPr="00E3171F">
        <w:rPr>
          <w:rFonts w:ascii="Times New Roman" w:hAnsi="Times New Roman" w:cs="Times New Roman"/>
        </w:rPr>
        <w:t xml:space="preserve">polymer </w:t>
      </w:r>
      <w:r w:rsidR="00696238" w:rsidRPr="00E3171F">
        <w:rPr>
          <w:rFonts w:ascii="Times New Roman" w:hAnsi="Times New Roman" w:cs="Times New Roman"/>
        </w:rPr>
        <w:t xml:space="preserve">that is </w:t>
      </w:r>
      <w:r w:rsidR="00FB7319" w:rsidRPr="00E3171F">
        <w:rPr>
          <w:rFonts w:ascii="Times New Roman" w:hAnsi="Times New Roman" w:cs="Times New Roman"/>
        </w:rPr>
        <w:t xml:space="preserve">synthesized as intracellular granules. </w:t>
      </w:r>
      <w:r w:rsidR="00696238" w:rsidRPr="00E3171F">
        <w:rPr>
          <w:rFonts w:ascii="Times New Roman" w:hAnsi="Times New Roman" w:cs="Times New Roman"/>
        </w:rPr>
        <w:t xml:space="preserve">The various </w:t>
      </w:r>
      <w:r w:rsidR="00696238" w:rsidRPr="00E3171F">
        <w:rPr>
          <w:rFonts w:ascii="Times New Roman" w:hAnsi="Times New Roman" w:cs="Times New Roman"/>
          <w:i/>
          <w:iCs/>
        </w:rPr>
        <w:t>Bacillus</w:t>
      </w:r>
      <w:r w:rsidR="00696238" w:rsidRPr="00E3171F">
        <w:rPr>
          <w:rFonts w:ascii="Times New Roman" w:hAnsi="Times New Roman" w:cs="Times New Roman"/>
        </w:rPr>
        <w:t xml:space="preserve"> strains are having potential to accumulate and produce </w:t>
      </w:r>
      <w:r w:rsidR="00433E8E" w:rsidRPr="00E3171F">
        <w:rPr>
          <w:rFonts w:ascii="Times New Roman" w:hAnsi="Times New Roman" w:cs="Times New Roman"/>
        </w:rPr>
        <w:t>PHAs</w:t>
      </w:r>
      <w:r w:rsidR="00696238" w:rsidRPr="00E3171F">
        <w:rPr>
          <w:rFonts w:ascii="Times New Roman" w:hAnsi="Times New Roman" w:cs="Times New Roman"/>
        </w:rPr>
        <w:t xml:space="preserve">; they </w:t>
      </w:r>
      <w:r w:rsidR="00FB7319" w:rsidRPr="00E3171F">
        <w:rPr>
          <w:rFonts w:ascii="Times New Roman" w:hAnsi="Times New Roman" w:cs="Times New Roman"/>
        </w:rPr>
        <w:t xml:space="preserve">are </w:t>
      </w:r>
      <w:r w:rsidR="00FB7319" w:rsidRPr="00E3171F">
        <w:rPr>
          <w:rFonts w:ascii="Times New Roman" w:hAnsi="Times New Roman" w:cs="Times New Roman"/>
          <w:i/>
          <w:iCs/>
        </w:rPr>
        <w:t>Bacillus subtilis</w:t>
      </w:r>
      <w:r w:rsidR="00FB7319" w:rsidRPr="00E3171F">
        <w:rPr>
          <w:rFonts w:ascii="Times New Roman" w:hAnsi="Times New Roman" w:cs="Times New Roman"/>
        </w:rPr>
        <w:t xml:space="preserve">, </w:t>
      </w:r>
      <w:r w:rsidR="00FB7319" w:rsidRPr="00E3171F">
        <w:rPr>
          <w:rFonts w:ascii="Times New Roman" w:hAnsi="Times New Roman" w:cs="Times New Roman"/>
          <w:i/>
          <w:iCs/>
        </w:rPr>
        <w:t>Bacillus pumilus</w:t>
      </w:r>
      <w:r w:rsidR="00FB7319" w:rsidRPr="00E3171F">
        <w:rPr>
          <w:rFonts w:ascii="Times New Roman" w:hAnsi="Times New Roman" w:cs="Times New Roman"/>
        </w:rPr>
        <w:t xml:space="preserve">, </w:t>
      </w:r>
      <w:r w:rsidR="00FB7319" w:rsidRPr="00E3171F">
        <w:rPr>
          <w:rFonts w:ascii="Times New Roman" w:hAnsi="Times New Roman" w:cs="Times New Roman"/>
          <w:i/>
          <w:iCs/>
        </w:rPr>
        <w:t>Bacillus megaterium</w:t>
      </w:r>
      <w:r w:rsidR="00FB7319" w:rsidRPr="00E3171F">
        <w:rPr>
          <w:rFonts w:ascii="Times New Roman" w:hAnsi="Times New Roman" w:cs="Times New Roman"/>
        </w:rPr>
        <w:t xml:space="preserve">, and </w:t>
      </w:r>
      <w:r w:rsidR="00FB7319" w:rsidRPr="00E3171F">
        <w:rPr>
          <w:rFonts w:ascii="Times New Roman" w:hAnsi="Times New Roman" w:cs="Times New Roman"/>
          <w:i/>
          <w:iCs/>
        </w:rPr>
        <w:t>Bacillus thuringiensis</w:t>
      </w:r>
      <w:r w:rsidR="00FB7319" w:rsidRPr="00E3171F">
        <w:rPr>
          <w:rFonts w:ascii="Times New Roman" w:hAnsi="Times New Roman" w:cs="Times New Roman"/>
        </w:rPr>
        <w:t>, among others (</w:t>
      </w:r>
      <w:proofErr w:type="spellStart"/>
      <w:r w:rsidR="00FB7319" w:rsidRPr="00E3171F">
        <w:rPr>
          <w:rFonts w:ascii="Times New Roman" w:hAnsi="Times New Roman" w:cs="Times New Roman"/>
        </w:rPr>
        <w:t>Mozejko-Czekaj</w:t>
      </w:r>
      <w:proofErr w:type="spellEnd"/>
      <w:r w:rsidR="00FB7319" w:rsidRPr="00E3171F">
        <w:rPr>
          <w:rFonts w:ascii="Times New Roman" w:hAnsi="Times New Roman" w:cs="Times New Roman"/>
        </w:rPr>
        <w:t xml:space="preserve"> et al., 2020</w:t>
      </w:r>
      <w:r w:rsidR="00696238" w:rsidRPr="00E3171F">
        <w:rPr>
          <w:rFonts w:ascii="Times New Roman" w:hAnsi="Times New Roman" w:cs="Times New Roman"/>
        </w:rPr>
        <w:t>).</w:t>
      </w:r>
      <w:r w:rsidR="008922B8" w:rsidRPr="00E3171F">
        <w:rPr>
          <w:rFonts w:ascii="Times New Roman" w:hAnsi="Times New Roman" w:cs="Times New Roman"/>
        </w:rPr>
        <w:t xml:space="preserve"> </w:t>
      </w:r>
      <w:r w:rsidR="00EB6FAA" w:rsidRPr="00E3171F">
        <w:rPr>
          <w:rFonts w:ascii="Times New Roman" w:hAnsi="Times New Roman" w:cs="Times New Roman"/>
        </w:rPr>
        <w:t>The waste- garbage is a pollutant in soil that provides ecological niches for diverse microbial communities, which are predominantly exposed to the biodegradable organic matter and complex carbon polymers.</w:t>
      </w:r>
    </w:p>
    <w:p w14:paraId="5EAD2963" w14:textId="319E7F58" w:rsidR="00876067" w:rsidRPr="00E3171F" w:rsidRDefault="00FB7319" w:rsidP="00E3171F">
      <w:pPr>
        <w:spacing w:after="0" w:line="276" w:lineRule="auto"/>
        <w:jc w:val="both"/>
        <w:rPr>
          <w:rStyle w:val="Strong"/>
          <w:rFonts w:ascii="Times New Roman" w:hAnsi="Times New Roman" w:cs="Times New Roman"/>
          <w:b w:val="0"/>
          <w:bCs w:val="0"/>
          <w:color w:val="000000" w:themeColor="text1"/>
        </w:rPr>
      </w:pPr>
      <w:r w:rsidRPr="00E3171F">
        <w:rPr>
          <w:rStyle w:val="Strong"/>
          <w:rFonts w:ascii="Times New Roman" w:hAnsi="Times New Roman" w:cs="Times New Roman"/>
          <w:b w:val="0"/>
          <w:bCs w:val="0"/>
          <w:color w:val="000000" w:themeColor="text1"/>
        </w:rPr>
        <w:t>This research focuses on the evaluation of waste-garbage</w:t>
      </w:r>
      <w:r w:rsidR="00C00306">
        <w:rPr>
          <w:rStyle w:val="Strong"/>
          <w:rFonts w:ascii="Times New Roman" w:hAnsi="Times New Roman" w:cs="Times New Roman"/>
          <w:b w:val="0"/>
          <w:bCs w:val="0"/>
          <w:color w:val="000000" w:themeColor="text1"/>
        </w:rPr>
        <w:t xml:space="preserve"> contaminated</w:t>
      </w:r>
      <w:r w:rsidRPr="00E3171F">
        <w:rPr>
          <w:rStyle w:val="Strong"/>
          <w:rFonts w:ascii="Times New Roman" w:hAnsi="Times New Roman" w:cs="Times New Roman"/>
          <w:b w:val="0"/>
          <w:bCs w:val="0"/>
          <w:color w:val="000000" w:themeColor="text1"/>
        </w:rPr>
        <w:t xml:space="preserve"> soil as an important ecological resource for the isolation of the most significant PHA-producing bacteria. Especially, the research is extended to the isolation and screening of bacterial strains for their ability to produce </w:t>
      </w:r>
      <w:r w:rsidRPr="00E3171F">
        <w:rPr>
          <w:rFonts w:ascii="Times New Roman" w:hAnsi="Times New Roman" w:cs="Times New Roman"/>
          <w:color w:val="000000" w:themeColor="text1"/>
          <w:shd w:val="clear" w:color="auto" w:fill="FFFFFF"/>
        </w:rPr>
        <w:t>Polyhydroxyalkanoates (</w:t>
      </w:r>
      <w:r w:rsidR="00433E8E" w:rsidRPr="00E3171F">
        <w:rPr>
          <w:rFonts w:ascii="Times New Roman" w:hAnsi="Times New Roman" w:cs="Times New Roman"/>
          <w:color w:val="000000" w:themeColor="text1"/>
          <w:shd w:val="clear" w:color="auto" w:fill="FFFFFF"/>
        </w:rPr>
        <w:t>PHAs</w:t>
      </w:r>
      <w:r w:rsidRPr="00E3171F">
        <w:rPr>
          <w:rFonts w:ascii="Times New Roman" w:hAnsi="Times New Roman" w:cs="Times New Roman"/>
          <w:color w:val="000000" w:themeColor="text1"/>
          <w:shd w:val="clear" w:color="auto" w:fill="FFFFFF"/>
        </w:rPr>
        <w:t xml:space="preserve">) from </w:t>
      </w:r>
      <w:r w:rsidRPr="00E3171F">
        <w:rPr>
          <w:rStyle w:val="Strong"/>
          <w:rFonts w:ascii="Times New Roman" w:hAnsi="Times New Roman" w:cs="Times New Roman"/>
          <w:b w:val="0"/>
          <w:bCs w:val="0"/>
          <w:color w:val="000000" w:themeColor="text1"/>
        </w:rPr>
        <w:t>waste-garbage contaminated soils collected in the Solapur district regions. Further bacterial isolates are characterized by cultural, morphological, biochemical, and molecular approaches using 16s rRNA gene sequencing and phylogenetic analysis. The characterized isolate is identified as a</w:t>
      </w:r>
      <w:r w:rsidRPr="00E3171F">
        <w:rPr>
          <w:rStyle w:val="Strong"/>
          <w:rFonts w:ascii="Times New Roman" w:hAnsi="Times New Roman" w:cs="Times New Roman"/>
          <w:b w:val="0"/>
          <w:bCs w:val="0"/>
          <w:i/>
          <w:iCs/>
          <w:color w:val="000000" w:themeColor="text1"/>
        </w:rPr>
        <w:t xml:space="preserve"> Bacillus</w:t>
      </w:r>
      <w:r w:rsidRPr="00E3171F">
        <w:rPr>
          <w:rStyle w:val="Strong"/>
          <w:rFonts w:ascii="Times New Roman" w:hAnsi="Times New Roman" w:cs="Times New Roman"/>
          <w:b w:val="0"/>
          <w:bCs w:val="0"/>
          <w:color w:val="000000" w:themeColor="text1"/>
        </w:rPr>
        <w:t xml:space="preserve"> spp., and shows higher PHA production under the nutrient-limited conditions, studying the effect of various environmental parameters, viz., pH, and salinity, on PHA production. The produced biopolymer was characterized by using FTIR spectroscopy, which identified the various functional moieties and confirmed the structural identity. With the use of this approach, the combined </w:t>
      </w:r>
      <w:r w:rsidRPr="00E3171F">
        <w:rPr>
          <w:rFonts w:ascii="Times New Roman" w:hAnsi="Times New Roman" w:cs="Times New Roman"/>
          <w:color w:val="000000" w:themeColor="text1"/>
        </w:rPr>
        <w:t xml:space="preserve">microbial difference associated with biopolymer production and characterization, this research study significantly contributes to sustainable and eco-friendly bioplastic production through cost-effective waste. This part allows the </w:t>
      </w:r>
      <w:proofErr w:type="spellStart"/>
      <w:r w:rsidRPr="00E3171F">
        <w:rPr>
          <w:rFonts w:ascii="Times New Roman" w:hAnsi="Times New Roman" w:cs="Times New Roman"/>
          <w:color w:val="000000" w:themeColor="text1"/>
        </w:rPr>
        <w:t>valorization</w:t>
      </w:r>
      <w:proofErr w:type="spellEnd"/>
      <w:r w:rsidRPr="00E3171F">
        <w:rPr>
          <w:rFonts w:ascii="Times New Roman" w:hAnsi="Times New Roman" w:cs="Times New Roman"/>
          <w:color w:val="000000" w:themeColor="text1"/>
        </w:rPr>
        <w:t xml:space="preserve"> of environmentally friendly alternatives to conventional petroleum-based plastics.</w:t>
      </w:r>
    </w:p>
    <w:p w14:paraId="0303FE37" w14:textId="77777777" w:rsidR="005D445E" w:rsidRDefault="005D445E" w:rsidP="00E3171F">
      <w:pPr>
        <w:spacing w:after="0" w:line="276" w:lineRule="auto"/>
        <w:jc w:val="both"/>
        <w:rPr>
          <w:rFonts w:ascii="Times New Roman" w:hAnsi="Times New Roman" w:cs="Times New Roman"/>
          <w:b/>
          <w:bCs/>
        </w:rPr>
      </w:pPr>
    </w:p>
    <w:p w14:paraId="4407490C" w14:textId="678C0E0D" w:rsidR="00966176" w:rsidRPr="00E3171F" w:rsidRDefault="00966176" w:rsidP="00E3171F">
      <w:pPr>
        <w:spacing w:after="0" w:line="276" w:lineRule="auto"/>
        <w:jc w:val="both"/>
        <w:rPr>
          <w:rFonts w:ascii="Times New Roman" w:hAnsi="Times New Roman" w:cs="Times New Roman"/>
          <w:b/>
          <w:bCs/>
        </w:rPr>
      </w:pPr>
      <w:r w:rsidRPr="00E3171F">
        <w:rPr>
          <w:rFonts w:ascii="Times New Roman" w:hAnsi="Times New Roman" w:cs="Times New Roman"/>
          <w:b/>
          <w:bCs/>
        </w:rPr>
        <w:t>Materials and Methods</w:t>
      </w:r>
    </w:p>
    <w:p w14:paraId="5F146198" w14:textId="77777777" w:rsidR="005D445E" w:rsidRDefault="005D445E" w:rsidP="00E3171F">
      <w:pPr>
        <w:spacing w:after="0" w:line="276" w:lineRule="auto"/>
        <w:jc w:val="both"/>
        <w:rPr>
          <w:rFonts w:ascii="Times New Roman" w:hAnsi="Times New Roman" w:cs="Times New Roman"/>
          <w:b/>
          <w:bCs/>
        </w:rPr>
      </w:pPr>
    </w:p>
    <w:p w14:paraId="668A2653" w14:textId="4B3C3043" w:rsidR="00966176" w:rsidRPr="00E3171F" w:rsidRDefault="00966176" w:rsidP="00E3171F">
      <w:pPr>
        <w:spacing w:after="0" w:line="276" w:lineRule="auto"/>
        <w:jc w:val="both"/>
        <w:rPr>
          <w:rFonts w:ascii="Times New Roman" w:hAnsi="Times New Roman" w:cs="Times New Roman"/>
          <w:b/>
          <w:bCs/>
        </w:rPr>
      </w:pPr>
      <w:r w:rsidRPr="00E3171F">
        <w:rPr>
          <w:rFonts w:ascii="Times New Roman" w:hAnsi="Times New Roman" w:cs="Times New Roman"/>
          <w:b/>
          <w:bCs/>
        </w:rPr>
        <w:t xml:space="preserve">1.1. Sample </w:t>
      </w:r>
      <w:r w:rsidR="008B33F4" w:rsidRPr="00E3171F">
        <w:rPr>
          <w:rFonts w:ascii="Times New Roman" w:hAnsi="Times New Roman" w:cs="Times New Roman"/>
          <w:b/>
          <w:bCs/>
        </w:rPr>
        <w:t>C</w:t>
      </w:r>
      <w:r w:rsidRPr="00E3171F">
        <w:rPr>
          <w:rFonts w:ascii="Times New Roman" w:hAnsi="Times New Roman" w:cs="Times New Roman"/>
          <w:b/>
          <w:bCs/>
        </w:rPr>
        <w:t xml:space="preserve">ollection </w:t>
      </w:r>
      <w:r w:rsidR="00C67567" w:rsidRPr="00E3171F">
        <w:rPr>
          <w:rFonts w:ascii="Times New Roman" w:hAnsi="Times New Roman" w:cs="Times New Roman"/>
          <w:b/>
          <w:bCs/>
        </w:rPr>
        <w:t xml:space="preserve">and </w:t>
      </w:r>
      <w:r w:rsidR="008B33F4" w:rsidRPr="00E3171F">
        <w:rPr>
          <w:rFonts w:ascii="Times New Roman" w:hAnsi="Times New Roman" w:cs="Times New Roman"/>
          <w:b/>
          <w:bCs/>
        </w:rPr>
        <w:t>I</w:t>
      </w:r>
      <w:r w:rsidR="00C67567" w:rsidRPr="00E3171F">
        <w:rPr>
          <w:rFonts w:ascii="Times New Roman" w:hAnsi="Times New Roman" w:cs="Times New Roman"/>
          <w:b/>
          <w:bCs/>
        </w:rPr>
        <w:t xml:space="preserve">solation of PHA </w:t>
      </w:r>
      <w:r w:rsidR="008B33F4" w:rsidRPr="00E3171F">
        <w:rPr>
          <w:rFonts w:ascii="Times New Roman" w:hAnsi="Times New Roman" w:cs="Times New Roman"/>
          <w:b/>
          <w:bCs/>
        </w:rPr>
        <w:t>P</w:t>
      </w:r>
      <w:r w:rsidR="00C67567" w:rsidRPr="00E3171F">
        <w:rPr>
          <w:rFonts w:ascii="Times New Roman" w:hAnsi="Times New Roman" w:cs="Times New Roman"/>
          <w:b/>
          <w:bCs/>
        </w:rPr>
        <w:t>roducers</w:t>
      </w:r>
    </w:p>
    <w:p w14:paraId="55CD42EF" w14:textId="77777777" w:rsidR="00C510BE" w:rsidRDefault="00C510BE" w:rsidP="00E3171F">
      <w:pPr>
        <w:spacing w:after="0" w:line="276" w:lineRule="auto"/>
        <w:jc w:val="both"/>
        <w:rPr>
          <w:rFonts w:ascii="Times New Roman" w:hAnsi="Times New Roman" w:cs="Times New Roman"/>
        </w:rPr>
      </w:pPr>
    </w:p>
    <w:p w14:paraId="0BA0CE24" w14:textId="3799914A" w:rsidR="00433511" w:rsidRPr="00E3171F" w:rsidRDefault="00A15893" w:rsidP="00E3171F">
      <w:pPr>
        <w:spacing w:after="0" w:line="276" w:lineRule="auto"/>
        <w:jc w:val="both"/>
        <w:rPr>
          <w:rFonts w:ascii="Times New Roman" w:hAnsi="Times New Roman" w:cs="Times New Roman"/>
        </w:rPr>
      </w:pPr>
      <w:r w:rsidRPr="00E3171F">
        <w:rPr>
          <w:rFonts w:ascii="Times New Roman" w:hAnsi="Times New Roman" w:cs="Times New Roman"/>
        </w:rPr>
        <w:t xml:space="preserve">The </w:t>
      </w:r>
      <w:r w:rsidR="00966176" w:rsidRPr="00E3171F">
        <w:rPr>
          <w:rFonts w:ascii="Times New Roman" w:hAnsi="Times New Roman" w:cs="Times New Roman"/>
        </w:rPr>
        <w:t>samples were collected from</w:t>
      </w:r>
      <w:r w:rsidRPr="00E3171F">
        <w:rPr>
          <w:rFonts w:ascii="Times New Roman" w:hAnsi="Times New Roman" w:cs="Times New Roman"/>
        </w:rPr>
        <w:t xml:space="preserve"> various environmental habitats</w:t>
      </w:r>
      <w:r w:rsidR="00966176" w:rsidRPr="00E3171F">
        <w:rPr>
          <w:rFonts w:ascii="Times New Roman" w:hAnsi="Times New Roman" w:cs="Times New Roman"/>
        </w:rPr>
        <w:t xml:space="preserve"> within the Solapur district, Maharashtra, Indi</w:t>
      </w:r>
      <w:r w:rsidRPr="00E3171F">
        <w:rPr>
          <w:rFonts w:ascii="Times New Roman" w:hAnsi="Times New Roman" w:cs="Times New Roman"/>
        </w:rPr>
        <w:t xml:space="preserve">a, especially the </w:t>
      </w:r>
      <w:r w:rsidR="003E5CA2">
        <w:rPr>
          <w:rFonts w:ascii="Times New Roman" w:hAnsi="Times New Roman" w:cs="Times New Roman"/>
        </w:rPr>
        <w:t>waste-</w:t>
      </w:r>
      <w:r w:rsidRPr="00E3171F">
        <w:rPr>
          <w:rFonts w:ascii="Times New Roman" w:hAnsi="Times New Roman" w:cs="Times New Roman"/>
        </w:rPr>
        <w:t>garden</w:t>
      </w:r>
      <w:r w:rsidR="003E5CA2">
        <w:rPr>
          <w:rFonts w:ascii="Times New Roman" w:hAnsi="Times New Roman" w:cs="Times New Roman"/>
        </w:rPr>
        <w:t xml:space="preserve"> </w:t>
      </w:r>
      <w:r w:rsidR="00966176" w:rsidRPr="00E3171F">
        <w:rPr>
          <w:rFonts w:ascii="Times New Roman" w:hAnsi="Times New Roman" w:cs="Times New Roman"/>
        </w:rPr>
        <w:t>soil, waste-garbage</w:t>
      </w:r>
      <w:r w:rsidR="00BD36D5">
        <w:rPr>
          <w:rFonts w:ascii="Times New Roman" w:hAnsi="Times New Roman" w:cs="Times New Roman"/>
        </w:rPr>
        <w:t xml:space="preserve"> contaminated</w:t>
      </w:r>
      <w:r w:rsidR="00966176" w:rsidRPr="00E3171F">
        <w:rPr>
          <w:rFonts w:ascii="Times New Roman" w:hAnsi="Times New Roman" w:cs="Times New Roman"/>
        </w:rPr>
        <w:t xml:space="preserve"> soil, roadside </w:t>
      </w:r>
      <w:r w:rsidRPr="00E3171F">
        <w:rPr>
          <w:rFonts w:ascii="Times New Roman" w:hAnsi="Times New Roman" w:cs="Times New Roman"/>
        </w:rPr>
        <w:t xml:space="preserve">waste </w:t>
      </w:r>
      <w:r w:rsidR="00966176" w:rsidRPr="00E3171F">
        <w:rPr>
          <w:rFonts w:ascii="Times New Roman" w:hAnsi="Times New Roman" w:cs="Times New Roman"/>
        </w:rPr>
        <w:t>soil, and crop field soil</w:t>
      </w:r>
      <w:r w:rsidRPr="00E3171F">
        <w:rPr>
          <w:rFonts w:ascii="Times New Roman" w:hAnsi="Times New Roman" w:cs="Times New Roman"/>
        </w:rPr>
        <w:t>,</w:t>
      </w:r>
      <w:r w:rsidR="00965CD0" w:rsidRPr="00E3171F">
        <w:rPr>
          <w:rFonts w:ascii="Times New Roman" w:hAnsi="Times New Roman" w:cs="Times New Roman"/>
        </w:rPr>
        <w:t xml:space="preserve"> to obtain the </w:t>
      </w:r>
      <w:proofErr w:type="spellStart"/>
      <w:r w:rsidR="00965CD0" w:rsidRPr="00E3171F">
        <w:rPr>
          <w:rFonts w:ascii="Times New Roman" w:hAnsi="Times New Roman" w:cs="Times New Roman"/>
        </w:rPr>
        <w:t>lage</w:t>
      </w:r>
      <w:proofErr w:type="spellEnd"/>
      <w:r w:rsidR="00965CD0" w:rsidRPr="00E3171F">
        <w:rPr>
          <w:rFonts w:ascii="Times New Roman" w:hAnsi="Times New Roman" w:cs="Times New Roman"/>
        </w:rPr>
        <w:t xml:space="preserve"> amount of PHA-accumulating and producing </w:t>
      </w:r>
      <w:r w:rsidR="00966176" w:rsidRPr="00E3171F">
        <w:rPr>
          <w:rFonts w:ascii="Times New Roman" w:hAnsi="Times New Roman" w:cs="Times New Roman"/>
        </w:rPr>
        <w:t>microorganisms</w:t>
      </w:r>
      <w:r w:rsidR="00965CD0" w:rsidRPr="00E3171F">
        <w:rPr>
          <w:rFonts w:ascii="Times New Roman" w:hAnsi="Times New Roman" w:cs="Times New Roman"/>
        </w:rPr>
        <w:t xml:space="preserve">. </w:t>
      </w:r>
      <w:r w:rsidR="00966176" w:rsidRPr="00E3171F">
        <w:rPr>
          <w:rFonts w:ascii="Times New Roman" w:hAnsi="Times New Roman" w:cs="Times New Roman"/>
        </w:rPr>
        <w:t xml:space="preserve">One gram of </w:t>
      </w:r>
      <w:r w:rsidR="00965CD0" w:rsidRPr="00E3171F">
        <w:rPr>
          <w:rFonts w:ascii="Times New Roman" w:hAnsi="Times New Roman" w:cs="Times New Roman"/>
        </w:rPr>
        <w:t xml:space="preserve">the collected </w:t>
      </w:r>
      <w:r w:rsidR="00966176" w:rsidRPr="00E3171F">
        <w:rPr>
          <w:rFonts w:ascii="Times New Roman" w:hAnsi="Times New Roman" w:cs="Times New Roman"/>
        </w:rPr>
        <w:t>soil sample was suspended in 9 mL of sterile saline solution (0.</w:t>
      </w:r>
      <w:r w:rsidR="00965CD0" w:rsidRPr="00E3171F">
        <w:rPr>
          <w:rFonts w:ascii="Times New Roman" w:hAnsi="Times New Roman" w:cs="Times New Roman"/>
        </w:rPr>
        <w:t>8</w:t>
      </w:r>
      <w:r w:rsidR="00966176" w:rsidRPr="00E3171F">
        <w:rPr>
          <w:rFonts w:ascii="Times New Roman" w:hAnsi="Times New Roman" w:cs="Times New Roman"/>
        </w:rPr>
        <w:t xml:space="preserve">% w/v NaCl) </w:t>
      </w:r>
      <w:r w:rsidR="00965CD0" w:rsidRPr="00E3171F">
        <w:rPr>
          <w:rFonts w:ascii="Times New Roman" w:hAnsi="Times New Roman" w:cs="Times New Roman"/>
        </w:rPr>
        <w:t xml:space="preserve">and prepared as a </w:t>
      </w:r>
      <w:r w:rsidR="00966176" w:rsidRPr="00E3171F">
        <w:rPr>
          <w:rFonts w:ascii="Times New Roman" w:hAnsi="Times New Roman" w:cs="Times New Roman"/>
        </w:rPr>
        <w:t>homogenized microbial suspension</w:t>
      </w:r>
      <w:r w:rsidR="00965CD0" w:rsidRPr="00E3171F">
        <w:rPr>
          <w:rFonts w:ascii="Times New Roman" w:hAnsi="Times New Roman" w:cs="Times New Roman"/>
        </w:rPr>
        <w:t xml:space="preserve">. </w:t>
      </w:r>
      <w:r w:rsidR="00966176" w:rsidRPr="00E3171F">
        <w:rPr>
          <w:rFonts w:ascii="Times New Roman" w:hAnsi="Times New Roman" w:cs="Times New Roman"/>
        </w:rPr>
        <w:t xml:space="preserve">The </w:t>
      </w:r>
      <w:r w:rsidR="00965CD0" w:rsidRPr="00E3171F">
        <w:rPr>
          <w:rFonts w:ascii="Times New Roman" w:hAnsi="Times New Roman" w:cs="Times New Roman"/>
        </w:rPr>
        <w:t xml:space="preserve">prepared soil </w:t>
      </w:r>
      <w:r w:rsidR="00966176" w:rsidRPr="00E3171F">
        <w:rPr>
          <w:rFonts w:ascii="Times New Roman" w:hAnsi="Times New Roman" w:cs="Times New Roman"/>
        </w:rPr>
        <w:t>suspensions were</w:t>
      </w:r>
      <w:r w:rsidR="00965CD0" w:rsidRPr="00E3171F">
        <w:rPr>
          <w:rFonts w:ascii="Times New Roman" w:hAnsi="Times New Roman" w:cs="Times New Roman"/>
        </w:rPr>
        <w:t xml:space="preserve"> allowed for the </w:t>
      </w:r>
      <w:r w:rsidR="00966176" w:rsidRPr="00E3171F">
        <w:rPr>
          <w:rFonts w:ascii="Times New Roman" w:hAnsi="Times New Roman" w:cs="Times New Roman"/>
        </w:rPr>
        <w:t>serial dilution</w:t>
      </w:r>
      <w:r w:rsidR="00965CD0" w:rsidRPr="00E3171F">
        <w:rPr>
          <w:rFonts w:ascii="Times New Roman" w:hAnsi="Times New Roman" w:cs="Times New Roman"/>
        </w:rPr>
        <w:t xml:space="preserve">s ranging </w:t>
      </w:r>
      <w:r w:rsidR="00966176" w:rsidRPr="00E3171F">
        <w:rPr>
          <w:rFonts w:ascii="Times New Roman" w:hAnsi="Times New Roman" w:cs="Times New Roman"/>
        </w:rPr>
        <w:t>from 10</w:t>
      </w:r>
      <w:r w:rsidR="00966176" w:rsidRPr="00E3171F">
        <w:rPr>
          <w:rFonts w:ascii="Times New Roman" w:hAnsi="Times New Roman" w:cs="Times New Roman"/>
          <w:vertAlign w:val="superscript"/>
        </w:rPr>
        <w:t>-1</w:t>
      </w:r>
      <w:r w:rsidR="00965CD0" w:rsidRPr="00E3171F">
        <w:rPr>
          <w:rFonts w:ascii="Times New Roman" w:hAnsi="Times New Roman" w:cs="Times New Roman"/>
          <w:vertAlign w:val="superscript"/>
        </w:rPr>
        <w:t xml:space="preserve"> </w:t>
      </w:r>
      <w:r w:rsidR="00966176" w:rsidRPr="00E3171F">
        <w:rPr>
          <w:rFonts w:ascii="Times New Roman" w:hAnsi="Times New Roman" w:cs="Times New Roman"/>
        </w:rPr>
        <w:t>to 10</w:t>
      </w:r>
      <w:r w:rsidR="00966176" w:rsidRPr="00E3171F">
        <w:rPr>
          <w:rFonts w:ascii="Times New Roman" w:hAnsi="Times New Roman" w:cs="Times New Roman"/>
          <w:vertAlign w:val="superscript"/>
        </w:rPr>
        <w:t>-6</w:t>
      </w:r>
      <w:r w:rsidR="00966176" w:rsidRPr="00E3171F">
        <w:rPr>
          <w:rFonts w:ascii="Times New Roman" w:hAnsi="Times New Roman" w:cs="Times New Roman"/>
        </w:rPr>
        <w:t>, and</w:t>
      </w:r>
      <w:r w:rsidR="00965CD0" w:rsidRPr="00E3171F">
        <w:rPr>
          <w:rFonts w:ascii="Times New Roman" w:hAnsi="Times New Roman" w:cs="Times New Roman"/>
        </w:rPr>
        <w:t xml:space="preserve"> the desired dilutions </w:t>
      </w:r>
      <w:r w:rsidR="00966176" w:rsidRPr="00E3171F">
        <w:rPr>
          <w:rFonts w:ascii="Times New Roman" w:hAnsi="Times New Roman" w:cs="Times New Roman"/>
        </w:rPr>
        <w:t>between 10</w:t>
      </w:r>
      <w:r w:rsidR="00966176" w:rsidRPr="00E3171F">
        <w:rPr>
          <w:rFonts w:ascii="Times New Roman" w:hAnsi="Times New Roman" w:cs="Times New Roman"/>
          <w:vertAlign w:val="superscript"/>
        </w:rPr>
        <w:t>- 4</w:t>
      </w:r>
      <w:r w:rsidR="00966176" w:rsidRPr="00E3171F">
        <w:rPr>
          <w:rFonts w:ascii="Times New Roman" w:hAnsi="Times New Roman" w:cs="Times New Roman"/>
        </w:rPr>
        <w:t xml:space="preserve"> and 10</w:t>
      </w:r>
      <w:r w:rsidR="00966176" w:rsidRPr="00E3171F">
        <w:rPr>
          <w:rFonts w:ascii="Times New Roman" w:hAnsi="Times New Roman" w:cs="Times New Roman"/>
          <w:vertAlign w:val="superscript"/>
        </w:rPr>
        <w:t>-5</w:t>
      </w:r>
      <w:r w:rsidR="00966176" w:rsidRPr="00E3171F">
        <w:rPr>
          <w:rFonts w:ascii="Times New Roman" w:hAnsi="Times New Roman" w:cs="Times New Roman"/>
        </w:rPr>
        <w:t xml:space="preserve"> were selected for microbial isolation</w:t>
      </w:r>
      <w:r w:rsidR="00965CD0" w:rsidRPr="00E3171F">
        <w:rPr>
          <w:rFonts w:ascii="Times New Roman" w:hAnsi="Times New Roman" w:cs="Times New Roman"/>
        </w:rPr>
        <w:t>.  After dilution</w:t>
      </w:r>
      <w:r w:rsidR="00FF0A59" w:rsidRPr="00E3171F">
        <w:rPr>
          <w:rFonts w:ascii="Times New Roman" w:hAnsi="Times New Roman" w:cs="Times New Roman"/>
        </w:rPr>
        <w:t>,</w:t>
      </w:r>
      <w:r w:rsidR="00965CD0" w:rsidRPr="00E3171F">
        <w:rPr>
          <w:rFonts w:ascii="Times New Roman" w:hAnsi="Times New Roman" w:cs="Times New Roman"/>
        </w:rPr>
        <w:t xml:space="preserve"> </w:t>
      </w:r>
      <w:r w:rsidR="00FF0A59" w:rsidRPr="00E3171F">
        <w:rPr>
          <w:rFonts w:ascii="Times New Roman" w:hAnsi="Times New Roman" w:cs="Times New Roman"/>
        </w:rPr>
        <w:t>an a</w:t>
      </w:r>
      <w:r w:rsidR="00966176" w:rsidRPr="00E3171F">
        <w:rPr>
          <w:rFonts w:ascii="Times New Roman" w:hAnsi="Times New Roman" w:cs="Times New Roman"/>
        </w:rPr>
        <w:t>liquot of 0.1 mL from each selected dil</w:t>
      </w:r>
      <w:r w:rsidR="00FF0A59" w:rsidRPr="00E3171F">
        <w:rPr>
          <w:rFonts w:ascii="Times New Roman" w:hAnsi="Times New Roman" w:cs="Times New Roman"/>
        </w:rPr>
        <w:t>u</w:t>
      </w:r>
      <w:r w:rsidR="00966176" w:rsidRPr="00E3171F">
        <w:rPr>
          <w:rFonts w:ascii="Times New Roman" w:hAnsi="Times New Roman" w:cs="Times New Roman"/>
        </w:rPr>
        <w:t>tion w</w:t>
      </w:r>
      <w:r w:rsidR="00FF0A59" w:rsidRPr="00E3171F">
        <w:rPr>
          <w:rFonts w:ascii="Times New Roman" w:hAnsi="Times New Roman" w:cs="Times New Roman"/>
        </w:rPr>
        <w:t>as</w:t>
      </w:r>
      <w:r w:rsidR="00966176" w:rsidRPr="00E3171F">
        <w:rPr>
          <w:rFonts w:ascii="Times New Roman" w:hAnsi="Times New Roman" w:cs="Times New Roman"/>
        </w:rPr>
        <w:t xml:space="preserve"> spread onto </w:t>
      </w:r>
      <w:r w:rsidR="00FF0A59" w:rsidRPr="00E3171F">
        <w:rPr>
          <w:rFonts w:ascii="Times New Roman" w:hAnsi="Times New Roman" w:cs="Times New Roman"/>
        </w:rPr>
        <w:t xml:space="preserve">the </w:t>
      </w:r>
      <w:r w:rsidR="00966176" w:rsidRPr="00E3171F">
        <w:rPr>
          <w:rFonts w:ascii="Times New Roman" w:hAnsi="Times New Roman" w:cs="Times New Roman"/>
        </w:rPr>
        <w:t xml:space="preserve">Modified Nutrient Agar </w:t>
      </w:r>
      <w:r w:rsidR="00FF0A59" w:rsidRPr="00E3171F">
        <w:rPr>
          <w:rFonts w:ascii="Times New Roman" w:hAnsi="Times New Roman" w:cs="Times New Roman"/>
        </w:rPr>
        <w:t xml:space="preserve">(specifically for </w:t>
      </w:r>
      <w:r w:rsidR="00433E8E" w:rsidRPr="00E3171F">
        <w:rPr>
          <w:rFonts w:ascii="Times New Roman" w:hAnsi="Times New Roman" w:cs="Times New Roman"/>
        </w:rPr>
        <w:t>PHAs</w:t>
      </w:r>
      <w:r w:rsidR="00FF0A59" w:rsidRPr="00E3171F">
        <w:rPr>
          <w:rFonts w:ascii="Times New Roman" w:hAnsi="Times New Roman" w:cs="Times New Roman"/>
        </w:rPr>
        <w:t xml:space="preserve"> accumulation and production due to a high concentration of carbon source) medium; Beef extract (0.3%), Peptone (0.5%), Sodium Chloride (0.8%), Glucose (1%), and Agar (2%)</w:t>
      </w:r>
      <w:r w:rsidR="00C36E53" w:rsidRPr="00E3171F">
        <w:rPr>
          <w:rFonts w:ascii="Times New Roman" w:hAnsi="Times New Roman" w:cs="Times New Roman"/>
          <w:color w:val="222222"/>
          <w:shd w:val="clear" w:color="auto" w:fill="FFFFFF"/>
        </w:rPr>
        <w:t xml:space="preserve"> (Thapa, C., et al.2018).</w:t>
      </w:r>
      <w:r w:rsidR="00C36E53" w:rsidRPr="00E3171F">
        <w:rPr>
          <w:rFonts w:ascii="Times New Roman" w:hAnsi="Times New Roman" w:cs="Times New Roman"/>
          <w:color w:val="222222"/>
          <w:sz w:val="20"/>
          <w:szCs w:val="20"/>
          <w:shd w:val="clear" w:color="auto" w:fill="FFFFFF"/>
        </w:rPr>
        <w:t xml:space="preserve"> </w:t>
      </w:r>
      <w:r w:rsidR="00C36E53" w:rsidRPr="00E3171F">
        <w:rPr>
          <w:rFonts w:ascii="Times New Roman" w:hAnsi="Times New Roman" w:cs="Times New Roman"/>
        </w:rPr>
        <w:t xml:space="preserve">The modified nutrient agar </w:t>
      </w:r>
      <w:r w:rsidR="00966176" w:rsidRPr="00E3171F">
        <w:rPr>
          <w:rFonts w:ascii="Times New Roman" w:hAnsi="Times New Roman" w:cs="Times New Roman"/>
        </w:rPr>
        <w:t xml:space="preserve">plates </w:t>
      </w:r>
      <w:r w:rsidR="00C36E53" w:rsidRPr="00E3171F">
        <w:rPr>
          <w:rFonts w:ascii="Times New Roman" w:hAnsi="Times New Roman" w:cs="Times New Roman"/>
        </w:rPr>
        <w:t xml:space="preserve">were </w:t>
      </w:r>
      <w:r w:rsidR="00966176" w:rsidRPr="00E3171F">
        <w:rPr>
          <w:rFonts w:ascii="Times New Roman" w:hAnsi="Times New Roman" w:cs="Times New Roman"/>
        </w:rPr>
        <w:t>formulated</w:t>
      </w:r>
      <w:r w:rsidR="00C36E53" w:rsidRPr="00E3171F">
        <w:rPr>
          <w:rFonts w:ascii="Times New Roman" w:hAnsi="Times New Roman" w:cs="Times New Roman"/>
        </w:rPr>
        <w:t xml:space="preserve"> with an increased </w:t>
      </w:r>
      <w:r w:rsidR="00966176" w:rsidRPr="00E3171F">
        <w:rPr>
          <w:rFonts w:ascii="Times New Roman" w:hAnsi="Times New Roman" w:cs="Times New Roman"/>
        </w:rPr>
        <w:t>carbon-to-nitrogen ratio</w:t>
      </w:r>
      <w:r w:rsidR="00C36E53" w:rsidRPr="00E3171F">
        <w:rPr>
          <w:rFonts w:ascii="Times New Roman" w:hAnsi="Times New Roman" w:cs="Times New Roman"/>
        </w:rPr>
        <w:t>;</w:t>
      </w:r>
      <w:r w:rsidR="00966176" w:rsidRPr="00E3171F">
        <w:rPr>
          <w:rFonts w:ascii="Times New Roman" w:hAnsi="Times New Roman" w:cs="Times New Roman"/>
        </w:rPr>
        <w:t xml:space="preserve"> </w:t>
      </w:r>
      <w:r w:rsidR="00C36E53" w:rsidRPr="00E3171F">
        <w:rPr>
          <w:rFonts w:ascii="Times New Roman" w:hAnsi="Times New Roman" w:cs="Times New Roman"/>
        </w:rPr>
        <w:t>this composition allows for enhancing the accumulation of PHA in the bacteri</w:t>
      </w:r>
      <w:r w:rsidR="00966176" w:rsidRPr="00E3171F">
        <w:rPr>
          <w:rFonts w:ascii="Times New Roman" w:hAnsi="Times New Roman" w:cs="Times New Roman"/>
        </w:rPr>
        <w:t>a (</w:t>
      </w:r>
      <w:r w:rsidR="00433511" w:rsidRPr="00E3171F">
        <w:rPr>
          <w:rFonts w:ascii="Times New Roman" w:hAnsi="Times New Roman" w:cs="Times New Roman"/>
        </w:rPr>
        <w:t xml:space="preserve">Khanna, S. et al. </w:t>
      </w:r>
      <w:r w:rsidR="00966176" w:rsidRPr="00E3171F">
        <w:rPr>
          <w:rFonts w:ascii="Times New Roman" w:hAnsi="Times New Roman" w:cs="Times New Roman"/>
        </w:rPr>
        <w:t>20</w:t>
      </w:r>
      <w:r w:rsidR="00612B08" w:rsidRPr="00E3171F">
        <w:rPr>
          <w:rFonts w:ascii="Times New Roman" w:hAnsi="Times New Roman" w:cs="Times New Roman"/>
        </w:rPr>
        <w:t>14</w:t>
      </w:r>
      <w:r w:rsidR="00966176" w:rsidRPr="00E3171F">
        <w:rPr>
          <w:rFonts w:ascii="Times New Roman" w:hAnsi="Times New Roman" w:cs="Times New Roman"/>
        </w:rPr>
        <w:t>). The plates were incubated at 37°C for 24 hours</w:t>
      </w:r>
      <w:r w:rsidR="00A33E06" w:rsidRPr="00E3171F">
        <w:rPr>
          <w:rFonts w:ascii="Times New Roman" w:hAnsi="Times New Roman" w:cs="Times New Roman"/>
        </w:rPr>
        <w:t xml:space="preserve">; after that, based on the morphology, the well-isolated marked colonies were </w:t>
      </w:r>
      <w:r w:rsidR="00AF58FA" w:rsidRPr="00E3171F">
        <w:rPr>
          <w:rFonts w:ascii="Times New Roman" w:hAnsi="Times New Roman" w:cs="Times New Roman"/>
        </w:rPr>
        <w:t xml:space="preserve">selected, and further colonies were processed and </w:t>
      </w:r>
      <w:r w:rsidR="00A33E06" w:rsidRPr="00E3171F">
        <w:rPr>
          <w:rFonts w:ascii="Times New Roman" w:hAnsi="Times New Roman" w:cs="Times New Roman"/>
        </w:rPr>
        <w:t xml:space="preserve">screened for PHA </w:t>
      </w:r>
      <w:r w:rsidR="00EA5D61" w:rsidRPr="00E3171F">
        <w:rPr>
          <w:rFonts w:ascii="Times New Roman" w:hAnsi="Times New Roman" w:cs="Times New Roman"/>
        </w:rPr>
        <w:t xml:space="preserve">accumulation </w:t>
      </w:r>
      <w:r w:rsidR="00A33E06" w:rsidRPr="00E3171F">
        <w:rPr>
          <w:rFonts w:ascii="Times New Roman" w:hAnsi="Times New Roman" w:cs="Times New Roman"/>
          <w:color w:val="222222"/>
          <w:shd w:val="clear" w:color="auto" w:fill="FFFFFF"/>
        </w:rPr>
        <w:t>(Thapa, C. et al.2018).</w:t>
      </w:r>
    </w:p>
    <w:p w14:paraId="51F11DB7" w14:textId="77777777" w:rsidR="005D445E" w:rsidRDefault="005D445E" w:rsidP="00E3171F">
      <w:pPr>
        <w:spacing w:after="0" w:line="276" w:lineRule="auto"/>
        <w:jc w:val="both"/>
        <w:rPr>
          <w:rFonts w:ascii="Times New Roman" w:hAnsi="Times New Roman" w:cs="Times New Roman"/>
          <w:b/>
          <w:bCs/>
        </w:rPr>
      </w:pPr>
    </w:p>
    <w:p w14:paraId="14613C07" w14:textId="2BF0DA3D" w:rsidR="00966176" w:rsidRPr="00E3171F" w:rsidRDefault="00966176" w:rsidP="00E3171F">
      <w:pPr>
        <w:spacing w:after="0" w:line="276" w:lineRule="auto"/>
        <w:jc w:val="both"/>
        <w:rPr>
          <w:rFonts w:ascii="Times New Roman" w:hAnsi="Times New Roman" w:cs="Times New Roman"/>
        </w:rPr>
      </w:pPr>
      <w:r w:rsidRPr="00E3171F">
        <w:rPr>
          <w:rFonts w:ascii="Times New Roman" w:hAnsi="Times New Roman" w:cs="Times New Roman"/>
          <w:b/>
          <w:bCs/>
        </w:rPr>
        <w:t>1.2. Screening for PH</w:t>
      </w:r>
      <w:r w:rsidR="00433511" w:rsidRPr="00E3171F">
        <w:rPr>
          <w:rFonts w:ascii="Times New Roman" w:hAnsi="Times New Roman" w:cs="Times New Roman"/>
          <w:b/>
          <w:bCs/>
        </w:rPr>
        <w:t>A a</w:t>
      </w:r>
      <w:r w:rsidRPr="00E3171F">
        <w:rPr>
          <w:rFonts w:ascii="Times New Roman" w:hAnsi="Times New Roman" w:cs="Times New Roman"/>
          <w:b/>
          <w:bCs/>
        </w:rPr>
        <w:t>ccumulation by Sudan Black Staining</w:t>
      </w:r>
    </w:p>
    <w:p w14:paraId="71864F8D" w14:textId="77777777" w:rsidR="005D445E" w:rsidRDefault="005D445E" w:rsidP="00E3171F">
      <w:pPr>
        <w:spacing w:after="0" w:line="276" w:lineRule="auto"/>
        <w:jc w:val="both"/>
        <w:rPr>
          <w:rFonts w:ascii="Times New Roman" w:hAnsi="Times New Roman" w:cs="Times New Roman"/>
        </w:rPr>
      </w:pPr>
    </w:p>
    <w:p w14:paraId="71488E6A" w14:textId="2A0DE13B" w:rsidR="00966176" w:rsidRPr="00E3171F" w:rsidRDefault="00433511" w:rsidP="00E3171F">
      <w:pPr>
        <w:spacing w:after="0" w:line="276" w:lineRule="auto"/>
        <w:jc w:val="both"/>
        <w:rPr>
          <w:rFonts w:ascii="Times New Roman" w:hAnsi="Times New Roman" w:cs="Times New Roman"/>
          <w:color w:val="222222"/>
          <w:sz w:val="20"/>
          <w:szCs w:val="20"/>
          <w:shd w:val="clear" w:color="auto" w:fill="FFFFFF"/>
        </w:rPr>
      </w:pPr>
      <w:r w:rsidRPr="00E3171F">
        <w:rPr>
          <w:rFonts w:ascii="Times New Roman" w:hAnsi="Times New Roman" w:cs="Times New Roman"/>
        </w:rPr>
        <w:t>The</w:t>
      </w:r>
      <w:r w:rsidR="00205B27" w:rsidRPr="00E3171F">
        <w:rPr>
          <w:rFonts w:ascii="Times New Roman" w:hAnsi="Times New Roman" w:cs="Times New Roman"/>
        </w:rPr>
        <w:t xml:space="preserve"> </w:t>
      </w:r>
      <w:r w:rsidR="00AF58FA" w:rsidRPr="00E3171F">
        <w:rPr>
          <w:rFonts w:ascii="Times New Roman" w:hAnsi="Times New Roman" w:cs="Times New Roman"/>
        </w:rPr>
        <w:t>selected bacterial isolates wer</w:t>
      </w:r>
      <w:r w:rsidR="00615E6A" w:rsidRPr="00E3171F">
        <w:rPr>
          <w:rFonts w:ascii="Times New Roman" w:hAnsi="Times New Roman" w:cs="Times New Roman"/>
        </w:rPr>
        <w:t xml:space="preserve">e subjected </w:t>
      </w:r>
      <w:r w:rsidR="00AF58FA" w:rsidRPr="00E3171F">
        <w:rPr>
          <w:rFonts w:ascii="Times New Roman" w:hAnsi="Times New Roman" w:cs="Times New Roman"/>
        </w:rPr>
        <w:t xml:space="preserve">to </w:t>
      </w:r>
      <w:r w:rsidR="00966176" w:rsidRPr="00E3171F">
        <w:rPr>
          <w:rFonts w:ascii="Times New Roman" w:hAnsi="Times New Roman" w:cs="Times New Roman"/>
        </w:rPr>
        <w:t>PH</w:t>
      </w:r>
      <w:r w:rsidRPr="00E3171F">
        <w:rPr>
          <w:rFonts w:ascii="Times New Roman" w:hAnsi="Times New Roman" w:cs="Times New Roman"/>
        </w:rPr>
        <w:t>A</w:t>
      </w:r>
      <w:r w:rsidR="00966176" w:rsidRPr="00E3171F">
        <w:rPr>
          <w:rFonts w:ascii="Times New Roman" w:hAnsi="Times New Roman" w:cs="Times New Roman"/>
        </w:rPr>
        <w:t xml:space="preserve"> accumulation</w:t>
      </w:r>
      <w:r w:rsidRPr="00E3171F">
        <w:rPr>
          <w:rFonts w:ascii="Times New Roman" w:hAnsi="Times New Roman" w:cs="Times New Roman"/>
        </w:rPr>
        <w:t xml:space="preserve"> </w:t>
      </w:r>
      <w:r w:rsidR="00AF58FA" w:rsidRPr="00E3171F">
        <w:rPr>
          <w:rFonts w:ascii="Times New Roman" w:hAnsi="Times New Roman" w:cs="Times New Roman"/>
        </w:rPr>
        <w:t>and production</w:t>
      </w:r>
      <w:r w:rsidR="00205B27" w:rsidRPr="00E3171F">
        <w:rPr>
          <w:rFonts w:ascii="Times New Roman" w:hAnsi="Times New Roman" w:cs="Times New Roman"/>
        </w:rPr>
        <w:t>,</w:t>
      </w:r>
      <w:r w:rsidR="00AF58FA" w:rsidRPr="00E3171F">
        <w:rPr>
          <w:rFonts w:ascii="Times New Roman" w:hAnsi="Times New Roman" w:cs="Times New Roman"/>
        </w:rPr>
        <w:t xml:space="preserve"> </w:t>
      </w:r>
      <w:r w:rsidRPr="00E3171F">
        <w:rPr>
          <w:rFonts w:ascii="Times New Roman" w:hAnsi="Times New Roman" w:cs="Times New Roman"/>
        </w:rPr>
        <w:t>which</w:t>
      </w:r>
      <w:r w:rsidR="00966176" w:rsidRPr="00E3171F">
        <w:rPr>
          <w:rFonts w:ascii="Times New Roman" w:hAnsi="Times New Roman" w:cs="Times New Roman"/>
        </w:rPr>
        <w:t xml:space="preserve"> was performed using </w:t>
      </w:r>
      <w:r w:rsidR="009D7271" w:rsidRPr="00E3171F">
        <w:rPr>
          <w:rFonts w:ascii="Times New Roman" w:hAnsi="Times New Roman" w:cs="Times New Roman"/>
        </w:rPr>
        <w:t xml:space="preserve">the </w:t>
      </w:r>
      <w:r w:rsidR="00966176" w:rsidRPr="00E3171F">
        <w:rPr>
          <w:rFonts w:ascii="Times New Roman" w:hAnsi="Times New Roman" w:cs="Times New Roman"/>
        </w:rPr>
        <w:t>Sudan Black B staining</w:t>
      </w:r>
      <w:r w:rsidR="009824A0" w:rsidRPr="00E3171F">
        <w:rPr>
          <w:rFonts w:ascii="Times New Roman" w:hAnsi="Times New Roman" w:cs="Times New Roman"/>
          <w:color w:val="222222"/>
          <w:shd w:val="clear" w:color="auto" w:fill="FFFFFF"/>
        </w:rPr>
        <w:t xml:space="preserve"> (Evangelou, K. et al. 2016)</w:t>
      </w:r>
      <w:r w:rsidR="00EA3CDE" w:rsidRPr="00E3171F">
        <w:rPr>
          <w:rFonts w:ascii="Times New Roman" w:hAnsi="Times New Roman" w:cs="Times New Roman"/>
          <w:color w:val="222222"/>
          <w:shd w:val="clear" w:color="auto" w:fill="FFFFFF"/>
        </w:rPr>
        <w:t>.</w:t>
      </w:r>
      <w:r w:rsidR="00205B27" w:rsidRPr="00E3171F">
        <w:rPr>
          <w:rFonts w:ascii="Times New Roman" w:hAnsi="Times New Roman" w:cs="Times New Roman"/>
        </w:rPr>
        <w:t xml:space="preserve"> This staining</w:t>
      </w:r>
      <w:r w:rsidR="009D7271" w:rsidRPr="00E3171F">
        <w:rPr>
          <w:rFonts w:ascii="Times New Roman" w:hAnsi="Times New Roman" w:cs="Times New Roman"/>
        </w:rPr>
        <w:t xml:space="preserve"> method</w:t>
      </w:r>
      <w:r w:rsidR="00205B27" w:rsidRPr="00E3171F">
        <w:rPr>
          <w:rFonts w:ascii="Times New Roman" w:hAnsi="Times New Roman" w:cs="Times New Roman"/>
        </w:rPr>
        <w:t xml:space="preserve"> is a </w:t>
      </w:r>
      <w:r w:rsidR="00966176" w:rsidRPr="00E3171F">
        <w:rPr>
          <w:rFonts w:ascii="Times New Roman" w:hAnsi="Times New Roman" w:cs="Times New Roman"/>
        </w:rPr>
        <w:t xml:space="preserve">classical </w:t>
      </w:r>
      <w:r w:rsidR="00205B27" w:rsidRPr="00E3171F">
        <w:rPr>
          <w:rFonts w:ascii="Times New Roman" w:hAnsi="Times New Roman" w:cs="Times New Roman"/>
        </w:rPr>
        <w:t xml:space="preserve">qualitative </w:t>
      </w:r>
      <w:r w:rsidR="00966176" w:rsidRPr="00E3171F">
        <w:rPr>
          <w:rFonts w:ascii="Times New Roman" w:hAnsi="Times New Roman" w:cs="Times New Roman"/>
        </w:rPr>
        <w:t>lipophilic dye-based detecti</w:t>
      </w:r>
      <w:r w:rsidR="00205B27" w:rsidRPr="00E3171F">
        <w:rPr>
          <w:rFonts w:ascii="Times New Roman" w:hAnsi="Times New Roman" w:cs="Times New Roman"/>
        </w:rPr>
        <w:t>on</w:t>
      </w:r>
      <w:r w:rsidR="00966176" w:rsidRPr="00E3171F">
        <w:rPr>
          <w:rFonts w:ascii="Times New Roman" w:hAnsi="Times New Roman" w:cs="Times New Roman"/>
        </w:rPr>
        <w:t xml:space="preserve"> method</w:t>
      </w:r>
      <w:r w:rsidR="007D2232" w:rsidRPr="00E3171F">
        <w:rPr>
          <w:rFonts w:ascii="Times New Roman" w:hAnsi="Times New Roman" w:cs="Times New Roman"/>
        </w:rPr>
        <w:t xml:space="preserve"> (Khanna, S. et al. 2014).</w:t>
      </w:r>
      <w:r w:rsidR="009D7271" w:rsidRPr="00E3171F">
        <w:rPr>
          <w:rFonts w:ascii="Times New Roman" w:hAnsi="Times New Roman" w:cs="Times New Roman"/>
        </w:rPr>
        <w:t xml:space="preserve"> The composition </w:t>
      </w:r>
      <w:proofErr w:type="gramStart"/>
      <w:r w:rsidR="009D7271" w:rsidRPr="00E3171F">
        <w:rPr>
          <w:rFonts w:ascii="Times New Roman" w:hAnsi="Times New Roman" w:cs="Times New Roman"/>
        </w:rPr>
        <w:t xml:space="preserve">of </w:t>
      </w:r>
      <w:r w:rsidR="00531D93" w:rsidRPr="00E3171F">
        <w:rPr>
          <w:rFonts w:ascii="Times New Roman" w:hAnsi="Times New Roman" w:cs="Times New Roman"/>
        </w:rPr>
        <w:t xml:space="preserve"> S</w:t>
      </w:r>
      <w:r w:rsidRPr="00E3171F">
        <w:rPr>
          <w:rFonts w:ascii="Times New Roman" w:hAnsi="Times New Roman" w:cs="Times New Roman"/>
        </w:rPr>
        <w:t>udan</w:t>
      </w:r>
      <w:proofErr w:type="gramEnd"/>
      <w:r w:rsidRPr="00E3171F">
        <w:rPr>
          <w:rFonts w:ascii="Times New Roman" w:hAnsi="Times New Roman" w:cs="Times New Roman"/>
        </w:rPr>
        <w:t xml:space="preserve"> Black B stain is a water-insoluble diazo dye</w:t>
      </w:r>
      <w:r w:rsidR="009D7271" w:rsidRPr="00E3171F">
        <w:rPr>
          <w:rFonts w:ascii="Times New Roman" w:hAnsi="Times New Roman" w:cs="Times New Roman"/>
        </w:rPr>
        <w:t xml:space="preserve"> that</w:t>
      </w:r>
      <w:r w:rsidRPr="00E3171F">
        <w:rPr>
          <w:rFonts w:ascii="Times New Roman" w:hAnsi="Times New Roman" w:cs="Times New Roman"/>
        </w:rPr>
        <w:t xml:space="preserve"> stains neutral lipids and</w:t>
      </w:r>
      <w:r w:rsidR="009D7271" w:rsidRPr="00E3171F">
        <w:rPr>
          <w:rFonts w:ascii="Times New Roman" w:hAnsi="Times New Roman" w:cs="Times New Roman"/>
        </w:rPr>
        <w:t xml:space="preserve"> gives</w:t>
      </w:r>
      <w:r w:rsidRPr="00E3171F">
        <w:rPr>
          <w:rFonts w:ascii="Times New Roman" w:hAnsi="Times New Roman" w:cs="Times New Roman"/>
        </w:rPr>
        <w:t xml:space="preserve"> a dark blue to black coloration to intracellular</w:t>
      </w:r>
      <w:r w:rsidR="009D7271" w:rsidRPr="00E3171F">
        <w:rPr>
          <w:rFonts w:ascii="Times New Roman" w:hAnsi="Times New Roman" w:cs="Times New Roman"/>
        </w:rPr>
        <w:t xml:space="preserve"> accumulated </w:t>
      </w:r>
      <w:r w:rsidRPr="00E3171F">
        <w:rPr>
          <w:rFonts w:ascii="Times New Roman" w:hAnsi="Times New Roman" w:cs="Times New Roman"/>
        </w:rPr>
        <w:t>PAH granules</w:t>
      </w:r>
      <w:r w:rsidR="00531D93" w:rsidRPr="00E3171F">
        <w:rPr>
          <w:rFonts w:ascii="Times New Roman" w:hAnsi="Times New Roman" w:cs="Times New Roman"/>
        </w:rPr>
        <w:t xml:space="preserve">. </w:t>
      </w:r>
      <w:r w:rsidR="00AF58FA" w:rsidRPr="00E3171F">
        <w:rPr>
          <w:rFonts w:ascii="Times New Roman" w:hAnsi="Times New Roman" w:cs="Times New Roman"/>
        </w:rPr>
        <w:t>In this</w:t>
      </w:r>
      <w:r w:rsidR="00966176" w:rsidRPr="00E3171F">
        <w:rPr>
          <w:rFonts w:ascii="Times New Roman" w:hAnsi="Times New Roman" w:cs="Times New Roman"/>
        </w:rPr>
        <w:t xml:space="preserve"> staining, a thin smear of a 24-hour bacterial culture was prepared, </w:t>
      </w:r>
      <w:r w:rsidR="006A612F" w:rsidRPr="00E3171F">
        <w:rPr>
          <w:rFonts w:ascii="Times New Roman" w:hAnsi="Times New Roman" w:cs="Times New Roman"/>
        </w:rPr>
        <w:t xml:space="preserve">then </w:t>
      </w:r>
      <w:r w:rsidR="00966176" w:rsidRPr="00E3171F">
        <w:rPr>
          <w:rFonts w:ascii="Times New Roman" w:hAnsi="Times New Roman" w:cs="Times New Roman"/>
        </w:rPr>
        <w:t xml:space="preserve">heat-fixed, </w:t>
      </w:r>
      <w:r w:rsidR="006A612F" w:rsidRPr="00E3171F">
        <w:rPr>
          <w:rFonts w:ascii="Times New Roman" w:hAnsi="Times New Roman" w:cs="Times New Roman"/>
        </w:rPr>
        <w:t xml:space="preserve">and </w:t>
      </w:r>
      <w:r w:rsidR="00966176" w:rsidRPr="00E3171F">
        <w:rPr>
          <w:rFonts w:ascii="Times New Roman" w:hAnsi="Times New Roman" w:cs="Times New Roman"/>
        </w:rPr>
        <w:t>treated with Sudan Black B solution</w:t>
      </w:r>
      <w:r w:rsidR="006A612F" w:rsidRPr="00E3171F">
        <w:rPr>
          <w:rFonts w:ascii="Times New Roman" w:hAnsi="Times New Roman" w:cs="Times New Roman"/>
        </w:rPr>
        <w:t xml:space="preserve">. The </w:t>
      </w:r>
      <w:r w:rsidR="00966176" w:rsidRPr="00E3171F">
        <w:rPr>
          <w:rFonts w:ascii="Times New Roman" w:hAnsi="Times New Roman" w:cs="Times New Roman"/>
        </w:rPr>
        <w:t>counterstain</w:t>
      </w:r>
      <w:r w:rsidR="006A612F" w:rsidRPr="00E3171F">
        <w:rPr>
          <w:rFonts w:ascii="Times New Roman" w:hAnsi="Times New Roman" w:cs="Times New Roman"/>
        </w:rPr>
        <w:t xml:space="preserve"> </w:t>
      </w:r>
      <w:r w:rsidR="00966176" w:rsidRPr="00E3171F">
        <w:rPr>
          <w:rFonts w:ascii="Times New Roman" w:hAnsi="Times New Roman" w:cs="Times New Roman"/>
        </w:rPr>
        <w:t>Safranin</w:t>
      </w:r>
      <w:r w:rsidR="006A612F" w:rsidRPr="00E3171F">
        <w:rPr>
          <w:rFonts w:ascii="Times New Roman" w:hAnsi="Times New Roman" w:cs="Times New Roman"/>
        </w:rPr>
        <w:t xml:space="preserve"> was added over the slide and observed for the</w:t>
      </w:r>
      <w:r w:rsidR="00966176" w:rsidRPr="00E3171F">
        <w:rPr>
          <w:rFonts w:ascii="Times New Roman" w:hAnsi="Times New Roman" w:cs="Times New Roman"/>
        </w:rPr>
        <w:t xml:space="preserve"> appearance of</w:t>
      </w:r>
      <w:r w:rsidR="003E3226" w:rsidRPr="00E3171F">
        <w:rPr>
          <w:rFonts w:ascii="Times New Roman" w:hAnsi="Times New Roman" w:cs="Times New Roman"/>
        </w:rPr>
        <w:t xml:space="preserve"> well-marked</w:t>
      </w:r>
      <w:r w:rsidR="00966176" w:rsidRPr="00E3171F">
        <w:rPr>
          <w:rFonts w:ascii="Times New Roman" w:hAnsi="Times New Roman" w:cs="Times New Roman"/>
        </w:rPr>
        <w:t xml:space="preserve"> </w:t>
      </w:r>
      <w:r w:rsidR="003E3226" w:rsidRPr="00E3171F">
        <w:rPr>
          <w:rFonts w:ascii="Times New Roman" w:hAnsi="Times New Roman" w:cs="Times New Roman"/>
        </w:rPr>
        <w:t xml:space="preserve">differentiated </w:t>
      </w:r>
      <w:r w:rsidR="00966176" w:rsidRPr="00E3171F">
        <w:rPr>
          <w:rFonts w:ascii="Times New Roman" w:hAnsi="Times New Roman" w:cs="Times New Roman"/>
        </w:rPr>
        <w:t>dark intracellular inclusions under the light microscope</w:t>
      </w:r>
      <w:r w:rsidR="003E3226" w:rsidRPr="00E3171F">
        <w:rPr>
          <w:rFonts w:ascii="Times New Roman" w:hAnsi="Times New Roman" w:cs="Times New Roman"/>
        </w:rPr>
        <w:t xml:space="preserve">, which indicates </w:t>
      </w:r>
      <w:r w:rsidR="00966176" w:rsidRPr="00E3171F">
        <w:rPr>
          <w:rFonts w:ascii="Times New Roman" w:hAnsi="Times New Roman" w:cs="Times New Roman"/>
        </w:rPr>
        <w:t>a positive reaction for P</w:t>
      </w:r>
      <w:r w:rsidR="003E3226" w:rsidRPr="00E3171F">
        <w:rPr>
          <w:rFonts w:ascii="Times New Roman" w:hAnsi="Times New Roman" w:cs="Times New Roman"/>
        </w:rPr>
        <w:t>HA accumulation and achieved the PHA screened isolates</w:t>
      </w:r>
      <w:r w:rsidR="00AF58FA" w:rsidRPr="00E3171F">
        <w:rPr>
          <w:rFonts w:ascii="Times New Roman" w:hAnsi="Times New Roman" w:cs="Times New Roman"/>
        </w:rPr>
        <w:t xml:space="preserve"> </w:t>
      </w:r>
      <w:r w:rsidR="00C71B19" w:rsidRPr="00E3171F">
        <w:rPr>
          <w:rFonts w:ascii="Times New Roman" w:hAnsi="Times New Roman" w:cs="Times New Roman"/>
        </w:rPr>
        <w:t xml:space="preserve">and purified as per the given standard protocol </w:t>
      </w:r>
      <w:r w:rsidR="00AF58FA" w:rsidRPr="00E3171F">
        <w:rPr>
          <w:rFonts w:ascii="Times New Roman" w:hAnsi="Times New Roman" w:cs="Times New Roman"/>
        </w:rPr>
        <w:t>(</w:t>
      </w:r>
      <w:proofErr w:type="spellStart"/>
      <w:r w:rsidR="00AF58FA" w:rsidRPr="00E3171F">
        <w:rPr>
          <w:rFonts w:ascii="Times New Roman" w:hAnsi="Times New Roman" w:cs="Times New Roman"/>
          <w:color w:val="222222"/>
          <w:shd w:val="clear" w:color="auto" w:fill="FFFFFF"/>
        </w:rPr>
        <w:t>Oghenerunor</w:t>
      </w:r>
      <w:proofErr w:type="spellEnd"/>
      <w:r w:rsidR="00AF58FA" w:rsidRPr="00E3171F">
        <w:rPr>
          <w:rFonts w:ascii="Times New Roman" w:hAnsi="Times New Roman" w:cs="Times New Roman"/>
          <w:color w:val="222222"/>
          <w:shd w:val="clear" w:color="auto" w:fill="FFFFFF"/>
        </w:rPr>
        <w:t>, I. P., et al. 2025).</w:t>
      </w:r>
      <w:r w:rsidR="00AF58FA" w:rsidRPr="00E3171F">
        <w:rPr>
          <w:rFonts w:ascii="Times New Roman" w:hAnsi="Times New Roman" w:cs="Times New Roman"/>
          <w:color w:val="222222"/>
          <w:sz w:val="20"/>
          <w:szCs w:val="20"/>
          <w:shd w:val="clear" w:color="auto" w:fill="FFFFFF"/>
        </w:rPr>
        <w:t xml:space="preserve"> </w:t>
      </w:r>
    </w:p>
    <w:p w14:paraId="6B9058A0" w14:textId="77777777" w:rsidR="00B05A96" w:rsidRPr="00E3171F" w:rsidRDefault="00B05A96" w:rsidP="00E3171F">
      <w:pPr>
        <w:spacing w:after="0" w:line="276" w:lineRule="auto"/>
        <w:jc w:val="both"/>
        <w:rPr>
          <w:rFonts w:ascii="Times New Roman" w:hAnsi="Times New Roman" w:cs="Times New Roman"/>
        </w:rPr>
      </w:pPr>
    </w:p>
    <w:p w14:paraId="078C695B" w14:textId="77777777" w:rsidR="00966176" w:rsidRPr="00E3171F" w:rsidRDefault="00966176" w:rsidP="00E3171F">
      <w:pPr>
        <w:spacing w:after="0" w:line="276" w:lineRule="auto"/>
        <w:jc w:val="both"/>
        <w:rPr>
          <w:rFonts w:ascii="Times New Roman" w:hAnsi="Times New Roman" w:cs="Times New Roman"/>
          <w:b/>
          <w:bCs/>
        </w:rPr>
      </w:pPr>
      <w:r w:rsidRPr="00E3171F">
        <w:rPr>
          <w:rFonts w:ascii="Times New Roman" w:hAnsi="Times New Roman" w:cs="Times New Roman"/>
          <w:b/>
          <w:bCs/>
        </w:rPr>
        <w:t>2. Morphological, Cultural, and Biochemical Characterization</w:t>
      </w:r>
    </w:p>
    <w:p w14:paraId="6D5C2A73" w14:textId="77777777" w:rsidR="00FE3C82" w:rsidRDefault="00FE3C82" w:rsidP="00E3171F">
      <w:pPr>
        <w:spacing w:after="0" w:line="276" w:lineRule="auto"/>
        <w:jc w:val="both"/>
        <w:rPr>
          <w:rFonts w:ascii="Times New Roman" w:hAnsi="Times New Roman" w:cs="Times New Roman"/>
        </w:rPr>
      </w:pPr>
    </w:p>
    <w:p w14:paraId="47AAA5ED" w14:textId="7FAB655A" w:rsidR="00966176" w:rsidRPr="00E3171F" w:rsidRDefault="00615E6A" w:rsidP="00E3171F">
      <w:pPr>
        <w:spacing w:after="0" w:line="276" w:lineRule="auto"/>
        <w:jc w:val="both"/>
        <w:rPr>
          <w:rFonts w:ascii="Times New Roman" w:hAnsi="Times New Roman" w:cs="Times New Roman"/>
        </w:rPr>
      </w:pPr>
      <w:r w:rsidRPr="00E3171F">
        <w:rPr>
          <w:rFonts w:ascii="Times New Roman" w:hAnsi="Times New Roman" w:cs="Times New Roman"/>
        </w:rPr>
        <w:t>The purified isolates t</w:t>
      </w:r>
      <w:r w:rsidR="00966176" w:rsidRPr="00E3171F">
        <w:rPr>
          <w:rFonts w:ascii="Times New Roman" w:hAnsi="Times New Roman" w:cs="Times New Roman"/>
        </w:rPr>
        <w:t xml:space="preserve">hat exhibited </w:t>
      </w:r>
      <w:r w:rsidRPr="00E3171F">
        <w:rPr>
          <w:rFonts w:ascii="Times New Roman" w:hAnsi="Times New Roman" w:cs="Times New Roman"/>
        </w:rPr>
        <w:t xml:space="preserve">a </w:t>
      </w:r>
      <w:r w:rsidR="00966176" w:rsidRPr="00E3171F">
        <w:rPr>
          <w:rFonts w:ascii="Times New Roman" w:hAnsi="Times New Roman" w:cs="Times New Roman"/>
        </w:rPr>
        <w:t xml:space="preserve">positive Sudan Black </w:t>
      </w:r>
      <w:r w:rsidR="00485482" w:rsidRPr="00E3171F">
        <w:rPr>
          <w:rFonts w:ascii="Times New Roman" w:hAnsi="Times New Roman" w:cs="Times New Roman"/>
        </w:rPr>
        <w:t xml:space="preserve">B </w:t>
      </w:r>
      <w:r w:rsidR="00966176" w:rsidRPr="00E3171F">
        <w:rPr>
          <w:rFonts w:ascii="Times New Roman" w:hAnsi="Times New Roman" w:cs="Times New Roman"/>
        </w:rPr>
        <w:t xml:space="preserve">staining </w:t>
      </w:r>
      <w:r w:rsidR="00485482" w:rsidRPr="00E3171F">
        <w:rPr>
          <w:rFonts w:ascii="Times New Roman" w:hAnsi="Times New Roman" w:cs="Times New Roman"/>
        </w:rPr>
        <w:t xml:space="preserve">method </w:t>
      </w:r>
      <w:r w:rsidR="00966176" w:rsidRPr="00E3171F">
        <w:rPr>
          <w:rFonts w:ascii="Times New Roman" w:hAnsi="Times New Roman" w:cs="Times New Roman"/>
        </w:rPr>
        <w:t>were</w:t>
      </w:r>
      <w:r w:rsidR="00485482" w:rsidRPr="00E3171F">
        <w:rPr>
          <w:rFonts w:ascii="Times New Roman" w:hAnsi="Times New Roman" w:cs="Times New Roman"/>
        </w:rPr>
        <w:t xml:space="preserve"> selected and allowed to undergo </w:t>
      </w:r>
      <w:r w:rsidR="00966176" w:rsidRPr="00E3171F">
        <w:rPr>
          <w:rFonts w:ascii="Times New Roman" w:hAnsi="Times New Roman" w:cs="Times New Roman"/>
        </w:rPr>
        <w:t>cultural</w:t>
      </w:r>
      <w:r w:rsidR="00485482" w:rsidRPr="00E3171F">
        <w:rPr>
          <w:rFonts w:ascii="Times New Roman" w:hAnsi="Times New Roman" w:cs="Times New Roman"/>
        </w:rPr>
        <w:t xml:space="preserve">, </w:t>
      </w:r>
      <w:r w:rsidR="00966176" w:rsidRPr="00E3171F">
        <w:rPr>
          <w:rFonts w:ascii="Times New Roman" w:hAnsi="Times New Roman" w:cs="Times New Roman"/>
        </w:rPr>
        <w:t>morphological, and biochemical</w:t>
      </w:r>
      <w:r w:rsidR="00485482" w:rsidRPr="00E3171F">
        <w:rPr>
          <w:rFonts w:ascii="Times New Roman" w:hAnsi="Times New Roman" w:cs="Times New Roman"/>
        </w:rPr>
        <w:t xml:space="preserve"> tests with the help of </w:t>
      </w:r>
      <w:r w:rsidR="00966176" w:rsidRPr="00E3171F">
        <w:rPr>
          <w:rFonts w:ascii="Times New Roman" w:hAnsi="Times New Roman" w:cs="Times New Roman"/>
        </w:rPr>
        <w:t>standard microbiological</w:t>
      </w:r>
      <w:r w:rsidR="00485482" w:rsidRPr="00E3171F">
        <w:rPr>
          <w:rFonts w:ascii="Times New Roman" w:hAnsi="Times New Roman" w:cs="Times New Roman"/>
        </w:rPr>
        <w:t xml:space="preserve"> protocol</w:t>
      </w:r>
      <w:r w:rsidR="00966176" w:rsidRPr="00E3171F">
        <w:rPr>
          <w:rFonts w:ascii="Times New Roman" w:hAnsi="Times New Roman" w:cs="Times New Roman"/>
        </w:rPr>
        <w:t xml:space="preserve"> (Cappuccin</w:t>
      </w:r>
      <w:r w:rsidR="00F345AD" w:rsidRPr="00E3171F">
        <w:rPr>
          <w:rFonts w:ascii="Times New Roman" w:hAnsi="Times New Roman" w:cs="Times New Roman"/>
        </w:rPr>
        <w:t xml:space="preserve">o J. C. et al. </w:t>
      </w:r>
      <w:r w:rsidR="00966176" w:rsidRPr="00E3171F">
        <w:rPr>
          <w:rFonts w:ascii="Times New Roman" w:hAnsi="Times New Roman" w:cs="Times New Roman"/>
        </w:rPr>
        <w:t>2014</w:t>
      </w:r>
      <w:r w:rsidR="00F345AD" w:rsidRPr="00E3171F">
        <w:rPr>
          <w:rFonts w:ascii="Times New Roman" w:hAnsi="Times New Roman" w:cs="Times New Roman"/>
        </w:rPr>
        <w:t xml:space="preserve">). The </w:t>
      </w:r>
      <w:r w:rsidR="00966176" w:rsidRPr="00E3171F">
        <w:rPr>
          <w:rFonts w:ascii="Times New Roman" w:hAnsi="Times New Roman" w:cs="Times New Roman"/>
        </w:rPr>
        <w:t>Cultural</w:t>
      </w:r>
      <w:r w:rsidR="00F345AD" w:rsidRPr="00E3171F">
        <w:rPr>
          <w:rFonts w:ascii="Times New Roman" w:hAnsi="Times New Roman" w:cs="Times New Roman"/>
        </w:rPr>
        <w:t xml:space="preserve"> </w:t>
      </w:r>
      <w:r w:rsidR="00966176" w:rsidRPr="00E3171F">
        <w:rPr>
          <w:rFonts w:ascii="Times New Roman" w:hAnsi="Times New Roman" w:cs="Times New Roman"/>
        </w:rPr>
        <w:t>characteristics</w:t>
      </w:r>
      <w:r w:rsidR="00F345AD" w:rsidRPr="00E3171F">
        <w:rPr>
          <w:rFonts w:ascii="Times New Roman" w:hAnsi="Times New Roman" w:cs="Times New Roman"/>
        </w:rPr>
        <w:t>, mainly</w:t>
      </w:r>
      <w:r w:rsidR="00966176" w:rsidRPr="00E3171F">
        <w:rPr>
          <w:rFonts w:ascii="Times New Roman" w:hAnsi="Times New Roman" w:cs="Times New Roman"/>
        </w:rPr>
        <w:t xml:space="preserve"> colony size,</w:t>
      </w:r>
      <w:r w:rsidR="00F345AD" w:rsidRPr="00E3171F">
        <w:rPr>
          <w:rFonts w:ascii="Times New Roman" w:hAnsi="Times New Roman" w:cs="Times New Roman"/>
        </w:rPr>
        <w:t xml:space="preserve"> shape, margin, elevation, opacity,</w:t>
      </w:r>
      <w:r w:rsidR="00966176" w:rsidRPr="00E3171F">
        <w:rPr>
          <w:rFonts w:ascii="Times New Roman" w:hAnsi="Times New Roman" w:cs="Times New Roman"/>
        </w:rPr>
        <w:t xml:space="preserve"> pigmentation,</w:t>
      </w:r>
      <w:r w:rsidR="00F345AD" w:rsidRPr="00E3171F">
        <w:rPr>
          <w:rFonts w:ascii="Times New Roman" w:hAnsi="Times New Roman" w:cs="Times New Roman"/>
        </w:rPr>
        <w:t xml:space="preserve"> and consistency,</w:t>
      </w:r>
      <w:r w:rsidR="00966176" w:rsidRPr="00E3171F">
        <w:rPr>
          <w:rFonts w:ascii="Times New Roman" w:hAnsi="Times New Roman" w:cs="Times New Roman"/>
        </w:rPr>
        <w:t xml:space="preserve"> were</w:t>
      </w:r>
      <w:r w:rsidR="00F345AD" w:rsidRPr="00E3171F">
        <w:rPr>
          <w:rFonts w:ascii="Times New Roman" w:hAnsi="Times New Roman" w:cs="Times New Roman"/>
        </w:rPr>
        <w:t xml:space="preserve"> reported</w:t>
      </w:r>
      <w:r w:rsidR="00966176" w:rsidRPr="00E3171F">
        <w:rPr>
          <w:rFonts w:ascii="Times New Roman" w:hAnsi="Times New Roman" w:cs="Times New Roman"/>
        </w:rPr>
        <w:t xml:space="preserve"> </w:t>
      </w:r>
      <w:r w:rsidR="00F345AD" w:rsidRPr="00E3171F">
        <w:rPr>
          <w:rFonts w:ascii="Times New Roman" w:hAnsi="Times New Roman" w:cs="Times New Roman"/>
        </w:rPr>
        <w:t xml:space="preserve">on the modified nutrient agar </w:t>
      </w:r>
      <w:r w:rsidR="00966176" w:rsidRPr="00E3171F">
        <w:rPr>
          <w:rFonts w:ascii="Times New Roman" w:hAnsi="Times New Roman" w:cs="Times New Roman"/>
        </w:rPr>
        <w:t>media</w:t>
      </w:r>
      <w:r w:rsidR="00F345AD" w:rsidRPr="00E3171F">
        <w:rPr>
          <w:rFonts w:ascii="Times New Roman" w:hAnsi="Times New Roman" w:cs="Times New Roman"/>
        </w:rPr>
        <w:t xml:space="preserve">, and </w:t>
      </w:r>
      <w:r w:rsidR="00D04998" w:rsidRPr="00E3171F">
        <w:rPr>
          <w:rFonts w:ascii="Times New Roman" w:hAnsi="Times New Roman" w:cs="Times New Roman"/>
        </w:rPr>
        <w:t xml:space="preserve">bacterial </w:t>
      </w:r>
      <w:r w:rsidR="00F345AD" w:rsidRPr="00E3171F">
        <w:rPr>
          <w:rFonts w:ascii="Times New Roman" w:hAnsi="Times New Roman" w:cs="Times New Roman"/>
        </w:rPr>
        <w:t>growth characteristics were observed in liquid media</w:t>
      </w:r>
      <w:r w:rsidR="00966176" w:rsidRPr="00E3171F">
        <w:rPr>
          <w:rFonts w:ascii="Times New Roman" w:hAnsi="Times New Roman" w:cs="Times New Roman"/>
        </w:rPr>
        <w:t>.</w:t>
      </w:r>
      <w:r w:rsidR="00F345AD" w:rsidRPr="00E3171F">
        <w:rPr>
          <w:rFonts w:ascii="Times New Roman" w:hAnsi="Times New Roman" w:cs="Times New Roman"/>
        </w:rPr>
        <w:t xml:space="preserve"> </w:t>
      </w:r>
      <w:r w:rsidR="00D04998" w:rsidRPr="00E3171F">
        <w:rPr>
          <w:rFonts w:ascii="Times New Roman" w:hAnsi="Times New Roman" w:cs="Times New Roman"/>
        </w:rPr>
        <w:t>Performed the G</w:t>
      </w:r>
      <w:r w:rsidR="00966176" w:rsidRPr="00E3171F">
        <w:rPr>
          <w:rFonts w:ascii="Times New Roman" w:hAnsi="Times New Roman" w:cs="Times New Roman"/>
        </w:rPr>
        <w:t>ram staining</w:t>
      </w:r>
      <w:r w:rsidR="00D04998" w:rsidRPr="00E3171F">
        <w:rPr>
          <w:rFonts w:ascii="Times New Roman" w:hAnsi="Times New Roman" w:cs="Times New Roman"/>
        </w:rPr>
        <w:t xml:space="preserve"> and observed the </w:t>
      </w:r>
      <w:r w:rsidR="00966176" w:rsidRPr="00E3171F">
        <w:rPr>
          <w:rFonts w:ascii="Times New Roman" w:hAnsi="Times New Roman" w:cs="Times New Roman"/>
        </w:rPr>
        <w:t>cellular morphology, arrangement</w:t>
      </w:r>
      <w:r w:rsidR="00D04998" w:rsidRPr="00E3171F">
        <w:rPr>
          <w:rFonts w:ascii="Times New Roman" w:hAnsi="Times New Roman" w:cs="Times New Roman"/>
        </w:rPr>
        <w:t xml:space="preserve">, </w:t>
      </w:r>
      <w:r w:rsidR="00966176" w:rsidRPr="00E3171F">
        <w:rPr>
          <w:rFonts w:ascii="Times New Roman" w:hAnsi="Times New Roman" w:cs="Times New Roman"/>
        </w:rPr>
        <w:t>and motility</w:t>
      </w:r>
      <w:r w:rsidR="00D04998" w:rsidRPr="00E3171F">
        <w:rPr>
          <w:rFonts w:ascii="Times New Roman" w:hAnsi="Times New Roman" w:cs="Times New Roman"/>
        </w:rPr>
        <w:t>, which was detected</w:t>
      </w:r>
      <w:r w:rsidR="00966176" w:rsidRPr="00E3171F">
        <w:rPr>
          <w:rFonts w:ascii="Times New Roman" w:hAnsi="Times New Roman" w:cs="Times New Roman"/>
        </w:rPr>
        <w:t xml:space="preserve"> </w:t>
      </w:r>
      <w:r w:rsidR="00D04998" w:rsidRPr="00E3171F">
        <w:rPr>
          <w:rFonts w:ascii="Times New Roman" w:hAnsi="Times New Roman" w:cs="Times New Roman"/>
        </w:rPr>
        <w:t>by</w:t>
      </w:r>
      <w:r w:rsidR="00966176" w:rsidRPr="00E3171F">
        <w:rPr>
          <w:rFonts w:ascii="Times New Roman" w:hAnsi="Times New Roman" w:cs="Times New Roman"/>
        </w:rPr>
        <w:t xml:space="preserve"> using </w:t>
      </w:r>
      <w:r w:rsidR="00D04998" w:rsidRPr="00E3171F">
        <w:rPr>
          <w:rFonts w:ascii="Times New Roman" w:hAnsi="Times New Roman" w:cs="Times New Roman"/>
        </w:rPr>
        <w:t>the hanging drop</w:t>
      </w:r>
      <w:r w:rsidR="00204DCB" w:rsidRPr="00E3171F">
        <w:rPr>
          <w:rFonts w:ascii="Times New Roman" w:hAnsi="Times New Roman" w:cs="Times New Roman"/>
        </w:rPr>
        <w:t xml:space="preserve"> </w:t>
      </w:r>
      <w:proofErr w:type="gramStart"/>
      <w:r w:rsidR="00D04998" w:rsidRPr="00E3171F">
        <w:rPr>
          <w:rFonts w:ascii="Times New Roman" w:hAnsi="Times New Roman" w:cs="Times New Roman"/>
        </w:rPr>
        <w:t xml:space="preserve">method </w:t>
      </w:r>
      <w:r w:rsidR="00F345AD" w:rsidRPr="00E3171F">
        <w:rPr>
          <w:rFonts w:ascii="Times New Roman" w:hAnsi="Times New Roman" w:cs="Times New Roman"/>
        </w:rPr>
        <w:t xml:space="preserve"> (</w:t>
      </w:r>
      <w:proofErr w:type="gramEnd"/>
      <w:r w:rsidR="00F345AD" w:rsidRPr="00E3171F">
        <w:rPr>
          <w:rFonts w:ascii="Times New Roman" w:hAnsi="Times New Roman" w:cs="Times New Roman"/>
        </w:rPr>
        <w:t>Tortora et al., 2019).</w:t>
      </w:r>
      <w:r w:rsidR="00B47A1B" w:rsidRPr="00E3171F">
        <w:rPr>
          <w:rFonts w:ascii="Times New Roman" w:hAnsi="Times New Roman" w:cs="Times New Roman"/>
        </w:rPr>
        <w:t xml:space="preserve"> The isolates were extended to a series of biochemical metabolic tests, which involved the</w:t>
      </w:r>
      <w:r w:rsidR="00966176" w:rsidRPr="00E3171F">
        <w:rPr>
          <w:rFonts w:ascii="Times New Roman" w:hAnsi="Times New Roman" w:cs="Times New Roman"/>
        </w:rPr>
        <w:t xml:space="preserve"> Indole production</w:t>
      </w:r>
      <w:r w:rsidR="00B47A1B" w:rsidRPr="00E3171F">
        <w:rPr>
          <w:rFonts w:ascii="Times New Roman" w:hAnsi="Times New Roman" w:cs="Times New Roman"/>
        </w:rPr>
        <w:t>,</w:t>
      </w:r>
      <w:r w:rsidR="00966176" w:rsidRPr="00E3171F">
        <w:rPr>
          <w:rFonts w:ascii="Times New Roman" w:hAnsi="Times New Roman" w:cs="Times New Roman"/>
        </w:rPr>
        <w:t xml:space="preserve"> Methyl </w:t>
      </w:r>
      <w:proofErr w:type="gramStart"/>
      <w:r w:rsidR="00966176" w:rsidRPr="00E3171F">
        <w:rPr>
          <w:rFonts w:ascii="Times New Roman" w:hAnsi="Times New Roman" w:cs="Times New Roman"/>
        </w:rPr>
        <w:t>Red</w:t>
      </w:r>
      <w:r w:rsidR="00B47A1B" w:rsidRPr="00E3171F">
        <w:rPr>
          <w:rFonts w:ascii="Times New Roman" w:hAnsi="Times New Roman" w:cs="Times New Roman"/>
        </w:rPr>
        <w:t xml:space="preserve">, </w:t>
      </w:r>
      <w:r w:rsidR="00966176" w:rsidRPr="00E3171F">
        <w:rPr>
          <w:rFonts w:ascii="Times New Roman" w:hAnsi="Times New Roman" w:cs="Times New Roman"/>
        </w:rPr>
        <w:t xml:space="preserve"> Voges</w:t>
      </w:r>
      <w:proofErr w:type="gramEnd"/>
      <w:r w:rsidR="00966176" w:rsidRPr="00E3171F">
        <w:rPr>
          <w:rFonts w:ascii="Times New Roman" w:hAnsi="Times New Roman" w:cs="Times New Roman"/>
        </w:rPr>
        <w:t xml:space="preserve">–Proskauer </w:t>
      </w:r>
      <w:r w:rsidR="00B47A1B" w:rsidRPr="00E3171F">
        <w:rPr>
          <w:rFonts w:ascii="Times New Roman" w:hAnsi="Times New Roman" w:cs="Times New Roman"/>
        </w:rPr>
        <w:t xml:space="preserve">tests, </w:t>
      </w:r>
      <w:r w:rsidR="00966176" w:rsidRPr="00E3171F">
        <w:rPr>
          <w:rFonts w:ascii="Times New Roman" w:hAnsi="Times New Roman" w:cs="Times New Roman"/>
        </w:rPr>
        <w:t xml:space="preserve">Citrate utilization </w:t>
      </w:r>
      <w:r w:rsidR="00831F83" w:rsidRPr="00E3171F">
        <w:rPr>
          <w:rFonts w:ascii="Times New Roman" w:hAnsi="Times New Roman" w:cs="Times New Roman"/>
        </w:rPr>
        <w:t>test, i</w:t>
      </w:r>
      <w:r w:rsidR="00B47A1B" w:rsidRPr="00E3171F">
        <w:rPr>
          <w:rFonts w:ascii="Times New Roman" w:hAnsi="Times New Roman" w:cs="Times New Roman"/>
        </w:rPr>
        <w:t>n a</w:t>
      </w:r>
      <w:r w:rsidR="00966176" w:rsidRPr="00E3171F">
        <w:rPr>
          <w:rFonts w:ascii="Times New Roman" w:hAnsi="Times New Roman" w:cs="Times New Roman"/>
        </w:rPr>
        <w:t>ddition</w:t>
      </w:r>
      <w:r w:rsidR="00B47A1B" w:rsidRPr="00E3171F">
        <w:rPr>
          <w:rFonts w:ascii="Times New Roman" w:hAnsi="Times New Roman" w:cs="Times New Roman"/>
        </w:rPr>
        <w:t xml:space="preserve">, the </w:t>
      </w:r>
      <w:proofErr w:type="spellStart"/>
      <w:r w:rsidR="00966176" w:rsidRPr="00E3171F">
        <w:rPr>
          <w:rFonts w:ascii="Times New Roman" w:hAnsi="Times New Roman" w:cs="Times New Roman"/>
        </w:rPr>
        <w:t>gelatin</w:t>
      </w:r>
      <w:proofErr w:type="spellEnd"/>
      <w:r w:rsidR="00966176" w:rsidRPr="00E3171F">
        <w:rPr>
          <w:rFonts w:ascii="Times New Roman" w:hAnsi="Times New Roman" w:cs="Times New Roman"/>
        </w:rPr>
        <w:t xml:space="preserve"> liquefaction for detecting gelatinase</w:t>
      </w:r>
      <w:r w:rsidR="00831F83" w:rsidRPr="00E3171F">
        <w:rPr>
          <w:rFonts w:ascii="Times New Roman" w:hAnsi="Times New Roman" w:cs="Times New Roman"/>
        </w:rPr>
        <w:t xml:space="preserve">, </w:t>
      </w:r>
      <w:r w:rsidR="00966176" w:rsidRPr="00E3171F">
        <w:rPr>
          <w:rFonts w:ascii="Times New Roman" w:hAnsi="Times New Roman" w:cs="Times New Roman"/>
        </w:rPr>
        <w:t>oxidase activity</w:t>
      </w:r>
      <w:r w:rsidR="00831F83" w:rsidRPr="00E3171F">
        <w:rPr>
          <w:rFonts w:ascii="Times New Roman" w:hAnsi="Times New Roman" w:cs="Times New Roman"/>
        </w:rPr>
        <w:t xml:space="preserve">, </w:t>
      </w:r>
      <w:r w:rsidR="00966176" w:rsidRPr="00E3171F">
        <w:rPr>
          <w:rFonts w:ascii="Times New Roman" w:hAnsi="Times New Roman" w:cs="Times New Roman"/>
        </w:rPr>
        <w:t>catalase activity</w:t>
      </w:r>
      <w:r w:rsidR="00831F83" w:rsidRPr="00E3171F">
        <w:rPr>
          <w:rFonts w:ascii="Times New Roman" w:hAnsi="Times New Roman" w:cs="Times New Roman"/>
        </w:rPr>
        <w:t xml:space="preserve">, </w:t>
      </w:r>
      <w:r w:rsidR="00966176" w:rsidRPr="00E3171F">
        <w:rPr>
          <w:rFonts w:ascii="Times New Roman" w:hAnsi="Times New Roman" w:cs="Times New Roman"/>
        </w:rPr>
        <w:t xml:space="preserve">nitrate reduction </w:t>
      </w:r>
      <w:r w:rsidR="00831F83" w:rsidRPr="00E3171F">
        <w:rPr>
          <w:rFonts w:ascii="Times New Roman" w:hAnsi="Times New Roman" w:cs="Times New Roman"/>
        </w:rPr>
        <w:t xml:space="preserve">test </w:t>
      </w:r>
      <w:r w:rsidR="00966176" w:rsidRPr="00E3171F">
        <w:rPr>
          <w:rFonts w:ascii="Times New Roman" w:hAnsi="Times New Roman" w:cs="Times New Roman"/>
        </w:rPr>
        <w:t>starch hydrolysis</w:t>
      </w:r>
      <w:r w:rsidR="00831F83" w:rsidRPr="00E3171F">
        <w:rPr>
          <w:rFonts w:ascii="Times New Roman" w:hAnsi="Times New Roman" w:cs="Times New Roman"/>
        </w:rPr>
        <w:t>,</w:t>
      </w:r>
      <w:r w:rsidR="00966176" w:rsidRPr="00E3171F">
        <w:rPr>
          <w:rFonts w:ascii="Times New Roman" w:hAnsi="Times New Roman" w:cs="Times New Roman"/>
        </w:rPr>
        <w:t xml:space="preserve"> and hydrogen </w:t>
      </w:r>
      <w:proofErr w:type="spellStart"/>
      <w:r w:rsidR="00966176" w:rsidRPr="00E3171F">
        <w:rPr>
          <w:rFonts w:ascii="Times New Roman" w:hAnsi="Times New Roman" w:cs="Times New Roman"/>
        </w:rPr>
        <w:t>sulfide</w:t>
      </w:r>
      <w:proofErr w:type="spellEnd"/>
      <w:r w:rsidR="00966176" w:rsidRPr="00E3171F">
        <w:rPr>
          <w:rFonts w:ascii="Times New Roman" w:hAnsi="Times New Roman" w:cs="Times New Roman"/>
        </w:rPr>
        <w:t xml:space="preserve"> production </w:t>
      </w:r>
      <w:r w:rsidR="00831F83" w:rsidRPr="00E3171F">
        <w:rPr>
          <w:rFonts w:ascii="Times New Roman" w:hAnsi="Times New Roman" w:cs="Times New Roman"/>
        </w:rPr>
        <w:t xml:space="preserve">test and </w:t>
      </w:r>
      <w:r w:rsidR="00966176" w:rsidRPr="00E3171F">
        <w:rPr>
          <w:rFonts w:ascii="Times New Roman" w:hAnsi="Times New Roman" w:cs="Times New Roman"/>
        </w:rPr>
        <w:t>incubated</w:t>
      </w:r>
      <w:r w:rsidR="00831F83" w:rsidRPr="00E3171F">
        <w:rPr>
          <w:rFonts w:ascii="Times New Roman" w:hAnsi="Times New Roman" w:cs="Times New Roman"/>
        </w:rPr>
        <w:t xml:space="preserve"> the isolates</w:t>
      </w:r>
      <w:r w:rsidR="00966176" w:rsidRPr="00E3171F">
        <w:rPr>
          <w:rFonts w:ascii="Times New Roman" w:hAnsi="Times New Roman" w:cs="Times New Roman"/>
        </w:rPr>
        <w:t xml:space="preserve"> at</w:t>
      </w:r>
      <w:r w:rsidR="00831F83" w:rsidRPr="00E3171F">
        <w:rPr>
          <w:rFonts w:ascii="Times New Roman" w:hAnsi="Times New Roman" w:cs="Times New Roman"/>
        </w:rPr>
        <w:t xml:space="preserve"> </w:t>
      </w:r>
      <w:r w:rsidR="00966176" w:rsidRPr="00E3171F">
        <w:rPr>
          <w:rFonts w:ascii="Times New Roman" w:hAnsi="Times New Roman" w:cs="Times New Roman"/>
        </w:rPr>
        <w:t>37 °C</w:t>
      </w:r>
      <w:r w:rsidR="00831F83" w:rsidRPr="00E3171F">
        <w:rPr>
          <w:rFonts w:ascii="Times New Roman" w:hAnsi="Times New Roman" w:cs="Times New Roman"/>
        </w:rPr>
        <w:t>,</w:t>
      </w:r>
      <w:r w:rsidR="00261047" w:rsidRPr="00E3171F">
        <w:rPr>
          <w:rFonts w:ascii="Times New Roman" w:hAnsi="Times New Roman" w:cs="Times New Roman"/>
        </w:rPr>
        <w:t xml:space="preserve"> and observed the results. All biochemical tests were performed</w:t>
      </w:r>
      <w:r w:rsidR="00831F83" w:rsidRPr="00E3171F">
        <w:rPr>
          <w:rFonts w:ascii="Times New Roman" w:hAnsi="Times New Roman" w:cs="Times New Roman"/>
        </w:rPr>
        <w:t xml:space="preserve"> as per the standard microbiological protocols</w:t>
      </w:r>
      <w:r w:rsidR="00EA0CC6" w:rsidRPr="00E3171F">
        <w:rPr>
          <w:rFonts w:ascii="Times New Roman" w:hAnsi="Times New Roman" w:cs="Times New Roman"/>
        </w:rPr>
        <w:t xml:space="preserve"> </w:t>
      </w:r>
      <w:r w:rsidR="00B47A1B" w:rsidRPr="00E3171F">
        <w:rPr>
          <w:rFonts w:ascii="Times New Roman" w:hAnsi="Times New Roman" w:cs="Times New Roman"/>
        </w:rPr>
        <w:t xml:space="preserve">(Cappuccino </w:t>
      </w:r>
      <w:r w:rsidR="00831F83" w:rsidRPr="00E3171F">
        <w:rPr>
          <w:rFonts w:ascii="Times New Roman" w:hAnsi="Times New Roman" w:cs="Times New Roman"/>
        </w:rPr>
        <w:t xml:space="preserve">J.C. et al. </w:t>
      </w:r>
      <w:r w:rsidR="00B47A1B" w:rsidRPr="00E3171F">
        <w:rPr>
          <w:rFonts w:ascii="Times New Roman" w:hAnsi="Times New Roman" w:cs="Times New Roman"/>
        </w:rPr>
        <w:t>2014; Tortora et al., 2019).</w:t>
      </w:r>
    </w:p>
    <w:p w14:paraId="2D0D3D70" w14:textId="77777777" w:rsidR="00FE3C82" w:rsidRDefault="00FE3C82" w:rsidP="00E3171F">
      <w:pPr>
        <w:spacing w:after="0" w:line="276" w:lineRule="auto"/>
        <w:jc w:val="both"/>
        <w:rPr>
          <w:rFonts w:ascii="Times New Roman" w:hAnsi="Times New Roman" w:cs="Times New Roman"/>
          <w:b/>
          <w:bCs/>
        </w:rPr>
      </w:pPr>
    </w:p>
    <w:p w14:paraId="78AC615E" w14:textId="03D56841" w:rsidR="00966176" w:rsidRPr="00E3171F" w:rsidRDefault="00966176" w:rsidP="00E3171F">
      <w:pPr>
        <w:spacing w:after="0" w:line="276" w:lineRule="auto"/>
        <w:jc w:val="both"/>
        <w:rPr>
          <w:rFonts w:ascii="Times New Roman" w:hAnsi="Times New Roman" w:cs="Times New Roman"/>
          <w:b/>
          <w:bCs/>
        </w:rPr>
      </w:pPr>
      <w:r w:rsidRPr="00E3171F">
        <w:rPr>
          <w:rFonts w:ascii="Times New Roman" w:hAnsi="Times New Roman" w:cs="Times New Roman"/>
          <w:b/>
          <w:bCs/>
        </w:rPr>
        <w:t>3. Molecular Identification and Phylogenetic Analysis</w:t>
      </w:r>
    </w:p>
    <w:p w14:paraId="7F795896" w14:textId="77777777" w:rsidR="00FE3C82" w:rsidRDefault="00FE3C82" w:rsidP="00E3171F">
      <w:pPr>
        <w:spacing w:after="0" w:line="276" w:lineRule="auto"/>
        <w:jc w:val="both"/>
        <w:rPr>
          <w:rFonts w:ascii="Times New Roman" w:hAnsi="Times New Roman" w:cs="Times New Roman"/>
        </w:rPr>
      </w:pPr>
    </w:p>
    <w:p w14:paraId="08203F0D" w14:textId="33493FDA" w:rsidR="00966176" w:rsidRPr="00E3171F" w:rsidRDefault="002166F6" w:rsidP="00E3171F">
      <w:pPr>
        <w:spacing w:after="0" w:line="276" w:lineRule="auto"/>
        <w:jc w:val="both"/>
        <w:rPr>
          <w:rFonts w:ascii="Times New Roman" w:hAnsi="Times New Roman" w:cs="Times New Roman"/>
        </w:rPr>
      </w:pPr>
      <w:r w:rsidRPr="00E3171F">
        <w:rPr>
          <w:rFonts w:ascii="Times New Roman" w:hAnsi="Times New Roman" w:cs="Times New Roman"/>
        </w:rPr>
        <w:t xml:space="preserve">After biochemical tests, the isolates were subjected to </w:t>
      </w:r>
      <w:r w:rsidR="00BD36D5">
        <w:rPr>
          <w:rFonts w:ascii="Times New Roman" w:hAnsi="Times New Roman" w:cs="Times New Roman"/>
        </w:rPr>
        <w:t>m</w:t>
      </w:r>
      <w:r w:rsidR="00966176" w:rsidRPr="00E3171F">
        <w:rPr>
          <w:rFonts w:ascii="Times New Roman" w:hAnsi="Times New Roman" w:cs="Times New Roman"/>
        </w:rPr>
        <w:t>olecular identification</w:t>
      </w:r>
      <w:r w:rsidRPr="00E3171F">
        <w:rPr>
          <w:rFonts w:ascii="Times New Roman" w:hAnsi="Times New Roman" w:cs="Times New Roman"/>
        </w:rPr>
        <w:t xml:space="preserve">. It is a very </w:t>
      </w:r>
      <w:r w:rsidR="00966176" w:rsidRPr="00E3171F">
        <w:rPr>
          <w:rFonts w:ascii="Times New Roman" w:hAnsi="Times New Roman" w:cs="Times New Roman"/>
        </w:rPr>
        <w:t xml:space="preserve">promising </w:t>
      </w:r>
      <w:r w:rsidRPr="00E3171F">
        <w:rPr>
          <w:rFonts w:ascii="Times New Roman" w:hAnsi="Times New Roman" w:cs="Times New Roman"/>
        </w:rPr>
        <w:t xml:space="preserve">method for the complete identification of </w:t>
      </w:r>
      <w:r w:rsidR="00966176" w:rsidRPr="00E3171F">
        <w:rPr>
          <w:rFonts w:ascii="Times New Roman" w:hAnsi="Times New Roman" w:cs="Times New Roman"/>
        </w:rPr>
        <w:t>P</w:t>
      </w:r>
      <w:r w:rsidRPr="00E3171F">
        <w:rPr>
          <w:rFonts w:ascii="Times New Roman" w:hAnsi="Times New Roman" w:cs="Times New Roman"/>
        </w:rPr>
        <w:t>HA-</w:t>
      </w:r>
      <w:r w:rsidR="00966176" w:rsidRPr="00E3171F">
        <w:rPr>
          <w:rFonts w:ascii="Times New Roman" w:hAnsi="Times New Roman" w:cs="Times New Roman"/>
        </w:rPr>
        <w:t xml:space="preserve">producing </w:t>
      </w:r>
      <w:r w:rsidRPr="00E3171F">
        <w:rPr>
          <w:rFonts w:ascii="Times New Roman" w:hAnsi="Times New Roman" w:cs="Times New Roman"/>
        </w:rPr>
        <w:t>isolates, which</w:t>
      </w:r>
      <w:r w:rsidR="00966176" w:rsidRPr="00E3171F">
        <w:rPr>
          <w:rFonts w:ascii="Times New Roman" w:hAnsi="Times New Roman" w:cs="Times New Roman"/>
        </w:rPr>
        <w:t xml:space="preserve"> was</w:t>
      </w:r>
      <w:r w:rsidRPr="00E3171F">
        <w:rPr>
          <w:rFonts w:ascii="Times New Roman" w:hAnsi="Times New Roman" w:cs="Times New Roman"/>
        </w:rPr>
        <w:t xml:space="preserve"> performed</w:t>
      </w:r>
      <w:r w:rsidR="00966176" w:rsidRPr="00E3171F">
        <w:rPr>
          <w:rFonts w:ascii="Times New Roman" w:hAnsi="Times New Roman" w:cs="Times New Roman"/>
        </w:rPr>
        <w:t xml:space="preserve"> by amplifying and sequencing the 16S rRNA gene using universal bacterial primers 16S27F and 16S1492R (Lane, 1991). </w:t>
      </w:r>
      <w:r w:rsidRPr="00E3171F">
        <w:rPr>
          <w:rFonts w:ascii="Times New Roman" w:hAnsi="Times New Roman" w:cs="Times New Roman"/>
        </w:rPr>
        <w:t xml:space="preserve">Further </w:t>
      </w:r>
      <w:r w:rsidR="00966176" w:rsidRPr="00E3171F">
        <w:rPr>
          <w:rFonts w:ascii="Times New Roman" w:hAnsi="Times New Roman" w:cs="Times New Roman"/>
        </w:rPr>
        <w:t xml:space="preserve">PCR products were purified by salt precipitation, </w:t>
      </w:r>
      <w:r w:rsidRPr="00E3171F">
        <w:rPr>
          <w:rFonts w:ascii="Times New Roman" w:hAnsi="Times New Roman" w:cs="Times New Roman"/>
        </w:rPr>
        <w:t>tested and confirmed</w:t>
      </w:r>
      <w:r w:rsidR="00966176" w:rsidRPr="00E3171F">
        <w:rPr>
          <w:rFonts w:ascii="Times New Roman" w:hAnsi="Times New Roman" w:cs="Times New Roman"/>
        </w:rPr>
        <w:t xml:space="preserve"> on agarose gel electrophoresis, and sequenced on an ABI 3500XL Genetic Analyzer using BDT v3.1 chemistry. Raw sequence chromatograms were curated, assembled into contiguous FASTA files, and subjected to taxonomic identification using BLAST searches against the SILVA rRNA database (v138) (Altschul et al., 1990; Quast et al., 2013).</w:t>
      </w:r>
      <w:r w:rsidRPr="00E3171F">
        <w:rPr>
          <w:rFonts w:ascii="Times New Roman" w:hAnsi="Times New Roman" w:cs="Times New Roman"/>
        </w:rPr>
        <w:t xml:space="preserve"> The phylogenetic analysis was carried out by retrieving up to ten closely related sequences from SILVA, aligning the sequences using MUSCLE (Edgar, 2004), and constructing a Maximum </w:t>
      </w:r>
      <w:r w:rsidRPr="00E3171F">
        <w:rPr>
          <w:rFonts w:ascii="Times New Roman" w:hAnsi="Times New Roman" w:cs="Times New Roman"/>
        </w:rPr>
        <w:lastRenderedPageBreak/>
        <w:t>Likelihood phylogenetic tree with 1000 bootstrap replications in MEGA11 software (Tamura et al., 2021) to determine evolutionary relationships.</w:t>
      </w:r>
    </w:p>
    <w:p w14:paraId="54BE6975" w14:textId="77777777" w:rsidR="005A4C4C" w:rsidRDefault="005A4C4C" w:rsidP="00E3171F">
      <w:pPr>
        <w:spacing w:after="0" w:line="276" w:lineRule="auto"/>
        <w:jc w:val="both"/>
        <w:rPr>
          <w:rFonts w:ascii="Times New Roman" w:hAnsi="Times New Roman" w:cs="Times New Roman"/>
          <w:b/>
          <w:bCs/>
        </w:rPr>
      </w:pPr>
    </w:p>
    <w:p w14:paraId="4A5B582B" w14:textId="3B5F5EA3" w:rsidR="00966176" w:rsidRPr="00E3171F" w:rsidRDefault="00966176" w:rsidP="00E3171F">
      <w:pPr>
        <w:spacing w:after="0" w:line="276" w:lineRule="auto"/>
        <w:jc w:val="both"/>
        <w:rPr>
          <w:rFonts w:ascii="Times New Roman" w:hAnsi="Times New Roman" w:cs="Times New Roman"/>
          <w:b/>
          <w:bCs/>
        </w:rPr>
      </w:pPr>
      <w:r w:rsidRPr="00E3171F">
        <w:rPr>
          <w:rFonts w:ascii="Times New Roman" w:hAnsi="Times New Roman" w:cs="Times New Roman"/>
          <w:b/>
          <w:bCs/>
        </w:rPr>
        <w:t>4. PH</w:t>
      </w:r>
      <w:r w:rsidR="00DC56D5" w:rsidRPr="00E3171F">
        <w:rPr>
          <w:rFonts w:ascii="Times New Roman" w:hAnsi="Times New Roman" w:cs="Times New Roman"/>
          <w:b/>
          <w:bCs/>
        </w:rPr>
        <w:t xml:space="preserve">A </w:t>
      </w:r>
      <w:r w:rsidRPr="00E3171F">
        <w:rPr>
          <w:rFonts w:ascii="Times New Roman" w:hAnsi="Times New Roman" w:cs="Times New Roman"/>
          <w:b/>
          <w:bCs/>
        </w:rPr>
        <w:t>Production, Extraction, and Optimization</w:t>
      </w:r>
    </w:p>
    <w:p w14:paraId="6C19A81D" w14:textId="77777777" w:rsidR="005A4C4C" w:rsidRDefault="005A4C4C" w:rsidP="00E3171F">
      <w:pPr>
        <w:spacing w:after="0" w:line="276" w:lineRule="auto"/>
        <w:jc w:val="both"/>
        <w:rPr>
          <w:rFonts w:ascii="Times New Roman" w:hAnsi="Times New Roman" w:cs="Times New Roman"/>
        </w:rPr>
      </w:pPr>
    </w:p>
    <w:p w14:paraId="483D942D" w14:textId="27E089F8" w:rsidR="00966176" w:rsidRPr="00E3171F" w:rsidRDefault="00DC56D5" w:rsidP="00E3171F">
      <w:pPr>
        <w:spacing w:after="0" w:line="276" w:lineRule="auto"/>
        <w:jc w:val="both"/>
        <w:rPr>
          <w:rFonts w:ascii="Times New Roman" w:hAnsi="Times New Roman" w:cs="Times New Roman"/>
        </w:rPr>
      </w:pPr>
      <w:r w:rsidRPr="00E3171F">
        <w:rPr>
          <w:rFonts w:ascii="Times New Roman" w:hAnsi="Times New Roman" w:cs="Times New Roman"/>
        </w:rPr>
        <w:t xml:space="preserve">The </w:t>
      </w:r>
      <w:r w:rsidR="00966176" w:rsidRPr="00E3171F">
        <w:rPr>
          <w:rFonts w:ascii="Times New Roman" w:hAnsi="Times New Roman" w:cs="Times New Roman"/>
        </w:rPr>
        <w:t>Growth kinetics and PH</w:t>
      </w:r>
      <w:r w:rsidRPr="00E3171F">
        <w:rPr>
          <w:rFonts w:ascii="Times New Roman" w:hAnsi="Times New Roman" w:cs="Times New Roman"/>
        </w:rPr>
        <w:t>A</w:t>
      </w:r>
      <w:r w:rsidR="00966176" w:rsidRPr="00E3171F">
        <w:rPr>
          <w:rFonts w:ascii="Times New Roman" w:hAnsi="Times New Roman" w:cs="Times New Roman"/>
        </w:rPr>
        <w:t xml:space="preserve"> production</w:t>
      </w:r>
      <w:r w:rsidRPr="00E3171F">
        <w:rPr>
          <w:rFonts w:ascii="Times New Roman" w:hAnsi="Times New Roman" w:cs="Times New Roman"/>
        </w:rPr>
        <w:t xml:space="preserve"> assay were performed</w:t>
      </w:r>
      <w:r w:rsidR="0028474E" w:rsidRPr="00E3171F">
        <w:rPr>
          <w:rFonts w:ascii="Times New Roman" w:hAnsi="Times New Roman" w:cs="Times New Roman"/>
        </w:rPr>
        <w:t>;</w:t>
      </w:r>
      <w:r w:rsidRPr="00E3171F">
        <w:rPr>
          <w:rFonts w:ascii="Times New Roman" w:hAnsi="Times New Roman" w:cs="Times New Roman"/>
        </w:rPr>
        <w:t xml:space="preserve"> the isolates were cultivated</w:t>
      </w:r>
      <w:r w:rsidR="00966176" w:rsidRPr="00E3171F">
        <w:rPr>
          <w:rFonts w:ascii="Times New Roman" w:hAnsi="Times New Roman" w:cs="Times New Roman"/>
        </w:rPr>
        <w:t xml:space="preserve"> in a defined PH</w:t>
      </w:r>
      <w:r w:rsidRPr="00E3171F">
        <w:rPr>
          <w:rFonts w:ascii="Times New Roman" w:hAnsi="Times New Roman" w:cs="Times New Roman"/>
        </w:rPr>
        <w:t>A</w:t>
      </w:r>
      <w:r w:rsidR="00966176" w:rsidRPr="00E3171F">
        <w:rPr>
          <w:rFonts w:ascii="Times New Roman" w:hAnsi="Times New Roman" w:cs="Times New Roman"/>
        </w:rPr>
        <w:t xml:space="preserve">-production medium containing glucose (1.5 g/L), peptone (1.0 g/L), yeast extract (0.3 g/L), and NaCl (0.5 g/L) at pH 7 </w:t>
      </w:r>
      <w:r w:rsidR="0028474E" w:rsidRPr="00E3171F">
        <w:rPr>
          <w:rFonts w:ascii="Times New Roman" w:hAnsi="Times New Roman" w:cs="Times New Roman"/>
        </w:rPr>
        <w:t xml:space="preserve">(Khanna, S. et al. 2014). The prepared sterile media was inoculated by 1 </w:t>
      </w:r>
      <w:r w:rsidR="00966176" w:rsidRPr="00E3171F">
        <w:rPr>
          <w:rFonts w:ascii="Times New Roman" w:hAnsi="Times New Roman" w:cs="Times New Roman"/>
        </w:rPr>
        <w:t>% inoculum</w:t>
      </w:r>
      <w:r w:rsidR="0028474E" w:rsidRPr="00E3171F">
        <w:rPr>
          <w:rFonts w:ascii="Times New Roman" w:hAnsi="Times New Roman" w:cs="Times New Roman"/>
        </w:rPr>
        <w:t xml:space="preserve"> and </w:t>
      </w:r>
      <w:r w:rsidR="00966176" w:rsidRPr="00E3171F">
        <w:rPr>
          <w:rFonts w:ascii="Times New Roman" w:hAnsi="Times New Roman" w:cs="Times New Roman"/>
        </w:rPr>
        <w:t xml:space="preserve">incubated at 37 °C with </w:t>
      </w:r>
      <w:r w:rsidR="0028474E" w:rsidRPr="00E3171F">
        <w:rPr>
          <w:rFonts w:ascii="Times New Roman" w:hAnsi="Times New Roman" w:cs="Times New Roman"/>
        </w:rPr>
        <w:t xml:space="preserve">continuous </w:t>
      </w:r>
      <w:r w:rsidR="00966176" w:rsidRPr="00E3171F">
        <w:rPr>
          <w:rFonts w:ascii="Times New Roman" w:hAnsi="Times New Roman" w:cs="Times New Roman"/>
        </w:rPr>
        <w:t>shaking</w:t>
      </w:r>
      <w:r w:rsidR="0028474E" w:rsidRPr="00E3171F">
        <w:rPr>
          <w:rFonts w:ascii="Times New Roman" w:hAnsi="Times New Roman" w:cs="Times New Roman"/>
        </w:rPr>
        <w:t xml:space="preserve"> at 120 rpm</w:t>
      </w:r>
      <w:r w:rsidR="00966176" w:rsidRPr="00E3171F">
        <w:rPr>
          <w:rFonts w:ascii="Times New Roman" w:hAnsi="Times New Roman" w:cs="Times New Roman"/>
        </w:rPr>
        <w:t>, and</w:t>
      </w:r>
      <w:r w:rsidR="0028474E" w:rsidRPr="00E3171F">
        <w:rPr>
          <w:rFonts w:ascii="Times New Roman" w:hAnsi="Times New Roman" w:cs="Times New Roman"/>
        </w:rPr>
        <w:t xml:space="preserve"> the </w:t>
      </w:r>
      <w:r w:rsidR="00966176" w:rsidRPr="00E3171F">
        <w:rPr>
          <w:rFonts w:ascii="Times New Roman" w:hAnsi="Times New Roman" w:cs="Times New Roman"/>
        </w:rPr>
        <w:t>samples</w:t>
      </w:r>
      <w:r w:rsidR="0028474E" w:rsidRPr="00E3171F">
        <w:rPr>
          <w:rFonts w:ascii="Times New Roman" w:hAnsi="Times New Roman" w:cs="Times New Roman"/>
        </w:rPr>
        <w:t xml:space="preserve"> were</w:t>
      </w:r>
      <w:r w:rsidR="00966176" w:rsidRPr="00E3171F">
        <w:rPr>
          <w:rFonts w:ascii="Times New Roman" w:hAnsi="Times New Roman" w:cs="Times New Roman"/>
        </w:rPr>
        <w:t xml:space="preserve"> collected at 30-minute intervals over 48 hours</w:t>
      </w:r>
      <w:r w:rsidR="0028474E" w:rsidRPr="00E3171F">
        <w:rPr>
          <w:rFonts w:ascii="Times New Roman" w:hAnsi="Times New Roman" w:cs="Times New Roman"/>
        </w:rPr>
        <w:t>. The samples</w:t>
      </w:r>
      <w:r w:rsidR="00966176" w:rsidRPr="00E3171F">
        <w:rPr>
          <w:rFonts w:ascii="Times New Roman" w:hAnsi="Times New Roman" w:cs="Times New Roman"/>
        </w:rPr>
        <w:t xml:space="preserve"> were </w:t>
      </w:r>
      <w:proofErr w:type="spellStart"/>
      <w:r w:rsidR="00966176" w:rsidRPr="00E3171F">
        <w:rPr>
          <w:rFonts w:ascii="Times New Roman" w:hAnsi="Times New Roman" w:cs="Times New Roman"/>
        </w:rPr>
        <w:t>analyzed</w:t>
      </w:r>
      <w:proofErr w:type="spellEnd"/>
      <w:r w:rsidR="00966176" w:rsidRPr="00E3171F">
        <w:rPr>
          <w:rFonts w:ascii="Times New Roman" w:hAnsi="Times New Roman" w:cs="Times New Roman"/>
        </w:rPr>
        <w:t xml:space="preserve"> for biomass </w:t>
      </w:r>
      <w:r w:rsidR="0028474E" w:rsidRPr="00E3171F">
        <w:rPr>
          <w:rFonts w:ascii="Times New Roman" w:hAnsi="Times New Roman" w:cs="Times New Roman"/>
        </w:rPr>
        <w:t xml:space="preserve">by measuring the </w:t>
      </w:r>
      <w:r w:rsidR="00966176" w:rsidRPr="00E3171F">
        <w:rPr>
          <w:rFonts w:ascii="Times New Roman" w:hAnsi="Times New Roman" w:cs="Times New Roman"/>
        </w:rPr>
        <w:t>optical density</w:t>
      </w:r>
      <w:r w:rsidR="0028474E" w:rsidRPr="00E3171F">
        <w:rPr>
          <w:rFonts w:ascii="Times New Roman" w:hAnsi="Times New Roman" w:cs="Times New Roman"/>
        </w:rPr>
        <w:t xml:space="preserve"> </w:t>
      </w:r>
      <w:r w:rsidR="00966176" w:rsidRPr="00E3171F">
        <w:rPr>
          <w:rFonts w:ascii="Times New Roman" w:hAnsi="Times New Roman" w:cs="Times New Roman"/>
        </w:rPr>
        <w:t>at 640 nm</w:t>
      </w:r>
      <w:r w:rsidR="0028474E" w:rsidRPr="00E3171F">
        <w:rPr>
          <w:rFonts w:ascii="Times New Roman" w:hAnsi="Times New Roman" w:cs="Times New Roman"/>
        </w:rPr>
        <w:t xml:space="preserve">, which confirms the cell growth status </w:t>
      </w:r>
      <w:r w:rsidR="00966176" w:rsidRPr="00E3171F">
        <w:rPr>
          <w:rFonts w:ascii="Times New Roman" w:hAnsi="Times New Roman" w:cs="Times New Roman"/>
        </w:rPr>
        <w:t>and PH</w:t>
      </w:r>
      <w:r w:rsidR="0028474E" w:rsidRPr="00E3171F">
        <w:rPr>
          <w:rFonts w:ascii="Times New Roman" w:hAnsi="Times New Roman" w:cs="Times New Roman"/>
        </w:rPr>
        <w:t>A</w:t>
      </w:r>
      <w:r w:rsidR="00966176" w:rsidRPr="00E3171F">
        <w:rPr>
          <w:rFonts w:ascii="Times New Roman" w:hAnsi="Times New Roman" w:cs="Times New Roman"/>
        </w:rPr>
        <w:t xml:space="preserve"> accumulation via Sudan Black staining</w:t>
      </w:r>
      <w:r w:rsidR="0028474E" w:rsidRPr="00E3171F">
        <w:rPr>
          <w:rFonts w:ascii="Times New Roman" w:hAnsi="Times New Roman" w:cs="Times New Roman"/>
        </w:rPr>
        <w:t>.</w:t>
      </w:r>
      <w:r w:rsidR="00B34F63" w:rsidRPr="00E3171F">
        <w:rPr>
          <w:rFonts w:ascii="Times New Roman" w:hAnsi="Times New Roman" w:cs="Times New Roman"/>
        </w:rPr>
        <w:t xml:space="preserve"> The </w:t>
      </w:r>
      <w:r w:rsidR="00966176" w:rsidRPr="00E3171F">
        <w:rPr>
          <w:rFonts w:ascii="Times New Roman" w:hAnsi="Times New Roman" w:cs="Times New Roman"/>
        </w:rPr>
        <w:t>extraction</w:t>
      </w:r>
      <w:r w:rsidR="00B34F63" w:rsidRPr="00E3171F">
        <w:rPr>
          <w:rFonts w:ascii="Times New Roman" w:hAnsi="Times New Roman" w:cs="Times New Roman"/>
        </w:rPr>
        <w:t xml:space="preserve"> of PHA</w:t>
      </w:r>
      <w:r w:rsidR="00966176" w:rsidRPr="00E3171F">
        <w:rPr>
          <w:rFonts w:ascii="Times New Roman" w:hAnsi="Times New Roman" w:cs="Times New Roman"/>
        </w:rPr>
        <w:t xml:space="preserve"> was </w:t>
      </w:r>
      <w:r w:rsidR="00B34F63" w:rsidRPr="00E3171F">
        <w:rPr>
          <w:rFonts w:ascii="Times New Roman" w:hAnsi="Times New Roman" w:cs="Times New Roman"/>
        </w:rPr>
        <w:t>performed by</w:t>
      </w:r>
      <w:r w:rsidR="00966176" w:rsidRPr="00E3171F">
        <w:rPr>
          <w:rFonts w:ascii="Times New Roman" w:hAnsi="Times New Roman" w:cs="Times New Roman"/>
        </w:rPr>
        <w:t xml:space="preserve"> using the sodium hypochlorite digestion method (Law &amp; </w:t>
      </w:r>
      <w:proofErr w:type="spellStart"/>
      <w:r w:rsidR="00966176" w:rsidRPr="00E3171F">
        <w:rPr>
          <w:rFonts w:ascii="Times New Roman" w:hAnsi="Times New Roman" w:cs="Times New Roman"/>
        </w:rPr>
        <w:t>Slepecky</w:t>
      </w:r>
      <w:proofErr w:type="spellEnd"/>
      <w:r w:rsidR="00966176" w:rsidRPr="00E3171F">
        <w:rPr>
          <w:rFonts w:ascii="Times New Roman" w:hAnsi="Times New Roman" w:cs="Times New Roman"/>
        </w:rPr>
        <w:t xml:space="preserve">, 1961). </w:t>
      </w:r>
      <w:r w:rsidR="00B34F63" w:rsidRPr="00E3171F">
        <w:rPr>
          <w:rFonts w:ascii="Times New Roman" w:hAnsi="Times New Roman" w:cs="Times New Roman"/>
        </w:rPr>
        <w:t xml:space="preserve"> </w:t>
      </w:r>
      <w:r w:rsidR="00966176" w:rsidRPr="00E3171F">
        <w:rPr>
          <w:rFonts w:ascii="Times New Roman" w:hAnsi="Times New Roman" w:cs="Times New Roman"/>
        </w:rPr>
        <w:t xml:space="preserve">After 48 hours of incubation, </w:t>
      </w:r>
      <w:r w:rsidR="00B34F63" w:rsidRPr="00E3171F">
        <w:rPr>
          <w:rFonts w:ascii="Times New Roman" w:hAnsi="Times New Roman" w:cs="Times New Roman"/>
        </w:rPr>
        <w:t xml:space="preserve">bacterial </w:t>
      </w:r>
      <w:r w:rsidR="00966176" w:rsidRPr="00E3171F">
        <w:rPr>
          <w:rFonts w:ascii="Times New Roman" w:hAnsi="Times New Roman" w:cs="Times New Roman"/>
        </w:rPr>
        <w:t xml:space="preserve">cultures were centrifuged at </w:t>
      </w:r>
      <w:r w:rsidR="00B34F63" w:rsidRPr="00E3171F">
        <w:rPr>
          <w:rFonts w:ascii="Times New Roman" w:hAnsi="Times New Roman" w:cs="Times New Roman"/>
        </w:rPr>
        <w:t>10</w:t>
      </w:r>
      <w:r w:rsidR="00966176" w:rsidRPr="00E3171F">
        <w:rPr>
          <w:rFonts w:ascii="Times New Roman" w:hAnsi="Times New Roman" w:cs="Times New Roman"/>
        </w:rPr>
        <w:t>000 rpm for 2</w:t>
      </w:r>
      <w:r w:rsidR="00B34F63" w:rsidRPr="00E3171F">
        <w:rPr>
          <w:rFonts w:ascii="Times New Roman" w:hAnsi="Times New Roman" w:cs="Times New Roman"/>
        </w:rPr>
        <w:t>0</w:t>
      </w:r>
      <w:r w:rsidR="00966176" w:rsidRPr="00E3171F">
        <w:rPr>
          <w:rFonts w:ascii="Times New Roman" w:hAnsi="Times New Roman" w:cs="Times New Roman"/>
        </w:rPr>
        <w:t xml:space="preserve"> minutes</w:t>
      </w:r>
      <w:r w:rsidR="00B34F63" w:rsidRPr="00E3171F">
        <w:rPr>
          <w:rFonts w:ascii="Times New Roman" w:hAnsi="Times New Roman" w:cs="Times New Roman"/>
        </w:rPr>
        <w:t xml:space="preserve"> at 4</w:t>
      </w:r>
      <w:r w:rsidR="00B34F63" w:rsidRPr="00E3171F">
        <w:rPr>
          <w:rFonts w:ascii="Times New Roman" w:hAnsi="Times New Roman" w:cs="Times New Roman"/>
          <w:vertAlign w:val="superscript"/>
        </w:rPr>
        <w:t xml:space="preserve">0 </w:t>
      </w:r>
      <w:r w:rsidR="00B34F63" w:rsidRPr="00E3171F">
        <w:rPr>
          <w:rFonts w:ascii="Times New Roman" w:hAnsi="Times New Roman" w:cs="Times New Roman"/>
        </w:rPr>
        <w:t>C</w:t>
      </w:r>
      <w:r w:rsidR="00966176" w:rsidRPr="00E3171F">
        <w:rPr>
          <w:rFonts w:ascii="Times New Roman" w:hAnsi="Times New Roman" w:cs="Times New Roman"/>
        </w:rPr>
        <w:t>, and pellets were washed sequentially</w:t>
      </w:r>
      <w:r w:rsidR="00B34F63" w:rsidRPr="00E3171F">
        <w:rPr>
          <w:rFonts w:ascii="Times New Roman" w:hAnsi="Times New Roman" w:cs="Times New Roman"/>
        </w:rPr>
        <w:t xml:space="preserve"> with</w:t>
      </w:r>
      <w:r w:rsidR="00966176" w:rsidRPr="00E3171F">
        <w:rPr>
          <w:rFonts w:ascii="Times New Roman" w:hAnsi="Times New Roman" w:cs="Times New Roman"/>
        </w:rPr>
        <w:t xml:space="preserve"> acetone and ethanol. </w:t>
      </w:r>
      <w:r w:rsidR="00B34F63" w:rsidRPr="00E3171F">
        <w:rPr>
          <w:rFonts w:ascii="Times New Roman" w:hAnsi="Times New Roman" w:cs="Times New Roman"/>
        </w:rPr>
        <w:t xml:space="preserve">Collected </w:t>
      </w:r>
      <w:r w:rsidR="00F77807" w:rsidRPr="00E3171F">
        <w:rPr>
          <w:rFonts w:ascii="Times New Roman" w:hAnsi="Times New Roman" w:cs="Times New Roman"/>
        </w:rPr>
        <w:t>p</w:t>
      </w:r>
      <w:r w:rsidR="00966176" w:rsidRPr="00E3171F">
        <w:rPr>
          <w:rFonts w:ascii="Times New Roman" w:hAnsi="Times New Roman" w:cs="Times New Roman"/>
        </w:rPr>
        <w:t xml:space="preserve">ellets were then treated with 6% sodium hypochlorite at 37 °C for 10 minutes to lyse cells. Subsequent centrifugation </w:t>
      </w:r>
      <w:r w:rsidR="00F77807" w:rsidRPr="00E3171F">
        <w:rPr>
          <w:rFonts w:ascii="Times New Roman" w:hAnsi="Times New Roman" w:cs="Times New Roman"/>
        </w:rPr>
        <w:t>at 10</w:t>
      </w:r>
      <w:r w:rsidR="00966176" w:rsidRPr="00E3171F">
        <w:rPr>
          <w:rFonts w:ascii="Times New Roman" w:hAnsi="Times New Roman" w:cs="Times New Roman"/>
        </w:rPr>
        <w:t>000 rpm</w:t>
      </w:r>
      <w:r w:rsidR="00F77807" w:rsidRPr="00E3171F">
        <w:rPr>
          <w:rFonts w:ascii="Times New Roman" w:hAnsi="Times New Roman" w:cs="Times New Roman"/>
        </w:rPr>
        <w:t xml:space="preserve"> for 2</w:t>
      </w:r>
      <w:r w:rsidR="00966176" w:rsidRPr="00E3171F">
        <w:rPr>
          <w:rFonts w:ascii="Times New Roman" w:hAnsi="Times New Roman" w:cs="Times New Roman"/>
        </w:rPr>
        <w:t>0 minutes</w:t>
      </w:r>
      <w:r w:rsidR="00F77807" w:rsidRPr="00E3171F">
        <w:rPr>
          <w:rFonts w:ascii="Times New Roman" w:hAnsi="Times New Roman" w:cs="Times New Roman"/>
        </w:rPr>
        <w:t>, at 4</w:t>
      </w:r>
      <w:r w:rsidR="00F77807" w:rsidRPr="00E3171F">
        <w:rPr>
          <w:rFonts w:ascii="Times New Roman" w:hAnsi="Times New Roman" w:cs="Times New Roman"/>
          <w:vertAlign w:val="superscript"/>
        </w:rPr>
        <w:t xml:space="preserve">0 </w:t>
      </w:r>
      <w:r w:rsidR="00F77807" w:rsidRPr="00E3171F">
        <w:rPr>
          <w:rFonts w:ascii="Times New Roman" w:hAnsi="Times New Roman" w:cs="Times New Roman"/>
        </w:rPr>
        <w:t>C, which gives the yield of PHA, and the obtained product is further</w:t>
      </w:r>
      <w:r w:rsidR="00966176" w:rsidRPr="00E3171F">
        <w:rPr>
          <w:rFonts w:ascii="Times New Roman" w:hAnsi="Times New Roman" w:cs="Times New Roman"/>
        </w:rPr>
        <w:t xml:space="preserve"> washed </w:t>
      </w:r>
      <w:r w:rsidR="00F77807" w:rsidRPr="00E3171F">
        <w:rPr>
          <w:rFonts w:ascii="Times New Roman" w:hAnsi="Times New Roman" w:cs="Times New Roman"/>
        </w:rPr>
        <w:t xml:space="preserve">by </w:t>
      </w:r>
      <w:r w:rsidR="00966176" w:rsidRPr="00E3171F">
        <w:rPr>
          <w:rFonts w:ascii="Times New Roman" w:hAnsi="Times New Roman" w:cs="Times New Roman"/>
        </w:rPr>
        <w:t>dissolv</w:t>
      </w:r>
      <w:r w:rsidR="00F77807" w:rsidRPr="00E3171F">
        <w:rPr>
          <w:rFonts w:ascii="Times New Roman" w:hAnsi="Times New Roman" w:cs="Times New Roman"/>
        </w:rPr>
        <w:t xml:space="preserve">ing </w:t>
      </w:r>
      <w:r w:rsidR="00966176" w:rsidRPr="00E3171F">
        <w:rPr>
          <w:rFonts w:ascii="Times New Roman" w:hAnsi="Times New Roman" w:cs="Times New Roman"/>
        </w:rPr>
        <w:t>in hot chloroform, and evaporated at 37 °C to obtain dry PH</w:t>
      </w:r>
      <w:r w:rsidR="005F33FD" w:rsidRPr="00E3171F">
        <w:rPr>
          <w:rFonts w:ascii="Times New Roman" w:hAnsi="Times New Roman" w:cs="Times New Roman"/>
        </w:rPr>
        <w:t>A</w:t>
      </w:r>
      <w:r w:rsidR="00966176" w:rsidRPr="00E3171F">
        <w:rPr>
          <w:rFonts w:ascii="Times New Roman" w:hAnsi="Times New Roman" w:cs="Times New Roman"/>
        </w:rPr>
        <w:t xml:space="preserve"> for quantification</w:t>
      </w:r>
      <w:r w:rsidR="008E0586" w:rsidRPr="00E3171F">
        <w:rPr>
          <w:rFonts w:ascii="Times New Roman" w:hAnsi="Times New Roman" w:cs="Times New Roman"/>
        </w:rPr>
        <w:t xml:space="preserve"> (</w:t>
      </w:r>
      <w:r w:rsidR="008E0586" w:rsidRPr="00E3171F">
        <w:rPr>
          <w:rFonts w:ascii="Times New Roman" w:hAnsi="Times New Roman" w:cs="Times New Roman"/>
          <w:color w:val="222222"/>
          <w:sz w:val="20"/>
          <w:szCs w:val="20"/>
          <w:shd w:val="clear" w:color="auto" w:fill="FFFFFF"/>
        </w:rPr>
        <w:t>Thapa, C. et al. 2018).</w:t>
      </w:r>
    </w:p>
    <w:p w14:paraId="19F87D69" w14:textId="77777777" w:rsidR="003966A4" w:rsidRDefault="003966A4" w:rsidP="00E3171F">
      <w:pPr>
        <w:spacing w:after="0" w:line="276" w:lineRule="auto"/>
        <w:jc w:val="both"/>
        <w:rPr>
          <w:rFonts w:ascii="Times New Roman" w:hAnsi="Times New Roman" w:cs="Times New Roman"/>
          <w:b/>
          <w:bCs/>
        </w:rPr>
      </w:pPr>
    </w:p>
    <w:p w14:paraId="7D6A63AD" w14:textId="7910F0F2" w:rsidR="00966176" w:rsidRPr="00E3171F" w:rsidRDefault="00966176" w:rsidP="00E3171F">
      <w:pPr>
        <w:spacing w:after="0" w:line="276" w:lineRule="auto"/>
        <w:jc w:val="both"/>
        <w:rPr>
          <w:rFonts w:ascii="Times New Roman" w:hAnsi="Times New Roman" w:cs="Times New Roman"/>
          <w:b/>
          <w:bCs/>
        </w:rPr>
      </w:pPr>
      <w:r w:rsidRPr="00E3171F">
        <w:rPr>
          <w:rFonts w:ascii="Times New Roman" w:hAnsi="Times New Roman" w:cs="Times New Roman"/>
          <w:b/>
          <w:bCs/>
        </w:rPr>
        <w:t>4.1. Effect of Environmental Factors on PH</w:t>
      </w:r>
      <w:r w:rsidR="00203AE0" w:rsidRPr="00E3171F">
        <w:rPr>
          <w:rFonts w:ascii="Times New Roman" w:hAnsi="Times New Roman" w:cs="Times New Roman"/>
          <w:b/>
          <w:bCs/>
        </w:rPr>
        <w:t xml:space="preserve">A </w:t>
      </w:r>
      <w:r w:rsidRPr="00E3171F">
        <w:rPr>
          <w:rFonts w:ascii="Times New Roman" w:hAnsi="Times New Roman" w:cs="Times New Roman"/>
          <w:b/>
          <w:bCs/>
        </w:rPr>
        <w:t>Production</w:t>
      </w:r>
    </w:p>
    <w:p w14:paraId="4A2208BE" w14:textId="77777777" w:rsidR="003966A4" w:rsidRDefault="003966A4" w:rsidP="00E3171F">
      <w:pPr>
        <w:spacing w:after="0" w:line="276" w:lineRule="auto"/>
        <w:jc w:val="both"/>
        <w:rPr>
          <w:rFonts w:ascii="Times New Roman" w:hAnsi="Times New Roman" w:cs="Times New Roman"/>
        </w:rPr>
      </w:pPr>
    </w:p>
    <w:p w14:paraId="757EE22D" w14:textId="658228C1" w:rsidR="00966176" w:rsidRPr="00E3171F" w:rsidRDefault="00966176" w:rsidP="00E3171F">
      <w:pPr>
        <w:spacing w:after="0" w:line="276" w:lineRule="auto"/>
        <w:jc w:val="both"/>
        <w:rPr>
          <w:rFonts w:ascii="Times New Roman" w:hAnsi="Times New Roman" w:cs="Times New Roman"/>
        </w:rPr>
      </w:pPr>
      <w:r w:rsidRPr="00E3171F">
        <w:rPr>
          <w:rFonts w:ascii="Times New Roman" w:hAnsi="Times New Roman" w:cs="Times New Roman"/>
        </w:rPr>
        <w:t>The effect of</w:t>
      </w:r>
      <w:r w:rsidR="00203AE0" w:rsidRPr="00E3171F">
        <w:rPr>
          <w:rFonts w:ascii="Times New Roman" w:hAnsi="Times New Roman" w:cs="Times New Roman"/>
        </w:rPr>
        <w:t xml:space="preserve"> various </w:t>
      </w:r>
      <w:r w:rsidRPr="00E3171F">
        <w:rPr>
          <w:rFonts w:ascii="Times New Roman" w:hAnsi="Times New Roman" w:cs="Times New Roman"/>
        </w:rPr>
        <w:t>environmental</w:t>
      </w:r>
      <w:r w:rsidR="00203AE0" w:rsidRPr="00E3171F">
        <w:rPr>
          <w:rFonts w:ascii="Times New Roman" w:hAnsi="Times New Roman" w:cs="Times New Roman"/>
        </w:rPr>
        <w:t xml:space="preserve"> factors </w:t>
      </w:r>
      <w:r w:rsidRPr="00E3171F">
        <w:rPr>
          <w:rFonts w:ascii="Times New Roman" w:hAnsi="Times New Roman" w:cs="Times New Roman"/>
        </w:rPr>
        <w:t>on PH</w:t>
      </w:r>
      <w:r w:rsidR="00203AE0" w:rsidRPr="00E3171F">
        <w:rPr>
          <w:rFonts w:ascii="Times New Roman" w:hAnsi="Times New Roman" w:cs="Times New Roman"/>
        </w:rPr>
        <w:t>A</w:t>
      </w:r>
      <w:r w:rsidRPr="00E3171F">
        <w:rPr>
          <w:rFonts w:ascii="Times New Roman" w:hAnsi="Times New Roman" w:cs="Times New Roman"/>
        </w:rPr>
        <w:t xml:space="preserve"> production was</w:t>
      </w:r>
      <w:r w:rsidR="00203AE0" w:rsidRPr="00E3171F">
        <w:rPr>
          <w:rFonts w:ascii="Times New Roman" w:hAnsi="Times New Roman" w:cs="Times New Roman"/>
        </w:rPr>
        <w:t xml:space="preserve"> tested; the screened and identified culture was cultivated</w:t>
      </w:r>
      <w:r w:rsidRPr="00E3171F">
        <w:rPr>
          <w:rFonts w:ascii="Times New Roman" w:hAnsi="Times New Roman" w:cs="Times New Roman"/>
        </w:rPr>
        <w:t xml:space="preserve"> under different pH values </w:t>
      </w:r>
      <w:r w:rsidR="003730C3" w:rsidRPr="00E3171F">
        <w:rPr>
          <w:rFonts w:ascii="Times New Roman" w:hAnsi="Times New Roman" w:cs="Times New Roman"/>
        </w:rPr>
        <w:t xml:space="preserve">(pH </w:t>
      </w:r>
      <w:r w:rsidRPr="00E3171F">
        <w:rPr>
          <w:rFonts w:ascii="Times New Roman" w:hAnsi="Times New Roman" w:cs="Times New Roman"/>
        </w:rPr>
        <w:t xml:space="preserve">3, 5, 7, 9, and 11) and NaCl concentrations (0.1%, 0.5%, 1%, 1.5%, and 2%). </w:t>
      </w:r>
      <w:r w:rsidR="00307427" w:rsidRPr="00E3171F">
        <w:rPr>
          <w:rFonts w:ascii="Times New Roman" w:hAnsi="Times New Roman" w:cs="Times New Roman"/>
        </w:rPr>
        <w:t>The g</w:t>
      </w:r>
      <w:r w:rsidRPr="00E3171F">
        <w:rPr>
          <w:rFonts w:ascii="Times New Roman" w:hAnsi="Times New Roman" w:cs="Times New Roman"/>
        </w:rPr>
        <w:t>rowth</w:t>
      </w:r>
      <w:r w:rsidR="00307427" w:rsidRPr="00E3171F">
        <w:rPr>
          <w:rFonts w:ascii="Times New Roman" w:hAnsi="Times New Roman" w:cs="Times New Roman"/>
        </w:rPr>
        <w:t xml:space="preserve"> of culture</w:t>
      </w:r>
      <w:r w:rsidRPr="00E3171F">
        <w:rPr>
          <w:rFonts w:ascii="Times New Roman" w:hAnsi="Times New Roman" w:cs="Times New Roman"/>
        </w:rPr>
        <w:t xml:space="preserve"> at 37 °C and Sudan Black staini</w:t>
      </w:r>
      <w:r w:rsidR="00307427" w:rsidRPr="00E3171F">
        <w:rPr>
          <w:rFonts w:ascii="Times New Roman" w:hAnsi="Times New Roman" w:cs="Times New Roman"/>
        </w:rPr>
        <w:t xml:space="preserve">ng method, and </w:t>
      </w:r>
      <w:r w:rsidRPr="00E3171F">
        <w:rPr>
          <w:rFonts w:ascii="Times New Roman" w:hAnsi="Times New Roman" w:cs="Times New Roman"/>
        </w:rPr>
        <w:t>after 48 hours</w:t>
      </w:r>
      <w:r w:rsidR="00307427" w:rsidRPr="00E3171F">
        <w:rPr>
          <w:rFonts w:ascii="Times New Roman" w:hAnsi="Times New Roman" w:cs="Times New Roman"/>
        </w:rPr>
        <w:t>,</w:t>
      </w:r>
      <w:r w:rsidRPr="00E3171F">
        <w:rPr>
          <w:rFonts w:ascii="Times New Roman" w:hAnsi="Times New Roman" w:cs="Times New Roman"/>
        </w:rPr>
        <w:t xml:space="preserve"> were used to evaluate optimal PH</w:t>
      </w:r>
      <w:r w:rsidR="00307427" w:rsidRPr="00E3171F">
        <w:rPr>
          <w:rFonts w:ascii="Times New Roman" w:hAnsi="Times New Roman" w:cs="Times New Roman"/>
        </w:rPr>
        <w:t>A</w:t>
      </w:r>
      <w:r w:rsidRPr="00E3171F">
        <w:rPr>
          <w:rFonts w:ascii="Times New Roman" w:hAnsi="Times New Roman" w:cs="Times New Roman"/>
        </w:rPr>
        <w:t>-producing conditions</w:t>
      </w:r>
      <w:r w:rsidR="00770F99" w:rsidRPr="00E3171F">
        <w:rPr>
          <w:rFonts w:ascii="Times New Roman" w:hAnsi="Times New Roman" w:cs="Times New Roman"/>
        </w:rPr>
        <w:t xml:space="preserve"> </w:t>
      </w:r>
      <w:proofErr w:type="gramStart"/>
      <w:r w:rsidR="00770F99" w:rsidRPr="00E3171F">
        <w:rPr>
          <w:rFonts w:ascii="Times New Roman" w:hAnsi="Times New Roman" w:cs="Times New Roman"/>
        </w:rPr>
        <w:t>(</w:t>
      </w:r>
      <w:r w:rsidRPr="00E3171F">
        <w:rPr>
          <w:rFonts w:ascii="Times New Roman" w:hAnsi="Times New Roman" w:cs="Times New Roman"/>
        </w:rPr>
        <w:t xml:space="preserve"> </w:t>
      </w:r>
      <w:proofErr w:type="spellStart"/>
      <w:r w:rsidR="00770F99" w:rsidRPr="00E3171F">
        <w:rPr>
          <w:rFonts w:ascii="Times New Roman" w:hAnsi="Times New Roman" w:cs="Times New Roman"/>
          <w:color w:val="222222"/>
          <w:shd w:val="clear" w:color="auto" w:fill="FFFFFF"/>
        </w:rPr>
        <w:t>Mattlar</w:t>
      </w:r>
      <w:proofErr w:type="spellEnd"/>
      <w:proofErr w:type="gramEnd"/>
      <w:r w:rsidR="00770F99" w:rsidRPr="00E3171F">
        <w:rPr>
          <w:rFonts w:ascii="Times New Roman" w:hAnsi="Times New Roman" w:cs="Times New Roman"/>
          <w:color w:val="222222"/>
          <w:shd w:val="clear" w:color="auto" w:fill="FFFFFF"/>
        </w:rPr>
        <w:t>, T. et al.. 2025).</w:t>
      </w:r>
    </w:p>
    <w:p w14:paraId="66DD8EE3" w14:textId="77777777" w:rsidR="003966A4" w:rsidRDefault="003966A4" w:rsidP="00E3171F">
      <w:pPr>
        <w:spacing w:after="0" w:line="276" w:lineRule="auto"/>
        <w:jc w:val="both"/>
        <w:rPr>
          <w:rFonts w:ascii="Times New Roman" w:hAnsi="Times New Roman" w:cs="Times New Roman"/>
          <w:b/>
          <w:bCs/>
        </w:rPr>
      </w:pPr>
    </w:p>
    <w:p w14:paraId="1FB7BBC8" w14:textId="16B6335F" w:rsidR="00966176" w:rsidRPr="00E3171F" w:rsidRDefault="00966176" w:rsidP="00E3171F">
      <w:pPr>
        <w:spacing w:after="0" w:line="276" w:lineRule="auto"/>
        <w:jc w:val="both"/>
        <w:rPr>
          <w:rFonts w:ascii="Times New Roman" w:hAnsi="Times New Roman" w:cs="Times New Roman"/>
          <w:b/>
          <w:bCs/>
        </w:rPr>
      </w:pPr>
      <w:r w:rsidRPr="00E3171F">
        <w:rPr>
          <w:rFonts w:ascii="Times New Roman" w:hAnsi="Times New Roman" w:cs="Times New Roman"/>
          <w:b/>
          <w:bCs/>
        </w:rPr>
        <w:t>4.2. Characterization of Extracted PH</w:t>
      </w:r>
      <w:r w:rsidR="002C3EC2" w:rsidRPr="00E3171F">
        <w:rPr>
          <w:rFonts w:ascii="Times New Roman" w:hAnsi="Times New Roman" w:cs="Times New Roman"/>
          <w:b/>
          <w:bCs/>
        </w:rPr>
        <w:t>A</w:t>
      </w:r>
      <w:r w:rsidRPr="00E3171F">
        <w:rPr>
          <w:rFonts w:ascii="Times New Roman" w:hAnsi="Times New Roman" w:cs="Times New Roman"/>
          <w:b/>
          <w:bCs/>
        </w:rPr>
        <w:t xml:space="preserve"> by FTIR Analysis</w:t>
      </w:r>
    </w:p>
    <w:p w14:paraId="3C10B5A4" w14:textId="77777777" w:rsidR="003966A4" w:rsidRDefault="003966A4" w:rsidP="00E3171F">
      <w:pPr>
        <w:spacing w:after="0" w:line="276" w:lineRule="auto"/>
        <w:jc w:val="both"/>
        <w:rPr>
          <w:rFonts w:ascii="Times New Roman" w:hAnsi="Times New Roman" w:cs="Times New Roman"/>
        </w:rPr>
      </w:pPr>
    </w:p>
    <w:p w14:paraId="7FF9FC33" w14:textId="612F9C98" w:rsidR="00A15893" w:rsidRPr="00E3171F" w:rsidRDefault="00010FBD" w:rsidP="00E3171F">
      <w:pPr>
        <w:spacing w:after="0" w:line="276" w:lineRule="auto"/>
        <w:jc w:val="both"/>
        <w:rPr>
          <w:rStyle w:val="Strong"/>
          <w:rFonts w:ascii="Times New Roman" w:hAnsi="Times New Roman" w:cs="Times New Roman"/>
          <w:b w:val="0"/>
          <w:bCs w:val="0"/>
        </w:rPr>
      </w:pPr>
      <w:r w:rsidRPr="00E3171F">
        <w:rPr>
          <w:rFonts w:ascii="Times New Roman" w:hAnsi="Times New Roman" w:cs="Times New Roman"/>
        </w:rPr>
        <w:t xml:space="preserve">The </w:t>
      </w:r>
      <w:r w:rsidR="00966176" w:rsidRPr="00E3171F">
        <w:rPr>
          <w:rFonts w:ascii="Times New Roman" w:hAnsi="Times New Roman" w:cs="Times New Roman"/>
        </w:rPr>
        <w:t>Chemical confirmation of PH</w:t>
      </w:r>
      <w:r w:rsidRPr="00E3171F">
        <w:rPr>
          <w:rFonts w:ascii="Times New Roman" w:hAnsi="Times New Roman" w:cs="Times New Roman"/>
        </w:rPr>
        <w:t>A</w:t>
      </w:r>
      <w:r w:rsidR="00966176" w:rsidRPr="00E3171F">
        <w:rPr>
          <w:rFonts w:ascii="Times New Roman" w:hAnsi="Times New Roman" w:cs="Times New Roman"/>
        </w:rPr>
        <w:t xml:space="preserve"> was</w:t>
      </w:r>
      <w:r w:rsidRPr="00E3171F">
        <w:rPr>
          <w:rFonts w:ascii="Times New Roman" w:hAnsi="Times New Roman" w:cs="Times New Roman"/>
        </w:rPr>
        <w:t xml:space="preserve"> conducted by</w:t>
      </w:r>
      <w:r w:rsidR="00966176" w:rsidRPr="00E3171F">
        <w:rPr>
          <w:rFonts w:ascii="Times New Roman" w:hAnsi="Times New Roman" w:cs="Times New Roman"/>
        </w:rPr>
        <w:t xml:space="preserve"> using Fourier-Transform Infrared Spectroscopy (FTIR) (Saba et al., 2020). About 1 mg of extracted PH</w:t>
      </w:r>
      <w:r w:rsidR="006B4A27">
        <w:rPr>
          <w:rFonts w:ascii="Times New Roman" w:hAnsi="Times New Roman" w:cs="Times New Roman"/>
        </w:rPr>
        <w:t>A</w:t>
      </w:r>
      <w:r w:rsidR="00966176" w:rsidRPr="00E3171F">
        <w:rPr>
          <w:rFonts w:ascii="Times New Roman" w:hAnsi="Times New Roman" w:cs="Times New Roman"/>
        </w:rPr>
        <w:t xml:space="preserve"> was dissolved in chloroform, mixed with KBr to form a pellet, and </w:t>
      </w:r>
      <w:proofErr w:type="spellStart"/>
      <w:r w:rsidR="00966176" w:rsidRPr="00E3171F">
        <w:rPr>
          <w:rFonts w:ascii="Times New Roman" w:hAnsi="Times New Roman" w:cs="Times New Roman"/>
        </w:rPr>
        <w:t>analyzed</w:t>
      </w:r>
      <w:proofErr w:type="spellEnd"/>
      <w:r w:rsidR="00966176" w:rsidRPr="00E3171F">
        <w:rPr>
          <w:rFonts w:ascii="Times New Roman" w:hAnsi="Times New Roman" w:cs="Times New Roman"/>
        </w:rPr>
        <w:t xml:space="preserve"> in the 4000-400 range using a Spectrum 65 FT-IR instrument. The presence of characteristic absorption peaks, including ester carbonyl C=O stretching and C-O-C vibrations, validated the structural identity of the extracted PH</w:t>
      </w:r>
      <w:r w:rsidRPr="00E3171F">
        <w:rPr>
          <w:rFonts w:ascii="Times New Roman" w:hAnsi="Times New Roman" w:cs="Times New Roman"/>
        </w:rPr>
        <w:t xml:space="preserve">A. </w:t>
      </w:r>
    </w:p>
    <w:p w14:paraId="0E8E9CF6" w14:textId="77777777" w:rsidR="003966A4" w:rsidRDefault="003966A4" w:rsidP="00E3171F">
      <w:pPr>
        <w:spacing w:after="0" w:line="276" w:lineRule="auto"/>
        <w:jc w:val="both"/>
        <w:rPr>
          <w:rFonts w:ascii="Times New Roman" w:hAnsi="Times New Roman" w:cs="Times New Roman"/>
          <w:b/>
          <w:bCs/>
        </w:rPr>
      </w:pPr>
    </w:p>
    <w:p w14:paraId="746DA839" w14:textId="77777777" w:rsidR="003966A4" w:rsidRDefault="003966A4" w:rsidP="00E3171F">
      <w:pPr>
        <w:spacing w:after="0" w:line="276" w:lineRule="auto"/>
        <w:jc w:val="both"/>
        <w:rPr>
          <w:rFonts w:ascii="Times New Roman" w:hAnsi="Times New Roman" w:cs="Times New Roman"/>
          <w:b/>
          <w:bCs/>
        </w:rPr>
      </w:pPr>
    </w:p>
    <w:p w14:paraId="586F6B1E" w14:textId="77777777" w:rsidR="003966A4" w:rsidRDefault="003966A4" w:rsidP="00E3171F">
      <w:pPr>
        <w:spacing w:after="0" w:line="276" w:lineRule="auto"/>
        <w:jc w:val="both"/>
        <w:rPr>
          <w:rFonts w:ascii="Times New Roman" w:hAnsi="Times New Roman" w:cs="Times New Roman"/>
          <w:b/>
          <w:bCs/>
        </w:rPr>
      </w:pPr>
    </w:p>
    <w:p w14:paraId="02AF6813" w14:textId="77777777" w:rsidR="00245425" w:rsidRDefault="00245425" w:rsidP="00E3171F">
      <w:pPr>
        <w:spacing w:after="0" w:line="276" w:lineRule="auto"/>
        <w:jc w:val="both"/>
        <w:rPr>
          <w:rFonts w:ascii="Times New Roman" w:hAnsi="Times New Roman" w:cs="Times New Roman"/>
          <w:b/>
          <w:bCs/>
        </w:rPr>
      </w:pPr>
    </w:p>
    <w:p w14:paraId="55FE1772" w14:textId="0B54ED81" w:rsidR="00FB54B8" w:rsidRPr="00E3171F" w:rsidRDefault="00FB54B8" w:rsidP="00E3171F">
      <w:pPr>
        <w:spacing w:after="0" w:line="276" w:lineRule="auto"/>
        <w:jc w:val="both"/>
        <w:rPr>
          <w:rFonts w:ascii="Times New Roman" w:hAnsi="Times New Roman" w:cs="Times New Roman"/>
          <w:b/>
          <w:bCs/>
        </w:rPr>
      </w:pPr>
      <w:r w:rsidRPr="00E3171F">
        <w:rPr>
          <w:rFonts w:ascii="Times New Roman" w:hAnsi="Times New Roman" w:cs="Times New Roman"/>
          <w:b/>
          <w:bCs/>
        </w:rPr>
        <w:t xml:space="preserve">Results </w:t>
      </w:r>
      <w:bookmarkStart w:id="1" w:name="_GoBack"/>
      <w:bookmarkEnd w:id="1"/>
    </w:p>
    <w:p w14:paraId="0FD6483C" w14:textId="77777777" w:rsidR="00FB54B8" w:rsidRPr="00E3171F" w:rsidRDefault="00FB54B8" w:rsidP="00E3171F">
      <w:pPr>
        <w:spacing w:after="0" w:line="276" w:lineRule="auto"/>
        <w:jc w:val="both"/>
        <w:rPr>
          <w:rFonts w:ascii="Times New Roman" w:hAnsi="Times New Roman" w:cs="Times New Roman"/>
          <w:b/>
          <w:bCs/>
        </w:rPr>
      </w:pPr>
    </w:p>
    <w:p w14:paraId="2A9DD4C7" w14:textId="77777777" w:rsidR="00FB54B8" w:rsidRPr="00E3171F" w:rsidRDefault="00FB54B8" w:rsidP="00E3171F">
      <w:pPr>
        <w:spacing w:after="0" w:line="276" w:lineRule="auto"/>
        <w:jc w:val="both"/>
        <w:rPr>
          <w:rFonts w:ascii="Times New Roman" w:hAnsi="Times New Roman" w:cs="Times New Roman"/>
          <w:b/>
          <w:bCs/>
        </w:rPr>
      </w:pPr>
      <w:r w:rsidRPr="00E3171F">
        <w:rPr>
          <w:rFonts w:ascii="Times New Roman" w:hAnsi="Times New Roman" w:cs="Times New Roman"/>
          <w:b/>
          <w:bCs/>
        </w:rPr>
        <w:t>1. Isolation, Screening, Biochemical and Molecular Identification of PHB-Producing Isolate</w:t>
      </w:r>
    </w:p>
    <w:p w14:paraId="03F8ABDD" w14:textId="77777777" w:rsidR="00FB54B8" w:rsidRPr="00E3171F" w:rsidRDefault="00FB54B8" w:rsidP="00E3171F">
      <w:pPr>
        <w:spacing w:after="0" w:line="276" w:lineRule="auto"/>
        <w:jc w:val="both"/>
        <w:rPr>
          <w:rFonts w:ascii="Times New Roman" w:hAnsi="Times New Roman" w:cs="Times New Roman"/>
        </w:rPr>
      </w:pPr>
    </w:p>
    <w:p w14:paraId="75E60164" w14:textId="34396341" w:rsidR="00FB54B8" w:rsidRPr="00E3171F" w:rsidRDefault="00FB54B8" w:rsidP="00E3171F">
      <w:pPr>
        <w:spacing w:after="0" w:line="276" w:lineRule="auto"/>
        <w:jc w:val="both"/>
        <w:rPr>
          <w:rFonts w:ascii="Times New Roman" w:hAnsi="Times New Roman" w:cs="Times New Roman"/>
          <w:b/>
          <w:bCs/>
        </w:rPr>
      </w:pPr>
      <w:r w:rsidRPr="00E3171F">
        <w:rPr>
          <w:rFonts w:ascii="Times New Roman" w:hAnsi="Times New Roman" w:cs="Times New Roman"/>
          <w:b/>
          <w:bCs/>
        </w:rPr>
        <w:t>1.1. Screening for Polyhydroxyalkanoate</w:t>
      </w:r>
      <w:r w:rsidR="00BA0216" w:rsidRPr="00E3171F">
        <w:rPr>
          <w:rFonts w:ascii="Times New Roman" w:hAnsi="Times New Roman" w:cs="Times New Roman"/>
          <w:b/>
          <w:bCs/>
        </w:rPr>
        <w:t>s</w:t>
      </w:r>
      <w:r w:rsidRPr="00E3171F">
        <w:rPr>
          <w:rFonts w:ascii="Times New Roman" w:hAnsi="Times New Roman" w:cs="Times New Roman"/>
          <w:b/>
          <w:bCs/>
        </w:rPr>
        <w:t xml:space="preserve"> (PHA</w:t>
      </w:r>
      <w:r w:rsidR="00BA0216" w:rsidRPr="00E3171F">
        <w:rPr>
          <w:rFonts w:ascii="Times New Roman" w:hAnsi="Times New Roman" w:cs="Times New Roman"/>
          <w:b/>
          <w:bCs/>
        </w:rPr>
        <w:t>s</w:t>
      </w:r>
      <w:r w:rsidRPr="00E3171F">
        <w:rPr>
          <w:rFonts w:ascii="Times New Roman" w:hAnsi="Times New Roman" w:cs="Times New Roman"/>
          <w:b/>
          <w:bCs/>
        </w:rPr>
        <w:t>) Accumulation</w:t>
      </w:r>
    </w:p>
    <w:p w14:paraId="13D05DCE" w14:textId="77777777" w:rsidR="00FB54B8" w:rsidRPr="00E3171F" w:rsidRDefault="00FB54B8" w:rsidP="003966A4">
      <w:pPr>
        <w:spacing w:after="0" w:line="276" w:lineRule="auto"/>
        <w:jc w:val="both"/>
        <w:rPr>
          <w:rFonts w:ascii="Times New Roman" w:hAnsi="Times New Roman" w:cs="Times New Roman"/>
        </w:rPr>
      </w:pPr>
    </w:p>
    <w:p w14:paraId="3BAB60B5" w14:textId="0582323D" w:rsidR="00FB54B8" w:rsidRPr="00E3171F" w:rsidRDefault="00FB54B8" w:rsidP="003966A4">
      <w:pPr>
        <w:spacing w:after="0" w:line="276" w:lineRule="auto"/>
        <w:jc w:val="both"/>
        <w:rPr>
          <w:rFonts w:ascii="Times New Roman" w:hAnsi="Times New Roman" w:cs="Times New Roman"/>
        </w:rPr>
      </w:pPr>
      <w:r w:rsidRPr="00E3171F">
        <w:rPr>
          <w:rFonts w:ascii="Times New Roman" w:hAnsi="Times New Roman" w:cs="Times New Roman"/>
        </w:rPr>
        <w:t xml:space="preserve">A total of twenty-one </w:t>
      </w:r>
      <w:r w:rsidR="005E50BF" w:rsidRPr="00E3171F">
        <w:rPr>
          <w:rFonts w:ascii="Times New Roman" w:hAnsi="Times New Roman" w:cs="Times New Roman"/>
        </w:rPr>
        <w:t xml:space="preserve">well-isolated </w:t>
      </w:r>
      <w:r w:rsidRPr="00E3171F">
        <w:rPr>
          <w:rFonts w:ascii="Times New Roman" w:hAnsi="Times New Roman" w:cs="Times New Roman"/>
        </w:rPr>
        <w:t>bacterial colo</w:t>
      </w:r>
      <w:r w:rsidR="005E50BF" w:rsidRPr="00E3171F">
        <w:rPr>
          <w:rFonts w:ascii="Times New Roman" w:hAnsi="Times New Roman" w:cs="Times New Roman"/>
        </w:rPr>
        <w:t>nies</w:t>
      </w:r>
      <w:r w:rsidRPr="00E3171F">
        <w:rPr>
          <w:rFonts w:ascii="Times New Roman" w:hAnsi="Times New Roman" w:cs="Times New Roman"/>
        </w:rPr>
        <w:t xml:space="preserve"> were</w:t>
      </w:r>
      <w:r w:rsidR="005E50BF" w:rsidRPr="00E3171F">
        <w:rPr>
          <w:rFonts w:ascii="Times New Roman" w:hAnsi="Times New Roman" w:cs="Times New Roman"/>
        </w:rPr>
        <w:t xml:space="preserve"> observed on the modified nutrient agar medium, which was inoculated with the waste-</w:t>
      </w:r>
      <w:r w:rsidR="00196B5E" w:rsidRPr="00E3171F">
        <w:rPr>
          <w:rFonts w:ascii="Times New Roman" w:hAnsi="Times New Roman" w:cs="Times New Roman"/>
        </w:rPr>
        <w:t xml:space="preserve">garbage </w:t>
      </w:r>
      <w:r w:rsidR="003A5441">
        <w:rPr>
          <w:rFonts w:ascii="Times New Roman" w:hAnsi="Times New Roman" w:cs="Times New Roman"/>
        </w:rPr>
        <w:t xml:space="preserve">contaminated </w:t>
      </w:r>
      <w:r w:rsidRPr="00E3171F">
        <w:rPr>
          <w:rFonts w:ascii="Times New Roman" w:hAnsi="Times New Roman" w:cs="Times New Roman"/>
        </w:rPr>
        <w:t>soil sample.</w:t>
      </w:r>
      <w:r w:rsidR="005E50BF" w:rsidRPr="00E3171F">
        <w:rPr>
          <w:rFonts w:ascii="Times New Roman" w:hAnsi="Times New Roman" w:cs="Times New Roman"/>
        </w:rPr>
        <w:t xml:space="preserve"> Primarily, isolates were </w:t>
      </w:r>
      <w:r w:rsidRPr="00E3171F">
        <w:rPr>
          <w:rFonts w:ascii="Times New Roman" w:hAnsi="Times New Roman" w:cs="Times New Roman"/>
        </w:rPr>
        <w:t>screen</w:t>
      </w:r>
      <w:r w:rsidR="005E50BF" w:rsidRPr="00E3171F">
        <w:rPr>
          <w:rFonts w:ascii="Times New Roman" w:hAnsi="Times New Roman" w:cs="Times New Roman"/>
        </w:rPr>
        <w:t xml:space="preserve">ed for the </w:t>
      </w:r>
      <w:r w:rsidRPr="00E3171F">
        <w:rPr>
          <w:rFonts w:ascii="Times New Roman" w:hAnsi="Times New Roman" w:cs="Times New Roman"/>
        </w:rPr>
        <w:t xml:space="preserve">intracellular PHA </w:t>
      </w:r>
      <w:r w:rsidR="00AF2B99" w:rsidRPr="00E3171F">
        <w:rPr>
          <w:rFonts w:ascii="Times New Roman" w:hAnsi="Times New Roman" w:cs="Times New Roman"/>
        </w:rPr>
        <w:t>accumulation</w:t>
      </w:r>
      <w:r w:rsidR="005E50BF" w:rsidRPr="00E3171F">
        <w:rPr>
          <w:rFonts w:ascii="Times New Roman" w:hAnsi="Times New Roman" w:cs="Times New Roman"/>
        </w:rPr>
        <w:t>, which</w:t>
      </w:r>
      <w:r w:rsidR="00AF2B99" w:rsidRPr="00E3171F">
        <w:rPr>
          <w:rFonts w:ascii="Times New Roman" w:hAnsi="Times New Roman" w:cs="Times New Roman"/>
        </w:rPr>
        <w:t xml:space="preserve"> was</w:t>
      </w:r>
      <w:r w:rsidR="005E50BF" w:rsidRPr="00E3171F">
        <w:rPr>
          <w:rFonts w:ascii="Times New Roman" w:hAnsi="Times New Roman" w:cs="Times New Roman"/>
        </w:rPr>
        <w:t xml:space="preserve"> determined by performing </w:t>
      </w:r>
      <w:r w:rsidRPr="00E3171F">
        <w:rPr>
          <w:rFonts w:ascii="Times New Roman" w:hAnsi="Times New Roman" w:cs="Times New Roman"/>
        </w:rPr>
        <w:t>the Sudan Black B staining</w:t>
      </w:r>
      <w:r w:rsidR="00AF2B99" w:rsidRPr="00E3171F">
        <w:rPr>
          <w:rFonts w:ascii="Times New Roman" w:hAnsi="Times New Roman" w:cs="Times New Roman"/>
        </w:rPr>
        <w:t xml:space="preserve"> method</w:t>
      </w:r>
      <w:r w:rsidRPr="00E3171F">
        <w:rPr>
          <w:rFonts w:ascii="Times New Roman" w:hAnsi="Times New Roman" w:cs="Times New Roman"/>
        </w:rPr>
        <w:t xml:space="preserve"> </w:t>
      </w:r>
      <w:r w:rsidR="000C07DD" w:rsidRPr="00E3171F">
        <w:rPr>
          <w:rFonts w:ascii="Times New Roman" w:hAnsi="Times New Roman" w:cs="Times New Roman"/>
          <w:color w:val="222222"/>
          <w:shd w:val="clear" w:color="auto" w:fill="FFFFFF"/>
        </w:rPr>
        <w:t xml:space="preserve">(Evangelou, K. et al. 2016) </w:t>
      </w:r>
      <w:r w:rsidRPr="00E3171F">
        <w:rPr>
          <w:rFonts w:ascii="Times New Roman" w:hAnsi="Times New Roman" w:cs="Times New Roman"/>
        </w:rPr>
        <w:t>as shown in Figure 1(b). The isolates</w:t>
      </w:r>
      <w:r w:rsidR="005E50BF" w:rsidRPr="00E3171F">
        <w:rPr>
          <w:rFonts w:ascii="Times New Roman" w:hAnsi="Times New Roman" w:cs="Times New Roman"/>
        </w:rPr>
        <w:t xml:space="preserve"> have shown</w:t>
      </w:r>
      <w:r w:rsidR="002529BC" w:rsidRPr="00E3171F">
        <w:rPr>
          <w:rFonts w:ascii="Times New Roman" w:hAnsi="Times New Roman" w:cs="Times New Roman"/>
        </w:rPr>
        <w:t xml:space="preserve"> </w:t>
      </w:r>
      <w:r w:rsidR="005E50BF" w:rsidRPr="00E3171F">
        <w:rPr>
          <w:rFonts w:ascii="Times New Roman" w:hAnsi="Times New Roman" w:cs="Times New Roman"/>
        </w:rPr>
        <w:t xml:space="preserve">enormous </w:t>
      </w:r>
      <w:r w:rsidRPr="00E3171F">
        <w:rPr>
          <w:rFonts w:ascii="Times New Roman" w:hAnsi="Times New Roman" w:cs="Times New Roman"/>
        </w:rPr>
        <w:t>staining,</w:t>
      </w:r>
      <w:r w:rsidR="002529BC" w:rsidRPr="00E3171F">
        <w:rPr>
          <w:rFonts w:ascii="Times New Roman" w:hAnsi="Times New Roman" w:cs="Times New Roman"/>
        </w:rPr>
        <w:t xml:space="preserve"> which indicates the </w:t>
      </w:r>
      <w:r w:rsidRPr="00E3171F">
        <w:rPr>
          <w:rFonts w:ascii="Times New Roman" w:hAnsi="Times New Roman" w:cs="Times New Roman"/>
        </w:rPr>
        <w:t xml:space="preserve">significant accumulation of lipid-like intracellular granules, </w:t>
      </w:r>
      <w:r w:rsidR="002529BC" w:rsidRPr="00E3171F">
        <w:rPr>
          <w:rFonts w:ascii="Times New Roman" w:hAnsi="Times New Roman" w:cs="Times New Roman"/>
        </w:rPr>
        <w:t xml:space="preserve">confirming the </w:t>
      </w:r>
      <w:r w:rsidRPr="00E3171F">
        <w:rPr>
          <w:rFonts w:ascii="Times New Roman" w:hAnsi="Times New Roman" w:cs="Times New Roman"/>
        </w:rPr>
        <w:t>characteristic of PHA accumulation</w:t>
      </w:r>
      <w:r w:rsidR="001A3A15" w:rsidRPr="00E3171F">
        <w:rPr>
          <w:rFonts w:ascii="Times New Roman" w:hAnsi="Times New Roman" w:cs="Times New Roman"/>
        </w:rPr>
        <w:t>,</w:t>
      </w:r>
      <w:r w:rsidR="002529BC" w:rsidRPr="00E3171F">
        <w:rPr>
          <w:rFonts w:ascii="Times New Roman" w:hAnsi="Times New Roman" w:cs="Times New Roman"/>
        </w:rPr>
        <w:t xml:space="preserve"> and screened the isolates for PHA production.</w:t>
      </w:r>
      <w:r w:rsidRPr="00E3171F">
        <w:rPr>
          <w:rFonts w:ascii="Times New Roman" w:hAnsi="Times New Roman" w:cs="Times New Roman"/>
        </w:rPr>
        <w:t xml:space="preserve"> </w:t>
      </w:r>
      <w:r w:rsidR="005E50BF" w:rsidRPr="00E3171F">
        <w:rPr>
          <w:rFonts w:ascii="Times New Roman" w:hAnsi="Times New Roman" w:cs="Times New Roman"/>
        </w:rPr>
        <w:t>The f</w:t>
      </w:r>
      <w:r w:rsidRPr="00E3171F">
        <w:rPr>
          <w:rFonts w:ascii="Times New Roman" w:hAnsi="Times New Roman" w:cs="Times New Roman"/>
        </w:rPr>
        <w:t>ive PH</w:t>
      </w:r>
      <w:r w:rsidR="00A63D97" w:rsidRPr="00E3171F">
        <w:rPr>
          <w:rFonts w:ascii="Times New Roman" w:hAnsi="Times New Roman" w:cs="Times New Roman"/>
        </w:rPr>
        <w:t>A</w:t>
      </w:r>
      <w:r w:rsidRPr="00E3171F">
        <w:rPr>
          <w:rFonts w:ascii="Times New Roman" w:hAnsi="Times New Roman" w:cs="Times New Roman"/>
        </w:rPr>
        <w:t>-producing bacterial isolates (PH</w:t>
      </w:r>
      <w:r w:rsidR="007951F8">
        <w:rPr>
          <w:rFonts w:ascii="Times New Roman" w:hAnsi="Times New Roman" w:cs="Times New Roman"/>
        </w:rPr>
        <w:t>B</w:t>
      </w:r>
      <w:r w:rsidR="00BD2004" w:rsidRPr="00E3171F">
        <w:rPr>
          <w:rFonts w:ascii="Times New Roman" w:hAnsi="Times New Roman" w:cs="Times New Roman"/>
        </w:rPr>
        <w:t xml:space="preserve"> </w:t>
      </w:r>
      <w:r w:rsidRPr="00E3171F">
        <w:rPr>
          <w:rFonts w:ascii="Times New Roman" w:hAnsi="Times New Roman" w:cs="Times New Roman"/>
        </w:rPr>
        <w:t>1–PH</w:t>
      </w:r>
      <w:r w:rsidR="007951F8">
        <w:rPr>
          <w:rFonts w:ascii="Times New Roman" w:hAnsi="Times New Roman" w:cs="Times New Roman"/>
        </w:rPr>
        <w:t>B</w:t>
      </w:r>
      <w:r w:rsidR="00BD2004" w:rsidRPr="00E3171F">
        <w:rPr>
          <w:rFonts w:ascii="Times New Roman" w:hAnsi="Times New Roman" w:cs="Times New Roman"/>
        </w:rPr>
        <w:t xml:space="preserve"> </w:t>
      </w:r>
      <w:r w:rsidRPr="00E3171F">
        <w:rPr>
          <w:rFonts w:ascii="Times New Roman" w:hAnsi="Times New Roman" w:cs="Times New Roman"/>
        </w:rPr>
        <w:t>5) were selected and characterized based on their colony morphology and Gram reaction. All five isolates (PH</w:t>
      </w:r>
      <w:r w:rsidR="002764EB">
        <w:rPr>
          <w:rFonts w:ascii="Times New Roman" w:hAnsi="Times New Roman" w:cs="Times New Roman"/>
        </w:rPr>
        <w:t>B</w:t>
      </w:r>
      <w:r w:rsidR="00D462BD" w:rsidRPr="00E3171F">
        <w:rPr>
          <w:rFonts w:ascii="Times New Roman" w:hAnsi="Times New Roman" w:cs="Times New Roman"/>
        </w:rPr>
        <w:t xml:space="preserve"> </w:t>
      </w:r>
      <w:r w:rsidRPr="00E3171F">
        <w:rPr>
          <w:rFonts w:ascii="Times New Roman" w:hAnsi="Times New Roman" w:cs="Times New Roman"/>
        </w:rPr>
        <w:t>1–PH</w:t>
      </w:r>
      <w:r w:rsidR="002764EB">
        <w:rPr>
          <w:rFonts w:ascii="Times New Roman" w:hAnsi="Times New Roman" w:cs="Times New Roman"/>
        </w:rPr>
        <w:t>B</w:t>
      </w:r>
      <w:r w:rsidR="00D462BD" w:rsidRPr="00E3171F">
        <w:rPr>
          <w:rFonts w:ascii="Times New Roman" w:hAnsi="Times New Roman" w:cs="Times New Roman"/>
        </w:rPr>
        <w:t xml:space="preserve"> </w:t>
      </w:r>
      <w:r w:rsidRPr="00E3171F">
        <w:rPr>
          <w:rFonts w:ascii="Times New Roman" w:hAnsi="Times New Roman" w:cs="Times New Roman"/>
        </w:rPr>
        <w:t>5) produced white, circular, opaque, flat colonies with regular margins. Colony size ranged from 1–3 mm, with a moist consistency in most isolates except PH</w:t>
      </w:r>
      <w:r w:rsidR="00B1133E">
        <w:rPr>
          <w:rFonts w:ascii="Times New Roman" w:hAnsi="Times New Roman" w:cs="Times New Roman"/>
        </w:rPr>
        <w:t>B</w:t>
      </w:r>
      <w:r w:rsidR="003871BE" w:rsidRPr="00E3171F">
        <w:rPr>
          <w:rFonts w:ascii="Times New Roman" w:hAnsi="Times New Roman" w:cs="Times New Roman"/>
        </w:rPr>
        <w:t xml:space="preserve"> </w:t>
      </w:r>
      <w:r w:rsidRPr="00E3171F">
        <w:rPr>
          <w:rFonts w:ascii="Times New Roman" w:hAnsi="Times New Roman" w:cs="Times New Roman"/>
        </w:rPr>
        <w:t>3 and PH</w:t>
      </w:r>
      <w:r w:rsidR="00ED4BE4">
        <w:rPr>
          <w:rFonts w:ascii="Times New Roman" w:hAnsi="Times New Roman" w:cs="Times New Roman"/>
        </w:rPr>
        <w:t>B</w:t>
      </w:r>
      <w:r w:rsidR="003871BE" w:rsidRPr="00E3171F">
        <w:rPr>
          <w:rFonts w:ascii="Times New Roman" w:hAnsi="Times New Roman" w:cs="Times New Roman"/>
        </w:rPr>
        <w:t xml:space="preserve"> </w:t>
      </w:r>
      <w:r w:rsidRPr="00E3171F">
        <w:rPr>
          <w:rFonts w:ascii="Times New Roman" w:hAnsi="Times New Roman" w:cs="Times New Roman"/>
        </w:rPr>
        <w:t>4, which were sticky, as shown in Table 1. All isolates were Gram-positive and rod-shaped bacteria, as shown in Figure 1(c).</w:t>
      </w:r>
    </w:p>
    <w:p w14:paraId="38A9D46C" w14:textId="77777777" w:rsidR="00FB54B8" w:rsidRPr="00E3171F" w:rsidRDefault="00FB54B8" w:rsidP="003966A4">
      <w:pPr>
        <w:spacing w:after="0" w:line="276" w:lineRule="auto"/>
        <w:jc w:val="both"/>
        <w:rPr>
          <w:rFonts w:ascii="Times New Roman" w:hAnsi="Times New Roman" w:cs="Times New Roman"/>
        </w:rPr>
      </w:pPr>
      <w:r w:rsidRPr="00E3171F">
        <w:rPr>
          <w:rFonts w:ascii="Times New Roman" w:hAnsi="Times New Roman" w:cs="Times New Roman"/>
        </w:rPr>
        <w:t xml:space="preserve">   The selected isolates underwent standard biochemical characterization to determine their metabolic profiles and confirm their classification. (Tortora et al., 2019), as shown in Table 2.</w:t>
      </w:r>
    </w:p>
    <w:p w14:paraId="67DE1270" w14:textId="77777777" w:rsidR="003871BE" w:rsidRPr="00E3171F" w:rsidRDefault="003871BE" w:rsidP="003966A4">
      <w:pPr>
        <w:spacing w:after="0" w:line="276" w:lineRule="auto"/>
        <w:jc w:val="both"/>
        <w:rPr>
          <w:rFonts w:ascii="Times New Roman" w:hAnsi="Times New Roman" w:cs="Times New Roman"/>
        </w:rPr>
      </w:pPr>
    </w:p>
    <w:p w14:paraId="4BE98400" w14:textId="77777777" w:rsidR="003871BE" w:rsidRPr="00E3171F" w:rsidRDefault="003871BE" w:rsidP="00E3171F">
      <w:pPr>
        <w:spacing w:after="0" w:line="276" w:lineRule="auto"/>
        <w:jc w:val="both"/>
        <w:rPr>
          <w:rFonts w:ascii="Times New Roman" w:hAnsi="Times New Roman" w:cs="Times New Roman"/>
        </w:rPr>
      </w:pPr>
    </w:p>
    <w:p w14:paraId="664716D0" w14:textId="77777777" w:rsidR="00FB54B8" w:rsidRPr="00E3171F" w:rsidRDefault="00FB54B8" w:rsidP="00E3171F">
      <w:pPr>
        <w:spacing w:after="0" w:line="276" w:lineRule="auto"/>
        <w:jc w:val="both"/>
        <w:rPr>
          <w:rFonts w:ascii="Times New Roman" w:hAnsi="Times New Roman" w:cs="Times New Roman"/>
        </w:rPr>
      </w:pPr>
    </w:p>
    <w:p w14:paraId="504312C3" w14:textId="77777777" w:rsidR="00FB54B8" w:rsidRPr="00E3171F" w:rsidRDefault="00FB54B8" w:rsidP="00E3171F">
      <w:pPr>
        <w:spacing w:after="0" w:line="276" w:lineRule="auto"/>
        <w:jc w:val="both"/>
        <w:rPr>
          <w:rFonts w:ascii="Times New Roman" w:hAnsi="Times New Roman" w:cs="Times New Roman"/>
        </w:rPr>
      </w:pPr>
      <w:r w:rsidRPr="00E3171F">
        <w:rPr>
          <w:rFonts w:ascii="Times New Roman" w:hAnsi="Times New Roman" w:cs="Times New Roman"/>
          <w:bCs/>
          <w:noProof/>
        </w:rPr>
        <w:drawing>
          <wp:inline distT="0" distB="0" distL="0" distR="0" wp14:anchorId="3A7C45E9" wp14:editId="66762B47">
            <wp:extent cx="1578011" cy="1482099"/>
            <wp:effectExtent l="0" t="0" r="317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bcuiture-removebg-preview.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02645" cy="1505235"/>
                    </a:xfrm>
                    <a:prstGeom prst="rect">
                      <a:avLst/>
                    </a:prstGeom>
                  </pic:spPr>
                </pic:pic>
              </a:graphicData>
            </a:graphic>
          </wp:inline>
        </w:drawing>
      </w:r>
      <w:r w:rsidRPr="00E3171F">
        <w:rPr>
          <w:rFonts w:ascii="Times New Roman" w:hAnsi="Times New Roman" w:cs="Times New Roman"/>
          <w:bCs/>
          <w:noProof/>
        </w:rPr>
        <w:t xml:space="preserve">           </w:t>
      </w:r>
      <w:r w:rsidRPr="00E3171F">
        <w:rPr>
          <w:rFonts w:ascii="Times New Roman" w:hAnsi="Times New Roman" w:cs="Times New Roman"/>
          <w:bCs/>
          <w:noProof/>
        </w:rPr>
        <w:drawing>
          <wp:inline distT="0" distB="0" distL="0" distR="0" wp14:anchorId="38D27F2F" wp14:editId="1F3D14DE">
            <wp:extent cx="1673319" cy="14904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dan_black_B_stain-removebg-preview.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2586" cy="1525382"/>
                    </a:xfrm>
                    <a:prstGeom prst="rect">
                      <a:avLst/>
                    </a:prstGeom>
                  </pic:spPr>
                </pic:pic>
              </a:graphicData>
            </a:graphic>
          </wp:inline>
        </w:drawing>
      </w:r>
      <w:r w:rsidRPr="00E3171F">
        <w:rPr>
          <w:rFonts w:ascii="Times New Roman" w:hAnsi="Times New Roman" w:cs="Times New Roman"/>
          <w:b/>
          <w:bCs/>
          <w:noProof/>
        </w:rPr>
        <w:t xml:space="preserve">         </w:t>
      </w:r>
      <w:r w:rsidRPr="00E3171F">
        <w:rPr>
          <w:rFonts w:ascii="Times New Roman" w:hAnsi="Times New Roman" w:cs="Times New Roman"/>
          <w:b/>
          <w:bCs/>
          <w:noProof/>
        </w:rPr>
        <w:drawing>
          <wp:inline distT="0" distB="0" distL="0" distR="0" wp14:anchorId="2AB4F468" wp14:editId="6788817E">
            <wp:extent cx="1614805" cy="1516862"/>
            <wp:effectExtent l="0" t="0" r="444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m_staining-removebg-previe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2691" cy="1543056"/>
                    </a:xfrm>
                    <a:prstGeom prst="rect">
                      <a:avLst/>
                    </a:prstGeom>
                  </pic:spPr>
                </pic:pic>
              </a:graphicData>
            </a:graphic>
          </wp:inline>
        </w:drawing>
      </w:r>
    </w:p>
    <w:p w14:paraId="38339D94" w14:textId="77777777" w:rsidR="00FB54B8" w:rsidRPr="00E3171F" w:rsidRDefault="00FB54B8" w:rsidP="00E3171F">
      <w:pPr>
        <w:spacing w:after="0" w:line="276" w:lineRule="auto"/>
        <w:rPr>
          <w:rFonts w:ascii="Times New Roman" w:hAnsi="Times New Roman" w:cs="Times New Roman"/>
          <w:b/>
          <w:bCs/>
        </w:rPr>
      </w:pPr>
      <w:r w:rsidRPr="00E3171F">
        <w:rPr>
          <w:rFonts w:ascii="Times New Roman" w:hAnsi="Times New Roman" w:cs="Times New Roman"/>
          <w:b/>
          <w:bCs/>
        </w:rPr>
        <w:t xml:space="preserve">               (a)                                                </w:t>
      </w:r>
      <w:proofErr w:type="gramStart"/>
      <w:r w:rsidRPr="00E3171F">
        <w:rPr>
          <w:rFonts w:ascii="Times New Roman" w:hAnsi="Times New Roman" w:cs="Times New Roman"/>
          <w:b/>
          <w:bCs/>
        </w:rPr>
        <w:t xml:space="preserve">   (</w:t>
      </w:r>
      <w:proofErr w:type="gramEnd"/>
      <w:r w:rsidRPr="00E3171F">
        <w:rPr>
          <w:rFonts w:ascii="Times New Roman" w:hAnsi="Times New Roman" w:cs="Times New Roman"/>
          <w:b/>
          <w:bCs/>
        </w:rPr>
        <w:t>b)                                                    (c)</w:t>
      </w:r>
    </w:p>
    <w:p w14:paraId="2F310F55" w14:textId="77777777" w:rsidR="00FB54B8" w:rsidRPr="00E3171F" w:rsidRDefault="00FB54B8" w:rsidP="00E3171F">
      <w:pPr>
        <w:spacing w:after="0" w:line="276" w:lineRule="auto"/>
        <w:jc w:val="center"/>
        <w:rPr>
          <w:rFonts w:ascii="Times New Roman" w:hAnsi="Times New Roman" w:cs="Times New Roman"/>
          <w:b/>
          <w:bCs/>
        </w:rPr>
      </w:pPr>
    </w:p>
    <w:p w14:paraId="7D672A31" w14:textId="77777777" w:rsidR="003871BE" w:rsidRPr="00E3171F" w:rsidRDefault="003871BE" w:rsidP="00E3171F">
      <w:pPr>
        <w:spacing w:after="0" w:line="276" w:lineRule="auto"/>
        <w:jc w:val="center"/>
        <w:rPr>
          <w:rFonts w:ascii="Times New Roman" w:hAnsi="Times New Roman" w:cs="Times New Roman"/>
          <w:b/>
          <w:bCs/>
        </w:rPr>
      </w:pPr>
    </w:p>
    <w:p w14:paraId="0825FE2F" w14:textId="79CA944E" w:rsidR="00FB54B8" w:rsidRPr="00E3171F" w:rsidRDefault="00FB54B8" w:rsidP="00E3171F">
      <w:pPr>
        <w:spacing w:after="0" w:line="276" w:lineRule="auto"/>
        <w:jc w:val="center"/>
        <w:rPr>
          <w:rFonts w:ascii="Times New Roman" w:hAnsi="Times New Roman" w:cs="Times New Roman"/>
          <w:b/>
          <w:bCs/>
        </w:rPr>
      </w:pPr>
      <w:r w:rsidRPr="00E3171F">
        <w:rPr>
          <w:rFonts w:ascii="Times New Roman" w:hAnsi="Times New Roman" w:cs="Times New Roman"/>
          <w:b/>
          <w:bCs/>
        </w:rPr>
        <w:t>Fig. 1 a) Growth of organism, b) Sudan black B staining, c) Gram Staining</w:t>
      </w:r>
    </w:p>
    <w:p w14:paraId="0C02FF53" w14:textId="77777777" w:rsidR="002F494F" w:rsidRPr="00E3171F" w:rsidRDefault="002F494F" w:rsidP="00E3171F">
      <w:pPr>
        <w:spacing w:after="0" w:line="276" w:lineRule="auto"/>
        <w:rPr>
          <w:rFonts w:ascii="Times New Roman" w:hAnsi="Times New Roman" w:cs="Times New Roman"/>
          <w:b/>
          <w:bCs/>
        </w:rPr>
      </w:pPr>
    </w:p>
    <w:p w14:paraId="11E7FD47" w14:textId="77777777" w:rsidR="00F06C0D" w:rsidRPr="00E3171F" w:rsidRDefault="00F06C0D" w:rsidP="00E3171F">
      <w:pPr>
        <w:spacing w:after="0" w:line="276" w:lineRule="auto"/>
        <w:rPr>
          <w:rFonts w:ascii="Times New Roman" w:hAnsi="Times New Roman" w:cs="Times New Roman"/>
          <w:b/>
          <w:bCs/>
        </w:rPr>
      </w:pPr>
    </w:p>
    <w:p w14:paraId="5A7A0B83" w14:textId="77777777" w:rsidR="003966A4" w:rsidRDefault="003966A4" w:rsidP="00E3171F">
      <w:pPr>
        <w:spacing w:after="0" w:line="276" w:lineRule="auto"/>
        <w:jc w:val="center"/>
        <w:rPr>
          <w:rFonts w:ascii="Times New Roman" w:hAnsi="Times New Roman" w:cs="Times New Roman"/>
          <w:b/>
          <w:bCs/>
        </w:rPr>
      </w:pPr>
    </w:p>
    <w:p w14:paraId="21D8773B" w14:textId="77777777" w:rsidR="003966A4" w:rsidRDefault="003966A4" w:rsidP="00E3171F">
      <w:pPr>
        <w:spacing w:after="0" w:line="276" w:lineRule="auto"/>
        <w:jc w:val="center"/>
        <w:rPr>
          <w:rFonts w:ascii="Times New Roman" w:hAnsi="Times New Roman" w:cs="Times New Roman"/>
          <w:b/>
          <w:bCs/>
        </w:rPr>
      </w:pPr>
    </w:p>
    <w:p w14:paraId="5057ECED" w14:textId="77777777" w:rsidR="003966A4" w:rsidRDefault="003966A4" w:rsidP="00E3171F">
      <w:pPr>
        <w:spacing w:after="0" w:line="276" w:lineRule="auto"/>
        <w:jc w:val="center"/>
        <w:rPr>
          <w:rFonts w:ascii="Times New Roman" w:hAnsi="Times New Roman" w:cs="Times New Roman"/>
          <w:b/>
          <w:bCs/>
        </w:rPr>
      </w:pPr>
    </w:p>
    <w:p w14:paraId="3FA911C2" w14:textId="77777777" w:rsidR="003966A4" w:rsidRDefault="003966A4" w:rsidP="00E3171F">
      <w:pPr>
        <w:spacing w:after="0" w:line="276" w:lineRule="auto"/>
        <w:jc w:val="center"/>
        <w:rPr>
          <w:rFonts w:ascii="Times New Roman" w:hAnsi="Times New Roman" w:cs="Times New Roman"/>
          <w:b/>
          <w:bCs/>
        </w:rPr>
      </w:pPr>
    </w:p>
    <w:p w14:paraId="2F7B917B" w14:textId="77777777" w:rsidR="00BE1BFC" w:rsidRDefault="00BE1BFC" w:rsidP="00BE1BFC">
      <w:pPr>
        <w:spacing w:after="0" w:line="276" w:lineRule="auto"/>
        <w:rPr>
          <w:rFonts w:ascii="Times New Roman" w:hAnsi="Times New Roman" w:cs="Times New Roman"/>
          <w:b/>
          <w:bCs/>
        </w:rPr>
      </w:pPr>
    </w:p>
    <w:p w14:paraId="5F100F8C" w14:textId="77777777" w:rsidR="007F1D55" w:rsidRDefault="007F1D55" w:rsidP="00BE1BFC">
      <w:pPr>
        <w:spacing w:after="0" w:line="276" w:lineRule="auto"/>
        <w:jc w:val="center"/>
        <w:rPr>
          <w:rFonts w:ascii="Times New Roman" w:hAnsi="Times New Roman" w:cs="Times New Roman"/>
          <w:b/>
          <w:bCs/>
        </w:rPr>
      </w:pPr>
    </w:p>
    <w:p w14:paraId="0990F051" w14:textId="71DDA501" w:rsidR="00FB54B8" w:rsidRPr="00E3171F" w:rsidRDefault="00FB54B8" w:rsidP="00BE1BFC">
      <w:pPr>
        <w:spacing w:after="0" w:line="276" w:lineRule="auto"/>
        <w:jc w:val="center"/>
        <w:rPr>
          <w:rFonts w:ascii="Times New Roman" w:hAnsi="Times New Roman" w:cs="Times New Roman"/>
          <w:b/>
          <w:bCs/>
        </w:rPr>
      </w:pPr>
      <w:r w:rsidRPr="00E3171F">
        <w:rPr>
          <w:rFonts w:ascii="Times New Roman" w:hAnsi="Times New Roman" w:cs="Times New Roman"/>
          <w:b/>
          <w:bCs/>
        </w:rPr>
        <w:t>Table 1. Cultural characterization of the isolates</w:t>
      </w:r>
    </w:p>
    <w:p w14:paraId="18601524" w14:textId="77777777" w:rsidR="00FB54B8" w:rsidRPr="00E3171F" w:rsidRDefault="00FB54B8" w:rsidP="00E3171F">
      <w:pPr>
        <w:spacing w:after="0" w:line="276" w:lineRule="auto"/>
        <w:jc w:val="both"/>
        <w:rPr>
          <w:rFonts w:ascii="Times New Roman" w:hAnsi="Times New Roman" w:cs="Times New Roman"/>
          <w:b/>
          <w:bCs/>
        </w:rPr>
      </w:pPr>
    </w:p>
    <w:tbl>
      <w:tblPr>
        <w:tblStyle w:val="TableGrid"/>
        <w:tblW w:w="0" w:type="auto"/>
        <w:tblLook w:val="04A0" w:firstRow="1" w:lastRow="0" w:firstColumn="1" w:lastColumn="0" w:noHBand="0" w:noVBand="1"/>
      </w:tblPr>
      <w:tblGrid>
        <w:gridCol w:w="2281"/>
        <w:gridCol w:w="1347"/>
        <w:gridCol w:w="1347"/>
        <w:gridCol w:w="1347"/>
        <w:gridCol w:w="1347"/>
        <w:gridCol w:w="1347"/>
      </w:tblGrid>
      <w:tr w:rsidR="00FB54B8" w:rsidRPr="00E3171F" w14:paraId="24145EBF" w14:textId="77777777" w:rsidTr="002E64A3">
        <w:tc>
          <w:tcPr>
            <w:tcW w:w="2356" w:type="dxa"/>
          </w:tcPr>
          <w:p w14:paraId="3917C505" w14:textId="77777777" w:rsidR="00FB54B8" w:rsidRPr="00E3171F" w:rsidRDefault="00FB54B8" w:rsidP="00E3171F">
            <w:pPr>
              <w:tabs>
                <w:tab w:val="left" w:pos="7170"/>
              </w:tabs>
              <w:spacing w:line="276" w:lineRule="auto"/>
              <w:jc w:val="both"/>
              <w:rPr>
                <w:rFonts w:ascii="Times New Roman" w:hAnsi="Times New Roman" w:cs="Times New Roman"/>
                <w:b/>
                <w:sz w:val="24"/>
                <w:szCs w:val="24"/>
              </w:rPr>
            </w:pPr>
            <w:r w:rsidRPr="00E3171F">
              <w:rPr>
                <w:rFonts w:ascii="Times New Roman" w:hAnsi="Times New Roman" w:cs="Times New Roman"/>
                <w:b/>
                <w:sz w:val="24"/>
                <w:szCs w:val="24"/>
              </w:rPr>
              <w:t>Cultural Characteristics</w:t>
            </w:r>
          </w:p>
        </w:tc>
        <w:tc>
          <w:tcPr>
            <w:tcW w:w="1398" w:type="dxa"/>
          </w:tcPr>
          <w:p w14:paraId="5FEE1A78" w14:textId="41DBCDAC" w:rsidR="00FB54B8" w:rsidRPr="00E3171F" w:rsidRDefault="00FB54B8" w:rsidP="00E3171F">
            <w:pPr>
              <w:tabs>
                <w:tab w:val="left" w:pos="7170"/>
              </w:tabs>
              <w:spacing w:line="276" w:lineRule="auto"/>
              <w:jc w:val="both"/>
              <w:rPr>
                <w:rFonts w:ascii="Times New Roman" w:hAnsi="Times New Roman" w:cs="Times New Roman"/>
                <w:b/>
                <w:sz w:val="24"/>
                <w:szCs w:val="24"/>
              </w:rPr>
            </w:pPr>
            <w:r w:rsidRPr="00E3171F">
              <w:rPr>
                <w:rFonts w:ascii="Times New Roman" w:hAnsi="Times New Roman" w:cs="Times New Roman"/>
                <w:b/>
                <w:sz w:val="24"/>
                <w:szCs w:val="24"/>
              </w:rPr>
              <w:t>PH</w:t>
            </w:r>
            <w:r w:rsidR="00FA07D2" w:rsidRPr="00E3171F">
              <w:rPr>
                <w:rFonts w:ascii="Times New Roman" w:hAnsi="Times New Roman" w:cs="Times New Roman"/>
                <w:b/>
                <w:sz w:val="24"/>
                <w:szCs w:val="24"/>
              </w:rPr>
              <w:t>B</w:t>
            </w:r>
            <w:r w:rsidR="002149D4" w:rsidRPr="00E3171F">
              <w:rPr>
                <w:rFonts w:ascii="Times New Roman" w:hAnsi="Times New Roman" w:cs="Times New Roman"/>
                <w:b/>
                <w:sz w:val="24"/>
                <w:szCs w:val="24"/>
              </w:rPr>
              <w:t xml:space="preserve"> </w:t>
            </w:r>
            <w:r w:rsidRPr="00E3171F">
              <w:rPr>
                <w:rFonts w:ascii="Times New Roman" w:hAnsi="Times New Roman" w:cs="Times New Roman"/>
                <w:b/>
                <w:sz w:val="24"/>
                <w:szCs w:val="24"/>
              </w:rPr>
              <w:t>1</w:t>
            </w:r>
          </w:p>
        </w:tc>
        <w:tc>
          <w:tcPr>
            <w:tcW w:w="1399" w:type="dxa"/>
          </w:tcPr>
          <w:p w14:paraId="4C7A5CA3" w14:textId="232492F2" w:rsidR="00FB54B8" w:rsidRPr="00E3171F" w:rsidRDefault="00FB54B8" w:rsidP="00E3171F">
            <w:pPr>
              <w:tabs>
                <w:tab w:val="left" w:pos="7170"/>
              </w:tabs>
              <w:spacing w:line="276" w:lineRule="auto"/>
              <w:jc w:val="both"/>
              <w:rPr>
                <w:rFonts w:ascii="Times New Roman" w:hAnsi="Times New Roman" w:cs="Times New Roman"/>
                <w:b/>
                <w:sz w:val="24"/>
                <w:szCs w:val="24"/>
              </w:rPr>
            </w:pPr>
            <w:r w:rsidRPr="00E3171F">
              <w:rPr>
                <w:rFonts w:ascii="Times New Roman" w:hAnsi="Times New Roman" w:cs="Times New Roman"/>
                <w:b/>
                <w:sz w:val="24"/>
                <w:szCs w:val="24"/>
              </w:rPr>
              <w:t>PH</w:t>
            </w:r>
            <w:r w:rsidR="00FA07D2" w:rsidRPr="00E3171F">
              <w:rPr>
                <w:rFonts w:ascii="Times New Roman" w:hAnsi="Times New Roman" w:cs="Times New Roman"/>
                <w:b/>
                <w:sz w:val="24"/>
                <w:szCs w:val="24"/>
              </w:rPr>
              <w:t>B</w:t>
            </w:r>
            <w:r w:rsidR="002149D4" w:rsidRPr="00E3171F">
              <w:rPr>
                <w:rFonts w:ascii="Times New Roman" w:hAnsi="Times New Roman" w:cs="Times New Roman"/>
                <w:b/>
                <w:sz w:val="24"/>
                <w:szCs w:val="24"/>
              </w:rPr>
              <w:t xml:space="preserve"> </w:t>
            </w:r>
            <w:r w:rsidRPr="00E3171F">
              <w:rPr>
                <w:rFonts w:ascii="Times New Roman" w:hAnsi="Times New Roman" w:cs="Times New Roman"/>
                <w:b/>
                <w:sz w:val="24"/>
                <w:szCs w:val="24"/>
              </w:rPr>
              <w:t>2</w:t>
            </w:r>
          </w:p>
        </w:tc>
        <w:tc>
          <w:tcPr>
            <w:tcW w:w="1399" w:type="dxa"/>
          </w:tcPr>
          <w:p w14:paraId="0D40BA66" w14:textId="4A76F84E" w:rsidR="00FB54B8" w:rsidRPr="00E3171F" w:rsidRDefault="00FB54B8" w:rsidP="00E3171F">
            <w:pPr>
              <w:tabs>
                <w:tab w:val="left" w:pos="7170"/>
              </w:tabs>
              <w:spacing w:line="276" w:lineRule="auto"/>
              <w:jc w:val="both"/>
              <w:rPr>
                <w:rFonts w:ascii="Times New Roman" w:hAnsi="Times New Roman" w:cs="Times New Roman"/>
                <w:b/>
                <w:sz w:val="24"/>
                <w:szCs w:val="24"/>
              </w:rPr>
            </w:pPr>
            <w:r w:rsidRPr="00E3171F">
              <w:rPr>
                <w:rFonts w:ascii="Times New Roman" w:hAnsi="Times New Roman" w:cs="Times New Roman"/>
                <w:b/>
                <w:sz w:val="24"/>
                <w:szCs w:val="24"/>
              </w:rPr>
              <w:t>PH</w:t>
            </w:r>
            <w:r w:rsidR="00FA07D2" w:rsidRPr="00E3171F">
              <w:rPr>
                <w:rFonts w:ascii="Times New Roman" w:hAnsi="Times New Roman" w:cs="Times New Roman"/>
                <w:b/>
                <w:sz w:val="24"/>
                <w:szCs w:val="24"/>
              </w:rPr>
              <w:t>B</w:t>
            </w:r>
            <w:r w:rsidR="002149D4" w:rsidRPr="00E3171F">
              <w:rPr>
                <w:rFonts w:ascii="Times New Roman" w:hAnsi="Times New Roman" w:cs="Times New Roman"/>
                <w:b/>
                <w:sz w:val="24"/>
                <w:szCs w:val="24"/>
              </w:rPr>
              <w:t xml:space="preserve"> </w:t>
            </w:r>
            <w:r w:rsidRPr="00E3171F">
              <w:rPr>
                <w:rFonts w:ascii="Times New Roman" w:hAnsi="Times New Roman" w:cs="Times New Roman"/>
                <w:b/>
                <w:sz w:val="24"/>
                <w:szCs w:val="24"/>
              </w:rPr>
              <w:t>3</w:t>
            </w:r>
          </w:p>
        </w:tc>
        <w:tc>
          <w:tcPr>
            <w:tcW w:w="1399" w:type="dxa"/>
          </w:tcPr>
          <w:p w14:paraId="073BA516" w14:textId="6B483209" w:rsidR="00FB54B8" w:rsidRPr="00E3171F" w:rsidRDefault="00FB54B8" w:rsidP="00E3171F">
            <w:pPr>
              <w:tabs>
                <w:tab w:val="left" w:pos="7170"/>
              </w:tabs>
              <w:spacing w:line="276" w:lineRule="auto"/>
              <w:jc w:val="both"/>
              <w:rPr>
                <w:rFonts w:ascii="Times New Roman" w:hAnsi="Times New Roman" w:cs="Times New Roman"/>
                <w:b/>
                <w:sz w:val="24"/>
                <w:szCs w:val="24"/>
              </w:rPr>
            </w:pPr>
            <w:r w:rsidRPr="00E3171F">
              <w:rPr>
                <w:rFonts w:ascii="Times New Roman" w:hAnsi="Times New Roman" w:cs="Times New Roman"/>
                <w:b/>
                <w:sz w:val="24"/>
                <w:szCs w:val="24"/>
              </w:rPr>
              <w:t>PH</w:t>
            </w:r>
            <w:r w:rsidR="00FA07D2" w:rsidRPr="00E3171F">
              <w:rPr>
                <w:rFonts w:ascii="Times New Roman" w:hAnsi="Times New Roman" w:cs="Times New Roman"/>
                <w:b/>
                <w:sz w:val="24"/>
                <w:szCs w:val="24"/>
              </w:rPr>
              <w:t>B</w:t>
            </w:r>
            <w:r w:rsidR="002149D4" w:rsidRPr="00E3171F">
              <w:rPr>
                <w:rFonts w:ascii="Times New Roman" w:hAnsi="Times New Roman" w:cs="Times New Roman"/>
                <w:b/>
                <w:sz w:val="24"/>
                <w:szCs w:val="24"/>
              </w:rPr>
              <w:t xml:space="preserve"> </w:t>
            </w:r>
            <w:r w:rsidRPr="00E3171F">
              <w:rPr>
                <w:rFonts w:ascii="Times New Roman" w:hAnsi="Times New Roman" w:cs="Times New Roman"/>
                <w:b/>
                <w:sz w:val="24"/>
                <w:szCs w:val="24"/>
              </w:rPr>
              <w:t>4</w:t>
            </w:r>
          </w:p>
        </w:tc>
        <w:tc>
          <w:tcPr>
            <w:tcW w:w="1399" w:type="dxa"/>
          </w:tcPr>
          <w:p w14:paraId="16390227" w14:textId="651F21FB" w:rsidR="00FB54B8" w:rsidRPr="00E3171F" w:rsidRDefault="00FB54B8" w:rsidP="00E3171F">
            <w:pPr>
              <w:tabs>
                <w:tab w:val="left" w:pos="7170"/>
              </w:tabs>
              <w:spacing w:line="276" w:lineRule="auto"/>
              <w:jc w:val="both"/>
              <w:rPr>
                <w:rFonts w:ascii="Times New Roman" w:hAnsi="Times New Roman" w:cs="Times New Roman"/>
                <w:b/>
                <w:sz w:val="24"/>
                <w:szCs w:val="24"/>
              </w:rPr>
            </w:pPr>
            <w:r w:rsidRPr="00E3171F">
              <w:rPr>
                <w:rFonts w:ascii="Times New Roman" w:hAnsi="Times New Roman" w:cs="Times New Roman"/>
                <w:b/>
                <w:sz w:val="24"/>
                <w:szCs w:val="24"/>
              </w:rPr>
              <w:t>PH</w:t>
            </w:r>
            <w:r w:rsidR="00FA07D2" w:rsidRPr="00E3171F">
              <w:rPr>
                <w:rFonts w:ascii="Times New Roman" w:hAnsi="Times New Roman" w:cs="Times New Roman"/>
                <w:b/>
                <w:sz w:val="24"/>
                <w:szCs w:val="24"/>
              </w:rPr>
              <w:t>B</w:t>
            </w:r>
            <w:r w:rsidR="002149D4" w:rsidRPr="00E3171F">
              <w:rPr>
                <w:rFonts w:ascii="Times New Roman" w:hAnsi="Times New Roman" w:cs="Times New Roman"/>
                <w:b/>
                <w:sz w:val="24"/>
                <w:szCs w:val="24"/>
              </w:rPr>
              <w:t xml:space="preserve"> </w:t>
            </w:r>
            <w:r w:rsidRPr="00E3171F">
              <w:rPr>
                <w:rFonts w:ascii="Times New Roman" w:hAnsi="Times New Roman" w:cs="Times New Roman"/>
                <w:b/>
                <w:sz w:val="24"/>
                <w:szCs w:val="24"/>
              </w:rPr>
              <w:t>5</w:t>
            </w:r>
          </w:p>
        </w:tc>
      </w:tr>
      <w:tr w:rsidR="00FB54B8" w:rsidRPr="00E3171F" w14:paraId="0A1B182F" w14:textId="77777777" w:rsidTr="002E64A3">
        <w:tc>
          <w:tcPr>
            <w:tcW w:w="2356" w:type="dxa"/>
          </w:tcPr>
          <w:p w14:paraId="3C83914A"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lastRenderedPageBreak/>
              <w:t>Size</w:t>
            </w:r>
          </w:p>
        </w:tc>
        <w:tc>
          <w:tcPr>
            <w:tcW w:w="1398" w:type="dxa"/>
          </w:tcPr>
          <w:p w14:paraId="1E699DCD"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2mm</w:t>
            </w:r>
          </w:p>
        </w:tc>
        <w:tc>
          <w:tcPr>
            <w:tcW w:w="1399" w:type="dxa"/>
          </w:tcPr>
          <w:p w14:paraId="54D773C0"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2mm</w:t>
            </w:r>
          </w:p>
        </w:tc>
        <w:tc>
          <w:tcPr>
            <w:tcW w:w="1399" w:type="dxa"/>
          </w:tcPr>
          <w:p w14:paraId="68806204"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1mm</w:t>
            </w:r>
          </w:p>
        </w:tc>
        <w:tc>
          <w:tcPr>
            <w:tcW w:w="1399" w:type="dxa"/>
          </w:tcPr>
          <w:p w14:paraId="203D286B"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3mm</w:t>
            </w:r>
          </w:p>
        </w:tc>
        <w:tc>
          <w:tcPr>
            <w:tcW w:w="1399" w:type="dxa"/>
          </w:tcPr>
          <w:p w14:paraId="6544591A"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1mm</w:t>
            </w:r>
          </w:p>
        </w:tc>
      </w:tr>
      <w:tr w:rsidR="00FB54B8" w:rsidRPr="00E3171F" w14:paraId="20426591" w14:textId="77777777" w:rsidTr="002E64A3">
        <w:tc>
          <w:tcPr>
            <w:tcW w:w="2356" w:type="dxa"/>
          </w:tcPr>
          <w:p w14:paraId="4C7B7F77"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proofErr w:type="spellStart"/>
            <w:r w:rsidRPr="00E3171F">
              <w:rPr>
                <w:rFonts w:ascii="Times New Roman" w:hAnsi="Times New Roman" w:cs="Times New Roman"/>
                <w:bCs/>
                <w:sz w:val="24"/>
                <w:szCs w:val="24"/>
              </w:rPr>
              <w:t>Colour</w:t>
            </w:r>
            <w:proofErr w:type="spellEnd"/>
          </w:p>
        </w:tc>
        <w:tc>
          <w:tcPr>
            <w:tcW w:w="1398" w:type="dxa"/>
          </w:tcPr>
          <w:p w14:paraId="38D5E181"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White</w:t>
            </w:r>
          </w:p>
        </w:tc>
        <w:tc>
          <w:tcPr>
            <w:tcW w:w="1399" w:type="dxa"/>
          </w:tcPr>
          <w:p w14:paraId="0038F393" w14:textId="0E864860"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White</w:t>
            </w:r>
          </w:p>
        </w:tc>
        <w:tc>
          <w:tcPr>
            <w:tcW w:w="1399" w:type="dxa"/>
          </w:tcPr>
          <w:p w14:paraId="23E4FC7C"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White</w:t>
            </w:r>
          </w:p>
        </w:tc>
        <w:tc>
          <w:tcPr>
            <w:tcW w:w="1399" w:type="dxa"/>
          </w:tcPr>
          <w:p w14:paraId="22B6EFBA"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White</w:t>
            </w:r>
          </w:p>
        </w:tc>
        <w:tc>
          <w:tcPr>
            <w:tcW w:w="1399" w:type="dxa"/>
          </w:tcPr>
          <w:p w14:paraId="5F1769CA"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White</w:t>
            </w:r>
          </w:p>
        </w:tc>
      </w:tr>
      <w:tr w:rsidR="00FB54B8" w:rsidRPr="00E3171F" w14:paraId="2A2CF3DD" w14:textId="77777777" w:rsidTr="002E64A3">
        <w:tc>
          <w:tcPr>
            <w:tcW w:w="2356" w:type="dxa"/>
          </w:tcPr>
          <w:p w14:paraId="2E3F36D5"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Shape</w:t>
            </w:r>
          </w:p>
        </w:tc>
        <w:tc>
          <w:tcPr>
            <w:tcW w:w="1398" w:type="dxa"/>
          </w:tcPr>
          <w:p w14:paraId="4A2743F9"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Circular</w:t>
            </w:r>
          </w:p>
        </w:tc>
        <w:tc>
          <w:tcPr>
            <w:tcW w:w="1399" w:type="dxa"/>
          </w:tcPr>
          <w:p w14:paraId="5F6782F1"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Circular</w:t>
            </w:r>
          </w:p>
        </w:tc>
        <w:tc>
          <w:tcPr>
            <w:tcW w:w="1399" w:type="dxa"/>
          </w:tcPr>
          <w:p w14:paraId="21174F70"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Circular</w:t>
            </w:r>
          </w:p>
        </w:tc>
        <w:tc>
          <w:tcPr>
            <w:tcW w:w="1399" w:type="dxa"/>
          </w:tcPr>
          <w:p w14:paraId="164F4725"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Circular</w:t>
            </w:r>
          </w:p>
        </w:tc>
        <w:tc>
          <w:tcPr>
            <w:tcW w:w="1399" w:type="dxa"/>
          </w:tcPr>
          <w:p w14:paraId="7A69068B"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Circular</w:t>
            </w:r>
          </w:p>
        </w:tc>
      </w:tr>
      <w:tr w:rsidR="00FB54B8" w:rsidRPr="00E3171F" w14:paraId="24EBA479" w14:textId="77777777" w:rsidTr="002E64A3">
        <w:tc>
          <w:tcPr>
            <w:tcW w:w="2356" w:type="dxa"/>
          </w:tcPr>
          <w:p w14:paraId="19943862"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Margin</w:t>
            </w:r>
          </w:p>
        </w:tc>
        <w:tc>
          <w:tcPr>
            <w:tcW w:w="1398" w:type="dxa"/>
          </w:tcPr>
          <w:p w14:paraId="6643CBEF"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Regular</w:t>
            </w:r>
          </w:p>
        </w:tc>
        <w:tc>
          <w:tcPr>
            <w:tcW w:w="1399" w:type="dxa"/>
          </w:tcPr>
          <w:p w14:paraId="51F382D7"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Regular</w:t>
            </w:r>
          </w:p>
        </w:tc>
        <w:tc>
          <w:tcPr>
            <w:tcW w:w="1399" w:type="dxa"/>
          </w:tcPr>
          <w:p w14:paraId="05EF44FB"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Regular</w:t>
            </w:r>
          </w:p>
        </w:tc>
        <w:tc>
          <w:tcPr>
            <w:tcW w:w="1399" w:type="dxa"/>
          </w:tcPr>
          <w:p w14:paraId="4736009D"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Regular</w:t>
            </w:r>
          </w:p>
        </w:tc>
        <w:tc>
          <w:tcPr>
            <w:tcW w:w="1399" w:type="dxa"/>
          </w:tcPr>
          <w:p w14:paraId="7DC2600C"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Regular</w:t>
            </w:r>
          </w:p>
        </w:tc>
      </w:tr>
      <w:tr w:rsidR="00FB54B8" w:rsidRPr="00E3171F" w14:paraId="513F406A" w14:textId="77777777" w:rsidTr="002E64A3">
        <w:tc>
          <w:tcPr>
            <w:tcW w:w="2356" w:type="dxa"/>
          </w:tcPr>
          <w:p w14:paraId="7F117006"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Consistency</w:t>
            </w:r>
          </w:p>
        </w:tc>
        <w:tc>
          <w:tcPr>
            <w:tcW w:w="1398" w:type="dxa"/>
          </w:tcPr>
          <w:p w14:paraId="5B038D9D"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Moist</w:t>
            </w:r>
          </w:p>
        </w:tc>
        <w:tc>
          <w:tcPr>
            <w:tcW w:w="1399" w:type="dxa"/>
          </w:tcPr>
          <w:p w14:paraId="325CAE8E"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Moist</w:t>
            </w:r>
          </w:p>
        </w:tc>
        <w:tc>
          <w:tcPr>
            <w:tcW w:w="1399" w:type="dxa"/>
          </w:tcPr>
          <w:p w14:paraId="28A1545B"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Sticky</w:t>
            </w:r>
          </w:p>
        </w:tc>
        <w:tc>
          <w:tcPr>
            <w:tcW w:w="1399" w:type="dxa"/>
          </w:tcPr>
          <w:p w14:paraId="502DE792"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Sticky</w:t>
            </w:r>
          </w:p>
        </w:tc>
        <w:tc>
          <w:tcPr>
            <w:tcW w:w="1399" w:type="dxa"/>
          </w:tcPr>
          <w:p w14:paraId="0C19B4F1"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Moist</w:t>
            </w:r>
          </w:p>
        </w:tc>
      </w:tr>
      <w:tr w:rsidR="00FB54B8" w:rsidRPr="00E3171F" w14:paraId="311BDABF" w14:textId="77777777" w:rsidTr="002E64A3">
        <w:tc>
          <w:tcPr>
            <w:tcW w:w="2356" w:type="dxa"/>
          </w:tcPr>
          <w:p w14:paraId="02970B90"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Elevation</w:t>
            </w:r>
          </w:p>
        </w:tc>
        <w:tc>
          <w:tcPr>
            <w:tcW w:w="1398" w:type="dxa"/>
          </w:tcPr>
          <w:p w14:paraId="77A339BF"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Flat</w:t>
            </w:r>
          </w:p>
        </w:tc>
        <w:tc>
          <w:tcPr>
            <w:tcW w:w="1399" w:type="dxa"/>
          </w:tcPr>
          <w:p w14:paraId="4BEB5B8F"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Flat</w:t>
            </w:r>
          </w:p>
        </w:tc>
        <w:tc>
          <w:tcPr>
            <w:tcW w:w="1399" w:type="dxa"/>
          </w:tcPr>
          <w:p w14:paraId="1F246195"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Flat</w:t>
            </w:r>
          </w:p>
        </w:tc>
        <w:tc>
          <w:tcPr>
            <w:tcW w:w="1399" w:type="dxa"/>
          </w:tcPr>
          <w:p w14:paraId="51C0426E"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Flat</w:t>
            </w:r>
          </w:p>
        </w:tc>
        <w:tc>
          <w:tcPr>
            <w:tcW w:w="1399" w:type="dxa"/>
          </w:tcPr>
          <w:p w14:paraId="57C163BB"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Flat</w:t>
            </w:r>
          </w:p>
        </w:tc>
      </w:tr>
      <w:tr w:rsidR="00FB54B8" w:rsidRPr="00E3171F" w14:paraId="1BBEB293" w14:textId="77777777" w:rsidTr="002E64A3">
        <w:tc>
          <w:tcPr>
            <w:tcW w:w="2356" w:type="dxa"/>
          </w:tcPr>
          <w:p w14:paraId="14A394C0"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Opacity</w:t>
            </w:r>
          </w:p>
        </w:tc>
        <w:tc>
          <w:tcPr>
            <w:tcW w:w="1398" w:type="dxa"/>
          </w:tcPr>
          <w:p w14:paraId="628E488A"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Opaque</w:t>
            </w:r>
          </w:p>
        </w:tc>
        <w:tc>
          <w:tcPr>
            <w:tcW w:w="1399" w:type="dxa"/>
          </w:tcPr>
          <w:p w14:paraId="0781B838"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Opaque</w:t>
            </w:r>
          </w:p>
        </w:tc>
        <w:tc>
          <w:tcPr>
            <w:tcW w:w="1399" w:type="dxa"/>
          </w:tcPr>
          <w:p w14:paraId="1684E6E8"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Opaque</w:t>
            </w:r>
          </w:p>
        </w:tc>
        <w:tc>
          <w:tcPr>
            <w:tcW w:w="1399" w:type="dxa"/>
          </w:tcPr>
          <w:p w14:paraId="039B0C5B"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Opaque</w:t>
            </w:r>
          </w:p>
        </w:tc>
        <w:tc>
          <w:tcPr>
            <w:tcW w:w="1399" w:type="dxa"/>
          </w:tcPr>
          <w:p w14:paraId="6E35A9C4"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Opaque</w:t>
            </w:r>
          </w:p>
        </w:tc>
      </w:tr>
      <w:tr w:rsidR="00FB54B8" w:rsidRPr="00E3171F" w14:paraId="3E5B79A4" w14:textId="77777777" w:rsidTr="002E64A3">
        <w:tc>
          <w:tcPr>
            <w:tcW w:w="2356" w:type="dxa"/>
          </w:tcPr>
          <w:p w14:paraId="7DD57A4E"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r w:rsidRPr="00E3171F">
              <w:rPr>
                <w:rFonts w:ascii="Times New Roman" w:hAnsi="Times New Roman" w:cs="Times New Roman"/>
                <w:bCs/>
                <w:sz w:val="24"/>
                <w:szCs w:val="24"/>
              </w:rPr>
              <w:t>Gram Staining</w:t>
            </w:r>
          </w:p>
        </w:tc>
        <w:tc>
          <w:tcPr>
            <w:tcW w:w="1398" w:type="dxa"/>
          </w:tcPr>
          <w:p w14:paraId="01C1F86D"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proofErr w:type="spellStart"/>
            <w:r w:rsidRPr="00E3171F">
              <w:rPr>
                <w:rFonts w:ascii="Times New Roman" w:hAnsi="Times New Roman" w:cs="Times New Roman"/>
                <w:bCs/>
                <w:sz w:val="24"/>
                <w:szCs w:val="24"/>
              </w:rPr>
              <w:t>GM+ve</w:t>
            </w:r>
            <w:proofErr w:type="spellEnd"/>
          </w:p>
        </w:tc>
        <w:tc>
          <w:tcPr>
            <w:tcW w:w="1399" w:type="dxa"/>
          </w:tcPr>
          <w:p w14:paraId="09642B44"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proofErr w:type="spellStart"/>
            <w:r w:rsidRPr="00E3171F">
              <w:rPr>
                <w:rFonts w:ascii="Times New Roman" w:hAnsi="Times New Roman" w:cs="Times New Roman"/>
                <w:bCs/>
                <w:sz w:val="24"/>
                <w:szCs w:val="24"/>
              </w:rPr>
              <w:t>GM+ve</w:t>
            </w:r>
            <w:proofErr w:type="spellEnd"/>
          </w:p>
        </w:tc>
        <w:tc>
          <w:tcPr>
            <w:tcW w:w="1399" w:type="dxa"/>
          </w:tcPr>
          <w:p w14:paraId="62DC95FD"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proofErr w:type="spellStart"/>
            <w:r w:rsidRPr="00E3171F">
              <w:rPr>
                <w:rFonts w:ascii="Times New Roman" w:hAnsi="Times New Roman" w:cs="Times New Roman"/>
                <w:bCs/>
                <w:sz w:val="24"/>
                <w:szCs w:val="24"/>
              </w:rPr>
              <w:t>GM+ve</w:t>
            </w:r>
            <w:proofErr w:type="spellEnd"/>
          </w:p>
        </w:tc>
        <w:tc>
          <w:tcPr>
            <w:tcW w:w="1399" w:type="dxa"/>
          </w:tcPr>
          <w:p w14:paraId="4372E3EA"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proofErr w:type="spellStart"/>
            <w:r w:rsidRPr="00E3171F">
              <w:rPr>
                <w:rFonts w:ascii="Times New Roman" w:hAnsi="Times New Roman" w:cs="Times New Roman"/>
                <w:bCs/>
                <w:sz w:val="24"/>
                <w:szCs w:val="24"/>
              </w:rPr>
              <w:t>GM+ve</w:t>
            </w:r>
            <w:proofErr w:type="spellEnd"/>
          </w:p>
        </w:tc>
        <w:tc>
          <w:tcPr>
            <w:tcW w:w="1399" w:type="dxa"/>
          </w:tcPr>
          <w:p w14:paraId="299E70D6" w14:textId="77777777" w:rsidR="00FB54B8" w:rsidRPr="00E3171F" w:rsidRDefault="00FB54B8" w:rsidP="00E3171F">
            <w:pPr>
              <w:tabs>
                <w:tab w:val="left" w:pos="7170"/>
              </w:tabs>
              <w:spacing w:line="276" w:lineRule="auto"/>
              <w:jc w:val="both"/>
              <w:rPr>
                <w:rFonts w:ascii="Times New Roman" w:hAnsi="Times New Roman" w:cs="Times New Roman"/>
                <w:bCs/>
                <w:sz w:val="24"/>
                <w:szCs w:val="24"/>
              </w:rPr>
            </w:pPr>
            <w:proofErr w:type="spellStart"/>
            <w:r w:rsidRPr="00E3171F">
              <w:rPr>
                <w:rFonts w:ascii="Times New Roman" w:hAnsi="Times New Roman" w:cs="Times New Roman"/>
                <w:bCs/>
                <w:sz w:val="24"/>
                <w:szCs w:val="24"/>
              </w:rPr>
              <w:t>GM+ve</w:t>
            </w:r>
            <w:proofErr w:type="spellEnd"/>
          </w:p>
        </w:tc>
      </w:tr>
    </w:tbl>
    <w:p w14:paraId="56564F62" w14:textId="77777777" w:rsidR="00FB54B8" w:rsidRPr="00E3171F" w:rsidRDefault="00FB54B8" w:rsidP="00E3171F">
      <w:pPr>
        <w:spacing w:after="0" w:line="276" w:lineRule="auto"/>
        <w:jc w:val="both"/>
        <w:rPr>
          <w:rFonts w:ascii="Times New Roman" w:hAnsi="Times New Roman" w:cs="Times New Roman"/>
        </w:rPr>
      </w:pPr>
    </w:p>
    <w:p w14:paraId="0148C1A9" w14:textId="18F86A89" w:rsidR="00FB54B8" w:rsidRPr="00E3171F" w:rsidRDefault="00FB54B8" w:rsidP="003966A4">
      <w:pPr>
        <w:spacing w:after="0" w:line="276" w:lineRule="auto"/>
        <w:jc w:val="center"/>
        <w:rPr>
          <w:rFonts w:ascii="Times New Roman" w:hAnsi="Times New Roman" w:cs="Times New Roman"/>
        </w:rPr>
      </w:pPr>
      <w:r w:rsidRPr="00E3171F">
        <w:rPr>
          <w:rFonts w:ascii="Times New Roman" w:hAnsi="Times New Roman" w:cs="Times New Roman"/>
          <w:b/>
          <w:bCs/>
        </w:rPr>
        <w:t>Table 2. Biochemical characterization of the isolates</w:t>
      </w:r>
    </w:p>
    <w:p w14:paraId="5F3A2C30" w14:textId="77777777" w:rsidR="00FB54B8" w:rsidRPr="00E3171F" w:rsidRDefault="00FB54B8" w:rsidP="00E3171F">
      <w:pPr>
        <w:spacing w:after="0" w:line="276"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2307"/>
        <w:gridCol w:w="1341"/>
        <w:gridCol w:w="1342"/>
        <w:gridCol w:w="1342"/>
        <w:gridCol w:w="1342"/>
        <w:gridCol w:w="1342"/>
      </w:tblGrid>
      <w:tr w:rsidR="00B8212C" w:rsidRPr="00E3171F" w14:paraId="1230E6DA" w14:textId="77777777" w:rsidTr="002E64A3">
        <w:tc>
          <w:tcPr>
            <w:tcW w:w="2356" w:type="dxa"/>
          </w:tcPr>
          <w:p w14:paraId="55BE0554" w14:textId="77777777" w:rsidR="00FB54B8" w:rsidRPr="00E3171F" w:rsidRDefault="00FB54B8" w:rsidP="00E3171F">
            <w:pPr>
              <w:tabs>
                <w:tab w:val="left" w:pos="7170"/>
              </w:tabs>
              <w:spacing w:line="276" w:lineRule="auto"/>
              <w:jc w:val="center"/>
              <w:rPr>
                <w:rFonts w:ascii="Times New Roman" w:hAnsi="Times New Roman" w:cs="Times New Roman"/>
                <w:b/>
                <w:sz w:val="24"/>
                <w:szCs w:val="24"/>
              </w:rPr>
            </w:pPr>
            <w:r w:rsidRPr="00E3171F">
              <w:rPr>
                <w:rFonts w:ascii="Times New Roman" w:hAnsi="Times New Roman" w:cs="Times New Roman"/>
                <w:b/>
                <w:sz w:val="24"/>
                <w:szCs w:val="24"/>
              </w:rPr>
              <w:t>Biochemical Characteristics</w:t>
            </w:r>
          </w:p>
        </w:tc>
        <w:tc>
          <w:tcPr>
            <w:tcW w:w="1398" w:type="dxa"/>
          </w:tcPr>
          <w:p w14:paraId="75DF4F4A" w14:textId="3FCC30AC" w:rsidR="00FB54B8" w:rsidRPr="00E3171F" w:rsidRDefault="00FB54B8" w:rsidP="00E3171F">
            <w:pPr>
              <w:tabs>
                <w:tab w:val="left" w:pos="7170"/>
              </w:tabs>
              <w:spacing w:line="276" w:lineRule="auto"/>
              <w:jc w:val="center"/>
              <w:rPr>
                <w:rFonts w:ascii="Times New Roman" w:hAnsi="Times New Roman" w:cs="Times New Roman"/>
                <w:b/>
                <w:sz w:val="24"/>
                <w:szCs w:val="24"/>
              </w:rPr>
            </w:pPr>
            <w:r w:rsidRPr="00E3171F">
              <w:rPr>
                <w:rFonts w:ascii="Times New Roman" w:hAnsi="Times New Roman" w:cs="Times New Roman"/>
                <w:b/>
                <w:sz w:val="24"/>
                <w:szCs w:val="24"/>
              </w:rPr>
              <w:t>PH</w:t>
            </w:r>
            <w:r w:rsidR="00280C7C" w:rsidRPr="00E3171F">
              <w:rPr>
                <w:rFonts w:ascii="Times New Roman" w:hAnsi="Times New Roman" w:cs="Times New Roman"/>
                <w:b/>
                <w:sz w:val="24"/>
                <w:szCs w:val="24"/>
              </w:rPr>
              <w:t>B</w:t>
            </w:r>
            <w:r w:rsidR="00B8212C" w:rsidRPr="00E3171F">
              <w:rPr>
                <w:rFonts w:ascii="Times New Roman" w:hAnsi="Times New Roman" w:cs="Times New Roman"/>
                <w:b/>
                <w:sz w:val="24"/>
                <w:szCs w:val="24"/>
              </w:rPr>
              <w:t xml:space="preserve"> </w:t>
            </w:r>
            <w:r w:rsidRPr="00E3171F">
              <w:rPr>
                <w:rFonts w:ascii="Times New Roman" w:hAnsi="Times New Roman" w:cs="Times New Roman"/>
                <w:b/>
                <w:sz w:val="24"/>
                <w:szCs w:val="24"/>
              </w:rPr>
              <w:t>1</w:t>
            </w:r>
          </w:p>
        </w:tc>
        <w:tc>
          <w:tcPr>
            <w:tcW w:w="1399" w:type="dxa"/>
          </w:tcPr>
          <w:p w14:paraId="12F1B9AE" w14:textId="4CAEDD1C" w:rsidR="00FB54B8" w:rsidRPr="00E3171F" w:rsidRDefault="00FB54B8" w:rsidP="00E3171F">
            <w:pPr>
              <w:tabs>
                <w:tab w:val="left" w:pos="7170"/>
              </w:tabs>
              <w:spacing w:line="276" w:lineRule="auto"/>
              <w:jc w:val="center"/>
              <w:rPr>
                <w:rFonts w:ascii="Times New Roman" w:hAnsi="Times New Roman" w:cs="Times New Roman"/>
                <w:b/>
                <w:sz w:val="24"/>
                <w:szCs w:val="24"/>
              </w:rPr>
            </w:pPr>
            <w:r w:rsidRPr="00E3171F">
              <w:rPr>
                <w:rFonts w:ascii="Times New Roman" w:hAnsi="Times New Roman" w:cs="Times New Roman"/>
                <w:b/>
                <w:sz w:val="24"/>
                <w:szCs w:val="24"/>
              </w:rPr>
              <w:t>PH</w:t>
            </w:r>
            <w:r w:rsidR="00280C7C" w:rsidRPr="00E3171F">
              <w:rPr>
                <w:rFonts w:ascii="Times New Roman" w:hAnsi="Times New Roman" w:cs="Times New Roman"/>
                <w:b/>
                <w:sz w:val="24"/>
                <w:szCs w:val="24"/>
              </w:rPr>
              <w:t xml:space="preserve">B </w:t>
            </w:r>
            <w:r w:rsidRPr="00E3171F">
              <w:rPr>
                <w:rFonts w:ascii="Times New Roman" w:hAnsi="Times New Roman" w:cs="Times New Roman"/>
                <w:b/>
                <w:sz w:val="24"/>
                <w:szCs w:val="24"/>
              </w:rPr>
              <w:t>2</w:t>
            </w:r>
          </w:p>
        </w:tc>
        <w:tc>
          <w:tcPr>
            <w:tcW w:w="1399" w:type="dxa"/>
          </w:tcPr>
          <w:p w14:paraId="5E6CFBFC" w14:textId="542338AC" w:rsidR="00FB54B8" w:rsidRPr="00E3171F" w:rsidRDefault="00FB54B8" w:rsidP="00E3171F">
            <w:pPr>
              <w:tabs>
                <w:tab w:val="left" w:pos="7170"/>
              </w:tabs>
              <w:spacing w:line="276" w:lineRule="auto"/>
              <w:jc w:val="center"/>
              <w:rPr>
                <w:rFonts w:ascii="Times New Roman" w:hAnsi="Times New Roman" w:cs="Times New Roman"/>
                <w:b/>
                <w:sz w:val="24"/>
                <w:szCs w:val="24"/>
              </w:rPr>
            </w:pPr>
            <w:r w:rsidRPr="00E3171F">
              <w:rPr>
                <w:rFonts w:ascii="Times New Roman" w:hAnsi="Times New Roman" w:cs="Times New Roman"/>
                <w:b/>
                <w:sz w:val="24"/>
                <w:szCs w:val="24"/>
              </w:rPr>
              <w:t>PH</w:t>
            </w:r>
            <w:r w:rsidR="00280C7C" w:rsidRPr="00E3171F">
              <w:rPr>
                <w:rFonts w:ascii="Times New Roman" w:hAnsi="Times New Roman" w:cs="Times New Roman"/>
                <w:b/>
                <w:sz w:val="24"/>
                <w:szCs w:val="24"/>
              </w:rPr>
              <w:t xml:space="preserve">B </w:t>
            </w:r>
            <w:r w:rsidRPr="00E3171F">
              <w:rPr>
                <w:rFonts w:ascii="Times New Roman" w:hAnsi="Times New Roman" w:cs="Times New Roman"/>
                <w:b/>
                <w:sz w:val="24"/>
                <w:szCs w:val="24"/>
              </w:rPr>
              <w:t>3</w:t>
            </w:r>
          </w:p>
        </w:tc>
        <w:tc>
          <w:tcPr>
            <w:tcW w:w="1399" w:type="dxa"/>
          </w:tcPr>
          <w:p w14:paraId="160BE018" w14:textId="0AD225FC" w:rsidR="00FB54B8" w:rsidRPr="00E3171F" w:rsidRDefault="00FB54B8" w:rsidP="00E3171F">
            <w:pPr>
              <w:tabs>
                <w:tab w:val="left" w:pos="7170"/>
              </w:tabs>
              <w:spacing w:line="276" w:lineRule="auto"/>
              <w:jc w:val="center"/>
              <w:rPr>
                <w:rFonts w:ascii="Times New Roman" w:hAnsi="Times New Roman" w:cs="Times New Roman"/>
                <w:b/>
                <w:sz w:val="24"/>
                <w:szCs w:val="24"/>
              </w:rPr>
            </w:pPr>
            <w:r w:rsidRPr="00E3171F">
              <w:rPr>
                <w:rFonts w:ascii="Times New Roman" w:hAnsi="Times New Roman" w:cs="Times New Roman"/>
                <w:b/>
                <w:sz w:val="24"/>
                <w:szCs w:val="24"/>
              </w:rPr>
              <w:t>PH</w:t>
            </w:r>
            <w:r w:rsidR="00280C7C" w:rsidRPr="00E3171F">
              <w:rPr>
                <w:rFonts w:ascii="Times New Roman" w:hAnsi="Times New Roman" w:cs="Times New Roman"/>
                <w:b/>
                <w:sz w:val="24"/>
                <w:szCs w:val="24"/>
              </w:rPr>
              <w:t>B</w:t>
            </w:r>
            <w:r w:rsidR="00B8212C" w:rsidRPr="00E3171F">
              <w:rPr>
                <w:rFonts w:ascii="Times New Roman" w:hAnsi="Times New Roman" w:cs="Times New Roman"/>
                <w:b/>
                <w:sz w:val="24"/>
                <w:szCs w:val="24"/>
              </w:rPr>
              <w:t xml:space="preserve"> </w:t>
            </w:r>
            <w:r w:rsidRPr="00E3171F">
              <w:rPr>
                <w:rFonts w:ascii="Times New Roman" w:hAnsi="Times New Roman" w:cs="Times New Roman"/>
                <w:b/>
                <w:sz w:val="24"/>
                <w:szCs w:val="24"/>
              </w:rPr>
              <w:t>4</w:t>
            </w:r>
          </w:p>
        </w:tc>
        <w:tc>
          <w:tcPr>
            <w:tcW w:w="1399" w:type="dxa"/>
          </w:tcPr>
          <w:p w14:paraId="60A0C19F" w14:textId="39DB7A29" w:rsidR="00FB54B8" w:rsidRPr="00E3171F" w:rsidRDefault="00FB54B8" w:rsidP="00E3171F">
            <w:pPr>
              <w:tabs>
                <w:tab w:val="left" w:pos="7170"/>
              </w:tabs>
              <w:spacing w:line="276" w:lineRule="auto"/>
              <w:jc w:val="center"/>
              <w:rPr>
                <w:rFonts w:ascii="Times New Roman" w:hAnsi="Times New Roman" w:cs="Times New Roman"/>
                <w:b/>
                <w:sz w:val="24"/>
                <w:szCs w:val="24"/>
              </w:rPr>
            </w:pPr>
            <w:r w:rsidRPr="00E3171F">
              <w:rPr>
                <w:rFonts w:ascii="Times New Roman" w:hAnsi="Times New Roman" w:cs="Times New Roman"/>
                <w:b/>
                <w:sz w:val="24"/>
                <w:szCs w:val="24"/>
              </w:rPr>
              <w:t>PH</w:t>
            </w:r>
            <w:r w:rsidR="00280C7C" w:rsidRPr="00E3171F">
              <w:rPr>
                <w:rFonts w:ascii="Times New Roman" w:hAnsi="Times New Roman" w:cs="Times New Roman"/>
                <w:b/>
                <w:sz w:val="24"/>
                <w:szCs w:val="24"/>
              </w:rPr>
              <w:t>B</w:t>
            </w:r>
            <w:r w:rsidR="00B8212C" w:rsidRPr="00E3171F">
              <w:rPr>
                <w:rFonts w:ascii="Times New Roman" w:hAnsi="Times New Roman" w:cs="Times New Roman"/>
                <w:b/>
                <w:sz w:val="24"/>
                <w:szCs w:val="24"/>
              </w:rPr>
              <w:t xml:space="preserve"> </w:t>
            </w:r>
            <w:r w:rsidRPr="00E3171F">
              <w:rPr>
                <w:rFonts w:ascii="Times New Roman" w:hAnsi="Times New Roman" w:cs="Times New Roman"/>
                <w:b/>
                <w:sz w:val="24"/>
                <w:szCs w:val="24"/>
              </w:rPr>
              <w:t>5</w:t>
            </w:r>
          </w:p>
        </w:tc>
      </w:tr>
      <w:tr w:rsidR="00B8212C" w:rsidRPr="00E3171F" w14:paraId="74D088A8" w14:textId="77777777" w:rsidTr="002E64A3">
        <w:tc>
          <w:tcPr>
            <w:tcW w:w="2356" w:type="dxa"/>
          </w:tcPr>
          <w:p w14:paraId="7914F6DC"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Indole</w:t>
            </w:r>
          </w:p>
        </w:tc>
        <w:tc>
          <w:tcPr>
            <w:tcW w:w="1398" w:type="dxa"/>
          </w:tcPr>
          <w:p w14:paraId="344F4292"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5FB99D33"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6ED09646"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5321F915"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595D8BFF"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r>
      <w:tr w:rsidR="00B8212C" w:rsidRPr="00E3171F" w14:paraId="32C73AB0" w14:textId="77777777" w:rsidTr="002E64A3">
        <w:trPr>
          <w:trHeight w:val="368"/>
        </w:trPr>
        <w:tc>
          <w:tcPr>
            <w:tcW w:w="2356" w:type="dxa"/>
          </w:tcPr>
          <w:p w14:paraId="7F1778C2" w14:textId="77777777" w:rsidR="00FB54B8" w:rsidRPr="00E3171F" w:rsidRDefault="00FB54B8" w:rsidP="00E3171F">
            <w:pPr>
              <w:tabs>
                <w:tab w:val="left" w:pos="7170"/>
              </w:tabs>
              <w:spacing w:line="276" w:lineRule="auto"/>
              <w:rPr>
                <w:rFonts w:ascii="Times New Roman" w:hAnsi="Times New Roman" w:cs="Times New Roman"/>
                <w:bCs/>
                <w:sz w:val="24"/>
                <w:szCs w:val="24"/>
              </w:rPr>
            </w:pPr>
            <w:r w:rsidRPr="00E3171F">
              <w:rPr>
                <w:rFonts w:ascii="Times New Roman" w:hAnsi="Times New Roman" w:cs="Times New Roman"/>
                <w:bCs/>
                <w:sz w:val="24"/>
                <w:szCs w:val="24"/>
              </w:rPr>
              <w:t xml:space="preserve">      Methyl red</w:t>
            </w:r>
          </w:p>
        </w:tc>
        <w:tc>
          <w:tcPr>
            <w:tcW w:w="1398" w:type="dxa"/>
          </w:tcPr>
          <w:p w14:paraId="4280A1B0"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5BC7B67A"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17B0427C"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5FF3528E"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14B304AE"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r>
      <w:tr w:rsidR="00B8212C" w:rsidRPr="00E3171F" w14:paraId="076A0D97" w14:textId="77777777" w:rsidTr="002E64A3">
        <w:tc>
          <w:tcPr>
            <w:tcW w:w="2356" w:type="dxa"/>
          </w:tcPr>
          <w:p w14:paraId="2023439D"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VP</w:t>
            </w:r>
          </w:p>
        </w:tc>
        <w:tc>
          <w:tcPr>
            <w:tcW w:w="1398" w:type="dxa"/>
          </w:tcPr>
          <w:p w14:paraId="03E59111"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18FAE10A"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6B980862"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428689F1"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3E66C395"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r>
      <w:tr w:rsidR="00B8212C" w:rsidRPr="00E3171F" w14:paraId="1CA84448" w14:textId="77777777" w:rsidTr="002E64A3">
        <w:tc>
          <w:tcPr>
            <w:tcW w:w="2356" w:type="dxa"/>
          </w:tcPr>
          <w:p w14:paraId="0A9800E6"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Citrate</w:t>
            </w:r>
          </w:p>
        </w:tc>
        <w:tc>
          <w:tcPr>
            <w:tcW w:w="1398" w:type="dxa"/>
          </w:tcPr>
          <w:p w14:paraId="04671D06"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02D11BC4"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2B22E49A"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74A8BCD7"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08616D3C"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r>
      <w:tr w:rsidR="00B8212C" w:rsidRPr="00E3171F" w14:paraId="0D64ACAC" w14:textId="77777777" w:rsidTr="002E64A3">
        <w:tc>
          <w:tcPr>
            <w:tcW w:w="2356" w:type="dxa"/>
          </w:tcPr>
          <w:p w14:paraId="7E503B72"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Nitrate</w:t>
            </w:r>
          </w:p>
        </w:tc>
        <w:tc>
          <w:tcPr>
            <w:tcW w:w="1398" w:type="dxa"/>
          </w:tcPr>
          <w:p w14:paraId="67057494"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57564ED2"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251AAE33"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0B99A130"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1FC96CEE"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r>
      <w:tr w:rsidR="00B8212C" w:rsidRPr="00E3171F" w14:paraId="3400BCDF" w14:textId="77777777" w:rsidTr="002E64A3">
        <w:tc>
          <w:tcPr>
            <w:tcW w:w="2356" w:type="dxa"/>
          </w:tcPr>
          <w:p w14:paraId="6A40FD87"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Glucose</w:t>
            </w:r>
          </w:p>
        </w:tc>
        <w:tc>
          <w:tcPr>
            <w:tcW w:w="1398" w:type="dxa"/>
          </w:tcPr>
          <w:p w14:paraId="5A4B02FA"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0ABE0FFC"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3877DDE3"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69880ECD"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23ACB74D"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r>
      <w:tr w:rsidR="00B8212C" w:rsidRPr="00E3171F" w14:paraId="4B59B63F" w14:textId="77777777" w:rsidTr="002E64A3">
        <w:tc>
          <w:tcPr>
            <w:tcW w:w="2356" w:type="dxa"/>
          </w:tcPr>
          <w:p w14:paraId="1B5A7DD2"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Sucrose</w:t>
            </w:r>
          </w:p>
        </w:tc>
        <w:tc>
          <w:tcPr>
            <w:tcW w:w="1398" w:type="dxa"/>
          </w:tcPr>
          <w:p w14:paraId="7999ADB6"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17AA29D0"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7612CC6D"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4A3976D2"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19902EA2"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r>
      <w:tr w:rsidR="00B8212C" w:rsidRPr="00E3171F" w14:paraId="00D83D6E" w14:textId="77777777" w:rsidTr="002E64A3">
        <w:tc>
          <w:tcPr>
            <w:tcW w:w="2356" w:type="dxa"/>
          </w:tcPr>
          <w:p w14:paraId="4BB16DF8"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Lactose</w:t>
            </w:r>
          </w:p>
        </w:tc>
        <w:tc>
          <w:tcPr>
            <w:tcW w:w="1398" w:type="dxa"/>
          </w:tcPr>
          <w:p w14:paraId="70D4B030"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2A780D43"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5AA18580"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018B6841"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5C2B368A"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r>
      <w:tr w:rsidR="00B8212C" w:rsidRPr="00E3171F" w14:paraId="5765AB18" w14:textId="77777777" w:rsidTr="003966A4">
        <w:trPr>
          <w:trHeight w:val="319"/>
        </w:trPr>
        <w:tc>
          <w:tcPr>
            <w:tcW w:w="2356" w:type="dxa"/>
          </w:tcPr>
          <w:p w14:paraId="02B9561E"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Mannitol</w:t>
            </w:r>
          </w:p>
        </w:tc>
        <w:tc>
          <w:tcPr>
            <w:tcW w:w="1398" w:type="dxa"/>
          </w:tcPr>
          <w:p w14:paraId="1B29765F"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20AEE5B4"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70AEE4A5"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0086839F"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43741565"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r>
      <w:tr w:rsidR="00B8212C" w:rsidRPr="00E3171F" w14:paraId="150003A6" w14:textId="77777777" w:rsidTr="002E64A3">
        <w:tc>
          <w:tcPr>
            <w:tcW w:w="2356" w:type="dxa"/>
          </w:tcPr>
          <w:p w14:paraId="72619022"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H2S Production</w:t>
            </w:r>
          </w:p>
        </w:tc>
        <w:tc>
          <w:tcPr>
            <w:tcW w:w="1398" w:type="dxa"/>
          </w:tcPr>
          <w:p w14:paraId="23E34F15"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625D8D4D"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3A02B769"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15431B54"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4A7C135F"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r>
      <w:tr w:rsidR="00B8212C" w:rsidRPr="00E3171F" w14:paraId="4A437954" w14:textId="77777777" w:rsidTr="002E64A3">
        <w:tc>
          <w:tcPr>
            <w:tcW w:w="2356" w:type="dxa"/>
          </w:tcPr>
          <w:p w14:paraId="3C98AC81"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Catalase</w:t>
            </w:r>
          </w:p>
        </w:tc>
        <w:tc>
          <w:tcPr>
            <w:tcW w:w="1398" w:type="dxa"/>
          </w:tcPr>
          <w:p w14:paraId="481EA95A"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5B53CF64"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3948062C"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1B218D78"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713CF302"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r>
      <w:tr w:rsidR="00B8212C" w:rsidRPr="00E3171F" w14:paraId="4A64F63A" w14:textId="77777777" w:rsidTr="002E64A3">
        <w:tc>
          <w:tcPr>
            <w:tcW w:w="2356" w:type="dxa"/>
          </w:tcPr>
          <w:p w14:paraId="1992710C"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Oxidase</w:t>
            </w:r>
          </w:p>
        </w:tc>
        <w:tc>
          <w:tcPr>
            <w:tcW w:w="1398" w:type="dxa"/>
          </w:tcPr>
          <w:p w14:paraId="2207918F"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1767D745"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05BA2E03"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5283E88E"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297D63A8"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r>
      <w:tr w:rsidR="00B8212C" w:rsidRPr="00E3171F" w14:paraId="5CD1EB8A" w14:textId="77777777" w:rsidTr="002E64A3">
        <w:tc>
          <w:tcPr>
            <w:tcW w:w="2356" w:type="dxa"/>
          </w:tcPr>
          <w:p w14:paraId="1E46F2E1"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Starch Hydrolysis</w:t>
            </w:r>
          </w:p>
        </w:tc>
        <w:tc>
          <w:tcPr>
            <w:tcW w:w="1398" w:type="dxa"/>
          </w:tcPr>
          <w:p w14:paraId="22E0531E"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12E17447"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6E367B1E"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3B1E17FF"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c>
          <w:tcPr>
            <w:tcW w:w="1399" w:type="dxa"/>
          </w:tcPr>
          <w:p w14:paraId="0C8B7346" w14:textId="77777777" w:rsidR="00FB54B8" w:rsidRPr="00E3171F" w:rsidRDefault="00FB54B8" w:rsidP="00E3171F">
            <w:pPr>
              <w:tabs>
                <w:tab w:val="left" w:pos="7170"/>
              </w:tabs>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w:t>
            </w:r>
          </w:p>
        </w:tc>
      </w:tr>
    </w:tbl>
    <w:p w14:paraId="256C3A13" w14:textId="515B91CB" w:rsidR="00FB54B8" w:rsidRPr="00E3171F" w:rsidRDefault="00FB54B8" w:rsidP="00E3171F">
      <w:pPr>
        <w:spacing w:after="0" w:line="276" w:lineRule="auto"/>
        <w:jc w:val="both"/>
        <w:rPr>
          <w:rFonts w:ascii="Times New Roman" w:hAnsi="Times New Roman" w:cs="Times New Roman"/>
        </w:rPr>
      </w:pPr>
    </w:p>
    <w:p w14:paraId="01B4D369" w14:textId="77777777" w:rsidR="003966A4" w:rsidRDefault="003966A4" w:rsidP="00E3171F">
      <w:pPr>
        <w:spacing w:after="0" w:line="276" w:lineRule="auto"/>
        <w:jc w:val="center"/>
        <w:rPr>
          <w:rFonts w:ascii="Times New Roman" w:hAnsi="Times New Roman" w:cs="Times New Roman"/>
          <w:b/>
          <w:bCs/>
        </w:rPr>
      </w:pPr>
    </w:p>
    <w:p w14:paraId="4A427D48" w14:textId="770AF740" w:rsidR="003966A4" w:rsidRDefault="003966A4" w:rsidP="00E3171F">
      <w:pPr>
        <w:spacing w:after="0" w:line="276" w:lineRule="auto"/>
        <w:jc w:val="center"/>
        <w:rPr>
          <w:rFonts w:ascii="Times New Roman" w:hAnsi="Times New Roman" w:cs="Times New Roman"/>
          <w:b/>
          <w:bCs/>
        </w:rPr>
      </w:pPr>
    </w:p>
    <w:p w14:paraId="1EA04B7B" w14:textId="3EDDEAE1" w:rsidR="003966A4" w:rsidRDefault="003966A4" w:rsidP="00E3171F">
      <w:pPr>
        <w:spacing w:after="0" w:line="276" w:lineRule="auto"/>
        <w:jc w:val="center"/>
        <w:rPr>
          <w:rFonts w:ascii="Times New Roman" w:hAnsi="Times New Roman" w:cs="Times New Roman"/>
          <w:b/>
          <w:bCs/>
        </w:rPr>
      </w:pPr>
    </w:p>
    <w:p w14:paraId="6EC49B40" w14:textId="242A5EE3" w:rsidR="003966A4" w:rsidRDefault="003966A4" w:rsidP="00E3171F">
      <w:pPr>
        <w:spacing w:after="0" w:line="276" w:lineRule="auto"/>
        <w:jc w:val="center"/>
        <w:rPr>
          <w:rFonts w:ascii="Times New Roman" w:hAnsi="Times New Roman" w:cs="Times New Roman"/>
          <w:b/>
          <w:bCs/>
        </w:rPr>
      </w:pPr>
    </w:p>
    <w:p w14:paraId="0F590F99" w14:textId="7DED1A65" w:rsidR="003966A4" w:rsidRDefault="003966A4" w:rsidP="00E3171F">
      <w:pPr>
        <w:spacing w:after="0" w:line="276" w:lineRule="auto"/>
        <w:jc w:val="center"/>
        <w:rPr>
          <w:rFonts w:ascii="Times New Roman" w:hAnsi="Times New Roman" w:cs="Times New Roman"/>
          <w:b/>
          <w:bCs/>
        </w:rPr>
      </w:pPr>
    </w:p>
    <w:p w14:paraId="42199043" w14:textId="7ABC3826" w:rsidR="003966A4" w:rsidRDefault="003966A4" w:rsidP="00E3171F">
      <w:pPr>
        <w:spacing w:after="0" w:line="276" w:lineRule="auto"/>
        <w:jc w:val="center"/>
        <w:rPr>
          <w:rFonts w:ascii="Times New Roman" w:hAnsi="Times New Roman" w:cs="Times New Roman"/>
          <w:b/>
          <w:bCs/>
        </w:rPr>
      </w:pPr>
      <w:r w:rsidRPr="00E3171F">
        <w:rPr>
          <w:rFonts w:ascii="Times New Roman" w:hAnsi="Times New Roman" w:cs="Times New Roman"/>
          <w:bCs/>
          <w:noProof/>
        </w:rPr>
        <w:drawing>
          <wp:anchor distT="0" distB="0" distL="114300" distR="114300" simplePos="0" relativeHeight="251663360" behindDoc="0" locked="0" layoutInCell="1" allowOverlap="1" wp14:anchorId="0F74BCEA" wp14:editId="42C3DAFD">
            <wp:simplePos x="0" y="0"/>
            <wp:positionH relativeFrom="margin">
              <wp:posOffset>990600</wp:posOffset>
            </wp:positionH>
            <wp:positionV relativeFrom="paragraph">
              <wp:posOffset>-942282</wp:posOffset>
            </wp:positionV>
            <wp:extent cx="3975735" cy="1967230"/>
            <wp:effectExtent l="76200" t="76200" r="139065" b="128270"/>
            <wp:wrapSquare wrapText="bothSides"/>
            <wp:docPr id="28" name="Picture 2097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097156"/>
                    <pic:cNvPicPr>
                      <a:picLocks/>
                    </pic:cNvPicPr>
                  </pic:nvPicPr>
                  <pic:blipFill rotWithShape="1">
                    <a:blip r:embed="rId9" cstate="print">
                      <a:extLst>
                        <a:ext uri="{28A0092B-C50C-407E-A947-70E740481C1C}">
                          <a14:useLocalDpi xmlns:a14="http://schemas.microsoft.com/office/drawing/2010/main" val="0"/>
                        </a:ext>
                      </a:extLst>
                    </a:blip>
                    <a:srcRect l="6099" r="15578"/>
                    <a:stretch>
                      <a:fillRect/>
                    </a:stretch>
                  </pic:blipFill>
                  <pic:spPr bwMode="auto">
                    <a:xfrm rot="21600000">
                      <a:off x="0" y="0"/>
                      <a:ext cx="3975735" cy="196723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C3A1AF" w14:textId="77777777" w:rsidR="003966A4" w:rsidRDefault="003966A4" w:rsidP="00E3171F">
      <w:pPr>
        <w:spacing w:after="0" w:line="276" w:lineRule="auto"/>
        <w:jc w:val="center"/>
        <w:rPr>
          <w:rFonts w:ascii="Times New Roman" w:hAnsi="Times New Roman" w:cs="Times New Roman"/>
          <w:b/>
          <w:bCs/>
        </w:rPr>
      </w:pPr>
    </w:p>
    <w:p w14:paraId="2F8C073A" w14:textId="77777777" w:rsidR="003966A4" w:rsidRPr="00E3171F" w:rsidRDefault="003966A4" w:rsidP="00E3171F">
      <w:pPr>
        <w:spacing w:after="0" w:line="276" w:lineRule="auto"/>
        <w:jc w:val="center"/>
        <w:rPr>
          <w:rFonts w:ascii="Times New Roman" w:hAnsi="Times New Roman" w:cs="Times New Roman"/>
          <w:b/>
          <w:bCs/>
        </w:rPr>
      </w:pPr>
    </w:p>
    <w:p w14:paraId="4DD33B38" w14:textId="77777777" w:rsidR="00FB54B8" w:rsidRPr="00E3171F" w:rsidRDefault="00FB54B8" w:rsidP="00E3171F">
      <w:pPr>
        <w:spacing w:after="0" w:line="276" w:lineRule="auto"/>
        <w:jc w:val="center"/>
        <w:rPr>
          <w:rFonts w:ascii="Times New Roman" w:hAnsi="Times New Roman" w:cs="Times New Roman"/>
          <w:b/>
          <w:bCs/>
        </w:rPr>
      </w:pPr>
    </w:p>
    <w:p w14:paraId="3B93B739" w14:textId="77777777" w:rsidR="00FB54B8" w:rsidRDefault="00FB54B8" w:rsidP="00E3171F">
      <w:pPr>
        <w:spacing w:after="0" w:line="276" w:lineRule="auto"/>
        <w:rPr>
          <w:rFonts w:ascii="Times New Roman" w:hAnsi="Times New Roman" w:cs="Times New Roman"/>
          <w:b/>
          <w:bCs/>
        </w:rPr>
      </w:pPr>
    </w:p>
    <w:p w14:paraId="246F1E19" w14:textId="77777777" w:rsidR="003966A4" w:rsidRDefault="003966A4" w:rsidP="003966A4">
      <w:pPr>
        <w:spacing w:after="0" w:line="276" w:lineRule="auto"/>
        <w:jc w:val="center"/>
        <w:rPr>
          <w:rFonts w:ascii="Times New Roman" w:hAnsi="Times New Roman" w:cs="Times New Roman"/>
          <w:b/>
          <w:bCs/>
        </w:rPr>
      </w:pPr>
    </w:p>
    <w:p w14:paraId="36A6B6BB" w14:textId="0B944119" w:rsidR="003966A4" w:rsidRPr="00E3171F" w:rsidRDefault="003966A4" w:rsidP="003966A4">
      <w:pPr>
        <w:spacing w:after="0" w:line="276" w:lineRule="auto"/>
        <w:jc w:val="center"/>
        <w:rPr>
          <w:rFonts w:ascii="Times New Roman" w:hAnsi="Times New Roman" w:cs="Times New Roman"/>
          <w:b/>
          <w:bCs/>
        </w:rPr>
      </w:pPr>
      <w:r w:rsidRPr="00E3171F">
        <w:rPr>
          <w:rFonts w:ascii="Times New Roman" w:hAnsi="Times New Roman" w:cs="Times New Roman"/>
          <w:b/>
          <w:bCs/>
        </w:rPr>
        <w:t xml:space="preserve">Fig. 2 Biochemical characterization of the </w:t>
      </w:r>
      <w:r w:rsidR="008F4D9C">
        <w:rPr>
          <w:rFonts w:ascii="Times New Roman" w:hAnsi="Times New Roman" w:cs="Times New Roman"/>
          <w:b/>
          <w:bCs/>
        </w:rPr>
        <w:t xml:space="preserve">PHB </w:t>
      </w:r>
      <w:r w:rsidRPr="00E3171F">
        <w:rPr>
          <w:rFonts w:ascii="Times New Roman" w:hAnsi="Times New Roman" w:cs="Times New Roman"/>
          <w:b/>
          <w:bCs/>
        </w:rPr>
        <w:t>isolates</w:t>
      </w:r>
      <w:r>
        <w:rPr>
          <w:rFonts w:ascii="Times New Roman" w:hAnsi="Times New Roman" w:cs="Times New Roman"/>
          <w:b/>
          <w:bCs/>
        </w:rPr>
        <w:t>.</w:t>
      </w:r>
    </w:p>
    <w:p w14:paraId="2CE8E46B" w14:textId="1000416C" w:rsidR="00FB54B8" w:rsidRPr="00E3171F" w:rsidRDefault="00BA0216" w:rsidP="00E3171F">
      <w:pPr>
        <w:pStyle w:val="ListParagraph"/>
        <w:numPr>
          <w:ilvl w:val="1"/>
          <w:numId w:val="14"/>
        </w:numPr>
        <w:spacing w:after="0" w:line="276" w:lineRule="auto"/>
        <w:jc w:val="both"/>
        <w:rPr>
          <w:rFonts w:ascii="Times New Roman" w:hAnsi="Times New Roman" w:cs="Times New Roman"/>
          <w:b/>
          <w:bCs/>
        </w:rPr>
      </w:pPr>
      <w:r w:rsidRPr="00E3171F">
        <w:rPr>
          <w:rFonts w:ascii="Times New Roman" w:hAnsi="Times New Roman" w:cs="Times New Roman"/>
          <w:b/>
          <w:bCs/>
        </w:rPr>
        <w:t xml:space="preserve"> </w:t>
      </w:r>
      <w:r w:rsidR="00FB54B8" w:rsidRPr="00E3171F">
        <w:rPr>
          <w:rFonts w:ascii="Times New Roman" w:hAnsi="Times New Roman" w:cs="Times New Roman"/>
          <w:b/>
          <w:bCs/>
        </w:rPr>
        <w:t>16S rRNA Gene Sequence Analysis</w:t>
      </w:r>
    </w:p>
    <w:p w14:paraId="7D8FA71F" w14:textId="7612C500" w:rsidR="00FB54B8" w:rsidRPr="00E3171F" w:rsidRDefault="000567C7" w:rsidP="00E3171F">
      <w:pPr>
        <w:spacing w:after="0" w:line="276" w:lineRule="auto"/>
        <w:jc w:val="both"/>
        <w:rPr>
          <w:rFonts w:ascii="Times New Roman" w:hAnsi="Times New Roman" w:cs="Times New Roman"/>
        </w:rPr>
      </w:pPr>
      <w:r w:rsidRPr="00E3171F">
        <w:rPr>
          <w:rFonts w:ascii="Times New Roman" w:hAnsi="Times New Roman" w:cs="Times New Roman"/>
          <w:bCs/>
        </w:rPr>
        <w:t xml:space="preserve">Further identification of PHB-producing bacterial isolates was done by </w:t>
      </w:r>
      <w:r w:rsidR="00FB54B8" w:rsidRPr="00E3171F">
        <w:rPr>
          <w:rFonts w:ascii="Times New Roman" w:hAnsi="Times New Roman" w:cs="Times New Roman"/>
          <w:bCs/>
        </w:rPr>
        <w:t xml:space="preserve">molecular </w:t>
      </w:r>
      <w:r w:rsidRPr="00E3171F">
        <w:rPr>
          <w:rFonts w:ascii="Times New Roman" w:hAnsi="Times New Roman" w:cs="Times New Roman"/>
          <w:bCs/>
        </w:rPr>
        <w:t>characterization</w:t>
      </w:r>
      <w:r w:rsidR="00FB54B8" w:rsidRPr="00E3171F">
        <w:rPr>
          <w:rFonts w:ascii="Times New Roman" w:hAnsi="Times New Roman" w:cs="Times New Roman"/>
          <w:bCs/>
        </w:rPr>
        <w:t xml:space="preserve"> through amplification and sequencing of the 16S rRNA gene. </w:t>
      </w:r>
      <w:r w:rsidRPr="00E3171F">
        <w:rPr>
          <w:rFonts w:ascii="Times New Roman" w:hAnsi="Times New Roman" w:cs="Times New Roman"/>
          <w:bCs/>
        </w:rPr>
        <w:t xml:space="preserve">After performing 16S rRNA gene sequencing, the full-length 16S rRNA sequences obtained </w:t>
      </w:r>
      <w:r w:rsidR="00FB54B8" w:rsidRPr="00E3171F">
        <w:rPr>
          <w:rFonts w:ascii="Times New Roman" w:hAnsi="Times New Roman" w:cs="Times New Roman"/>
          <w:bCs/>
        </w:rPr>
        <w:t xml:space="preserve">for the isolates </w:t>
      </w:r>
      <w:r w:rsidR="00FB54B8" w:rsidRPr="00E3171F">
        <w:rPr>
          <w:rFonts w:ascii="Times New Roman" w:hAnsi="Times New Roman" w:cs="Times New Roman"/>
          <w:b/>
          <w:bCs/>
        </w:rPr>
        <w:lastRenderedPageBreak/>
        <w:t>24B110_358_PHB_1</w:t>
      </w:r>
      <w:r w:rsidR="00FB54B8" w:rsidRPr="00E3171F">
        <w:rPr>
          <w:rFonts w:ascii="Times New Roman" w:hAnsi="Times New Roman" w:cs="Times New Roman"/>
          <w:bCs/>
        </w:rPr>
        <w:t xml:space="preserve">, </w:t>
      </w:r>
      <w:r w:rsidR="00FB54B8" w:rsidRPr="00E3171F">
        <w:rPr>
          <w:rFonts w:ascii="Times New Roman" w:hAnsi="Times New Roman" w:cs="Times New Roman"/>
          <w:b/>
          <w:bCs/>
        </w:rPr>
        <w:t>24B110_359_PHB_2</w:t>
      </w:r>
      <w:r w:rsidR="00FB54B8" w:rsidRPr="00E3171F">
        <w:rPr>
          <w:rFonts w:ascii="Times New Roman" w:hAnsi="Times New Roman" w:cs="Times New Roman"/>
          <w:bCs/>
        </w:rPr>
        <w:t xml:space="preserve">, and </w:t>
      </w:r>
      <w:r w:rsidR="00FB54B8" w:rsidRPr="00E3171F">
        <w:rPr>
          <w:rFonts w:ascii="Times New Roman" w:hAnsi="Times New Roman" w:cs="Times New Roman"/>
          <w:b/>
          <w:bCs/>
        </w:rPr>
        <w:t>24B110_360_PHB_3</w:t>
      </w:r>
      <w:r w:rsidR="00FB54B8" w:rsidRPr="00E3171F">
        <w:rPr>
          <w:rFonts w:ascii="Times New Roman" w:hAnsi="Times New Roman" w:cs="Times New Roman"/>
          <w:bCs/>
        </w:rPr>
        <w:t xml:space="preserve"> are provided below in FASTA format, as shown in Figure 3. These sequences were used for BLAST-based taxonomic identification and phylogenetic analysis. </w:t>
      </w:r>
      <w:r w:rsidR="00FB54B8" w:rsidRPr="00E3171F">
        <w:rPr>
          <w:rFonts w:ascii="Times New Roman" w:hAnsi="Times New Roman" w:cs="Times New Roman"/>
        </w:rPr>
        <w:t>The obtained sequence was compared against the NCBI database using the Basic Local Alignment Search Tool (BLAST) (Altschul et al., 1990) and aligned using MUSCLE (Edgar, 2004). Phylogenetic analysis using software such as MEGA11 (Tamura et al., 2021).</w:t>
      </w:r>
    </w:p>
    <w:p w14:paraId="02C092BA" w14:textId="77777777" w:rsidR="00FB54B8" w:rsidRPr="00E3171F" w:rsidRDefault="00FB54B8" w:rsidP="00E3171F">
      <w:pPr>
        <w:spacing w:after="0" w:line="276" w:lineRule="auto"/>
        <w:jc w:val="both"/>
        <w:rPr>
          <w:rFonts w:ascii="Times New Roman" w:hAnsi="Times New Roman" w:cs="Times New Roman"/>
          <w:bCs/>
          <w:sz w:val="16"/>
          <w:szCs w:val="16"/>
        </w:rPr>
      </w:pPr>
    </w:p>
    <w:p w14:paraId="3ECC075E" w14:textId="61EE8F01" w:rsidR="00FB54B8" w:rsidRPr="00C831D1" w:rsidRDefault="00FB54B8" w:rsidP="00E3171F">
      <w:pPr>
        <w:spacing w:after="0" w:line="276" w:lineRule="auto"/>
        <w:ind w:left="360"/>
        <w:jc w:val="both"/>
        <w:rPr>
          <w:rFonts w:ascii="Times New Roman" w:hAnsi="Times New Roman" w:cs="Times New Roman"/>
          <w:bCs/>
          <w:sz w:val="14"/>
          <w:szCs w:val="14"/>
        </w:rPr>
      </w:pPr>
      <w:r w:rsidRPr="00E3171F">
        <w:rPr>
          <w:rFonts w:ascii="Times New Roman" w:hAnsi="Times New Roman" w:cs="Times New Roman"/>
          <w:b/>
          <w:sz w:val="16"/>
          <w:szCs w:val="16"/>
        </w:rPr>
        <w:t>&gt;24B110_358_PHB_1</w:t>
      </w:r>
      <w:r w:rsidRPr="00E3171F">
        <w:rPr>
          <w:rFonts w:ascii="Times New Roman" w:hAnsi="Times New Roman" w:cs="Times New Roman"/>
          <w:b/>
          <w:sz w:val="16"/>
          <w:szCs w:val="16"/>
        </w:rPr>
        <w:br/>
      </w:r>
      <w:r w:rsidRPr="00C831D1">
        <w:rPr>
          <w:rFonts w:ascii="Times New Roman" w:hAnsi="Times New Roman" w:cs="Times New Roman"/>
          <w:bCs/>
          <w:sz w:val="14"/>
          <w:szCs w:val="14"/>
        </w:rPr>
        <w:t>ATGGATTAAGAGCTTGCTCTTATGAAGTTAGCGGCGGACGGGTGAGTAACACGTGGGTAACCTGCCCATAAGACTGGGATAACTCCGGGAAACCGGGGCTAATACCGGATAACATTTTGAACCGCATGGTTCGAAATTGAAAGGCGGCTTCGGCTGTCACTTATGGATGGACCCGCGTCGCATTAGCTAGTTGGTGAGGTAACGGCTCACCAAGGCAACGATGCGTAGCCGACCTGAGAGGGTGATCGGCCACACTGGGACTGAGACACGGCCCAGACTCCTACGGGAGGCAGCAGTAGGGAATCTTCCGCAATGGACGAAAGTCTGACGGAGCAACGCCGCGTGAGTGATGAAGGCTTTCGGGTCGTAAAACTCTGTTGTTAGGGAAGAACAAGTGCTAGTTGAATAAGCTGGCACCTTGACGGTACCTAACCAGAAAGCCACGGCTAACTACGTGCCAGCAGCCGCGGTAATACGTAGGTGGCAAGCGTTATCCGGAATTATTGGGCGTAAAGCGCGCGCAGGTGGTTTCTTAAGTCTGATGTGAAAGCCCACGGCTCAACCGTGGAGGGTCATTGGAAACTGGGAGACTTGAGTGCAGAAGAGGAAAGTGGAATTCCATGTGTAGCGGTGAAATGCGTAGAGATATGGAGGAACACCAGTGGCGAAGGCGACTTTCTGGTCTGTAACTGACACTGAGGCGCGAAAGCGTGGGGAGCAAACAGGATTAGATACCCTGGTAGTCCACGCCGTAAACGATGAGTGCTAAGTGTTAGAGGGTTTCCGCCCTTTAGTGCTGAAGTTAACGCATTAAGCACTCCGCCTGGGGAGTACGGCCGCAAGGCTGAAACTCAAAGGAATTGACGGGGGCCCGCACAAGCGGTGGAGCATGTGGTTTAATTCGAAGCAACGCGAAGAACCTTACCAGGTCTTGACATCCTCTGACAACCCTAGAGATAGGGCTTCTCCTTCGGGAGCAGAGTGACAGGTGGTGCATGGTTGTCGTCAGCTCGTGTCGTGAGATGTTGGGTTAAGTCCCGCAACGAGCGCAACCCTTGATCTTAGTTGCCATCATTTAGTTGGGCACTCTAAGGTGACTGCCGGTGACAAACCGGAGGAAGGTGGGGATGACGTCAAATCATCATGCCCCTTATGACCTGGGCTACACACGTGCTACAATGGACGGTACAAAGAGCTGCAAGACCGCGAGGTGGAGCTAATCTCATAAAACCGTTCTCAGTTCGGATTGTAGGCTGCAACTCGCCTACATGAAGCTGGAATCGCTAGTAATCGCGGATCAGCATGCCGCGGTGAATACGTTCCCGGGCCTTGTACACACCGCCCGTCACACCA</w:t>
      </w:r>
    </w:p>
    <w:p w14:paraId="15F6124B" w14:textId="77777777" w:rsidR="00910F98" w:rsidRPr="00E3171F" w:rsidRDefault="00910F98" w:rsidP="00E3171F">
      <w:pPr>
        <w:spacing w:after="0" w:line="276" w:lineRule="auto"/>
        <w:ind w:left="360"/>
        <w:jc w:val="both"/>
        <w:rPr>
          <w:rFonts w:ascii="Times New Roman" w:hAnsi="Times New Roman" w:cs="Times New Roman"/>
          <w:bCs/>
          <w:sz w:val="16"/>
          <w:szCs w:val="16"/>
        </w:rPr>
      </w:pPr>
    </w:p>
    <w:p w14:paraId="344365A2" w14:textId="77777777" w:rsidR="00FB54B8" w:rsidRPr="00C831D1" w:rsidRDefault="00FB54B8" w:rsidP="00E3171F">
      <w:pPr>
        <w:spacing w:after="0" w:line="276" w:lineRule="auto"/>
        <w:jc w:val="both"/>
        <w:rPr>
          <w:rFonts w:ascii="Times New Roman" w:hAnsi="Times New Roman" w:cs="Times New Roman"/>
          <w:bCs/>
          <w:sz w:val="14"/>
          <w:szCs w:val="14"/>
        </w:rPr>
      </w:pPr>
      <w:r w:rsidRPr="00E3171F">
        <w:rPr>
          <w:rFonts w:ascii="Times New Roman" w:hAnsi="Times New Roman" w:cs="Times New Roman"/>
          <w:b/>
          <w:sz w:val="16"/>
          <w:szCs w:val="16"/>
        </w:rPr>
        <w:t>&gt;24B110_359_PHB_2</w:t>
      </w:r>
      <w:r w:rsidRPr="00E3171F">
        <w:rPr>
          <w:rFonts w:ascii="Times New Roman" w:hAnsi="Times New Roman" w:cs="Times New Roman"/>
          <w:b/>
          <w:sz w:val="16"/>
          <w:szCs w:val="16"/>
        </w:rPr>
        <w:br/>
      </w:r>
      <w:r w:rsidRPr="00C831D1">
        <w:rPr>
          <w:rFonts w:ascii="Times New Roman" w:hAnsi="Times New Roman" w:cs="Times New Roman"/>
          <w:bCs/>
          <w:sz w:val="14"/>
          <w:szCs w:val="14"/>
        </w:rPr>
        <w:t>CTAATACATGCAAGTCGAGCGAATGGATTAAGAGCTTGCTCTTATGAAGTTAGCGGCGGACGGGTGAGTAACACGTGGGTAACCTGCCCATAAGACTGGGATAACTCCGGGAAACCGGGGCTAATACCGGATAACATTTTGAACCGCATGGTTCGAAATTGAAAGGCGGCTTCGGCTGTCACTTATGGATGGACCCGCGTCGCATTAGCTAGTTGGTGAGGTAACGGCTCACCAAGGCAACGATGCGTAGCCGACCTGAGAGGGTGATCGGCCACACTGGGACTGAGACACGGCCCAGACTCCTACGGGAGGCAGCAGTAGGGAATCTTCCGCAATGGACGAAAGTCTGACGGAGCAACGCCGCGTGAGTGATGAAGGCTTTCGGGTCGTAAAACTCTGTTGTTAGGGAAGAACAAGTGCTAGTTGAATAAGCTGGCACCTTGACGGTACCTAACCAGAAAGCCACGGCTAACTACGTGCCAGCAGCCGCGGTAATACGTAGGTGGCAAGCGTTATCCGGAATTATTGGGCGTAAAGCGCGCGCAGGTGGTTTCTTAAGTCTGATGTGAAAGCCCACGGCTCAACCGTGGAGGGTCATTGGAAACTGGGAGACTTGAGTGCAGAAGAGGAAAGTGGAATTCCATGTGTAGCGGTGAAATGCGTAGAGATATGGAGGAACACCAGTGGCGAAGGCGACTTTCTGGTCTGTAACTGACACTGAGGCGCGAAAGCGTGGGGAGCAAACAGGATTAGATACCCTGGTAGTCCACGCCGTAAACGATGAGTGCTAAGTGTTAGAGGGTTTCCGCCCTTTAGTGCTGAAGTTAACGCATTAAGCACTCCGCCTGGGGAGTACGGCCGCAAGGCTGAAACTCAAAGGAATTGACGGGGGCCCGCACAAGCGGTGGAGCATGTGGTTTAATTCGAAGCAACGCGAAGAACCTTACCAGGTCTTGACATCCTCTGACAACCCTAGAGATAGGGCTTCTCCTTCGGGAGCAGAGTGACAGGTGGTGCATGGTTGTCGTCAGCTCGTGTCGTGAGATGTTGGGTTAAGTCCCGCAACGAGCGCAACCCTTGATCTTAGTTGCCATCATTTAGTTGGGCACTCTAAGGTGACTGCCGGTGACAAACCGGAGGAAGGTGGGGATGACGTCAAATCATCATGCCCCTTATGACCTGGGCTACACACGTGCTACAATGGACGGTACAAAGAGCTGCAAGACCGCGAGGTGGAGCTAATCTCATAAAACCGTTCTCAGTTCGGATTGTAGGCTGCAACTCGCCTACATGAAGCTGGAATCGCTAGTAATCGCGGATCAGCATGCCGCGGTGAATACGTTCCCGGGCCTTGTACACACCGCCCGTCACACCACGAGAGTTTGTAACACCCGAAGTCGGTGGGGTAACCTTTTTGGAGCCAGCCGCCTAAGGTGGGACAGATG</w:t>
      </w:r>
    </w:p>
    <w:p w14:paraId="189ED271" w14:textId="77777777" w:rsidR="00FB54B8" w:rsidRPr="00E3171F" w:rsidRDefault="00FB54B8" w:rsidP="00E3171F">
      <w:pPr>
        <w:spacing w:after="0" w:line="276" w:lineRule="auto"/>
        <w:jc w:val="both"/>
        <w:rPr>
          <w:rFonts w:ascii="Times New Roman" w:hAnsi="Times New Roman" w:cs="Times New Roman"/>
          <w:b/>
          <w:sz w:val="16"/>
          <w:szCs w:val="16"/>
        </w:rPr>
      </w:pPr>
    </w:p>
    <w:p w14:paraId="6B664F1C" w14:textId="77777777" w:rsidR="006026B7" w:rsidRPr="00E3171F" w:rsidRDefault="00FB54B8" w:rsidP="00E3171F">
      <w:pPr>
        <w:tabs>
          <w:tab w:val="left" w:pos="7170"/>
        </w:tabs>
        <w:spacing w:after="0" w:line="276" w:lineRule="auto"/>
        <w:jc w:val="both"/>
        <w:rPr>
          <w:rFonts w:ascii="Times New Roman" w:hAnsi="Times New Roman" w:cs="Times New Roman"/>
          <w:b/>
        </w:rPr>
      </w:pPr>
      <w:r w:rsidRPr="00E3171F">
        <w:rPr>
          <w:rFonts w:ascii="Times New Roman" w:hAnsi="Times New Roman" w:cs="Times New Roman"/>
          <w:b/>
          <w:sz w:val="16"/>
          <w:szCs w:val="16"/>
        </w:rPr>
        <w:t>&gt;24B110_360_PHB_3</w:t>
      </w:r>
      <w:r w:rsidRPr="00E3171F">
        <w:rPr>
          <w:rFonts w:ascii="Times New Roman" w:hAnsi="Times New Roman" w:cs="Times New Roman"/>
          <w:b/>
          <w:sz w:val="16"/>
          <w:szCs w:val="16"/>
        </w:rPr>
        <w:br/>
      </w:r>
      <w:r w:rsidRPr="00C831D1">
        <w:rPr>
          <w:rFonts w:ascii="Times New Roman" w:hAnsi="Times New Roman" w:cs="Times New Roman"/>
          <w:bCs/>
          <w:sz w:val="14"/>
          <w:szCs w:val="14"/>
        </w:rPr>
        <w:t>CCTAATACATGCAAGTCGAGCGAATGGATTAAGAGCTTGCTCTTATGAAGTTAGCGGCGGACGGGTGAGTAACACGTGGGTAACCTGCCCATAAGACTGGGATAACTCCGGGAAACCGGGGCTAATACCGGATAACATTTTGAACCGCATGGTTCGAAATTGAAAGGCGGCTTCGGCTGTCACTTATGGATGGACCCGCGTCGCATTAGCTAGTTGGTGAGGTAACGGCTCACCAAGGCAACGATGCGTAGCCGACCTGAGAGGGTGATCGGCCACACTGGGACTGAGACACGGCCCAGACTCCTACGGGAGGCAGCAGTAGGGAATCTTCCGCAATGGACGAAAGTCTGACGGAGCAACGCCGCGTGAGTGATGAAGGCTTTCGGGTCGTAAAACTCTGTTGTTAGGGAAGAACAAGTGCTAGTTGAATAAGCTGGCACCTTGACGGTACCTAACCAGAAAGCCACGGCTAACTACGTGCCAGCAGCCGCGGTAATACGTAGGTGGCAAGCGTTATCCGGAATTATTGGGCGTAAAGCGCGCGCAGGTGGTTTCTTAAGTCTGATGTGAAAGCCCACGGCTCAACCGTGGAGGGTCATTGGAAACTGGGAGACTTGAGTGCAGAAGAGGAAAGTGGAATTCCATGTGTAGCGGTGAAATGCGTAGAGATATGGAGGAACACCAGTGGCGAAGGCGACTTTCTGGTCTGTAACTGACACTGAGGCGCGAAAGCGTGGGGAGCAAACAGGATTAGATACCCTGGTAGTCCACGCCGTAAACGATGAGTGCTAAGTGTTAGAGGGTTTCCGCCCTTTAGTGCTGAAGTTAACGCATTAAGCACTCCGCCTGGGGAGTACGGCCGCAAGGCTGAAACTCAAAGGAATTGACGGGGGCCCGCACAAGCGGTGGAGCATGTGGTTTAATTCGAAGCAACGCGAAGAACCTTACCAGGTCTTGACATCCTCTGACAACCCTAGAGATAGGGCTTCTCCTTCGGGAGCAGAGTGACAGGTGGTGCATGGTTGTCGTCAGCTCGTGTCGTGAGATGTTGGGTTAAGTCCCGCAACGAGCGCAACCCTTGATCTTAGTTGCCATCATTTAGTTGGGCACTCTAAGGTGACTGCCGGTGACAAACCGGAGGAAGGTGGGGATGACGTCAAATCATCATGCCCCTTATGACCTGGGCTACACACGTGCTACAATGGACGGTACAAAGAGCTGCAAGACCGCGAGGTGGAGCTAATCTCATAAAACCGTTCTCAGTTCGGATTGTAGGCTGCAACTCGCCTACATGAAGCTGGAATCGCTAGTAATCGCGGATCAGCATGCCGCGGTGAATACGTTCCCGGGCCTTGTACACACCGCCCGTCACACCACGAGAGTTTGTAACACCCGAAGTCGGTGGGGTAACCTTTTTGGAGCCAGCCGCCTAAGGGGGGACAAATG CCTAAGGGGGGACAAATG</w:t>
      </w:r>
      <w:r w:rsidRPr="00C831D1">
        <w:rPr>
          <w:rFonts w:ascii="Times New Roman" w:hAnsi="Times New Roman" w:cs="Times New Roman"/>
          <w:bCs/>
          <w:sz w:val="14"/>
          <w:szCs w:val="14"/>
        </w:rPr>
        <w:br/>
      </w:r>
      <w:r w:rsidRPr="00E3171F">
        <w:rPr>
          <w:rFonts w:ascii="Times New Roman" w:hAnsi="Times New Roman" w:cs="Times New Roman"/>
          <w:b/>
        </w:rPr>
        <w:t xml:space="preserve">                        </w:t>
      </w:r>
    </w:p>
    <w:p w14:paraId="1FFC03AF" w14:textId="4EF5E034" w:rsidR="00FB54B8" w:rsidRPr="00E3171F" w:rsidRDefault="00FB54B8" w:rsidP="00E3171F">
      <w:pPr>
        <w:tabs>
          <w:tab w:val="left" w:pos="7170"/>
        </w:tabs>
        <w:spacing w:after="0" w:line="276" w:lineRule="auto"/>
        <w:jc w:val="center"/>
        <w:rPr>
          <w:rFonts w:ascii="Times New Roman" w:hAnsi="Times New Roman" w:cs="Times New Roman"/>
          <w:bCs/>
        </w:rPr>
      </w:pPr>
      <w:r w:rsidRPr="00E3171F">
        <w:rPr>
          <w:rFonts w:ascii="Times New Roman" w:hAnsi="Times New Roman" w:cs="Times New Roman"/>
          <w:b/>
        </w:rPr>
        <w:t>Fig. 3 Molecular Characterization by 16s rRNA gene sequencing</w:t>
      </w:r>
    </w:p>
    <w:p w14:paraId="222600C1" w14:textId="548DC847" w:rsidR="00FB54B8" w:rsidRPr="00E3171F" w:rsidRDefault="006026B7" w:rsidP="00E3171F">
      <w:pPr>
        <w:spacing w:after="0" w:line="276" w:lineRule="auto"/>
        <w:rPr>
          <w:rFonts w:ascii="Times New Roman" w:hAnsi="Times New Roman" w:cs="Times New Roman"/>
          <w:bCs/>
        </w:rPr>
      </w:pPr>
      <w:r w:rsidRPr="00E3171F">
        <w:rPr>
          <w:rFonts w:ascii="Times New Roman" w:hAnsi="Times New Roman" w:cs="Times New Roman"/>
          <w:bCs/>
          <w:noProof/>
        </w:rPr>
        <w:lastRenderedPageBreak/>
        <w:drawing>
          <wp:anchor distT="0" distB="0" distL="114300" distR="114300" simplePos="0" relativeHeight="251661312" behindDoc="0" locked="0" layoutInCell="1" allowOverlap="1" wp14:anchorId="40EE5DA4" wp14:editId="2CE1CF4D">
            <wp:simplePos x="0" y="0"/>
            <wp:positionH relativeFrom="margin">
              <wp:posOffset>3207385</wp:posOffset>
            </wp:positionH>
            <wp:positionV relativeFrom="paragraph">
              <wp:posOffset>0</wp:posOffset>
            </wp:positionV>
            <wp:extent cx="2823845" cy="1656715"/>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B_2_phy-removebg-preview.png"/>
                    <pic:cNvPicPr/>
                  </pic:nvPicPr>
                  <pic:blipFill>
                    <a:blip r:embed="rId10">
                      <a:extLst>
                        <a:ext uri="{28A0092B-C50C-407E-A947-70E740481C1C}">
                          <a14:useLocalDpi xmlns:a14="http://schemas.microsoft.com/office/drawing/2010/main" val="0"/>
                        </a:ext>
                      </a:extLst>
                    </a:blip>
                    <a:stretch>
                      <a:fillRect/>
                    </a:stretch>
                  </pic:blipFill>
                  <pic:spPr>
                    <a:xfrm>
                      <a:off x="0" y="0"/>
                      <a:ext cx="2823845" cy="1656715"/>
                    </a:xfrm>
                    <a:prstGeom prst="rect">
                      <a:avLst/>
                    </a:prstGeom>
                  </pic:spPr>
                </pic:pic>
              </a:graphicData>
            </a:graphic>
            <wp14:sizeRelH relativeFrom="margin">
              <wp14:pctWidth>0</wp14:pctWidth>
            </wp14:sizeRelH>
            <wp14:sizeRelV relativeFrom="margin">
              <wp14:pctHeight>0</wp14:pctHeight>
            </wp14:sizeRelV>
          </wp:anchor>
        </w:drawing>
      </w:r>
      <w:r w:rsidRPr="00E3171F">
        <w:rPr>
          <w:rFonts w:ascii="Times New Roman" w:hAnsi="Times New Roman" w:cs="Times New Roman"/>
          <w:bCs/>
          <w:noProof/>
        </w:rPr>
        <w:drawing>
          <wp:inline distT="0" distB="0" distL="0" distR="0" wp14:anchorId="215BDA9A" wp14:editId="487671AE">
            <wp:extent cx="2846439" cy="16857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B_1_phy-removebg-preview (1).png"/>
                    <pic:cNvPicPr/>
                  </pic:nvPicPr>
                  <pic:blipFill>
                    <a:blip r:embed="rId11">
                      <a:extLst>
                        <a:ext uri="{28A0092B-C50C-407E-A947-70E740481C1C}">
                          <a14:useLocalDpi xmlns:a14="http://schemas.microsoft.com/office/drawing/2010/main" val="0"/>
                        </a:ext>
                      </a:extLst>
                    </a:blip>
                    <a:stretch>
                      <a:fillRect/>
                    </a:stretch>
                  </pic:blipFill>
                  <pic:spPr>
                    <a:xfrm>
                      <a:off x="0" y="0"/>
                      <a:ext cx="2917173" cy="1727649"/>
                    </a:xfrm>
                    <a:prstGeom prst="rect">
                      <a:avLst/>
                    </a:prstGeom>
                  </pic:spPr>
                </pic:pic>
              </a:graphicData>
            </a:graphic>
          </wp:inline>
        </w:drawing>
      </w:r>
    </w:p>
    <w:p w14:paraId="78C18D63" w14:textId="4D0A1063" w:rsidR="006026B7" w:rsidRPr="00E3171F" w:rsidRDefault="00436F0C" w:rsidP="00E3171F">
      <w:pPr>
        <w:pStyle w:val="ListParagraph"/>
        <w:numPr>
          <w:ilvl w:val="0"/>
          <w:numId w:val="7"/>
        </w:numPr>
        <w:spacing w:after="0" w:line="276" w:lineRule="auto"/>
        <w:rPr>
          <w:rFonts w:ascii="Times New Roman" w:hAnsi="Times New Roman" w:cs="Times New Roman"/>
          <w:b/>
          <w:bCs/>
        </w:rPr>
      </w:pPr>
      <w:r>
        <w:rPr>
          <w:rFonts w:ascii="Times New Roman" w:hAnsi="Times New Roman" w:cs="Times New Roman"/>
          <w:b/>
          <w:bCs/>
        </w:rPr>
        <w:t xml:space="preserve">                                                                                  </w:t>
      </w:r>
      <w:r w:rsidR="006026B7" w:rsidRPr="00E3171F">
        <w:rPr>
          <w:rFonts w:ascii="Times New Roman" w:hAnsi="Times New Roman" w:cs="Times New Roman"/>
          <w:b/>
          <w:bCs/>
        </w:rPr>
        <w:t xml:space="preserve">b) </w:t>
      </w:r>
    </w:p>
    <w:p w14:paraId="660160BC" w14:textId="77777777" w:rsidR="006026B7" w:rsidRPr="00E3171F" w:rsidRDefault="006026B7" w:rsidP="00E3171F">
      <w:pPr>
        <w:spacing w:after="0" w:line="276" w:lineRule="auto"/>
        <w:rPr>
          <w:rFonts w:ascii="Times New Roman" w:hAnsi="Times New Roman" w:cs="Times New Roman"/>
          <w:b/>
        </w:rPr>
      </w:pPr>
    </w:p>
    <w:p w14:paraId="4E74F47C" w14:textId="30B0E088" w:rsidR="006026B7" w:rsidRPr="00E3171F" w:rsidRDefault="006026B7" w:rsidP="00E3171F">
      <w:pPr>
        <w:spacing w:after="0" w:line="276" w:lineRule="auto"/>
        <w:jc w:val="center"/>
        <w:rPr>
          <w:rFonts w:ascii="Times New Roman" w:hAnsi="Times New Roman" w:cs="Times New Roman"/>
          <w:b/>
        </w:rPr>
      </w:pPr>
      <w:r w:rsidRPr="00E3171F">
        <w:rPr>
          <w:rFonts w:ascii="Times New Roman" w:hAnsi="Times New Roman" w:cs="Times New Roman"/>
          <w:bCs/>
          <w:noProof/>
        </w:rPr>
        <w:drawing>
          <wp:inline distT="0" distB="0" distL="0" distR="0" wp14:anchorId="0CA27D47" wp14:editId="163A43DB">
            <wp:extent cx="3117763" cy="18159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B_3_phy-removebg-preview.png"/>
                    <pic:cNvPicPr/>
                  </pic:nvPicPr>
                  <pic:blipFill>
                    <a:blip r:embed="rId12">
                      <a:extLst>
                        <a:ext uri="{28A0092B-C50C-407E-A947-70E740481C1C}">
                          <a14:useLocalDpi xmlns:a14="http://schemas.microsoft.com/office/drawing/2010/main" val="0"/>
                        </a:ext>
                      </a:extLst>
                    </a:blip>
                    <a:stretch>
                      <a:fillRect/>
                    </a:stretch>
                  </pic:blipFill>
                  <pic:spPr>
                    <a:xfrm>
                      <a:off x="0" y="0"/>
                      <a:ext cx="3146913" cy="1832968"/>
                    </a:xfrm>
                    <a:prstGeom prst="rect">
                      <a:avLst/>
                    </a:prstGeom>
                  </pic:spPr>
                </pic:pic>
              </a:graphicData>
            </a:graphic>
          </wp:inline>
        </w:drawing>
      </w:r>
    </w:p>
    <w:p w14:paraId="1EF393FB" w14:textId="00217E29" w:rsidR="006026B7" w:rsidRPr="00E3171F" w:rsidRDefault="00436F0C" w:rsidP="00436F0C">
      <w:pPr>
        <w:spacing w:after="0" w:line="276" w:lineRule="auto"/>
        <w:rPr>
          <w:rFonts w:ascii="Times New Roman" w:hAnsi="Times New Roman" w:cs="Times New Roman"/>
          <w:b/>
        </w:rPr>
      </w:pPr>
      <w:r>
        <w:rPr>
          <w:rFonts w:ascii="Times New Roman" w:hAnsi="Times New Roman" w:cs="Times New Roman"/>
          <w:b/>
          <w:bCs/>
        </w:rPr>
        <w:t xml:space="preserve">                                                         </w:t>
      </w:r>
      <w:r w:rsidR="006026B7" w:rsidRPr="00E3171F">
        <w:rPr>
          <w:rFonts w:ascii="Times New Roman" w:hAnsi="Times New Roman" w:cs="Times New Roman"/>
          <w:b/>
          <w:bCs/>
        </w:rPr>
        <w:t xml:space="preserve">c) </w:t>
      </w:r>
    </w:p>
    <w:p w14:paraId="632A1FF5" w14:textId="77777777" w:rsidR="006026B7" w:rsidRPr="00E3171F" w:rsidRDefault="006026B7" w:rsidP="00E3171F">
      <w:pPr>
        <w:spacing w:after="0" w:line="276" w:lineRule="auto"/>
        <w:jc w:val="center"/>
        <w:rPr>
          <w:rFonts w:ascii="Times New Roman" w:hAnsi="Times New Roman" w:cs="Times New Roman"/>
          <w:b/>
        </w:rPr>
      </w:pPr>
    </w:p>
    <w:p w14:paraId="094420E5" w14:textId="29C40FD6" w:rsidR="00FB54B8" w:rsidRPr="00E3171F" w:rsidRDefault="00FB54B8" w:rsidP="00E3171F">
      <w:pPr>
        <w:spacing w:after="0" w:line="276" w:lineRule="auto"/>
        <w:jc w:val="center"/>
        <w:rPr>
          <w:rFonts w:ascii="Times New Roman" w:hAnsi="Times New Roman" w:cs="Times New Roman"/>
          <w:b/>
        </w:rPr>
      </w:pPr>
      <w:r w:rsidRPr="00E3171F">
        <w:rPr>
          <w:rFonts w:ascii="Times New Roman" w:hAnsi="Times New Roman" w:cs="Times New Roman"/>
          <w:b/>
        </w:rPr>
        <w:t>Fig. 4</w:t>
      </w:r>
      <w:r w:rsidR="00786412">
        <w:rPr>
          <w:rFonts w:ascii="Times New Roman" w:hAnsi="Times New Roman" w:cs="Times New Roman"/>
          <w:b/>
        </w:rPr>
        <w:t>.</w:t>
      </w:r>
      <w:r w:rsidRPr="00E3171F">
        <w:rPr>
          <w:rFonts w:ascii="Times New Roman" w:hAnsi="Times New Roman" w:cs="Times New Roman"/>
          <w:b/>
        </w:rPr>
        <w:t xml:space="preserve"> </w:t>
      </w:r>
      <w:r w:rsidR="006026B7" w:rsidRPr="00E3171F">
        <w:rPr>
          <w:rFonts w:ascii="Times New Roman" w:hAnsi="Times New Roman" w:cs="Times New Roman"/>
          <w:b/>
        </w:rPr>
        <w:t>a)</w:t>
      </w:r>
      <w:r w:rsidR="003E43ED" w:rsidRPr="003E43ED">
        <w:rPr>
          <w:rFonts w:ascii="Times New Roman" w:hAnsi="Times New Roman" w:cs="Times New Roman"/>
          <w:b/>
          <w:bCs/>
        </w:rPr>
        <w:t xml:space="preserve"> </w:t>
      </w:r>
      <w:r w:rsidR="003E43ED" w:rsidRPr="00E3171F">
        <w:rPr>
          <w:rFonts w:ascii="Times New Roman" w:hAnsi="Times New Roman" w:cs="Times New Roman"/>
          <w:b/>
          <w:bCs/>
        </w:rPr>
        <w:t xml:space="preserve">Phylogenetic </w:t>
      </w:r>
      <w:r w:rsidR="003E43ED">
        <w:rPr>
          <w:rFonts w:ascii="Times New Roman" w:hAnsi="Times New Roman" w:cs="Times New Roman"/>
          <w:b/>
          <w:bCs/>
        </w:rPr>
        <w:t>a</w:t>
      </w:r>
      <w:r w:rsidR="003E43ED" w:rsidRPr="00E3171F">
        <w:rPr>
          <w:rFonts w:ascii="Times New Roman" w:hAnsi="Times New Roman" w:cs="Times New Roman"/>
          <w:b/>
          <w:bCs/>
        </w:rPr>
        <w:t xml:space="preserve">nalysis of PHB 1 </w:t>
      </w:r>
      <w:r w:rsidR="003E43ED">
        <w:rPr>
          <w:rFonts w:ascii="Times New Roman" w:hAnsi="Times New Roman" w:cs="Times New Roman"/>
          <w:b/>
          <w:bCs/>
        </w:rPr>
        <w:t>i</w:t>
      </w:r>
      <w:r w:rsidR="003E43ED" w:rsidRPr="00E3171F">
        <w:rPr>
          <w:rFonts w:ascii="Times New Roman" w:hAnsi="Times New Roman" w:cs="Times New Roman"/>
          <w:b/>
          <w:bCs/>
        </w:rPr>
        <w:t>solate</w:t>
      </w:r>
      <w:r w:rsidR="006026B7" w:rsidRPr="00E3171F">
        <w:rPr>
          <w:rFonts w:ascii="Times New Roman" w:hAnsi="Times New Roman" w:cs="Times New Roman"/>
          <w:b/>
        </w:rPr>
        <w:t>, b)</w:t>
      </w:r>
      <w:r w:rsidR="003E43ED" w:rsidRPr="003E43ED">
        <w:rPr>
          <w:rFonts w:ascii="Times New Roman" w:hAnsi="Times New Roman" w:cs="Times New Roman"/>
          <w:b/>
          <w:bCs/>
        </w:rPr>
        <w:t xml:space="preserve"> </w:t>
      </w:r>
      <w:r w:rsidR="003E43ED" w:rsidRPr="00E3171F">
        <w:rPr>
          <w:rFonts w:ascii="Times New Roman" w:hAnsi="Times New Roman" w:cs="Times New Roman"/>
          <w:b/>
          <w:bCs/>
        </w:rPr>
        <w:t xml:space="preserve">Phylogenetic </w:t>
      </w:r>
      <w:r w:rsidR="003E43ED">
        <w:rPr>
          <w:rFonts w:ascii="Times New Roman" w:hAnsi="Times New Roman" w:cs="Times New Roman"/>
          <w:b/>
          <w:bCs/>
        </w:rPr>
        <w:t>a</w:t>
      </w:r>
      <w:r w:rsidR="003E43ED" w:rsidRPr="00E3171F">
        <w:rPr>
          <w:rFonts w:ascii="Times New Roman" w:hAnsi="Times New Roman" w:cs="Times New Roman"/>
          <w:b/>
          <w:bCs/>
        </w:rPr>
        <w:t xml:space="preserve">nalysis of PHB 2 </w:t>
      </w:r>
      <w:r w:rsidR="003E43ED">
        <w:rPr>
          <w:rFonts w:ascii="Times New Roman" w:hAnsi="Times New Roman" w:cs="Times New Roman"/>
          <w:b/>
          <w:bCs/>
        </w:rPr>
        <w:t>i</w:t>
      </w:r>
      <w:r w:rsidR="003E43ED" w:rsidRPr="00E3171F">
        <w:rPr>
          <w:rFonts w:ascii="Times New Roman" w:hAnsi="Times New Roman" w:cs="Times New Roman"/>
          <w:b/>
          <w:bCs/>
        </w:rPr>
        <w:t>solate</w:t>
      </w:r>
      <w:r w:rsidR="00BE2CF2" w:rsidRPr="00E3171F">
        <w:rPr>
          <w:rFonts w:ascii="Times New Roman" w:hAnsi="Times New Roman" w:cs="Times New Roman"/>
          <w:b/>
        </w:rPr>
        <w:t>,</w:t>
      </w:r>
      <w:r w:rsidR="006026B7" w:rsidRPr="00E3171F">
        <w:rPr>
          <w:rFonts w:ascii="Times New Roman" w:hAnsi="Times New Roman" w:cs="Times New Roman"/>
          <w:b/>
        </w:rPr>
        <w:t xml:space="preserve"> and c)</w:t>
      </w:r>
      <w:r w:rsidR="003E43ED" w:rsidRPr="003E43ED">
        <w:rPr>
          <w:rFonts w:ascii="Times New Roman" w:hAnsi="Times New Roman" w:cs="Times New Roman"/>
          <w:b/>
          <w:bCs/>
        </w:rPr>
        <w:t xml:space="preserve"> </w:t>
      </w:r>
      <w:r w:rsidR="003E43ED" w:rsidRPr="00E3171F">
        <w:rPr>
          <w:rFonts w:ascii="Times New Roman" w:hAnsi="Times New Roman" w:cs="Times New Roman"/>
          <w:b/>
          <w:bCs/>
        </w:rPr>
        <w:t>Phylogenetic analysis of PHB 3 isolate</w:t>
      </w:r>
      <w:r w:rsidR="006C0A1D">
        <w:rPr>
          <w:rFonts w:ascii="Times New Roman" w:hAnsi="Times New Roman" w:cs="Times New Roman"/>
          <w:b/>
          <w:bCs/>
        </w:rPr>
        <w:t>.</w:t>
      </w:r>
      <w:r w:rsidR="003E43ED" w:rsidRPr="00E3171F">
        <w:rPr>
          <w:rFonts w:ascii="Times New Roman" w:hAnsi="Times New Roman" w:cs="Times New Roman"/>
          <w:b/>
          <w:bCs/>
        </w:rPr>
        <w:t xml:space="preserve">  </w:t>
      </w:r>
      <w:r w:rsidR="006026B7" w:rsidRPr="00E3171F">
        <w:rPr>
          <w:rFonts w:ascii="Times New Roman" w:hAnsi="Times New Roman" w:cs="Times New Roman"/>
          <w:b/>
        </w:rPr>
        <w:t xml:space="preserve"> </w:t>
      </w:r>
    </w:p>
    <w:p w14:paraId="6979D413" w14:textId="1BE968DF" w:rsidR="00FB54B8" w:rsidRPr="00E3171F" w:rsidRDefault="00FB54B8" w:rsidP="00E3171F">
      <w:pPr>
        <w:spacing w:after="0" w:line="276" w:lineRule="auto"/>
        <w:rPr>
          <w:rFonts w:ascii="Times New Roman" w:hAnsi="Times New Roman" w:cs="Times New Roman"/>
          <w:bCs/>
        </w:rPr>
      </w:pPr>
    </w:p>
    <w:p w14:paraId="75ED9791" w14:textId="708361AA" w:rsidR="00E22CFF" w:rsidRPr="00E3171F" w:rsidRDefault="00E22CFF" w:rsidP="00E3171F">
      <w:pPr>
        <w:spacing w:after="0" w:line="276" w:lineRule="auto"/>
        <w:jc w:val="both"/>
        <w:rPr>
          <w:rFonts w:ascii="Times New Roman" w:hAnsi="Times New Roman" w:cs="Times New Roman"/>
        </w:rPr>
      </w:pPr>
      <w:r w:rsidRPr="00E3171F">
        <w:rPr>
          <w:rFonts w:ascii="Times New Roman" w:hAnsi="Times New Roman" w:cs="Times New Roman"/>
        </w:rPr>
        <w:t xml:space="preserve">The molecular characterization for the identification of isolates by using 16S rRNA gene sequencing and performing the </w:t>
      </w:r>
      <w:proofErr w:type="gramStart"/>
      <w:r w:rsidRPr="00E3171F">
        <w:rPr>
          <w:rFonts w:ascii="Times New Roman" w:hAnsi="Times New Roman" w:cs="Times New Roman"/>
        </w:rPr>
        <w:t>BLAST,  the</w:t>
      </w:r>
      <w:proofErr w:type="gramEnd"/>
      <w:r w:rsidRPr="00E3171F">
        <w:rPr>
          <w:rFonts w:ascii="Times New Roman" w:hAnsi="Times New Roman" w:cs="Times New Roman"/>
        </w:rPr>
        <w:t xml:space="preserve"> closely related matching in BLAST analysis provided the results, and they confirmed that all three </w:t>
      </w:r>
      <w:r w:rsidRPr="00E3171F">
        <w:rPr>
          <w:rFonts w:ascii="Times New Roman" w:hAnsi="Times New Roman" w:cs="Times New Roman"/>
          <w:color w:val="000000" w:themeColor="text1"/>
          <w:shd w:val="clear" w:color="auto" w:fill="FFFFFF"/>
        </w:rPr>
        <w:t>Polyhydroxyalkanoates (</w:t>
      </w:r>
      <w:r w:rsidR="00433E8E" w:rsidRPr="00E3171F">
        <w:rPr>
          <w:rFonts w:ascii="Times New Roman" w:hAnsi="Times New Roman" w:cs="Times New Roman"/>
          <w:color w:val="000000" w:themeColor="text1"/>
          <w:shd w:val="clear" w:color="auto" w:fill="FFFFFF"/>
        </w:rPr>
        <w:t>PHAs</w:t>
      </w:r>
      <w:r w:rsidRPr="00E3171F">
        <w:rPr>
          <w:rFonts w:ascii="Times New Roman" w:hAnsi="Times New Roman" w:cs="Times New Roman"/>
          <w:color w:val="000000" w:themeColor="text1"/>
          <w:shd w:val="clear" w:color="auto" w:fill="FFFFFF"/>
        </w:rPr>
        <w:t xml:space="preserve">) </w:t>
      </w:r>
      <w:r w:rsidRPr="00E3171F">
        <w:rPr>
          <w:rFonts w:ascii="Times New Roman" w:hAnsi="Times New Roman" w:cs="Times New Roman"/>
        </w:rPr>
        <w:t xml:space="preserve">producing isolates belong to the highly conserved the strains fall within the </w:t>
      </w:r>
      <w:r w:rsidRPr="00E3171F">
        <w:rPr>
          <w:rStyle w:val="Strong"/>
          <w:rFonts w:ascii="Times New Roman" w:hAnsi="Times New Roman" w:cs="Times New Roman"/>
          <w:b w:val="0"/>
          <w:bCs w:val="0"/>
          <w:i/>
          <w:iCs/>
        </w:rPr>
        <w:t>Bacillus cereus</w:t>
      </w:r>
      <w:r w:rsidRPr="00E3171F">
        <w:rPr>
          <w:rStyle w:val="Strong"/>
          <w:rFonts w:ascii="Times New Roman" w:hAnsi="Times New Roman" w:cs="Times New Roman"/>
          <w:b w:val="0"/>
          <w:bCs w:val="0"/>
        </w:rPr>
        <w:t xml:space="preserve"> species complex</w:t>
      </w:r>
      <w:r w:rsidRPr="00E3171F">
        <w:rPr>
          <w:rFonts w:ascii="Times New Roman" w:hAnsi="Times New Roman" w:cs="Times New Roman"/>
          <w:b/>
          <w:bCs/>
        </w:rPr>
        <w:t xml:space="preserve"> </w:t>
      </w:r>
      <w:r w:rsidRPr="00E3171F">
        <w:rPr>
          <w:rFonts w:ascii="Times New Roman" w:hAnsi="Times New Roman" w:cs="Times New Roman"/>
        </w:rPr>
        <w:t xml:space="preserve">based on 16S rRNA analysis complex (Altschul et al., 1990; Quast et al., 2013). The Phylogenetic tree has been constructed with the help of the Maximum Likelihood method to </w:t>
      </w:r>
      <w:proofErr w:type="spellStart"/>
      <w:r w:rsidRPr="00E3171F">
        <w:rPr>
          <w:rFonts w:ascii="Times New Roman" w:hAnsi="Times New Roman" w:cs="Times New Roman"/>
        </w:rPr>
        <w:t>analyze</w:t>
      </w:r>
      <w:proofErr w:type="spellEnd"/>
      <w:r w:rsidRPr="00E3171F">
        <w:rPr>
          <w:rFonts w:ascii="Times New Roman" w:hAnsi="Times New Roman" w:cs="Times New Roman"/>
        </w:rPr>
        <w:t xml:space="preserve"> the evolutionary relationship among the sequences. Further clarified the taxonomic placement of the isolates, as shown in Figures 4. a), b), and c). </w:t>
      </w:r>
    </w:p>
    <w:p w14:paraId="4688B4D5" w14:textId="6BA31D30" w:rsidR="00E22CFF" w:rsidRPr="00E3171F" w:rsidRDefault="00E22CFF" w:rsidP="004D51FE">
      <w:pPr>
        <w:spacing w:after="0" w:line="276" w:lineRule="auto"/>
        <w:jc w:val="both"/>
        <w:rPr>
          <w:rFonts w:ascii="Times New Roman" w:hAnsi="Times New Roman" w:cs="Times New Roman"/>
        </w:rPr>
      </w:pPr>
      <w:r w:rsidRPr="00E3171F">
        <w:rPr>
          <w:rFonts w:ascii="Times New Roman" w:hAnsi="Times New Roman" w:cs="Times New Roman"/>
        </w:rPr>
        <w:t xml:space="preserve">Isolates PHB-1 (HM Code: 24B110_358) and PHB-2 (HM Code: 24B110_359) consistently clustered with reference strains of </w:t>
      </w:r>
      <w:r w:rsidRPr="00E3171F">
        <w:rPr>
          <w:rFonts w:ascii="Times New Roman" w:hAnsi="Times New Roman" w:cs="Times New Roman"/>
          <w:i/>
          <w:iCs/>
        </w:rPr>
        <w:t xml:space="preserve">Bacillus </w:t>
      </w:r>
      <w:proofErr w:type="spellStart"/>
      <w:r w:rsidRPr="00E3171F">
        <w:rPr>
          <w:rFonts w:ascii="Times New Roman" w:hAnsi="Times New Roman" w:cs="Times New Roman"/>
          <w:i/>
          <w:iCs/>
        </w:rPr>
        <w:t>paramycoides</w:t>
      </w:r>
      <w:proofErr w:type="spellEnd"/>
      <w:r w:rsidRPr="00E3171F">
        <w:rPr>
          <w:rFonts w:ascii="Times New Roman" w:hAnsi="Times New Roman" w:cs="Times New Roman"/>
        </w:rPr>
        <w:t xml:space="preserve">. PHB-1 showed the highest sequence similarity to </w:t>
      </w:r>
      <w:r w:rsidRPr="00E3171F">
        <w:rPr>
          <w:rFonts w:ascii="Times New Roman" w:hAnsi="Times New Roman" w:cs="Times New Roman"/>
          <w:i/>
          <w:iCs/>
        </w:rPr>
        <w:t xml:space="preserve">Bacillus </w:t>
      </w:r>
      <w:proofErr w:type="spellStart"/>
      <w:r w:rsidRPr="00E3171F">
        <w:rPr>
          <w:rFonts w:ascii="Times New Roman" w:hAnsi="Times New Roman" w:cs="Times New Roman"/>
          <w:i/>
          <w:iCs/>
        </w:rPr>
        <w:t>paramycoides</w:t>
      </w:r>
      <w:proofErr w:type="spellEnd"/>
      <w:r w:rsidRPr="00E3171F">
        <w:rPr>
          <w:rFonts w:ascii="Times New Roman" w:hAnsi="Times New Roman" w:cs="Times New Roman"/>
        </w:rPr>
        <w:t xml:space="preserve"> (Accession: MH900215), and PHB-2 demonstrated its closest sequence identity to </w:t>
      </w:r>
      <w:r w:rsidRPr="00E3171F">
        <w:rPr>
          <w:rFonts w:ascii="Times New Roman" w:hAnsi="Times New Roman" w:cs="Times New Roman"/>
          <w:i/>
          <w:iCs/>
        </w:rPr>
        <w:t>B</w:t>
      </w:r>
      <w:r w:rsidR="00CE4EE2" w:rsidRPr="00E3171F">
        <w:rPr>
          <w:rFonts w:ascii="Times New Roman" w:hAnsi="Times New Roman" w:cs="Times New Roman"/>
          <w:i/>
          <w:iCs/>
        </w:rPr>
        <w:t xml:space="preserve">acillus </w:t>
      </w:r>
      <w:proofErr w:type="spellStart"/>
      <w:r w:rsidRPr="00E3171F">
        <w:rPr>
          <w:rFonts w:ascii="Times New Roman" w:hAnsi="Times New Roman" w:cs="Times New Roman"/>
          <w:i/>
          <w:iCs/>
        </w:rPr>
        <w:t>paramycoides</w:t>
      </w:r>
      <w:proofErr w:type="spellEnd"/>
      <w:r w:rsidRPr="00E3171F">
        <w:rPr>
          <w:rFonts w:ascii="Times New Roman" w:hAnsi="Times New Roman" w:cs="Times New Roman"/>
        </w:rPr>
        <w:t xml:space="preserve"> (Accession: MH100693). The strong clustering of these two isolates within the </w:t>
      </w:r>
      <w:r w:rsidRPr="00E3171F">
        <w:rPr>
          <w:rFonts w:ascii="Times New Roman" w:hAnsi="Times New Roman" w:cs="Times New Roman"/>
          <w:i/>
          <w:iCs/>
        </w:rPr>
        <w:t>Bacillus</w:t>
      </w:r>
      <w:r w:rsidRPr="00E3171F">
        <w:rPr>
          <w:rFonts w:ascii="Times New Roman" w:hAnsi="Times New Roman" w:cs="Times New Roman"/>
        </w:rPr>
        <w:t xml:space="preserve"> </w:t>
      </w:r>
      <w:proofErr w:type="spellStart"/>
      <w:r w:rsidRPr="00E3171F">
        <w:rPr>
          <w:rFonts w:ascii="Times New Roman" w:hAnsi="Times New Roman" w:cs="Times New Roman"/>
          <w:i/>
          <w:iCs/>
        </w:rPr>
        <w:t>paramycoides</w:t>
      </w:r>
      <w:proofErr w:type="spellEnd"/>
      <w:r w:rsidRPr="00E3171F">
        <w:rPr>
          <w:rFonts w:ascii="Times New Roman" w:hAnsi="Times New Roman" w:cs="Times New Roman"/>
        </w:rPr>
        <w:t xml:space="preserve"> and </w:t>
      </w:r>
      <w:r w:rsidRPr="00E3171F">
        <w:rPr>
          <w:rFonts w:ascii="Times New Roman" w:hAnsi="Times New Roman" w:cs="Times New Roman"/>
          <w:i/>
          <w:iCs/>
        </w:rPr>
        <w:t xml:space="preserve">Bacillus </w:t>
      </w:r>
      <w:proofErr w:type="spellStart"/>
      <w:r w:rsidRPr="00E3171F">
        <w:rPr>
          <w:rFonts w:ascii="Times New Roman" w:hAnsi="Times New Roman" w:cs="Times New Roman"/>
          <w:i/>
          <w:iCs/>
        </w:rPr>
        <w:t>tropicus</w:t>
      </w:r>
      <w:proofErr w:type="spellEnd"/>
      <w:r w:rsidRPr="00E3171F">
        <w:rPr>
          <w:rFonts w:ascii="Times New Roman" w:hAnsi="Times New Roman" w:cs="Times New Roman"/>
        </w:rPr>
        <w:t xml:space="preserve"> clade strongly supports their affiliation with the </w:t>
      </w:r>
      <w:r w:rsidRPr="00E3171F">
        <w:rPr>
          <w:rFonts w:ascii="Times New Roman" w:hAnsi="Times New Roman" w:cs="Times New Roman"/>
          <w:i/>
          <w:iCs/>
        </w:rPr>
        <w:t>B</w:t>
      </w:r>
      <w:r w:rsidR="00CE4EE2" w:rsidRPr="00E3171F">
        <w:rPr>
          <w:rFonts w:ascii="Times New Roman" w:hAnsi="Times New Roman" w:cs="Times New Roman"/>
          <w:i/>
          <w:iCs/>
        </w:rPr>
        <w:t>acillus</w:t>
      </w:r>
      <w:r w:rsidRPr="00E3171F">
        <w:rPr>
          <w:rFonts w:ascii="Times New Roman" w:hAnsi="Times New Roman" w:cs="Times New Roman"/>
          <w:i/>
          <w:iCs/>
        </w:rPr>
        <w:t xml:space="preserve"> </w:t>
      </w:r>
      <w:proofErr w:type="spellStart"/>
      <w:r w:rsidRPr="00E3171F">
        <w:rPr>
          <w:rFonts w:ascii="Times New Roman" w:hAnsi="Times New Roman" w:cs="Times New Roman"/>
          <w:i/>
          <w:iCs/>
        </w:rPr>
        <w:t>paramycoides</w:t>
      </w:r>
      <w:proofErr w:type="spellEnd"/>
      <w:r w:rsidRPr="00E3171F">
        <w:rPr>
          <w:rFonts w:ascii="Times New Roman" w:hAnsi="Times New Roman" w:cs="Times New Roman"/>
        </w:rPr>
        <w:t xml:space="preserve"> lineage (</w:t>
      </w:r>
      <w:proofErr w:type="spellStart"/>
      <w:r w:rsidRPr="00E3171F">
        <w:rPr>
          <w:rFonts w:ascii="Times New Roman" w:hAnsi="Times New Roman" w:cs="Times New Roman"/>
        </w:rPr>
        <w:t>Mozejko-Czekaj</w:t>
      </w:r>
      <w:proofErr w:type="spellEnd"/>
      <w:r w:rsidRPr="00E3171F">
        <w:rPr>
          <w:rFonts w:ascii="Times New Roman" w:hAnsi="Times New Roman" w:cs="Times New Roman"/>
        </w:rPr>
        <w:t xml:space="preserve"> et al., 2020).</w:t>
      </w:r>
    </w:p>
    <w:p w14:paraId="38744AAA" w14:textId="707CAE2F" w:rsidR="00E22CFF" w:rsidRPr="00E3171F" w:rsidRDefault="00E22CFF" w:rsidP="004D51FE">
      <w:pPr>
        <w:spacing w:after="0" w:line="276" w:lineRule="auto"/>
        <w:jc w:val="both"/>
        <w:rPr>
          <w:rFonts w:ascii="Times New Roman" w:hAnsi="Times New Roman" w:cs="Times New Roman"/>
        </w:rPr>
      </w:pPr>
      <w:r w:rsidRPr="00E3171F">
        <w:rPr>
          <w:rFonts w:ascii="Times New Roman" w:hAnsi="Times New Roman" w:cs="Times New Roman"/>
        </w:rPr>
        <w:t xml:space="preserve">In contrast, Isolate PHB-3 (HM Code: 24B110_360) formed </w:t>
      </w:r>
      <w:r w:rsidR="00454E83" w:rsidRPr="00E3171F">
        <w:rPr>
          <w:rFonts w:ascii="Times New Roman" w:hAnsi="Times New Roman" w:cs="Times New Roman"/>
        </w:rPr>
        <w:t>and show</w:t>
      </w:r>
      <w:r w:rsidR="00A70CBC" w:rsidRPr="00E3171F">
        <w:rPr>
          <w:rFonts w:ascii="Times New Roman" w:hAnsi="Times New Roman" w:cs="Times New Roman"/>
        </w:rPr>
        <w:t>ed</w:t>
      </w:r>
      <w:r w:rsidR="00454E83" w:rsidRPr="00E3171F">
        <w:rPr>
          <w:rFonts w:ascii="Times New Roman" w:hAnsi="Times New Roman" w:cs="Times New Roman"/>
        </w:rPr>
        <w:t xml:space="preserve"> a</w:t>
      </w:r>
      <w:r w:rsidRPr="00E3171F">
        <w:rPr>
          <w:rFonts w:ascii="Times New Roman" w:hAnsi="Times New Roman" w:cs="Times New Roman"/>
        </w:rPr>
        <w:t xml:space="preserve"> distinct and </w:t>
      </w:r>
      <w:r w:rsidR="00454E83" w:rsidRPr="00E3171F">
        <w:rPr>
          <w:rFonts w:ascii="Times New Roman" w:hAnsi="Times New Roman" w:cs="Times New Roman"/>
        </w:rPr>
        <w:t>well-</w:t>
      </w:r>
      <w:r w:rsidRPr="00E3171F">
        <w:rPr>
          <w:rFonts w:ascii="Times New Roman" w:hAnsi="Times New Roman" w:cs="Times New Roman"/>
        </w:rPr>
        <w:t xml:space="preserve">separate branch within the </w:t>
      </w:r>
      <w:r w:rsidRPr="00E3171F">
        <w:rPr>
          <w:rFonts w:ascii="Times New Roman" w:hAnsi="Times New Roman" w:cs="Times New Roman"/>
          <w:i/>
          <w:iCs/>
        </w:rPr>
        <w:t>Bacillus cereus</w:t>
      </w:r>
      <w:r w:rsidRPr="00E3171F">
        <w:rPr>
          <w:rFonts w:ascii="Times New Roman" w:hAnsi="Times New Roman" w:cs="Times New Roman"/>
        </w:rPr>
        <w:t xml:space="preserve"> clade. Its maximum sequence similarity was recorded for </w:t>
      </w:r>
      <w:r w:rsidRPr="00E3171F">
        <w:rPr>
          <w:rFonts w:ascii="Times New Roman" w:hAnsi="Times New Roman" w:cs="Times New Roman"/>
          <w:i/>
          <w:iCs/>
        </w:rPr>
        <w:t>Bacillus cereus</w:t>
      </w:r>
      <w:r w:rsidRPr="00E3171F">
        <w:rPr>
          <w:rFonts w:ascii="Times New Roman" w:hAnsi="Times New Roman" w:cs="Times New Roman"/>
        </w:rPr>
        <w:t xml:space="preserve"> (Accession: GQ406846). PHB-3’s consistent grouping with </w:t>
      </w:r>
      <w:r w:rsidRPr="00E3171F">
        <w:rPr>
          <w:rFonts w:ascii="Times New Roman" w:hAnsi="Times New Roman" w:cs="Times New Roman"/>
        </w:rPr>
        <w:lastRenderedPageBreak/>
        <w:t xml:space="preserve">reference strains of </w:t>
      </w:r>
      <w:r w:rsidRPr="00E3171F">
        <w:rPr>
          <w:rFonts w:ascii="Times New Roman" w:hAnsi="Times New Roman" w:cs="Times New Roman"/>
          <w:i/>
          <w:iCs/>
        </w:rPr>
        <w:t>Bacillus cereus</w:t>
      </w:r>
      <w:r w:rsidRPr="00E3171F">
        <w:rPr>
          <w:rFonts w:ascii="Times New Roman" w:hAnsi="Times New Roman" w:cs="Times New Roman"/>
        </w:rPr>
        <w:t xml:space="preserve"> and </w:t>
      </w:r>
      <w:r w:rsidRPr="00E3171F">
        <w:rPr>
          <w:rFonts w:ascii="Times New Roman" w:hAnsi="Times New Roman" w:cs="Times New Roman"/>
          <w:i/>
          <w:iCs/>
        </w:rPr>
        <w:t>Bacillus thuringiensis</w:t>
      </w:r>
      <w:r w:rsidRPr="00E3171F">
        <w:rPr>
          <w:rFonts w:ascii="Times New Roman" w:hAnsi="Times New Roman" w:cs="Times New Roman"/>
        </w:rPr>
        <w:t xml:space="preserve"> confirms its strong affiliation with the </w:t>
      </w:r>
      <w:r w:rsidRPr="00E3171F">
        <w:rPr>
          <w:rFonts w:ascii="Times New Roman" w:hAnsi="Times New Roman" w:cs="Times New Roman"/>
          <w:i/>
          <w:iCs/>
        </w:rPr>
        <w:t>Bacillus cereus</w:t>
      </w:r>
      <w:r w:rsidRPr="00E3171F">
        <w:rPr>
          <w:rFonts w:ascii="Times New Roman" w:hAnsi="Times New Roman" w:cs="Times New Roman"/>
        </w:rPr>
        <w:t xml:space="preserve"> evolutionary branch.</w:t>
      </w:r>
    </w:p>
    <w:p w14:paraId="3CF3B1C5" w14:textId="61256149" w:rsidR="00E22CFF" w:rsidRPr="00E3171F" w:rsidRDefault="00411E5B" w:rsidP="00E3171F">
      <w:pPr>
        <w:spacing w:after="0" w:line="276" w:lineRule="auto"/>
        <w:jc w:val="both"/>
        <w:rPr>
          <w:rFonts w:ascii="Times New Roman" w:hAnsi="Times New Roman" w:cs="Times New Roman"/>
        </w:rPr>
      </w:pPr>
      <w:r w:rsidRPr="00E3171F">
        <w:rPr>
          <w:rFonts w:ascii="Times New Roman" w:hAnsi="Times New Roman" w:cs="Times New Roman"/>
        </w:rPr>
        <w:t xml:space="preserve">From the above data and observations, </w:t>
      </w:r>
      <w:r w:rsidR="00E22CFF" w:rsidRPr="00E3171F">
        <w:rPr>
          <w:rFonts w:ascii="Times New Roman" w:hAnsi="Times New Roman" w:cs="Times New Roman"/>
        </w:rPr>
        <w:t>the combined molecular data from both sequence similarity and phylogenetic tree topology</w:t>
      </w:r>
      <w:r w:rsidRPr="00E3171F">
        <w:rPr>
          <w:rFonts w:ascii="Times New Roman" w:hAnsi="Times New Roman" w:cs="Times New Roman"/>
        </w:rPr>
        <w:t xml:space="preserve"> </w:t>
      </w:r>
      <w:r w:rsidR="00E22CFF" w:rsidRPr="00E3171F">
        <w:rPr>
          <w:rFonts w:ascii="Times New Roman" w:hAnsi="Times New Roman" w:cs="Times New Roman"/>
        </w:rPr>
        <w:t>confirm</w:t>
      </w:r>
      <w:r w:rsidRPr="00E3171F">
        <w:rPr>
          <w:rFonts w:ascii="Times New Roman" w:hAnsi="Times New Roman" w:cs="Times New Roman"/>
        </w:rPr>
        <w:t xml:space="preserve">ed </w:t>
      </w:r>
      <w:r w:rsidR="00E22CFF" w:rsidRPr="00E3171F">
        <w:rPr>
          <w:rFonts w:ascii="Times New Roman" w:hAnsi="Times New Roman" w:cs="Times New Roman"/>
        </w:rPr>
        <w:t xml:space="preserve">that PHB-1 and PHB-2 are closely related to </w:t>
      </w:r>
      <w:r w:rsidR="00E22CFF" w:rsidRPr="00E3171F">
        <w:rPr>
          <w:rFonts w:ascii="Times New Roman" w:hAnsi="Times New Roman" w:cs="Times New Roman"/>
          <w:i/>
          <w:iCs/>
        </w:rPr>
        <w:t xml:space="preserve">Bacillus </w:t>
      </w:r>
      <w:proofErr w:type="spellStart"/>
      <w:r w:rsidR="00E22CFF" w:rsidRPr="00E3171F">
        <w:rPr>
          <w:rFonts w:ascii="Times New Roman" w:hAnsi="Times New Roman" w:cs="Times New Roman"/>
          <w:i/>
          <w:iCs/>
        </w:rPr>
        <w:t>paramycoides</w:t>
      </w:r>
      <w:proofErr w:type="spellEnd"/>
      <w:r w:rsidR="00E22CFF" w:rsidRPr="00E3171F">
        <w:rPr>
          <w:rFonts w:ascii="Times New Roman" w:hAnsi="Times New Roman" w:cs="Times New Roman"/>
        </w:rPr>
        <w:t xml:space="preserve">, while PHB-3 is most closely related to </w:t>
      </w:r>
      <w:r w:rsidR="00E22CFF" w:rsidRPr="00E3171F">
        <w:rPr>
          <w:rFonts w:ascii="Times New Roman" w:hAnsi="Times New Roman" w:cs="Times New Roman"/>
          <w:i/>
          <w:iCs/>
        </w:rPr>
        <w:t>Bacillus cereus</w:t>
      </w:r>
      <w:r w:rsidR="00E22CFF" w:rsidRPr="00E3171F">
        <w:rPr>
          <w:rFonts w:ascii="Times New Roman" w:hAnsi="Times New Roman" w:cs="Times New Roman"/>
        </w:rPr>
        <w:t xml:space="preserve">. These results clearly place all three isolates within the </w:t>
      </w:r>
      <w:r w:rsidR="00E22CFF" w:rsidRPr="00E3171F">
        <w:rPr>
          <w:rFonts w:ascii="Times New Roman" w:hAnsi="Times New Roman" w:cs="Times New Roman"/>
          <w:i/>
          <w:iCs/>
        </w:rPr>
        <w:t>Bacillus cereus</w:t>
      </w:r>
      <w:r w:rsidR="00E22CFF" w:rsidRPr="00E3171F">
        <w:rPr>
          <w:rFonts w:ascii="Times New Roman" w:hAnsi="Times New Roman" w:cs="Times New Roman"/>
        </w:rPr>
        <w:t xml:space="preserve"> group, although minor intra-group divergence differentiates them into distinct sub-clusters, reflecting the genetic diversity within this complex (Tamura et al., 2021), as shown in Table 3. </w:t>
      </w:r>
      <w:r w:rsidR="00E22CFF" w:rsidRPr="00E3171F">
        <w:rPr>
          <w:rFonts w:ascii="Times New Roman" w:eastAsia="Times New Roman" w:hAnsi="Times New Roman" w:cs="Times New Roman"/>
          <w:kern w:val="0"/>
          <w14:ligatures w14:val="none"/>
        </w:rPr>
        <w:t>This molecular data, in conjunction with the Gram-positive, rod-shaped morphology, provides a robust taxonomic placement, demonstrating the genetic diversity and P</w:t>
      </w:r>
      <w:r w:rsidR="00CB13BF" w:rsidRPr="00E3171F">
        <w:rPr>
          <w:rFonts w:ascii="Times New Roman" w:eastAsia="Times New Roman" w:hAnsi="Times New Roman" w:cs="Times New Roman"/>
          <w:kern w:val="0"/>
          <w14:ligatures w14:val="none"/>
        </w:rPr>
        <w:t>olyhydroxyalkanoates (</w:t>
      </w:r>
      <w:r w:rsidR="00433E8E" w:rsidRPr="00E3171F">
        <w:rPr>
          <w:rFonts w:ascii="Times New Roman" w:eastAsia="Times New Roman" w:hAnsi="Times New Roman" w:cs="Times New Roman"/>
          <w:kern w:val="0"/>
          <w14:ligatures w14:val="none"/>
        </w:rPr>
        <w:t>PHAs</w:t>
      </w:r>
      <w:r w:rsidR="00CB13BF" w:rsidRPr="00E3171F">
        <w:rPr>
          <w:rFonts w:ascii="Times New Roman" w:eastAsia="Times New Roman" w:hAnsi="Times New Roman" w:cs="Times New Roman"/>
          <w:kern w:val="0"/>
          <w14:ligatures w14:val="none"/>
        </w:rPr>
        <w:t xml:space="preserve">) </w:t>
      </w:r>
      <w:r w:rsidR="00E22CFF" w:rsidRPr="00E3171F">
        <w:rPr>
          <w:rFonts w:ascii="Times New Roman" w:eastAsia="Times New Roman" w:hAnsi="Times New Roman" w:cs="Times New Roman"/>
          <w:kern w:val="0"/>
          <w14:ligatures w14:val="none"/>
        </w:rPr>
        <w:t xml:space="preserve">producing capacity within the </w:t>
      </w:r>
      <w:r w:rsidR="00E22CFF" w:rsidRPr="00E3171F">
        <w:rPr>
          <w:rFonts w:ascii="Times New Roman" w:eastAsia="Times New Roman" w:hAnsi="Times New Roman" w:cs="Times New Roman"/>
          <w:i/>
          <w:iCs/>
          <w:kern w:val="0"/>
          <w14:ligatures w14:val="none"/>
        </w:rPr>
        <w:t>Bacillus cereus</w:t>
      </w:r>
      <w:r w:rsidR="00E22CFF" w:rsidRPr="00E3171F">
        <w:rPr>
          <w:rFonts w:ascii="Times New Roman" w:eastAsia="Times New Roman" w:hAnsi="Times New Roman" w:cs="Times New Roman"/>
          <w:kern w:val="0"/>
          <w14:ligatures w14:val="none"/>
        </w:rPr>
        <w:t xml:space="preserve"> complex (Tamura et al., 2021).</w:t>
      </w:r>
    </w:p>
    <w:p w14:paraId="3FB45A2D" w14:textId="77777777" w:rsidR="00D15987" w:rsidRPr="00E3171F" w:rsidRDefault="00D15987" w:rsidP="00E3171F">
      <w:pPr>
        <w:spacing w:after="0" w:line="276" w:lineRule="auto"/>
        <w:rPr>
          <w:rFonts w:ascii="Times New Roman" w:hAnsi="Times New Roman" w:cs="Times New Roman"/>
        </w:rPr>
      </w:pPr>
    </w:p>
    <w:p w14:paraId="20F0AACC" w14:textId="2D8C07B3" w:rsidR="00E22CFF" w:rsidRPr="00E3171F" w:rsidRDefault="00E22CFF" w:rsidP="00E3171F">
      <w:pPr>
        <w:spacing w:after="0" w:line="276" w:lineRule="auto"/>
        <w:jc w:val="center"/>
        <w:rPr>
          <w:rFonts w:ascii="Times New Roman" w:hAnsi="Times New Roman" w:cs="Times New Roman"/>
          <w:b/>
          <w:bCs/>
        </w:rPr>
      </w:pPr>
      <w:r w:rsidRPr="00E3171F">
        <w:rPr>
          <w:rFonts w:ascii="Times New Roman" w:hAnsi="Times New Roman" w:cs="Times New Roman"/>
          <w:b/>
          <w:bCs/>
        </w:rPr>
        <w:t>Table 3. Phylogenetic analysis</w:t>
      </w:r>
      <w:r w:rsidR="007E347D" w:rsidRPr="00E3171F">
        <w:rPr>
          <w:rFonts w:ascii="Times New Roman" w:hAnsi="Times New Roman" w:cs="Times New Roman"/>
          <w:b/>
          <w:bCs/>
        </w:rPr>
        <w:t xml:space="preserve"> </w:t>
      </w:r>
    </w:p>
    <w:tbl>
      <w:tblPr>
        <w:tblStyle w:val="TableGrid"/>
        <w:tblpPr w:leftFromText="180" w:rightFromText="180" w:vertAnchor="page" w:horzAnchor="margin" w:tblpXSpec="center" w:tblpY="6018"/>
        <w:tblW w:w="8505" w:type="dxa"/>
        <w:tblLook w:val="0420" w:firstRow="1" w:lastRow="0" w:firstColumn="0" w:lastColumn="0" w:noHBand="0" w:noVBand="1"/>
      </w:tblPr>
      <w:tblGrid>
        <w:gridCol w:w="930"/>
        <w:gridCol w:w="1876"/>
        <w:gridCol w:w="1492"/>
        <w:gridCol w:w="4207"/>
      </w:tblGrid>
      <w:tr w:rsidR="00CB0B4C" w:rsidRPr="00E3171F" w14:paraId="504DB2CF" w14:textId="77777777" w:rsidTr="00CB0B4C">
        <w:trPr>
          <w:trHeight w:val="416"/>
        </w:trPr>
        <w:tc>
          <w:tcPr>
            <w:tcW w:w="930" w:type="dxa"/>
            <w:hideMark/>
          </w:tcPr>
          <w:p w14:paraId="32E20E26" w14:textId="77777777" w:rsidR="00CB0B4C" w:rsidRPr="00E3171F" w:rsidRDefault="00CB0B4C" w:rsidP="00CB0B4C">
            <w:pPr>
              <w:spacing w:line="276" w:lineRule="auto"/>
              <w:jc w:val="center"/>
              <w:rPr>
                <w:rFonts w:ascii="Times New Roman" w:hAnsi="Times New Roman" w:cs="Times New Roman"/>
                <w:bCs/>
                <w:sz w:val="24"/>
                <w:szCs w:val="24"/>
              </w:rPr>
            </w:pPr>
            <w:r w:rsidRPr="00E3171F">
              <w:rPr>
                <w:rFonts w:ascii="Times New Roman" w:hAnsi="Times New Roman" w:cs="Times New Roman"/>
                <w:b/>
                <w:bCs/>
                <w:sz w:val="24"/>
                <w:szCs w:val="24"/>
              </w:rPr>
              <w:t>Sr. No.</w:t>
            </w:r>
          </w:p>
        </w:tc>
        <w:tc>
          <w:tcPr>
            <w:tcW w:w="1876" w:type="dxa"/>
            <w:hideMark/>
          </w:tcPr>
          <w:p w14:paraId="2545926F" w14:textId="77777777" w:rsidR="00CB0B4C" w:rsidRPr="00E3171F" w:rsidRDefault="00CB0B4C" w:rsidP="00CB0B4C">
            <w:pPr>
              <w:spacing w:line="276" w:lineRule="auto"/>
              <w:jc w:val="center"/>
              <w:rPr>
                <w:rFonts w:ascii="Times New Roman" w:hAnsi="Times New Roman" w:cs="Times New Roman"/>
                <w:bCs/>
                <w:sz w:val="24"/>
                <w:szCs w:val="24"/>
              </w:rPr>
            </w:pPr>
            <w:r w:rsidRPr="00E3171F">
              <w:rPr>
                <w:rFonts w:ascii="Times New Roman" w:hAnsi="Times New Roman" w:cs="Times New Roman"/>
                <w:b/>
                <w:bCs/>
                <w:sz w:val="24"/>
                <w:szCs w:val="24"/>
              </w:rPr>
              <w:t>HM Code</w:t>
            </w:r>
          </w:p>
        </w:tc>
        <w:tc>
          <w:tcPr>
            <w:tcW w:w="1492" w:type="dxa"/>
            <w:hideMark/>
          </w:tcPr>
          <w:p w14:paraId="790F82DD" w14:textId="77777777" w:rsidR="00CB0B4C" w:rsidRPr="00E3171F" w:rsidRDefault="00CB0B4C" w:rsidP="00CB0B4C">
            <w:pPr>
              <w:spacing w:line="276" w:lineRule="auto"/>
              <w:jc w:val="center"/>
              <w:rPr>
                <w:rFonts w:ascii="Times New Roman" w:hAnsi="Times New Roman" w:cs="Times New Roman"/>
                <w:bCs/>
                <w:sz w:val="24"/>
                <w:szCs w:val="24"/>
              </w:rPr>
            </w:pPr>
            <w:r w:rsidRPr="00E3171F">
              <w:rPr>
                <w:rFonts w:ascii="Times New Roman" w:hAnsi="Times New Roman" w:cs="Times New Roman"/>
                <w:b/>
                <w:bCs/>
                <w:sz w:val="24"/>
                <w:szCs w:val="24"/>
              </w:rPr>
              <w:t>Sample ID</w:t>
            </w:r>
          </w:p>
        </w:tc>
        <w:tc>
          <w:tcPr>
            <w:tcW w:w="4207" w:type="dxa"/>
            <w:hideMark/>
          </w:tcPr>
          <w:p w14:paraId="631C509E" w14:textId="77777777" w:rsidR="00CB0B4C" w:rsidRPr="00E3171F" w:rsidRDefault="00CB0B4C" w:rsidP="00CB0B4C">
            <w:pPr>
              <w:spacing w:line="276" w:lineRule="auto"/>
              <w:jc w:val="center"/>
              <w:rPr>
                <w:rFonts w:ascii="Times New Roman" w:hAnsi="Times New Roman" w:cs="Times New Roman"/>
                <w:bCs/>
                <w:sz w:val="24"/>
                <w:szCs w:val="24"/>
              </w:rPr>
            </w:pPr>
            <w:r w:rsidRPr="00E3171F">
              <w:rPr>
                <w:rFonts w:ascii="Times New Roman" w:hAnsi="Times New Roman" w:cs="Times New Roman"/>
                <w:b/>
                <w:bCs/>
                <w:sz w:val="24"/>
                <w:szCs w:val="24"/>
              </w:rPr>
              <w:t>Result: Closest Taxonomic Relative</w:t>
            </w:r>
          </w:p>
        </w:tc>
      </w:tr>
      <w:tr w:rsidR="00CB0B4C" w:rsidRPr="00E3171F" w14:paraId="0BB7F20D" w14:textId="77777777" w:rsidTr="00CB0B4C">
        <w:trPr>
          <w:trHeight w:val="274"/>
        </w:trPr>
        <w:tc>
          <w:tcPr>
            <w:tcW w:w="930" w:type="dxa"/>
            <w:hideMark/>
          </w:tcPr>
          <w:p w14:paraId="4FD1A13D" w14:textId="77777777" w:rsidR="00CB0B4C" w:rsidRPr="00E3171F" w:rsidRDefault="00CB0B4C" w:rsidP="00CB0B4C">
            <w:pPr>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1</w:t>
            </w:r>
          </w:p>
        </w:tc>
        <w:tc>
          <w:tcPr>
            <w:tcW w:w="1876" w:type="dxa"/>
            <w:hideMark/>
          </w:tcPr>
          <w:p w14:paraId="38238C88" w14:textId="77777777" w:rsidR="00CB0B4C" w:rsidRPr="00E3171F" w:rsidRDefault="00CB0B4C" w:rsidP="00CB0B4C">
            <w:pPr>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24B110_358</w:t>
            </w:r>
          </w:p>
        </w:tc>
        <w:tc>
          <w:tcPr>
            <w:tcW w:w="1492" w:type="dxa"/>
            <w:hideMark/>
          </w:tcPr>
          <w:p w14:paraId="46D32269" w14:textId="77777777" w:rsidR="00CB0B4C" w:rsidRPr="00E3171F" w:rsidRDefault="00CB0B4C" w:rsidP="00CB0B4C">
            <w:pPr>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PHB-1</w:t>
            </w:r>
          </w:p>
        </w:tc>
        <w:tc>
          <w:tcPr>
            <w:tcW w:w="4207" w:type="dxa"/>
            <w:hideMark/>
          </w:tcPr>
          <w:p w14:paraId="2CDBEA4A" w14:textId="77777777" w:rsidR="00CB0B4C" w:rsidRPr="00E3171F" w:rsidRDefault="00CB0B4C" w:rsidP="00CB0B4C">
            <w:pPr>
              <w:spacing w:line="276" w:lineRule="auto"/>
              <w:jc w:val="center"/>
              <w:rPr>
                <w:rFonts w:ascii="Times New Roman" w:hAnsi="Times New Roman" w:cs="Times New Roman"/>
                <w:bCs/>
                <w:sz w:val="24"/>
                <w:szCs w:val="24"/>
              </w:rPr>
            </w:pPr>
            <w:r w:rsidRPr="00E3171F">
              <w:rPr>
                <w:rFonts w:ascii="Times New Roman" w:hAnsi="Times New Roman" w:cs="Times New Roman"/>
                <w:bCs/>
                <w:i/>
                <w:iCs/>
                <w:sz w:val="24"/>
                <w:szCs w:val="24"/>
              </w:rPr>
              <w:t xml:space="preserve">Bacillus </w:t>
            </w:r>
            <w:proofErr w:type="spellStart"/>
            <w:r w:rsidRPr="00E3171F">
              <w:rPr>
                <w:rFonts w:ascii="Times New Roman" w:hAnsi="Times New Roman" w:cs="Times New Roman"/>
                <w:bCs/>
                <w:i/>
                <w:iCs/>
                <w:sz w:val="24"/>
                <w:szCs w:val="24"/>
              </w:rPr>
              <w:t>paramycoides</w:t>
            </w:r>
            <w:proofErr w:type="spellEnd"/>
            <w:r w:rsidRPr="00E3171F">
              <w:rPr>
                <w:rFonts w:ascii="Times New Roman" w:hAnsi="Times New Roman" w:cs="Times New Roman"/>
                <w:bCs/>
                <w:sz w:val="24"/>
                <w:szCs w:val="24"/>
              </w:rPr>
              <w:t> (MH900215)</w:t>
            </w:r>
          </w:p>
        </w:tc>
      </w:tr>
      <w:tr w:rsidR="00CB0B4C" w:rsidRPr="00E3171F" w14:paraId="340D2C1E" w14:textId="77777777" w:rsidTr="00CB0B4C">
        <w:trPr>
          <w:trHeight w:val="409"/>
        </w:trPr>
        <w:tc>
          <w:tcPr>
            <w:tcW w:w="930" w:type="dxa"/>
            <w:hideMark/>
          </w:tcPr>
          <w:p w14:paraId="2ACD960B" w14:textId="77777777" w:rsidR="00CB0B4C" w:rsidRPr="00E3171F" w:rsidRDefault="00CB0B4C" w:rsidP="00CB0B4C">
            <w:pPr>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2</w:t>
            </w:r>
          </w:p>
        </w:tc>
        <w:tc>
          <w:tcPr>
            <w:tcW w:w="1876" w:type="dxa"/>
            <w:hideMark/>
          </w:tcPr>
          <w:p w14:paraId="2C01FC1D" w14:textId="77777777" w:rsidR="00CB0B4C" w:rsidRPr="00E3171F" w:rsidRDefault="00CB0B4C" w:rsidP="00CB0B4C">
            <w:pPr>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24B110_359</w:t>
            </w:r>
          </w:p>
        </w:tc>
        <w:tc>
          <w:tcPr>
            <w:tcW w:w="1492" w:type="dxa"/>
            <w:hideMark/>
          </w:tcPr>
          <w:p w14:paraId="6331AF63" w14:textId="77777777" w:rsidR="00CB0B4C" w:rsidRPr="00E3171F" w:rsidRDefault="00CB0B4C" w:rsidP="00CB0B4C">
            <w:pPr>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PHB-2</w:t>
            </w:r>
          </w:p>
        </w:tc>
        <w:tc>
          <w:tcPr>
            <w:tcW w:w="4207" w:type="dxa"/>
            <w:hideMark/>
          </w:tcPr>
          <w:p w14:paraId="0422546A" w14:textId="77777777" w:rsidR="00CB0B4C" w:rsidRPr="00E3171F" w:rsidRDefault="00CB0B4C" w:rsidP="00CB0B4C">
            <w:pPr>
              <w:spacing w:line="276" w:lineRule="auto"/>
              <w:jc w:val="center"/>
              <w:rPr>
                <w:rFonts w:ascii="Times New Roman" w:hAnsi="Times New Roman" w:cs="Times New Roman"/>
                <w:bCs/>
                <w:sz w:val="24"/>
                <w:szCs w:val="24"/>
              </w:rPr>
            </w:pPr>
            <w:r w:rsidRPr="00E3171F">
              <w:rPr>
                <w:rFonts w:ascii="Times New Roman" w:hAnsi="Times New Roman" w:cs="Times New Roman"/>
                <w:bCs/>
                <w:i/>
                <w:iCs/>
                <w:sz w:val="24"/>
                <w:szCs w:val="24"/>
              </w:rPr>
              <w:t xml:space="preserve">Bacillus </w:t>
            </w:r>
            <w:proofErr w:type="spellStart"/>
            <w:r w:rsidRPr="00E3171F">
              <w:rPr>
                <w:rFonts w:ascii="Times New Roman" w:hAnsi="Times New Roman" w:cs="Times New Roman"/>
                <w:bCs/>
                <w:i/>
                <w:iCs/>
                <w:sz w:val="24"/>
                <w:szCs w:val="24"/>
              </w:rPr>
              <w:t>paramycoides</w:t>
            </w:r>
            <w:proofErr w:type="spellEnd"/>
            <w:r w:rsidRPr="00E3171F">
              <w:rPr>
                <w:rFonts w:ascii="Times New Roman" w:hAnsi="Times New Roman" w:cs="Times New Roman"/>
                <w:bCs/>
                <w:sz w:val="24"/>
                <w:szCs w:val="24"/>
              </w:rPr>
              <w:t> (MH100693)</w:t>
            </w:r>
          </w:p>
        </w:tc>
      </w:tr>
      <w:tr w:rsidR="00CB0B4C" w:rsidRPr="00E3171F" w14:paraId="01569134" w14:textId="77777777" w:rsidTr="00CB0B4C">
        <w:trPr>
          <w:trHeight w:val="415"/>
        </w:trPr>
        <w:tc>
          <w:tcPr>
            <w:tcW w:w="930" w:type="dxa"/>
            <w:hideMark/>
          </w:tcPr>
          <w:p w14:paraId="78624AEB" w14:textId="77777777" w:rsidR="00CB0B4C" w:rsidRPr="00E3171F" w:rsidRDefault="00CB0B4C" w:rsidP="00CB0B4C">
            <w:pPr>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3</w:t>
            </w:r>
          </w:p>
        </w:tc>
        <w:tc>
          <w:tcPr>
            <w:tcW w:w="1876" w:type="dxa"/>
            <w:hideMark/>
          </w:tcPr>
          <w:p w14:paraId="6DE11945" w14:textId="77777777" w:rsidR="00CB0B4C" w:rsidRPr="00E3171F" w:rsidRDefault="00CB0B4C" w:rsidP="00CB0B4C">
            <w:pPr>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24B110_360</w:t>
            </w:r>
          </w:p>
        </w:tc>
        <w:tc>
          <w:tcPr>
            <w:tcW w:w="1492" w:type="dxa"/>
            <w:hideMark/>
          </w:tcPr>
          <w:p w14:paraId="6F936EAA" w14:textId="77777777" w:rsidR="00CB0B4C" w:rsidRPr="00E3171F" w:rsidRDefault="00CB0B4C" w:rsidP="00CB0B4C">
            <w:pPr>
              <w:spacing w:line="276" w:lineRule="auto"/>
              <w:jc w:val="center"/>
              <w:rPr>
                <w:rFonts w:ascii="Times New Roman" w:hAnsi="Times New Roman" w:cs="Times New Roman"/>
                <w:bCs/>
                <w:sz w:val="24"/>
                <w:szCs w:val="24"/>
              </w:rPr>
            </w:pPr>
            <w:r w:rsidRPr="00E3171F">
              <w:rPr>
                <w:rFonts w:ascii="Times New Roman" w:hAnsi="Times New Roman" w:cs="Times New Roman"/>
                <w:bCs/>
                <w:sz w:val="24"/>
                <w:szCs w:val="24"/>
              </w:rPr>
              <w:t>PHB-3</w:t>
            </w:r>
          </w:p>
        </w:tc>
        <w:tc>
          <w:tcPr>
            <w:tcW w:w="4207" w:type="dxa"/>
            <w:hideMark/>
          </w:tcPr>
          <w:p w14:paraId="060960AE" w14:textId="77777777" w:rsidR="00CB0B4C" w:rsidRPr="00E3171F" w:rsidRDefault="00CB0B4C" w:rsidP="00CB0B4C">
            <w:pPr>
              <w:spacing w:line="276" w:lineRule="auto"/>
              <w:jc w:val="center"/>
              <w:rPr>
                <w:rFonts w:ascii="Times New Roman" w:hAnsi="Times New Roman" w:cs="Times New Roman"/>
                <w:bCs/>
                <w:sz w:val="24"/>
                <w:szCs w:val="24"/>
              </w:rPr>
            </w:pPr>
            <w:r w:rsidRPr="00E3171F">
              <w:rPr>
                <w:rFonts w:ascii="Times New Roman" w:hAnsi="Times New Roman" w:cs="Times New Roman"/>
                <w:bCs/>
                <w:i/>
                <w:iCs/>
                <w:sz w:val="24"/>
                <w:szCs w:val="24"/>
              </w:rPr>
              <w:t>Bacillus cereus</w:t>
            </w:r>
            <w:r w:rsidRPr="00E3171F">
              <w:rPr>
                <w:rFonts w:ascii="Times New Roman" w:hAnsi="Times New Roman" w:cs="Times New Roman"/>
                <w:bCs/>
                <w:sz w:val="24"/>
                <w:szCs w:val="24"/>
              </w:rPr>
              <w:t> (GQ406846)</w:t>
            </w:r>
          </w:p>
          <w:p w14:paraId="30CE9C7F" w14:textId="77777777" w:rsidR="00CB0B4C" w:rsidRPr="00E3171F" w:rsidRDefault="00CB0B4C" w:rsidP="00CB0B4C">
            <w:pPr>
              <w:spacing w:line="276" w:lineRule="auto"/>
              <w:rPr>
                <w:rFonts w:ascii="Times New Roman" w:hAnsi="Times New Roman" w:cs="Times New Roman"/>
                <w:bCs/>
                <w:sz w:val="24"/>
                <w:szCs w:val="24"/>
              </w:rPr>
            </w:pPr>
          </w:p>
        </w:tc>
      </w:tr>
    </w:tbl>
    <w:p w14:paraId="01A79BB5" w14:textId="77777777" w:rsidR="007E347D" w:rsidRPr="00E3171F" w:rsidRDefault="007E347D" w:rsidP="00E3171F">
      <w:pPr>
        <w:spacing w:after="0" w:line="276" w:lineRule="auto"/>
        <w:jc w:val="center"/>
        <w:rPr>
          <w:rFonts w:ascii="Times New Roman" w:hAnsi="Times New Roman" w:cs="Times New Roman"/>
          <w:b/>
          <w:bCs/>
        </w:rPr>
      </w:pPr>
    </w:p>
    <w:p w14:paraId="46CC3D31" w14:textId="77777777" w:rsidR="008B1983" w:rsidRDefault="008B1983" w:rsidP="00E3171F">
      <w:pPr>
        <w:spacing w:after="0" w:line="276" w:lineRule="auto"/>
        <w:jc w:val="both"/>
        <w:rPr>
          <w:rFonts w:ascii="Times New Roman" w:hAnsi="Times New Roman" w:cs="Times New Roman"/>
        </w:rPr>
      </w:pPr>
    </w:p>
    <w:p w14:paraId="1FCB57BF" w14:textId="56383EC0" w:rsidR="00E22CFF" w:rsidRPr="00E3171F" w:rsidRDefault="00E22CFF" w:rsidP="00E3171F">
      <w:pPr>
        <w:spacing w:after="0" w:line="276" w:lineRule="auto"/>
        <w:jc w:val="both"/>
        <w:rPr>
          <w:rFonts w:ascii="Times New Roman" w:hAnsi="Times New Roman" w:cs="Times New Roman"/>
        </w:rPr>
      </w:pPr>
      <w:r w:rsidRPr="00E3171F">
        <w:rPr>
          <w:rFonts w:ascii="Times New Roman" w:hAnsi="Times New Roman" w:cs="Times New Roman"/>
        </w:rPr>
        <w:t>The growth kinetics of the five</w:t>
      </w:r>
      <w:r w:rsidR="00411E5B" w:rsidRPr="00E3171F">
        <w:rPr>
          <w:rFonts w:ascii="Times New Roman" w:hAnsi="Times New Roman" w:cs="Times New Roman"/>
        </w:rPr>
        <w:t xml:space="preserve"> polyhydroxyalkanoates (</w:t>
      </w:r>
      <w:r w:rsidR="00433E8E" w:rsidRPr="00E3171F">
        <w:rPr>
          <w:rFonts w:ascii="Times New Roman" w:hAnsi="Times New Roman" w:cs="Times New Roman"/>
        </w:rPr>
        <w:t>PHAs</w:t>
      </w:r>
      <w:r w:rsidR="00411E5B" w:rsidRPr="00E3171F">
        <w:rPr>
          <w:rFonts w:ascii="Times New Roman" w:hAnsi="Times New Roman" w:cs="Times New Roman"/>
        </w:rPr>
        <w:t xml:space="preserve">) </w:t>
      </w:r>
      <w:r w:rsidRPr="00E3171F">
        <w:rPr>
          <w:rFonts w:ascii="Times New Roman" w:hAnsi="Times New Roman" w:cs="Times New Roman"/>
        </w:rPr>
        <w:t>producing isolates, PHB 1 to PHB 5, were monitored spectrophotometrically by measuring the Optical Density (O.D.) at 640 nm at 30-minute intervals over a total period of 240 minutes (4 hours). The results are graphically represented as shown in Tabl</w:t>
      </w:r>
      <w:r w:rsidR="000B4C8A" w:rsidRPr="00E3171F">
        <w:rPr>
          <w:rFonts w:ascii="Times New Roman" w:hAnsi="Times New Roman" w:cs="Times New Roman"/>
        </w:rPr>
        <w:t>e</w:t>
      </w:r>
      <w:r w:rsidRPr="00E3171F">
        <w:rPr>
          <w:rFonts w:ascii="Times New Roman" w:hAnsi="Times New Roman" w:cs="Times New Roman"/>
        </w:rPr>
        <w:t xml:space="preserve"> 4</w:t>
      </w:r>
      <w:r w:rsidR="000B4C8A" w:rsidRPr="00E3171F">
        <w:rPr>
          <w:rFonts w:ascii="Times New Roman" w:hAnsi="Times New Roman" w:cs="Times New Roman"/>
        </w:rPr>
        <w:t>.</w:t>
      </w:r>
    </w:p>
    <w:p w14:paraId="532BD6FE" w14:textId="77777777" w:rsidR="008B1983" w:rsidRDefault="008B1983" w:rsidP="008B1983">
      <w:pPr>
        <w:pStyle w:val="ListParagraph"/>
        <w:spacing w:after="0" w:line="276" w:lineRule="auto"/>
        <w:jc w:val="both"/>
        <w:rPr>
          <w:rFonts w:ascii="Times New Roman" w:hAnsi="Times New Roman" w:cs="Times New Roman"/>
        </w:rPr>
      </w:pPr>
    </w:p>
    <w:p w14:paraId="55A50B65" w14:textId="24545ACB" w:rsidR="00E22CFF" w:rsidRPr="00E3171F" w:rsidRDefault="000B4C8A" w:rsidP="00E3171F">
      <w:pPr>
        <w:pStyle w:val="ListParagraph"/>
        <w:numPr>
          <w:ilvl w:val="0"/>
          <w:numId w:val="6"/>
        </w:numPr>
        <w:spacing w:after="0" w:line="276" w:lineRule="auto"/>
        <w:jc w:val="both"/>
        <w:rPr>
          <w:rFonts w:ascii="Times New Roman" w:hAnsi="Times New Roman" w:cs="Times New Roman"/>
        </w:rPr>
      </w:pPr>
      <w:r w:rsidRPr="00E3171F">
        <w:rPr>
          <w:rFonts w:ascii="Times New Roman" w:hAnsi="Times New Roman" w:cs="Times New Roman"/>
        </w:rPr>
        <w:t xml:space="preserve">The </w:t>
      </w:r>
      <w:r w:rsidR="00E22CFF" w:rsidRPr="00E3171F">
        <w:rPr>
          <w:rFonts w:ascii="Times New Roman" w:hAnsi="Times New Roman" w:cs="Times New Roman"/>
        </w:rPr>
        <w:t xml:space="preserve">Lag </w:t>
      </w:r>
      <w:r w:rsidR="00433E8E" w:rsidRPr="00E3171F">
        <w:rPr>
          <w:rFonts w:ascii="Times New Roman" w:hAnsi="Times New Roman" w:cs="Times New Roman"/>
        </w:rPr>
        <w:t>P</w:t>
      </w:r>
      <w:r w:rsidR="00E61FA4" w:rsidRPr="00E3171F">
        <w:rPr>
          <w:rFonts w:ascii="Times New Roman" w:hAnsi="Times New Roman" w:cs="Times New Roman"/>
        </w:rPr>
        <w:t>ha</w:t>
      </w:r>
      <w:r w:rsidR="00433E8E" w:rsidRPr="00E3171F">
        <w:rPr>
          <w:rFonts w:ascii="Times New Roman" w:hAnsi="Times New Roman" w:cs="Times New Roman"/>
        </w:rPr>
        <w:t>s</w:t>
      </w:r>
      <w:r w:rsidR="00E22CFF" w:rsidRPr="00E3171F">
        <w:rPr>
          <w:rFonts w:ascii="Times New Roman" w:hAnsi="Times New Roman" w:cs="Times New Roman"/>
        </w:rPr>
        <w:t>e</w:t>
      </w:r>
      <w:r w:rsidRPr="00E3171F">
        <w:rPr>
          <w:rFonts w:ascii="Times New Roman" w:hAnsi="Times New Roman" w:cs="Times New Roman"/>
        </w:rPr>
        <w:t xml:space="preserve"> observed with</w:t>
      </w:r>
      <w:r w:rsidR="00E22CFF" w:rsidRPr="00E3171F">
        <w:rPr>
          <w:rFonts w:ascii="Times New Roman" w:hAnsi="Times New Roman" w:cs="Times New Roman"/>
        </w:rPr>
        <w:t xml:space="preserve"> 30-90 minutes</w:t>
      </w:r>
      <w:r w:rsidRPr="00E3171F">
        <w:rPr>
          <w:rFonts w:ascii="Times New Roman" w:hAnsi="Times New Roman" w:cs="Times New Roman"/>
        </w:rPr>
        <w:t>, in which</w:t>
      </w:r>
      <w:r w:rsidR="00E22CFF" w:rsidRPr="00E3171F">
        <w:rPr>
          <w:rFonts w:ascii="Times New Roman" w:hAnsi="Times New Roman" w:cs="Times New Roman"/>
        </w:rPr>
        <w:t xml:space="preserve"> </w:t>
      </w:r>
      <w:r w:rsidRPr="00E3171F">
        <w:rPr>
          <w:rFonts w:ascii="Times New Roman" w:hAnsi="Times New Roman" w:cs="Times New Roman"/>
        </w:rPr>
        <w:t>a</w:t>
      </w:r>
      <w:r w:rsidR="00E22CFF" w:rsidRPr="00E3171F">
        <w:rPr>
          <w:rFonts w:ascii="Times New Roman" w:hAnsi="Times New Roman" w:cs="Times New Roman"/>
        </w:rPr>
        <w:t xml:space="preserve">ll </w:t>
      </w:r>
      <w:r w:rsidRPr="00E3171F">
        <w:rPr>
          <w:rFonts w:ascii="Times New Roman" w:hAnsi="Times New Roman" w:cs="Times New Roman"/>
        </w:rPr>
        <w:t>PHA</w:t>
      </w:r>
      <w:r w:rsidR="0062139F" w:rsidRPr="00E3171F">
        <w:rPr>
          <w:rFonts w:ascii="Times New Roman" w:hAnsi="Times New Roman" w:cs="Times New Roman"/>
        </w:rPr>
        <w:t>-</w:t>
      </w:r>
      <w:r w:rsidRPr="00E3171F">
        <w:rPr>
          <w:rFonts w:ascii="Times New Roman" w:hAnsi="Times New Roman" w:cs="Times New Roman"/>
        </w:rPr>
        <w:t xml:space="preserve">producing </w:t>
      </w:r>
      <w:r w:rsidR="00E22CFF" w:rsidRPr="00E3171F">
        <w:rPr>
          <w:rFonts w:ascii="Times New Roman" w:hAnsi="Times New Roman" w:cs="Times New Roman"/>
        </w:rPr>
        <w:t xml:space="preserve">isolates showed a </w:t>
      </w:r>
      <w:r w:rsidRPr="00E3171F">
        <w:rPr>
          <w:rFonts w:ascii="Times New Roman" w:hAnsi="Times New Roman" w:cs="Times New Roman"/>
        </w:rPr>
        <w:t>significantly</w:t>
      </w:r>
      <w:r w:rsidR="00E22CFF" w:rsidRPr="00E3171F">
        <w:rPr>
          <w:rFonts w:ascii="Times New Roman" w:hAnsi="Times New Roman" w:cs="Times New Roman"/>
        </w:rPr>
        <w:t xml:space="preserve"> low increase in biomass</w:t>
      </w:r>
      <w:r w:rsidRPr="00E3171F">
        <w:rPr>
          <w:rFonts w:ascii="Times New Roman" w:hAnsi="Times New Roman" w:cs="Times New Roman"/>
        </w:rPr>
        <w:t xml:space="preserve"> within</w:t>
      </w:r>
      <w:r w:rsidR="00E22CFF" w:rsidRPr="00E3171F">
        <w:rPr>
          <w:rFonts w:ascii="Times New Roman" w:hAnsi="Times New Roman" w:cs="Times New Roman"/>
        </w:rPr>
        <w:t xml:space="preserve"> the first 90 minutes</w:t>
      </w:r>
      <w:r w:rsidRPr="00E3171F">
        <w:rPr>
          <w:rFonts w:ascii="Times New Roman" w:hAnsi="Times New Roman" w:cs="Times New Roman"/>
        </w:rPr>
        <w:t>, and</w:t>
      </w:r>
      <w:r w:rsidR="00E22CFF" w:rsidRPr="00E3171F">
        <w:rPr>
          <w:rFonts w:ascii="Times New Roman" w:hAnsi="Times New Roman" w:cs="Times New Roman"/>
        </w:rPr>
        <w:t xml:space="preserve"> </w:t>
      </w:r>
      <w:r w:rsidRPr="00E3171F">
        <w:rPr>
          <w:rFonts w:ascii="Times New Roman" w:hAnsi="Times New Roman" w:cs="Times New Roman"/>
        </w:rPr>
        <w:t>t</w:t>
      </w:r>
      <w:r w:rsidR="00E22CFF" w:rsidRPr="00E3171F">
        <w:rPr>
          <w:rFonts w:ascii="Times New Roman" w:hAnsi="Times New Roman" w:cs="Times New Roman"/>
        </w:rPr>
        <w:t>his</w:t>
      </w:r>
      <w:r w:rsidR="004E73BD" w:rsidRPr="00E3171F">
        <w:rPr>
          <w:rFonts w:ascii="Times New Roman" w:hAnsi="Times New Roman" w:cs="Times New Roman"/>
        </w:rPr>
        <w:t xml:space="preserve"> </w:t>
      </w:r>
      <w:r w:rsidR="00E61FA4" w:rsidRPr="00E3171F">
        <w:rPr>
          <w:rFonts w:ascii="Times New Roman" w:hAnsi="Times New Roman" w:cs="Times New Roman"/>
        </w:rPr>
        <w:t>pha</w:t>
      </w:r>
      <w:r w:rsidR="00433E8E" w:rsidRPr="00E3171F">
        <w:rPr>
          <w:rFonts w:ascii="Times New Roman" w:hAnsi="Times New Roman" w:cs="Times New Roman"/>
        </w:rPr>
        <w:t>s</w:t>
      </w:r>
      <w:r w:rsidR="004E73BD" w:rsidRPr="00E3171F">
        <w:rPr>
          <w:rFonts w:ascii="Times New Roman" w:hAnsi="Times New Roman" w:cs="Times New Roman"/>
        </w:rPr>
        <w:t>e</w:t>
      </w:r>
      <w:r w:rsidR="00E22CFF" w:rsidRPr="00E3171F">
        <w:rPr>
          <w:rFonts w:ascii="Times New Roman" w:hAnsi="Times New Roman" w:cs="Times New Roman"/>
        </w:rPr>
        <w:t xml:space="preserve"> represents the lag </w:t>
      </w:r>
      <w:r w:rsidR="00E61FA4" w:rsidRPr="00E3171F">
        <w:rPr>
          <w:rFonts w:ascii="Times New Roman" w:hAnsi="Times New Roman" w:cs="Times New Roman"/>
        </w:rPr>
        <w:t>pha</w:t>
      </w:r>
      <w:r w:rsidR="00433E8E" w:rsidRPr="00E3171F">
        <w:rPr>
          <w:rFonts w:ascii="Times New Roman" w:hAnsi="Times New Roman" w:cs="Times New Roman"/>
        </w:rPr>
        <w:t>s</w:t>
      </w:r>
      <w:r w:rsidR="00E22CFF" w:rsidRPr="00E3171F">
        <w:rPr>
          <w:rFonts w:ascii="Times New Roman" w:hAnsi="Times New Roman" w:cs="Times New Roman"/>
        </w:rPr>
        <w:t>e, where the cells are acclimatizing to the new growth media and preparing for rapid division.</w:t>
      </w:r>
    </w:p>
    <w:p w14:paraId="37B307D2" w14:textId="0697FEFF" w:rsidR="00E22CFF" w:rsidRPr="00E3171F" w:rsidRDefault="004E73BD" w:rsidP="00E3171F">
      <w:pPr>
        <w:pStyle w:val="ListParagraph"/>
        <w:numPr>
          <w:ilvl w:val="0"/>
          <w:numId w:val="6"/>
        </w:numPr>
        <w:spacing w:after="0" w:line="276" w:lineRule="auto"/>
        <w:jc w:val="both"/>
        <w:rPr>
          <w:rFonts w:ascii="Times New Roman" w:hAnsi="Times New Roman" w:cs="Times New Roman"/>
        </w:rPr>
      </w:pPr>
      <w:r w:rsidRPr="00E3171F">
        <w:rPr>
          <w:rFonts w:ascii="Times New Roman" w:hAnsi="Times New Roman" w:cs="Times New Roman"/>
        </w:rPr>
        <w:t xml:space="preserve">In </w:t>
      </w:r>
      <w:r w:rsidR="0062139F" w:rsidRPr="00E3171F">
        <w:rPr>
          <w:rFonts w:ascii="Times New Roman" w:hAnsi="Times New Roman" w:cs="Times New Roman"/>
        </w:rPr>
        <w:t xml:space="preserve">the </w:t>
      </w:r>
      <w:r w:rsidR="00E22CFF" w:rsidRPr="00E3171F">
        <w:rPr>
          <w:rFonts w:ascii="Times New Roman" w:hAnsi="Times New Roman" w:cs="Times New Roman"/>
        </w:rPr>
        <w:t xml:space="preserve">Exponential (Log) </w:t>
      </w:r>
      <w:r w:rsidR="0060197E">
        <w:rPr>
          <w:rFonts w:ascii="Times New Roman" w:hAnsi="Times New Roman" w:cs="Times New Roman"/>
        </w:rPr>
        <w:t>phase</w:t>
      </w:r>
      <w:r w:rsidRPr="00E3171F">
        <w:rPr>
          <w:rFonts w:ascii="Times New Roman" w:hAnsi="Times New Roman" w:cs="Times New Roman"/>
        </w:rPr>
        <w:t xml:space="preserve"> studied with </w:t>
      </w:r>
      <w:r w:rsidR="00E22CFF" w:rsidRPr="00E3171F">
        <w:rPr>
          <w:rFonts w:ascii="Times New Roman" w:hAnsi="Times New Roman" w:cs="Times New Roman"/>
        </w:rPr>
        <w:t>120-240 minutes</w:t>
      </w:r>
      <w:r w:rsidRPr="00E3171F">
        <w:rPr>
          <w:rFonts w:ascii="Times New Roman" w:hAnsi="Times New Roman" w:cs="Times New Roman"/>
        </w:rPr>
        <w:t>, during th</w:t>
      </w:r>
      <w:r w:rsidR="00421A71">
        <w:rPr>
          <w:rFonts w:ascii="Times New Roman" w:hAnsi="Times New Roman" w:cs="Times New Roman"/>
        </w:rPr>
        <w:t>is</w:t>
      </w:r>
      <w:r w:rsidRPr="00E3171F">
        <w:rPr>
          <w:rFonts w:ascii="Times New Roman" w:hAnsi="Times New Roman" w:cs="Times New Roman"/>
        </w:rPr>
        <w:t xml:space="preserve"> </w:t>
      </w:r>
      <w:r w:rsidR="00421A71">
        <w:rPr>
          <w:rFonts w:ascii="Times New Roman" w:hAnsi="Times New Roman" w:cs="Times New Roman"/>
        </w:rPr>
        <w:t>phase</w:t>
      </w:r>
      <w:r w:rsidR="0062139F" w:rsidRPr="00E3171F">
        <w:rPr>
          <w:rFonts w:ascii="Times New Roman" w:hAnsi="Times New Roman" w:cs="Times New Roman"/>
        </w:rPr>
        <w:t>,</w:t>
      </w:r>
      <w:r w:rsidR="00E22CFF" w:rsidRPr="00E3171F">
        <w:rPr>
          <w:rFonts w:ascii="Times New Roman" w:hAnsi="Times New Roman" w:cs="Times New Roman"/>
        </w:rPr>
        <w:t xml:space="preserve"> </w:t>
      </w:r>
      <w:r w:rsidRPr="00E3171F">
        <w:rPr>
          <w:rFonts w:ascii="Times New Roman" w:hAnsi="Times New Roman" w:cs="Times New Roman"/>
        </w:rPr>
        <w:t>a</w:t>
      </w:r>
      <w:r w:rsidR="00E22CFF" w:rsidRPr="00E3171F">
        <w:rPr>
          <w:rFonts w:ascii="Times New Roman" w:hAnsi="Times New Roman" w:cs="Times New Roman"/>
        </w:rPr>
        <w:t xml:space="preserve"> distinct shift to the exponential growth</w:t>
      </w:r>
      <w:r w:rsidR="00C74D83">
        <w:rPr>
          <w:rFonts w:ascii="Times New Roman" w:hAnsi="Times New Roman" w:cs="Times New Roman"/>
        </w:rPr>
        <w:t xml:space="preserve"> phase</w:t>
      </w:r>
      <w:r w:rsidR="00E22CFF" w:rsidRPr="00E3171F">
        <w:rPr>
          <w:rFonts w:ascii="Times New Roman" w:hAnsi="Times New Roman" w:cs="Times New Roman"/>
        </w:rPr>
        <w:t xml:space="preserve"> was observed starting around 120–150 minutes, </w:t>
      </w:r>
      <w:r w:rsidR="0062139F" w:rsidRPr="00E3171F">
        <w:rPr>
          <w:rFonts w:ascii="Times New Roman" w:hAnsi="Times New Roman" w:cs="Times New Roman"/>
        </w:rPr>
        <w:t xml:space="preserve">which is </w:t>
      </w:r>
      <w:r w:rsidR="00E22CFF" w:rsidRPr="00E3171F">
        <w:rPr>
          <w:rFonts w:ascii="Times New Roman" w:hAnsi="Times New Roman" w:cs="Times New Roman"/>
        </w:rPr>
        <w:t>characterized by a steep increase in O.D. 640.</w:t>
      </w:r>
    </w:p>
    <w:p w14:paraId="50B1593E" w14:textId="49A42FCC" w:rsidR="00E22CFF" w:rsidRPr="00E3171F" w:rsidRDefault="0062139F" w:rsidP="00E3171F">
      <w:pPr>
        <w:pStyle w:val="ListParagraph"/>
        <w:numPr>
          <w:ilvl w:val="0"/>
          <w:numId w:val="6"/>
        </w:numPr>
        <w:spacing w:after="0" w:line="276" w:lineRule="auto"/>
        <w:jc w:val="both"/>
        <w:rPr>
          <w:rFonts w:ascii="Times New Roman" w:hAnsi="Times New Roman" w:cs="Times New Roman"/>
        </w:rPr>
      </w:pPr>
      <w:r w:rsidRPr="00E3171F">
        <w:rPr>
          <w:rFonts w:ascii="Times New Roman" w:hAnsi="Times New Roman" w:cs="Times New Roman"/>
        </w:rPr>
        <w:t>In the c</w:t>
      </w:r>
      <w:r w:rsidR="00E22CFF" w:rsidRPr="00E3171F">
        <w:rPr>
          <w:rFonts w:ascii="Times New Roman" w:hAnsi="Times New Roman" w:cs="Times New Roman"/>
        </w:rPr>
        <w:t xml:space="preserve">omparative </w:t>
      </w:r>
      <w:r w:rsidRPr="00E3171F">
        <w:rPr>
          <w:rFonts w:ascii="Times New Roman" w:hAnsi="Times New Roman" w:cs="Times New Roman"/>
        </w:rPr>
        <w:t>g</w:t>
      </w:r>
      <w:r w:rsidR="00E22CFF" w:rsidRPr="00E3171F">
        <w:rPr>
          <w:rFonts w:ascii="Times New Roman" w:hAnsi="Times New Roman" w:cs="Times New Roman"/>
        </w:rPr>
        <w:t xml:space="preserve">rowth </w:t>
      </w:r>
      <w:r w:rsidRPr="00E3171F">
        <w:rPr>
          <w:rFonts w:ascii="Times New Roman" w:hAnsi="Times New Roman" w:cs="Times New Roman"/>
        </w:rPr>
        <w:t>p</w:t>
      </w:r>
      <w:r w:rsidR="00E22CFF" w:rsidRPr="00E3171F">
        <w:rPr>
          <w:rFonts w:ascii="Times New Roman" w:hAnsi="Times New Roman" w:cs="Times New Roman"/>
        </w:rPr>
        <w:t>erformance</w:t>
      </w:r>
      <w:r w:rsidRPr="00E3171F">
        <w:rPr>
          <w:rFonts w:ascii="Times New Roman" w:hAnsi="Times New Roman" w:cs="Times New Roman"/>
        </w:rPr>
        <w:t xml:space="preserve"> analysis studied for all five PHA-producing isolates, Isolate PHB 5 has shown the highest growth rate within the exponential </w:t>
      </w:r>
      <w:r w:rsidR="00C15EDD">
        <w:rPr>
          <w:rFonts w:ascii="Times New Roman" w:hAnsi="Times New Roman" w:cs="Times New Roman"/>
        </w:rPr>
        <w:t xml:space="preserve">phase </w:t>
      </w:r>
      <w:r w:rsidRPr="00E3171F">
        <w:rPr>
          <w:rFonts w:ascii="Times New Roman" w:hAnsi="Times New Roman" w:cs="Times New Roman"/>
        </w:rPr>
        <w:t>between 180 and 240 minutes, and achieved the maximum final biomass, reaching an O.D. value of 0.560 at 240 minutes. The i</w:t>
      </w:r>
      <w:r w:rsidR="00E22CFF" w:rsidRPr="00E3171F">
        <w:rPr>
          <w:rFonts w:ascii="Times New Roman" w:hAnsi="Times New Roman" w:cs="Times New Roman"/>
        </w:rPr>
        <w:t>solate</w:t>
      </w:r>
      <w:r w:rsidR="00C30470" w:rsidRPr="00E3171F">
        <w:rPr>
          <w:rFonts w:ascii="Times New Roman" w:hAnsi="Times New Roman" w:cs="Times New Roman"/>
        </w:rPr>
        <w:t>s</w:t>
      </w:r>
      <w:r w:rsidR="00E22CFF" w:rsidRPr="00E3171F">
        <w:rPr>
          <w:rFonts w:ascii="Times New Roman" w:hAnsi="Times New Roman" w:cs="Times New Roman"/>
        </w:rPr>
        <w:t xml:space="preserve"> PHB</w:t>
      </w:r>
      <w:r w:rsidRPr="00E3171F">
        <w:rPr>
          <w:rFonts w:ascii="Times New Roman" w:hAnsi="Times New Roman" w:cs="Times New Roman"/>
        </w:rPr>
        <w:t xml:space="preserve"> </w:t>
      </w:r>
      <w:r w:rsidR="00056CB7" w:rsidRPr="00E3171F">
        <w:rPr>
          <w:rFonts w:ascii="Times New Roman" w:hAnsi="Times New Roman" w:cs="Times New Roman"/>
        </w:rPr>
        <w:t xml:space="preserve">3 and PHB </w:t>
      </w:r>
      <w:proofErr w:type="gramStart"/>
      <w:r w:rsidR="00056CB7" w:rsidRPr="00E3171F">
        <w:rPr>
          <w:rFonts w:ascii="Times New Roman" w:hAnsi="Times New Roman" w:cs="Times New Roman"/>
        </w:rPr>
        <w:t xml:space="preserve">4 </w:t>
      </w:r>
      <w:r w:rsidR="00E22CFF" w:rsidRPr="00E3171F">
        <w:rPr>
          <w:rFonts w:ascii="Times New Roman" w:hAnsi="Times New Roman" w:cs="Times New Roman"/>
        </w:rPr>
        <w:t xml:space="preserve"> </w:t>
      </w:r>
      <w:r w:rsidRPr="00E3171F">
        <w:rPr>
          <w:rFonts w:ascii="Times New Roman" w:hAnsi="Times New Roman" w:cs="Times New Roman"/>
        </w:rPr>
        <w:t>ha</w:t>
      </w:r>
      <w:r w:rsidR="00056CB7" w:rsidRPr="00E3171F">
        <w:rPr>
          <w:rFonts w:ascii="Times New Roman" w:hAnsi="Times New Roman" w:cs="Times New Roman"/>
        </w:rPr>
        <w:t>ve</w:t>
      </w:r>
      <w:proofErr w:type="gramEnd"/>
      <w:r w:rsidRPr="00E3171F">
        <w:rPr>
          <w:rFonts w:ascii="Times New Roman" w:hAnsi="Times New Roman" w:cs="Times New Roman"/>
        </w:rPr>
        <w:t xml:space="preserve"> also exhibited a relatively close pattern of growth, giving</w:t>
      </w:r>
      <w:r w:rsidR="00E22CFF" w:rsidRPr="00E3171F">
        <w:rPr>
          <w:rFonts w:ascii="Times New Roman" w:hAnsi="Times New Roman" w:cs="Times New Roman"/>
        </w:rPr>
        <w:t xml:space="preserve"> a final O.D. of </w:t>
      </w:r>
      <w:r w:rsidR="00056CB7" w:rsidRPr="00E3171F">
        <w:rPr>
          <w:rFonts w:ascii="Times New Roman" w:hAnsi="Times New Roman" w:cs="Times New Roman"/>
        </w:rPr>
        <w:t>0.454</w:t>
      </w:r>
      <w:r w:rsidR="00C30470" w:rsidRPr="00E3171F">
        <w:rPr>
          <w:rFonts w:ascii="Times New Roman" w:hAnsi="Times New Roman" w:cs="Times New Roman"/>
        </w:rPr>
        <w:t xml:space="preserve"> and</w:t>
      </w:r>
      <w:r w:rsidR="00056CB7" w:rsidRPr="00E3171F">
        <w:rPr>
          <w:rFonts w:ascii="Times New Roman" w:hAnsi="Times New Roman" w:cs="Times New Roman"/>
        </w:rPr>
        <w:t xml:space="preserve"> </w:t>
      </w:r>
      <w:r w:rsidR="00E22CFF" w:rsidRPr="00E3171F">
        <w:rPr>
          <w:rFonts w:ascii="Times New Roman" w:hAnsi="Times New Roman" w:cs="Times New Roman"/>
        </w:rPr>
        <w:t>0.475,</w:t>
      </w:r>
      <w:r w:rsidR="00056CB7" w:rsidRPr="00E3171F">
        <w:rPr>
          <w:rFonts w:ascii="Times New Roman" w:hAnsi="Times New Roman" w:cs="Times New Roman"/>
        </w:rPr>
        <w:t xml:space="preserve"> respectively</w:t>
      </w:r>
      <w:r w:rsidR="00C30470" w:rsidRPr="00E3171F">
        <w:rPr>
          <w:rFonts w:ascii="Times New Roman" w:hAnsi="Times New Roman" w:cs="Times New Roman"/>
        </w:rPr>
        <w:t>,</w:t>
      </w:r>
      <w:r w:rsidR="00056CB7" w:rsidRPr="00E3171F">
        <w:rPr>
          <w:rFonts w:ascii="Times New Roman" w:hAnsi="Times New Roman" w:cs="Times New Roman"/>
        </w:rPr>
        <w:t xml:space="preserve"> </w:t>
      </w:r>
      <w:r w:rsidR="00E22CFF" w:rsidRPr="00E3171F">
        <w:rPr>
          <w:rFonts w:ascii="Times New Roman" w:hAnsi="Times New Roman" w:cs="Times New Roman"/>
        </w:rPr>
        <w:t>also demonstrating robust growth kinetics.</w:t>
      </w:r>
      <w:r w:rsidRPr="00E3171F">
        <w:rPr>
          <w:rFonts w:ascii="Times New Roman" w:hAnsi="Times New Roman" w:cs="Times New Roman"/>
        </w:rPr>
        <w:t xml:space="preserve"> </w:t>
      </w:r>
      <w:r w:rsidR="00E22CFF" w:rsidRPr="00E3171F">
        <w:rPr>
          <w:rFonts w:ascii="Times New Roman" w:hAnsi="Times New Roman" w:cs="Times New Roman"/>
        </w:rPr>
        <w:t xml:space="preserve">Isolates PHB 1 and PHB 2 showed lower final biomass readings </w:t>
      </w:r>
      <w:r w:rsidR="00C30470" w:rsidRPr="00E3171F">
        <w:rPr>
          <w:rFonts w:ascii="Times New Roman" w:hAnsi="Times New Roman" w:cs="Times New Roman"/>
        </w:rPr>
        <w:t xml:space="preserve">of </w:t>
      </w:r>
      <w:r w:rsidR="00E22CFF" w:rsidRPr="00E3171F">
        <w:rPr>
          <w:rFonts w:ascii="Times New Roman" w:hAnsi="Times New Roman" w:cs="Times New Roman"/>
        </w:rPr>
        <w:t>0.281 and 0.395, respectively, suggesting a slower overall division rate in this specific P</w:t>
      </w:r>
      <w:r w:rsidR="00066581" w:rsidRPr="00E3171F">
        <w:rPr>
          <w:rFonts w:ascii="Times New Roman" w:hAnsi="Times New Roman" w:cs="Times New Roman"/>
        </w:rPr>
        <w:t>olyhydroxyalkanoates (</w:t>
      </w:r>
      <w:r w:rsidR="00433E8E" w:rsidRPr="00E3171F">
        <w:rPr>
          <w:rFonts w:ascii="Times New Roman" w:hAnsi="Times New Roman" w:cs="Times New Roman"/>
        </w:rPr>
        <w:t>PHAs</w:t>
      </w:r>
      <w:r w:rsidR="00066581" w:rsidRPr="00E3171F">
        <w:rPr>
          <w:rFonts w:ascii="Times New Roman" w:hAnsi="Times New Roman" w:cs="Times New Roman"/>
        </w:rPr>
        <w:t xml:space="preserve">) </w:t>
      </w:r>
      <w:r w:rsidR="00E22CFF" w:rsidRPr="00E3171F">
        <w:rPr>
          <w:rFonts w:ascii="Times New Roman" w:hAnsi="Times New Roman" w:cs="Times New Roman"/>
        </w:rPr>
        <w:t>producing medium, as shown in Figure</w:t>
      </w:r>
      <w:r w:rsidR="000D1BB7" w:rsidRPr="00E3171F">
        <w:rPr>
          <w:rFonts w:ascii="Times New Roman" w:hAnsi="Times New Roman" w:cs="Times New Roman"/>
        </w:rPr>
        <w:t xml:space="preserve"> </w:t>
      </w:r>
      <w:r w:rsidR="00411E5B" w:rsidRPr="00E3171F">
        <w:rPr>
          <w:rFonts w:ascii="Times New Roman" w:hAnsi="Times New Roman" w:cs="Times New Roman"/>
        </w:rPr>
        <w:t>5.</w:t>
      </w:r>
    </w:p>
    <w:p w14:paraId="0DF6F1C0" w14:textId="77777777" w:rsidR="00E22CFF" w:rsidRPr="00E3171F" w:rsidRDefault="00E22CFF" w:rsidP="00E3171F">
      <w:pPr>
        <w:spacing w:after="0" w:line="276" w:lineRule="auto"/>
        <w:jc w:val="both"/>
        <w:rPr>
          <w:rFonts w:ascii="Times New Roman" w:hAnsi="Times New Roman" w:cs="Times New Roman"/>
        </w:rPr>
      </w:pPr>
    </w:p>
    <w:p w14:paraId="5E67C135" w14:textId="77777777" w:rsidR="008B1983" w:rsidRDefault="008B1983" w:rsidP="008B1983">
      <w:pPr>
        <w:spacing w:after="0" w:line="276" w:lineRule="auto"/>
        <w:rPr>
          <w:rFonts w:ascii="Times New Roman" w:hAnsi="Times New Roman" w:cs="Times New Roman"/>
          <w:b/>
          <w:bCs/>
        </w:rPr>
      </w:pPr>
    </w:p>
    <w:p w14:paraId="5980B811" w14:textId="53E39F6B" w:rsidR="00FB54B8" w:rsidRPr="00E3171F" w:rsidRDefault="00FB54B8" w:rsidP="008B1983">
      <w:pPr>
        <w:spacing w:after="0" w:line="276" w:lineRule="auto"/>
        <w:jc w:val="center"/>
        <w:rPr>
          <w:rFonts w:ascii="Times New Roman" w:hAnsi="Times New Roman" w:cs="Times New Roman"/>
          <w:b/>
          <w:bCs/>
        </w:rPr>
      </w:pPr>
      <w:proofErr w:type="gramStart"/>
      <w:r w:rsidRPr="00E3171F">
        <w:rPr>
          <w:rFonts w:ascii="Times New Roman" w:hAnsi="Times New Roman" w:cs="Times New Roman"/>
          <w:b/>
          <w:bCs/>
        </w:rPr>
        <w:lastRenderedPageBreak/>
        <w:t xml:space="preserve">Table </w:t>
      </w:r>
      <w:r w:rsidR="001843D1" w:rsidRPr="00E3171F">
        <w:rPr>
          <w:rFonts w:ascii="Times New Roman" w:hAnsi="Times New Roman" w:cs="Times New Roman"/>
          <w:b/>
          <w:bCs/>
        </w:rPr>
        <w:t xml:space="preserve"> </w:t>
      </w:r>
      <w:r w:rsidRPr="00E3171F">
        <w:rPr>
          <w:rFonts w:ascii="Times New Roman" w:hAnsi="Times New Roman" w:cs="Times New Roman"/>
          <w:b/>
          <w:bCs/>
        </w:rPr>
        <w:t>4</w:t>
      </w:r>
      <w:proofErr w:type="gramEnd"/>
      <w:r w:rsidR="001843D1" w:rsidRPr="00E3171F">
        <w:rPr>
          <w:rFonts w:ascii="Times New Roman" w:hAnsi="Times New Roman" w:cs="Times New Roman"/>
          <w:b/>
          <w:bCs/>
        </w:rPr>
        <w:t>.</w:t>
      </w:r>
      <w:r w:rsidRPr="00E3171F">
        <w:rPr>
          <w:rFonts w:ascii="Times New Roman" w:hAnsi="Times New Roman" w:cs="Times New Roman"/>
          <w:b/>
          <w:bCs/>
        </w:rPr>
        <w:t xml:space="preserve"> Growth Curve analysis</w:t>
      </w:r>
      <w:r w:rsidR="001843D1" w:rsidRPr="00E3171F">
        <w:rPr>
          <w:rFonts w:ascii="Times New Roman" w:hAnsi="Times New Roman" w:cs="Times New Roman"/>
          <w:b/>
          <w:bCs/>
        </w:rPr>
        <w:t xml:space="preserve"> of PHA</w:t>
      </w:r>
      <w:r w:rsidR="0062139F" w:rsidRPr="00E3171F">
        <w:rPr>
          <w:rFonts w:ascii="Times New Roman" w:hAnsi="Times New Roman" w:cs="Times New Roman"/>
          <w:b/>
          <w:bCs/>
        </w:rPr>
        <w:t>-</w:t>
      </w:r>
      <w:r w:rsidR="001843D1" w:rsidRPr="00E3171F">
        <w:rPr>
          <w:rFonts w:ascii="Times New Roman" w:hAnsi="Times New Roman" w:cs="Times New Roman"/>
          <w:b/>
          <w:bCs/>
        </w:rPr>
        <w:t>producing isolates.</w:t>
      </w:r>
    </w:p>
    <w:p w14:paraId="3A2253AB" w14:textId="77777777" w:rsidR="00FB54B8" w:rsidRPr="00E3171F" w:rsidRDefault="00FB54B8" w:rsidP="00E3171F">
      <w:pPr>
        <w:spacing w:after="0" w:line="276" w:lineRule="auto"/>
        <w:rPr>
          <w:rFonts w:ascii="Times New Roman" w:hAnsi="Times New Roman" w:cs="Times New Roman"/>
        </w:rPr>
      </w:pPr>
    </w:p>
    <w:tbl>
      <w:tblPr>
        <w:tblStyle w:val="TableGrid"/>
        <w:tblW w:w="9351" w:type="dxa"/>
        <w:tblLook w:val="04A0" w:firstRow="1" w:lastRow="0" w:firstColumn="1" w:lastColumn="0" w:noHBand="0" w:noVBand="1"/>
      </w:tblPr>
      <w:tblGrid>
        <w:gridCol w:w="1269"/>
        <w:gridCol w:w="1287"/>
        <w:gridCol w:w="1292"/>
        <w:gridCol w:w="1292"/>
        <w:gridCol w:w="1292"/>
        <w:gridCol w:w="1292"/>
        <w:gridCol w:w="1627"/>
      </w:tblGrid>
      <w:tr w:rsidR="00FB54B8" w:rsidRPr="00E3171F" w14:paraId="5C70FA67" w14:textId="77777777" w:rsidTr="00617507">
        <w:tc>
          <w:tcPr>
            <w:tcW w:w="1269" w:type="dxa"/>
          </w:tcPr>
          <w:p w14:paraId="51F0ABC0" w14:textId="77777777" w:rsidR="00FB54B8" w:rsidRPr="00E3171F" w:rsidRDefault="00FB54B8" w:rsidP="00E3171F">
            <w:pPr>
              <w:spacing w:line="276" w:lineRule="auto"/>
              <w:jc w:val="center"/>
              <w:rPr>
                <w:rFonts w:ascii="Times New Roman" w:hAnsi="Times New Roman" w:cs="Times New Roman"/>
                <w:b/>
                <w:bCs/>
                <w:sz w:val="24"/>
                <w:szCs w:val="24"/>
              </w:rPr>
            </w:pPr>
            <w:r w:rsidRPr="00E3171F">
              <w:rPr>
                <w:rFonts w:ascii="Times New Roman" w:hAnsi="Times New Roman" w:cs="Times New Roman"/>
                <w:b/>
                <w:bCs/>
                <w:sz w:val="24"/>
                <w:szCs w:val="24"/>
              </w:rPr>
              <w:t>Sr. No.</w:t>
            </w:r>
          </w:p>
        </w:tc>
        <w:tc>
          <w:tcPr>
            <w:tcW w:w="1287" w:type="dxa"/>
            <w:vAlign w:val="center"/>
          </w:tcPr>
          <w:p w14:paraId="18F9BC6B"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b/>
                <w:bCs/>
                <w:sz w:val="24"/>
                <w:szCs w:val="24"/>
              </w:rPr>
              <w:t>Time (min)</w:t>
            </w:r>
          </w:p>
        </w:tc>
        <w:tc>
          <w:tcPr>
            <w:tcW w:w="1292" w:type="dxa"/>
            <w:vAlign w:val="center"/>
          </w:tcPr>
          <w:p w14:paraId="3FBE1C47"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b/>
                <w:bCs/>
                <w:sz w:val="24"/>
                <w:szCs w:val="24"/>
              </w:rPr>
              <w:t>PHB1</w:t>
            </w:r>
          </w:p>
        </w:tc>
        <w:tc>
          <w:tcPr>
            <w:tcW w:w="1292" w:type="dxa"/>
            <w:vAlign w:val="center"/>
          </w:tcPr>
          <w:p w14:paraId="7B4FAD9A"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b/>
                <w:bCs/>
                <w:sz w:val="24"/>
                <w:szCs w:val="24"/>
              </w:rPr>
              <w:t>PHB2</w:t>
            </w:r>
          </w:p>
        </w:tc>
        <w:tc>
          <w:tcPr>
            <w:tcW w:w="1292" w:type="dxa"/>
            <w:vAlign w:val="center"/>
          </w:tcPr>
          <w:p w14:paraId="3AC3D6AB"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b/>
                <w:bCs/>
                <w:sz w:val="24"/>
                <w:szCs w:val="24"/>
              </w:rPr>
              <w:t>PHB3</w:t>
            </w:r>
          </w:p>
        </w:tc>
        <w:tc>
          <w:tcPr>
            <w:tcW w:w="1292" w:type="dxa"/>
            <w:vAlign w:val="center"/>
          </w:tcPr>
          <w:p w14:paraId="060F435A"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b/>
                <w:bCs/>
                <w:sz w:val="24"/>
                <w:szCs w:val="24"/>
              </w:rPr>
              <w:t>PHB4</w:t>
            </w:r>
          </w:p>
        </w:tc>
        <w:tc>
          <w:tcPr>
            <w:tcW w:w="1627" w:type="dxa"/>
            <w:vAlign w:val="center"/>
          </w:tcPr>
          <w:p w14:paraId="12979662"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b/>
                <w:bCs/>
                <w:sz w:val="24"/>
                <w:szCs w:val="24"/>
              </w:rPr>
              <w:t>PHB5</w:t>
            </w:r>
          </w:p>
        </w:tc>
      </w:tr>
      <w:tr w:rsidR="00FB54B8" w:rsidRPr="00E3171F" w14:paraId="6DF2DC93" w14:textId="77777777" w:rsidTr="00617507">
        <w:tc>
          <w:tcPr>
            <w:tcW w:w="1269" w:type="dxa"/>
          </w:tcPr>
          <w:p w14:paraId="75432239"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1</w:t>
            </w:r>
          </w:p>
        </w:tc>
        <w:tc>
          <w:tcPr>
            <w:tcW w:w="1287" w:type="dxa"/>
            <w:vAlign w:val="center"/>
          </w:tcPr>
          <w:p w14:paraId="2B84D89F"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30</w:t>
            </w:r>
          </w:p>
        </w:tc>
        <w:tc>
          <w:tcPr>
            <w:tcW w:w="1292" w:type="dxa"/>
            <w:vAlign w:val="center"/>
          </w:tcPr>
          <w:p w14:paraId="2277259A"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0.063</w:t>
            </w:r>
          </w:p>
        </w:tc>
        <w:tc>
          <w:tcPr>
            <w:tcW w:w="1292" w:type="dxa"/>
            <w:vAlign w:val="center"/>
          </w:tcPr>
          <w:p w14:paraId="4FEA569E"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0.111</w:t>
            </w:r>
          </w:p>
        </w:tc>
        <w:tc>
          <w:tcPr>
            <w:tcW w:w="1292" w:type="dxa"/>
            <w:vAlign w:val="center"/>
          </w:tcPr>
          <w:p w14:paraId="6C09C4C9"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0.045</w:t>
            </w:r>
          </w:p>
        </w:tc>
        <w:tc>
          <w:tcPr>
            <w:tcW w:w="1292" w:type="dxa"/>
            <w:vAlign w:val="center"/>
          </w:tcPr>
          <w:p w14:paraId="4DCF479C"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0.095</w:t>
            </w:r>
          </w:p>
        </w:tc>
        <w:tc>
          <w:tcPr>
            <w:tcW w:w="1627" w:type="dxa"/>
            <w:vAlign w:val="center"/>
          </w:tcPr>
          <w:p w14:paraId="23FAF76D"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0.030</w:t>
            </w:r>
          </w:p>
        </w:tc>
      </w:tr>
      <w:tr w:rsidR="00FB54B8" w:rsidRPr="00E3171F" w14:paraId="7A81646A" w14:textId="77777777" w:rsidTr="00617507">
        <w:tc>
          <w:tcPr>
            <w:tcW w:w="1269" w:type="dxa"/>
          </w:tcPr>
          <w:p w14:paraId="1904D44A"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2</w:t>
            </w:r>
          </w:p>
        </w:tc>
        <w:tc>
          <w:tcPr>
            <w:tcW w:w="1287" w:type="dxa"/>
            <w:vAlign w:val="center"/>
          </w:tcPr>
          <w:p w14:paraId="6950C91D"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60</w:t>
            </w:r>
          </w:p>
        </w:tc>
        <w:tc>
          <w:tcPr>
            <w:tcW w:w="1292" w:type="dxa"/>
            <w:vAlign w:val="center"/>
          </w:tcPr>
          <w:p w14:paraId="5B403A25"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0.108</w:t>
            </w:r>
          </w:p>
        </w:tc>
        <w:tc>
          <w:tcPr>
            <w:tcW w:w="1292" w:type="dxa"/>
            <w:vAlign w:val="center"/>
          </w:tcPr>
          <w:p w14:paraId="4A038AC3"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0.115</w:t>
            </w:r>
          </w:p>
        </w:tc>
        <w:tc>
          <w:tcPr>
            <w:tcW w:w="1292" w:type="dxa"/>
            <w:vAlign w:val="center"/>
          </w:tcPr>
          <w:p w14:paraId="04EF3535"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0.047</w:t>
            </w:r>
          </w:p>
        </w:tc>
        <w:tc>
          <w:tcPr>
            <w:tcW w:w="1292" w:type="dxa"/>
            <w:vAlign w:val="center"/>
          </w:tcPr>
          <w:p w14:paraId="67D8E7FA"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0.122</w:t>
            </w:r>
          </w:p>
        </w:tc>
        <w:tc>
          <w:tcPr>
            <w:tcW w:w="1627" w:type="dxa"/>
            <w:vAlign w:val="center"/>
          </w:tcPr>
          <w:p w14:paraId="074844BB"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0.050</w:t>
            </w:r>
          </w:p>
        </w:tc>
      </w:tr>
      <w:tr w:rsidR="00FB54B8" w:rsidRPr="00E3171F" w14:paraId="78E2D3E5" w14:textId="77777777" w:rsidTr="00617507">
        <w:tc>
          <w:tcPr>
            <w:tcW w:w="1269" w:type="dxa"/>
          </w:tcPr>
          <w:p w14:paraId="50F63656"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3</w:t>
            </w:r>
          </w:p>
        </w:tc>
        <w:tc>
          <w:tcPr>
            <w:tcW w:w="1287" w:type="dxa"/>
            <w:vAlign w:val="center"/>
          </w:tcPr>
          <w:p w14:paraId="108F5697"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90</w:t>
            </w:r>
          </w:p>
        </w:tc>
        <w:tc>
          <w:tcPr>
            <w:tcW w:w="1292" w:type="dxa"/>
            <w:vAlign w:val="center"/>
          </w:tcPr>
          <w:p w14:paraId="65F98E0F"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0.115</w:t>
            </w:r>
          </w:p>
        </w:tc>
        <w:tc>
          <w:tcPr>
            <w:tcW w:w="1292" w:type="dxa"/>
            <w:vAlign w:val="center"/>
          </w:tcPr>
          <w:p w14:paraId="31CBBFEC"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0.119</w:t>
            </w:r>
          </w:p>
        </w:tc>
        <w:tc>
          <w:tcPr>
            <w:tcW w:w="1292" w:type="dxa"/>
            <w:vAlign w:val="center"/>
          </w:tcPr>
          <w:p w14:paraId="708E9ED7"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0.053</w:t>
            </w:r>
          </w:p>
        </w:tc>
        <w:tc>
          <w:tcPr>
            <w:tcW w:w="1292" w:type="dxa"/>
            <w:vAlign w:val="center"/>
          </w:tcPr>
          <w:p w14:paraId="2A70A3B4"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0.135</w:t>
            </w:r>
          </w:p>
        </w:tc>
        <w:tc>
          <w:tcPr>
            <w:tcW w:w="1627" w:type="dxa"/>
            <w:vAlign w:val="center"/>
          </w:tcPr>
          <w:p w14:paraId="3E450523"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0.060</w:t>
            </w:r>
          </w:p>
        </w:tc>
      </w:tr>
      <w:tr w:rsidR="00FB54B8" w:rsidRPr="00E3171F" w14:paraId="4865AB2E" w14:textId="77777777" w:rsidTr="00617507">
        <w:tc>
          <w:tcPr>
            <w:tcW w:w="1269" w:type="dxa"/>
          </w:tcPr>
          <w:p w14:paraId="30E803A2"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4</w:t>
            </w:r>
          </w:p>
        </w:tc>
        <w:tc>
          <w:tcPr>
            <w:tcW w:w="1287" w:type="dxa"/>
            <w:vAlign w:val="center"/>
          </w:tcPr>
          <w:p w14:paraId="4FE0390A"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120</w:t>
            </w:r>
          </w:p>
        </w:tc>
        <w:tc>
          <w:tcPr>
            <w:tcW w:w="1292" w:type="dxa"/>
            <w:vAlign w:val="center"/>
          </w:tcPr>
          <w:p w14:paraId="67F910A5"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0.120</w:t>
            </w:r>
          </w:p>
        </w:tc>
        <w:tc>
          <w:tcPr>
            <w:tcW w:w="1292" w:type="dxa"/>
            <w:vAlign w:val="center"/>
          </w:tcPr>
          <w:p w14:paraId="590065E1"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0.123</w:t>
            </w:r>
          </w:p>
        </w:tc>
        <w:tc>
          <w:tcPr>
            <w:tcW w:w="1292" w:type="dxa"/>
            <w:vAlign w:val="center"/>
          </w:tcPr>
          <w:p w14:paraId="7F513DB4"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0.056</w:t>
            </w:r>
          </w:p>
        </w:tc>
        <w:tc>
          <w:tcPr>
            <w:tcW w:w="1292" w:type="dxa"/>
            <w:vAlign w:val="center"/>
          </w:tcPr>
          <w:p w14:paraId="6AB921D7"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0.188</w:t>
            </w:r>
          </w:p>
        </w:tc>
        <w:tc>
          <w:tcPr>
            <w:tcW w:w="1627" w:type="dxa"/>
            <w:vAlign w:val="center"/>
          </w:tcPr>
          <w:p w14:paraId="5B543442"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0.087</w:t>
            </w:r>
          </w:p>
        </w:tc>
      </w:tr>
      <w:tr w:rsidR="00FB54B8" w:rsidRPr="00E3171F" w14:paraId="43E83BD0" w14:textId="77777777" w:rsidTr="00617507">
        <w:tc>
          <w:tcPr>
            <w:tcW w:w="1269" w:type="dxa"/>
          </w:tcPr>
          <w:p w14:paraId="7F64F06E"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5</w:t>
            </w:r>
          </w:p>
        </w:tc>
        <w:tc>
          <w:tcPr>
            <w:tcW w:w="1287" w:type="dxa"/>
            <w:vAlign w:val="center"/>
          </w:tcPr>
          <w:p w14:paraId="5E689B4E"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150</w:t>
            </w:r>
          </w:p>
        </w:tc>
        <w:tc>
          <w:tcPr>
            <w:tcW w:w="1292" w:type="dxa"/>
            <w:vAlign w:val="center"/>
          </w:tcPr>
          <w:p w14:paraId="6E1AD62D"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0.126</w:t>
            </w:r>
          </w:p>
        </w:tc>
        <w:tc>
          <w:tcPr>
            <w:tcW w:w="1292" w:type="dxa"/>
            <w:vAlign w:val="center"/>
          </w:tcPr>
          <w:p w14:paraId="16976A32"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0.130</w:t>
            </w:r>
          </w:p>
        </w:tc>
        <w:tc>
          <w:tcPr>
            <w:tcW w:w="1292" w:type="dxa"/>
            <w:vAlign w:val="center"/>
          </w:tcPr>
          <w:p w14:paraId="49D1BEBB"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0.067</w:t>
            </w:r>
          </w:p>
        </w:tc>
        <w:tc>
          <w:tcPr>
            <w:tcW w:w="1292" w:type="dxa"/>
            <w:vAlign w:val="center"/>
          </w:tcPr>
          <w:p w14:paraId="0E8ED91D"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0.245</w:t>
            </w:r>
          </w:p>
        </w:tc>
        <w:tc>
          <w:tcPr>
            <w:tcW w:w="1627" w:type="dxa"/>
            <w:vAlign w:val="center"/>
          </w:tcPr>
          <w:p w14:paraId="192BE476"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0.140</w:t>
            </w:r>
          </w:p>
        </w:tc>
      </w:tr>
      <w:tr w:rsidR="00FB54B8" w:rsidRPr="00E3171F" w14:paraId="1004B916" w14:textId="77777777" w:rsidTr="00617507">
        <w:tc>
          <w:tcPr>
            <w:tcW w:w="1269" w:type="dxa"/>
          </w:tcPr>
          <w:p w14:paraId="3F4B7633"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6</w:t>
            </w:r>
          </w:p>
        </w:tc>
        <w:tc>
          <w:tcPr>
            <w:tcW w:w="1287" w:type="dxa"/>
            <w:vAlign w:val="center"/>
          </w:tcPr>
          <w:p w14:paraId="4D0261FC"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180</w:t>
            </w:r>
          </w:p>
        </w:tc>
        <w:tc>
          <w:tcPr>
            <w:tcW w:w="1292" w:type="dxa"/>
            <w:vAlign w:val="center"/>
          </w:tcPr>
          <w:p w14:paraId="6F75EA1E"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0.166</w:t>
            </w:r>
          </w:p>
        </w:tc>
        <w:tc>
          <w:tcPr>
            <w:tcW w:w="1292" w:type="dxa"/>
            <w:vAlign w:val="center"/>
          </w:tcPr>
          <w:p w14:paraId="19A37E7B"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0.169</w:t>
            </w:r>
          </w:p>
        </w:tc>
        <w:tc>
          <w:tcPr>
            <w:tcW w:w="1292" w:type="dxa"/>
            <w:vAlign w:val="center"/>
          </w:tcPr>
          <w:p w14:paraId="3037F8A5"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0.168</w:t>
            </w:r>
          </w:p>
        </w:tc>
        <w:tc>
          <w:tcPr>
            <w:tcW w:w="1292" w:type="dxa"/>
            <w:vAlign w:val="center"/>
          </w:tcPr>
          <w:p w14:paraId="6E4AA21D"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0.300</w:t>
            </w:r>
          </w:p>
        </w:tc>
        <w:tc>
          <w:tcPr>
            <w:tcW w:w="1627" w:type="dxa"/>
            <w:vAlign w:val="center"/>
          </w:tcPr>
          <w:p w14:paraId="403A1A03"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0.290</w:t>
            </w:r>
          </w:p>
        </w:tc>
      </w:tr>
      <w:tr w:rsidR="00FB54B8" w:rsidRPr="00E3171F" w14:paraId="488FA406" w14:textId="77777777" w:rsidTr="00617507">
        <w:tc>
          <w:tcPr>
            <w:tcW w:w="1269" w:type="dxa"/>
          </w:tcPr>
          <w:p w14:paraId="203D4C39"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7</w:t>
            </w:r>
          </w:p>
        </w:tc>
        <w:tc>
          <w:tcPr>
            <w:tcW w:w="1287" w:type="dxa"/>
            <w:vAlign w:val="center"/>
          </w:tcPr>
          <w:p w14:paraId="6AA1E844"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210</w:t>
            </w:r>
          </w:p>
        </w:tc>
        <w:tc>
          <w:tcPr>
            <w:tcW w:w="1292" w:type="dxa"/>
            <w:vAlign w:val="center"/>
          </w:tcPr>
          <w:p w14:paraId="6058766E"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0.199</w:t>
            </w:r>
          </w:p>
        </w:tc>
        <w:tc>
          <w:tcPr>
            <w:tcW w:w="1292" w:type="dxa"/>
            <w:vAlign w:val="center"/>
          </w:tcPr>
          <w:p w14:paraId="3CC45239"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0.287</w:t>
            </w:r>
          </w:p>
        </w:tc>
        <w:tc>
          <w:tcPr>
            <w:tcW w:w="1292" w:type="dxa"/>
            <w:vAlign w:val="center"/>
          </w:tcPr>
          <w:p w14:paraId="52931CA3"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0.320</w:t>
            </w:r>
          </w:p>
        </w:tc>
        <w:tc>
          <w:tcPr>
            <w:tcW w:w="1292" w:type="dxa"/>
            <w:vAlign w:val="center"/>
          </w:tcPr>
          <w:p w14:paraId="70BE8170"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0.378</w:t>
            </w:r>
          </w:p>
        </w:tc>
        <w:tc>
          <w:tcPr>
            <w:tcW w:w="1627" w:type="dxa"/>
            <w:vAlign w:val="center"/>
          </w:tcPr>
          <w:p w14:paraId="577898ED"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0.490</w:t>
            </w:r>
          </w:p>
        </w:tc>
      </w:tr>
      <w:tr w:rsidR="00FB54B8" w:rsidRPr="00E3171F" w14:paraId="4B835DE4" w14:textId="77777777" w:rsidTr="00617507">
        <w:tc>
          <w:tcPr>
            <w:tcW w:w="1269" w:type="dxa"/>
          </w:tcPr>
          <w:p w14:paraId="4994518C"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8</w:t>
            </w:r>
          </w:p>
        </w:tc>
        <w:tc>
          <w:tcPr>
            <w:tcW w:w="1287" w:type="dxa"/>
            <w:vAlign w:val="center"/>
          </w:tcPr>
          <w:p w14:paraId="5A0939C1"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240</w:t>
            </w:r>
          </w:p>
        </w:tc>
        <w:tc>
          <w:tcPr>
            <w:tcW w:w="1292" w:type="dxa"/>
            <w:vAlign w:val="center"/>
          </w:tcPr>
          <w:p w14:paraId="2EF98F69"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0.281</w:t>
            </w:r>
          </w:p>
        </w:tc>
        <w:tc>
          <w:tcPr>
            <w:tcW w:w="1292" w:type="dxa"/>
            <w:vAlign w:val="center"/>
          </w:tcPr>
          <w:p w14:paraId="36FF7102"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0.395</w:t>
            </w:r>
          </w:p>
        </w:tc>
        <w:tc>
          <w:tcPr>
            <w:tcW w:w="1292" w:type="dxa"/>
            <w:vAlign w:val="center"/>
          </w:tcPr>
          <w:p w14:paraId="009F269B"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0.454</w:t>
            </w:r>
          </w:p>
        </w:tc>
        <w:tc>
          <w:tcPr>
            <w:tcW w:w="1292" w:type="dxa"/>
            <w:vAlign w:val="center"/>
          </w:tcPr>
          <w:p w14:paraId="7498C9B8"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0.475</w:t>
            </w:r>
          </w:p>
        </w:tc>
        <w:tc>
          <w:tcPr>
            <w:tcW w:w="1627" w:type="dxa"/>
            <w:vAlign w:val="center"/>
          </w:tcPr>
          <w:p w14:paraId="247F87A4"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0.560</w:t>
            </w:r>
          </w:p>
        </w:tc>
      </w:tr>
    </w:tbl>
    <w:p w14:paraId="216BAA98" w14:textId="77777777" w:rsidR="00FB54B8" w:rsidRPr="00E3171F" w:rsidRDefault="00FB54B8" w:rsidP="00E3171F">
      <w:pPr>
        <w:spacing w:after="0" w:line="276" w:lineRule="auto"/>
        <w:jc w:val="both"/>
        <w:rPr>
          <w:rFonts w:ascii="Times New Roman" w:hAnsi="Times New Roman" w:cs="Times New Roman"/>
        </w:rPr>
      </w:pPr>
    </w:p>
    <w:p w14:paraId="05EC6D67" w14:textId="77777777" w:rsidR="00FB54B8" w:rsidRPr="00E3171F" w:rsidRDefault="00FB54B8" w:rsidP="00E3171F">
      <w:pPr>
        <w:spacing w:after="0" w:line="276" w:lineRule="auto"/>
        <w:jc w:val="center"/>
        <w:rPr>
          <w:rFonts w:ascii="Times New Roman" w:hAnsi="Times New Roman" w:cs="Times New Roman"/>
          <w:b/>
          <w:bCs/>
        </w:rPr>
      </w:pPr>
      <w:r w:rsidRPr="00E3171F">
        <w:rPr>
          <w:rFonts w:ascii="Times New Roman" w:hAnsi="Times New Roman" w:cs="Times New Roman"/>
          <w:noProof/>
        </w:rPr>
        <w:drawing>
          <wp:inline distT="0" distB="0" distL="0" distR="0" wp14:anchorId="3773FC25" wp14:editId="5E6679A7">
            <wp:extent cx="4992977" cy="2274277"/>
            <wp:effectExtent l="0" t="0" r="0" b="0"/>
            <wp:docPr id="19729797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a:extLst>
                        <a:ext uri="{28A0092B-C50C-407E-A947-70E740481C1C}">
                          <a14:useLocalDpi xmlns:a14="http://schemas.microsoft.com/office/drawing/2010/main" val="0"/>
                        </a:ext>
                      </a:extLst>
                    </a:blip>
                    <a:srcRect t="5955"/>
                    <a:stretch>
                      <a:fillRect/>
                    </a:stretch>
                  </pic:blipFill>
                  <pic:spPr bwMode="auto">
                    <a:xfrm>
                      <a:off x="0" y="0"/>
                      <a:ext cx="5022450" cy="2287702"/>
                    </a:xfrm>
                    <a:prstGeom prst="rect">
                      <a:avLst/>
                    </a:prstGeom>
                    <a:noFill/>
                    <a:ln>
                      <a:noFill/>
                    </a:ln>
                    <a:extLst>
                      <a:ext uri="{53640926-AAD7-44D8-BBD7-CCE9431645EC}">
                        <a14:shadowObscured xmlns:a14="http://schemas.microsoft.com/office/drawing/2010/main"/>
                      </a:ext>
                    </a:extLst>
                  </pic:spPr>
                </pic:pic>
              </a:graphicData>
            </a:graphic>
          </wp:inline>
        </w:drawing>
      </w:r>
    </w:p>
    <w:p w14:paraId="7FA0EBCC" w14:textId="46F9C195" w:rsidR="00E22CFF" w:rsidRPr="00E3171F" w:rsidRDefault="00FB54B8" w:rsidP="00E3171F">
      <w:pPr>
        <w:spacing w:after="0" w:line="276" w:lineRule="auto"/>
        <w:jc w:val="center"/>
        <w:rPr>
          <w:rFonts w:ascii="Times New Roman" w:hAnsi="Times New Roman" w:cs="Times New Roman"/>
          <w:b/>
          <w:bCs/>
        </w:rPr>
      </w:pPr>
      <w:r w:rsidRPr="00E3171F">
        <w:rPr>
          <w:rFonts w:ascii="Times New Roman" w:hAnsi="Times New Roman" w:cs="Times New Roman"/>
          <w:b/>
          <w:bCs/>
        </w:rPr>
        <w:t xml:space="preserve">Fig. </w:t>
      </w:r>
      <w:r w:rsidR="00E22CFF" w:rsidRPr="00E3171F">
        <w:rPr>
          <w:rFonts w:ascii="Times New Roman" w:hAnsi="Times New Roman" w:cs="Times New Roman"/>
          <w:b/>
          <w:bCs/>
        </w:rPr>
        <w:t>5</w:t>
      </w:r>
      <w:r w:rsidRPr="00E3171F">
        <w:rPr>
          <w:rFonts w:ascii="Times New Roman" w:hAnsi="Times New Roman" w:cs="Times New Roman"/>
          <w:b/>
          <w:bCs/>
        </w:rPr>
        <w:t xml:space="preserve"> Growth curve analysis of </w:t>
      </w:r>
      <w:r w:rsidR="00E97F38" w:rsidRPr="00E3171F">
        <w:rPr>
          <w:rFonts w:ascii="Times New Roman" w:hAnsi="Times New Roman" w:cs="Times New Roman"/>
          <w:b/>
          <w:bCs/>
        </w:rPr>
        <w:t xml:space="preserve">all </w:t>
      </w:r>
      <w:r w:rsidRPr="00E3171F">
        <w:rPr>
          <w:rFonts w:ascii="Times New Roman" w:hAnsi="Times New Roman" w:cs="Times New Roman"/>
          <w:b/>
          <w:bCs/>
        </w:rPr>
        <w:t>PHB isolates</w:t>
      </w:r>
    </w:p>
    <w:p w14:paraId="7263C170" w14:textId="77777777" w:rsidR="00B73734" w:rsidRDefault="00B73734" w:rsidP="00B73734">
      <w:pPr>
        <w:pStyle w:val="ListParagraph"/>
        <w:spacing w:after="0" w:line="276" w:lineRule="auto"/>
        <w:ind w:left="360"/>
        <w:rPr>
          <w:rFonts w:ascii="Times New Roman" w:hAnsi="Times New Roman" w:cs="Times New Roman"/>
          <w:b/>
          <w:bCs/>
        </w:rPr>
      </w:pPr>
    </w:p>
    <w:p w14:paraId="43029662" w14:textId="76A6A70E" w:rsidR="00303CEA" w:rsidRPr="00E3171F" w:rsidRDefault="00FB54B8" w:rsidP="00E3171F">
      <w:pPr>
        <w:pStyle w:val="ListParagraph"/>
        <w:numPr>
          <w:ilvl w:val="0"/>
          <w:numId w:val="14"/>
        </w:numPr>
        <w:spacing w:after="0" w:line="276" w:lineRule="auto"/>
        <w:rPr>
          <w:rFonts w:ascii="Times New Roman" w:hAnsi="Times New Roman" w:cs="Times New Roman"/>
          <w:b/>
          <w:bCs/>
        </w:rPr>
      </w:pPr>
      <w:r w:rsidRPr="00E3171F">
        <w:rPr>
          <w:rFonts w:ascii="Times New Roman" w:hAnsi="Times New Roman" w:cs="Times New Roman"/>
          <w:b/>
          <w:bCs/>
        </w:rPr>
        <w:t>PH</w:t>
      </w:r>
      <w:r w:rsidR="001F7DE9" w:rsidRPr="00E3171F">
        <w:rPr>
          <w:rFonts w:ascii="Times New Roman" w:hAnsi="Times New Roman" w:cs="Times New Roman"/>
          <w:b/>
          <w:bCs/>
        </w:rPr>
        <w:t>A</w:t>
      </w:r>
      <w:r w:rsidRPr="00E3171F">
        <w:rPr>
          <w:rFonts w:ascii="Times New Roman" w:hAnsi="Times New Roman" w:cs="Times New Roman"/>
          <w:b/>
          <w:bCs/>
        </w:rPr>
        <w:t xml:space="preserve"> Production and Extraction</w:t>
      </w:r>
    </w:p>
    <w:p w14:paraId="61FB4A37" w14:textId="77777777" w:rsidR="00C421BE" w:rsidRPr="00E3171F" w:rsidRDefault="00C421BE" w:rsidP="00E3171F">
      <w:pPr>
        <w:spacing w:after="0" w:line="276" w:lineRule="auto"/>
        <w:rPr>
          <w:rFonts w:ascii="Times New Roman" w:hAnsi="Times New Roman" w:cs="Times New Roman"/>
          <w:b/>
          <w:bCs/>
        </w:rPr>
      </w:pPr>
    </w:p>
    <w:p w14:paraId="65D1B374" w14:textId="5927E3B4" w:rsidR="00FB54B8" w:rsidRPr="00E3171F" w:rsidRDefault="00303CEA" w:rsidP="00E3171F">
      <w:pPr>
        <w:spacing w:after="0" w:line="276" w:lineRule="auto"/>
        <w:jc w:val="both"/>
        <w:rPr>
          <w:rFonts w:ascii="Times New Roman" w:hAnsi="Times New Roman" w:cs="Times New Roman"/>
          <w:b/>
          <w:bCs/>
        </w:rPr>
      </w:pPr>
      <w:r w:rsidRPr="00E3171F">
        <w:rPr>
          <w:rFonts w:ascii="Times New Roman" w:hAnsi="Times New Roman" w:cs="Times New Roman"/>
        </w:rPr>
        <w:t xml:space="preserve"> The production of PHA, the optimized isolated culture was grown up to 72 hours of incubation, and further allowed for the process. </w:t>
      </w:r>
      <w:r w:rsidR="00FB54B8" w:rsidRPr="00E3171F">
        <w:rPr>
          <w:rFonts w:ascii="Times New Roman" w:hAnsi="Times New Roman" w:cs="Times New Roman"/>
        </w:rPr>
        <w:t>Quantitative extraction</w:t>
      </w:r>
      <w:r w:rsidRPr="00E3171F">
        <w:rPr>
          <w:rFonts w:ascii="Times New Roman" w:hAnsi="Times New Roman" w:cs="Times New Roman"/>
        </w:rPr>
        <w:t xml:space="preserve"> of </w:t>
      </w:r>
      <w:r w:rsidR="00433E8E" w:rsidRPr="00E3171F">
        <w:rPr>
          <w:rFonts w:ascii="Times New Roman" w:hAnsi="Times New Roman" w:cs="Times New Roman"/>
        </w:rPr>
        <w:t>PHA</w:t>
      </w:r>
      <w:r w:rsidR="00FB54B8" w:rsidRPr="00E3171F">
        <w:rPr>
          <w:rFonts w:ascii="Times New Roman" w:hAnsi="Times New Roman" w:cs="Times New Roman"/>
        </w:rPr>
        <w:t xml:space="preserve"> using the </w:t>
      </w:r>
      <w:proofErr w:type="spellStart"/>
      <w:r w:rsidR="00FB54B8" w:rsidRPr="00E3171F">
        <w:rPr>
          <w:rFonts w:ascii="Times New Roman" w:hAnsi="Times New Roman" w:cs="Times New Roman"/>
        </w:rPr>
        <w:t>NaOCl</w:t>
      </w:r>
      <w:proofErr w:type="spellEnd"/>
      <w:r w:rsidR="00FB54B8" w:rsidRPr="00E3171F">
        <w:rPr>
          <w:rFonts w:ascii="Times New Roman" w:hAnsi="Times New Roman" w:cs="Times New Roman"/>
        </w:rPr>
        <w:t xml:space="preserve"> chloroform method yielded a final PH</w:t>
      </w:r>
      <w:r w:rsidRPr="00E3171F">
        <w:rPr>
          <w:rFonts w:ascii="Times New Roman" w:hAnsi="Times New Roman" w:cs="Times New Roman"/>
        </w:rPr>
        <w:t>A</w:t>
      </w:r>
      <w:r w:rsidR="00FB54B8" w:rsidRPr="00E3171F">
        <w:rPr>
          <w:rFonts w:ascii="Times New Roman" w:hAnsi="Times New Roman" w:cs="Times New Roman"/>
        </w:rPr>
        <w:t xml:space="preserve"> dry weight, as shown in Figure 7</w:t>
      </w:r>
      <w:r w:rsidRPr="00E3171F">
        <w:rPr>
          <w:rFonts w:ascii="Times New Roman" w:hAnsi="Times New Roman" w:cs="Times New Roman"/>
        </w:rPr>
        <w:t>.</w:t>
      </w:r>
      <w:r w:rsidRPr="00E3171F">
        <w:rPr>
          <w:rFonts w:ascii="Times New Roman" w:hAnsi="Times New Roman" w:cs="Times New Roman"/>
          <w:b/>
          <w:bCs/>
        </w:rPr>
        <w:t xml:space="preserve"> </w:t>
      </w:r>
      <w:r w:rsidR="00FB54B8" w:rsidRPr="00E3171F">
        <w:rPr>
          <w:rFonts w:ascii="Times New Roman" w:hAnsi="Times New Roman" w:cs="Times New Roman"/>
        </w:rPr>
        <w:t>The selected PH</w:t>
      </w:r>
      <w:r w:rsidRPr="00E3171F">
        <w:rPr>
          <w:rFonts w:ascii="Times New Roman" w:hAnsi="Times New Roman" w:cs="Times New Roman"/>
        </w:rPr>
        <w:t>A</w:t>
      </w:r>
      <w:r w:rsidR="00FB54B8" w:rsidRPr="00E3171F">
        <w:rPr>
          <w:rFonts w:ascii="Times New Roman" w:hAnsi="Times New Roman" w:cs="Times New Roman"/>
        </w:rPr>
        <w:t xml:space="preserve"> isolates were harvested, and after extraction, the PH</w:t>
      </w:r>
      <w:r w:rsidRPr="00E3171F">
        <w:rPr>
          <w:rFonts w:ascii="Times New Roman" w:hAnsi="Times New Roman" w:cs="Times New Roman"/>
        </w:rPr>
        <w:t>A</w:t>
      </w:r>
      <w:r w:rsidR="00FB54B8" w:rsidRPr="00E3171F">
        <w:rPr>
          <w:rFonts w:ascii="Times New Roman" w:hAnsi="Times New Roman" w:cs="Times New Roman"/>
        </w:rPr>
        <w:t xml:space="preserve"> was quantified using the standard sulfuric acid digestion method (Law &amp; </w:t>
      </w:r>
      <w:proofErr w:type="spellStart"/>
      <w:r w:rsidR="00FB54B8" w:rsidRPr="00E3171F">
        <w:rPr>
          <w:rFonts w:ascii="Times New Roman" w:hAnsi="Times New Roman" w:cs="Times New Roman"/>
        </w:rPr>
        <w:t>Slepecky</w:t>
      </w:r>
      <w:proofErr w:type="spellEnd"/>
      <w:r w:rsidR="00FB54B8" w:rsidRPr="00E3171F">
        <w:rPr>
          <w:rFonts w:ascii="Times New Roman" w:hAnsi="Times New Roman" w:cs="Times New Roman"/>
        </w:rPr>
        <w:t>, 1961). The maximum PH</w:t>
      </w:r>
      <w:r w:rsidRPr="00E3171F">
        <w:rPr>
          <w:rFonts w:ascii="Times New Roman" w:hAnsi="Times New Roman" w:cs="Times New Roman"/>
        </w:rPr>
        <w:t>A</w:t>
      </w:r>
      <w:r w:rsidR="00FB54B8" w:rsidRPr="00E3171F">
        <w:rPr>
          <w:rFonts w:ascii="Times New Roman" w:hAnsi="Times New Roman" w:cs="Times New Roman"/>
        </w:rPr>
        <w:t xml:space="preserve"> yield achieved was 55.3% of the Cell Dry Weight (CDW), corresponding to a volumetric PH</w:t>
      </w:r>
      <w:r w:rsidRPr="00E3171F">
        <w:rPr>
          <w:rFonts w:ascii="Times New Roman" w:hAnsi="Times New Roman" w:cs="Times New Roman"/>
        </w:rPr>
        <w:t>A</w:t>
      </w:r>
      <w:r w:rsidR="00FB54B8" w:rsidRPr="00E3171F">
        <w:rPr>
          <w:rFonts w:ascii="Times New Roman" w:hAnsi="Times New Roman" w:cs="Times New Roman"/>
        </w:rPr>
        <w:t xml:space="preserve"> concentration of 4.8 g/L.</w:t>
      </w:r>
    </w:p>
    <w:p w14:paraId="43FB4EFE" w14:textId="77777777" w:rsidR="00FB54B8" w:rsidRPr="00E3171F" w:rsidRDefault="00FB54B8" w:rsidP="00E3171F">
      <w:pPr>
        <w:spacing w:after="0" w:line="276" w:lineRule="auto"/>
        <w:jc w:val="both"/>
        <w:rPr>
          <w:rFonts w:ascii="Times New Roman" w:hAnsi="Times New Roman" w:cs="Times New Roman"/>
        </w:rPr>
      </w:pPr>
    </w:p>
    <w:p w14:paraId="1B122D15" w14:textId="77777777" w:rsidR="00FB54B8" w:rsidRPr="00E3171F" w:rsidRDefault="00FB54B8" w:rsidP="00E3171F">
      <w:pPr>
        <w:spacing w:after="0" w:line="276" w:lineRule="auto"/>
        <w:jc w:val="center"/>
        <w:rPr>
          <w:rFonts w:ascii="Times New Roman" w:hAnsi="Times New Roman" w:cs="Times New Roman"/>
          <w:b/>
          <w:bCs/>
          <w:noProof/>
        </w:rPr>
      </w:pPr>
      <w:r w:rsidRPr="00E3171F">
        <w:rPr>
          <w:rFonts w:ascii="Times New Roman" w:hAnsi="Times New Roman" w:cs="Times New Roman"/>
          <w:b/>
          <w:bCs/>
          <w:noProof/>
        </w:rPr>
        <w:lastRenderedPageBreak/>
        <w:drawing>
          <wp:inline distT="0" distB="0" distL="0" distR="0" wp14:anchorId="594BDB10" wp14:editId="4E1FD3E5">
            <wp:extent cx="1230676" cy="20719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xtraction_flask-removebg-previe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2466" cy="2175992"/>
                    </a:xfrm>
                    <a:prstGeom prst="rect">
                      <a:avLst/>
                    </a:prstGeom>
                  </pic:spPr>
                </pic:pic>
              </a:graphicData>
            </a:graphic>
          </wp:inline>
        </w:drawing>
      </w:r>
      <w:r w:rsidRPr="00E3171F">
        <w:rPr>
          <w:rFonts w:ascii="Times New Roman" w:hAnsi="Times New Roman" w:cs="Times New Roman"/>
          <w:b/>
          <w:bCs/>
          <w:noProof/>
        </w:rPr>
        <w:t xml:space="preserve">                              </w:t>
      </w:r>
      <w:r w:rsidRPr="00E3171F">
        <w:rPr>
          <w:rFonts w:ascii="Times New Roman" w:hAnsi="Times New Roman" w:cs="Times New Roman"/>
          <w:b/>
          <w:bCs/>
          <w:noProof/>
        </w:rPr>
        <w:drawing>
          <wp:inline distT="0" distB="0" distL="0" distR="0" wp14:anchorId="3610E54A" wp14:editId="1B1F40C7">
            <wp:extent cx="1929021" cy="1849364"/>
            <wp:effectExtent l="76200" t="76200" r="128905" b="132080"/>
            <wp:docPr id="27" name="Picture 2097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97154"/>
                    <pic:cNvPicPr>
                      <a:picLocks/>
                    </pic:cNvPicPr>
                  </pic:nvPicPr>
                  <pic:blipFill>
                    <a:blip r:embed="rId15"/>
                    <a:srcRect l="619" b="619"/>
                    <a:stretch>
                      <a:fillRect/>
                    </a:stretch>
                  </pic:blipFill>
                  <pic:spPr>
                    <a:xfrm>
                      <a:off x="0" y="0"/>
                      <a:ext cx="1958368" cy="18774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39CE27" w14:textId="095EC5CF" w:rsidR="00632814" w:rsidRPr="00E3171F" w:rsidRDefault="00632814" w:rsidP="00E3171F">
      <w:pPr>
        <w:pStyle w:val="ListParagraph"/>
        <w:spacing w:after="0" w:line="276" w:lineRule="auto"/>
        <w:ind w:left="1440"/>
        <w:rPr>
          <w:rFonts w:ascii="Times New Roman" w:hAnsi="Times New Roman" w:cs="Times New Roman"/>
          <w:b/>
          <w:bCs/>
          <w:noProof/>
        </w:rPr>
      </w:pPr>
      <w:r w:rsidRPr="00E3171F">
        <w:rPr>
          <w:rFonts w:ascii="Times New Roman" w:hAnsi="Times New Roman" w:cs="Times New Roman"/>
          <w:b/>
          <w:bCs/>
          <w:noProof/>
        </w:rPr>
        <w:t xml:space="preserve">      a)                                                                       b)</w:t>
      </w:r>
    </w:p>
    <w:p w14:paraId="23584B0F" w14:textId="77777777" w:rsidR="00FB54B8" w:rsidRPr="00E3171F" w:rsidRDefault="00FB54B8" w:rsidP="00E3171F">
      <w:pPr>
        <w:spacing w:after="0" w:line="276" w:lineRule="auto"/>
        <w:jc w:val="both"/>
        <w:rPr>
          <w:rFonts w:ascii="Times New Roman" w:hAnsi="Times New Roman" w:cs="Times New Roman"/>
        </w:rPr>
      </w:pPr>
    </w:p>
    <w:p w14:paraId="0D443C6B" w14:textId="7F91206B" w:rsidR="00FB54B8" w:rsidRPr="00EA04AD" w:rsidRDefault="00FB54B8" w:rsidP="00E3171F">
      <w:pPr>
        <w:spacing w:after="0" w:line="276" w:lineRule="auto"/>
        <w:jc w:val="both"/>
        <w:rPr>
          <w:rFonts w:ascii="Times New Roman" w:hAnsi="Times New Roman" w:cs="Times New Roman"/>
          <w:b/>
          <w:bCs/>
        </w:rPr>
      </w:pPr>
      <w:r w:rsidRPr="00EA04AD">
        <w:rPr>
          <w:rFonts w:ascii="Times New Roman" w:hAnsi="Times New Roman" w:cs="Times New Roman"/>
          <w:b/>
          <w:bCs/>
        </w:rPr>
        <w:t xml:space="preserve">Fig. </w:t>
      </w:r>
      <w:r w:rsidR="00C2478A" w:rsidRPr="00EA04AD">
        <w:rPr>
          <w:rFonts w:ascii="Times New Roman" w:hAnsi="Times New Roman" w:cs="Times New Roman"/>
          <w:b/>
          <w:bCs/>
        </w:rPr>
        <w:t>6</w:t>
      </w:r>
      <w:r w:rsidRPr="00EA04AD">
        <w:rPr>
          <w:rFonts w:ascii="Times New Roman" w:hAnsi="Times New Roman" w:cs="Times New Roman"/>
          <w:b/>
          <w:bCs/>
        </w:rPr>
        <w:t xml:space="preserve"> a) Grown culture of PHB isolate for PH</w:t>
      </w:r>
      <w:r w:rsidR="005F76F9" w:rsidRPr="00EA04AD">
        <w:rPr>
          <w:rFonts w:ascii="Times New Roman" w:hAnsi="Times New Roman" w:cs="Times New Roman"/>
          <w:b/>
          <w:bCs/>
        </w:rPr>
        <w:t>A</w:t>
      </w:r>
      <w:r w:rsidRPr="00EA04AD">
        <w:rPr>
          <w:rFonts w:ascii="Times New Roman" w:hAnsi="Times New Roman" w:cs="Times New Roman"/>
          <w:b/>
          <w:bCs/>
        </w:rPr>
        <w:t xml:space="preserve"> extraction b) Extracted PH</w:t>
      </w:r>
      <w:r w:rsidR="009D7FEC" w:rsidRPr="00EA04AD">
        <w:rPr>
          <w:rFonts w:ascii="Times New Roman" w:hAnsi="Times New Roman" w:cs="Times New Roman"/>
          <w:b/>
          <w:bCs/>
        </w:rPr>
        <w:t>A</w:t>
      </w:r>
      <w:r w:rsidRPr="00EA04AD">
        <w:rPr>
          <w:rFonts w:ascii="Times New Roman" w:hAnsi="Times New Roman" w:cs="Times New Roman"/>
          <w:b/>
          <w:bCs/>
        </w:rPr>
        <w:t xml:space="preserve"> polymer on plate</w:t>
      </w:r>
      <w:r w:rsidR="00C2478A" w:rsidRPr="00EA04AD">
        <w:rPr>
          <w:rFonts w:ascii="Times New Roman" w:hAnsi="Times New Roman" w:cs="Times New Roman"/>
          <w:b/>
          <w:bCs/>
        </w:rPr>
        <w:t>.</w:t>
      </w:r>
    </w:p>
    <w:p w14:paraId="0DCE90AB" w14:textId="77777777" w:rsidR="00FB54B8" w:rsidRPr="00E3171F" w:rsidRDefault="00FB54B8" w:rsidP="00E3171F">
      <w:pPr>
        <w:spacing w:after="0" w:line="276" w:lineRule="auto"/>
        <w:jc w:val="center"/>
        <w:rPr>
          <w:rFonts w:ascii="Times New Roman" w:hAnsi="Times New Roman" w:cs="Times New Roman"/>
          <w:b/>
          <w:bCs/>
        </w:rPr>
      </w:pPr>
    </w:p>
    <w:p w14:paraId="4890A1A6" w14:textId="6CCA7A57" w:rsidR="00FB54B8" w:rsidRPr="00EA04AD" w:rsidRDefault="00FB54B8" w:rsidP="00E3171F">
      <w:pPr>
        <w:pStyle w:val="ListParagraph"/>
        <w:numPr>
          <w:ilvl w:val="0"/>
          <w:numId w:val="14"/>
        </w:numPr>
        <w:spacing w:after="0" w:line="276" w:lineRule="auto"/>
        <w:jc w:val="both"/>
        <w:rPr>
          <w:rFonts w:ascii="Times New Roman" w:hAnsi="Times New Roman" w:cs="Times New Roman"/>
          <w:b/>
          <w:bCs/>
        </w:rPr>
      </w:pPr>
      <w:r w:rsidRPr="00EA04AD">
        <w:rPr>
          <w:rFonts w:ascii="Times New Roman" w:hAnsi="Times New Roman" w:cs="Times New Roman"/>
          <w:b/>
          <w:bCs/>
        </w:rPr>
        <w:t>Effect of Environmental Factors on PH</w:t>
      </w:r>
      <w:r w:rsidR="00A90401" w:rsidRPr="00EA04AD">
        <w:rPr>
          <w:rFonts w:ascii="Times New Roman" w:hAnsi="Times New Roman" w:cs="Times New Roman"/>
          <w:b/>
          <w:bCs/>
        </w:rPr>
        <w:t>A</w:t>
      </w:r>
      <w:r w:rsidRPr="00EA04AD">
        <w:rPr>
          <w:rFonts w:ascii="Times New Roman" w:hAnsi="Times New Roman" w:cs="Times New Roman"/>
          <w:b/>
          <w:bCs/>
        </w:rPr>
        <w:t xml:space="preserve"> Production: -</w:t>
      </w:r>
    </w:p>
    <w:p w14:paraId="70A2A3E1" w14:textId="77777777" w:rsidR="00C2478A" w:rsidRPr="00EA04AD" w:rsidRDefault="00C2478A" w:rsidP="00E3171F">
      <w:pPr>
        <w:spacing w:after="0" w:line="276" w:lineRule="auto"/>
        <w:jc w:val="both"/>
        <w:rPr>
          <w:rFonts w:ascii="Times New Roman" w:hAnsi="Times New Roman" w:cs="Times New Roman"/>
          <w:b/>
          <w:bCs/>
        </w:rPr>
      </w:pPr>
    </w:p>
    <w:p w14:paraId="712D33D8" w14:textId="7C9BDB60" w:rsidR="00FB54B8" w:rsidRPr="00EA04AD" w:rsidRDefault="00CA6D83" w:rsidP="00E3171F">
      <w:pPr>
        <w:spacing w:after="0" w:line="276" w:lineRule="auto"/>
        <w:jc w:val="both"/>
        <w:rPr>
          <w:rFonts w:ascii="Times New Roman" w:hAnsi="Times New Roman" w:cs="Times New Roman"/>
          <w:b/>
          <w:bCs/>
        </w:rPr>
      </w:pPr>
      <w:r w:rsidRPr="00EA04AD">
        <w:rPr>
          <w:rFonts w:ascii="Times New Roman" w:hAnsi="Times New Roman" w:cs="Times New Roman"/>
          <w:b/>
          <w:bCs/>
        </w:rPr>
        <w:t>3.</w:t>
      </w:r>
      <w:r w:rsidR="00FB54B8" w:rsidRPr="00EA04AD">
        <w:rPr>
          <w:rFonts w:ascii="Times New Roman" w:hAnsi="Times New Roman" w:cs="Times New Roman"/>
          <w:b/>
          <w:bCs/>
        </w:rPr>
        <w:t>1. Effect of pH on PH</w:t>
      </w:r>
      <w:r w:rsidR="00F7524F" w:rsidRPr="00EA04AD">
        <w:rPr>
          <w:rFonts w:ascii="Times New Roman" w:hAnsi="Times New Roman" w:cs="Times New Roman"/>
          <w:b/>
          <w:bCs/>
        </w:rPr>
        <w:t>A</w:t>
      </w:r>
      <w:r w:rsidR="00FB54B8" w:rsidRPr="00EA04AD">
        <w:rPr>
          <w:rFonts w:ascii="Times New Roman" w:hAnsi="Times New Roman" w:cs="Times New Roman"/>
          <w:b/>
          <w:bCs/>
        </w:rPr>
        <w:t xml:space="preserve"> Production</w:t>
      </w:r>
    </w:p>
    <w:p w14:paraId="7B896DF5" w14:textId="025115E0" w:rsidR="00FB54B8" w:rsidRPr="00E3171F" w:rsidRDefault="00FB54B8" w:rsidP="00E3171F">
      <w:pPr>
        <w:spacing w:after="0" w:line="276" w:lineRule="auto"/>
        <w:jc w:val="both"/>
        <w:rPr>
          <w:rFonts w:ascii="Times New Roman" w:hAnsi="Times New Roman" w:cs="Times New Roman"/>
        </w:rPr>
      </w:pPr>
      <w:r w:rsidRPr="00E3171F">
        <w:rPr>
          <w:rFonts w:ascii="Times New Roman" w:hAnsi="Times New Roman" w:cs="Times New Roman"/>
        </w:rPr>
        <w:t xml:space="preserve">The isolated </w:t>
      </w:r>
      <w:r w:rsidR="00153CCD" w:rsidRPr="00E3171F">
        <w:rPr>
          <w:rFonts w:ascii="Times New Roman" w:hAnsi="Times New Roman" w:cs="Times New Roman"/>
        </w:rPr>
        <w:t xml:space="preserve">PHA </w:t>
      </w:r>
      <w:r w:rsidRPr="00E3171F">
        <w:rPr>
          <w:rFonts w:ascii="Times New Roman" w:hAnsi="Times New Roman" w:cs="Times New Roman"/>
        </w:rPr>
        <w:t>strain</w:t>
      </w:r>
      <w:r w:rsidR="00153CCD" w:rsidRPr="00E3171F">
        <w:rPr>
          <w:rFonts w:ascii="Times New Roman" w:hAnsi="Times New Roman" w:cs="Times New Roman"/>
        </w:rPr>
        <w:t>s</w:t>
      </w:r>
      <w:r w:rsidRPr="00E3171F">
        <w:rPr>
          <w:rFonts w:ascii="Times New Roman" w:hAnsi="Times New Roman" w:cs="Times New Roman"/>
        </w:rPr>
        <w:t xml:space="preserve"> </w:t>
      </w:r>
      <w:r w:rsidR="007B6281" w:rsidRPr="00E3171F">
        <w:rPr>
          <w:rFonts w:ascii="Times New Roman" w:hAnsi="Times New Roman" w:cs="Times New Roman"/>
        </w:rPr>
        <w:t xml:space="preserve">PHB 1 to PHB 5 </w:t>
      </w:r>
      <w:r w:rsidRPr="00E3171F">
        <w:rPr>
          <w:rFonts w:ascii="Times New Roman" w:hAnsi="Times New Roman" w:cs="Times New Roman"/>
        </w:rPr>
        <w:t>w</w:t>
      </w:r>
      <w:r w:rsidR="00153CCD" w:rsidRPr="00E3171F">
        <w:rPr>
          <w:rFonts w:ascii="Times New Roman" w:hAnsi="Times New Roman" w:cs="Times New Roman"/>
        </w:rPr>
        <w:t>ere</w:t>
      </w:r>
      <w:r w:rsidRPr="00E3171F">
        <w:rPr>
          <w:rFonts w:ascii="Times New Roman" w:hAnsi="Times New Roman" w:cs="Times New Roman"/>
        </w:rPr>
        <w:t xml:space="preserve"> cultured in PH</w:t>
      </w:r>
      <w:r w:rsidR="00ED3763" w:rsidRPr="00E3171F">
        <w:rPr>
          <w:rFonts w:ascii="Times New Roman" w:hAnsi="Times New Roman" w:cs="Times New Roman"/>
        </w:rPr>
        <w:t>A</w:t>
      </w:r>
      <w:r w:rsidRPr="00E3171F">
        <w:rPr>
          <w:rFonts w:ascii="Times New Roman" w:hAnsi="Times New Roman" w:cs="Times New Roman"/>
        </w:rPr>
        <w:t>-producing media</w:t>
      </w:r>
      <w:r w:rsidR="00153CCD" w:rsidRPr="00E3171F">
        <w:rPr>
          <w:rFonts w:ascii="Times New Roman" w:hAnsi="Times New Roman" w:cs="Times New Roman"/>
        </w:rPr>
        <w:t xml:space="preserve"> and</w:t>
      </w:r>
      <w:r w:rsidRPr="00E3171F">
        <w:rPr>
          <w:rFonts w:ascii="Times New Roman" w:hAnsi="Times New Roman" w:cs="Times New Roman"/>
        </w:rPr>
        <w:t xml:space="preserve"> adjusted to</w:t>
      </w:r>
      <w:r w:rsidR="00153CCD" w:rsidRPr="00E3171F">
        <w:rPr>
          <w:rFonts w:ascii="Times New Roman" w:hAnsi="Times New Roman" w:cs="Times New Roman"/>
        </w:rPr>
        <w:t xml:space="preserve"> the</w:t>
      </w:r>
      <w:r w:rsidRPr="00E3171F">
        <w:rPr>
          <w:rFonts w:ascii="Times New Roman" w:hAnsi="Times New Roman" w:cs="Times New Roman"/>
        </w:rPr>
        <w:t xml:space="preserve"> range of</w:t>
      </w:r>
      <w:r w:rsidR="00153CCD" w:rsidRPr="00E3171F">
        <w:rPr>
          <w:rFonts w:ascii="Times New Roman" w:hAnsi="Times New Roman" w:cs="Times New Roman"/>
        </w:rPr>
        <w:t xml:space="preserve"> various </w:t>
      </w:r>
      <w:r w:rsidRPr="00E3171F">
        <w:rPr>
          <w:rFonts w:ascii="Times New Roman" w:hAnsi="Times New Roman" w:cs="Times New Roman"/>
        </w:rPr>
        <w:t xml:space="preserve">pH values </w:t>
      </w:r>
      <w:r w:rsidR="00153CCD" w:rsidRPr="00E3171F">
        <w:rPr>
          <w:rFonts w:ascii="Times New Roman" w:hAnsi="Times New Roman" w:cs="Times New Roman"/>
        </w:rPr>
        <w:t xml:space="preserve">from </w:t>
      </w:r>
      <w:r w:rsidRPr="00E3171F">
        <w:rPr>
          <w:rFonts w:ascii="Times New Roman" w:hAnsi="Times New Roman" w:cs="Times New Roman"/>
        </w:rPr>
        <w:t xml:space="preserve">3 to 11. </w:t>
      </w:r>
      <w:r w:rsidR="007B6281" w:rsidRPr="00E3171F">
        <w:rPr>
          <w:rFonts w:ascii="Times New Roman" w:hAnsi="Times New Roman" w:cs="Times New Roman"/>
        </w:rPr>
        <w:t>Among</w:t>
      </w:r>
      <w:r w:rsidR="00ED6AF7">
        <w:rPr>
          <w:rFonts w:ascii="Times New Roman" w:hAnsi="Times New Roman" w:cs="Times New Roman"/>
        </w:rPr>
        <w:t xml:space="preserve"> </w:t>
      </w:r>
      <w:r w:rsidR="007B6281" w:rsidRPr="00E3171F">
        <w:rPr>
          <w:rFonts w:ascii="Times New Roman" w:hAnsi="Times New Roman" w:cs="Times New Roman"/>
        </w:rPr>
        <w:t xml:space="preserve">all </w:t>
      </w:r>
      <w:proofErr w:type="gramStart"/>
      <w:r w:rsidR="007B6281" w:rsidRPr="00E3171F">
        <w:rPr>
          <w:rFonts w:ascii="Times New Roman" w:hAnsi="Times New Roman" w:cs="Times New Roman"/>
        </w:rPr>
        <w:t>isolates</w:t>
      </w:r>
      <w:r w:rsidR="006B29AB" w:rsidRPr="00E3171F">
        <w:rPr>
          <w:rFonts w:ascii="Times New Roman" w:hAnsi="Times New Roman" w:cs="Times New Roman"/>
        </w:rPr>
        <w:t xml:space="preserve">, </w:t>
      </w:r>
      <w:r w:rsidR="007B6281" w:rsidRPr="00E3171F">
        <w:rPr>
          <w:rFonts w:ascii="Times New Roman" w:hAnsi="Times New Roman" w:cs="Times New Roman"/>
        </w:rPr>
        <w:t xml:space="preserve"> the</w:t>
      </w:r>
      <w:proofErr w:type="gramEnd"/>
      <w:r w:rsidR="007B6281" w:rsidRPr="00E3171F">
        <w:rPr>
          <w:rFonts w:ascii="Times New Roman" w:hAnsi="Times New Roman" w:cs="Times New Roman"/>
        </w:rPr>
        <w:t xml:space="preserve"> PHB 5 was screened and selected for the study of </w:t>
      </w:r>
      <w:r w:rsidR="00D9377B" w:rsidRPr="00E3171F">
        <w:rPr>
          <w:rFonts w:ascii="Times New Roman" w:hAnsi="Times New Roman" w:cs="Times New Roman"/>
        </w:rPr>
        <w:t xml:space="preserve">the </w:t>
      </w:r>
      <w:r w:rsidR="007B6281" w:rsidRPr="00E3171F">
        <w:rPr>
          <w:rFonts w:ascii="Times New Roman" w:hAnsi="Times New Roman" w:cs="Times New Roman"/>
        </w:rPr>
        <w:t>effect of pH on  PHA production.</w:t>
      </w:r>
      <w:r w:rsidR="00D9377B" w:rsidRPr="00E3171F">
        <w:rPr>
          <w:rFonts w:ascii="Times New Roman" w:hAnsi="Times New Roman" w:cs="Times New Roman"/>
        </w:rPr>
        <w:t xml:space="preserve"> </w:t>
      </w:r>
      <w:r w:rsidR="00153CCD" w:rsidRPr="00E3171F">
        <w:rPr>
          <w:rFonts w:ascii="Times New Roman" w:hAnsi="Times New Roman" w:cs="Times New Roman"/>
        </w:rPr>
        <w:t>The PHA</w:t>
      </w:r>
      <w:r w:rsidR="00E15D0C">
        <w:rPr>
          <w:rFonts w:ascii="Times New Roman" w:hAnsi="Times New Roman" w:cs="Times New Roman"/>
        </w:rPr>
        <w:t>-</w:t>
      </w:r>
      <w:r w:rsidR="00153CCD" w:rsidRPr="00E3171F">
        <w:rPr>
          <w:rFonts w:ascii="Times New Roman" w:hAnsi="Times New Roman" w:cs="Times New Roman"/>
        </w:rPr>
        <w:t xml:space="preserve">producing </w:t>
      </w:r>
      <w:r w:rsidR="00E15D0C">
        <w:rPr>
          <w:rFonts w:ascii="Times New Roman" w:hAnsi="Times New Roman" w:cs="Times New Roman"/>
        </w:rPr>
        <w:t xml:space="preserve">isolate </w:t>
      </w:r>
      <w:r w:rsidR="007B6281" w:rsidRPr="00E3171F">
        <w:rPr>
          <w:rFonts w:ascii="Times New Roman" w:hAnsi="Times New Roman" w:cs="Times New Roman"/>
        </w:rPr>
        <w:t>PHB 5</w:t>
      </w:r>
      <w:r w:rsidR="00153CCD" w:rsidRPr="00E3171F">
        <w:rPr>
          <w:rFonts w:ascii="Times New Roman" w:hAnsi="Times New Roman" w:cs="Times New Roman"/>
        </w:rPr>
        <w:t xml:space="preserve"> </w:t>
      </w:r>
      <w:r w:rsidRPr="00E3171F">
        <w:rPr>
          <w:rFonts w:ascii="Times New Roman" w:hAnsi="Times New Roman" w:cs="Times New Roman"/>
        </w:rPr>
        <w:t>growth was monitored by measuring the Optical Density (O.D.) at 640 nm after incubation, as shown in Table 5</w:t>
      </w:r>
      <w:r w:rsidR="001843D1" w:rsidRPr="00E3171F">
        <w:rPr>
          <w:rFonts w:ascii="Times New Roman" w:hAnsi="Times New Roman" w:cs="Times New Roman"/>
        </w:rPr>
        <w:t>.</w:t>
      </w:r>
    </w:p>
    <w:p w14:paraId="7FC82FD1" w14:textId="77777777" w:rsidR="00EA04AD" w:rsidRDefault="00EA04AD" w:rsidP="00EA04AD">
      <w:pPr>
        <w:spacing w:after="0" w:line="276" w:lineRule="auto"/>
        <w:jc w:val="center"/>
        <w:rPr>
          <w:rFonts w:ascii="Times New Roman" w:hAnsi="Times New Roman" w:cs="Times New Roman"/>
          <w:b/>
          <w:bCs/>
        </w:rPr>
      </w:pPr>
    </w:p>
    <w:p w14:paraId="3D431FCE" w14:textId="77777777" w:rsidR="00EA04AD" w:rsidRDefault="00EA04AD" w:rsidP="00EA04AD">
      <w:pPr>
        <w:spacing w:after="0" w:line="276" w:lineRule="auto"/>
        <w:jc w:val="center"/>
        <w:rPr>
          <w:rFonts w:ascii="Times New Roman" w:hAnsi="Times New Roman" w:cs="Times New Roman"/>
          <w:b/>
          <w:bCs/>
        </w:rPr>
      </w:pPr>
    </w:p>
    <w:p w14:paraId="624C43EB" w14:textId="3DDF5EC2" w:rsidR="00FB54B8" w:rsidRPr="00E3171F" w:rsidRDefault="00FB54B8" w:rsidP="00EA04AD">
      <w:pPr>
        <w:spacing w:after="0" w:line="276" w:lineRule="auto"/>
        <w:jc w:val="center"/>
        <w:rPr>
          <w:rFonts w:ascii="Times New Roman" w:hAnsi="Times New Roman" w:cs="Times New Roman"/>
          <w:b/>
          <w:bCs/>
        </w:rPr>
      </w:pPr>
      <w:r w:rsidRPr="00E3171F">
        <w:rPr>
          <w:rFonts w:ascii="Times New Roman" w:hAnsi="Times New Roman" w:cs="Times New Roman"/>
          <w:b/>
          <w:bCs/>
        </w:rPr>
        <w:t>Table 5</w:t>
      </w:r>
      <w:r w:rsidR="00F0168C" w:rsidRPr="00E3171F">
        <w:rPr>
          <w:rFonts w:ascii="Times New Roman" w:hAnsi="Times New Roman" w:cs="Times New Roman"/>
          <w:b/>
          <w:bCs/>
        </w:rPr>
        <w:t>.</w:t>
      </w:r>
      <w:r w:rsidRPr="00E3171F">
        <w:rPr>
          <w:rFonts w:ascii="Times New Roman" w:hAnsi="Times New Roman" w:cs="Times New Roman"/>
          <w:b/>
          <w:bCs/>
        </w:rPr>
        <w:t xml:space="preserve"> Effect of </w:t>
      </w:r>
      <w:r w:rsidR="00B45AF3" w:rsidRPr="00E3171F">
        <w:rPr>
          <w:rFonts w:ascii="Times New Roman" w:hAnsi="Times New Roman" w:cs="Times New Roman"/>
          <w:b/>
          <w:bCs/>
        </w:rPr>
        <w:t>p</w:t>
      </w:r>
      <w:r w:rsidRPr="00E3171F">
        <w:rPr>
          <w:rFonts w:ascii="Times New Roman" w:hAnsi="Times New Roman" w:cs="Times New Roman"/>
          <w:b/>
          <w:bCs/>
        </w:rPr>
        <w:t>H on PHA production</w:t>
      </w:r>
      <w:r w:rsidR="007B6281" w:rsidRPr="00E3171F">
        <w:rPr>
          <w:rFonts w:ascii="Times New Roman" w:hAnsi="Times New Roman" w:cs="Times New Roman"/>
          <w:b/>
          <w:bCs/>
        </w:rPr>
        <w:t xml:space="preserve"> by PHB 5 isolate</w:t>
      </w:r>
    </w:p>
    <w:tbl>
      <w:tblPr>
        <w:tblStyle w:val="TableGrid"/>
        <w:tblpPr w:leftFromText="180" w:rightFromText="180" w:vertAnchor="text" w:horzAnchor="margin" w:tblpXSpec="center" w:tblpY="214"/>
        <w:tblW w:w="0" w:type="auto"/>
        <w:tblLook w:val="04A0" w:firstRow="1" w:lastRow="0" w:firstColumn="1" w:lastColumn="0" w:noHBand="0" w:noVBand="1"/>
      </w:tblPr>
      <w:tblGrid>
        <w:gridCol w:w="1080"/>
        <w:gridCol w:w="2610"/>
        <w:gridCol w:w="3818"/>
      </w:tblGrid>
      <w:tr w:rsidR="00FB54B8" w:rsidRPr="00E3171F" w14:paraId="724974A7" w14:textId="77777777" w:rsidTr="00EA04AD">
        <w:tc>
          <w:tcPr>
            <w:tcW w:w="1080" w:type="dxa"/>
          </w:tcPr>
          <w:p w14:paraId="22D66836" w14:textId="77777777" w:rsidR="00FB54B8" w:rsidRPr="00E3171F" w:rsidRDefault="00FB54B8" w:rsidP="00E3171F">
            <w:pPr>
              <w:spacing w:line="276" w:lineRule="auto"/>
              <w:jc w:val="center"/>
              <w:rPr>
                <w:rFonts w:ascii="Times New Roman" w:hAnsi="Times New Roman" w:cs="Times New Roman"/>
                <w:b/>
                <w:bCs/>
                <w:sz w:val="24"/>
                <w:szCs w:val="24"/>
              </w:rPr>
            </w:pPr>
            <w:r w:rsidRPr="00E3171F">
              <w:rPr>
                <w:rFonts w:ascii="Times New Roman" w:hAnsi="Times New Roman" w:cs="Times New Roman"/>
                <w:b/>
                <w:bCs/>
                <w:sz w:val="24"/>
                <w:szCs w:val="24"/>
              </w:rPr>
              <w:t>Sr. No.</w:t>
            </w:r>
          </w:p>
        </w:tc>
        <w:tc>
          <w:tcPr>
            <w:tcW w:w="2610" w:type="dxa"/>
          </w:tcPr>
          <w:p w14:paraId="1668B14B" w14:textId="77777777" w:rsidR="00FB54B8" w:rsidRPr="00E3171F" w:rsidRDefault="00FB54B8" w:rsidP="00E3171F">
            <w:pPr>
              <w:spacing w:line="276" w:lineRule="auto"/>
              <w:jc w:val="center"/>
              <w:rPr>
                <w:rFonts w:ascii="Times New Roman" w:hAnsi="Times New Roman" w:cs="Times New Roman"/>
                <w:b/>
                <w:bCs/>
                <w:sz w:val="24"/>
                <w:szCs w:val="24"/>
              </w:rPr>
            </w:pPr>
            <w:r w:rsidRPr="00E3171F">
              <w:rPr>
                <w:rFonts w:ascii="Times New Roman" w:hAnsi="Times New Roman" w:cs="Times New Roman"/>
                <w:b/>
                <w:bCs/>
                <w:sz w:val="24"/>
                <w:szCs w:val="24"/>
              </w:rPr>
              <w:t>pH</w:t>
            </w:r>
          </w:p>
        </w:tc>
        <w:tc>
          <w:tcPr>
            <w:tcW w:w="3818" w:type="dxa"/>
          </w:tcPr>
          <w:p w14:paraId="49663D46" w14:textId="77777777" w:rsidR="00FB54B8" w:rsidRPr="00E3171F" w:rsidRDefault="00FB54B8" w:rsidP="00E3171F">
            <w:pPr>
              <w:spacing w:line="276" w:lineRule="auto"/>
              <w:jc w:val="center"/>
              <w:rPr>
                <w:rFonts w:ascii="Times New Roman" w:hAnsi="Times New Roman" w:cs="Times New Roman"/>
                <w:b/>
                <w:bCs/>
                <w:sz w:val="24"/>
                <w:szCs w:val="24"/>
              </w:rPr>
            </w:pPr>
            <w:r w:rsidRPr="00E3171F">
              <w:rPr>
                <w:rFonts w:ascii="Times New Roman" w:hAnsi="Times New Roman" w:cs="Times New Roman"/>
                <w:b/>
                <w:bCs/>
                <w:sz w:val="24"/>
                <w:szCs w:val="24"/>
              </w:rPr>
              <w:t>O.D. (640nm)</w:t>
            </w:r>
          </w:p>
        </w:tc>
      </w:tr>
      <w:tr w:rsidR="00FB54B8" w:rsidRPr="00E3171F" w14:paraId="0EF5CDBB" w14:textId="77777777" w:rsidTr="00EA04AD">
        <w:tc>
          <w:tcPr>
            <w:tcW w:w="1080" w:type="dxa"/>
          </w:tcPr>
          <w:p w14:paraId="070D1CCA"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1</w:t>
            </w:r>
          </w:p>
        </w:tc>
        <w:tc>
          <w:tcPr>
            <w:tcW w:w="2610" w:type="dxa"/>
            <w:vAlign w:val="center"/>
          </w:tcPr>
          <w:p w14:paraId="1D161713"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3</w:t>
            </w:r>
          </w:p>
        </w:tc>
        <w:tc>
          <w:tcPr>
            <w:tcW w:w="3818" w:type="dxa"/>
            <w:vAlign w:val="center"/>
          </w:tcPr>
          <w:p w14:paraId="737FF563"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0.10</w:t>
            </w:r>
          </w:p>
        </w:tc>
      </w:tr>
      <w:tr w:rsidR="00FB54B8" w:rsidRPr="00E3171F" w14:paraId="039D9584" w14:textId="77777777" w:rsidTr="00EA04AD">
        <w:tc>
          <w:tcPr>
            <w:tcW w:w="1080" w:type="dxa"/>
          </w:tcPr>
          <w:p w14:paraId="06E22EAB"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2</w:t>
            </w:r>
          </w:p>
        </w:tc>
        <w:tc>
          <w:tcPr>
            <w:tcW w:w="2610" w:type="dxa"/>
            <w:vAlign w:val="center"/>
          </w:tcPr>
          <w:p w14:paraId="2E24FE49"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5</w:t>
            </w:r>
          </w:p>
        </w:tc>
        <w:tc>
          <w:tcPr>
            <w:tcW w:w="3818" w:type="dxa"/>
            <w:vAlign w:val="center"/>
          </w:tcPr>
          <w:p w14:paraId="5C3BF7C8"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0.20</w:t>
            </w:r>
          </w:p>
        </w:tc>
      </w:tr>
      <w:tr w:rsidR="00FB54B8" w:rsidRPr="00E3171F" w14:paraId="147CF0DE" w14:textId="77777777" w:rsidTr="00EA04AD">
        <w:tc>
          <w:tcPr>
            <w:tcW w:w="1080" w:type="dxa"/>
          </w:tcPr>
          <w:p w14:paraId="4F7DA4F8"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3</w:t>
            </w:r>
          </w:p>
        </w:tc>
        <w:tc>
          <w:tcPr>
            <w:tcW w:w="2610" w:type="dxa"/>
            <w:vAlign w:val="center"/>
          </w:tcPr>
          <w:p w14:paraId="222EAAE4"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7</w:t>
            </w:r>
          </w:p>
        </w:tc>
        <w:tc>
          <w:tcPr>
            <w:tcW w:w="3818" w:type="dxa"/>
            <w:vAlign w:val="center"/>
          </w:tcPr>
          <w:p w14:paraId="735EBCC6"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0.54</w:t>
            </w:r>
          </w:p>
        </w:tc>
      </w:tr>
      <w:tr w:rsidR="00FB54B8" w:rsidRPr="00E3171F" w14:paraId="6B179611" w14:textId="77777777" w:rsidTr="00EA04AD">
        <w:tc>
          <w:tcPr>
            <w:tcW w:w="1080" w:type="dxa"/>
          </w:tcPr>
          <w:p w14:paraId="18312EB8"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4</w:t>
            </w:r>
          </w:p>
        </w:tc>
        <w:tc>
          <w:tcPr>
            <w:tcW w:w="2610" w:type="dxa"/>
            <w:vAlign w:val="center"/>
          </w:tcPr>
          <w:p w14:paraId="31DA19EB"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9</w:t>
            </w:r>
          </w:p>
        </w:tc>
        <w:tc>
          <w:tcPr>
            <w:tcW w:w="3818" w:type="dxa"/>
            <w:vAlign w:val="center"/>
          </w:tcPr>
          <w:p w14:paraId="17211461"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0.68</w:t>
            </w:r>
          </w:p>
        </w:tc>
      </w:tr>
      <w:tr w:rsidR="00FB54B8" w:rsidRPr="00E3171F" w14:paraId="6D044A28" w14:textId="77777777" w:rsidTr="00EA04AD">
        <w:tc>
          <w:tcPr>
            <w:tcW w:w="1080" w:type="dxa"/>
          </w:tcPr>
          <w:p w14:paraId="02E4F94C"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5</w:t>
            </w:r>
          </w:p>
        </w:tc>
        <w:tc>
          <w:tcPr>
            <w:tcW w:w="2610" w:type="dxa"/>
            <w:vAlign w:val="center"/>
          </w:tcPr>
          <w:p w14:paraId="253C9A79"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11</w:t>
            </w:r>
          </w:p>
        </w:tc>
        <w:tc>
          <w:tcPr>
            <w:tcW w:w="3818" w:type="dxa"/>
            <w:vAlign w:val="center"/>
          </w:tcPr>
          <w:p w14:paraId="20FEE0D7" w14:textId="77777777" w:rsidR="00FB54B8" w:rsidRPr="00E3171F" w:rsidRDefault="00FB54B8" w:rsidP="00E3171F">
            <w:pPr>
              <w:spacing w:line="276" w:lineRule="auto"/>
              <w:jc w:val="center"/>
              <w:rPr>
                <w:rFonts w:ascii="Times New Roman" w:hAnsi="Times New Roman" w:cs="Times New Roman"/>
                <w:sz w:val="24"/>
                <w:szCs w:val="24"/>
              </w:rPr>
            </w:pPr>
            <w:r w:rsidRPr="00E3171F">
              <w:rPr>
                <w:rFonts w:ascii="Times New Roman" w:hAnsi="Times New Roman" w:cs="Times New Roman"/>
                <w:sz w:val="24"/>
                <w:szCs w:val="24"/>
              </w:rPr>
              <w:t>0.64</w:t>
            </w:r>
          </w:p>
        </w:tc>
      </w:tr>
    </w:tbl>
    <w:p w14:paraId="589DC742" w14:textId="77777777" w:rsidR="00FB54B8" w:rsidRPr="00E3171F" w:rsidRDefault="00FB54B8" w:rsidP="00E3171F">
      <w:pPr>
        <w:spacing w:after="0" w:line="276" w:lineRule="auto"/>
        <w:jc w:val="center"/>
        <w:rPr>
          <w:rFonts w:ascii="Times New Roman" w:hAnsi="Times New Roman" w:cs="Times New Roman"/>
          <w:b/>
          <w:bCs/>
        </w:rPr>
      </w:pPr>
    </w:p>
    <w:p w14:paraId="37F20A04" w14:textId="77777777" w:rsidR="00FB54B8" w:rsidRPr="00E3171F" w:rsidRDefault="00FB54B8" w:rsidP="00E3171F">
      <w:pPr>
        <w:spacing w:after="0" w:line="276" w:lineRule="auto"/>
        <w:jc w:val="center"/>
        <w:rPr>
          <w:rFonts w:ascii="Times New Roman" w:hAnsi="Times New Roman" w:cs="Times New Roman"/>
          <w:b/>
          <w:bCs/>
        </w:rPr>
      </w:pPr>
    </w:p>
    <w:p w14:paraId="5B770987" w14:textId="77777777" w:rsidR="00FB54B8" w:rsidRPr="00E3171F" w:rsidRDefault="00FB54B8" w:rsidP="00E3171F">
      <w:pPr>
        <w:spacing w:after="0" w:line="276" w:lineRule="auto"/>
        <w:jc w:val="both"/>
        <w:rPr>
          <w:rFonts w:ascii="Times New Roman" w:hAnsi="Times New Roman" w:cs="Times New Roman"/>
          <w:b/>
          <w:bCs/>
        </w:rPr>
      </w:pPr>
    </w:p>
    <w:p w14:paraId="00B5643A" w14:textId="77777777" w:rsidR="00FB54B8" w:rsidRPr="00E3171F" w:rsidRDefault="00FB54B8" w:rsidP="00E3171F">
      <w:pPr>
        <w:spacing w:after="0" w:line="276" w:lineRule="auto"/>
        <w:jc w:val="both"/>
        <w:rPr>
          <w:rFonts w:ascii="Times New Roman" w:hAnsi="Times New Roman" w:cs="Times New Roman"/>
        </w:rPr>
      </w:pPr>
    </w:p>
    <w:p w14:paraId="49D2B2ED" w14:textId="77777777" w:rsidR="00FB54B8" w:rsidRPr="00E3171F" w:rsidRDefault="00FB54B8" w:rsidP="00E3171F">
      <w:pPr>
        <w:spacing w:after="0" w:line="276" w:lineRule="auto"/>
        <w:jc w:val="both"/>
        <w:rPr>
          <w:rFonts w:ascii="Times New Roman" w:hAnsi="Times New Roman" w:cs="Times New Roman"/>
        </w:rPr>
      </w:pPr>
    </w:p>
    <w:p w14:paraId="4FEE0495" w14:textId="77777777" w:rsidR="00CA6D83" w:rsidRPr="00E3171F" w:rsidRDefault="00CA6D83" w:rsidP="00E3171F">
      <w:pPr>
        <w:spacing w:after="0" w:line="276" w:lineRule="auto"/>
        <w:jc w:val="both"/>
        <w:rPr>
          <w:rFonts w:ascii="Times New Roman" w:hAnsi="Times New Roman" w:cs="Times New Roman"/>
        </w:rPr>
      </w:pPr>
    </w:p>
    <w:p w14:paraId="272BE7E2" w14:textId="77777777" w:rsidR="00CA6D83" w:rsidRPr="00E3171F" w:rsidRDefault="00CA6D83" w:rsidP="00E3171F">
      <w:pPr>
        <w:spacing w:after="0" w:line="276" w:lineRule="auto"/>
        <w:jc w:val="both"/>
        <w:rPr>
          <w:rFonts w:ascii="Times New Roman" w:hAnsi="Times New Roman" w:cs="Times New Roman"/>
        </w:rPr>
      </w:pPr>
    </w:p>
    <w:p w14:paraId="23927B19" w14:textId="77777777" w:rsidR="006D3D73" w:rsidRPr="00E3171F" w:rsidRDefault="006D3D73" w:rsidP="00E3171F">
      <w:pPr>
        <w:spacing w:after="0" w:line="276" w:lineRule="auto"/>
        <w:jc w:val="both"/>
        <w:rPr>
          <w:rFonts w:ascii="Times New Roman" w:hAnsi="Times New Roman" w:cs="Times New Roman"/>
        </w:rPr>
      </w:pPr>
    </w:p>
    <w:p w14:paraId="1C137DBE" w14:textId="5E1F801E" w:rsidR="00FB54B8" w:rsidRPr="00E3171F" w:rsidRDefault="0070097E" w:rsidP="00E3171F">
      <w:pPr>
        <w:spacing w:after="0" w:line="276" w:lineRule="auto"/>
        <w:jc w:val="both"/>
        <w:rPr>
          <w:rFonts w:ascii="Times New Roman" w:hAnsi="Times New Roman" w:cs="Times New Roman"/>
        </w:rPr>
      </w:pPr>
      <w:r w:rsidRPr="00E3171F">
        <w:rPr>
          <w:rFonts w:ascii="Times New Roman" w:hAnsi="Times New Roman" w:cs="Times New Roman"/>
        </w:rPr>
        <w:t xml:space="preserve">The observed data </w:t>
      </w:r>
      <w:r w:rsidR="00FB54B8" w:rsidRPr="00E3171F">
        <w:rPr>
          <w:rFonts w:ascii="Times New Roman" w:hAnsi="Times New Roman" w:cs="Times New Roman"/>
        </w:rPr>
        <w:t>show</w:t>
      </w:r>
      <w:r w:rsidRPr="00E3171F">
        <w:rPr>
          <w:rFonts w:ascii="Times New Roman" w:hAnsi="Times New Roman" w:cs="Times New Roman"/>
        </w:rPr>
        <w:t>ed</w:t>
      </w:r>
      <w:r w:rsidR="00FB54B8" w:rsidRPr="00E3171F">
        <w:rPr>
          <w:rFonts w:ascii="Times New Roman" w:hAnsi="Times New Roman" w:cs="Times New Roman"/>
        </w:rPr>
        <w:t xml:space="preserve"> that the </w:t>
      </w:r>
      <w:r w:rsidRPr="00E3171F">
        <w:rPr>
          <w:rFonts w:ascii="Times New Roman" w:hAnsi="Times New Roman" w:cs="Times New Roman"/>
        </w:rPr>
        <w:t>PH</w:t>
      </w:r>
      <w:r w:rsidR="00EA2E91">
        <w:rPr>
          <w:rFonts w:ascii="Times New Roman" w:hAnsi="Times New Roman" w:cs="Times New Roman"/>
        </w:rPr>
        <w:t>B</w:t>
      </w:r>
      <w:r w:rsidRPr="00E3171F">
        <w:rPr>
          <w:rFonts w:ascii="Times New Roman" w:hAnsi="Times New Roman" w:cs="Times New Roman"/>
        </w:rPr>
        <w:t xml:space="preserve"> producers</w:t>
      </w:r>
      <w:r w:rsidR="00265DED" w:rsidRPr="00E3171F">
        <w:rPr>
          <w:rFonts w:ascii="Times New Roman" w:hAnsi="Times New Roman" w:cs="Times New Roman"/>
        </w:rPr>
        <w:t>'</w:t>
      </w:r>
      <w:r w:rsidRPr="00E3171F">
        <w:rPr>
          <w:rFonts w:ascii="Times New Roman" w:hAnsi="Times New Roman" w:cs="Times New Roman"/>
        </w:rPr>
        <w:t xml:space="preserve"> </w:t>
      </w:r>
      <w:r w:rsidR="00FB54B8" w:rsidRPr="00E3171F">
        <w:rPr>
          <w:rFonts w:ascii="Times New Roman" w:hAnsi="Times New Roman" w:cs="Times New Roman"/>
        </w:rPr>
        <w:t xml:space="preserve">growth </w:t>
      </w:r>
      <w:r w:rsidRPr="00E3171F">
        <w:rPr>
          <w:rFonts w:ascii="Times New Roman" w:hAnsi="Times New Roman" w:cs="Times New Roman"/>
        </w:rPr>
        <w:t>was significantly</w:t>
      </w:r>
      <w:r w:rsidR="00FB54B8" w:rsidRPr="00E3171F">
        <w:rPr>
          <w:rFonts w:ascii="Times New Roman" w:hAnsi="Times New Roman" w:cs="Times New Roman"/>
        </w:rPr>
        <w:t xml:space="preserve"> inhibited under acidic conditions, particularly at pH </w:t>
      </w:r>
      <w:proofErr w:type="gramStart"/>
      <w:r w:rsidR="00FB54B8" w:rsidRPr="00E3171F">
        <w:rPr>
          <w:rFonts w:ascii="Times New Roman" w:hAnsi="Times New Roman" w:cs="Times New Roman"/>
        </w:rPr>
        <w:t xml:space="preserve">3 </w:t>
      </w:r>
      <w:r w:rsidRPr="00E3171F">
        <w:rPr>
          <w:rFonts w:ascii="Times New Roman" w:hAnsi="Times New Roman" w:cs="Times New Roman"/>
        </w:rPr>
        <w:t xml:space="preserve"> </w:t>
      </w:r>
      <w:r w:rsidR="00FB54B8" w:rsidRPr="00E3171F">
        <w:rPr>
          <w:rFonts w:ascii="Times New Roman" w:hAnsi="Times New Roman" w:cs="Times New Roman"/>
        </w:rPr>
        <w:t>O.D.</w:t>
      </w:r>
      <w:proofErr w:type="gramEnd"/>
      <w:r w:rsidR="00FB54B8" w:rsidRPr="00E3171F">
        <w:rPr>
          <w:rFonts w:ascii="Times New Roman" w:hAnsi="Times New Roman" w:cs="Times New Roman"/>
        </w:rPr>
        <w:t xml:space="preserve">=0.10 and pH 5 O.D.=0.20. </w:t>
      </w:r>
      <w:r w:rsidRPr="00E3171F">
        <w:rPr>
          <w:rFonts w:ascii="Times New Roman" w:hAnsi="Times New Roman" w:cs="Times New Roman"/>
        </w:rPr>
        <w:t>The o</w:t>
      </w:r>
      <w:r w:rsidR="00FB54B8" w:rsidRPr="00E3171F">
        <w:rPr>
          <w:rFonts w:ascii="Times New Roman" w:hAnsi="Times New Roman" w:cs="Times New Roman"/>
        </w:rPr>
        <w:t>ptimal growth</w:t>
      </w:r>
      <w:r w:rsidRPr="00E3171F">
        <w:rPr>
          <w:rFonts w:ascii="Times New Roman" w:hAnsi="Times New Roman" w:cs="Times New Roman"/>
        </w:rPr>
        <w:t xml:space="preserve"> of cells</w:t>
      </w:r>
      <w:r w:rsidR="00FB54B8" w:rsidRPr="00E3171F">
        <w:rPr>
          <w:rFonts w:ascii="Times New Roman" w:hAnsi="Times New Roman" w:cs="Times New Roman"/>
        </w:rPr>
        <w:t xml:space="preserve">, </w:t>
      </w:r>
      <w:r w:rsidRPr="00E3171F">
        <w:rPr>
          <w:rFonts w:ascii="Times New Roman" w:hAnsi="Times New Roman" w:cs="Times New Roman"/>
        </w:rPr>
        <w:t xml:space="preserve">which </w:t>
      </w:r>
      <w:r w:rsidR="00265DED" w:rsidRPr="00E3171F">
        <w:rPr>
          <w:rFonts w:ascii="Times New Roman" w:hAnsi="Times New Roman" w:cs="Times New Roman"/>
        </w:rPr>
        <w:t>is</w:t>
      </w:r>
      <w:r w:rsidRPr="00E3171F">
        <w:rPr>
          <w:rFonts w:ascii="Times New Roman" w:hAnsi="Times New Roman" w:cs="Times New Roman"/>
        </w:rPr>
        <w:t xml:space="preserve"> </w:t>
      </w:r>
      <w:r w:rsidR="00FB54B8" w:rsidRPr="00E3171F">
        <w:rPr>
          <w:rFonts w:ascii="Times New Roman" w:hAnsi="Times New Roman" w:cs="Times New Roman"/>
        </w:rPr>
        <w:t>indicated by the</w:t>
      </w:r>
      <w:r w:rsidRPr="00E3171F">
        <w:rPr>
          <w:rFonts w:ascii="Times New Roman" w:hAnsi="Times New Roman" w:cs="Times New Roman"/>
        </w:rPr>
        <w:t xml:space="preserve"> observed</w:t>
      </w:r>
      <w:r w:rsidR="00FB54B8" w:rsidRPr="00E3171F">
        <w:rPr>
          <w:rFonts w:ascii="Times New Roman" w:hAnsi="Times New Roman" w:cs="Times New Roman"/>
        </w:rPr>
        <w:t xml:space="preserve"> highest O.D. values, was observed in the alkaline </w:t>
      </w:r>
      <w:r w:rsidRPr="00E3171F">
        <w:rPr>
          <w:rFonts w:ascii="Times New Roman" w:hAnsi="Times New Roman" w:cs="Times New Roman"/>
        </w:rPr>
        <w:t xml:space="preserve">pH </w:t>
      </w:r>
      <w:r w:rsidR="00FB54B8" w:rsidRPr="00E3171F">
        <w:rPr>
          <w:rFonts w:ascii="Times New Roman" w:hAnsi="Times New Roman" w:cs="Times New Roman"/>
        </w:rPr>
        <w:t>range,</w:t>
      </w:r>
      <w:r w:rsidRPr="00E3171F">
        <w:rPr>
          <w:rFonts w:ascii="Times New Roman" w:hAnsi="Times New Roman" w:cs="Times New Roman"/>
        </w:rPr>
        <w:t xml:space="preserve"> and sho</w:t>
      </w:r>
      <w:r w:rsidR="00446D18">
        <w:rPr>
          <w:rFonts w:ascii="Times New Roman" w:hAnsi="Times New Roman" w:cs="Times New Roman"/>
        </w:rPr>
        <w:t>w</w:t>
      </w:r>
      <w:r w:rsidRPr="00E3171F">
        <w:rPr>
          <w:rFonts w:ascii="Times New Roman" w:hAnsi="Times New Roman" w:cs="Times New Roman"/>
        </w:rPr>
        <w:t>ed</w:t>
      </w:r>
      <w:r w:rsidR="00FB54B8" w:rsidRPr="00E3171F">
        <w:rPr>
          <w:rFonts w:ascii="Times New Roman" w:hAnsi="Times New Roman" w:cs="Times New Roman"/>
        </w:rPr>
        <w:t xml:space="preserve"> </w:t>
      </w:r>
      <w:r w:rsidR="0057025D">
        <w:rPr>
          <w:rFonts w:ascii="Times New Roman" w:hAnsi="Times New Roman" w:cs="Times New Roman"/>
        </w:rPr>
        <w:t xml:space="preserve">a </w:t>
      </w:r>
      <w:r w:rsidR="00FB54B8" w:rsidRPr="00E3171F">
        <w:rPr>
          <w:rFonts w:ascii="Times New Roman" w:hAnsi="Times New Roman" w:cs="Times New Roman"/>
        </w:rPr>
        <w:t>peak at pH 9</w:t>
      </w:r>
      <w:r w:rsidR="00265DED" w:rsidRPr="00E3171F">
        <w:rPr>
          <w:rFonts w:ascii="Times New Roman" w:hAnsi="Times New Roman" w:cs="Times New Roman"/>
        </w:rPr>
        <w:t>,</w:t>
      </w:r>
      <w:r w:rsidR="00FB54B8" w:rsidRPr="00E3171F">
        <w:rPr>
          <w:rFonts w:ascii="Times New Roman" w:hAnsi="Times New Roman" w:cs="Times New Roman"/>
        </w:rPr>
        <w:t xml:space="preserve"> </w:t>
      </w:r>
      <w:r w:rsidR="00265DED" w:rsidRPr="00E3171F">
        <w:rPr>
          <w:rFonts w:ascii="Times New Roman" w:hAnsi="Times New Roman" w:cs="Times New Roman"/>
        </w:rPr>
        <w:t>O.D. = 0.68. S</w:t>
      </w:r>
      <w:r w:rsidRPr="00E3171F">
        <w:rPr>
          <w:rFonts w:ascii="Times New Roman" w:hAnsi="Times New Roman" w:cs="Times New Roman"/>
        </w:rPr>
        <w:t xml:space="preserve">imilarly, the remarkable effect was observed at </w:t>
      </w:r>
      <w:r w:rsidR="00FB54B8" w:rsidRPr="00E3171F">
        <w:rPr>
          <w:rFonts w:ascii="Times New Roman" w:hAnsi="Times New Roman" w:cs="Times New Roman"/>
        </w:rPr>
        <w:t>pH 11 O.D.=</w:t>
      </w:r>
      <w:r w:rsidRPr="00E3171F">
        <w:rPr>
          <w:rFonts w:ascii="Times New Roman" w:hAnsi="Times New Roman" w:cs="Times New Roman"/>
        </w:rPr>
        <w:t xml:space="preserve"> </w:t>
      </w:r>
      <w:r w:rsidR="00FB54B8" w:rsidRPr="00E3171F">
        <w:rPr>
          <w:rFonts w:ascii="Times New Roman" w:hAnsi="Times New Roman" w:cs="Times New Roman"/>
        </w:rPr>
        <w:t>0.64</w:t>
      </w:r>
      <w:r w:rsidR="00265DED" w:rsidRPr="00E3171F">
        <w:rPr>
          <w:rFonts w:ascii="Times New Roman" w:hAnsi="Times New Roman" w:cs="Times New Roman"/>
        </w:rPr>
        <w:t>,</w:t>
      </w:r>
      <w:r w:rsidR="00FB54B8" w:rsidRPr="00E3171F">
        <w:rPr>
          <w:rFonts w:ascii="Times New Roman" w:hAnsi="Times New Roman" w:cs="Times New Roman"/>
        </w:rPr>
        <w:t xml:space="preserve"> and pH 7</w:t>
      </w:r>
      <w:r w:rsidR="00D9377B" w:rsidRPr="00E3171F">
        <w:rPr>
          <w:rFonts w:ascii="Times New Roman" w:hAnsi="Times New Roman" w:cs="Times New Roman"/>
        </w:rPr>
        <w:t xml:space="preserve">, O.D. = </w:t>
      </w:r>
      <w:r w:rsidR="00FB54B8" w:rsidRPr="00E3171F">
        <w:rPr>
          <w:rFonts w:ascii="Times New Roman" w:hAnsi="Times New Roman" w:cs="Times New Roman"/>
        </w:rPr>
        <w:t>0.54. Th</w:t>
      </w:r>
      <w:r w:rsidR="00B45AF3" w:rsidRPr="00E3171F">
        <w:rPr>
          <w:rFonts w:ascii="Times New Roman" w:hAnsi="Times New Roman" w:cs="Times New Roman"/>
        </w:rPr>
        <w:t>is study has concluded t</w:t>
      </w:r>
      <w:r w:rsidR="00265DED" w:rsidRPr="00E3171F">
        <w:rPr>
          <w:rFonts w:ascii="Times New Roman" w:hAnsi="Times New Roman" w:cs="Times New Roman"/>
        </w:rPr>
        <w:t>hat</w:t>
      </w:r>
      <w:r w:rsidR="00FB54B8" w:rsidRPr="00E3171F">
        <w:rPr>
          <w:rFonts w:ascii="Times New Roman" w:hAnsi="Times New Roman" w:cs="Times New Roman"/>
        </w:rPr>
        <w:t xml:space="preserve"> the organism</w:t>
      </w:r>
      <w:r w:rsidR="00B45AF3" w:rsidRPr="00E3171F">
        <w:rPr>
          <w:rFonts w:ascii="Times New Roman" w:hAnsi="Times New Roman" w:cs="Times New Roman"/>
        </w:rPr>
        <w:t xml:space="preserve">s are </w:t>
      </w:r>
      <w:r w:rsidR="00FB54B8" w:rsidRPr="00E3171F">
        <w:rPr>
          <w:rFonts w:ascii="Times New Roman" w:hAnsi="Times New Roman" w:cs="Times New Roman"/>
        </w:rPr>
        <w:t>highly tolerant of neutral to moderate alkaline conditions.</w:t>
      </w:r>
    </w:p>
    <w:p w14:paraId="102EB298" w14:textId="77777777" w:rsidR="00EA04AD" w:rsidRDefault="00EA04AD" w:rsidP="00E3171F">
      <w:pPr>
        <w:spacing w:after="0" w:line="276" w:lineRule="auto"/>
        <w:jc w:val="both"/>
        <w:rPr>
          <w:rFonts w:ascii="Times New Roman" w:hAnsi="Times New Roman" w:cs="Times New Roman"/>
          <w:b/>
          <w:bCs/>
        </w:rPr>
      </w:pPr>
    </w:p>
    <w:p w14:paraId="4A9BFEFE" w14:textId="77777777" w:rsidR="005B595E" w:rsidRDefault="005B595E" w:rsidP="00E3171F">
      <w:pPr>
        <w:spacing w:after="0" w:line="276" w:lineRule="auto"/>
        <w:jc w:val="both"/>
        <w:rPr>
          <w:rFonts w:ascii="Times New Roman" w:hAnsi="Times New Roman" w:cs="Times New Roman"/>
          <w:b/>
          <w:bCs/>
        </w:rPr>
      </w:pPr>
    </w:p>
    <w:p w14:paraId="4A97ADDD" w14:textId="77777777" w:rsidR="005B595E" w:rsidRDefault="005B595E" w:rsidP="00E3171F">
      <w:pPr>
        <w:spacing w:after="0" w:line="276" w:lineRule="auto"/>
        <w:jc w:val="both"/>
        <w:rPr>
          <w:rFonts w:ascii="Times New Roman" w:hAnsi="Times New Roman" w:cs="Times New Roman"/>
          <w:b/>
          <w:bCs/>
        </w:rPr>
      </w:pPr>
    </w:p>
    <w:p w14:paraId="4BAE0D92" w14:textId="5D9224B9" w:rsidR="00FB54B8" w:rsidRPr="00E3171F" w:rsidRDefault="006D3D73" w:rsidP="00E3171F">
      <w:pPr>
        <w:spacing w:after="0" w:line="276" w:lineRule="auto"/>
        <w:jc w:val="both"/>
        <w:rPr>
          <w:rFonts w:ascii="Times New Roman" w:hAnsi="Times New Roman" w:cs="Times New Roman"/>
          <w:b/>
          <w:bCs/>
        </w:rPr>
      </w:pPr>
      <w:r w:rsidRPr="00E3171F">
        <w:rPr>
          <w:rFonts w:ascii="Times New Roman" w:hAnsi="Times New Roman" w:cs="Times New Roman"/>
          <w:b/>
          <w:bCs/>
        </w:rPr>
        <w:lastRenderedPageBreak/>
        <w:t>3.</w:t>
      </w:r>
      <w:r w:rsidR="00FB54B8" w:rsidRPr="00E3171F">
        <w:rPr>
          <w:rFonts w:ascii="Times New Roman" w:hAnsi="Times New Roman" w:cs="Times New Roman"/>
          <w:b/>
          <w:bCs/>
        </w:rPr>
        <w:t>2. Effect of NaCl Concentration on PH</w:t>
      </w:r>
      <w:r w:rsidR="00455EE9" w:rsidRPr="00E3171F">
        <w:rPr>
          <w:rFonts w:ascii="Times New Roman" w:hAnsi="Times New Roman" w:cs="Times New Roman"/>
          <w:b/>
          <w:bCs/>
        </w:rPr>
        <w:t>A</w:t>
      </w:r>
      <w:r w:rsidR="00FB54B8" w:rsidRPr="00E3171F">
        <w:rPr>
          <w:rFonts w:ascii="Times New Roman" w:hAnsi="Times New Roman" w:cs="Times New Roman"/>
          <w:b/>
          <w:bCs/>
        </w:rPr>
        <w:t xml:space="preserve"> Production</w:t>
      </w:r>
    </w:p>
    <w:p w14:paraId="2979BFA4" w14:textId="77777777" w:rsidR="00E3171F" w:rsidRDefault="00E3171F" w:rsidP="00E3171F">
      <w:pPr>
        <w:spacing w:after="0" w:line="276" w:lineRule="auto"/>
        <w:jc w:val="both"/>
        <w:rPr>
          <w:rFonts w:ascii="Times New Roman" w:hAnsi="Times New Roman" w:cs="Times New Roman"/>
        </w:rPr>
      </w:pPr>
    </w:p>
    <w:p w14:paraId="39BD5124" w14:textId="5CFB22FA" w:rsidR="00E3171F" w:rsidRPr="00E3171F" w:rsidRDefault="00FB54B8" w:rsidP="00E3171F">
      <w:pPr>
        <w:spacing w:after="0" w:line="276" w:lineRule="auto"/>
        <w:jc w:val="both"/>
        <w:rPr>
          <w:rFonts w:ascii="Times New Roman" w:hAnsi="Times New Roman" w:cs="Times New Roman"/>
        </w:rPr>
      </w:pPr>
      <w:r w:rsidRPr="00E3171F">
        <w:rPr>
          <w:rFonts w:ascii="Times New Roman" w:hAnsi="Times New Roman" w:cs="Times New Roman"/>
        </w:rPr>
        <w:t xml:space="preserve">The growth of the </w:t>
      </w:r>
      <w:r w:rsidR="00454A0C" w:rsidRPr="00E3171F">
        <w:rPr>
          <w:rFonts w:ascii="Times New Roman" w:hAnsi="Times New Roman" w:cs="Times New Roman"/>
        </w:rPr>
        <w:t xml:space="preserve">PHB 5 </w:t>
      </w:r>
      <w:r w:rsidRPr="00E3171F">
        <w:rPr>
          <w:rFonts w:ascii="Times New Roman" w:hAnsi="Times New Roman" w:cs="Times New Roman"/>
        </w:rPr>
        <w:t>bacterial strain was tested in PH</w:t>
      </w:r>
      <w:r w:rsidR="00717BEB" w:rsidRPr="00E3171F">
        <w:rPr>
          <w:rFonts w:ascii="Times New Roman" w:hAnsi="Times New Roman" w:cs="Times New Roman"/>
        </w:rPr>
        <w:t>A</w:t>
      </w:r>
      <w:r w:rsidRPr="00E3171F">
        <w:rPr>
          <w:rFonts w:ascii="Times New Roman" w:hAnsi="Times New Roman" w:cs="Times New Roman"/>
        </w:rPr>
        <w:t>-producing media supplemented with varying concentrations of Sodium Chloride (NaCl), as shown in Table</w:t>
      </w:r>
      <w:r w:rsidR="001843D1" w:rsidRPr="00E3171F">
        <w:rPr>
          <w:rFonts w:ascii="Times New Roman" w:hAnsi="Times New Roman" w:cs="Times New Roman"/>
        </w:rPr>
        <w:t xml:space="preserve"> </w:t>
      </w:r>
      <w:r w:rsidRPr="00E3171F">
        <w:rPr>
          <w:rFonts w:ascii="Times New Roman" w:hAnsi="Times New Roman" w:cs="Times New Roman"/>
        </w:rPr>
        <w:t>6</w:t>
      </w:r>
      <w:r w:rsidR="00AD0282" w:rsidRPr="00E3171F">
        <w:rPr>
          <w:rFonts w:ascii="Times New Roman" w:hAnsi="Times New Roman" w:cs="Times New Roman"/>
        </w:rPr>
        <w:t>.</w:t>
      </w:r>
    </w:p>
    <w:p w14:paraId="5DAD50A1" w14:textId="77777777" w:rsidR="00E3171F" w:rsidRDefault="00E3171F" w:rsidP="00E3171F">
      <w:pPr>
        <w:spacing w:after="0" w:line="276" w:lineRule="auto"/>
        <w:jc w:val="center"/>
        <w:rPr>
          <w:rFonts w:ascii="Times New Roman" w:hAnsi="Times New Roman" w:cs="Times New Roman"/>
          <w:b/>
          <w:bCs/>
        </w:rPr>
      </w:pPr>
    </w:p>
    <w:p w14:paraId="465F8881" w14:textId="596A4A32" w:rsidR="00FB54B8" w:rsidRPr="00E3171F" w:rsidRDefault="00FB54B8" w:rsidP="00E3171F">
      <w:pPr>
        <w:spacing w:after="0" w:line="276" w:lineRule="auto"/>
        <w:jc w:val="center"/>
        <w:rPr>
          <w:rFonts w:ascii="Times New Roman" w:hAnsi="Times New Roman" w:cs="Times New Roman"/>
        </w:rPr>
      </w:pPr>
      <w:r w:rsidRPr="00E3171F">
        <w:rPr>
          <w:rFonts w:ascii="Times New Roman" w:hAnsi="Times New Roman" w:cs="Times New Roman"/>
          <w:b/>
          <w:bCs/>
        </w:rPr>
        <w:t>Table 6</w:t>
      </w:r>
      <w:r w:rsidR="006252EA" w:rsidRPr="00E3171F">
        <w:rPr>
          <w:rFonts w:ascii="Times New Roman" w:hAnsi="Times New Roman" w:cs="Times New Roman"/>
          <w:b/>
          <w:bCs/>
        </w:rPr>
        <w:t>.</w:t>
      </w:r>
      <w:r w:rsidRPr="00E3171F">
        <w:rPr>
          <w:rFonts w:ascii="Times New Roman" w:hAnsi="Times New Roman" w:cs="Times New Roman"/>
          <w:b/>
          <w:bCs/>
        </w:rPr>
        <w:t xml:space="preserve"> Effect of NaCl on PHA </w:t>
      </w:r>
      <w:r w:rsidR="00372836" w:rsidRPr="00E3171F">
        <w:rPr>
          <w:rFonts w:ascii="Times New Roman" w:hAnsi="Times New Roman" w:cs="Times New Roman"/>
          <w:b/>
          <w:bCs/>
        </w:rPr>
        <w:t>p</w:t>
      </w:r>
      <w:r w:rsidRPr="00E3171F">
        <w:rPr>
          <w:rFonts w:ascii="Times New Roman" w:hAnsi="Times New Roman" w:cs="Times New Roman"/>
          <w:b/>
          <w:bCs/>
        </w:rPr>
        <w:t>roduction (</w:t>
      </w:r>
      <w:r w:rsidR="00372836" w:rsidRPr="00E3171F">
        <w:rPr>
          <w:rFonts w:ascii="Times New Roman" w:hAnsi="Times New Roman" w:cs="Times New Roman"/>
          <w:b/>
          <w:bCs/>
        </w:rPr>
        <w:t>g</w:t>
      </w:r>
      <w:r w:rsidRPr="00E3171F">
        <w:rPr>
          <w:rFonts w:ascii="Times New Roman" w:hAnsi="Times New Roman" w:cs="Times New Roman"/>
          <w:b/>
          <w:bCs/>
        </w:rPr>
        <w:t>rowth)</w:t>
      </w:r>
    </w:p>
    <w:tbl>
      <w:tblPr>
        <w:tblStyle w:val="TableGrid"/>
        <w:tblpPr w:leftFromText="180" w:rightFromText="180" w:vertAnchor="text" w:horzAnchor="margin" w:tblpXSpec="center" w:tblpY="214"/>
        <w:tblW w:w="0" w:type="auto"/>
        <w:tblLook w:val="04A0" w:firstRow="1" w:lastRow="0" w:firstColumn="1" w:lastColumn="0" w:noHBand="0" w:noVBand="1"/>
      </w:tblPr>
      <w:tblGrid>
        <w:gridCol w:w="1080"/>
        <w:gridCol w:w="2610"/>
        <w:gridCol w:w="3330"/>
      </w:tblGrid>
      <w:tr w:rsidR="00FB54B8" w:rsidRPr="00E3171F" w14:paraId="1F22CAA1" w14:textId="77777777" w:rsidTr="002E64A3">
        <w:tc>
          <w:tcPr>
            <w:tcW w:w="1080" w:type="dxa"/>
          </w:tcPr>
          <w:p w14:paraId="5A04840B" w14:textId="77777777" w:rsidR="00FB54B8" w:rsidRPr="00E3171F" w:rsidRDefault="00FB54B8" w:rsidP="00E3171F">
            <w:pPr>
              <w:spacing w:line="276" w:lineRule="auto"/>
              <w:jc w:val="center"/>
              <w:rPr>
                <w:rFonts w:ascii="Times New Roman" w:hAnsi="Times New Roman" w:cs="Times New Roman"/>
                <w:b/>
                <w:bCs/>
                <w:sz w:val="24"/>
                <w:szCs w:val="24"/>
              </w:rPr>
            </w:pPr>
            <w:r w:rsidRPr="00E3171F">
              <w:rPr>
                <w:rFonts w:ascii="Times New Roman" w:hAnsi="Times New Roman" w:cs="Times New Roman"/>
                <w:b/>
                <w:bCs/>
                <w:sz w:val="24"/>
                <w:szCs w:val="24"/>
              </w:rPr>
              <w:t>Sr. No.</w:t>
            </w:r>
          </w:p>
        </w:tc>
        <w:tc>
          <w:tcPr>
            <w:tcW w:w="2610" w:type="dxa"/>
            <w:vAlign w:val="center"/>
          </w:tcPr>
          <w:p w14:paraId="7A4A8943" w14:textId="77777777" w:rsidR="00FB54B8" w:rsidRPr="00E3171F" w:rsidRDefault="00FB54B8" w:rsidP="00E3171F">
            <w:pPr>
              <w:spacing w:line="276" w:lineRule="auto"/>
              <w:jc w:val="center"/>
              <w:rPr>
                <w:rFonts w:ascii="Times New Roman" w:hAnsi="Times New Roman" w:cs="Times New Roman"/>
                <w:b/>
                <w:bCs/>
                <w:sz w:val="24"/>
                <w:szCs w:val="24"/>
              </w:rPr>
            </w:pPr>
            <w:r w:rsidRPr="00E3171F">
              <w:rPr>
                <w:rFonts w:ascii="Times New Roman" w:hAnsi="Times New Roman" w:cs="Times New Roman"/>
                <w:b/>
                <w:bCs/>
                <w:sz w:val="24"/>
                <w:szCs w:val="24"/>
              </w:rPr>
              <w:t>Conc. of NaCl (%)</w:t>
            </w:r>
          </w:p>
        </w:tc>
        <w:tc>
          <w:tcPr>
            <w:tcW w:w="3330" w:type="dxa"/>
            <w:vAlign w:val="center"/>
          </w:tcPr>
          <w:p w14:paraId="1880C56E" w14:textId="77777777" w:rsidR="00FB54B8" w:rsidRPr="00E3171F" w:rsidRDefault="00FB54B8" w:rsidP="00E3171F">
            <w:pPr>
              <w:spacing w:line="276" w:lineRule="auto"/>
              <w:jc w:val="center"/>
              <w:rPr>
                <w:rFonts w:ascii="Times New Roman" w:hAnsi="Times New Roman" w:cs="Times New Roman"/>
                <w:b/>
                <w:bCs/>
                <w:sz w:val="24"/>
                <w:szCs w:val="24"/>
              </w:rPr>
            </w:pPr>
            <w:r w:rsidRPr="00E3171F">
              <w:rPr>
                <w:rFonts w:ascii="Times New Roman" w:hAnsi="Times New Roman" w:cs="Times New Roman"/>
                <w:b/>
                <w:bCs/>
                <w:sz w:val="24"/>
                <w:szCs w:val="24"/>
              </w:rPr>
              <w:t>O.D. (640 nm)</w:t>
            </w:r>
          </w:p>
        </w:tc>
      </w:tr>
      <w:tr w:rsidR="00FB54B8" w:rsidRPr="00E3171F" w14:paraId="5292E451" w14:textId="77777777" w:rsidTr="002E64A3">
        <w:tc>
          <w:tcPr>
            <w:tcW w:w="1080" w:type="dxa"/>
          </w:tcPr>
          <w:p w14:paraId="14C448C6" w14:textId="77777777" w:rsidR="00FB54B8" w:rsidRPr="00E3171F" w:rsidRDefault="00FB54B8" w:rsidP="00E3171F">
            <w:pPr>
              <w:spacing w:line="276" w:lineRule="auto"/>
              <w:jc w:val="center"/>
              <w:rPr>
                <w:rFonts w:ascii="Times New Roman" w:hAnsi="Times New Roman" w:cs="Times New Roman"/>
                <w:b/>
                <w:bCs/>
                <w:sz w:val="24"/>
                <w:szCs w:val="24"/>
              </w:rPr>
            </w:pPr>
            <w:r w:rsidRPr="00E3171F">
              <w:rPr>
                <w:rFonts w:ascii="Times New Roman" w:hAnsi="Times New Roman" w:cs="Times New Roman"/>
                <w:b/>
                <w:bCs/>
                <w:sz w:val="24"/>
                <w:szCs w:val="24"/>
              </w:rPr>
              <w:t>1</w:t>
            </w:r>
          </w:p>
        </w:tc>
        <w:tc>
          <w:tcPr>
            <w:tcW w:w="2610" w:type="dxa"/>
            <w:vAlign w:val="center"/>
          </w:tcPr>
          <w:p w14:paraId="492895F1" w14:textId="77777777" w:rsidR="00FB54B8" w:rsidRPr="00E3171F" w:rsidRDefault="00FB54B8" w:rsidP="00E3171F">
            <w:pPr>
              <w:spacing w:line="276" w:lineRule="auto"/>
              <w:jc w:val="center"/>
              <w:rPr>
                <w:rFonts w:ascii="Times New Roman" w:hAnsi="Times New Roman" w:cs="Times New Roman"/>
                <w:b/>
                <w:bCs/>
                <w:sz w:val="24"/>
                <w:szCs w:val="24"/>
              </w:rPr>
            </w:pPr>
            <w:r w:rsidRPr="00E3171F">
              <w:rPr>
                <w:rFonts w:ascii="Times New Roman" w:hAnsi="Times New Roman" w:cs="Times New Roman"/>
                <w:b/>
                <w:bCs/>
                <w:sz w:val="24"/>
                <w:szCs w:val="24"/>
              </w:rPr>
              <w:t>0.1</w:t>
            </w:r>
          </w:p>
        </w:tc>
        <w:tc>
          <w:tcPr>
            <w:tcW w:w="3330" w:type="dxa"/>
            <w:vAlign w:val="center"/>
          </w:tcPr>
          <w:p w14:paraId="350D195D" w14:textId="77777777" w:rsidR="00FB54B8" w:rsidRPr="00E3171F" w:rsidRDefault="00FB54B8" w:rsidP="00E3171F">
            <w:pPr>
              <w:spacing w:line="276" w:lineRule="auto"/>
              <w:jc w:val="center"/>
              <w:rPr>
                <w:rFonts w:ascii="Times New Roman" w:hAnsi="Times New Roman" w:cs="Times New Roman"/>
                <w:b/>
                <w:bCs/>
                <w:sz w:val="24"/>
                <w:szCs w:val="24"/>
              </w:rPr>
            </w:pPr>
            <w:r w:rsidRPr="00E3171F">
              <w:rPr>
                <w:rFonts w:ascii="Times New Roman" w:hAnsi="Times New Roman" w:cs="Times New Roman"/>
                <w:b/>
                <w:bCs/>
                <w:sz w:val="24"/>
                <w:szCs w:val="24"/>
              </w:rPr>
              <w:t>0.15</w:t>
            </w:r>
          </w:p>
        </w:tc>
      </w:tr>
      <w:tr w:rsidR="00FB54B8" w:rsidRPr="00E3171F" w14:paraId="3D8E5F5E" w14:textId="77777777" w:rsidTr="002E64A3">
        <w:tc>
          <w:tcPr>
            <w:tcW w:w="1080" w:type="dxa"/>
          </w:tcPr>
          <w:p w14:paraId="684DE7F7" w14:textId="77777777" w:rsidR="00FB54B8" w:rsidRPr="00E3171F" w:rsidRDefault="00FB54B8" w:rsidP="00E3171F">
            <w:pPr>
              <w:spacing w:line="276" w:lineRule="auto"/>
              <w:jc w:val="center"/>
              <w:rPr>
                <w:rFonts w:ascii="Times New Roman" w:hAnsi="Times New Roman" w:cs="Times New Roman"/>
                <w:b/>
                <w:bCs/>
                <w:sz w:val="24"/>
                <w:szCs w:val="24"/>
              </w:rPr>
            </w:pPr>
            <w:r w:rsidRPr="00E3171F">
              <w:rPr>
                <w:rFonts w:ascii="Times New Roman" w:hAnsi="Times New Roman" w:cs="Times New Roman"/>
                <w:b/>
                <w:bCs/>
                <w:sz w:val="24"/>
                <w:szCs w:val="24"/>
              </w:rPr>
              <w:t>2</w:t>
            </w:r>
          </w:p>
        </w:tc>
        <w:tc>
          <w:tcPr>
            <w:tcW w:w="2610" w:type="dxa"/>
            <w:vAlign w:val="center"/>
          </w:tcPr>
          <w:p w14:paraId="0FC8E831" w14:textId="77777777" w:rsidR="00FB54B8" w:rsidRPr="00E3171F" w:rsidRDefault="00FB54B8" w:rsidP="00E3171F">
            <w:pPr>
              <w:spacing w:line="276" w:lineRule="auto"/>
              <w:jc w:val="center"/>
              <w:rPr>
                <w:rFonts w:ascii="Times New Roman" w:hAnsi="Times New Roman" w:cs="Times New Roman"/>
                <w:b/>
                <w:bCs/>
                <w:sz w:val="24"/>
                <w:szCs w:val="24"/>
              </w:rPr>
            </w:pPr>
            <w:r w:rsidRPr="00E3171F">
              <w:rPr>
                <w:rFonts w:ascii="Times New Roman" w:hAnsi="Times New Roman" w:cs="Times New Roman"/>
                <w:b/>
                <w:bCs/>
                <w:sz w:val="24"/>
                <w:szCs w:val="24"/>
              </w:rPr>
              <w:t>0.5</w:t>
            </w:r>
          </w:p>
        </w:tc>
        <w:tc>
          <w:tcPr>
            <w:tcW w:w="3330" w:type="dxa"/>
            <w:vAlign w:val="center"/>
          </w:tcPr>
          <w:p w14:paraId="29806423" w14:textId="77777777" w:rsidR="00FB54B8" w:rsidRPr="00E3171F" w:rsidRDefault="00FB54B8" w:rsidP="00E3171F">
            <w:pPr>
              <w:spacing w:line="276" w:lineRule="auto"/>
              <w:jc w:val="center"/>
              <w:rPr>
                <w:rFonts w:ascii="Times New Roman" w:hAnsi="Times New Roman" w:cs="Times New Roman"/>
                <w:b/>
                <w:bCs/>
                <w:sz w:val="24"/>
                <w:szCs w:val="24"/>
              </w:rPr>
            </w:pPr>
            <w:r w:rsidRPr="00E3171F">
              <w:rPr>
                <w:rFonts w:ascii="Times New Roman" w:hAnsi="Times New Roman" w:cs="Times New Roman"/>
                <w:b/>
                <w:bCs/>
                <w:sz w:val="24"/>
                <w:szCs w:val="24"/>
              </w:rPr>
              <w:t>0.23</w:t>
            </w:r>
          </w:p>
        </w:tc>
      </w:tr>
      <w:tr w:rsidR="00FB54B8" w:rsidRPr="00E3171F" w14:paraId="4973FFAF" w14:textId="77777777" w:rsidTr="002E64A3">
        <w:tc>
          <w:tcPr>
            <w:tcW w:w="1080" w:type="dxa"/>
          </w:tcPr>
          <w:p w14:paraId="19ED6C06" w14:textId="77777777" w:rsidR="00FB54B8" w:rsidRPr="00E3171F" w:rsidRDefault="00FB54B8" w:rsidP="00E3171F">
            <w:pPr>
              <w:spacing w:line="276" w:lineRule="auto"/>
              <w:jc w:val="center"/>
              <w:rPr>
                <w:rFonts w:ascii="Times New Roman" w:hAnsi="Times New Roman" w:cs="Times New Roman"/>
                <w:b/>
                <w:bCs/>
                <w:sz w:val="24"/>
                <w:szCs w:val="24"/>
              </w:rPr>
            </w:pPr>
            <w:r w:rsidRPr="00E3171F">
              <w:rPr>
                <w:rFonts w:ascii="Times New Roman" w:hAnsi="Times New Roman" w:cs="Times New Roman"/>
                <w:b/>
                <w:bCs/>
                <w:sz w:val="24"/>
                <w:szCs w:val="24"/>
              </w:rPr>
              <w:t>3</w:t>
            </w:r>
          </w:p>
        </w:tc>
        <w:tc>
          <w:tcPr>
            <w:tcW w:w="2610" w:type="dxa"/>
            <w:vAlign w:val="center"/>
          </w:tcPr>
          <w:p w14:paraId="4455D19C" w14:textId="77777777" w:rsidR="00FB54B8" w:rsidRPr="00E3171F" w:rsidRDefault="00FB54B8" w:rsidP="00E3171F">
            <w:pPr>
              <w:spacing w:line="276" w:lineRule="auto"/>
              <w:jc w:val="center"/>
              <w:rPr>
                <w:rFonts w:ascii="Times New Roman" w:hAnsi="Times New Roman" w:cs="Times New Roman"/>
                <w:b/>
                <w:bCs/>
                <w:sz w:val="24"/>
                <w:szCs w:val="24"/>
              </w:rPr>
            </w:pPr>
            <w:r w:rsidRPr="00E3171F">
              <w:rPr>
                <w:rFonts w:ascii="Times New Roman" w:hAnsi="Times New Roman" w:cs="Times New Roman"/>
                <w:b/>
                <w:bCs/>
                <w:sz w:val="24"/>
                <w:szCs w:val="24"/>
              </w:rPr>
              <w:t>1</w:t>
            </w:r>
          </w:p>
        </w:tc>
        <w:tc>
          <w:tcPr>
            <w:tcW w:w="3330" w:type="dxa"/>
            <w:vAlign w:val="center"/>
          </w:tcPr>
          <w:p w14:paraId="2B5726B0" w14:textId="77777777" w:rsidR="00FB54B8" w:rsidRPr="00E3171F" w:rsidRDefault="00FB54B8" w:rsidP="00E3171F">
            <w:pPr>
              <w:spacing w:line="276" w:lineRule="auto"/>
              <w:jc w:val="center"/>
              <w:rPr>
                <w:rFonts w:ascii="Times New Roman" w:hAnsi="Times New Roman" w:cs="Times New Roman"/>
                <w:b/>
                <w:bCs/>
                <w:sz w:val="24"/>
                <w:szCs w:val="24"/>
              </w:rPr>
            </w:pPr>
            <w:r w:rsidRPr="00E3171F">
              <w:rPr>
                <w:rFonts w:ascii="Times New Roman" w:hAnsi="Times New Roman" w:cs="Times New Roman"/>
                <w:b/>
                <w:bCs/>
                <w:sz w:val="24"/>
                <w:szCs w:val="24"/>
              </w:rPr>
              <w:t>0.16</w:t>
            </w:r>
          </w:p>
        </w:tc>
      </w:tr>
      <w:tr w:rsidR="00FB54B8" w:rsidRPr="00E3171F" w14:paraId="7FB4F450" w14:textId="77777777" w:rsidTr="002E64A3">
        <w:tc>
          <w:tcPr>
            <w:tcW w:w="1080" w:type="dxa"/>
          </w:tcPr>
          <w:p w14:paraId="0224BCF0" w14:textId="77777777" w:rsidR="00FB54B8" w:rsidRPr="00E3171F" w:rsidRDefault="00FB54B8" w:rsidP="00E3171F">
            <w:pPr>
              <w:spacing w:line="276" w:lineRule="auto"/>
              <w:jc w:val="center"/>
              <w:rPr>
                <w:rFonts w:ascii="Times New Roman" w:hAnsi="Times New Roman" w:cs="Times New Roman"/>
                <w:b/>
                <w:bCs/>
                <w:sz w:val="24"/>
                <w:szCs w:val="24"/>
              </w:rPr>
            </w:pPr>
            <w:r w:rsidRPr="00E3171F">
              <w:rPr>
                <w:rFonts w:ascii="Times New Roman" w:hAnsi="Times New Roman" w:cs="Times New Roman"/>
                <w:b/>
                <w:bCs/>
                <w:sz w:val="24"/>
                <w:szCs w:val="24"/>
              </w:rPr>
              <w:t>4</w:t>
            </w:r>
          </w:p>
        </w:tc>
        <w:tc>
          <w:tcPr>
            <w:tcW w:w="2610" w:type="dxa"/>
            <w:vAlign w:val="center"/>
          </w:tcPr>
          <w:p w14:paraId="5670E6ED" w14:textId="77777777" w:rsidR="00FB54B8" w:rsidRPr="00E3171F" w:rsidRDefault="00FB54B8" w:rsidP="00E3171F">
            <w:pPr>
              <w:spacing w:line="276" w:lineRule="auto"/>
              <w:jc w:val="center"/>
              <w:rPr>
                <w:rFonts w:ascii="Times New Roman" w:hAnsi="Times New Roman" w:cs="Times New Roman"/>
                <w:b/>
                <w:bCs/>
                <w:sz w:val="24"/>
                <w:szCs w:val="24"/>
              </w:rPr>
            </w:pPr>
            <w:r w:rsidRPr="00E3171F">
              <w:rPr>
                <w:rFonts w:ascii="Times New Roman" w:hAnsi="Times New Roman" w:cs="Times New Roman"/>
                <w:b/>
                <w:bCs/>
                <w:sz w:val="24"/>
                <w:szCs w:val="24"/>
              </w:rPr>
              <w:t>1.5</w:t>
            </w:r>
          </w:p>
        </w:tc>
        <w:tc>
          <w:tcPr>
            <w:tcW w:w="3330" w:type="dxa"/>
            <w:vAlign w:val="center"/>
          </w:tcPr>
          <w:p w14:paraId="44580497" w14:textId="77777777" w:rsidR="00FB54B8" w:rsidRPr="00E3171F" w:rsidRDefault="00FB54B8" w:rsidP="00E3171F">
            <w:pPr>
              <w:spacing w:line="276" w:lineRule="auto"/>
              <w:jc w:val="center"/>
              <w:rPr>
                <w:rFonts w:ascii="Times New Roman" w:hAnsi="Times New Roman" w:cs="Times New Roman"/>
                <w:b/>
                <w:bCs/>
                <w:sz w:val="24"/>
                <w:szCs w:val="24"/>
              </w:rPr>
            </w:pPr>
            <w:r w:rsidRPr="00E3171F">
              <w:rPr>
                <w:rFonts w:ascii="Times New Roman" w:hAnsi="Times New Roman" w:cs="Times New Roman"/>
                <w:b/>
                <w:bCs/>
                <w:sz w:val="24"/>
                <w:szCs w:val="24"/>
              </w:rPr>
              <w:t>0.19</w:t>
            </w:r>
          </w:p>
        </w:tc>
      </w:tr>
      <w:tr w:rsidR="00FB54B8" w:rsidRPr="00E3171F" w14:paraId="6DBA4E95" w14:textId="77777777" w:rsidTr="002E64A3">
        <w:tc>
          <w:tcPr>
            <w:tcW w:w="1080" w:type="dxa"/>
          </w:tcPr>
          <w:p w14:paraId="5C0D8AA3" w14:textId="77777777" w:rsidR="00FB54B8" w:rsidRPr="00E3171F" w:rsidRDefault="00FB54B8" w:rsidP="00E3171F">
            <w:pPr>
              <w:spacing w:line="276" w:lineRule="auto"/>
              <w:jc w:val="center"/>
              <w:rPr>
                <w:rFonts w:ascii="Times New Roman" w:hAnsi="Times New Roman" w:cs="Times New Roman"/>
                <w:b/>
                <w:bCs/>
                <w:sz w:val="24"/>
                <w:szCs w:val="24"/>
              </w:rPr>
            </w:pPr>
            <w:r w:rsidRPr="00E3171F">
              <w:rPr>
                <w:rFonts w:ascii="Times New Roman" w:hAnsi="Times New Roman" w:cs="Times New Roman"/>
                <w:b/>
                <w:bCs/>
                <w:sz w:val="24"/>
                <w:szCs w:val="24"/>
              </w:rPr>
              <w:t>5</w:t>
            </w:r>
          </w:p>
        </w:tc>
        <w:tc>
          <w:tcPr>
            <w:tcW w:w="2610" w:type="dxa"/>
            <w:vAlign w:val="center"/>
          </w:tcPr>
          <w:p w14:paraId="0E8C6682" w14:textId="77777777" w:rsidR="00FB54B8" w:rsidRPr="00E3171F" w:rsidRDefault="00FB54B8" w:rsidP="00E3171F">
            <w:pPr>
              <w:spacing w:line="276" w:lineRule="auto"/>
              <w:jc w:val="center"/>
              <w:rPr>
                <w:rFonts w:ascii="Times New Roman" w:hAnsi="Times New Roman" w:cs="Times New Roman"/>
                <w:b/>
                <w:bCs/>
                <w:sz w:val="24"/>
                <w:szCs w:val="24"/>
              </w:rPr>
            </w:pPr>
            <w:r w:rsidRPr="00E3171F">
              <w:rPr>
                <w:rFonts w:ascii="Times New Roman" w:hAnsi="Times New Roman" w:cs="Times New Roman"/>
                <w:b/>
                <w:bCs/>
                <w:sz w:val="24"/>
                <w:szCs w:val="24"/>
              </w:rPr>
              <w:t>2</w:t>
            </w:r>
          </w:p>
        </w:tc>
        <w:tc>
          <w:tcPr>
            <w:tcW w:w="3330" w:type="dxa"/>
            <w:vAlign w:val="center"/>
          </w:tcPr>
          <w:p w14:paraId="3B455428" w14:textId="77777777" w:rsidR="00FB54B8" w:rsidRPr="00E3171F" w:rsidRDefault="00FB54B8" w:rsidP="00E3171F">
            <w:pPr>
              <w:spacing w:line="276" w:lineRule="auto"/>
              <w:jc w:val="center"/>
              <w:rPr>
                <w:rFonts w:ascii="Times New Roman" w:hAnsi="Times New Roman" w:cs="Times New Roman"/>
                <w:b/>
                <w:bCs/>
                <w:sz w:val="24"/>
                <w:szCs w:val="24"/>
              </w:rPr>
            </w:pPr>
            <w:r w:rsidRPr="00E3171F">
              <w:rPr>
                <w:rFonts w:ascii="Times New Roman" w:hAnsi="Times New Roman" w:cs="Times New Roman"/>
                <w:b/>
                <w:bCs/>
                <w:sz w:val="24"/>
                <w:szCs w:val="24"/>
              </w:rPr>
              <w:t>0.17</w:t>
            </w:r>
          </w:p>
        </w:tc>
      </w:tr>
    </w:tbl>
    <w:p w14:paraId="1F6591FB" w14:textId="77777777" w:rsidR="00FB54B8" w:rsidRPr="00E3171F" w:rsidRDefault="00FB54B8" w:rsidP="00E3171F">
      <w:pPr>
        <w:spacing w:after="0" w:line="276" w:lineRule="auto"/>
        <w:jc w:val="center"/>
        <w:rPr>
          <w:rFonts w:ascii="Times New Roman" w:hAnsi="Times New Roman" w:cs="Times New Roman"/>
          <w:b/>
          <w:bCs/>
        </w:rPr>
      </w:pPr>
    </w:p>
    <w:p w14:paraId="169E1ABC" w14:textId="77777777" w:rsidR="00FB54B8" w:rsidRPr="00E3171F" w:rsidRDefault="00FB54B8" w:rsidP="00E3171F">
      <w:pPr>
        <w:spacing w:after="0" w:line="276" w:lineRule="auto"/>
        <w:jc w:val="both"/>
        <w:rPr>
          <w:rFonts w:ascii="Times New Roman" w:hAnsi="Times New Roman" w:cs="Times New Roman"/>
          <w:b/>
          <w:bCs/>
        </w:rPr>
      </w:pPr>
    </w:p>
    <w:p w14:paraId="4A745BE3" w14:textId="77777777" w:rsidR="00FB54B8" w:rsidRPr="00E3171F" w:rsidRDefault="00FB54B8" w:rsidP="00E3171F">
      <w:pPr>
        <w:spacing w:after="0" w:line="276" w:lineRule="auto"/>
        <w:jc w:val="both"/>
        <w:rPr>
          <w:rFonts w:ascii="Times New Roman" w:hAnsi="Times New Roman" w:cs="Times New Roman"/>
          <w:b/>
          <w:bCs/>
        </w:rPr>
      </w:pPr>
    </w:p>
    <w:p w14:paraId="6CF5F924" w14:textId="77777777" w:rsidR="00FB54B8" w:rsidRPr="00E3171F" w:rsidRDefault="00FB54B8" w:rsidP="00E3171F">
      <w:pPr>
        <w:spacing w:after="0" w:line="276" w:lineRule="auto"/>
        <w:jc w:val="both"/>
        <w:rPr>
          <w:rFonts w:ascii="Times New Roman" w:hAnsi="Times New Roman" w:cs="Times New Roman"/>
        </w:rPr>
      </w:pPr>
    </w:p>
    <w:p w14:paraId="3363C693" w14:textId="77777777" w:rsidR="00FB54B8" w:rsidRPr="00E3171F" w:rsidRDefault="00FB54B8" w:rsidP="00E3171F">
      <w:pPr>
        <w:spacing w:after="0" w:line="276" w:lineRule="auto"/>
        <w:jc w:val="both"/>
        <w:rPr>
          <w:rFonts w:ascii="Times New Roman" w:hAnsi="Times New Roman" w:cs="Times New Roman"/>
        </w:rPr>
      </w:pPr>
    </w:p>
    <w:p w14:paraId="15C5CFD8" w14:textId="77777777" w:rsidR="00FB54B8" w:rsidRPr="00E3171F" w:rsidRDefault="00FB54B8" w:rsidP="00E3171F">
      <w:pPr>
        <w:spacing w:after="0" w:line="276" w:lineRule="auto"/>
        <w:jc w:val="both"/>
        <w:rPr>
          <w:rFonts w:ascii="Times New Roman" w:hAnsi="Times New Roman" w:cs="Times New Roman"/>
        </w:rPr>
      </w:pPr>
    </w:p>
    <w:p w14:paraId="60C34E29" w14:textId="77777777" w:rsidR="00FB54B8" w:rsidRPr="00E3171F" w:rsidRDefault="00FB54B8" w:rsidP="00E3171F">
      <w:pPr>
        <w:spacing w:after="0" w:line="276" w:lineRule="auto"/>
        <w:jc w:val="both"/>
        <w:rPr>
          <w:rFonts w:ascii="Times New Roman" w:hAnsi="Times New Roman" w:cs="Times New Roman"/>
        </w:rPr>
      </w:pPr>
    </w:p>
    <w:p w14:paraId="2869E5D0" w14:textId="77777777" w:rsidR="00E3171F" w:rsidRPr="00E3171F" w:rsidRDefault="00E3171F" w:rsidP="00E3171F">
      <w:pPr>
        <w:spacing w:after="0" w:line="276" w:lineRule="auto"/>
        <w:jc w:val="both"/>
        <w:rPr>
          <w:rFonts w:ascii="Times New Roman" w:hAnsi="Times New Roman" w:cs="Times New Roman"/>
        </w:rPr>
      </w:pPr>
    </w:p>
    <w:p w14:paraId="0546ED10" w14:textId="77777777" w:rsidR="00742E7F" w:rsidRDefault="00742E7F" w:rsidP="00E3171F">
      <w:pPr>
        <w:spacing w:after="0" w:line="276" w:lineRule="auto"/>
        <w:jc w:val="both"/>
        <w:rPr>
          <w:rFonts w:ascii="Times New Roman" w:hAnsi="Times New Roman" w:cs="Times New Roman"/>
        </w:rPr>
      </w:pPr>
    </w:p>
    <w:p w14:paraId="3F9A59AE" w14:textId="4C83735D" w:rsidR="00FB54B8" w:rsidRPr="00E3171F" w:rsidRDefault="00FB54B8" w:rsidP="00E3171F">
      <w:pPr>
        <w:spacing w:after="0" w:line="276" w:lineRule="auto"/>
        <w:jc w:val="both"/>
        <w:rPr>
          <w:rFonts w:ascii="Times New Roman" w:hAnsi="Times New Roman" w:cs="Times New Roman"/>
        </w:rPr>
      </w:pPr>
      <w:r w:rsidRPr="00E3171F">
        <w:rPr>
          <w:rFonts w:ascii="Times New Roman" w:hAnsi="Times New Roman" w:cs="Times New Roman"/>
        </w:rPr>
        <w:t xml:space="preserve">The </w:t>
      </w:r>
      <w:r w:rsidR="00454A0C" w:rsidRPr="00E3171F">
        <w:rPr>
          <w:rFonts w:ascii="Times New Roman" w:hAnsi="Times New Roman" w:cs="Times New Roman"/>
        </w:rPr>
        <w:t xml:space="preserve">observed </w:t>
      </w:r>
      <w:r w:rsidRPr="00E3171F">
        <w:rPr>
          <w:rFonts w:ascii="Times New Roman" w:hAnsi="Times New Roman" w:cs="Times New Roman"/>
        </w:rPr>
        <w:t>data</w:t>
      </w:r>
      <w:r w:rsidR="005D02AC" w:rsidRPr="00E3171F">
        <w:rPr>
          <w:rFonts w:ascii="Times New Roman" w:hAnsi="Times New Roman" w:cs="Times New Roman"/>
        </w:rPr>
        <w:t xml:space="preserve"> exhibited that </w:t>
      </w:r>
      <w:r w:rsidRPr="00E3171F">
        <w:rPr>
          <w:rFonts w:ascii="Times New Roman" w:hAnsi="Times New Roman" w:cs="Times New Roman"/>
        </w:rPr>
        <w:t xml:space="preserve">the isolate </w:t>
      </w:r>
      <w:r w:rsidR="005D02AC" w:rsidRPr="00E3171F">
        <w:rPr>
          <w:rFonts w:ascii="Times New Roman" w:hAnsi="Times New Roman" w:cs="Times New Roman"/>
        </w:rPr>
        <w:t xml:space="preserve">PHB 5 showed </w:t>
      </w:r>
      <w:r w:rsidRPr="00E3171F">
        <w:rPr>
          <w:rFonts w:ascii="Times New Roman" w:hAnsi="Times New Roman" w:cs="Times New Roman"/>
        </w:rPr>
        <w:t xml:space="preserve">low tolerance for high salinity. The highest level of growth was achieved at a low salt concentration of 0.5% NaCl (O.D.=0.23). </w:t>
      </w:r>
      <w:r w:rsidR="005D02AC" w:rsidRPr="00E3171F">
        <w:rPr>
          <w:rFonts w:ascii="Times New Roman" w:hAnsi="Times New Roman" w:cs="Times New Roman"/>
        </w:rPr>
        <w:t>The g</w:t>
      </w:r>
      <w:r w:rsidRPr="00E3171F">
        <w:rPr>
          <w:rFonts w:ascii="Times New Roman" w:hAnsi="Times New Roman" w:cs="Times New Roman"/>
        </w:rPr>
        <w:t xml:space="preserve">rowth was notably lower at 0.1% NaCl (O.D.=0.15), and while growth slightly increased at 1.5% and 2% NaCl compared to 1%, overall growth remained limited below the peak 0.5% NaCl concentration. This </w:t>
      </w:r>
      <w:r w:rsidR="007D0C2F" w:rsidRPr="00E3171F">
        <w:rPr>
          <w:rFonts w:ascii="Times New Roman" w:hAnsi="Times New Roman" w:cs="Times New Roman"/>
        </w:rPr>
        <w:t xml:space="preserve">study </w:t>
      </w:r>
      <w:r w:rsidRPr="00E3171F">
        <w:rPr>
          <w:rFonts w:ascii="Times New Roman" w:hAnsi="Times New Roman" w:cs="Times New Roman"/>
        </w:rPr>
        <w:t>suggests the organism is a non-halophile with an optimal requirement for minimal salt concentration.</w:t>
      </w:r>
    </w:p>
    <w:p w14:paraId="270470A8" w14:textId="77777777" w:rsidR="00FB54B8" w:rsidRPr="00E3171F" w:rsidRDefault="00FB54B8" w:rsidP="00E3171F">
      <w:pPr>
        <w:spacing w:after="0" w:line="276" w:lineRule="auto"/>
        <w:jc w:val="both"/>
        <w:rPr>
          <w:rFonts w:ascii="Times New Roman" w:hAnsi="Times New Roman" w:cs="Times New Roman"/>
          <w:b/>
          <w:bCs/>
        </w:rPr>
      </w:pPr>
    </w:p>
    <w:p w14:paraId="777521F3" w14:textId="77777777" w:rsidR="00E3171F" w:rsidRDefault="00E3171F" w:rsidP="00E3171F">
      <w:pPr>
        <w:spacing w:after="0" w:line="276" w:lineRule="auto"/>
        <w:jc w:val="both"/>
        <w:rPr>
          <w:rFonts w:ascii="Times New Roman" w:hAnsi="Times New Roman" w:cs="Times New Roman"/>
          <w:b/>
          <w:bCs/>
        </w:rPr>
      </w:pPr>
    </w:p>
    <w:p w14:paraId="7062A689" w14:textId="132B425A" w:rsidR="00FB54B8" w:rsidRPr="00753AAF" w:rsidRDefault="00FB54B8" w:rsidP="00753AAF">
      <w:pPr>
        <w:pStyle w:val="ListParagraph"/>
        <w:numPr>
          <w:ilvl w:val="0"/>
          <w:numId w:val="14"/>
        </w:numPr>
        <w:spacing w:after="0" w:line="276" w:lineRule="auto"/>
        <w:jc w:val="both"/>
        <w:rPr>
          <w:rFonts w:ascii="Times New Roman" w:hAnsi="Times New Roman" w:cs="Times New Roman"/>
          <w:b/>
          <w:bCs/>
        </w:rPr>
      </w:pPr>
      <w:r w:rsidRPr="00753AAF">
        <w:rPr>
          <w:rFonts w:ascii="Times New Roman" w:hAnsi="Times New Roman" w:cs="Times New Roman"/>
          <w:b/>
          <w:bCs/>
        </w:rPr>
        <w:t>Spectroscopic Characterization (FTIR)</w:t>
      </w:r>
    </w:p>
    <w:p w14:paraId="139BB6E1" w14:textId="77777777" w:rsidR="00FB54B8" w:rsidRPr="00E3171F" w:rsidRDefault="00FB54B8" w:rsidP="00E3171F">
      <w:pPr>
        <w:spacing w:after="0" w:line="276" w:lineRule="auto"/>
        <w:jc w:val="both"/>
        <w:rPr>
          <w:rFonts w:ascii="Times New Roman" w:hAnsi="Times New Roman" w:cs="Times New Roman"/>
          <w:b/>
          <w:bCs/>
        </w:rPr>
      </w:pPr>
    </w:p>
    <w:p w14:paraId="54413477" w14:textId="77777777" w:rsidR="00742E7F" w:rsidRDefault="000F57C9" w:rsidP="00E3171F">
      <w:pPr>
        <w:spacing w:after="0" w:line="276" w:lineRule="auto"/>
        <w:jc w:val="both"/>
        <w:rPr>
          <w:rFonts w:ascii="Times New Roman" w:hAnsi="Times New Roman" w:cs="Times New Roman"/>
        </w:rPr>
      </w:pPr>
      <w:r w:rsidRPr="00E3171F">
        <w:rPr>
          <w:rFonts w:ascii="Times New Roman" w:hAnsi="Times New Roman" w:cs="Times New Roman"/>
        </w:rPr>
        <w:t xml:space="preserve">The </w:t>
      </w:r>
      <w:r w:rsidR="00481E52" w:rsidRPr="00E3171F">
        <w:rPr>
          <w:rFonts w:ascii="Times New Roman" w:hAnsi="Times New Roman" w:cs="Times New Roman"/>
        </w:rPr>
        <w:t xml:space="preserve">FTIR characterization is performed to </w:t>
      </w:r>
      <w:r w:rsidR="00FB54B8" w:rsidRPr="00E3171F">
        <w:rPr>
          <w:rFonts w:ascii="Times New Roman" w:hAnsi="Times New Roman" w:cs="Times New Roman"/>
        </w:rPr>
        <w:t>confirm the chemical structure of the extracted biopolymer</w:t>
      </w:r>
      <w:r w:rsidR="00481E52" w:rsidRPr="00E3171F">
        <w:rPr>
          <w:rFonts w:ascii="Times New Roman" w:hAnsi="Times New Roman" w:cs="Times New Roman"/>
        </w:rPr>
        <w:t xml:space="preserve">. </w:t>
      </w:r>
      <w:r w:rsidR="00FB54B8" w:rsidRPr="00E3171F">
        <w:rPr>
          <w:rFonts w:ascii="Times New Roman" w:hAnsi="Times New Roman" w:cs="Times New Roman"/>
        </w:rPr>
        <w:t xml:space="preserve">The resulting </w:t>
      </w:r>
      <w:r w:rsidRPr="00E3171F">
        <w:rPr>
          <w:rFonts w:ascii="Times New Roman" w:hAnsi="Times New Roman" w:cs="Times New Roman"/>
        </w:rPr>
        <w:t xml:space="preserve">FTIR </w:t>
      </w:r>
      <w:r w:rsidR="00FB54B8" w:rsidRPr="00E3171F">
        <w:rPr>
          <w:rFonts w:ascii="Times New Roman" w:hAnsi="Times New Roman" w:cs="Times New Roman"/>
        </w:rPr>
        <w:t xml:space="preserve">spectrum showed </w:t>
      </w:r>
      <w:r w:rsidRPr="00E3171F">
        <w:rPr>
          <w:rFonts w:ascii="Times New Roman" w:hAnsi="Times New Roman" w:cs="Times New Roman"/>
        </w:rPr>
        <w:t xml:space="preserve">the </w:t>
      </w:r>
      <w:r w:rsidR="00FB54B8" w:rsidRPr="00E3171F">
        <w:rPr>
          <w:rFonts w:ascii="Times New Roman" w:hAnsi="Times New Roman" w:cs="Times New Roman"/>
        </w:rPr>
        <w:t xml:space="preserve">characteristic absorption peaks essential </w:t>
      </w:r>
      <w:r w:rsidRPr="00E3171F">
        <w:rPr>
          <w:rFonts w:ascii="Times New Roman" w:hAnsi="Times New Roman" w:cs="Times New Roman"/>
        </w:rPr>
        <w:t xml:space="preserve">and confirming </w:t>
      </w:r>
      <w:r w:rsidR="00FB54B8" w:rsidRPr="00E3171F">
        <w:rPr>
          <w:rFonts w:ascii="Times New Roman" w:hAnsi="Times New Roman" w:cs="Times New Roman"/>
        </w:rPr>
        <w:t>for identifying Poly</w:t>
      </w:r>
      <w:r w:rsidR="004177AF" w:rsidRPr="00E3171F">
        <w:rPr>
          <w:rFonts w:ascii="Times New Roman" w:hAnsi="Times New Roman" w:cs="Times New Roman"/>
        </w:rPr>
        <w:t xml:space="preserve">hydroxyalkanoates </w:t>
      </w:r>
      <w:r w:rsidR="00FB54B8" w:rsidRPr="00E3171F">
        <w:rPr>
          <w:rFonts w:ascii="Times New Roman" w:hAnsi="Times New Roman" w:cs="Times New Roman"/>
        </w:rPr>
        <w:t>(</w:t>
      </w:r>
      <w:r w:rsidR="00433E8E" w:rsidRPr="00E3171F">
        <w:rPr>
          <w:rFonts w:ascii="Times New Roman" w:hAnsi="Times New Roman" w:cs="Times New Roman"/>
        </w:rPr>
        <w:t>PHAs</w:t>
      </w:r>
      <w:r w:rsidR="00FB54B8" w:rsidRPr="00E3171F">
        <w:rPr>
          <w:rFonts w:ascii="Times New Roman" w:hAnsi="Times New Roman" w:cs="Times New Roman"/>
        </w:rPr>
        <w:t>).</w:t>
      </w:r>
      <w:r w:rsidR="00675CDE" w:rsidRPr="00E3171F">
        <w:rPr>
          <w:rFonts w:ascii="Times New Roman" w:hAnsi="Times New Roman" w:cs="Times New Roman"/>
        </w:rPr>
        <w:t xml:space="preserve"> </w:t>
      </w:r>
    </w:p>
    <w:p w14:paraId="57C398CC" w14:textId="62B8527B" w:rsidR="00FB54B8" w:rsidRPr="00E3171F" w:rsidRDefault="00675CDE" w:rsidP="00E3171F">
      <w:pPr>
        <w:spacing w:after="0" w:line="276" w:lineRule="auto"/>
        <w:jc w:val="both"/>
        <w:rPr>
          <w:rFonts w:ascii="Times New Roman" w:hAnsi="Times New Roman" w:cs="Times New Roman"/>
        </w:rPr>
      </w:pPr>
      <w:r w:rsidRPr="00E3171F">
        <w:rPr>
          <w:rFonts w:ascii="Times New Roman" w:hAnsi="Times New Roman" w:cs="Times New Roman"/>
        </w:rPr>
        <w:t>In the observed data, k</w:t>
      </w:r>
      <w:r w:rsidR="00FB54B8" w:rsidRPr="00E3171F">
        <w:rPr>
          <w:rFonts w:ascii="Times New Roman" w:hAnsi="Times New Roman" w:cs="Times New Roman"/>
        </w:rPr>
        <w:t>ey diagnostic peaks included a strong absorption band at 1723 cm⁻¹ (representing the C=O stretch of the ester carbonyl group) and two distinct bands in the 1200–1300 cm⁻¹ range (specifically 1280 cm⁻¹ and 1228 cm⁻¹), which are associated with the C–O and C–C stretching of the PH</w:t>
      </w:r>
      <w:r w:rsidR="004177AF" w:rsidRPr="00E3171F">
        <w:rPr>
          <w:rFonts w:ascii="Times New Roman" w:hAnsi="Times New Roman" w:cs="Times New Roman"/>
        </w:rPr>
        <w:t>A</w:t>
      </w:r>
      <w:r w:rsidR="00FB54B8" w:rsidRPr="00E3171F">
        <w:rPr>
          <w:rFonts w:ascii="Times New Roman" w:hAnsi="Times New Roman" w:cs="Times New Roman"/>
        </w:rPr>
        <w:t xml:space="preserve"> backbone (Saba et al., 2020).</w:t>
      </w:r>
    </w:p>
    <w:p w14:paraId="05C9B9C2" w14:textId="310ABA02" w:rsidR="00FB54B8" w:rsidRPr="00E3171F" w:rsidRDefault="00FB54B8" w:rsidP="00E3171F">
      <w:pPr>
        <w:spacing w:after="0" w:line="276" w:lineRule="auto"/>
        <w:jc w:val="both"/>
        <w:rPr>
          <w:rFonts w:ascii="Times New Roman" w:eastAsia="Times New Roman" w:hAnsi="Times New Roman" w:cs="Times New Roman"/>
          <w:kern w:val="0"/>
          <w14:ligatures w14:val="none"/>
        </w:rPr>
      </w:pPr>
      <w:r w:rsidRPr="00E3171F">
        <w:rPr>
          <w:rFonts w:ascii="Times New Roman" w:hAnsi="Times New Roman" w:cs="Times New Roman"/>
        </w:rPr>
        <w:t>The presence of the strongest characteristic peak at 1722.90 cm</w:t>
      </w:r>
      <w:r w:rsidRPr="00E3171F">
        <w:rPr>
          <w:rFonts w:ascii="Times New Roman" w:hAnsi="Times New Roman" w:cs="Times New Roman"/>
          <w:vertAlign w:val="superscript"/>
        </w:rPr>
        <w:t>-1</w:t>
      </w:r>
      <w:r w:rsidRPr="00E3171F">
        <w:rPr>
          <w:rFonts w:ascii="Times New Roman" w:hAnsi="Times New Roman" w:cs="Times New Roman"/>
        </w:rPr>
        <w:t xml:space="preserve"> (C=O ester bond), along with the identifying C-O-C stretching peaks 1277.85 cm</w:t>
      </w:r>
      <w:r w:rsidRPr="00E3171F">
        <w:rPr>
          <w:rFonts w:ascii="Times New Roman" w:hAnsi="Times New Roman" w:cs="Times New Roman"/>
          <w:vertAlign w:val="superscript"/>
        </w:rPr>
        <w:t>-1</w:t>
      </w:r>
      <w:r w:rsidRPr="00E3171F">
        <w:rPr>
          <w:rFonts w:ascii="Times New Roman" w:hAnsi="Times New Roman" w:cs="Times New Roman"/>
        </w:rPr>
        <w:t xml:space="preserve"> and 1106.92 cm</w:t>
      </w:r>
      <w:r w:rsidRPr="00E3171F">
        <w:rPr>
          <w:rFonts w:ascii="Times New Roman" w:hAnsi="Times New Roman" w:cs="Times New Roman"/>
          <w:vertAlign w:val="superscript"/>
        </w:rPr>
        <w:t>-1</w:t>
      </w:r>
      <w:r w:rsidRPr="00E3171F">
        <w:rPr>
          <w:rFonts w:ascii="Times New Roman" w:hAnsi="Times New Roman" w:cs="Times New Roman"/>
        </w:rPr>
        <w:t xml:space="preserve">, conclusively verifies that the extracted material is </w:t>
      </w:r>
      <w:r w:rsidR="004177AF" w:rsidRPr="00E3171F">
        <w:rPr>
          <w:rFonts w:ascii="Times New Roman" w:hAnsi="Times New Roman" w:cs="Times New Roman"/>
        </w:rPr>
        <w:t>Polyhydroxyalkanoates (</w:t>
      </w:r>
      <w:r w:rsidR="00433E8E" w:rsidRPr="00E3171F">
        <w:rPr>
          <w:rFonts w:ascii="Times New Roman" w:hAnsi="Times New Roman" w:cs="Times New Roman"/>
        </w:rPr>
        <w:t>PHAs</w:t>
      </w:r>
      <w:r w:rsidR="004177AF" w:rsidRPr="00E3171F">
        <w:rPr>
          <w:rFonts w:ascii="Times New Roman" w:hAnsi="Times New Roman" w:cs="Times New Roman"/>
        </w:rPr>
        <w:t>)</w:t>
      </w:r>
      <w:r w:rsidRPr="00E3171F">
        <w:rPr>
          <w:rFonts w:ascii="Times New Roman" w:hAnsi="Times New Roman" w:cs="Times New Roman"/>
        </w:rPr>
        <w:t xml:space="preserve"> (</w:t>
      </w:r>
      <w:r w:rsidRPr="00E3171F">
        <w:rPr>
          <w:rFonts w:ascii="Times New Roman" w:eastAsia="Times New Roman" w:hAnsi="Times New Roman" w:cs="Times New Roman"/>
          <w:kern w:val="0"/>
          <w14:ligatures w14:val="none"/>
        </w:rPr>
        <w:t xml:space="preserve">Sudesh, K., </w:t>
      </w:r>
      <w:proofErr w:type="spellStart"/>
      <w:r w:rsidRPr="00E3171F">
        <w:rPr>
          <w:rFonts w:ascii="Times New Roman" w:eastAsia="Times New Roman" w:hAnsi="Times New Roman" w:cs="Times New Roman"/>
          <w:kern w:val="0"/>
          <w14:ligatures w14:val="none"/>
        </w:rPr>
        <w:t>Kairul</w:t>
      </w:r>
      <w:proofErr w:type="spellEnd"/>
      <w:r w:rsidRPr="00E3171F">
        <w:rPr>
          <w:rFonts w:ascii="Times New Roman" w:eastAsia="Times New Roman" w:hAnsi="Times New Roman" w:cs="Times New Roman"/>
          <w:kern w:val="0"/>
          <w14:ligatures w14:val="none"/>
        </w:rPr>
        <w:t xml:space="preserve">, et. al., 2018), as shown in Figure </w:t>
      </w:r>
      <w:r w:rsidR="008178D6">
        <w:rPr>
          <w:rFonts w:ascii="Times New Roman" w:eastAsia="Times New Roman" w:hAnsi="Times New Roman" w:cs="Times New Roman"/>
          <w:kern w:val="0"/>
          <w14:ligatures w14:val="none"/>
        </w:rPr>
        <w:t>7</w:t>
      </w:r>
      <w:r w:rsidR="003F1CB7" w:rsidRPr="00E3171F">
        <w:rPr>
          <w:rFonts w:ascii="Times New Roman" w:eastAsia="Times New Roman" w:hAnsi="Times New Roman" w:cs="Times New Roman"/>
          <w:kern w:val="0"/>
          <w14:ligatures w14:val="none"/>
        </w:rPr>
        <w:t>.</w:t>
      </w:r>
      <w:r w:rsidRPr="00E3171F">
        <w:rPr>
          <w:rFonts w:ascii="Times New Roman" w:eastAsia="Times New Roman" w:hAnsi="Times New Roman" w:cs="Times New Roman"/>
          <w:kern w:val="0"/>
          <w14:ligatures w14:val="none"/>
        </w:rPr>
        <w:t xml:space="preserve"> </w:t>
      </w:r>
    </w:p>
    <w:p w14:paraId="26E7ED51" w14:textId="77777777" w:rsidR="00FB54B8" w:rsidRPr="00E3171F" w:rsidRDefault="00FB54B8" w:rsidP="00E3171F">
      <w:pPr>
        <w:spacing w:after="0" w:line="276" w:lineRule="auto"/>
        <w:jc w:val="both"/>
        <w:rPr>
          <w:rFonts w:ascii="Times New Roman" w:eastAsia="Times New Roman" w:hAnsi="Times New Roman" w:cs="Times New Roman"/>
          <w:kern w:val="0"/>
          <w14:ligatures w14:val="none"/>
        </w:rPr>
      </w:pPr>
    </w:p>
    <w:p w14:paraId="2A880BDA" w14:textId="77777777" w:rsidR="00FB54B8" w:rsidRPr="00E3171F" w:rsidRDefault="00FB54B8" w:rsidP="00E3171F">
      <w:pPr>
        <w:spacing w:after="0" w:line="276" w:lineRule="auto"/>
        <w:jc w:val="center"/>
        <w:rPr>
          <w:rFonts w:ascii="Times New Roman" w:eastAsia="Times New Roman" w:hAnsi="Times New Roman" w:cs="Times New Roman"/>
          <w:kern w:val="0"/>
          <w14:ligatures w14:val="none"/>
        </w:rPr>
      </w:pPr>
      <w:r w:rsidRPr="00E3171F">
        <w:rPr>
          <w:rFonts w:ascii="Times New Roman" w:hAnsi="Times New Roman" w:cs="Times New Roman"/>
          <w:bCs/>
          <w:noProof/>
        </w:rPr>
        <w:lastRenderedPageBreak/>
        <w:drawing>
          <wp:inline distT="0" distB="0" distL="0" distR="0" wp14:anchorId="44C1AB0E" wp14:editId="21A5F6C6">
            <wp:extent cx="6072554" cy="3516923"/>
            <wp:effectExtent l="0" t="0" r="4445" b="7620"/>
            <wp:docPr id="16"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6"/>
                    <a:stretch>
                      <a:fillRect/>
                    </a:stretch>
                  </pic:blipFill>
                  <pic:spPr>
                    <a:xfrm>
                      <a:off x="0" y="0"/>
                      <a:ext cx="6181037" cy="3579751"/>
                    </a:xfrm>
                    <a:prstGeom prst="rect">
                      <a:avLst/>
                    </a:prstGeom>
                  </pic:spPr>
                </pic:pic>
              </a:graphicData>
            </a:graphic>
          </wp:inline>
        </w:drawing>
      </w:r>
    </w:p>
    <w:p w14:paraId="403B725A" w14:textId="77777777" w:rsidR="00FB54B8" w:rsidRPr="00E3171F" w:rsidRDefault="00FB54B8" w:rsidP="00E3171F">
      <w:pPr>
        <w:spacing w:after="0" w:line="276" w:lineRule="auto"/>
        <w:jc w:val="both"/>
        <w:rPr>
          <w:rFonts w:ascii="Times New Roman" w:eastAsia="Times New Roman" w:hAnsi="Times New Roman" w:cs="Times New Roman"/>
          <w:kern w:val="0"/>
          <w14:ligatures w14:val="none"/>
        </w:rPr>
      </w:pPr>
    </w:p>
    <w:p w14:paraId="3BD73EBF" w14:textId="50DB4226" w:rsidR="00FB54B8" w:rsidRPr="00E3171F" w:rsidRDefault="00CC10BD" w:rsidP="00E3171F">
      <w:pPr>
        <w:spacing w:after="0" w:line="276" w:lineRule="auto"/>
        <w:jc w:val="center"/>
        <w:rPr>
          <w:rFonts w:ascii="Times New Roman" w:eastAsia="Times New Roman" w:hAnsi="Times New Roman" w:cs="Times New Roman"/>
          <w:b/>
          <w:bCs/>
          <w:kern w:val="0"/>
          <w14:ligatures w14:val="none"/>
        </w:rPr>
      </w:pPr>
      <w:r w:rsidRPr="00E3171F">
        <w:rPr>
          <w:rFonts w:ascii="Times New Roman" w:eastAsia="Times New Roman" w:hAnsi="Times New Roman" w:cs="Times New Roman"/>
          <w:b/>
          <w:bCs/>
          <w:kern w:val="0"/>
          <w14:ligatures w14:val="none"/>
        </w:rPr>
        <w:t xml:space="preserve">Fig. </w:t>
      </w:r>
      <w:proofErr w:type="gramStart"/>
      <w:r w:rsidRPr="00E3171F">
        <w:rPr>
          <w:rFonts w:ascii="Times New Roman" w:eastAsia="Times New Roman" w:hAnsi="Times New Roman" w:cs="Times New Roman"/>
          <w:b/>
          <w:bCs/>
          <w:kern w:val="0"/>
          <w14:ligatures w14:val="none"/>
        </w:rPr>
        <w:t xml:space="preserve">7 </w:t>
      </w:r>
      <w:r w:rsidR="00FB54B8" w:rsidRPr="00E3171F">
        <w:rPr>
          <w:rFonts w:ascii="Times New Roman" w:eastAsia="Times New Roman" w:hAnsi="Times New Roman" w:cs="Times New Roman"/>
          <w:b/>
          <w:bCs/>
          <w:kern w:val="0"/>
          <w14:ligatures w14:val="none"/>
        </w:rPr>
        <w:t xml:space="preserve"> FTIR</w:t>
      </w:r>
      <w:proofErr w:type="gramEnd"/>
      <w:r w:rsidR="00FB54B8" w:rsidRPr="00E3171F">
        <w:rPr>
          <w:rFonts w:ascii="Times New Roman" w:eastAsia="Times New Roman" w:hAnsi="Times New Roman" w:cs="Times New Roman"/>
          <w:b/>
          <w:bCs/>
          <w:kern w:val="0"/>
          <w14:ligatures w14:val="none"/>
        </w:rPr>
        <w:t xml:space="preserve"> </w:t>
      </w:r>
      <w:r w:rsidRPr="00E3171F">
        <w:rPr>
          <w:rFonts w:ascii="Times New Roman" w:eastAsia="Times New Roman" w:hAnsi="Times New Roman" w:cs="Times New Roman"/>
          <w:b/>
          <w:bCs/>
          <w:kern w:val="0"/>
          <w14:ligatures w14:val="none"/>
        </w:rPr>
        <w:t>A</w:t>
      </w:r>
      <w:r w:rsidR="00FB54B8" w:rsidRPr="00E3171F">
        <w:rPr>
          <w:rFonts w:ascii="Times New Roman" w:eastAsia="Times New Roman" w:hAnsi="Times New Roman" w:cs="Times New Roman"/>
          <w:b/>
          <w:bCs/>
          <w:kern w:val="0"/>
          <w14:ligatures w14:val="none"/>
        </w:rPr>
        <w:t>nalysis</w:t>
      </w:r>
      <w:r w:rsidRPr="00E3171F">
        <w:rPr>
          <w:rFonts w:ascii="Times New Roman" w:eastAsia="Times New Roman" w:hAnsi="Times New Roman" w:cs="Times New Roman"/>
          <w:b/>
          <w:bCs/>
          <w:kern w:val="0"/>
          <w14:ligatures w14:val="none"/>
        </w:rPr>
        <w:t xml:space="preserve"> of Extracted Polyhydroxyalkanoates (PHA)</w:t>
      </w:r>
    </w:p>
    <w:p w14:paraId="4B8EE7EC" w14:textId="77777777" w:rsidR="00FB54B8" w:rsidRPr="00E3171F" w:rsidRDefault="00FB54B8" w:rsidP="00E3171F">
      <w:pPr>
        <w:spacing w:after="0" w:line="276" w:lineRule="auto"/>
        <w:jc w:val="both"/>
        <w:rPr>
          <w:rFonts w:ascii="Times New Roman" w:eastAsia="Times New Roman" w:hAnsi="Times New Roman" w:cs="Times New Roman"/>
          <w:kern w:val="0"/>
          <w14:ligatures w14:val="none"/>
        </w:rPr>
      </w:pPr>
    </w:p>
    <w:p w14:paraId="1A2C668F" w14:textId="77777777" w:rsidR="00742E7F" w:rsidRDefault="00742E7F" w:rsidP="00E3171F">
      <w:pPr>
        <w:spacing w:after="0" w:line="276" w:lineRule="auto"/>
        <w:jc w:val="both"/>
        <w:rPr>
          <w:rFonts w:ascii="Times New Roman" w:eastAsia="Times New Roman" w:hAnsi="Times New Roman" w:cs="Times New Roman"/>
          <w:b/>
          <w:bCs/>
          <w:kern w:val="0"/>
          <w14:ligatures w14:val="none"/>
        </w:rPr>
      </w:pPr>
    </w:p>
    <w:p w14:paraId="44642DF6" w14:textId="74A195A4" w:rsidR="00FB54B8" w:rsidRPr="008064B9" w:rsidRDefault="00913C47" w:rsidP="008064B9">
      <w:pPr>
        <w:pStyle w:val="ListParagraph"/>
        <w:numPr>
          <w:ilvl w:val="0"/>
          <w:numId w:val="14"/>
        </w:numPr>
        <w:spacing w:after="0" w:line="276" w:lineRule="auto"/>
        <w:jc w:val="both"/>
        <w:rPr>
          <w:rFonts w:ascii="Times New Roman" w:eastAsia="Times New Roman" w:hAnsi="Times New Roman" w:cs="Times New Roman"/>
          <w:b/>
          <w:bCs/>
          <w:kern w:val="0"/>
          <w14:ligatures w14:val="none"/>
        </w:rPr>
      </w:pPr>
      <w:proofErr w:type="gramStart"/>
      <w:r w:rsidRPr="008064B9">
        <w:rPr>
          <w:rFonts w:ascii="Times New Roman" w:eastAsia="Times New Roman" w:hAnsi="Times New Roman" w:cs="Times New Roman"/>
          <w:b/>
          <w:bCs/>
          <w:kern w:val="0"/>
          <w14:ligatures w14:val="none"/>
        </w:rPr>
        <w:t>Discussion:-</w:t>
      </w:r>
      <w:proofErr w:type="gramEnd"/>
    </w:p>
    <w:p w14:paraId="31DE30FE" w14:textId="77777777" w:rsidR="00E3171F" w:rsidRDefault="00E3171F" w:rsidP="00E3171F">
      <w:pPr>
        <w:spacing w:after="0" w:line="276" w:lineRule="auto"/>
        <w:jc w:val="both"/>
        <w:rPr>
          <w:rFonts w:ascii="Times New Roman" w:eastAsia="Times New Roman" w:hAnsi="Times New Roman" w:cs="Times New Roman"/>
          <w:kern w:val="0"/>
          <w:lang w:eastAsia="en-IN"/>
          <w14:ligatures w14:val="none"/>
        </w:rPr>
      </w:pPr>
    </w:p>
    <w:p w14:paraId="34017B04" w14:textId="4079D7D7" w:rsidR="00A44950" w:rsidRPr="00E3171F" w:rsidRDefault="00567002" w:rsidP="00E3171F">
      <w:pPr>
        <w:spacing w:after="0" w:line="276" w:lineRule="auto"/>
        <w:jc w:val="both"/>
        <w:rPr>
          <w:rFonts w:ascii="Times New Roman" w:eastAsia="Times New Roman" w:hAnsi="Times New Roman" w:cs="Times New Roman"/>
          <w:kern w:val="0"/>
          <w:lang w:eastAsia="en-IN"/>
          <w14:ligatures w14:val="none"/>
        </w:rPr>
      </w:pPr>
      <w:r w:rsidRPr="00E3171F">
        <w:rPr>
          <w:rFonts w:ascii="Times New Roman" w:eastAsia="Times New Roman" w:hAnsi="Times New Roman" w:cs="Times New Roman"/>
          <w:kern w:val="0"/>
          <w:lang w:eastAsia="en-IN"/>
          <w14:ligatures w14:val="none"/>
        </w:rPr>
        <w:t>In this research, the main idea is to search for sustainable alternatives to the traditional petroleum-based plastics allow to focus on increasing the interest in Polyhydroxyalkanoates (PHAs). In this study, the PHA producers were isolated from the waste garbage</w:t>
      </w:r>
      <w:r w:rsidR="00A4559B">
        <w:rPr>
          <w:rFonts w:ascii="Times New Roman" w:eastAsia="Times New Roman" w:hAnsi="Times New Roman" w:cs="Times New Roman"/>
          <w:kern w:val="0"/>
          <w:lang w:eastAsia="en-IN"/>
          <w14:ligatures w14:val="none"/>
        </w:rPr>
        <w:t xml:space="preserve"> contaminated</w:t>
      </w:r>
      <w:r w:rsidRPr="00E3171F">
        <w:rPr>
          <w:rFonts w:ascii="Times New Roman" w:eastAsia="Times New Roman" w:hAnsi="Times New Roman" w:cs="Times New Roman"/>
          <w:kern w:val="0"/>
          <w:lang w:eastAsia="en-IN"/>
          <w14:ligatures w14:val="none"/>
        </w:rPr>
        <w:t xml:space="preserve"> soil in the Solapur district, Maharashtra, India. Due to the presence of organic components in the garbage waste</w:t>
      </w:r>
      <w:r w:rsidR="00A61AD1">
        <w:rPr>
          <w:rFonts w:ascii="Times New Roman" w:eastAsia="Times New Roman" w:hAnsi="Times New Roman" w:cs="Times New Roman"/>
          <w:kern w:val="0"/>
          <w:lang w:eastAsia="en-IN"/>
          <w14:ligatures w14:val="none"/>
        </w:rPr>
        <w:t xml:space="preserve"> contaminated</w:t>
      </w:r>
      <w:r w:rsidRPr="00E3171F">
        <w:rPr>
          <w:rFonts w:ascii="Times New Roman" w:eastAsia="Times New Roman" w:hAnsi="Times New Roman" w:cs="Times New Roman"/>
          <w:kern w:val="0"/>
          <w:lang w:eastAsia="en-IN"/>
          <w14:ligatures w14:val="none"/>
        </w:rPr>
        <w:t xml:space="preserve"> soil, as this environment is inhabited by the full microbial communities, these are responding to the available nutrients and significantly contributes as PHA accumulati</w:t>
      </w:r>
      <w:r w:rsidR="00D73388" w:rsidRPr="00E3171F">
        <w:rPr>
          <w:rFonts w:ascii="Times New Roman" w:eastAsia="Times New Roman" w:hAnsi="Times New Roman" w:cs="Times New Roman"/>
          <w:kern w:val="0"/>
          <w:lang w:eastAsia="en-IN"/>
          <w14:ligatures w14:val="none"/>
        </w:rPr>
        <w:t>on</w:t>
      </w:r>
      <w:r w:rsidRPr="00E3171F">
        <w:rPr>
          <w:rFonts w:ascii="Times New Roman" w:eastAsia="Times New Roman" w:hAnsi="Times New Roman" w:cs="Times New Roman"/>
          <w:kern w:val="0"/>
          <w:lang w:eastAsia="en-IN"/>
          <w14:ligatures w14:val="none"/>
        </w:rPr>
        <w:t xml:space="preserve"> and producers.</w:t>
      </w:r>
      <w:r w:rsidR="00F06BF7" w:rsidRPr="00E3171F">
        <w:rPr>
          <w:rFonts w:ascii="Times New Roman" w:eastAsia="Times New Roman" w:hAnsi="Times New Roman" w:cs="Times New Roman"/>
          <w:kern w:val="0"/>
          <w:lang w:eastAsia="en-IN"/>
          <w14:ligatures w14:val="none"/>
        </w:rPr>
        <w:t xml:space="preserve"> Screened the PHAs producing isolates by Sudan Black B staining and qualitatively confirmed the intracellular lipid inclusions. Based on the morphological, cultural, biochemical, and molecular characterization of the identified isolates confirmed that all are </w:t>
      </w:r>
      <w:r w:rsidR="00F06BF7" w:rsidRPr="00433E8E">
        <w:rPr>
          <w:rFonts w:ascii="Times New Roman" w:eastAsia="Times New Roman" w:hAnsi="Times New Roman" w:cs="Times New Roman"/>
          <w:kern w:val="0"/>
          <w:lang w:eastAsia="en-IN"/>
          <w14:ligatures w14:val="none"/>
        </w:rPr>
        <w:t xml:space="preserve">within the </w:t>
      </w:r>
      <w:r w:rsidR="00F06BF7" w:rsidRPr="00433E8E">
        <w:rPr>
          <w:rFonts w:ascii="Times New Roman" w:eastAsia="Times New Roman" w:hAnsi="Times New Roman" w:cs="Times New Roman"/>
          <w:i/>
          <w:iCs/>
          <w:kern w:val="0"/>
          <w:lang w:eastAsia="en-IN"/>
          <w14:ligatures w14:val="none"/>
        </w:rPr>
        <w:t>Bacillus cereus</w:t>
      </w:r>
      <w:r w:rsidR="00F06BF7" w:rsidRPr="00433E8E">
        <w:rPr>
          <w:rFonts w:ascii="Times New Roman" w:eastAsia="Times New Roman" w:hAnsi="Times New Roman" w:cs="Times New Roman"/>
          <w:kern w:val="0"/>
          <w:lang w:eastAsia="en-IN"/>
          <w14:ligatures w14:val="none"/>
        </w:rPr>
        <w:t xml:space="preserve"> group. The phylogenetic</w:t>
      </w:r>
      <w:r w:rsidR="00F06BF7" w:rsidRPr="00E3171F">
        <w:rPr>
          <w:rFonts w:ascii="Times New Roman" w:eastAsia="Times New Roman" w:hAnsi="Times New Roman" w:cs="Times New Roman"/>
          <w:kern w:val="0"/>
          <w:lang w:eastAsia="en-IN"/>
          <w14:ligatures w14:val="none"/>
        </w:rPr>
        <w:t xml:space="preserve"> analysis and </w:t>
      </w:r>
      <w:r w:rsidR="00F06BF7" w:rsidRPr="00433E8E">
        <w:rPr>
          <w:rFonts w:ascii="Times New Roman" w:eastAsia="Times New Roman" w:hAnsi="Times New Roman" w:cs="Times New Roman"/>
          <w:kern w:val="0"/>
          <w:lang w:eastAsia="en-IN"/>
          <w14:ligatures w14:val="none"/>
        </w:rPr>
        <w:t xml:space="preserve">clustering of PHB-1 and PHB-2 with </w:t>
      </w:r>
      <w:r w:rsidR="00F06BF7" w:rsidRPr="00433E8E">
        <w:rPr>
          <w:rFonts w:ascii="Times New Roman" w:eastAsia="Times New Roman" w:hAnsi="Times New Roman" w:cs="Times New Roman"/>
          <w:i/>
          <w:iCs/>
          <w:kern w:val="0"/>
          <w:lang w:eastAsia="en-IN"/>
          <w14:ligatures w14:val="none"/>
        </w:rPr>
        <w:t xml:space="preserve">Bacillus </w:t>
      </w:r>
      <w:proofErr w:type="spellStart"/>
      <w:r w:rsidR="00F06BF7" w:rsidRPr="00433E8E">
        <w:rPr>
          <w:rFonts w:ascii="Times New Roman" w:eastAsia="Times New Roman" w:hAnsi="Times New Roman" w:cs="Times New Roman"/>
          <w:i/>
          <w:iCs/>
          <w:kern w:val="0"/>
          <w:lang w:eastAsia="en-IN"/>
          <w14:ligatures w14:val="none"/>
        </w:rPr>
        <w:t>paramycoides</w:t>
      </w:r>
      <w:proofErr w:type="spellEnd"/>
      <w:r w:rsidR="00F06BF7" w:rsidRPr="00433E8E">
        <w:rPr>
          <w:rFonts w:ascii="Times New Roman" w:eastAsia="Times New Roman" w:hAnsi="Times New Roman" w:cs="Times New Roman"/>
          <w:kern w:val="0"/>
          <w:lang w:eastAsia="en-IN"/>
          <w14:ligatures w14:val="none"/>
        </w:rPr>
        <w:t xml:space="preserve"> and PHB-3 with </w:t>
      </w:r>
      <w:r w:rsidR="00F06BF7" w:rsidRPr="00433E8E">
        <w:rPr>
          <w:rFonts w:ascii="Times New Roman" w:eastAsia="Times New Roman" w:hAnsi="Times New Roman" w:cs="Times New Roman"/>
          <w:i/>
          <w:iCs/>
          <w:kern w:val="0"/>
          <w:lang w:eastAsia="en-IN"/>
          <w14:ligatures w14:val="none"/>
        </w:rPr>
        <w:t>Bacillus cereus</w:t>
      </w:r>
      <w:r w:rsidR="00F06BF7" w:rsidRPr="00433E8E">
        <w:rPr>
          <w:rFonts w:ascii="Times New Roman" w:eastAsia="Times New Roman" w:hAnsi="Times New Roman" w:cs="Times New Roman"/>
          <w:kern w:val="0"/>
          <w:lang w:eastAsia="en-IN"/>
          <w14:ligatures w14:val="none"/>
        </w:rPr>
        <w:t xml:space="preserve"> underscores the genetic diversity within this complex.</w:t>
      </w:r>
      <w:r w:rsidR="00A44950" w:rsidRPr="00E3171F">
        <w:rPr>
          <w:rFonts w:ascii="Times New Roman" w:eastAsia="Times New Roman" w:hAnsi="Times New Roman" w:cs="Times New Roman"/>
          <w:kern w:val="0"/>
          <w:lang w:eastAsia="en-IN"/>
          <w14:ligatures w14:val="none"/>
        </w:rPr>
        <w:t xml:space="preserve"> In the previously published research data, </w:t>
      </w:r>
      <w:r w:rsidR="008C2B37" w:rsidRPr="00E3171F">
        <w:rPr>
          <w:rFonts w:ascii="Times New Roman" w:eastAsia="Times New Roman" w:hAnsi="Times New Roman" w:cs="Times New Roman"/>
          <w:i/>
          <w:iCs/>
          <w:kern w:val="0"/>
          <w:lang w:eastAsia="en-IN"/>
          <w14:ligatures w14:val="none"/>
        </w:rPr>
        <w:t>Bacillus</w:t>
      </w:r>
      <w:r w:rsidR="008C2B37" w:rsidRPr="00E3171F">
        <w:rPr>
          <w:rFonts w:ascii="Times New Roman" w:eastAsia="Times New Roman" w:hAnsi="Times New Roman" w:cs="Times New Roman"/>
          <w:kern w:val="0"/>
          <w:lang w:eastAsia="en-IN"/>
          <w14:ligatures w14:val="none"/>
        </w:rPr>
        <w:t xml:space="preserve"> species have greatly contributed </w:t>
      </w:r>
      <w:r w:rsidR="00B37D99" w:rsidRPr="00E3171F">
        <w:rPr>
          <w:rFonts w:ascii="Times New Roman" w:eastAsia="Times New Roman" w:hAnsi="Times New Roman" w:cs="Times New Roman"/>
          <w:kern w:val="0"/>
          <w:lang w:eastAsia="en-IN"/>
          <w14:ligatures w14:val="none"/>
        </w:rPr>
        <w:t xml:space="preserve">to </w:t>
      </w:r>
      <w:r w:rsidR="008C2B37" w:rsidRPr="00E3171F">
        <w:rPr>
          <w:rFonts w:ascii="Times New Roman" w:eastAsia="Times New Roman" w:hAnsi="Times New Roman" w:cs="Times New Roman"/>
          <w:kern w:val="0"/>
          <w:lang w:eastAsia="en-IN"/>
          <w14:ligatures w14:val="none"/>
        </w:rPr>
        <w:t>and synthesized the PHA from various natural organic, crude</w:t>
      </w:r>
      <w:r w:rsidR="00B37D99" w:rsidRPr="00E3171F">
        <w:rPr>
          <w:rFonts w:ascii="Times New Roman" w:eastAsia="Times New Roman" w:hAnsi="Times New Roman" w:cs="Times New Roman"/>
          <w:kern w:val="0"/>
          <w:lang w:eastAsia="en-IN"/>
          <w14:ligatures w14:val="none"/>
        </w:rPr>
        <w:t>,</w:t>
      </w:r>
      <w:r w:rsidR="008C2B37" w:rsidRPr="00E3171F">
        <w:rPr>
          <w:rFonts w:ascii="Times New Roman" w:eastAsia="Times New Roman" w:hAnsi="Times New Roman" w:cs="Times New Roman"/>
          <w:kern w:val="0"/>
          <w:lang w:eastAsia="en-IN"/>
          <w14:ligatures w14:val="none"/>
        </w:rPr>
        <w:t xml:space="preserve"> and waste substrates. </w:t>
      </w:r>
      <w:r w:rsidR="00B37D99" w:rsidRPr="00E3171F">
        <w:rPr>
          <w:rFonts w:ascii="Times New Roman" w:eastAsia="Times New Roman" w:hAnsi="Times New Roman" w:cs="Times New Roman"/>
          <w:kern w:val="0"/>
          <w:lang w:eastAsia="en-IN"/>
          <w14:ligatures w14:val="none"/>
        </w:rPr>
        <w:t>I</w:t>
      </w:r>
      <w:r w:rsidR="008C2B37" w:rsidRPr="00E3171F">
        <w:rPr>
          <w:rFonts w:ascii="Times New Roman" w:eastAsia="Times New Roman" w:hAnsi="Times New Roman" w:cs="Times New Roman"/>
          <w:kern w:val="0"/>
          <w:lang w:eastAsia="en-IN"/>
          <w14:ligatures w14:val="none"/>
        </w:rPr>
        <w:t>n various observed studies</w:t>
      </w:r>
      <w:r w:rsidR="00B37D99" w:rsidRPr="00E3171F">
        <w:rPr>
          <w:rFonts w:ascii="Times New Roman" w:eastAsia="Times New Roman" w:hAnsi="Times New Roman" w:cs="Times New Roman"/>
          <w:kern w:val="0"/>
          <w:lang w:eastAsia="en-IN"/>
          <w14:ligatures w14:val="none"/>
        </w:rPr>
        <w:t>,</w:t>
      </w:r>
      <w:r w:rsidR="008C2B37" w:rsidRPr="00E3171F">
        <w:rPr>
          <w:rFonts w:ascii="Times New Roman" w:eastAsia="Times New Roman" w:hAnsi="Times New Roman" w:cs="Times New Roman"/>
          <w:kern w:val="0"/>
          <w:lang w:eastAsia="en-IN"/>
          <w14:ligatures w14:val="none"/>
        </w:rPr>
        <w:t xml:space="preserve"> </w:t>
      </w:r>
      <w:r w:rsidR="008C2B37" w:rsidRPr="00E3171F">
        <w:rPr>
          <w:rFonts w:ascii="Times New Roman" w:eastAsia="Times New Roman" w:hAnsi="Times New Roman" w:cs="Times New Roman"/>
          <w:i/>
          <w:iCs/>
          <w:kern w:val="0"/>
          <w:lang w:eastAsia="en-IN"/>
          <w14:ligatures w14:val="none"/>
        </w:rPr>
        <w:t xml:space="preserve">Bacillus subtilis, Bacillus pumilus, Bacillus megaterium, </w:t>
      </w:r>
      <w:r w:rsidR="008C2B37" w:rsidRPr="00E3171F">
        <w:rPr>
          <w:rFonts w:ascii="Times New Roman" w:eastAsia="Times New Roman" w:hAnsi="Times New Roman" w:cs="Times New Roman"/>
          <w:kern w:val="0"/>
          <w:lang w:eastAsia="en-IN"/>
          <w14:ligatures w14:val="none"/>
        </w:rPr>
        <w:t xml:space="preserve">and </w:t>
      </w:r>
      <w:r w:rsidR="008C2B37" w:rsidRPr="00E3171F">
        <w:rPr>
          <w:rFonts w:ascii="Times New Roman" w:eastAsia="Times New Roman" w:hAnsi="Times New Roman" w:cs="Times New Roman"/>
          <w:i/>
          <w:iCs/>
          <w:kern w:val="0"/>
          <w:lang w:eastAsia="en-IN"/>
          <w14:ligatures w14:val="none"/>
        </w:rPr>
        <w:t>Bacillus thuringiensis</w:t>
      </w:r>
      <w:r w:rsidR="008C2B37" w:rsidRPr="00E3171F">
        <w:rPr>
          <w:rFonts w:ascii="Times New Roman" w:eastAsia="Times New Roman" w:hAnsi="Times New Roman" w:cs="Times New Roman"/>
          <w:kern w:val="0"/>
          <w:lang w:eastAsia="en-IN"/>
          <w14:ligatures w14:val="none"/>
        </w:rPr>
        <w:t xml:space="preserve"> are specifically involved in the significant production of PHA</w:t>
      </w:r>
      <w:r w:rsidR="0063714C" w:rsidRPr="0063714C">
        <w:t xml:space="preserve"> </w:t>
      </w:r>
      <w:r w:rsidR="0063714C" w:rsidRPr="0063714C">
        <w:rPr>
          <w:rFonts w:ascii="Times New Roman" w:hAnsi="Times New Roman" w:cs="Times New Roman"/>
        </w:rPr>
        <w:t>(Tan, F. H. P.,</w:t>
      </w:r>
      <w:r w:rsidR="0063714C">
        <w:rPr>
          <w:rFonts w:ascii="Times New Roman" w:hAnsi="Times New Roman" w:cs="Times New Roman"/>
        </w:rPr>
        <w:t xml:space="preserve"> </w:t>
      </w:r>
      <w:r w:rsidR="0063714C" w:rsidRPr="0063714C">
        <w:rPr>
          <w:rFonts w:ascii="Times New Roman" w:hAnsi="Times New Roman" w:cs="Times New Roman"/>
        </w:rPr>
        <w:t>et al. 2022)</w:t>
      </w:r>
      <w:r w:rsidR="008C2B37" w:rsidRPr="00E3171F">
        <w:rPr>
          <w:rFonts w:ascii="Times New Roman" w:eastAsia="Times New Roman" w:hAnsi="Times New Roman" w:cs="Times New Roman"/>
          <w:kern w:val="0"/>
          <w:lang w:eastAsia="en-IN"/>
          <w14:ligatures w14:val="none"/>
        </w:rPr>
        <w:t>. Specific observation</w:t>
      </w:r>
      <w:r w:rsidR="00B37D99" w:rsidRPr="00E3171F">
        <w:rPr>
          <w:rFonts w:ascii="Times New Roman" w:eastAsia="Times New Roman" w:hAnsi="Times New Roman" w:cs="Times New Roman"/>
          <w:kern w:val="0"/>
          <w:lang w:eastAsia="en-IN"/>
          <w14:ligatures w14:val="none"/>
        </w:rPr>
        <w:t>,</w:t>
      </w:r>
      <w:r w:rsidR="008C2B37" w:rsidRPr="00E3171F">
        <w:rPr>
          <w:rFonts w:ascii="Times New Roman" w:eastAsia="Times New Roman" w:hAnsi="Times New Roman" w:cs="Times New Roman"/>
          <w:kern w:val="0"/>
          <w:lang w:eastAsia="en-IN"/>
          <w14:ligatures w14:val="none"/>
        </w:rPr>
        <w:t xml:space="preserve"> the </w:t>
      </w:r>
      <w:r w:rsidR="008C2B37" w:rsidRPr="00E3171F">
        <w:rPr>
          <w:rFonts w:ascii="Times New Roman" w:eastAsia="Times New Roman" w:hAnsi="Times New Roman" w:cs="Times New Roman"/>
          <w:i/>
          <w:iCs/>
          <w:kern w:val="0"/>
          <w:lang w:eastAsia="en-IN"/>
          <w14:ligatures w14:val="none"/>
        </w:rPr>
        <w:t>Bacillus pumilus</w:t>
      </w:r>
      <w:r w:rsidR="008C2B37" w:rsidRPr="00E3171F">
        <w:rPr>
          <w:rFonts w:ascii="Times New Roman" w:eastAsia="Times New Roman" w:hAnsi="Times New Roman" w:cs="Times New Roman"/>
          <w:kern w:val="0"/>
          <w:lang w:eastAsia="en-IN"/>
          <w14:ligatures w14:val="none"/>
        </w:rPr>
        <w:t xml:space="preserve"> has bee</w:t>
      </w:r>
      <w:r w:rsidR="001727E6" w:rsidRPr="00E3171F">
        <w:rPr>
          <w:rFonts w:ascii="Times New Roman" w:eastAsia="Times New Roman" w:hAnsi="Times New Roman" w:cs="Times New Roman"/>
          <w:kern w:val="0"/>
          <w:lang w:eastAsia="en-IN"/>
          <w14:ligatures w14:val="none"/>
        </w:rPr>
        <w:t>n exhibited</w:t>
      </w:r>
      <w:r w:rsidR="008C2B37" w:rsidRPr="00E3171F">
        <w:rPr>
          <w:rFonts w:ascii="Times New Roman" w:eastAsia="Times New Roman" w:hAnsi="Times New Roman" w:cs="Times New Roman"/>
          <w:kern w:val="0"/>
          <w:lang w:eastAsia="en-IN"/>
          <w14:ligatures w14:val="none"/>
        </w:rPr>
        <w:t xml:space="preserve"> to metabolize </w:t>
      </w:r>
      <w:r w:rsidR="001727E6" w:rsidRPr="00E3171F">
        <w:rPr>
          <w:rFonts w:ascii="Times New Roman" w:eastAsia="Times New Roman" w:hAnsi="Times New Roman" w:cs="Times New Roman"/>
          <w:kern w:val="0"/>
          <w:lang w:eastAsia="en-IN"/>
          <w14:ligatures w14:val="none"/>
        </w:rPr>
        <w:t xml:space="preserve">the </w:t>
      </w:r>
      <w:r w:rsidR="008C2B37" w:rsidRPr="00E3171F">
        <w:rPr>
          <w:rFonts w:ascii="Times New Roman" w:eastAsia="Times New Roman" w:hAnsi="Times New Roman" w:cs="Times New Roman"/>
          <w:kern w:val="0"/>
          <w:lang w:eastAsia="en-IN"/>
          <w14:ligatures w14:val="none"/>
        </w:rPr>
        <w:t>hydrolysates from microalgae</w:t>
      </w:r>
      <w:r w:rsidR="001727E6" w:rsidRPr="00E3171F">
        <w:rPr>
          <w:rFonts w:ascii="Times New Roman" w:eastAsia="Times New Roman" w:hAnsi="Times New Roman" w:cs="Times New Roman"/>
          <w:kern w:val="0"/>
          <w:lang w:eastAsia="en-IN"/>
          <w14:ligatures w14:val="none"/>
        </w:rPr>
        <w:t xml:space="preserve"> substrate from the a</w:t>
      </w:r>
      <w:r w:rsidR="00B37D99" w:rsidRPr="00E3171F">
        <w:rPr>
          <w:rFonts w:ascii="Times New Roman" w:eastAsia="Times New Roman" w:hAnsi="Times New Roman" w:cs="Times New Roman"/>
          <w:kern w:val="0"/>
          <w:lang w:eastAsia="en-IN"/>
          <w14:ligatures w14:val="none"/>
        </w:rPr>
        <w:t>q</w:t>
      </w:r>
      <w:r w:rsidR="001727E6" w:rsidRPr="00E3171F">
        <w:rPr>
          <w:rFonts w:ascii="Times New Roman" w:eastAsia="Times New Roman" w:hAnsi="Times New Roman" w:cs="Times New Roman"/>
          <w:kern w:val="0"/>
          <w:lang w:eastAsia="en-IN"/>
          <w14:ligatures w14:val="none"/>
        </w:rPr>
        <w:t>uatic environment</w:t>
      </w:r>
      <w:r w:rsidR="00B37D99" w:rsidRPr="00E3171F">
        <w:rPr>
          <w:rFonts w:ascii="Times New Roman" w:eastAsia="Times New Roman" w:hAnsi="Times New Roman" w:cs="Times New Roman"/>
          <w:kern w:val="0"/>
          <w:lang w:eastAsia="en-IN"/>
          <w14:ligatures w14:val="none"/>
        </w:rPr>
        <w:t>,</w:t>
      </w:r>
      <w:r w:rsidR="003A2BEB" w:rsidRPr="00E3171F">
        <w:rPr>
          <w:rFonts w:ascii="Times New Roman" w:eastAsia="Times New Roman" w:hAnsi="Times New Roman" w:cs="Times New Roman"/>
          <w:kern w:val="0"/>
          <w:lang w:eastAsia="en-IN"/>
          <w14:ligatures w14:val="none"/>
        </w:rPr>
        <w:t xml:space="preserve"> especially </w:t>
      </w:r>
      <w:r w:rsidR="003A2BEB" w:rsidRPr="00E3171F">
        <w:rPr>
          <w:rFonts w:ascii="Times New Roman" w:eastAsia="Times New Roman" w:hAnsi="Times New Roman" w:cs="Times New Roman"/>
          <w:i/>
          <w:iCs/>
          <w:kern w:val="0"/>
          <w:lang w:eastAsia="en-IN"/>
          <w14:ligatures w14:val="none"/>
        </w:rPr>
        <w:t>Arthrospira platensis</w:t>
      </w:r>
      <w:r w:rsidR="008C2B37" w:rsidRPr="00E3171F">
        <w:rPr>
          <w:rFonts w:ascii="Times New Roman" w:eastAsia="Times New Roman" w:hAnsi="Times New Roman" w:cs="Times New Roman"/>
          <w:kern w:val="0"/>
          <w:lang w:eastAsia="en-IN"/>
          <w14:ligatures w14:val="none"/>
        </w:rPr>
        <w:t>, in combination with glucose and glycerol to produce polyhydroxybutyrate (PHB) effectively</w:t>
      </w:r>
      <w:r w:rsidR="00406DA5" w:rsidRPr="00E3171F">
        <w:rPr>
          <w:rFonts w:ascii="Times New Roman" w:eastAsia="Times New Roman" w:hAnsi="Times New Roman" w:cs="Times New Roman"/>
          <w:kern w:val="0"/>
          <w:lang w:eastAsia="en-IN"/>
          <w14:ligatures w14:val="none"/>
        </w:rPr>
        <w:t xml:space="preserve"> </w:t>
      </w:r>
      <w:r w:rsidR="00506997" w:rsidRPr="00E3171F">
        <w:rPr>
          <w:rFonts w:ascii="Times New Roman" w:eastAsia="Times New Roman" w:hAnsi="Times New Roman" w:cs="Times New Roman"/>
          <w:kern w:val="0"/>
          <w:lang w:eastAsia="en-IN"/>
          <w14:ligatures w14:val="none"/>
        </w:rPr>
        <w:t>(</w:t>
      </w:r>
      <w:r w:rsidR="00506997" w:rsidRPr="00E3171F">
        <w:rPr>
          <w:rFonts w:ascii="Times New Roman" w:hAnsi="Times New Roman" w:cs="Times New Roman"/>
          <w:color w:val="222222"/>
          <w:shd w:val="clear" w:color="auto" w:fill="FFFFFF"/>
        </w:rPr>
        <w:t>Ferreira, E. M., et al. 2016)</w:t>
      </w:r>
      <w:r w:rsidR="00B37D99" w:rsidRPr="00E3171F">
        <w:rPr>
          <w:rFonts w:ascii="Times New Roman" w:hAnsi="Times New Roman" w:cs="Times New Roman"/>
          <w:color w:val="222222"/>
          <w:sz w:val="20"/>
          <w:szCs w:val="20"/>
          <w:shd w:val="clear" w:color="auto" w:fill="FFFFFF"/>
        </w:rPr>
        <w:t>.  An</w:t>
      </w:r>
      <w:r w:rsidR="00F963A4" w:rsidRPr="00E3171F">
        <w:rPr>
          <w:rFonts w:ascii="Times New Roman" w:eastAsia="Times New Roman" w:hAnsi="Times New Roman" w:cs="Times New Roman"/>
          <w:kern w:val="0"/>
          <w:lang w:eastAsia="en-IN"/>
          <w14:ligatures w14:val="none"/>
        </w:rPr>
        <w:t xml:space="preserve">other study on </w:t>
      </w:r>
      <w:r w:rsidR="00F963A4" w:rsidRPr="00E3171F">
        <w:rPr>
          <w:rFonts w:ascii="Times New Roman" w:eastAsia="Times New Roman" w:hAnsi="Times New Roman" w:cs="Times New Roman"/>
          <w:i/>
          <w:iCs/>
          <w:kern w:val="0"/>
          <w:lang w:eastAsia="en-IN"/>
          <w14:ligatures w14:val="none"/>
        </w:rPr>
        <w:t>Bacillus</w:t>
      </w:r>
      <w:r w:rsidR="00F963A4" w:rsidRPr="00E3171F">
        <w:rPr>
          <w:rFonts w:ascii="Times New Roman" w:eastAsia="Times New Roman" w:hAnsi="Times New Roman" w:cs="Times New Roman"/>
          <w:kern w:val="0"/>
          <w:sz w:val="27"/>
          <w:szCs w:val="27"/>
          <w:lang w:eastAsia="en-IN"/>
          <w14:ligatures w14:val="none"/>
        </w:rPr>
        <w:t xml:space="preserve"> </w:t>
      </w:r>
      <w:r w:rsidR="00F963A4" w:rsidRPr="00E3171F">
        <w:rPr>
          <w:rFonts w:ascii="Times New Roman" w:eastAsia="Times New Roman" w:hAnsi="Times New Roman" w:cs="Times New Roman"/>
          <w:i/>
          <w:iCs/>
          <w:kern w:val="0"/>
          <w:lang w:eastAsia="en-IN"/>
          <w14:ligatures w14:val="none"/>
        </w:rPr>
        <w:t xml:space="preserve">megaterium </w:t>
      </w:r>
      <w:r w:rsidR="00F963A4" w:rsidRPr="00E3171F">
        <w:rPr>
          <w:rFonts w:ascii="Times New Roman" w:eastAsia="Times New Roman" w:hAnsi="Times New Roman" w:cs="Times New Roman"/>
          <w:kern w:val="0"/>
          <w:lang w:eastAsia="en-IN"/>
          <w14:ligatures w14:val="none"/>
        </w:rPr>
        <w:t xml:space="preserve">has also exhibited its ability to produce </w:t>
      </w:r>
      <w:r w:rsidR="00433E8E" w:rsidRPr="00E3171F">
        <w:rPr>
          <w:rFonts w:ascii="Times New Roman" w:eastAsia="Times New Roman" w:hAnsi="Times New Roman" w:cs="Times New Roman"/>
          <w:kern w:val="0"/>
          <w:lang w:eastAsia="en-IN"/>
          <w14:ligatures w14:val="none"/>
        </w:rPr>
        <w:t>PHAs</w:t>
      </w:r>
      <w:r w:rsidR="00F963A4" w:rsidRPr="00E3171F">
        <w:rPr>
          <w:rFonts w:ascii="Times New Roman" w:eastAsia="Times New Roman" w:hAnsi="Times New Roman" w:cs="Times New Roman"/>
          <w:kern w:val="0"/>
          <w:lang w:eastAsia="en-IN"/>
          <w14:ligatures w14:val="none"/>
        </w:rPr>
        <w:t xml:space="preserve"> from </w:t>
      </w:r>
      <w:r w:rsidR="00F963A4" w:rsidRPr="00E3171F">
        <w:rPr>
          <w:rFonts w:ascii="Times New Roman" w:eastAsia="Times New Roman" w:hAnsi="Times New Roman" w:cs="Times New Roman"/>
          <w:kern w:val="0"/>
          <w:lang w:eastAsia="en-IN"/>
          <w14:ligatures w14:val="none"/>
        </w:rPr>
        <w:lastRenderedPageBreak/>
        <w:t>different natural substr</w:t>
      </w:r>
      <w:r w:rsidR="001410C6" w:rsidRPr="00E3171F">
        <w:rPr>
          <w:rFonts w:ascii="Times New Roman" w:eastAsia="Times New Roman" w:hAnsi="Times New Roman" w:cs="Times New Roman"/>
          <w:kern w:val="0"/>
          <w:lang w:eastAsia="en-IN"/>
          <w14:ligatures w14:val="none"/>
        </w:rPr>
        <w:t>at</w:t>
      </w:r>
      <w:r w:rsidR="00F963A4" w:rsidRPr="00E3171F">
        <w:rPr>
          <w:rFonts w:ascii="Times New Roman" w:eastAsia="Times New Roman" w:hAnsi="Times New Roman" w:cs="Times New Roman"/>
          <w:kern w:val="0"/>
          <w:lang w:eastAsia="en-IN"/>
          <w14:ligatures w14:val="none"/>
        </w:rPr>
        <w:t>es,</w:t>
      </w:r>
      <w:r w:rsidR="001410C6" w:rsidRPr="00E3171F">
        <w:rPr>
          <w:rFonts w:ascii="Times New Roman" w:eastAsia="Times New Roman" w:hAnsi="Times New Roman" w:cs="Times New Roman"/>
          <w:kern w:val="0"/>
          <w:lang w:eastAsia="en-IN"/>
          <w14:ligatures w14:val="none"/>
        </w:rPr>
        <w:t xml:space="preserve"> </w:t>
      </w:r>
      <w:r w:rsidR="00F963A4" w:rsidRPr="00E3171F">
        <w:rPr>
          <w:rFonts w:ascii="Times New Roman" w:eastAsia="Times New Roman" w:hAnsi="Times New Roman" w:cs="Times New Roman"/>
          <w:kern w:val="0"/>
          <w:lang w:eastAsia="en-IN"/>
          <w14:ligatures w14:val="none"/>
        </w:rPr>
        <w:t xml:space="preserve">viz. defatted Chlorella biomass, predominantly showing the yield of </w:t>
      </w:r>
      <w:r w:rsidR="00433E8E" w:rsidRPr="00E3171F">
        <w:rPr>
          <w:rFonts w:ascii="Times New Roman" w:eastAsia="Times New Roman" w:hAnsi="Times New Roman" w:cs="Times New Roman"/>
          <w:kern w:val="0"/>
          <w:lang w:eastAsia="en-IN"/>
          <w14:ligatures w14:val="none"/>
        </w:rPr>
        <w:t>PHAs</w:t>
      </w:r>
      <w:r w:rsidR="00F963A4" w:rsidRPr="00E3171F">
        <w:rPr>
          <w:rFonts w:ascii="Times New Roman" w:eastAsia="Times New Roman" w:hAnsi="Times New Roman" w:cs="Times New Roman"/>
          <w:kern w:val="0"/>
          <w:lang w:eastAsia="en-IN"/>
          <w14:ligatures w14:val="none"/>
        </w:rPr>
        <w:t xml:space="preserve"> </w:t>
      </w:r>
      <w:r w:rsidR="009159B7" w:rsidRPr="00E3171F">
        <w:rPr>
          <w:rFonts w:ascii="Times New Roman" w:eastAsia="Times New Roman" w:hAnsi="Times New Roman" w:cs="Times New Roman"/>
          <w:kern w:val="0"/>
          <w:lang w:eastAsia="en-IN"/>
          <w14:ligatures w14:val="none"/>
        </w:rPr>
        <w:t>by weight</w:t>
      </w:r>
      <w:r w:rsidR="001410C6" w:rsidRPr="00E3171F">
        <w:rPr>
          <w:rFonts w:ascii="Times New Roman" w:eastAsia="Times New Roman" w:hAnsi="Times New Roman" w:cs="Times New Roman"/>
          <w:kern w:val="0"/>
          <w:lang w:eastAsia="en-IN"/>
          <w14:ligatures w14:val="none"/>
        </w:rPr>
        <w:t>,</w:t>
      </w:r>
      <w:r w:rsidR="009159B7" w:rsidRPr="00E3171F">
        <w:rPr>
          <w:rFonts w:ascii="Times New Roman" w:eastAsia="Times New Roman" w:hAnsi="Times New Roman" w:cs="Times New Roman"/>
          <w:kern w:val="0"/>
          <w:lang w:eastAsia="en-IN"/>
          <w14:ligatures w14:val="none"/>
        </w:rPr>
        <w:t xml:space="preserve"> </w:t>
      </w:r>
      <w:r w:rsidR="00F963A4" w:rsidRPr="00E3171F">
        <w:rPr>
          <w:rFonts w:ascii="Times New Roman" w:eastAsia="Times New Roman" w:hAnsi="Times New Roman" w:cs="Times New Roman"/>
          <w:kern w:val="0"/>
          <w:lang w:eastAsia="en-IN"/>
          <w14:ligatures w14:val="none"/>
        </w:rPr>
        <w:t>29.7 perce</w:t>
      </w:r>
      <w:r w:rsidR="009159B7" w:rsidRPr="00E3171F">
        <w:rPr>
          <w:rFonts w:ascii="Times New Roman" w:eastAsia="Times New Roman" w:hAnsi="Times New Roman" w:cs="Times New Roman"/>
          <w:kern w:val="0"/>
          <w:lang w:eastAsia="en-IN"/>
          <w14:ligatures w14:val="none"/>
        </w:rPr>
        <w:t xml:space="preserve">nt and 32 percent of cell dry weight </w:t>
      </w:r>
      <w:r w:rsidR="002B185C" w:rsidRPr="00E3171F">
        <w:rPr>
          <w:rFonts w:ascii="Times New Roman" w:eastAsia="Times New Roman" w:hAnsi="Times New Roman" w:cs="Times New Roman"/>
          <w:kern w:val="0"/>
          <w:lang w:eastAsia="en-IN"/>
          <w14:ligatures w14:val="none"/>
        </w:rPr>
        <w:t xml:space="preserve">formed after using the </w:t>
      </w:r>
      <w:r w:rsidR="00506997" w:rsidRPr="00E3171F">
        <w:rPr>
          <w:rFonts w:ascii="Times New Roman" w:eastAsia="Times New Roman" w:hAnsi="Times New Roman" w:cs="Times New Roman"/>
          <w:i/>
          <w:iCs/>
          <w:kern w:val="0"/>
          <w:lang w:eastAsia="en-IN"/>
          <w14:ligatures w14:val="none"/>
        </w:rPr>
        <w:t>Laminaria</w:t>
      </w:r>
      <w:r w:rsidR="002B185C" w:rsidRPr="00E3171F">
        <w:rPr>
          <w:rFonts w:ascii="Times New Roman" w:eastAsia="Times New Roman" w:hAnsi="Times New Roman" w:cs="Times New Roman"/>
          <w:i/>
          <w:iCs/>
          <w:kern w:val="0"/>
          <w:lang w:eastAsia="en-IN"/>
          <w14:ligatures w14:val="none"/>
        </w:rPr>
        <w:t xml:space="preserve"> japonica</w:t>
      </w:r>
      <w:r w:rsidR="002B185C" w:rsidRPr="00E3171F">
        <w:rPr>
          <w:rFonts w:ascii="Times New Roman" w:eastAsia="Times New Roman" w:hAnsi="Times New Roman" w:cs="Times New Roman"/>
          <w:kern w:val="0"/>
          <w:lang w:eastAsia="en-IN"/>
          <w14:ligatures w14:val="none"/>
        </w:rPr>
        <w:t xml:space="preserve"> biomass</w:t>
      </w:r>
      <w:r w:rsidR="00222A6F" w:rsidRPr="00E3171F">
        <w:rPr>
          <w:rFonts w:ascii="Times New Roman" w:eastAsia="Times New Roman" w:hAnsi="Times New Roman" w:cs="Times New Roman"/>
          <w:kern w:val="0"/>
          <w:lang w:eastAsia="en-IN"/>
          <w14:ligatures w14:val="none"/>
        </w:rPr>
        <w:t xml:space="preserve"> </w:t>
      </w:r>
      <w:r w:rsidR="00506997" w:rsidRPr="00E3171F">
        <w:rPr>
          <w:rFonts w:ascii="Times New Roman" w:eastAsia="Times New Roman" w:hAnsi="Times New Roman" w:cs="Times New Roman"/>
          <w:kern w:val="0"/>
          <w:lang w:eastAsia="en-IN"/>
          <w14:ligatures w14:val="none"/>
        </w:rPr>
        <w:t>(</w:t>
      </w:r>
      <w:r w:rsidR="00506997" w:rsidRPr="00E3171F">
        <w:rPr>
          <w:rFonts w:ascii="Times New Roman" w:hAnsi="Times New Roman" w:cs="Times New Roman"/>
          <w:color w:val="222222"/>
          <w:shd w:val="clear" w:color="auto" w:fill="FFFFFF"/>
        </w:rPr>
        <w:t>Tan, F. H. P., et al. 2022)</w:t>
      </w:r>
      <w:r w:rsidR="00506997" w:rsidRPr="00E3171F">
        <w:rPr>
          <w:rFonts w:ascii="Times New Roman" w:eastAsia="Times New Roman" w:hAnsi="Times New Roman" w:cs="Times New Roman"/>
          <w:kern w:val="0"/>
          <w:lang w:eastAsia="en-IN"/>
          <w14:ligatures w14:val="none"/>
        </w:rPr>
        <w:t>.</w:t>
      </w:r>
      <w:r w:rsidR="00A44950" w:rsidRPr="00E3171F">
        <w:rPr>
          <w:rFonts w:ascii="Times New Roman" w:eastAsia="Times New Roman" w:hAnsi="Times New Roman" w:cs="Times New Roman"/>
          <w:kern w:val="0"/>
          <w:lang w:eastAsia="en-IN"/>
          <w14:ligatures w14:val="none"/>
        </w:rPr>
        <w:t xml:space="preserve"> Concerning the available various carbon sources for synthesizing the PHAs, from simple sugars to more complex substrates, this adaptability provides the ability to synthesize the hydrolytic enzymes facilitates the breakdown of complex substrates to a utilizable form for PHA production (</w:t>
      </w:r>
      <w:r w:rsidR="00A44950" w:rsidRPr="00E3171F">
        <w:rPr>
          <w:rFonts w:ascii="Times New Roman" w:hAnsi="Times New Roman" w:cs="Times New Roman"/>
          <w:color w:val="222222"/>
          <w:shd w:val="clear" w:color="auto" w:fill="FFFFFF"/>
        </w:rPr>
        <w:t>Mohapatra, S. et al. 2017).</w:t>
      </w:r>
      <w:r w:rsidR="00504FF0" w:rsidRPr="00E3171F">
        <w:rPr>
          <w:rFonts w:ascii="Times New Roman" w:hAnsi="Times New Roman" w:cs="Times New Roman"/>
          <w:color w:val="222222"/>
          <w:shd w:val="clear" w:color="auto" w:fill="FFFFFF"/>
        </w:rPr>
        <w:t xml:space="preserve"> The explored species, </w:t>
      </w:r>
      <w:r w:rsidR="00504FF0" w:rsidRPr="00E3171F">
        <w:rPr>
          <w:rFonts w:ascii="Times New Roman" w:hAnsi="Times New Roman" w:cs="Times New Roman"/>
          <w:i/>
          <w:iCs/>
          <w:color w:val="222222"/>
          <w:shd w:val="clear" w:color="auto" w:fill="FFFFFF"/>
        </w:rPr>
        <w:t xml:space="preserve">Bacillus cereus and Bacillus thuringiensis, </w:t>
      </w:r>
      <w:r w:rsidR="00504FF0" w:rsidRPr="00E3171F">
        <w:rPr>
          <w:rFonts w:ascii="Times New Roman" w:hAnsi="Times New Roman" w:cs="Times New Roman"/>
          <w:color w:val="222222"/>
          <w:shd w:val="clear" w:color="auto" w:fill="FFFFFF"/>
        </w:rPr>
        <w:t>have been evaluated to synthesize PHAs from simple glucose and crude glycerol, which allows the utilization of the feedstock from the environment (</w:t>
      </w:r>
      <w:proofErr w:type="spellStart"/>
      <w:r w:rsidR="00504FF0" w:rsidRPr="00E3171F">
        <w:rPr>
          <w:rFonts w:ascii="Times New Roman" w:hAnsi="Times New Roman" w:cs="Times New Roman"/>
          <w:color w:val="222222"/>
          <w:shd w:val="clear" w:color="auto" w:fill="FFFFFF"/>
        </w:rPr>
        <w:t>Bhagowati</w:t>
      </w:r>
      <w:proofErr w:type="spellEnd"/>
      <w:r w:rsidR="00504FF0" w:rsidRPr="00E3171F">
        <w:rPr>
          <w:rFonts w:ascii="Times New Roman" w:hAnsi="Times New Roman" w:cs="Times New Roman"/>
          <w:color w:val="222222"/>
          <w:shd w:val="clear" w:color="auto" w:fill="FFFFFF"/>
        </w:rPr>
        <w:t>, P. et al. 2015).</w:t>
      </w:r>
    </w:p>
    <w:p w14:paraId="07DD2E00" w14:textId="77777777" w:rsidR="00E3171F" w:rsidRDefault="00E3171F" w:rsidP="00E3171F">
      <w:pPr>
        <w:spacing w:after="0" w:line="276" w:lineRule="auto"/>
        <w:jc w:val="both"/>
        <w:rPr>
          <w:rFonts w:ascii="Times New Roman" w:eastAsia="Times New Roman" w:hAnsi="Times New Roman" w:cs="Times New Roman"/>
          <w:b/>
          <w:bCs/>
          <w:kern w:val="0"/>
          <w14:ligatures w14:val="none"/>
        </w:rPr>
      </w:pPr>
    </w:p>
    <w:p w14:paraId="52441F6A" w14:textId="3089414D" w:rsidR="00FB54B8" w:rsidRPr="008064B9" w:rsidRDefault="00FB54B8" w:rsidP="008064B9">
      <w:pPr>
        <w:pStyle w:val="ListParagraph"/>
        <w:numPr>
          <w:ilvl w:val="0"/>
          <w:numId w:val="14"/>
        </w:numPr>
        <w:spacing w:after="0" w:line="276" w:lineRule="auto"/>
        <w:jc w:val="both"/>
        <w:rPr>
          <w:rFonts w:ascii="Times New Roman" w:eastAsia="Times New Roman" w:hAnsi="Times New Roman" w:cs="Times New Roman"/>
          <w:b/>
          <w:bCs/>
          <w:kern w:val="0"/>
          <w14:ligatures w14:val="none"/>
        </w:rPr>
      </w:pPr>
      <w:r w:rsidRPr="008064B9">
        <w:rPr>
          <w:rFonts w:ascii="Times New Roman" w:eastAsia="Times New Roman" w:hAnsi="Times New Roman" w:cs="Times New Roman"/>
          <w:b/>
          <w:bCs/>
          <w:kern w:val="0"/>
          <w14:ligatures w14:val="none"/>
        </w:rPr>
        <w:t xml:space="preserve">Conclusion </w:t>
      </w:r>
    </w:p>
    <w:p w14:paraId="5061BFDB" w14:textId="7CBDBC43" w:rsidR="00DB2893" w:rsidRPr="00A10C9A" w:rsidRDefault="00B04475" w:rsidP="00A10C9A">
      <w:pPr>
        <w:pStyle w:val="NormalWeb"/>
        <w:jc w:val="both"/>
      </w:pPr>
      <w:r w:rsidRPr="00A10C9A">
        <w:t xml:space="preserve">In this research, the study has exhibited that the waste garbage contaminated soil acts as a significant assuring environmental habitat for the isolation of potential Polyhydroxyalkanoates (PHAs) synthesizing bacteria. </w:t>
      </w:r>
      <w:r w:rsidR="00992680" w:rsidRPr="00A10C9A">
        <w:t xml:space="preserve">The </w:t>
      </w:r>
      <w:r w:rsidR="005362D0" w:rsidRPr="00A10C9A">
        <w:t>f</w:t>
      </w:r>
      <w:r w:rsidR="00992680" w:rsidRPr="00A10C9A">
        <w:t>ive potential PHA-producing isolate</w:t>
      </w:r>
      <w:r w:rsidR="005362D0" w:rsidRPr="00A10C9A">
        <w:t xml:space="preserve">d bacterial species were screened for the synthesis </w:t>
      </w:r>
      <w:proofErr w:type="gramStart"/>
      <w:r w:rsidR="005362D0" w:rsidRPr="00A10C9A">
        <w:t>of  PHA</w:t>
      </w:r>
      <w:proofErr w:type="gramEnd"/>
      <w:r w:rsidR="005362D0" w:rsidRPr="00A10C9A">
        <w:t xml:space="preserve"> by</w:t>
      </w:r>
      <w:r w:rsidR="00992680" w:rsidRPr="00A10C9A">
        <w:t xml:space="preserve"> </w:t>
      </w:r>
      <w:r w:rsidR="005362D0" w:rsidRPr="00A10C9A">
        <w:t xml:space="preserve">the </w:t>
      </w:r>
      <w:r w:rsidR="00992680" w:rsidRPr="00A10C9A">
        <w:t>Sudan Black B staining</w:t>
      </w:r>
      <w:r w:rsidR="005362D0" w:rsidRPr="00A10C9A">
        <w:t xml:space="preserve"> </w:t>
      </w:r>
      <w:r w:rsidR="005E4C50" w:rsidRPr="00A10C9A">
        <w:t>m</w:t>
      </w:r>
      <w:r w:rsidR="005362D0" w:rsidRPr="00A10C9A">
        <w:t>ethod</w:t>
      </w:r>
      <w:r w:rsidR="00407066" w:rsidRPr="00A10C9A">
        <w:t xml:space="preserve">. </w:t>
      </w:r>
      <w:r w:rsidR="00517FF2" w:rsidRPr="00A10C9A">
        <w:t xml:space="preserve">The isolates were characterized by </w:t>
      </w:r>
      <w:r w:rsidR="00992680" w:rsidRPr="00A10C9A">
        <w:t>morphological, biochemical, and molecular</w:t>
      </w:r>
      <w:r w:rsidR="00517FF2" w:rsidRPr="00A10C9A">
        <w:t xml:space="preserve"> tests</w:t>
      </w:r>
      <w:r w:rsidR="00730D36" w:rsidRPr="00A10C9A">
        <w:t>;</w:t>
      </w:r>
      <w:r w:rsidR="00517FF2" w:rsidRPr="00A10C9A">
        <w:t xml:space="preserve"> the m</w:t>
      </w:r>
      <w:r w:rsidR="00992680" w:rsidRPr="00A10C9A">
        <w:t xml:space="preserve">olecular identification </w:t>
      </w:r>
      <w:r w:rsidR="00730D36" w:rsidRPr="00A10C9A">
        <w:t xml:space="preserve">was </w:t>
      </w:r>
      <w:r w:rsidR="00992680" w:rsidRPr="00A10C9A">
        <w:t>based on 16S rRNA gene sequencing</w:t>
      </w:r>
      <w:r w:rsidR="00517FF2" w:rsidRPr="00A10C9A">
        <w:t>.</w:t>
      </w:r>
      <w:r w:rsidR="00992680" w:rsidRPr="00A10C9A">
        <w:t xml:space="preserve"> </w:t>
      </w:r>
      <w:r w:rsidRPr="00A10C9A">
        <w:t xml:space="preserve">The </w:t>
      </w:r>
      <w:r w:rsidR="00FB54B8" w:rsidRPr="00A10C9A">
        <w:t>successfully isolated novel</w:t>
      </w:r>
      <w:r w:rsidRPr="00A10C9A">
        <w:t xml:space="preserve"> bacterial </w:t>
      </w:r>
      <w:proofErr w:type="gramStart"/>
      <w:r w:rsidRPr="00A10C9A">
        <w:t xml:space="preserve">species, </w:t>
      </w:r>
      <w:r w:rsidR="00FB54B8" w:rsidRPr="00A10C9A">
        <w:t xml:space="preserve"> Gram</w:t>
      </w:r>
      <w:proofErr w:type="gramEnd"/>
      <w:r w:rsidR="00FB54B8" w:rsidRPr="00A10C9A">
        <w:t>-positive, rod-shaped</w:t>
      </w:r>
      <w:r w:rsidRPr="00A10C9A">
        <w:t>,</w:t>
      </w:r>
      <w:r w:rsidR="00FB54B8" w:rsidRPr="00A10C9A">
        <w:t xml:space="preserve"> </w:t>
      </w:r>
      <w:r w:rsidRPr="00A10C9A">
        <w:t xml:space="preserve">and further </w:t>
      </w:r>
      <w:r w:rsidR="00FB54B8" w:rsidRPr="00A10C9A">
        <w:t xml:space="preserve">identified </w:t>
      </w:r>
      <w:r w:rsidRPr="00A10C9A">
        <w:t xml:space="preserve">by </w:t>
      </w:r>
      <w:r w:rsidR="00FB54B8" w:rsidRPr="00A10C9A">
        <w:t>molecular</w:t>
      </w:r>
      <w:r w:rsidRPr="00A10C9A">
        <w:t xml:space="preserve"> tests </w:t>
      </w:r>
      <w:r w:rsidR="00FB54B8" w:rsidRPr="00A10C9A">
        <w:t xml:space="preserve">as strains of </w:t>
      </w:r>
      <w:r w:rsidR="00FB54B8" w:rsidRPr="00A10C9A">
        <w:rPr>
          <w:i/>
          <w:iCs/>
        </w:rPr>
        <w:t xml:space="preserve">Bacillus </w:t>
      </w:r>
      <w:proofErr w:type="spellStart"/>
      <w:r w:rsidR="00FB54B8" w:rsidRPr="00A10C9A">
        <w:rPr>
          <w:i/>
          <w:iCs/>
        </w:rPr>
        <w:t>paramycoides</w:t>
      </w:r>
      <w:proofErr w:type="spellEnd"/>
      <w:r w:rsidR="00FB54B8" w:rsidRPr="00A10C9A">
        <w:t xml:space="preserve"> (PHB-1, PHB-2) and </w:t>
      </w:r>
      <w:r w:rsidR="00FB54B8" w:rsidRPr="00A10C9A">
        <w:rPr>
          <w:i/>
          <w:iCs/>
        </w:rPr>
        <w:t>Bacillus cereus</w:t>
      </w:r>
      <w:r w:rsidR="00FB54B8" w:rsidRPr="00A10C9A">
        <w:t xml:space="preserve"> (PHB-3),</w:t>
      </w:r>
      <w:r w:rsidR="00730D36" w:rsidRPr="00A10C9A">
        <w:t xml:space="preserve"> having potential to produce </w:t>
      </w:r>
      <w:r w:rsidR="00BE2CF2" w:rsidRPr="00A10C9A">
        <w:t>Polyhydroxyalkanoates</w:t>
      </w:r>
      <w:r w:rsidR="0057044A" w:rsidRPr="00A10C9A">
        <w:t xml:space="preserve"> (</w:t>
      </w:r>
      <w:r w:rsidR="00433E8E" w:rsidRPr="00A10C9A">
        <w:t>PHA</w:t>
      </w:r>
      <w:r w:rsidR="0057044A" w:rsidRPr="00A10C9A">
        <w:t>s)</w:t>
      </w:r>
      <w:r w:rsidR="00730D36" w:rsidRPr="00A10C9A">
        <w:t>. All the isolates belonged to the</w:t>
      </w:r>
      <w:r w:rsidR="00FB54B8" w:rsidRPr="00A10C9A">
        <w:rPr>
          <w:i/>
          <w:iCs/>
        </w:rPr>
        <w:t xml:space="preserve"> </w:t>
      </w:r>
      <w:r w:rsidR="00675DA2" w:rsidRPr="00A10C9A">
        <w:t>genetically closely related group of</w:t>
      </w:r>
      <w:r w:rsidR="00675DA2" w:rsidRPr="00A10C9A">
        <w:rPr>
          <w:i/>
          <w:iCs/>
        </w:rPr>
        <w:t xml:space="preserve"> </w:t>
      </w:r>
      <w:r w:rsidR="00730D36" w:rsidRPr="00A10C9A">
        <w:rPr>
          <w:i/>
          <w:iCs/>
        </w:rPr>
        <w:t xml:space="preserve">Bacillus cereus </w:t>
      </w:r>
      <w:r w:rsidR="00730D36" w:rsidRPr="00A10C9A">
        <w:t>species.</w:t>
      </w:r>
      <w:r w:rsidR="00FA55EB" w:rsidRPr="00A10C9A">
        <w:t xml:space="preserve"> </w:t>
      </w:r>
      <w:r w:rsidR="00DB2893" w:rsidRPr="00A10C9A">
        <w:t>T</w:t>
      </w:r>
      <w:r w:rsidR="00FA55EB" w:rsidRPr="00A10C9A">
        <w:t>he screened and identifie</w:t>
      </w:r>
      <w:r w:rsidR="00DB2893" w:rsidRPr="00A10C9A">
        <w:t xml:space="preserve">d </w:t>
      </w:r>
      <w:r w:rsidR="00DD356D" w:rsidRPr="00A10C9A">
        <w:t>isolate</w:t>
      </w:r>
      <w:r w:rsidR="00FA55EB" w:rsidRPr="00A10C9A">
        <w:t xml:space="preserve"> </w:t>
      </w:r>
      <w:r w:rsidR="00DB2893" w:rsidRPr="00A10C9A">
        <w:t xml:space="preserve">for </w:t>
      </w:r>
      <w:r w:rsidR="00FA55EB" w:rsidRPr="00A10C9A">
        <w:t>PHA-prod</w:t>
      </w:r>
      <w:r w:rsidR="00DB2893" w:rsidRPr="00A10C9A">
        <w:t>uction, and selected</w:t>
      </w:r>
      <w:r w:rsidR="00FA55EB" w:rsidRPr="00A10C9A">
        <w:t xml:space="preserve"> </w:t>
      </w:r>
      <w:r w:rsidR="00DB2893" w:rsidRPr="00A10C9A">
        <w:t xml:space="preserve">PHB 5 </w:t>
      </w:r>
      <w:r w:rsidR="00FA55EB" w:rsidRPr="00A10C9A">
        <w:t>as a good candidate for further experimentation</w:t>
      </w:r>
      <w:r w:rsidR="006775D9" w:rsidRPr="00A10C9A">
        <w:t>.</w:t>
      </w:r>
      <w:r w:rsidR="00FA55EB" w:rsidRPr="00A10C9A">
        <w:t xml:space="preserve"> </w:t>
      </w:r>
      <w:r w:rsidR="00DB2893" w:rsidRPr="00A10C9A">
        <w:t>The optimization conditions for the growth of isolate PHB 5 were</w:t>
      </w:r>
      <w:r w:rsidR="00730D36" w:rsidRPr="00A10C9A">
        <w:rPr>
          <w:i/>
          <w:iCs/>
        </w:rPr>
        <w:t xml:space="preserve"> </w:t>
      </w:r>
      <w:r w:rsidR="00DB2893" w:rsidRPr="00A10C9A">
        <w:t>pH 9.0, 0.5% NaCl, which showed a high Polyhydroxyalkanoates (PHAs) yield of 55.3% of Cell Dry Weight (4.8 g/L), indicating the strong biosynthetic potential. The structural characterization was done by FTIR analysis and exhibited the ester carbonyl (C=O) and C–O–C stretching peaks, and confirmed the structure by validating the successful synthesis of PHAs.</w:t>
      </w:r>
      <w:r w:rsidR="00A10C9A" w:rsidRPr="00A10C9A">
        <w:t xml:space="preserve"> The</w:t>
      </w:r>
      <w:r w:rsidR="00A10C9A">
        <w:t xml:space="preserve"> altogether, the observed findings signify that the </w:t>
      </w:r>
      <w:r w:rsidR="00A10C9A" w:rsidRPr="00A10C9A">
        <w:rPr>
          <w:i/>
          <w:iCs/>
        </w:rPr>
        <w:t xml:space="preserve">Bacillus </w:t>
      </w:r>
      <w:r w:rsidR="00A10C9A" w:rsidRPr="00A10C9A">
        <w:t>spp.</w:t>
      </w:r>
      <w:r w:rsidR="00A10C9A" w:rsidRPr="00A10C9A">
        <w:rPr>
          <w:i/>
          <w:iCs/>
        </w:rPr>
        <w:t xml:space="preserve"> </w:t>
      </w:r>
      <w:r w:rsidR="00A10C9A">
        <w:t>isolated from the garbage waste-contaminated soils have shown a significant potential for sustainable, cost-effective, and large-scale production of biodegradable plastics. This approach of biosynthesis allows the most valid and environmentally friendly strategy substitute for the conventional petroleum-based plastics.</w:t>
      </w:r>
    </w:p>
    <w:p w14:paraId="0B6A23C4" w14:textId="6EDC2619" w:rsidR="00364920" w:rsidRPr="00E3171F" w:rsidRDefault="00364920" w:rsidP="00364920">
      <w:pPr>
        <w:spacing w:after="0" w:line="276" w:lineRule="auto"/>
        <w:jc w:val="both"/>
        <w:rPr>
          <w:rFonts w:ascii="Times New Roman" w:eastAsia="Times New Roman" w:hAnsi="Times New Roman" w:cs="Times New Roman"/>
          <w:kern w:val="0"/>
          <w14:ligatures w14:val="none"/>
        </w:rPr>
      </w:pPr>
    </w:p>
    <w:p w14:paraId="0715A4E1" w14:textId="008423BE" w:rsidR="00FB54B8" w:rsidRPr="008064B9" w:rsidRDefault="00913C47" w:rsidP="008064B9">
      <w:pPr>
        <w:pStyle w:val="ListParagraph"/>
        <w:numPr>
          <w:ilvl w:val="0"/>
          <w:numId w:val="14"/>
        </w:numPr>
        <w:spacing w:after="0" w:line="276" w:lineRule="auto"/>
        <w:jc w:val="both"/>
        <w:rPr>
          <w:rFonts w:ascii="Times New Roman" w:eastAsia="Times New Roman" w:hAnsi="Times New Roman" w:cs="Times New Roman"/>
          <w:b/>
          <w:bCs/>
          <w:kern w:val="0"/>
          <w14:ligatures w14:val="none"/>
        </w:rPr>
      </w:pPr>
      <w:r w:rsidRPr="008064B9">
        <w:rPr>
          <w:rFonts w:ascii="Times New Roman" w:eastAsia="Times New Roman" w:hAnsi="Times New Roman" w:cs="Times New Roman"/>
          <w:b/>
          <w:bCs/>
          <w:kern w:val="0"/>
          <w14:ligatures w14:val="none"/>
        </w:rPr>
        <w:t xml:space="preserve">Future aspect </w:t>
      </w:r>
    </w:p>
    <w:p w14:paraId="18544211" w14:textId="77777777" w:rsidR="00D67135" w:rsidRPr="00E3171F" w:rsidRDefault="00D67135" w:rsidP="00E3171F">
      <w:pPr>
        <w:spacing w:after="0" w:line="276" w:lineRule="auto"/>
        <w:jc w:val="both"/>
        <w:rPr>
          <w:rFonts w:ascii="Times New Roman" w:eastAsia="Times New Roman" w:hAnsi="Times New Roman" w:cs="Times New Roman"/>
          <w:b/>
          <w:bCs/>
          <w:kern w:val="0"/>
          <w14:ligatures w14:val="none"/>
        </w:rPr>
      </w:pPr>
    </w:p>
    <w:p w14:paraId="4E0A8CE0" w14:textId="77777777" w:rsidR="00D67135" w:rsidRPr="00E3171F" w:rsidRDefault="002B0DB7" w:rsidP="00E3171F">
      <w:pPr>
        <w:spacing w:after="0" w:line="276" w:lineRule="auto"/>
        <w:jc w:val="both"/>
        <w:rPr>
          <w:rFonts w:ascii="Times New Roman" w:hAnsi="Times New Roman" w:cs="Times New Roman"/>
        </w:rPr>
      </w:pPr>
      <w:r w:rsidRPr="00E3171F">
        <w:rPr>
          <w:rFonts w:ascii="Times New Roman" w:hAnsi="Times New Roman" w:cs="Times New Roman"/>
        </w:rPr>
        <w:t xml:space="preserve">With the </w:t>
      </w:r>
      <w:r w:rsidR="00263F2A" w:rsidRPr="00E3171F">
        <w:rPr>
          <w:rFonts w:ascii="Times New Roman" w:hAnsi="Times New Roman" w:cs="Times New Roman"/>
        </w:rPr>
        <w:t xml:space="preserve">genetic </w:t>
      </w:r>
      <w:r w:rsidRPr="00E3171F">
        <w:rPr>
          <w:rFonts w:ascii="Times New Roman" w:hAnsi="Times New Roman" w:cs="Times New Roman"/>
        </w:rPr>
        <w:t>modification</w:t>
      </w:r>
      <w:r w:rsidR="00263F2A" w:rsidRPr="00E3171F">
        <w:rPr>
          <w:rFonts w:ascii="Times New Roman" w:hAnsi="Times New Roman" w:cs="Times New Roman"/>
        </w:rPr>
        <w:t>s,</w:t>
      </w:r>
      <w:r w:rsidRPr="00E3171F">
        <w:rPr>
          <w:rFonts w:ascii="Times New Roman" w:hAnsi="Times New Roman" w:cs="Times New Roman"/>
        </w:rPr>
        <w:t xml:space="preserve"> the metabolic pathways </w:t>
      </w:r>
      <w:r w:rsidR="007C0825" w:rsidRPr="00E3171F">
        <w:rPr>
          <w:rFonts w:ascii="Times New Roman" w:hAnsi="Times New Roman" w:cs="Times New Roman"/>
        </w:rPr>
        <w:t xml:space="preserve">are able </w:t>
      </w:r>
      <w:r w:rsidRPr="00E3171F">
        <w:rPr>
          <w:rFonts w:ascii="Times New Roman" w:hAnsi="Times New Roman" w:cs="Times New Roman"/>
        </w:rPr>
        <w:t xml:space="preserve">to utilize </w:t>
      </w:r>
      <w:r w:rsidR="007C0825" w:rsidRPr="00E3171F">
        <w:rPr>
          <w:rFonts w:ascii="Times New Roman" w:hAnsi="Times New Roman" w:cs="Times New Roman"/>
        </w:rPr>
        <w:t>a</w:t>
      </w:r>
      <w:r w:rsidRPr="00E3171F">
        <w:rPr>
          <w:rFonts w:ascii="Times New Roman" w:hAnsi="Times New Roman" w:cs="Times New Roman"/>
        </w:rPr>
        <w:t xml:space="preserve"> variety of substrates in the environment and biosynthesize the PHAs under stress conditions</w:t>
      </w:r>
      <w:r w:rsidR="007C0825" w:rsidRPr="00E3171F">
        <w:rPr>
          <w:rFonts w:ascii="Times New Roman" w:hAnsi="Times New Roman" w:cs="Times New Roman"/>
        </w:rPr>
        <w:t>.</w:t>
      </w:r>
      <w:r w:rsidR="007C0825" w:rsidRPr="00E3171F">
        <w:rPr>
          <w:rFonts w:ascii="Times New Roman" w:eastAsia="Times New Roman" w:hAnsi="Times New Roman" w:cs="Times New Roman"/>
          <w:b/>
          <w:bCs/>
          <w:kern w:val="0"/>
          <w14:ligatures w14:val="none"/>
        </w:rPr>
        <w:t xml:space="preserve"> </w:t>
      </w:r>
      <w:r w:rsidRPr="00E3171F">
        <w:rPr>
          <w:rFonts w:ascii="Times New Roman" w:hAnsi="Times New Roman" w:cs="Times New Roman"/>
        </w:rPr>
        <w:t>The ability of the selected strain (PHB 5) to produce the PHAs from the environmental waste</w:t>
      </w:r>
      <w:r w:rsidR="005D1149" w:rsidRPr="00E3171F">
        <w:rPr>
          <w:rFonts w:ascii="Times New Roman" w:hAnsi="Times New Roman" w:cs="Times New Roman"/>
        </w:rPr>
        <w:t>s</w:t>
      </w:r>
      <w:r w:rsidRPr="00E3171F">
        <w:rPr>
          <w:rFonts w:ascii="Times New Roman" w:hAnsi="Times New Roman" w:cs="Times New Roman"/>
        </w:rPr>
        <w:t xml:space="preserve"> would extend to the alkaline tolerance of </w:t>
      </w:r>
      <w:r w:rsidRPr="00E3171F">
        <w:rPr>
          <w:rFonts w:ascii="Times New Roman" w:hAnsi="Times New Roman" w:cs="Times New Roman"/>
          <w:i/>
          <w:iCs/>
        </w:rPr>
        <w:t xml:space="preserve">Bacillus </w:t>
      </w:r>
      <w:proofErr w:type="spellStart"/>
      <w:r w:rsidRPr="00E3171F">
        <w:rPr>
          <w:rFonts w:ascii="Times New Roman" w:hAnsi="Times New Roman" w:cs="Times New Roman"/>
          <w:i/>
          <w:iCs/>
        </w:rPr>
        <w:t>paramycoides</w:t>
      </w:r>
      <w:proofErr w:type="spellEnd"/>
      <w:r w:rsidRPr="00E3171F">
        <w:rPr>
          <w:rFonts w:ascii="Times New Roman" w:hAnsi="Times New Roman" w:cs="Times New Roman"/>
        </w:rPr>
        <w:t xml:space="preserve"> (PHB 5), making it a promising candidate for industrial-scale production. </w:t>
      </w:r>
    </w:p>
    <w:p w14:paraId="600A0EDF" w14:textId="77777777" w:rsidR="00E3171F" w:rsidRDefault="00E3171F" w:rsidP="00E3171F">
      <w:pPr>
        <w:spacing w:after="0" w:line="276" w:lineRule="auto"/>
        <w:jc w:val="both"/>
        <w:rPr>
          <w:rFonts w:ascii="Times New Roman" w:hAnsi="Times New Roman" w:cs="Times New Roman"/>
          <w:b/>
          <w:bCs/>
        </w:rPr>
      </w:pPr>
    </w:p>
    <w:p w14:paraId="726A0A5A" w14:textId="77777777" w:rsidR="009F17E3" w:rsidRPr="009F17E3" w:rsidRDefault="009F17E3" w:rsidP="009F17E3">
      <w:pPr>
        <w:spacing w:after="0" w:line="276" w:lineRule="auto"/>
        <w:jc w:val="both"/>
        <w:rPr>
          <w:rFonts w:ascii="Times New Roman" w:hAnsi="Times New Roman" w:cs="Times New Roman"/>
          <w:b/>
          <w:bCs/>
        </w:rPr>
      </w:pPr>
      <w:r w:rsidRPr="009F17E3">
        <w:rPr>
          <w:rFonts w:ascii="Times New Roman" w:hAnsi="Times New Roman" w:cs="Times New Roman"/>
          <w:b/>
          <w:bCs/>
        </w:rPr>
        <w:t>Disclaimer (Artificial intelligence)</w:t>
      </w:r>
    </w:p>
    <w:p w14:paraId="7CAF8632" w14:textId="397CA5A8" w:rsidR="005A4AF4" w:rsidRDefault="009F17E3" w:rsidP="009F17E3">
      <w:pPr>
        <w:spacing w:after="0" w:line="276" w:lineRule="auto"/>
        <w:jc w:val="both"/>
        <w:rPr>
          <w:rFonts w:ascii="Times New Roman" w:hAnsi="Times New Roman" w:cs="Times New Roman"/>
          <w:b/>
          <w:bCs/>
        </w:rPr>
      </w:pPr>
      <w:r w:rsidRPr="009F17E3">
        <w:rPr>
          <w:rFonts w:ascii="Times New Roman" w:hAnsi="Times New Roman" w:cs="Times New Roman"/>
          <w:b/>
          <w:bCs/>
        </w:rPr>
        <w:t>Author(s) hereby declare that NO generative AI technologies such as Large Language Models (</w:t>
      </w:r>
      <w:proofErr w:type="spellStart"/>
      <w:r w:rsidRPr="009F17E3">
        <w:rPr>
          <w:rFonts w:ascii="Times New Roman" w:hAnsi="Times New Roman" w:cs="Times New Roman"/>
          <w:b/>
          <w:bCs/>
        </w:rPr>
        <w:t>ChatGPT</w:t>
      </w:r>
      <w:proofErr w:type="spellEnd"/>
      <w:r w:rsidRPr="009F17E3">
        <w:rPr>
          <w:rFonts w:ascii="Times New Roman" w:hAnsi="Times New Roman" w:cs="Times New Roman"/>
          <w:b/>
          <w:bCs/>
        </w:rPr>
        <w:t>, COPILOT, etc.) and text-to-image generators have been used during the writing or editing of this manuscript.</w:t>
      </w:r>
    </w:p>
    <w:p w14:paraId="7DEBED14" w14:textId="77777777" w:rsidR="009F17E3" w:rsidRDefault="009F17E3" w:rsidP="009F17E3">
      <w:pPr>
        <w:spacing w:after="0" w:line="276" w:lineRule="auto"/>
        <w:jc w:val="both"/>
        <w:rPr>
          <w:rFonts w:ascii="Times New Roman" w:hAnsi="Times New Roman" w:cs="Times New Roman"/>
          <w:b/>
          <w:bCs/>
        </w:rPr>
      </w:pPr>
    </w:p>
    <w:p w14:paraId="74AC6720" w14:textId="6CB87D65" w:rsidR="003743BD" w:rsidRPr="00F93DE0" w:rsidRDefault="003743BD" w:rsidP="00F93DE0">
      <w:pPr>
        <w:spacing w:after="0" w:line="276" w:lineRule="auto"/>
        <w:jc w:val="both"/>
        <w:rPr>
          <w:rStyle w:val="Strong"/>
          <w:rFonts w:ascii="Times New Roman" w:hAnsi="Times New Roman" w:cs="Times New Roman"/>
          <w:b w:val="0"/>
          <w:bCs w:val="0"/>
        </w:rPr>
      </w:pPr>
      <w:proofErr w:type="gramStart"/>
      <w:r w:rsidRPr="00F93DE0">
        <w:rPr>
          <w:rFonts w:ascii="Times New Roman" w:hAnsi="Times New Roman" w:cs="Times New Roman"/>
          <w:b/>
          <w:bCs/>
        </w:rPr>
        <w:t>References:-</w:t>
      </w:r>
      <w:proofErr w:type="gramEnd"/>
    </w:p>
    <w:p w14:paraId="680EDE23" w14:textId="75372BCE" w:rsidR="003743BD" w:rsidRPr="00E3171F" w:rsidRDefault="003743BD" w:rsidP="00E3171F">
      <w:pPr>
        <w:pStyle w:val="NormalWeb"/>
        <w:numPr>
          <w:ilvl w:val="0"/>
          <w:numId w:val="12"/>
        </w:numPr>
        <w:spacing w:after="0" w:afterAutospacing="0" w:line="276" w:lineRule="auto"/>
        <w:jc w:val="both"/>
      </w:pPr>
      <w:r w:rsidRPr="00E3171F">
        <w:t xml:space="preserve">Altschul, S. F., Gish, W., Miller, W., Myers, E. W., &amp; Lipman, D. J. (1990). Basic local alignment search tool. </w:t>
      </w:r>
      <w:r w:rsidRPr="00E3171F">
        <w:rPr>
          <w:rStyle w:val="Emphasis"/>
          <w:rFonts w:eastAsiaTheme="majorEastAsia"/>
        </w:rPr>
        <w:t>Journal of Molecular Biology, 215</w:t>
      </w:r>
      <w:r w:rsidRPr="00E3171F">
        <w:t xml:space="preserve">(3), 403–410. </w:t>
      </w:r>
      <w:hyperlink r:id="rId17" w:tgtFrame="_new" w:history="1">
        <w:r w:rsidRPr="00E3171F">
          <w:rPr>
            <w:rStyle w:val="Hyperlink"/>
            <w:rFonts w:eastAsiaTheme="majorEastAsia"/>
          </w:rPr>
          <w:t>https://doi.org/10.1016/S0022-2836(05)80360-2</w:t>
        </w:r>
      </w:hyperlink>
    </w:p>
    <w:p w14:paraId="549DB1AE" w14:textId="77777777" w:rsidR="003743BD" w:rsidRPr="00E3171F" w:rsidRDefault="003743BD" w:rsidP="00E3171F">
      <w:pPr>
        <w:pStyle w:val="NormalWeb"/>
        <w:numPr>
          <w:ilvl w:val="0"/>
          <w:numId w:val="12"/>
        </w:numPr>
        <w:spacing w:after="0" w:afterAutospacing="0" w:line="276" w:lineRule="auto"/>
        <w:jc w:val="both"/>
      </w:pPr>
      <w:r w:rsidRPr="00E3171F">
        <w:t xml:space="preserve">Banerjee, T. (2023). Bioplastic: an eco‐friendly alternative to non‐biodegradable plastic. </w:t>
      </w:r>
      <w:r w:rsidRPr="00E3171F">
        <w:rPr>
          <w:rStyle w:val="Emphasis"/>
          <w:rFonts w:eastAsiaTheme="majorEastAsia"/>
        </w:rPr>
        <w:t>Polymer International.</w:t>
      </w:r>
      <w:r w:rsidRPr="00E3171F">
        <w:t xml:space="preserve"> </w:t>
      </w:r>
      <w:hyperlink r:id="rId18" w:tgtFrame="_new" w:history="1">
        <w:r w:rsidRPr="00E3171F">
          <w:rPr>
            <w:rStyle w:val="Hyperlink"/>
            <w:rFonts w:eastAsiaTheme="majorEastAsia"/>
          </w:rPr>
          <w:t>https://doi.org/10.1002/pi.6555</w:t>
        </w:r>
      </w:hyperlink>
    </w:p>
    <w:p w14:paraId="40B649EF" w14:textId="77777777" w:rsidR="003743BD" w:rsidRPr="00E3171F" w:rsidRDefault="003743BD" w:rsidP="00E3171F">
      <w:pPr>
        <w:pStyle w:val="NormalWeb"/>
        <w:numPr>
          <w:ilvl w:val="0"/>
          <w:numId w:val="12"/>
        </w:numPr>
        <w:spacing w:after="0" w:afterAutospacing="0" w:line="276" w:lineRule="auto"/>
        <w:jc w:val="both"/>
      </w:pPr>
      <w:proofErr w:type="spellStart"/>
      <w:r w:rsidRPr="00E3171F">
        <w:t>Bhagowati</w:t>
      </w:r>
      <w:proofErr w:type="spellEnd"/>
      <w:r w:rsidRPr="00E3171F">
        <w:t xml:space="preserve">, P., Pradhan, S., Dash, H. R., &amp; Das, S. (2015). Production, optimization and characterization of polyhydroxybutyrate, a biodegradable plastic by </w:t>
      </w:r>
      <w:r w:rsidRPr="00E3171F">
        <w:rPr>
          <w:rStyle w:val="Emphasis"/>
          <w:rFonts w:eastAsiaTheme="majorEastAsia"/>
        </w:rPr>
        <w:t>Bacillus</w:t>
      </w:r>
      <w:r w:rsidRPr="00E3171F">
        <w:t xml:space="preserve"> spp. </w:t>
      </w:r>
      <w:r w:rsidRPr="00E3171F">
        <w:rPr>
          <w:rStyle w:val="Emphasis"/>
          <w:rFonts w:eastAsiaTheme="majorEastAsia"/>
        </w:rPr>
        <w:t>Bioscience, Biotechnology, and Biochemistry, 79</w:t>
      </w:r>
      <w:r w:rsidRPr="00E3171F">
        <w:t>(9), 1454–1463.</w:t>
      </w:r>
    </w:p>
    <w:p w14:paraId="2C3F3AFB" w14:textId="77777777" w:rsidR="003743BD" w:rsidRPr="00E3171F" w:rsidRDefault="003743BD" w:rsidP="00E3171F">
      <w:pPr>
        <w:pStyle w:val="NormalWeb"/>
        <w:numPr>
          <w:ilvl w:val="0"/>
          <w:numId w:val="12"/>
        </w:numPr>
        <w:spacing w:after="0" w:afterAutospacing="0" w:line="276" w:lineRule="auto"/>
        <w:jc w:val="both"/>
      </w:pPr>
      <w:r w:rsidRPr="00E3171F">
        <w:t xml:space="preserve">Cappuccino, J. G., &amp; Sherman, N. (2014). </w:t>
      </w:r>
      <w:r w:rsidRPr="00E3171F">
        <w:rPr>
          <w:rStyle w:val="Emphasis"/>
          <w:rFonts w:eastAsiaTheme="majorEastAsia"/>
        </w:rPr>
        <w:t>Microbiology: A laboratory manual</w:t>
      </w:r>
      <w:r w:rsidRPr="00E3171F">
        <w:t xml:space="preserve"> (10th ed.). Pearson.</w:t>
      </w:r>
    </w:p>
    <w:p w14:paraId="10C66AE8" w14:textId="77777777" w:rsidR="003743BD" w:rsidRPr="00E3171F" w:rsidRDefault="003743BD" w:rsidP="00E3171F">
      <w:pPr>
        <w:pStyle w:val="NormalWeb"/>
        <w:numPr>
          <w:ilvl w:val="0"/>
          <w:numId w:val="12"/>
        </w:numPr>
        <w:spacing w:after="0" w:afterAutospacing="0" w:line="276" w:lineRule="auto"/>
        <w:jc w:val="both"/>
      </w:pPr>
      <w:r w:rsidRPr="00E3171F">
        <w:t xml:space="preserve">Chan, C. M., Ma, Z., &amp; Chen, G. Q. (2018). Polyhydroxyalkanoate (PHAS) production from agro-industrial waste and wastewater. In G. Q. Chen (Ed.), </w:t>
      </w:r>
      <w:r w:rsidRPr="00E3171F">
        <w:rPr>
          <w:rStyle w:val="Emphasis"/>
          <w:rFonts w:eastAsiaTheme="majorEastAsia"/>
        </w:rPr>
        <w:t>Plastics from Bacteria</w:t>
      </w:r>
      <w:r w:rsidRPr="00E3171F">
        <w:t xml:space="preserve"> (pp. 263–294). Springer, Singapore.</w:t>
      </w:r>
    </w:p>
    <w:p w14:paraId="26FFF0D8" w14:textId="77777777" w:rsidR="003743BD" w:rsidRPr="00E3171F" w:rsidRDefault="003743BD" w:rsidP="00E3171F">
      <w:pPr>
        <w:pStyle w:val="NormalWeb"/>
        <w:numPr>
          <w:ilvl w:val="0"/>
          <w:numId w:val="12"/>
        </w:numPr>
        <w:spacing w:after="0" w:afterAutospacing="0" w:line="276" w:lineRule="auto"/>
        <w:jc w:val="both"/>
      </w:pPr>
      <w:r w:rsidRPr="00E3171F">
        <w:t xml:space="preserve">Chawla, M., Narwal, S., Dhankhar, R., &amp; </w:t>
      </w:r>
      <w:proofErr w:type="spellStart"/>
      <w:r w:rsidRPr="00E3171F">
        <w:t>Kalshan</w:t>
      </w:r>
      <w:proofErr w:type="spellEnd"/>
      <w:r w:rsidRPr="00E3171F">
        <w:t xml:space="preserve">, S. (2023). Microbial production of bioplastics: An eco-friendly alternative. </w:t>
      </w:r>
      <w:r w:rsidRPr="00E3171F">
        <w:rPr>
          <w:rStyle w:val="Emphasis"/>
          <w:rFonts w:eastAsiaTheme="majorEastAsia"/>
        </w:rPr>
        <w:t>Ecology, Environment and Conservation, 29.</w:t>
      </w:r>
    </w:p>
    <w:p w14:paraId="43C7488A" w14:textId="77777777" w:rsidR="003743BD" w:rsidRPr="00E3171F" w:rsidRDefault="003743BD" w:rsidP="00E3171F">
      <w:pPr>
        <w:pStyle w:val="NormalWeb"/>
        <w:numPr>
          <w:ilvl w:val="0"/>
          <w:numId w:val="12"/>
        </w:numPr>
        <w:spacing w:after="0" w:afterAutospacing="0" w:line="276" w:lineRule="auto"/>
        <w:jc w:val="both"/>
      </w:pPr>
      <w:r w:rsidRPr="00E3171F">
        <w:t xml:space="preserve">Coppola, G., Gaudio, M. T., Lopresto, C. G., Calabro, V., Curcio, S., &amp; Chakraborty, S. (2021). Bioplastic from renewable biomass: a facile solution for a greener environment. </w:t>
      </w:r>
      <w:r w:rsidRPr="00E3171F">
        <w:rPr>
          <w:rStyle w:val="Emphasis"/>
          <w:rFonts w:eastAsiaTheme="majorEastAsia"/>
        </w:rPr>
        <w:t>Earth Systems and Environment, 5</w:t>
      </w:r>
      <w:r w:rsidRPr="00E3171F">
        <w:t>(2), 231–251.</w:t>
      </w:r>
    </w:p>
    <w:p w14:paraId="4F36A734" w14:textId="77777777" w:rsidR="003743BD" w:rsidRPr="00E3171F" w:rsidRDefault="003743BD" w:rsidP="00E3171F">
      <w:pPr>
        <w:pStyle w:val="NormalWeb"/>
        <w:numPr>
          <w:ilvl w:val="0"/>
          <w:numId w:val="12"/>
        </w:numPr>
        <w:spacing w:after="0" w:afterAutospacing="0" w:line="276" w:lineRule="auto"/>
        <w:jc w:val="both"/>
      </w:pPr>
      <w:r w:rsidRPr="00E3171F">
        <w:t xml:space="preserve">Díez-Pascual, A. M. (2019). Synthesis and Applications of Biopolymer Composites. </w:t>
      </w:r>
      <w:r w:rsidRPr="00E3171F">
        <w:rPr>
          <w:rStyle w:val="Emphasis"/>
          <w:rFonts w:eastAsiaTheme="majorEastAsia"/>
        </w:rPr>
        <w:t>International Journal of Molecular Sciences, 20</w:t>
      </w:r>
      <w:r w:rsidRPr="00E3171F">
        <w:t xml:space="preserve">(9), 2321. </w:t>
      </w:r>
      <w:hyperlink r:id="rId19" w:tgtFrame="_new" w:history="1">
        <w:r w:rsidRPr="00E3171F">
          <w:rPr>
            <w:rStyle w:val="Hyperlink"/>
            <w:rFonts w:eastAsiaTheme="majorEastAsia"/>
          </w:rPr>
          <w:t>https://doi.org/10.3390/IJMS20092321</w:t>
        </w:r>
      </w:hyperlink>
    </w:p>
    <w:p w14:paraId="7EB96442" w14:textId="77777777" w:rsidR="003743BD" w:rsidRPr="00E3171F" w:rsidRDefault="003743BD" w:rsidP="00E3171F">
      <w:pPr>
        <w:pStyle w:val="NormalWeb"/>
        <w:numPr>
          <w:ilvl w:val="0"/>
          <w:numId w:val="12"/>
        </w:numPr>
        <w:spacing w:after="0" w:afterAutospacing="0" w:line="276" w:lineRule="auto"/>
        <w:jc w:val="both"/>
      </w:pPr>
      <w:r w:rsidRPr="00E3171F">
        <w:t xml:space="preserve">Edgar, R. C. (2004). MUSCLE: A multiple sequence alignment method. </w:t>
      </w:r>
      <w:r w:rsidRPr="00E3171F">
        <w:rPr>
          <w:rStyle w:val="Emphasis"/>
          <w:rFonts w:eastAsiaTheme="majorEastAsia"/>
        </w:rPr>
        <w:t>Nucleic Acids Research, 32</w:t>
      </w:r>
      <w:r w:rsidRPr="00E3171F">
        <w:t xml:space="preserve">(5), 1792–1797. </w:t>
      </w:r>
      <w:hyperlink r:id="rId20" w:tgtFrame="_new" w:history="1">
        <w:r w:rsidRPr="00E3171F">
          <w:rPr>
            <w:rStyle w:val="Hyperlink"/>
            <w:rFonts w:eastAsiaTheme="majorEastAsia"/>
          </w:rPr>
          <w:t>https://doi.org/10.1093/nar/gkh340</w:t>
        </w:r>
      </w:hyperlink>
    </w:p>
    <w:p w14:paraId="2948272C" w14:textId="77777777" w:rsidR="003743BD" w:rsidRPr="00E3171F" w:rsidRDefault="003743BD" w:rsidP="00E3171F">
      <w:pPr>
        <w:pStyle w:val="NormalWeb"/>
        <w:numPr>
          <w:ilvl w:val="0"/>
          <w:numId w:val="12"/>
        </w:numPr>
        <w:spacing w:after="0" w:afterAutospacing="0" w:line="276" w:lineRule="auto"/>
        <w:jc w:val="both"/>
      </w:pPr>
      <w:r w:rsidRPr="00E3171F">
        <w:t xml:space="preserve">Evangelou, K., &amp; </w:t>
      </w:r>
      <w:proofErr w:type="spellStart"/>
      <w:r w:rsidRPr="00E3171F">
        <w:t>Gorgoulis</w:t>
      </w:r>
      <w:proofErr w:type="spellEnd"/>
      <w:r w:rsidRPr="00E3171F">
        <w:t xml:space="preserve">, V. G. (2016). Sudan Black B, the specific histochemical stain for lipofuscin: a novel method to detect senescent cells. In </w:t>
      </w:r>
      <w:r w:rsidRPr="00E3171F">
        <w:rPr>
          <w:rStyle w:val="Emphasis"/>
          <w:rFonts w:eastAsiaTheme="majorEastAsia"/>
        </w:rPr>
        <w:t>Oncogene-induced senescence: Methods and protocols</w:t>
      </w:r>
      <w:r w:rsidRPr="00E3171F">
        <w:t xml:space="preserve"> (pp. 111–119). Springer New York.</w:t>
      </w:r>
    </w:p>
    <w:p w14:paraId="50138BBD" w14:textId="77777777" w:rsidR="003743BD" w:rsidRPr="00E3171F" w:rsidRDefault="003743BD" w:rsidP="00E3171F">
      <w:pPr>
        <w:pStyle w:val="NormalWeb"/>
        <w:numPr>
          <w:ilvl w:val="0"/>
          <w:numId w:val="12"/>
        </w:numPr>
        <w:spacing w:after="0" w:afterAutospacing="0" w:line="276" w:lineRule="auto"/>
        <w:jc w:val="both"/>
      </w:pPr>
      <w:r w:rsidRPr="00E3171F">
        <w:t xml:space="preserve">Ferreira, E. M., de Lima Procópio, A. R., Junior, R. C. P., Zanotto, S. P., &amp; de Lima Procópio, R. E. (2016). Polyhydroxyalkanoate (PHAS) production by </w:t>
      </w:r>
      <w:proofErr w:type="spellStart"/>
      <w:r w:rsidRPr="00E3171F">
        <w:t>Lysinibacillus</w:t>
      </w:r>
      <w:proofErr w:type="spellEnd"/>
      <w:r w:rsidRPr="00E3171F">
        <w:t xml:space="preserve"> sp. strain UEA-20.171. </w:t>
      </w:r>
      <w:r w:rsidRPr="00E3171F">
        <w:rPr>
          <w:rStyle w:val="Emphasis"/>
          <w:rFonts w:eastAsiaTheme="majorEastAsia"/>
        </w:rPr>
        <w:t>African Journal of Biotechnology, 15</w:t>
      </w:r>
      <w:r w:rsidRPr="00E3171F">
        <w:t>(34), 1827–1834.</w:t>
      </w:r>
    </w:p>
    <w:p w14:paraId="18E4B9D0" w14:textId="77777777" w:rsidR="003743BD" w:rsidRPr="00E3171F" w:rsidRDefault="003743BD" w:rsidP="00E3171F">
      <w:pPr>
        <w:pStyle w:val="NormalWeb"/>
        <w:numPr>
          <w:ilvl w:val="0"/>
          <w:numId w:val="12"/>
        </w:numPr>
        <w:spacing w:after="0" w:afterAutospacing="0" w:line="276" w:lineRule="auto"/>
        <w:jc w:val="both"/>
      </w:pPr>
      <w:r w:rsidRPr="00E3171F">
        <w:t xml:space="preserve">Geyer, R., </w:t>
      </w:r>
      <w:proofErr w:type="spellStart"/>
      <w:r w:rsidRPr="00E3171F">
        <w:t>Jambeck</w:t>
      </w:r>
      <w:proofErr w:type="spellEnd"/>
      <w:r w:rsidRPr="00E3171F">
        <w:t xml:space="preserve">, J. R., &amp; Law, K. L. (2017). Production, use, and fate of all plastics ever made. </w:t>
      </w:r>
      <w:r w:rsidRPr="00E3171F">
        <w:rPr>
          <w:rStyle w:val="Emphasis"/>
          <w:rFonts w:eastAsiaTheme="majorEastAsia"/>
        </w:rPr>
        <w:t>Science Advances, 3</w:t>
      </w:r>
      <w:r w:rsidRPr="00E3171F">
        <w:t>(7), e1700782.</w:t>
      </w:r>
    </w:p>
    <w:p w14:paraId="19B92679" w14:textId="77777777" w:rsidR="003743BD" w:rsidRPr="00E3171F" w:rsidRDefault="003743BD" w:rsidP="00E3171F">
      <w:pPr>
        <w:pStyle w:val="NormalWeb"/>
        <w:numPr>
          <w:ilvl w:val="0"/>
          <w:numId w:val="12"/>
        </w:numPr>
        <w:spacing w:after="0" w:afterAutospacing="0" w:line="276" w:lineRule="auto"/>
        <w:jc w:val="both"/>
      </w:pPr>
      <w:proofErr w:type="spellStart"/>
      <w:r w:rsidRPr="00E3171F">
        <w:t>Haedar</w:t>
      </w:r>
      <w:proofErr w:type="spellEnd"/>
      <w:r w:rsidRPr="00E3171F">
        <w:t xml:space="preserve">, N., Jamaluddin, M. P., </w:t>
      </w:r>
      <w:proofErr w:type="spellStart"/>
      <w:r w:rsidRPr="00E3171F">
        <w:t>Fahruddin</w:t>
      </w:r>
      <w:proofErr w:type="spellEnd"/>
      <w:r w:rsidRPr="00E3171F">
        <w:t xml:space="preserve">, -, </w:t>
      </w:r>
      <w:proofErr w:type="spellStart"/>
      <w:r w:rsidRPr="00E3171F">
        <w:t>Dwyana</w:t>
      </w:r>
      <w:proofErr w:type="spellEnd"/>
      <w:r w:rsidRPr="00E3171F">
        <w:t xml:space="preserve">, Z., Zainuddin, Z., Gani, F., &amp; </w:t>
      </w:r>
      <w:proofErr w:type="spellStart"/>
      <w:r w:rsidRPr="00E3171F">
        <w:t>Tuwo</w:t>
      </w:r>
      <w:proofErr w:type="spellEnd"/>
      <w:r w:rsidRPr="00E3171F">
        <w:t xml:space="preserve">, M. (2023). Optimization and Analysis of Polyhydroxyalkanoate (PHAS) by </w:t>
      </w:r>
      <w:r w:rsidRPr="00E3171F">
        <w:rPr>
          <w:rStyle w:val="Emphasis"/>
          <w:rFonts w:eastAsiaTheme="majorEastAsia"/>
        </w:rPr>
        <w:t>Bacillus</w:t>
      </w:r>
      <w:r w:rsidRPr="00E3171F">
        <w:t xml:space="preserve"> sp. Strain CL33 and </w:t>
      </w:r>
      <w:r w:rsidRPr="00E3171F">
        <w:rPr>
          <w:rStyle w:val="Emphasis"/>
          <w:rFonts w:eastAsiaTheme="majorEastAsia"/>
        </w:rPr>
        <w:t>Bacillus flexus</w:t>
      </w:r>
      <w:r w:rsidRPr="00E3171F">
        <w:t xml:space="preserve"> Strain S5a from Palm Oil Mill Waste. </w:t>
      </w:r>
      <w:r w:rsidRPr="00E3171F">
        <w:rPr>
          <w:rStyle w:val="Emphasis"/>
          <w:rFonts w:eastAsiaTheme="majorEastAsia"/>
        </w:rPr>
        <w:t>International Journal on Advanced Science, Engineering and Information Technology.</w:t>
      </w:r>
      <w:r w:rsidRPr="00E3171F">
        <w:t xml:space="preserve"> </w:t>
      </w:r>
      <w:hyperlink r:id="rId21" w:tgtFrame="_new" w:history="1">
        <w:r w:rsidRPr="00E3171F">
          <w:rPr>
            <w:rStyle w:val="Hyperlink"/>
            <w:rFonts w:eastAsiaTheme="majorEastAsia"/>
          </w:rPr>
          <w:t>https://doi.org/10.18517/ijaseit.13.6.18418</w:t>
        </w:r>
      </w:hyperlink>
    </w:p>
    <w:p w14:paraId="6F05B57D" w14:textId="77777777" w:rsidR="003743BD" w:rsidRPr="00E3171F" w:rsidRDefault="003743BD" w:rsidP="00E3171F">
      <w:pPr>
        <w:pStyle w:val="NormalWeb"/>
        <w:numPr>
          <w:ilvl w:val="0"/>
          <w:numId w:val="12"/>
        </w:numPr>
        <w:spacing w:after="0" w:afterAutospacing="0" w:line="276" w:lineRule="auto"/>
        <w:jc w:val="both"/>
      </w:pPr>
      <w:r w:rsidRPr="00E3171F">
        <w:t xml:space="preserve">Horton, A. A., Svendsen, C., Williams, R. J., Spurgeon, D. J., &amp; </w:t>
      </w:r>
      <w:proofErr w:type="spellStart"/>
      <w:r w:rsidRPr="00E3171F">
        <w:t>Lahive</w:t>
      </w:r>
      <w:proofErr w:type="spellEnd"/>
      <w:r w:rsidRPr="00E3171F">
        <w:t xml:space="preserve">, E. (2017). Large plastic debris and microplastic ingestion by freshwater fish in England. </w:t>
      </w:r>
      <w:r w:rsidRPr="00E3171F">
        <w:rPr>
          <w:rStyle w:val="Emphasis"/>
          <w:rFonts w:eastAsiaTheme="majorEastAsia"/>
        </w:rPr>
        <w:t>Environmental Pollution, 220</w:t>
      </w:r>
      <w:r w:rsidRPr="00E3171F">
        <w:t>, 1448–1454.</w:t>
      </w:r>
    </w:p>
    <w:p w14:paraId="49106BD4" w14:textId="77777777" w:rsidR="003743BD" w:rsidRPr="00E3171F" w:rsidRDefault="003743BD" w:rsidP="00E3171F">
      <w:pPr>
        <w:pStyle w:val="NormalWeb"/>
        <w:numPr>
          <w:ilvl w:val="0"/>
          <w:numId w:val="12"/>
        </w:numPr>
        <w:spacing w:after="0" w:afterAutospacing="0" w:line="276" w:lineRule="auto"/>
        <w:jc w:val="both"/>
      </w:pPr>
      <w:proofErr w:type="spellStart"/>
      <w:r w:rsidRPr="00E3171F">
        <w:lastRenderedPageBreak/>
        <w:t>Jambeck</w:t>
      </w:r>
      <w:proofErr w:type="spellEnd"/>
      <w:r w:rsidRPr="00E3171F">
        <w:t xml:space="preserve">, J. R., Geyer, R., Wilcox, C., Siegler, T. R., Perryman, M., </w:t>
      </w:r>
      <w:proofErr w:type="spellStart"/>
      <w:r w:rsidRPr="00E3171F">
        <w:t>Andrady</w:t>
      </w:r>
      <w:proofErr w:type="spellEnd"/>
      <w:r w:rsidRPr="00E3171F">
        <w:t xml:space="preserve">, A., Narayan, R., &amp; Law, K. L. (2015). Plastic waste is input from land into the ocean. </w:t>
      </w:r>
      <w:r w:rsidRPr="00E3171F">
        <w:rPr>
          <w:rStyle w:val="Emphasis"/>
          <w:rFonts w:eastAsiaTheme="majorEastAsia"/>
        </w:rPr>
        <w:t>Science, 347</w:t>
      </w:r>
      <w:r w:rsidRPr="00E3171F">
        <w:t>(6223), 768–771.</w:t>
      </w:r>
    </w:p>
    <w:p w14:paraId="160581C1" w14:textId="77777777" w:rsidR="003743BD" w:rsidRPr="00E3171F" w:rsidRDefault="003743BD" w:rsidP="00E3171F">
      <w:pPr>
        <w:pStyle w:val="NormalWeb"/>
        <w:numPr>
          <w:ilvl w:val="0"/>
          <w:numId w:val="12"/>
        </w:numPr>
        <w:spacing w:after="0" w:afterAutospacing="0" w:line="276" w:lineRule="auto"/>
        <w:jc w:val="both"/>
      </w:pPr>
      <w:r w:rsidRPr="00E3171F">
        <w:t xml:space="preserve">Khanna, S., &amp; Srivastava, B. (2014). Recent advances in microbial production of polyhydroxyalkanoates from waste and renewable sources. </w:t>
      </w:r>
      <w:r w:rsidRPr="00E3171F">
        <w:rPr>
          <w:rStyle w:val="Emphasis"/>
          <w:rFonts w:eastAsiaTheme="majorEastAsia"/>
        </w:rPr>
        <w:t>Clean Technologies and Environmental Policy, 16</w:t>
      </w:r>
      <w:r w:rsidRPr="00E3171F">
        <w:t>(2), 273–286.</w:t>
      </w:r>
    </w:p>
    <w:p w14:paraId="6C4F8581" w14:textId="77777777" w:rsidR="003743BD" w:rsidRPr="00E3171F" w:rsidRDefault="003743BD" w:rsidP="00E3171F">
      <w:pPr>
        <w:pStyle w:val="NormalWeb"/>
        <w:numPr>
          <w:ilvl w:val="0"/>
          <w:numId w:val="12"/>
        </w:numPr>
        <w:spacing w:after="0" w:afterAutospacing="0" w:line="276" w:lineRule="auto"/>
        <w:jc w:val="both"/>
      </w:pPr>
      <w:r w:rsidRPr="00E3171F">
        <w:t xml:space="preserve">Koller, M., Muhr, A., &amp; </w:t>
      </w:r>
      <w:proofErr w:type="spellStart"/>
      <w:r w:rsidRPr="00E3171F">
        <w:t>Braunegg</w:t>
      </w:r>
      <w:proofErr w:type="spellEnd"/>
      <w:r w:rsidRPr="00E3171F">
        <w:t xml:space="preserve">, G. (2013). Producing microbial </w:t>
      </w:r>
      <w:proofErr w:type="spellStart"/>
      <w:r w:rsidRPr="00E3171F">
        <w:t>polyhydroxyalkanoate</w:t>
      </w:r>
      <w:proofErr w:type="spellEnd"/>
      <w:r w:rsidRPr="00E3171F">
        <w:t xml:space="preserve"> (PHAS) </w:t>
      </w:r>
      <w:proofErr w:type="spellStart"/>
      <w:r w:rsidRPr="00E3171F">
        <w:t>biopolyesters</w:t>
      </w:r>
      <w:proofErr w:type="spellEnd"/>
      <w:r w:rsidRPr="00E3171F">
        <w:t xml:space="preserve"> in a sustainable manner. </w:t>
      </w:r>
      <w:r w:rsidRPr="00E3171F">
        <w:rPr>
          <w:rStyle w:val="Emphasis"/>
          <w:rFonts w:eastAsiaTheme="majorEastAsia"/>
        </w:rPr>
        <w:t>Current Opinion in Biotechnology, 24</w:t>
      </w:r>
      <w:r w:rsidRPr="00E3171F">
        <w:t>(3), 398–406.</w:t>
      </w:r>
    </w:p>
    <w:p w14:paraId="41C18F23" w14:textId="77777777" w:rsidR="003743BD" w:rsidRPr="00E3171F" w:rsidRDefault="003743BD" w:rsidP="00E3171F">
      <w:pPr>
        <w:pStyle w:val="NormalWeb"/>
        <w:numPr>
          <w:ilvl w:val="0"/>
          <w:numId w:val="12"/>
        </w:numPr>
        <w:spacing w:after="0" w:afterAutospacing="0" w:line="276" w:lineRule="auto"/>
        <w:jc w:val="both"/>
      </w:pPr>
      <w:r w:rsidRPr="00E3171F">
        <w:t xml:space="preserve">Lane, D. J. (1991). 16S/23S rRNA sequencing. In E. </w:t>
      </w:r>
      <w:proofErr w:type="spellStart"/>
      <w:r w:rsidRPr="00E3171F">
        <w:t>Stackebrandt</w:t>
      </w:r>
      <w:proofErr w:type="spellEnd"/>
      <w:r w:rsidRPr="00E3171F">
        <w:t xml:space="preserve"> &amp; M. Goodfellow (Eds.), </w:t>
      </w:r>
      <w:r w:rsidRPr="00E3171F">
        <w:rPr>
          <w:rStyle w:val="Emphasis"/>
          <w:rFonts w:eastAsiaTheme="majorEastAsia"/>
        </w:rPr>
        <w:t>Nucleic acid techniques in bacterial systematics</w:t>
      </w:r>
      <w:r w:rsidRPr="00E3171F">
        <w:t xml:space="preserve"> (pp. 115–175). Wiley.</w:t>
      </w:r>
    </w:p>
    <w:p w14:paraId="399D137F" w14:textId="77777777" w:rsidR="003743BD" w:rsidRPr="00E3171F" w:rsidRDefault="003743BD" w:rsidP="00E3171F">
      <w:pPr>
        <w:pStyle w:val="NormalWeb"/>
        <w:numPr>
          <w:ilvl w:val="0"/>
          <w:numId w:val="12"/>
        </w:numPr>
        <w:spacing w:after="0" w:afterAutospacing="0" w:line="276" w:lineRule="auto"/>
        <w:jc w:val="both"/>
      </w:pPr>
      <w:r w:rsidRPr="00E3171F">
        <w:t xml:space="preserve">Laycock, B., Halley, P., Pratt, S., Gauthier, E., Krzan, M., Hill, D. J., &amp; Truss, R. (2017). The chemistry and sustainability of polyhydroxyalkanoates. </w:t>
      </w:r>
      <w:r w:rsidRPr="00E3171F">
        <w:rPr>
          <w:rStyle w:val="Emphasis"/>
          <w:rFonts w:eastAsiaTheme="majorEastAsia"/>
        </w:rPr>
        <w:t>Polymer Reviews, 57</w:t>
      </w:r>
      <w:r w:rsidRPr="00E3171F">
        <w:t>(1), 31–105.</w:t>
      </w:r>
    </w:p>
    <w:p w14:paraId="5A01CA8C" w14:textId="77777777" w:rsidR="003743BD" w:rsidRPr="00E3171F" w:rsidRDefault="003743BD" w:rsidP="00E3171F">
      <w:pPr>
        <w:pStyle w:val="NormalWeb"/>
        <w:numPr>
          <w:ilvl w:val="0"/>
          <w:numId w:val="12"/>
        </w:numPr>
        <w:spacing w:after="0" w:afterAutospacing="0" w:line="276" w:lineRule="auto"/>
        <w:jc w:val="both"/>
      </w:pPr>
      <w:r w:rsidRPr="00E3171F">
        <w:t xml:space="preserve">Mangal, M., Rao, C. V., &amp; Banerjee, T. (2023). Bioplastic: an eco‐friendly alternative to non‐biodegradable plastic. </w:t>
      </w:r>
      <w:r w:rsidRPr="00E3171F">
        <w:rPr>
          <w:rStyle w:val="Emphasis"/>
          <w:rFonts w:eastAsiaTheme="majorEastAsia"/>
        </w:rPr>
        <w:t>Polymer International, 72</w:t>
      </w:r>
      <w:r w:rsidRPr="00E3171F">
        <w:t>(11), 984–996.</w:t>
      </w:r>
    </w:p>
    <w:p w14:paraId="11C44DC8" w14:textId="77777777" w:rsidR="003743BD" w:rsidRPr="00E3171F" w:rsidRDefault="003743BD" w:rsidP="00E3171F">
      <w:pPr>
        <w:pStyle w:val="NormalWeb"/>
        <w:numPr>
          <w:ilvl w:val="0"/>
          <w:numId w:val="12"/>
        </w:numPr>
        <w:spacing w:after="0" w:afterAutospacing="0" w:line="276" w:lineRule="auto"/>
        <w:jc w:val="both"/>
      </w:pPr>
      <w:proofErr w:type="spellStart"/>
      <w:r w:rsidRPr="00E3171F">
        <w:t>Mattlar</w:t>
      </w:r>
      <w:proofErr w:type="spellEnd"/>
      <w:r w:rsidRPr="00E3171F">
        <w:t xml:space="preserve">, T., &amp; Ekholm, T. (2025). The impact of bioplastics production on climate change mitigation, fossil fuels and land-use. </w:t>
      </w:r>
      <w:r w:rsidRPr="00E3171F">
        <w:rPr>
          <w:rStyle w:val="Emphasis"/>
          <w:rFonts w:eastAsiaTheme="majorEastAsia"/>
        </w:rPr>
        <w:t>Renewable and Sustainable Energy Reviews, 212</w:t>
      </w:r>
      <w:r w:rsidRPr="00E3171F">
        <w:t>, 115234.</w:t>
      </w:r>
    </w:p>
    <w:p w14:paraId="32E89ADE" w14:textId="77777777" w:rsidR="003743BD" w:rsidRPr="00E3171F" w:rsidRDefault="003743BD" w:rsidP="00E3171F">
      <w:pPr>
        <w:pStyle w:val="NormalWeb"/>
        <w:numPr>
          <w:ilvl w:val="0"/>
          <w:numId w:val="12"/>
        </w:numPr>
        <w:spacing w:after="0" w:afterAutospacing="0" w:line="276" w:lineRule="auto"/>
        <w:jc w:val="both"/>
      </w:pPr>
      <w:r w:rsidRPr="00E3171F">
        <w:t xml:space="preserve">Mazumder, N. (2022). Synthesis and detailed characterization of sustainable starch‐based bioplastic. </w:t>
      </w:r>
      <w:r w:rsidRPr="00E3171F">
        <w:rPr>
          <w:rStyle w:val="Emphasis"/>
          <w:rFonts w:eastAsiaTheme="majorEastAsia"/>
        </w:rPr>
        <w:t>Journal of Applied Polymer Science, 139</w:t>
      </w:r>
      <w:r w:rsidRPr="00E3171F">
        <w:t>(39</w:t>
      </w:r>
      <w:proofErr w:type="gramStart"/>
      <w:r w:rsidRPr="00E3171F">
        <w:t>).*</w:t>
      </w:r>
      <w:proofErr w:type="gramEnd"/>
      <w:r w:rsidRPr="00E3171F">
        <w:t xml:space="preserve"> </w:t>
      </w:r>
      <w:hyperlink r:id="rId22" w:tgtFrame="_new" w:history="1">
        <w:r w:rsidRPr="00E3171F">
          <w:rPr>
            <w:rStyle w:val="Hyperlink"/>
            <w:rFonts w:eastAsiaTheme="majorEastAsia"/>
          </w:rPr>
          <w:t>https://doi.org/10.1002/app.52924</w:t>
        </w:r>
      </w:hyperlink>
    </w:p>
    <w:p w14:paraId="208A0CBE" w14:textId="77777777" w:rsidR="003743BD" w:rsidRPr="00E3171F" w:rsidRDefault="003743BD" w:rsidP="00E3171F">
      <w:pPr>
        <w:pStyle w:val="NormalWeb"/>
        <w:numPr>
          <w:ilvl w:val="0"/>
          <w:numId w:val="12"/>
        </w:numPr>
        <w:spacing w:after="0" w:afterAutospacing="0" w:line="276" w:lineRule="auto"/>
        <w:jc w:val="both"/>
      </w:pPr>
      <w:r w:rsidRPr="00E3171F">
        <w:t xml:space="preserve">Mohapatra, S., Maity, S., Dash, H. R., Das, S., </w:t>
      </w:r>
      <w:proofErr w:type="spellStart"/>
      <w:r w:rsidRPr="00E3171F">
        <w:t>Pattnaik</w:t>
      </w:r>
      <w:proofErr w:type="spellEnd"/>
      <w:r w:rsidRPr="00E3171F">
        <w:t xml:space="preserve">, S., Rath, C. C., &amp; </w:t>
      </w:r>
      <w:proofErr w:type="spellStart"/>
      <w:r w:rsidRPr="00E3171F">
        <w:t>Samantaray</w:t>
      </w:r>
      <w:proofErr w:type="spellEnd"/>
      <w:r w:rsidRPr="00E3171F">
        <w:t xml:space="preserve">, D. (2017). Bacillus and biopolymer: Prospects and challenges. </w:t>
      </w:r>
      <w:r w:rsidRPr="00E3171F">
        <w:rPr>
          <w:rStyle w:val="Emphasis"/>
          <w:rFonts w:eastAsiaTheme="majorEastAsia"/>
        </w:rPr>
        <w:t>Biochemistry and Biophysics Reports, 12</w:t>
      </w:r>
      <w:r w:rsidRPr="00E3171F">
        <w:t>, 206–213.</w:t>
      </w:r>
    </w:p>
    <w:p w14:paraId="6B17A38C" w14:textId="77777777" w:rsidR="003743BD" w:rsidRPr="00E3171F" w:rsidRDefault="003743BD" w:rsidP="00E3171F">
      <w:pPr>
        <w:pStyle w:val="NormalWeb"/>
        <w:numPr>
          <w:ilvl w:val="0"/>
          <w:numId w:val="12"/>
        </w:numPr>
        <w:spacing w:after="0" w:afterAutospacing="0" w:line="276" w:lineRule="auto"/>
        <w:jc w:val="both"/>
      </w:pPr>
      <w:proofErr w:type="spellStart"/>
      <w:r w:rsidRPr="00E3171F">
        <w:t>Możejko-Czekaj</w:t>
      </w:r>
      <w:proofErr w:type="spellEnd"/>
      <w:r w:rsidRPr="00E3171F">
        <w:t xml:space="preserve">, M., Ciesielski, S., &amp; </w:t>
      </w:r>
      <w:proofErr w:type="spellStart"/>
      <w:r w:rsidRPr="00E3171F">
        <w:t>Borymski</w:t>
      </w:r>
      <w:proofErr w:type="spellEnd"/>
      <w:r w:rsidRPr="00E3171F">
        <w:t xml:space="preserve">, S. (2020). Production of polyhydroxyalkanoates by </w:t>
      </w:r>
      <w:r w:rsidRPr="00E3171F">
        <w:rPr>
          <w:rStyle w:val="Emphasis"/>
          <w:rFonts w:eastAsiaTheme="majorEastAsia"/>
        </w:rPr>
        <w:t>Bacillus</w:t>
      </w:r>
      <w:r w:rsidRPr="00E3171F">
        <w:t xml:space="preserve"> spp.—Review. </w:t>
      </w:r>
      <w:r w:rsidRPr="00E3171F">
        <w:rPr>
          <w:rStyle w:val="Emphasis"/>
          <w:rFonts w:eastAsiaTheme="majorEastAsia"/>
        </w:rPr>
        <w:t>Polymers, 12</w:t>
      </w:r>
      <w:r w:rsidRPr="00E3171F">
        <w:t>(12), 2977.</w:t>
      </w:r>
    </w:p>
    <w:p w14:paraId="04EA197D" w14:textId="77777777" w:rsidR="003743BD" w:rsidRPr="00E3171F" w:rsidRDefault="003743BD" w:rsidP="00E3171F">
      <w:pPr>
        <w:pStyle w:val="NormalWeb"/>
        <w:numPr>
          <w:ilvl w:val="0"/>
          <w:numId w:val="12"/>
        </w:numPr>
        <w:spacing w:after="0" w:afterAutospacing="0" w:line="276" w:lineRule="auto"/>
        <w:jc w:val="both"/>
      </w:pPr>
      <w:proofErr w:type="spellStart"/>
      <w:r w:rsidRPr="00E3171F">
        <w:t>Oghenerunor</w:t>
      </w:r>
      <w:proofErr w:type="spellEnd"/>
      <w:r w:rsidRPr="00E3171F">
        <w:t xml:space="preserve">, I. P., &amp; </w:t>
      </w:r>
      <w:proofErr w:type="spellStart"/>
      <w:r w:rsidRPr="00E3171F">
        <w:t>Odokuma</w:t>
      </w:r>
      <w:proofErr w:type="spellEnd"/>
      <w:r w:rsidRPr="00E3171F">
        <w:t xml:space="preserve">, E. I. (2025). A Review of Lipid Histochemistry. </w:t>
      </w:r>
      <w:r w:rsidRPr="00E3171F">
        <w:rPr>
          <w:rStyle w:val="Emphasis"/>
          <w:rFonts w:eastAsiaTheme="majorEastAsia"/>
        </w:rPr>
        <w:t>Mathews Journal of Case Reports, 10</w:t>
      </w:r>
      <w:r w:rsidRPr="00E3171F">
        <w:t>(5), 1–8.</w:t>
      </w:r>
    </w:p>
    <w:p w14:paraId="23E08BFB" w14:textId="77777777" w:rsidR="003743BD" w:rsidRPr="00E3171F" w:rsidRDefault="003743BD" w:rsidP="00E3171F">
      <w:pPr>
        <w:pStyle w:val="NormalWeb"/>
        <w:numPr>
          <w:ilvl w:val="0"/>
          <w:numId w:val="12"/>
        </w:numPr>
        <w:spacing w:after="0" w:afterAutospacing="0" w:line="276" w:lineRule="auto"/>
        <w:jc w:val="both"/>
      </w:pPr>
      <w:r w:rsidRPr="00E3171F">
        <w:t xml:space="preserve">Saba, J. A., Schäfer, T., &amp; Zinn, M. (2020). Fourier-transform infrared spectroscopy of polyhydroxyalkanoates. </w:t>
      </w:r>
      <w:r w:rsidRPr="00E3171F">
        <w:rPr>
          <w:rStyle w:val="Emphasis"/>
          <w:rFonts w:eastAsiaTheme="majorEastAsia"/>
        </w:rPr>
        <w:t>Biomacromolecules, 21</w:t>
      </w:r>
      <w:r w:rsidRPr="00E3171F">
        <w:t xml:space="preserve">(1), 347–358. </w:t>
      </w:r>
      <w:hyperlink r:id="rId23" w:tgtFrame="_new" w:history="1">
        <w:r w:rsidRPr="00E3171F">
          <w:rPr>
            <w:rStyle w:val="Hyperlink"/>
            <w:rFonts w:eastAsiaTheme="majorEastAsia"/>
          </w:rPr>
          <w:t>https://doi.org/10.1021/acs.biomac.9b01302</w:t>
        </w:r>
      </w:hyperlink>
    </w:p>
    <w:p w14:paraId="7866DF2B" w14:textId="4B7D4CB6" w:rsidR="003743BD" w:rsidRPr="00E3171F" w:rsidRDefault="003743BD" w:rsidP="00E3171F">
      <w:pPr>
        <w:pStyle w:val="NormalWeb"/>
        <w:numPr>
          <w:ilvl w:val="0"/>
          <w:numId w:val="12"/>
        </w:numPr>
        <w:spacing w:after="0" w:afterAutospacing="0" w:line="276" w:lineRule="auto"/>
        <w:jc w:val="both"/>
      </w:pPr>
      <w:proofErr w:type="spellStart"/>
      <w:r w:rsidRPr="00E3171F">
        <w:t>Sabdono</w:t>
      </w:r>
      <w:proofErr w:type="spellEnd"/>
      <w:r w:rsidRPr="00E3171F">
        <w:t xml:space="preserve">, A., </w:t>
      </w:r>
      <w:proofErr w:type="spellStart"/>
      <w:r w:rsidRPr="00E3171F">
        <w:t>Nurcahyani</w:t>
      </w:r>
      <w:proofErr w:type="spellEnd"/>
      <w:r w:rsidRPr="00E3171F">
        <w:t xml:space="preserve">, R., &amp; Hartati, R. (2019). Screening and characterization of polyhydroxyalkanoates (PHAs) producing bacteria isolated from mangrove sediment in Central Java, Indonesia. </w:t>
      </w:r>
      <w:r w:rsidRPr="00E3171F">
        <w:rPr>
          <w:rStyle w:val="Emphasis"/>
          <w:rFonts w:eastAsiaTheme="majorEastAsia"/>
        </w:rPr>
        <w:t>Journal of Pure and Applied Microbiology, 13</w:t>
      </w:r>
      <w:r w:rsidRPr="00E3171F">
        <w:t>(2), 651–657.</w:t>
      </w:r>
    </w:p>
    <w:p w14:paraId="1D8C5D4C" w14:textId="77777777" w:rsidR="003743BD" w:rsidRPr="00E3171F" w:rsidRDefault="003743BD" w:rsidP="00E3171F">
      <w:pPr>
        <w:pStyle w:val="NormalWeb"/>
        <w:numPr>
          <w:ilvl w:val="0"/>
          <w:numId w:val="12"/>
        </w:numPr>
        <w:spacing w:after="0" w:afterAutospacing="0" w:line="276" w:lineRule="auto"/>
        <w:jc w:val="both"/>
      </w:pPr>
      <w:r w:rsidRPr="00E3171F">
        <w:t xml:space="preserve">Sathya, A. B., Sivasubramanian, V., Santhiagu, A., Sebastian, C., &amp; Sivashankar, R. (2018). Production of polyhydroxyalkanoates from renewable sources using bacteria. </w:t>
      </w:r>
      <w:r w:rsidRPr="00E3171F">
        <w:rPr>
          <w:rStyle w:val="Emphasis"/>
          <w:rFonts w:eastAsiaTheme="majorEastAsia"/>
        </w:rPr>
        <w:t>Journal of Polymers and the Environment, 26</w:t>
      </w:r>
      <w:r w:rsidRPr="00E3171F">
        <w:t>(9), 3995–4012.</w:t>
      </w:r>
    </w:p>
    <w:p w14:paraId="2CE3FD02" w14:textId="2A6C4BB1" w:rsidR="003743BD" w:rsidRPr="00E3171F" w:rsidRDefault="003743BD" w:rsidP="00E3171F">
      <w:pPr>
        <w:pStyle w:val="NormalWeb"/>
        <w:numPr>
          <w:ilvl w:val="0"/>
          <w:numId w:val="12"/>
        </w:numPr>
        <w:spacing w:after="0" w:afterAutospacing="0" w:line="276" w:lineRule="auto"/>
        <w:jc w:val="both"/>
      </w:pPr>
      <w:r w:rsidRPr="00E3171F">
        <w:t xml:space="preserve">Sudesh, K., </w:t>
      </w:r>
      <w:proofErr w:type="spellStart"/>
      <w:r w:rsidRPr="00E3171F">
        <w:t>Kairul</w:t>
      </w:r>
      <w:proofErr w:type="spellEnd"/>
      <w:r w:rsidRPr="00E3171F">
        <w:t xml:space="preserve">, S. I. M., &amp; </w:t>
      </w:r>
      <w:proofErr w:type="spellStart"/>
      <w:r w:rsidRPr="00E3171F">
        <w:t>Sazali</w:t>
      </w:r>
      <w:proofErr w:type="spellEnd"/>
      <w:r w:rsidRPr="00E3171F">
        <w:t xml:space="preserve">, S. R. (2018). Polyhydroxyalkanoates (PHAs): An updated review of bacterial production and biotechnological applications. </w:t>
      </w:r>
      <w:r w:rsidRPr="00E3171F">
        <w:rPr>
          <w:rStyle w:val="Emphasis"/>
          <w:rFonts w:eastAsiaTheme="majorEastAsia"/>
        </w:rPr>
        <w:t>Current Biotechnology, 7</w:t>
      </w:r>
      <w:r w:rsidRPr="00E3171F">
        <w:t>(1), 1–19.</w:t>
      </w:r>
    </w:p>
    <w:p w14:paraId="416E0BBF" w14:textId="77777777" w:rsidR="003743BD" w:rsidRPr="00E3171F" w:rsidRDefault="003743BD" w:rsidP="00E3171F">
      <w:pPr>
        <w:pStyle w:val="NormalWeb"/>
        <w:numPr>
          <w:ilvl w:val="0"/>
          <w:numId w:val="12"/>
        </w:numPr>
        <w:spacing w:after="0" w:afterAutospacing="0" w:line="276" w:lineRule="auto"/>
        <w:jc w:val="both"/>
      </w:pPr>
      <w:r w:rsidRPr="00E3171F">
        <w:t xml:space="preserve">Tamura, K., Stecher, G., &amp; Kumar, S. (2021). MEGA11: Molecular Evolutionary Genetics Analysis version 11. </w:t>
      </w:r>
      <w:r w:rsidRPr="00E3171F">
        <w:rPr>
          <w:rStyle w:val="Emphasis"/>
          <w:rFonts w:eastAsiaTheme="majorEastAsia"/>
        </w:rPr>
        <w:t>Molecular Biology and Evolution, 38</w:t>
      </w:r>
      <w:r w:rsidRPr="00E3171F">
        <w:t xml:space="preserve">(7), 3022–3027. </w:t>
      </w:r>
      <w:hyperlink r:id="rId24" w:tgtFrame="_new" w:history="1">
        <w:r w:rsidRPr="00E3171F">
          <w:rPr>
            <w:rStyle w:val="Hyperlink"/>
            <w:rFonts w:eastAsiaTheme="majorEastAsia"/>
          </w:rPr>
          <w:t>https://doi.org/10.1093/molbev/msab120</w:t>
        </w:r>
      </w:hyperlink>
    </w:p>
    <w:p w14:paraId="35C565F2" w14:textId="0798499E" w:rsidR="003743BD" w:rsidRPr="00E3171F" w:rsidRDefault="003743BD" w:rsidP="00E3171F">
      <w:pPr>
        <w:pStyle w:val="NormalWeb"/>
        <w:numPr>
          <w:ilvl w:val="0"/>
          <w:numId w:val="12"/>
        </w:numPr>
        <w:spacing w:after="0" w:afterAutospacing="0" w:line="276" w:lineRule="auto"/>
        <w:jc w:val="both"/>
      </w:pPr>
      <w:r w:rsidRPr="00E3171F">
        <w:lastRenderedPageBreak/>
        <w:t>Tan, F. H. P., Nadir, N., &amp; Sudesh, K. (2022). Microalgal biomass as feedstock for bacterial production of PHA</w:t>
      </w:r>
      <w:r w:rsidR="00E95CBE">
        <w:t>s</w:t>
      </w:r>
      <w:r w:rsidRPr="00E3171F">
        <w:t xml:space="preserve">: advances and future prospects. </w:t>
      </w:r>
      <w:r w:rsidRPr="00E3171F">
        <w:rPr>
          <w:rStyle w:val="Emphasis"/>
          <w:rFonts w:eastAsiaTheme="majorEastAsia"/>
        </w:rPr>
        <w:t>Frontiers in Bioengineering and Biotechnology, 10</w:t>
      </w:r>
      <w:r w:rsidRPr="00E3171F">
        <w:t>, 879476.</w:t>
      </w:r>
    </w:p>
    <w:p w14:paraId="70E4BA4C" w14:textId="77777777" w:rsidR="003743BD" w:rsidRPr="00E3171F" w:rsidRDefault="003743BD" w:rsidP="00E3171F">
      <w:pPr>
        <w:pStyle w:val="NormalWeb"/>
        <w:numPr>
          <w:ilvl w:val="0"/>
          <w:numId w:val="12"/>
        </w:numPr>
        <w:spacing w:after="0" w:afterAutospacing="0" w:line="276" w:lineRule="auto"/>
        <w:jc w:val="both"/>
      </w:pPr>
      <w:r w:rsidRPr="00E3171F">
        <w:t xml:space="preserve">Thapa, C., Shakya, P., Shrestha, R., Pal, S., &amp; Manandhar, P. (2018). Isolation of polyhydroxybutyrate (PHB) producing bacteria, optimization of culture conditions for PHB production, extraction and characterization of PHB. </w:t>
      </w:r>
      <w:r w:rsidRPr="00E3171F">
        <w:rPr>
          <w:rStyle w:val="Emphasis"/>
          <w:rFonts w:eastAsiaTheme="majorEastAsia"/>
        </w:rPr>
        <w:t>Nepal Journal of Biotechnology, 6</w:t>
      </w:r>
      <w:r w:rsidRPr="00E3171F">
        <w:t>(1), 62–68.</w:t>
      </w:r>
    </w:p>
    <w:p w14:paraId="11CBD718" w14:textId="77777777" w:rsidR="003743BD" w:rsidRPr="00E3171F" w:rsidRDefault="003743BD" w:rsidP="00E3171F">
      <w:pPr>
        <w:pStyle w:val="NormalWeb"/>
        <w:numPr>
          <w:ilvl w:val="0"/>
          <w:numId w:val="12"/>
        </w:numPr>
        <w:spacing w:after="0" w:afterAutospacing="0" w:line="276" w:lineRule="auto"/>
        <w:jc w:val="both"/>
      </w:pPr>
      <w:r w:rsidRPr="00E3171F">
        <w:t xml:space="preserve">Tortora, G. J., Funke, B. R., &amp; Case, C. L. (2019). </w:t>
      </w:r>
      <w:r w:rsidRPr="00E3171F">
        <w:rPr>
          <w:rStyle w:val="Emphasis"/>
          <w:rFonts w:eastAsiaTheme="majorEastAsia"/>
        </w:rPr>
        <w:t>Microbiology: An introduction</w:t>
      </w:r>
      <w:r w:rsidRPr="00E3171F">
        <w:t xml:space="preserve"> (13th ed.). Pearson.</w:t>
      </w:r>
    </w:p>
    <w:p w14:paraId="54077355" w14:textId="77777777" w:rsidR="003743BD" w:rsidRPr="00E3171F" w:rsidRDefault="003743BD" w:rsidP="00E3171F">
      <w:pPr>
        <w:pStyle w:val="NormalWeb"/>
        <w:numPr>
          <w:ilvl w:val="0"/>
          <w:numId w:val="12"/>
        </w:numPr>
        <w:spacing w:after="0" w:afterAutospacing="0" w:line="276" w:lineRule="auto"/>
        <w:jc w:val="both"/>
      </w:pPr>
      <w:r w:rsidRPr="00E3171F">
        <w:t xml:space="preserve">Vu, D. H., Wainaina, S., </w:t>
      </w:r>
      <w:proofErr w:type="spellStart"/>
      <w:r w:rsidRPr="00E3171F">
        <w:t>Taherzadeh</w:t>
      </w:r>
      <w:proofErr w:type="spellEnd"/>
      <w:r w:rsidRPr="00E3171F">
        <w:t xml:space="preserve">, M. J., Åkesson, D., &amp; Ferreira, J. A. (2021). Production of polyhydroxyalkanoates (PHASs) by </w:t>
      </w:r>
      <w:r w:rsidRPr="00E3171F">
        <w:rPr>
          <w:rStyle w:val="Emphasis"/>
          <w:rFonts w:eastAsiaTheme="majorEastAsia"/>
        </w:rPr>
        <w:t>Bacillus megaterium</w:t>
      </w:r>
      <w:r w:rsidRPr="00E3171F">
        <w:t xml:space="preserve"> using food waste acidogenic fermentation-derived volatile fatty acids. </w:t>
      </w:r>
      <w:r w:rsidRPr="00E3171F">
        <w:rPr>
          <w:rStyle w:val="Emphasis"/>
          <w:rFonts w:eastAsiaTheme="majorEastAsia"/>
        </w:rPr>
        <w:t>Bioengineered Bugs, 12</w:t>
      </w:r>
      <w:r w:rsidRPr="00E3171F">
        <w:t xml:space="preserve">(1), 2480–2498. </w:t>
      </w:r>
      <w:hyperlink r:id="rId25" w:tgtFrame="_new" w:history="1">
        <w:r w:rsidRPr="00E3171F">
          <w:rPr>
            <w:rStyle w:val="Hyperlink"/>
            <w:rFonts w:eastAsiaTheme="majorEastAsia"/>
          </w:rPr>
          <w:t>https://doi.org/10.1080/21655979.2021.1935524</w:t>
        </w:r>
      </w:hyperlink>
    </w:p>
    <w:p w14:paraId="4ED18FEC" w14:textId="77777777" w:rsidR="003743BD" w:rsidRPr="00E3171F" w:rsidRDefault="003743BD" w:rsidP="00E3171F">
      <w:pPr>
        <w:spacing w:after="0" w:line="276" w:lineRule="auto"/>
        <w:jc w:val="both"/>
        <w:rPr>
          <w:rStyle w:val="Strong"/>
          <w:rFonts w:ascii="Times New Roman" w:hAnsi="Times New Roman" w:cs="Times New Roman"/>
          <w:b w:val="0"/>
          <w:bCs w:val="0"/>
        </w:rPr>
      </w:pPr>
    </w:p>
    <w:sectPr w:rsidR="003743BD" w:rsidRPr="00E317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81BD5"/>
    <w:multiLevelType w:val="hybridMultilevel"/>
    <w:tmpl w:val="F10E6A12"/>
    <w:lvl w:ilvl="0" w:tplc="420416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551DE5"/>
    <w:multiLevelType w:val="multilevel"/>
    <w:tmpl w:val="3A16C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52048E"/>
    <w:multiLevelType w:val="hybridMultilevel"/>
    <w:tmpl w:val="59462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2F1CF9"/>
    <w:multiLevelType w:val="multilevel"/>
    <w:tmpl w:val="DEA2ABF2"/>
    <w:lvl w:ilvl="0">
      <w:start w:val="1"/>
      <w:numFmt w:val="decimal"/>
      <w:lvlText w:val="%1."/>
      <w:lvlJc w:val="left"/>
      <w:pPr>
        <w:ind w:left="643" w:hanging="360"/>
      </w:pPr>
      <w:rPr>
        <w:rFonts w:hint="default"/>
        <w:b/>
        <w:bCs/>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8CF687D"/>
    <w:multiLevelType w:val="hybridMultilevel"/>
    <w:tmpl w:val="87B23D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F0A0491"/>
    <w:multiLevelType w:val="hybridMultilevel"/>
    <w:tmpl w:val="D14CED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4B32C7D"/>
    <w:multiLevelType w:val="hybridMultilevel"/>
    <w:tmpl w:val="03CC0D9C"/>
    <w:lvl w:ilvl="0" w:tplc="40090017">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 w15:restartNumberingAfterBreak="0">
    <w:nsid w:val="58590751"/>
    <w:multiLevelType w:val="hybridMultilevel"/>
    <w:tmpl w:val="6B9CDAE6"/>
    <w:lvl w:ilvl="0" w:tplc="FB382122">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15:restartNumberingAfterBreak="0">
    <w:nsid w:val="589A5C7A"/>
    <w:multiLevelType w:val="multilevel"/>
    <w:tmpl w:val="F194826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CB97123"/>
    <w:multiLevelType w:val="multilevel"/>
    <w:tmpl w:val="30823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364862"/>
    <w:multiLevelType w:val="multilevel"/>
    <w:tmpl w:val="5D34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5C17A7"/>
    <w:multiLevelType w:val="multilevel"/>
    <w:tmpl w:val="1DC2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D77F0C"/>
    <w:multiLevelType w:val="multilevel"/>
    <w:tmpl w:val="A4B88EB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F0726FD"/>
    <w:multiLevelType w:val="multilevel"/>
    <w:tmpl w:val="D778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8"/>
  </w:num>
  <w:num w:numId="4">
    <w:abstractNumId w:val="1"/>
  </w:num>
  <w:num w:numId="5">
    <w:abstractNumId w:val="11"/>
  </w:num>
  <w:num w:numId="6">
    <w:abstractNumId w:val="0"/>
  </w:num>
  <w:num w:numId="7">
    <w:abstractNumId w:val="6"/>
  </w:num>
  <w:num w:numId="8">
    <w:abstractNumId w:val="7"/>
  </w:num>
  <w:num w:numId="9">
    <w:abstractNumId w:val="13"/>
  </w:num>
  <w:num w:numId="10">
    <w:abstractNumId w:val="10"/>
  </w:num>
  <w:num w:numId="11">
    <w:abstractNumId w:val="9"/>
  </w:num>
  <w:num w:numId="12">
    <w:abstractNumId w:val="4"/>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G3NLQwNjIxNDWyMDBT0lEKTi0uzszPAykwNKwFAE6EBnwtAAAA"/>
  </w:docVars>
  <w:rsids>
    <w:rsidRoot w:val="00791B73"/>
    <w:rsid w:val="00007FA6"/>
    <w:rsid w:val="00010072"/>
    <w:rsid w:val="00010FBD"/>
    <w:rsid w:val="000250A9"/>
    <w:rsid w:val="00041899"/>
    <w:rsid w:val="000504F6"/>
    <w:rsid w:val="000567C7"/>
    <w:rsid w:val="00056CB7"/>
    <w:rsid w:val="00066581"/>
    <w:rsid w:val="000A7197"/>
    <w:rsid w:val="000B4C8A"/>
    <w:rsid w:val="000B6B75"/>
    <w:rsid w:val="000C07DD"/>
    <w:rsid w:val="000D1BB7"/>
    <w:rsid w:val="000E408B"/>
    <w:rsid w:val="000E4C25"/>
    <w:rsid w:val="000E6EC3"/>
    <w:rsid w:val="000F4C34"/>
    <w:rsid w:val="000F57C9"/>
    <w:rsid w:val="001054B3"/>
    <w:rsid w:val="0011046E"/>
    <w:rsid w:val="001159C3"/>
    <w:rsid w:val="00122361"/>
    <w:rsid w:val="00126AA9"/>
    <w:rsid w:val="001410C6"/>
    <w:rsid w:val="00153CCD"/>
    <w:rsid w:val="0015577E"/>
    <w:rsid w:val="00157FF8"/>
    <w:rsid w:val="00163AF0"/>
    <w:rsid w:val="001710B2"/>
    <w:rsid w:val="001727E6"/>
    <w:rsid w:val="0018080B"/>
    <w:rsid w:val="001840DC"/>
    <w:rsid w:val="001843D1"/>
    <w:rsid w:val="001869DB"/>
    <w:rsid w:val="00196B5E"/>
    <w:rsid w:val="001A1A08"/>
    <w:rsid w:val="001A3A15"/>
    <w:rsid w:val="001B7C6E"/>
    <w:rsid w:val="001E48E4"/>
    <w:rsid w:val="001F760D"/>
    <w:rsid w:val="001F7DE9"/>
    <w:rsid w:val="00201732"/>
    <w:rsid w:val="00203AE0"/>
    <w:rsid w:val="00204DCB"/>
    <w:rsid w:val="00205B27"/>
    <w:rsid w:val="00210514"/>
    <w:rsid w:val="002149D4"/>
    <w:rsid w:val="002166F6"/>
    <w:rsid w:val="00221406"/>
    <w:rsid w:val="00222A6F"/>
    <w:rsid w:val="0022511C"/>
    <w:rsid w:val="002370EE"/>
    <w:rsid w:val="00245425"/>
    <w:rsid w:val="00250843"/>
    <w:rsid w:val="00250C3A"/>
    <w:rsid w:val="002529BC"/>
    <w:rsid w:val="00261047"/>
    <w:rsid w:val="0026158C"/>
    <w:rsid w:val="00263F2A"/>
    <w:rsid w:val="00264E10"/>
    <w:rsid w:val="00265DED"/>
    <w:rsid w:val="002764EB"/>
    <w:rsid w:val="00280C7C"/>
    <w:rsid w:val="0028474E"/>
    <w:rsid w:val="002872C4"/>
    <w:rsid w:val="00287471"/>
    <w:rsid w:val="00292199"/>
    <w:rsid w:val="00296241"/>
    <w:rsid w:val="002A223C"/>
    <w:rsid w:val="002A3519"/>
    <w:rsid w:val="002A4E2D"/>
    <w:rsid w:val="002A56E4"/>
    <w:rsid w:val="002A729F"/>
    <w:rsid w:val="002B0DB7"/>
    <w:rsid w:val="002B185C"/>
    <w:rsid w:val="002B2A2D"/>
    <w:rsid w:val="002C2045"/>
    <w:rsid w:val="002C2970"/>
    <w:rsid w:val="002C3EC2"/>
    <w:rsid w:val="002E52DF"/>
    <w:rsid w:val="002F494F"/>
    <w:rsid w:val="002F55B4"/>
    <w:rsid w:val="00303CEA"/>
    <w:rsid w:val="00305A5A"/>
    <w:rsid w:val="00307427"/>
    <w:rsid w:val="00325CA6"/>
    <w:rsid w:val="00340BE9"/>
    <w:rsid w:val="00364920"/>
    <w:rsid w:val="00366DCF"/>
    <w:rsid w:val="0037069E"/>
    <w:rsid w:val="00372836"/>
    <w:rsid w:val="003730C3"/>
    <w:rsid w:val="003743BD"/>
    <w:rsid w:val="003840E1"/>
    <w:rsid w:val="00385CA2"/>
    <w:rsid w:val="003871BE"/>
    <w:rsid w:val="003966A4"/>
    <w:rsid w:val="003A2BEB"/>
    <w:rsid w:val="003A5441"/>
    <w:rsid w:val="003A7A09"/>
    <w:rsid w:val="003B0EF8"/>
    <w:rsid w:val="003B7B31"/>
    <w:rsid w:val="003E3226"/>
    <w:rsid w:val="003E43ED"/>
    <w:rsid w:val="003E5CA2"/>
    <w:rsid w:val="003F1CB7"/>
    <w:rsid w:val="003F360B"/>
    <w:rsid w:val="003F5178"/>
    <w:rsid w:val="003F575E"/>
    <w:rsid w:val="00401A3B"/>
    <w:rsid w:val="00406DA5"/>
    <w:rsid w:val="00407066"/>
    <w:rsid w:val="00411E5B"/>
    <w:rsid w:val="004147EB"/>
    <w:rsid w:val="004172D7"/>
    <w:rsid w:val="004173FF"/>
    <w:rsid w:val="004177AF"/>
    <w:rsid w:val="00421A71"/>
    <w:rsid w:val="00433511"/>
    <w:rsid w:val="00433E8E"/>
    <w:rsid w:val="00436F0C"/>
    <w:rsid w:val="00446D18"/>
    <w:rsid w:val="00454A0C"/>
    <w:rsid w:val="00454E83"/>
    <w:rsid w:val="00455EE9"/>
    <w:rsid w:val="00463905"/>
    <w:rsid w:val="00481E52"/>
    <w:rsid w:val="00481ED2"/>
    <w:rsid w:val="00485482"/>
    <w:rsid w:val="00492CD3"/>
    <w:rsid w:val="00494BA7"/>
    <w:rsid w:val="004963DB"/>
    <w:rsid w:val="00497C29"/>
    <w:rsid w:val="004B2BEA"/>
    <w:rsid w:val="004C5C2B"/>
    <w:rsid w:val="004C7A74"/>
    <w:rsid w:val="004D51FE"/>
    <w:rsid w:val="004E5DCC"/>
    <w:rsid w:val="004E73BD"/>
    <w:rsid w:val="004F0AA1"/>
    <w:rsid w:val="004F6568"/>
    <w:rsid w:val="00504FF0"/>
    <w:rsid w:val="00506997"/>
    <w:rsid w:val="00516C13"/>
    <w:rsid w:val="00517954"/>
    <w:rsid w:val="00517FF2"/>
    <w:rsid w:val="00531D93"/>
    <w:rsid w:val="005362D0"/>
    <w:rsid w:val="005446F9"/>
    <w:rsid w:val="005453E1"/>
    <w:rsid w:val="005566D5"/>
    <w:rsid w:val="00556FF9"/>
    <w:rsid w:val="005653F3"/>
    <w:rsid w:val="00567002"/>
    <w:rsid w:val="00567F15"/>
    <w:rsid w:val="0057025D"/>
    <w:rsid w:val="0057044A"/>
    <w:rsid w:val="00574368"/>
    <w:rsid w:val="00576504"/>
    <w:rsid w:val="00583D3F"/>
    <w:rsid w:val="005858B2"/>
    <w:rsid w:val="0058781B"/>
    <w:rsid w:val="005A4AF4"/>
    <w:rsid w:val="005A4C4C"/>
    <w:rsid w:val="005A5BC1"/>
    <w:rsid w:val="005B595E"/>
    <w:rsid w:val="005D02AC"/>
    <w:rsid w:val="005D1149"/>
    <w:rsid w:val="005D445E"/>
    <w:rsid w:val="005D788E"/>
    <w:rsid w:val="005E4C50"/>
    <w:rsid w:val="005E50BF"/>
    <w:rsid w:val="005F33FD"/>
    <w:rsid w:val="005F5688"/>
    <w:rsid w:val="005F76F9"/>
    <w:rsid w:val="0060197E"/>
    <w:rsid w:val="006026B7"/>
    <w:rsid w:val="00612B08"/>
    <w:rsid w:val="00615E6A"/>
    <w:rsid w:val="00616AA7"/>
    <w:rsid w:val="00617507"/>
    <w:rsid w:val="0062139F"/>
    <w:rsid w:val="0062305D"/>
    <w:rsid w:val="006252EA"/>
    <w:rsid w:val="00632814"/>
    <w:rsid w:val="00635511"/>
    <w:rsid w:val="0063714C"/>
    <w:rsid w:val="00661D89"/>
    <w:rsid w:val="00675CDE"/>
    <w:rsid w:val="00675DA2"/>
    <w:rsid w:val="006775D9"/>
    <w:rsid w:val="006846A6"/>
    <w:rsid w:val="0068598F"/>
    <w:rsid w:val="00686390"/>
    <w:rsid w:val="0069098C"/>
    <w:rsid w:val="00696238"/>
    <w:rsid w:val="006A612F"/>
    <w:rsid w:val="006B29AB"/>
    <w:rsid w:val="006B2DD0"/>
    <w:rsid w:val="006B4A27"/>
    <w:rsid w:val="006B6A76"/>
    <w:rsid w:val="006C0A1D"/>
    <w:rsid w:val="006C17BD"/>
    <w:rsid w:val="006C1FB8"/>
    <w:rsid w:val="006D3D73"/>
    <w:rsid w:val="006E7328"/>
    <w:rsid w:val="006F3912"/>
    <w:rsid w:val="0070097E"/>
    <w:rsid w:val="00717BEB"/>
    <w:rsid w:val="00726257"/>
    <w:rsid w:val="00730D36"/>
    <w:rsid w:val="00742700"/>
    <w:rsid w:val="00742E7F"/>
    <w:rsid w:val="007478B2"/>
    <w:rsid w:val="00753AAF"/>
    <w:rsid w:val="007619B5"/>
    <w:rsid w:val="00766F9D"/>
    <w:rsid w:val="00770156"/>
    <w:rsid w:val="00770F99"/>
    <w:rsid w:val="0077339C"/>
    <w:rsid w:val="00776091"/>
    <w:rsid w:val="00786412"/>
    <w:rsid w:val="00791B73"/>
    <w:rsid w:val="007951F8"/>
    <w:rsid w:val="007B3E03"/>
    <w:rsid w:val="007B5C56"/>
    <w:rsid w:val="007B6281"/>
    <w:rsid w:val="007B7C62"/>
    <w:rsid w:val="007C0825"/>
    <w:rsid w:val="007C6688"/>
    <w:rsid w:val="007D0C2F"/>
    <w:rsid w:val="007D2232"/>
    <w:rsid w:val="007E347D"/>
    <w:rsid w:val="007F03AA"/>
    <w:rsid w:val="007F1D55"/>
    <w:rsid w:val="007F1ED3"/>
    <w:rsid w:val="00803274"/>
    <w:rsid w:val="008064B9"/>
    <w:rsid w:val="00810837"/>
    <w:rsid w:val="008178D6"/>
    <w:rsid w:val="00820D32"/>
    <w:rsid w:val="008230C2"/>
    <w:rsid w:val="00831E81"/>
    <w:rsid w:val="00831F83"/>
    <w:rsid w:val="008356C6"/>
    <w:rsid w:val="00843281"/>
    <w:rsid w:val="00866F38"/>
    <w:rsid w:val="00876067"/>
    <w:rsid w:val="0089014B"/>
    <w:rsid w:val="008922B8"/>
    <w:rsid w:val="008923C3"/>
    <w:rsid w:val="008B1983"/>
    <w:rsid w:val="008B33F4"/>
    <w:rsid w:val="008C03FA"/>
    <w:rsid w:val="008C2B37"/>
    <w:rsid w:val="008D4EC3"/>
    <w:rsid w:val="008E0586"/>
    <w:rsid w:val="008F1D58"/>
    <w:rsid w:val="008F4D9C"/>
    <w:rsid w:val="008F6885"/>
    <w:rsid w:val="009034C6"/>
    <w:rsid w:val="00903DE5"/>
    <w:rsid w:val="00910F98"/>
    <w:rsid w:val="00913C47"/>
    <w:rsid w:val="009159B7"/>
    <w:rsid w:val="00932413"/>
    <w:rsid w:val="009418F9"/>
    <w:rsid w:val="00950AEC"/>
    <w:rsid w:val="00950F46"/>
    <w:rsid w:val="00951F84"/>
    <w:rsid w:val="00964D74"/>
    <w:rsid w:val="00965CD0"/>
    <w:rsid w:val="00966176"/>
    <w:rsid w:val="00967E4D"/>
    <w:rsid w:val="009713AD"/>
    <w:rsid w:val="0097591B"/>
    <w:rsid w:val="009824A0"/>
    <w:rsid w:val="0099131A"/>
    <w:rsid w:val="00991BED"/>
    <w:rsid w:val="00992680"/>
    <w:rsid w:val="009B67BA"/>
    <w:rsid w:val="009B77C2"/>
    <w:rsid w:val="009D103F"/>
    <w:rsid w:val="009D7271"/>
    <w:rsid w:val="009D7FEC"/>
    <w:rsid w:val="009F17E3"/>
    <w:rsid w:val="009F4012"/>
    <w:rsid w:val="009F6831"/>
    <w:rsid w:val="00A01498"/>
    <w:rsid w:val="00A06A31"/>
    <w:rsid w:val="00A10C9A"/>
    <w:rsid w:val="00A15893"/>
    <w:rsid w:val="00A17695"/>
    <w:rsid w:val="00A23C19"/>
    <w:rsid w:val="00A32F8F"/>
    <w:rsid w:val="00A33E06"/>
    <w:rsid w:val="00A34252"/>
    <w:rsid w:val="00A44950"/>
    <w:rsid w:val="00A4559B"/>
    <w:rsid w:val="00A572B2"/>
    <w:rsid w:val="00A61913"/>
    <w:rsid w:val="00A61AD1"/>
    <w:rsid w:val="00A63B5F"/>
    <w:rsid w:val="00A63D97"/>
    <w:rsid w:val="00A70CBC"/>
    <w:rsid w:val="00A90401"/>
    <w:rsid w:val="00A94612"/>
    <w:rsid w:val="00AC2622"/>
    <w:rsid w:val="00AC6EA9"/>
    <w:rsid w:val="00AD0282"/>
    <w:rsid w:val="00AF28C5"/>
    <w:rsid w:val="00AF2B99"/>
    <w:rsid w:val="00AF58FA"/>
    <w:rsid w:val="00AF6EC7"/>
    <w:rsid w:val="00B04475"/>
    <w:rsid w:val="00B05A96"/>
    <w:rsid w:val="00B1133E"/>
    <w:rsid w:val="00B22D24"/>
    <w:rsid w:val="00B3018E"/>
    <w:rsid w:val="00B34F63"/>
    <w:rsid w:val="00B35B79"/>
    <w:rsid w:val="00B37D99"/>
    <w:rsid w:val="00B45AF3"/>
    <w:rsid w:val="00B47A1B"/>
    <w:rsid w:val="00B60199"/>
    <w:rsid w:val="00B65EC6"/>
    <w:rsid w:val="00B71CD8"/>
    <w:rsid w:val="00B7265E"/>
    <w:rsid w:val="00B73734"/>
    <w:rsid w:val="00B8212C"/>
    <w:rsid w:val="00B87169"/>
    <w:rsid w:val="00B940F3"/>
    <w:rsid w:val="00BA0216"/>
    <w:rsid w:val="00BB7103"/>
    <w:rsid w:val="00BD2004"/>
    <w:rsid w:val="00BD36D5"/>
    <w:rsid w:val="00BE1BFC"/>
    <w:rsid w:val="00BE2CF2"/>
    <w:rsid w:val="00BE3E06"/>
    <w:rsid w:val="00BF05EC"/>
    <w:rsid w:val="00BF15B3"/>
    <w:rsid w:val="00C00306"/>
    <w:rsid w:val="00C15EDD"/>
    <w:rsid w:val="00C2478A"/>
    <w:rsid w:val="00C30470"/>
    <w:rsid w:val="00C36E53"/>
    <w:rsid w:val="00C421BE"/>
    <w:rsid w:val="00C510BE"/>
    <w:rsid w:val="00C5283E"/>
    <w:rsid w:val="00C67567"/>
    <w:rsid w:val="00C71B19"/>
    <w:rsid w:val="00C72573"/>
    <w:rsid w:val="00C74D83"/>
    <w:rsid w:val="00C75569"/>
    <w:rsid w:val="00C758CD"/>
    <w:rsid w:val="00C831D1"/>
    <w:rsid w:val="00C93D01"/>
    <w:rsid w:val="00CA1D1E"/>
    <w:rsid w:val="00CA2493"/>
    <w:rsid w:val="00CA6D83"/>
    <w:rsid w:val="00CB0B4C"/>
    <w:rsid w:val="00CB13BF"/>
    <w:rsid w:val="00CB40FA"/>
    <w:rsid w:val="00CB66BB"/>
    <w:rsid w:val="00CC10BD"/>
    <w:rsid w:val="00CC4B28"/>
    <w:rsid w:val="00CE4857"/>
    <w:rsid w:val="00CE4EE2"/>
    <w:rsid w:val="00CE51C4"/>
    <w:rsid w:val="00D04998"/>
    <w:rsid w:val="00D14A81"/>
    <w:rsid w:val="00D15987"/>
    <w:rsid w:val="00D43227"/>
    <w:rsid w:val="00D462BD"/>
    <w:rsid w:val="00D4719E"/>
    <w:rsid w:val="00D508AC"/>
    <w:rsid w:val="00D67135"/>
    <w:rsid w:val="00D73388"/>
    <w:rsid w:val="00D77E59"/>
    <w:rsid w:val="00D85A5D"/>
    <w:rsid w:val="00D910A0"/>
    <w:rsid w:val="00D9377B"/>
    <w:rsid w:val="00D97FD5"/>
    <w:rsid w:val="00DB16EF"/>
    <w:rsid w:val="00DB2893"/>
    <w:rsid w:val="00DB4809"/>
    <w:rsid w:val="00DC56D5"/>
    <w:rsid w:val="00DC7175"/>
    <w:rsid w:val="00DD356D"/>
    <w:rsid w:val="00E13115"/>
    <w:rsid w:val="00E15D0C"/>
    <w:rsid w:val="00E22CFF"/>
    <w:rsid w:val="00E25773"/>
    <w:rsid w:val="00E27BEC"/>
    <w:rsid w:val="00E3171F"/>
    <w:rsid w:val="00E3695A"/>
    <w:rsid w:val="00E415B1"/>
    <w:rsid w:val="00E53DE2"/>
    <w:rsid w:val="00E56D02"/>
    <w:rsid w:val="00E6161D"/>
    <w:rsid w:val="00E61FA4"/>
    <w:rsid w:val="00E632E9"/>
    <w:rsid w:val="00E67DC1"/>
    <w:rsid w:val="00E733E3"/>
    <w:rsid w:val="00E8516E"/>
    <w:rsid w:val="00E95CBE"/>
    <w:rsid w:val="00E97F38"/>
    <w:rsid w:val="00EA0002"/>
    <w:rsid w:val="00EA04AD"/>
    <w:rsid w:val="00EA0581"/>
    <w:rsid w:val="00EA0CC6"/>
    <w:rsid w:val="00EA2E91"/>
    <w:rsid w:val="00EA3CDE"/>
    <w:rsid w:val="00EA5D61"/>
    <w:rsid w:val="00EB2EE6"/>
    <w:rsid w:val="00EB6FAA"/>
    <w:rsid w:val="00ED2C14"/>
    <w:rsid w:val="00ED3763"/>
    <w:rsid w:val="00ED4BE4"/>
    <w:rsid w:val="00ED6AF7"/>
    <w:rsid w:val="00EE54BD"/>
    <w:rsid w:val="00EF19D9"/>
    <w:rsid w:val="00F0168C"/>
    <w:rsid w:val="00F0487D"/>
    <w:rsid w:val="00F06BF7"/>
    <w:rsid w:val="00F06C0D"/>
    <w:rsid w:val="00F079FA"/>
    <w:rsid w:val="00F130DF"/>
    <w:rsid w:val="00F13A09"/>
    <w:rsid w:val="00F166F5"/>
    <w:rsid w:val="00F16AD0"/>
    <w:rsid w:val="00F31402"/>
    <w:rsid w:val="00F31CAD"/>
    <w:rsid w:val="00F345AD"/>
    <w:rsid w:val="00F425C4"/>
    <w:rsid w:val="00F658A1"/>
    <w:rsid w:val="00F7524F"/>
    <w:rsid w:val="00F77807"/>
    <w:rsid w:val="00F93DE0"/>
    <w:rsid w:val="00F957F6"/>
    <w:rsid w:val="00F963A4"/>
    <w:rsid w:val="00FA07D2"/>
    <w:rsid w:val="00FA34D3"/>
    <w:rsid w:val="00FA55EB"/>
    <w:rsid w:val="00FB54B8"/>
    <w:rsid w:val="00FB7319"/>
    <w:rsid w:val="00FD6292"/>
    <w:rsid w:val="00FD6FC6"/>
    <w:rsid w:val="00FE3C82"/>
    <w:rsid w:val="00FF0A59"/>
    <w:rsid w:val="00FF790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3FF1D"/>
  <w15:chartTrackingRefBased/>
  <w15:docId w15:val="{91169FD9-6F87-42D7-A105-E36A557C7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1B7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791B7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91B7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91B7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91B7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91B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1B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1B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1B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B7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791B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91B7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91B7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91B7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91B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1B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1B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1B73"/>
    <w:rPr>
      <w:rFonts w:eastAsiaTheme="majorEastAsia" w:cstheme="majorBidi"/>
      <w:color w:val="272727" w:themeColor="text1" w:themeTint="D8"/>
    </w:rPr>
  </w:style>
  <w:style w:type="paragraph" w:styleId="Title">
    <w:name w:val="Title"/>
    <w:basedOn w:val="Normal"/>
    <w:next w:val="Normal"/>
    <w:link w:val="TitleChar"/>
    <w:uiPriority w:val="10"/>
    <w:qFormat/>
    <w:rsid w:val="00791B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1B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1B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1B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1B73"/>
    <w:pPr>
      <w:spacing w:before="160"/>
      <w:jc w:val="center"/>
    </w:pPr>
    <w:rPr>
      <w:i/>
      <w:iCs/>
      <w:color w:val="404040" w:themeColor="text1" w:themeTint="BF"/>
    </w:rPr>
  </w:style>
  <w:style w:type="character" w:customStyle="1" w:styleId="QuoteChar">
    <w:name w:val="Quote Char"/>
    <w:basedOn w:val="DefaultParagraphFont"/>
    <w:link w:val="Quote"/>
    <w:uiPriority w:val="29"/>
    <w:rsid w:val="00791B73"/>
    <w:rPr>
      <w:i/>
      <w:iCs/>
      <w:color w:val="404040" w:themeColor="text1" w:themeTint="BF"/>
    </w:rPr>
  </w:style>
  <w:style w:type="paragraph" w:styleId="ListParagraph">
    <w:name w:val="List Paragraph"/>
    <w:basedOn w:val="Normal"/>
    <w:uiPriority w:val="34"/>
    <w:qFormat/>
    <w:rsid w:val="00791B73"/>
    <w:pPr>
      <w:ind w:left="720"/>
      <w:contextualSpacing/>
    </w:pPr>
  </w:style>
  <w:style w:type="character" w:styleId="IntenseEmphasis">
    <w:name w:val="Intense Emphasis"/>
    <w:basedOn w:val="DefaultParagraphFont"/>
    <w:uiPriority w:val="21"/>
    <w:qFormat/>
    <w:rsid w:val="00791B73"/>
    <w:rPr>
      <w:i/>
      <w:iCs/>
      <w:color w:val="2F5496" w:themeColor="accent1" w:themeShade="BF"/>
    </w:rPr>
  </w:style>
  <w:style w:type="paragraph" w:styleId="IntenseQuote">
    <w:name w:val="Intense Quote"/>
    <w:basedOn w:val="Normal"/>
    <w:next w:val="Normal"/>
    <w:link w:val="IntenseQuoteChar"/>
    <w:uiPriority w:val="30"/>
    <w:qFormat/>
    <w:rsid w:val="00791B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91B73"/>
    <w:rPr>
      <w:i/>
      <w:iCs/>
      <w:color w:val="2F5496" w:themeColor="accent1" w:themeShade="BF"/>
    </w:rPr>
  </w:style>
  <w:style w:type="character" w:styleId="IntenseReference">
    <w:name w:val="Intense Reference"/>
    <w:basedOn w:val="DefaultParagraphFont"/>
    <w:uiPriority w:val="32"/>
    <w:qFormat/>
    <w:rsid w:val="00791B73"/>
    <w:rPr>
      <w:b/>
      <w:bCs/>
      <w:smallCaps/>
      <w:color w:val="2F5496" w:themeColor="accent1" w:themeShade="BF"/>
      <w:spacing w:val="5"/>
    </w:rPr>
  </w:style>
  <w:style w:type="character" w:styleId="Emphasis">
    <w:name w:val="Emphasis"/>
    <w:basedOn w:val="DefaultParagraphFont"/>
    <w:uiPriority w:val="20"/>
    <w:qFormat/>
    <w:rsid w:val="00791B73"/>
    <w:rPr>
      <w:i/>
      <w:iCs/>
    </w:rPr>
  </w:style>
  <w:style w:type="paragraph" w:styleId="NormalWeb">
    <w:name w:val="Normal (Web)"/>
    <w:basedOn w:val="Normal"/>
    <w:uiPriority w:val="99"/>
    <w:unhideWhenUsed/>
    <w:rsid w:val="00791B73"/>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791B73"/>
    <w:rPr>
      <w:b/>
      <w:bCs/>
    </w:rPr>
  </w:style>
  <w:style w:type="character" w:styleId="Hyperlink">
    <w:name w:val="Hyperlink"/>
    <w:basedOn w:val="DefaultParagraphFont"/>
    <w:uiPriority w:val="99"/>
    <w:unhideWhenUsed/>
    <w:rsid w:val="00B3018E"/>
    <w:rPr>
      <w:color w:val="0563C1" w:themeColor="hyperlink"/>
      <w:u w:val="single"/>
    </w:rPr>
  </w:style>
  <w:style w:type="character" w:styleId="UnresolvedMention">
    <w:name w:val="Unresolved Mention"/>
    <w:basedOn w:val="DefaultParagraphFont"/>
    <w:uiPriority w:val="99"/>
    <w:semiHidden/>
    <w:unhideWhenUsed/>
    <w:rsid w:val="00B3018E"/>
    <w:rPr>
      <w:color w:val="605E5C"/>
      <w:shd w:val="clear" w:color="auto" w:fill="E1DFDD"/>
    </w:rPr>
  </w:style>
  <w:style w:type="character" w:customStyle="1" w:styleId="inline-flex">
    <w:name w:val="inline-flex"/>
    <w:basedOn w:val="DefaultParagraphFont"/>
    <w:rsid w:val="009B77C2"/>
  </w:style>
  <w:style w:type="table" w:styleId="TableGrid">
    <w:name w:val="Table Grid"/>
    <w:basedOn w:val="TableNormal"/>
    <w:uiPriority w:val="39"/>
    <w:rsid w:val="00FB54B8"/>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h-inline">
    <w:name w:val="math-inline"/>
    <w:basedOn w:val="DefaultParagraphFont"/>
    <w:rsid w:val="00433E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i.org/10.1002/pi.655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8517/ijaseit.13.6.18418"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1016/S0022-2836(05)80360-2" TargetMode="External"/><Relationship Id="rId25" Type="http://schemas.openxmlformats.org/officeDocument/2006/relationships/hyperlink" Target="https://doi.org/10.1080/21655979.2021.1935524"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doi.org/10.1093/nar/gkh34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1093/molbev/msab120"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doi.org/10.1021/acs.biomac.9b01302" TargetMode="External"/><Relationship Id="rId10" Type="http://schemas.openxmlformats.org/officeDocument/2006/relationships/image" Target="media/image5.png"/><Relationship Id="rId19" Type="http://schemas.openxmlformats.org/officeDocument/2006/relationships/hyperlink" Target="https://doi.org/10.3390/IJMS20092321"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doi.org/10.1002/app.52924"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F3E15-9D9A-4DE8-B107-944CC256C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8518</TotalTime>
  <Pages>19</Pages>
  <Words>7158</Words>
  <Characters>40807</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Sainath Kamble</dc:creator>
  <cp:keywords/>
  <dc:description/>
  <cp:lastModifiedBy>Editor-1183</cp:lastModifiedBy>
  <cp:revision>484</cp:revision>
  <dcterms:created xsi:type="dcterms:W3CDTF">2026-02-05T19:03:00Z</dcterms:created>
  <dcterms:modified xsi:type="dcterms:W3CDTF">2026-02-21T10:21:00Z</dcterms:modified>
</cp:coreProperties>
</file>