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8F8914" w14:textId="77777777" w:rsidR="00867C85" w:rsidRPr="00867C85" w:rsidRDefault="00867C85" w:rsidP="00867C85">
      <w:pPr>
        <w:rPr>
          <w:rFonts w:ascii="Times New Roman" w:hAnsi="Times New Roman" w:cs="Times New Roman"/>
          <w:b/>
          <w:bCs/>
          <w:i/>
          <w:iCs/>
          <w:u w:val="single"/>
          <w:lang w:val="en-US"/>
        </w:rPr>
      </w:pPr>
      <w:r w:rsidRPr="00867C85">
        <w:rPr>
          <w:rFonts w:ascii="Times New Roman" w:hAnsi="Times New Roman" w:cs="Times New Roman"/>
          <w:b/>
          <w:bCs/>
          <w:i/>
          <w:iCs/>
          <w:u w:val="single"/>
          <w:lang w:val="en-US"/>
        </w:rPr>
        <w:t>Original Research Article</w:t>
      </w:r>
    </w:p>
    <w:p w14:paraId="20BDB670" w14:textId="77777777" w:rsidR="00B45BE2" w:rsidRPr="00B45BE2" w:rsidRDefault="00B45BE2" w:rsidP="00B45BE2">
      <w:pPr>
        <w:rPr>
          <w:rFonts w:ascii="Times New Roman" w:hAnsi="Times New Roman" w:cs="Times New Roman"/>
        </w:rPr>
      </w:pPr>
      <w:r w:rsidRPr="00B45BE2">
        <w:rPr>
          <w:rFonts w:ascii="Times New Roman" w:hAnsi="Times New Roman" w:cs="Times New Roman"/>
          <w:b/>
          <w:bCs/>
          <w:lang w:val="en-US"/>
        </w:rPr>
        <w:t>Physiological responses of coriander (</w:t>
      </w:r>
      <w:r w:rsidRPr="00B45BE2">
        <w:rPr>
          <w:rFonts w:ascii="Times New Roman" w:hAnsi="Times New Roman" w:cs="Times New Roman"/>
          <w:b/>
          <w:bCs/>
          <w:i/>
          <w:iCs/>
          <w:lang w:val="en-US"/>
        </w:rPr>
        <w:t>Coriandrum sativum</w:t>
      </w:r>
      <w:r w:rsidRPr="00B45BE2">
        <w:rPr>
          <w:rFonts w:ascii="Times New Roman" w:hAnsi="Times New Roman" w:cs="Times New Roman"/>
          <w:b/>
          <w:bCs/>
          <w:lang w:val="en-US"/>
        </w:rPr>
        <w:t xml:space="preserve"> L.) genotypes under varying levels of moisture stress</w:t>
      </w:r>
    </w:p>
    <w:p w14:paraId="08A10FF3" w14:textId="501D170A" w:rsidR="00617DB9" w:rsidRDefault="00617DB9" w:rsidP="00B45BE2">
      <w:pPr>
        <w:rPr>
          <w:rFonts w:ascii="Times New Roman" w:hAnsi="Times New Roman" w:cs="Times New Roman"/>
          <w:u w:val="single"/>
        </w:rPr>
      </w:pPr>
    </w:p>
    <w:p w14:paraId="0709ABC9" w14:textId="77777777" w:rsidR="00792B7D" w:rsidRDefault="00792B7D" w:rsidP="00B45BE2">
      <w:pPr>
        <w:rPr>
          <w:rFonts w:ascii="Times New Roman" w:hAnsi="Times New Roman" w:cs="Times New Roman"/>
          <w:u w:val="single"/>
        </w:rPr>
      </w:pPr>
    </w:p>
    <w:p w14:paraId="11D079BA" w14:textId="77777777" w:rsidR="0037332B" w:rsidRPr="0037332B" w:rsidRDefault="0037332B" w:rsidP="0037332B">
      <w:pPr>
        <w:ind w:firstLine="720"/>
        <w:jc w:val="center"/>
        <w:rPr>
          <w:rFonts w:ascii="Times New Roman" w:hAnsi="Times New Roman" w:cs="Times New Roman"/>
          <w:b/>
          <w:bCs/>
        </w:rPr>
      </w:pPr>
      <w:r w:rsidRPr="0037332B">
        <w:rPr>
          <w:rFonts w:ascii="Times New Roman" w:hAnsi="Times New Roman" w:cs="Times New Roman"/>
          <w:b/>
          <w:bCs/>
        </w:rPr>
        <w:t>ABSTRACT</w:t>
      </w:r>
    </w:p>
    <w:p w14:paraId="3A0CAB2A" w14:textId="6B7A6A50" w:rsidR="0037332B" w:rsidRDefault="0037332B" w:rsidP="008130E3">
      <w:pPr>
        <w:ind w:firstLine="720"/>
        <w:jc w:val="both"/>
        <w:rPr>
          <w:rFonts w:ascii="Times New Roman" w:hAnsi="Times New Roman" w:cs="Times New Roman"/>
        </w:rPr>
      </w:pPr>
      <w:r w:rsidRPr="0037332B">
        <w:rPr>
          <w:rFonts w:ascii="Times New Roman" w:hAnsi="Times New Roman" w:cs="Times New Roman"/>
        </w:rPr>
        <w:t xml:space="preserve">An experiment was conducted at College of Horticulture, Bagalkot, to evaluate the physiological responses of ten </w:t>
      </w:r>
      <w:r>
        <w:rPr>
          <w:rFonts w:ascii="Times New Roman" w:hAnsi="Times New Roman" w:cs="Times New Roman"/>
        </w:rPr>
        <w:t xml:space="preserve">selected </w:t>
      </w:r>
      <w:r w:rsidRPr="0037332B">
        <w:rPr>
          <w:rFonts w:ascii="Times New Roman" w:hAnsi="Times New Roman" w:cs="Times New Roman"/>
        </w:rPr>
        <w:t>coriander (</w:t>
      </w:r>
      <w:r w:rsidRPr="0037332B">
        <w:rPr>
          <w:rFonts w:ascii="Times New Roman" w:hAnsi="Times New Roman" w:cs="Times New Roman"/>
          <w:i/>
          <w:iCs/>
        </w:rPr>
        <w:t>Coriandrum sativum</w:t>
      </w:r>
      <w:r w:rsidRPr="0037332B">
        <w:rPr>
          <w:rFonts w:ascii="Times New Roman" w:hAnsi="Times New Roman" w:cs="Times New Roman"/>
        </w:rPr>
        <w:t xml:space="preserve"> L.) genotypes under different levels of moisture stress. The </w:t>
      </w:r>
      <w:r w:rsidR="00CD0CF7">
        <w:rPr>
          <w:rFonts w:ascii="Times New Roman" w:hAnsi="Times New Roman" w:cs="Times New Roman"/>
        </w:rPr>
        <w:t xml:space="preserve">ten </w:t>
      </w:r>
      <w:r w:rsidRPr="0037332B">
        <w:rPr>
          <w:rFonts w:ascii="Times New Roman" w:hAnsi="Times New Roman" w:cs="Times New Roman"/>
        </w:rPr>
        <w:t xml:space="preserve">genotypes were subjected to three moisture regimes, </w:t>
      </w:r>
      <w:r w:rsidR="008130E3" w:rsidRPr="008130E3">
        <w:rPr>
          <w:rFonts w:ascii="Times New Roman" w:hAnsi="Times New Roman" w:cs="Times New Roman"/>
          <w:bCs/>
        </w:rPr>
        <w:t>including a non-stress control (M</w:t>
      </w:r>
      <w:r w:rsidR="008130E3" w:rsidRPr="008130E3">
        <w:rPr>
          <w:rFonts w:ascii="Times New Roman" w:hAnsi="Times New Roman" w:cs="Times New Roman"/>
          <w:bCs/>
          <w:vertAlign w:val="subscript"/>
        </w:rPr>
        <w:t>1</w:t>
      </w:r>
      <w:r w:rsidR="008130E3" w:rsidRPr="008130E3">
        <w:rPr>
          <w:rFonts w:ascii="Times New Roman" w:hAnsi="Times New Roman" w:cs="Times New Roman"/>
          <w:bCs/>
        </w:rPr>
        <w:t>), 25% moisture stress (M</w:t>
      </w:r>
      <w:r w:rsidR="008130E3" w:rsidRPr="008130E3">
        <w:rPr>
          <w:rFonts w:ascii="Times New Roman" w:hAnsi="Times New Roman" w:cs="Times New Roman"/>
          <w:bCs/>
          <w:vertAlign w:val="subscript"/>
        </w:rPr>
        <w:t>2</w:t>
      </w:r>
      <w:r w:rsidR="008130E3" w:rsidRPr="008130E3">
        <w:rPr>
          <w:rFonts w:ascii="Times New Roman" w:hAnsi="Times New Roman" w:cs="Times New Roman"/>
          <w:bCs/>
        </w:rPr>
        <w:t>) and 50% moisture stress (M</w:t>
      </w:r>
      <w:r w:rsidR="008130E3" w:rsidRPr="008130E3">
        <w:rPr>
          <w:rFonts w:ascii="Times New Roman" w:hAnsi="Times New Roman" w:cs="Times New Roman"/>
          <w:bCs/>
          <w:vertAlign w:val="subscript"/>
        </w:rPr>
        <w:t>3</w:t>
      </w:r>
      <w:r w:rsidR="008130E3" w:rsidRPr="008130E3">
        <w:rPr>
          <w:rFonts w:ascii="Times New Roman" w:hAnsi="Times New Roman" w:cs="Times New Roman"/>
          <w:bCs/>
        </w:rPr>
        <w:t>)</w:t>
      </w:r>
      <w:r w:rsidR="00B147D7">
        <w:rPr>
          <w:rFonts w:ascii="Times New Roman" w:hAnsi="Times New Roman" w:cs="Times New Roman"/>
          <w:bCs/>
        </w:rPr>
        <w:t xml:space="preserve"> based on field capacity,</w:t>
      </w:r>
      <w:r w:rsidR="008130E3" w:rsidRPr="008130E3">
        <w:rPr>
          <w:rFonts w:ascii="Times New Roman" w:hAnsi="Times New Roman" w:cs="Times New Roman"/>
          <w:bCs/>
        </w:rPr>
        <w:t xml:space="preserve"> </w:t>
      </w:r>
      <w:r w:rsidR="00CD0CF7">
        <w:rPr>
          <w:rFonts w:ascii="Times New Roman" w:hAnsi="Times New Roman" w:cs="Times New Roman"/>
        </w:rPr>
        <w:t>and statistically analysed using factorial completely randomized design</w:t>
      </w:r>
      <w:r w:rsidR="008130E3">
        <w:rPr>
          <w:rFonts w:ascii="Times New Roman" w:hAnsi="Times New Roman" w:cs="Times New Roman"/>
        </w:rPr>
        <w:t xml:space="preserve"> with two replications</w:t>
      </w:r>
      <w:r w:rsidR="00CD0CF7">
        <w:rPr>
          <w:rFonts w:ascii="Times New Roman" w:hAnsi="Times New Roman" w:cs="Times New Roman"/>
        </w:rPr>
        <w:t xml:space="preserve">. </w:t>
      </w:r>
      <w:r w:rsidR="00B13FA2">
        <w:rPr>
          <w:rFonts w:ascii="Times New Roman" w:hAnsi="Times New Roman" w:cs="Times New Roman"/>
        </w:rPr>
        <w:t xml:space="preserve">The physiological parameters like </w:t>
      </w:r>
      <w:r w:rsidRPr="0037332B">
        <w:rPr>
          <w:rFonts w:ascii="Times New Roman" w:hAnsi="Times New Roman" w:cs="Times New Roman"/>
        </w:rPr>
        <w:t>relative water content (RWC), total chlorophyll content, proline accumulation and membrane stability index (MSI)</w:t>
      </w:r>
      <w:r w:rsidR="00B13FA2">
        <w:rPr>
          <w:rFonts w:ascii="Times New Roman" w:hAnsi="Times New Roman" w:cs="Times New Roman"/>
        </w:rPr>
        <w:t xml:space="preserve"> were </w:t>
      </w:r>
      <w:r w:rsidR="00B13FA2" w:rsidRPr="0037332B">
        <w:rPr>
          <w:rFonts w:ascii="Times New Roman" w:hAnsi="Times New Roman" w:cs="Times New Roman"/>
        </w:rPr>
        <w:t>assessed</w:t>
      </w:r>
      <w:r w:rsidRPr="0037332B">
        <w:rPr>
          <w:rFonts w:ascii="Times New Roman" w:hAnsi="Times New Roman" w:cs="Times New Roman"/>
        </w:rPr>
        <w:t>. Increasing moisture stress resulted in a gradual reduction in RWC and chlorophyll content, with mean RWC declining from 71.98% under M</w:t>
      </w:r>
      <w:r w:rsidRPr="00B13FA2">
        <w:rPr>
          <w:rFonts w:ascii="Times New Roman" w:hAnsi="Times New Roman" w:cs="Times New Roman"/>
          <w:vertAlign w:val="subscript"/>
        </w:rPr>
        <w:t>1</w:t>
      </w:r>
      <w:r w:rsidRPr="0037332B">
        <w:rPr>
          <w:rFonts w:ascii="Times New Roman" w:hAnsi="Times New Roman" w:cs="Times New Roman"/>
        </w:rPr>
        <w:t xml:space="preserve"> to 51.63% under </w:t>
      </w:r>
      <w:r w:rsidR="00F74270" w:rsidRPr="0037332B">
        <w:rPr>
          <w:rFonts w:ascii="Times New Roman" w:hAnsi="Times New Roman" w:cs="Times New Roman"/>
        </w:rPr>
        <w:t>M</w:t>
      </w:r>
      <w:r w:rsidR="00F74270" w:rsidRPr="0037332B">
        <w:rPr>
          <w:rFonts w:ascii="Times New Roman" w:hAnsi="Times New Roman" w:cs="Times New Roman"/>
          <w:vertAlign w:val="subscript"/>
        </w:rPr>
        <w:t>3</w:t>
      </w:r>
      <w:r w:rsidRPr="0037332B">
        <w:rPr>
          <w:rFonts w:ascii="Times New Roman" w:hAnsi="Times New Roman" w:cs="Times New Roman"/>
        </w:rPr>
        <w:t xml:space="preserve">, while chlorophyll content decreased from 15.45 to 10.47 SCMR units. Genotypes DCC-60 and DCC-64 consistently maintained higher water status and chlorophyll stability, indicating better adaptation to moisture stress. Proline content increased substantially with stress intensity, rising from 4.32 µmol g⁻¹ FW under control conditions to 13.90 µmol g⁻¹ FW under severe stress, with higher accumulation observed in susceptible genotypes. MSI also declined sharply under stress, although DCC-60 and DCC-64 retained comparatively higher membrane stability. Overall, the combined evaluation of physiological traits identified </w:t>
      </w:r>
      <w:r w:rsidR="00B13FA2">
        <w:rPr>
          <w:rFonts w:ascii="Times New Roman" w:hAnsi="Times New Roman" w:cs="Times New Roman"/>
        </w:rPr>
        <w:t xml:space="preserve">the </w:t>
      </w:r>
      <w:r w:rsidR="00B13FA2" w:rsidRPr="0037332B">
        <w:rPr>
          <w:rFonts w:ascii="Times New Roman" w:hAnsi="Times New Roman" w:cs="Times New Roman"/>
        </w:rPr>
        <w:t xml:space="preserve">genotypes </w:t>
      </w:r>
      <w:r w:rsidRPr="0037332B">
        <w:rPr>
          <w:rFonts w:ascii="Times New Roman" w:hAnsi="Times New Roman" w:cs="Times New Roman"/>
        </w:rPr>
        <w:t xml:space="preserve">DCC-60, followed by DCC-64 and DCC-56, </w:t>
      </w:r>
      <w:r w:rsidR="00B13FA2">
        <w:rPr>
          <w:rFonts w:ascii="Times New Roman" w:hAnsi="Times New Roman" w:cs="Times New Roman"/>
        </w:rPr>
        <w:t xml:space="preserve">performed better under moisture stress condition. </w:t>
      </w:r>
      <w:r w:rsidR="008130E3" w:rsidRPr="008130E3">
        <w:rPr>
          <w:rFonts w:ascii="Times New Roman" w:hAnsi="Times New Roman" w:cs="Times New Roman"/>
        </w:rPr>
        <w:t>which seems to be another objective of the study, provide a brief summary of the most important results you obtained regarding the physiological tests.</w:t>
      </w:r>
      <w:r w:rsidR="00F74270">
        <w:rPr>
          <w:rFonts w:ascii="Times New Roman" w:hAnsi="Times New Roman" w:cs="Times New Roman"/>
        </w:rPr>
        <w:t xml:space="preserve"> </w:t>
      </w:r>
    </w:p>
    <w:p w14:paraId="651EA36C" w14:textId="220AB925" w:rsidR="0037332B" w:rsidRPr="0037332B" w:rsidRDefault="0037332B" w:rsidP="0037332B">
      <w:pPr>
        <w:jc w:val="both"/>
        <w:rPr>
          <w:rFonts w:ascii="Times New Roman" w:hAnsi="Times New Roman" w:cs="Times New Roman"/>
        </w:rPr>
      </w:pPr>
      <w:r w:rsidRPr="0037332B">
        <w:rPr>
          <w:rFonts w:ascii="Times New Roman" w:hAnsi="Times New Roman" w:cs="Times New Roman"/>
          <w:b/>
          <w:bCs/>
        </w:rPr>
        <w:t>Keywords:</w:t>
      </w:r>
      <w:r w:rsidRPr="0037332B">
        <w:rPr>
          <w:rFonts w:ascii="Times New Roman" w:hAnsi="Times New Roman" w:cs="Times New Roman"/>
        </w:rPr>
        <w:t xml:space="preserve"> Relative water content, membrane stability index, proline, moisture stress</w:t>
      </w:r>
    </w:p>
    <w:p w14:paraId="0008190D" w14:textId="2B94DAF7" w:rsidR="00B45BE2" w:rsidRPr="0037332B" w:rsidRDefault="00B45BE2" w:rsidP="00B45BE2">
      <w:pPr>
        <w:rPr>
          <w:rFonts w:ascii="Times New Roman" w:hAnsi="Times New Roman" w:cs="Times New Roman"/>
          <w:b/>
          <w:bCs/>
          <w:u w:val="single"/>
        </w:rPr>
      </w:pPr>
      <w:r w:rsidRPr="0037332B">
        <w:rPr>
          <w:rFonts w:ascii="Times New Roman" w:hAnsi="Times New Roman" w:cs="Times New Roman"/>
          <w:b/>
          <w:bCs/>
          <w:u w:val="single"/>
        </w:rPr>
        <w:t xml:space="preserve"> Introduction</w:t>
      </w:r>
    </w:p>
    <w:p w14:paraId="4644F3F6" w14:textId="77777777" w:rsidR="00D640B2" w:rsidRPr="00D640B2" w:rsidRDefault="00D640B2" w:rsidP="00D640B2">
      <w:pPr>
        <w:spacing w:before="240" w:after="0" w:line="360" w:lineRule="auto"/>
        <w:ind w:firstLine="720"/>
        <w:jc w:val="both"/>
        <w:rPr>
          <w:rFonts w:ascii="Times New Roman" w:hAnsi="Times New Roman"/>
        </w:rPr>
      </w:pPr>
      <w:r w:rsidRPr="00D640B2">
        <w:rPr>
          <w:rFonts w:ascii="Times New Roman" w:hAnsi="Times New Roman"/>
        </w:rPr>
        <w:t>India has been known as the “land of spices” since antiquity, cultivating a wide array of precious spices to meet culinary, medicinal and economic needs. The distinctive flavour and aroma of Indian spices have gained global recognition. Among these, coriander (</w:t>
      </w:r>
      <w:r w:rsidRPr="00D640B2">
        <w:rPr>
          <w:rFonts w:ascii="Times New Roman" w:hAnsi="Times New Roman"/>
          <w:i/>
          <w:iCs/>
        </w:rPr>
        <w:t>Coriandrum sativum</w:t>
      </w:r>
      <w:r w:rsidRPr="00D640B2">
        <w:rPr>
          <w:rFonts w:ascii="Times New Roman" w:hAnsi="Times New Roman"/>
        </w:rPr>
        <w:t xml:space="preserve"> L.) is one of the most important and widely cultivated seed spices, in use since 500 BC. It is native to the Eastern Mediterranean region and Southern Europe, possesses a chromosome number of 2n = 2x = 22, and belongs to the family </w:t>
      </w:r>
      <w:proofErr w:type="spellStart"/>
      <w:r w:rsidRPr="00D640B2">
        <w:rPr>
          <w:rFonts w:ascii="Times New Roman" w:hAnsi="Times New Roman"/>
        </w:rPr>
        <w:t>Apiaceae</w:t>
      </w:r>
      <w:proofErr w:type="spellEnd"/>
      <w:r w:rsidRPr="00D640B2">
        <w:rPr>
          <w:rFonts w:ascii="Times New Roman" w:hAnsi="Times New Roman"/>
        </w:rPr>
        <w:t>. In India, coriander is predominantly cultivated under rainfed conditions and largely depends on monsoon rainfall. However, irregular and erratic distribution of rainfall often results in moisture stress or drought at various crop growth stages, adversely affecting production and productivity.</w:t>
      </w:r>
    </w:p>
    <w:p w14:paraId="5E4FF464" w14:textId="77777777" w:rsidR="00D640B2" w:rsidRPr="00D640B2" w:rsidRDefault="00D640B2" w:rsidP="00D640B2">
      <w:pPr>
        <w:spacing w:before="240" w:after="0" w:line="360" w:lineRule="auto"/>
        <w:ind w:firstLine="720"/>
        <w:jc w:val="both"/>
        <w:rPr>
          <w:rFonts w:ascii="Times New Roman" w:hAnsi="Times New Roman"/>
        </w:rPr>
      </w:pPr>
      <w:r w:rsidRPr="00D640B2">
        <w:rPr>
          <w:rFonts w:ascii="Times New Roman" w:hAnsi="Times New Roman"/>
        </w:rPr>
        <w:lastRenderedPageBreak/>
        <w:t xml:space="preserve">Moisture stress significantly influences soil–plant relationships and nutrient dynamics. Inadequate water availability restricts nutrient uptake, reduces leaf water content and suppresses plant growth. Water deficit occurs when water supply fails to meet </w:t>
      </w:r>
      <w:proofErr w:type="spellStart"/>
      <w:r w:rsidRPr="00D640B2">
        <w:rPr>
          <w:rFonts w:ascii="Times New Roman" w:hAnsi="Times New Roman"/>
        </w:rPr>
        <w:t>transpirational</w:t>
      </w:r>
      <w:proofErr w:type="spellEnd"/>
      <w:r w:rsidRPr="00D640B2">
        <w:rPr>
          <w:rFonts w:ascii="Times New Roman" w:hAnsi="Times New Roman"/>
        </w:rPr>
        <w:t xml:space="preserve"> demand, and its impact depends on the severity and duration of stress as well as the developmental stage of the crop. At the cellular level, drought stress reduces water potential and turgor pressure, increases solute concentration and limits cell expansion. It induces accumulation of abscisic acid and osmolytes such as proline, enhances reactive oxygen species (ROS) production, and disrupts membrane integrity. Drought also reduces gas exchange, transpiration and photosynthesis while impairing mineral uptake and assimilate partitioning. These physiological disturbances ultimately slow cell division and enlargement, leading to reduced growth and productivity (</w:t>
      </w:r>
      <w:proofErr w:type="spellStart"/>
      <w:r w:rsidRPr="00D640B2">
        <w:rPr>
          <w:rFonts w:ascii="Times New Roman" w:hAnsi="Times New Roman"/>
        </w:rPr>
        <w:t>Muscolo</w:t>
      </w:r>
      <w:proofErr w:type="spellEnd"/>
      <w:r w:rsidRPr="00D640B2">
        <w:rPr>
          <w:rFonts w:ascii="Times New Roman" w:hAnsi="Times New Roman"/>
          <w:i/>
          <w:iCs/>
        </w:rPr>
        <w:t xml:space="preserve"> et al</w:t>
      </w:r>
      <w:r w:rsidRPr="00D640B2">
        <w:rPr>
          <w:rFonts w:ascii="Times New Roman" w:hAnsi="Times New Roman"/>
        </w:rPr>
        <w:t>., 2015).</w:t>
      </w:r>
    </w:p>
    <w:p w14:paraId="3C5F79DE" w14:textId="77777777" w:rsidR="00D640B2" w:rsidRPr="00D640B2" w:rsidRDefault="00D640B2" w:rsidP="00D640B2">
      <w:pPr>
        <w:spacing w:before="240" w:after="0" w:line="360" w:lineRule="auto"/>
        <w:ind w:firstLine="720"/>
        <w:jc w:val="both"/>
        <w:rPr>
          <w:rFonts w:ascii="Times New Roman" w:hAnsi="Times New Roman"/>
        </w:rPr>
      </w:pPr>
      <w:r w:rsidRPr="00D640B2">
        <w:rPr>
          <w:rFonts w:ascii="Times New Roman" w:hAnsi="Times New Roman"/>
        </w:rPr>
        <w:t>Genetic variation among coriander genotypes plays a pivotal role in determining their response to moisture stress. Differences in genetic makeup regulate physiological traits such as relative water content, chlorophyll stability, membrane stability and osmotic adjustment capacity. These traits represent phenotypic expressions of underlying genetic potential and serve as reliable indicators for assessing drought tolerance. Therefore, evaluation of physiological responses provides an effective approach to identify tolerant genotypes. Identification of suitable coriander genotypes that can withstand moisture stress without substantial yield reduction is essential for improving productivity under rainfed conditions and for developing resilient cultivars through breeding programmes.</w:t>
      </w:r>
    </w:p>
    <w:p w14:paraId="08EFB58E" w14:textId="76EA74AE" w:rsidR="004810FE" w:rsidRPr="0037332B" w:rsidRDefault="004810FE" w:rsidP="004810FE">
      <w:pPr>
        <w:spacing w:before="240" w:after="0" w:line="360" w:lineRule="auto"/>
        <w:jc w:val="both"/>
        <w:rPr>
          <w:rFonts w:ascii="Times New Roman" w:hAnsi="Times New Roman"/>
          <w:b/>
          <w:bCs/>
        </w:rPr>
      </w:pPr>
      <w:r w:rsidRPr="0037332B">
        <w:rPr>
          <w:rFonts w:ascii="Times New Roman" w:hAnsi="Times New Roman"/>
          <w:b/>
          <w:bCs/>
          <w:u w:val="single"/>
        </w:rPr>
        <w:t xml:space="preserve">Material and </w:t>
      </w:r>
      <w:r w:rsidR="007624BC" w:rsidRPr="0037332B">
        <w:rPr>
          <w:rFonts w:ascii="Times New Roman" w:hAnsi="Times New Roman"/>
          <w:b/>
          <w:bCs/>
          <w:u w:val="single"/>
        </w:rPr>
        <w:t>methods:</w:t>
      </w:r>
    </w:p>
    <w:p w14:paraId="0E3292F3" w14:textId="0306EC22" w:rsidR="00D26FF3" w:rsidRDefault="004810FE" w:rsidP="00D26FF3">
      <w:pPr>
        <w:spacing w:before="240" w:after="240" w:line="360" w:lineRule="auto"/>
        <w:ind w:right="-54" w:firstLine="720"/>
        <w:jc w:val="both"/>
        <w:rPr>
          <w:rFonts w:ascii="Times New Roman" w:hAnsi="Times New Roman"/>
          <w:bCs/>
        </w:rPr>
      </w:pPr>
      <w:r w:rsidRPr="00A72B83">
        <w:rPr>
          <w:rFonts w:ascii="Times New Roman" w:hAnsi="Times New Roman"/>
        </w:rPr>
        <w:t xml:space="preserve">The experimental </w:t>
      </w:r>
      <w:r w:rsidR="003340AC">
        <w:rPr>
          <w:rFonts w:ascii="Times New Roman" w:hAnsi="Times New Roman"/>
        </w:rPr>
        <w:t xml:space="preserve">was conducted during </w:t>
      </w:r>
      <w:r w:rsidR="003340AC">
        <w:rPr>
          <w:rFonts w:ascii="Times New Roman" w:hAnsi="Times New Roman"/>
          <w:i/>
          <w:iCs/>
        </w:rPr>
        <w:t xml:space="preserve">rabi </w:t>
      </w:r>
      <w:r w:rsidR="003340AC">
        <w:rPr>
          <w:rFonts w:ascii="Times New Roman" w:hAnsi="Times New Roman"/>
        </w:rPr>
        <w:t xml:space="preserve">2024 </w:t>
      </w:r>
      <w:r w:rsidRPr="00A72B83">
        <w:rPr>
          <w:rFonts w:ascii="Times New Roman" w:hAnsi="Times New Roman"/>
        </w:rPr>
        <w:t>at 16</w:t>
      </w:r>
      <w:r>
        <w:rPr>
          <w:rFonts w:ascii="Times New Roman" w:hAnsi="Times New Roman"/>
          <w:vertAlign w:val="superscript"/>
        </w:rPr>
        <w:t>o</w:t>
      </w:r>
      <w:r>
        <w:rPr>
          <w:rFonts w:ascii="Times New Roman" w:hAnsi="Times New Roman"/>
        </w:rPr>
        <w:t xml:space="preserve"> 10’ N latitude, 74</w:t>
      </w:r>
      <w:r>
        <w:rPr>
          <w:rFonts w:ascii="Times New Roman" w:hAnsi="Times New Roman"/>
          <w:vertAlign w:val="superscript"/>
        </w:rPr>
        <w:t>o</w:t>
      </w:r>
      <w:r w:rsidRPr="00A72B83">
        <w:rPr>
          <w:rFonts w:ascii="Times New Roman" w:hAnsi="Times New Roman"/>
        </w:rPr>
        <w:t xml:space="preserve"> 42’ E</w:t>
      </w:r>
      <w:r>
        <w:rPr>
          <w:rFonts w:ascii="Times New Roman" w:hAnsi="Times New Roman"/>
        </w:rPr>
        <w:t xml:space="preserve"> </w:t>
      </w:r>
      <w:r w:rsidRPr="00A72B83">
        <w:rPr>
          <w:rFonts w:ascii="Times New Roman" w:hAnsi="Times New Roman"/>
        </w:rPr>
        <w:t>longitudes</w:t>
      </w:r>
      <w:r>
        <w:rPr>
          <w:rFonts w:ascii="Times New Roman" w:hAnsi="Times New Roman"/>
        </w:rPr>
        <w:t xml:space="preserve"> </w:t>
      </w:r>
      <w:r w:rsidRPr="00A72B83">
        <w:rPr>
          <w:rFonts w:ascii="Times New Roman" w:hAnsi="Times New Roman"/>
        </w:rPr>
        <w:t>and at an altitude of 542.0 m above the mean sea level (MSL). This domain falls under the northern dry zone of Karnataka (Zone- III)</w:t>
      </w:r>
      <w:r>
        <w:rPr>
          <w:rFonts w:ascii="Times New Roman" w:hAnsi="Times New Roman"/>
        </w:rPr>
        <w:t>.</w:t>
      </w:r>
      <w:r w:rsidR="00D26FF3">
        <w:rPr>
          <w:rFonts w:ascii="Times New Roman" w:hAnsi="Times New Roman"/>
        </w:rPr>
        <w:t xml:space="preserve"> </w:t>
      </w:r>
      <w:r w:rsidR="00197575">
        <w:rPr>
          <w:rFonts w:ascii="Times New Roman" w:hAnsi="Times New Roman"/>
          <w:bCs/>
        </w:rPr>
        <w:t>A</w:t>
      </w:r>
      <w:r w:rsidR="00197575" w:rsidRPr="00197575">
        <w:rPr>
          <w:rFonts w:ascii="Times New Roman" w:hAnsi="Times New Roman"/>
          <w:bCs/>
        </w:rPr>
        <w:t xml:space="preserve"> pot experiment</w:t>
      </w:r>
      <w:r w:rsidR="00197575">
        <w:rPr>
          <w:rFonts w:ascii="Times New Roman" w:hAnsi="Times New Roman"/>
          <w:bCs/>
        </w:rPr>
        <w:t xml:space="preserve"> was carried out for </w:t>
      </w:r>
      <w:r w:rsidR="00197575" w:rsidRPr="00197575">
        <w:rPr>
          <w:rFonts w:ascii="Times New Roman" w:hAnsi="Times New Roman"/>
          <w:bCs/>
        </w:rPr>
        <w:t>ten coriander genotypes were selected based on prior laboratory screening conducted using the PEG (polyethylene glycol) test to assess drought tolerance.</w:t>
      </w:r>
      <w:r w:rsidR="00197575">
        <w:rPr>
          <w:rFonts w:ascii="Times New Roman" w:hAnsi="Times New Roman"/>
          <w:bCs/>
        </w:rPr>
        <w:t xml:space="preserve"> </w:t>
      </w:r>
      <w:r w:rsidR="00D26FF3" w:rsidRPr="00A72B83">
        <w:rPr>
          <w:rFonts w:ascii="Times New Roman" w:hAnsi="Times New Roman"/>
          <w:bCs/>
        </w:rPr>
        <w:t xml:space="preserve">The seeds were sown in each pot containing uniform mixture of </w:t>
      </w:r>
      <w:r w:rsidR="00A34E86">
        <w:rPr>
          <w:rFonts w:ascii="Times New Roman" w:hAnsi="Times New Roman"/>
          <w:bCs/>
        </w:rPr>
        <w:t xml:space="preserve">red </w:t>
      </w:r>
      <w:r w:rsidR="008130E3">
        <w:rPr>
          <w:rFonts w:ascii="Times New Roman" w:hAnsi="Times New Roman"/>
          <w:bCs/>
        </w:rPr>
        <w:t xml:space="preserve">clay </w:t>
      </w:r>
      <w:r w:rsidR="00D26FF3" w:rsidRPr="00A72B83">
        <w:rPr>
          <w:rFonts w:ascii="Times New Roman" w:hAnsi="Times New Roman"/>
          <w:bCs/>
        </w:rPr>
        <w:t>soil, sand and farm yard manure</w:t>
      </w:r>
      <w:r w:rsidR="00A34E86">
        <w:rPr>
          <w:rFonts w:ascii="Times New Roman" w:hAnsi="Times New Roman"/>
          <w:bCs/>
        </w:rPr>
        <w:t xml:space="preserve"> (1:1:1)</w:t>
      </w:r>
      <w:r w:rsidR="00D640B2">
        <w:rPr>
          <w:rFonts w:ascii="Times New Roman" w:hAnsi="Times New Roman"/>
          <w:bCs/>
        </w:rPr>
        <w:t xml:space="preserve"> and each pot weighed 5kg. </w:t>
      </w:r>
      <w:r w:rsidR="00D26FF3" w:rsidRPr="00A72B83">
        <w:rPr>
          <w:rFonts w:ascii="Times New Roman" w:hAnsi="Times New Roman"/>
          <w:bCs/>
        </w:rPr>
        <w:t xml:space="preserve">The pots were watered to Field capacity (100 % moisture) to facilitate germination. On the fifteenth day after sowing, </w:t>
      </w:r>
      <w:r w:rsidR="00197575">
        <w:rPr>
          <w:rFonts w:ascii="Times New Roman" w:hAnsi="Times New Roman"/>
          <w:bCs/>
        </w:rPr>
        <w:t xml:space="preserve">excess </w:t>
      </w:r>
      <w:r w:rsidR="00D26FF3" w:rsidRPr="00A72B83">
        <w:rPr>
          <w:rFonts w:ascii="Times New Roman" w:hAnsi="Times New Roman"/>
          <w:bCs/>
        </w:rPr>
        <w:t>seedlings were removed in order to retain one healthy seedling per pot. The plants were watered regularly depending on soil moisture requirement until the 30</w:t>
      </w:r>
      <w:r w:rsidR="00D26FF3" w:rsidRPr="00A72B83">
        <w:rPr>
          <w:rFonts w:ascii="Times New Roman" w:hAnsi="Times New Roman"/>
          <w:bCs/>
          <w:vertAlign w:val="superscript"/>
        </w:rPr>
        <w:t>th</w:t>
      </w:r>
      <w:r w:rsidR="00D26FF3" w:rsidRPr="00A72B83">
        <w:rPr>
          <w:rFonts w:ascii="Times New Roman" w:hAnsi="Times New Roman"/>
          <w:bCs/>
        </w:rPr>
        <w:t xml:space="preserve"> DAS. The treatments were imposed after 30 days after sowing and were replicated twice</w:t>
      </w:r>
      <w:r w:rsidR="008130E3">
        <w:rPr>
          <w:rFonts w:ascii="Times New Roman" w:hAnsi="Times New Roman"/>
          <w:bCs/>
        </w:rPr>
        <w:t xml:space="preserve"> with five plants per each replication, </w:t>
      </w:r>
      <w:r w:rsidR="00D26FF3" w:rsidRPr="00A72B83">
        <w:rPr>
          <w:rFonts w:ascii="Times New Roman" w:hAnsi="Times New Roman"/>
          <w:bCs/>
        </w:rPr>
        <w:t xml:space="preserve">by adopting factorial completely </w:t>
      </w:r>
      <w:r w:rsidR="00D26FF3" w:rsidRPr="00A72B83">
        <w:rPr>
          <w:rFonts w:ascii="Times New Roman" w:hAnsi="Times New Roman"/>
          <w:bCs/>
        </w:rPr>
        <w:lastRenderedPageBreak/>
        <w:t>randomized design.</w:t>
      </w:r>
      <w:r w:rsidR="00D26FF3">
        <w:rPr>
          <w:rFonts w:ascii="Times New Roman" w:hAnsi="Times New Roman"/>
          <w:bCs/>
        </w:rPr>
        <w:t xml:space="preserve"> T</w:t>
      </w:r>
      <w:r w:rsidR="00D26FF3" w:rsidRPr="00D26FF3">
        <w:rPr>
          <w:rFonts w:ascii="Times New Roman" w:hAnsi="Times New Roman"/>
          <w:bCs/>
        </w:rPr>
        <w:t>he first factor consisted of ten genotypes selected based on prior laboratory screening</w:t>
      </w:r>
      <w:r w:rsidR="00A34E86">
        <w:rPr>
          <w:rFonts w:ascii="Times New Roman" w:hAnsi="Times New Roman"/>
          <w:bCs/>
        </w:rPr>
        <w:t xml:space="preserve"> using PEG-6000 chemical</w:t>
      </w:r>
      <w:r w:rsidR="00D26FF3" w:rsidRPr="00D26FF3">
        <w:rPr>
          <w:rFonts w:ascii="Times New Roman" w:hAnsi="Times New Roman"/>
          <w:bCs/>
        </w:rPr>
        <w:t>, designated as G</w:t>
      </w:r>
      <w:r w:rsidR="00D26FF3">
        <w:rPr>
          <w:rFonts w:ascii="Times New Roman" w:hAnsi="Times New Roman"/>
          <w:bCs/>
          <w:vertAlign w:val="subscript"/>
        </w:rPr>
        <w:t>1</w:t>
      </w:r>
      <w:r w:rsidR="00D26FF3" w:rsidRPr="00D26FF3">
        <w:rPr>
          <w:rFonts w:ascii="Times New Roman" w:hAnsi="Times New Roman"/>
          <w:bCs/>
        </w:rPr>
        <w:t xml:space="preserve"> to G</w:t>
      </w:r>
      <w:r w:rsidR="00D26FF3">
        <w:rPr>
          <w:rFonts w:ascii="Times New Roman" w:hAnsi="Times New Roman"/>
          <w:bCs/>
          <w:vertAlign w:val="subscript"/>
        </w:rPr>
        <w:t>10</w:t>
      </w:r>
      <w:r w:rsidR="00D26FF3" w:rsidRPr="00D26FF3">
        <w:rPr>
          <w:rFonts w:ascii="Times New Roman" w:hAnsi="Times New Roman"/>
          <w:bCs/>
        </w:rPr>
        <w:t>. The second factor comprised three moisture regimes, including a non-stress</w:t>
      </w:r>
      <w:r w:rsidR="00A34E86">
        <w:rPr>
          <w:rFonts w:ascii="Times New Roman" w:hAnsi="Times New Roman"/>
          <w:bCs/>
        </w:rPr>
        <w:t>ed</w:t>
      </w:r>
      <w:r w:rsidR="00D26FF3" w:rsidRPr="00D26FF3">
        <w:rPr>
          <w:rFonts w:ascii="Times New Roman" w:hAnsi="Times New Roman"/>
          <w:bCs/>
        </w:rPr>
        <w:t xml:space="preserve"> control (M</w:t>
      </w:r>
      <w:r w:rsidR="00D26FF3" w:rsidRPr="00D26FF3">
        <w:rPr>
          <w:rFonts w:ascii="Times New Roman" w:hAnsi="Times New Roman"/>
          <w:bCs/>
          <w:vertAlign w:val="subscript"/>
        </w:rPr>
        <w:t>1</w:t>
      </w:r>
      <w:r w:rsidR="00D26FF3" w:rsidRPr="00D26FF3">
        <w:rPr>
          <w:rFonts w:ascii="Times New Roman" w:hAnsi="Times New Roman"/>
          <w:bCs/>
        </w:rPr>
        <w:t>), 25% moisture stress (M</w:t>
      </w:r>
      <w:r w:rsidR="00D26FF3" w:rsidRPr="00D26FF3">
        <w:rPr>
          <w:rFonts w:ascii="Times New Roman" w:hAnsi="Times New Roman"/>
          <w:bCs/>
          <w:vertAlign w:val="subscript"/>
        </w:rPr>
        <w:t>2</w:t>
      </w:r>
      <w:r w:rsidR="00D26FF3" w:rsidRPr="00D26FF3">
        <w:rPr>
          <w:rFonts w:ascii="Times New Roman" w:hAnsi="Times New Roman"/>
          <w:bCs/>
        </w:rPr>
        <w:t>) and 50% moisture stress (M</w:t>
      </w:r>
      <w:r w:rsidR="00D26FF3" w:rsidRPr="00D26FF3">
        <w:rPr>
          <w:rFonts w:ascii="Times New Roman" w:hAnsi="Times New Roman"/>
          <w:bCs/>
          <w:vertAlign w:val="subscript"/>
        </w:rPr>
        <w:t>3</w:t>
      </w:r>
      <w:r w:rsidR="00D26FF3" w:rsidRPr="00D26FF3">
        <w:rPr>
          <w:rFonts w:ascii="Times New Roman" w:hAnsi="Times New Roman"/>
          <w:bCs/>
        </w:rPr>
        <w:t xml:space="preserve">). </w:t>
      </w:r>
      <w:r w:rsidR="00A34E86">
        <w:rPr>
          <w:rFonts w:ascii="Times New Roman" w:hAnsi="Times New Roman"/>
          <w:bCs/>
        </w:rPr>
        <w:t xml:space="preserve">These </w:t>
      </w:r>
      <w:r w:rsidR="00A34E86" w:rsidRPr="00D26FF3">
        <w:rPr>
          <w:rFonts w:ascii="Times New Roman" w:hAnsi="Times New Roman"/>
          <w:bCs/>
        </w:rPr>
        <w:t>M</w:t>
      </w:r>
      <w:r w:rsidR="00A34E86" w:rsidRPr="00D26FF3">
        <w:rPr>
          <w:rFonts w:ascii="Times New Roman" w:hAnsi="Times New Roman"/>
          <w:bCs/>
          <w:vertAlign w:val="subscript"/>
        </w:rPr>
        <w:t>1</w:t>
      </w:r>
      <w:r w:rsidR="00A34E86">
        <w:rPr>
          <w:rFonts w:ascii="Times New Roman" w:hAnsi="Times New Roman"/>
          <w:bCs/>
          <w:vertAlign w:val="subscript"/>
        </w:rPr>
        <w:t xml:space="preserve">, </w:t>
      </w:r>
      <w:r w:rsidR="00A34E86" w:rsidRPr="00D26FF3">
        <w:rPr>
          <w:rFonts w:ascii="Times New Roman" w:hAnsi="Times New Roman"/>
          <w:bCs/>
        </w:rPr>
        <w:t>M</w:t>
      </w:r>
      <w:r w:rsidR="00A34E86" w:rsidRPr="00D26FF3">
        <w:rPr>
          <w:rFonts w:ascii="Times New Roman" w:hAnsi="Times New Roman"/>
          <w:bCs/>
          <w:vertAlign w:val="subscript"/>
        </w:rPr>
        <w:t>2</w:t>
      </w:r>
      <w:r w:rsidR="00A34E86">
        <w:rPr>
          <w:rFonts w:ascii="Times New Roman" w:hAnsi="Times New Roman"/>
          <w:bCs/>
        </w:rPr>
        <w:t xml:space="preserve"> and </w:t>
      </w:r>
      <w:r w:rsidR="00A34E86" w:rsidRPr="00D26FF3">
        <w:rPr>
          <w:rFonts w:ascii="Times New Roman" w:hAnsi="Times New Roman"/>
          <w:bCs/>
        </w:rPr>
        <w:t>M</w:t>
      </w:r>
      <w:r w:rsidR="00A34E86" w:rsidRPr="00D26FF3">
        <w:rPr>
          <w:rFonts w:ascii="Times New Roman" w:hAnsi="Times New Roman"/>
          <w:bCs/>
          <w:vertAlign w:val="subscript"/>
        </w:rPr>
        <w:t>3</w:t>
      </w:r>
      <w:r w:rsidR="00A34E86" w:rsidRPr="00A34E86">
        <w:rPr>
          <w:rFonts w:ascii="Times New Roman" w:hAnsi="Times New Roman"/>
          <w:bCs/>
        </w:rPr>
        <w:t xml:space="preserve"> </w:t>
      </w:r>
      <w:r w:rsidR="00A34E86">
        <w:rPr>
          <w:rFonts w:ascii="Times New Roman" w:hAnsi="Times New Roman"/>
          <w:bCs/>
        </w:rPr>
        <w:t xml:space="preserve">are determined based on the field capacity. The 75% of field capacity is considered as a </w:t>
      </w:r>
      <w:r w:rsidR="00A34E86" w:rsidRPr="00D26FF3">
        <w:rPr>
          <w:rFonts w:ascii="Times New Roman" w:hAnsi="Times New Roman"/>
          <w:bCs/>
        </w:rPr>
        <w:t>25% moisture stress (M</w:t>
      </w:r>
      <w:r w:rsidR="00A34E86" w:rsidRPr="00D26FF3">
        <w:rPr>
          <w:rFonts w:ascii="Times New Roman" w:hAnsi="Times New Roman"/>
          <w:bCs/>
          <w:vertAlign w:val="subscript"/>
        </w:rPr>
        <w:t>2</w:t>
      </w:r>
      <w:r w:rsidR="00A34E86" w:rsidRPr="00D26FF3">
        <w:rPr>
          <w:rFonts w:ascii="Times New Roman" w:hAnsi="Times New Roman"/>
          <w:bCs/>
        </w:rPr>
        <w:t xml:space="preserve">) </w:t>
      </w:r>
      <w:r w:rsidR="00A34E86">
        <w:rPr>
          <w:rFonts w:ascii="Times New Roman" w:hAnsi="Times New Roman"/>
          <w:bCs/>
        </w:rPr>
        <w:t xml:space="preserve"> and 50% of field capacity is considered as a </w:t>
      </w:r>
      <w:r w:rsidR="00A34E86" w:rsidRPr="00D26FF3">
        <w:rPr>
          <w:rFonts w:ascii="Times New Roman" w:hAnsi="Times New Roman"/>
          <w:bCs/>
        </w:rPr>
        <w:t>50% moisture stress (M</w:t>
      </w:r>
      <w:r w:rsidR="00A34E86" w:rsidRPr="00D26FF3">
        <w:rPr>
          <w:rFonts w:ascii="Times New Roman" w:hAnsi="Times New Roman"/>
          <w:bCs/>
          <w:vertAlign w:val="subscript"/>
        </w:rPr>
        <w:t>3</w:t>
      </w:r>
      <w:r w:rsidR="00A34E86" w:rsidRPr="00D26FF3">
        <w:rPr>
          <w:rFonts w:ascii="Times New Roman" w:hAnsi="Times New Roman"/>
          <w:bCs/>
        </w:rPr>
        <w:t>)</w:t>
      </w:r>
      <w:r w:rsidR="00A34E86">
        <w:rPr>
          <w:rFonts w:ascii="Times New Roman" w:hAnsi="Times New Roman"/>
          <w:bCs/>
          <w:vertAlign w:val="subscript"/>
        </w:rPr>
        <w:t xml:space="preserve">. </w:t>
      </w:r>
      <w:r w:rsidR="00A34E86">
        <w:rPr>
          <w:rFonts w:ascii="Times New Roman" w:hAnsi="Times New Roman"/>
          <w:bCs/>
        </w:rPr>
        <w:t>T</w:t>
      </w:r>
      <w:r w:rsidR="00D26FF3" w:rsidRPr="00D26FF3">
        <w:rPr>
          <w:rFonts w:ascii="Times New Roman" w:hAnsi="Times New Roman"/>
          <w:bCs/>
        </w:rPr>
        <w:t>hese factors were combined to evaluate the response of the selected genotypes under varying levels of moisture stress.</w:t>
      </w:r>
      <w:r w:rsidR="003340AC">
        <w:rPr>
          <w:rFonts w:ascii="Times New Roman" w:hAnsi="Times New Roman"/>
          <w:bCs/>
        </w:rPr>
        <w:t xml:space="preserve"> The Physiological parameters like </w:t>
      </w:r>
      <w:r w:rsidR="003340AC" w:rsidRPr="003340AC">
        <w:rPr>
          <w:rFonts w:ascii="Times New Roman" w:hAnsi="Times New Roman"/>
          <w:bCs/>
        </w:rPr>
        <w:t>Relative water content (RWC)</w:t>
      </w:r>
      <w:r w:rsidR="003340AC">
        <w:rPr>
          <w:rFonts w:ascii="Times New Roman" w:hAnsi="Times New Roman"/>
          <w:bCs/>
        </w:rPr>
        <w:t xml:space="preserve">, </w:t>
      </w:r>
      <w:r w:rsidR="003340AC" w:rsidRPr="003340AC">
        <w:rPr>
          <w:rFonts w:ascii="Times New Roman" w:hAnsi="Times New Roman"/>
          <w:bCs/>
        </w:rPr>
        <w:t>Chlorophyll content (SCMR)</w:t>
      </w:r>
      <w:r w:rsidR="003340AC">
        <w:rPr>
          <w:rFonts w:ascii="Times New Roman" w:hAnsi="Times New Roman"/>
          <w:bCs/>
        </w:rPr>
        <w:t xml:space="preserve">, </w:t>
      </w:r>
      <w:r w:rsidR="003340AC" w:rsidRPr="003340AC">
        <w:rPr>
          <w:rFonts w:ascii="Times New Roman" w:hAnsi="Times New Roman"/>
          <w:bCs/>
        </w:rPr>
        <w:t>Proline content (</w:t>
      </w:r>
      <w:proofErr w:type="spellStart"/>
      <w:r w:rsidR="003340AC" w:rsidRPr="003340AC">
        <w:rPr>
          <w:rFonts w:ascii="Times New Roman" w:hAnsi="Times New Roman"/>
          <w:bCs/>
        </w:rPr>
        <w:t>μg</w:t>
      </w:r>
      <w:proofErr w:type="spellEnd"/>
      <w:r w:rsidR="003340AC" w:rsidRPr="003340AC">
        <w:rPr>
          <w:rFonts w:ascii="Times New Roman" w:hAnsi="Times New Roman"/>
          <w:bCs/>
        </w:rPr>
        <w:t>/g)</w:t>
      </w:r>
      <w:r w:rsidR="003340AC">
        <w:rPr>
          <w:rFonts w:ascii="Times New Roman" w:hAnsi="Times New Roman"/>
          <w:bCs/>
        </w:rPr>
        <w:t xml:space="preserve">, </w:t>
      </w:r>
      <w:r w:rsidR="003340AC" w:rsidRPr="003340AC">
        <w:rPr>
          <w:rFonts w:ascii="Times New Roman" w:hAnsi="Times New Roman"/>
          <w:bCs/>
        </w:rPr>
        <w:t>Membrane stability index (MSI)</w:t>
      </w:r>
      <w:r w:rsidR="003340AC">
        <w:rPr>
          <w:rFonts w:ascii="Times New Roman" w:hAnsi="Times New Roman"/>
          <w:bCs/>
        </w:rPr>
        <w:t xml:space="preserve"> and </w:t>
      </w:r>
      <w:r w:rsidR="003340AC" w:rsidRPr="003340AC">
        <w:rPr>
          <w:rFonts w:ascii="Times New Roman" w:hAnsi="Times New Roman"/>
          <w:bCs/>
        </w:rPr>
        <w:t>Stress susceptibility index (SSI)</w:t>
      </w:r>
      <w:r w:rsidR="003340AC">
        <w:rPr>
          <w:rFonts w:ascii="Times New Roman" w:hAnsi="Times New Roman"/>
          <w:bCs/>
        </w:rPr>
        <w:t xml:space="preserve"> </w:t>
      </w:r>
      <w:r w:rsidR="007624BC">
        <w:rPr>
          <w:rFonts w:ascii="Times New Roman" w:hAnsi="Times New Roman"/>
          <w:bCs/>
        </w:rPr>
        <w:t>were</w:t>
      </w:r>
      <w:r w:rsidR="003340AC">
        <w:rPr>
          <w:rFonts w:ascii="Times New Roman" w:hAnsi="Times New Roman"/>
          <w:bCs/>
        </w:rPr>
        <w:t xml:space="preserve"> recorded.</w:t>
      </w:r>
      <w:r w:rsidR="009173C6">
        <w:rPr>
          <w:rFonts w:ascii="Times New Roman" w:hAnsi="Times New Roman"/>
          <w:bCs/>
        </w:rPr>
        <w:t xml:space="preserve"> </w:t>
      </w:r>
      <w:r w:rsidR="009173C6" w:rsidRPr="009173C6">
        <w:rPr>
          <w:rFonts w:ascii="Times New Roman" w:hAnsi="Times New Roman"/>
          <w:bCs/>
        </w:rPr>
        <w:t>Relative water content (RWC) was determined following the method of Barrs and Weatherly (1962). Fresh weight of leaf samples was recorded, and leaves were hydrated in distilled water for 4 h to obtain turgid weight after blotting surface moisture. Samples were then oven-dried at 60 °C to constant weight to record dry weight, and RWC was calculated using the standard formula. Chlorophyll content was estimated from fully expanded middle leaves using a SPAD-502 chlorophyll meter (Konica Minolta, Japan), and mean SCMR values were recorded. Free proline content was estimated spectrophotometrically according to Bates et al. (1973) by extracting 500 mg fresh tissue in 3% sulfosalicylic acid, reacting the extract with acid ninhydrin and glacial acetic acid, incubating at 100 °C for 1 h, and measuring absorbance of the toluene phase at 520 nm; proline concentration was calculated from a standard curve and expressed as µg g⁻¹ fresh weight. Stress susceptibility index (SSI) was computed as per Fischer and Maurer (1978) using the formula SSI = [1 – (Ys/</w:t>
      </w:r>
      <w:proofErr w:type="spellStart"/>
      <w:r w:rsidR="009173C6" w:rsidRPr="009173C6">
        <w:rPr>
          <w:rFonts w:ascii="Times New Roman" w:hAnsi="Times New Roman"/>
          <w:bCs/>
        </w:rPr>
        <w:t>Yp</w:t>
      </w:r>
      <w:proofErr w:type="spellEnd"/>
      <w:r w:rsidR="009173C6" w:rsidRPr="009173C6">
        <w:rPr>
          <w:rFonts w:ascii="Times New Roman" w:hAnsi="Times New Roman"/>
          <w:bCs/>
        </w:rPr>
        <w:t>)] / [1 – (</w:t>
      </w:r>
      <w:proofErr w:type="spellStart"/>
      <w:r w:rsidR="009173C6" w:rsidRPr="009173C6">
        <w:rPr>
          <w:rFonts w:ascii="Times New Roman" w:hAnsi="Times New Roman"/>
          <w:bCs/>
        </w:rPr>
        <w:t>Ȳs</w:t>
      </w:r>
      <w:proofErr w:type="spellEnd"/>
      <w:r w:rsidR="009173C6" w:rsidRPr="009173C6">
        <w:rPr>
          <w:rFonts w:ascii="Times New Roman" w:hAnsi="Times New Roman"/>
          <w:bCs/>
        </w:rPr>
        <w:t>/</w:t>
      </w:r>
      <w:proofErr w:type="spellStart"/>
      <w:r w:rsidR="009173C6" w:rsidRPr="009173C6">
        <w:rPr>
          <w:rFonts w:ascii="Times New Roman" w:hAnsi="Times New Roman"/>
          <w:bCs/>
        </w:rPr>
        <w:t>Ȳp</w:t>
      </w:r>
      <w:proofErr w:type="spellEnd"/>
      <w:r w:rsidR="009173C6" w:rsidRPr="009173C6">
        <w:rPr>
          <w:rFonts w:ascii="Times New Roman" w:hAnsi="Times New Roman"/>
          <w:bCs/>
        </w:rPr>
        <w:t xml:space="preserve">)], where Ys and </w:t>
      </w:r>
      <w:proofErr w:type="spellStart"/>
      <w:r w:rsidR="009173C6" w:rsidRPr="009173C6">
        <w:rPr>
          <w:rFonts w:ascii="Times New Roman" w:hAnsi="Times New Roman"/>
          <w:bCs/>
        </w:rPr>
        <w:t>Yp</w:t>
      </w:r>
      <w:proofErr w:type="spellEnd"/>
      <w:r w:rsidR="009173C6" w:rsidRPr="009173C6">
        <w:rPr>
          <w:rFonts w:ascii="Times New Roman" w:hAnsi="Times New Roman"/>
          <w:bCs/>
        </w:rPr>
        <w:t xml:space="preserve"> denote yield under stress and non-stress conditions, respectively, and </w:t>
      </w:r>
      <w:proofErr w:type="spellStart"/>
      <w:r w:rsidR="009173C6" w:rsidRPr="009173C6">
        <w:rPr>
          <w:rFonts w:ascii="Times New Roman" w:hAnsi="Times New Roman"/>
          <w:bCs/>
        </w:rPr>
        <w:t>Ȳs</w:t>
      </w:r>
      <w:proofErr w:type="spellEnd"/>
      <w:r w:rsidR="009173C6" w:rsidRPr="009173C6">
        <w:rPr>
          <w:rFonts w:ascii="Times New Roman" w:hAnsi="Times New Roman"/>
          <w:bCs/>
        </w:rPr>
        <w:t xml:space="preserve"> and </w:t>
      </w:r>
      <w:proofErr w:type="spellStart"/>
      <w:r w:rsidR="009173C6" w:rsidRPr="009173C6">
        <w:rPr>
          <w:rFonts w:ascii="Times New Roman" w:hAnsi="Times New Roman"/>
          <w:bCs/>
        </w:rPr>
        <w:t>Ȳp</w:t>
      </w:r>
      <w:proofErr w:type="spellEnd"/>
      <w:r w:rsidR="009173C6" w:rsidRPr="009173C6">
        <w:rPr>
          <w:rFonts w:ascii="Times New Roman" w:hAnsi="Times New Roman"/>
          <w:bCs/>
        </w:rPr>
        <w:t xml:space="preserve"> represent corresponding mean yields; genotypes with SSI &lt; 1 were considered drought tolerant.</w:t>
      </w:r>
    </w:p>
    <w:p w14:paraId="26C8C8C2" w14:textId="77777777" w:rsidR="00FF655F" w:rsidRPr="0037332B" w:rsidRDefault="003340AC" w:rsidP="00FF655F">
      <w:pPr>
        <w:spacing w:before="240" w:after="240" w:line="360" w:lineRule="auto"/>
        <w:jc w:val="both"/>
        <w:rPr>
          <w:rFonts w:ascii="Times New Roman" w:hAnsi="Times New Roman"/>
          <w:b/>
        </w:rPr>
      </w:pPr>
      <w:r w:rsidRPr="0037332B">
        <w:rPr>
          <w:rFonts w:ascii="Times New Roman" w:hAnsi="Times New Roman"/>
          <w:b/>
          <w:u w:val="single"/>
        </w:rPr>
        <w:t>Results</w:t>
      </w:r>
      <w:r w:rsidR="00B60E73" w:rsidRPr="0037332B">
        <w:rPr>
          <w:rFonts w:ascii="Times New Roman" w:hAnsi="Times New Roman"/>
          <w:b/>
          <w:u w:val="single"/>
        </w:rPr>
        <w:t xml:space="preserve"> </w:t>
      </w:r>
      <w:r w:rsidR="00FF655F">
        <w:rPr>
          <w:rFonts w:ascii="Times New Roman" w:hAnsi="Times New Roman"/>
          <w:b/>
          <w:u w:val="single"/>
        </w:rPr>
        <w:t xml:space="preserve">and </w:t>
      </w:r>
      <w:r w:rsidR="00FF655F" w:rsidRPr="0037332B">
        <w:rPr>
          <w:rFonts w:ascii="Times New Roman" w:hAnsi="Times New Roman"/>
          <w:b/>
          <w:u w:val="single"/>
        </w:rPr>
        <w:t>Discussion</w:t>
      </w:r>
      <w:r w:rsidR="00FF655F" w:rsidRPr="0037332B">
        <w:rPr>
          <w:rFonts w:ascii="Times New Roman" w:hAnsi="Times New Roman"/>
          <w:b/>
        </w:rPr>
        <w:t xml:space="preserve">: </w:t>
      </w:r>
    </w:p>
    <w:p w14:paraId="332C829C" w14:textId="4B44D815" w:rsidR="007624BC" w:rsidRDefault="007624BC" w:rsidP="007624BC">
      <w:pPr>
        <w:spacing w:before="240" w:after="240" w:line="360" w:lineRule="auto"/>
        <w:ind w:firstLine="720"/>
        <w:jc w:val="both"/>
        <w:rPr>
          <w:rFonts w:ascii="Times New Roman" w:hAnsi="Times New Roman"/>
        </w:rPr>
      </w:pPr>
      <w:r w:rsidRPr="007624BC">
        <w:rPr>
          <w:rFonts w:ascii="Times New Roman" w:hAnsi="Times New Roman"/>
        </w:rPr>
        <w:t>Relative water content (RWC) decreased significantly with increasing moisture stress, recording the highest mean under control conditions (71.98%), followed by 25% stress (62.34%) and the lowest under 50% stress (51.63%). Significant difference</w:t>
      </w:r>
      <w:r w:rsidR="00A34E86">
        <w:rPr>
          <w:rFonts w:ascii="Times New Roman" w:hAnsi="Times New Roman"/>
        </w:rPr>
        <w:t xml:space="preserve"> among the genotypes</w:t>
      </w:r>
      <w:r w:rsidRPr="007624BC">
        <w:rPr>
          <w:rFonts w:ascii="Times New Roman" w:hAnsi="Times New Roman"/>
        </w:rPr>
        <w:t xml:space="preserve"> were observed</w:t>
      </w:r>
      <w:r w:rsidR="00A34E86">
        <w:rPr>
          <w:rFonts w:ascii="Times New Roman" w:hAnsi="Times New Roman"/>
        </w:rPr>
        <w:t xml:space="preserve"> at 1% level of probability</w:t>
      </w:r>
      <w:r w:rsidRPr="007624BC">
        <w:rPr>
          <w:rFonts w:ascii="Times New Roman" w:hAnsi="Times New Roman"/>
        </w:rPr>
        <w:t>, with DCC-60 showing the highest RWC (70.59%), followed by DCC-64 (68.43%) and DCC-56 (66.17%), while DCC-4 (53.64%) and DCC-89 (55.33%) recorded the lowest values. The genotype × moisture stress interaction was non-significant</w:t>
      </w:r>
      <w:r w:rsidR="00A34E86">
        <w:rPr>
          <w:rFonts w:ascii="Times New Roman" w:hAnsi="Times New Roman"/>
        </w:rPr>
        <w:t xml:space="preserve"> (Table 1)</w:t>
      </w:r>
      <w:r w:rsidRPr="007624BC">
        <w:rPr>
          <w:rFonts w:ascii="Times New Roman" w:hAnsi="Times New Roman"/>
        </w:rPr>
        <w:t>.</w:t>
      </w:r>
    </w:p>
    <w:p w14:paraId="216C77E1" w14:textId="1AF58FDE" w:rsidR="007624BC" w:rsidRDefault="007624BC" w:rsidP="007624BC">
      <w:pPr>
        <w:spacing w:before="240" w:after="240" w:line="360" w:lineRule="auto"/>
        <w:ind w:firstLine="720"/>
        <w:jc w:val="both"/>
        <w:rPr>
          <w:rFonts w:ascii="Times New Roman" w:hAnsi="Times New Roman"/>
        </w:rPr>
      </w:pPr>
      <w:r w:rsidRPr="007624BC">
        <w:rPr>
          <w:rFonts w:ascii="Times New Roman" w:hAnsi="Times New Roman"/>
        </w:rPr>
        <w:lastRenderedPageBreak/>
        <w:t xml:space="preserve">Chlorophyll content declined significantly with increasing moisture stress, recording the highest mean under control conditions (15.45), followed by 25% stress (12.99) and the lowest under 50% stress (10.47). Significant </w:t>
      </w:r>
      <w:r w:rsidR="00A34E86">
        <w:rPr>
          <w:rFonts w:ascii="Times New Roman" w:hAnsi="Times New Roman"/>
        </w:rPr>
        <w:t xml:space="preserve">variation among </w:t>
      </w:r>
      <w:r w:rsidRPr="007624BC">
        <w:rPr>
          <w:rFonts w:ascii="Times New Roman" w:hAnsi="Times New Roman"/>
        </w:rPr>
        <w:t>genotyp</w:t>
      </w:r>
      <w:r w:rsidR="00A34E86">
        <w:rPr>
          <w:rFonts w:ascii="Times New Roman" w:hAnsi="Times New Roman"/>
        </w:rPr>
        <w:t>es</w:t>
      </w:r>
      <w:r w:rsidRPr="007624BC">
        <w:rPr>
          <w:rFonts w:ascii="Times New Roman" w:hAnsi="Times New Roman"/>
        </w:rPr>
        <w:t xml:space="preserve"> </w:t>
      </w:r>
      <w:r w:rsidR="00A34E86">
        <w:rPr>
          <w:rFonts w:ascii="Times New Roman" w:hAnsi="Times New Roman"/>
        </w:rPr>
        <w:t xml:space="preserve">were </w:t>
      </w:r>
      <w:r w:rsidRPr="007624BC">
        <w:rPr>
          <w:rFonts w:ascii="Times New Roman" w:hAnsi="Times New Roman"/>
        </w:rPr>
        <w:t>observed</w:t>
      </w:r>
      <w:r w:rsidR="00A34E86">
        <w:rPr>
          <w:rFonts w:ascii="Times New Roman" w:hAnsi="Times New Roman"/>
        </w:rPr>
        <w:t xml:space="preserve"> at 1% level of probability</w:t>
      </w:r>
      <w:r w:rsidRPr="007624BC">
        <w:rPr>
          <w:rFonts w:ascii="Times New Roman" w:hAnsi="Times New Roman"/>
        </w:rPr>
        <w:t>, with DCC-60 showing the highest chlorophyll content (16.53), followed by DCC-64 (15.37) and DCC-56 (14.83), while DCC-4 (10.37) and DCC-23 (10.63) recorded the lowest values. The genotype × moisture stress interaction was significant, with the maximum chlorophyll content in DCC-60 under control conditions (18.60) and the minimum in DCC-4 under 50% stress (7.50)</w:t>
      </w:r>
      <w:r w:rsidR="00A80238">
        <w:rPr>
          <w:rFonts w:ascii="Times New Roman" w:hAnsi="Times New Roman"/>
        </w:rPr>
        <w:t xml:space="preserve"> (Table 1)</w:t>
      </w:r>
      <w:r w:rsidRPr="007624BC">
        <w:rPr>
          <w:rFonts w:ascii="Times New Roman" w:hAnsi="Times New Roman"/>
        </w:rPr>
        <w:t>.</w:t>
      </w:r>
    </w:p>
    <w:p w14:paraId="3646C9C3" w14:textId="1CAF28DD" w:rsidR="00F61E2E" w:rsidRPr="00F61E2E" w:rsidRDefault="00F61E2E" w:rsidP="00F61E2E">
      <w:pPr>
        <w:spacing w:after="240"/>
        <w:ind w:left="851" w:hanging="851"/>
        <w:rPr>
          <w:rFonts w:ascii="Times New Roman" w:hAnsi="Times New Roman"/>
          <w:b/>
        </w:rPr>
      </w:pPr>
      <w:r>
        <w:rPr>
          <w:rFonts w:ascii="Times New Roman" w:hAnsi="Times New Roman"/>
          <w:b/>
          <w:bCs/>
        </w:rPr>
        <w:t xml:space="preserve">Table 1. </w:t>
      </w:r>
      <w:r w:rsidRPr="00CF02E7">
        <w:rPr>
          <w:rFonts w:ascii="Times New Roman" w:hAnsi="Times New Roman"/>
          <w:b/>
          <w:bCs/>
        </w:rPr>
        <w:t>R</w:t>
      </w:r>
      <w:r w:rsidRPr="00CF02E7">
        <w:rPr>
          <w:rFonts w:ascii="Times New Roman" w:eastAsia="Times New Roman" w:hAnsi="Times New Roman"/>
          <w:b/>
          <w:bCs/>
          <w:color w:val="000000"/>
        </w:rPr>
        <w:t xml:space="preserve">elative water content </w:t>
      </w:r>
      <w:r w:rsidRPr="00CF02E7">
        <w:rPr>
          <w:rFonts w:ascii="Times New Roman" w:hAnsi="Times New Roman"/>
          <w:b/>
          <w:bCs/>
        </w:rPr>
        <w:t>and</w:t>
      </w:r>
      <w:r w:rsidRPr="00CF02E7">
        <w:rPr>
          <w:rFonts w:ascii="Times New Roman" w:eastAsia="Times New Roman" w:hAnsi="Times New Roman"/>
          <w:b/>
          <w:bCs/>
          <w:color w:val="000000"/>
        </w:rPr>
        <w:t xml:space="preserve"> total chlorophyll content</w:t>
      </w:r>
      <w:r w:rsidRPr="00CF02E7">
        <w:rPr>
          <w:rFonts w:ascii="Times New Roman" w:hAnsi="Times New Roman"/>
          <w:b/>
          <w:bCs/>
        </w:rPr>
        <w:t xml:space="preserve"> of coriander genotypes as influenced by different moisture stress</w:t>
      </w:r>
    </w:p>
    <w:tbl>
      <w:tblPr>
        <w:tblpPr w:leftFromText="180" w:rightFromText="180" w:vertAnchor="text" w:horzAnchor="margin" w:tblpY="-37"/>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802"/>
        <w:gridCol w:w="802"/>
        <w:gridCol w:w="802"/>
        <w:gridCol w:w="851"/>
        <w:gridCol w:w="977"/>
        <w:gridCol w:w="976"/>
        <w:gridCol w:w="976"/>
        <w:gridCol w:w="1038"/>
      </w:tblGrid>
      <w:tr w:rsidR="00F61E2E" w:rsidRPr="00F61E2E" w14:paraId="02742566" w14:textId="77777777" w:rsidTr="00F61E2E">
        <w:trPr>
          <w:trHeight w:val="311"/>
        </w:trPr>
        <w:tc>
          <w:tcPr>
            <w:tcW w:w="0" w:type="auto"/>
            <w:vMerge w:val="restart"/>
            <w:vAlign w:val="center"/>
          </w:tcPr>
          <w:p w14:paraId="095523D5" w14:textId="77777777" w:rsidR="00F61E2E" w:rsidRPr="00F61E2E" w:rsidRDefault="00F61E2E" w:rsidP="0013356F">
            <w:pPr>
              <w:spacing w:after="0" w:line="240" w:lineRule="auto"/>
              <w:jc w:val="center"/>
              <w:rPr>
                <w:rFonts w:ascii="Times New Roman" w:eastAsia="Times New Roman" w:hAnsi="Times New Roman" w:cs="Times New Roman"/>
                <w:b/>
                <w:bCs/>
                <w:color w:val="000000"/>
                <w:kern w:val="0"/>
              </w:rPr>
            </w:pPr>
            <w:r w:rsidRPr="00F61E2E">
              <w:rPr>
                <w:rFonts w:ascii="Times New Roman" w:eastAsia="Times New Roman" w:hAnsi="Times New Roman" w:cs="Times New Roman"/>
                <w:b/>
                <w:bCs/>
                <w:color w:val="000000"/>
                <w:kern w:val="0"/>
              </w:rPr>
              <w:t>Moisture stress /</w:t>
            </w:r>
          </w:p>
          <w:p w14:paraId="224C6943" w14:textId="77777777" w:rsidR="00F61E2E" w:rsidRPr="00F61E2E" w:rsidRDefault="00F61E2E" w:rsidP="0013356F">
            <w:pPr>
              <w:spacing w:after="0" w:line="240" w:lineRule="auto"/>
              <w:jc w:val="center"/>
              <w:rPr>
                <w:rFonts w:ascii="Times New Roman" w:hAnsi="Times New Roman" w:cs="Times New Roman"/>
                <w:b/>
                <w:bCs/>
                <w:kern w:val="0"/>
              </w:rPr>
            </w:pPr>
            <w:r w:rsidRPr="00F61E2E">
              <w:rPr>
                <w:rFonts w:ascii="Times New Roman" w:eastAsia="Times New Roman" w:hAnsi="Times New Roman" w:cs="Times New Roman"/>
                <w:b/>
                <w:bCs/>
                <w:color w:val="000000"/>
                <w:kern w:val="0"/>
              </w:rPr>
              <w:t>Genotypes</w:t>
            </w:r>
          </w:p>
        </w:tc>
        <w:tc>
          <w:tcPr>
            <w:tcW w:w="0" w:type="auto"/>
            <w:gridSpan w:val="4"/>
            <w:vAlign w:val="center"/>
          </w:tcPr>
          <w:p w14:paraId="686F02BC" w14:textId="77777777" w:rsidR="00F61E2E" w:rsidRPr="00F61E2E" w:rsidRDefault="00F61E2E" w:rsidP="0013356F">
            <w:pPr>
              <w:spacing w:after="0" w:line="240" w:lineRule="auto"/>
              <w:jc w:val="center"/>
              <w:rPr>
                <w:rFonts w:ascii="Times New Roman" w:hAnsi="Times New Roman" w:cs="Times New Roman"/>
                <w:b/>
                <w:bCs/>
                <w:kern w:val="0"/>
              </w:rPr>
            </w:pPr>
            <w:r w:rsidRPr="00F61E2E">
              <w:rPr>
                <w:rFonts w:ascii="Times New Roman" w:eastAsia="Times New Roman" w:hAnsi="Times New Roman" w:cs="Times New Roman"/>
                <w:b/>
                <w:bCs/>
                <w:color w:val="000000"/>
                <w:kern w:val="0"/>
              </w:rPr>
              <w:t>Relative water content</w:t>
            </w:r>
          </w:p>
        </w:tc>
        <w:tc>
          <w:tcPr>
            <w:tcW w:w="0" w:type="auto"/>
            <w:gridSpan w:val="4"/>
            <w:vAlign w:val="center"/>
          </w:tcPr>
          <w:p w14:paraId="05C8C682" w14:textId="77777777" w:rsidR="00F61E2E" w:rsidRPr="00F61E2E" w:rsidRDefault="00F61E2E" w:rsidP="0013356F">
            <w:pPr>
              <w:spacing w:after="0" w:line="240" w:lineRule="auto"/>
              <w:jc w:val="center"/>
              <w:rPr>
                <w:rFonts w:ascii="Times New Roman" w:hAnsi="Times New Roman" w:cs="Times New Roman"/>
                <w:b/>
                <w:bCs/>
                <w:kern w:val="0"/>
              </w:rPr>
            </w:pPr>
            <w:r w:rsidRPr="00F61E2E">
              <w:rPr>
                <w:rFonts w:ascii="Times New Roman" w:eastAsia="Times New Roman" w:hAnsi="Times New Roman" w:cs="Times New Roman"/>
                <w:b/>
                <w:bCs/>
                <w:color w:val="000000"/>
                <w:kern w:val="0"/>
              </w:rPr>
              <w:t>Total chlorophyll content (SCMR)</w:t>
            </w:r>
          </w:p>
        </w:tc>
      </w:tr>
      <w:tr w:rsidR="00F61E2E" w:rsidRPr="00F61E2E" w14:paraId="1372A0C6" w14:textId="77777777" w:rsidTr="00F61E2E">
        <w:trPr>
          <w:trHeight w:val="311"/>
        </w:trPr>
        <w:tc>
          <w:tcPr>
            <w:tcW w:w="0" w:type="auto"/>
            <w:vMerge/>
            <w:vAlign w:val="center"/>
          </w:tcPr>
          <w:p w14:paraId="3CCB6810" w14:textId="77777777" w:rsidR="00F61E2E" w:rsidRPr="00F61E2E" w:rsidRDefault="00F61E2E" w:rsidP="0013356F">
            <w:pPr>
              <w:spacing w:after="0" w:line="240" w:lineRule="auto"/>
              <w:jc w:val="center"/>
              <w:rPr>
                <w:rFonts w:ascii="Times New Roman" w:hAnsi="Times New Roman" w:cs="Times New Roman"/>
                <w:b/>
                <w:bCs/>
                <w:kern w:val="0"/>
              </w:rPr>
            </w:pPr>
          </w:p>
        </w:tc>
        <w:tc>
          <w:tcPr>
            <w:tcW w:w="0" w:type="auto"/>
            <w:vAlign w:val="center"/>
          </w:tcPr>
          <w:p w14:paraId="6263F585" w14:textId="77777777" w:rsidR="00F61E2E" w:rsidRPr="00F61E2E" w:rsidRDefault="00F61E2E" w:rsidP="0013356F">
            <w:pPr>
              <w:spacing w:after="0" w:line="240" w:lineRule="auto"/>
              <w:jc w:val="center"/>
              <w:rPr>
                <w:rFonts w:ascii="Times New Roman" w:hAnsi="Times New Roman" w:cs="Times New Roman"/>
                <w:b/>
                <w:bCs/>
                <w:kern w:val="0"/>
              </w:rPr>
            </w:pPr>
            <w:r w:rsidRPr="00F61E2E">
              <w:rPr>
                <w:rFonts w:ascii="Times New Roman" w:hAnsi="Times New Roman" w:cs="Times New Roman"/>
                <w:b/>
                <w:bCs/>
                <w:kern w:val="0"/>
              </w:rPr>
              <w:t>M</w:t>
            </w:r>
            <w:r w:rsidRPr="00F61E2E">
              <w:rPr>
                <w:rFonts w:ascii="Times New Roman" w:hAnsi="Times New Roman" w:cs="Times New Roman"/>
                <w:b/>
                <w:bCs/>
                <w:kern w:val="0"/>
                <w:vertAlign w:val="subscript"/>
              </w:rPr>
              <w:t>1</w:t>
            </w:r>
          </w:p>
        </w:tc>
        <w:tc>
          <w:tcPr>
            <w:tcW w:w="0" w:type="auto"/>
            <w:vAlign w:val="center"/>
          </w:tcPr>
          <w:p w14:paraId="2FCED9A4" w14:textId="77777777" w:rsidR="00F61E2E" w:rsidRPr="00F61E2E" w:rsidRDefault="00F61E2E" w:rsidP="0013356F">
            <w:pPr>
              <w:spacing w:after="0" w:line="240" w:lineRule="auto"/>
              <w:jc w:val="center"/>
              <w:rPr>
                <w:rFonts w:ascii="Times New Roman" w:hAnsi="Times New Roman" w:cs="Times New Roman"/>
                <w:b/>
                <w:bCs/>
                <w:kern w:val="0"/>
              </w:rPr>
            </w:pPr>
            <w:r w:rsidRPr="00F61E2E">
              <w:rPr>
                <w:rFonts w:ascii="Times New Roman" w:hAnsi="Times New Roman" w:cs="Times New Roman"/>
                <w:b/>
                <w:bCs/>
                <w:kern w:val="0"/>
              </w:rPr>
              <w:t>M</w:t>
            </w:r>
            <w:r w:rsidRPr="00F61E2E">
              <w:rPr>
                <w:rFonts w:ascii="Times New Roman" w:hAnsi="Times New Roman" w:cs="Times New Roman"/>
                <w:b/>
                <w:bCs/>
                <w:kern w:val="0"/>
                <w:vertAlign w:val="subscript"/>
              </w:rPr>
              <w:t>2</w:t>
            </w:r>
          </w:p>
        </w:tc>
        <w:tc>
          <w:tcPr>
            <w:tcW w:w="0" w:type="auto"/>
            <w:vAlign w:val="center"/>
          </w:tcPr>
          <w:p w14:paraId="2D8038C1" w14:textId="77777777" w:rsidR="00F61E2E" w:rsidRPr="00F61E2E" w:rsidRDefault="00F61E2E" w:rsidP="0013356F">
            <w:pPr>
              <w:spacing w:after="0" w:line="240" w:lineRule="auto"/>
              <w:jc w:val="center"/>
              <w:rPr>
                <w:rFonts w:ascii="Times New Roman" w:hAnsi="Times New Roman" w:cs="Times New Roman"/>
                <w:b/>
                <w:bCs/>
                <w:kern w:val="0"/>
              </w:rPr>
            </w:pPr>
            <w:r w:rsidRPr="00F61E2E">
              <w:rPr>
                <w:rFonts w:ascii="Times New Roman" w:hAnsi="Times New Roman" w:cs="Times New Roman"/>
                <w:b/>
                <w:bCs/>
                <w:kern w:val="0"/>
              </w:rPr>
              <w:t>M</w:t>
            </w:r>
            <w:r w:rsidRPr="00F61E2E">
              <w:rPr>
                <w:rFonts w:ascii="Times New Roman" w:hAnsi="Times New Roman" w:cs="Times New Roman"/>
                <w:b/>
                <w:bCs/>
                <w:kern w:val="0"/>
                <w:vertAlign w:val="subscript"/>
              </w:rPr>
              <w:t>3</w:t>
            </w:r>
          </w:p>
        </w:tc>
        <w:tc>
          <w:tcPr>
            <w:tcW w:w="0" w:type="auto"/>
            <w:vAlign w:val="center"/>
          </w:tcPr>
          <w:p w14:paraId="2B0E053A" w14:textId="77777777" w:rsidR="00F61E2E" w:rsidRPr="00F61E2E" w:rsidRDefault="00F61E2E" w:rsidP="0013356F">
            <w:pPr>
              <w:spacing w:after="0" w:line="240" w:lineRule="auto"/>
              <w:jc w:val="center"/>
              <w:rPr>
                <w:rFonts w:ascii="Times New Roman" w:hAnsi="Times New Roman" w:cs="Times New Roman"/>
                <w:b/>
                <w:bCs/>
                <w:kern w:val="0"/>
              </w:rPr>
            </w:pPr>
            <w:r w:rsidRPr="00F61E2E">
              <w:rPr>
                <w:rFonts w:ascii="Times New Roman" w:hAnsi="Times New Roman" w:cs="Times New Roman"/>
                <w:b/>
                <w:bCs/>
                <w:kern w:val="0"/>
              </w:rPr>
              <w:t>Mean</w:t>
            </w:r>
          </w:p>
        </w:tc>
        <w:tc>
          <w:tcPr>
            <w:tcW w:w="0" w:type="auto"/>
            <w:vAlign w:val="center"/>
          </w:tcPr>
          <w:p w14:paraId="53EB55FD" w14:textId="77777777" w:rsidR="00F61E2E" w:rsidRPr="00F61E2E" w:rsidRDefault="00F61E2E" w:rsidP="0013356F">
            <w:pPr>
              <w:spacing w:after="0" w:line="240" w:lineRule="auto"/>
              <w:jc w:val="center"/>
              <w:rPr>
                <w:rFonts w:ascii="Times New Roman" w:hAnsi="Times New Roman" w:cs="Times New Roman"/>
                <w:b/>
                <w:bCs/>
                <w:kern w:val="0"/>
              </w:rPr>
            </w:pPr>
            <w:r w:rsidRPr="00F61E2E">
              <w:rPr>
                <w:rFonts w:ascii="Times New Roman" w:hAnsi="Times New Roman" w:cs="Times New Roman"/>
                <w:b/>
                <w:bCs/>
                <w:kern w:val="0"/>
              </w:rPr>
              <w:t>M</w:t>
            </w:r>
            <w:r w:rsidRPr="00F61E2E">
              <w:rPr>
                <w:rFonts w:ascii="Times New Roman" w:hAnsi="Times New Roman" w:cs="Times New Roman"/>
                <w:b/>
                <w:bCs/>
                <w:kern w:val="0"/>
                <w:vertAlign w:val="subscript"/>
              </w:rPr>
              <w:t>1</w:t>
            </w:r>
          </w:p>
        </w:tc>
        <w:tc>
          <w:tcPr>
            <w:tcW w:w="0" w:type="auto"/>
            <w:vAlign w:val="center"/>
          </w:tcPr>
          <w:p w14:paraId="064EB589" w14:textId="77777777" w:rsidR="00F61E2E" w:rsidRPr="00F61E2E" w:rsidRDefault="00F61E2E" w:rsidP="0013356F">
            <w:pPr>
              <w:spacing w:after="0" w:line="240" w:lineRule="auto"/>
              <w:jc w:val="center"/>
              <w:rPr>
                <w:rFonts w:ascii="Times New Roman" w:hAnsi="Times New Roman" w:cs="Times New Roman"/>
                <w:b/>
                <w:bCs/>
                <w:kern w:val="0"/>
              </w:rPr>
            </w:pPr>
            <w:r w:rsidRPr="00F61E2E">
              <w:rPr>
                <w:rFonts w:ascii="Times New Roman" w:hAnsi="Times New Roman" w:cs="Times New Roman"/>
                <w:b/>
                <w:bCs/>
                <w:kern w:val="0"/>
              </w:rPr>
              <w:t>M</w:t>
            </w:r>
            <w:r w:rsidRPr="00F61E2E">
              <w:rPr>
                <w:rFonts w:ascii="Times New Roman" w:hAnsi="Times New Roman" w:cs="Times New Roman"/>
                <w:b/>
                <w:bCs/>
                <w:kern w:val="0"/>
                <w:vertAlign w:val="subscript"/>
              </w:rPr>
              <w:t>2</w:t>
            </w:r>
          </w:p>
        </w:tc>
        <w:tc>
          <w:tcPr>
            <w:tcW w:w="0" w:type="auto"/>
            <w:vAlign w:val="center"/>
          </w:tcPr>
          <w:p w14:paraId="14970E75" w14:textId="77777777" w:rsidR="00F61E2E" w:rsidRPr="00F61E2E" w:rsidRDefault="00F61E2E" w:rsidP="0013356F">
            <w:pPr>
              <w:spacing w:after="0" w:line="240" w:lineRule="auto"/>
              <w:jc w:val="center"/>
              <w:rPr>
                <w:rFonts w:ascii="Times New Roman" w:hAnsi="Times New Roman" w:cs="Times New Roman"/>
                <w:b/>
                <w:bCs/>
                <w:kern w:val="0"/>
              </w:rPr>
            </w:pPr>
            <w:r w:rsidRPr="00F61E2E">
              <w:rPr>
                <w:rFonts w:ascii="Times New Roman" w:hAnsi="Times New Roman" w:cs="Times New Roman"/>
                <w:b/>
                <w:bCs/>
                <w:kern w:val="0"/>
              </w:rPr>
              <w:t>M</w:t>
            </w:r>
            <w:r w:rsidRPr="00F61E2E">
              <w:rPr>
                <w:rFonts w:ascii="Times New Roman" w:hAnsi="Times New Roman" w:cs="Times New Roman"/>
                <w:b/>
                <w:bCs/>
                <w:kern w:val="0"/>
                <w:vertAlign w:val="subscript"/>
              </w:rPr>
              <w:t>3</w:t>
            </w:r>
          </w:p>
        </w:tc>
        <w:tc>
          <w:tcPr>
            <w:tcW w:w="0" w:type="auto"/>
            <w:vAlign w:val="center"/>
          </w:tcPr>
          <w:p w14:paraId="02124F23" w14:textId="77777777" w:rsidR="00F61E2E" w:rsidRPr="00F61E2E" w:rsidRDefault="00F61E2E" w:rsidP="0013356F">
            <w:pPr>
              <w:spacing w:after="0" w:line="240" w:lineRule="auto"/>
              <w:jc w:val="center"/>
              <w:rPr>
                <w:rFonts w:ascii="Times New Roman" w:hAnsi="Times New Roman" w:cs="Times New Roman"/>
                <w:b/>
                <w:bCs/>
                <w:kern w:val="0"/>
              </w:rPr>
            </w:pPr>
            <w:r w:rsidRPr="00F61E2E">
              <w:rPr>
                <w:rFonts w:ascii="Times New Roman" w:hAnsi="Times New Roman" w:cs="Times New Roman"/>
                <w:b/>
                <w:bCs/>
                <w:kern w:val="0"/>
              </w:rPr>
              <w:t>Mean</w:t>
            </w:r>
          </w:p>
        </w:tc>
      </w:tr>
      <w:tr w:rsidR="00F61E2E" w:rsidRPr="00F61E2E" w14:paraId="3C86E26A" w14:textId="77777777" w:rsidTr="00F61E2E">
        <w:trPr>
          <w:trHeight w:val="311"/>
        </w:trPr>
        <w:tc>
          <w:tcPr>
            <w:tcW w:w="0" w:type="auto"/>
            <w:vAlign w:val="center"/>
          </w:tcPr>
          <w:p w14:paraId="2F8E821B" w14:textId="77777777" w:rsidR="00F61E2E" w:rsidRPr="00F61E2E" w:rsidRDefault="00F61E2E" w:rsidP="0013356F">
            <w:pPr>
              <w:spacing w:after="0" w:line="240" w:lineRule="auto"/>
              <w:jc w:val="center"/>
              <w:rPr>
                <w:rFonts w:ascii="Times New Roman" w:hAnsi="Times New Roman" w:cs="Times New Roman"/>
                <w:b/>
                <w:bCs/>
                <w:kern w:val="0"/>
              </w:rPr>
            </w:pPr>
            <w:r w:rsidRPr="00F61E2E">
              <w:rPr>
                <w:rFonts w:ascii="Times New Roman" w:hAnsi="Times New Roman" w:cs="Times New Roman"/>
                <w:color w:val="000000"/>
                <w:kern w:val="0"/>
              </w:rPr>
              <w:t>DCC-89</w:t>
            </w:r>
          </w:p>
        </w:tc>
        <w:tc>
          <w:tcPr>
            <w:tcW w:w="0" w:type="auto"/>
            <w:vAlign w:val="center"/>
          </w:tcPr>
          <w:p w14:paraId="09221CCE" w14:textId="77777777" w:rsidR="00F61E2E" w:rsidRPr="00F61E2E" w:rsidRDefault="00F61E2E" w:rsidP="0013356F">
            <w:pPr>
              <w:spacing w:after="0" w:line="240" w:lineRule="auto"/>
              <w:jc w:val="center"/>
              <w:rPr>
                <w:rFonts w:ascii="Times New Roman" w:hAnsi="Times New Roman" w:cs="Times New Roman"/>
                <w:kern w:val="0"/>
              </w:rPr>
            </w:pPr>
            <w:r w:rsidRPr="00F61E2E">
              <w:rPr>
                <w:rFonts w:ascii="Times New Roman" w:hAnsi="Times New Roman" w:cs="Times New Roman"/>
                <w:color w:val="000000"/>
                <w:kern w:val="0"/>
              </w:rPr>
              <w:t>68.50</w:t>
            </w:r>
          </w:p>
        </w:tc>
        <w:tc>
          <w:tcPr>
            <w:tcW w:w="0" w:type="auto"/>
            <w:vAlign w:val="center"/>
          </w:tcPr>
          <w:p w14:paraId="7CB7B9E3" w14:textId="77777777" w:rsidR="00F61E2E" w:rsidRPr="00F61E2E" w:rsidRDefault="00F61E2E" w:rsidP="0013356F">
            <w:pPr>
              <w:spacing w:after="0" w:line="240" w:lineRule="auto"/>
              <w:jc w:val="center"/>
              <w:rPr>
                <w:rFonts w:ascii="Times New Roman" w:hAnsi="Times New Roman" w:cs="Times New Roman"/>
                <w:kern w:val="0"/>
              </w:rPr>
            </w:pPr>
            <w:r w:rsidRPr="00F61E2E">
              <w:rPr>
                <w:rFonts w:ascii="Times New Roman" w:hAnsi="Times New Roman" w:cs="Times New Roman"/>
                <w:color w:val="000000"/>
                <w:kern w:val="0"/>
              </w:rPr>
              <w:t>56.00</w:t>
            </w:r>
          </w:p>
        </w:tc>
        <w:tc>
          <w:tcPr>
            <w:tcW w:w="0" w:type="auto"/>
            <w:vAlign w:val="center"/>
          </w:tcPr>
          <w:p w14:paraId="2F633C5E" w14:textId="77777777" w:rsidR="00F61E2E" w:rsidRPr="00F61E2E" w:rsidRDefault="00F61E2E" w:rsidP="0013356F">
            <w:pPr>
              <w:spacing w:after="0" w:line="240" w:lineRule="auto"/>
              <w:jc w:val="center"/>
              <w:rPr>
                <w:rFonts w:ascii="Times New Roman" w:hAnsi="Times New Roman" w:cs="Times New Roman"/>
                <w:b/>
                <w:bCs/>
                <w:kern w:val="0"/>
              </w:rPr>
            </w:pPr>
            <w:r w:rsidRPr="00F61E2E">
              <w:rPr>
                <w:rFonts w:ascii="Times New Roman" w:hAnsi="Times New Roman" w:cs="Times New Roman"/>
                <w:color w:val="000000"/>
                <w:kern w:val="0"/>
              </w:rPr>
              <w:t>41.50</w:t>
            </w:r>
          </w:p>
        </w:tc>
        <w:tc>
          <w:tcPr>
            <w:tcW w:w="0" w:type="auto"/>
            <w:vAlign w:val="center"/>
          </w:tcPr>
          <w:p w14:paraId="0D0FA237" w14:textId="77777777" w:rsidR="00F61E2E" w:rsidRPr="00F61E2E" w:rsidRDefault="00F61E2E" w:rsidP="0013356F">
            <w:pPr>
              <w:spacing w:after="0" w:line="240" w:lineRule="auto"/>
              <w:jc w:val="center"/>
              <w:rPr>
                <w:rFonts w:ascii="Times New Roman" w:hAnsi="Times New Roman" w:cs="Times New Roman"/>
                <w:b/>
                <w:bCs/>
                <w:kern w:val="0"/>
              </w:rPr>
            </w:pPr>
            <w:r w:rsidRPr="00F61E2E">
              <w:rPr>
                <w:rFonts w:ascii="Times New Roman" w:hAnsi="Times New Roman" w:cs="Times New Roman"/>
                <w:b/>
                <w:bCs/>
                <w:color w:val="000000"/>
                <w:kern w:val="0"/>
              </w:rPr>
              <w:t>55.33</w:t>
            </w:r>
          </w:p>
        </w:tc>
        <w:tc>
          <w:tcPr>
            <w:tcW w:w="0" w:type="auto"/>
            <w:vAlign w:val="center"/>
          </w:tcPr>
          <w:p w14:paraId="2BCED712" w14:textId="77777777" w:rsidR="00F61E2E" w:rsidRPr="00F61E2E" w:rsidRDefault="00F61E2E" w:rsidP="0013356F">
            <w:pPr>
              <w:spacing w:after="0" w:line="240" w:lineRule="auto"/>
              <w:jc w:val="center"/>
              <w:rPr>
                <w:rFonts w:ascii="Times New Roman" w:hAnsi="Times New Roman" w:cs="Times New Roman"/>
                <w:kern w:val="0"/>
              </w:rPr>
            </w:pPr>
            <w:r w:rsidRPr="00F61E2E">
              <w:rPr>
                <w:rFonts w:ascii="Times New Roman" w:hAnsi="Times New Roman" w:cs="Times New Roman"/>
                <w:color w:val="000000"/>
                <w:kern w:val="0"/>
              </w:rPr>
              <w:t>14.40</w:t>
            </w:r>
          </w:p>
        </w:tc>
        <w:tc>
          <w:tcPr>
            <w:tcW w:w="0" w:type="auto"/>
            <w:vAlign w:val="center"/>
          </w:tcPr>
          <w:p w14:paraId="391DA522" w14:textId="77777777" w:rsidR="00F61E2E" w:rsidRPr="00F61E2E" w:rsidRDefault="00F61E2E" w:rsidP="0013356F">
            <w:pPr>
              <w:spacing w:after="0" w:line="240" w:lineRule="auto"/>
              <w:jc w:val="center"/>
              <w:rPr>
                <w:rFonts w:ascii="Times New Roman" w:hAnsi="Times New Roman" w:cs="Times New Roman"/>
                <w:kern w:val="0"/>
              </w:rPr>
            </w:pPr>
            <w:r w:rsidRPr="00F61E2E">
              <w:rPr>
                <w:rFonts w:ascii="Times New Roman" w:hAnsi="Times New Roman" w:cs="Times New Roman"/>
                <w:color w:val="000000"/>
                <w:kern w:val="0"/>
              </w:rPr>
              <w:t>11.00</w:t>
            </w:r>
          </w:p>
        </w:tc>
        <w:tc>
          <w:tcPr>
            <w:tcW w:w="0" w:type="auto"/>
            <w:vAlign w:val="center"/>
          </w:tcPr>
          <w:p w14:paraId="4154C9CA" w14:textId="77777777" w:rsidR="00F61E2E" w:rsidRPr="00F61E2E" w:rsidRDefault="00F61E2E" w:rsidP="0013356F">
            <w:pPr>
              <w:spacing w:after="0" w:line="240" w:lineRule="auto"/>
              <w:jc w:val="center"/>
              <w:rPr>
                <w:rFonts w:ascii="Times New Roman" w:hAnsi="Times New Roman" w:cs="Times New Roman"/>
                <w:b/>
                <w:bCs/>
                <w:kern w:val="0"/>
              </w:rPr>
            </w:pPr>
            <w:r w:rsidRPr="00F61E2E">
              <w:rPr>
                <w:rFonts w:ascii="Times New Roman" w:hAnsi="Times New Roman" w:cs="Times New Roman"/>
                <w:color w:val="000000"/>
                <w:kern w:val="0"/>
              </w:rPr>
              <w:t>8.50</w:t>
            </w:r>
          </w:p>
        </w:tc>
        <w:tc>
          <w:tcPr>
            <w:tcW w:w="0" w:type="auto"/>
            <w:vAlign w:val="center"/>
          </w:tcPr>
          <w:p w14:paraId="6CCE2C50" w14:textId="77777777" w:rsidR="00F61E2E" w:rsidRPr="00F61E2E" w:rsidRDefault="00F61E2E" w:rsidP="0013356F">
            <w:pPr>
              <w:spacing w:after="0" w:line="240" w:lineRule="auto"/>
              <w:jc w:val="center"/>
              <w:rPr>
                <w:rFonts w:ascii="Times New Roman" w:hAnsi="Times New Roman" w:cs="Times New Roman"/>
                <w:b/>
                <w:bCs/>
                <w:kern w:val="0"/>
              </w:rPr>
            </w:pPr>
            <w:r w:rsidRPr="00F61E2E">
              <w:rPr>
                <w:rFonts w:ascii="Times New Roman" w:hAnsi="Times New Roman" w:cs="Times New Roman"/>
                <w:b/>
                <w:bCs/>
                <w:color w:val="000000"/>
                <w:kern w:val="0"/>
              </w:rPr>
              <w:t>11.30</w:t>
            </w:r>
          </w:p>
        </w:tc>
      </w:tr>
      <w:tr w:rsidR="00F61E2E" w:rsidRPr="00F61E2E" w14:paraId="61AFAB3B" w14:textId="77777777" w:rsidTr="00F61E2E">
        <w:trPr>
          <w:trHeight w:val="311"/>
        </w:trPr>
        <w:tc>
          <w:tcPr>
            <w:tcW w:w="0" w:type="auto"/>
            <w:vAlign w:val="center"/>
          </w:tcPr>
          <w:p w14:paraId="1DA8BEF9" w14:textId="77777777" w:rsidR="00F61E2E" w:rsidRPr="00F61E2E" w:rsidRDefault="00F61E2E" w:rsidP="0013356F">
            <w:pPr>
              <w:spacing w:after="0" w:line="240" w:lineRule="auto"/>
              <w:jc w:val="center"/>
              <w:rPr>
                <w:rFonts w:ascii="Times New Roman" w:hAnsi="Times New Roman" w:cs="Times New Roman"/>
                <w:b/>
                <w:bCs/>
                <w:kern w:val="0"/>
              </w:rPr>
            </w:pPr>
            <w:r w:rsidRPr="00F61E2E">
              <w:rPr>
                <w:rFonts w:ascii="Times New Roman" w:hAnsi="Times New Roman" w:cs="Times New Roman"/>
                <w:color w:val="000000"/>
                <w:kern w:val="0"/>
              </w:rPr>
              <w:t>DCC-81</w:t>
            </w:r>
          </w:p>
        </w:tc>
        <w:tc>
          <w:tcPr>
            <w:tcW w:w="0" w:type="auto"/>
            <w:vAlign w:val="center"/>
          </w:tcPr>
          <w:p w14:paraId="6DB30E5A" w14:textId="77777777" w:rsidR="00F61E2E" w:rsidRPr="00F61E2E" w:rsidRDefault="00F61E2E" w:rsidP="0013356F">
            <w:pPr>
              <w:spacing w:after="0" w:line="240" w:lineRule="auto"/>
              <w:jc w:val="center"/>
              <w:rPr>
                <w:rFonts w:ascii="Times New Roman" w:hAnsi="Times New Roman" w:cs="Times New Roman"/>
                <w:color w:val="000000"/>
                <w:kern w:val="0"/>
              </w:rPr>
            </w:pPr>
            <w:r w:rsidRPr="00F61E2E">
              <w:rPr>
                <w:rFonts w:ascii="Times New Roman" w:hAnsi="Times New Roman" w:cs="Times New Roman"/>
                <w:color w:val="000000"/>
                <w:kern w:val="0"/>
              </w:rPr>
              <w:t>73.00</w:t>
            </w:r>
          </w:p>
        </w:tc>
        <w:tc>
          <w:tcPr>
            <w:tcW w:w="0" w:type="auto"/>
            <w:vAlign w:val="center"/>
          </w:tcPr>
          <w:p w14:paraId="093A7FDF" w14:textId="77777777" w:rsidR="00F61E2E" w:rsidRPr="00F61E2E" w:rsidRDefault="00F61E2E" w:rsidP="0013356F">
            <w:pPr>
              <w:spacing w:after="0" w:line="240" w:lineRule="auto"/>
              <w:jc w:val="center"/>
              <w:rPr>
                <w:rFonts w:ascii="Times New Roman" w:hAnsi="Times New Roman" w:cs="Times New Roman"/>
                <w:color w:val="000000"/>
                <w:kern w:val="0"/>
              </w:rPr>
            </w:pPr>
            <w:r w:rsidRPr="00F61E2E">
              <w:rPr>
                <w:rFonts w:ascii="Times New Roman" w:hAnsi="Times New Roman" w:cs="Times New Roman"/>
                <w:color w:val="000000"/>
                <w:kern w:val="0"/>
              </w:rPr>
              <w:t>63.50</w:t>
            </w:r>
          </w:p>
        </w:tc>
        <w:tc>
          <w:tcPr>
            <w:tcW w:w="0" w:type="auto"/>
            <w:vAlign w:val="center"/>
          </w:tcPr>
          <w:p w14:paraId="24483427" w14:textId="77777777" w:rsidR="00F61E2E" w:rsidRPr="00F61E2E" w:rsidRDefault="00F61E2E" w:rsidP="0013356F">
            <w:pPr>
              <w:spacing w:after="0" w:line="240" w:lineRule="auto"/>
              <w:jc w:val="center"/>
              <w:rPr>
                <w:rFonts w:ascii="Times New Roman" w:hAnsi="Times New Roman" w:cs="Times New Roman"/>
                <w:b/>
                <w:bCs/>
                <w:color w:val="000000"/>
                <w:kern w:val="0"/>
              </w:rPr>
            </w:pPr>
            <w:r w:rsidRPr="00F61E2E">
              <w:rPr>
                <w:rFonts w:ascii="Times New Roman" w:hAnsi="Times New Roman" w:cs="Times New Roman"/>
                <w:color w:val="000000"/>
                <w:kern w:val="0"/>
              </w:rPr>
              <w:t>52.00</w:t>
            </w:r>
          </w:p>
        </w:tc>
        <w:tc>
          <w:tcPr>
            <w:tcW w:w="0" w:type="auto"/>
            <w:vAlign w:val="center"/>
          </w:tcPr>
          <w:p w14:paraId="0105811B" w14:textId="77777777" w:rsidR="00F61E2E" w:rsidRPr="00F61E2E" w:rsidRDefault="00F61E2E" w:rsidP="0013356F">
            <w:pPr>
              <w:spacing w:after="0" w:line="240" w:lineRule="auto"/>
              <w:jc w:val="center"/>
              <w:rPr>
                <w:rFonts w:ascii="Times New Roman" w:hAnsi="Times New Roman" w:cs="Times New Roman"/>
                <w:b/>
                <w:bCs/>
                <w:color w:val="000000"/>
                <w:kern w:val="0"/>
              </w:rPr>
            </w:pPr>
            <w:r w:rsidRPr="00F61E2E">
              <w:rPr>
                <w:rFonts w:ascii="Times New Roman" w:hAnsi="Times New Roman" w:cs="Times New Roman"/>
                <w:b/>
                <w:bCs/>
                <w:color w:val="000000"/>
                <w:kern w:val="0"/>
              </w:rPr>
              <w:t>62.83</w:t>
            </w:r>
          </w:p>
        </w:tc>
        <w:tc>
          <w:tcPr>
            <w:tcW w:w="0" w:type="auto"/>
            <w:vAlign w:val="center"/>
          </w:tcPr>
          <w:p w14:paraId="4B36A07B" w14:textId="77777777" w:rsidR="00F61E2E" w:rsidRPr="00F61E2E" w:rsidRDefault="00F61E2E" w:rsidP="0013356F">
            <w:pPr>
              <w:spacing w:after="0" w:line="240" w:lineRule="auto"/>
              <w:jc w:val="center"/>
              <w:rPr>
                <w:rFonts w:ascii="Times New Roman" w:hAnsi="Times New Roman" w:cs="Times New Roman"/>
                <w:color w:val="000000"/>
                <w:kern w:val="0"/>
              </w:rPr>
            </w:pPr>
            <w:r w:rsidRPr="00F61E2E">
              <w:rPr>
                <w:rFonts w:ascii="Times New Roman" w:hAnsi="Times New Roman" w:cs="Times New Roman"/>
                <w:color w:val="000000"/>
                <w:kern w:val="0"/>
              </w:rPr>
              <w:t>14.50</w:t>
            </w:r>
          </w:p>
        </w:tc>
        <w:tc>
          <w:tcPr>
            <w:tcW w:w="0" w:type="auto"/>
            <w:vAlign w:val="center"/>
          </w:tcPr>
          <w:p w14:paraId="09B766F4" w14:textId="77777777" w:rsidR="00F61E2E" w:rsidRPr="00F61E2E" w:rsidRDefault="00F61E2E" w:rsidP="0013356F">
            <w:pPr>
              <w:spacing w:after="0" w:line="240" w:lineRule="auto"/>
              <w:jc w:val="center"/>
              <w:rPr>
                <w:rFonts w:ascii="Times New Roman" w:hAnsi="Times New Roman" w:cs="Times New Roman"/>
                <w:color w:val="000000"/>
                <w:kern w:val="0"/>
              </w:rPr>
            </w:pPr>
            <w:r w:rsidRPr="00F61E2E">
              <w:rPr>
                <w:rFonts w:ascii="Times New Roman" w:hAnsi="Times New Roman" w:cs="Times New Roman"/>
                <w:color w:val="000000"/>
                <w:kern w:val="0"/>
              </w:rPr>
              <w:t>12.20</w:t>
            </w:r>
          </w:p>
        </w:tc>
        <w:tc>
          <w:tcPr>
            <w:tcW w:w="0" w:type="auto"/>
            <w:vAlign w:val="center"/>
          </w:tcPr>
          <w:p w14:paraId="5BF55C88" w14:textId="77777777" w:rsidR="00F61E2E" w:rsidRPr="00F61E2E" w:rsidRDefault="00F61E2E" w:rsidP="0013356F">
            <w:pPr>
              <w:spacing w:after="0" w:line="240" w:lineRule="auto"/>
              <w:jc w:val="center"/>
              <w:rPr>
                <w:rFonts w:ascii="Times New Roman" w:hAnsi="Times New Roman" w:cs="Times New Roman"/>
                <w:b/>
                <w:bCs/>
                <w:color w:val="000000"/>
                <w:kern w:val="0"/>
              </w:rPr>
            </w:pPr>
            <w:r w:rsidRPr="00F61E2E">
              <w:rPr>
                <w:rFonts w:ascii="Times New Roman" w:hAnsi="Times New Roman" w:cs="Times New Roman"/>
                <w:color w:val="000000"/>
                <w:kern w:val="0"/>
              </w:rPr>
              <w:t>9.70</w:t>
            </w:r>
          </w:p>
        </w:tc>
        <w:tc>
          <w:tcPr>
            <w:tcW w:w="0" w:type="auto"/>
            <w:vAlign w:val="center"/>
          </w:tcPr>
          <w:p w14:paraId="6EEBA897" w14:textId="77777777" w:rsidR="00F61E2E" w:rsidRPr="00F61E2E" w:rsidRDefault="00F61E2E" w:rsidP="0013356F">
            <w:pPr>
              <w:spacing w:after="0" w:line="240" w:lineRule="auto"/>
              <w:jc w:val="center"/>
              <w:rPr>
                <w:rFonts w:ascii="Times New Roman" w:hAnsi="Times New Roman" w:cs="Times New Roman"/>
                <w:b/>
                <w:bCs/>
                <w:color w:val="000000"/>
                <w:kern w:val="0"/>
              </w:rPr>
            </w:pPr>
            <w:r w:rsidRPr="00F61E2E">
              <w:rPr>
                <w:rFonts w:ascii="Times New Roman" w:hAnsi="Times New Roman" w:cs="Times New Roman"/>
                <w:b/>
                <w:bCs/>
                <w:color w:val="000000"/>
                <w:kern w:val="0"/>
              </w:rPr>
              <w:t>12.13</w:t>
            </w:r>
          </w:p>
        </w:tc>
      </w:tr>
      <w:tr w:rsidR="00F61E2E" w:rsidRPr="00F61E2E" w14:paraId="35E20B2C" w14:textId="77777777" w:rsidTr="00F61E2E">
        <w:trPr>
          <w:trHeight w:val="311"/>
        </w:trPr>
        <w:tc>
          <w:tcPr>
            <w:tcW w:w="0" w:type="auto"/>
            <w:vAlign w:val="center"/>
          </w:tcPr>
          <w:p w14:paraId="2B48D25F" w14:textId="77777777" w:rsidR="00F61E2E" w:rsidRPr="00F61E2E" w:rsidRDefault="00F61E2E" w:rsidP="0013356F">
            <w:pPr>
              <w:spacing w:after="0" w:line="240" w:lineRule="auto"/>
              <w:jc w:val="center"/>
              <w:rPr>
                <w:rFonts w:ascii="Times New Roman" w:hAnsi="Times New Roman" w:cs="Times New Roman"/>
                <w:b/>
                <w:bCs/>
                <w:kern w:val="0"/>
              </w:rPr>
            </w:pPr>
            <w:r w:rsidRPr="00F61E2E">
              <w:rPr>
                <w:rFonts w:ascii="Times New Roman" w:hAnsi="Times New Roman" w:cs="Times New Roman"/>
                <w:color w:val="000000"/>
                <w:kern w:val="0"/>
              </w:rPr>
              <w:t>DCC-68</w:t>
            </w:r>
          </w:p>
        </w:tc>
        <w:tc>
          <w:tcPr>
            <w:tcW w:w="0" w:type="auto"/>
            <w:vAlign w:val="center"/>
          </w:tcPr>
          <w:p w14:paraId="23BB5B7C" w14:textId="77777777" w:rsidR="00F61E2E" w:rsidRPr="00F61E2E" w:rsidRDefault="00F61E2E" w:rsidP="0013356F">
            <w:pPr>
              <w:spacing w:after="0" w:line="240" w:lineRule="auto"/>
              <w:jc w:val="center"/>
              <w:rPr>
                <w:rFonts w:ascii="Times New Roman" w:hAnsi="Times New Roman" w:cs="Times New Roman"/>
                <w:color w:val="000000"/>
                <w:kern w:val="0"/>
              </w:rPr>
            </w:pPr>
            <w:r w:rsidRPr="00F61E2E">
              <w:rPr>
                <w:rFonts w:ascii="Times New Roman" w:hAnsi="Times New Roman" w:cs="Times New Roman"/>
                <w:color w:val="000000"/>
                <w:kern w:val="0"/>
              </w:rPr>
              <w:t>73.21</w:t>
            </w:r>
          </w:p>
        </w:tc>
        <w:tc>
          <w:tcPr>
            <w:tcW w:w="0" w:type="auto"/>
            <w:vAlign w:val="center"/>
          </w:tcPr>
          <w:p w14:paraId="65B156C5" w14:textId="77777777" w:rsidR="00F61E2E" w:rsidRPr="00F61E2E" w:rsidRDefault="00F61E2E" w:rsidP="0013356F">
            <w:pPr>
              <w:spacing w:after="0" w:line="240" w:lineRule="auto"/>
              <w:jc w:val="center"/>
              <w:rPr>
                <w:rFonts w:ascii="Times New Roman" w:hAnsi="Times New Roman" w:cs="Times New Roman"/>
                <w:color w:val="000000"/>
                <w:kern w:val="0"/>
              </w:rPr>
            </w:pPr>
            <w:r w:rsidRPr="00F61E2E">
              <w:rPr>
                <w:rFonts w:ascii="Times New Roman" w:hAnsi="Times New Roman" w:cs="Times New Roman"/>
                <w:color w:val="000000"/>
                <w:kern w:val="0"/>
              </w:rPr>
              <w:t>63.71</w:t>
            </w:r>
          </w:p>
        </w:tc>
        <w:tc>
          <w:tcPr>
            <w:tcW w:w="0" w:type="auto"/>
            <w:vAlign w:val="center"/>
          </w:tcPr>
          <w:p w14:paraId="5F5AC2A5" w14:textId="77777777" w:rsidR="00F61E2E" w:rsidRPr="00F61E2E" w:rsidRDefault="00F61E2E" w:rsidP="0013356F">
            <w:pPr>
              <w:spacing w:after="0" w:line="240" w:lineRule="auto"/>
              <w:jc w:val="center"/>
              <w:rPr>
                <w:rFonts w:ascii="Times New Roman" w:hAnsi="Times New Roman" w:cs="Times New Roman"/>
                <w:b/>
                <w:bCs/>
                <w:color w:val="000000"/>
                <w:kern w:val="0"/>
              </w:rPr>
            </w:pPr>
            <w:r w:rsidRPr="00F61E2E">
              <w:rPr>
                <w:rFonts w:ascii="Times New Roman" w:hAnsi="Times New Roman" w:cs="Times New Roman"/>
                <w:color w:val="000000"/>
                <w:kern w:val="0"/>
              </w:rPr>
              <w:t>56.21</w:t>
            </w:r>
          </w:p>
        </w:tc>
        <w:tc>
          <w:tcPr>
            <w:tcW w:w="0" w:type="auto"/>
            <w:vAlign w:val="center"/>
          </w:tcPr>
          <w:p w14:paraId="37EA102E" w14:textId="77777777" w:rsidR="00F61E2E" w:rsidRPr="00F61E2E" w:rsidRDefault="00F61E2E" w:rsidP="0013356F">
            <w:pPr>
              <w:spacing w:after="0" w:line="240" w:lineRule="auto"/>
              <w:jc w:val="center"/>
              <w:rPr>
                <w:rFonts w:ascii="Times New Roman" w:hAnsi="Times New Roman" w:cs="Times New Roman"/>
                <w:b/>
                <w:bCs/>
                <w:color w:val="000000"/>
                <w:kern w:val="0"/>
              </w:rPr>
            </w:pPr>
            <w:r w:rsidRPr="00F61E2E">
              <w:rPr>
                <w:rFonts w:ascii="Times New Roman" w:hAnsi="Times New Roman" w:cs="Times New Roman"/>
                <w:b/>
                <w:bCs/>
                <w:color w:val="000000"/>
                <w:kern w:val="0"/>
              </w:rPr>
              <w:t>64.38</w:t>
            </w:r>
          </w:p>
        </w:tc>
        <w:tc>
          <w:tcPr>
            <w:tcW w:w="0" w:type="auto"/>
            <w:vAlign w:val="center"/>
          </w:tcPr>
          <w:p w14:paraId="297B7F31" w14:textId="77777777" w:rsidR="00F61E2E" w:rsidRPr="00F61E2E" w:rsidRDefault="00F61E2E" w:rsidP="0013356F">
            <w:pPr>
              <w:spacing w:after="0" w:line="240" w:lineRule="auto"/>
              <w:jc w:val="center"/>
              <w:rPr>
                <w:rFonts w:ascii="Times New Roman" w:hAnsi="Times New Roman" w:cs="Times New Roman"/>
                <w:color w:val="000000"/>
                <w:kern w:val="0"/>
              </w:rPr>
            </w:pPr>
            <w:r w:rsidRPr="00F61E2E">
              <w:rPr>
                <w:rFonts w:ascii="Times New Roman" w:hAnsi="Times New Roman" w:cs="Times New Roman"/>
                <w:color w:val="000000"/>
                <w:kern w:val="0"/>
              </w:rPr>
              <w:t>15.50</w:t>
            </w:r>
          </w:p>
        </w:tc>
        <w:tc>
          <w:tcPr>
            <w:tcW w:w="0" w:type="auto"/>
            <w:vAlign w:val="center"/>
          </w:tcPr>
          <w:p w14:paraId="01CB4369" w14:textId="77777777" w:rsidR="00F61E2E" w:rsidRPr="00F61E2E" w:rsidRDefault="00F61E2E" w:rsidP="0013356F">
            <w:pPr>
              <w:spacing w:after="0" w:line="240" w:lineRule="auto"/>
              <w:jc w:val="center"/>
              <w:rPr>
                <w:rFonts w:ascii="Times New Roman" w:hAnsi="Times New Roman" w:cs="Times New Roman"/>
                <w:color w:val="000000"/>
                <w:kern w:val="0"/>
              </w:rPr>
            </w:pPr>
            <w:r w:rsidRPr="00F61E2E">
              <w:rPr>
                <w:rFonts w:ascii="Times New Roman" w:hAnsi="Times New Roman" w:cs="Times New Roman"/>
                <w:color w:val="000000"/>
                <w:kern w:val="0"/>
              </w:rPr>
              <w:t>13.60</w:t>
            </w:r>
          </w:p>
        </w:tc>
        <w:tc>
          <w:tcPr>
            <w:tcW w:w="0" w:type="auto"/>
            <w:vAlign w:val="center"/>
          </w:tcPr>
          <w:p w14:paraId="6DE5C6FE" w14:textId="77777777" w:rsidR="00F61E2E" w:rsidRPr="00F61E2E" w:rsidRDefault="00F61E2E" w:rsidP="0013356F">
            <w:pPr>
              <w:spacing w:after="0" w:line="240" w:lineRule="auto"/>
              <w:jc w:val="center"/>
              <w:rPr>
                <w:rFonts w:ascii="Times New Roman" w:hAnsi="Times New Roman" w:cs="Times New Roman"/>
                <w:b/>
                <w:bCs/>
                <w:color w:val="000000"/>
                <w:kern w:val="0"/>
              </w:rPr>
            </w:pPr>
            <w:r w:rsidRPr="00F61E2E">
              <w:rPr>
                <w:rFonts w:ascii="Times New Roman" w:hAnsi="Times New Roman" w:cs="Times New Roman"/>
                <w:color w:val="000000"/>
                <w:kern w:val="0"/>
              </w:rPr>
              <w:t>11.40</w:t>
            </w:r>
          </w:p>
        </w:tc>
        <w:tc>
          <w:tcPr>
            <w:tcW w:w="0" w:type="auto"/>
            <w:vAlign w:val="center"/>
          </w:tcPr>
          <w:p w14:paraId="230FF2CB" w14:textId="77777777" w:rsidR="00F61E2E" w:rsidRPr="00F61E2E" w:rsidRDefault="00F61E2E" w:rsidP="0013356F">
            <w:pPr>
              <w:spacing w:after="0" w:line="240" w:lineRule="auto"/>
              <w:jc w:val="center"/>
              <w:rPr>
                <w:rFonts w:ascii="Times New Roman" w:hAnsi="Times New Roman" w:cs="Times New Roman"/>
                <w:b/>
                <w:bCs/>
                <w:color w:val="000000"/>
                <w:kern w:val="0"/>
              </w:rPr>
            </w:pPr>
            <w:r w:rsidRPr="00F61E2E">
              <w:rPr>
                <w:rFonts w:ascii="Times New Roman" w:hAnsi="Times New Roman" w:cs="Times New Roman"/>
                <w:b/>
                <w:bCs/>
                <w:color w:val="000000"/>
                <w:kern w:val="0"/>
              </w:rPr>
              <w:t>13.50</w:t>
            </w:r>
          </w:p>
        </w:tc>
      </w:tr>
      <w:tr w:rsidR="00F61E2E" w:rsidRPr="00F61E2E" w14:paraId="39293860" w14:textId="77777777" w:rsidTr="00F61E2E">
        <w:trPr>
          <w:trHeight w:val="311"/>
        </w:trPr>
        <w:tc>
          <w:tcPr>
            <w:tcW w:w="0" w:type="auto"/>
            <w:vAlign w:val="center"/>
          </w:tcPr>
          <w:p w14:paraId="3BD35E04" w14:textId="77777777" w:rsidR="00F61E2E" w:rsidRPr="00F61E2E" w:rsidRDefault="00F61E2E" w:rsidP="0013356F">
            <w:pPr>
              <w:spacing w:after="0" w:line="240" w:lineRule="auto"/>
              <w:jc w:val="center"/>
              <w:rPr>
                <w:rFonts w:ascii="Times New Roman" w:hAnsi="Times New Roman" w:cs="Times New Roman"/>
                <w:b/>
                <w:bCs/>
                <w:kern w:val="0"/>
              </w:rPr>
            </w:pPr>
            <w:r w:rsidRPr="00F61E2E">
              <w:rPr>
                <w:rFonts w:ascii="Times New Roman" w:hAnsi="Times New Roman" w:cs="Times New Roman"/>
                <w:color w:val="000000"/>
                <w:kern w:val="0"/>
              </w:rPr>
              <w:t>DCC-64</w:t>
            </w:r>
          </w:p>
        </w:tc>
        <w:tc>
          <w:tcPr>
            <w:tcW w:w="0" w:type="auto"/>
            <w:vAlign w:val="center"/>
          </w:tcPr>
          <w:p w14:paraId="36CAA0C9" w14:textId="77777777" w:rsidR="00F61E2E" w:rsidRPr="00F61E2E" w:rsidRDefault="00F61E2E" w:rsidP="0013356F">
            <w:pPr>
              <w:spacing w:after="0" w:line="240" w:lineRule="auto"/>
              <w:jc w:val="center"/>
              <w:rPr>
                <w:rFonts w:ascii="Times New Roman" w:hAnsi="Times New Roman" w:cs="Times New Roman"/>
                <w:color w:val="000000"/>
                <w:kern w:val="0"/>
              </w:rPr>
            </w:pPr>
            <w:r w:rsidRPr="00F61E2E">
              <w:rPr>
                <w:rFonts w:ascii="Times New Roman" w:hAnsi="Times New Roman" w:cs="Times New Roman"/>
                <w:color w:val="000000"/>
                <w:kern w:val="0"/>
              </w:rPr>
              <w:t>75.26</w:t>
            </w:r>
          </w:p>
        </w:tc>
        <w:tc>
          <w:tcPr>
            <w:tcW w:w="0" w:type="auto"/>
            <w:vAlign w:val="center"/>
          </w:tcPr>
          <w:p w14:paraId="168716FD" w14:textId="77777777" w:rsidR="00F61E2E" w:rsidRPr="00F61E2E" w:rsidRDefault="00F61E2E" w:rsidP="0013356F">
            <w:pPr>
              <w:spacing w:after="0" w:line="240" w:lineRule="auto"/>
              <w:jc w:val="center"/>
              <w:rPr>
                <w:rFonts w:ascii="Times New Roman" w:hAnsi="Times New Roman" w:cs="Times New Roman"/>
                <w:color w:val="000000"/>
                <w:kern w:val="0"/>
              </w:rPr>
            </w:pPr>
            <w:r w:rsidRPr="00F61E2E">
              <w:rPr>
                <w:rFonts w:ascii="Times New Roman" w:hAnsi="Times New Roman" w:cs="Times New Roman"/>
                <w:color w:val="000000"/>
                <w:kern w:val="0"/>
              </w:rPr>
              <w:t>68.76</w:t>
            </w:r>
          </w:p>
        </w:tc>
        <w:tc>
          <w:tcPr>
            <w:tcW w:w="0" w:type="auto"/>
            <w:vAlign w:val="center"/>
          </w:tcPr>
          <w:p w14:paraId="5789A4D3" w14:textId="77777777" w:rsidR="00F61E2E" w:rsidRPr="00F61E2E" w:rsidRDefault="00F61E2E" w:rsidP="0013356F">
            <w:pPr>
              <w:spacing w:after="0" w:line="240" w:lineRule="auto"/>
              <w:jc w:val="center"/>
              <w:rPr>
                <w:rFonts w:ascii="Times New Roman" w:hAnsi="Times New Roman" w:cs="Times New Roman"/>
                <w:b/>
                <w:bCs/>
                <w:color w:val="000000"/>
                <w:kern w:val="0"/>
              </w:rPr>
            </w:pPr>
            <w:r w:rsidRPr="00F61E2E">
              <w:rPr>
                <w:rFonts w:ascii="Times New Roman" w:hAnsi="Times New Roman" w:cs="Times New Roman"/>
                <w:color w:val="000000"/>
                <w:kern w:val="0"/>
              </w:rPr>
              <w:t>61.26</w:t>
            </w:r>
          </w:p>
        </w:tc>
        <w:tc>
          <w:tcPr>
            <w:tcW w:w="0" w:type="auto"/>
            <w:vAlign w:val="center"/>
          </w:tcPr>
          <w:p w14:paraId="56852657" w14:textId="77777777" w:rsidR="00F61E2E" w:rsidRPr="00F61E2E" w:rsidRDefault="00F61E2E" w:rsidP="0013356F">
            <w:pPr>
              <w:spacing w:after="0" w:line="240" w:lineRule="auto"/>
              <w:jc w:val="center"/>
              <w:rPr>
                <w:rFonts w:ascii="Times New Roman" w:hAnsi="Times New Roman" w:cs="Times New Roman"/>
                <w:b/>
                <w:bCs/>
                <w:color w:val="000000"/>
                <w:kern w:val="0"/>
              </w:rPr>
            </w:pPr>
            <w:r w:rsidRPr="00F61E2E">
              <w:rPr>
                <w:rFonts w:ascii="Times New Roman" w:hAnsi="Times New Roman" w:cs="Times New Roman"/>
                <w:b/>
                <w:bCs/>
                <w:color w:val="000000"/>
                <w:kern w:val="0"/>
              </w:rPr>
              <w:t>68.43</w:t>
            </w:r>
          </w:p>
        </w:tc>
        <w:tc>
          <w:tcPr>
            <w:tcW w:w="0" w:type="auto"/>
            <w:vAlign w:val="center"/>
          </w:tcPr>
          <w:p w14:paraId="4D1CC2D4" w14:textId="77777777" w:rsidR="00F61E2E" w:rsidRPr="00F61E2E" w:rsidRDefault="00F61E2E" w:rsidP="0013356F">
            <w:pPr>
              <w:spacing w:after="0" w:line="240" w:lineRule="auto"/>
              <w:jc w:val="center"/>
              <w:rPr>
                <w:rFonts w:ascii="Times New Roman" w:hAnsi="Times New Roman" w:cs="Times New Roman"/>
                <w:color w:val="000000"/>
                <w:kern w:val="0"/>
              </w:rPr>
            </w:pPr>
            <w:r w:rsidRPr="00F61E2E">
              <w:rPr>
                <w:rFonts w:ascii="Times New Roman" w:hAnsi="Times New Roman" w:cs="Times New Roman"/>
                <w:color w:val="000000"/>
                <w:kern w:val="0"/>
              </w:rPr>
              <w:t>17.40</w:t>
            </w:r>
          </w:p>
        </w:tc>
        <w:tc>
          <w:tcPr>
            <w:tcW w:w="0" w:type="auto"/>
            <w:vAlign w:val="center"/>
          </w:tcPr>
          <w:p w14:paraId="636B1615" w14:textId="77777777" w:rsidR="00F61E2E" w:rsidRPr="00F61E2E" w:rsidRDefault="00F61E2E" w:rsidP="0013356F">
            <w:pPr>
              <w:spacing w:after="0" w:line="240" w:lineRule="auto"/>
              <w:jc w:val="center"/>
              <w:rPr>
                <w:rFonts w:ascii="Times New Roman" w:hAnsi="Times New Roman" w:cs="Times New Roman"/>
                <w:color w:val="000000"/>
                <w:kern w:val="0"/>
              </w:rPr>
            </w:pPr>
            <w:r w:rsidRPr="00F61E2E">
              <w:rPr>
                <w:rFonts w:ascii="Times New Roman" w:hAnsi="Times New Roman" w:cs="Times New Roman"/>
                <w:color w:val="000000"/>
                <w:kern w:val="0"/>
              </w:rPr>
              <w:t>15.60</w:t>
            </w:r>
          </w:p>
        </w:tc>
        <w:tc>
          <w:tcPr>
            <w:tcW w:w="0" w:type="auto"/>
            <w:vAlign w:val="center"/>
          </w:tcPr>
          <w:p w14:paraId="1E3B0005" w14:textId="77777777" w:rsidR="00F61E2E" w:rsidRPr="00F61E2E" w:rsidRDefault="00F61E2E" w:rsidP="0013356F">
            <w:pPr>
              <w:spacing w:after="0" w:line="240" w:lineRule="auto"/>
              <w:jc w:val="center"/>
              <w:rPr>
                <w:rFonts w:ascii="Times New Roman" w:hAnsi="Times New Roman" w:cs="Times New Roman"/>
                <w:b/>
                <w:bCs/>
                <w:color w:val="000000"/>
                <w:kern w:val="0"/>
              </w:rPr>
            </w:pPr>
            <w:r w:rsidRPr="00F61E2E">
              <w:rPr>
                <w:rFonts w:ascii="Times New Roman" w:hAnsi="Times New Roman" w:cs="Times New Roman"/>
                <w:color w:val="000000"/>
                <w:kern w:val="0"/>
              </w:rPr>
              <w:t>13.10</w:t>
            </w:r>
          </w:p>
        </w:tc>
        <w:tc>
          <w:tcPr>
            <w:tcW w:w="0" w:type="auto"/>
            <w:vAlign w:val="center"/>
          </w:tcPr>
          <w:p w14:paraId="587C71DE" w14:textId="77777777" w:rsidR="00F61E2E" w:rsidRPr="00F61E2E" w:rsidRDefault="00F61E2E" w:rsidP="0013356F">
            <w:pPr>
              <w:spacing w:after="0" w:line="240" w:lineRule="auto"/>
              <w:jc w:val="center"/>
              <w:rPr>
                <w:rFonts w:ascii="Times New Roman" w:hAnsi="Times New Roman" w:cs="Times New Roman"/>
                <w:b/>
                <w:bCs/>
                <w:color w:val="000000"/>
                <w:kern w:val="0"/>
              </w:rPr>
            </w:pPr>
            <w:r w:rsidRPr="00F61E2E">
              <w:rPr>
                <w:rFonts w:ascii="Times New Roman" w:hAnsi="Times New Roman" w:cs="Times New Roman"/>
                <w:b/>
                <w:bCs/>
                <w:color w:val="000000"/>
                <w:kern w:val="0"/>
              </w:rPr>
              <w:t>15.37</w:t>
            </w:r>
          </w:p>
        </w:tc>
      </w:tr>
      <w:tr w:rsidR="00F61E2E" w:rsidRPr="00F61E2E" w14:paraId="31954216" w14:textId="77777777" w:rsidTr="00F61E2E">
        <w:trPr>
          <w:trHeight w:val="311"/>
        </w:trPr>
        <w:tc>
          <w:tcPr>
            <w:tcW w:w="0" w:type="auto"/>
            <w:vAlign w:val="center"/>
          </w:tcPr>
          <w:p w14:paraId="7D6495D6" w14:textId="77777777" w:rsidR="00F61E2E" w:rsidRPr="00F61E2E" w:rsidRDefault="00F61E2E" w:rsidP="0013356F">
            <w:pPr>
              <w:spacing w:after="0" w:line="240" w:lineRule="auto"/>
              <w:jc w:val="center"/>
              <w:rPr>
                <w:rFonts w:ascii="Times New Roman" w:hAnsi="Times New Roman" w:cs="Times New Roman"/>
                <w:b/>
                <w:bCs/>
                <w:kern w:val="0"/>
              </w:rPr>
            </w:pPr>
            <w:r w:rsidRPr="00F61E2E">
              <w:rPr>
                <w:rFonts w:ascii="Times New Roman" w:hAnsi="Times New Roman" w:cs="Times New Roman"/>
                <w:color w:val="000000"/>
                <w:kern w:val="0"/>
              </w:rPr>
              <w:t>DCC-60</w:t>
            </w:r>
          </w:p>
        </w:tc>
        <w:tc>
          <w:tcPr>
            <w:tcW w:w="0" w:type="auto"/>
            <w:vAlign w:val="center"/>
          </w:tcPr>
          <w:p w14:paraId="16D52037" w14:textId="77777777" w:rsidR="00F61E2E" w:rsidRPr="00F61E2E" w:rsidRDefault="00F61E2E" w:rsidP="0013356F">
            <w:pPr>
              <w:spacing w:after="0" w:line="240" w:lineRule="auto"/>
              <w:jc w:val="center"/>
              <w:rPr>
                <w:rFonts w:ascii="Times New Roman" w:hAnsi="Times New Roman" w:cs="Times New Roman"/>
                <w:color w:val="000000"/>
                <w:kern w:val="0"/>
              </w:rPr>
            </w:pPr>
            <w:r w:rsidRPr="00F61E2E">
              <w:rPr>
                <w:rFonts w:ascii="Times New Roman" w:hAnsi="Times New Roman" w:cs="Times New Roman"/>
                <w:color w:val="000000"/>
                <w:kern w:val="0"/>
              </w:rPr>
              <w:t>77.42</w:t>
            </w:r>
          </w:p>
        </w:tc>
        <w:tc>
          <w:tcPr>
            <w:tcW w:w="0" w:type="auto"/>
            <w:vAlign w:val="center"/>
          </w:tcPr>
          <w:p w14:paraId="09419FFF" w14:textId="77777777" w:rsidR="00F61E2E" w:rsidRPr="00F61E2E" w:rsidRDefault="00F61E2E" w:rsidP="0013356F">
            <w:pPr>
              <w:spacing w:after="0" w:line="240" w:lineRule="auto"/>
              <w:jc w:val="center"/>
              <w:rPr>
                <w:rFonts w:ascii="Times New Roman" w:hAnsi="Times New Roman" w:cs="Times New Roman"/>
                <w:color w:val="000000"/>
                <w:kern w:val="0"/>
              </w:rPr>
            </w:pPr>
            <w:r w:rsidRPr="00F61E2E">
              <w:rPr>
                <w:rFonts w:ascii="Times New Roman" w:hAnsi="Times New Roman" w:cs="Times New Roman"/>
                <w:color w:val="000000"/>
                <w:kern w:val="0"/>
              </w:rPr>
              <w:t>70.92</w:t>
            </w:r>
          </w:p>
        </w:tc>
        <w:tc>
          <w:tcPr>
            <w:tcW w:w="0" w:type="auto"/>
            <w:vAlign w:val="center"/>
          </w:tcPr>
          <w:p w14:paraId="35A3AE16" w14:textId="77777777" w:rsidR="00F61E2E" w:rsidRPr="00F61E2E" w:rsidRDefault="00F61E2E" w:rsidP="0013356F">
            <w:pPr>
              <w:spacing w:after="0" w:line="240" w:lineRule="auto"/>
              <w:jc w:val="center"/>
              <w:rPr>
                <w:rFonts w:ascii="Times New Roman" w:hAnsi="Times New Roman" w:cs="Times New Roman"/>
                <w:b/>
                <w:bCs/>
                <w:color w:val="000000"/>
                <w:kern w:val="0"/>
              </w:rPr>
            </w:pPr>
            <w:r w:rsidRPr="00F61E2E">
              <w:rPr>
                <w:rFonts w:ascii="Times New Roman" w:hAnsi="Times New Roman" w:cs="Times New Roman"/>
                <w:color w:val="000000"/>
                <w:kern w:val="0"/>
              </w:rPr>
              <w:t>63.42</w:t>
            </w:r>
          </w:p>
        </w:tc>
        <w:tc>
          <w:tcPr>
            <w:tcW w:w="0" w:type="auto"/>
            <w:vAlign w:val="center"/>
          </w:tcPr>
          <w:p w14:paraId="635A6186" w14:textId="77777777" w:rsidR="00F61E2E" w:rsidRPr="00F61E2E" w:rsidRDefault="00F61E2E" w:rsidP="0013356F">
            <w:pPr>
              <w:spacing w:after="0" w:line="240" w:lineRule="auto"/>
              <w:jc w:val="center"/>
              <w:rPr>
                <w:rFonts w:ascii="Times New Roman" w:hAnsi="Times New Roman" w:cs="Times New Roman"/>
                <w:b/>
                <w:bCs/>
                <w:color w:val="000000"/>
                <w:kern w:val="0"/>
              </w:rPr>
            </w:pPr>
            <w:r w:rsidRPr="00F61E2E">
              <w:rPr>
                <w:rFonts w:ascii="Times New Roman" w:hAnsi="Times New Roman" w:cs="Times New Roman"/>
                <w:b/>
                <w:bCs/>
                <w:color w:val="000000"/>
                <w:kern w:val="0"/>
              </w:rPr>
              <w:t>70.59</w:t>
            </w:r>
          </w:p>
        </w:tc>
        <w:tc>
          <w:tcPr>
            <w:tcW w:w="0" w:type="auto"/>
            <w:vAlign w:val="center"/>
          </w:tcPr>
          <w:p w14:paraId="1D5C4239" w14:textId="77777777" w:rsidR="00F61E2E" w:rsidRPr="00F61E2E" w:rsidRDefault="00F61E2E" w:rsidP="0013356F">
            <w:pPr>
              <w:spacing w:after="0" w:line="240" w:lineRule="auto"/>
              <w:jc w:val="center"/>
              <w:rPr>
                <w:rFonts w:ascii="Times New Roman" w:hAnsi="Times New Roman" w:cs="Times New Roman"/>
                <w:color w:val="000000"/>
                <w:kern w:val="0"/>
              </w:rPr>
            </w:pPr>
            <w:r w:rsidRPr="00F61E2E">
              <w:rPr>
                <w:rFonts w:ascii="Times New Roman" w:hAnsi="Times New Roman" w:cs="Times New Roman"/>
                <w:color w:val="000000"/>
                <w:kern w:val="0"/>
              </w:rPr>
              <w:t>18.60</w:t>
            </w:r>
          </w:p>
        </w:tc>
        <w:tc>
          <w:tcPr>
            <w:tcW w:w="0" w:type="auto"/>
            <w:vAlign w:val="center"/>
          </w:tcPr>
          <w:p w14:paraId="776557CD" w14:textId="77777777" w:rsidR="00F61E2E" w:rsidRPr="00F61E2E" w:rsidRDefault="00F61E2E" w:rsidP="0013356F">
            <w:pPr>
              <w:spacing w:after="0" w:line="240" w:lineRule="auto"/>
              <w:jc w:val="center"/>
              <w:rPr>
                <w:rFonts w:ascii="Times New Roman" w:hAnsi="Times New Roman" w:cs="Times New Roman"/>
                <w:color w:val="000000"/>
                <w:kern w:val="0"/>
              </w:rPr>
            </w:pPr>
            <w:r w:rsidRPr="00F61E2E">
              <w:rPr>
                <w:rFonts w:ascii="Times New Roman" w:hAnsi="Times New Roman" w:cs="Times New Roman"/>
                <w:color w:val="000000"/>
                <w:kern w:val="0"/>
              </w:rPr>
              <w:t>17.00</w:t>
            </w:r>
          </w:p>
        </w:tc>
        <w:tc>
          <w:tcPr>
            <w:tcW w:w="0" w:type="auto"/>
            <w:vAlign w:val="center"/>
          </w:tcPr>
          <w:p w14:paraId="05E63E2D" w14:textId="77777777" w:rsidR="00F61E2E" w:rsidRPr="00F61E2E" w:rsidRDefault="00F61E2E" w:rsidP="0013356F">
            <w:pPr>
              <w:spacing w:after="0" w:line="240" w:lineRule="auto"/>
              <w:jc w:val="center"/>
              <w:rPr>
                <w:rFonts w:ascii="Times New Roman" w:hAnsi="Times New Roman" w:cs="Times New Roman"/>
                <w:b/>
                <w:bCs/>
                <w:color w:val="000000"/>
                <w:kern w:val="0"/>
              </w:rPr>
            </w:pPr>
            <w:r w:rsidRPr="00F61E2E">
              <w:rPr>
                <w:rFonts w:ascii="Times New Roman" w:hAnsi="Times New Roman" w:cs="Times New Roman"/>
                <w:color w:val="000000"/>
                <w:kern w:val="0"/>
              </w:rPr>
              <w:t>14.00</w:t>
            </w:r>
          </w:p>
        </w:tc>
        <w:tc>
          <w:tcPr>
            <w:tcW w:w="0" w:type="auto"/>
            <w:vAlign w:val="center"/>
          </w:tcPr>
          <w:p w14:paraId="6CEBEAA2" w14:textId="77777777" w:rsidR="00F61E2E" w:rsidRPr="00F61E2E" w:rsidRDefault="00F61E2E" w:rsidP="0013356F">
            <w:pPr>
              <w:spacing w:after="0" w:line="240" w:lineRule="auto"/>
              <w:jc w:val="center"/>
              <w:rPr>
                <w:rFonts w:ascii="Times New Roman" w:hAnsi="Times New Roman" w:cs="Times New Roman"/>
                <w:b/>
                <w:bCs/>
                <w:color w:val="000000"/>
                <w:kern w:val="0"/>
              </w:rPr>
            </w:pPr>
            <w:r w:rsidRPr="00F61E2E">
              <w:rPr>
                <w:rFonts w:ascii="Times New Roman" w:hAnsi="Times New Roman" w:cs="Times New Roman"/>
                <w:b/>
                <w:bCs/>
                <w:color w:val="000000"/>
                <w:kern w:val="0"/>
              </w:rPr>
              <w:t>16.53</w:t>
            </w:r>
          </w:p>
        </w:tc>
      </w:tr>
      <w:tr w:rsidR="00F61E2E" w:rsidRPr="00F61E2E" w14:paraId="5396CEF5" w14:textId="77777777" w:rsidTr="00F61E2E">
        <w:trPr>
          <w:trHeight w:val="311"/>
        </w:trPr>
        <w:tc>
          <w:tcPr>
            <w:tcW w:w="0" w:type="auto"/>
            <w:vAlign w:val="center"/>
          </w:tcPr>
          <w:p w14:paraId="46151BEF" w14:textId="77777777" w:rsidR="00F61E2E" w:rsidRPr="00F61E2E" w:rsidRDefault="00F61E2E" w:rsidP="0013356F">
            <w:pPr>
              <w:spacing w:after="0" w:line="240" w:lineRule="auto"/>
              <w:jc w:val="center"/>
              <w:rPr>
                <w:rFonts w:ascii="Times New Roman" w:hAnsi="Times New Roman" w:cs="Times New Roman"/>
                <w:b/>
                <w:bCs/>
                <w:kern w:val="0"/>
              </w:rPr>
            </w:pPr>
            <w:r w:rsidRPr="00F61E2E">
              <w:rPr>
                <w:rFonts w:ascii="Times New Roman" w:hAnsi="Times New Roman" w:cs="Times New Roman"/>
                <w:color w:val="000000"/>
                <w:kern w:val="0"/>
              </w:rPr>
              <w:t>DCC-56</w:t>
            </w:r>
          </w:p>
        </w:tc>
        <w:tc>
          <w:tcPr>
            <w:tcW w:w="0" w:type="auto"/>
            <w:vAlign w:val="center"/>
          </w:tcPr>
          <w:p w14:paraId="32DD86C7" w14:textId="77777777" w:rsidR="00F61E2E" w:rsidRPr="00F61E2E" w:rsidRDefault="00F61E2E" w:rsidP="0013356F">
            <w:pPr>
              <w:spacing w:after="0" w:line="240" w:lineRule="auto"/>
              <w:jc w:val="center"/>
              <w:rPr>
                <w:rFonts w:ascii="Times New Roman" w:hAnsi="Times New Roman" w:cs="Times New Roman"/>
                <w:color w:val="000000"/>
                <w:kern w:val="0"/>
              </w:rPr>
            </w:pPr>
            <w:r w:rsidRPr="00F61E2E">
              <w:rPr>
                <w:rFonts w:ascii="Times New Roman" w:hAnsi="Times New Roman" w:cs="Times New Roman"/>
                <w:color w:val="000000"/>
                <w:kern w:val="0"/>
              </w:rPr>
              <w:t>73.00</w:t>
            </w:r>
          </w:p>
        </w:tc>
        <w:tc>
          <w:tcPr>
            <w:tcW w:w="0" w:type="auto"/>
            <w:vAlign w:val="center"/>
          </w:tcPr>
          <w:p w14:paraId="778849CB" w14:textId="77777777" w:rsidR="00F61E2E" w:rsidRPr="00F61E2E" w:rsidRDefault="00F61E2E" w:rsidP="0013356F">
            <w:pPr>
              <w:spacing w:after="0" w:line="240" w:lineRule="auto"/>
              <w:jc w:val="center"/>
              <w:rPr>
                <w:rFonts w:ascii="Times New Roman" w:hAnsi="Times New Roman" w:cs="Times New Roman"/>
                <w:color w:val="000000"/>
                <w:kern w:val="0"/>
              </w:rPr>
            </w:pPr>
            <w:r w:rsidRPr="00F61E2E">
              <w:rPr>
                <w:rFonts w:ascii="Times New Roman" w:hAnsi="Times New Roman" w:cs="Times New Roman"/>
                <w:color w:val="000000"/>
                <w:kern w:val="0"/>
              </w:rPr>
              <w:t>66.50</w:t>
            </w:r>
          </w:p>
        </w:tc>
        <w:tc>
          <w:tcPr>
            <w:tcW w:w="0" w:type="auto"/>
            <w:vAlign w:val="center"/>
          </w:tcPr>
          <w:p w14:paraId="4283F837" w14:textId="77777777" w:rsidR="00F61E2E" w:rsidRPr="00F61E2E" w:rsidRDefault="00F61E2E" w:rsidP="0013356F">
            <w:pPr>
              <w:spacing w:after="0" w:line="240" w:lineRule="auto"/>
              <w:jc w:val="center"/>
              <w:rPr>
                <w:rFonts w:ascii="Times New Roman" w:hAnsi="Times New Roman" w:cs="Times New Roman"/>
                <w:b/>
                <w:bCs/>
                <w:color w:val="000000"/>
                <w:kern w:val="0"/>
              </w:rPr>
            </w:pPr>
            <w:r w:rsidRPr="00F61E2E">
              <w:rPr>
                <w:rFonts w:ascii="Times New Roman" w:hAnsi="Times New Roman" w:cs="Times New Roman"/>
                <w:color w:val="000000"/>
                <w:kern w:val="0"/>
              </w:rPr>
              <w:t>59.00</w:t>
            </w:r>
          </w:p>
        </w:tc>
        <w:tc>
          <w:tcPr>
            <w:tcW w:w="0" w:type="auto"/>
            <w:vAlign w:val="center"/>
          </w:tcPr>
          <w:p w14:paraId="5BD63F67" w14:textId="77777777" w:rsidR="00F61E2E" w:rsidRPr="00F61E2E" w:rsidRDefault="00F61E2E" w:rsidP="0013356F">
            <w:pPr>
              <w:spacing w:after="0" w:line="240" w:lineRule="auto"/>
              <w:jc w:val="center"/>
              <w:rPr>
                <w:rFonts w:ascii="Times New Roman" w:hAnsi="Times New Roman" w:cs="Times New Roman"/>
                <w:b/>
                <w:bCs/>
                <w:color w:val="000000"/>
                <w:kern w:val="0"/>
              </w:rPr>
            </w:pPr>
            <w:r w:rsidRPr="00F61E2E">
              <w:rPr>
                <w:rFonts w:ascii="Times New Roman" w:hAnsi="Times New Roman" w:cs="Times New Roman"/>
                <w:b/>
                <w:bCs/>
                <w:color w:val="000000"/>
                <w:kern w:val="0"/>
              </w:rPr>
              <w:t>66.17</w:t>
            </w:r>
          </w:p>
        </w:tc>
        <w:tc>
          <w:tcPr>
            <w:tcW w:w="0" w:type="auto"/>
            <w:vAlign w:val="center"/>
          </w:tcPr>
          <w:p w14:paraId="454B4210" w14:textId="77777777" w:rsidR="00F61E2E" w:rsidRPr="00F61E2E" w:rsidRDefault="00F61E2E" w:rsidP="0013356F">
            <w:pPr>
              <w:spacing w:after="0" w:line="240" w:lineRule="auto"/>
              <w:jc w:val="center"/>
              <w:rPr>
                <w:rFonts w:ascii="Times New Roman" w:hAnsi="Times New Roman" w:cs="Times New Roman"/>
                <w:color w:val="000000"/>
                <w:kern w:val="0"/>
              </w:rPr>
            </w:pPr>
            <w:r w:rsidRPr="00F61E2E">
              <w:rPr>
                <w:rFonts w:ascii="Times New Roman" w:hAnsi="Times New Roman" w:cs="Times New Roman"/>
                <w:color w:val="000000"/>
                <w:kern w:val="0"/>
              </w:rPr>
              <w:t>17.00</w:t>
            </w:r>
          </w:p>
        </w:tc>
        <w:tc>
          <w:tcPr>
            <w:tcW w:w="0" w:type="auto"/>
            <w:vAlign w:val="center"/>
          </w:tcPr>
          <w:p w14:paraId="73322C03" w14:textId="77777777" w:rsidR="00F61E2E" w:rsidRPr="00F61E2E" w:rsidRDefault="00F61E2E" w:rsidP="0013356F">
            <w:pPr>
              <w:spacing w:after="0" w:line="240" w:lineRule="auto"/>
              <w:jc w:val="center"/>
              <w:rPr>
                <w:rFonts w:ascii="Times New Roman" w:hAnsi="Times New Roman" w:cs="Times New Roman"/>
                <w:color w:val="000000"/>
                <w:kern w:val="0"/>
              </w:rPr>
            </w:pPr>
            <w:r w:rsidRPr="00F61E2E">
              <w:rPr>
                <w:rFonts w:ascii="Times New Roman" w:hAnsi="Times New Roman" w:cs="Times New Roman"/>
                <w:color w:val="000000"/>
                <w:kern w:val="0"/>
              </w:rPr>
              <w:t>15.00</w:t>
            </w:r>
          </w:p>
        </w:tc>
        <w:tc>
          <w:tcPr>
            <w:tcW w:w="0" w:type="auto"/>
            <w:vAlign w:val="center"/>
          </w:tcPr>
          <w:p w14:paraId="66CF64E0" w14:textId="77777777" w:rsidR="00F61E2E" w:rsidRPr="00F61E2E" w:rsidRDefault="00F61E2E" w:rsidP="0013356F">
            <w:pPr>
              <w:spacing w:after="0" w:line="240" w:lineRule="auto"/>
              <w:jc w:val="center"/>
              <w:rPr>
                <w:rFonts w:ascii="Times New Roman" w:hAnsi="Times New Roman" w:cs="Times New Roman"/>
                <w:b/>
                <w:bCs/>
                <w:color w:val="000000"/>
                <w:kern w:val="0"/>
              </w:rPr>
            </w:pPr>
            <w:r w:rsidRPr="00F61E2E">
              <w:rPr>
                <w:rFonts w:ascii="Times New Roman" w:hAnsi="Times New Roman" w:cs="Times New Roman"/>
                <w:color w:val="000000"/>
                <w:kern w:val="0"/>
              </w:rPr>
              <w:t>12.50</w:t>
            </w:r>
          </w:p>
        </w:tc>
        <w:tc>
          <w:tcPr>
            <w:tcW w:w="0" w:type="auto"/>
            <w:vAlign w:val="center"/>
          </w:tcPr>
          <w:p w14:paraId="3D5DD3E5" w14:textId="77777777" w:rsidR="00F61E2E" w:rsidRPr="00F61E2E" w:rsidRDefault="00F61E2E" w:rsidP="0013356F">
            <w:pPr>
              <w:spacing w:after="0" w:line="240" w:lineRule="auto"/>
              <w:jc w:val="center"/>
              <w:rPr>
                <w:rFonts w:ascii="Times New Roman" w:hAnsi="Times New Roman" w:cs="Times New Roman"/>
                <w:b/>
                <w:bCs/>
                <w:color w:val="000000"/>
                <w:kern w:val="0"/>
              </w:rPr>
            </w:pPr>
            <w:r w:rsidRPr="00F61E2E">
              <w:rPr>
                <w:rFonts w:ascii="Times New Roman" w:hAnsi="Times New Roman" w:cs="Times New Roman"/>
                <w:b/>
                <w:bCs/>
                <w:color w:val="000000"/>
                <w:kern w:val="0"/>
              </w:rPr>
              <w:t>14.83</w:t>
            </w:r>
          </w:p>
        </w:tc>
      </w:tr>
      <w:tr w:rsidR="00F61E2E" w:rsidRPr="00F61E2E" w14:paraId="3B8A3165" w14:textId="77777777" w:rsidTr="00F61E2E">
        <w:trPr>
          <w:trHeight w:val="311"/>
        </w:trPr>
        <w:tc>
          <w:tcPr>
            <w:tcW w:w="0" w:type="auto"/>
            <w:vAlign w:val="center"/>
          </w:tcPr>
          <w:p w14:paraId="5B8E73E1" w14:textId="77777777" w:rsidR="00F61E2E" w:rsidRPr="00F61E2E" w:rsidRDefault="00F61E2E" w:rsidP="0013356F">
            <w:pPr>
              <w:spacing w:after="0" w:line="240" w:lineRule="auto"/>
              <w:jc w:val="center"/>
              <w:rPr>
                <w:rFonts w:ascii="Times New Roman" w:hAnsi="Times New Roman" w:cs="Times New Roman"/>
                <w:b/>
                <w:bCs/>
                <w:kern w:val="0"/>
              </w:rPr>
            </w:pPr>
            <w:r w:rsidRPr="00F61E2E">
              <w:rPr>
                <w:rFonts w:ascii="Times New Roman" w:hAnsi="Times New Roman" w:cs="Times New Roman"/>
                <w:color w:val="000000"/>
                <w:kern w:val="0"/>
              </w:rPr>
              <w:t>DCC-46</w:t>
            </w:r>
          </w:p>
        </w:tc>
        <w:tc>
          <w:tcPr>
            <w:tcW w:w="0" w:type="auto"/>
            <w:vAlign w:val="center"/>
          </w:tcPr>
          <w:p w14:paraId="030067A4" w14:textId="77777777" w:rsidR="00F61E2E" w:rsidRPr="00F61E2E" w:rsidRDefault="00F61E2E" w:rsidP="0013356F">
            <w:pPr>
              <w:spacing w:after="0" w:line="240" w:lineRule="auto"/>
              <w:jc w:val="center"/>
              <w:rPr>
                <w:rFonts w:ascii="Times New Roman" w:hAnsi="Times New Roman" w:cs="Times New Roman"/>
                <w:color w:val="000000"/>
                <w:kern w:val="0"/>
              </w:rPr>
            </w:pPr>
            <w:r w:rsidRPr="00F61E2E">
              <w:rPr>
                <w:rFonts w:ascii="Times New Roman" w:hAnsi="Times New Roman" w:cs="Times New Roman"/>
                <w:color w:val="000000"/>
                <w:kern w:val="0"/>
              </w:rPr>
              <w:t>71.00</w:t>
            </w:r>
          </w:p>
        </w:tc>
        <w:tc>
          <w:tcPr>
            <w:tcW w:w="0" w:type="auto"/>
            <w:vAlign w:val="center"/>
          </w:tcPr>
          <w:p w14:paraId="4194BD71" w14:textId="77777777" w:rsidR="00F61E2E" w:rsidRPr="00F61E2E" w:rsidRDefault="00F61E2E" w:rsidP="0013356F">
            <w:pPr>
              <w:spacing w:after="0" w:line="240" w:lineRule="auto"/>
              <w:jc w:val="center"/>
              <w:rPr>
                <w:rFonts w:ascii="Times New Roman" w:hAnsi="Times New Roman" w:cs="Times New Roman"/>
                <w:color w:val="000000"/>
                <w:kern w:val="0"/>
              </w:rPr>
            </w:pPr>
            <w:r w:rsidRPr="00F61E2E">
              <w:rPr>
                <w:rFonts w:ascii="Times New Roman" w:hAnsi="Times New Roman" w:cs="Times New Roman"/>
                <w:color w:val="000000"/>
                <w:kern w:val="0"/>
              </w:rPr>
              <w:t>61.50</w:t>
            </w:r>
          </w:p>
        </w:tc>
        <w:tc>
          <w:tcPr>
            <w:tcW w:w="0" w:type="auto"/>
            <w:vAlign w:val="center"/>
          </w:tcPr>
          <w:p w14:paraId="0234811B" w14:textId="77777777" w:rsidR="00F61E2E" w:rsidRPr="00F61E2E" w:rsidRDefault="00F61E2E" w:rsidP="0013356F">
            <w:pPr>
              <w:spacing w:after="0" w:line="240" w:lineRule="auto"/>
              <w:jc w:val="center"/>
              <w:rPr>
                <w:rFonts w:ascii="Times New Roman" w:hAnsi="Times New Roman" w:cs="Times New Roman"/>
                <w:b/>
                <w:bCs/>
                <w:color w:val="000000"/>
                <w:kern w:val="0"/>
              </w:rPr>
            </w:pPr>
            <w:r w:rsidRPr="00F61E2E">
              <w:rPr>
                <w:rFonts w:ascii="Times New Roman" w:hAnsi="Times New Roman" w:cs="Times New Roman"/>
                <w:color w:val="000000"/>
                <w:kern w:val="0"/>
              </w:rPr>
              <w:t>50.00</w:t>
            </w:r>
          </w:p>
        </w:tc>
        <w:tc>
          <w:tcPr>
            <w:tcW w:w="0" w:type="auto"/>
            <w:vAlign w:val="center"/>
          </w:tcPr>
          <w:p w14:paraId="3349A640" w14:textId="77777777" w:rsidR="00F61E2E" w:rsidRPr="00F61E2E" w:rsidRDefault="00F61E2E" w:rsidP="0013356F">
            <w:pPr>
              <w:spacing w:after="0" w:line="240" w:lineRule="auto"/>
              <w:jc w:val="center"/>
              <w:rPr>
                <w:rFonts w:ascii="Times New Roman" w:hAnsi="Times New Roman" w:cs="Times New Roman"/>
                <w:b/>
                <w:bCs/>
                <w:color w:val="000000"/>
                <w:kern w:val="0"/>
              </w:rPr>
            </w:pPr>
            <w:r w:rsidRPr="00F61E2E">
              <w:rPr>
                <w:rFonts w:ascii="Times New Roman" w:hAnsi="Times New Roman" w:cs="Times New Roman"/>
                <w:b/>
                <w:bCs/>
                <w:color w:val="000000"/>
                <w:kern w:val="0"/>
              </w:rPr>
              <w:t>60.83</w:t>
            </w:r>
          </w:p>
        </w:tc>
        <w:tc>
          <w:tcPr>
            <w:tcW w:w="0" w:type="auto"/>
            <w:vAlign w:val="center"/>
          </w:tcPr>
          <w:p w14:paraId="2B7BBCFF" w14:textId="77777777" w:rsidR="00F61E2E" w:rsidRPr="00F61E2E" w:rsidRDefault="00F61E2E" w:rsidP="0013356F">
            <w:pPr>
              <w:spacing w:after="0" w:line="240" w:lineRule="auto"/>
              <w:jc w:val="center"/>
              <w:rPr>
                <w:rFonts w:ascii="Times New Roman" w:hAnsi="Times New Roman" w:cs="Times New Roman"/>
                <w:color w:val="000000"/>
                <w:kern w:val="0"/>
              </w:rPr>
            </w:pPr>
            <w:r w:rsidRPr="00F61E2E">
              <w:rPr>
                <w:rFonts w:ascii="Times New Roman" w:hAnsi="Times New Roman" w:cs="Times New Roman"/>
                <w:color w:val="000000"/>
                <w:kern w:val="0"/>
              </w:rPr>
              <w:t>14.90</w:t>
            </w:r>
          </w:p>
        </w:tc>
        <w:tc>
          <w:tcPr>
            <w:tcW w:w="0" w:type="auto"/>
            <w:vAlign w:val="center"/>
          </w:tcPr>
          <w:p w14:paraId="450E41A7" w14:textId="77777777" w:rsidR="00F61E2E" w:rsidRPr="00F61E2E" w:rsidRDefault="00F61E2E" w:rsidP="0013356F">
            <w:pPr>
              <w:spacing w:after="0" w:line="240" w:lineRule="auto"/>
              <w:jc w:val="center"/>
              <w:rPr>
                <w:rFonts w:ascii="Times New Roman" w:hAnsi="Times New Roman" w:cs="Times New Roman"/>
                <w:color w:val="000000"/>
                <w:kern w:val="0"/>
              </w:rPr>
            </w:pPr>
            <w:r w:rsidRPr="00F61E2E">
              <w:rPr>
                <w:rFonts w:ascii="Times New Roman" w:hAnsi="Times New Roman" w:cs="Times New Roman"/>
                <w:color w:val="000000"/>
                <w:kern w:val="0"/>
              </w:rPr>
              <w:t>12.50</w:t>
            </w:r>
          </w:p>
        </w:tc>
        <w:tc>
          <w:tcPr>
            <w:tcW w:w="0" w:type="auto"/>
            <w:vAlign w:val="center"/>
          </w:tcPr>
          <w:p w14:paraId="4EF9744A" w14:textId="77777777" w:rsidR="00F61E2E" w:rsidRPr="00F61E2E" w:rsidRDefault="00F61E2E" w:rsidP="0013356F">
            <w:pPr>
              <w:spacing w:after="0" w:line="240" w:lineRule="auto"/>
              <w:jc w:val="center"/>
              <w:rPr>
                <w:rFonts w:ascii="Times New Roman" w:hAnsi="Times New Roman" w:cs="Times New Roman"/>
                <w:b/>
                <w:bCs/>
                <w:color w:val="000000"/>
                <w:kern w:val="0"/>
              </w:rPr>
            </w:pPr>
            <w:r w:rsidRPr="00F61E2E">
              <w:rPr>
                <w:rFonts w:ascii="Times New Roman" w:hAnsi="Times New Roman" w:cs="Times New Roman"/>
                <w:color w:val="000000"/>
                <w:kern w:val="0"/>
              </w:rPr>
              <w:t>10.00</w:t>
            </w:r>
          </w:p>
        </w:tc>
        <w:tc>
          <w:tcPr>
            <w:tcW w:w="0" w:type="auto"/>
            <w:vAlign w:val="center"/>
          </w:tcPr>
          <w:p w14:paraId="52EF25CE" w14:textId="77777777" w:rsidR="00F61E2E" w:rsidRPr="00F61E2E" w:rsidRDefault="00F61E2E" w:rsidP="0013356F">
            <w:pPr>
              <w:spacing w:after="0" w:line="240" w:lineRule="auto"/>
              <w:jc w:val="center"/>
              <w:rPr>
                <w:rFonts w:ascii="Times New Roman" w:hAnsi="Times New Roman" w:cs="Times New Roman"/>
                <w:b/>
                <w:bCs/>
                <w:color w:val="000000"/>
                <w:kern w:val="0"/>
              </w:rPr>
            </w:pPr>
            <w:r w:rsidRPr="00F61E2E">
              <w:rPr>
                <w:rFonts w:ascii="Times New Roman" w:hAnsi="Times New Roman" w:cs="Times New Roman"/>
                <w:b/>
                <w:bCs/>
                <w:color w:val="000000"/>
                <w:kern w:val="0"/>
              </w:rPr>
              <w:t>12.47</w:t>
            </w:r>
          </w:p>
        </w:tc>
      </w:tr>
      <w:tr w:rsidR="00F61E2E" w:rsidRPr="00F61E2E" w14:paraId="18532995" w14:textId="77777777" w:rsidTr="00F61E2E">
        <w:trPr>
          <w:trHeight w:val="311"/>
        </w:trPr>
        <w:tc>
          <w:tcPr>
            <w:tcW w:w="0" w:type="auto"/>
            <w:vAlign w:val="center"/>
          </w:tcPr>
          <w:p w14:paraId="3F95B633" w14:textId="77777777" w:rsidR="00F61E2E" w:rsidRPr="00F61E2E" w:rsidRDefault="00F61E2E" w:rsidP="0013356F">
            <w:pPr>
              <w:spacing w:after="0" w:line="240" w:lineRule="auto"/>
              <w:jc w:val="center"/>
              <w:rPr>
                <w:rFonts w:ascii="Times New Roman" w:hAnsi="Times New Roman" w:cs="Times New Roman"/>
                <w:b/>
                <w:bCs/>
                <w:kern w:val="0"/>
              </w:rPr>
            </w:pPr>
            <w:r w:rsidRPr="00F61E2E">
              <w:rPr>
                <w:rFonts w:ascii="Times New Roman" w:hAnsi="Times New Roman" w:cs="Times New Roman"/>
                <w:color w:val="000000"/>
                <w:kern w:val="0"/>
              </w:rPr>
              <w:t>DCC-25</w:t>
            </w:r>
          </w:p>
        </w:tc>
        <w:tc>
          <w:tcPr>
            <w:tcW w:w="0" w:type="auto"/>
            <w:vAlign w:val="center"/>
          </w:tcPr>
          <w:p w14:paraId="6D7B9971" w14:textId="77777777" w:rsidR="00F61E2E" w:rsidRPr="00F61E2E" w:rsidRDefault="00F61E2E" w:rsidP="0013356F">
            <w:pPr>
              <w:spacing w:after="0" w:line="240" w:lineRule="auto"/>
              <w:jc w:val="center"/>
              <w:rPr>
                <w:rFonts w:ascii="Times New Roman" w:hAnsi="Times New Roman" w:cs="Times New Roman"/>
                <w:color w:val="000000"/>
                <w:kern w:val="0"/>
              </w:rPr>
            </w:pPr>
            <w:r w:rsidRPr="00F61E2E">
              <w:rPr>
                <w:rFonts w:ascii="Times New Roman" w:hAnsi="Times New Roman" w:cs="Times New Roman"/>
                <w:color w:val="000000"/>
                <w:kern w:val="0"/>
              </w:rPr>
              <w:t>71.21</w:t>
            </w:r>
          </w:p>
        </w:tc>
        <w:tc>
          <w:tcPr>
            <w:tcW w:w="0" w:type="auto"/>
            <w:vAlign w:val="center"/>
          </w:tcPr>
          <w:p w14:paraId="39BA78DD" w14:textId="77777777" w:rsidR="00F61E2E" w:rsidRPr="00F61E2E" w:rsidRDefault="00F61E2E" w:rsidP="0013356F">
            <w:pPr>
              <w:spacing w:after="0" w:line="240" w:lineRule="auto"/>
              <w:jc w:val="center"/>
              <w:rPr>
                <w:rFonts w:ascii="Times New Roman" w:hAnsi="Times New Roman" w:cs="Times New Roman"/>
                <w:color w:val="000000"/>
                <w:kern w:val="0"/>
              </w:rPr>
            </w:pPr>
            <w:r w:rsidRPr="00F61E2E">
              <w:rPr>
                <w:rFonts w:ascii="Times New Roman" w:hAnsi="Times New Roman" w:cs="Times New Roman"/>
                <w:color w:val="000000"/>
                <w:kern w:val="0"/>
              </w:rPr>
              <w:t>60.96</w:t>
            </w:r>
          </w:p>
        </w:tc>
        <w:tc>
          <w:tcPr>
            <w:tcW w:w="0" w:type="auto"/>
            <w:vAlign w:val="center"/>
          </w:tcPr>
          <w:p w14:paraId="41BB9705" w14:textId="77777777" w:rsidR="00F61E2E" w:rsidRPr="00F61E2E" w:rsidRDefault="00F61E2E" w:rsidP="0013356F">
            <w:pPr>
              <w:spacing w:after="0" w:line="240" w:lineRule="auto"/>
              <w:jc w:val="center"/>
              <w:rPr>
                <w:rFonts w:ascii="Times New Roman" w:hAnsi="Times New Roman" w:cs="Times New Roman"/>
                <w:b/>
                <w:bCs/>
                <w:color w:val="000000"/>
                <w:kern w:val="0"/>
              </w:rPr>
            </w:pPr>
            <w:r w:rsidRPr="00F61E2E">
              <w:rPr>
                <w:rFonts w:ascii="Times New Roman" w:hAnsi="Times New Roman" w:cs="Times New Roman"/>
                <w:color w:val="000000"/>
                <w:kern w:val="0"/>
              </w:rPr>
              <w:t>50.21</w:t>
            </w:r>
          </w:p>
        </w:tc>
        <w:tc>
          <w:tcPr>
            <w:tcW w:w="0" w:type="auto"/>
            <w:vAlign w:val="center"/>
          </w:tcPr>
          <w:p w14:paraId="549D6166" w14:textId="77777777" w:rsidR="00F61E2E" w:rsidRPr="00F61E2E" w:rsidRDefault="00F61E2E" w:rsidP="0013356F">
            <w:pPr>
              <w:spacing w:after="0" w:line="240" w:lineRule="auto"/>
              <w:jc w:val="center"/>
              <w:rPr>
                <w:rFonts w:ascii="Times New Roman" w:hAnsi="Times New Roman" w:cs="Times New Roman"/>
                <w:b/>
                <w:bCs/>
                <w:color w:val="000000"/>
                <w:kern w:val="0"/>
              </w:rPr>
            </w:pPr>
            <w:r w:rsidRPr="00F61E2E">
              <w:rPr>
                <w:rFonts w:ascii="Times New Roman" w:hAnsi="Times New Roman" w:cs="Times New Roman"/>
                <w:b/>
                <w:bCs/>
                <w:color w:val="000000"/>
                <w:kern w:val="0"/>
              </w:rPr>
              <w:t>60.79</w:t>
            </w:r>
          </w:p>
        </w:tc>
        <w:tc>
          <w:tcPr>
            <w:tcW w:w="0" w:type="auto"/>
            <w:vAlign w:val="center"/>
          </w:tcPr>
          <w:p w14:paraId="34AE63F1" w14:textId="77777777" w:rsidR="00F61E2E" w:rsidRPr="00F61E2E" w:rsidRDefault="00F61E2E" w:rsidP="0013356F">
            <w:pPr>
              <w:spacing w:after="0" w:line="240" w:lineRule="auto"/>
              <w:jc w:val="center"/>
              <w:rPr>
                <w:rFonts w:ascii="Times New Roman" w:hAnsi="Times New Roman" w:cs="Times New Roman"/>
                <w:color w:val="000000"/>
                <w:kern w:val="0"/>
              </w:rPr>
            </w:pPr>
            <w:r w:rsidRPr="00F61E2E">
              <w:rPr>
                <w:rFonts w:ascii="Times New Roman" w:hAnsi="Times New Roman" w:cs="Times New Roman"/>
                <w:color w:val="000000"/>
                <w:kern w:val="0"/>
              </w:rPr>
              <w:t>14.60</w:t>
            </w:r>
          </w:p>
        </w:tc>
        <w:tc>
          <w:tcPr>
            <w:tcW w:w="0" w:type="auto"/>
            <w:vAlign w:val="center"/>
          </w:tcPr>
          <w:p w14:paraId="213CDEE2" w14:textId="77777777" w:rsidR="00F61E2E" w:rsidRPr="00F61E2E" w:rsidRDefault="00F61E2E" w:rsidP="0013356F">
            <w:pPr>
              <w:spacing w:after="0" w:line="240" w:lineRule="auto"/>
              <w:jc w:val="center"/>
              <w:rPr>
                <w:rFonts w:ascii="Times New Roman" w:hAnsi="Times New Roman" w:cs="Times New Roman"/>
                <w:color w:val="000000"/>
                <w:kern w:val="0"/>
              </w:rPr>
            </w:pPr>
            <w:r w:rsidRPr="00F61E2E">
              <w:rPr>
                <w:rFonts w:ascii="Times New Roman" w:hAnsi="Times New Roman" w:cs="Times New Roman"/>
                <w:color w:val="000000"/>
                <w:kern w:val="0"/>
              </w:rPr>
              <w:t>12.80</w:t>
            </w:r>
          </w:p>
        </w:tc>
        <w:tc>
          <w:tcPr>
            <w:tcW w:w="0" w:type="auto"/>
            <w:vAlign w:val="center"/>
          </w:tcPr>
          <w:p w14:paraId="373F3EC5" w14:textId="77777777" w:rsidR="00F61E2E" w:rsidRPr="00F61E2E" w:rsidRDefault="00F61E2E" w:rsidP="0013356F">
            <w:pPr>
              <w:spacing w:after="0" w:line="240" w:lineRule="auto"/>
              <w:jc w:val="center"/>
              <w:rPr>
                <w:rFonts w:ascii="Times New Roman" w:hAnsi="Times New Roman" w:cs="Times New Roman"/>
                <w:b/>
                <w:bCs/>
                <w:color w:val="000000"/>
                <w:kern w:val="0"/>
              </w:rPr>
            </w:pPr>
            <w:r w:rsidRPr="00F61E2E">
              <w:rPr>
                <w:rFonts w:ascii="Times New Roman" w:hAnsi="Times New Roman" w:cs="Times New Roman"/>
                <w:color w:val="000000"/>
                <w:kern w:val="0"/>
              </w:rPr>
              <w:t>10.30</w:t>
            </w:r>
          </w:p>
        </w:tc>
        <w:tc>
          <w:tcPr>
            <w:tcW w:w="0" w:type="auto"/>
            <w:vAlign w:val="center"/>
          </w:tcPr>
          <w:p w14:paraId="1057EE07" w14:textId="77777777" w:rsidR="00F61E2E" w:rsidRPr="00F61E2E" w:rsidRDefault="00F61E2E" w:rsidP="0013356F">
            <w:pPr>
              <w:spacing w:after="0" w:line="240" w:lineRule="auto"/>
              <w:jc w:val="center"/>
              <w:rPr>
                <w:rFonts w:ascii="Times New Roman" w:hAnsi="Times New Roman" w:cs="Times New Roman"/>
                <w:b/>
                <w:bCs/>
                <w:color w:val="000000"/>
                <w:kern w:val="0"/>
              </w:rPr>
            </w:pPr>
            <w:r w:rsidRPr="00F61E2E">
              <w:rPr>
                <w:rFonts w:ascii="Times New Roman" w:hAnsi="Times New Roman" w:cs="Times New Roman"/>
                <w:b/>
                <w:bCs/>
                <w:color w:val="000000"/>
                <w:kern w:val="0"/>
              </w:rPr>
              <w:t>12.57</w:t>
            </w:r>
          </w:p>
        </w:tc>
      </w:tr>
      <w:tr w:rsidR="00F61E2E" w:rsidRPr="00F61E2E" w14:paraId="561DBDC6" w14:textId="77777777" w:rsidTr="00F61E2E">
        <w:trPr>
          <w:trHeight w:val="311"/>
        </w:trPr>
        <w:tc>
          <w:tcPr>
            <w:tcW w:w="0" w:type="auto"/>
            <w:vAlign w:val="center"/>
          </w:tcPr>
          <w:p w14:paraId="496F04F5" w14:textId="77777777" w:rsidR="00F61E2E" w:rsidRPr="00F61E2E" w:rsidRDefault="00F61E2E" w:rsidP="0013356F">
            <w:pPr>
              <w:spacing w:after="0" w:line="240" w:lineRule="auto"/>
              <w:jc w:val="center"/>
              <w:rPr>
                <w:rFonts w:ascii="Times New Roman" w:hAnsi="Times New Roman" w:cs="Times New Roman"/>
                <w:b/>
                <w:bCs/>
                <w:kern w:val="0"/>
              </w:rPr>
            </w:pPr>
            <w:r w:rsidRPr="00F61E2E">
              <w:rPr>
                <w:rFonts w:ascii="Times New Roman" w:hAnsi="Times New Roman" w:cs="Times New Roman"/>
                <w:color w:val="000000"/>
                <w:kern w:val="0"/>
              </w:rPr>
              <w:t>DCC-23</w:t>
            </w:r>
          </w:p>
        </w:tc>
        <w:tc>
          <w:tcPr>
            <w:tcW w:w="0" w:type="auto"/>
            <w:vAlign w:val="center"/>
          </w:tcPr>
          <w:p w14:paraId="431DFDF3" w14:textId="77777777" w:rsidR="00F61E2E" w:rsidRPr="00F61E2E" w:rsidRDefault="00F61E2E" w:rsidP="0013356F">
            <w:pPr>
              <w:spacing w:after="0" w:line="240" w:lineRule="auto"/>
              <w:jc w:val="center"/>
              <w:rPr>
                <w:rFonts w:ascii="Times New Roman" w:hAnsi="Times New Roman" w:cs="Times New Roman"/>
                <w:kern w:val="0"/>
              </w:rPr>
            </w:pPr>
            <w:r w:rsidRPr="00F61E2E">
              <w:rPr>
                <w:rFonts w:ascii="Times New Roman" w:hAnsi="Times New Roman" w:cs="Times New Roman"/>
                <w:color w:val="000000"/>
                <w:kern w:val="0"/>
              </w:rPr>
              <w:t>70.00</w:t>
            </w:r>
          </w:p>
        </w:tc>
        <w:tc>
          <w:tcPr>
            <w:tcW w:w="0" w:type="auto"/>
            <w:vAlign w:val="center"/>
          </w:tcPr>
          <w:p w14:paraId="70A43009" w14:textId="77777777" w:rsidR="00F61E2E" w:rsidRPr="00F61E2E" w:rsidRDefault="00F61E2E" w:rsidP="0013356F">
            <w:pPr>
              <w:spacing w:after="0" w:line="240" w:lineRule="auto"/>
              <w:jc w:val="center"/>
              <w:rPr>
                <w:rFonts w:ascii="Times New Roman" w:hAnsi="Times New Roman" w:cs="Times New Roman"/>
                <w:kern w:val="0"/>
              </w:rPr>
            </w:pPr>
            <w:r w:rsidRPr="00F61E2E">
              <w:rPr>
                <w:rFonts w:ascii="Times New Roman" w:hAnsi="Times New Roman" w:cs="Times New Roman"/>
                <w:color w:val="000000"/>
                <w:kern w:val="0"/>
              </w:rPr>
              <w:t>57.50</w:t>
            </w:r>
          </w:p>
        </w:tc>
        <w:tc>
          <w:tcPr>
            <w:tcW w:w="0" w:type="auto"/>
            <w:vAlign w:val="center"/>
          </w:tcPr>
          <w:p w14:paraId="65D3C486" w14:textId="77777777" w:rsidR="00F61E2E" w:rsidRPr="00F61E2E" w:rsidRDefault="00F61E2E" w:rsidP="0013356F">
            <w:pPr>
              <w:spacing w:after="0" w:line="240" w:lineRule="auto"/>
              <w:jc w:val="center"/>
              <w:rPr>
                <w:rFonts w:ascii="Times New Roman" w:hAnsi="Times New Roman" w:cs="Times New Roman"/>
                <w:kern w:val="0"/>
              </w:rPr>
            </w:pPr>
            <w:r w:rsidRPr="00F61E2E">
              <w:rPr>
                <w:rFonts w:ascii="Times New Roman" w:hAnsi="Times New Roman" w:cs="Times New Roman"/>
                <w:color w:val="000000"/>
                <w:kern w:val="0"/>
              </w:rPr>
              <w:t>43.00</w:t>
            </w:r>
          </w:p>
        </w:tc>
        <w:tc>
          <w:tcPr>
            <w:tcW w:w="0" w:type="auto"/>
            <w:vAlign w:val="center"/>
          </w:tcPr>
          <w:p w14:paraId="0827413E" w14:textId="77777777" w:rsidR="00F61E2E" w:rsidRPr="00F61E2E" w:rsidRDefault="00F61E2E" w:rsidP="0013356F">
            <w:pPr>
              <w:spacing w:after="0" w:line="240" w:lineRule="auto"/>
              <w:jc w:val="center"/>
              <w:rPr>
                <w:rFonts w:ascii="Times New Roman" w:hAnsi="Times New Roman" w:cs="Times New Roman"/>
                <w:b/>
                <w:bCs/>
                <w:kern w:val="0"/>
              </w:rPr>
            </w:pPr>
            <w:r w:rsidRPr="00F61E2E">
              <w:rPr>
                <w:rFonts w:ascii="Times New Roman" w:hAnsi="Times New Roman" w:cs="Times New Roman"/>
                <w:b/>
                <w:bCs/>
                <w:color w:val="000000"/>
                <w:kern w:val="0"/>
              </w:rPr>
              <w:t>56.83</w:t>
            </w:r>
          </w:p>
        </w:tc>
        <w:tc>
          <w:tcPr>
            <w:tcW w:w="0" w:type="auto"/>
            <w:vAlign w:val="center"/>
          </w:tcPr>
          <w:p w14:paraId="64FEA4F6" w14:textId="77777777" w:rsidR="00F61E2E" w:rsidRPr="00F61E2E" w:rsidRDefault="00F61E2E" w:rsidP="0013356F">
            <w:pPr>
              <w:spacing w:after="0" w:line="240" w:lineRule="auto"/>
              <w:jc w:val="center"/>
              <w:rPr>
                <w:rFonts w:ascii="Times New Roman" w:hAnsi="Times New Roman" w:cs="Times New Roman"/>
                <w:kern w:val="0"/>
              </w:rPr>
            </w:pPr>
            <w:r w:rsidRPr="00F61E2E">
              <w:rPr>
                <w:rFonts w:ascii="Times New Roman" w:hAnsi="Times New Roman" w:cs="Times New Roman"/>
                <w:color w:val="000000"/>
                <w:kern w:val="0"/>
              </w:rPr>
              <w:t>14.00</w:t>
            </w:r>
          </w:p>
        </w:tc>
        <w:tc>
          <w:tcPr>
            <w:tcW w:w="0" w:type="auto"/>
            <w:vAlign w:val="center"/>
          </w:tcPr>
          <w:p w14:paraId="180B6F79" w14:textId="77777777" w:rsidR="00F61E2E" w:rsidRPr="00F61E2E" w:rsidRDefault="00F61E2E" w:rsidP="0013356F">
            <w:pPr>
              <w:spacing w:after="0" w:line="240" w:lineRule="auto"/>
              <w:jc w:val="center"/>
              <w:rPr>
                <w:rFonts w:ascii="Times New Roman" w:hAnsi="Times New Roman" w:cs="Times New Roman"/>
                <w:kern w:val="0"/>
              </w:rPr>
            </w:pPr>
            <w:r w:rsidRPr="00F61E2E">
              <w:rPr>
                <w:rFonts w:ascii="Times New Roman" w:hAnsi="Times New Roman" w:cs="Times New Roman"/>
                <w:color w:val="000000"/>
                <w:kern w:val="0"/>
              </w:rPr>
              <w:t>10.20</w:t>
            </w:r>
          </w:p>
        </w:tc>
        <w:tc>
          <w:tcPr>
            <w:tcW w:w="0" w:type="auto"/>
            <w:vAlign w:val="center"/>
          </w:tcPr>
          <w:p w14:paraId="09C04356" w14:textId="77777777" w:rsidR="00F61E2E" w:rsidRPr="00F61E2E" w:rsidRDefault="00F61E2E" w:rsidP="0013356F">
            <w:pPr>
              <w:spacing w:after="0" w:line="240" w:lineRule="auto"/>
              <w:jc w:val="center"/>
              <w:rPr>
                <w:rFonts w:ascii="Times New Roman" w:hAnsi="Times New Roman" w:cs="Times New Roman"/>
                <w:kern w:val="0"/>
              </w:rPr>
            </w:pPr>
            <w:r w:rsidRPr="00F61E2E">
              <w:rPr>
                <w:rFonts w:ascii="Times New Roman" w:hAnsi="Times New Roman" w:cs="Times New Roman"/>
                <w:color w:val="000000"/>
                <w:kern w:val="0"/>
              </w:rPr>
              <w:t>7.70</w:t>
            </w:r>
          </w:p>
        </w:tc>
        <w:tc>
          <w:tcPr>
            <w:tcW w:w="0" w:type="auto"/>
            <w:vAlign w:val="center"/>
          </w:tcPr>
          <w:p w14:paraId="2FE3ED92" w14:textId="77777777" w:rsidR="00F61E2E" w:rsidRPr="00F61E2E" w:rsidRDefault="00F61E2E" w:rsidP="0013356F">
            <w:pPr>
              <w:spacing w:after="0" w:line="240" w:lineRule="auto"/>
              <w:jc w:val="center"/>
              <w:rPr>
                <w:rFonts w:ascii="Times New Roman" w:hAnsi="Times New Roman" w:cs="Times New Roman"/>
                <w:b/>
                <w:bCs/>
                <w:kern w:val="0"/>
              </w:rPr>
            </w:pPr>
            <w:r w:rsidRPr="00F61E2E">
              <w:rPr>
                <w:rFonts w:ascii="Times New Roman" w:hAnsi="Times New Roman" w:cs="Times New Roman"/>
                <w:b/>
                <w:bCs/>
                <w:color w:val="000000"/>
                <w:kern w:val="0"/>
              </w:rPr>
              <w:t>10.63</w:t>
            </w:r>
          </w:p>
        </w:tc>
      </w:tr>
      <w:tr w:rsidR="00F61E2E" w:rsidRPr="00F61E2E" w14:paraId="776A344F" w14:textId="77777777" w:rsidTr="00F61E2E">
        <w:trPr>
          <w:trHeight w:val="311"/>
        </w:trPr>
        <w:tc>
          <w:tcPr>
            <w:tcW w:w="0" w:type="auto"/>
            <w:vAlign w:val="center"/>
          </w:tcPr>
          <w:p w14:paraId="4E063690" w14:textId="77777777" w:rsidR="00F61E2E" w:rsidRPr="00F61E2E" w:rsidRDefault="00F61E2E" w:rsidP="0013356F">
            <w:pPr>
              <w:spacing w:after="0" w:line="240" w:lineRule="auto"/>
              <w:jc w:val="center"/>
              <w:rPr>
                <w:rFonts w:ascii="Times New Roman" w:hAnsi="Times New Roman" w:cs="Times New Roman"/>
                <w:b/>
                <w:bCs/>
                <w:kern w:val="0"/>
              </w:rPr>
            </w:pPr>
            <w:r w:rsidRPr="00F61E2E">
              <w:rPr>
                <w:rFonts w:ascii="Times New Roman" w:hAnsi="Times New Roman" w:cs="Times New Roman"/>
                <w:color w:val="000000"/>
                <w:kern w:val="0"/>
              </w:rPr>
              <w:t>DCC-4</w:t>
            </w:r>
          </w:p>
        </w:tc>
        <w:tc>
          <w:tcPr>
            <w:tcW w:w="0" w:type="auto"/>
            <w:vAlign w:val="center"/>
          </w:tcPr>
          <w:p w14:paraId="5F67FFC9" w14:textId="77777777" w:rsidR="00F61E2E" w:rsidRPr="00F61E2E" w:rsidRDefault="00F61E2E" w:rsidP="0013356F">
            <w:pPr>
              <w:spacing w:after="0" w:line="240" w:lineRule="auto"/>
              <w:jc w:val="center"/>
              <w:rPr>
                <w:rFonts w:ascii="Times New Roman" w:hAnsi="Times New Roman" w:cs="Times New Roman"/>
                <w:b/>
                <w:bCs/>
                <w:kern w:val="0"/>
              </w:rPr>
            </w:pPr>
            <w:r w:rsidRPr="00F61E2E">
              <w:rPr>
                <w:rFonts w:ascii="Times New Roman" w:hAnsi="Times New Roman" w:cs="Times New Roman"/>
                <w:color w:val="000000"/>
                <w:kern w:val="0"/>
              </w:rPr>
              <w:t>67.21</w:t>
            </w:r>
          </w:p>
        </w:tc>
        <w:tc>
          <w:tcPr>
            <w:tcW w:w="0" w:type="auto"/>
            <w:vAlign w:val="center"/>
          </w:tcPr>
          <w:p w14:paraId="33CCBB2E" w14:textId="77777777" w:rsidR="00F61E2E" w:rsidRPr="00F61E2E" w:rsidRDefault="00F61E2E" w:rsidP="0013356F">
            <w:pPr>
              <w:spacing w:after="0" w:line="240" w:lineRule="auto"/>
              <w:jc w:val="center"/>
              <w:rPr>
                <w:rFonts w:ascii="Times New Roman" w:hAnsi="Times New Roman" w:cs="Times New Roman"/>
                <w:kern w:val="0"/>
              </w:rPr>
            </w:pPr>
            <w:r w:rsidRPr="00F61E2E">
              <w:rPr>
                <w:rFonts w:ascii="Times New Roman" w:hAnsi="Times New Roman" w:cs="Times New Roman"/>
                <w:color w:val="000000"/>
                <w:kern w:val="0"/>
              </w:rPr>
              <w:t>54.00</w:t>
            </w:r>
          </w:p>
        </w:tc>
        <w:tc>
          <w:tcPr>
            <w:tcW w:w="0" w:type="auto"/>
            <w:vAlign w:val="center"/>
          </w:tcPr>
          <w:p w14:paraId="5035A289" w14:textId="77777777" w:rsidR="00F61E2E" w:rsidRPr="00F61E2E" w:rsidRDefault="00F61E2E" w:rsidP="0013356F">
            <w:pPr>
              <w:spacing w:after="0" w:line="240" w:lineRule="auto"/>
              <w:jc w:val="center"/>
              <w:rPr>
                <w:rFonts w:ascii="Times New Roman" w:hAnsi="Times New Roman" w:cs="Times New Roman"/>
                <w:kern w:val="0"/>
              </w:rPr>
            </w:pPr>
            <w:r w:rsidRPr="00F61E2E">
              <w:rPr>
                <w:rFonts w:ascii="Times New Roman" w:hAnsi="Times New Roman" w:cs="Times New Roman"/>
                <w:color w:val="000000"/>
                <w:kern w:val="0"/>
              </w:rPr>
              <w:t>39.71</w:t>
            </w:r>
          </w:p>
        </w:tc>
        <w:tc>
          <w:tcPr>
            <w:tcW w:w="0" w:type="auto"/>
            <w:vAlign w:val="center"/>
          </w:tcPr>
          <w:p w14:paraId="34A93EE8" w14:textId="77777777" w:rsidR="00F61E2E" w:rsidRPr="00F61E2E" w:rsidRDefault="00F61E2E" w:rsidP="0013356F">
            <w:pPr>
              <w:spacing w:after="0" w:line="240" w:lineRule="auto"/>
              <w:jc w:val="center"/>
              <w:rPr>
                <w:rFonts w:ascii="Times New Roman" w:hAnsi="Times New Roman" w:cs="Times New Roman"/>
                <w:b/>
                <w:bCs/>
                <w:kern w:val="0"/>
              </w:rPr>
            </w:pPr>
            <w:r w:rsidRPr="00F61E2E">
              <w:rPr>
                <w:rFonts w:ascii="Times New Roman" w:hAnsi="Times New Roman" w:cs="Times New Roman"/>
                <w:b/>
                <w:bCs/>
                <w:color w:val="000000"/>
                <w:kern w:val="0"/>
              </w:rPr>
              <w:t>53.64</w:t>
            </w:r>
          </w:p>
        </w:tc>
        <w:tc>
          <w:tcPr>
            <w:tcW w:w="0" w:type="auto"/>
            <w:vAlign w:val="center"/>
          </w:tcPr>
          <w:p w14:paraId="5BDF1BA7" w14:textId="77777777" w:rsidR="00F61E2E" w:rsidRPr="00F61E2E" w:rsidRDefault="00F61E2E" w:rsidP="0013356F">
            <w:pPr>
              <w:spacing w:after="0" w:line="240" w:lineRule="auto"/>
              <w:jc w:val="center"/>
              <w:rPr>
                <w:rFonts w:ascii="Times New Roman" w:hAnsi="Times New Roman" w:cs="Times New Roman"/>
                <w:b/>
                <w:bCs/>
                <w:kern w:val="0"/>
              </w:rPr>
            </w:pPr>
            <w:r w:rsidRPr="00F61E2E">
              <w:rPr>
                <w:rFonts w:ascii="Times New Roman" w:hAnsi="Times New Roman" w:cs="Times New Roman"/>
                <w:color w:val="000000"/>
                <w:kern w:val="0"/>
              </w:rPr>
              <w:t>13.60</w:t>
            </w:r>
          </w:p>
        </w:tc>
        <w:tc>
          <w:tcPr>
            <w:tcW w:w="0" w:type="auto"/>
            <w:vAlign w:val="center"/>
          </w:tcPr>
          <w:p w14:paraId="1934B98D" w14:textId="77777777" w:rsidR="00F61E2E" w:rsidRPr="00F61E2E" w:rsidRDefault="00F61E2E" w:rsidP="0013356F">
            <w:pPr>
              <w:spacing w:after="0" w:line="240" w:lineRule="auto"/>
              <w:jc w:val="center"/>
              <w:rPr>
                <w:rFonts w:ascii="Times New Roman" w:hAnsi="Times New Roman" w:cs="Times New Roman"/>
                <w:kern w:val="0"/>
              </w:rPr>
            </w:pPr>
            <w:r w:rsidRPr="00F61E2E">
              <w:rPr>
                <w:rFonts w:ascii="Times New Roman" w:hAnsi="Times New Roman" w:cs="Times New Roman"/>
                <w:color w:val="000000"/>
                <w:kern w:val="0"/>
              </w:rPr>
              <w:t>10.00</w:t>
            </w:r>
          </w:p>
        </w:tc>
        <w:tc>
          <w:tcPr>
            <w:tcW w:w="0" w:type="auto"/>
            <w:vAlign w:val="center"/>
          </w:tcPr>
          <w:p w14:paraId="16BF0E92" w14:textId="77777777" w:rsidR="00F61E2E" w:rsidRPr="00F61E2E" w:rsidRDefault="00F61E2E" w:rsidP="0013356F">
            <w:pPr>
              <w:spacing w:after="0" w:line="240" w:lineRule="auto"/>
              <w:jc w:val="center"/>
              <w:rPr>
                <w:rFonts w:ascii="Times New Roman" w:hAnsi="Times New Roman" w:cs="Times New Roman"/>
                <w:kern w:val="0"/>
              </w:rPr>
            </w:pPr>
            <w:r w:rsidRPr="00F61E2E">
              <w:rPr>
                <w:rFonts w:ascii="Times New Roman" w:hAnsi="Times New Roman" w:cs="Times New Roman"/>
                <w:color w:val="000000"/>
                <w:kern w:val="0"/>
              </w:rPr>
              <w:t>7.50</w:t>
            </w:r>
          </w:p>
        </w:tc>
        <w:tc>
          <w:tcPr>
            <w:tcW w:w="0" w:type="auto"/>
            <w:vAlign w:val="center"/>
          </w:tcPr>
          <w:p w14:paraId="3A9EC14B" w14:textId="77777777" w:rsidR="00F61E2E" w:rsidRPr="00F61E2E" w:rsidRDefault="00F61E2E" w:rsidP="0013356F">
            <w:pPr>
              <w:spacing w:after="0" w:line="240" w:lineRule="auto"/>
              <w:jc w:val="center"/>
              <w:rPr>
                <w:rFonts w:ascii="Times New Roman" w:hAnsi="Times New Roman" w:cs="Times New Roman"/>
                <w:b/>
                <w:bCs/>
                <w:kern w:val="0"/>
              </w:rPr>
            </w:pPr>
            <w:r w:rsidRPr="00F61E2E">
              <w:rPr>
                <w:rFonts w:ascii="Times New Roman" w:hAnsi="Times New Roman" w:cs="Times New Roman"/>
                <w:b/>
                <w:bCs/>
                <w:color w:val="000000"/>
                <w:kern w:val="0"/>
              </w:rPr>
              <w:t>10.37</w:t>
            </w:r>
          </w:p>
        </w:tc>
      </w:tr>
      <w:tr w:rsidR="00F61E2E" w:rsidRPr="00F61E2E" w14:paraId="68EC2969" w14:textId="77777777" w:rsidTr="00F61E2E">
        <w:trPr>
          <w:trHeight w:val="311"/>
        </w:trPr>
        <w:tc>
          <w:tcPr>
            <w:tcW w:w="0" w:type="auto"/>
            <w:vAlign w:val="center"/>
          </w:tcPr>
          <w:p w14:paraId="4065A147" w14:textId="77777777" w:rsidR="00F61E2E" w:rsidRPr="00F61E2E" w:rsidRDefault="00F61E2E" w:rsidP="0013356F">
            <w:pPr>
              <w:spacing w:after="0" w:line="240" w:lineRule="auto"/>
              <w:jc w:val="center"/>
              <w:rPr>
                <w:rFonts w:ascii="Times New Roman" w:hAnsi="Times New Roman" w:cs="Times New Roman"/>
                <w:b/>
                <w:bCs/>
                <w:kern w:val="0"/>
              </w:rPr>
            </w:pPr>
            <w:r w:rsidRPr="00F61E2E">
              <w:rPr>
                <w:rFonts w:ascii="Times New Roman" w:hAnsi="Times New Roman" w:cs="Times New Roman"/>
                <w:b/>
                <w:bCs/>
                <w:kern w:val="0"/>
              </w:rPr>
              <w:t>Mean</w:t>
            </w:r>
          </w:p>
        </w:tc>
        <w:tc>
          <w:tcPr>
            <w:tcW w:w="0" w:type="auto"/>
            <w:vAlign w:val="center"/>
          </w:tcPr>
          <w:p w14:paraId="15E8EDE6" w14:textId="77777777" w:rsidR="00F61E2E" w:rsidRPr="00F61E2E" w:rsidRDefault="00F61E2E" w:rsidP="0013356F">
            <w:pPr>
              <w:spacing w:after="0" w:line="240" w:lineRule="auto"/>
              <w:jc w:val="center"/>
              <w:rPr>
                <w:rFonts w:ascii="Times New Roman" w:hAnsi="Times New Roman" w:cs="Times New Roman"/>
                <w:b/>
                <w:bCs/>
                <w:kern w:val="0"/>
              </w:rPr>
            </w:pPr>
            <w:r w:rsidRPr="00F61E2E">
              <w:rPr>
                <w:rFonts w:ascii="Times New Roman" w:hAnsi="Times New Roman" w:cs="Times New Roman"/>
                <w:b/>
                <w:bCs/>
                <w:color w:val="000000"/>
                <w:kern w:val="0"/>
              </w:rPr>
              <w:t>71.98</w:t>
            </w:r>
          </w:p>
        </w:tc>
        <w:tc>
          <w:tcPr>
            <w:tcW w:w="0" w:type="auto"/>
            <w:vAlign w:val="center"/>
          </w:tcPr>
          <w:p w14:paraId="23FB4083" w14:textId="77777777" w:rsidR="00F61E2E" w:rsidRPr="00F61E2E" w:rsidRDefault="00F61E2E" w:rsidP="0013356F">
            <w:pPr>
              <w:spacing w:after="0" w:line="240" w:lineRule="auto"/>
              <w:jc w:val="center"/>
              <w:rPr>
                <w:rFonts w:ascii="Times New Roman" w:hAnsi="Times New Roman" w:cs="Times New Roman"/>
                <w:b/>
                <w:bCs/>
                <w:kern w:val="0"/>
              </w:rPr>
            </w:pPr>
            <w:r w:rsidRPr="00F61E2E">
              <w:rPr>
                <w:rFonts w:ascii="Times New Roman" w:hAnsi="Times New Roman" w:cs="Times New Roman"/>
                <w:b/>
                <w:bCs/>
                <w:color w:val="000000"/>
                <w:kern w:val="0"/>
              </w:rPr>
              <w:t>62.34</w:t>
            </w:r>
          </w:p>
        </w:tc>
        <w:tc>
          <w:tcPr>
            <w:tcW w:w="0" w:type="auto"/>
            <w:vAlign w:val="center"/>
          </w:tcPr>
          <w:p w14:paraId="78E69EA7" w14:textId="77777777" w:rsidR="00F61E2E" w:rsidRPr="00F61E2E" w:rsidRDefault="00F61E2E" w:rsidP="0013356F">
            <w:pPr>
              <w:spacing w:after="0" w:line="240" w:lineRule="auto"/>
              <w:jc w:val="center"/>
              <w:rPr>
                <w:rFonts w:ascii="Times New Roman" w:hAnsi="Times New Roman" w:cs="Times New Roman"/>
                <w:b/>
                <w:bCs/>
                <w:kern w:val="0"/>
              </w:rPr>
            </w:pPr>
            <w:r w:rsidRPr="00F61E2E">
              <w:rPr>
                <w:rFonts w:ascii="Times New Roman" w:hAnsi="Times New Roman" w:cs="Times New Roman"/>
                <w:b/>
                <w:bCs/>
                <w:color w:val="000000"/>
                <w:kern w:val="0"/>
              </w:rPr>
              <w:t>51.63</w:t>
            </w:r>
          </w:p>
        </w:tc>
        <w:tc>
          <w:tcPr>
            <w:tcW w:w="0" w:type="auto"/>
            <w:vAlign w:val="center"/>
          </w:tcPr>
          <w:p w14:paraId="42616E4B" w14:textId="77777777" w:rsidR="00F61E2E" w:rsidRPr="00F61E2E" w:rsidRDefault="00F61E2E" w:rsidP="0013356F">
            <w:pPr>
              <w:spacing w:after="0" w:line="240" w:lineRule="auto"/>
              <w:jc w:val="center"/>
              <w:rPr>
                <w:rFonts w:ascii="Times New Roman" w:hAnsi="Times New Roman" w:cs="Times New Roman"/>
                <w:kern w:val="0"/>
              </w:rPr>
            </w:pPr>
          </w:p>
        </w:tc>
        <w:tc>
          <w:tcPr>
            <w:tcW w:w="0" w:type="auto"/>
            <w:vAlign w:val="center"/>
          </w:tcPr>
          <w:p w14:paraId="2ED11661" w14:textId="77777777" w:rsidR="00F61E2E" w:rsidRPr="00F61E2E" w:rsidRDefault="00F61E2E" w:rsidP="0013356F">
            <w:pPr>
              <w:spacing w:after="0" w:line="240" w:lineRule="auto"/>
              <w:jc w:val="center"/>
              <w:rPr>
                <w:rFonts w:ascii="Times New Roman" w:hAnsi="Times New Roman" w:cs="Times New Roman"/>
                <w:b/>
                <w:bCs/>
                <w:kern w:val="0"/>
              </w:rPr>
            </w:pPr>
            <w:r w:rsidRPr="00F61E2E">
              <w:rPr>
                <w:rFonts w:ascii="Times New Roman" w:hAnsi="Times New Roman" w:cs="Times New Roman"/>
                <w:b/>
                <w:bCs/>
                <w:color w:val="000000"/>
                <w:kern w:val="0"/>
              </w:rPr>
              <w:t>15.45</w:t>
            </w:r>
          </w:p>
        </w:tc>
        <w:tc>
          <w:tcPr>
            <w:tcW w:w="0" w:type="auto"/>
            <w:vAlign w:val="center"/>
          </w:tcPr>
          <w:p w14:paraId="265446A1" w14:textId="77777777" w:rsidR="00F61E2E" w:rsidRPr="00F61E2E" w:rsidRDefault="00F61E2E" w:rsidP="0013356F">
            <w:pPr>
              <w:spacing w:after="0" w:line="240" w:lineRule="auto"/>
              <w:jc w:val="center"/>
              <w:rPr>
                <w:rFonts w:ascii="Times New Roman" w:hAnsi="Times New Roman" w:cs="Times New Roman"/>
                <w:b/>
                <w:bCs/>
                <w:kern w:val="0"/>
              </w:rPr>
            </w:pPr>
            <w:r w:rsidRPr="00F61E2E">
              <w:rPr>
                <w:rFonts w:ascii="Times New Roman" w:hAnsi="Times New Roman" w:cs="Times New Roman"/>
                <w:b/>
                <w:bCs/>
                <w:color w:val="000000"/>
                <w:kern w:val="0"/>
              </w:rPr>
              <w:t>12.99</w:t>
            </w:r>
          </w:p>
        </w:tc>
        <w:tc>
          <w:tcPr>
            <w:tcW w:w="0" w:type="auto"/>
            <w:vAlign w:val="center"/>
          </w:tcPr>
          <w:p w14:paraId="0A265B98" w14:textId="77777777" w:rsidR="00F61E2E" w:rsidRPr="00F61E2E" w:rsidRDefault="00F61E2E" w:rsidP="0013356F">
            <w:pPr>
              <w:spacing w:after="0" w:line="240" w:lineRule="auto"/>
              <w:jc w:val="center"/>
              <w:rPr>
                <w:rFonts w:ascii="Times New Roman" w:hAnsi="Times New Roman" w:cs="Times New Roman"/>
                <w:b/>
                <w:bCs/>
                <w:kern w:val="0"/>
              </w:rPr>
            </w:pPr>
            <w:r w:rsidRPr="00F61E2E">
              <w:rPr>
                <w:rFonts w:ascii="Times New Roman" w:hAnsi="Times New Roman" w:cs="Times New Roman"/>
                <w:b/>
                <w:bCs/>
                <w:color w:val="000000"/>
                <w:kern w:val="0"/>
              </w:rPr>
              <w:t>10.47</w:t>
            </w:r>
          </w:p>
        </w:tc>
        <w:tc>
          <w:tcPr>
            <w:tcW w:w="0" w:type="auto"/>
            <w:vAlign w:val="center"/>
          </w:tcPr>
          <w:p w14:paraId="7C94862B" w14:textId="77777777" w:rsidR="00F61E2E" w:rsidRPr="00F61E2E" w:rsidRDefault="00F61E2E" w:rsidP="0013356F">
            <w:pPr>
              <w:spacing w:after="0" w:line="240" w:lineRule="auto"/>
              <w:jc w:val="center"/>
              <w:rPr>
                <w:rFonts w:ascii="Times New Roman" w:hAnsi="Times New Roman" w:cs="Times New Roman"/>
                <w:kern w:val="0"/>
              </w:rPr>
            </w:pPr>
          </w:p>
        </w:tc>
      </w:tr>
      <w:tr w:rsidR="00F61E2E" w:rsidRPr="00F61E2E" w14:paraId="0A8C1D08" w14:textId="77777777" w:rsidTr="00F61E2E">
        <w:trPr>
          <w:trHeight w:val="311"/>
        </w:trPr>
        <w:tc>
          <w:tcPr>
            <w:tcW w:w="0" w:type="auto"/>
            <w:vAlign w:val="center"/>
          </w:tcPr>
          <w:p w14:paraId="46FDA2D8" w14:textId="77777777" w:rsidR="00F61E2E" w:rsidRPr="00F61E2E" w:rsidRDefault="00F61E2E" w:rsidP="0013356F">
            <w:pPr>
              <w:spacing w:after="0" w:line="240" w:lineRule="auto"/>
              <w:ind w:left="-142" w:right="-108"/>
              <w:jc w:val="center"/>
              <w:rPr>
                <w:rFonts w:ascii="Times New Roman" w:hAnsi="Times New Roman" w:cs="Times New Roman"/>
                <w:b/>
                <w:bCs/>
                <w:kern w:val="0"/>
              </w:rPr>
            </w:pPr>
            <w:r w:rsidRPr="00F61E2E">
              <w:rPr>
                <w:rFonts w:ascii="Times New Roman" w:hAnsi="Times New Roman" w:cs="Times New Roman"/>
                <w:b/>
                <w:bCs/>
                <w:kern w:val="0"/>
              </w:rPr>
              <w:t>For comparing</w:t>
            </w:r>
          </w:p>
          <w:p w14:paraId="0B5D226C" w14:textId="77777777" w:rsidR="00F61E2E" w:rsidRPr="00F61E2E" w:rsidRDefault="00F61E2E" w:rsidP="0013356F">
            <w:pPr>
              <w:spacing w:after="0" w:line="240" w:lineRule="auto"/>
              <w:ind w:left="-142" w:right="-108"/>
              <w:jc w:val="center"/>
              <w:rPr>
                <w:rFonts w:ascii="Times New Roman" w:hAnsi="Times New Roman" w:cs="Times New Roman"/>
                <w:b/>
                <w:bCs/>
                <w:kern w:val="0"/>
              </w:rPr>
            </w:pPr>
            <w:r w:rsidRPr="00F61E2E">
              <w:rPr>
                <w:rFonts w:ascii="Times New Roman" w:hAnsi="Times New Roman" w:cs="Times New Roman"/>
                <w:b/>
                <w:bCs/>
                <w:kern w:val="0"/>
              </w:rPr>
              <w:t>means of</w:t>
            </w:r>
          </w:p>
        </w:tc>
        <w:tc>
          <w:tcPr>
            <w:tcW w:w="0" w:type="auto"/>
            <w:gridSpan w:val="2"/>
            <w:vAlign w:val="center"/>
          </w:tcPr>
          <w:p w14:paraId="0EFE3692" w14:textId="77777777" w:rsidR="00F61E2E" w:rsidRPr="00F61E2E" w:rsidRDefault="00F61E2E" w:rsidP="0013356F">
            <w:pPr>
              <w:spacing w:after="0" w:line="240" w:lineRule="auto"/>
              <w:jc w:val="center"/>
              <w:rPr>
                <w:rFonts w:ascii="Times New Roman" w:hAnsi="Times New Roman" w:cs="Times New Roman"/>
                <w:b/>
                <w:bCs/>
                <w:kern w:val="0"/>
              </w:rPr>
            </w:pPr>
            <w:r w:rsidRPr="00F61E2E">
              <w:rPr>
                <w:rFonts w:ascii="Times New Roman" w:hAnsi="Times New Roman" w:cs="Times New Roman"/>
                <w:b/>
                <w:bCs/>
                <w:kern w:val="0"/>
              </w:rPr>
              <w:t>S. Em.±</w:t>
            </w:r>
          </w:p>
        </w:tc>
        <w:tc>
          <w:tcPr>
            <w:tcW w:w="0" w:type="auto"/>
            <w:gridSpan w:val="2"/>
            <w:vAlign w:val="center"/>
          </w:tcPr>
          <w:p w14:paraId="49802E65" w14:textId="77777777" w:rsidR="00F61E2E" w:rsidRPr="00F61E2E" w:rsidRDefault="00F61E2E" w:rsidP="0013356F">
            <w:pPr>
              <w:spacing w:after="0" w:line="240" w:lineRule="auto"/>
              <w:jc w:val="center"/>
              <w:rPr>
                <w:rFonts w:ascii="Times New Roman" w:hAnsi="Times New Roman" w:cs="Times New Roman"/>
                <w:b/>
                <w:bCs/>
                <w:kern w:val="0"/>
              </w:rPr>
            </w:pPr>
            <w:r w:rsidRPr="00F61E2E">
              <w:rPr>
                <w:rFonts w:ascii="Times New Roman" w:hAnsi="Times New Roman" w:cs="Times New Roman"/>
                <w:b/>
                <w:bCs/>
                <w:kern w:val="0"/>
              </w:rPr>
              <w:t>CD at 1%</w:t>
            </w:r>
          </w:p>
        </w:tc>
        <w:tc>
          <w:tcPr>
            <w:tcW w:w="0" w:type="auto"/>
            <w:gridSpan w:val="2"/>
            <w:vAlign w:val="center"/>
          </w:tcPr>
          <w:p w14:paraId="5580AABD" w14:textId="77777777" w:rsidR="00F61E2E" w:rsidRPr="00F61E2E" w:rsidRDefault="00F61E2E" w:rsidP="0013356F">
            <w:pPr>
              <w:spacing w:after="0" w:line="240" w:lineRule="auto"/>
              <w:jc w:val="center"/>
              <w:rPr>
                <w:rFonts w:ascii="Times New Roman" w:hAnsi="Times New Roman" w:cs="Times New Roman"/>
                <w:b/>
                <w:bCs/>
                <w:kern w:val="0"/>
              </w:rPr>
            </w:pPr>
            <w:r w:rsidRPr="00F61E2E">
              <w:rPr>
                <w:rFonts w:ascii="Times New Roman" w:hAnsi="Times New Roman" w:cs="Times New Roman"/>
                <w:b/>
                <w:bCs/>
                <w:kern w:val="0"/>
              </w:rPr>
              <w:t>S. Em.±</w:t>
            </w:r>
          </w:p>
        </w:tc>
        <w:tc>
          <w:tcPr>
            <w:tcW w:w="0" w:type="auto"/>
            <w:gridSpan w:val="2"/>
            <w:vAlign w:val="center"/>
          </w:tcPr>
          <w:p w14:paraId="4422EA87" w14:textId="77777777" w:rsidR="00F61E2E" w:rsidRPr="00F61E2E" w:rsidRDefault="00F61E2E" w:rsidP="0013356F">
            <w:pPr>
              <w:spacing w:after="0" w:line="240" w:lineRule="auto"/>
              <w:jc w:val="center"/>
              <w:rPr>
                <w:rFonts w:ascii="Times New Roman" w:hAnsi="Times New Roman" w:cs="Times New Roman"/>
                <w:b/>
                <w:bCs/>
                <w:kern w:val="0"/>
              </w:rPr>
            </w:pPr>
            <w:r w:rsidRPr="00F61E2E">
              <w:rPr>
                <w:rFonts w:ascii="Times New Roman" w:hAnsi="Times New Roman" w:cs="Times New Roman"/>
                <w:b/>
                <w:bCs/>
                <w:kern w:val="0"/>
              </w:rPr>
              <w:t>CD at 1%</w:t>
            </w:r>
          </w:p>
        </w:tc>
      </w:tr>
      <w:tr w:rsidR="00F61E2E" w:rsidRPr="00F61E2E" w14:paraId="6E2B50D9" w14:textId="77777777" w:rsidTr="00F61E2E">
        <w:trPr>
          <w:trHeight w:val="311"/>
        </w:trPr>
        <w:tc>
          <w:tcPr>
            <w:tcW w:w="0" w:type="auto"/>
            <w:vAlign w:val="center"/>
          </w:tcPr>
          <w:p w14:paraId="3C42632B" w14:textId="77777777" w:rsidR="00F61E2E" w:rsidRPr="00F61E2E" w:rsidRDefault="00F61E2E" w:rsidP="0013356F">
            <w:pPr>
              <w:spacing w:after="0" w:line="240" w:lineRule="auto"/>
              <w:ind w:left="-142" w:right="-108"/>
              <w:jc w:val="center"/>
              <w:rPr>
                <w:rFonts w:ascii="Times New Roman" w:hAnsi="Times New Roman" w:cs="Times New Roman"/>
                <w:b/>
                <w:bCs/>
                <w:kern w:val="0"/>
              </w:rPr>
            </w:pPr>
            <w:r w:rsidRPr="00F61E2E">
              <w:rPr>
                <w:rFonts w:ascii="Times New Roman" w:hAnsi="Times New Roman" w:cs="Times New Roman"/>
                <w:b/>
                <w:bCs/>
                <w:kern w:val="0"/>
              </w:rPr>
              <w:t>Moisture stress</w:t>
            </w:r>
          </w:p>
        </w:tc>
        <w:tc>
          <w:tcPr>
            <w:tcW w:w="0" w:type="auto"/>
            <w:gridSpan w:val="2"/>
            <w:vAlign w:val="center"/>
          </w:tcPr>
          <w:p w14:paraId="59E3495A" w14:textId="77777777" w:rsidR="00F61E2E" w:rsidRPr="00F61E2E" w:rsidRDefault="00F61E2E" w:rsidP="0013356F">
            <w:pPr>
              <w:spacing w:after="0" w:line="240" w:lineRule="auto"/>
              <w:jc w:val="center"/>
              <w:rPr>
                <w:rFonts w:ascii="Times New Roman" w:hAnsi="Times New Roman" w:cs="Times New Roman"/>
                <w:kern w:val="0"/>
              </w:rPr>
            </w:pPr>
            <w:r w:rsidRPr="00F61E2E">
              <w:rPr>
                <w:rFonts w:ascii="Times New Roman" w:hAnsi="Times New Roman" w:cs="Times New Roman"/>
                <w:color w:val="000000"/>
                <w:kern w:val="0"/>
              </w:rPr>
              <w:t>1.907</w:t>
            </w:r>
          </w:p>
        </w:tc>
        <w:tc>
          <w:tcPr>
            <w:tcW w:w="0" w:type="auto"/>
            <w:gridSpan w:val="2"/>
            <w:vAlign w:val="center"/>
          </w:tcPr>
          <w:p w14:paraId="7F81EEA3" w14:textId="77777777" w:rsidR="00F61E2E" w:rsidRPr="00F61E2E" w:rsidRDefault="00F61E2E" w:rsidP="0013356F">
            <w:pPr>
              <w:spacing w:after="0" w:line="240" w:lineRule="auto"/>
              <w:jc w:val="center"/>
              <w:rPr>
                <w:rFonts w:ascii="Times New Roman" w:hAnsi="Times New Roman" w:cs="Times New Roman"/>
                <w:kern w:val="0"/>
              </w:rPr>
            </w:pPr>
            <w:r w:rsidRPr="00F61E2E">
              <w:rPr>
                <w:rFonts w:ascii="Times New Roman" w:hAnsi="Times New Roman" w:cs="Times New Roman"/>
                <w:color w:val="000000"/>
                <w:kern w:val="0"/>
              </w:rPr>
              <w:t>5.533</w:t>
            </w:r>
          </w:p>
        </w:tc>
        <w:tc>
          <w:tcPr>
            <w:tcW w:w="0" w:type="auto"/>
            <w:gridSpan w:val="2"/>
            <w:vAlign w:val="center"/>
          </w:tcPr>
          <w:p w14:paraId="36ACE777" w14:textId="77777777" w:rsidR="00F61E2E" w:rsidRPr="00F61E2E" w:rsidRDefault="00F61E2E" w:rsidP="0013356F">
            <w:pPr>
              <w:spacing w:after="0" w:line="240" w:lineRule="auto"/>
              <w:jc w:val="center"/>
              <w:rPr>
                <w:rFonts w:ascii="Times New Roman" w:hAnsi="Times New Roman" w:cs="Times New Roman"/>
                <w:kern w:val="0"/>
              </w:rPr>
            </w:pPr>
            <w:r w:rsidRPr="00F61E2E">
              <w:rPr>
                <w:rFonts w:ascii="Times New Roman" w:hAnsi="Times New Roman" w:cs="Times New Roman"/>
                <w:color w:val="000000"/>
                <w:kern w:val="0"/>
              </w:rPr>
              <w:t>0.056</w:t>
            </w:r>
          </w:p>
        </w:tc>
        <w:tc>
          <w:tcPr>
            <w:tcW w:w="0" w:type="auto"/>
            <w:gridSpan w:val="2"/>
            <w:vAlign w:val="center"/>
          </w:tcPr>
          <w:p w14:paraId="22388AA3" w14:textId="77777777" w:rsidR="00F61E2E" w:rsidRPr="00F61E2E" w:rsidRDefault="00F61E2E" w:rsidP="0013356F">
            <w:pPr>
              <w:spacing w:after="0" w:line="240" w:lineRule="auto"/>
              <w:jc w:val="center"/>
              <w:rPr>
                <w:rFonts w:ascii="Times New Roman" w:hAnsi="Times New Roman" w:cs="Times New Roman"/>
                <w:kern w:val="0"/>
              </w:rPr>
            </w:pPr>
            <w:r w:rsidRPr="00F61E2E">
              <w:rPr>
                <w:rFonts w:ascii="Times New Roman" w:hAnsi="Times New Roman" w:cs="Times New Roman"/>
                <w:color w:val="000000"/>
                <w:kern w:val="0"/>
              </w:rPr>
              <w:t>0.163</w:t>
            </w:r>
          </w:p>
        </w:tc>
      </w:tr>
      <w:tr w:rsidR="00F61E2E" w:rsidRPr="00F61E2E" w14:paraId="2B26EFF7" w14:textId="77777777" w:rsidTr="00F61E2E">
        <w:trPr>
          <w:trHeight w:val="311"/>
        </w:trPr>
        <w:tc>
          <w:tcPr>
            <w:tcW w:w="0" w:type="auto"/>
            <w:vAlign w:val="center"/>
          </w:tcPr>
          <w:p w14:paraId="0EC99989" w14:textId="77777777" w:rsidR="00F61E2E" w:rsidRPr="00F61E2E" w:rsidRDefault="00F61E2E" w:rsidP="0013356F">
            <w:pPr>
              <w:spacing w:after="0" w:line="240" w:lineRule="auto"/>
              <w:ind w:left="-142" w:right="-108"/>
              <w:jc w:val="center"/>
              <w:rPr>
                <w:rFonts w:ascii="Times New Roman" w:hAnsi="Times New Roman" w:cs="Times New Roman"/>
                <w:b/>
                <w:bCs/>
                <w:kern w:val="0"/>
              </w:rPr>
            </w:pPr>
            <w:r w:rsidRPr="00F61E2E">
              <w:rPr>
                <w:rFonts w:ascii="Times New Roman" w:hAnsi="Times New Roman" w:cs="Times New Roman"/>
                <w:b/>
                <w:bCs/>
                <w:kern w:val="0"/>
              </w:rPr>
              <w:t>Genotypes</w:t>
            </w:r>
          </w:p>
        </w:tc>
        <w:tc>
          <w:tcPr>
            <w:tcW w:w="0" w:type="auto"/>
            <w:gridSpan w:val="2"/>
            <w:vAlign w:val="center"/>
          </w:tcPr>
          <w:p w14:paraId="6713C441" w14:textId="77777777" w:rsidR="00F61E2E" w:rsidRPr="00F61E2E" w:rsidRDefault="00F61E2E" w:rsidP="0013356F">
            <w:pPr>
              <w:spacing w:after="0" w:line="240" w:lineRule="auto"/>
              <w:jc w:val="center"/>
              <w:rPr>
                <w:rFonts w:ascii="Times New Roman" w:hAnsi="Times New Roman" w:cs="Times New Roman"/>
                <w:b/>
                <w:bCs/>
                <w:kern w:val="0"/>
              </w:rPr>
            </w:pPr>
            <w:r w:rsidRPr="00F61E2E">
              <w:rPr>
                <w:rFonts w:ascii="Times New Roman" w:hAnsi="Times New Roman" w:cs="Times New Roman"/>
                <w:color w:val="000000"/>
                <w:kern w:val="0"/>
              </w:rPr>
              <w:t>3.481</w:t>
            </w:r>
          </w:p>
        </w:tc>
        <w:tc>
          <w:tcPr>
            <w:tcW w:w="0" w:type="auto"/>
            <w:gridSpan w:val="2"/>
            <w:vAlign w:val="center"/>
          </w:tcPr>
          <w:p w14:paraId="7C5CE73F" w14:textId="77777777" w:rsidR="00F61E2E" w:rsidRPr="00F61E2E" w:rsidRDefault="00F61E2E" w:rsidP="0013356F">
            <w:pPr>
              <w:spacing w:after="0" w:line="240" w:lineRule="auto"/>
              <w:jc w:val="center"/>
              <w:rPr>
                <w:rFonts w:ascii="Times New Roman" w:hAnsi="Times New Roman" w:cs="Times New Roman"/>
                <w:b/>
                <w:bCs/>
                <w:kern w:val="0"/>
              </w:rPr>
            </w:pPr>
            <w:r w:rsidRPr="00F61E2E">
              <w:rPr>
                <w:rFonts w:ascii="Times New Roman" w:hAnsi="Times New Roman" w:cs="Times New Roman"/>
                <w:color w:val="000000"/>
                <w:kern w:val="0"/>
              </w:rPr>
              <w:t>10.102</w:t>
            </w:r>
          </w:p>
        </w:tc>
        <w:tc>
          <w:tcPr>
            <w:tcW w:w="0" w:type="auto"/>
            <w:gridSpan w:val="2"/>
            <w:vAlign w:val="center"/>
          </w:tcPr>
          <w:p w14:paraId="132062D6" w14:textId="77777777" w:rsidR="00F61E2E" w:rsidRPr="00F61E2E" w:rsidRDefault="00F61E2E" w:rsidP="0013356F">
            <w:pPr>
              <w:spacing w:after="0" w:line="240" w:lineRule="auto"/>
              <w:jc w:val="center"/>
              <w:rPr>
                <w:rFonts w:ascii="Times New Roman" w:hAnsi="Times New Roman" w:cs="Times New Roman"/>
                <w:b/>
                <w:bCs/>
                <w:kern w:val="0"/>
              </w:rPr>
            </w:pPr>
            <w:r w:rsidRPr="00F61E2E">
              <w:rPr>
                <w:rFonts w:ascii="Times New Roman" w:hAnsi="Times New Roman" w:cs="Times New Roman"/>
                <w:color w:val="000000"/>
                <w:kern w:val="0"/>
              </w:rPr>
              <w:t>0.102</w:t>
            </w:r>
          </w:p>
        </w:tc>
        <w:tc>
          <w:tcPr>
            <w:tcW w:w="0" w:type="auto"/>
            <w:gridSpan w:val="2"/>
            <w:vAlign w:val="center"/>
          </w:tcPr>
          <w:p w14:paraId="5C7C6476" w14:textId="77777777" w:rsidR="00F61E2E" w:rsidRPr="00F61E2E" w:rsidRDefault="00F61E2E" w:rsidP="0013356F">
            <w:pPr>
              <w:spacing w:after="0" w:line="240" w:lineRule="auto"/>
              <w:jc w:val="center"/>
              <w:rPr>
                <w:rFonts w:ascii="Times New Roman" w:hAnsi="Times New Roman" w:cs="Times New Roman"/>
                <w:b/>
                <w:bCs/>
                <w:kern w:val="0"/>
              </w:rPr>
            </w:pPr>
            <w:r w:rsidRPr="00F61E2E">
              <w:rPr>
                <w:rFonts w:ascii="Times New Roman" w:hAnsi="Times New Roman" w:cs="Times New Roman"/>
                <w:color w:val="000000"/>
                <w:kern w:val="0"/>
              </w:rPr>
              <w:t>0.297</w:t>
            </w:r>
          </w:p>
        </w:tc>
      </w:tr>
      <w:tr w:rsidR="00F61E2E" w:rsidRPr="00F61E2E" w14:paraId="6BCF8D9D" w14:textId="77777777" w:rsidTr="00F61E2E">
        <w:trPr>
          <w:trHeight w:val="311"/>
        </w:trPr>
        <w:tc>
          <w:tcPr>
            <w:tcW w:w="0" w:type="auto"/>
            <w:vAlign w:val="center"/>
          </w:tcPr>
          <w:p w14:paraId="0FD09C31" w14:textId="77777777" w:rsidR="00F61E2E" w:rsidRPr="00F61E2E" w:rsidRDefault="00F61E2E" w:rsidP="0013356F">
            <w:pPr>
              <w:spacing w:after="0" w:line="240" w:lineRule="auto"/>
              <w:jc w:val="center"/>
              <w:rPr>
                <w:rFonts w:ascii="Times New Roman" w:hAnsi="Times New Roman" w:cs="Times New Roman"/>
                <w:b/>
                <w:bCs/>
                <w:kern w:val="0"/>
              </w:rPr>
            </w:pPr>
            <w:r w:rsidRPr="00F61E2E">
              <w:rPr>
                <w:rFonts w:ascii="Times New Roman" w:hAnsi="Times New Roman" w:cs="Times New Roman"/>
                <w:b/>
                <w:bCs/>
                <w:kern w:val="0"/>
              </w:rPr>
              <w:t>G×M</w:t>
            </w:r>
          </w:p>
        </w:tc>
        <w:tc>
          <w:tcPr>
            <w:tcW w:w="0" w:type="auto"/>
            <w:gridSpan w:val="2"/>
            <w:vAlign w:val="center"/>
          </w:tcPr>
          <w:p w14:paraId="5104C5E3" w14:textId="77777777" w:rsidR="00F61E2E" w:rsidRPr="00F61E2E" w:rsidRDefault="00F61E2E" w:rsidP="0013356F">
            <w:pPr>
              <w:spacing w:after="0" w:line="240" w:lineRule="auto"/>
              <w:jc w:val="center"/>
              <w:rPr>
                <w:rFonts w:ascii="Times New Roman" w:hAnsi="Times New Roman" w:cs="Times New Roman"/>
                <w:kern w:val="0"/>
              </w:rPr>
            </w:pPr>
            <w:r w:rsidRPr="00F61E2E">
              <w:rPr>
                <w:rFonts w:ascii="Times New Roman" w:hAnsi="Times New Roman" w:cs="Times New Roman"/>
                <w:color w:val="000000"/>
                <w:kern w:val="0"/>
              </w:rPr>
              <w:t>6.029</w:t>
            </w:r>
          </w:p>
        </w:tc>
        <w:tc>
          <w:tcPr>
            <w:tcW w:w="0" w:type="auto"/>
            <w:gridSpan w:val="2"/>
            <w:vAlign w:val="center"/>
          </w:tcPr>
          <w:p w14:paraId="3F28773F" w14:textId="77777777" w:rsidR="00F61E2E" w:rsidRPr="00F61E2E" w:rsidRDefault="00F61E2E" w:rsidP="0013356F">
            <w:pPr>
              <w:spacing w:after="0" w:line="240" w:lineRule="auto"/>
              <w:jc w:val="center"/>
              <w:rPr>
                <w:rFonts w:ascii="Times New Roman" w:hAnsi="Times New Roman" w:cs="Times New Roman"/>
                <w:kern w:val="0"/>
              </w:rPr>
            </w:pPr>
            <w:r w:rsidRPr="00F61E2E">
              <w:rPr>
                <w:rFonts w:ascii="Times New Roman" w:hAnsi="Times New Roman" w:cs="Times New Roman"/>
                <w:color w:val="000000"/>
                <w:kern w:val="0"/>
              </w:rPr>
              <w:t>NS</w:t>
            </w:r>
          </w:p>
        </w:tc>
        <w:tc>
          <w:tcPr>
            <w:tcW w:w="0" w:type="auto"/>
            <w:gridSpan w:val="2"/>
            <w:vAlign w:val="center"/>
          </w:tcPr>
          <w:p w14:paraId="0E73874D" w14:textId="77777777" w:rsidR="00F61E2E" w:rsidRPr="00F61E2E" w:rsidRDefault="00F61E2E" w:rsidP="0013356F">
            <w:pPr>
              <w:spacing w:after="0" w:line="240" w:lineRule="auto"/>
              <w:jc w:val="center"/>
              <w:rPr>
                <w:rFonts w:ascii="Times New Roman" w:hAnsi="Times New Roman" w:cs="Times New Roman"/>
                <w:kern w:val="0"/>
              </w:rPr>
            </w:pPr>
            <w:r w:rsidRPr="00F61E2E">
              <w:rPr>
                <w:rFonts w:ascii="Times New Roman" w:hAnsi="Times New Roman" w:cs="Times New Roman"/>
                <w:color w:val="000000"/>
                <w:kern w:val="0"/>
              </w:rPr>
              <w:t>0.177</w:t>
            </w:r>
          </w:p>
        </w:tc>
        <w:tc>
          <w:tcPr>
            <w:tcW w:w="0" w:type="auto"/>
            <w:gridSpan w:val="2"/>
            <w:vAlign w:val="center"/>
          </w:tcPr>
          <w:p w14:paraId="011A5F88" w14:textId="77777777" w:rsidR="00F61E2E" w:rsidRPr="00F61E2E" w:rsidRDefault="00F61E2E" w:rsidP="0013356F">
            <w:pPr>
              <w:spacing w:after="0" w:line="240" w:lineRule="auto"/>
              <w:jc w:val="center"/>
              <w:rPr>
                <w:rFonts w:ascii="Times New Roman" w:hAnsi="Times New Roman" w:cs="Times New Roman"/>
                <w:kern w:val="0"/>
              </w:rPr>
            </w:pPr>
            <w:r w:rsidRPr="00F61E2E">
              <w:rPr>
                <w:rFonts w:ascii="Times New Roman" w:hAnsi="Times New Roman" w:cs="Times New Roman"/>
                <w:color w:val="000000"/>
                <w:kern w:val="0"/>
              </w:rPr>
              <w:t>0.515</w:t>
            </w:r>
          </w:p>
        </w:tc>
      </w:tr>
    </w:tbl>
    <w:p w14:paraId="0DB58FAA" w14:textId="6E447981" w:rsidR="00F61E2E" w:rsidRPr="00F61E2E" w:rsidRDefault="00F61E2E" w:rsidP="00F61E2E">
      <w:pPr>
        <w:spacing w:after="240" w:line="360" w:lineRule="auto"/>
        <w:jc w:val="both"/>
        <w:rPr>
          <w:rFonts w:ascii="Times New Roman" w:hAnsi="Times New Roman"/>
          <w:sz w:val="22"/>
          <w:szCs w:val="22"/>
        </w:rPr>
      </w:pPr>
      <w:r w:rsidRPr="00F61E2E">
        <w:rPr>
          <w:rFonts w:ascii="Times New Roman" w:hAnsi="Times New Roman"/>
          <w:sz w:val="22"/>
          <w:szCs w:val="22"/>
        </w:rPr>
        <w:t xml:space="preserve"> </w:t>
      </w:r>
      <w:r>
        <w:rPr>
          <w:rFonts w:ascii="Times New Roman" w:hAnsi="Times New Roman"/>
          <w:sz w:val="22"/>
          <w:szCs w:val="22"/>
        </w:rPr>
        <w:t xml:space="preserve">        </w:t>
      </w:r>
      <w:r w:rsidRPr="00F61E2E">
        <w:rPr>
          <w:rFonts w:ascii="Times New Roman" w:hAnsi="Times New Roman"/>
          <w:sz w:val="22"/>
          <w:szCs w:val="22"/>
        </w:rPr>
        <w:t xml:space="preserve"> M</w:t>
      </w:r>
      <w:r w:rsidRPr="00F61E2E">
        <w:rPr>
          <w:rFonts w:ascii="Times New Roman" w:hAnsi="Times New Roman"/>
          <w:sz w:val="22"/>
          <w:szCs w:val="22"/>
          <w:vertAlign w:val="subscript"/>
        </w:rPr>
        <w:t>1</w:t>
      </w:r>
      <w:r w:rsidRPr="00F61E2E">
        <w:rPr>
          <w:rFonts w:ascii="Times New Roman" w:hAnsi="Times New Roman"/>
          <w:sz w:val="22"/>
          <w:szCs w:val="22"/>
        </w:rPr>
        <w:t xml:space="preserve"> – 0 % Moisture stress       M</w:t>
      </w:r>
      <w:r w:rsidRPr="00F61E2E">
        <w:rPr>
          <w:rFonts w:ascii="Times New Roman" w:hAnsi="Times New Roman"/>
          <w:sz w:val="22"/>
          <w:szCs w:val="22"/>
          <w:vertAlign w:val="subscript"/>
        </w:rPr>
        <w:t>2</w:t>
      </w:r>
      <w:r w:rsidRPr="00F61E2E">
        <w:rPr>
          <w:rFonts w:ascii="Times New Roman" w:hAnsi="Times New Roman"/>
          <w:sz w:val="22"/>
          <w:szCs w:val="22"/>
        </w:rPr>
        <w:t xml:space="preserve"> – 25 % Moisture stress           M</w:t>
      </w:r>
      <w:r w:rsidRPr="00F61E2E">
        <w:rPr>
          <w:rFonts w:ascii="Times New Roman" w:hAnsi="Times New Roman"/>
          <w:sz w:val="22"/>
          <w:szCs w:val="22"/>
          <w:vertAlign w:val="subscript"/>
        </w:rPr>
        <w:t>3</w:t>
      </w:r>
      <w:r w:rsidRPr="00F61E2E">
        <w:rPr>
          <w:rFonts w:ascii="Times New Roman" w:hAnsi="Times New Roman"/>
          <w:sz w:val="22"/>
          <w:szCs w:val="22"/>
        </w:rPr>
        <w:t xml:space="preserve"> – 50 % Moisture stress     </w:t>
      </w:r>
    </w:p>
    <w:p w14:paraId="692903A0" w14:textId="48B85701" w:rsidR="00D640B2" w:rsidRDefault="00D640B2" w:rsidP="00D640B2">
      <w:pPr>
        <w:spacing w:before="240" w:after="240" w:line="360" w:lineRule="auto"/>
        <w:ind w:right="-188" w:firstLine="720"/>
        <w:jc w:val="both"/>
        <w:rPr>
          <w:rFonts w:ascii="Times New Roman" w:hAnsi="Times New Roman"/>
        </w:rPr>
      </w:pPr>
      <w:r w:rsidRPr="009775C5">
        <w:rPr>
          <w:rFonts w:ascii="Times New Roman" w:hAnsi="Times New Roman"/>
        </w:rPr>
        <w:t xml:space="preserve">Proline content increased significantly with increasing moisture stress, showing the lowest mean under control conditions (4.32 µmol g⁻¹ FW), rising to 10.49 µmol g⁻¹ FW at 25% stress and reaching a maximum under 50% stress (13.90 µmol g⁻¹ FW). Significant genotypic differences were observed, with DCC-4 recording the highest proline content (13.34 µmol g⁻¹ FW), followed by DCC-89 (11.34 µmol g⁻¹ FW) and DCC-23 (11.26 µmol g⁻¹ FW), while DCC-60 (6.73 µmol g⁻¹ FW) and DCC-64 (7.40 µmol g⁻¹ FW) showed the lowest values. The genotype × moisture stress interaction was significant, with maximum proline accumulation in DCC-4 </w:t>
      </w:r>
      <w:r w:rsidRPr="009775C5">
        <w:rPr>
          <w:rFonts w:ascii="Times New Roman" w:hAnsi="Times New Roman"/>
        </w:rPr>
        <w:lastRenderedPageBreak/>
        <w:t>under 50% stress (22.36 µmol g⁻¹ FW) and minimum in DCC-56 under control conditions (3.37 µmol g⁻¹ FW)</w:t>
      </w:r>
      <w:r w:rsidR="00077AE4">
        <w:rPr>
          <w:rFonts w:ascii="Times New Roman" w:hAnsi="Times New Roman"/>
        </w:rPr>
        <w:t xml:space="preserve"> (Table 2)</w:t>
      </w:r>
      <w:r w:rsidRPr="009775C5">
        <w:rPr>
          <w:rFonts w:ascii="Times New Roman" w:hAnsi="Times New Roman"/>
        </w:rPr>
        <w:t>.</w:t>
      </w:r>
      <w:r>
        <w:rPr>
          <w:rFonts w:ascii="Times New Roman" w:hAnsi="Times New Roman"/>
        </w:rPr>
        <w:t xml:space="preserve"> </w:t>
      </w:r>
    </w:p>
    <w:p w14:paraId="43EA4F8E" w14:textId="5B93F60B" w:rsidR="00FF655F" w:rsidRDefault="00FF655F" w:rsidP="00FF655F">
      <w:pPr>
        <w:spacing w:before="240" w:after="240" w:line="360" w:lineRule="auto"/>
        <w:ind w:firstLine="720"/>
        <w:jc w:val="both"/>
        <w:rPr>
          <w:rFonts w:ascii="Times New Roman" w:hAnsi="Times New Roman"/>
        </w:rPr>
      </w:pPr>
      <w:r w:rsidRPr="009775C5">
        <w:rPr>
          <w:rFonts w:ascii="Times New Roman" w:hAnsi="Times New Roman"/>
        </w:rPr>
        <w:t>Membrane stability index (MSI) decreased significantly with increasing moisture stress, recording the highest mean under control conditions (66.77%), followed by 25% stress (51.48%) and the lowest under 50% stress (39.81%). Significant genotypic variation was observed, with DCC-60 (63.57%), DCC-64 (61.80%), and DCC-56 (59.70%) showing higher MSI values, while DCC-4 (43.06%), DCC-23 (46.27%) and DCC-89 (46.88%) recorded the lowest. The genotype × moisture stress interaction was significant, with the maximum MSI observed in DCC-60 under control conditions (81.25%) and the minimum in DCC-4 under 50% moisture stress (26.58%)</w:t>
      </w:r>
      <w:r w:rsidR="00077AE4">
        <w:rPr>
          <w:rFonts w:ascii="Times New Roman" w:hAnsi="Times New Roman"/>
        </w:rPr>
        <w:t xml:space="preserve"> (Table 2)</w:t>
      </w:r>
      <w:r w:rsidRPr="009775C5">
        <w:rPr>
          <w:rFonts w:ascii="Times New Roman" w:hAnsi="Times New Roman"/>
        </w:rPr>
        <w:t>.</w:t>
      </w:r>
      <w:r>
        <w:rPr>
          <w:rFonts w:ascii="Times New Roman" w:hAnsi="Times New Roman"/>
        </w:rPr>
        <w:t xml:space="preserve"> </w:t>
      </w:r>
    </w:p>
    <w:p w14:paraId="60B9A2BB" w14:textId="2CB76F29" w:rsidR="00F61E2E" w:rsidRPr="00F61E2E" w:rsidRDefault="00F61E2E" w:rsidP="00F61E2E">
      <w:pPr>
        <w:spacing w:after="240"/>
        <w:ind w:left="851" w:right="-330" w:hanging="851"/>
        <w:rPr>
          <w:rFonts w:ascii="Times New Roman" w:hAnsi="Times New Roman"/>
          <w:b/>
        </w:rPr>
      </w:pPr>
      <w:r w:rsidRPr="00CF02E7">
        <w:rPr>
          <w:rFonts w:ascii="Times New Roman" w:hAnsi="Times New Roman"/>
          <w:b/>
          <w:bCs/>
        </w:rPr>
        <w:t xml:space="preserve">Table </w:t>
      </w:r>
      <w:r>
        <w:rPr>
          <w:rFonts w:ascii="Times New Roman" w:hAnsi="Times New Roman"/>
          <w:b/>
          <w:bCs/>
        </w:rPr>
        <w:t>2</w:t>
      </w:r>
      <w:r w:rsidRPr="00CF02E7">
        <w:rPr>
          <w:rFonts w:ascii="Times New Roman" w:hAnsi="Times New Roman"/>
          <w:b/>
          <w:bCs/>
        </w:rPr>
        <w:t>. P</w:t>
      </w:r>
      <w:r w:rsidRPr="00CF02E7">
        <w:rPr>
          <w:rFonts w:ascii="Times New Roman" w:eastAsia="Times New Roman" w:hAnsi="Times New Roman"/>
          <w:b/>
          <w:bCs/>
          <w:color w:val="000000"/>
        </w:rPr>
        <w:t>roline content</w:t>
      </w:r>
      <w:r w:rsidRPr="00CF02E7">
        <w:rPr>
          <w:rFonts w:ascii="Times New Roman" w:hAnsi="Times New Roman"/>
          <w:b/>
          <w:bCs/>
        </w:rPr>
        <w:t xml:space="preserve"> and</w:t>
      </w:r>
      <w:r w:rsidRPr="00CF02E7">
        <w:rPr>
          <w:rFonts w:ascii="Times New Roman" w:eastAsia="Times New Roman" w:hAnsi="Times New Roman"/>
          <w:b/>
          <w:bCs/>
          <w:color w:val="000000"/>
        </w:rPr>
        <w:t xml:space="preserve"> membrane stability index</w:t>
      </w:r>
      <w:r w:rsidRPr="00CF02E7">
        <w:rPr>
          <w:rFonts w:ascii="Times New Roman" w:hAnsi="Times New Roman"/>
          <w:b/>
          <w:bCs/>
        </w:rPr>
        <w:t xml:space="preserve"> of coriander genotypes as influenced by different moisture stress</w:t>
      </w:r>
    </w:p>
    <w:tbl>
      <w:tblPr>
        <w:tblpPr w:leftFromText="180" w:rightFromText="180" w:vertAnchor="text" w:horzAnchor="margin" w:tblpY="11"/>
        <w:tblW w:w="9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742"/>
        <w:gridCol w:w="876"/>
        <w:gridCol w:w="876"/>
        <w:gridCol w:w="929"/>
        <w:gridCol w:w="942"/>
        <w:gridCol w:w="940"/>
        <w:gridCol w:w="940"/>
        <w:gridCol w:w="998"/>
      </w:tblGrid>
      <w:tr w:rsidR="00F61E2E" w:rsidRPr="00F61E2E" w14:paraId="15CB3958" w14:textId="77777777" w:rsidTr="00F61E2E">
        <w:trPr>
          <w:trHeight w:val="350"/>
        </w:trPr>
        <w:tc>
          <w:tcPr>
            <w:tcW w:w="0" w:type="auto"/>
            <w:vMerge w:val="restart"/>
            <w:vAlign w:val="center"/>
          </w:tcPr>
          <w:p w14:paraId="15D40C40" w14:textId="77777777" w:rsidR="00F61E2E" w:rsidRPr="00F61E2E" w:rsidRDefault="00F61E2E" w:rsidP="0013356F">
            <w:pPr>
              <w:spacing w:after="0" w:line="240" w:lineRule="auto"/>
              <w:jc w:val="center"/>
              <w:rPr>
                <w:rFonts w:ascii="Times New Roman" w:eastAsia="Times New Roman" w:hAnsi="Times New Roman" w:cs="Times New Roman"/>
                <w:b/>
                <w:bCs/>
                <w:color w:val="000000"/>
                <w:kern w:val="0"/>
                <w:sz w:val="22"/>
                <w:szCs w:val="22"/>
              </w:rPr>
            </w:pPr>
            <w:r w:rsidRPr="00F61E2E">
              <w:rPr>
                <w:rFonts w:ascii="Times New Roman" w:eastAsia="Times New Roman" w:hAnsi="Times New Roman" w:cs="Times New Roman"/>
                <w:b/>
                <w:bCs/>
                <w:color w:val="000000"/>
                <w:kern w:val="0"/>
                <w:sz w:val="22"/>
                <w:szCs w:val="22"/>
              </w:rPr>
              <w:t>Moisture stress /</w:t>
            </w:r>
          </w:p>
          <w:p w14:paraId="02E6B471" w14:textId="77777777" w:rsidR="00F61E2E" w:rsidRPr="00F61E2E" w:rsidRDefault="00F61E2E" w:rsidP="0013356F">
            <w:pPr>
              <w:spacing w:after="0" w:line="240" w:lineRule="auto"/>
              <w:jc w:val="center"/>
              <w:rPr>
                <w:rFonts w:ascii="Times New Roman" w:hAnsi="Times New Roman" w:cs="Times New Roman"/>
                <w:b/>
                <w:bCs/>
                <w:kern w:val="0"/>
                <w:sz w:val="22"/>
                <w:szCs w:val="22"/>
              </w:rPr>
            </w:pPr>
            <w:r w:rsidRPr="00F61E2E">
              <w:rPr>
                <w:rFonts w:ascii="Times New Roman" w:eastAsia="Times New Roman" w:hAnsi="Times New Roman" w:cs="Times New Roman"/>
                <w:b/>
                <w:bCs/>
                <w:color w:val="000000"/>
                <w:kern w:val="0"/>
                <w:sz w:val="22"/>
                <w:szCs w:val="22"/>
              </w:rPr>
              <w:t>Genotypes</w:t>
            </w:r>
          </w:p>
        </w:tc>
        <w:tc>
          <w:tcPr>
            <w:tcW w:w="0" w:type="auto"/>
            <w:gridSpan w:val="4"/>
            <w:vAlign w:val="center"/>
          </w:tcPr>
          <w:p w14:paraId="67A50793" w14:textId="77777777" w:rsidR="00F61E2E" w:rsidRPr="00F61E2E" w:rsidRDefault="00F61E2E" w:rsidP="0013356F">
            <w:pPr>
              <w:spacing w:after="0" w:line="240" w:lineRule="auto"/>
              <w:jc w:val="center"/>
              <w:rPr>
                <w:rFonts w:ascii="Times New Roman" w:hAnsi="Times New Roman" w:cs="Times New Roman"/>
                <w:b/>
                <w:bCs/>
                <w:kern w:val="0"/>
                <w:sz w:val="22"/>
                <w:szCs w:val="22"/>
                <w:lang w:val="pt-BR"/>
              </w:rPr>
            </w:pPr>
            <w:r w:rsidRPr="00F61E2E">
              <w:rPr>
                <w:rFonts w:ascii="Times New Roman" w:eastAsia="Times New Roman" w:hAnsi="Times New Roman" w:cs="Times New Roman"/>
                <w:b/>
                <w:bCs/>
                <w:color w:val="000000"/>
                <w:kern w:val="0"/>
                <w:sz w:val="22"/>
                <w:szCs w:val="22"/>
                <w:lang w:val="pt-BR"/>
              </w:rPr>
              <w:t>Proline content (µmol/g FW)</w:t>
            </w:r>
          </w:p>
        </w:tc>
        <w:tc>
          <w:tcPr>
            <w:tcW w:w="0" w:type="auto"/>
            <w:gridSpan w:val="4"/>
            <w:vAlign w:val="center"/>
          </w:tcPr>
          <w:p w14:paraId="412078E8" w14:textId="77777777" w:rsidR="00F61E2E" w:rsidRPr="00F61E2E" w:rsidRDefault="00F61E2E" w:rsidP="0013356F">
            <w:pPr>
              <w:spacing w:after="0" w:line="240" w:lineRule="auto"/>
              <w:jc w:val="center"/>
              <w:rPr>
                <w:rFonts w:ascii="Times New Roman" w:hAnsi="Times New Roman" w:cs="Times New Roman"/>
                <w:b/>
                <w:bCs/>
                <w:kern w:val="0"/>
                <w:sz w:val="22"/>
                <w:szCs w:val="22"/>
              </w:rPr>
            </w:pPr>
            <w:r w:rsidRPr="00F61E2E">
              <w:rPr>
                <w:rFonts w:ascii="Times New Roman" w:eastAsia="Times New Roman" w:hAnsi="Times New Roman" w:cs="Times New Roman"/>
                <w:b/>
                <w:bCs/>
                <w:color w:val="000000"/>
                <w:kern w:val="0"/>
                <w:sz w:val="22"/>
                <w:szCs w:val="22"/>
              </w:rPr>
              <w:t>Membrane stability index (MSI)</w:t>
            </w:r>
          </w:p>
        </w:tc>
      </w:tr>
      <w:tr w:rsidR="00F61E2E" w:rsidRPr="00F61E2E" w14:paraId="0D7B7DD8" w14:textId="77777777" w:rsidTr="00F61E2E">
        <w:trPr>
          <w:trHeight w:val="350"/>
        </w:trPr>
        <w:tc>
          <w:tcPr>
            <w:tcW w:w="0" w:type="auto"/>
            <w:vMerge/>
            <w:vAlign w:val="center"/>
          </w:tcPr>
          <w:p w14:paraId="3063AF60" w14:textId="77777777" w:rsidR="00F61E2E" w:rsidRPr="00F61E2E" w:rsidRDefault="00F61E2E" w:rsidP="0013356F">
            <w:pPr>
              <w:spacing w:after="0" w:line="240" w:lineRule="auto"/>
              <w:jc w:val="center"/>
              <w:rPr>
                <w:rFonts w:ascii="Times New Roman" w:hAnsi="Times New Roman" w:cs="Times New Roman"/>
                <w:b/>
                <w:bCs/>
                <w:kern w:val="0"/>
                <w:sz w:val="22"/>
                <w:szCs w:val="22"/>
              </w:rPr>
            </w:pPr>
          </w:p>
        </w:tc>
        <w:tc>
          <w:tcPr>
            <w:tcW w:w="0" w:type="auto"/>
            <w:vAlign w:val="center"/>
          </w:tcPr>
          <w:p w14:paraId="7B4BB782" w14:textId="77777777" w:rsidR="00F61E2E" w:rsidRPr="00F61E2E" w:rsidRDefault="00F61E2E" w:rsidP="0013356F">
            <w:pPr>
              <w:spacing w:after="0" w:line="240" w:lineRule="auto"/>
              <w:jc w:val="center"/>
              <w:rPr>
                <w:rFonts w:ascii="Times New Roman" w:hAnsi="Times New Roman" w:cs="Times New Roman"/>
                <w:b/>
                <w:bCs/>
                <w:kern w:val="0"/>
                <w:sz w:val="22"/>
                <w:szCs w:val="22"/>
              </w:rPr>
            </w:pPr>
            <w:r w:rsidRPr="00F61E2E">
              <w:rPr>
                <w:rFonts w:ascii="Times New Roman" w:hAnsi="Times New Roman" w:cs="Times New Roman"/>
                <w:b/>
                <w:bCs/>
                <w:kern w:val="0"/>
                <w:sz w:val="22"/>
                <w:szCs w:val="22"/>
              </w:rPr>
              <w:t>M</w:t>
            </w:r>
            <w:r w:rsidRPr="00F61E2E">
              <w:rPr>
                <w:rFonts w:ascii="Times New Roman" w:hAnsi="Times New Roman" w:cs="Times New Roman"/>
                <w:b/>
                <w:bCs/>
                <w:kern w:val="0"/>
                <w:sz w:val="22"/>
                <w:szCs w:val="22"/>
                <w:vertAlign w:val="subscript"/>
              </w:rPr>
              <w:t>1</w:t>
            </w:r>
          </w:p>
        </w:tc>
        <w:tc>
          <w:tcPr>
            <w:tcW w:w="0" w:type="auto"/>
            <w:vAlign w:val="center"/>
          </w:tcPr>
          <w:p w14:paraId="22CBFAED" w14:textId="77777777" w:rsidR="00F61E2E" w:rsidRPr="00F61E2E" w:rsidRDefault="00F61E2E" w:rsidP="0013356F">
            <w:pPr>
              <w:spacing w:after="0" w:line="240" w:lineRule="auto"/>
              <w:jc w:val="center"/>
              <w:rPr>
                <w:rFonts w:ascii="Times New Roman" w:hAnsi="Times New Roman" w:cs="Times New Roman"/>
                <w:b/>
                <w:bCs/>
                <w:kern w:val="0"/>
                <w:sz w:val="22"/>
                <w:szCs w:val="22"/>
              </w:rPr>
            </w:pPr>
            <w:r w:rsidRPr="00F61E2E">
              <w:rPr>
                <w:rFonts w:ascii="Times New Roman" w:hAnsi="Times New Roman" w:cs="Times New Roman"/>
                <w:b/>
                <w:bCs/>
                <w:kern w:val="0"/>
                <w:sz w:val="22"/>
                <w:szCs w:val="22"/>
              </w:rPr>
              <w:t>M</w:t>
            </w:r>
            <w:r w:rsidRPr="00F61E2E">
              <w:rPr>
                <w:rFonts w:ascii="Times New Roman" w:hAnsi="Times New Roman" w:cs="Times New Roman"/>
                <w:b/>
                <w:bCs/>
                <w:kern w:val="0"/>
                <w:sz w:val="22"/>
                <w:szCs w:val="22"/>
                <w:vertAlign w:val="subscript"/>
              </w:rPr>
              <w:t>2</w:t>
            </w:r>
          </w:p>
        </w:tc>
        <w:tc>
          <w:tcPr>
            <w:tcW w:w="0" w:type="auto"/>
            <w:vAlign w:val="center"/>
          </w:tcPr>
          <w:p w14:paraId="066623F4" w14:textId="77777777" w:rsidR="00F61E2E" w:rsidRPr="00F61E2E" w:rsidRDefault="00F61E2E" w:rsidP="0013356F">
            <w:pPr>
              <w:spacing w:after="0" w:line="240" w:lineRule="auto"/>
              <w:jc w:val="center"/>
              <w:rPr>
                <w:rFonts w:ascii="Times New Roman" w:hAnsi="Times New Roman" w:cs="Times New Roman"/>
                <w:b/>
                <w:bCs/>
                <w:kern w:val="0"/>
                <w:sz w:val="22"/>
                <w:szCs w:val="22"/>
              </w:rPr>
            </w:pPr>
            <w:r w:rsidRPr="00F61E2E">
              <w:rPr>
                <w:rFonts w:ascii="Times New Roman" w:hAnsi="Times New Roman" w:cs="Times New Roman"/>
                <w:b/>
                <w:bCs/>
                <w:kern w:val="0"/>
                <w:sz w:val="22"/>
                <w:szCs w:val="22"/>
              </w:rPr>
              <w:t>M</w:t>
            </w:r>
            <w:r w:rsidRPr="00F61E2E">
              <w:rPr>
                <w:rFonts w:ascii="Times New Roman" w:hAnsi="Times New Roman" w:cs="Times New Roman"/>
                <w:b/>
                <w:bCs/>
                <w:kern w:val="0"/>
                <w:sz w:val="22"/>
                <w:szCs w:val="22"/>
                <w:vertAlign w:val="subscript"/>
              </w:rPr>
              <w:t>3</w:t>
            </w:r>
          </w:p>
        </w:tc>
        <w:tc>
          <w:tcPr>
            <w:tcW w:w="0" w:type="auto"/>
            <w:vAlign w:val="center"/>
          </w:tcPr>
          <w:p w14:paraId="177DF08E" w14:textId="77777777" w:rsidR="00F61E2E" w:rsidRPr="00F61E2E" w:rsidRDefault="00F61E2E" w:rsidP="0013356F">
            <w:pPr>
              <w:spacing w:after="0" w:line="240" w:lineRule="auto"/>
              <w:jc w:val="center"/>
              <w:rPr>
                <w:rFonts w:ascii="Times New Roman" w:hAnsi="Times New Roman" w:cs="Times New Roman"/>
                <w:b/>
                <w:bCs/>
                <w:kern w:val="0"/>
                <w:sz w:val="22"/>
                <w:szCs w:val="22"/>
              </w:rPr>
            </w:pPr>
            <w:r w:rsidRPr="00F61E2E">
              <w:rPr>
                <w:rFonts w:ascii="Times New Roman" w:hAnsi="Times New Roman" w:cs="Times New Roman"/>
                <w:b/>
                <w:bCs/>
                <w:kern w:val="0"/>
                <w:sz w:val="22"/>
                <w:szCs w:val="22"/>
              </w:rPr>
              <w:t>Mean</w:t>
            </w:r>
          </w:p>
        </w:tc>
        <w:tc>
          <w:tcPr>
            <w:tcW w:w="0" w:type="auto"/>
            <w:vAlign w:val="center"/>
          </w:tcPr>
          <w:p w14:paraId="558231CE" w14:textId="77777777" w:rsidR="00F61E2E" w:rsidRPr="00F61E2E" w:rsidRDefault="00F61E2E" w:rsidP="0013356F">
            <w:pPr>
              <w:spacing w:after="0" w:line="240" w:lineRule="auto"/>
              <w:jc w:val="center"/>
              <w:rPr>
                <w:rFonts w:ascii="Times New Roman" w:hAnsi="Times New Roman" w:cs="Times New Roman"/>
                <w:b/>
                <w:bCs/>
                <w:kern w:val="0"/>
                <w:sz w:val="22"/>
                <w:szCs w:val="22"/>
              </w:rPr>
            </w:pPr>
            <w:r w:rsidRPr="00F61E2E">
              <w:rPr>
                <w:rFonts w:ascii="Times New Roman" w:hAnsi="Times New Roman" w:cs="Times New Roman"/>
                <w:b/>
                <w:bCs/>
                <w:kern w:val="0"/>
                <w:sz w:val="22"/>
                <w:szCs w:val="22"/>
              </w:rPr>
              <w:t>M</w:t>
            </w:r>
            <w:r w:rsidRPr="00F61E2E">
              <w:rPr>
                <w:rFonts w:ascii="Times New Roman" w:hAnsi="Times New Roman" w:cs="Times New Roman"/>
                <w:b/>
                <w:bCs/>
                <w:kern w:val="0"/>
                <w:sz w:val="22"/>
                <w:szCs w:val="22"/>
                <w:vertAlign w:val="subscript"/>
              </w:rPr>
              <w:t>1</w:t>
            </w:r>
          </w:p>
        </w:tc>
        <w:tc>
          <w:tcPr>
            <w:tcW w:w="0" w:type="auto"/>
            <w:vAlign w:val="center"/>
          </w:tcPr>
          <w:p w14:paraId="7EBD8AD7" w14:textId="77777777" w:rsidR="00F61E2E" w:rsidRPr="00F61E2E" w:rsidRDefault="00F61E2E" w:rsidP="0013356F">
            <w:pPr>
              <w:spacing w:after="0" w:line="240" w:lineRule="auto"/>
              <w:jc w:val="center"/>
              <w:rPr>
                <w:rFonts w:ascii="Times New Roman" w:hAnsi="Times New Roman" w:cs="Times New Roman"/>
                <w:b/>
                <w:bCs/>
                <w:kern w:val="0"/>
                <w:sz w:val="22"/>
                <w:szCs w:val="22"/>
              </w:rPr>
            </w:pPr>
            <w:r w:rsidRPr="00F61E2E">
              <w:rPr>
                <w:rFonts w:ascii="Times New Roman" w:hAnsi="Times New Roman" w:cs="Times New Roman"/>
                <w:b/>
                <w:bCs/>
                <w:kern w:val="0"/>
                <w:sz w:val="22"/>
                <w:szCs w:val="22"/>
              </w:rPr>
              <w:t>M</w:t>
            </w:r>
            <w:r w:rsidRPr="00F61E2E">
              <w:rPr>
                <w:rFonts w:ascii="Times New Roman" w:hAnsi="Times New Roman" w:cs="Times New Roman"/>
                <w:b/>
                <w:bCs/>
                <w:kern w:val="0"/>
                <w:sz w:val="22"/>
                <w:szCs w:val="22"/>
                <w:vertAlign w:val="subscript"/>
              </w:rPr>
              <w:t>2</w:t>
            </w:r>
          </w:p>
        </w:tc>
        <w:tc>
          <w:tcPr>
            <w:tcW w:w="0" w:type="auto"/>
            <w:vAlign w:val="center"/>
          </w:tcPr>
          <w:p w14:paraId="48846699" w14:textId="77777777" w:rsidR="00F61E2E" w:rsidRPr="00F61E2E" w:rsidRDefault="00F61E2E" w:rsidP="0013356F">
            <w:pPr>
              <w:spacing w:after="0" w:line="240" w:lineRule="auto"/>
              <w:jc w:val="center"/>
              <w:rPr>
                <w:rFonts w:ascii="Times New Roman" w:hAnsi="Times New Roman" w:cs="Times New Roman"/>
                <w:b/>
                <w:bCs/>
                <w:kern w:val="0"/>
                <w:sz w:val="22"/>
                <w:szCs w:val="22"/>
              </w:rPr>
            </w:pPr>
            <w:r w:rsidRPr="00F61E2E">
              <w:rPr>
                <w:rFonts w:ascii="Times New Roman" w:hAnsi="Times New Roman" w:cs="Times New Roman"/>
                <w:b/>
                <w:bCs/>
                <w:kern w:val="0"/>
                <w:sz w:val="22"/>
                <w:szCs w:val="22"/>
              </w:rPr>
              <w:t>M</w:t>
            </w:r>
            <w:r w:rsidRPr="00F61E2E">
              <w:rPr>
                <w:rFonts w:ascii="Times New Roman" w:hAnsi="Times New Roman" w:cs="Times New Roman"/>
                <w:b/>
                <w:bCs/>
                <w:kern w:val="0"/>
                <w:sz w:val="22"/>
                <w:szCs w:val="22"/>
                <w:vertAlign w:val="subscript"/>
              </w:rPr>
              <w:t>3</w:t>
            </w:r>
          </w:p>
        </w:tc>
        <w:tc>
          <w:tcPr>
            <w:tcW w:w="0" w:type="auto"/>
            <w:vAlign w:val="center"/>
          </w:tcPr>
          <w:p w14:paraId="1A60C53D" w14:textId="77777777" w:rsidR="00F61E2E" w:rsidRPr="00F61E2E" w:rsidRDefault="00F61E2E" w:rsidP="0013356F">
            <w:pPr>
              <w:spacing w:after="0" w:line="240" w:lineRule="auto"/>
              <w:jc w:val="center"/>
              <w:rPr>
                <w:rFonts w:ascii="Times New Roman" w:hAnsi="Times New Roman" w:cs="Times New Roman"/>
                <w:b/>
                <w:bCs/>
                <w:kern w:val="0"/>
                <w:sz w:val="22"/>
                <w:szCs w:val="22"/>
              </w:rPr>
            </w:pPr>
            <w:r w:rsidRPr="00F61E2E">
              <w:rPr>
                <w:rFonts w:ascii="Times New Roman" w:hAnsi="Times New Roman" w:cs="Times New Roman"/>
                <w:b/>
                <w:bCs/>
                <w:kern w:val="0"/>
                <w:sz w:val="22"/>
                <w:szCs w:val="22"/>
              </w:rPr>
              <w:t>Mean</w:t>
            </w:r>
          </w:p>
        </w:tc>
      </w:tr>
      <w:tr w:rsidR="00F61E2E" w:rsidRPr="00F61E2E" w14:paraId="0425132D" w14:textId="77777777" w:rsidTr="00F61E2E">
        <w:trPr>
          <w:trHeight w:val="350"/>
        </w:trPr>
        <w:tc>
          <w:tcPr>
            <w:tcW w:w="0" w:type="auto"/>
            <w:vAlign w:val="center"/>
          </w:tcPr>
          <w:p w14:paraId="55978249" w14:textId="77777777" w:rsidR="00F61E2E" w:rsidRPr="00F61E2E" w:rsidRDefault="00F61E2E" w:rsidP="0013356F">
            <w:pPr>
              <w:spacing w:after="0" w:line="240" w:lineRule="auto"/>
              <w:jc w:val="center"/>
              <w:rPr>
                <w:rFonts w:ascii="Times New Roman" w:hAnsi="Times New Roman" w:cs="Times New Roman"/>
                <w:b/>
                <w:bCs/>
                <w:kern w:val="0"/>
                <w:sz w:val="22"/>
                <w:szCs w:val="22"/>
              </w:rPr>
            </w:pPr>
            <w:r w:rsidRPr="00F61E2E">
              <w:rPr>
                <w:rFonts w:ascii="Times New Roman" w:hAnsi="Times New Roman" w:cs="Times New Roman"/>
                <w:color w:val="000000"/>
                <w:kern w:val="0"/>
                <w:sz w:val="22"/>
                <w:szCs w:val="22"/>
              </w:rPr>
              <w:t>DCC-89</w:t>
            </w:r>
          </w:p>
        </w:tc>
        <w:tc>
          <w:tcPr>
            <w:tcW w:w="0" w:type="auto"/>
            <w:vAlign w:val="center"/>
          </w:tcPr>
          <w:p w14:paraId="306E1AEA" w14:textId="77777777" w:rsidR="00F61E2E" w:rsidRPr="00F61E2E" w:rsidRDefault="00F61E2E" w:rsidP="0013356F">
            <w:pPr>
              <w:spacing w:after="0" w:line="240" w:lineRule="auto"/>
              <w:jc w:val="center"/>
              <w:rPr>
                <w:rFonts w:ascii="Times New Roman" w:hAnsi="Times New Roman" w:cs="Times New Roman"/>
                <w:kern w:val="0"/>
                <w:sz w:val="22"/>
                <w:szCs w:val="22"/>
              </w:rPr>
            </w:pPr>
            <w:r w:rsidRPr="00F61E2E">
              <w:rPr>
                <w:rFonts w:ascii="Times New Roman" w:hAnsi="Times New Roman" w:cs="Times New Roman"/>
                <w:color w:val="000000"/>
                <w:kern w:val="0"/>
                <w:sz w:val="22"/>
                <w:szCs w:val="22"/>
              </w:rPr>
              <w:t>5.29</w:t>
            </w:r>
          </w:p>
        </w:tc>
        <w:tc>
          <w:tcPr>
            <w:tcW w:w="0" w:type="auto"/>
            <w:vAlign w:val="center"/>
          </w:tcPr>
          <w:p w14:paraId="0B0B482C" w14:textId="77777777" w:rsidR="00F61E2E" w:rsidRPr="00F61E2E" w:rsidRDefault="00F61E2E" w:rsidP="0013356F">
            <w:pPr>
              <w:spacing w:after="0" w:line="240" w:lineRule="auto"/>
              <w:jc w:val="center"/>
              <w:rPr>
                <w:rFonts w:ascii="Times New Roman" w:hAnsi="Times New Roman" w:cs="Times New Roman"/>
                <w:kern w:val="0"/>
                <w:sz w:val="22"/>
                <w:szCs w:val="22"/>
              </w:rPr>
            </w:pPr>
            <w:r w:rsidRPr="00F61E2E">
              <w:rPr>
                <w:rFonts w:ascii="Times New Roman" w:hAnsi="Times New Roman" w:cs="Times New Roman"/>
                <w:color w:val="000000"/>
                <w:kern w:val="0"/>
                <w:sz w:val="22"/>
                <w:szCs w:val="22"/>
              </w:rPr>
              <w:t>12.65</w:t>
            </w:r>
          </w:p>
        </w:tc>
        <w:tc>
          <w:tcPr>
            <w:tcW w:w="0" w:type="auto"/>
            <w:vAlign w:val="center"/>
          </w:tcPr>
          <w:p w14:paraId="4ADC6633" w14:textId="77777777" w:rsidR="00F61E2E" w:rsidRPr="00F61E2E" w:rsidRDefault="00F61E2E" w:rsidP="0013356F">
            <w:pPr>
              <w:spacing w:after="0" w:line="240" w:lineRule="auto"/>
              <w:jc w:val="center"/>
              <w:rPr>
                <w:rFonts w:ascii="Times New Roman" w:hAnsi="Times New Roman" w:cs="Times New Roman"/>
                <w:b/>
                <w:bCs/>
                <w:kern w:val="0"/>
                <w:sz w:val="22"/>
                <w:szCs w:val="22"/>
              </w:rPr>
            </w:pPr>
            <w:r w:rsidRPr="00F61E2E">
              <w:rPr>
                <w:rFonts w:ascii="Times New Roman" w:hAnsi="Times New Roman" w:cs="Times New Roman"/>
                <w:color w:val="000000"/>
                <w:kern w:val="0"/>
                <w:sz w:val="22"/>
                <w:szCs w:val="22"/>
              </w:rPr>
              <w:t>16.08</w:t>
            </w:r>
          </w:p>
        </w:tc>
        <w:tc>
          <w:tcPr>
            <w:tcW w:w="0" w:type="auto"/>
            <w:vAlign w:val="center"/>
          </w:tcPr>
          <w:p w14:paraId="04497E6F" w14:textId="77777777" w:rsidR="00F61E2E" w:rsidRPr="00F61E2E" w:rsidRDefault="00F61E2E" w:rsidP="0013356F">
            <w:pPr>
              <w:spacing w:after="0" w:line="240" w:lineRule="auto"/>
              <w:jc w:val="center"/>
              <w:rPr>
                <w:rFonts w:ascii="Times New Roman" w:hAnsi="Times New Roman" w:cs="Times New Roman"/>
                <w:b/>
                <w:bCs/>
                <w:kern w:val="0"/>
                <w:sz w:val="22"/>
                <w:szCs w:val="22"/>
              </w:rPr>
            </w:pPr>
            <w:r w:rsidRPr="00F61E2E">
              <w:rPr>
                <w:rFonts w:ascii="Times New Roman" w:hAnsi="Times New Roman" w:cs="Times New Roman"/>
                <w:b/>
                <w:bCs/>
                <w:color w:val="000000"/>
                <w:kern w:val="0"/>
                <w:sz w:val="22"/>
                <w:szCs w:val="22"/>
              </w:rPr>
              <w:t>11.34</w:t>
            </w:r>
          </w:p>
        </w:tc>
        <w:tc>
          <w:tcPr>
            <w:tcW w:w="0" w:type="auto"/>
            <w:vAlign w:val="center"/>
          </w:tcPr>
          <w:p w14:paraId="12841BE1" w14:textId="77777777" w:rsidR="00F61E2E" w:rsidRPr="00F61E2E" w:rsidRDefault="00F61E2E" w:rsidP="0013356F">
            <w:pPr>
              <w:spacing w:after="0" w:line="240" w:lineRule="auto"/>
              <w:jc w:val="center"/>
              <w:rPr>
                <w:rFonts w:ascii="Times New Roman" w:hAnsi="Times New Roman" w:cs="Times New Roman"/>
                <w:kern w:val="0"/>
                <w:sz w:val="22"/>
                <w:szCs w:val="22"/>
              </w:rPr>
            </w:pPr>
            <w:r w:rsidRPr="00F61E2E">
              <w:rPr>
                <w:rFonts w:ascii="Times New Roman" w:hAnsi="Times New Roman" w:cs="Times New Roman"/>
                <w:color w:val="000000"/>
                <w:kern w:val="0"/>
                <w:sz w:val="22"/>
                <w:szCs w:val="22"/>
              </w:rPr>
              <w:t>59.42</w:t>
            </w:r>
          </w:p>
        </w:tc>
        <w:tc>
          <w:tcPr>
            <w:tcW w:w="0" w:type="auto"/>
            <w:vAlign w:val="center"/>
          </w:tcPr>
          <w:p w14:paraId="712E3903" w14:textId="77777777" w:rsidR="00F61E2E" w:rsidRPr="00F61E2E" w:rsidRDefault="00F61E2E" w:rsidP="0013356F">
            <w:pPr>
              <w:spacing w:after="0" w:line="240" w:lineRule="auto"/>
              <w:jc w:val="center"/>
              <w:rPr>
                <w:rFonts w:ascii="Times New Roman" w:hAnsi="Times New Roman" w:cs="Times New Roman"/>
                <w:kern w:val="0"/>
                <w:sz w:val="22"/>
                <w:szCs w:val="22"/>
              </w:rPr>
            </w:pPr>
            <w:r w:rsidRPr="00F61E2E">
              <w:rPr>
                <w:rFonts w:ascii="Times New Roman" w:hAnsi="Times New Roman" w:cs="Times New Roman"/>
                <w:color w:val="000000"/>
                <w:kern w:val="0"/>
                <w:sz w:val="22"/>
                <w:szCs w:val="22"/>
              </w:rPr>
              <w:t>48.40</w:t>
            </w:r>
          </w:p>
        </w:tc>
        <w:tc>
          <w:tcPr>
            <w:tcW w:w="0" w:type="auto"/>
            <w:vAlign w:val="center"/>
          </w:tcPr>
          <w:p w14:paraId="154E23B9" w14:textId="77777777" w:rsidR="00F61E2E" w:rsidRPr="00F61E2E" w:rsidRDefault="00F61E2E" w:rsidP="0013356F">
            <w:pPr>
              <w:spacing w:after="0" w:line="240" w:lineRule="auto"/>
              <w:jc w:val="center"/>
              <w:rPr>
                <w:rFonts w:ascii="Times New Roman" w:hAnsi="Times New Roman" w:cs="Times New Roman"/>
                <w:b/>
                <w:bCs/>
                <w:kern w:val="0"/>
                <w:sz w:val="22"/>
                <w:szCs w:val="22"/>
              </w:rPr>
            </w:pPr>
            <w:r w:rsidRPr="00F61E2E">
              <w:rPr>
                <w:rFonts w:ascii="Times New Roman" w:hAnsi="Times New Roman" w:cs="Times New Roman"/>
                <w:color w:val="000000"/>
                <w:kern w:val="0"/>
                <w:sz w:val="22"/>
                <w:szCs w:val="22"/>
              </w:rPr>
              <w:t>32.83</w:t>
            </w:r>
          </w:p>
        </w:tc>
        <w:tc>
          <w:tcPr>
            <w:tcW w:w="0" w:type="auto"/>
            <w:vAlign w:val="center"/>
          </w:tcPr>
          <w:p w14:paraId="71BD3EF4" w14:textId="77777777" w:rsidR="00F61E2E" w:rsidRPr="00F61E2E" w:rsidRDefault="00F61E2E" w:rsidP="0013356F">
            <w:pPr>
              <w:spacing w:after="0" w:line="240" w:lineRule="auto"/>
              <w:jc w:val="center"/>
              <w:rPr>
                <w:rFonts w:ascii="Times New Roman" w:hAnsi="Times New Roman" w:cs="Times New Roman"/>
                <w:b/>
                <w:bCs/>
                <w:kern w:val="0"/>
                <w:sz w:val="22"/>
                <w:szCs w:val="22"/>
              </w:rPr>
            </w:pPr>
            <w:r w:rsidRPr="00F61E2E">
              <w:rPr>
                <w:rFonts w:ascii="Times New Roman" w:hAnsi="Times New Roman" w:cs="Times New Roman"/>
                <w:b/>
                <w:bCs/>
                <w:color w:val="000000"/>
                <w:kern w:val="0"/>
                <w:sz w:val="22"/>
                <w:szCs w:val="22"/>
              </w:rPr>
              <w:t>46.88</w:t>
            </w:r>
          </w:p>
        </w:tc>
      </w:tr>
      <w:tr w:rsidR="00F61E2E" w:rsidRPr="00F61E2E" w14:paraId="6BC18A59" w14:textId="77777777" w:rsidTr="00F61E2E">
        <w:trPr>
          <w:trHeight w:val="350"/>
        </w:trPr>
        <w:tc>
          <w:tcPr>
            <w:tcW w:w="0" w:type="auto"/>
            <w:vAlign w:val="center"/>
          </w:tcPr>
          <w:p w14:paraId="1D5D54A1" w14:textId="77777777" w:rsidR="00F61E2E" w:rsidRPr="00F61E2E" w:rsidRDefault="00F61E2E" w:rsidP="0013356F">
            <w:pPr>
              <w:spacing w:after="0" w:line="240" w:lineRule="auto"/>
              <w:jc w:val="center"/>
              <w:rPr>
                <w:rFonts w:ascii="Times New Roman" w:hAnsi="Times New Roman" w:cs="Times New Roman"/>
                <w:b/>
                <w:bCs/>
                <w:kern w:val="0"/>
                <w:sz w:val="22"/>
                <w:szCs w:val="22"/>
              </w:rPr>
            </w:pPr>
            <w:r w:rsidRPr="00F61E2E">
              <w:rPr>
                <w:rFonts w:ascii="Times New Roman" w:hAnsi="Times New Roman" w:cs="Times New Roman"/>
                <w:color w:val="000000"/>
                <w:kern w:val="0"/>
                <w:sz w:val="22"/>
                <w:szCs w:val="22"/>
              </w:rPr>
              <w:t>DCC-81</w:t>
            </w:r>
          </w:p>
        </w:tc>
        <w:tc>
          <w:tcPr>
            <w:tcW w:w="0" w:type="auto"/>
            <w:vAlign w:val="center"/>
          </w:tcPr>
          <w:p w14:paraId="20846F92" w14:textId="77777777" w:rsidR="00F61E2E" w:rsidRPr="00F61E2E" w:rsidRDefault="00F61E2E" w:rsidP="0013356F">
            <w:pPr>
              <w:spacing w:after="0" w:line="240" w:lineRule="auto"/>
              <w:jc w:val="center"/>
              <w:rPr>
                <w:rFonts w:ascii="Times New Roman" w:hAnsi="Times New Roman" w:cs="Times New Roman"/>
                <w:color w:val="000000"/>
                <w:kern w:val="0"/>
                <w:sz w:val="22"/>
                <w:szCs w:val="22"/>
              </w:rPr>
            </w:pPr>
            <w:r w:rsidRPr="00F61E2E">
              <w:rPr>
                <w:rFonts w:ascii="Times New Roman" w:hAnsi="Times New Roman" w:cs="Times New Roman"/>
                <w:color w:val="000000"/>
                <w:kern w:val="0"/>
                <w:sz w:val="22"/>
                <w:szCs w:val="22"/>
              </w:rPr>
              <w:t>5.40</w:t>
            </w:r>
          </w:p>
        </w:tc>
        <w:tc>
          <w:tcPr>
            <w:tcW w:w="0" w:type="auto"/>
            <w:vAlign w:val="center"/>
          </w:tcPr>
          <w:p w14:paraId="13B8E7AB" w14:textId="77777777" w:rsidR="00F61E2E" w:rsidRPr="00F61E2E" w:rsidRDefault="00F61E2E" w:rsidP="0013356F">
            <w:pPr>
              <w:spacing w:after="0" w:line="240" w:lineRule="auto"/>
              <w:jc w:val="center"/>
              <w:rPr>
                <w:rFonts w:ascii="Times New Roman" w:hAnsi="Times New Roman" w:cs="Times New Roman"/>
                <w:color w:val="000000"/>
                <w:kern w:val="0"/>
                <w:sz w:val="22"/>
                <w:szCs w:val="22"/>
              </w:rPr>
            </w:pPr>
            <w:r w:rsidRPr="00F61E2E">
              <w:rPr>
                <w:rFonts w:ascii="Times New Roman" w:hAnsi="Times New Roman" w:cs="Times New Roman"/>
                <w:color w:val="000000"/>
                <w:kern w:val="0"/>
                <w:sz w:val="22"/>
                <w:szCs w:val="22"/>
              </w:rPr>
              <w:t>12.60</w:t>
            </w:r>
          </w:p>
        </w:tc>
        <w:tc>
          <w:tcPr>
            <w:tcW w:w="0" w:type="auto"/>
            <w:vAlign w:val="center"/>
          </w:tcPr>
          <w:p w14:paraId="379C445E" w14:textId="77777777" w:rsidR="00F61E2E" w:rsidRPr="00F61E2E" w:rsidRDefault="00F61E2E" w:rsidP="0013356F">
            <w:pPr>
              <w:spacing w:after="0" w:line="240" w:lineRule="auto"/>
              <w:jc w:val="center"/>
              <w:rPr>
                <w:rFonts w:ascii="Times New Roman" w:hAnsi="Times New Roman" w:cs="Times New Roman"/>
                <w:b/>
                <w:bCs/>
                <w:color w:val="000000"/>
                <w:kern w:val="0"/>
                <w:sz w:val="22"/>
                <w:szCs w:val="22"/>
              </w:rPr>
            </w:pPr>
            <w:r w:rsidRPr="00F61E2E">
              <w:rPr>
                <w:rFonts w:ascii="Times New Roman" w:hAnsi="Times New Roman" w:cs="Times New Roman"/>
                <w:color w:val="000000"/>
                <w:kern w:val="0"/>
                <w:sz w:val="22"/>
                <w:szCs w:val="22"/>
              </w:rPr>
              <w:t>15.30</w:t>
            </w:r>
          </w:p>
        </w:tc>
        <w:tc>
          <w:tcPr>
            <w:tcW w:w="0" w:type="auto"/>
            <w:vAlign w:val="center"/>
          </w:tcPr>
          <w:p w14:paraId="00F79B4D" w14:textId="77777777" w:rsidR="00F61E2E" w:rsidRPr="00F61E2E" w:rsidRDefault="00F61E2E" w:rsidP="0013356F">
            <w:pPr>
              <w:spacing w:after="0" w:line="240" w:lineRule="auto"/>
              <w:jc w:val="center"/>
              <w:rPr>
                <w:rFonts w:ascii="Times New Roman" w:hAnsi="Times New Roman" w:cs="Times New Roman"/>
                <w:b/>
                <w:bCs/>
                <w:color w:val="000000"/>
                <w:kern w:val="0"/>
                <w:sz w:val="22"/>
                <w:szCs w:val="22"/>
              </w:rPr>
            </w:pPr>
            <w:r w:rsidRPr="00F61E2E">
              <w:rPr>
                <w:rFonts w:ascii="Times New Roman" w:hAnsi="Times New Roman" w:cs="Times New Roman"/>
                <w:b/>
                <w:bCs/>
                <w:color w:val="000000"/>
                <w:kern w:val="0"/>
                <w:sz w:val="22"/>
                <w:szCs w:val="22"/>
              </w:rPr>
              <w:t>11.10</w:t>
            </w:r>
          </w:p>
        </w:tc>
        <w:tc>
          <w:tcPr>
            <w:tcW w:w="0" w:type="auto"/>
            <w:vAlign w:val="center"/>
          </w:tcPr>
          <w:p w14:paraId="360D8196" w14:textId="77777777" w:rsidR="00F61E2E" w:rsidRPr="00F61E2E" w:rsidRDefault="00F61E2E" w:rsidP="0013356F">
            <w:pPr>
              <w:spacing w:after="0" w:line="240" w:lineRule="auto"/>
              <w:jc w:val="center"/>
              <w:rPr>
                <w:rFonts w:ascii="Times New Roman" w:hAnsi="Times New Roman" w:cs="Times New Roman"/>
                <w:color w:val="000000"/>
                <w:kern w:val="0"/>
                <w:sz w:val="22"/>
                <w:szCs w:val="22"/>
              </w:rPr>
            </w:pPr>
            <w:r w:rsidRPr="00F61E2E">
              <w:rPr>
                <w:rFonts w:ascii="Times New Roman" w:hAnsi="Times New Roman" w:cs="Times New Roman"/>
                <w:color w:val="000000"/>
                <w:kern w:val="0"/>
                <w:sz w:val="22"/>
                <w:szCs w:val="22"/>
              </w:rPr>
              <w:t>60.42</w:t>
            </w:r>
          </w:p>
        </w:tc>
        <w:tc>
          <w:tcPr>
            <w:tcW w:w="0" w:type="auto"/>
            <w:vAlign w:val="center"/>
          </w:tcPr>
          <w:p w14:paraId="3F311C34" w14:textId="77777777" w:rsidR="00F61E2E" w:rsidRPr="00F61E2E" w:rsidRDefault="00F61E2E" w:rsidP="0013356F">
            <w:pPr>
              <w:spacing w:after="0" w:line="240" w:lineRule="auto"/>
              <w:jc w:val="center"/>
              <w:rPr>
                <w:rFonts w:ascii="Times New Roman" w:hAnsi="Times New Roman" w:cs="Times New Roman"/>
                <w:color w:val="000000"/>
                <w:kern w:val="0"/>
                <w:sz w:val="22"/>
                <w:szCs w:val="22"/>
              </w:rPr>
            </w:pPr>
            <w:r w:rsidRPr="00F61E2E">
              <w:rPr>
                <w:rFonts w:ascii="Times New Roman" w:hAnsi="Times New Roman" w:cs="Times New Roman"/>
                <w:color w:val="000000"/>
                <w:kern w:val="0"/>
                <w:sz w:val="22"/>
                <w:szCs w:val="22"/>
              </w:rPr>
              <w:t>49.19</w:t>
            </w:r>
          </w:p>
        </w:tc>
        <w:tc>
          <w:tcPr>
            <w:tcW w:w="0" w:type="auto"/>
            <w:vAlign w:val="center"/>
          </w:tcPr>
          <w:p w14:paraId="5A13CB7C" w14:textId="77777777" w:rsidR="00F61E2E" w:rsidRPr="00F61E2E" w:rsidRDefault="00F61E2E" w:rsidP="0013356F">
            <w:pPr>
              <w:spacing w:after="0" w:line="240" w:lineRule="auto"/>
              <w:jc w:val="center"/>
              <w:rPr>
                <w:rFonts w:ascii="Times New Roman" w:hAnsi="Times New Roman" w:cs="Times New Roman"/>
                <w:b/>
                <w:bCs/>
                <w:color w:val="000000"/>
                <w:kern w:val="0"/>
                <w:sz w:val="22"/>
                <w:szCs w:val="22"/>
              </w:rPr>
            </w:pPr>
            <w:r w:rsidRPr="00F61E2E">
              <w:rPr>
                <w:rFonts w:ascii="Times New Roman" w:hAnsi="Times New Roman" w:cs="Times New Roman"/>
                <w:color w:val="000000"/>
                <w:kern w:val="0"/>
                <w:sz w:val="22"/>
                <w:szCs w:val="22"/>
              </w:rPr>
              <w:t>38.84</w:t>
            </w:r>
          </w:p>
        </w:tc>
        <w:tc>
          <w:tcPr>
            <w:tcW w:w="0" w:type="auto"/>
            <w:vAlign w:val="center"/>
          </w:tcPr>
          <w:p w14:paraId="447230A9" w14:textId="77777777" w:rsidR="00F61E2E" w:rsidRPr="00F61E2E" w:rsidRDefault="00F61E2E" w:rsidP="0013356F">
            <w:pPr>
              <w:spacing w:after="0" w:line="240" w:lineRule="auto"/>
              <w:jc w:val="center"/>
              <w:rPr>
                <w:rFonts w:ascii="Times New Roman" w:hAnsi="Times New Roman" w:cs="Times New Roman"/>
                <w:b/>
                <w:bCs/>
                <w:color w:val="000000"/>
                <w:kern w:val="0"/>
                <w:sz w:val="22"/>
                <w:szCs w:val="22"/>
              </w:rPr>
            </w:pPr>
            <w:r w:rsidRPr="00F61E2E">
              <w:rPr>
                <w:rFonts w:ascii="Times New Roman" w:hAnsi="Times New Roman" w:cs="Times New Roman"/>
                <w:b/>
                <w:bCs/>
                <w:color w:val="000000"/>
                <w:kern w:val="0"/>
                <w:sz w:val="22"/>
                <w:szCs w:val="22"/>
              </w:rPr>
              <w:t>49.48</w:t>
            </w:r>
          </w:p>
        </w:tc>
      </w:tr>
      <w:tr w:rsidR="00F61E2E" w:rsidRPr="00F61E2E" w14:paraId="7C2A976A" w14:textId="77777777" w:rsidTr="00F61E2E">
        <w:trPr>
          <w:trHeight w:val="350"/>
        </w:trPr>
        <w:tc>
          <w:tcPr>
            <w:tcW w:w="0" w:type="auto"/>
            <w:vAlign w:val="center"/>
          </w:tcPr>
          <w:p w14:paraId="7AE5790E" w14:textId="77777777" w:rsidR="00F61E2E" w:rsidRPr="00F61E2E" w:rsidRDefault="00F61E2E" w:rsidP="0013356F">
            <w:pPr>
              <w:spacing w:after="0" w:line="240" w:lineRule="auto"/>
              <w:jc w:val="center"/>
              <w:rPr>
                <w:rFonts w:ascii="Times New Roman" w:hAnsi="Times New Roman" w:cs="Times New Roman"/>
                <w:b/>
                <w:bCs/>
                <w:kern w:val="0"/>
                <w:sz w:val="22"/>
                <w:szCs w:val="22"/>
              </w:rPr>
            </w:pPr>
            <w:r w:rsidRPr="00F61E2E">
              <w:rPr>
                <w:rFonts w:ascii="Times New Roman" w:hAnsi="Times New Roman" w:cs="Times New Roman"/>
                <w:color w:val="000000"/>
                <w:kern w:val="0"/>
                <w:sz w:val="22"/>
                <w:szCs w:val="22"/>
              </w:rPr>
              <w:t>DCC-68</w:t>
            </w:r>
          </w:p>
        </w:tc>
        <w:tc>
          <w:tcPr>
            <w:tcW w:w="0" w:type="auto"/>
            <w:vAlign w:val="center"/>
          </w:tcPr>
          <w:p w14:paraId="506210AF" w14:textId="77777777" w:rsidR="00F61E2E" w:rsidRPr="00F61E2E" w:rsidRDefault="00F61E2E" w:rsidP="0013356F">
            <w:pPr>
              <w:spacing w:after="0" w:line="240" w:lineRule="auto"/>
              <w:jc w:val="center"/>
              <w:rPr>
                <w:rFonts w:ascii="Times New Roman" w:hAnsi="Times New Roman" w:cs="Times New Roman"/>
                <w:color w:val="000000"/>
                <w:kern w:val="0"/>
                <w:sz w:val="22"/>
                <w:szCs w:val="22"/>
              </w:rPr>
            </w:pPr>
            <w:r w:rsidRPr="00F61E2E">
              <w:rPr>
                <w:rFonts w:ascii="Times New Roman" w:hAnsi="Times New Roman" w:cs="Times New Roman"/>
                <w:color w:val="000000"/>
                <w:kern w:val="0"/>
                <w:sz w:val="22"/>
                <w:szCs w:val="22"/>
              </w:rPr>
              <w:t>4.54</w:t>
            </w:r>
          </w:p>
        </w:tc>
        <w:tc>
          <w:tcPr>
            <w:tcW w:w="0" w:type="auto"/>
            <w:vAlign w:val="center"/>
          </w:tcPr>
          <w:p w14:paraId="5D26FA7D" w14:textId="77777777" w:rsidR="00F61E2E" w:rsidRPr="00F61E2E" w:rsidRDefault="00F61E2E" w:rsidP="0013356F">
            <w:pPr>
              <w:spacing w:after="0" w:line="240" w:lineRule="auto"/>
              <w:jc w:val="center"/>
              <w:rPr>
                <w:rFonts w:ascii="Times New Roman" w:hAnsi="Times New Roman" w:cs="Times New Roman"/>
                <w:color w:val="000000"/>
                <w:kern w:val="0"/>
                <w:sz w:val="22"/>
                <w:szCs w:val="22"/>
              </w:rPr>
            </w:pPr>
            <w:r w:rsidRPr="00F61E2E">
              <w:rPr>
                <w:rFonts w:ascii="Times New Roman" w:hAnsi="Times New Roman" w:cs="Times New Roman"/>
                <w:color w:val="000000"/>
                <w:kern w:val="0"/>
                <w:sz w:val="22"/>
                <w:szCs w:val="22"/>
              </w:rPr>
              <w:t>9.65</w:t>
            </w:r>
          </w:p>
        </w:tc>
        <w:tc>
          <w:tcPr>
            <w:tcW w:w="0" w:type="auto"/>
            <w:vAlign w:val="center"/>
          </w:tcPr>
          <w:p w14:paraId="3B648359" w14:textId="77777777" w:rsidR="00F61E2E" w:rsidRPr="00F61E2E" w:rsidRDefault="00F61E2E" w:rsidP="0013356F">
            <w:pPr>
              <w:spacing w:after="0" w:line="240" w:lineRule="auto"/>
              <w:jc w:val="center"/>
              <w:rPr>
                <w:rFonts w:ascii="Times New Roman" w:hAnsi="Times New Roman" w:cs="Times New Roman"/>
                <w:b/>
                <w:bCs/>
                <w:color w:val="000000"/>
                <w:kern w:val="0"/>
                <w:sz w:val="22"/>
                <w:szCs w:val="22"/>
              </w:rPr>
            </w:pPr>
            <w:r w:rsidRPr="00F61E2E">
              <w:rPr>
                <w:rFonts w:ascii="Times New Roman" w:hAnsi="Times New Roman" w:cs="Times New Roman"/>
                <w:color w:val="000000"/>
                <w:kern w:val="0"/>
                <w:sz w:val="22"/>
                <w:szCs w:val="22"/>
              </w:rPr>
              <w:t>11.54</w:t>
            </w:r>
          </w:p>
        </w:tc>
        <w:tc>
          <w:tcPr>
            <w:tcW w:w="0" w:type="auto"/>
            <w:vAlign w:val="center"/>
          </w:tcPr>
          <w:p w14:paraId="1A0FC36D" w14:textId="77777777" w:rsidR="00F61E2E" w:rsidRPr="00F61E2E" w:rsidRDefault="00F61E2E" w:rsidP="0013356F">
            <w:pPr>
              <w:spacing w:after="0" w:line="240" w:lineRule="auto"/>
              <w:jc w:val="center"/>
              <w:rPr>
                <w:rFonts w:ascii="Times New Roman" w:hAnsi="Times New Roman" w:cs="Times New Roman"/>
                <w:b/>
                <w:bCs/>
                <w:color w:val="000000"/>
                <w:kern w:val="0"/>
                <w:sz w:val="22"/>
                <w:szCs w:val="22"/>
              </w:rPr>
            </w:pPr>
            <w:r w:rsidRPr="00F61E2E">
              <w:rPr>
                <w:rFonts w:ascii="Times New Roman" w:hAnsi="Times New Roman" w:cs="Times New Roman"/>
                <w:b/>
                <w:bCs/>
                <w:color w:val="000000"/>
                <w:kern w:val="0"/>
                <w:sz w:val="22"/>
                <w:szCs w:val="22"/>
              </w:rPr>
              <w:t>8.58</w:t>
            </w:r>
          </w:p>
        </w:tc>
        <w:tc>
          <w:tcPr>
            <w:tcW w:w="0" w:type="auto"/>
            <w:vAlign w:val="center"/>
          </w:tcPr>
          <w:p w14:paraId="69C8FB1F" w14:textId="77777777" w:rsidR="00F61E2E" w:rsidRPr="00F61E2E" w:rsidRDefault="00F61E2E" w:rsidP="0013356F">
            <w:pPr>
              <w:spacing w:after="0" w:line="240" w:lineRule="auto"/>
              <w:jc w:val="center"/>
              <w:rPr>
                <w:rFonts w:ascii="Times New Roman" w:hAnsi="Times New Roman" w:cs="Times New Roman"/>
                <w:color w:val="000000"/>
                <w:kern w:val="0"/>
                <w:sz w:val="22"/>
                <w:szCs w:val="22"/>
              </w:rPr>
            </w:pPr>
            <w:r w:rsidRPr="00F61E2E">
              <w:rPr>
                <w:rFonts w:ascii="Times New Roman" w:hAnsi="Times New Roman" w:cs="Times New Roman"/>
                <w:color w:val="000000"/>
                <w:kern w:val="0"/>
                <w:sz w:val="22"/>
                <w:szCs w:val="22"/>
              </w:rPr>
              <w:t>69.12</w:t>
            </w:r>
          </w:p>
        </w:tc>
        <w:tc>
          <w:tcPr>
            <w:tcW w:w="0" w:type="auto"/>
            <w:vAlign w:val="center"/>
          </w:tcPr>
          <w:p w14:paraId="5E56BBE3" w14:textId="77777777" w:rsidR="00F61E2E" w:rsidRPr="00F61E2E" w:rsidRDefault="00F61E2E" w:rsidP="0013356F">
            <w:pPr>
              <w:spacing w:after="0" w:line="240" w:lineRule="auto"/>
              <w:jc w:val="center"/>
              <w:rPr>
                <w:rFonts w:ascii="Times New Roman" w:hAnsi="Times New Roman" w:cs="Times New Roman"/>
                <w:color w:val="000000"/>
                <w:kern w:val="0"/>
                <w:sz w:val="22"/>
                <w:szCs w:val="22"/>
              </w:rPr>
            </w:pPr>
            <w:r w:rsidRPr="00F61E2E">
              <w:rPr>
                <w:rFonts w:ascii="Times New Roman" w:hAnsi="Times New Roman" w:cs="Times New Roman"/>
                <w:color w:val="000000"/>
                <w:kern w:val="0"/>
                <w:sz w:val="22"/>
                <w:szCs w:val="22"/>
              </w:rPr>
              <w:t>51.75</w:t>
            </w:r>
          </w:p>
        </w:tc>
        <w:tc>
          <w:tcPr>
            <w:tcW w:w="0" w:type="auto"/>
            <w:vAlign w:val="center"/>
          </w:tcPr>
          <w:p w14:paraId="4072D552" w14:textId="77777777" w:rsidR="00F61E2E" w:rsidRPr="00F61E2E" w:rsidRDefault="00F61E2E" w:rsidP="0013356F">
            <w:pPr>
              <w:spacing w:after="0" w:line="240" w:lineRule="auto"/>
              <w:jc w:val="center"/>
              <w:rPr>
                <w:rFonts w:ascii="Times New Roman" w:hAnsi="Times New Roman" w:cs="Times New Roman"/>
                <w:b/>
                <w:bCs/>
                <w:color w:val="000000"/>
                <w:kern w:val="0"/>
                <w:sz w:val="22"/>
                <w:szCs w:val="22"/>
              </w:rPr>
            </w:pPr>
            <w:r w:rsidRPr="00F61E2E">
              <w:rPr>
                <w:rFonts w:ascii="Times New Roman" w:hAnsi="Times New Roman" w:cs="Times New Roman"/>
                <w:color w:val="000000"/>
                <w:kern w:val="0"/>
                <w:sz w:val="22"/>
                <w:szCs w:val="22"/>
              </w:rPr>
              <w:t>37.63</w:t>
            </w:r>
          </w:p>
        </w:tc>
        <w:tc>
          <w:tcPr>
            <w:tcW w:w="0" w:type="auto"/>
            <w:vAlign w:val="center"/>
          </w:tcPr>
          <w:p w14:paraId="106E8D2C" w14:textId="77777777" w:rsidR="00F61E2E" w:rsidRPr="00F61E2E" w:rsidRDefault="00F61E2E" w:rsidP="0013356F">
            <w:pPr>
              <w:spacing w:after="0" w:line="240" w:lineRule="auto"/>
              <w:jc w:val="center"/>
              <w:rPr>
                <w:rFonts w:ascii="Times New Roman" w:hAnsi="Times New Roman" w:cs="Times New Roman"/>
                <w:b/>
                <w:bCs/>
                <w:color w:val="000000"/>
                <w:kern w:val="0"/>
                <w:sz w:val="22"/>
                <w:szCs w:val="22"/>
              </w:rPr>
            </w:pPr>
            <w:r w:rsidRPr="00F61E2E">
              <w:rPr>
                <w:rFonts w:ascii="Times New Roman" w:hAnsi="Times New Roman" w:cs="Times New Roman"/>
                <w:b/>
                <w:bCs/>
                <w:color w:val="000000"/>
                <w:kern w:val="0"/>
                <w:sz w:val="22"/>
                <w:szCs w:val="22"/>
              </w:rPr>
              <w:t>52.83</w:t>
            </w:r>
          </w:p>
        </w:tc>
      </w:tr>
      <w:tr w:rsidR="00F61E2E" w:rsidRPr="00F61E2E" w14:paraId="4B0297DD" w14:textId="77777777" w:rsidTr="00F61E2E">
        <w:trPr>
          <w:trHeight w:val="350"/>
        </w:trPr>
        <w:tc>
          <w:tcPr>
            <w:tcW w:w="0" w:type="auto"/>
            <w:vAlign w:val="center"/>
          </w:tcPr>
          <w:p w14:paraId="08FFB3D3" w14:textId="77777777" w:rsidR="00F61E2E" w:rsidRPr="00F61E2E" w:rsidRDefault="00F61E2E" w:rsidP="0013356F">
            <w:pPr>
              <w:spacing w:after="0" w:line="240" w:lineRule="auto"/>
              <w:jc w:val="center"/>
              <w:rPr>
                <w:rFonts w:ascii="Times New Roman" w:hAnsi="Times New Roman" w:cs="Times New Roman"/>
                <w:b/>
                <w:bCs/>
                <w:kern w:val="0"/>
                <w:sz w:val="22"/>
                <w:szCs w:val="22"/>
              </w:rPr>
            </w:pPr>
            <w:r w:rsidRPr="00F61E2E">
              <w:rPr>
                <w:rFonts w:ascii="Times New Roman" w:hAnsi="Times New Roman" w:cs="Times New Roman"/>
                <w:color w:val="000000"/>
                <w:kern w:val="0"/>
                <w:sz w:val="22"/>
                <w:szCs w:val="22"/>
              </w:rPr>
              <w:t>DCC-64</w:t>
            </w:r>
          </w:p>
        </w:tc>
        <w:tc>
          <w:tcPr>
            <w:tcW w:w="0" w:type="auto"/>
            <w:vAlign w:val="center"/>
          </w:tcPr>
          <w:p w14:paraId="54A251EF" w14:textId="77777777" w:rsidR="00F61E2E" w:rsidRPr="00F61E2E" w:rsidRDefault="00F61E2E" w:rsidP="0013356F">
            <w:pPr>
              <w:spacing w:after="0" w:line="240" w:lineRule="auto"/>
              <w:jc w:val="center"/>
              <w:rPr>
                <w:rFonts w:ascii="Times New Roman" w:hAnsi="Times New Roman" w:cs="Times New Roman"/>
                <w:color w:val="000000"/>
                <w:kern w:val="0"/>
                <w:sz w:val="22"/>
                <w:szCs w:val="22"/>
              </w:rPr>
            </w:pPr>
            <w:r w:rsidRPr="00F61E2E">
              <w:rPr>
                <w:rFonts w:ascii="Times New Roman" w:hAnsi="Times New Roman" w:cs="Times New Roman"/>
                <w:color w:val="000000"/>
                <w:kern w:val="0"/>
                <w:sz w:val="22"/>
                <w:szCs w:val="22"/>
              </w:rPr>
              <w:t>3.99</w:t>
            </w:r>
          </w:p>
        </w:tc>
        <w:tc>
          <w:tcPr>
            <w:tcW w:w="0" w:type="auto"/>
            <w:vAlign w:val="center"/>
          </w:tcPr>
          <w:p w14:paraId="722E2513" w14:textId="77777777" w:rsidR="00F61E2E" w:rsidRPr="00F61E2E" w:rsidRDefault="00F61E2E" w:rsidP="0013356F">
            <w:pPr>
              <w:spacing w:after="0" w:line="240" w:lineRule="auto"/>
              <w:jc w:val="center"/>
              <w:rPr>
                <w:rFonts w:ascii="Times New Roman" w:hAnsi="Times New Roman" w:cs="Times New Roman"/>
                <w:color w:val="000000"/>
                <w:kern w:val="0"/>
                <w:sz w:val="22"/>
                <w:szCs w:val="22"/>
              </w:rPr>
            </w:pPr>
            <w:r w:rsidRPr="00F61E2E">
              <w:rPr>
                <w:rFonts w:ascii="Times New Roman" w:hAnsi="Times New Roman" w:cs="Times New Roman"/>
                <w:color w:val="000000"/>
                <w:kern w:val="0"/>
                <w:sz w:val="22"/>
                <w:szCs w:val="22"/>
              </w:rPr>
              <w:t>7.99</w:t>
            </w:r>
          </w:p>
        </w:tc>
        <w:tc>
          <w:tcPr>
            <w:tcW w:w="0" w:type="auto"/>
            <w:vAlign w:val="center"/>
          </w:tcPr>
          <w:p w14:paraId="6F512F47" w14:textId="77777777" w:rsidR="00F61E2E" w:rsidRPr="00F61E2E" w:rsidRDefault="00F61E2E" w:rsidP="0013356F">
            <w:pPr>
              <w:spacing w:after="0" w:line="240" w:lineRule="auto"/>
              <w:jc w:val="center"/>
              <w:rPr>
                <w:rFonts w:ascii="Times New Roman" w:hAnsi="Times New Roman" w:cs="Times New Roman"/>
                <w:b/>
                <w:bCs/>
                <w:color w:val="000000"/>
                <w:kern w:val="0"/>
                <w:sz w:val="22"/>
                <w:szCs w:val="22"/>
              </w:rPr>
            </w:pPr>
            <w:r w:rsidRPr="00F61E2E">
              <w:rPr>
                <w:rFonts w:ascii="Times New Roman" w:hAnsi="Times New Roman" w:cs="Times New Roman"/>
                <w:color w:val="000000"/>
                <w:kern w:val="0"/>
                <w:sz w:val="22"/>
                <w:szCs w:val="22"/>
              </w:rPr>
              <w:t>10.23</w:t>
            </w:r>
          </w:p>
        </w:tc>
        <w:tc>
          <w:tcPr>
            <w:tcW w:w="0" w:type="auto"/>
            <w:vAlign w:val="center"/>
          </w:tcPr>
          <w:p w14:paraId="188FADDB" w14:textId="77777777" w:rsidR="00F61E2E" w:rsidRPr="00F61E2E" w:rsidRDefault="00F61E2E" w:rsidP="0013356F">
            <w:pPr>
              <w:spacing w:after="0" w:line="240" w:lineRule="auto"/>
              <w:jc w:val="center"/>
              <w:rPr>
                <w:rFonts w:ascii="Times New Roman" w:hAnsi="Times New Roman" w:cs="Times New Roman"/>
                <w:b/>
                <w:bCs/>
                <w:color w:val="000000"/>
                <w:kern w:val="0"/>
                <w:sz w:val="22"/>
                <w:szCs w:val="22"/>
              </w:rPr>
            </w:pPr>
            <w:r w:rsidRPr="00F61E2E">
              <w:rPr>
                <w:rFonts w:ascii="Times New Roman" w:hAnsi="Times New Roman" w:cs="Times New Roman"/>
                <w:b/>
                <w:bCs/>
                <w:color w:val="000000"/>
                <w:kern w:val="0"/>
                <w:sz w:val="22"/>
                <w:szCs w:val="22"/>
              </w:rPr>
              <w:t>7.40</w:t>
            </w:r>
          </w:p>
        </w:tc>
        <w:tc>
          <w:tcPr>
            <w:tcW w:w="0" w:type="auto"/>
            <w:vAlign w:val="center"/>
          </w:tcPr>
          <w:p w14:paraId="5B0D7629" w14:textId="77777777" w:rsidR="00F61E2E" w:rsidRPr="00F61E2E" w:rsidRDefault="00F61E2E" w:rsidP="0013356F">
            <w:pPr>
              <w:spacing w:after="0" w:line="240" w:lineRule="auto"/>
              <w:jc w:val="center"/>
              <w:rPr>
                <w:rFonts w:ascii="Times New Roman" w:hAnsi="Times New Roman" w:cs="Times New Roman"/>
                <w:color w:val="000000"/>
                <w:kern w:val="0"/>
                <w:sz w:val="22"/>
                <w:szCs w:val="22"/>
              </w:rPr>
            </w:pPr>
            <w:r w:rsidRPr="00F61E2E">
              <w:rPr>
                <w:rFonts w:ascii="Times New Roman" w:hAnsi="Times New Roman" w:cs="Times New Roman"/>
                <w:color w:val="000000"/>
                <w:kern w:val="0"/>
                <w:sz w:val="22"/>
                <w:szCs w:val="22"/>
              </w:rPr>
              <w:t>77.39</w:t>
            </w:r>
          </w:p>
        </w:tc>
        <w:tc>
          <w:tcPr>
            <w:tcW w:w="0" w:type="auto"/>
            <w:vAlign w:val="center"/>
          </w:tcPr>
          <w:p w14:paraId="2E7AE74D" w14:textId="77777777" w:rsidR="00F61E2E" w:rsidRPr="00F61E2E" w:rsidRDefault="00F61E2E" w:rsidP="0013356F">
            <w:pPr>
              <w:spacing w:after="0" w:line="240" w:lineRule="auto"/>
              <w:jc w:val="center"/>
              <w:rPr>
                <w:rFonts w:ascii="Times New Roman" w:hAnsi="Times New Roman" w:cs="Times New Roman"/>
                <w:color w:val="000000"/>
                <w:kern w:val="0"/>
                <w:sz w:val="22"/>
                <w:szCs w:val="22"/>
              </w:rPr>
            </w:pPr>
            <w:r w:rsidRPr="00F61E2E">
              <w:rPr>
                <w:rFonts w:ascii="Times New Roman" w:hAnsi="Times New Roman" w:cs="Times New Roman"/>
                <w:color w:val="000000"/>
                <w:kern w:val="0"/>
                <w:sz w:val="22"/>
                <w:szCs w:val="22"/>
              </w:rPr>
              <w:t>57.89</w:t>
            </w:r>
          </w:p>
        </w:tc>
        <w:tc>
          <w:tcPr>
            <w:tcW w:w="0" w:type="auto"/>
            <w:vAlign w:val="center"/>
          </w:tcPr>
          <w:p w14:paraId="3C0837BC" w14:textId="77777777" w:rsidR="00F61E2E" w:rsidRPr="00F61E2E" w:rsidRDefault="00F61E2E" w:rsidP="0013356F">
            <w:pPr>
              <w:spacing w:after="0" w:line="240" w:lineRule="auto"/>
              <w:jc w:val="center"/>
              <w:rPr>
                <w:rFonts w:ascii="Times New Roman" w:hAnsi="Times New Roman" w:cs="Times New Roman"/>
                <w:b/>
                <w:bCs/>
                <w:color w:val="000000"/>
                <w:kern w:val="0"/>
                <w:sz w:val="22"/>
                <w:szCs w:val="22"/>
              </w:rPr>
            </w:pPr>
            <w:r w:rsidRPr="00F61E2E">
              <w:rPr>
                <w:rFonts w:ascii="Times New Roman" w:hAnsi="Times New Roman" w:cs="Times New Roman"/>
                <w:color w:val="000000"/>
                <w:kern w:val="0"/>
                <w:sz w:val="22"/>
                <w:szCs w:val="22"/>
              </w:rPr>
              <w:t>50.12</w:t>
            </w:r>
          </w:p>
        </w:tc>
        <w:tc>
          <w:tcPr>
            <w:tcW w:w="0" w:type="auto"/>
            <w:vAlign w:val="center"/>
          </w:tcPr>
          <w:p w14:paraId="224EFB12" w14:textId="77777777" w:rsidR="00F61E2E" w:rsidRPr="00F61E2E" w:rsidRDefault="00F61E2E" w:rsidP="0013356F">
            <w:pPr>
              <w:spacing w:after="0" w:line="240" w:lineRule="auto"/>
              <w:jc w:val="center"/>
              <w:rPr>
                <w:rFonts w:ascii="Times New Roman" w:hAnsi="Times New Roman" w:cs="Times New Roman"/>
                <w:b/>
                <w:bCs/>
                <w:color w:val="000000"/>
                <w:kern w:val="0"/>
                <w:sz w:val="22"/>
                <w:szCs w:val="22"/>
              </w:rPr>
            </w:pPr>
            <w:r w:rsidRPr="00F61E2E">
              <w:rPr>
                <w:rFonts w:ascii="Times New Roman" w:hAnsi="Times New Roman" w:cs="Times New Roman"/>
                <w:b/>
                <w:bCs/>
                <w:color w:val="000000"/>
                <w:kern w:val="0"/>
                <w:sz w:val="22"/>
                <w:szCs w:val="22"/>
              </w:rPr>
              <w:t>61.80</w:t>
            </w:r>
          </w:p>
        </w:tc>
      </w:tr>
      <w:tr w:rsidR="00F61E2E" w:rsidRPr="00F61E2E" w14:paraId="18B13F7F" w14:textId="77777777" w:rsidTr="00F61E2E">
        <w:trPr>
          <w:trHeight w:val="350"/>
        </w:trPr>
        <w:tc>
          <w:tcPr>
            <w:tcW w:w="0" w:type="auto"/>
            <w:vAlign w:val="center"/>
          </w:tcPr>
          <w:p w14:paraId="3D88C736" w14:textId="77777777" w:rsidR="00F61E2E" w:rsidRPr="00F61E2E" w:rsidRDefault="00F61E2E" w:rsidP="0013356F">
            <w:pPr>
              <w:spacing w:after="0" w:line="240" w:lineRule="auto"/>
              <w:jc w:val="center"/>
              <w:rPr>
                <w:rFonts w:ascii="Times New Roman" w:hAnsi="Times New Roman" w:cs="Times New Roman"/>
                <w:b/>
                <w:bCs/>
                <w:kern w:val="0"/>
                <w:sz w:val="22"/>
                <w:szCs w:val="22"/>
              </w:rPr>
            </w:pPr>
            <w:r w:rsidRPr="00F61E2E">
              <w:rPr>
                <w:rFonts w:ascii="Times New Roman" w:hAnsi="Times New Roman" w:cs="Times New Roman"/>
                <w:color w:val="000000"/>
                <w:kern w:val="0"/>
                <w:sz w:val="22"/>
                <w:szCs w:val="22"/>
              </w:rPr>
              <w:t>DCC-60</w:t>
            </w:r>
          </w:p>
        </w:tc>
        <w:tc>
          <w:tcPr>
            <w:tcW w:w="0" w:type="auto"/>
            <w:vAlign w:val="center"/>
          </w:tcPr>
          <w:p w14:paraId="434F38DC" w14:textId="77777777" w:rsidR="00F61E2E" w:rsidRPr="00F61E2E" w:rsidRDefault="00F61E2E" w:rsidP="0013356F">
            <w:pPr>
              <w:spacing w:after="0" w:line="240" w:lineRule="auto"/>
              <w:jc w:val="center"/>
              <w:rPr>
                <w:rFonts w:ascii="Times New Roman" w:hAnsi="Times New Roman" w:cs="Times New Roman"/>
                <w:color w:val="000000"/>
                <w:kern w:val="0"/>
                <w:sz w:val="22"/>
                <w:szCs w:val="22"/>
              </w:rPr>
            </w:pPr>
            <w:r w:rsidRPr="00F61E2E">
              <w:rPr>
                <w:rFonts w:ascii="Times New Roman" w:hAnsi="Times New Roman" w:cs="Times New Roman"/>
                <w:color w:val="000000"/>
                <w:kern w:val="0"/>
                <w:sz w:val="22"/>
                <w:szCs w:val="22"/>
              </w:rPr>
              <w:t>3.40</w:t>
            </w:r>
          </w:p>
        </w:tc>
        <w:tc>
          <w:tcPr>
            <w:tcW w:w="0" w:type="auto"/>
            <w:vAlign w:val="center"/>
          </w:tcPr>
          <w:p w14:paraId="51452C62" w14:textId="77777777" w:rsidR="00F61E2E" w:rsidRPr="00F61E2E" w:rsidRDefault="00F61E2E" w:rsidP="0013356F">
            <w:pPr>
              <w:spacing w:after="0" w:line="240" w:lineRule="auto"/>
              <w:jc w:val="center"/>
              <w:rPr>
                <w:rFonts w:ascii="Times New Roman" w:hAnsi="Times New Roman" w:cs="Times New Roman"/>
                <w:color w:val="000000"/>
                <w:kern w:val="0"/>
                <w:sz w:val="22"/>
                <w:szCs w:val="22"/>
              </w:rPr>
            </w:pPr>
            <w:r w:rsidRPr="00F61E2E">
              <w:rPr>
                <w:rFonts w:ascii="Times New Roman" w:hAnsi="Times New Roman" w:cs="Times New Roman"/>
                <w:color w:val="000000"/>
                <w:kern w:val="0"/>
                <w:sz w:val="22"/>
                <w:szCs w:val="22"/>
              </w:rPr>
              <w:t>6.90</w:t>
            </w:r>
          </w:p>
        </w:tc>
        <w:tc>
          <w:tcPr>
            <w:tcW w:w="0" w:type="auto"/>
            <w:vAlign w:val="center"/>
          </w:tcPr>
          <w:p w14:paraId="65C48AFC" w14:textId="77777777" w:rsidR="00F61E2E" w:rsidRPr="00F61E2E" w:rsidRDefault="00F61E2E" w:rsidP="0013356F">
            <w:pPr>
              <w:spacing w:after="0" w:line="240" w:lineRule="auto"/>
              <w:jc w:val="center"/>
              <w:rPr>
                <w:rFonts w:ascii="Times New Roman" w:hAnsi="Times New Roman" w:cs="Times New Roman"/>
                <w:b/>
                <w:bCs/>
                <w:color w:val="000000"/>
                <w:kern w:val="0"/>
                <w:sz w:val="22"/>
                <w:szCs w:val="22"/>
              </w:rPr>
            </w:pPr>
            <w:r w:rsidRPr="00F61E2E">
              <w:rPr>
                <w:rFonts w:ascii="Times New Roman" w:hAnsi="Times New Roman" w:cs="Times New Roman"/>
                <w:color w:val="000000"/>
                <w:kern w:val="0"/>
                <w:sz w:val="22"/>
                <w:szCs w:val="22"/>
              </w:rPr>
              <w:t>9.89</w:t>
            </w:r>
          </w:p>
        </w:tc>
        <w:tc>
          <w:tcPr>
            <w:tcW w:w="0" w:type="auto"/>
            <w:vAlign w:val="center"/>
          </w:tcPr>
          <w:p w14:paraId="4014C827" w14:textId="77777777" w:rsidR="00F61E2E" w:rsidRPr="00F61E2E" w:rsidRDefault="00F61E2E" w:rsidP="0013356F">
            <w:pPr>
              <w:spacing w:after="0" w:line="240" w:lineRule="auto"/>
              <w:jc w:val="center"/>
              <w:rPr>
                <w:rFonts w:ascii="Times New Roman" w:hAnsi="Times New Roman" w:cs="Times New Roman"/>
                <w:b/>
                <w:bCs/>
                <w:color w:val="000000"/>
                <w:kern w:val="0"/>
                <w:sz w:val="22"/>
                <w:szCs w:val="22"/>
              </w:rPr>
            </w:pPr>
            <w:r w:rsidRPr="00F61E2E">
              <w:rPr>
                <w:rFonts w:ascii="Times New Roman" w:hAnsi="Times New Roman" w:cs="Times New Roman"/>
                <w:b/>
                <w:bCs/>
                <w:color w:val="000000"/>
                <w:kern w:val="0"/>
                <w:sz w:val="22"/>
                <w:szCs w:val="22"/>
              </w:rPr>
              <w:t>6.73</w:t>
            </w:r>
          </w:p>
        </w:tc>
        <w:tc>
          <w:tcPr>
            <w:tcW w:w="0" w:type="auto"/>
            <w:vAlign w:val="center"/>
          </w:tcPr>
          <w:p w14:paraId="784F5B81" w14:textId="77777777" w:rsidR="00F61E2E" w:rsidRPr="00F61E2E" w:rsidRDefault="00F61E2E" w:rsidP="0013356F">
            <w:pPr>
              <w:spacing w:after="0" w:line="240" w:lineRule="auto"/>
              <w:jc w:val="center"/>
              <w:rPr>
                <w:rFonts w:ascii="Times New Roman" w:hAnsi="Times New Roman" w:cs="Times New Roman"/>
                <w:color w:val="000000"/>
                <w:kern w:val="0"/>
                <w:sz w:val="22"/>
                <w:szCs w:val="22"/>
              </w:rPr>
            </w:pPr>
            <w:r w:rsidRPr="00F61E2E">
              <w:rPr>
                <w:rFonts w:ascii="Times New Roman" w:hAnsi="Times New Roman" w:cs="Times New Roman"/>
                <w:color w:val="000000"/>
                <w:kern w:val="0"/>
                <w:sz w:val="22"/>
                <w:szCs w:val="22"/>
              </w:rPr>
              <w:t>81.25</w:t>
            </w:r>
          </w:p>
        </w:tc>
        <w:tc>
          <w:tcPr>
            <w:tcW w:w="0" w:type="auto"/>
            <w:vAlign w:val="center"/>
          </w:tcPr>
          <w:p w14:paraId="17764DD1" w14:textId="77777777" w:rsidR="00F61E2E" w:rsidRPr="00F61E2E" w:rsidRDefault="00F61E2E" w:rsidP="0013356F">
            <w:pPr>
              <w:spacing w:after="0" w:line="240" w:lineRule="auto"/>
              <w:jc w:val="center"/>
              <w:rPr>
                <w:rFonts w:ascii="Times New Roman" w:hAnsi="Times New Roman" w:cs="Times New Roman"/>
                <w:color w:val="000000"/>
                <w:kern w:val="0"/>
                <w:sz w:val="22"/>
                <w:szCs w:val="22"/>
              </w:rPr>
            </w:pPr>
            <w:r w:rsidRPr="00F61E2E">
              <w:rPr>
                <w:rFonts w:ascii="Times New Roman" w:hAnsi="Times New Roman" w:cs="Times New Roman"/>
                <w:color w:val="000000"/>
                <w:kern w:val="0"/>
                <w:sz w:val="22"/>
                <w:szCs w:val="22"/>
              </w:rPr>
              <w:t>58.06</w:t>
            </w:r>
          </w:p>
        </w:tc>
        <w:tc>
          <w:tcPr>
            <w:tcW w:w="0" w:type="auto"/>
            <w:vAlign w:val="center"/>
          </w:tcPr>
          <w:p w14:paraId="3093F869" w14:textId="77777777" w:rsidR="00F61E2E" w:rsidRPr="00F61E2E" w:rsidRDefault="00F61E2E" w:rsidP="0013356F">
            <w:pPr>
              <w:spacing w:after="0" w:line="240" w:lineRule="auto"/>
              <w:jc w:val="center"/>
              <w:rPr>
                <w:rFonts w:ascii="Times New Roman" w:hAnsi="Times New Roman" w:cs="Times New Roman"/>
                <w:b/>
                <w:bCs/>
                <w:color w:val="000000"/>
                <w:kern w:val="0"/>
                <w:sz w:val="22"/>
                <w:szCs w:val="22"/>
              </w:rPr>
            </w:pPr>
            <w:r w:rsidRPr="00F61E2E">
              <w:rPr>
                <w:rFonts w:ascii="Times New Roman" w:hAnsi="Times New Roman" w:cs="Times New Roman"/>
                <w:color w:val="000000"/>
                <w:kern w:val="0"/>
                <w:sz w:val="22"/>
                <w:szCs w:val="22"/>
              </w:rPr>
              <w:t>51.39</w:t>
            </w:r>
          </w:p>
        </w:tc>
        <w:tc>
          <w:tcPr>
            <w:tcW w:w="0" w:type="auto"/>
            <w:vAlign w:val="center"/>
          </w:tcPr>
          <w:p w14:paraId="37AD9170" w14:textId="77777777" w:rsidR="00F61E2E" w:rsidRPr="00F61E2E" w:rsidRDefault="00F61E2E" w:rsidP="0013356F">
            <w:pPr>
              <w:spacing w:after="0" w:line="240" w:lineRule="auto"/>
              <w:jc w:val="center"/>
              <w:rPr>
                <w:rFonts w:ascii="Times New Roman" w:hAnsi="Times New Roman" w:cs="Times New Roman"/>
                <w:b/>
                <w:bCs/>
                <w:color w:val="000000"/>
                <w:kern w:val="0"/>
                <w:sz w:val="22"/>
                <w:szCs w:val="22"/>
              </w:rPr>
            </w:pPr>
            <w:r w:rsidRPr="00F61E2E">
              <w:rPr>
                <w:rFonts w:ascii="Times New Roman" w:hAnsi="Times New Roman" w:cs="Times New Roman"/>
                <w:b/>
                <w:bCs/>
                <w:color w:val="000000"/>
                <w:kern w:val="0"/>
                <w:sz w:val="22"/>
                <w:szCs w:val="22"/>
              </w:rPr>
              <w:t>63.57</w:t>
            </w:r>
          </w:p>
        </w:tc>
      </w:tr>
      <w:tr w:rsidR="00F61E2E" w:rsidRPr="00F61E2E" w14:paraId="0F1CC12C" w14:textId="77777777" w:rsidTr="00F61E2E">
        <w:trPr>
          <w:trHeight w:val="350"/>
        </w:trPr>
        <w:tc>
          <w:tcPr>
            <w:tcW w:w="0" w:type="auto"/>
            <w:vAlign w:val="center"/>
          </w:tcPr>
          <w:p w14:paraId="62DD9B64" w14:textId="77777777" w:rsidR="00F61E2E" w:rsidRPr="00F61E2E" w:rsidRDefault="00F61E2E" w:rsidP="0013356F">
            <w:pPr>
              <w:spacing w:after="0" w:line="240" w:lineRule="auto"/>
              <w:jc w:val="center"/>
              <w:rPr>
                <w:rFonts w:ascii="Times New Roman" w:hAnsi="Times New Roman" w:cs="Times New Roman"/>
                <w:b/>
                <w:bCs/>
                <w:kern w:val="0"/>
                <w:sz w:val="22"/>
                <w:szCs w:val="22"/>
              </w:rPr>
            </w:pPr>
            <w:r w:rsidRPr="00F61E2E">
              <w:rPr>
                <w:rFonts w:ascii="Times New Roman" w:hAnsi="Times New Roman" w:cs="Times New Roman"/>
                <w:color w:val="000000"/>
                <w:kern w:val="0"/>
                <w:sz w:val="22"/>
                <w:szCs w:val="22"/>
              </w:rPr>
              <w:t>DCC-56</w:t>
            </w:r>
          </w:p>
        </w:tc>
        <w:tc>
          <w:tcPr>
            <w:tcW w:w="0" w:type="auto"/>
            <w:vAlign w:val="center"/>
          </w:tcPr>
          <w:p w14:paraId="6A9F2444" w14:textId="77777777" w:rsidR="00F61E2E" w:rsidRPr="00F61E2E" w:rsidRDefault="00F61E2E" w:rsidP="0013356F">
            <w:pPr>
              <w:spacing w:after="0" w:line="240" w:lineRule="auto"/>
              <w:jc w:val="center"/>
              <w:rPr>
                <w:rFonts w:ascii="Times New Roman" w:hAnsi="Times New Roman" w:cs="Times New Roman"/>
                <w:color w:val="000000"/>
                <w:kern w:val="0"/>
                <w:sz w:val="22"/>
                <w:szCs w:val="22"/>
              </w:rPr>
            </w:pPr>
            <w:r w:rsidRPr="00F61E2E">
              <w:rPr>
                <w:rFonts w:ascii="Times New Roman" w:hAnsi="Times New Roman" w:cs="Times New Roman"/>
                <w:color w:val="000000"/>
                <w:kern w:val="0"/>
                <w:sz w:val="22"/>
                <w:szCs w:val="22"/>
              </w:rPr>
              <w:t>3.37</w:t>
            </w:r>
          </w:p>
        </w:tc>
        <w:tc>
          <w:tcPr>
            <w:tcW w:w="0" w:type="auto"/>
            <w:vAlign w:val="center"/>
          </w:tcPr>
          <w:p w14:paraId="763F35D8" w14:textId="77777777" w:rsidR="00F61E2E" w:rsidRPr="00F61E2E" w:rsidRDefault="00F61E2E" w:rsidP="0013356F">
            <w:pPr>
              <w:spacing w:after="0" w:line="240" w:lineRule="auto"/>
              <w:jc w:val="center"/>
              <w:rPr>
                <w:rFonts w:ascii="Times New Roman" w:hAnsi="Times New Roman" w:cs="Times New Roman"/>
                <w:color w:val="000000"/>
                <w:kern w:val="0"/>
                <w:sz w:val="22"/>
                <w:szCs w:val="22"/>
              </w:rPr>
            </w:pPr>
            <w:r w:rsidRPr="00F61E2E">
              <w:rPr>
                <w:rFonts w:ascii="Times New Roman" w:hAnsi="Times New Roman" w:cs="Times New Roman"/>
                <w:color w:val="000000"/>
                <w:kern w:val="0"/>
                <w:sz w:val="22"/>
                <w:szCs w:val="22"/>
              </w:rPr>
              <w:t>8.74</w:t>
            </w:r>
          </w:p>
        </w:tc>
        <w:tc>
          <w:tcPr>
            <w:tcW w:w="0" w:type="auto"/>
            <w:vAlign w:val="center"/>
          </w:tcPr>
          <w:p w14:paraId="720183F2" w14:textId="77777777" w:rsidR="00F61E2E" w:rsidRPr="00F61E2E" w:rsidRDefault="00F61E2E" w:rsidP="0013356F">
            <w:pPr>
              <w:spacing w:after="0" w:line="240" w:lineRule="auto"/>
              <w:jc w:val="center"/>
              <w:rPr>
                <w:rFonts w:ascii="Times New Roman" w:hAnsi="Times New Roman" w:cs="Times New Roman"/>
                <w:b/>
                <w:bCs/>
                <w:color w:val="000000"/>
                <w:kern w:val="0"/>
                <w:sz w:val="22"/>
                <w:szCs w:val="22"/>
              </w:rPr>
            </w:pPr>
            <w:r w:rsidRPr="00F61E2E">
              <w:rPr>
                <w:rFonts w:ascii="Times New Roman" w:hAnsi="Times New Roman" w:cs="Times New Roman"/>
                <w:color w:val="000000"/>
                <w:kern w:val="0"/>
                <w:sz w:val="22"/>
                <w:szCs w:val="22"/>
              </w:rPr>
              <w:t>11.30</w:t>
            </w:r>
          </w:p>
        </w:tc>
        <w:tc>
          <w:tcPr>
            <w:tcW w:w="0" w:type="auto"/>
            <w:vAlign w:val="center"/>
          </w:tcPr>
          <w:p w14:paraId="3F2FCB15" w14:textId="77777777" w:rsidR="00F61E2E" w:rsidRPr="00F61E2E" w:rsidRDefault="00F61E2E" w:rsidP="0013356F">
            <w:pPr>
              <w:spacing w:after="0" w:line="240" w:lineRule="auto"/>
              <w:jc w:val="center"/>
              <w:rPr>
                <w:rFonts w:ascii="Times New Roman" w:hAnsi="Times New Roman" w:cs="Times New Roman"/>
                <w:b/>
                <w:bCs/>
                <w:color w:val="000000"/>
                <w:kern w:val="0"/>
                <w:sz w:val="22"/>
                <w:szCs w:val="22"/>
              </w:rPr>
            </w:pPr>
            <w:r w:rsidRPr="00F61E2E">
              <w:rPr>
                <w:rFonts w:ascii="Times New Roman" w:hAnsi="Times New Roman" w:cs="Times New Roman"/>
                <w:b/>
                <w:bCs/>
                <w:color w:val="000000"/>
                <w:kern w:val="0"/>
                <w:sz w:val="22"/>
                <w:szCs w:val="22"/>
              </w:rPr>
              <w:t>7.80</w:t>
            </w:r>
          </w:p>
        </w:tc>
        <w:tc>
          <w:tcPr>
            <w:tcW w:w="0" w:type="auto"/>
            <w:vAlign w:val="center"/>
          </w:tcPr>
          <w:p w14:paraId="278EBB53" w14:textId="77777777" w:rsidR="00F61E2E" w:rsidRPr="00F61E2E" w:rsidRDefault="00F61E2E" w:rsidP="0013356F">
            <w:pPr>
              <w:spacing w:after="0" w:line="240" w:lineRule="auto"/>
              <w:jc w:val="center"/>
              <w:rPr>
                <w:rFonts w:ascii="Times New Roman" w:hAnsi="Times New Roman" w:cs="Times New Roman"/>
                <w:color w:val="000000"/>
                <w:kern w:val="0"/>
                <w:sz w:val="22"/>
                <w:szCs w:val="22"/>
              </w:rPr>
            </w:pPr>
            <w:r w:rsidRPr="00F61E2E">
              <w:rPr>
                <w:rFonts w:ascii="Times New Roman" w:hAnsi="Times New Roman" w:cs="Times New Roman"/>
                <w:color w:val="000000"/>
                <w:kern w:val="0"/>
                <w:sz w:val="22"/>
                <w:szCs w:val="22"/>
              </w:rPr>
              <w:t>75.69</w:t>
            </w:r>
          </w:p>
        </w:tc>
        <w:tc>
          <w:tcPr>
            <w:tcW w:w="0" w:type="auto"/>
            <w:vAlign w:val="center"/>
          </w:tcPr>
          <w:p w14:paraId="29B518B3" w14:textId="77777777" w:rsidR="00F61E2E" w:rsidRPr="00F61E2E" w:rsidRDefault="00F61E2E" w:rsidP="0013356F">
            <w:pPr>
              <w:spacing w:after="0" w:line="240" w:lineRule="auto"/>
              <w:jc w:val="center"/>
              <w:rPr>
                <w:rFonts w:ascii="Times New Roman" w:hAnsi="Times New Roman" w:cs="Times New Roman"/>
                <w:color w:val="000000"/>
                <w:kern w:val="0"/>
                <w:sz w:val="22"/>
                <w:szCs w:val="22"/>
              </w:rPr>
            </w:pPr>
            <w:r w:rsidRPr="00F61E2E">
              <w:rPr>
                <w:rFonts w:ascii="Times New Roman" w:hAnsi="Times New Roman" w:cs="Times New Roman"/>
                <w:color w:val="000000"/>
                <w:kern w:val="0"/>
                <w:sz w:val="22"/>
                <w:szCs w:val="22"/>
              </w:rPr>
              <w:t>55.00</w:t>
            </w:r>
          </w:p>
        </w:tc>
        <w:tc>
          <w:tcPr>
            <w:tcW w:w="0" w:type="auto"/>
            <w:vAlign w:val="center"/>
          </w:tcPr>
          <w:p w14:paraId="238151B0" w14:textId="77777777" w:rsidR="00F61E2E" w:rsidRPr="00F61E2E" w:rsidRDefault="00F61E2E" w:rsidP="0013356F">
            <w:pPr>
              <w:spacing w:after="0" w:line="240" w:lineRule="auto"/>
              <w:jc w:val="center"/>
              <w:rPr>
                <w:rFonts w:ascii="Times New Roman" w:hAnsi="Times New Roman" w:cs="Times New Roman"/>
                <w:b/>
                <w:bCs/>
                <w:color w:val="000000"/>
                <w:kern w:val="0"/>
                <w:sz w:val="22"/>
                <w:szCs w:val="22"/>
              </w:rPr>
            </w:pPr>
            <w:r w:rsidRPr="00F61E2E">
              <w:rPr>
                <w:rFonts w:ascii="Times New Roman" w:hAnsi="Times New Roman" w:cs="Times New Roman"/>
                <w:color w:val="000000"/>
                <w:kern w:val="0"/>
                <w:sz w:val="22"/>
                <w:szCs w:val="22"/>
              </w:rPr>
              <w:t>48.40</w:t>
            </w:r>
          </w:p>
        </w:tc>
        <w:tc>
          <w:tcPr>
            <w:tcW w:w="0" w:type="auto"/>
            <w:vAlign w:val="center"/>
          </w:tcPr>
          <w:p w14:paraId="33278B6E" w14:textId="77777777" w:rsidR="00F61E2E" w:rsidRPr="00F61E2E" w:rsidRDefault="00F61E2E" w:rsidP="0013356F">
            <w:pPr>
              <w:spacing w:after="0" w:line="240" w:lineRule="auto"/>
              <w:jc w:val="center"/>
              <w:rPr>
                <w:rFonts w:ascii="Times New Roman" w:hAnsi="Times New Roman" w:cs="Times New Roman"/>
                <w:b/>
                <w:bCs/>
                <w:color w:val="000000"/>
                <w:kern w:val="0"/>
                <w:sz w:val="22"/>
                <w:szCs w:val="22"/>
              </w:rPr>
            </w:pPr>
            <w:r w:rsidRPr="00F61E2E">
              <w:rPr>
                <w:rFonts w:ascii="Times New Roman" w:hAnsi="Times New Roman" w:cs="Times New Roman"/>
                <w:b/>
                <w:bCs/>
                <w:color w:val="000000"/>
                <w:kern w:val="0"/>
                <w:sz w:val="22"/>
                <w:szCs w:val="22"/>
              </w:rPr>
              <w:t>59.70</w:t>
            </w:r>
          </w:p>
        </w:tc>
      </w:tr>
      <w:tr w:rsidR="00F61E2E" w:rsidRPr="00F61E2E" w14:paraId="1279B79F" w14:textId="77777777" w:rsidTr="00F61E2E">
        <w:trPr>
          <w:trHeight w:val="350"/>
        </w:trPr>
        <w:tc>
          <w:tcPr>
            <w:tcW w:w="0" w:type="auto"/>
            <w:vAlign w:val="center"/>
          </w:tcPr>
          <w:p w14:paraId="5D2B7007" w14:textId="77777777" w:rsidR="00F61E2E" w:rsidRPr="00F61E2E" w:rsidRDefault="00F61E2E" w:rsidP="0013356F">
            <w:pPr>
              <w:spacing w:after="0" w:line="240" w:lineRule="auto"/>
              <w:jc w:val="center"/>
              <w:rPr>
                <w:rFonts w:ascii="Times New Roman" w:hAnsi="Times New Roman" w:cs="Times New Roman"/>
                <w:b/>
                <w:bCs/>
                <w:kern w:val="0"/>
                <w:sz w:val="22"/>
                <w:szCs w:val="22"/>
              </w:rPr>
            </w:pPr>
            <w:r w:rsidRPr="00F61E2E">
              <w:rPr>
                <w:rFonts w:ascii="Times New Roman" w:hAnsi="Times New Roman" w:cs="Times New Roman"/>
                <w:color w:val="000000"/>
                <w:kern w:val="0"/>
                <w:sz w:val="22"/>
                <w:szCs w:val="22"/>
              </w:rPr>
              <w:t>DCC-46</w:t>
            </w:r>
          </w:p>
        </w:tc>
        <w:tc>
          <w:tcPr>
            <w:tcW w:w="0" w:type="auto"/>
            <w:vAlign w:val="center"/>
          </w:tcPr>
          <w:p w14:paraId="66759B7A" w14:textId="77777777" w:rsidR="00F61E2E" w:rsidRPr="00F61E2E" w:rsidRDefault="00F61E2E" w:rsidP="0013356F">
            <w:pPr>
              <w:spacing w:after="0" w:line="240" w:lineRule="auto"/>
              <w:jc w:val="center"/>
              <w:rPr>
                <w:rFonts w:ascii="Times New Roman" w:hAnsi="Times New Roman" w:cs="Times New Roman"/>
                <w:color w:val="000000"/>
                <w:kern w:val="0"/>
                <w:sz w:val="22"/>
                <w:szCs w:val="22"/>
              </w:rPr>
            </w:pPr>
            <w:r w:rsidRPr="00F61E2E">
              <w:rPr>
                <w:rFonts w:ascii="Times New Roman" w:hAnsi="Times New Roman" w:cs="Times New Roman"/>
                <w:color w:val="000000"/>
                <w:kern w:val="0"/>
                <w:sz w:val="22"/>
                <w:szCs w:val="22"/>
              </w:rPr>
              <w:t>4.47</w:t>
            </w:r>
          </w:p>
        </w:tc>
        <w:tc>
          <w:tcPr>
            <w:tcW w:w="0" w:type="auto"/>
            <w:vAlign w:val="center"/>
          </w:tcPr>
          <w:p w14:paraId="48DA767B" w14:textId="77777777" w:rsidR="00F61E2E" w:rsidRPr="00F61E2E" w:rsidRDefault="00F61E2E" w:rsidP="0013356F">
            <w:pPr>
              <w:spacing w:after="0" w:line="240" w:lineRule="auto"/>
              <w:jc w:val="center"/>
              <w:rPr>
                <w:rFonts w:ascii="Times New Roman" w:hAnsi="Times New Roman" w:cs="Times New Roman"/>
                <w:color w:val="000000"/>
                <w:kern w:val="0"/>
                <w:sz w:val="22"/>
                <w:szCs w:val="22"/>
              </w:rPr>
            </w:pPr>
            <w:r w:rsidRPr="00F61E2E">
              <w:rPr>
                <w:rFonts w:ascii="Times New Roman" w:hAnsi="Times New Roman" w:cs="Times New Roman"/>
                <w:color w:val="000000"/>
                <w:kern w:val="0"/>
                <w:sz w:val="22"/>
                <w:szCs w:val="22"/>
              </w:rPr>
              <w:t>10.30</w:t>
            </w:r>
          </w:p>
        </w:tc>
        <w:tc>
          <w:tcPr>
            <w:tcW w:w="0" w:type="auto"/>
            <w:vAlign w:val="center"/>
          </w:tcPr>
          <w:p w14:paraId="00001A63" w14:textId="77777777" w:rsidR="00F61E2E" w:rsidRPr="00F61E2E" w:rsidRDefault="00F61E2E" w:rsidP="0013356F">
            <w:pPr>
              <w:spacing w:after="0" w:line="240" w:lineRule="auto"/>
              <w:jc w:val="center"/>
              <w:rPr>
                <w:rFonts w:ascii="Times New Roman" w:hAnsi="Times New Roman" w:cs="Times New Roman"/>
                <w:b/>
                <w:bCs/>
                <w:color w:val="000000"/>
                <w:kern w:val="0"/>
                <w:sz w:val="22"/>
                <w:szCs w:val="22"/>
              </w:rPr>
            </w:pPr>
            <w:r w:rsidRPr="00F61E2E">
              <w:rPr>
                <w:rFonts w:ascii="Times New Roman" w:hAnsi="Times New Roman" w:cs="Times New Roman"/>
                <w:color w:val="000000"/>
                <w:kern w:val="0"/>
                <w:sz w:val="22"/>
                <w:szCs w:val="22"/>
              </w:rPr>
              <w:t>12.90</w:t>
            </w:r>
          </w:p>
        </w:tc>
        <w:tc>
          <w:tcPr>
            <w:tcW w:w="0" w:type="auto"/>
            <w:vAlign w:val="center"/>
          </w:tcPr>
          <w:p w14:paraId="1F01094E" w14:textId="77777777" w:rsidR="00F61E2E" w:rsidRPr="00F61E2E" w:rsidRDefault="00F61E2E" w:rsidP="0013356F">
            <w:pPr>
              <w:spacing w:after="0" w:line="240" w:lineRule="auto"/>
              <w:jc w:val="center"/>
              <w:rPr>
                <w:rFonts w:ascii="Times New Roman" w:hAnsi="Times New Roman" w:cs="Times New Roman"/>
                <w:b/>
                <w:bCs/>
                <w:color w:val="000000"/>
                <w:kern w:val="0"/>
                <w:sz w:val="22"/>
                <w:szCs w:val="22"/>
              </w:rPr>
            </w:pPr>
            <w:r w:rsidRPr="00F61E2E">
              <w:rPr>
                <w:rFonts w:ascii="Times New Roman" w:hAnsi="Times New Roman" w:cs="Times New Roman"/>
                <w:b/>
                <w:bCs/>
                <w:color w:val="000000"/>
                <w:kern w:val="0"/>
                <w:sz w:val="22"/>
                <w:szCs w:val="22"/>
              </w:rPr>
              <w:t>9.22</w:t>
            </w:r>
          </w:p>
        </w:tc>
        <w:tc>
          <w:tcPr>
            <w:tcW w:w="0" w:type="auto"/>
            <w:vAlign w:val="center"/>
          </w:tcPr>
          <w:p w14:paraId="05CEB7CD" w14:textId="77777777" w:rsidR="00F61E2E" w:rsidRPr="00F61E2E" w:rsidRDefault="00F61E2E" w:rsidP="0013356F">
            <w:pPr>
              <w:spacing w:after="0" w:line="240" w:lineRule="auto"/>
              <w:jc w:val="center"/>
              <w:rPr>
                <w:rFonts w:ascii="Times New Roman" w:hAnsi="Times New Roman" w:cs="Times New Roman"/>
                <w:color w:val="000000"/>
                <w:kern w:val="0"/>
                <w:sz w:val="22"/>
                <w:szCs w:val="22"/>
              </w:rPr>
            </w:pPr>
            <w:r w:rsidRPr="00F61E2E">
              <w:rPr>
                <w:rFonts w:ascii="Times New Roman" w:hAnsi="Times New Roman" w:cs="Times New Roman"/>
                <w:color w:val="000000"/>
                <w:kern w:val="0"/>
                <w:sz w:val="22"/>
                <w:szCs w:val="22"/>
              </w:rPr>
              <w:t>62.39</w:t>
            </w:r>
          </w:p>
        </w:tc>
        <w:tc>
          <w:tcPr>
            <w:tcW w:w="0" w:type="auto"/>
            <w:vAlign w:val="center"/>
          </w:tcPr>
          <w:p w14:paraId="666DF927" w14:textId="77777777" w:rsidR="00F61E2E" w:rsidRPr="00F61E2E" w:rsidRDefault="00F61E2E" w:rsidP="0013356F">
            <w:pPr>
              <w:spacing w:after="0" w:line="240" w:lineRule="auto"/>
              <w:jc w:val="center"/>
              <w:rPr>
                <w:rFonts w:ascii="Times New Roman" w:hAnsi="Times New Roman" w:cs="Times New Roman"/>
                <w:color w:val="000000"/>
                <w:kern w:val="0"/>
                <w:sz w:val="22"/>
                <w:szCs w:val="22"/>
              </w:rPr>
            </w:pPr>
            <w:r w:rsidRPr="00F61E2E">
              <w:rPr>
                <w:rFonts w:ascii="Times New Roman" w:hAnsi="Times New Roman" w:cs="Times New Roman"/>
                <w:color w:val="000000"/>
                <w:kern w:val="0"/>
                <w:sz w:val="22"/>
                <w:szCs w:val="22"/>
              </w:rPr>
              <w:t>50.30</w:t>
            </w:r>
          </w:p>
        </w:tc>
        <w:tc>
          <w:tcPr>
            <w:tcW w:w="0" w:type="auto"/>
            <w:vAlign w:val="center"/>
          </w:tcPr>
          <w:p w14:paraId="23FC4A86" w14:textId="77777777" w:rsidR="00F61E2E" w:rsidRPr="00F61E2E" w:rsidRDefault="00F61E2E" w:rsidP="0013356F">
            <w:pPr>
              <w:spacing w:after="0" w:line="240" w:lineRule="auto"/>
              <w:jc w:val="center"/>
              <w:rPr>
                <w:rFonts w:ascii="Times New Roman" w:hAnsi="Times New Roman" w:cs="Times New Roman"/>
                <w:b/>
                <w:bCs/>
                <w:color w:val="000000"/>
                <w:kern w:val="0"/>
                <w:sz w:val="22"/>
                <w:szCs w:val="22"/>
              </w:rPr>
            </w:pPr>
            <w:r w:rsidRPr="00F61E2E">
              <w:rPr>
                <w:rFonts w:ascii="Times New Roman" w:hAnsi="Times New Roman" w:cs="Times New Roman"/>
                <w:color w:val="000000"/>
                <w:kern w:val="0"/>
                <w:sz w:val="22"/>
                <w:szCs w:val="22"/>
              </w:rPr>
              <w:t>40.01</w:t>
            </w:r>
          </w:p>
        </w:tc>
        <w:tc>
          <w:tcPr>
            <w:tcW w:w="0" w:type="auto"/>
            <w:vAlign w:val="center"/>
          </w:tcPr>
          <w:p w14:paraId="20C3CC1A" w14:textId="77777777" w:rsidR="00F61E2E" w:rsidRPr="00F61E2E" w:rsidRDefault="00F61E2E" w:rsidP="0013356F">
            <w:pPr>
              <w:spacing w:after="0" w:line="240" w:lineRule="auto"/>
              <w:jc w:val="center"/>
              <w:rPr>
                <w:rFonts w:ascii="Times New Roman" w:hAnsi="Times New Roman" w:cs="Times New Roman"/>
                <w:b/>
                <w:bCs/>
                <w:color w:val="000000"/>
                <w:kern w:val="0"/>
                <w:sz w:val="22"/>
                <w:szCs w:val="22"/>
              </w:rPr>
            </w:pPr>
            <w:r w:rsidRPr="00F61E2E">
              <w:rPr>
                <w:rFonts w:ascii="Times New Roman" w:hAnsi="Times New Roman" w:cs="Times New Roman"/>
                <w:b/>
                <w:bCs/>
                <w:color w:val="000000"/>
                <w:kern w:val="0"/>
                <w:sz w:val="22"/>
                <w:szCs w:val="22"/>
              </w:rPr>
              <w:t>50.90</w:t>
            </w:r>
          </w:p>
        </w:tc>
      </w:tr>
      <w:tr w:rsidR="00F61E2E" w:rsidRPr="00F61E2E" w14:paraId="69A1EB2A" w14:textId="77777777" w:rsidTr="00F61E2E">
        <w:trPr>
          <w:trHeight w:val="350"/>
        </w:trPr>
        <w:tc>
          <w:tcPr>
            <w:tcW w:w="0" w:type="auto"/>
            <w:vAlign w:val="center"/>
          </w:tcPr>
          <w:p w14:paraId="62860EC0" w14:textId="77777777" w:rsidR="00F61E2E" w:rsidRPr="00F61E2E" w:rsidRDefault="00F61E2E" w:rsidP="0013356F">
            <w:pPr>
              <w:spacing w:after="0" w:line="240" w:lineRule="auto"/>
              <w:jc w:val="center"/>
              <w:rPr>
                <w:rFonts w:ascii="Times New Roman" w:hAnsi="Times New Roman" w:cs="Times New Roman"/>
                <w:b/>
                <w:bCs/>
                <w:kern w:val="0"/>
                <w:sz w:val="22"/>
                <w:szCs w:val="22"/>
              </w:rPr>
            </w:pPr>
            <w:r w:rsidRPr="00F61E2E">
              <w:rPr>
                <w:rFonts w:ascii="Times New Roman" w:hAnsi="Times New Roman" w:cs="Times New Roman"/>
                <w:color w:val="000000"/>
                <w:kern w:val="0"/>
                <w:sz w:val="22"/>
                <w:szCs w:val="22"/>
              </w:rPr>
              <w:t>DCC-25</w:t>
            </w:r>
          </w:p>
        </w:tc>
        <w:tc>
          <w:tcPr>
            <w:tcW w:w="0" w:type="auto"/>
            <w:vAlign w:val="center"/>
          </w:tcPr>
          <w:p w14:paraId="4BF0BA3C" w14:textId="77777777" w:rsidR="00F61E2E" w:rsidRPr="00F61E2E" w:rsidRDefault="00F61E2E" w:rsidP="0013356F">
            <w:pPr>
              <w:spacing w:after="0" w:line="240" w:lineRule="auto"/>
              <w:jc w:val="center"/>
              <w:rPr>
                <w:rFonts w:ascii="Times New Roman" w:hAnsi="Times New Roman" w:cs="Times New Roman"/>
                <w:color w:val="000000"/>
                <w:kern w:val="0"/>
                <w:sz w:val="22"/>
                <w:szCs w:val="22"/>
              </w:rPr>
            </w:pPr>
            <w:r w:rsidRPr="00F61E2E">
              <w:rPr>
                <w:rFonts w:ascii="Times New Roman" w:hAnsi="Times New Roman" w:cs="Times New Roman"/>
                <w:color w:val="000000"/>
                <w:kern w:val="0"/>
                <w:sz w:val="22"/>
                <w:szCs w:val="22"/>
              </w:rPr>
              <w:t>4.30</w:t>
            </w:r>
          </w:p>
        </w:tc>
        <w:tc>
          <w:tcPr>
            <w:tcW w:w="0" w:type="auto"/>
            <w:vAlign w:val="center"/>
          </w:tcPr>
          <w:p w14:paraId="6D256B82" w14:textId="77777777" w:rsidR="00F61E2E" w:rsidRPr="00F61E2E" w:rsidRDefault="00F61E2E" w:rsidP="0013356F">
            <w:pPr>
              <w:spacing w:after="0" w:line="240" w:lineRule="auto"/>
              <w:jc w:val="center"/>
              <w:rPr>
                <w:rFonts w:ascii="Times New Roman" w:hAnsi="Times New Roman" w:cs="Times New Roman"/>
                <w:color w:val="000000"/>
                <w:kern w:val="0"/>
                <w:sz w:val="22"/>
                <w:szCs w:val="22"/>
              </w:rPr>
            </w:pPr>
            <w:r w:rsidRPr="00F61E2E">
              <w:rPr>
                <w:rFonts w:ascii="Times New Roman" w:hAnsi="Times New Roman" w:cs="Times New Roman"/>
                <w:color w:val="000000"/>
                <w:kern w:val="0"/>
                <w:sz w:val="22"/>
                <w:szCs w:val="22"/>
              </w:rPr>
              <w:t>9.89</w:t>
            </w:r>
          </w:p>
        </w:tc>
        <w:tc>
          <w:tcPr>
            <w:tcW w:w="0" w:type="auto"/>
            <w:vAlign w:val="center"/>
          </w:tcPr>
          <w:p w14:paraId="4F9A40A7" w14:textId="77777777" w:rsidR="00F61E2E" w:rsidRPr="00F61E2E" w:rsidRDefault="00F61E2E" w:rsidP="0013356F">
            <w:pPr>
              <w:spacing w:after="0" w:line="240" w:lineRule="auto"/>
              <w:jc w:val="center"/>
              <w:rPr>
                <w:rFonts w:ascii="Times New Roman" w:hAnsi="Times New Roman" w:cs="Times New Roman"/>
                <w:b/>
                <w:bCs/>
                <w:color w:val="000000"/>
                <w:kern w:val="0"/>
                <w:sz w:val="22"/>
                <w:szCs w:val="22"/>
              </w:rPr>
            </w:pPr>
            <w:r w:rsidRPr="00F61E2E">
              <w:rPr>
                <w:rFonts w:ascii="Times New Roman" w:hAnsi="Times New Roman" w:cs="Times New Roman"/>
                <w:color w:val="000000"/>
                <w:kern w:val="0"/>
                <w:sz w:val="22"/>
                <w:szCs w:val="22"/>
              </w:rPr>
              <w:t>12.60</w:t>
            </w:r>
          </w:p>
        </w:tc>
        <w:tc>
          <w:tcPr>
            <w:tcW w:w="0" w:type="auto"/>
            <w:vAlign w:val="center"/>
          </w:tcPr>
          <w:p w14:paraId="6BAF2C32" w14:textId="77777777" w:rsidR="00F61E2E" w:rsidRPr="00F61E2E" w:rsidRDefault="00F61E2E" w:rsidP="0013356F">
            <w:pPr>
              <w:spacing w:after="0" w:line="240" w:lineRule="auto"/>
              <w:jc w:val="center"/>
              <w:rPr>
                <w:rFonts w:ascii="Times New Roman" w:hAnsi="Times New Roman" w:cs="Times New Roman"/>
                <w:b/>
                <w:bCs/>
                <w:color w:val="000000"/>
                <w:kern w:val="0"/>
                <w:sz w:val="22"/>
                <w:szCs w:val="22"/>
              </w:rPr>
            </w:pPr>
            <w:r w:rsidRPr="00F61E2E">
              <w:rPr>
                <w:rFonts w:ascii="Times New Roman" w:hAnsi="Times New Roman" w:cs="Times New Roman"/>
                <w:b/>
                <w:bCs/>
                <w:color w:val="000000"/>
                <w:kern w:val="0"/>
                <w:sz w:val="22"/>
                <w:szCs w:val="22"/>
              </w:rPr>
              <w:t>8.93</w:t>
            </w:r>
          </w:p>
        </w:tc>
        <w:tc>
          <w:tcPr>
            <w:tcW w:w="0" w:type="auto"/>
            <w:vAlign w:val="center"/>
          </w:tcPr>
          <w:p w14:paraId="3A3F58B9" w14:textId="77777777" w:rsidR="00F61E2E" w:rsidRPr="00F61E2E" w:rsidRDefault="00F61E2E" w:rsidP="0013356F">
            <w:pPr>
              <w:spacing w:after="0" w:line="240" w:lineRule="auto"/>
              <w:jc w:val="center"/>
              <w:rPr>
                <w:rFonts w:ascii="Times New Roman" w:hAnsi="Times New Roman" w:cs="Times New Roman"/>
                <w:color w:val="000000"/>
                <w:kern w:val="0"/>
                <w:sz w:val="22"/>
                <w:szCs w:val="22"/>
              </w:rPr>
            </w:pPr>
            <w:r w:rsidRPr="00F61E2E">
              <w:rPr>
                <w:rFonts w:ascii="Times New Roman" w:hAnsi="Times New Roman" w:cs="Times New Roman"/>
                <w:color w:val="000000"/>
                <w:kern w:val="0"/>
                <w:sz w:val="22"/>
                <w:szCs w:val="22"/>
              </w:rPr>
              <w:t>65.32</w:t>
            </w:r>
          </w:p>
        </w:tc>
        <w:tc>
          <w:tcPr>
            <w:tcW w:w="0" w:type="auto"/>
            <w:vAlign w:val="center"/>
          </w:tcPr>
          <w:p w14:paraId="2B3B940A" w14:textId="77777777" w:rsidR="00F61E2E" w:rsidRPr="00F61E2E" w:rsidRDefault="00F61E2E" w:rsidP="0013356F">
            <w:pPr>
              <w:spacing w:after="0" w:line="240" w:lineRule="auto"/>
              <w:jc w:val="center"/>
              <w:rPr>
                <w:rFonts w:ascii="Times New Roman" w:hAnsi="Times New Roman" w:cs="Times New Roman"/>
                <w:color w:val="000000"/>
                <w:kern w:val="0"/>
                <w:sz w:val="22"/>
                <w:szCs w:val="22"/>
              </w:rPr>
            </w:pPr>
            <w:r w:rsidRPr="00F61E2E">
              <w:rPr>
                <w:rFonts w:ascii="Times New Roman" w:hAnsi="Times New Roman" w:cs="Times New Roman"/>
                <w:color w:val="000000"/>
                <w:kern w:val="0"/>
                <w:sz w:val="22"/>
                <w:szCs w:val="22"/>
              </w:rPr>
              <w:t>51.47</w:t>
            </w:r>
          </w:p>
        </w:tc>
        <w:tc>
          <w:tcPr>
            <w:tcW w:w="0" w:type="auto"/>
            <w:vAlign w:val="center"/>
          </w:tcPr>
          <w:p w14:paraId="27AB0D84" w14:textId="77777777" w:rsidR="00F61E2E" w:rsidRPr="00F61E2E" w:rsidRDefault="00F61E2E" w:rsidP="0013356F">
            <w:pPr>
              <w:spacing w:after="0" w:line="240" w:lineRule="auto"/>
              <w:jc w:val="center"/>
              <w:rPr>
                <w:rFonts w:ascii="Times New Roman" w:hAnsi="Times New Roman" w:cs="Times New Roman"/>
                <w:b/>
                <w:bCs/>
                <w:color w:val="000000"/>
                <w:kern w:val="0"/>
                <w:sz w:val="22"/>
                <w:szCs w:val="22"/>
              </w:rPr>
            </w:pPr>
            <w:r w:rsidRPr="00F61E2E">
              <w:rPr>
                <w:rFonts w:ascii="Times New Roman" w:hAnsi="Times New Roman" w:cs="Times New Roman"/>
                <w:color w:val="000000"/>
                <w:kern w:val="0"/>
                <w:sz w:val="22"/>
                <w:szCs w:val="22"/>
              </w:rPr>
              <w:t>40.29</w:t>
            </w:r>
          </w:p>
        </w:tc>
        <w:tc>
          <w:tcPr>
            <w:tcW w:w="0" w:type="auto"/>
            <w:vAlign w:val="center"/>
          </w:tcPr>
          <w:p w14:paraId="6832382C" w14:textId="77777777" w:rsidR="00F61E2E" w:rsidRPr="00F61E2E" w:rsidRDefault="00F61E2E" w:rsidP="0013356F">
            <w:pPr>
              <w:spacing w:after="0" w:line="240" w:lineRule="auto"/>
              <w:jc w:val="center"/>
              <w:rPr>
                <w:rFonts w:ascii="Times New Roman" w:hAnsi="Times New Roman" w:cs="Times New Roman"/>
                <w:b/>
                <w:bCs/>
                <w:color w:val="000000"/>
                <w:kern w:val="0"/>
                <w:sz w:val="22"/>
                <w:szCs w:val="22"/>
              </w:rPr>
            </w:pPr>
            <w:r w:rsidRPr="00F61E2E">
              <w:rPr>
                <w:rFonts w:ascii="Times New Roman" w:hAnsi="Times New Roman" w:cs="Times New Roman"/>
                <w:b/>
                <w:bCs/>
                <w:color w:val="000000"/>
                <w:kern w:val="0"/>
                <w:sz w:val="22"/>
                <w:szCs w:val="22"/>
              </w:rPr>
              <w:t>52.36</w:t>
            </w:r>
          </w:p>
        </w:tc>
      </w:tr>
      <w:tr w:rsidR="00F61E2E" w:rsidRPr="00F61E2E" w14:paraId="111C1331" w14:textId="77777777" w:rsidTr="00F61E2E">
        <w:trPr>
          <w:trHeight w:val="350"/>
        </w:trPr>
        <w:tc>
          <w:tcPr>
            <w:tcW w:w="0" w:type="auto"/>
            <w:vAlign w:val="center"/>
          </w:tcPr>
          <w:p w14:paraId="03C79BC7" w14:textId="77777777" w:rsidR="00F61E2E" w:rsidRPr="00F61E2E" w:rsidRDefault="00F61E2E" w:rsidP="0013356F">
            <w:pPr>
              <w:spacing w:after="0" w:line="240" w:lineRule="auto"/>
              <w:jc w:val="center"/>
              <w:rPr>
                <w:rFonts w:ascii="Times New Roman" w:hAnsi="Times New Roman" w:cs="Times New Roman"/>
                <w:b/>
                <w:bCs/>
                <w:kern w:val="0"/>
                <w:sz w:val="22"/>
                <w:szCs w:val="22"/>
              </w:rPr>
            </w:pPr>
            <w:r w:rsidRPr="00F61E2E">
              <w:rPr>
                <w:rFonts w:ascii="Times New Roman" w:hAnsi="Times New Roman" w:cs="Times New Roman"/>
                <w:color w:val="000000"/>
                <w:kern w:val="0"/>
                <w:sz w:val="22"/>
                <w:szCs w:val="22"/>
              </w:rPr>
              <w:t>DCC-23</w:t>
            </w:r>
          </w:p>
        </w:tc>
        <w:tc>
          <w:tcPr>
            <w:tcW w:w="0" w:type="auto"/>
            <w:vAlign w:val="center"/>
          </w:tcPr>
          <w:p w14:paraId="1BAFDBE4" w14:textId="77777777" w:rsidR="00F61E2E" w:rsidRPr="00F61E2E" w:rsidRDefault="00F61E2E" w:rsidP="0013356F">
            <w:pPr>
              <w:spacing w:after="0" w:line="240" w:lineRule="auto"/>
              <w:jc w:val="center"/>
              <w:rPr>
                <w:rFonts w:ascii="Times New Roman" w:hAnsi="Times New Roman" w:cs="Times New Roman"/>
                <w:kern w:val="0"/>
                <w:sz w:val="22"/>
                <w:szCs w:val="22"/>
              </w:rPr>
            </w:pPr>
            <w:r w:rsidRPr="00F61E2E">
              <w:rPr>
                <w:rFonts w:ascii="Times New Roman" w:hAnsi="Times New Roman" w:cs="Times New Roman"/>
                <w:color w:val="000000"/>
                <w:kern w:val="0"/>
                <w:sz w:val="22"/>
                <w:szCs w:val="22"/>
              </w:rPr>
              <w:t>4.08</w:t>
            </w:r>
          </w:p>
        </w:tc>
        <w:tc>
          <w:tcPr>
            <w:tcW w:w="0" w:type="auto"/>
            <w:vAlign w:val="center"/>
          </w:tcPr>
          <w:p w14:paraId="44936EF4" w14:textId="77777777" w:rsidR="00F61E2E" w:rsidRPr="00F61E2E" w:rsidRDefault="00F61E2E" w:rsidP="0013356F">
            <w:pPr>
              <w:spacing w:after="0" w:line="240" w:lineRule="auto"/>
              <w:jc w:val="center"/>
              <w:rPr>
                <w:rFonts w:ascii="Times New Roman" w:hAnsi="Times New Roman" w:cs="Times New Roman"/>
                <w:kern w:val="0"/>
                <w:sz w:val="22"/>
                <w:szCs w:val="22"/>
              </w:rPr>
            </w:pPr>
            <w:r w:rsidRPr="00F61E2E">
              <w:rPr>
                <w:rFonts w:ascii="Times New Roman" w:hAnsi="Times New Roman" w:cs="Times New Roman"/>
                <w:color w:val="000000"/>
                <w:kern w:val="0"/>
                <w:sz w:val="22"/>
                <w:szCs w:val="22"/>
              </w:rPr>
              <w:t>12.90</w:t>
            </w:r>
          </w:p>
        </w:tc>
        <w:tc>
          <w:tcPr>
            <w:tcW w:w="0" w:type="auto"/>
            <w:vAlign w:val="center"/>
          </w:tcPr>
          <w:p w14:paraId="67145829" w14:textId="77777777" w:rsidR="00F61E2E" w:rsidRPr="00F61E2E" w:rsidRDefault="00F61E2E" w:rsidP="0013356F">
            <w:pPr>
              <w:spacing w:after="0" w:line="240" w:lineRule="auto"/>
              <w:jc w:val="center"/>
              <w:rPr>
                <w:rFonts w:ascii="Times New Roman" w:hAnsi="Times New Roman" w:cs="Times New Roman"/>
                <w:kern w:val="0"/>
                <w:sz w:val="22"/>
                <w:szCs w:val="22"/>
              </w:rPr>
            </w:pPr>
            <w:r w:rsidRPr="00F61E2E">
              <w:rPr>
                <w:rFonts w:ascii="Times New Roman" w:hAnsi="Times New Roman" w:cs="Times New Roman"/>
                <w:color w:val="000000"/>
                <w:kern w:val="0"/>
                <w:sz w:val="22"/>
                <w:szCs w:val="22"/>
              </w:rPr>
              <w:t>16.79</w:t>
            </w:r>
          </w:p>
        </w:tc>
        <w:tc>
          <w:tcPr>
            <w:tcW w:w="0" w:type="auto"/>
            <w:vAlign w:val="center"/>
          </w:tcPr>
          <w:p w14:paraId="12870EB7" w14:textId="77777777" w:rsidR="00F61E2E" w:rsidRPr="00F61E2E" w:rsidRDefault="00F61E2E" w:rsidP="0013356F">
            <w:pPr>
              <w:spacing w:after="0" w:line="240" w:lineRule="auto"/>
              <w:jc w:val="center"/>
              <w:rPr>
                <w:rFonts w:ascii="Times New Roman" w:hAnsi="Times New Roman" w:cs="Times New Roman"/>
                <w:b/>
                <w:bCs/>
                <w:kern w:val="0"/>
                <w:sz w:val="22"/>
                <w:szCs w:val="22"/>
              </w:rPr>
            </w:pPr>
            <w:r w:rsidRPr="00F61E2E">
              <w:rPr>
                <w:rFonts w:ascii="Times New Roman" w:hAnsi="Times New Roman" w:cs="Times New Roman"/>
                <w:b/>
                <w:bCs/>
                <w:color w:val="000000"/>
                <w:kern w:val="0"/>
                <w:sz w:val="22"/>
                <w:szCs w:val="22"/>
              </w:rPr>
              <w:t>11.26</w:t>
            </w:r>
          </w:p>
        </w:tc>
        <w:tc>
          <w:tcPr>
            <w:tcW w:w="0" w:type="auto"/>
            <w:vAlign w:val="center"/>
          </w:tcPr>
          <w:p w14:paraId="624C3295" w14:textId="77777777" w:rsidR="00F61E2E" w:rsidRPr="00F61E2E" w:rsidRDefault="00F61E2E" w:rsidP="0013356F">
            <w:pPr>
              <w:spacing w:after="0" w:line="240" w:lineRule="auto"/>
              <w:jc w:val="center"/>
              <w:rPr>
                <w:rFonts w:ascii="Times New Roman" w:hAnsi="Times New Roman" w:cs="Times New Roman"/>
                <w:kern w:val="0"/>
                <w:sz w:val="22"/>
                <w:szCs w:val="22"/>
              </w:rPr>
            </w:pPr>
            <w:r w:rsidRPr="00F61E2E">
              <w:rPr>
                <w:rFonts w:ascii="Times New Roman" w:hAnsi="Times New Roman" w:cs="Times New Roman"/>
                <w:color w:val="000000"/>
                <w:kern w:val="0"/>
                <w:sz w:val="22"/>
                <w:szCs w:val="22"/>
              </w:rPr>
              <w:t>58.39</w:t>
            </w:r>
          </w:p>
        </w:tc>
        <w:tc>
          <w:tcPr>
            <w:tcW w:w="0" w:type="auto"/>
            <w:vAlign w:val="center"/>
          </w:tcPr>
          <w:p w14:paraId="203D6F7F" w14:textId="77777777" w:rsidR="00F61E2E" w:rsidRPr="00F61E2E" w:rsidRDefault="00F61E2E" w:rsidP="0013356F">
            <w:pPr>
              <w:spacing w:after="0" w:line="240" w:lineRule="auto"/>
              <w:jc w:val="center"/>
              <w:rPr>
                <w:rFonts w:ascii="Times New Roman" w:hAnsi="Times New Roman" w:cs="Times New Roman"/>
                <w:kern w:val="0"/>
                <w:sz w:val="22"/>
                <w:szCs w:val="22"/>
              </w:rPr>
            </w:pPr>
            <w:r w:rsidRPr="00F61E2E">
              <w:rPr>
                <w:rFonts w:ascii="Times New Roman" w:hAnsi="Times New Roman" w:cs="Times New Roman"/>
                <w:color w:val="000000"/>
                <w:kern w:val="0"/>
                <w:sz w:val="22"/>
                <w:szCs w:val="22"/>
              </w:rPr>
              <w:t>48.40</w:t>
            </w:r>
          </w:p>
        </w:tc>
        <w:tc>
          <w:tcPr>
            <w:tcW w:w="0" w:type="auto"/>
            <w:vAlign w:val="center"/>
          </w:tcPr>
          <w:p w14:paraId="6FEB2E28" w14:textId="77777777" w:rsidR="00F61E2E" w:rsidRPr="00F61E2E" w:rsidRDefault="00F61E2E" w:rsidP="0013356F">
            <w:pPr>
              <w:spacing w:after="0" w:line="240" w:lineRule="auto"/>
              <w:jc w:val="center"/>
              <w:rPr>
                <w:rFonts w:ascii="Times New Roman" w:hAnsi="Times New Roman" w:cs="Times New Roman"/>
                <w:kern w:val="0"/>
                <w:sz w:val="22"/>
                <w:szCs w:val="22"/>
              </w:rPr>
            </w:pPr>
            <w:r w:rsidRPr="00F61E2E">
              <w:rPr>
                <w:rFonts w:ascii="Times New Roman" w:hAnsi="Times New Roman" w:cs="Times New Roman"/>
                <w:color w:val="000000"/>
                <w:kern w:val="0"/>
                <w:sz w:val="22"/>
                <w:szCs w:val="22"/>
              </w:rPr>
              <w:t>32.03</w:t>
            </w:r>
          </w:p>
        </w:tc>
        <w:tc>
          <w:tcPr>
            <w:tcW w:w="0" w:type="auto"/>
            <w:vAlign w:val="center"/>
          </w:tcPr>
          <w:p w14:paraId="2C569843" w14:textId="77777777" w:rsidR="00F61E2E" w:rsidRPr="00F61E2E" w:rsidRDefault="00F61E2E" w:rsidP="0013356F">
            <w:pPr>
              <w:spacing w:after="0" w:line="240" w:lineRule="auto"/>
              <w:jc w:val="center"/>
              <w:rPr>
                <w:rFonts w:ascii="Times New Roman" w:hAnsi="Times New Roman" w:cs="Times New Roman"/>
                <w:b/>
                <w:bCs/>
                <w:kern w:val="0"/>
                <w:sz w:val="22"/>
                <w:szCs w:val="22"/>
              </w:rPr>
            </w:pPr>
            <w:r w:rsidRPr="00F61E2E">
              <w:rPr>
                <w:rFonts w:ascii="Times New Roman" w:hAnsi="Times New Roman" w:cs="Times New Roman"/>
                <w:b/>
                <w:bCs/>
                <w:color w:val="000000"/>
                <w:kern w:val="0"/>
                <w:sz w:val="22"/>
                <w:szCs w:val="22"/>
              </w:rPr>
              <w:t>46.27</w:t>
            </w:r>
          </w:p>
        </w:tc>
      </w:tr>
      <w:tr w:rsidR="00F61E2E" w:rsidRPr="00F61E2E" w14:paraId="183877E5" w14:textId="77777777" w:rsidTr="00F61E2E">
        <w:trPr>
          <w:trHeight w:val="350"/>
        </w:trPr>
        <w:tc>
          <w:tcPr>
            <w:tcW w:w="0" w:type="auto"/>
            <w:vAlign w:val="center"/>
          </w:tcPr>
          <w:p w14:paraId="7D18F1E6" w14:textId="77777777" w:rsidR="00F61E2E" w:rsidRPr="00F61E2E" w:rsidRDefault="00F61E2E" w:rsidP="0013356F">
            <w:pPr>
              <w:spacing w:after="0" w:line="240" w:lineRule="auto"/>
              <w:jc w:val="center"/>
              <w:rPr>
                <w:rFonts w:ascii="Times New Roman" w:hAnsi="Times New Roman" w:cs="Times New Roman"/>
                <w:b/>
                <w:bCs/>
                <w:kern w:val="0"/>
                <w:sz w:val="22"/>
                <w:szCs w:val="22"/>
              </w:rPr>
            </w:pPr>
            <w:r w:rsidRPr="00F61E2E">
              <w:rPr>
                <w:rFonts w:ascii="Times New Roman" w:hAnsi="Times New Roman" w:cs="Times New Roman"/>
                <w:color w:val="000000"/>
                <w:kern w:val="0"/>
                <w:sz w:val="22"/>
                <w:szCs w:val="22"/>
              </w:rPr>
              <w:t>DCC-4</w:t>
            </w:r>
          </w:p>
        </w:tc>
        <w:tc>
          <w:tcPr>
            <w:tcW w:w="0" w:type="auto"/>
            <w:vAlign w:val="center"/>
          </w:tcPr>
          <w:p w14:paraId="4105001D" w14:textId="77777777" w:rsidR="00F61E2E" w:rsidRPr="00F61E2E" w:rsidRDefault="00F61E2E" w:rsidP="0013356F">
            <w:pPr>
              <w:spacing w:after="0" w:line="240" w:lineRule="auto"/>
              <w:jc w:val="center"/>
              <w:rPr>
                <w:rFonts w:ascii="Times New Roman" w:hAnsi="Times New Roman" w:cs="Times New Roman"/>
                <w:b/>
                <w:bCs/>
                <w:kern w:val="0"/>
                <w:sz w:val="22"/>
                <w:szCs w:val="22"/>
              </w:rPr>
            </w:pPr>
            <w:r w:rsidRPr="00F61E2E">
              <w:rPr>
                <w:rFonts w:ascii="Times New Roman" w:hAnsi="Times New Roman" w:cs="Times New Roman"/>
                <w:color w:val="000000"/>
                <w:kern w:val="0"/>
                <w:sz w:val="22"/>
                <w:szCs w:val="22"/>
              </w:rPr>
              <w:t>4.38</w:t>
            </w:r>
          </w:p>
        </w:tc>
        <w:tc>
          <w:tcPr>
            <w:tcW w:w="0" w:type="auto"/>
            <w:vAlign w:val="center"/>
          </w:tcPr>
          <w:p w14:paraId="77E2203D" w14:textId="77777777" w:rsidR="00F61E2E" w:rsidRPr="00F61E2E" w:rsidRDefault="00F61E2E" w:rsidP="0013356F">
            <w:pPr>
              <w:spacing w:after="0" w:line="240" w:lineRule="auto"/>
              <w:jc w:val="center"/>
              <w:rPr>
                <w:rFonts w:ascii="Times New Roman" w:hAnsi="Times New Roman" w:cs="Times New Roman"/>
                <w:kern w:val="0"/>
                <w:sz w:val="22"/>
                <w:szCs w:val="22"/>
              </w:rPr>
            </w:pPr>
            <w:r w:rsidRPr="00F61E2E">
              <w:rPr>
                <w:rFonts w:ascii="Times New Roman" w:hAnsi="Times New Roman" w:cs="Times New Roman"/>
                <w:color w:val="000000"/>
                <w:kern w:val="0"/>
                <w:sz w:val="22"/>
                <w:szCs w:val="22"/>
              </w:rPr>
              <w:t>13.29</w:t>
            </w:r>
          </w:p>
        </w:tc>
        <w:tc>
          <w:tcPr>
            <w:tcW w:w="0" w:type="auto"/>
            <w:vAlign w:val="center"/>
          </w:tcPr>
          <w:p w14:paraId="38FBBDD8" w14:textId="77777777" w:rsidR="00F61E2E" w:rsidRPr="00F61E2E" w:rsidRDefault="00F61E2E" w:rsidP="0013356F">
            <w:pPr>
              <w:spacing w:after="0" w:line="240" w:lineRule="auto"/>
              <w:jc w:val="center"/>
              <w:rPr>
                <w:rFonts w:ascii="Times New Roman" w:hAnsi="Times New Roman" w:cs="Times New Roman"/>
                <w:kern w:val="0"/>
                <w:sz w:val="22"/>
                <w:szCs w:val="22"/>
              </w:rPr>
            </w:pPr>
            <w:r w:rsidRPr="00F61E2E">
              <w:rPr>
                <w:rFonts w:ascii="Times New Roman" w:hAnsi="Times New Roman" w:cs="Times New Roman"/>
                <w:color w:val="000000"/>
                <w:kern w:val="0"/>
                <w:sz w:val="22"/>
                <w:szCs w:val="22"/>
              </w:rPr>
              <w:t>22.36</w:t>
            </w:r>
          </w:p>
        </w:tc>
        <w:tc>
          <w:tcPr>
            <w:tcW w:w="0" w:type="auto"/>
            <w:vAlign w:val="center"/>
          </w:tcPr>
          <w:p w14:paraId="2CAEE0B6" w14:textId="77777777" w:rsidR="00F61E2E" w:rsidRPr="00F61E2E" w:rsidRDefault="00F61E2E" w:rsidP="0013356F">
            <w:pPr>
              <w:spacing w:after="0" w:line="240" w:lineRule="auto"/>
              <w:jc w:val="center"/>
              <w:rPr>
                <w:rFonts w:ascii="Times New Roman" w:hAnsi="Times New Roman" w:cs="Times New Roman"/>
                <w:b/>
                <w:bCs/>
                <w:kern w:val="0"/>
                <w:sz w:val="22"/>
                <w:szCs w:val="22"/>
              </w:rPr>
            </w:pPr>
            <w:r w:rsidRPr="00F61E2E">
              <w:rPr>
                <w:rFonts w:ascii="Times New Roman" w:hAnsi="Times New Roman" w:cs="Times New Roman"/>
                <w:b/>
                <w:bCs/>
                <w:color w:val="000000"/>
                <w:kern w:val="0"/>
                <w:sz w:val="22"/>
                <w:szCs w:val="22"/>
              </w:rPr>
              <w:t>13.34</w:t>
            </w:r>
          </w:p>
        </w:tc>
        <w:tc>
          <w:tcPr>
            <w:tcW w:w="0" w:type="auto"/>
            <w:vAlign w:val="center"/>
          </w:tcPr>
          <w:p w14:paraId="4BEF6668" w14:textId="77777777" w:rsidR="00F61E2E" w:rsidRPr="00F61E2E" w:rsidRDefault="00F61E2E" w:rsidP="0013356F">
            <w:pPr>
              <w:spacing w:after="0" w:line="240" w:lineRule="auto"/>
              <w:jc w:val="center"/>
              <w:rPr>
                <w:rFonts w:ascii="Times New Roman" w:hAnsi="Times New Roman" w:cs="Times New Roman"/>
                <w:b/>
                <w:bCs/>
                <w:kern w:val="0"/>
                <w:sz w:val="22"/>
                <w:szCs w:val="22"/>
              </w:rPr>
            </w:pPr>
            <w:r w:rsidRPr="00F61E2E">
              <w:rPr>
                <w:rFonts w:ascii="Times New Roman" w:hAnsi="Times New Roman" w:cs="Times New Roman"/>
                <w:color w:val="000000"/>
                <w:kern w:val="0"/>
                <w:sz w:val="22"/>
                <w:szCs w:val="22"/>
              </w:rPr>
              <w:t>58.32</w:t>
            </w:r>
          </w:p>
        </w:tc>
        <w:tc>
          <w:tcPr>
            <w:tcW w:w="0" w:type="auto"/>
            <w:vAlign w:val="center"/>
          </w:tcPr>
          <w:p w14:paraId="3A3877C7" w14:textId="77777777" w:rsidR="00F61E2E" w:rsidRPr="00F61E2E" w:rsidRDefault="00F61E2E" w:rsidP="0013356F">
            <w:pPr>
              <w:spacing w:after="0" w:line="240" w:lineRule="auto"/>
              <w:jc w:val="center"/>
              <w:rPr>
                <w:rFonts w:ascii="Times New Roman" w:hAnsi="Times New Roman" w:cs="Times New Roman"/>
                <w:kern w:val="0"/>
                <w:sz w:val="22"/>
                <w:szCs w:val="22"/>
              </w:rPr>
            </w:pPr>
            <w:r w:rsidRPr="00F61E2E">
              <w:rPr>
                <w:rFonts w:ascii="Times New Roman" w:hAnsi="Times New Roman" w:cs="Times New Roman"/>
                <w:color w:val="000000"/>
                <w:kern w:val="0"/>
                <w:sz w:val="22"/>
                <w:szCs w:val="22"/>
              </w:rPr>
              <w:t>44.29</w:t>
            </w:r>
          </w:p>
        </w:tc>
        <w:tc>
          <w:tcPr>
            <w:tcW w:w="0" w:type="auto"/>
            <w:vAlign w:val="center"/>
          </w:tcPr>
          <w:p w14:paraId="2357D886" w14:textId="77777777" w:rsidR="00F61E2E" w:rsidRPr="00F61E2E" w:rsidRDefault="00F61E2E" w:rsidP="0013356F">
            <w:pPr>
              <w:spacing w:after="0" w:line="240" w:lineRule="auto"/>
              <w:jc w:val="center"/>
              <w:rPr>
                <w:rFonts w:ascii="Times New Roman" w:hAnsi="Times New Roman" w:cs="Times New Roman"/>
                <w:kern w:val="0"/>
                <w:sz w:val="22"/>
                <w:szCs w:val="22"/>
              </w:rPr>
            </w:pPr>
            <w:r w:rsidRPr="00F61E2E">
              <w:rPr>
                <w:rFonts w:ascii="Times New Roman" w:hAnsi="Times New Roman" w:cs="Times New Roman"/>
                <w:color w:val="000000"/>
                <w:kern w:val="0"/>
                <w:sz w:val="22"/>
                <w:szCs w:val="22"/>
              </w:rPr>
              <w:t>26.58</w:t>
            </w:r>
          </w:p>
        </w:tc>
        <w:tc>
          <w:tcPr>
            <w:tcW w:w="0" w:type="auto"/>
            <w:vAlign w:val="center"/>
          </w:tcPr>
          <w:p w14:paraId="7C1A4E3D" w14:textId="77777777" w:rsidR="00F61E2E" w:rsidRPr="00F61E2E" w:rsidRDefault="00F61E2E" w:rsidP="0013356F">
            <w:pPr>
              <w:spacing w:after="0" w:line="240" w:lineRule="auto"/>
              <w:jc w:val="center"/>
              <w:rPr>
                <w:rFonts w:ascii="Times New Roman" w:hAnsi="Times New Roman" w:cs="Times New Roman"/>
                <w:b/>
                <w:bCs/>
                <w:kern w:val="0"/>
                <w:sz w:val="22"/>
                <w:szCs w:val="22"/>
              </w:rPr>
            </w:pPr>
            <w:r w:rsidRPr="00F61E2E">
              <w:rPr>
                <w:rFonts w:ascii="Times New Roman" w:hAnsi="Times New Roman" w:cs="Times New Roman"/>
                <w:b/>
                <w:bCs/>
                <w:color w:val="000000"/>
                <w:kern w:val="0"/>
                <w:sz w:val="22"/>
                <w:szCs w:val="22"/>
              </w:rPr>
              <w:t>43.06</w:t>
            </w:r>
          </w:p>
        </w:tc>
      </w:tr>
      <w:tr w:rsidR="00F61E2E" w:rsidRPr="00F61E2E" w14:paraId="3F59A1E2" w14:textId="77777777" w:rsidTr="00F61E2E">
        <w:trPr>
          <w:trHeight w:val="350"/>
        </w:trPr>
        <w:tc>
          <w:tcPr>
            <w:tcW w:w="0" w:type="auto"/>
            <w:vAlign w:val="center"/>
          </w:tcPr>
          <w:p w14:paraId="495C37E0" w14:textId="77777777" w:rsidR="00F61E2E" w:rsidRPr="00F61E2E" w:rsidRDefault="00F61E2E" w:rsidP="0013356F">
            <w:pPr>
              <w:spacing w:after="0" w:line="240" w:lineRule="auto"/>
              <w:jc w:val="center"/>
              <w:rPr>
                <w:rFonts w:ascii="Times New Roman" w:hAnsi="Times New Roman" w:cs="Times New Roman"/>
                <w:b/>
                <w:bCs/>
                <w:kern w:val="0"/>
                <w:sz w:val="22"/>
                <w:szCs w:val="22"/>
              </w:rPr>
            </w:pPr>
            <w:r w:rsidRPr="00F61E2E">
              <w:rPr>
                <w:rFonts w:ascii="Times New Roman" w:hAnsi="Times New Roman" w:cs="Times New Roman"/>
                <w:b/>
                <w:bCs/>
                <w:kern w:val="0"/>
                <w:sz w:val="22"/>
                <w:szCs w:val="22"/>
              </w:rPr>
              <w:t>Mean</w:t>
            </w:r>
          </w:p>
        </w:tc>
        <w:tc>
          <w:tcPr>
            <w:tcW w:w="0" w:type="auto"/>
            <w:vAlign w:val="center"/>
          </w:tcPr>
          <w:p w14:paraId="71D8623D" w14:textId="77777777" w:rsidR="00F61E2E" w:rsidRPr="00F61E2E" w:rsidRDefault="00F61E2E" w:rsidP="0013356F">
            <w:pPr>
              <w:spacing w:after="0" w:line="240" w:lineRule="auto"/>
              <w:jc w:val="center"/>
              <w:rPr>
                <w:rFonts w:ascii="Times New Roman" w:hAnsi="Times New Roman" w:cs="Times New Roman"/>
                <w:b/>
                <w:bCs/>
                <w:kern w:val="0"/>
                <w:sz w:val="22"/>
                <w:szCs w:val="22"/>
              </w:rPr>
            </w:pPr>
            <w:r w:rsidRPr="00F61E2E">
              <w:rPr>
                <w:rFonts w:ascii="Times New Roman" w:hAnsi="Times New Roman" w:cs="Times New Roman"/>
                <w:b/>
                <w:bCs/>
                <w:color w:val="000000"/>
                <w:kern w:val="0"/>
                <w:sz w:val="22"/>
                <w:szCs w:val="22"/>
              </w:rPr>
              <w:t>4.32</w:t>
            </w:r>
          </w:p>
        </w:tc>
        <w:tc>
          <w:tcPr>
            <w:tcW w:w="0" w:type="auto"/>
            <w:vAlign w:val="center"/>
          </w:tcPr>
          <w:p w14:paraId="153DC482" w14:textId="77777777" w:rsidR="00F61E2E" w:rsidRPr="00F61E2E" w:rsidRDefault="00F61E2E" w:rsidP="0013356F">
            <w:pPr>
              <w:spacing w:after="0" w:line="240" w:lineRule="auto"/>
              <w:jc w:val="center"/>
              <w:rPr>
                <w:rFonts w:ascii="Times New Roman" w:hAnsi="Times New Roman" w:cs="Times New Roman"/>
                <w:b/>
                <w:bCs/>
                <w:kern w:val="0"/>
                <w:sz w:val="22"/>
                <w:szCs w:val="22"/>
              </w:rPr>
            </w:pPr>
            <w:r w:rsidRPr="00F61E2E">
              <w:rPr>
                <w:rFonts w:ascii="Times New Roman" w:hAnsi="Times New Roman" w:cs="Times New Roman"/>
                <w:b/>
                <w:bCs/>
                <w:color w:val="000000"/>
                <w:kern w:val="0"/>
                <w:sz w:val="22"/>
                <w:szCs w:val="22"/>
              </w:rPr>
              <w:t>10.49</w:t>
            </w:r>
          </w:p>
        </w:tc>
        <w:tc>
          <w:tcPr>
            <w:tcW w:w="0" w:type="auto"/>
            <w:vAlign w:val="center"/>
          </w:tcPr>
          <w:p w14:paraId="7DA87CEC" w14:textId="77777777" w:rsidR="00F61E2E" w:rsidRPr="00F61E2E" w:rsidRDefault="00F61E2E" w:rsidP="0013356F">
            <w:pPr>
              <w:spacing w:after="0" w:line="240" w:lineRule="auto"/>
              <w:jc w:val="center"/>
              <w:rPr>
                <w:rFonts w:ascii="Times New Roman" w:hAnsi="Times New Roman" w:cs="Times New Roman"/>
                <w:b/>
                <w:bCs/>
                <w:kern w:val="0"/>
                <w:sz w:val="22"/>
                <w:szCs w:val="22"/>
              </w:rPr>
            </w:pPr>
            <w:r w:rsidRPr="00F61E2E">
              <w:rPr>
                <w:rFonts w:ascii="Times New Roman" w:hAnsi="Times New Roman" w:cs="Times New Roman"/>
                <w:b/>
                <w:bCs/>
                <w:color w:val="000000"/>
                <w:kern w:val="0"/>
                <w:sz w:val="22"/>
                <w:szCs w:val="22"/>
              </w:rPr>
              <w:t>13.90</w:t>
            </w:r>
          </w:p>
        </w:tc>
        <w:tc>
          <w:tcPr>
            <w:tcW w:w="0" w:type="auto"/>
            <w:vAlign w:val="center"/>
          </w:tcPr>
          <w:p w14:paraId="43CD77CC" w14:textId="77777777" w:rsidR="00F61E2E" w:rsidRPr="00F61E2E" w:rsidRDefault="00F61E2E" w:rsidP="0013356F">
            <w:pPr>
              <w:spacing w:after="0" w:line="240" w:lineRule="auto"/>
              <w:jc w:val="center"/>
              <w:rPr>
                <w:rFonts w:ascii="Times New Roman" w:hAnsi="Times New Roman" w:cs="Times New Roman"/>
                <w:kern w:val="0"/>
                <w:sz w:val="22"/>
                <w:szCs w:val="22"/>
              </w:rPr>
            </w:pPr>
          </w:p>
        </w:tc>
        <w:tc>
          <w:tcPr>
            <w:tcW w:w="0" w:type="auto"/>
            <w:vAlign w:val="center"/>
          </w:tcPr>
          <w:p w14:paraId="3C79B5EF" w14:textId="77777777" w:rsidR="00F61E2E" w:rsidRPr="00F61E2E" w:rsidRDefault="00F61E2E" w:rsidP="0013356F">
            <w:pPr>
              <w:spacing w:after="0" w:line="240" w:lineRule="auto"/>
              <w:jc w:val="center"/>
              <w:rPr>
                <w:rFonts w:ascii="Times New Roman" w:hAnsi="Times New Roman" w:cs="Times New Roman"/>
                <w:b/>
                <w:bCs/>
                <w:kern w:val="0"/>
                <w:sz w:val="22"/>
                <w:szCs w:val="22"/>
              </w:rPr>
            </w:pPr>
            <w:r w:rsidRPr="00F61E2E">
              <w:rPr>
                <w:rFonts w:ascii="Times New Roman" w:hAnsi="Times New Roman" w:cs="Times New Roman"/>
                <w:b/>
                <w:bCs/>
                <w:color w:val="000000"/>
                <w:kern w:val="0"/>
                <w:sz w:val="22"/>
                <w:szCs w:val="22"/>
              </w:rPr>
              <w:t>66.77</w:t>
            </w:r>
          </w:p>
        </w:tc>
        <w:tc>
          <w:tcPr>
            <w:tcW w:w="0" w:type="auto"/>
            <w:vAlign w:val="center"/>
          </w:tcPr>
          <w:p w14:paraId="24457016" w14:textId="77777777" w:rsidR="00F61E2E" w:rsidRPr="00F61E2E" w:rsidRDefault="00F61E2E" w:rsidP="0013356F">
            <w:pPr>
              <w:spacing w:after="0" w:line="240" w:lineRule="auto"/>
              <w:jc w:val="center"/>
              <w:rPr>
                <w:rFonts w:ascii="Times New Roman" w:hAnsi="Times New Roman" w:cs="Times New Roman"/>
                <w:b/>
                <w:bCs/>
                <w:kern w:val="0"/>
                <w:sz w:val="22"/>
                <w:szCs w:val="22"/>
              </w:rPr>
            </w:pPr>
            <w:r w:rsidRPr="00F61E2E">
              <w:rPr>
                <w:rFonts w:ascii="Times New Roman" w:hAnsi="Times New Roman" w:cs="Times New Roman"/>
                <w:b/>
                <w:bCs/>
                <w:color w:val="000000"/>
                <w:kern w:val="0"/>
                <w:sz w:val="22"/>
                <w:szCs w:val="22"/>
              </w:rPr>
              <w:t>51.48</w:t>
            </w:r>
          </w:p>
        </w:tc>
        <w:tc>
          <w:tcPr>
            <w:tcW w:w="0" w:type="auto"/>
            <w:vAlign w:val="center"/>
          </w:tcPr>
          <w:p w14:paraId="16E9C2CD" w14:textId="77777777" w:rsidR="00F61E2E" w:rsidRPr="00F61E2E" w:rsidRDefault="00F61E2E" w:rsidP="0013356F">
            <w:pPr>
              <w:spacing w:after="0" w:line="240" w:lineRule="auto"/>
              <w:jc w:val="center"/>
              <w:rPr>
                <w:rFonts w:ascii="Times New Roman" w:hAnsi="Times New Roman" w:cs="Times New Roman"/>
                <w:b/>
                <w:bCs/>
                <w:kern w:val="0"/>
                <w:sz w:val="22"/>
                <w:szCs w:val="22"/>
              </w:rPr>
            </w:pPr>
            <w:r w:rsidRPr="00F61E2E">
              <w:rPr>
                <w:rFonts w:ascii="Times New Roman" w:hAnsi="Times New Roman" w:cs="Times New Roman"/>
                <w:b/>
                <w:bCs/>
                <w:color w:val="000000"/>
                <w:kern w:val="0"/>
                <w:sz w:val="22"/>
                <w:szCs w:val="22"/>
              </w:rPr>
              <w:t>39.81</w:t>
            </w:r>
          </w:p>
        </w:tc>
        <w:tc>
          <w:tcPr>
            <w:tcW w:w="0" w:type="auto"/>
            <w:vAlign w:val="center"/>
          </w:tcPr>
          <w:p w14:paraId="20E2FEE7" w14:textId="77777777" w:rsidR="00F61E2E" w:rsidRPr="00F61E2E" w:rsidRDefault="00F61E2E" w:rsidP="0013356F">
            <w:pPr>
              <w:spacing w:after="0" w:line="240" w:lineRule="auto"/>
              <w:jc w:val="center"/>
              <w:rPr>
                <w:rFonts w:ascii="Times New Roman" w:hAnsi="Times New Roman" w:cs="Times New Roman"/>
                <w:kern w:val="0"/>
                <w:sz w:val="22"/>
                <w:szCs w:val="22"/>
              </w:rPr>
            </w:pPr>
          </w:p>
        </w:tc>
      </w:tr>
      <w:tr w:rsidR="00F61E2E" w:rsidRPr="00F61E2E" w14:paraId="28017C80" w14:textId="77777777" w:rsidTr="00F61E2E">
        <w:trPr>
          <w:trHeight w:val="350"/>
        </w:trPr>
        <w:tc>
          <w:tcPr>
            <w:tcW w:w="0" w:type="auto"/>
            <w:vAlign w:val="center"/>
          </w:tcPr>
          <w:p w14:paraId="6CA43D41" w14:textId="77777777" w:rsidR="00F61E2E" w:rsidRPr="00F61E2E" w:rsidRDefault="00F61E2E" w:rsidP="0013356F">
            <w:pPr>
              <w:spacing w:after="0" w:line="240" w:lineRule="auto"/>
              <w:ind w:left="-142" w:right="-108"/>
              <w:jc w:val="center"/>
              <w:rPr>
                <w:rFonts w:ascii="Times New Roman" w:hAnsi="Times New Roman" w:cs="Times New Roman"/>
                <w:b/>
                <w:bCs/>
                <w:kern w:val="0"/>
                <w:sz w:val="22"/>
                <w:szCs w:val="22"/>
              </w:rPr>
            </w:pPr>
            <w:r w:rsidRPr="00F61E2E">
              <w:rPr>
                <w:rFonts w:ascii="Times New Roman" w:hAnsi="Times New Roman" w:cs="Times New Roman"/>
                <w:b/>
                <w:bCs/>
                <w:kern w:val="0"/>
                <w:sz w:val="22"/>
                <w:szCs w:val="22"/>
              </w:rPr>
              <w:t>For comparing</w:t>
            </w:r>
          </w:p>
          <w:p w14:paraId="73CEE4DD" w14:textId="77777777" w:rsidR="00F61E2E" w:rsidRPr="00F61E2E" w:rsidRDefault="00F61E2E" w:rsidP="0013356F">
            <w:pPr>
              <w:spacing w:after="0" w:line="240" w:lineRule="auto"/>
              <w:ind w:left="-142" w:right="-108"/>
              <w:jc w:val="center"/>
              <w:rPr>
                <w:rFonts w:ascii="Times New Roman" w:hAnsi="Times New Roman" w:cs="Times New Roman"/>
                <w:b/>
                <w:bCs/>
                <w:kern w:val="0"/>
                <w:sz w:val="22"/>
                <w:szCs w:val="22"/>
              </w:rPr>
            </w:pPr>
            <w:r w:rsidRPr="00F61E2E">
              <w:rPr>
                <w:rFonts w:ascii="Times New Roman" w:hAnsi="Times New Roman" w:cs="Times New Roman"/>
                <w:b/>
                <w:bCs/>
                <w:kern w:val="0"/>
                <w:sz w:val="22"/>
                <w:szCs w:val="22"/>
              </w:rPr>
              <w:t>means of</w:t>
            </w:r>
          </w:p>
        </w:tc>
        <w:tc>
          <w:tcPr>
            <w:tcW w:w="0" w:type="auto"/>
            <w:gridSpan w:val="2"/>
            <w:vAlign w:val="center"/>
          </w:tcPr>
          <w:p w14:paraId="632EF509" w14:textId="77777777" w:rsidR="00F61E2E" w:rsidRPr="00F61E2E" w:rsidRDefault="00F61E2E" w:rsidP="0013356F">
            <w:pPr>
              <w:spacing w:after="0" w:line="240" w:lineRule="auto"/>
              <w:jc w:val="center"/>
              <w:rPr>
                <w:rFonts w:ascii="Times New Roman" w:hAnsi="Times New Roman" w:cs="Times New Roman"/>
                <w:b/>
                <w:bCs/>
                <w:kern w:val="0"/>
                <w:sz w:val="22"/>
                <w:szCs w:val="22"/>
              </w:rPr>
            </w:pPr>
            <w:r w:rsidRPr="00F61E2E">
              <w:rPr>
                <w:rFonts w:ascii="Times New Roman" w:hAnsi="Times New Roman" w:cs="Times New Roman"/>
                <w:b/>
                <w:bCs/>
                <w:kern w:val="0"/>
                <w:sz w:val="22"/>
                <w:szCs w:val="22"/>
              </w:rPr>
              <w:t>S. Em.±</w:t>
            </w:r>
          </w:p>
        </w:tc>
        <w:tc>
          <w:tcPr>
            <w:tcW w:w="0" w:type="auto"/>
            <w:gridSpan w:val="2"/>
            <w:vAlign w:val="center"/>
          </w:tcPr>
          <w:p w14:paraId="1B7B32C3" w14:textId="77777777" w:rsidR="00F61E2E" w:rsidRPr="00F61E2E" w:rsidRDefault="00F61E2E" w:rsidP="0013356F">
            <w:pPr>
              <w:spacing w:after="0" w:line="240" w:lineRule="auto"/>
              <w:jc w:val="center"/>
              <w:rPr>
                <w:rFonts w:ascii="Times New Roman" w:hAnsi="Times New Roman" w:cs="Times New Roman"/>
                <w:b/>
                <w:bCs/>
                <w:kern w:val="0"/>
                <w:sz w:val="22"/>
                <w:szCs w:val="22"/>
              </w:rPr>
            </w:pPr>
            <w:r w:rsidRPr="00F61E2E">
              <w:rPr>
                <w:rFonts w:ascii="Times New Roman" w:hAnsi="Times New Roman" w:cs="Times New Roman"/>
                <w:b/>
                <w:bCs/>
                <w:kern w:val="0"/>
                <w:sz w:val="22"/>
                <w:szCs w:val="22"/>
              </w:rPr>
              <w:t>CD at 1%</w:t>
            </w:r>
          </w:p>
        </w:tc>
        <w:tc>
          <w:tcPr>
            <w:tcW w:w="0" w:type="auto"/>
            <w:gridSpan w:val="2"/>
            <w:vAlign w:val="center"/>
          </w:tcPr>
          <w:p w14:paraId="60572A2C" w14:textId="77777777" w:rsidR="00F61E2E" w:rsidRPr="00F61E2E" w:rsidRDefault="00F61E2E" w:rsidP="0013356F">
            <w:pPr>
              <w:spacing w:after="0" w:line="240" w:lineRule="auto"/>
              <w:jc w:val="center"/>
              <w:rPr>
                <w:rFonts w:ascii="Times New Roman" w:hAnsi="Times New Roman" w:cs="Times New Roman"/>
                <w:b/>
                <w:bCs/>
                <w:kern w:val="0"/>
                <w:sz w:val="22"/>
                <w:szCs w:val="22"/>
              </w:rPr>
            </w:pPr>
            <w:r w:rsidRPr="00F61E2E">
              <w:rPr>
                <w:rFonts w:ascii="Times New Roman" w:hAnsi="Times New Roman" w:cs="Times New Roman"/>
                <w:b/>
                <w:bCs/>
                <w:kern w:val="0"/>
                <w:sz w:val="22"/>
                <w:szCs w:val="22"/>
              </w:rPr>
              <w:t>S. Em.±</w:t>
            </w:r>
          </w:p>
        </w:tc>
        <w:tc>
          <w:tcPr>
            <w:tcW w:w="0" w:type="auto"/>
            <w:gridSpan w:val="2"/>
            <w:vAlign w:val="center"/>
          </w:tcPr>
          <w:p w14:paraId="0AF9B0D4" w14:textId="77777777" w:rsidR="00F61E2E" w:rsidRPr="00F61E2E" w:rsidRDefault="00F61E2E" w:rsidP="0013356F">
            <w:pPr>
              <w:spacing w:after="0" w:line="240" w:lineRule="auto"/>
              <w:jc w:val="center"/>
              <w:rPr>
                <w:rFonts w:ascii="Times New Roman" w:hAnsi="Times New Roman" w:cs="Times New Roman"/>
                <w:b/>
                <w:bCs/>
                <w:kern w:val="0"/>
                <w:sz w:val="22"/>
                <w:szCs w:val="22"/>
              </w:rPr>
            </w:pPr>
            <w:r w:rsidRPr="00F61E2E">
              <w:rPr>
                <w:rFonts w:ascii="Times New Roman" w:hAnsi="Times New Roman" w:cs="Times New Roman"/>
                <w:b/>
                <w:bCs/>
                <w:kern w:val="0"/>
                <w:sz w:val="22"/>
                <w:szCs w:val="22"/>
              </w:rPr>
              <w:t>CD at 1%</w:t>
            </w:r>
          </w:p>
        </w:tc>
      </w:tr>
      <w:tr w:rsidR="00F61E2E" w:rsidRPr="00F61E2E" w14:paraId="48F705CA" w14:textId="77777777" w:rsidTr="00F61E2E">
        <w:trPr>
          <w:trHeight w:val="350"/>
        </w:trPr>
        <w:tc>
          <w:tcPr>
            <w:tcW w:w="0" w:type="auto"/>
            <w:vAlign w:val="center"/>
          </w:tcPr>
          <w:p w14:paraId="5C11F8EA" w14:textId="77777777" w:rsidR="00F61E2E" w:rsidRPr="00F61E2E" w:rsidRDefault="00F61E2E" w:rsidP="0013356F">
            <w:pPr>
              <w:spacing w:after="0" w:line="240" w:lineRule="auto"/>
              <w:ind w:left="-142" w:right="-108"/>
              <w:jc w:val="center"/>
              <w:rPr>
                <w:rFonts w:ascii="Times New Roman" w:hAnsi="Times New Roman" w:cs="Times New Roman"/>
                <w:b/>
                <w:bCs/>
                <w:kern w:val="0"/>
                <w:sz w:val="22"/>
                <w:szCs w:val="22"/>
              </w:rPr>
            </w:pPr>
            <w:r w:rsidRPr="00F61E2E">
              <w:rPr>
                <w:rFonts w:ascii="Times New Roman" w:hAnsi="Times New Roman" w:cs="Times New Roman"/>
                <w:b/>
                <w:bCs/>
                <w:kern w:val="0"/>
                <w:sz w:val="22"/>
                <w:szCs w:val="22"/>
              </w:rPr>
              <w:t>Moisture stress</w:t>
            </w:r>
          </w:p>
        </w:tc>
        <w:tc>
          <w:tcPr>
            <w:tcW w:w="0" w:type="auto"/>
            <w:gridSpan w:val="2"/>
            <w:vAlign w:val="center"/>
          </w:tcPr>
          <w:p w14:paraId="38870E9D" w14:textId="77777777" w:rsidR="00F61E2E" w:rsidRPr="00F61E2E" w:rsidRDefault="00F61E2E" w:rsidP="0013356F">
            <w:pPr>
              <w:spacing w:after="0" w:line="240" w:lineRule="auto"/>
              <w:jc w:val="center"/>
              <w:rPr>
                <w:rFonts w:ascii="Times New Roman" w:hAnsi="Times New Roman" w:cs="Times New Roman"/>
                <w:kern w:val="0"/>
                <w:sz w:val="22"/>
                <w:szCs w:val="22"/>
              </w:rPr>
            </w:pPr>
            <w:r w:rsidRPr="00F61E2E">
              <w:rPr>
                <w:rFonts w:ascii="Times New Roman" w:hAnsi="Times New Roman" w:cs="Times New Roman"/>
                <w:color w:val="000000"/>
                <w:kern w:val="0"/>
                <w:sz w:val="22"/>
                <w:szCs w:val="22"/>
              </w:rPr>
              <w:t>0.079</w:t>
            </w:r>
          </w:p>
        </w:tc>
        <w:tc>
          <w:tcPr>
            <w:tcW w:w="0" w:type="auto"/>
            <w:gridSpan w:val="2"/>
            <w:vAlign w:val="center"/>
          </w:tcPr>
          <w:p w14:paraId="30485C33" w14:textId="77777777" w:rsidR="00F61E2E" w:rsidRPr="00F61E2E" w:rsidRDefault="00F61E2E" w:rsidP="0013356F">
            <w:pPr>
              <w:spacing w:after="0" w:line="240" w:lineRule="auto"/>
              <w:jc w:val="center"/>
              <w:rPr>
                <w:rFonts w:ascii="Times New Roman" w:hAnsi="Times New Roman" w:cs="Times New Roman"/>
                <w:kern w:val="0"/>
                <w:sz w:val="22"/>
                <w:szCs w:val="22"/>
              </w:rPr>
            </w:pPr>
            <w:r w:rsidRPr="00F61E2E">
              <w:rPr>
                <w:rFonts w:ascii="Times New Roman" w:hAnsi="Times New Roman" w:cs="Times New Roman"/>
                <w:color w:val="000000"/>
                <w:kern w:val="0"/>
                <w:sz w:val="22"/>
                <w:szCs w:val="22"/>
              </w:rPr>
              <w:t>0.229</w:t>
            </w:r>
          </w:p>
        </w:tc>
        <w:tc>
          <w:tcPr>
            <w:tcW w:w="0" w:type="auto"/>
            <w:gridSpan w:val="2"/>
            <w:vAlign w:val="center"/>
          </w:tcPr>
          <w:p w14:paraId="6305EF16" w14:textId="77777777" w:rsidR="00F61E2E" w:rsidRPr="00F61E2E" w:rsidRDefault="00F61E2E" w:rsidP="0013356F">
            <w:pPr>
              <w:spacing w:after="0" w:line="240" w:lineRule="auto"/>
              <w:jc w:val="center"/>
              <w:rPr>
                <w:rFonts w:ascii="Times New Roman" w:hAnsi="Times New Roman" w:cs="Times New Roman"/>
                <w:kern w:val="0"/>
                <w:sz w:val="22"/>
                <w:szCs w:val="22"/>
              </w:rPr>
            </w:pPr>
            <w:r w:rsidRPr="00F61E2E">
              <w:rPr>
                <w:rFonts w:ascii="Times New Roman" w:hAnsi="Times New Roman" w:cs="Times New Roman"/>
                <w:color w:val="000000"/>
                <w:kern w:val="0"/>
                <w:sz w:val="22"/>
                <w:szCs w:val="22"/>
              </w:rPr>
              <w:t>0.576</w:t>
            </w:r>
          </w:p>
        </w:tc>
        <w:tc>
          <w:tcPr>
            <w:tcW w:w="0" w:type="auto"/>
            <w:gridSpan w:val="2"/>
            <w:vAlign w:val="center"/>
          </w:tcPr>
          <w:p w14:paraId="75B201AB" w14:textId="77777777" w:rsidR="00F61E2E" w:rsidRPr="00F61E2E" w:rsidRDefault="00F61E2E" w:rsidP="0013356F">
            <w:pPr>
              <w:spacing w:after="0" w:line="240" w:lineRule="auto"/>
              <w:jc w:val="center"/>
              <w:rPr>
                <w:rFonts w:ascii="Times New Roman" w:hAnsi="Times New Roman" w:cs="Times New Roman"/>
                <w:kern w:val="0"/>
                <w:sz w:val="22"/>
                <w:szCs w:val="22"/>
              </w:rPr>
            </w:pPr>
            <w:r w:rsidRPr="00F61E2E">
              <w:rPr>
                <w:rFonts w:ascii="Times New Roman" w:hAnsi="Times New Roman" w:cs="Times New Roman"/>
                <w:color w:val="000000"/>
                <w:kern w:val="0"/>
                <w:sz w:val="22"/>
                <w:szCs w:val="22"/>
              </w:rPr>
              <w:t>1.672</w:t>
            </w:r>
          </w:p>
        </w:tc>
      </w:tr>
      <w:tr w:rsidR="00F61E2E" w:rsidRPr="00F61E2E" w14:paraId="0E0D06CF" w14:textId="77777777" w:rsidTr="00F61E2E">
        <w:trPr>
          <w:trHeight w:val="350"/>
        </w:trPr>
        <w:tc>
          <w:tcPr>
            <w:tcW w:w="0" w:type="auto"/>
            <w:vAlign w:val="center"/>
          </w:tcPr>
          <w:p w14:paraId="47A5FC36" w14:textId="77777777" w:rsidR="00F61E2E" w:rsidRPr="00F61E2E" w:rsidRDefault="00F61E2E" w:rsidP="0013356F">
            <w:pPr>
              <w:spacing w:after="0" w:line="240" w:lineRule="auto"/>
              <w:ind w:left="-142" w:right="-108"/>
              <w:jc w:val="center"/>
              <w:rPr>
                <w:rFonts w:ascii="Times New Roman" w:hAnsi="Times New Roman" w:cs="Times New Roman"/>
                <w:b/>
                <w:bCs/>
                <w:kern w:val="0"/>
                <w:sz w:val="22"/>
                <w:szCs w:val="22"/>
              </w:rPr>
            </w:pPr>
            <w:r w:rsidRPr="00F61E2E">
              <w:rPr>
                <w:rFonts w:ascii="Times New Roman" w:hAnsi="Times New Roman" w:cs="Times New Roman"/>
                <w:b/>
                <w:bCs/>
                <w:kern w:val="0"/>
                <w:sz w:val="22"/>
                <w:szCs w:val="22"/>
              </w:rPr>
              <w:t>Genotypes</w:t>
            </w:r>
          </w:p>
        </w:tc>
        <w:tc>
          <w:tcPr>
            <w:tcW w:w="0" w:type="auto"/>
            <w:gridSpan w:val="2"/>
            <w:vAlign w:val="center"/>
          </w:tcPr>
          <w:p w14:paraId="45C977B0" w14:textId="77777777" w:rsidR="00F61E2E" w:rsidRPr="00F61E2E" w:rsidRDefault="00F61E2E" w:rsidP="0013356F">
            <w:pPr>
              <w:spacing w:after="0" w:line="240" w:lineRule="auto"/>
              <w:jc w:val="center"/>
              <w:rPr>
                <w:rFonts w:ascii="Times New Roman" w:hAnsi="Times New Roman" w:cs="Times New Roman"/>
                <w:b/>
                <w:bCs/>
                <w:kern w:val="0"/>
                <w:sz w:val="22"/>
                <w:szCs w:val="22"/>
              </w:rPr>
            </w:pPr>
            <w:r w:rsidRPr="00F61E2E">
              <w:rPr>
                <w:rFonts w:ascii="Times New Roman" w:hAnsi="Times New Roman" w:cs="Times New Roman"/>
                <w:color w:val="000000"/>
                <w:kern w:val="0"/>
                <w:sz w:val="22"/>
                <w:szCs w:val="22"/>
              </w:rPr>
              <w:t>0.144</w:t>
            </w:r>
          </w:p>
        </w:tc>
        <w:tc>
          <w:tcPr>
            <w:tcW w:w="0" w:type="auto"/>
            <w:gridSpan w:val="2"/>
            <w:vAlign w:val="center"/>
          </w:tcPr>
          <w:p w14:paraId="5D016D22" w14:textId="77777777" w:rsidR="00F61E2E" w:rsidRPr="00F61E2E" w:rsidRDefault="00F61E2E" w:rsidP="0013356F">
            <w:pPr>
              <w:spacing w:after="0" w:line="240" w:lineRule="auto"/>
              <w:jc w:val="center"/>
              <w:rPr>
                <w:rFonts w:ascii="Times New Roman" w:hAnsi="Times New Roman" w:cs="Times New Roman"/>
                <w:b/>
                <w:bCs/>
                <w:kern w:val="0"/>
                <w:sz w:val="22"/>
                <w:szCs w:val="22"/>
              </w:rPr>
            </w:pPr>
            <w:r w:rsidRPr="00F61E2E">
              <w:rPr>
                <w:rFonts w:ascii="Times New Roman" w:hAnsi="Times New Roman" w:cs="Times New Roman"/>
                <w:color w:val="000000"/>
                <w:kern w:val="0"/>
                <w:sz w:val="22"/>
                <w:szCs w:val="22"/>
              </w:rPr>
              <w:t>0.418</w:t>
            </w:r>
          </w:p>
        </w:tc>
        <w:tc>
          <w:tcPr>
            <w:tcW w:w="0" w:type="auto"/>
            <w:gridSpan w:val="2"/>
            <w:vAlign w:val="center"/>
          </w:tcPr>
          <w:p w14:paraId="1AC49529" w14:textId="77777777" w:rsidR="00F61E2E" w:rsidRPr="00F61E2E" w:rsidRDefault="00F61E2E" w:rsidP="0013356F">
            <w:pPr>
              <w:spacing w:after="0" w:line="240" w:lineRule="auto"/>
              <w:jc w:val="center"/>
              <w:rPr>
                <w:rFonts w:ascii="Times New Roman" w:hAnsi="Times New Roman" w:cs="Times New Roman"/>
                <w:b/>
                <w:bCs/>
                <w:kern w:val="0"/>
                <w:sz w:val="22"/>
                <w:szCs w:val="22"/>
              </w:rPr>
            </w:pPr>
            <w:r w:rsidRPr="00F61E2E">
              <w:rPr>
                <w:rFonts w:ascii="Times New Roman" w:hAnsi="Times New Roman" w:cs="Times New Roman"/>
                <w:color w:val="000000"/>
                <w:kern w:val="0"/>
                <w:sz w:val="22"/>
                <w:szCs w:val="22"/>
              </w:rPr>
              <w:t>1.052</w:t>
            </w:r>
          </w:p>
        </w:tc>
        <w:tc>
          <w:tcPr>
            <w:tcW w:w="0" w:type="auto"/>
            <w:gridSpan w:val="2"/>
            <w:vAlign w:val="center"/>
          </w:tcPr>
          <w:p w14:paraId="029AF747" w14:textId="77777777" w:rsidR="00F61E2E" w:rsidRPr="00F61E2E" w:rsidRDefault="00F61E2E" w:rsidP="0013356F">
            <w:pPr>
              <w:spacing w:after="0" w:line="240" w:lineRule="auto"/>
              <w:jc w:val="center"/>
              <w:rPr>
                <w:rFonts w:ascii="Times New Roman" w:hAnsi="Times New Roman" w:cs="Times New Roman"/>
                <w:b/>
                <w:bCs/>
                <w:kern w:val="0"/>
                <w:sz w:val="22"/>
                <w:szCs w:val="22"/>
              </w:rPr>
            </w:pPr>
            <w:r w:rsidRPr="00F61E2E">
              <w:rPr>
                <w:rFonts w:ascii="Times New Roman" w:hAnsi="Times New Roman" w:cs="Times New Roman"/>
                <w:color w:val="000000"/>
                <w:kern w:val="0"/>
                <w:sz w:val="22"/>
                <w:szCs w:val="22"/>
              </w:rPr>
              <w:t>3.052</w:t>
            </w:r>
          </w:p>
        </w:tc>
      </w:tr>
      <w:tr w:rsidR="00F61E2E" w:rsidRPr="00F61E2E" w14:paraId="07464FA3" w14:textId="77777777" w:rsidTr="00F61E2E">
        <w:trPr>
          <w:trHeight w:val="350"/>
        </w:trPr>
        <w:tc>
          <w:tcPr>
            <w:tcW w:w="0" w:type="auto"/>
            <w:vAlign w:val="center"/>
          </w:tcPr>
          <w:p w14:paraId="24CAE688" w14:textId="77777777" w:rsidR="00F61E2E" w:rsidRPr="00F61E2E" w:rsidRDefault="00F61E2E" w:rsidP="0013356F">
            <w:pPr>
              <w:spacing w:after="0" w:line="240" w:lineRule="auto"/>
              <w:jc w:val="center"/>
              <w:rPr>
                <w:rFonts w:ascii="Times New Roman" w:hAnsi="Times New Roman" w:cs="Times New Roman"/>
                <w:b/>
                <w:bCs/>
                <w:kern w:val="0"/>
                <w:sz w:val="22"/>
                <w:szCs w:val="22"/>
              </w:rPr>
            </w:pPr>
            <w:r w:rsidRPr="00F61E2E">
              <w:rPr>
                <w:rFonts w:ascii="Times New Roman" w:hAnsi="Times New Roman" w:cs="Times New Roman"/>
                <w:b/>
                <w:bCs/>
                <w:kern w:val="0"/>
                <w:sz w:val="22"/>
                <w:szCs w:val="22"/>
              </w:rPr>
              <w:t>G×M</w:t>
            </w:r>
          </w:p>
        </w:tc>
        <w:tc>
          <w:tcPr>
            <w:tcW w:w="0" w:type="auto"/>
            <w:gridSpan w:val="2"/>
            <w:vAlign w:val="center"/>
          </w:tcPr>
          <w:p w14:paraId="16FAA3C9" w14:textId="77777777" w:rsidR="00F61E2E" w:rsidRPr="00F61E2E" w:rsidRDefault="00F61E2E" w:rsidP="0013356F">
            <w:pPr>
              <w:spacing w:after="0" w:line="240" w:lineRule="auto"/>
              <w:jc w:val="center"/>
              <w:rPr>
                <w:rFonts w:ascii="Times New Roman" w:hAnsi="Times New Roman" w:cs="Times New Roman"/>
                <w:kern w:val="0"/>
                <w:sz w:val="22"/>
                <w:szCs w:val="22"/>
              </w:rPr>
            </w:pPr>
            <w:r w:rsidRPr="00F61E2E">
              <w:rPr>
                <w:rFonts w:ascii="Times New Roman" w:hAnsi="Times New Roman" w:cs="Times New Roman"/>
                <w:color w:val="000000"/>
                <w:kern w:val="0"/>
                <w:sz w:val="22"/>
                <w:szCs w:val="22"/>
              </w:rPr>
              <w:t>0.249</w:t>
            </w:r>
          </w:p>
        </w:tc>
        <w:tc>
          <w:tcPr>
            <w:tcW w:w="0" w:type="auto"/>
            <w:gridSpan w:val="2"/>
            <w:vAlign w:val="center"/>
          </w:tcPr>
          <w:p w14:paraId="286A0839" w14:textId="77777777" w:rsidR="00F61E2E" w:rsidRPr="00F61E2E" w:rsidRDefault="00F61E2E" w:rsidP="0013356F">
            <w:pPr>
              <w:spacing w:after="0" w:line="240" w:lineRule="auto"/>
              <w:jc w:val="center"/>
              <w:rPr>
                <w:rFonts w:ascii="Times New Roman" w:hAnsi="Times New Roman" w:cs="Times New Roman"/>
                <w:kern w:val="0"/>
                <w:sz w:val="22"/>
                <w:szCs w:val="22"/>
              </w:rPr>
            </w:pPr>
            <w:r w:rsidRPr="00F61E2E">
              <w:rPr>
                <w:rFonts w:ascii="Times New Roman" w:hAnsi="Times New Roman" w:cs="Times New Roman"/>
                <w:color w:val="000000"/>
                <w:kern w:val="0"/>
                <w:sz w:val="22"/>
                <w:szCs w:val="22"/>
              </w:rPr>
              <w:t>0.724</w:t>
            </w:r>
          </w:p>
        </w:tc>
        <w:tc>
          <w:tcPr>
            <w:tcW w:w="0" w:type="auto"/>
            <w:gridSpan w:val="2"/>
            <w:vAlign w:val="center"/>
          </w:tcPr>
          <w:p w14:paraId="06CA4103" w14:textId="77777777" w:rsidR="00F61E2E" w:rsidRPr="00F61E2E" w:rsidRDefault="00F61E2E" w:rsidP="0013356F">
            <w:pPr>
              <w:spacing w:after="0" w:line="240" w:lineRule="auto"/>
              <w:jc w:val="center"/>
              <w:rPr>
                <w:rFonts w:ascii="Times New Roman" w:hAnsi="Times New Roman" w:cs="Times New Roman"/>
                <w:kern w:val="0"/>
                <w:sz w:val="22"/>
                <w:szCs w:val="22"/>
              </w:rPr>
            </w:pPr>
            <w:r w:rsidRPr="00F61E2E">
              <w:rPr>
                <w:rFonts w:ascii="Times New Roman" w:hAnsi="Times New Roman" w:cs="Times New Roman"/>
                <w:color w:val="000000"/>
                <w:kern w:val="0"/>
                <w:sz w:val="22"/>
                <w:szCs w:val="22"/>
              </w:rPr>
              <w:t>1.822</w:t>
            </w:r>
          </w:p>
        </w:tc>
        <w:tc>
          <w:tcPr>
            <w:tcW w:w="0" w:type="auto"/>
            <w:gridSpan w:val="2"/>
            <w:vAlign w:val="center"/>
          </w:tcPr>
          <w:p w14:paraId="182CBC73" w14:textId="77777777" w:rsidR="00F61E2E" w:rsidRPr="00F61E2E" w:rsidRDefault="00F61E2E" w:rsidP="0013356F">
            <w:pPr>
              <w:spacing w:after="0" w:line="240" w:lineRule="auto"/>
              <w:jc w:val="center"/>
              <w:rPr>
                <w:rFonts w:ascii="Times New Roman" w:hAnsi="Times New Roman" w:cs="Times New Roman"/>
                <w:kern w:val="0"/>
                <w:sz w:val="22"/>
                <w:szCs w:val="22"/>
              </w:rPr>
            </w:pPr>
            <w:r w:rsidRPr="00F61E2E">
              <w:rPr>
                <w:rFonts w:ascii="Times New Roman" w:hAnsi="Times New Roman" w:cs="Times New Roman"/>
                <w:color w:val="000000"/>
                <w:kern w:val="0"/>
                <w:sz w:val="22"/>
                <w:szCs w:val="22"/>
              </w:rPr>
              <w:t>5.287</w:t>
            </w:r>
          </w:p>
        </w:tc>
      </w:tr>
    </w:tbl>
    <w:p w14:paraId="6B71AD94" w14:textId="77777777" w:rsidR="007D6F3F" w:rsidRDefault="00F61E2E" w:rsidP="00F61E2E">
      <w:pPr>
        <w:spacing w:after="240" w:line="360" w:lineRule="auto"/>
        <w:jc w:val="both"/>
        <w:rPr>
          <w:rFonts w:ascii="Times New Roman" w:hAnsi="Times New Roman"/>
          <w:sz w:val="22"/>
          <w:szCs w:val="22"/>
        </w:rPr>
      </w:pPr>
      <w:r>
        <w:rPr>
          <w:rFonts w:ascii="Times New Roman" w:hAnsi="Times New Roman"/>
          <w:sz w:val="22"/>
          <w:szCs w:val="22"/>
        </w:rPr>
        <w:t xml:space="preserve">                </w:t>
      </w:r>
      <w:r w:rsidRPr="00F61E2E">
        <w:rPr>
          <w:rFonts w:ascii="Times New Roman" w:hAnsi="Times New Roman"/>
          <w:sz w:val="22"/>
          <w:szCs w:val="22"/>
        </w:rPr>
        <w:t>M</w:t>
      </w:r>
      <w:r w:rsidRPr="00F61E2E">
        <w:rPr>
          <w:rFonts w:ascii="Times New Roman" w:hAnsi="Times New Roman"/>
          <w:sz w:val="22"/>
          <w:szCs w:val="22"/>
          <w:vertAlign w:val="subscript"/>
        </w:rPr>
        <w:t>1</w:t>
      </w:r>
      <w:r w:rsidRPr="00F61E2E">
        <w:rPr>
          <w:rFonts w:ascii="Times New Roman" w:hAnsi="Times New Roman"/>
          <w:sz w:val="22"/>
          <w:szCs w:val="22"/>
        </w:rPr>
        <w:t xml:space="preserve"> – 0 % Moisture stress       M</w:t>
      </w:r>
      <w:r w:rsidRPr="00F61E2E">
        <w:rPr>
          <w:rFonts w:ascii="Times New Roman" w:hAnsi="Times New Roman"/>
          <w:sz w:val="22"/>
          <w:szCs w:val="22"/>
          <w:vertAlign w:val="subscript"/>
        </w:rPr>
        <w:t>2</w:t>
      </w:r>
      <w:r w:rsidRPr="00F61E2E">
        <w:rPr>
          <w:rFonts w:ascii="Times New Roman" w:hAnsi="Times New Roman"/>
          <w:sz w:val="22"/>
          <w:szCs w:val="22"/>
        </w:rPr>
        <w:t xml:space="preserve"> – 25 % Moisture stress           M</w:t>
      </w:r>
      <w:r w:rsidRPr="00F61E2E">
        <w:rPr>
          <w:rFonts w:ascii="Times New Roman" w:hAnsi="Times New Roman"/>
          <w:sz w:val="22"/>
          <w:szCs w:val="22"/>
          <w:vertAlign w:val="subscript"/>
        </w:rPr>
        <w:t>3</w:t>
      </w:r>
      <w:r w:rsidRPr="00F61E2E">
        <w:rPr>
          <w:rFonts w:ascii="Times New Roman" w:hAnsi="Times New Roman"/>
          <w:sz w:val="22"/>
          <w:szCs w:val="22"/>
        </w:rPr>
        <w:t xml:space="preserve"> – 50 % Moisture stress   </w:t>
      </w:r>
    </w:p>
    <w:p w14:paraId="749A2485" w14:textId="77777777" w:rsidR="00077AE4" w:rsidRDefault="00077AE4" w:rsidP="007D6F3F">
      <w:pPr>
        <w:ind w:left="851" w:right="-330" w:hanging="851"/>
        <w:rPr>
          <w:rFonts w:ascii="Times New Roman" w:hAnsi="Times New Roman"/>
          <w:b/>
        </w:rPr>
      </w:pPr>
    </w:p>
    <w:p w14:paraId="0D6A6C7C" w14:textId="77777777" w:rsidR="00077AE4" w:rsidRDefault="00077AE4" w:rsidP="007D6F3F">
      <w:pPr>
        <w:ind w:left="851" w:right="-330" w:hanging="851"/>
        <w:rPr>
          <w:rFonts w:ascii="Times New Roman" w:hAnsi="Times New Roman"/>
          <w:b/>
        </w:rPr>
      </w:pPr>
    </w:p>
    <w:p w14:paraId="49F81A27" w14:textId="5877F7CE" w:rsidR="00F61E2E" w:rsidRPr="007D6F3F" w:rsidRDefault="007D6F3F" w:rsidP="007D6F3F">
      <w:pPr>
        <w:ind w:left="851" w:right="-330" w:hanging="851"/>
        <w:rPr>
          <w:rFonts w:ascii="Times New Roman" w:hAnsi="Times New Roman"/>
          <w:b/>
          <w:bCs/>
        </w:rPr>
      </w:pPr>
      <w:r w:rsidRPr="00CF02E7">
        <w:rPr>
          <w:rFonts w:ascii="Times New Roman" w:hAnsi="Times New Roman"/>
          <w:b/>
        </w:rPr>
        <w:lastRenderedPageBreak/>
        <w:t xml:space="preserve">Table </w:t>
      </w:r>
      <w:r>
        <w:rPr>
          <w:rFonts w:ascii="Times New Roman" w:hAnsi="Times New Roman"/>
          <w:b/>
        </w:rPr>
        <w:t>3</w:t>
      </w:r>
      <w:r w:rsidRPr="00CF02E7">
        <w:rPr>
          <w:rFonts w:ascii="Times New Roman" w:hAnsi="Times New Roman"/>
          <w:b/>
        </w:rPr>
        <w:t>. Stress susceptibility index (SSI)</w:t>
      </w:r>
      <w:r w:rsidRPr="00CF02E7">
        <w:rPr>
          <w:rFonts w:ascii="Times New Roman" w:hAnsi="Times New Roman"/>
          <w:b/>
          <w:bCs/>
        </w:rPr>
        <w:t xml:space="preserve"> among coriander genotypes as influenced by different moisture stress</w:t>
      </w:r>
      <w:r w:rsidR="00F61E2E" w:rsidRPr="00F61E2E">
        <w:rPr>
          <w:rFonts w:ascii="Times New Roman" w:hAnsi="Times New Roman"/>
          <w:sz w:val="22"/>
          <w:szCs w:val="22"/>
        </w:rPr>
        <w:t xml:space="preserve"> </w:t>
      </w:r>
    </w:p>
    <w:tbl>
      <w:tblPr>
        <w:tblW w:w="52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24"/>
        <w:gridCol w:w="2563"/>
        <w:gridCol w:w="2563"/>
        <w:gridCol w:w="1892"/>
      </w:tblGrid>
      <w:tr w:rsidR="00F61E2E" w:rsidRPr="00CF02E7" w14:paraId="729869E3" w14:textId="77777777" w:rsidTr="007D6F3F">
        <w:trPr>
          <w:trHeight w:val="341"/>
          <w:jc w:val="center"/>
        </w:trPr>
        <w:tc>
          <w:tcPr>
            <w:tcW w:w="5000" w:type="pct"/>
            <w:gridSpan w:val="4"/>
            <w:noWrap/>
            <w:vAlign w:val="center"/>
          </w:tcPr>
          <w:p w14:paraId="699ACC31" w14:textId="77777777" w:rsidR="00F61E2E" w:rsidRPr="00CF02E7" w:rsidRDefault="00F61E2E" w:rsidP="0013356F">
            <w:pPr>
              <w:spacing w:after="0" w:line="240" w:lineRule="auto"/>
              <w:jc w:val="center"/>
              <w:rPr>
                <w:rFonts w:ascii="Times New Roman" w:hAnsi="Times New Roman"/>
                <w:b/>
              </w:rPr>
            </w:pPr>
            <w:r w:rsidRPr="00CF02E7">
              <w:rPr>
                <w:rFonts w:ascii="Times New Roman" w:hAnsi="Times New Roman"/>
                <w:b/>
              </w:rPr>
              <w:t>Stress susceptibility index (SSI)</w:t>
            </w:r>
          </w:p>
        </w:tc>
      </w:tr>
      <w:tr w:rsidR="00F61E2E" w:rsidRPr="00CF02E7" w14:paraId="28E012C7" w14:textId="77777777" w:rsidTr="007D6F3F">
        <w:trPr>
          <w:trHeight w:val="341"/>
          <w:jc w:val="center"/>
        </w:trPr>
        <w:tc>
          <w:tcPr>
            <w:tcW w:w="1284" w:type="pct"/>
            <w:noWrap/>
            <w:vAlign w:val="center"/>
          </w:tcPr>
          <w:p w14:paraId="5C230D7E" w14:textId="77777777" w:rsidR="00F61E2E" w:rsidRPr="00CF02E7" w:rsidRDefault="00F61E2E" w:rsidP="0013356F">
            <w:pPr>
              <w:spacing w:after="0" w:line="240" w:lineRule="auto"/>
              <w:jc w:val="center"/>
              <w:rPr>
                <w:rFonts w:ascii="Times New Roman" w:hAnsi="Times New Roman"/>
                <w:b/>
                <w:bCs/>
              </w:rPr>
            </w:pPr>
            <w:r w:rsidRPr="00CF02E7">
              <w:rPr>
                <w:rFonts w:ascii="Times New Roman" w:hAnsi="Times New Roman"/>
                <w:b/>
                <w:bCs/>
              </w:rPr>
              <w:t>Genotype</w:t>
            </w:r>
          </w:p>
        </w:tc>
        <w:tc>
          <w:tcPr>
            <w:tcW w:w="1357" w:type="pct"/>
            <w:noWrap/>
            <w:vAlign w:val="center"/>
          </w:tcPr>
          <w:p w14:paraId="47C9877F" w14:textId="77777777" w:rsidR="00F61E2E" w:rsidRPr="00CF02E7" w:rsidRDefault="00F61E2E" w:rsidP="0013356F">
            <w:pPr>
              <w:spacing w:after="0" w:line="240" w:lineRule="auto"/>
              <w:jc w:val="center"/>
              <w:rPr>
                <w:rFonts w:ascii="Times New Roman" w:hAnsi="Times New Roman"/>
                <w:b/>
                <w:vertAlign w:val="subscript"/>
              </w:rPr>
            </w:pPr>
            <w:r w:rsidRPr="00CF02E7">
              <w:rPr>
                <w:rFonts w:ascii="Times New Roman" w:hAnsi="Times New Roman"/>
                <w:b/>
              </w:rPr>
              <w:t>M</w:t>
            </w:r>
            <w:r w:rsidRPr="00CF02E7">
              <w:rPr>
                <w:rFonts w:ascii="Times New Roman" w:hAnsi="Times New Roman"/>
                <w:b/>
                <w:vertAlign w:val="subscript"/>
              </w:rPr>
              <w:t>2</w:t>
            </w:r>
          </w:p>
          <w:p w14:paraId="195FDC1F" w14:textId="77777777" w:rsidR="00F61E2E" w:rsidRPr="00CF02E7" w:rsidRDefault="00F61E2E" w:rsidP="0013356F">
            <w:pPr>
              <w:spacing w:after="0" w:line="240" w:lineRule="auto"/>
              <w:jc w:val="center"/>
              <w:rPr>
                <w:rFonts w:ascii="Times New Roman" w:hAnsi="Times New Roman"/>
                <w:b/>
              </w:rPr>
            </w:pPr>
            <w:r w:rsidRPr="00CF02E7">
              <w:rPr>
                <w:rFonts w:ascii="Times New Roman" w:hAnsi="Times New Roman"/>
                <w:b/>
              </w:rPr>
              <w:t>(25% moisture stress)</w:t>
            </w:r>
          </w:p>
        </w:tc>
        <w:tc>
          <w:tcPr>
            <w:tcW w:w="1357" w:type="pct"/>
            <w:noWrap/>
            <w:vAlign w:val="center"/>
          </w:tcPr>
          <w:p w14:paraId="0D8C4198" w14:textId="77777777" w:rsidR="00F61E2E" w:rsidRPr="00CF02E7" w:rsidRDefault="00F61E2E" w:rsidP="0013356F">
            <w:pPr>
              <w:spacing w:after="0" w:line="240" w:lineRule="auto"/>
              <w:jc w:val="center"/>
              <w:rPr>
                <w:rFonts w:ascii="Times New Roman" w:hAnsi="Times New Roman"/>
                <w:b/>
                <w:vertAlign w:val="subscript"/>
              </w:rPr>
            </w:pPr>
            <w:r w:rsidRPr="00CF02E7">
              <w:rPr>
                <w:rFonts w:ascii="Times New Roman" w:hAnsi="Times New Roman"/>
                <w:b/>
              </w:rPr>
              <w:t>M</w:t>
            </w:r>
            <w:r w:rsidRPr="00CF02E7">
              <w:rPr>
                <w:rFonts w:ascii="Times New Roman" w:hAnsi="Times New Roman"/>
                <w:b/>
                <w:vertAlign w:val="subscript"/>
              </w:rPr>
              <w:t>3</w:t>
            </w:r>
          </w:p>
          <w:p w14:paraId="58BD1DC3" w14:textId="77777777" w:rsidR="00F61E2E" w:rsidRPr="00CF02E7" w:rsidRDefault="00F61E2E" w:rsidP="0013356F">
            <w:pPr>
              <w:spacing w:after="0" w:line="240" w:lineRule="auto"/>
              <w:jc w:val="center"/>
              <w:rPr>
                <w:rFonts w:ascii="Times New Roman" w:hAnsi="Times New Roman"/>
                <w:b/>
                <w:vertAlign w:val="subscript"/>
              </w:rPr>
            </w:pPr>
            <w:r w:rsidRPr="00CF02E7">
              <w:rPr>
                <w:rFonts w:ascii="Times New Roman" w:hAnsi="Times New Roman"/>
                <w:b/>
              </w:rPr>
              <w:t>(50% moisture stress)</w:t>
            </w:r>
          </w:p>
        </w:tc>
        <w:tc>
          <w:tcPr>
            <w:tcW w:w="1002" w:type="pct"/>
            <w:vAlign w:val="center"/>
          </w:tcPr>
          <w:p w14:paraId="6A2BAEDC" w14:textId="77777777" w:rsidR="00F61E2E" w:rsidRPr="00CF02E7" w:rsidRDefault="00F61E2E" w:rsidP="0013356F">
            <w:pPr>
              <w:spacing w:after="0" w:line="240" w:lineRule="auto"/>
              <w:jc w:val="center"/>
              <w:rPr>
                <w:rFonts w:ascii="Times New Roman" w:hAnsi="Times New Roman"/>
                <w:b/>
              </w:rPr>
            </w:pPr>
            <w:r w:rsidRPr="00CF02E7">
              <w:rPr>
                <w:rFonts w:ascii="Times New Roman" w:hAnsi="Times New Roman"/>
                <w:b/>
              </w:rPr>
              <w:t>Mean</w:t>
            </w:r>
          </w:p>
        </w:tc>
      </w:tr>
      <w:tr w:rsidR="00F61E2E" w:rsidRPr="00CF02E7" w14:paraId="16B8C3C8" w14:textId="77777777" w:rsidTr="007D6F3F">
        <w:trPr>
          <w:trHeight w:val="341"/>
          <w:jc w:val="center"/>
        </w:trPr>
        <w:tc>
          <w:tcPr>
            <w:tcW w:w="1284" w:type="pct"/>
            <w:noWrap/>
            <w:vAlign w:val="center"/>
          </w:tcPr>
          <w:p w14:paraId="373D2280" w14:textId="77777777" w:rsidR="00F61E2E" w:rsidRPr="00CF02E7" w:rsidRDefault="00F61E2E" w:rsidP="0013356F">
            <w:pPr>
              <w:spacing w:after="0" w:line="240" w:lineRule="auto"/>
              <w:jc w:val="center"/>
              <w:rPr>
                <w:rFonts w:ascii="Times New Roman" w:hAnsi="Times New Roman"/>
                <w:bCs/>
              </w:rPr>
            </w:pPr>
            <w:r w:rsidRPr="00CF02E7">
              <w:rPr>
                <w:rFonts w:ascii="Times New Roman" w:hAnsi="Times New Roman"/>
              </w:rPr>
              <w:t>DCC-89</w:t>
            </w:r>
          </w:p>
        </w:tc>
        <w:tc>
          <w:tcPr>
            <w:tcW w:w="1357" w:type="pct"/>
            <w:noWrap/>
            <w:vAlign w:val="center"/>
          </w:tcPr>
          <w:p w14:paraId="3F6169E8" w14:textId="77777777" w:rsidR="00F61E2E" w:rsidRPr="00CF02E7" w:rsidRDefault="00F61E2E" w:rsidP="0013356F">
            <w:pPr>
              <w:spacing w:after="0" w:line="240" w:lineRule="auto"/>
              <w:jc w:val="center"/>
              <w:rPr>
                <w:rFonts w:ascii="Times New Roman" w:hAnsi="Times New Roman"/>
              </w:rPr>
            </w:pPr>
            <w:r w:rsidRPr="00CF02E7">
              <w:rPr>
                <w:rFonts w:ascii="Times New Roman" w:hAnsi="Times New Roman"/>
                <w:color w:val="000000"/>
              </w:rPr>
              <w:t>1.00</w:t>
            </w:r>
          </w:p>
        </w:tc>
        <w:tc>
          <w:tcPr>
            <w:tcW w:w="1357" w:type="pct"/>
            <w:noWrap/>
            <w:vAlign w:val="center"/>
          </w:tcPr>
          <w:p w14:paraId="1728C838" w14:textId="77777777" w:rsidR="00F61E2E" w:rsidRPr="00CF02E7" w:rsidRDefault="00F61E2E" w:rsidP="0013356F">
            <w:pPr>
              <w:spacing w:after="0" w:line="240" w:lineRule="auto"/>
              <w:jc w:val="center"/>
              <w:rPr>
                <w:rFonts w:ascii="Times New Roman" w:hAnsi="Times New Roman"/>
              </w:rPr>
            </w:pPr>
            <w:r w:rsidRPr="00CF02E7">
              <w:rPr>
                <w:rFonts w:ascii="Times New Roman" w:hAnsi="Times New Roman"/>
                <w:color w:val="000000"/>
              </w:rPr>
              <w:t>1.20</w:t>
            </w:r>
          </w:p>
        </w:tc>
        <w:tc>
          <w:tcPr>
            <w:tcW w:w="1002" w:type="pct"/>
            <w:vAlign w:val="center"/>
          </w:tcPr>
          <w:p w14:paraId="1295C524" w14:textId="77777777" w:rsidR="00F61E2E" w:rsidRPr="00CF02E7" w:rsidRDefault="00F61E2E" w:rsidP="0013356F">
            <w:pPr>
              <w:spacing w:after="0" w:line="240" w:lineRule="auto"/>
              <w:jc w:val="center"/>
              <w:rPr>
                <w:rFonts w:ascii="Times New Roman" w:hAnsi="Times New Roman"/>
              </w:rPr>
            </w:pPr>
            <w:r w:rsidRPr="00CF02E7">
              <w:rPr>
                <w:rFonts w:ascii="Times New Roman" w:hAnsi="Times New Roman"/>
                <w:color w:val="000000"/>
              </w:rPr>
              <w:t>1.11</w:t>
            </w:r>
          </w:p>
        </w:tc>
      </w:tr>
      <w:tr w:rsidR="00F61E2E" w:rsidRPr="00CF02E7" w14:paraId="4B28AECB" w14:textId="77777777" w:rsidTr="007D6F3F">
        <w:trPr>
          <w:trHeight w:val="341"/>
          <w:jc w:val="center"/>
        </w:trPr>
        <w:tc>
          <w:tcPr>
            <w:tcW w:w="1284" w:type="pct"/>
            <w:noWrap/>
            <w:vAlign w:val="center"/>
          </w:tcPr>
          <w:p w14:paraId="493B90FE" w14:textId="77777777" w:rsidR="00F61E2E" w:rsidRPr="00CF02E7" w:rsidRDefault="00F61E2E" w:rsidP="0013356F">
            <w:pPr>
              <w:spacing w:after="0" w:line="240" w:lineRule="auto"/>
              <w:jc w:val="center"/>
              <w:rPr>
                <w:rFonts w:ascii="Times New Roman" w:hAnsi="Times New Roman"/>
                <w:bCs/>
              </w:rPr>
            </w:pPr>
            <w:r w:rsidRPr="00CF02E7">
              <w:rPr>
                <w:rFonts w:ascii="Times New Roman" w:hAnsi="Times New Roman"/>
              </w:rPr>
              <w:t>DCC-81</w:t>
            </w:r>
          </w:p>
        </w:tc>
        <w:tc>
          <w:tcPr>
            <w:tcW w:w="1357" w:type="pct"/>
            <w:noWrap/>
            <w:vAlign w:val="center"/>
          </w:tcPr>
          <w:p w14:paraId="0D36491A" w14:textId="77777777" w:rsidR="00F61E2E" w:rsidRPr="00CF02E7" w:rsidRDefault="00F61E2E" w:rsidP="0013356F">
            <w:pPr>
              <w:spacing w:after="0" w:line="240" w:lineRule="auto"/>
              <w:jc w:val="center"/>
              <w:rPr>
                <w:rFonts w:ascii="Times New Roman" w:hAnsi="Times New Roman"/>
              </w:rPr>
            </w:pPr>
            <w:r w:rsidRPr="00CF02E7">
              <w:rPr>
                <w:rFonts w:ascii="Times New Roman" w:hAnsi="Times New Roman"/>
                <w:color w:val="000000"/>
              </w:rPr>
              <w:t>1.00</w:t>
            </w:r>
          </w:p>
        </w:tc>
        <w:tc>
          <w:tcPr>
            <w:tcW w:w="1357" w:type="pct"/>
            <w:noWrap/>
            <w:vAlign w:val="center"/>
          </w:tcPr>
          <w:p w14:paraId="769F2257" w14:textId="77777777" w:rsidR="00F61E2E" w:rsidRPr="00CF02E7" w:rsidRDefault="00F61E2E" w:rsidP="0013356F">
            <w:pPr>
              <w:spacing w:after="0" w:line="240" w:lineRule="auto"/>
              <w:jc w:val="center"/>
              <w:rPr>
                <w:rFonts w:ascii="Times New Roman" w:hAnsi="Times New Roman"/>
              </w:rPr>
            </w:pPr>
            <w:r w:rsidRPr="00CF02E7">
              <w:rPr>
                <w:rFonts w:ascii="Times New Roman" w:hAnsi="Times New Roman"/>
                <w:color w:val="000000"/>
              </w:rPr>
              <w:t>1.10</w:t>
            </w:r>
          </w:p>
        </w:tc>
        <w:tc>
          <w:tcPr>
            <w:tcW w:w="1002" w:type="pct"/>
            <w:vAlign w:val="center"/>
          </w:tcPr>
          <w:p w14:paraId="51F550C6" w14:textId="77777777" w:rsidR="00F61E2E" w:rsidRPr="00CF02E7" w:rsidRDefault="00F61E2E" w:rsidP="0013356F">
            <w:pPr>
              <w:spacing w:after="0" w:line="240" w:lineRule="auto"/>
              <w:jc w:val="center"/>
              <w:rPr>
                <w:rFonts w:ascii="Times New Roman" w:hAnsi="Times New Roman"/>
              </w:rPr>
            </w:pPr>
            <w:r w:rsidRPr="00CF02E7">
              <w:rPr>
                <w:rFonts w:ascii="Times New Roman" w:hAnsi="Times New Roman"/>
                <w:color w:val="000000"/>
              </w:rPr>
              <w:t>1.05</w:t>
            </w:r>
          </w:p>
        </w:tc>
      </w:tr>
      <w:tr w:rsidR="00F61E2E" w:rsidRPr="00CF02E7" w14:paraId="7482FD2C" w14:textId="77777777" w:rsidTr="007D6F3F">
        <w:trPr>
          <w:trHeight w:val="341"/>
          <w:jc w:val="center"/>
        </w:trPr>
        <w:tc>
          <w:tcPr>
            <w:tcW w:w="1284" w:type="pct"/>
            <w:noWrap/>
            <w:vAlign w:val="center"/>
          </w:tcPr>
          <w:p w14:paraId="72C68D0A" w14:textId="77777777" w:rsidR="00F61E2E" w:rsidRPr="00CF02E7" w:rsidRDefault="00F61E2E" w:rsidP="0013356F">
            <w:pPr>
              <w:spacing w:after="0" w:line="240" w:lineRule="auto"/>
              <w:jc w:val="center"/>
              <w:rPr>
                <w:rFonts w:ascii="Times New Roman" w:hAnsi="Times New Roman"/>
                <w:bCs/>
              </w:rPr>
            </w:pPr>
            <w:r w:rsidRPr="00CF02E7">
              <w:rPr>
                <w:rFonts w:ascii="Times New Roman" w:hAnsi="Times New Roman"/>
              </w:rPr>
              <w:t>DCC-68</w:t>
            </w:r>
          </w:p>
        </w:tc>
        <w:tc>
          <w:tcPr>
            <w:tcW w:w="1357" w:type="pct"/>
            <w:noWrap/>
            <w:vAlign w:val="center"/>
          </w:tcPr>
          <w:p w14:paraId="461DBD08" w14:textId="77777777" w:rsidR="00F61E2E" w:rsidRPr="00CF02E7" w:rsidRDefault="00F61E2E" w:rsidP="0013356F">
            <w:pPr>
              <w:spacing w:after="0" w:line="240" w:lineRule="auto"/>
              <w:jc w:val="center"/>
              <w:rPr>
                <w:rFonts w:ascii="Times New Roman" w:hAnsi="Times New Roman"/>
              </w:rPr>
            </w:pPr>
            <w:r w:rsidRPr="00CF02E7">
              <w:rPr>
                <w:rFonts w:ascii="Times New Roman" w:hAnsi="Times New Roman"/>
                <w:color w:val="000000"/>
              </w:rPr>
              <w:t>0.80</w:t>
            </w:r>
          </w:p>
        </w:tc>
        <w:tc>
          <w:tcPr>
            <w:tcW w:w="1357" w:type="pct"/>
            <w:noWrap/>
            <w:vAlign w:val="center"/>
          </w:tcPr>
          <w:p w14:paraId="7DE9B43E" w14:textId="77777777" w:rsidR="00F61E2E" w:rsidRPr="00CF02E7" w:rsidRDefault="00F61E2E" w:rsidP="0013356F">
            <w:pPr>
              <w:spacing w:after="0" w:line="240" w:lineRule="auto"/>
              <w:jc w:val="center"/>
              <w:rPr>
                <w:rFonts w:ascii="Times New Roman" w:hAnsi="Times New Roman"/>
              </w:rPr>
            </w:pPr>
            <w:r w:rsidRPr="00CF02E7">
              <w:rPr>
                <w:rFonts w:ascii="Times New Roman" w:hAnsi="Times New Roman"/>
                <w:color w:val="000000"/>
              </w:rPr>
              <w:t>1.00</w:t>
            </w:r>
          </w:p>
        </w:tc>
        <w:tc>
          <w:tcPr>
            <w:tcW w:w="1002" w:type="pct"/>
            <w:vAlign w:val="center"/>
          </w:tcPr>
          <w:p w14:paraId="09B4B4A6" w14:textId="77777777" w:rsidR="00F61E2E" w:rsidRPr="00CF02E7" w:rsidRDefault="00F61E2E" w:rsidP="0013356F">
            <w:pPr>
              <w:spacing w:after="0" w:line="240" w:lineRule="auto"/>
              <w:jc w:val="center"/>
              <w:rPr>
                <w:rFonts w:ascii="Times New Roman" w:hAnsi="Times New Roman"/>
              </w:rPr>
            </w:pPr>
            <w:r w:rsidRPr="00CF02E7">
              <w:rPr>
                <w:rFonts w:ascii="Times New Roman" w:hAnsi="Times New Roman"/>
                <w:color w:val="000000"/>
              </w:rPr>
              <w:t>0.88</w:t>
            </w:r>
          </w:p>
        </w:tc>
      </w:tr>
      <w:tr w:rsidR="00F61E2E" w:rsidRPr="00CF02E7" w14:paraId="7DDDAAE7" w14:textId="77777777" w:rsidTr="007D6F3F">
        <w:trPr>
          <w:trHeight w:val="341"/>
          <w:jc w:val="center"/>
        </w:trPr>
        <w:tc>
          <w:tcPr>
            <w:tcW w:w="1284" w:type="pct"/>
            <w:noWrap/>
            <w:vAlign w:val="center"/>
          </w:tcPr>
          <w:p w14:paraId="60377C04" w14:textId="77777777" w:rsidR="00F61E2E" w:rsidRPr="00CF02E7" w:rsidRDefault="00F61E2E" w:rsidP="0013356F">
            <w:pPr>
              <w:spacing w:after="0" w:line="240" w:lineRule="auto"/>
              <w:jc w:val="center"/>
              <w:rPr>
                <w:rFonts w:ascii="Times New Roman" w:hAnsi="Times New Roman"/>
                <w:bCs/>
              </w:rPr>
            </w:pPr>
            <w:r w:rsidRPr="00CF02E7">
              <w:rPr>
                <w:rFonts w:ascii="Times New Roman" w:hAnsi="Times New Roman"/>
              </w:rPr>
              <w:t>DCC-64</w:t>
            </w:r>
          </w:p>
        </w:tc>
        <w:tc>
          <w:tcPr>
            <w:tcW w:w="1357" w:type="pct"/>
            <w:noWrap/>
            <w:vAlign w:val="center"/>
          </w:tcPr>
          <w:p w14:paraId="4B9D892F" w14:textId="77777777" w:rsidR="00F61E2E" w:rsidRPr="00CF02E7" w:rsidRDefault="00F61E2E" w:rsidP="0013356F">
            <w:pPr>
              <w:spacing w:after="0" w:line="240" w:lineRule="auto"/>
              <w:jc w:val="center"/>
              <w:rPr>
                <w:rFonts w:ascii="Times New Roman" w:hAnsi="Times New Roman"/>
              </w:rPr>
            </w:pPr>
            <w:r w:rsidRPr="00CF02E7">
              <w:rPr>
                <w:rFonts w:ascii="Times New Roman" w:hAnsi="Times New Roman"/>
                <w:color w:val="000000"/>
              </w:rPr>
              <w:t>0.70</w:t>
            </w:r>
          </w:p>
        </w:tc>
        <w:tc>
          <w:tcPr>
            <w:tcW w:w="1357" w:type="pct"/>
            <w:noWrap/>
            <w:vAlign w:val="center"/>
          </w:tcPr>
          <w:p w14:paraId="75A4A0D8" w14:textId="77777777" w:rsidR="00F61E2E" w:rsidRPr="00CF02E7" w:rsidRDefault="00F61E2E" w:rsidP="0013356F">
            <w:pPr>
              <w:spacing w:after="0" w:line="240" w:lineRule="auto"/>
              <w:jc w:val="center"/>
              <w:rPr>
                <w:rFonts w:ascii="Times New Roman" w:hAnsi="Times New Roman"/>
              </w:rPr>
            </w:pPr>
            <w:r w:rsidRPr="00CF02E7">
              <w:rPr>
                <w:rFonts w:ascii="Times New Roman" w:hAnsi="Times New Roman"/>
                <w:color w:val="000000"/>
              </w:rPr>
              <w:t>0.70</w:t>
            </w:r>
          </w:p>
        </w:tc>
        <w:tc>
          <w:tcPr>
            <w:tcW w:w="1002" w:type="pct"/>
            <w:vAlign w:val="center"/>
          </w:tcPr>
          <w:p w14:paraId="47BB7754" w14:textId="77777777" w:rsidR="00F61E2E" w:rsidRPr="00CF02E7" w:rsidRDefault="00F61E2E" w:rsidP="0013356F">
            <w:pPr>
              <w:spacing w:after="0" w:line="240" w:lineRule="auto"/>
              <w:jc w:val="center"/>
              <w:rPr>
                <w:rFonts w:ascii="Times New Roman" w:hAnsi="Times New Roman"/>
              </w:rPr>
            </w:pPr>
            <w:r w:rsidRPr="00CF02E7">
              <w:rPr>
                <w:rFonts w:ascii="Times New Roman" w:hAnsi="Times New Roman"/>
                <w:color w:val="000000"/>
              </w:rPr>
              <w:t>0.72</w:t>
            </w:r>
          </w:p>
        </w:tc>
      </w:tr>
      <w:tr w:rsidR="00F61E2E" w:rsidRPr="00CF02E7" w14:paraId="0DDEDAD1" w14:textId="77777777" w:rsidTr="007D6F3F">
        <w:trPr>
          <w:trHeight w:val="341"/>
          <w:jc w:val="center"/>
        </w:trPr>
        <w:tc>
          <w:tcPr>
            <w:tcW w:w="1284" w:type="pct"/>
            <w:noWrap/>
            <w:vAlign w:val="center"/>
          </w:tcPr>
          <w:p w14:paraId="3BF25482" w14:textId="77777777" w:rsidR="00F61E2E" w:rsidRPr="00CF02E7" w:rsidRDefault="00F61E2E" w:rsidP="0013356F">
            <w:pPr>
              <w:spacing w:after="0" w:line="240" w:lineRule="auto"/>
              <w:jc w:val="center"/>
              <w:rPr>
                <w:rFonts w:ascii="Times New Roman" w:hAnsi="Times New Roman"/>
                <w:bCs/>
              </w:rPr>
            </w:pPr>
            <w:r w:rsidRPr="00CF02E7">
              <w:rPr>
                <w:rFonts w:ascii="Times New Roman" w:hAnsi="Times New Roman"/>
              </w:rPr>
              <w:t>DCC-60</w:t>
            </w:r>
          </w:p>
        </w:tc>
        <w:tc>
          <w:tcPr>
            <w:tcW w:w="1357" w:type="pct"/>
            <w:noWrap/>
            <w:vAlign w:val="center"/>
          </w:tcPr>
          <w:p w14:paraId="5AA0CAFA" w14:textId="77777777" w:rsidR="00F61E2E" w:rsidRPr="00CF02E7" w:rsidRDefault="00F61E2E" w:rsidP="0013356F">
            <w:pPr>
              <w:spacing w:after="0" w:line="240" w:lineRule="auto"/>
              <w:jc w:val="center"/>
              <w:rPr>
                <w:rFonts w:ascii="Times New Roman" w:hAnsi="Times New Roman"/>
              </w:rPr>
            </w:pPr>
            <w:r w:rsidRPr="00CF02E7">
              <w:rPr>
                <w:rFonts w:ascii="Times New Roman" w:hAnsi="Times New Roman"/>
                <w:color w:val="000000"/>
              </w:rPr>
              <w:t>0.70</w:t>
            </w:r>
          </w:p>
        </w:tc>
        <w:tc>
          <w:tcPr>
            <w:tcW w:w="1357" w:type="pct"/>
            <w:noWrap/>
            <w:vAlign w:val="center"/>
          </w:tcPr>
          <w:p w14:paraId="6597CB29" w14:textId="77777777" w:rsidR="00F61E2E" w:rsidRPr="00CF02E7" w:rsidRDefault="00F61E2E" w:rsidP="0013356F">
            <w:pPr>
              <w:spacing w:after="0" w:line="240" w:lineRule="auto"/>
              <w:jc w:val="center"/>
              <w:rPr>
                <w:rFonts w:ascii="Times New Roman" w:hAnsi="Times New Roman"/>
              </w:rPr>
            </w:pPr>
            <w:r w:rsidRPr="00CF02E7">
              <w:rPr>
                <w:rFonts w:ascii="Times New Roman" w:hAnsi="Times New Roman"/>
                <w:color w:val="000000"/>
              </w:rPr>
              <w:t>0.70</w:t>
            </w:r>
          </w:p>
        </w:tc>
        <w:tc>
          <w:tcPr>
            <w:tcW w:w="1002" w:type="pct"/>
            <w:vAlign w:val="center"/>
          </w:tcPr>
          <w:p w14:paraId="0B59C4C8" w14:textId="77777777" w:rsidR="00F61E2E" w:rsidRPr="00CF02E7" w:rsidRDefault="00F61E2E" w:rsidP="0013356F">
            <w:pPr>
              <w:spacing w:after="0" w:line="240" w:lineRule="auto"/>
              <w:jc w:val="center"/>
              <w:rPr>
                <w:rFonts w:ascii="Times New Roman" w:hAnsi="Times New Roman"/>
              </w:rPr>
            </w:pPr>
            <w:r w:rsidRPr="00CF02E7">
              <w:rPr>
                <w:rFonts w:ascii="Times New Roman" w:hAnsi="Times New Roman"/>
                <w:color w:val="000000"/>
              </w:rPr>
              <w:t>0.69</w:t>
            </w:r>
          </w:p>
        </w:tc>
      </w:tr>
      <w:tr w:rsidR="00F61E2E" w:rsidRPr="00CF02E7" w14:paraId="4609DE20" w14:textId="77777777" w:rsidTr="007D6F3F">
        <w:trPr>
          <w:trHeight w:val="341"/>
          <w:jc w:val="center"/>
        </w:trPr>
        <w:tc>
          <w:tcPr>
            <w:tcW w:w="1284" w:type="pct"/>
            <w:noWrap/>
            <w:vAlign w:val="center"/>
          </w:tcPr>
          <w:p w14:paraId="397D3335" w14:textId="77777777" w:rsidR="00F61E2E" w:rsidRPr="00CF02E7" w:rsidRDefault="00F61E2E" w:rsidP="0013356F">
            <w:pPr>
              <w:spacing w:after="0" w:line="240" w:lineRule="auto"/>
              <w:jc w:val="center"/>
              <w:rPr>
                <w:rFonts w:ascii="Times New Roman" w:hAnsi="Times New Roman"/>
                <w:bCs/>
              </w:rPr>
            </w:pPr>
            <w:r w:rsidRPr="00CF02E7">
              <w:rPr>
                <w:rFonts w:ascii="Times New Roman" w:hAnsi="Times New Roman"/>
              </w:rPr>
              <w:t>DCC-56</w:t>
            </w:r>
          </w:p>
        </w:tc>
        <w:tc>
          <w:tcPr>
            <w:tcW w:w="1357" w:type="pct"/>
            <w:noWrap/>
            <w:vAlign w:val="center"/>
          </w:tcPr>
          <w:p w14:paraId="13224356" w14:textId="77777777" w:rsidR="00F61E2E" w:rsidRPr="00CF02E7" w:rsidRDefault="00F61E2E" w:rsidP="0013356F">
            <w:pPr>
              <w:spacing w:after="0" w:line="240" w:lineRule="auto"/>
              <w:jc w:val="center"/>
              <w:rPr>
                <w:rFonts w:ascii="Times New Roman" w:hAnsi="Times New Roman"/>
              </w:rPr>
            </w:pPr>
            <w:r w:rsidRPr="00CF02E7">
              <w:rPr>
                <w:rFonts w:ascii="Times New Roman" w:hAnsi="Times New Roman"/>
                <w:color w:val="000000"/>
              </w:rPr>
              <w:t>0.80</w:t>
            </w:r>
          </w:p>
        </w:tc>
        <w:tc>
          <w:tcPr>
            <w:tcW w:w="1357" w:type="pct"/>
            <w:noWrap/>
            <w:vAlign w:val="center"/>
          </w:tcPr>
          <w:p w14:paraId="247DEDDF" w14:textId="77777777" w:rsidR="00F61E2E" w:rsidRPr="00CF02E7" w:rsidRDefault="00F61E2E" w:rsidP="0013356F">
            <w:pPr>
              <w:spacing w:after="0" w:line="240" w:lineRule="auto"/>
              <w:jc w:val="center"/>
              <w:rPr>
                <w:rFonts w:ascii="Times New Roman" w:hAnsi="Times New Roman"/>
              </w:rPr>
            </w:pPr>
            <w:r w:rsidRPr="00CF02E7">
              <w:rPr>
                <w:rFonts w:ascii="Times New Roman" w:hAnsi="Times New Roman"/>
                <w:color w:val="000000"/>
              </w:rPr>
              <w:t>0.90</w:t>
            </w:r>
          </w:p>
        </w:tc>
        <w:tc>
          <w:tcPr>
            <w:tcW w:w="1002" w:type="pct"/>
            <w:vAlign w:val="center"/>
          </w:tcPr>
          <w:p w14:paraId="0E1B3D43" w14:textId="77777777" w:rsidR="00F61E2E" w:rsidRPr="00CF02E7" w:rsidRDefault="00F61E2E" w:rsidP="0013356F">
            <w:pPr>
              <w:spacing w:after="0" w:line="240" w:lineRule="auto"/>
              <w:jc w:val="center"/>
              <w:rPr>
                <w:rFonts w:ascii="Times New Roman" w:hAnsi="Times New Roman"/>
              </w:rPr>
            </w:pPr>
            <w:r w:rsidRPr="00CF02E7">
              <w:rPr>
                <w:rFonts w:ascii="Times New Roman" w:hAnsi="Times New Roman"/>
                <w:color w:val="000000"/>
              </w:rPr>
              <w:t>0.85</w:t>
            </w:r>
          </w:p>
        </w:tc>
      </w:tr>
      <w:tr w:rsidR="00F61E2E" w:rsidRPr="00CF02E7" w14:paraId="1EBFCF6C" w14:textId="77777777" w:rsidTr="007D6F3F">
        <w:trPr>
          <w:trHeight w:val="341"/>
          <w:jc w:val="center"/>
        </w:trPr>
        <w:tc>
          <w:tcPr>
            <w:tcW w:w="1284" w:type="pct"/>
            <w:noWrap/>
            <w:vAlign w:val="center"/>
          </w:tcPr>
          <w:p w14:paraId="039B409A" w14:textId="77777777" w:rsidR="00F61E2E" w:rsidRPr="00CF02E7" w:rsidRDefault="00F61E2E" w:rsidP="0013356F">
            <w:pPr>
              <w:spacing w:after="0" w:line="240" w:lineRule="auto"/>
              <w:jc w:val="center"/>
              <w:rPr>
                <w:rFonts w:ascii="Times New Roman" w:hAnsi="Times New Roman"/>
                <w:bCs/>
              </w:rPr>
            </w:pPr>
            <w:r w:rsidRPr="00CF02E7">
              <w:rPr>
                <w:rFonts w:ascii="Times New Roman" w:hAnsi="Times New Roman"/>
              </w:rPr>
              <w:t>DCC-46</w:t>
            </w:r>
          </w:p>
        </w:tc>
        <w:tc>
          <w:tcPr>
            <w:tcW w:w="1357" w:type="pct"/>
            <w:noWrap/>
            <w:vAlign w:val="center"/>
          </w:tcPr>
          <w:p w14:paraId="760A18A7" w14:textId="77777777" w:rsidR="00F61E2E" w:rsidRPr="00CF02E7" w:rsidRDefault="00F61E2E" w:rsidP="0013356F">
            <w:pPr>
              <w:spacing w:after="0" w:line="240" w:lineRule="auto"/>
              <w:jc w:val="center"/>
              <w:rPr>
                <w:rFonts w:ascii="Times New Roman" w:hAnsi="Times New Roman"/>
              </w:rPr>
            </w:pPr>
            <w:r w:rsidRPr="00CF02E7">
              <w:rPr>
                <w:rFonts w:ascii="Times New Roman" w:hAnsi="Times New Roman"/>
                <w:color w:val="000000"/>
              </w:rPr>
              <w:t>1.20</w:t>
            </w:r>
          </w:p>
        </w:tc>
        <w:tc>
          <w:tcPr>
            <w:tcW w:w="1357" w:type="pct"/>
            <w:noWrap/>
            <w:vAlign w:val="center"/>
          </w:tcPr>
          <w:p w14:paraId="7C60AE28" w14:textId="77777777" w:rsidR="00F61E2E" w:rsidRPr="00CF02E7" w:rsidRDefault="00F61E2E" w:rsidP="0013356F">
            <w:pPr>
              <w:spacing w:after="0" w:line="240" w:lineRule="auto"/>
              <w:jc w:val="center"/>
              <w:rPr>
                <w:rFonts w:ascii="Times New Roman" w:hAnsi="Times New Roman"/>
              </w:rPr>
            </w:pPr>
            <w:r w:rsidRPr="00CF02E7">
              <w:rPr>
                <w:rFonts w:ascii="Times New Roman" w:hAnsi="Times New Roman"/>
                <w:color w:val="000000"/>
              </w:rPr>
              <w:t>1.10</w:t>
            </w:r>
          </w:p>
        </w:tc>
        <w:tc>
          <w:tcPr>
            <w:tcW w:w="1002" w:type="pct"/>
            <w:vAlign w:val="center"/>
          </w:tcPr>
          <w:p w14:paraId="24063F86" w14:textId="77777777" w:rsidR="00F61E2E" w:rsidRPr="00CF02E7" w:rsidRDefault="00F61E2E" w:rsidP="0013356F">
            <w:pPr>
              <w:spacing w:after="0" w:line="240" w:lineRule="auto"/>
              <w:jc w:val="center"/>
              <w:rPr>
                <w:rFonts w:ascii="Times New Roman" w:hAnsi="Times New Roman"/>
              </w:rPr>
            </w:pPr>
            <w:r w:rsidRPr="00CF02E7">
              <w:rPr>
                <w:rFonts w:ascii="Times New Roman" w:hAnsi="Times New Roman"/>
                <w:color w:val="000000"/>
              </w:rPr>
              <w:t>1.17</w:t>
            </w:r>
          </w:p>
        </w:tc>
      </w:tr>
      <w:tr w:rsidR="00F61E2E" w:rsidRPr="00CF02E7" w14:paraId="750547C0" w14:textId="77777777" w:rsidTr="007D6F3F">
        <w:trPr>
          <w:trHeight w:val="341"/>
          <w:jc w:val="center"/>
        </w:trPr>
        <w:tc>
          <w:tcPr>
            <w:tcW w:w="1284" w:type="pct"/>
            <w:noWrap/>
            <w:vAlign w:val="center"/>
          </w:tcPr>
          <w:p w14:paraId="3F85309C" w14:textId="77777777" w:rsidR="00F61E2E" w:rsidRPr="00CF02E7" w:rsidRDefault="00F61E2E" w:rsidP="0013356F">
            <w:pPr>
              <w:spacing w:after="0" w:line="240" w:lineRule="auto"/>
              <w:jc w:val="center"/>
              <w:rPr>
                <w:rFonts w:ascii="Times New Roman" w:hAnsi="Times New Roman"/>
                <w:bCs/>
              </w:rPr>
            </w:pPr>
            <w:r w:rsidRPr="00CF02E7">
              <w:rPr>
                <w:rFonts w:ascii="Times New Roman" w:hAnsi="Times New Roman"/>
              </w:rPr>
              <w:t>DCC-25</w:t>
            </w:r>
          </w:p>
        </w:tc>
        <w:tc>
          <w:tcPr>
            <w:tcW w:w="1357" w:type="pct"/>
            <w:noWrap/>
            <w:vAlign w:val="center"/>
          </w:tcPr>
          <w:p w14:paraId="73A6AA5C" w14:textId="77777777" w:rsidR="00F61E2E" w:rsidRPr="00CF02E7" w:rsidRDefault="00F61E2E" w:rsidP="0013356F">
            <w:pPr>
              <w:spacing w:after="0" w:line="240" w:lineRule="auto"/>
              <w:jc w:val="center"/>
              <w:rPr>
                <w:rFonts w:ascii="Times New Roman" w:hAnsi="Times New Roman"/>
              </w:rPr>
            </w:pPr>
            <w:r w:rsidRPr="00CF02E7">
              <w:rPr>
                <w:rFonts w:ascii="Times New Roman" w:hAnsi="Times New Roman"/>
                <w:color w:val="000000"/>
              </w:rPr>
              <w:t>1.50</w:t>
            </w:r>
          </w:p>
        </w:tc>
        <w:tc>
          <w:tcPr>
            <w:tcW w:w="1357" w:type="pct"/>
            <w:noWrap/>
            <w:vAlign w:val="center"/>
          </w:tcPr>
          <w:p w14:paraId="5BE27585" w14:textId="77777777" w:rsidR="00F61E2E" w:rsidRPr="00CF02E7" w:rsidRDefault="00F61E2E" w:rsidP="0013356F">
            <w:pPr>
              <w:spacing w:after="0" w:line="240" w:lineRule="auto"/>
              <w:jc w:val="center"/>
              <w:rPr>
                <w:rFonts w:ascii="Times New Roman" w:hAnsi="Times New Roman"/>
              </w:rPr>
            </w:pPr>
            <w:r w:rsidRPr="00CF02E7">
              <w:rPr>
                <w:rFonts w:ascii="Times New Roman" w:hAnsi="Times New Roman"/>
                <w:color w:val="000000"/>
              </w:rPr>
              <w:t>1.00</w:t>
            </w:r>
          </w:p>
        </w:tc>
        <w:tc>
          <w:tcPr>
            <w:tcW w:w="1002" w:type="pct"/>
            <w:vAlign w:val="center"/>
          </w:tcPr>
          <w:p w14:paraId="19C350F3" w14:textId="77777777" w:rsidR="00F61E2E" w:rsidRPr="00CF02E7" w:rsidRDefault="00F61E2E" w:rsidP="0013356F">
            <w:pPr>
              <w:spacing w:after="0" w:line="240" w:lineRule="auto"/>
              <w:jc w:val="center"/>
              <w:rPr>
                <w:rFonts w:ascii="Times New Roman" w:hAnsi="Times New Roman"/>
              </w:rPr>
            </w:pPr>
            <w:r w:rsidRPr="00CF02E7">
              <w:rPr>
                <w:rFonts w:ascii="Times New Roman" w:hAnsi="Times New Roman"/>
                <w:color w:val="000000"/>
              </w:rPr>
              <w:t>1.26</w:t>
            </w:r>
          </w:p>
        </w:tc>
      </w:tr>
      <w:tr w:rsidR="00F61E2E" w:rsidRPr="00CF02E7" w14:paraId="40D80D6B" w14:textId="77777777" w:rsidTr="007D6F3F">
        <w:trPr>
          <w:trHeight w:val="341"/>
          <w:jc w:val="center"/>
        </w:trPr>
        <w:tc>
          <w:tcPr>
            <w:tcW w:w="1284" w:type="pct"/>
            <w:noWrap/>
            <w:vAlign w:val="center"/>
          </w:tcPr>
          <w:p w14:paraId="669E89E8" w14:textId="77777777" w:rsidR="00F61E2E" w:rsidRPr="00CF02E7" w:rsidRDefault="00F61E2E" w:rsidP="0013356F">
            <w:pPr>
              <w:spacing w:after="0" w:line="240" w:lineRule="auto"/>
              <w:jc w:val="center"/>
              <w:rPr>
                <w:rFonts w:ascii="Times New Roman" w:hAnsi="Times New Roman"/>
                <w:bCs/>
              </w:rPr>
            </w:pPr>
            <w:r w:rsidRPr="00CF02E7">
              <w:rPr>
                <w:rFonts w:ascii="Times New Roman" w:hAnsi="Times New Roman"/>
              </w:rPr>
              <w:t>DCC-23</w:t>
            </w:r>
          </w:p>
        </w:tc>
        <w:tc>
          <w:tcPr>
            <w:tcW w:w="1357" w:type="pct"/>
            <w:noWrap/>
            <w:vAlign w:val="center"/>
          </w:tcPr>
          <w:p w14:paraId="6B1D7E8B" w14:textId="77777777" w:rsidR="00F61E2E" w:rsidRPr="00CF02E7" w:rsidRDefault="00F61E2E" w:rsidP="0013356F">
            <w:pPr>
              <w:spacing w:after="0" w:line="240" w:lineRule="auto"/>
              <w:jc w:val="center"/>
              <w:rPr>
                <w:rFonts w:ascii="Times New Roman" w:hAnsi="Times New Roman"/>
              </w:rPr>
            </w:pPr>
            <w:r w:rsidRPr="00CF02E7">
              <w:rPr>
                <w:rFonts w:ascii="Times New Roman" w:hAnsi="Times New Roman"/>
                <w:color w:val="000000"/>
              </w:rPr>
              <w:t>1.10</w:t>
            </w:r>
          </w:p>
        </w:tc>
        <w:tc>
          <w:tcPr>
            <w:tcW w:w="1357" w:type="pct"/>
            <w:noWrap/>
            <w:vAlign w:val="center"/>
          </w:tcPr>
          <w:p w14:paraId="658C7E99" w14:textId="77777777" w:rsidR="00F61E2E" w:rsidRPr="00CF02E7" w:rsidRDefault="00F61E2E" w:rsidP="0013356F">
            <w:pPr>
              <w:spacing w:after="0" w:line="240" w:lineRule="auto"/>
              <w:jc w:val="center"/>
              <w:rPr>
                <w:rFonts w:ascii="Times New Roman" w:hAnsi="Times New Roman"/>
              </w:rPr>
            </w:pPr>
            <w:r w:rsidRPr="00CF02E7">
              <w:rPr>
                <w:rFonts w:ascii="Times New Roman" w:hAnsi="Times New Roman"/>
                <w:color w:val="000000"/>
              </w:rPr>
              <w:t>1.20</w:t>
            </w:r>
          </w:p>
        </w:tc>
        <w:tc>
          <w:tcPr>
            <w:tcW w:w="1002" w:type="pct"/>
            <w:vAlign w:val="center"/>
          </w:tcPr>
          <w:p w14:paraId="59E1A732" w14:textId="77777777" w:rsidR="00F61E2E" w:rsidRPr="00CF02E7" w:rsidRDefault="00F61E2E" w:rsidP="0013356F">
            <w:pPr>
              <w:spacing w:after="0" w:line="240" w:lineRule="auto"/>
              <w:jc w:val="center"/>
              <w:rPr>
                <w:rFonts w:ascii="Times New Roman" w:hAnsi="Times New Roman"/>
              </w:rPr>
            </w:pPr>
            <w:r w:rsidRPr="00CF02E7">
              <w:rPr>
                <w:rFonts w:ascii="Times New Roman" w:hAnsi="Times New Roman"/>
                <w:color w:val="000000"/>
              </w:rPr>
              <w:t>1.18</w:t>
            </w:r>
          </w:p>
        </w:tc>
      </w:tr>
      <w:tr w:rsidR="00F61E2E" w:rsidRPr="00CF02E7" w14:paraId="22BFCCEE" w14:textId="77777777" w:rsidTr="007D6F3F">
        <w:trPr>
          <w:trHeight w:val="341"/>
          <w:jc w:val="center"/>
        </w:trPr>
        <w:tc>
          <w:tcPr>
            <w:tcW w:w="1284" w:type="pct"/>
            <w:noWrap/>
            <w:vAlign w:val="center"/>
          </w:tcPr>
          <w:p w14:paraId="3B879D0F" w14:textId="77777777" w:rsidR="00F61E2E" w:rsidRPr="00CF02E7" w:rsidRDefault="00F61E2E" w:rsidP="0013356F">
            <w:pPr>
              <w:spacing w:after="0" w:line="240" w:lineRule="auto"/>
              <w:jc w:val="center"/>
              <w:rPr>
                <w:rFonts w:ascii="Times New Roman" w:hAnsi="Times New Roman"/>
                <w:bCs/>
              </w:rPr>
            </w:pPr>
            <w:r w:rsidRPr="00CF02E7">
              <w:rPr>
                <w:rFonts w:ascii="Times New Roman" w:hAnsi="Times New Roman"/>
              </w:rPr>
              <w:t>DCC-4</w:t>
            </w:r>
          </w:p>
        </w:tc>
        <w:tc>
          <w:tcPr>
            <w:tcW w:w="1357" w:type="pct"/>
            <w:noWrap/>
            <w:vAlign w:val="center"/>
          </w:tcPr>
          <w:p w14:paraId="5CA12476" w14:textId="77777777" w:rsidR="00F61E2E" w:rsidRPr="00CF02E7" w:rsidRDefault="00F61E2E" w:rsidP="0013356F">
            <w:pPr>
              <w:spacing w:after="0" w:line="240" w:lineRule="auto"/>
              <w:jc w:val="center"/>
              <w:rPr>
                <w:rFonts w:ascii="Times New Roman" w:hAnsi="Times New Roman"/>
              </w:rPr>
            </w:pPr>
            <w:r w:rsidRPr="00CF02E7">
              <w:rPr>
                <w:rFonts w:ascii="Times New Roman" w:hAnsi="Times New Roman"/>
                <w:color w:val="000000"/>
              </w:rPr>
              <w:t>1.20</w:t>
            </w:r>
          </w:p>
        </w:tc>
        <w:tc>
          <w:tcPr>
            <w:tcW w:w="1357" w:type="pct"/>
            <w:noWrap/>
            <w:vAlign w:val="center"/>
          </w:tcPr>
          <w:p w14:paraId="2D009ECE" w14:textId="77777777" w:rsidR="00F61E2E" w:rsidRPr="00CF02E7" w:rsidRDefault="00F61E2E" w:rsidP="0013356F">
            <w:pPr>
              <w:spacing w:after="0" w:line="240" w:lineRule="auto"/>
              <w:jc w:val="center"/>
              <w:rPr>
                <w:rFonts w:ascii="Times New Roman" w:hAnsi="Times New Roman"/>
              </w:rPr>
            </w:pPr>
            <w:r w:rsidRPr="00CF02E7">
              <w:rPr>
                <w:rFonts w:ascii="Times New Roman" w:hAnsi="Times New Roman"/>
                <w:color w:val="000000"/>
              </w:rPr>
              <w:t>1.30</w:t>
            </w:r>
          </w:p>
        </w:tc>
        <w:tc>
          <w:tcPr>
            <w:tcW w:w="1002" w:type="pct"/>
            <w:vAlign w:val="center"/>
          </w:tcPr>
          <w:p w14:paraId="0BD919CF" w14:textId="77777777" w:rsidR="00F61E2E" w:rsidRPr="00CF02E7" w:rsidRDefault="00F61E2E" w:rsidP="0013356F">
            <w:pPr>
              <w:spacing w:after="0" w:line="240" w:lineRule="auto"/>
              <w:jc w:val="center"/>
              <w:rPr>
                <w:rFonts w:ascii="Times New Roman" w:hAnsi="Times New Roman"/>
              </w:rPr>
            </w:pPr>
            <w:r w:rsidRPr="00CF02E7">
              <w:rPr>
                <w:rFonts w:ascii="Times New Roman" w:hAnsi="Times New Roman"/>
                <w:color w:val="000000"/>
              </w:rPr>
              <w:t>1.22</w:t>
            </w:r>
          </w:p>
        </w:tc>
      </w:tr>
    </w:tbl>
    <w:p w14:paraId="46AFC258" w14:textId="5C190138" w:rsidR="009775C5" w:rsidRDefault="00BD1790" w:rsidP="007624BC">
      <w:pPr>
        <w:spacing w:before="240" w:after="240" w:line="360" w:lineRule="auto"/>
        <w:ind w:firstLine="720"/>
        <w:jc w:val="both"/>
        <w:rPr>
          <w:rFonts w:ascii="Times New Roman" w:hAnsi="Times New Roman"/>
        </w:rPr>
      </w:pPr>
      <w:r w:rsidRPr="00BD1790">
        <w:rPr>
          <w:rFonts w:ascii="Times New Roman" w:hAnsi="Times New Roman"/>
        </w:rPr>
        <w:t xml:space="preserve">Stress susceptibility index (SSI) increased slightly with stress intensity, rising from 0.99 under 25% stress to 1.02 under 50% stress. Significant genotypic variation was observed, with lower SSI values in DCC-60 (0.69) and DCC-64 (0.72), followed by DCC-56 (0.85) and DCC-68 (0.88), indicating </w:t>
      </w:r>
      <w:r>
        <w:rPr>
          <w:rFonts w:ascii="Times New Roman" w:hAnsi="Times New Roman"/>
        </w:rPr>
        <w:t>better</w:t>
      </w:r>
      <w:r w:rsidRPr="00BD1790">
        <w:rPr>
          <w:rFonts w:ascii="Times New Roman" w:hAnsi="Times New Roman"/>
        </w:rPr>
        <w:t xml:space="preserve"> tolerance</w:t>
      </w:r>
      <w:r>
        <w:rPr>
          <w:rFonts w:ascii="Times New Roman" w:hAnsi="Times New Roman"/>
        </w:rPr>
        <w:t xml:space="preserve"> than other genotypes used in the study</w:t>
      </w:r>
      <w:r w:rsidR="00077AE4">
        <w:rPr>
          <w:rFonts w:ascii="Times New Roman" w:hAnsi="Times New Roman"/>
        </w:rPr>
        <w:t xml:space="preserve"> (Table 3)</w:t>
      </w:r>
      <w:r>
        <w:rPr>
          <w:rFonts w:ascii="Times New Roman" w:hAnsi="Times New Roman"/>
        </w:rPr>
        <w:t>.</w:t>
      </w:r>
    </w:p>
    <w:p w14:paraId="335D976D" w14:textId="5AF99E57" w:rsidR="007D6F3F" w:rsidRDefault="007D6F3F" w:rsidP="00B60E73">
      <w:pPr>
        <w:spacing w:before="240" w:after="240" w:line="360" w:lineRule="auto"/>
        <w:ind w:firstLine="720"/>
        <w:jc w:val="both"/>
        <w:rPr>
          <w:rFonts w:ascii="Times New Roman" w:hAnsi="Times New Roman"/>
        </w:rPr>
      </w:pPr>
      <w:r w:rsidRPr="007D6F3F">
        <w:rPr>
          <w:rFonts w:ascii="Times New Roman" w:hAnsi="Times New Roman"/>
        </w:rPr>
        <w:t>Moisture stress induced clear physiological changes that differentiated drought-toleran</w:t>
      </w:r>
      <w:r w:rsidR="000A2576">
        <w:rPr>
          <w:rFonts w:ascii="Times New Roman" w:hAnsi="Times New Roman"/>
        </w:rPr>
        <w:t>ce level among the</w:t>
      </w:r>
      <w:r w:rsidRPr="007D6F3F">
        <w:rPr>
          <w:rFonts w:ascii="Times New Roman" w:hAnsi="Times New Roman"/>
        </w:rPr>
        <w:t xml:space="preserve"> genotypes. Relative water content and chlorophyll content declined progressively with increasing stress, with tolerant genotypes such as DCC-60 and DCC-64 maintaining higher values, indicating better water status and photosynthetic stability under drought (Farooq </w:t>
      </w:r>
      <w:r w:rsidRPr="007D6F3F">
        <w:rPr>
          <w:rFonts w:ascii="Times New Roman" w:hAnsi="Times New Roman"/>
          <w:i/>
          <w:iCs/>
        </w:rPr>
        <w:t>et al.</w:t>
      </w:r>
      <w:r w:rsidRPr="007D6F3F">
        <w:rPr>
          <w:rFonts w:ascii="Times New Roman" w:hAnsi="Times New Roman"/>
        </w:rPr>
        <w:t xml:space="preserve"> 2009 and Gholizadeh </w:t>
      </w:r>
      <w:r w:rsidRPr="007D6F3F">
        <w:rPr>
          <w:rFonts w:ascii="Times New Roman" w:hAnsi="Times New Roman"/>
          <w:i/>
          <w:iCs/>
        </w:rPr>
        <w:t>et al.</w:t>
      </w:r>
      <w:r w:rsidRPr="007D6F3F">
        <w:rPr>
          <w:rFonts w:ascii="Times New Roman" w:hAnsi="Times New Roman"/>
        </w:rPr>
        <w:t xml:space="preserve"> 2019</w:t>
      </w:r>
      <w:r w:rsidR="00872D06">
        <w:rPr>
          <w:rFonts w:ascii="Times New Roman" w:hAnsi="Times New Roman"/>
        </w:rPr>
        <w:t xml:space="preserve">, </w:t>
      </w:r>
      <w:proofErr w:type="spellStart"/>
      <w:r w:rsidR="00872D06" w:rsidRPr="00872D06">
        <w:rPr>
          <w:rFonts w:ascii="Times New Roman" w:hAnsi="Times New Roman"/>
        </w:rPr>
        <w:t>Hosamath</w:t>
      </w:r>
      <w:proofErr w:type="spellEnd"/>
      <w:r w:rsidR="00872D06" w:rsidRPr="00872D06">
        <w:rPr>
          <w:rFonts w:ascii="Times New Roman" w:hAnsi="Times New Roman"/>
          <w:i/>
          <w:iCs/>
        </w:rPr>
        <w:t xml:space="preserve"> </w:t>
      </w:r>
      <w:r w:rsidR="00872D06" w:rsidRPr="007D6F3F">
        <w:rPr>
          <w:rFonts w:ascii="Times New Roman" w:hAnsi="Times New Roman"/>
          <w:i/>
          <w:iCs/>
        </w:rPr>
        <w:t>et al.</w:t>
      </w:r>
      <w:r w:rsidR="00872D06" w:rsidRPr="007D6F3F">
        <w:rPr>
          <w:rFonts w:ascii="Times New Roman" w:hAnsi="Times New Roman"/>
        </w:rPr>
        <w:t xml:space="preserve"> 20</w:t>
      </w:r>
      <w:r w:rsidR="00872D06">
        <w:rPr>
          <w:rFonts w:ascii="Times New Roman" w:hAnsi="Times New Roman"/>
        </w:rPr>
        <w:t>25</w:t>
      </w:r>
      <w:r w:rsidRPr="007D6F3F">
        <w:rPr>
          <w:rFonts w:ascii="Times New Roman" w:hAnsi="Times New Roman"/>
        </w:rPr>
        <w:t>). Proline accumulation increased markedly under stress, particularly in susceptible genotypes, reflecting its role in osmotic adjustment and stress protection (</w:t>
      </w:r>
      <w:r w:rsidR="00872D06" w:rsidRPr="00872D06">
        <w:rPr>
          <w:rFonts w:ascii="Times New Roman" w:hAnsi="Times New Roman"/>
        </w:rPr>
        <w:t>Khodadadi</w:t>
      </w:r>
      <w:r w:rsidR="00872D06" w:rsidRPr="007D6F3F">
        <w:rPr>
          <w:rFonts w:ascii="Times New Roman" w:hAnsi="Times New Roman"/>
        </w:rPr>
        <w:t xml:space="preserve"> </w:t>
      </w:r>
      <w:r w:rsidR="00872D06" w:rsidRPr="007D6F3F">
        <w:rPr>
          <w:rFonts w:ascii="Times New Roman" w:hAnsi="Times New Roman"/>
          <w:i/>
          <w:iCs/>
        </w:rPr>
        <w:t>et al.</w:t>
      </w:r>
      <w:r w:rsidR="00872D06" w:rsidRPr="007D6F3F">
        <w:rPr>
          <w:rFonts w:ascii="Times New Roman" w:hAnsi="Times New Roman"/>
        </w:rPr>
        <w:t xml:space="preserve"> 202</w:t>
      </w:r>
      <w:r w:rsidR="00872D06">
        <w:rPr>
          <w:rFonts w:ascii="Times New Roman" w:hAnsi="Times New Roman"/>
        </w:rPr>
        <w:t xml:space="preserve">1, </w:t>
      </w:r>
      <w:proofErr w:type="spellStart"/>
      <w:r w:rsidRPr="007D6F3F">
        <w:rPr>
          <w:rFonts w:ascii="Times New Roman" w:hAnsi="Times New Roman"/>
        </w:rPr>
        <w:t>Vinila</w:t>
      </w:r>
      <w:proofErr w:type="spellEnd"/>
      <w:r w:rsidRPr="007D6F3F">
        <w:rPr>
          <w:rFonts w:ascii="Times New Roman" w:hAnsi="Times New Roman"/>
        </w:rPr>
        <w:t xml:space="preserve"> </w:t>
      </w:r>
      <w:r w:rsidRPr="007D6F3F">
        <w:rPr>
          <w:rFonts w:ascii="Times New Roman" w:hAnsi="Times New Roman"/>
          <w:i/>
          <w:iCs/>
        </w:rPr>
        <w:t>et al.</w:t>
      </w:r>
      <w:r w:rsidRPr="007D6F3F">
        <w:rPr>
          <w:rFonts w:ascii="Times New Roman" w:hAnsi="Times New Roman"/>
        </w:rPr>
        <w:t xml:space="preserve"> 2020</w:t>
      </w:r>
      <w:r w:rsidR="00872D06">
        <w:rPr>
          <w:rFonts w:ascii="Times New Roman" w:hAnsi="Times New Roman"/>
        </w:rPr>
        <w:t xml:space="preserve">, </w:t>
      </w:r>
      <w:r w:rsidR="00872D06" w:rsidRPr="00872D06">
        <w:rPr>
          <w:rFonts w:ascii="Times New Roman" w:hAnsi="Times New Roman"/>
        </w:rPr>
        <w:t>Thakur</w:t>
      </w:r>
      <w:r w:rsidR="00872D06">
        <w:rPr>
          <w:rFonts w:ascii="Times New Roman" w:hAnsi="Times New Roman"/>
        </w:rPr>
        <w:t xml:space="preserve"> and </w:t>
      </w:r>
      <w:r w:rsidR="00872D06" w:rsidRPr="00872D06">
        <w:rPr>
          <w:rFonts w:ascii="Times New Roman" w:hAnsi="Times New Roman"/>
        </w:rPr>
        <w:t>Thakur</w:t>
      </w:r>
      <w:r w:rsidR="00872D06">
        <w:rPr>
          <w:rFonts w:ascii="Times New Roman" w:hAnsi="Times New Roman"/>
        </w:rPr>
        <w:t>, 2018</w:t>
      </w:r>
      <w:r w:rsidRPr="007D6F3F">
        <w:rPr>
          <w:rFonts w:ascii="Times New Roman" w:hAnsi="Times New Roman"/>
        </w:rPr>
        <w:t>). Membrane stability index decreased with stress, with higher stability in tolerant genotypes suggesting reduced membrane damage and electrolyte leakage (</w:t>
      </w:r>
      <w:proofErr w:type="spellStart"/>
      <w:r w:rsidRPr="007D6F3F">
        <w:rPr>
          <w:rFonts w:ascii="Times New Roman" w:hAnsi="Times New Roman"/>
        </w:rPr>
        <w:t>Bajji</w:t>
      </w:r>
      <w:proofErr w:type="spellEnd"/>
      <w:r w:rsidRPr="007D6F3F">
        <w:rPr>
          <w:rFonts w:ascii="Times New Roman" w:hAnsi="Times New Roman"/>
        </w:rPr>
        <w:t xml:space="preserve"> </w:t>
      </w:r>
      <w:r w:rsidRPr="007D6F3F">
        <w:rPr>
          <w:rFonts w:ascii="Times New Roman" w:hAnsi="Times New Roman"/>
          <w:i/>
          <w:iCs/>
        </w:rPr>
        <w:t>et al.</w:t>
      </w:r>
      <w:r w:rsidRPr="007D6F3F">
        <w:rPr>
          <w:rFonts w:ascii="Times New Roman" w:hAnsi="Times New Roman"/>
        </w:rPr>
        <w:t xml:space="preserve"> 2002; Yadav </w:t>
      </w:r>
      <w:r w:rsidRPr="007D6F3F">
        <w:rPr>
          <w:rFonts w:ascii="Times New Roman" w:hAnsi="Times New Roman"/>
          <w:i/>
          <w:iCs/>
        </w:rPr>
        <w:t>et al.</w:t>
      </w:r>
      <w:r w:rsidRPr="007D6F3F">
        <w:rPr>
          <w:rFonts w:ascii="Times New Roman" w:hAnsi="Times New Roman"/>
        </w:rPr>
        <w:t xml:space="preserve"> 2017). These physiological responses were consistent with stress susceptibility index values, where lower SSI in DCC-60 and DCC-64 confirmed their </w:t>
      </w:r>
      <w:r>
        <w:rPr>
          <w:rFonts w:ascii="Times New Roman" w:hAnsi="Times New Roman"/>
        </w:rPr>
        <w:t>better</w:t>
      </w:r>
      <w:r w:rsidRPr="007D6F3F">
        <w:rPr>
          <w:rFonts w:ascii="Times New Roman" w:hAnsi="Times New Roman"/>
        </w:rPr>
        <w:t xml:space="preserve"> drought tolerance and yield stability</w:t>
      </w:r>
      <w:r>
        <w:rPr>
          <w:rFonts w:ascii="Times New Roman" w:hAnsi="Times New Roman"/>
        </w:rPr>
        <w:t>.</w:t>
      </w:r>
      <w:r w:rsidRPr="007D6F3F">
        <w:rPr>
          <w:rFonts w:ascii="Times New Roman" w:hAnsi="Times New Roman"/>
        </w:rPr>
        <w:t xml:space="preserve"> (Fischer and Maurer 1978 and Pour-</w:t>
      </w:r>
      <w:proofErr w:type="spellStart"/>
      <w:r w:rsidRPr="007D6F3F">
        <w:rPr>
          <w:rFonts w:ascii="Times New Roman" w:hAnsi="Times New Roman"/>
        </w:rPr>
        <w:t>Aboughadareh</w:t>
      </w:r>
      <w:proofErr w:type="spellEnd"/>
      <w:r w:rsidRPr="007D6F3F">
        <w:rPr>
          <w:rFonts w:ascii="Times New Roman" w:hAnsi="Times New Roman"/>
        </w:rPr>
        <w:t xml:space="preserve"> </w:t>
      </w:r>
      <w:r w:rsidRPr="007D6F3F">
        <w:rPr>
          <w:rFonts w:ascii="Times New Roman" w:hAnsi="Times New Roman"/>
          <w:i/>
          <w:iCs/>
        </w:rPr>
        <w:t>et al.</w:t>
      </w:r>
      <w:r w:rsidRPr="007D6F3F">
        <w:rPr>
          <w:rFonts w:ascii="Times New Roman" w:hAnsi="Times New Roman"/>
        </w:rPr>
        <w:t xml:space="preserve"> 2019).</w:t>
      </w:r>
    </w:p>
    <w:p w14:paraId="468DCFE7" w14:textId="77777777" w:rsidR="004B4449" w:rsidRDefault="004B4449" w:rsidP="00B60E73">
      <w:pPr>
        <w:spacing w:before="240" w:after="240" w:line="360" w:lineRule="auto"/>
        <w:ind w:firstLine="720"/>
        <w:jc w:val="both"/>
        <w:rPr>
          <w:rFonts w:ascii="Times New Roman" w:hAnsi="Times New Roman"/>
        </w:rPr>
      </w:pPr>
    </w:p>
    <w:p w14:paraId="0CAD43A3" w14:textId="77777777" w:rsidR="004B4449" w:rsidRDefault="004B4449" w:rsidP="00B60E73">
      <w:pPr>
        <w:spacing w:before="240" w:after="240" w:line="360" w:lineRule="auto"/>
        <w:ind w:firstLine="720"/>
        <w:jc w:val="both"/>
        <w:rPr>
          <w:rFonts w:ascii="Times New Roman" w:hAnsi="Times New Roman"/>
        </w:rPr>
      </w:pPr>
    </w:p>
    <w:p w14:paraId="2A494F04" w14:textId="00745149" w:rsidR="00B45BE2" w:rsidRPr="0037332B" w:rsidRDefault="00792873" w:rsidP="00B45BE2">
      <w:pPr>
        <w:rPr>
          <w:rFonts w:ascii="Times New Roman" w:hAnsi="Times New Roman" w:cs="Times New Roman"/>
          <w:b/>
          <w:bCs/>
          <w:u w:val="single"/>
        </w:rPr>
      </w:pPr>
      <w:r w:rsidRPr="0037332B">
        <w:rPr>
          <w:rFonts w:ascii="Times New Roman" w:hAnsi="Times New Roman" w:cs="Times New Roman"/>
          <w:b/>
          <w:bCs/>
          <w:u w:val="single"/>
        </w:rPr>
        <w:lastRenderedPageBreak/>
        <w:t>Conclusion:</w:t>
      </w:r>
    </w:p>
    <w:p w14:paraId="7EF293AB" w14:textId="40CF15B0" w:rsidR="00872D06" w:rsidRDefault="00872D06" w:rsidP="00137301">
      <w:pPr>
        <w:pStyle w:val="NoSpacing"/>
        <w:spacing w:line="360" w:lineRule="auto"/>
        <w:ind w:firstLine="720"/>
        <w:jc w:val="both"/>
        <w:rPr>
          <w:rFonts w:ascii="Times New Roman" w:hAnsi="Times New Roman" w:cs="Times New Roman"/>
          <w:b/>
          <w:bCs/>
          <w:sz w:val="24"/>
          <w:szCs w:val="24"/>
          <w:lang w:val="en-IN"/>
        </w:rPr>
      </w:pPr>
      <w:bookmarkStart w:id="0" w:name="_Hlk219284361"/>
      <w:bookmarkStart w:id="1" w:name="_Hlk198031404"/>
      <w:bookmarkStart w:id="2" w:name="_Hlk219128673"/>
      <w:bookmarkStart w:id="3" w:name="_Hlk221094604"/>
      <w:r w:rsidRPr="00872D06">
        <w:rPr>
          <w:rFonts w:ascii="Times New Roman" w:hAnsi="Times New Roman" w:cs="Times New Roman"/>
          <w:kern w:val="2"/>
          <w:sz w:val="24"/>
          <w:szCs w:val="24"/>
          <w:lang w:val="en-IN"/>
          <w14:ligatures w14:val="standardContextual"/>
        </w:rPr>
        <w:t>Moisture stress significantly influenced the physiological performance of coriander genotypes. Drought-tolerant genotypes maintained higher relative water content, chlorophyll content and membrane stability, whereas susceptible genotypes exhibited greater proline accumulation and higher stress sensitivity. Based on the combined physiological responses and stress susceptibility index, the genotypes DCC-60 and DCC-64 performed superior under moisture stress conditions and can be considered relatively tolerant.</w:t>
      </w:r>
    </w:p>
    <w:p w14:paraId="5771413D" w14:textId="77777777" w:rsidR="00B22C91" w:rsidRDefault="00B22C91" w:rsidP="00137301">
      <w:pPr>
        <w:pStyle w:val="NoSpacing"/>
        <w:spacing w:line="360" w:lineRule="auto"/>
        <w:jc w:val="both"/>
        <w:rPr>
          <w:rFonts w:ascii="Times New Roman" w:hAnsi="Times New Roman" w:cs="Times New Roman"/>
          <w:b/>
          <w:bCs/>
          <w:sz w:val="24"/>
          <w:szCs w:val="24"/>
        </w:rPr>
      </w:pPr>
    </w:p>
    <w:p w14:paraId="59E26D55" w14:textId="730D11D0" w:rsidR="001E1756" w:rsidRPr="00A80238" w:rsidRDefault="001E1756" w:rsidP="00137301">
      <w:pPr>
        <w:pStyle w:val="NoSpacing"/>
        <w:spacing w:line="360" w:lineRule="auto"/>
        <w:jc w:val="both"/>
        <w:rPr>
          <w:rFonts w:ascii="Times New Roman" w:hAnsi="Times New Roman" w:cs="Times New Roman"/>
          <w:sz w:val="24"/>
          <w:szCs w:val="24"/>
        </w:rPr>
      </w:pPr>
      <w:r w:rsidRPr="00A80238">
        <w:rPr>
          <w:rFonts w:ascii="Times New Roman" w:hAnsi="Times New Roman" w:cs="Times New Roman"/>
          <w:b/>
          <w:bCs/>
          <w:sz w:val="24"/>
          <w:szCs w:val="24"/>
        </w:rPr>
        <w:t>Disclaimer</w:t>
      </w:r>
      <w:r w:rsidRPr="00A80238">
        <w:rPr>
          <w:rFonts w:ascii="Times New Roman" w:hAnsi="Times New Roman" w:cs="Times New Roman"/>
          <w:sz w:val="24"/>
          <w:szCs w:val="24"/>
        </w:rPr>
        <w:t xml:space="preserve"> (Artificial intelligence)</w:t>
      </w:r>
    </w:p>
    <w:p w14:paraId="5E8933D6" w14:textId="77777777" w:rsidR="001E1756" w:rsidRPr="00A80238" w:rsidRDefault="001E1756" w:rsidP="001E1756">
      <w:pPr>
        <w:pStyle w:val="NoSpacing"/>
        <w:rPr>
          <w:rFonts w:ascii="Times New Roman" w:hAnsi="Times New Roman" w:cs="Times New Roman"/>
          <w:sz w:val="24"/>
          <w:szCs w:val="24"/>
        </w:rPr>
      </w:pPr>
    </w:p>
    <w:p w14:paraId="50969067" w14:textId="77777777" w:rsidR="001E1756" w:rsidRPr="00A80238" w:rsidRDefault="001E1756" w:rsidP="00B22C91">
      <w:pPr>
        <w:pStyle w:val="NoSpacing"/>
        <w:jc w:val="both"/>
        <w:rPr>
          <w:rFonts w:ascii="Times New Roman" w:hAnsi="Times New Roman" w:cs="Times New Roman"/>
          <w:sz w:val="24"/>
          <w:szCs w:val="24"/>
          <w:highlight w:val="yellow"/>
        </w:rPr>
      </w:pPr>
      <w:r w:rsidRPr="00A80238">
        <w:rPr>
          <w:rFonts w:ascii="Times New Roman" w:hAnsi="Times New Roman" w:cs="Times New Roman"/>
          <w:sz w:val="24"/>
          <w:szCs w:val="24"/>
        </w:rPr>
        <w:t>Author(s) hereby declare that NO generative AI technologies such as Large Language Models (ChatGPT, COPILOT, etc.) and text-to-image generators have been used during the writing or editing of this manuscript</w:t>
      </w:r>
      <w:bookmarkEnd w:id="0"/>
      <w:r w:rsidRPr="00A80238">
        <w:rPr>
          <w:rFonts w:ascii="Times New Roman" w:hAnsi="Times New Roman" w:cs="Times New Roman"/>
          <w:sz w:val="24"/>
          <w:szCs w:val="24"/>
        </w:rPr>
        <w:t>.</w:t>
      </w:r>
      <w:r w:rsidRPr="00A80238">
        <w:rPr>
          <w:rFonts w:ascii="Times New Roman" w:hAnsi="Times New Roman" w:cs="Times New Roman"/>
          <w:sz w:val="24"/>
          <w:szCs w:val="24"/>
          <w:highlight w:val="yellow"/>
        </w:rPr>
        <w:t xml:space="preserve"> </w:t>
      </w:r>
    </w:p>
    <w:bookmarkEnd w:id="1"/>
    <w:p w14:paraId="3B2E9C54" w14:textId="77777777" w:rsidR="001E1756" w:rsidRDefault="001E1756" w:rsidP="001E1756">
      <w:pPr>
        <w:pStyle w:val="NoSpacing"/>
        <w:rPr>
          <w:rFonts w:ascii="Arial" w:hAnsi="Arial" w:cs="Arial"/>
        </w:rPr>
      </w:pPr>
    </w:p>
    <w:bookmarkEnd w:id="2"/>
    <w:p w14:paraId="0630255A" w14:textId="77777777" w:rsidR="001E1756" w:rsidRDefault="001E1756" w:rsidP="001E1756">
      <w:pPr>
        <w:pStyle w:val="NoSpacing"/>
        <w:rPr>
          <w:rFonts w:ascii="Arial" w:hAnsi="Arial" w:cs="Arial"/>
        </w:rPr>
      </w:pPr>
    </w:p>
    <w:p w14:paraId="398046E8" w14:textId="77777777" w:rsidR="00D640B2" w:rsidRDefault="00D640B2" w:rsidP="001E1756">
      <w:pPr>
        <w:pStyle w:val="NoSpacing"/>
        <w:rPr>
          <w:rFonts w:ascii="Arial" w:hAnsi="Arial" w:cs="Arial"/>
        </w:rPr>
      </w:pPr>
    </w:p>
    <w:p w14:paraId="1EC5AD91" w14:textId="77777777" w:rsidR="00D640B2" w:rsidRDefault="00D640B2" w:rsidP="001E1756">
      <w:pPr>
        <w:pStyle w:val="NoSpacing"/>
        <w:rPr>
          <w:rFonts w:ascii="Arial" w:hAnsi="Arial" w:cs="Arial"/>
        </w:rPr>
      </w:pPr>
    </w:p>
    <w:p w14:paraId="33DD3EAA" w14:textId="77777777" w:rsidR="00D640B2" w:rsidRDefault="00D640B2" w:rsidP="001E1756">
      <w:pPr>
        <w:pStyle w:val="NoSpacing"/>
        <w:rPr>
          <w:rFonts w:ascii="Arial" w:hAnsi="Arial" w:cs="Arial"/>
        </w:rPr>
      </w:pPr>
    </w:p>
    <w:p w14:paraId="48B74409" w14:textId="77777777" w:rsidR="00D640B2" w:rsidRDefault="00D640B2" w:rsidP="001E1756">
      <w:pPr>
        <w:pStyle w:val="NoSpacing"/>
        <w:rPr>
          <w:rFonts w:ascii="Arial" w:hAnsi="Arial" w:cs="Arial"/>
        </w:rPr>
      </w:pPr>
    </w:p>
    <w:bookmarkEnd w:id="3"/>
    <w:p w14:paraId="4912C31F" w14:textId="243882E4" w:rsidR="002B22D7" w:rsidRDefault="002B22D7" w:rsidP="00A80238">
      <w:pPr>
        <w:spacing w:line="360" w:lineRule="auto"/>
        <w:jc w:val="both"/>
        <w:rPr>
          <w:rFonts w:ascii="Times New Roman" w:hAnsi="Times New Roman" w:cs="Times New Roman"/>
          <w:b/>
          <w:bCs/>
          <w:u w:val="single"/>
        </w:rPr>
      </w:pPr>
      <w:r w:rsidRPr="002B22D7">
        <w:rPr>
          <w:rFonts w:ascii="Times New Roman" w:hAnsi="Times New Roman" w:cs="Times New Roman"/>
          <w:b/>
          <w:bCs/>
          <w:u w:val="single"/>
        </w:rPr>
        <w:t>References</w:t>
      </w:r>
      <w:r>
        <w:rPr>
          <w:rFonts w:ascii="Times New Roman" w:hAnsi="Times New Roman" w:cs="Times New Roman"/>
          <w:b/>
          <w:bCs/>
          <w:u w:val="single"/>
        </w:rPr>
        <w:t>:</w:t>
      </w:r>
    </w:p>
    <w:p w14:paraId="5E409582" w14:textId="77777777" w:rsidR="00B22C91" w:rsidRPr="00FF0E81" w:rsidRDefault="00B22C91" w:rsidP="00FF0E81">
      <w:pPr>
        <w:pStyle w:val="ListParagraph"/>
        <w:numPr>
          <w:ilvl w:val="0"/>
          <w:numId w:val="1"/>
        </w:numPr>
        <w:spacing w:before="240" w:after="240" w:line="360" w:lineRule="auto"/>
        <w:jc w:val="both"/>
        <w:rPr>
          <w:rFonts w:ascii="Times New Roman" w:hAnsi="Times New Roman"/>
        </w:rPr>
      </w:pPr>
      <w:bookmarkStart w:id="4" w:name="_GoBack"/>
      <w:proofErr w:type="spellStart"/>
      <w:r w:rsidRPr="00FF0E81">
        <w:rPr>
          <w:rFonts w:ascii="Times New Roman" w:hAnsi="Times New Roman"/>
        </w:rPr>
        <w:t>Bajji</w:t>
      </w:r>
      <w:proofErr w:type="spellEnd"/>
      <w:r w:rsidRPr="00FF0E81">
        <w:rPr>
          <w:rFonts w:ascii="Times New Roman" w:hAnsi="Times New Roman"/>
        </w:rPr>
        <w:t xml:space="preserve">, M., Kinet, J. M., &amp; Lutts, S. (2002). The use of the electrolyte leakage method for assessing cell membrane stability as a water stress tolerance test in durum wheat. </w:t>
      </w:r>
      <w:r w:rsidRPr="00FF0E81">
        <w:rPr>
          <w:rFonts w:ascii="Times New Roman" w:hAnsi="Times New Roman"/>
          <w:i/>
          <w:iCs/>
        </w:rPr>
        <w:t>Plant Growth Regulation, 36</w:t>
      </w:r>
      <w:r w:rsidRPr="00FF0E81">
        <w:rPr>
          <w:rFonts w:ascii="Times New Roman" w:hAnsi="Times New Roman"/>
        </w:rPr>
        <w:t>, 61–70.</w:t>
      </w:r>
    </w:p>
    <w:p w14:paraId="6EB49409" w14:textId="77777777" w:rsidR="00B22C91" w:rsidRPr="00FF0E81" w:rsidRDefault="00B22C91" w:rsidP="00FF0E81">
      <w:pPr>
        <w:pStyle w:val="ListParagraph"/>
        <w:numPr>
          <w:ilvl w:val="0"/>
          <w:numId w:val="1"/>
        </w:numPr>
        <w:spacing w:before="240" w:after="240" w:line="360" w:lineRule="auto"/>
        <w:jc w:val="both"/>
        <w:rPr>
          <w:rFonts w:ascii="Times New Roman" w:hAnsi="Times New Roman"/>
        </w:rPr>
      </w:pPr>
      <w:r w:rsidRPr="00FF0E81">
        <w:rPr>
          <w:rFonts w:ascii="Times New Roman" w:hAnsi="Times New Roman"/>
        </w:rPr>
        <w:t xml:space="preserve">Barrs, H. D., &amp; Weatherley, P. E. (1962). A re-examination of the relative turgidity technique for estimating water deficits in leaves. </w:t>
      </w:r>
      <w:r w:rsidRPr="00FF0E81">
        <w:rPr>
          <w:rFonts w:ascii="Times New Roman" w:hAnsi="Times New Roman"/>
          <w:i/>
          <w:iCs/>
        </w:rPr>
        <w:t>Australian Journal of Biological Sciences, 15</w:t>
      </w:r>
      <w:r w:rsidRPr="00FF0E81">
        <w:rPr>
          <w:rFonts w:ascii="Times New Roman" w:hAnsi="Times New Roman"/>
        </w:rPr>
        <w:t>(3), 413–428.</w:t>
      </w:r>
    </w:p>
    <w:p w14:paraId="20A0081F" w14:textId="77777777" w:rsidR="00B22C91" w:rsidRPr="00FF0E81" w:rsidRDefault="00B22C91" w:rsidP="00FF0E81">
      <w:pPr>
        <w:pStyle w:val="ListParagraph"/>
        <w:numPr>
          <w:ilvl w:val="0"/>
          <w:numId w:val="1"/>
        </w:numPr>
        <w:spacing w:before="240" w:after="240" w:line="360" w:lineRule="auto"/>
        <w:jc w:val="both"/>
        <w:rPr>
          <w:rFonts w:ascii="Times New Roman" w:hAnsi="Times New Roman"/>
        </w:rPr>
      </w:pPr>
      <w:r w:rsidRPr="00FF0E81">
        <w:rPr>
          <w:rFonts w:ascii="Times New Roman" w:hAnsi="Times New Roman"/>
        </w:rPr>
        <w:t xml:space="preserve">Bates, L. S., Waldren, R. P., &amp; Teare, I. D. (1973). Rapid determination of free proline for water-stress studies. </w:t>
      </w:r>
      <w:r w:rsidRPr="00FF0E81">
        <w:rPr>
          <w:rFonts w:ascii="Times New Roman" w:hAnsi="Times New Roman"/>
          <w:i/>
          <w:iCs/>
        </w:rPr>
        <w:t>Plant and Soil, 39</w:t>
      </w:r>
      <w:r w:rsidRPr="00FF0E81">
        <w:rPr>
          <w:rFonts w:ascii="Times New Roman" w:hAnsi="Times New Roman"/>
        </w:rPr>
        <w:t>(1), 205–207.</w:t>
      </w:r>
    </w:p>
    <w:p w14:paraId="366441A3" w14:textId="77777777" w:rsidR="00B22C91" w:rsidRPr="00FF0E81" w:rsidRDefault="00B22C91" w:rsidP="00FF0E81">
      <w:pPr>
        <w:pStyle w:val="ListParagraph"/>
        <w:numPr>
          <w:ilvl w:val="0"/>
          <w:numId w:val="1"/>
        </w:numPr>
        <w:spacing w:before="240" w:after="240" w:line="360" w:lineRule="auto"/>
        <w:jc w:val="both"/>
        <w:rPr>
          <w:rFonts w:ascii="Times New Roman" w:hAnsi="Times New Roman"/>
        </w:rPr>
      </w:pPr>
      <w:r w:rsidRPr="00FF0E81">
        <w:rPr>
          <w:rFonts w:ascii="Times New Roman" w:hAnsi="Times New Roman"/>
        </w:rPr>
        <w:t xml:space="preserve">Farooq, M., Wahid, A., Kobayashi, N., Fujita, D., &amp; Basra, S. M. A. (2009). Plant drought stress: Effects, mechanisms and management. </w:t>
      </w:r>
      <w:r w:rsidRPr="00FF0E81">
        <w:rPr>
          <w:rFonts w:ascii="Times New Roman" w:hAnsi="Times New Roman"/>
          <w:i/>
          <w:iCs/>
        </w:rPr>
        <w:t>Agronomy for Sustainable Development, 29</w:t>
      </w:r>
      <w:r w:rsidRPr="00FF0E81">
        <w:rPr>
          <w:rFonts w:ascii="Times New Roman" w:hAnsi="Times New Roman"/>
        </w:rPr>
        <w:t>(1), 185–212.</w:t>
      </w:r>
    </w:p>
    <w:p w14:paraId="3F36E2C8" w14:textId="77777777" w:rsidR="00B22C91" w:rsidRPr="00FF0E81" w:rsidRDefault="00B22C91" w:rsidP="00FF0E81">
      <w:pPr>
        <w:pStyle w:val="ListParagraph"/>
        <w:numPr>
          <w:ilvl w:val="0"/>
          <w:numId w:val="1"/>
        </w:numPr>
        <w:spacing w:before="240" w:after="240" w:line="360" w:lineRule="auto"/>
        <w:jc w:val="both"/>
        <w:rPr>
          <w:rFonts w:ascii="Times New Roman" w:hAnsi="Times New Roman"/>
        </w:rPr>
      </w:pPr>
      <w:r w:rsidRPr="00FF0E81">
        <w:rPr>
          <w:rFonts w:ascii="Times New Roman" w:hAnsi="Times New Roman"/>
        </w:rPr>
        <w:t xml:space="preserve">Fischer, R. A., &amp; Maurer, R. (1978). Drought resistance in spring wheat cultivars. I. Grain yield responses. </w:t>
      </w:r>
      <w:r w:rsidRPr="00FF0E81">
        <w:rPr>
          <w:rFonts w:ascii="Times New Roman" w:hAnsi="Times New Roman"/>
          <w:i/>
          <w:iCs/>
        </w:rPr>
        <w:t>Australian Journal of Agricultural Research, 29</w:t>
      </w:r>
      <w:r w:rsidRPr="00FF0E81">
        <w:rPr>
          <w:rFonts w:ascii="Times New Roman" w:hAnsi="Times New Roman"/>
        </w:rPr>
        <w:t>(5), 897–912.</w:t>
      </w:r>
    </w:p>
    <w:p w14:paraId="37A6E0F5" w14:textId="77777777" w:rsidR="00B22C91" w:rsidRPr="00FF0E81" w:rsidRDefault="00B22C91" w:rsidP="00FF0E81">
      <w:pPr>
        <w:pStyle w:val="ListParagraph"/>
        <w:numPr>
          <w:ilvl w:val="0"/>
          <w:numId w:val="1"/>
        </w:numPr>
        <w:spacing w:before="240" w:after="240" w:line="360" w:lineRule="auto"/>
        <w:jc w:val="both"/>
        <w:rPr>
          <w:rFonts w:ascii="Times New Roman" w:hAnsi="Times New Roman"/>
        </w:rPr>
      </w:pPr>
      <w:r w:rsidRPr="00FF0E81">
        <w:rPr>
          <w:rFonts w:ascii="Times New Roman" w:hAnsi="Times New Roman"/>
        </w:rPr>
        <w:t xml:space="preserve">Gholizadeh, A., Dehghani, H., &amp; Khodadadi, M. (2019). Quantitative genetic analysis of water deficit tolerance in coriander through physiological traits. </w:t>
      </w:r>
      <w:r w:rsidRPr="00FF0E81">
        <w:rPr>
          <w:rFonts w:ascii="Times New Roman" w:hAnsi="Times New Roman"/>
          <w:i/>
          <w:iCs/>
        </w:rPr>
        <w:t>Plant Genetic Resources, 17</w:t>
      </w:r>
      <w:r w:rsidRPr="00FF0E81">
        <w:rPr>
          <w:rFonts w:ascii="Times New Roman" w:hAnsi="Times New Roman"/>
        </w:rPr>
        <w:t>(3), 255–264.</w:t>
      </w:r>
    </w:p>
    <w:p w14:paraId="1810E9BA" w14:textId="77777777" w:rsidR="00B22C91" w:rsidRPr="00FF0E81" w:rsidRDefault="00B22C91" w:rsidP="00FF0E81">
      <w:pPr>
        <w:pStyle w:val="ListParagraph"/>
        <w:numPr>
          <w:ilvl w:val="0"/>
          <w:numId w:val="1"/>
        </w:numPr>
        <w:spacing w:before="240" w:after="240" w:line="360" w:lineRule="auto"/>
        <w:jc w:val="both"/>
        <w:rPr>
          <w:rFonts w:ascii="Times New Roman" w:hAnsi="Times New Roman"/>
        </w:rPr>
      </w:pPr>
      <w:proofErr w:type="spellStart"/>
      <w:r w:rsidRPr="00FF0E81">
        <w:rPr>
          <w:rFonts w:ascii="Times New Roman" w:hAnsi="Times New Roman"/>
        </w:rPr>
        <w:lastRenderedPageBreak/>
        <w:t>Hosamath</w:t>
      </w:r>
      <w:proofErr w:type="spellEnd"/>
      <w:r w:rsidRPr="00FF0E81">
        <w:rPr>
          <w:rFonts w:ascii="Times New Roman" w:hAnsi="Times New Roman"/>
        </w:rPr>
        <w:t xml:space="preserve">, J. V., Hegde, R. V., Sharma, Y., </w:t>
      </w:r>
      <w:proofErr w:type="spellStart"/>
      <w:r w:rsidRPr="00FF0E81">
        <w:rPr>
          <w:rFonts w:ascii="Times New Roman" w:hAnsi="Times New Roman"/>
        </w:rPr>
        <w:t>Aravindkumar</w:t>
      </w:r>
      <w:proofErr w:type="spellEnd"/>
      <w:r w:rsidRPr="00FF0E81">
        <w:rPr>
          <w:rFonts w:ascii="Times New Roman" w:hAnsi="Times New Roman"/>
        </w:rPr>
        <w:t xml:space="preserve">, B. N., &amp; </w:t>
      </w:r>
      <w:proofErr w:type="spellStart"/>
      <w:r w:rsidRPr="00FF0E81">
        <w:rPr>
          <w:rFonts w:ascii="Times New Roman" w:hAnsi="Times New Roman"/>
        </w:rPr>
        <w:t>Mummigatti</w:t>
      </w:r>
      <w:proofErr w:type="spellEnd"/>
      <w:r w:rsidRPr="00FF0E81">
        <w:rPr>
          <w:rFonts w:ascii="Times New Roman" w:hAnsi="Times New Roman"/>
        </w:rPr>
        <w:t>, U. V. (2025). Assessment of drought tolerance in coriander (</w:t>
      </w:r>
      <w:r w:rsidRPr="00FF0E81">
        <w:rPr>
          <w:rFonts w:ascii="Times New Roman" w:hAnsi="Times New Roman"/>
          <w:i/>
          <w:iCs/>
        </w:rPr>
        <w:t>Coriandrum sativum</w:t>
      </w:r>
      <w:r w:rsidRPr="00FF0E81">
        <w:rPr>
          <w:rFonts w:ascii="Times New Roman" w:hAnsi="Times New Roman"/>
        </w:rPr>
        <w:t xml:space="preserve"> L.) through physiological indices. </w:t>
      </w:r>
      <w:r w:rsidRPr="00FF0E81">
        <w:rPr>
          <w:rFonts w:ascii="Times New Roman" w:hAnsi="Times New Roman"/>
          <w:i/>
          <w:iCs/>
        </w:rPr>
        <w:t>Journal of Advances in Biology and Biotechnology, 28</w:t>
      </w:r>
      <w:r w:rsidRPr="00FF0E81">
        <w:rPr>
          <w:rFonts w:ascii="Times New Roman" w:hAnsi="Times New Roman"/>
        </w:rPr>
        <w:t>(9), 1837–1845.</w:t>
      </w:r>
    </w:p>
    <w:p w14:paraId="5BE34C6D" w14:textId="77777777" w:rsidR="00B22C91" w:rsidRPr="00FF0E81" w:rsidRDefault="00B22C91" w:rsidP="00FF0E81">
      <w:pPr>
        <w:pStyle w:val="ListParagraph"/>
        <w:numPr>
          <w:ilvl w:val="0"/>
          <w:numId w:val="1"/>
        </w:numPr>
        <w:spacing w:before="240" w:after="240" w:line="360" w:lineRule="auto"/>
        <w:jc w:val="both"/>
        <w:rPr>
          <w:rFonts w:ascii="Times New Roman" w:hAnsi="Times New Roman"/>
        </w:rPr>
      </w:pPr>
      <w:r w:rsidRPr="00FF0E81">
        <w:rPr>
          <w:rFonts w:ascii="Times New Roman" w:hAnsi="Times New Roman"/>
        </w:rPr>
        <w:t xml:space="preserve">Khodadadi, M., </w:t>
      </w:r>
      <w:proofErr w:type="spellStart"/>
      <w:r w:rsidRPr="00FF0E81">
        <w:rPr>
          <w:rFonts w:ascii="Times New Roman" w:hAnsi="Times New Roman"/>
        </w:rPr>
        <w:t>Fotokian</w:t>
      </w:r>
      <w:proofErr w:type="spellEnd"/>
      <w:r w:rsidRPr="00FF0E81">
        <w:rPr>
          <w:rFonts w:ascii="Times New Roman" w:hAnsi="Times New Roman"/>
        </w:rPr>
        <w:t xml:space="preserve">, M. H., &amp; Kareem, S. H. S. (2021). Genetics of water deficit stress resistance through phenotypic plasticity in coriander. </w:t>
      </w:r>
      <w:r w:rsidRPr="00FF0E81">
        <w:rPr>
          <w:rFonts w:ascii="Times New Roman" w:hAnsi="Times New Roman"/>
          <w:i/>
          <w:iCs/>
        </w:rPr>
        <w:t xml:space="preserve">Scientia </w:t>
      </w:r>
      <w:proofErr w:type="spellStart"/>
      <w:r w:rsidRPr="00FF0E81">
        <w:rPr>
          <w:rFonts w:ascii="Times New Roman" w:hAnsi="Times New Roman"/>
          <w:i/>
          <w:iCs/>
        </w:rPr>
        <w:t>Horticulturae</w:t>
      </w:r>
      <w:proofErr w:type="spellEnd"/>
      <w:r w:rsidRPr="00FF0E81">
        <w:rPr>
          <w:rFonts w:ascii="Times New Roman" w:hAnsi="Times New Roman"/>
          <w:i/>
          <w:iCs/>
        </w:rPr>
        <w:t>, 286</w:t>
      </w:r>
      <w:r w:rsidRPr="00FF0E81">
        <w:rPr>
          <w:rFonts w:ascii="Times New Roman" w:hAnsi="Times New Roman"/>
        </w:rPr>
        <w:t>, 110233.</w:t>
      </w:r>
    </w:p>
    <w:p w14:paraId="39F7D2DB" w14:textId="77777777" w:rsidR="00B22C91" w:rsidRPr="00FF0E81" w:rsidRDefault="00B22C91" w:rsidP="00FF0E81">
      <w:pPr>
        <w:pStyle w:val="ListParagraph"/>
        <w:numPr>
          <w:ilvl w:val="0"/>
          <w:numId w:val="1"/>
        </w:numPr>
        <w:spacing w:before="240" w:after="240" w:line="360" w:lineRule="auto"/>
        <w:jc w:val="both"/>
        <w:rPr>
          <w:rFonts w:ascii="Times New Roman" w:hAnsi="Times New Roman"/>
        </w:rPr>
      </w:pPr>
      <w:proofErr w:type="spellStart"/>
      <w:r w:rsidRPr="00FF0E81">
        <w:rPr>
          <w:rFonts w:ascii="Times New Roman" w:hAnsi="Times New Roman"/>
        </w:rPr>
        <w:t>Muscolo</w:t>
      </w:r>
      <w:proofErr w:type="spellEnd"/>
      <w:r w:rsidRPr="00FF0E81">
        <w:rPr>
          <w:rFonts w:ascii="Times New Roman" w:hAnsi="Times New Roman"/>
        </w:rPr>
        <w:t xml:space="preserve">, A., Junker, A., Klukas, C., Weigelt-Fischer, K., Riewe, D., &amp; Altmann, T. (2015). Phenotypic and metabolic responses to drought and salinity of four contrasting lentil accessions. </w:t>
      </w:r>
      <w:r w:rsidRPr="00FF0E81">
        <w:rPr>
          <w:rFonts w:ascii="Times New Roman" w:hAnsi="Times New Roman"/>
          <w:i/>
          <w:iCs/>
        </w:rPr>
        <w:t>Journal of Experimental Botany, 66</w:t>
      </w:r>
      <w:r w:rsidRPr="00FF0E81">
        <w:rPr>
          <w:rFonts w:ascii="Times New Roman" w:hAnsi="Times New Roman"/>
        </w:rPr>
        <w:t>(18), 5467–5480.</w:t>
      </w:r>
    </w:p>
    <w:p w14:paraId="7360EC8E" w14:textId="77777777" w:rsidR="00B22C91" w:rsidRPr="00FF0E81" w:rsidRDefault="00B22C91" w:rsidP="00FF0E81">
      <w:pPr>
        <w:pStyle w:val="ListParagraph"/>
        <w:numPr>
          <w:ilvl w:val="0"/>
          <w:numId w:val="1"/>
        </w:numPr>
        <w:spacing w:before="240" w:after="240" w:line="360" w:lineRule="auto"/>
        <w:jc w:val="both"/>
        <w:rPr>
          <w:rFonts w:ascii="Times New Roman" w:hAnsi="Times New Roman"/>
        </w:rPr>
      </w:pPr>
      <w:r w:rsidRPr="00FF0E81">
        <w:rPr>
          <w:rFonts w:ascii="Times New Roman" w:hAnsi="Times New Roman"/>
        </w:rPr>
        <w:t>Pour-</w:t>
      </w:r>
      <w:proofErr w:type="spellStart"/>
      <w:r w:rsidRPr="00FF0E81">
        <w:rPr>
          <w:rFonts w:ascii="Times New Roman" w:hAnsi="Times New Roman"/>
        </w:rPr>
        <w:t>Aboughadareh</w:t>
      </w:r>
      <w:proofErr w:type="spellEnd"/>
      <w:r w:rsidRPr="00FF0E81">
        <w:rPr>
          <w:rFonts w:ascii="Times New Roman" w:hAnsi="Times New Roman"/>
        </w:rPr>
        <w:t xml:space="preserve">, A., Yousefian, M., Moradkhani, H., Moghaddam </w:t>
      </w:r>
      <w:proofErr w:type="spellStart"/>
      <w:r w:rsidRPr="00FF0E81">
        <w:rPr>
          <w:rFonts w:ascii="Times New Roman" w:hAnsi="Times New Roman"/>
        </w:rPr>
        <w:t>Vahed</w:t>
      </w:r>
      <w:proofErr w:type="spellEnd"/>
      <w:r w:rsidRPr="00FF0E81">
        <w:rPr>
          <w:rFonts w:ascii="Times New Roman" w:hAnsi="Times New Roman"/>
        </w:rPr>
        <w:t xml:space="preserve">, M., Poczai, P., &amp; Siddique, K. H. (2019). </w:t>
      </w:r>
      <w:proofErr w:type="spellStart"/>
      <w:r w:rsidRPr="00FF0E81">
        <w:rPr>
          <w:rFonts w:ascii="Times New Roman" w:hAnsi="Times New Roman"/>
        </w:rPr>
        <w:t>iPASTIC</w:t>
      </w:r>
      <w:proofErr w:type="spellEnd"/>
      <w:r w:rsidRPr="00FF0E81">
        <w:rPr>
          <w:rFonts w:ascii="Times New Roman" w:hAnsi="Times New Roman"/>
        </w:rPr>
        <w:t xml:space="preserve">: An online toolkit to estimate plant abiotic stress indices. </w:t>
      </w:r>
      <w:r w:rsidRPr="00FF0E81">
        <w:rPr>
          <w:rFonts w:ascii="Times New Roman" w:hAnsi="Times New Roman"/>
          <w:i/>
          <w:iCs/>
        </w:rPr>
        <w:t>Applications in Plant Sciences, 7</w:t>
      </w:r>
      <w:r w:rsidRPr="00FF0E81">
        <w:rPr>
          <w:rFonts w:ascii="Times New Roman" w:hAnsi="Times New Roman"/>
        </w:rPr>
        <w:t>(7), 11–27.</w:t>
      </w:r>
    </w:p>
    <w:p w14:paraId="685FEAFC" w14:textId="77777777" w:rsidR="00B22C91" w:rsidRPr="00FF0E81" w:rsidRDefault="00B22C91" w:rsidP="00FF0E81">
      <w:pPr>
        <w:pStyle w:val="ListParagraph"/>
        <w:numPr>
          <w:ilvl w:val="0"/>
          <w:numId w:val="1"/>
        </w:numPr>
        <w:spacing w:before="240" w:after="240" w:line="360" w:lineRule="auto"/>
        <w:jc w:val="both"/>
        <w:rPr>
          <w:rFonts w:ascii="Times New Roman" w:hAnsi="Times New Roman"/>
        </w:rPr>
      </w:pPr>
      <w:r w:rsidRPr="00FF0E81">
        <w:rPr>
          <w:rFonts w:ascii="Times New Roman" w:hAnsi="Times New Roman"/>
        </w:rPr>
        <w:t>Thakur, P., &amp; Thakur, A. (2018). Effect of water stress on yield and seed quality of coriander (</w:t>
      </w:r>
      <w:r w:rsidRPr="00FF0E81">
        <w:rPr>
          <w:rFonts w:ascii="Times New Roman" w:hAnsi="Times New Roman"/>
          <w:i/>
          <w:iCs/>
        </w:rPr>
        <w:t>Coriandrum sativum</w:t>
      </w:r>
      <w:r w:rsidRPr="00FF0E81">
        <w:rPr>
          <w:rFonts w:ascii="Times New Roman" w:hAnsi="Times New Roman"/>
        </w:rPr>
        <w:t xml:space="preserve"> L.). </w:t>
      </w:r>
      <w:r w:rsidRPr="00FF0E81">
        <w:rPr>
          <w:rFonts w:ascii="Times New Roman" w:hAnsi="Times New Roman"/>
          <w:i/>
          <w:iCs/>
        </w:rPr>
        <w:t>International Journal of Bio-Resource and Stress Management, 9</w:t>
      </w:r>
      <w:r w:rsidRPr="00FF0E81">
        <w:rPr>
          <w:rFonts w:ascii="Times New Roman" w:hAnsi="Times New Roman"/>
        </w:rPr>
        <w:t>(1), 159–163.</w:t>
      </w:r>
    </w:p>
    <w:p w14:paraId="42C6B8DD" w14:textId="77777777" w:rsidR="00B22C91" w:rsidRPr="00FF0E81" w:rsidRDefault="00B22C91" w:rsidP="00FF0E81">
      <w:pPr>
        <w:pStyle w:val="ListParagraph"/>
        <w:numPr>
          <w:ilvl w:val="0"/>
          <w:numId w:val="1"/>
        </w:numPr>
        <w:spacing w:before="240" w:after="240" w:line="360" w:lineRule="auto"/>
        <w:jc w:val="both"/>
        <w:rPr>
          <w:rFonts w:ascii="Times New Roman" w:hAnsi="Times New Roman"/>
        </w:rPr>
      </w:pPr>
      <w:proofErr w:type="spellStart"/>
      <w:r w:rsidRPr="00FF0E81">
        <w:rPr>
          <w:rFonts w:ascii="Times New Roman" w:hAnsi="Times New Roman"/>
        </w:rPr>
        <w:t>Vinila</w:t>
      </w:r>
      <w:proofErr w:type="spellEnd"/>
      <w:r w:rsidRPr="00FF0E81">
        <w:rPr>
          <w:rFonts w:ascii="Times New Roman" w:hAnsi="Times New Roman"/>
        </w:rPr>
        <w:t xml:space="preserve">, J. E. A., </w:t>
      </w:r>
      <w:proofErr w:type="spellStart"/>
      <w:r w:rsidRPr="00FF0E81">
        <w:rPr>
          <w:rFonts w:ascii="Times New Roman" w:hAnsi="Times New Roman"/>
        </w:rPr>
        <w:t>Paramaguru</w:t>
      </w:r>
      <w:proofErr w:type="spellEnd"/>
      <w:r w:rsidRPr="00FF0E81">
        <w:rPr>
          <w:rFonts w:ascii="Times New Roman" w:hAnsi="Times New Roman"/>
        </w:rPr>
        <w:t>, P., Arunkumar, K., &amp; Vaidehi, G. (2020). Studies on biochemical parameters of coriander (</w:t>
      </w:r>
      <w:r w:rsidRPr="00FF0E81">
        <w:rPr>
          <w:rFonts w:ascii="Times New Roman" w:hAnsi="Times New Roman"/>
          <w:i/>
          <w:iCs/>
        </w:rPr>
        <w:t>Coriandrum sativum</w:t>
      </w:r>
      <w:r w:rsidRPr="00FF0E81">
        <w:rPr>
          <w:rFonts w:ascii="Times New Roman" w:hAnsi="Times New Roman"/>
        </w:rPr>
        <w:t xml:space="preserve"> L.) genotypes under drought condition. </w:t>
      </w:r>
      <w:r w:rsidRPr="00FF0E81">
        <w:rPr>
          <w:rFonts w:ascii="Times New Roman" w:hAnsi="Times New Roman"/>
          <w:i/>
          <w:iCs/>
        </w:rPr>
        <w:t>The Pharma Innovation Journal, 9</w:t>
      </w:r>
      <w:r w:rsidRPr="00FF0E81">
        <w:rPr>
          <w:rFonts w:ascii="Times New Roman" w:hAnsi="Times New Roman"/>
        </w:rPr>
        <w:t>(8), 265–272.</w:t>
      </w:r>
    </w:p>
    <w:p w14:paraId="557ACFAD" w14:textId="00AC74E4" w:rsidR="0038030C" w:rsidRDefault="00B22C91" w:rsidP="00FF0E81">
      <w:pPr>
        <w:pStyle w:val="ListParagraph"/>
        <w:numPr>
          <w:ilvl w:val="0"/>
          <w:numId w:val="1"/>
        </w:numPr>
        <w:spacing w:before="240" w:after="240" w:line="360" w:lineRule="auto"/>
        <w:jc w:val="both"/>
      </w:pPr>
      <w:r w:rsidRPr="00FF0E81">
        <w:rPr>
          <w:rFonts w:ascii="Times New Roman" w:hAnsi="Times New Roman"/>
        </w:rPr>
        <w:t>Yadav S. N. 2017, Influence of water stress on biochemical and quality parameters in coriander (</w:t>
      </w:r>
      <w:r w:rsidRPr="00FF0E81">
        <w:rPr>
          <w:rFonts w:ascii="Times New Roman" w:hAnsi="Times New Roman"/>
          <w:i/>
          <w:iCs/>
        </w:rPr>
        <w:t>Coriandrum sativum</w:t>
      </w:r>
      <w:r w:rsidRPr="00FF0E81">
        <w:rPr>
          <w:rFonts w:ascii="Times New Roman" w:hAnsi="Times New Roman"/>
        </w:rPr>
        <w:t xml:space="preserve"> L.) genotypes. </w:t>
      </w:r>
      <w:r w:rsidRPr="00FF0E81">
        <w:rPr>
          <w:rFonts w:ascii="Times New Roman" w:hAnsi="Times New Roman"/>
          <w:i/>
          <w:iCs/>
        </w:rPr>
        <w:t>M. Sc. Thesis</w:t>
      </w:r>
      <w:r w:rsidRPr="00FF0E81">
        <w:rPr>
          <w:rFonts w:ascii="Times New Roman" w:hAnsi="Times New Roman"/>
        </w:rPr>
        <w:t xml:space="preserve">. Sri Karan Narendra Agric. Univ., S. K. N. Coll. Agric., </w:t>
      </w:r>
      <w:proofErr w:type="spellStart"/>
      <w:r w:rsidRPr="00FF0E81">
        <w:rPr>
          <w:rFonts w:ascii="Times New Roman" w:hAnsi="Times New Roman"/>
        </w:rPr>
        <w:t>Jobner</w:t>
      </w:r>
      <w:proofErr w:type="spellEnd"/>
      <w:r w:rsidRPr="00FF0E81">
        <w:rPr>
          <w:rFonts w:ascii="Times New Roman" w:hAnsi="Times New Roman"/>
        </w:rPr>
        <w:t>, Rajasthan, India.</w:t>
      </w:r>
      <w:bookmarkEnd w:id="4"/>
    </w:p>
    <w:sectPr w:rsidR="0038030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EE22AD" w14:textId="77777777" w:rsidR="00574594" w:rsidRDefault="00574594" w:rsidP="00792B7D">
      <w:pPr>
        <w:spacing w:after="0" w:line="240" w:lineRule="auto"/>
      </w:pPr>
      <w:r>
        <w:separator/>
      </w:r>
    </w:p>
  </w:endnote>
  <w:endnote w:type="continuationSeparator" w:id="0">
    <w:p w14:paraId="2A5A3317" w14:textId="77777777" w:rsidR="00574594" w:rsidRDefault="00574594" w:rsidP="00792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EC853" w14:textId="77777777" w:rsidR="00792B7D" w:rsidRDefault="00792B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95813" w14:textId="77777777" w:rsidR="00792B7D" w:rsidRDefault="00792B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A68E8" w14:textId="77777777" w:rsidR="00792B7D" w:rsidRDefault="00792B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1C7484" w14:textId="77777777" w:rsidR="00574594" w:rsidRDefault="00574594" w:rsidP="00792B7D">
      <w:pPr>
        <w:spacing w:after="0" w:line="240" w:lineRule="auto"/>
      </w:pPr>
      <w:r>
        <w:separator/>
      </w:r>
    </w:p>
  </w:footnote>
  <w:footnote w:type="continuationSeparator" w:id="0">
    <w:p w14:paraId="54AC4C05" w14:textId="77777777" w:rsidR="00574594" w:rsidRDefault="00574594" w:rsidP="00792B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98B08" w14:textId="62911CD2" w:rsidR="00792B7D" w:rsidRDefault="00574594">
    <w:pPr>
      <w:pStyle w:val="Header"/>
    </w:pPr>
    <w:r>
      <w:rPr>
        <w:noProof/>
      </w:rPr>
      <w:pict w14:anchorId="6FA330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F0B13" w14:textId="6B99F3BB" w:rsidR="00792B7D" w:rsidRDefault="00574594">
    <w:pPr>
      <w:pStyle w:val="Header"/>
    </w:pPr>
    <w:r>
      <w:rPr>
        <w:noProof/>
      </w:rPr>
      <w:pict w14:anchorId="78BFA7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1C515" w14:textId="4D74C24C" w:rsidR="00792B7D" w:rsidRDefault="00574594">
    <w:pPr>
      <w:pStyle w:val="Header"/>
    </w:pPr>
    <w:r>
      <w:rPr>
        <w:noProof/>
      </w:rPr>
      <w:pict w14:anchorId="27FDC4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E74FEE"/>
    <w:multiLevelType w:val="hybridMultilevel"/>
    <w:tmpl w:val="5192A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52F"/>
    <w:rsid w:val="00077AE4"/>
    <w:rsid w:val="000A2576"/>
    <w:rsid w:val="00137301"/>
    <w:rsid w:val="001923E3"/>
    <w:rsid w:val="001928C5"/>
    <w:rsid w:val="00197575"/>
    <w:rsid w:val="001E1756"/>
    <w:rsid w:val="002B22D7"/>
    <w:rsid w:val="003340AC"/>
    <w:rsid w:val="0037332B"/>
    <w:rsid w:val="0038030C"/>
    <w:rsid w:val="003D7963"/>
    <w:rsid w:val="00404061"/>
    <w:rsid w:val="004810FE"/>
    <w:rsid w:val="004B4449"/>
    <w:rsid w:val="00547FA3"/>
    <w:rsid w:val="00561D2D"/>
    <w:rsid w:val="00574594"/>
    <w:rsid w:val="005C323A"/>
    <w:rsid w:val="005C4D77"/>
    <w:rsid w:val="00617DB9"/>
    <w:rsid w:val="0067413F"/>
    <w:rsid w:val="0076071F"/>
    <w:rsid w:val="007624BC"/>
    <w:rsid w:val="00792873"/>
    <w:rsid w:val="00792B7D"/>
    <w:rsid w:val="007D6F3F"/>
    <w:rsid w:val="007D752F"/>
    <w:rsid w:val="008128FF"/>
    <w:rsid w:val="008130E3"/>
    <w:rsid w:val="0082701A"/>
    <w:rsid w:val="00867C85"/>
    <w:rsid w:val="00872D06"/>
    <w:rsid w:val="008D349F"/>
    <w:rsid w:val="009173C6"/>
    <w:rsid w:val="009775C5"/>
    <w:rsid w:val="009E0364"/>
    <w:rsid w:val="00A036F2"/>
    <w:rsid w:val="00A26FAB"/>
    <w:rsid w:val="00A34E86"/>
    <w:rsid w:val="00A80238"/>
    <w:rsid w:val="00A839F4"/>
    <w:rsid w:val="00B13FA2"/>
    <w:rsid w:val="00B147D7"/>
    <w:rsid w:val="00B22C91"/>
    <w:rsid w:val="00B45BE2"/>
    <w:rsid w:val="00B60E73"/>
    <w:rsid w:val="00BD1790"/>
    <w:rsid w:val="00CD0CF7"/>
    <w:rsid w:val="00D26FF3"/>
    <w:rsid w:val="00D640B2"/>
    <w:rsid w:val="00D90B2F"/>
    <w:rsid w:val="00E528ED"/>
    <w:rsid w:val="00E7223D"/>
    <w:rsid w:val="00E83BA1"/>
    <w:rsid w:val="00E97BC9"/>
    <w:rsid w:val="00EC0D0E"/>
    <w:rsid w:val="00EC70CA"/>
    <w:rsid w:val="00EF7494"/>
    <w:rsid w:val="00F61E2E"/>
    <w:rsid w:val="00F74270"/>
    <w:rsid w:val="00F938CE"/>
    <w:rsid w:val="00FC75F4"/>
    <w:rsid w:val="00FF0E81"/>
    <w:rsid w:val="00FF655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9C2204"/>
  <w15:chartTrackingRefBased/>
  <w15:docId w15:val="{85A1E524-F92F-42EC-BA46-6EE518A8F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75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75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75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75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75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75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75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75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75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5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75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75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75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75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75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75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75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752F"/>
    <w:rPr>
      <w:rFonts w:eastAsiaTheme="majorEastAsia" w:cstheme="majorBidi"/>
      <w:color w:val="272727" w:themeColor="text1" w:themeTint="D8"/>
    </w:rPr>
  </w:style>
  <w:style w:type="paragraph" w:styleId="Title">
    <w:name w:val="Title"/>
    <w:basedOn w:val="Normal"/>
    <w:next w:val="Normal"/>
    <w:link w:val="TitleChar"/>
    <w:uiPriority w:val="10"/>
    <w:qFormat/>
    <w:rsid w:val="007D75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75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75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75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752F"/>
    <w:pPr>
      <w:spacing w:before="160"/>
      <w:jc w:val="center"/>
    </w:pPr>
    <w:rPr>
      <w:i/>
      <w:iCs/>
      <w:color w:val="404040" w:themeColor="text1" w:themeTint="BF"/>
    </w:rPr>
  </w:style>
  <w:style w:type="character" w:customStyle="1" w:styleId="QuoteChar">
    <w:name w:val="Quote Char"/>
    <w:basedOn w:val="DefaultParagraphFont"/>
    <w:link w:val="Quote"/>
    <w:uiPriority w:val="29"/>
    <w:rsid w:val="007D752F"/>
    <w:rPr>
      <w:i/>
      <w:iCs/>
      <w:color w:val="404040" w:themeColor="text1" w:themeTint="BF"/>
    </w:rPr>
  </w:style>
  <w:style w:type="paragraph" w:styleId="ListParagraph">
    <w:name w:val="List Paragraph"/>
    <w:basedOn w:val="Normal"/>
    <w:uiPriority w:val="34"/>
    <w:qFormat/>
    <w:rsid w:val="007D752F"/>
    <w:pPr>
      <w:ind w:left="720"/>
      <w:contextualSpacing/>
    </w:pPr>
  </w:style>
  <w:style w:type="character" w:styleId="IntenseEmphasis">
    <w:name w:val="Intense Emphasis"/>
    <w:basedOn w:val="DefaultParagraphFont"/>
    <w:uiPriority w:val="21"/>
    <w:qFormat/>
    <w:rsid w:val="007D752F"/>
    <w:rPr>
      <w:i/>
      <w:iCs/>
      <w:color w:val="2F5496" w:themeColor="accent1" w:themeShade="BF"/>
    </w:rPr>
  </w:style>
  <w:style w:type="paragraph" w:styleId="IntenseQuote">
    <w:name w:val="Intense Quote"/>
    <w:basedOn w:val="Normal"/>
    <w:next w:val="Normal"/>
    <w:link w:val="IntenseQuoteChar"/>
    <w:uiPriority w:val="30"/>
    <w:qFormat/>
    <w:rsid w:val="007D75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752F"/>
    <w:rPr>
      <w:i/>
      <w:iCs/>
      <w:color w:val="2F5496" w:themeColor="accent1" w:themeShade="BF"/>
    </w:rPr>
  </w:style>
  <w:style w:type="character" w:styleId="IntenseReference">
    <w:name w:val="Intense Reference"/>
    <w:basedOn w:val="DefaultParagraphFont"/>
    <w:uiPriority w:val="32"/>
    <w:qFormat/>
    <w:rsid w:val="007D752F"/>
    <w:rPr>
      <w:b/>
      <w:bCs/>
      <w:smallCaps/>
      <w:color w:val="2F5496" w:themeColor="accent1" w:themeShade="BF"/>
      <w:spacing w:val="5"/>
    </w:rPr>
  </w:style>
  <w:style w:type="character" w:styleId="Hyperlink">
    <w:name w:val="Hyperlink"/>
    <w:uiPriority w:val="99"/>
    <w:unhideWhenUsed/>
    <w:rsid w:val="00617DB9"/>
    <w:rPr>
      <w:color w:val="0000FF"/>
      <w:u w:val="single"/>
    </w:rPr>
  </w:style>
  <w:style w:type="table" w:styleId="TableGrid">
    <w:name w:val="Table Grid"/>
    <w:basedOn w:val="TableNormal"/>
    <w:uiPriority w:val="39"/>
    <w:rsid w:val="00867C85"/>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67C85"/>
    <w:rPr>
      <w:color w:val="605E5C"/>
      <w:shd w:val="clear" w:color="auto" w:fill="E1DFDD"/>
    </w:rPr>
  </w:style>
  <w:style w:type="paragraph" w:styleId="Header">
    <w:name w:val="header"/>
    <w:basedOn w:val="Normal"/>
    <w:link w:val="HeaderChar"/>
    <w:uiPriority w:val="99"/>
    <w:unhideWhenUsed/>
    <w:rsid w:val="00792B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B7D"/>
  </w:style>
  <w:style w:type="paragraph" w:styleId="Footer">
    <w:name w:val="footer"/>
    <w:basedOn w:val="Normal"/>
    <w:link w:val="FooterChar"/>
    <w:uiPriority w:val="99"/>
    <w:unhideWhenUsed/>
    <w:rsid w:val="00792B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B7D"/>
  </w:style>
  <w:style w:type="paragraph" w:styleId="NoSpacing">
    <w:name w:val="No Spacing"/>
    <w:uiPriority w:val="1"/>
    <w:qFormat/>
    <w:rsid w:val="001E1756"/>
    <w:pPr>
      <w:spacing w:after="0" w:line="240" w:lineRule="auto"/>
    </w:pPr>
    <w:rPr>
      <w:kern w:val="0"/>
      <w:sz w:val="22"/>
      <w:szCs w:val="22"/>
      <w:lang w:val="en-GB"/>
      <w14:ligatures w14:val="none"/>
    </w:rPr>
  </w:style>
  <w:style w:type="paragraph" w:styleId="CommentText">
    <w:name w:val="annotation text"/>
    <w:basedOn w:val="Normal"/>
    <w:link w:val="CommentTextChar"/>
    <w:uiPriority w:val="99"/>
    <w:semiHidden/>
    <w:unhideWhenUsed/>
    <w:rsid w:val="008130E3"/>
    <w:pPr>
      <w:spacing w:line="240" w:lineRule="auto"/>
    </w:pPr>
    <w:rPr>
      <w:sz w:val="20"/>
      <w:szCs w:val="20"/>
    </w:rPr>
  </w:style>
  <w:style w:type="character" w:customStyle="1" w:styleId="CommentTextChar">
    <w:name w:val="Comment Text Char"/>
    <w:basedOn w:val="DefaultParagraphFont"/>
    <w:link w:val="CommentText"/>
    <w:uiPriority w:val="99"/>
    <w:semiHidden/>
    <w:rsid w:val="008130E3"/>
    <w:rPr>
      <w:sz w:val="20"/>
      <w:szCs w:val="20"/>
    </w:rPr>
  </w:style>
  <w:style w:type="character" w:styleId="CommentReference">
    <w:name w:val="annotation reference"/>
    <w:basedOn w:val="DefaultParagraphFont"/>
    <w:uiPriority w:val="99"/>
    <w:semiHidden/>
    <w:unhideWhenUsed/>
    <w:rsid w:val="008130E3"/>
    <w:rPr>
      <w:sz w:val="16"/>
      <w:szCs w:val="16"/>
    </w:rPr>
  </w:style>
  <w:style w:type="paragraph" w:styleId="CommentSubject">
    <w:name w:val="annotation subject"/>
    <w:basedOn w:val="CommentText"/>
    <w:next w:val="CommentText"/>
    <w:link w:val="CommentSubjectChar"/>
    <w:uiPriority w:val="99"/>
    <w:semiHidden/>
    <w:unhideWhenUsed/>
    <w:rsid w:val="00D640B2"/>
    <w:rPr>
      <w:b/>
      <w:bCs/>
    </w:rPr>
  </w:style>
  <w:style w:type="character" w:customStyle="1" w:styleId="CommentSubjectChar">
    <w:name w:val="Comment Subject Char"/>
    <w:basedOn w:val="CommentTextChar"/>
    <w:link w:val="CommentSubject"/>
    <w:uiPriority w:val="99"/>
    <w:semiHidden/>
    <w:rsid w:val="00D640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2655</Words>
  <Characters>15134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LOKESH GUDED</dc:creator>
  <cp:keywords/>
  <dc:description/>
  <cp:lastModifiedBy>SDI 1022</cp:lastModifiedBy>
  <cp:revision>6</cp:revision>
  <dcterms:created xsi:type="dcterms:W3CDTF">2026-02-19T06:35:00Z</dcterms:created>
  <dcterms:modified xsi:type="dcterms:W3CDTF">2026-02-19T11:05:00Z</dcterms:modified>
</cp:coreProperties>
</file>