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295F0" w14:textId="2B98C44E" w:rsidR="001F2437" w:rsidRPr="00D231BD" w:rsidRDefault="00E01AB3" w:rsidP="00D231BD">
      <w:pPr>
        <w:jc w:val="center"/>
        <w:rPr>
          <w:rFonts w:ascii="Times New Roman" w:hAnsi="Times New Roman" w:cs="Times New Roman"/>
          <w:b/>
          <w:bCs/>
        </w:rPr>
      </w:pPr>
      <w:r>
        <w:rPr>
          <w:rFonts w:ascii="Times New Roman" w:hAnsi="Times New Roman" w:cs="Times New Roman"/>
          <w:b/>
          <w:bCs/>
        </w:rPr>
        <w:t>Effect</w:t>
      </w:r>
      <w:r w:rsidR="007F555F" w:rsidRPr="0061454A">
        <w:rPr>
          <w:rFonts w:ascii="Times New Roman" w:hAnsi="Times New Roman" w:cs="Times New Roman"/>
          <w:b/>
          <w:bCs/>
        </w:rPr>
        <w:t xml:space="preserve"> of Egg Washing and Sanitation </w:t>
      </w:r>
      <w:r w:rsidR="00284116">
        <w:rPr>
          <w:rFonts w:ascii="Times New Roman" w:hAnsi="Times New Roman" w:cs="Times New Roman"/>
          <w:b/>
          <w:bCs/>
        </w:rPr>
        <w:t xml:space="preserve">protocols </w:t>
      </w:r>
      <w:r w:rsidR="007F555F" w:rsidRPr="0061454A">
        <w:rPr>
          <w:rFonts w:ascii="Times New Roman" w:hAnsi="Times New Roman" w:cs="Times New Roman"/>
          <w:b/>
          <w:bCs/>
        </w:rPr>
        <w:t>on the Hatchability of Duck Eggs</w:t>
      </w:r>
      <w:r w:rsidR="00F87E87">
        <w:rPr>
          <w:rFonts w:ascii="Times New Roman" w:hAnsi="Times New Roman" w:cs="Times New Roman"/>
          <w:b/>
          <w:bCs/>
        </w:rPr>
        <w:t>: A review</w:t>
      </w:r>
    </w:p>
    <w:p w14:paraId="2498DE94" w14:textId="77777777" w:rsidR="00D231BD" w:rsidRDefault="00D231BD" w:rsidP="007F555F">
      <w:pPr>
        <w:rPr>
          <w:rFonts w:ascii="Times New Roman" w:hAnsi="Times New Roman" w:cs="Times New Roman"/>
          <w:b/>
          <w:bCs/>
          <w:sz w:val="20"/>
          <w:szCs w:val="20"/>
        </w:rPr>
      </w:pPr>
    </w:p>
    <w:p w14:paraId="1FEEBBE5" w14:textId="5C863B2C" w:rsidR="007F555F" w:rsidRPr="00284116" w:rsidRDefault="007F555F" w:rsidP="007F555F">
      <w:pPr>
        <w:rPr>
          <w:rFonts w:ascii="Times New Roman" w:hAnsi="Times New Roman" w:cs="Times New Roman"/>
          <w:b/>
          <w:bCs/>
          <w:sz w:val="20"/>
          <w:szCs w:val="20"/>
        </w:rPr>
      </w:pPr>
      <w:r w:rsidRPr="00284116">
        <w:rPr>
          <w:rFonts w:ascii="Times New Roman" w:hAnsi="Times New Roman" w:cs="Times New Roman"/>
          <w:b/>
          <w:bCs/>
          <w:sz w:val="20"/>
          <w:szCs w:val="20"/>
        </w:rPr>
        <w:t>Abstract</w:t>
      </w:r>
    </w:p>
    <w:p w14:paraId="5182E88E" w14:textId="062EC93E" w:rsidR="007F555F" w:rsidRDefault="007F555F" w:rsidP="0061454A">
      <w:pPr>
        <w:ind w:firstLine="720"/>
        <w:jc w:val="both"/>
        <w:rPr>
          <w:rFonts w:ascii="Times New Roman" w:hAnsi="Times New Roman" w:cs="Times New Roman"/>
        </w:rPr>
      </w:pPr>
      <w:r w:rsidRPr="0061454A">
        <w:rPr>
          <w:rFonts w:ascii="Times New Roman" w:hAnsi="Times New Roman" w:cs="Times New Roman"/>
        </w:rPr>
        <w:t>Hatchability is a major determinant of reproductive efficiency and economic viability in poultry production, particularly in waterfowl enterprises. Compared to chickens, ducks consistently show lower hatchability under artificial incubation, which poses a significant constraint to commercial duck production. The causes of reduced hatchability in duck eggs are multifactorial, involving eggshell structure, dense cuticle deposition, microbial contamination, incubation management, and seasonal influences. Egg washing and sanitation have been widely explored as management interventions to reduce microbial load and modify eggshell permeability, thereby improving embryo survival and hatchability. However, the removal of the eggshell cuticle through washing raises concerns regarding increased susceptibility to microbial invasion and excessive water loss. This review critically examines the available literature on the effects of egg washing and sanitation on the hatchability of duck eggs, with emphasis on eggshell cuticle characteristics, microbial contamination, sanitation methods, egg weight loss during incubation, fertility, embryonic mortality, infected egg percentage, total viable count, duckling quality, and economic efficiency. The review highlights that properly optimized egg sanitation protocols, combined with appropriate incubation management, can substantially improve hatchability and duckling quality without compromising embryo viability.</w:t>
      </w:r>
    </w:p>
    <w:p w14:paraId="276741F6" w14:textId="6047DD37" w:rsidR="008076BB" w:rsidRPr="0061454A" w:rsidRDefault="008076BB" w:rsidP="008076BB">
      <w:pPr>
        <w:jc w:val="both"/>
        <w:rPr>
          <w:rFonts w:ascii="Times New Roman" w:hAnsi="Times New Roman" w:cs="Times New Roman"/>
        </w:rPr>
      </w:pPr>
      <w:r w:rsidRPr="00B02DEB">
        <w:rPr>
          <w:rFonts w:ascii="Times New Roman" w:hAnsi="Times New Roman" w:cs="Times New Roman"/>
          <w:b/>
          <w:bCs/>
        </w:rPr>
        <w:t>Key words:</w:t>
      </w:r>
      <w:r>
        <w:rPr>
          <w:rFonts w:ascii="Times New Roman" w:hAnsi="Times New Roman" w:cs="Times New Roman"/>
        </w:rPr>
        <w:t xml:space="preserve"> </w:t>
      </w:r>
      <w:r w:rsidR="001F1ED4" w:rsidRPr="001F1ED4">
        <w:rPr>
          <w:rFonts w:ascii="Times New Roman" w:hAnsi="Times New Roman" w:cs="Times New Roman"/>
        </w:rPr>
        <w:t>Duck eggs, Hatchability, Egg washing, Egg sanitation, Eggshell cuticle, Microbial contamination, Incubation, Embryonic mortality, Egg weight loss, Fertility, Duckling quality</w:t>
      </w:r>
    </w:p>
    <w:p w14:paraId="44037192" w14:textId="7DE0F8A4"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 Introduction</w:t>
      </w:r>
    </w:p>
    <w:p w14:paraId="3FB41119" w14:textId="5E7842CA"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 xml:space="preserve">Duck production plays a vital role in the poultry sector of many Asian and African countries, contributing significantly to meat and egg supply, rural livelihoods, and food security. Despite their adaptability to diverse </w:t>
      </w:r>
      <w:proofErr w:type="spellStart"/>
      <w:r w:rsidRPr="0061454A">
        <w:rPr>
          <w:rFonts w:ascii="Times New Roman" w:hAnsi="Times New Roman" w:cs="Times New Roman"/>
        </w:rPr>
        <w:t>agro</w:t>
      </w:r>
      <w:proofErr w:type="spellEnd"/>
      <w:r w:rsidRPr="0061454A">
        <w:rPr>
          <w:rFonts w:ascii="Times New Roman" w:hAnsi="Times New Roman" w:cs="Times New Roman"/>
        </w:rPr>
        <w:t>-climatic conditions, ducks exhibit lower reproductive efficiency under artificial incubation when compared with chickens. Hatchability, defined as the proportion of eggs that successfully hatch into viable ducklings, is a key economic trait and an important component of reproductive fitness in poultry. Low hatchability directly affects chick output, production costs, and overall profitability of hatchery operations. Artificial incubation of duck eggs frequently results in hatchability ranging from 65 to 82%, whereas chicken eggs typically achieve hatchability levels of 81 to 85% under comparable conditions (Hodgetts, 1991). This discrepancy has prompted extensive research on chicken egg incubation, while comparatively fewer studies have focused on waterfowl eggs. As a result, incubation protocols optimized for chicken eggs are often applied to duck eggs with limited success, despite substantial differences in eggshell structure, cuticle composition, and incubation requirements.</w:t>
      </w:r>
      <w:r w:rsidR="0061454A">
        <w:rPr>
          <w:rFonts w:ascii="Times New Roman" w:hAnsi="Times New Roman" w:cs="Times New Roman"/>
        </w:rPr>
        <w:t xml:space="preserve"> </w:t>
      </w:r>
      <w:r w:rsidRPr="0061454A">
        <w:rPr>
          <w:rFonts w:ascii="Times New Roman" w:hAnsi="Times New Roman" w:cs="Times New Roman"/>
        </w:rPr>
        <w:t>Seasonal fluctuations in hatchability have also been observed in duck eggs, with higher hatchability reported during dry seasons and lower rates during periods of high rainfall and humidity (</w:t>
      </w:r>
      <w:proofErr w:type="spellStart"/>
      <w:r w:rsidRPr="0061454A">
        <w:rPr>
          <w:rFonts w:ascii="Times New Roman" w:hAnsi="Times New Roman" w:cs="Times New Roman"/>
        </w:rPr>
        <w:t>Khalequzzaman</w:t>
      </w:r>
      <w:proofErr w:type="spellEnd"/>
      <w:r w:rsidRPr="0061454A">
        <w:rPr>
          <w:rFonts w:ascii="Times New Roman" w:hAnsi="Times New Roman" w:cs="Times New Roman"/>
        </w:rPr>
        <w:t xml:space="preserve"> et al., 2006). These variations suggest that environmental factors interact with eggshell characteristics and microbial contamination to </w:t>
      </w:r>
      <w:r w:rsidRPr="0061454A">
        <w:rPr>
          <w:rFonts w:ascii="Times New Roman" w:hAnsi="Times New Roman" w:cs="Times New Roman"/>
        </w:rPr>
        <w:lastRenderedPageBreak/>
        <w:t>influence embryo survival. However, the precise mechanisms underlying reduced hatchability in duck eggs remain incompletely understood. Among the various factors implicated, two major constraints consistently emerge: high microbial contamination of duck eggshells and the presence of a dense eggshell cuticle that restricts gaseous exchange. Ducks are frequently reared under semi-intensive or extensive systems, leading to greater exposure of eggs to wet litter, muddy surfaces, and watery droppings. Consequently, duck eggs often carry higher microbial loads than chicken eggs. In addition, the thick cuticle covering duck eggshell pores limits oxygen diffusion and carbon dioxide removal, especially during late embryonic development when metabolic demand is high. Egg washing and sanitation have therefore been proposed as practical interventions to mitigate microbial contamination and improve shell conductance. Nevertheless, the practice remains controversial because washing can remove the protective cuticle or “bloom,” potentially increasing water loss and microbial penetration if not properly controlled. This review synthesizes the available literature to evaluate the effects of egg washing and sanitation on hatchability and related parameters in duck eggs.</w:t>
      </w:r>
      <w:r w:rsidR="00142421" w:rsidRPr="00142421">
        <w:t xml:space="preserve"> </w:t>
      </w:r>
      <w:r w:rsidR="00142421" w:rsidRPr="00142421">
        <w:rPr>
          <w:rFonts w:ascii="Times New Roman" w:hAnsi="Times New Roman" w:cs="Times New Roman"/>
        </w:rPr>
        <w:t>Recent studies further emphasize the importance of egg sanitation in improving hatchability of duck eggs, particularly under tropical and semi-intensive production systems. Anee et al. (2024) demonstrated a strong negative correlation between eggshell bacterial load and hatchability in indigenous ducks of Bangladesh, reinforcing the hypothesis that microbial contamination remains a primary constraint to reproductive efficiency in ducks. Similarly, Oliveira et al. (2024), in a comprehensive review of hatching egg sanitization strategies, highlighted that waterfowl eggs are at greater microbiological risk than chicken eggs and require species-specific sanitation protocols rather than direct adoption of chicken hatchery practices.</w:t>
      </w:r>
    </w:p>
    <w:p w14:paraId="09207E1C" w14:textId="3922C8DF"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2. Eggshell Structure and Cuticle Characteristics in Duck Eggs</w:t>
      </w:r>
    </w:p>
    <w:p w14:paraId="0CA9FC26" w14:textId="741F6603"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 xml:space="preserve">The eggshell is a multifunctional structure that provides mechanical protection to the developing embryo while regulating gaseous exchange and water loss. The outermost layer of the eggshell, known as the cuticle, plays a crucial role in controlling these functions. The cuticle is an organic layer of variable thickness, ranging from 0.5 to 12.8 </w:t>
      </w:r>
      <w:proofErr w:type="spellStart"/>
      <w:r w:rsidRPr="0061454A">
        <w:rPr>
          <w:rFonts w:ascii="Times New Roman" w:hAnsi="Times New Roman" w:cs="Times New Roman"/>
        </w:rPr>
        <w:t>μm</w:t>
      </w:r>
      <w:proofErr w:type="spellEnd"/>
      <w:r w:rsidRPr="0061454A">
        <w:rPr>
          <w:rFonts w:ascii="Times New Roman" w:hAnsi="Times New Roman" w:cs="Times New Roman"/>
        </w:rPr>
        <w:t>, and is composed of hydroxyapatite crystals, polysaccharides, lipids, and glycoproteins (</w:t>
      </w:r>
      <w:proofErr w:type="spellStart"/>
      <w:r w:rsidRPr="0061454A">
        <w:rPr>
          <w:rFonts w:ascii="Times New Roman" w:hAnsi="Times New Roman" w:cs="Times New Roman"/>
        </w:rPr>
        <w:t>Whittow</w:t>
      </w:r>
      <w:proofErr w:type="spellEnd"/>
      <w:r w:rsidRPr="0061454A">
        <w:rPr>
          <w:rFonts w:ascii="Times New Roman" w:hAnsi="Times New Roman" w:cs="Times New Roman"/>
        </w:rPr>
        <w:t>, 2000; Fernandez et al., 2001).</w:t>
      </w:r>
      <w:r w:rsidR="0061454A">
        <w:rPr>
          <w:rFonts w:ascii="Times New Roman" w:hAnsi="Times New Roman" w:cs="Times New Roman"/>
        </w:rPr>
        <w:t xml:space="preserve"> </w:t>
      </w:r>
      <w:r w:rsidRPr="0061454A">
        <w:rPr>
          <w:rFonts w:ascii="Times New Roman" w:hAnsi="Times New Roman" w:cs="Times New Roman"/>
        </w:rPr>
        <w:t>In ducks, the cuticle is generally thicker and denser than that of chickens. This dense cuticle effectively seals the shell pores, reducing water vapor conductance and limiting microbial penetration. While such characteristics are advantageous under natural incubation conditions, they can pose significant challenges during artificial incubation. The restricted pore openings reduce oxygen availability to the embryo and impede the escape of carbon dioxide and metabolic water vapor, particularly during the later stages of incubation.</w:t>
      </w:r>
    </w:p>
    <w:p w14:paraId="66D6E118" w14:textId="0588ECBE" w:rsidR="00D231BD" w:rsidRPr="0061454A" w:rsidRDefault="007F555F" w:rsidP="00B02DEB">
      <w:pPr>
        <w:ind w:firstLine="720"/>
        <w:jc w:val="both"/>
        <w:rPr>
          <w:rFonts w:ascii="Times New Roman" w:hAnsi="Times New Roman" w:cs="Times New Roman"/>
        </w:rPr>
      </w:pPr>
      <w:r w:rsidRPr="0061454A">
        <w:rPr>
          <w:rFonts w:ascii="Times New Roman" w:hAnsi="Times New Roman" w:cs="Times New Roman"/>
        </w:rPr>
        <w:t xml:space="preserve">Under natural incubation, waterfowl hens engage in behaviours that modify the eggshell surface. Ducks regularly turn their eggs using their webbed feet, causing mechanical abrasion that gradually thins the cuticle. Additionally, surface bacteria such as Bacillus licheniformis contribute to cuticle degradation. These natural processes enhance gas exchange and promote optimal embryonic development. In artificial incubation systems, however, such abrasion and microbial action are absent, allowing the cuticle to remain intact throughout incubation and act as a barrier to gaseous exchange. This fundamental difference between </w:t>
      </w:r>
      <w:r w:rsidRPr="0061454A">
        <w:rPr>
          <w:rFonts w:ascii="Times New Roman" w:hAnsi="Times New Roman" w:cs="Times New Roman"/>
        </w:rPr>
        <w:lastRenderedPageBreak/>
        <w:t>natural and artificial incubation highlights the importance of considering eggshell cuticle modification as a potential strategy for improving hatchability in duck eggs.</w:t>
      </w:r>
    </w:p>
    <w:p w14:paraId="6000CAFC" w14:textId="76281377"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3. Microbial Contamination of Duck Eggs</w:t>
      </w:r>
    </w:p>
    <w:p w14:paraId="24060980" w14:textId="30D1D071" w:rsidR="007F555F" w:rsidRPr="0061454A" w:rsidRDefault="007F555F" w:rsidP="00EF3871">
      <w:pPr>
        <w:ind w:firstLine="720"/>
        <w:jc w:val="both"/>
        <w:rPr>
          <w:rFonts w:ascii="Times New Roman" w:hAnsi="Times New Roman" w:cs="Times New Roman"/>
        </w:rPr>
      </w:pPr>
      <w:r w:rsidRPr="0061454A">
        <w:rPr>
          <w:rFonts w:ascii="Times New Roman" w:hAnsi="Times New Roman" w:cs="Times New Roman"/>
        </w:rPr>
        <w:t xml:space="preserve">Microbial contamination of hatching eggs is a major cause of embryonic mortality, infected eggs, and reduced hatchability. Duck eggs are particularly susceptible to contamination due to the watery nature of duck droppings and the rearing systems commonly employed. Semi-intensive and extensive systems increase contact between eggs and </w:t>
      </w:r>
      <w:proofErr w:type="spellStart"/>
      <w:r w:rsidRPr="0061454A">
        <w:rPr>
          <w:rFonts w:ascii="Times New Roman" w:hAnsi="Times New Roman" w:cs="Times New Roman"/>
        </w:rPr>
        <w:t>fecal</w:t>
      </w:r>
      <w:proofErr w:type="spellEnd"/>
      <w:r w:rsidRPr="0061454A">
        <w:rPr>
          <w:rFonts w:ascii="Times New Roman" w:hAnsi="Times New Roman" w:cs="Times New Roman"/>
        </w:rPr>
        <w:t xml:space="preserve"> material, mud, and standing water, resulting in higher microbial loads on the eggshell surface.</w:t>
      </w:r>
      <w:r w:rsidR="00EF3871">
        <w:rPr>
          <w:rFonts w:ascii="Times New Roman" w:hAnsi="Times New Roman" w:cs="Times New Roman"/>
        </w:rPr>
        <w:t xml:space="preserve"> </w:t>
      </w:r>
      <w:r w:rsidRPr="0061454A">
        <w:rPr>
          <w:rFonts w:ascii="Times New Roman" w:hAnsi="Times New Roman" w:cs="Times New Roman"/>
        </w:rPr>
        <w:t xml:space="preserve">Elizabeth et al. (1972) reported that coliform organisms were the principal contaminants of rotten eggs in commercial duck hatcheries. Micrococci were identified as the dominant contaminants in chicken hatchery “clears,” while Pseudomonas, </w:t>
      </w:r>
      <w:r w:rsidR="005B4719" w:rsidRPr="0061454A">
        <w:rPr>
          <w:rFonts w:ascii="Times New Roman" w:hAnsi="Times New Roman" w:cs="Times New Roman"/>
        </w:rPr>
        <w:t>Acinetobacter</w:t>
      </w:r>
      <w:r w:rsidRPr="0061454A">
        <w:rPr>
          <w:rFonts w:ascii="Times New Roman" w:hAnsi="Times New Roman" w:cs="Times New Roman"/>
        </w:rPr>
        <w:t>, and Bacillus species were also isolated from waterfowl eggs. Seviour et al. (1972) further demonstrated that coliform organisms recovered from waterfowl eggs formed a well-defined capsule when grown on nutrient agar, suggesting enhanced survivability and pathogenic potential.</w:t>
      </w:r>
      <w:r w:rsidR="00EF3871">
        <w:rPr>
          <w:rFonts w:ascii="Times New Roman" w:hAnsi="Times New Roman" w:cs="Times New Roman"/>
        </w:rPr>
        <w:t xml:space="preserve"> </w:t>
      </w:r>
      <w:r w:rsidRPr="0061454A">
        <w:rPr>
          <w:rFonts w:ascii="Times New Roman" w:hAnsi="Times New Roman" w:cs="Times New Roman"/>
        </w:rPr>
        <w:t>Microbial contamination may occur either externally, through penetration of the eggshell pores, or internally, via trans-ovarian transmission. External contamination is of greater concern in duck eggs due to the higher prevalence of shell contamination. If microorganisms penetrate the shell, they can proliferate within the egg contents, leading to embryo death, infected eggs, or explosion of rotten eggs during incubation. Given these risks, reducing eggshell microbial load through washing and sanitation has become a critical focus in duck hatchery management.</w:t>
      </w:r>
      <w:r w:rsidR="00D0247C" w:rsidRPr="00D0247C">
        <w:t xml:space="preserve"> </w:t>
      </w:r>
      <w:r w:rsidR="00D0247C" w:rsidRPr="00D0247C">
        <w:rPr>
          <w:rFonts w:ascii="Times New Roman" w:hAnsi="Times New Roman" w:cs="Times New Roman"/>
        </w:rPr>
        <w:t>Quantitative evidence linking microbial load to hatchability has recently been reported by Anee et al. (2024), who observed that eggs with higher aerobic plate counts on the shell surface exhibited significantly lower hatchability and reduced hatch weight in indigenous ducks. Their findings indicate that bacterial contamination not only affects embryo survival but also compromises duckling quality at hatch. This supports earlier observations that microbial penetration of duck eggshells contributes to embryonic mortality and emphasizes the need for effective sanitation immediately after egg collection.</w:t>
      </w:r>
    </w:p>
    <w:p w14:paraId="16A73A3C" w14:textId="77777777" w:rsidR="007F555F" w:rsidRPr="0061454A" w:rsidRDefault="007F555F" w:rsidP="007F555F">
      <w:pPr>
        <w:rPr>
          <w:rFonts w:ascii="Times New Roman" w:hAnsi="Times New Roman" w:cs="Times New Roman"/>
          <w:b/>
          <w:bCs/>
        </w:rPr>
      </w:pPr>
      <w:r w:rsidRPr="001E751E">
        <w:rPr>
          <w:rFonts w:ascii="Times New Roman" w:hAnsi="Times New Roman" w:cs="Times New Roman"/>
          <w:b/>
          <w:bCs/>
        </w:rPr>
        <w:t>4.</w:t>
      </w:r>
      <w:r w:rsidRPr="0061454A">
        <w:rPr>
          <w:rFonts w:ascii="Times New Roman" w:hAnsi="Times New Roman" w:cs="Times New Roman"/>
          <w:b/>
          <w:bCs/>
        </w:rPr>
        <w:t xml:space="preserve"> Egg Washing and Sanitation Methods</w:t>
      </w:r>
    </w:p>
    <w:p w14:paraId="320F0711" w14:textId="23F1614C"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4.1 Formaldehyde Fumigation</w:t>
      </w:r>
    </w:p>
    <w:p w14:paraId="3987DE5B" w14:textId="55E618ED"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Formaldehyde fumigation has long been the standard method for sanitizing hatching eggs due to its effectiveness in reducing a broad spectrum of microorganisms. Numerous studies have demonstrated its ability to significantly lower bacterial counts on eggshell surfaces and improve hatchability. However, formaldehyde has two major limitations: it is highly irritating and hazardous to human health, and it lacks long-term residual activity. Due to increasing concerns about occupational safety and environmental exposure, alternative sanitizing agents have been investigated for use in hatcheries.</w:t>
      </w:r>
    </w:p>
    <w:p w14:paraId="7E39E9B0" w14:textId="77571BC7"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4.2 Chemical Sanitizers as Alternatives</w:t>
      </w:r>
    </w:p>
    <w:p w14:paraId="55E08480" w14:textId="639EB60D"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 xml:space="preserve">Potential alternatives to formaldehyde include phenolic compounds, hypochlorite solutions, quaternary ammonium compounds, chlorine dioxide, glutaraldehyde, electrolyzed oxidizing water, and antibiotic solutions. While the antimicrobial efficacy of these compounds </w:t>
      </w:r>
      <w:r w:rsidRPr="0061454A">
        <w:rPr>
          <w:rFonts w:ascii="Times New Roman" w:hAnsi="Times New Roman" w:cs="Times New Roman"/>
        </w:rPr>
        <w:lastRenderedPageBreak/>
        <w:t>is well established, their effects on embryo survival and hatchability require careful evaluation. Proudfoot et al. (1985) conducted four experiments involving 7,300 hatching chicken eggs to evaluate the effects of glutaraldehyde (</w:t>
      </w:r>
      <w:proofErr w:type="spellStart"/>
      <w:r w:rsidRPr="0061454A">
        <w:rPr>
          <w:rFonts w:ascii="Times New Roman" w:hAnsi="Times New Roman" w:cs="Times New Roman"/>
        </w:rPr>
        <w:t>Ucarsan</w:t>
      </w:r>
      <w:proofErr w:type="spellEnd"/>
      <w:r w:rsidRPr="0061454A">
        <w:rPr>
          <w:rFonts w:ascii="Times New Roman" w:hAnsi="Times New Roman" w:cs="Times New Roman"/>
        </w:rPr>
        <w:t xml:space="preserve">) immersion. Eggs dipped in a solution containing </w:t>
      </w:r>
      <w:r w:rsidR="00EF3871" w:rsidRPr="0061454A">
        <w:rPr>
          <w:rFonts w:ascii="Times New Roman" w:hAnsi="Times New Roman" w:cs="Times New Roman"/>
        </w:rPr>
        <w:t>one-part</w:t>
      </w:r>
      <w:r w:rsidRPr="0061454A">
        <w:rPr>
          <w:rFonts w:ascii="Times New Roman" w:hAnsi="Times New Roman" w:cs="Times New Roman"/>
        </w:rPr>
        <w:t xml:space="preserve"> </w:t>
      </w:r>
      <w:proofErr w:type="spellStart"/>
      <w:r w:rsidRPr="0061454A">
        <w:rPr>
          <w:rFonts w:ascii="Times New Roman" w:hAnsi="Times New Roman" w:cs="Times New Roman"/>
        </w:rPr>
        <w:t>Ucarsan</w:t>
      </w:r>
      <w:proofErr w:type="spellEnd"/>
      <w:r w:rsidRPr="0061454A">
        <w:rPr>
          <w:rFonts w:ascii="Times New Roman" w:hAnsi="Times New Roman" w:cs="Times New Roman"/>
        </w:rPr>
        <w:t xml:space="preserve"> to 128 parts distilled water showed no adverse effects on hatchability, despite significant genotypic differences. </w:t>
      </w:r>
      <w:r w:rsidR="000468FD" w:rsidRPr="000468FD">
        <w:rPr>
          <w:rFonts w:ascii="Times New Roman" w:hAnsi="Times New Roman" w:cs="Times New Roman"/>
        </w:rPr>
        <w:t>Although Proudfoot et al. (1985) conducted their experiments on chicken hatching eggs, their findings are relevant to duck egg sanitation because they demonstrate that glutaraldehyde immersion can significantly reduce microbial load without impairing embryo viability in avian eggs. This supports the potential safety of glutaraldehyde-based sanitizers for duck eggs, provided that species-specific shell characteristics and cuticle thickness are considered.</w:t>
      </w:r>
    </w:p>
    <w:p w14:paraId="063FF467" w14:textId="2051C355" w:rsidR="007F555F" w:rsidRDefault="007F555F" w:rsidP="005D7C9F">
      <w:pPr>
        <w:ind w:firstLine="720"/>
        <w:jc w:val="both"/>
        <w:rPr>
          <w:rFonts w:ascii="Times New Roman" w:hAnsi="Times New Roman" w:cs="Times New Roman"/>
        </w:rPr>
      </w:pPr>
      <w:r w:rsidRPr="0061454A">
        <w:rPr>
          <w:rFonts w:ascii="Times New Roman" w:hAnsi="Times New Roman" w:cs="Times New Roman"/>
        </w:rPr>
        <w:t xml:space="preserve">Sarpong and Reinhart (1985) compared water spraying with </w:t>
      </w:r>
      <w:proofErr w:type="spellStart"/>
      <w:r w:rsidRPr="0061454A">
        <w:rPr>
          <w:rFonts w:ascii="Times New Roman" w:hAnsi="Times New Roman" w:cs="Times New Roman"/>
        </w:rPr>
        <w:t>Germex</w:t>
      </w:r>
      <w:proofErr w:type="spellEnd"/>
      <w:r w:rsidRPr="0061454A">
        <w:rPr>
          <w:rFonts w:ascii="Times New Roman" w:hAnsi="Times New Roman" w:cs="Times New Roman"/>
        </w:rPr>
        <w:t xml:space="preserve"> (a quaternary ammonium compound) spraying on incubated White Pekin duck eggs. Although spraying significantly improved hatchability compared with non-sprayed eggs, </w:t>
      </w:r>
      <w:proofErr w:type="spellStart"/>
      <w:r w:rsidRPr="0061454A">
        <w:rPr>
          <w:rFonts w:ascii="Times New Roman" w:hAnsi="Times New Roman" w:cs="Times New Roman"/>
        </w:rPr>
        <w:t>Germex</w:t>
      </w:r>
      <w:proofErr w:type="spellEnd"/>
      <w:r w:rsidRPr="0061454A">
        <w:rPr>
          <w:rFonts w:ascii="Times New Roman" w:hAnsi="Times New Roman" w:cs="Times New Roman"/>
        </w:rPr>
        <w:t xml:space="preserve"> did not offer additional benefits over water spraying alone, and microbial contamination levels were similar between the treatments. Chlorine dioxide foam has been proposed as a safer alternative to formaldehyde fumigation. Patterson et al. (1990) demonstrated that both chlorine dioxide foam and formaldehyde fumigation significantly reduced bacterial contamination on hatching eggs without adversely affecting hatchability. However, prolonged exposure or high concentrations of chlorine dioxide (&gt;100 ppm) were found to reduce hatchability, emphasizing the importance of correct application. Electrolyzed oxidizing (EO) water has also shown promise as an egg sanitizer. </w:t>
      </w:r>
      <w:proofErr w:type="spellStart"/>
      <w:r w:rsidRPr="0061454A">
        <w:rPr>
          <w:rFonts w:ascii="Times New Roman" w:hAnsi="Times New Roman" w:cs="Times New Roman"/>
        </w:rPr>
        <w:t>Frasenko</w:t>
      </w:r>
      <w:proofErr w:type="spellEnd"/>
      <w:r w:rsidRPr="0061454A">
        <w:rPr>
          <w:rFonts w:ascii="Times New Roman" w:hAnsi="Times New Roman" w:cs="Times New Roman"/>
        </w:rPr>
        <w:t xml:space="preserve"> et al. (2009) reported that spraying hatching eggs with EO water significantly reduced eggshell microbial load, improved hatchability, enhanced chick quality, and reduced early broiler mortality.</w:t>
      </w:r>
    </w:p>
    <w:p w14:paraId="1CC58F35" w14:textId="5FD6F24A" w:rsidR="003F3C87" w:rsidRPr="0061454A" w:rsidRDefault="003F3C87" w:rsidP="003F3C87">
      <w:pPr>
        <w:ind w:firstLine="720"/>
        <w:jc w:val="both"/>
        <w:rPr>
          <w:rFonts w:ascii="Times New Roman" w:hAnsi="Times New Roman" w:cs="Times New Roman"/>
        </w:rPr>
      </w:pPr>
      <w:r>
        <w:rPr>
          <w:rFonts w:ascii="Times New Roman" w:hAnsi="Times New Roman" w:cs="Times New Roman"/>
        </w:rPr>
        <w:t>I</w:t>
      </w:r>
      <w:r w:rsidRPr="003F3C87">
        <w:rPr>
          <w:rFonts w:ascii="Times New Roman" w:hAnsi="Times New Roman" w:cs="Times New Roman"/>
        </w:rPr>
        <w:t>n response to increasing concerns regarding formaldehyde toxicity, recent research has focused on alternative sanitation strategies combining chemical and physical treatments. Cantu et al. (2019) demonstrated that a combination of hydrogen peroxide spraying followed by ultraviolet (UV) light exposure significantly reduced eggshell microbial load in duck hatching eggs while simultaneously improving hatchability. This dual approach was found to be more effective than either method alone, suggesting a synergistic antimicrobial effect without adverse impacts on embryo viability.</w:t>
      </w:r>
      <w:r>
        <w:rPr>
          <w:rFonts w:ascii="Times New Roman" w:hAnsi="Times New Roman" w:cs="Times New Roman"/>
        </w:rPr>
        <w:t xml:space="preserve"> </w:t>
      </w:r>
      <w:r w:rsidRPr="003F3C87">
        <w:rPr>
          <w:rFonts w:ascii="Times New Roman" w:hAnsi="Times New Roman" w:cs="Times New Roman"/>
        </w:rPr>
        <w:t>Oliveira et al. (2024) further reviewed emerging alternatives to formaldehyde, including hydrogen peroxide, ozone, UV irradiation, organic acids, and electrolyzed water. The authors concluded that hydrogen peroxide-based sanitizers are among the most promising options for waterfowl eggs due to their broad antimicrobial spectrum, rapid decomposition into non-toxic by-products, and minimal penetration into the egg contents when properly applied</w:t>
      </w:r>
      <w:r w:rsidR="001C0CE5">
        <w:rPr>
          <w:rFonts w:ascii="Times New Roman" w:hAnsi="Times New Roman" w:cs="Times New Roman"/>
        </w:rPr>
        <w:t>.</w:t>
      </w:r>
    </w:p>
    <w:p w14:paraId="4C161924" w14:textId="7BBF5DC1"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5. Cuticle Removal and Eggshell Permeability</w:t>
      </w:r>
    </w:p>
    <w:p w14:paraId="55B0EE1D" w14:textId="505C76E2"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 xml:space="preserve">Egg washing, particularly with sodium hypochlorite solutions, has been shown to remove or thin the eggshell cuticle. Peebles et al. (1987) demonstrated that washing broiler hatching eggs in 2,500 ppm sodium hypochlorite at 40°C for five minutes effectively removed the shell cuticle. Deeming (1987) further reported that cuticle removal increased water vapor conductance and embryo survival in domestic duck eggs, turkey eggs, and goose eggs, while </w:t>
      </w:r>
      <w:r w:rsidRPr="0061454A">
        <w:rPr>
          <w:rFonts w:ascii="Times New Roman" w:hAnsi="Times New Roman" w:cs="Times New Roman"/>
        </w:rPr>
        <w:lastRenderedPageBreak/>
        <w:t>chicken eggs were less affected. Cherry and Morris (2008) observed that removing the waxy cuticle from Pekin duck eggs using hypochlorite solutions increased egg weight loss during incubation from approximately 10% in unwashed eggs to over 11.2% in washed eggs by the 24th day of incubation. This increased water loss was associated with improved gas exchange and embryo development. However, excessive cuticle removal can increase susceptibility to microbial penetration and excessive dehydration, underscoring the need for controlled washing protocols.</w:t>
      </w:r>
      <w:r w:rsidR="001C0CE5" w:rsidRPr="001C0CE5">
        <w:t xml:space="preserve"> </w:t>
      </w:r>
      <w:r w:rsidR="001C0CE5" w:rsidRPr="001C0CE5">
        <w:rPr>
          <w:rFonts w:ascii="Times New Roman" w:hAnsi="Times New Roman" w:cs="Times New Roman"/>
        </w:rPr>
        <w:t>While cuticle modification improves gas exchange, recent studies caution that excessive removal may predispose eggs to microbial invasion. Oliveira et al. (2024) emphasized that optimal sanitation should balance microbial reduction with preservation of cuticle integrity. The authors noted that mild chemical treatments or short-duration spraying are preferable to prolonged immersion, particularly for duck eggs with naturally dense cuticles.</w:t>
      </w:r>
    </w:p>
    <w:p w14:paraId="760E4C10" w14:textId="0CEB85E4"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6. Egg Weight Loss During Incubation</w:t>
      </w:r>
    </w:p>
    <w:p w14:paraId="1737AC60" w14:textId="4A92BC41" w:rsidR="007F555F" w:rsidRPr="0061454A" w:rsidRDefault="007F555F" w:rsidP="00EF3871">
      <w:pPr>
        <w:ind w:firstLine="720"/>
        <w:jc w:val="both"/>
        <w:rPr>
          <w:rFonts w:ascii="Times New Roman" w:hAnsi="Times New Roman" w:cs="Times New Roman"/>
        </w:rPr>
      </w:pPr>
      <w:r w:rsidRPr="0061454A">
        <w:rPr>
          <w:rFonts w:ascii="Times New Roman" w:hAnsi="Times New Roman" w:cs="Times New Roman"/>
        </w:rPr>
        <w:t>Egg weight loss during incubation is a critical parameter reflecting shell conductance and water vapor exchange. Optimal egg weight loss is essential for proper air cell development, successful internal pipping, and hatching.</w:t>
      </w:r>
      <w:r w:rsidR="00D27177" w:rsidRPr="00D27177">
        <w:t xml:space="preserve"> </w:t>
      </w:r>
      <w:r w:rsidR="00D27177" w:rsidRPr="00D27177">
        <w:rPr>
          <w:rFonts w:ascii="Times New Roman" w:hAnsi="Times New Roman" w:cs="Times New Roman"/>
        </w:rPr>
        <w:t>Although Christine and Laughlin (1976) examined egg weight loss in chicken eggs during storage and incubation, their findings provide a foundational understanding of the relationship between water loss and embryonic development in avian species. These principles are particularly relevant to duck eggs, which require greater moisture loss due to thicker shells and denser cuticles.</w:t>
      </w:r>
      <w:r w:rsidRPr="0061454A">
        <w:rPr>
          <w:rFonts w:ascii="Times New Roman" w:hAnsi="Times New Roman" w:cs="Times New Roman"/>
        </w:rPr>
        <w:t xml:space="preserve"> In duck eggs, Sarpong and Reinhart (1985) observed egg weight losses ranging from 9.5 to 11.3% in non-sprayed eggs and 10.5 to 13.3% in sprayed eggs by the 25th day of incubation. Izumi et al. (1999) reported that approximately 13% loss in initial egg weight resulted in improved hatchability and duckling </w:t>
      </w:r>
      <w:proofErr w:type="spellStart"/>
      <w:r w:rsidRPr="0061454A">
        <w:rPr>
          <w:rFonts w:ascii="Times New Roman" w:hAnsi="Times New Roman" w:cs="Times New Roman"/>
        </w:rPr>
        <w:t>livability</w:t>
      </w:r>
      <w:proofErr w:type="spellEnd"/>
      <w:r w:rsidRPr="0061454A">
        <w:rPr>
          <w:rFonts w:ascii="Times New Roman" w:hAnsi="Times New Roman" w:cs="Times New Roman"/>
        </w:rPr>
        <w:t xml:space="preserve"> in </w:t>
      </w:r>
      <w:proofErr w:type="spellStart"/>
      <w:r w:rsidRPr="0061454A">
        <w:rPr>
          <w:rFonts w:ascii="Times New Roman" w:hAnsi="Times New Roman" w:cs="Times New Roman"/>
        </w:rPr>
        <w:t>Aigamo</w:t>
      </w:r>
      <w:proofErr w:type="spellEnd"/>
      <w:r w:rsidRPr="0061454A">
        <w:rPr>
          <w:rFonts w:ascii="Times New Roman" w:hAnsi="Times New Roman" w:cs="Times New Roman"/>
        </w:rPr>
        <w:t xml:space="preserve"> ducks. Hatched eggs lost more weight than eggs with embryonic mortality, indicating that adequate water loss is closely associated with embryo survival. Dynamic humidity control has been shown to optimize water loss and improve hatchability in goose and duck eggs (Moshe &amp; Amos, 1991; El-Hanoun &amp; Mossad, 2008).</w:t>
      </w:r>
      <w:r w:rsidR="001C0CE5" w:rsidRPr="001C0CE5">
        <w:t xml:space="preserve"> </w:t>
      </w:r>
      <w:r w:rsidR="001C0CE5" w:rsidRPr="001C0CE5">
        <w:rPr>
          <w:rFonts w:ascii="Times New Roman" w:hAnsi="Times New Roman" w:cs="Times New Roman"/>
        </w:rPr>
        <w:t>Supporting these observations, Anee et al. (2024) reported that egg weight was positively correlated with hatch weight but negatively associated with eggshell bacterial load. Eggs that maintained appropriate water loss during incubation produced heavier and more viable ducklings, highlighting the interactive effects of shell conductance, sanitation, and embryo development.</w:t>
      </w:r>
    </w:p>
    <w:p w14:paraId="2487FA1B" w14:textId="2F5AF009"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7. Fertility and Hatchability of Duck Eggs</w:t>
      </w:r>
    </w:p>
    <w:p w14:paraId="625B6960" w14:textId="65CEBA87" w:rsidR="005E3F66" w:rsidRDefault="005E3F66" w:rsidP="007F555F">
      <w:pPr>
        <w:rPr>
          <w:rFonts w:ascii="Times New Roman" w:hAnsi="Times New Roman" w:cs="Times New Roman"/>
          <w:b/>
          <w:bCs/>
        </w:rPr>
      </w:pPr>
      <w:r w:rsidRPr="0061454A">
        <w:rPr>
          <w:rFonts w:ascii="Times New Roman" w:hAnsi="Times New Roman" w:cs="Times New Roman"/>
          <w:b/>
          <w:bCs/>
        </w:rPr>
        <w:t xml:space="preserve">7.1 </w:t>
      </w:r>
      <w:r w:rsidR="00C35AA9" w:rsidRPr="0061454A">
        <w:rPr>
          <w:rFonts w:ascii="Times New Roman" w:hAnsi="Times New Roman" w:cs="Times New Roman"/>
          <w:b/>
          <w:bCs/>
        </w:rPr>
        <w:t>Fertility percentage</w:t>
      </w:r>
    </w:p>
    <w:p w14:paraId="7A8F195B" w14:textId="5EF626B0" w:rsidR="00491F38" w:rsidRPr="00491F38" w:rsidRDefault="00491F38" w:rsidP="00491F38">
      <w:pPr>
        <w:ind w:firstLine="720"/>
        <w:jc w:val="both"/>
        <w:rPr>
          <w:rFonts w:ascii="Times New Roman" w:hAnsi="Times New Roman" w:cs="Times New Roman"/>
        </w:rPr>
      </w:pPr>
      <w:r w:rsidRPr="00491F38">
        <w:rPr>
          <w:rFonts w:ascii="Times New Roman" w:hAnsi="Times New Roman" w:cs="Times New Roman"/>
        </w:rPr>
        <w:t xml:space="preserve">Fertility is a prerequisite for successful hatchability; however, it is not directly influenced by egg washing or sanitation practices. In studies evaluating the effects of egg sanitation on duck hatchability, fertility was generally high and did not differ significantly among treatment groups. For instance, Sarpong and Reinhart (1985) reported fertility levels exceeding 96% in White Pekin ducks across sprayed and non-sprayed eggs, indicating that differences in hatchability were attributable to incubation and egg-handling practices rather than reproductive failure. These findings suggest that fertility was not a confounding variable in sanitation studies and that improvements in hatchability following egg washing or spraying </w:t>
      </w:r>
      <w:r w:rsidRPr="00491F38">
        <w:rPr>
          <w:rFonts w:ascii="Times New Roman" w:hAnsi="Times New Roman" w:cs="Times New Roman"/>
        </w:rPr>
        <w:lastRenderedPageBreak/>
        <w:t>were primarily due to reduced microbial contamination and improved eggshell conductance rather than differences in fertilization success.</w:t>
      </w:r>
    </w:p>
    <w:p w14:paraId="347512E6" w14:textId="59F29965" w:rsidR="007F3B7C" w:rsidRPr="007F3B7C" w:rsidRDefault="001B63F0" w:rsidP="007F3B7C">
      <w:pPr>
        <w:jc w:val="both"/>
        <w:rPr>
          <w:rFonts w:ascii="Times New Roman" w:hAnsi="Times New Roman" w:cs="Times New Roman"/>
          <w:b/>
          <w:bCs/>
        </w:rPr>
      </w:pPr>
      <w:r w:rsidRPr="0061454A">
        <w:rPr>
          <w:rFonts w:ascii="Times New Roman" w:hAnsi="Times New Roman" w:cs="Times New Roman"/>
          <w:b/>
          <w:bCs/>
        </w:rPr>
        <w:t xml:space="preserve">7.2 Hatchability percentage: </w:t>
      </w:r>
    </w:p>
    <w:p w14:paraId="0AFDE098" w14:textId="37AAFAEE"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Hatchability is a composite reproductive trait influenced by fertility, eggshell characteristics, incubation environment, and egg-handling practices. In ducks, hatchability under artificial incubation is consistently lower than that of chickens, reflecting fundamental species-specific differences in eggshell thickness, cuticle density, pore structure, and water vapor conductance (Hodgetts, 1991; </w:t>
      </w:r>
      <w:proofErr w:type="spellStart"/>
      <w:r w:rsidRPr="007F3B7C">
        <w:rPr>
          <w:rFonts w:ascii="Times New Roman" w:hAnsi="Times New Roman" w:cs="Times New Roman"/>
        </w:rPr>
        <w:t>Changkang</w:t>
      </w:r>
      <w:proofErr w:type="spellEnd"/>
      <w:r w:rsidRPr="007F3B7C">
        <w:rPr>
          <w:rFonts w:ascii="Times New Roman" w:hAnsi="Times New Roman" w:cs="Times New Roman"/>
        </w:rPr>
        <w:t xml:space="preserve"> et al., 1999). While high fertility is commonly achieved in commercial duck flocks, suboptimal hatchability remains a persistent constraint, indicating that post-fertilization factors—particularly microbial contamination and restricted gaseous exchange—play a dominant role in embryonic losses. Egg washing and sanitation have therefore been explored as targeted interventions to address these limitations.</w:t>
      </w:r>
    </w:p>
    <w:p w14:paraId="6C629EBF" w14:textId="4D651A64" w:rsidR="007F3B7C" w:rsidRPr="001E751E" w:rsidRDefault="007F3B7C" w:rsidP="007F3B7C">
      <w:pPr>
        <w:jc w:val="both"/>
        <w:rPr>
          <w:rFonts w:ascii="Times New Roman" w:hAnsi="Times New Roman" w:cs="Times New Roman"/>
          <w:b/>
          <w:bCs/>
        </w:rPr>
      </w:pPr>
      <w:r w:rsidRPr="001E751E">
        <w:rPr>
          <w:rFonts w:ascii="Times New Roman" w:hAnsi="Times New Roman" w:cs="Times New Roman"/>
          <w:b/>
          <w:bCs/>
        </w:rPr>
        <w:t>7.2.1 The Baseline Problem: Low Hatchability in Duck Eggs</w:t>
      </w:r>
    </w:p>
    <w:p w14:paraId="6D5E2CBA" w14:textId="5BD75AE5"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Under artificial incubation, duck eggs typically achieve hatchability values ranging from 65 to 82%, compared with 81 to 85% in domesticated chickens under comparable conditions (Hodgetts, 1991). </w:t>
      </w:r>
      <w:proofErr w:type="spellStart"/>
      <w:r w:rsidRPr="007F3B7C">
        <w:rPr>
          <w:rFonts w:ascii="Times New Roman" w:hAnsi="Times New Roman" w:cs="Times New Roman"/>
        </w:rPr>
        <w:t>Changkang</w:t>
      </w:r>
      <w:proofErr w:type="spellEnd"/>
      <w:r w:rsidRPr="007F3B7C">
        <w:rPr>
          <w:rFonts w:ascii="Times New Roman" w:hAnsi="Times New Roman" w:cs="Times New Roman"/>
        </w:rPr>
        <w:t xml:space="preserve"> et al. (1999) attributed this disparity to the larger size, thicker shells, and higher pore density of duck eggs, which collectively restrict gas exchange. Additionally, the dense cuticle characteristic of duck eggs limits water vapor loss, particularly during late embryonic development when metabolic oxygen demand increases. Seasonal influences further exacerbate this problem; </w:t>
      </w:r>
      <w:proofErr w:type="spellStart"/>
      <w:r w:rsidRPr="007F3B7C">
        <w:rPr>
          <w:rFonts w:ascii="Times New Roman" w:hAnsi="Times New Roman" w:cs="Times New Roman"/>
        </w:rPr>
        <w:t>Khalequzzaman</w:t>
      </w:r>
      <w:proofErr w:type="spellEnd"/>
      <w:r w:rsidRPr="007F3B7C">
        <w:rPr>
          <w:rFonts w:ascii="Times New Roman" w:hAnsi="Times New Roman" w:cs="Times New Roman"/>
        </w:rPr>
        <w:t xml:space="preserve"> et al. (2006) reported markedly reduced hatchability during periods of high rainfall and humidity in Bangladesh, coinciding with increased microbial contamination and impaired moisture loss. These baseline constraints highlight the need for interventions that simultaneously reduce eggshell microbial load and improve shell conductance.</w:t>
      </w:r>
    </w:p>
    <w:p w14:paraId="3FB018F6" w14:textId="787D6D72" w:rsidR="007F3B7C" w:rsidRPr="001E751E" w:rsidRDefault="007F3B7C" w:rsidP="007F3B7C">
      <w:pPr>
        <w:jc w:val="both"/>
        <w:rPr>
          <w:rFonts w:ascii="Times New Roman" w:hAnsi="Times New Roman" w:cs="Times New Roman"/>
          <w:b/>
          <w:bCs/>
        </w:rPr>
      </w:pPr>
      <w:r w:rsidRPr="001E751E">
        <w:rPr>
          <w:rFonts w:ascii="Times New Roman" w:hAnsi="Times New Roman" w:cs="Times New Roman"/>
          <w:b/>
          <w:bCs/>
        </w:rPr>
        <w:t>7.2.2 Effects of Chemical Sanitation on Hatchability</w:t>
      </w:r>
    </w:p>
    <w:p w14:paraId="61BA68D6" w14:textId="77777777"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Chemical sanitization has been widely evaluated as a means of reducing eggshell microbial contamination and improving hatchability. Formaldehyde fumigation has traditionally been used due to its broad antimicrobial efficacy; however, concerns regarding human health and environmental safety have prompted the evaluation of alternative disinfectants. Proudfoot et al. (1985) reported numerically higher hatchability in chicken eggs immersed in glutaraldehyde solutions, with no adverse effects on embryo survival. Although conducted in chickens, this study suggests that glutaraldehyde-based sanitizers can be safe for avian embryos, supporting their potential application in duck eggs when species-specific shell characteristics are considered.</w:t>
      </w:r>
    </w:p>
    <w:p w14:paraId="41B19E2C" w14:textId="3AD6E9C1"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In ducks, direct evidence supports the positive effects of sanitation on hatchability. Sarpong and Reinhart (1985) demonstrated significantly higher hatchability (P &lt; 0.05) in White Pekin duck eggs that were sprayed during incubation compared with non-sprayed controls. Hatchability ranged from 57.7–77.0% in untreated eggs, whereas sprayed eggs achieved hatchability exceeding 82%. Similarly, Patterson et al. (1990) reported that sanitizing soiled Pekin duck eggs with chlorine dioxide foam improved overall hatchability by more than 10% </w:t>
      </w:r>
      <w:r w:rsidRPr="007F3B7C">
        <w:rPr>
          <w:rFonts w:ascii="Times New Roman" w:hAnsi="Times New Roman" w:cs="Times New Roman"/>
        </w:rPr>
        <w:lastRenderedPageBreak/>
        <w:t>and hatch of fertile eggs by over 6%, without adverse effects on embryo viability. However, excessive exposure to chlorine dioxide (&gt;100 ppm or prolonged dipping) reduced hatchability in chicken eggs, underscoring the importance of precise application. Although this latter finding was derived from chickens, it provides valuable guidance for duck hatcheries by illustrating the narrow margin between effective sanitation and embryotoxicity. More recent sanitation approaches have emphasized safer and residue-free alternatives. Cantu et al. (2019) reported that a combined hydrogen peroxide and ultraviolet (UV) light treatment significantly reduced eggshell microbial load in duck hatching eggs and improved hatchability compared with untreated controls. Oliveira et al. (2024) further concluded that hydrogen peroxide-based sanitizers are among the most promising alternatives for waterfowl eggs, owing to their rapid decomposition into non-toxic by-products and minimal penetration into egg contents when properly applied.</w:t>
      </w:r>
    </w:p>
    <w:p w14:paraId="6E651112" w14:textId="2148B629" w:rsidR="007F3B7C" w:rsidRPr="007F3B7C" w:rsidRDefault="007F3B7C" w:rsidP="007F3B7C">
      <w:pPr>
        <w:jc w:val="both"/>
        <w:rPr>
          <w:rFonts w:ascii="Times New Roman" w:hAnsi="Times New Roman" w:cs="Times New Roman"/>
          <w:b/>
          <w:bCs/>
        </w:rPr>
      </w:pPr>
      <w:r w:rsidRPr="007F3B7C">
        <w:rPr>
          <w:rFonts w:ascii="Times New Roman" w:hAnsi="Times New Roman" w:cs="Times New Roman"/>
          <w:b/>
          <w:bCs/>
        </w:rPr>
        <w:t>7.2.3 Effects of Physical and Water-Based Treatments</w:t>
      </w:r>
    </w:p>
    <w:p w14:paraId="602CC55A" w14:textId="77E346C3"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In addition to chemical sanitation, physical and water-based treatments have consistently demonstrated beneficial effects on hatchability in duck eggs. Sarpong and Reinhart (1985) reported that water spraying alone produced hatchability improvements comparable to those achieved with chemical disinfectants, with no significant differences in microbial contamination between water-sprayed and </w:t>
      </w:r>
      <w:proofErr w:type="spellStart"/>
      <w:r w:rsidRPr="007F3B7C">
        <w:rPr>
          <w:rFonts w:ascii="Times New Roman" w:hAnsi="Times New Roman" w:cs="Times New Roman"/>
        </w:rPr>
        <w:t>Germex</w:t>
      </w:r>
      <w:proofErr w:type="spellEnd"/>
      <w:r w:rsidRPr="007F3B7C">
        <w:rPr>
          <w:rFonts w:ascii="Times New Roman" w:hAnsi="Times New Roman" w:cs="Times New Roman"/>
        </w:rPr>
        <w:t xml:space="preserve">-sprayed eggs. These findings indicate that moisture application itself plays a critical role in enhancing hatchability, likely by improving shell conductance and facilitating microbial dilution at the shell surface. Supporting this hypothesis, Izumi et al. (1999) observed significantly higher hatchability (P &lt; 0.01) in </w:t>
      </w:r>
      <w:proofErr w:type="spellStart"/>
      <w:r w:rsidRPr="007F3B7C">
        <w:rPr>
          <w:rFonts w:ascii="Times New Roman" w:hAnsi="Times New Roman" w:cs="Times New Roman"/>
        </w:rPr>
        <w:t>Aigamo</w:t>
      </w:r>
      <w:proofErr w:type="spellEnd"/>
      <w:r w:rsidRPr="007F3B7C">
        <w:rPr>
          <w:rFonts w:ascii="Times New Roman" w:hAnsi="Times New Roman" w:cs="Times New Roman"/>
        </w:rPr>
        <w:t xml:space="preserve"> duck eggs sprayed or sprinkled with fresh water every other day during incubation. Hatchability of fertile eggs increased from 59.2% in untreated controls to 73.5% and 76.7% in sprayed and sprinkled eggs, respectively. Similar improvements were reported by </w:t>
      </w:r>
      <w:proofErr w:type="spellStart"/>
      <w:r w:rsidRPr="007F3B7C">
        <w:rPr>
          <w:rFonts w:ascii="Times New Roman" w:hAnsi="Times New Roman" w:cs="Times New Roman"/>
        </w:rPr>
        <w:t>Kursun</w:t>
      </w:r>
      <w:proofErr w:type="spellEnd"/>
      <w:r w:rsidRPr="007F3B7C">
        <w:rPr>
          <w:rFonts w:ascii="Times New Roman" w:hAnsi="Times New Roman" w:cs="Times New Roman"/>
        </w:rPr>
        <w:t xml:space="preserve"> et al. (2025), who demonstrated that spraying duck eggs with water or disinfectant solutions reduced embryonic mortality and improved post-hatch growth performance. The authors attributed these effects primarily to improved moisture regulation and reduced microbial load, reinforcing earlier conclusions that physical moisture management is a key determinant of hatchability in ducks.</w:t>
      </w:r>
    </w:p>
    <w:p w14:paraId="689B1E1A" w14:textId="255B8FDA" w:rsidR="007F3B7C" w:rsidRPr="007F3B7C" w:rsidRDefault="007F3B7C" w:rsidP="007F3B7C">
      <w:pPr>
        <w:jc w:val="both"/>
        <w:rPr>
          <w:rFonts w:ascii="Times New Roman" w:hAnsi="Times New Roman" w:cs="Times New Roman"/>
          <w:b/>
          <w:bCs/>
        </w:rPr>
      </w:pPr>
      <w:r w:rsidRPr="007F3B7C">
        <w:rPr>
          <w:rFonts w:ascii="Times New Roman" w:hAnsi="Times New Roman" w:cs="Times New Roman"/>
          <w:b/>
          <w:bCs/>
        </w:rPr>
        <w:t>7.2.4 Effects of Physical Shell Modification and Conductance Enhancement</w:t>
      </w:r>
    </w:p>
    <w:p w14:paraId="4ADBF5AD" w14:textId="549350F0"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Physical modification of eggshell conductance has also been shown to improve hatchability in waterfowl eggs. Deeming (1987) reported that cuticle removal increased water vapor conductance and embryo survival in duck, turkey, and goose eggs, while having minimal effects in chickens. Cherry and Morris (2008) further demonstrated that hypochlorite-treated Pekin duck eggs exhibited increased egg weight loss during incubation, reflecting improved gas exchange and embryo development. Meir and </w:t>
      </w:r>
      <w:proofErr w:type="spellStart"/>
      <w:r w:rsidRPr="007F3B7C">
        <w:rPr>
          <w:rFonts w:ascii="Times New Roman" w:hAnsi="Times New Roman" w:cs="Times New Roman"/>
        </w:rPr>
        <w:t>Ar</w:t>
      </w:r>
      <w:proofErr w:type="spellEnd"/>
      <w:r w:rsidRPr="007F3B7C">
        <w:rPr>
          <w:rFonts w:ascii="Times New Roman" w:hAnsi="Times New Roman" w:cs="Times New Roman"/>
        </w:rPr>
        <w:t xml:space="preserve"> (1996) reported that drilling a small hole into the air cell of goose eggs during mid-incubation significantly increased hatchability without increasing egg contamination. Although conducted in geese, this study is directly relevant to ducks, as both species produce large eggs with thick shells and high resistance to gas exchange. These findings emphasize that enhancing shell conductance—whether through controlled cuticle modification, moisture application, or physical intervention—is central to </w:t>
      </w:r>
      <w:r w:rsidRPr="007F3B7C">
        <w:rPr>
          <w:rFonts w:ascii="Times New Roman" w:hAnsi="Times New Roman" w:cs="Times New Roman"/>
        </w:rPr>
        <w:lastRenderedPageBreak/>
        <w:t>improving hatchability in duck eggs. Natural incubation consistently results in superior hatchability compared with artificial incubation in ducks (Islam et al., 2002; Sharma et al., 2003), further supporting the concept that natural processes such as shell abrasion, moisture transfer, and microbial modulation optimize eggshell conductance. Artificial incubation systems that partially mimic these processes through controlled washing, spraying, or humidity manipulation can therefore substantially improve hatchability outcomes.</w:t>
      </w:r>
    </w:p>
    <w:p w14:paraId="0520E382" w14:textId="32885654"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Collectively, the evidence indicates that low hatchability in duck eggs under artificial incubation is primarily driven by excessive microbial contamination and restricted eggshell conductance rather than fertility limitations. Chemical sanitation, when carefully optimized, effectively reduces microbial load without compromising embryo viability. Equally important, physical and water-based treatments enhance moisture exchange and gas conductance, often producing hatchability improvements comparable to or greater than those achieved with chemical disinfectants. Integrating egg sanitation with controlled moisture application and shell conductance management represents a practical and biologically sound strategy for improving hatchability in duck eggs.</w:t>
      </w:r>
    </w:p>
    <w:p w14:paraId="76448BC2" w14:textId="6A6DD158"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8. Embryonic Mortality</w:t>
      </w:r>
    </w:p>
    <w:p w14:paraId="26717798" w14:textId="40235E13" w:rsidR="007F555F" w:rsidRPr="0061454A" w:rsidRDefault="007F555F" w:rsidP="009658CF">
      <w:pPr>
        <w:ind w:firstLine="720"/>
        <w:jc w:val="both"/>
        <w:rPr>
          <w:rFonts w:ascii="Times New Roman" w:hAnsi="Times New Roman" w:cs="Times New Roman"/>
        </w:rPr>
      </w:pPr>
      <w:r w:rsidRPr="0061454A">
        <w:rPr>
          <w:rFonts w:ascii="Times New Roman" w:hAnsi="Times New Roman" w:cs="Times New Roman"/>
        </w:rPr>
        <w:t>Embryonic mortality in ducks typically follows a bimodal pattern, with peaks during early and late stages of incubation. Early embryonic mortality is often associated with poor egg quality, prolonged storage, microbial contamination, and suboptimal incubation conditions. Narahari et al. (1991) reported increased early embryonic mortality when duck eggs were stored for more than six days.</w:t>
      </w:r>
      <w:r w:rsidR="009658CF">
        <w:rPr>
          <w:rFonts w:ascii="Times New Roman" w:hAnsi="Times New Roman" w:cs="Times New Roman"/>
        </w:rPr>
        <w:t xml:space="preserve"> </w:t>
      </w:r>
      <w:r w:rsidRPr="0061454A">
        <w:rPr>
          <w:rFonts w:ascii="Times New Roman" w:hAnsi="Times New Roman" w:cs="Times New Roman"/>
        </w:rPr>
        <w:t>Late embryonic mortality is closely linked to inadequate water loss and shell conductance. Deeming (1995) demonstrated that late-stage embryo mortality in ostrich eggs was related to water loss and microbial contamination, a pattern similar to that observed in ducks. Egg washing and sanitation have been shown to reduce late embryonic mortality by improving shell conductance and reducing microbial load (Sarpong &amp; Reinhart, 1985).</w:t>
      </w:r>
    </w:p>
    <w:p w14:paraId="7CFD86F2" w14:textId="01B3DB1C"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9. Infected Egg Percentage and Microbial Load</w:t>
      </w:r>
    </w:p>
    <w:p w14:paraId="0DE40545" w14:textId="46146354" w:rsidR="009658CF" w:rsidRPr="0061454A" w:rsidRDefault="007F555F" w:rsidP="009658CF">
      <w:pPr>
        <w:ind w:firstLine="720"/>
        <w:jc w:val="both"/>
        <w:rPr>
          <w:rFonts w:ascii="Times New Roman" w:hAnsi="Times New Roman" w:cs="Times New Roman"/>
        </w:rPr>
      </w:pPr>
      <w:r w:rsidRPr="0061454A">
        <w:rPr>
          <w:rFonts w:ascii="Times New Roman" w:hAnsi="Times New Roman" w:cs="Times New Roman"/>
        </w:rPr>
        <w:t xml:space="preserve">Sanitation practices significantly influence the percentage of infected eggs during incubation. Sarpong and Reinhart (1985) reported infected egg percentages of 7.9% in non-sprayed eggs compared to 2.7% and 2.2% in water-sprayed and </w:t>
      </w:r>
      <w:proofErr w:type="spellStart"/>
      <w:r w:rsidRPr="0061454A">
        <w:rPr>
          <w:rFonts w:ascii="Times New Roman" w:hAnsi="Times New Roman" w:cs="Times New Roman"/>
        </w:rPr>
        <w:t>Germex</w:t>
      </w:r>
      <w:proofErr w:type="spellEnd"/>
      <w:r w:rsidRPr="0061454A">
        <w:rPr>
          <w:rFonts w:ascii="Times New Roman" w:hAnsi="Times New Roman" w:cs="Times New Roman"/>
        </w:rPr>
        <w:t>-sprayed eggs, respectively. Microbiological studies consistently demonstrate lower aerobic plate counts on washed eggs than on unwashed eggs (Jones et al., 2004). Washing with chlorine-based sanitizers effectively reduces shell surface contamination, although internal contamination remains relatively low in both washed and unwashed eggs.</w:t>
      </w:r>
      <w:r w:rsidR="004E1E22" w:rsidRPr="004E1E22">
        <w:t xml:space="preserve"> </w:t>
      </w:r>
      <w:r w:rsidR="004E1E22" w:rsidRPr="004E1E22">
        <w:rPr>
          <w:rFonts w:ascii="Times New Roman" w:hAnsi="Times New Roman" w:cs="Times New Roman"/>
        </w:rPr>
        <w:t xml:space="preserve">Contemporary findings further support the role of sanitation in reducing infected egg percentages. Cantu et al. (2019) reported substantial reductions in eggshell bacterial counts following hydrogen peroxide and UV treatment, which translated into lower early embryonic mortality and fewer contaminated eggs. Likewise, </w:t>
      </w:r>
      <w:proofErr w:type="spellStart"/>
      <w:r w:rsidR="004E1E22" w:rsidRPr="004E1E22">
        <w:rPr>
          <w:rFonts w:ascii="Times New Roman" w:hAnsi="Times New Roman" w:cs="Times New Roman"/>
        </w:rPr>
        <w:t>Subagja</w:t>
      </w:r>
      <w:proofErr w:type="spellEnd"/>
      <w:r w:rsidR="004E1E22" w:rsidRPr="004E1E22">
        <w:rPr>
          <w:rFonts w:ascii="Times New Roman" w:hAnsi="Times New Roman" w:cs="Times New Roman"/>
        </w:rPr>
        <w:t xml:space="preserve"> et al. (2025) observed reduced microbial contamination and improved hatchability when eggs were cleaned prior to incubation, even using simple salt-based solutions.</w:t>
      </w:r>
    </w:p>
    <w:p w14:paraId="07CD5CDA" w14:textId="741A7E9F" w:rsidR="007F555F" w:rsidRPr="0061454A" w:rsidRDefault="007F555F" w:rsidP="007F555F">
      <w:pPr>
        <w:rPr>
          <w:rFonts w:ascii="Times New Roman" w:hAnsi="Times New Roman" w:cs="Times New Roman"/>
          <w:b/>
          <w:bCs/>
        </w:rPr>
      </w:pPr>
      <w:r w:rsidRPr="0061454A">
        <w:rPr>
          <w:rFonts w:ascii="Times New Roman" w:hAnsi="Times New Roman" w:cs="Times New Roman"/>
          <w:b/>
          <w:bCs/>
        </w:rPr>
        <w:lastRenderedPageBreak/>
        <w:t>10. Day-Old Duckling Quality</w:t>
      </w:r>
    </w:p>
    <w:p w14:paraId="66EE7013" w14:textId="2B34448A"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Duckling quality is an important outcome of hatchery management and is influenced by egg sanitation, incubation conditions, and water loss. Duckling weight at hatch typically represents approximately 66–68% of initial egg weight (Izumi et al., 1999). El-Hanoun and Mossad (2008) demonstrated that dipping Pekin duck eggs in liquid paraffin or increasing relative humidity during late incubation significantly improved duckling weight and quality. Similar findings have been reported in other studies, indicating that optimized incubation conditions can enhance post-hatch performance.</w:t>
      </w:r>
      <w:r w:rsidR="00A2184F" w:rsidRPr="00A2184F">
        <w:t xml:space="preserve"> </w:t>
      </w:r>
      <w:r w:rsidR="00A2184F" w:rsidRPr="00A2184F">
        <w:rPr>
          <w:rFonts w:ascii="Times New Roman" w:hAnsi="Times New Roman" w:cs="Times New Roman"/>
        </w:rPr>
        <w:t xml:space="preserve">Recent evidence indicates that egg sanitation has a direct influence on duckling quality at hatch. Anee et al. (2024) reported that ducklings originating from eggs with lower eggshell bacterial load had significantly higher hatch weights and improved early survivability. </w:t>
      </w:r>
      <w:proofErr w:type="spellStart"/>
      <w:r w:rsidR="00A2184F" w:rsidRPr="00A2184F">
        <w:rPr>
          <w:rFonts w:ascii="Times New Roman" w:hAnsi="Times New Roman" w:cs="Times New Roman"/>
        </w:rPr>
        <w:t>Kursun</w:t>
      </w:r>
      <w:proofErr w:type="spellEnd"/>
      <w:r w:rsidR="00A2184F" w:rsidRPr="00A2184F">
        <w:rPr>
          <w:rFonts w:ascii="Times New Roman" w:hAnsi="Times New Roman" w:cs="Times New Roman"/>
        </w:rPr>
        <w:t xml:space="preserve"> et al. (2025) further observed that sanitized eggs produced ducklings with superior post-hatch growth performance, suggesting long-term benefits of improved hatchery hygiene beyond the incubation period.</w:t>
      </w:r>
    </w:p>
    <w:p w14:paraId="2EFDDB63" w14:textId="6F0A7939"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11. Economic Efficiency of Egg Washing and Sanitation</w:t>
      </w:r>
    </w:p>
    <w:p w14:paraId="0257B82C" w14:textId="5457F30C"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From an economic perspective, improved hatchability and duckling quality translate into higher net returns and production efficiency. El-Hanoun and Mossad (2008) reported substantial increases in economic efficiency when eggs were dipped in liquid paraffin on the 14th day of incubation or when relative humidity was increased during late incubation. These findings underscore the importance of integrating egg sanitation with incubation management to maximize economic benefits.</w:t>
      </w:r>
    </w:p>
    <w:p w14:paraId="2E454B33" w14:textId="4D140061"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12. Conclusion</w:t>
      </w:r>
    </w:p>
    <w:p w14:paraId="59B96FDB" w14:textId="2881DAEC" w:rsidR="00C5573A" w:rsidRDefault="00955A7B" w:rsidP="007F555F">
      <w:pPr>
        <w:ind w:firstLine="720"/>
        <w:jc w:val="both"/>
        <w:rPr>
          <w:rFonts w:ascii="Times New Roman" w:hAnsi="Times New Roman" w:cs="Times New Roman"/>
        </w:rPr>
      </w:pPr>
      <w:r w:rsidRPr="00955A7B">
        <w:rPr>
          <w:rFonts w:ascii="Times New Roman" w:hAnsi="Times New Roman" w:cs="Times New Roman"/>
        </w:rPr>
        <w:t>Egg washing and sanitation are essential management interventions for improving the hatchability of duck eggs under artificial incubation. When applied correctly, sanitation consistently reduces eggshell microbial load and, in combination with controlled cuticle modification and precise humidity management, significantly improves eggshell conductance, embryonic survival, and duckling quality. Although excessive washing or improper chemical application can negatively affect hatchability, the weight of evidence clearly indicates that well-defined, species-specific sanitation protocols reliably enhance hatchery performance and economic efficiency in duck production systems. Future research should move beyond efficacy testing and focus on standardizing duck-specific sanitation protocols and integrating them with modern, sensor-based incubation technologies to maximize hatchability under commercial conditions.</w:t>
      </w:r>
    </w:p>
    <w:p w14:paraId="31DC2CAD" w14:textId="77777777" w:rsidR="00C5573A" w:rsidRPr="00005ED1" w:rsidRDefault="00C5573A" w:rsidP="00C5573A">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66AAABE8" w14:textId="77777777" w:rsidR="00C5573A" w:rsidRPr="00005ED1" w:rsidRDefault="00C5573A" w:rsidP="00C5573A">
      <w:pPr>
        <w:pStyle w:val="NoSpacing"/>
        <w:rPr>
          <w:rFonts w:ascii="Arial" w:hAnsi="Arial" w:cs="Arial"/>
          <w:highlight w:val="yellow"/>
        </w:rPr>
      </w:pPr>
    </w:p>
    <w:p w14:paraId="3C91D2ED" w14:textId="77777777" w:rsidR="00C5573A" w:rsidRPr="00005ED1" w:rsidRDefault="00C5573A" w:rsidP="00C5573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6FBC9CE7" w14:textId="77777777" w:rsidR="00C5573A" w:rsidRDefault="00C5573A" w:rsidP="007F555F">
      <w:pPr>
        <w:ind w:firstLine="720"/>
        <w:jc w:val="both"/>
        <w:rPr>
          <w:rFonts w:ascii="Times New Roman" w:hAnsi="Times New Roman" w:cs="Times New Roman"/>
        </w:rPr>
      </w:pPr>
    </w:p>
    <w:p w14:paraId="3496DF93" w14:textId="77777777" w:rsidR="00842BF5" w:rsidRDefault="00842BF5" w:rsidP="009D0894">
      <w:pPr>
        <w:jc w:val="both"/>
        <w:rPr>
          <w:rFonts w:ascii="Times New Roman" w:hAnsi="Times New Roman" w:cs="Times New Roman"/>
          <w:b/>
          <w:bCs/>
        </w:rPr>
      </w:pPr>
    </w:p>
    <w:p w14:paraId="7D15BFE6" w14:textId="77777777" w:rsidR="001E751E" w:rsidRDefault="001E751E" w:rsidP="009D0894">
      <w:pPr>
        <w:jc w:val="both"/>
        <w:rPr>
          <w:rFonts w:ascii="Times New Roman" w:hAnsi="Times New Roman" w:cs="Times New Roman"/>
          <w:b/>
          <w:bCs/>
        </w:rPr>
      </w:pPr>
    </w:p>
    <w:p w14:paraId="2559FBDD" w14:textId="67FEC9F6" w:rsidR="009D0894" w:rsidRDefault="009D0894" w:rsidP="009D0894">
      <w:pPr>
        <w:jc w:val="both"/>
        <w:rPr>
          <w:rFonts w:ascii="Times New Roman" w:hAnsi="Times New Roman" w:cs="Times New Roman"/>
          <w:b/>
          <w:bCs/>
        </w:rPr>
      </w:pPr>
      <w:r w:rsidRPr="009D0894">
        <w:rPr>
          <w:rFonts w:ascii="Times New Roman" w:hAnsi="Times New Roman" w:cs="Times New Roman"/>
          <w:b/>
          <w:bCs/>
        </w:rPr>
        <w:lastRenderedPageBreak/>
        <w:t>References:</w:t>
      </w:r>
    </w:p>
    <w:p w14:paraId="1FEBD338" w14:textId="09A5D9F5"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Anee, F. I., Rahman, M. M., Islam, M. A., &amp; Hossain, M. E. (2024). Correlation among egg weight, hatchability, hatch weight, and eggshell bacterial load in indigenous ducks of Bangladesh. Livestock Research, 2(1), 1–9. https://doi.org/10.25163/livestock.2110188</w:t>
      </w:r>
    </w:p>
    <w:p w14:paraId="2CFB3B45" w14:textId="28FF553D"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Cantu, K., Archer, G. S., Tucker, Z. S., &amp; Coufal, C. D. (2019). Effectiveness of duck hatching egg sanitization with the combination of hydrogen peroxide and ultraviolet light. Journal of Applied Poultry Research, 28(2), 301–306. https://doi.org/10.3382/japr/pfy062</w:t>
      </w:r>
    </w:p>
    <w:p w14:paraId="33672625" w14:textId="2D1CBFD0" w:rsidR="0067356C" w:rsidRPr="003557C3" w:rsidRDefault="0067356C" w:rsidP="003557C3">
      <w:pPr>
        <w:pStyle w:val="ListParagraph"/>
        <w:numPr>
          <w:ilvl w:val="0"/>
          <w:numId w:val="1"/>
        </w:numPr>
        <w:jc w:val="both"/>
        <w:rPr>
          <w:rFonts w:ascii="Times New Roman" w:hAnsi="Times New Roman" w:cs="Times New Roman"/>
        </w:rPr>
      </w:pPr>
      <w:proofErr w:type="spellStart"/>
      <w:r w:rsidRPr="003557C3">
        <w:rPr>
          <w:rFonts w:ascii="Times New Roman" w:hAnsi="Times New Roman" w:cs="Times New Roman"/>
        </w:rPr>
        <w:t>Changkang</w:t>
      </w:r>
      <w:proofErr w:type="spellEnd"/>
      <w:r w:rsidRPr="003557C3">
        <w:rPr>
          <w:rFonts w:ascii="Times New Roman" w:hAnsi="Times New Roman" w:cs="Times New Roman"/>
        </w:rPr>
        <w:t xml:space="preserve">, W., Ang, L., &amp; </w:t>
      </w:r>
      <w:proofErr w:type="spellStart"/>
      <w:r w:rsidRPr="003557C3">
        <w:rPr>
          <w:rFonts w:ascii="Times New Roman" w:hAnsi="Times New Roman" w:cs="Times New Roman"/>
        </w:rPr>
        <w:t>Guangying</w:t>
      </w:r>
      <w:proofErr w:type="spellEnd"/>
      <w:r w:rsidRPr="003557C3">
        <w:rPr>
          <w:rFonts w:ascii="Times New Roman" w:hAnsi="Times New Roman" w:cs="Times New Roman"/>
        </w:rPr>
        <w:t>, W. (1999). Effects of the quantitative characters of hatching eggs on hatchability in Muscovy duck. In 1st World Waterfowl Conference Proceedings (pp. 188–192). Taichung.</w:t>
      </w:r>
    </w:p>
    <w:p w14:paraId="087EA674" w14:textId="35DE6426"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Cherry, P., &amp; Morris, T. R. (2008). Fertility and hatchability. In Domestic duck production: Science and practice (1st ed., p. 237). CABI</w:t>
      </w:r>
      <w:r w:rsidR="00C35BC5" w:rsidRPr="003557C3">
        <w:rPr>
          <w:rFonts w:ascii="Times New Roman" w:hAnsi="Times New Roman" w:cs="Times New Roman"/>
        </w:rPr>
        <w:t xml:space="preserve"> Head Office, Oxfordshire, OX10 8DE, UK. 237p.</w:t>
      </w:r>
    </w:p>
    <w:p w14:paraId="7228B654" w14:textId="6C43B2B3"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Christine, M. M., &amp; Laughlin, K. F. (1976). Storage of hatching eggs: The effect on total incubation period. British Poultry Science, 17, 471–479.</w:t>
      </w:r>
    </w:p>
    <w:p w14:paraId="3577FD5B" w14:textId="2EFE5EBF"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 xml:space="preserve">Cox, N. A., Richardson, L. J., Buhr, R. J., Musgrove, M. T., </w:t>
      </w:r>
      <w:proofErr w:type="spellStart"/>
      <w:r w:rsidRPr="003557C3">
        <w:rPr>
          <w:rFonts w:ascii="Times New Roman" w:hAnsi="Times New Roman" w:cs="Times New Roman"/>
        </w:rPr>
        <w:t>Berrang</w:t>
      </w:r>
      <w:proofErr w:type="spellEnd"/>
      <w:r w:rsidRPr="003557C3">
        <w:rPr>
          <w:rFonts w:ascii="Times New Roman" w:hAnsi="Times New Roman" w:cs="Times New Roman"/>
        </w:rPr>
        <w:t>, M. E., &amp; Bright, W. (2007). Bactericidal effect of several chemicals on hatching eggs incubated with Salmonella serovar Typhimurium. Journal of Applied Poultry Research, 16, 623–627.</w:t>
      </w:r>
    </w:p>
    <w:p w14:paraId="36321A5B" w14:textId="3FB0F4F8"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Deeming, D. C. (1987). Effect of cuticle removal on the water vapor conductance of egg shells of several species of domestic bird. British Poultry Science, 28, 231–237.</w:t>
      </w:r>
    </w:p>
    <w:p w14:paraId="534B98E4" w14:textId="700C3E9E"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Deeming, D. C. (1995). Factors affecting hatchability during commercial incubation of ostrich (Struthio camelus) eggs. British Poultry Science, 36, 51–65.</w:t>
      </w:r>
    </w:p>
    <w:p w14:paraId="11CFF008" w14:textId="346B767F"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El-Hanoun, A. M., &amp; Mossad, N. A. (2008). Hatchability improvement of Peking duck eggs by controlling water evaporation rate from the egg shell. Egyptian Poultry Science, 28, 767–784.</w:t>
      </w:r>
    </w:p>
    <w:p w14:paraId="1085D65A" w14:textId="7F97B056"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Elizabeth, M. S., Felicity, R. S., &amp; Board, R. G. (1972). A microbiological survey of the incubated eggs of chickens and waterfowl. British Poultry Science, 13, 549–556.</w:t>
      </w:r>
    </w:p>
    <w:p w14:paraId="4C1CB960" w14:textId="23DE2559"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Fernandez, M. S., Moya, A., Lopez, L., &amp; Arias, J. L. (2001). Secretion pattern, ultrastructural localization and function of extracellular matrix molecules involved in egg shell formation. Matrix Biology, 19, 793–803.</w:t>
      </w:r>
    </w:p>
    <w:p w14:paraId="7E36BE37" w14:textId="715A00A6"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Frasenko, G. M., O’Dea, C. E. E., &amp; McMullen, M. M. (2009). Spraying hatching eggs with electrolyzed oxidizing water reduces eggshell microbial load without compromising broiler production parameters. Poultry Science, 88, 1121–1127.</w:t>
      </w:r>
    </w:p>
    <w:p w14:paraId="152C4DA0" w14:textId="7777777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 xml:space="preserve">Hodgetts, B. (1991). Current </w:t>
      </w:r>
      <w:proofErr w:type="spellStart"/>
      <w:r w:rsidRPr="003557C3">
        <w:rPr>
          <w:rFonts w:ascii="Times New Roman" w:hAnsi="Times New Roman" w:cs="Times New Roman"/>
        </w:rPr>
        <w:t>hatchabilities</w:t>
      </w:r>
      <w:proofErr w:type="spellEnd"/>
      <w:r w:rsidRPr="003557C3">
        <w:rPr>
          <w:rFonts w:ascii="Times New Roman" w:hAnsi="Times New Roman" w:cs="Times New Roman"/>
        </w:rPr>
        <w:t xml:space="preserve"> in species of domestic importance and the scope for improvement. In S. G. </w:t>
      </w:r>
      <w:proofErr w:type="spellStart"/>
      <w:r w:rsidRPr="003557C3">
        <w:rPr>
          <w:rFonts w:ascii="Times New Roman" w:hAnsi="Times New Roman" w:cs="Times New Roman"/>
        </w:rPr>
        <w:t>Tullet</w:t>
      </w:r>
      <w:proofErr w:type="spellEnd"/>
      <w:r w:rsidRPr="003557C3">
        <w:rPr>
          <w:rFonts w:ascii="Times New Roman" w:hAnsi="Times New Roman" w:cs="Times New Roman"/>
        </w:rPr>
        <w:t xml:space="preserve"> (Ed.), Avian incubation (pp. 139–144). Butterworth-Heinemann.</w:t>
      </w:r>
    </w:p>
    <w:p w14:paraId="5FAAC086" w14:textId="77777777" w:rsidR="0067356C" w:rsidRPr="00B262E3" w:rsidRDefault="0067356C" w:rsidP="0067356C">
      <w:pPr>
        <w:jc w:val="both"/>
        <w:rPr>
          <w:rFonts w:ascii="Times New Roman" w:hAnsi="Times New Roman" w:cs="Times New Roman"/>
        </w:rPr>
      </w:pPr>
    </w:p>
    <w:p w14:paraId="49E22BF5" w14:textId="32E274F2"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Islam, R., Mahanta, J. D., Barua, N., &amp; Zaman, G. (2002). Duck farming in North-Eastern India (Assam). World’s Poultry Science Journal, 58, 567–572.</w:t>
      </w:r>
    </w:p>
    <w:p w14:paraId="69515E18" w14:textId="7FD5EDFC"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lastRenderedPageBreak/>
        <w:t xml:space="preserve">Izumi, T., </w:t>
      </w:r>
      <w:proofErr w:type="spellStart"/>
      <w:r w:rsidRPr="003557C3">
        <w:rPr>
          <w:rFonts w:ascii="Times New Roman" w:hAnsi="Times New Roman" w:cs="Times New Roman"/>
        </w:rPr>
        <w:t>Yonebayashi</w:t>
      </w:r>
      <w:proofErr w:type="spellEnd"/>
      <w:r w:rsidRPr="003557C3">
        <w:rPr>
          <w:rFonts w:ascii="Times New Roman" w:hAnsi="Times New Roman" w:cs="Times New Roman"/>
        </w:rPr>
        <w:t xml:space="preserve">, M., Magae, M., &amp; </w:t>
      </w:r>
      <w:proofErr w:type="spellStart"/>
      <w:r w:rsidRPr="003557C3">
        <w:rPr>
          <w:rFonts w:ascii="Times New Roman" w:hAnsi="Times New Roman" w:cs="Times New Roman"/>
        </w:rPr>
        <w:t>Sakakida</w:t>
      </w:r>
      <w:proofErr w:type="spellEnd"/>
      <w:r w:rsidRPr="003557C3">
        <w:rPr>
          <w:rFonts w:ascii="Times New Roman" w:hAnsi="Times New Roman" w:cs="Times New Roman"/>
        </w:rPr>
        <w:t xml:space="preserve">, S. (1999). Effect of spraying and sprinkling fresh water on </w:t>
      </w:r>
      <w:proofErr w:type="spellStart"/>
      <w:r w:rsidRPr="003557C3">
        <w:rPr>
          <w:rFonts w:ascii="Times New Roman" w:hAnsi="Times New Roman" w:cs="Times New Roman"/>
        </w:rPr>
        <w:t>Aigamo</w:t>
      </w:r>
      <w:proofErr w:type="spellEnd"/>
      <w:r w:rsidRPr="003557C3">
        <w:rPr>
          <w:rFonts w:ascii="Times New Roman" w:hAnsi="Times New Roman" w:cs="Times New Roman"/>
        </w:rPr>
        <w:t xml:space="preserve"> duck (crossbred-wild and domestic ducks) eggs on hatchability and incubational egg weight losses. Japanese Journal of Embryo Transfer, 21, 134–143.</w:t>
      </w:r>
    </w:p>
    <w:p w14:paraId="4AE822BA" w14:textId="1DE83E5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Jones, D. R., Musgrove, M. T., &amp; Northcutt, J. K. (2004). Variations in external and internal microbial populations in shell eggs during extended storage. Journal of Food Protection, 67, 2657–2660.</w:t>
      </w:r>
    </w:p>
    <w:p w14:paraId="140AF133" w14:textId="553F1E44" w:rsidR="0067356C" w:rsidRPr="003557C3" w:rsidRDefault="0067356C" w:rsidP="003557C3">
      <w:pPr>
        <w:pStyle w:val="ListParagraph"/>
        <w:numPr>
          <w:ilvl w:val="0"/>
          <w:numId w:val="1"/>
        </w:numPr>
        <w:jc w:val="both"/>
        <w:rPr>
          <w:rFonts w:ascii="Times New Roman" w:hAnsi="Times New Roman" w:cs="Times New Roman"/>
        </w:rPr>
      </w:pPr>
      <w:proofErr w:type="spellStart"/>
      <w:r w:rsidRPr="003557C3">
        <w:rPr>
          <w:rFonts w:ascii="Times New Roman" w:hAnsi="Times New Roman" w:cs="Times New Roman"/>
        </w:rPr>
        <w:t>Khalequzzaman</w:t>
      </w:r>
      <w:proofErr w:type="spellEnd"/>
      <w:r w:rsidRPr="003557C3">
        <w:rPr>
          <w:rFonts w:ascii="Times New Roman" w:hAnsi="Times New Roman" w:cs="Times New Roman"/>
        </w:rPr>
        <w:t>, M., Mahdi, S. H. A., &amp; Rahman, M. M. (2006). Effect of the traditional parched rice husk incubation techniques on the hatchability of duck eggs. University Journal of Zoology, 25, 37–40.</w:t>
      </w:r>
    </w:p>
    <w:p w14:paraId="15E86A55" w14:textId="5499AD30" w:rsidR="0067356C" w:rsidRPr="003557C3" w:rsidRDefault="0067356C" w:rsidP="003557C3">
      <w:pPr>
        <w:pStyle w:val="ListParagraph"/>
        <w:numPr>
          <w:ilvl w:val="0"/>
          <w:numId w:val="1"/>
        </w:numPr>
        <w:jc w:val="both"/>
        <w:rPr>
          <w:rFonts w:ascii="Times New Roman" w:hAnsi="Times New Roman" w:cs="Times New Roman"/>
        </w:rPr>
      </w:pPr>
      <w:proofErr w:type="spellStart"/>
      <w:r w:rsidRPr="003557C3">
        <w:rPr>
          <w:rFonts w:ascii="Times New Roman" w:hAnsi="Times New Roman" w:cs="Times New Roman"/>
        </w:rPr>
        <w:t>Kursun</w:t>
      </w:r>
      <w:proofErr w:type="spellEnd"/>
      <w:r w:rsidRPr="003557C3">
        <w:rPr>
          <w:rFonts w:ascii="Times New Roman" w:hAnsi="Times New Roman" w:cs="Times New Roman"/>
        </w:rPr>
        <w:t>, K., Abdallah, N., &amp; Baylan, M. (2025). The effect of spraying duck eggs with different solutions during incubation on hatching and post-hatch performance. Brazilian Journal of Poultry Science. https://doi.org/10.1590/1806-9061-2024-2060</w:t>
      </w:r>
    </w:p>
    <w:p w14:paraId="1A117199" w14:textId="0C3752F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 xml:space="preserve">Meir, M., &amp; </w:t>
      </w:r>
      <w:proofErr w:type="spellStart"/>
      <w:r w:rsidRPr="003557C3">
        <w:rPr>
          <w:rFonts w:ascii="Times New Roman" w:hAnsi="Times New Roman" w:cs="Times New Roman"/>
        </w:rPr>
        <w:t>Ar</w:t>
      </w:r>
      <w:proofErr w:type="spellEnd"/>
      <w:r w:rsidRPr="003557C3">
        <w:rPr>
          <w:rFonts w:ascii="Times New Roman" w:hAnsi="Times New Roman" w:cs="Times New Roman"/>
        </w:rPr>
        <w:t>, A. (1996). Artificial increase of eggshell conductance improves hatchability of early laid goose eggs. British Poultry Science, 37, 937–951.</w:t>
      </w:r>
    </w:p>
    <w:p w14:paraId="69D4124C" w14:textId="7FA74813"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Moshe, M., &amp; Amos, A. (1991). Compensation for seasonal changes in eggshell conductance and hatchability of goose eggs by dynamic control of egg water loss. British Poultry Science, 32, 723–732.</w:t>
      </w:r>
    </w:p>
    <w:p w14:paraId="26C2CA8A" w14:textId="39EC14C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Narahari, D., Reddy, P. M., &amp; Rao, P. V. (1991). Effect of egg weight on fertility and hatchability in ducks. Indian Journal of Poultry Science, 26(2), 70–73.</w:t>
      </w:r>
    </w:p>
    <w:p w14:paraId="63A530D4" w14:textId="2593B27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Oliveira, G. S., McManus, C., Vale, I. R. R., &amp; Santos, V. M. D. (2024). Obtaining microbiologically safe hatching eggs from hatcheries: Using essential oils for integrated sanitization strategies in hatching eggs, poultry houses and poultry. Pathogens, 13(3), 260. https://doi.org/10.3390/pathogens13030260</w:t>
      </w:r>
    </w:p>
    <w:p w14:paraId="1B3BD642" w14:textId="3DA7861A"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Patterson, P. H., Ricke, S. C., Sunde, M. L., &amp; Schaefer, D. M. (1990). Hatching eggs sanitized with chlorine dioxide foam: Egg hatchability and bactericidal properties. Avian Diseases, 34, 1–6.</w:t>
      </w:r>
    </w:p>
    <w:p w14:paraId="08AFD28B" w14:textId="55D303B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Peebles, E. D., Brake, J., &amp; Gildersleeve, R. P. (1987). Effects of eggshell cuticle removal and incubation humidity on embryonic development and hatchability of broilers. Poultry Science, 66, 834–840.</w:t>
      </w:r>
    </w:p>
    <w:p w14:paraId="417F8C99" w14:textId="66AECA78"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Proudfoot, F. G., Nash, D. M., &amp; Hulan, H. W. (1985). Effects of glutaraldehyde-surfactant solution on the hatchability of hen’s eggs. Poultry Science, 64, 2400–2402.</w:t>
      </w:r>
    </w:p>
    <w:p w14:paraId="5541AF2F" w14:textId="7777777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Sarpong, S., &amp; Reinhart, B. S. (1985). Effect of spraying White Pekin duck eggs on hatchability. Poultry Science, 64, 221–225.</w:t>
      </w:r>
    </w:p>
    <w:p w14:paraId="53EA839A" w14:textId="77777777" w:rsidR="0067356C" w:rsidRPr="00B262E3" w:rsidRDefault="0067356C" w:rsidP="0067356C">
      <w:pPr>
        <w:jc w:val="both"/>
        <w:rPr>
          <w:rFonts w:ascii="Times New Roman" w:hAnsi="Times New Roman" w:cs="Times New Roman"/>
        </w:rPr>
      </w:pPr>
    </w:p>
    <w:p w14:paraId="0FF2FC8C" w14:textId="7D7FA0B5"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Seviour, E. M., Sykes, F. R., &amp; Board, R. G. (1972). A microbiological survey of the incubated eggs of chicken and waterfowl. British Poultry Science, 13, 549–556.</w:t>
      </w:r>
    </w:p>
    <w:p w14:paraId="6542984C" w14:textId="3452156B"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Sharma, S. S., Zaman, G., Goswami, R. N., &amp; Mahanta, J. D. (2003). Certain performance traits of Nageswari ducks of Assam under range condition. Indian Journal of Animal Science, 73, 831–832.</w:t>
      </w:r>
    </w:p>
    <w:p w14:paraId="2460D611" w14:textId="023B114E" w:rsidR="0067356C" w:rsidRPr="003557C3" w:rsidRDefault="0067356C" w:rsidP="003557C3">
      <w:pPr>
        <w:pStyle w:val="ListParagraph"/>
        <w:numPr>
          <w:ilvl w:val="0"/>
          <w:numId w:val="1"/>
        </w:numPr>
        <w:jc w:val="both"/>
        <w:rPr>
          <w:rFonts w:ascii="Times New Roman" w:hAnsi="Times New Roman" w:cs="Times New Roman"/>
        </w:rPr>
      </w:pPr>
      <w:proofErr w:type="spellStart"/>
      <w:r w:rsidRPr="003557C3">
        <w:rPr>
          <w:rFonts w:ascii="Times New Roman" w:hAnsi="Times New Roman" w:cs="Times New Roman"/>
        </w:rPr>
        <w:lastRenderedPageBreak/>
        <w:t>Subagja</w:t>
      </w:r>
      <w:proofErr w:type="spellEnd"/>
      <w:r w:rsidRPr="003557C3">
        <w:rPr>
          <w:rFonts w:ascii="Times New Roman" w:hAnsi="Times New Roman" w:cs="Times New Roman"/>
        </w:rPr>
        <w:t xml:space="preserve">, H., Nadia, Z. A., &amp; Zubaidah, S. (2025). Effect of hygiene on hatching performance of duck eggs (Anas platyrhynchos </w:t>
      </w:r>
      <w:proofErr w:type="spellStart"/>
      <w:r w:rsidRPr="003557C3">
        <w:rPr>
          <w:rFonts w:ascii="Times New Roman" w:hAnsi="Times New Roman" w:cs="Times New Roman"/>
        </w:rPr>
        <w:t>domesticus</w:t>
      </w:r>
      <w:proofErr w:type="spellEnd"/>
      <w:r w:rsidRPr="003557C3">
        <w:rPr>
          <w:rFonts w:ascii="Times New Roman" w:hAnsi="Times New Roman" w:cs="Times New Roman"/>
        </w:rPr>
        <w:t>). Advances in Animal and Veterinary Sciences, 13(5), 1060–1065.</w:t>
      </w:r>
    </w:p>
    <w:p w14:paraId="67393C8C" w14:textId="23C875F5" w:rsidR="0067356C" w:rsidRPr="003557C3" w:rsidRDefault="0067356C" w:rsidP="003557C3">
      <w:pPr>
        <w:pStyle w:val="ListParagraph"/>
        <w:numPr>
          <w:ilvl w:val="0"/>
          <w:numId w:val="1"/>
        </w:numPr>
        <w:jc w:val="both"/>
        <w:rPr>
          <w:rFonts w:ascii="Times New Roman" w:hAnsi="Times New Roman" w:cs="Times New Roman"/>
        </w:rPr>
      </w:pPr>
      <w:proofErr w:type="spellStart"/>
      <w:r w:rsidRPr="003557C3">
        <w:rPr>
          <w:rFonts w:ascii="Times New Roman" w:hAnsi="Times New Roman" w:cs="Times New Roman"/>
        </w:rPr>
        <w:t>Whittow</w:t>
      </w:r>
      <w:proofErr w:type="spellEnd"/>
      <w:r w:rsidRPr="003557C3">
        <w:rPr>
          <w:rFonts w:ascii="Times New Roman" w:hAnsi="Times New Roman" w:cs="Times New Roman"/>
        </w:rPr>
        <w:t>, G. C. (2000). Sturkie’s avian physiology (5th ed.). Academic Press.</w:t>
      </w:r>
      <w:r w:rsidR="00E25033" w:rsidRPr="00E25033">
        <w:t xml:space="preserve"> </w:t>
      </w:r>
      <w:r w:rsidR="00E25033" w:rsidRPr="003557C3">
        <w:rPr>
          <w:rFonts w:ascii="Times New Roman" w:hAnsi="Times New Roman" w:cs="Times New Roman"/>
        </w:rPr>
        <w:t>San D</w:t>
      </w:r>
      <w:bookmarkStart w:id="2" w:name="_GoBack"/>
      <w:bookmarkEnd w:id="2"/>
      <w:r w:rsidR="00E25033" w:rsidRPr="003557C3">
        <w:rPr>
          <w:rFonts w:ascii="Times New Roman" w:hAnsi="Times New Roman" w:cs="Times New Roman"/>
        </w:rPr>
        <w:t>iego, 685p.</w:t>
      </w:r>
    </w:p>
    <w:sectPr w:rsidR="0067356C" w:rsidRPr="003557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8F070" w14:textId="77777777" w:rsidR="00FF5DE6" w:rsidRDefault="00FF5DE6" w:rsidP="001F2437">
      <w:pPr>
        <w:spacing w:after="0" w:line="240" w:lineRule="auto"/>
      </w:pPr>
      <w:r>
        <w:separator/>
      </w:r>
    </w:p>
  </w:endnote>
  <w:endnote w:type="continuationSeparator" w:id="0">
    <w:p w14:paraId="74402A0E" w14:textId="77777777" w:rsidR="00FF5DE6" w:rsidRDefault="00FF5DE6" w:rsidP="001F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D0AD" w14:textId="77777777" w:rsidR="001F2437" w:rsidRDefault="001F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7BA1B" w14:textId="77777777" w:rsidR="001F2437" w:rsidRDefault="001F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EBE9" w14:textId="77777777" w:rsidR="001F2437" w:rsidRDefault="001F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20CB" w14:textId="77777777" w:rsidR="00FF5DE6" w:rsidRDefault="00FF5DE6" w:rsidP="001F2437">
      <w:pPr>
        <w:spacing w:after="0" w:line="240" w:lineRule="auto"/>
      </w:pPr>
      <w:r>
        <w:separator/>
      </w:r>
    </w:p>
  </w:footnote>
  <w:footnote w:type="continuationSeparator" w:id="0">
    <w:p w14:paraId="7F4C336C" w14:textId="77777777" w:rsidR="00FF5DE6" w:rsidRDefault="00FF5DE6" w:rsidP="001F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5F20" w14:textId="41E1FC13" w:rsidR="001F2437" w:rsidRDefault="00FF5DE6">
    <w:pPr>
      <w:pStyle w:val="Header"/>
    </w:pPr>
    <w:r>
      <w:rPr>
        <w:noProof/>
      </w:rPr>
      <w:pict w14:anchorId="35E23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9DB9" w14:textId="104C7247" w:rsidR="001F2437" w:rsidRDefault="00FF5DE6">
    <w:pPr>
      <w:pStyle w:val="Header"/>
    </w:pPr>
    <w:r>
      <w:rPr>
        <w:noProof/>
      </w:rPr>
      <w:pict w14:anchorId="5D689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F83E" w14:textId="7D4A977D" w:rsidR="001F2437" w:rsidRDefault="00FF5DE6">
    <w:pPr>
      <w:pStyle w:val="Header"/>
    </w:pPr>
    <w:r>
      <w:rPr>
        <w:noProof/>
      </w:rPr>
      <w:pict w14:anchorId="443D4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57688"/>
    <w:multiLevelType w:val="hybridMultilevel"/>
    <w:tmpl w:val="41FE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5F"/>
    <w:rsid w:val="00035C6A"/>
    <w:rsid w:val="00043B56"/>
    <w:rsid w:val="000462C1"/>
    <w:rsid w:val="000468FD"/>
    <w:rsid w:val="00047C7F"/>
    <w:rsid w:val="00050B2A"/>
    <w:rsid w:val="00064315"/>
    <w:rsid w:val="0006618B"/>
    <w:rsid w:val="00082700"/>
    <w:rsid w:val="00093510"/>
    <w:rsid w:val="000C4F52"/>
    <w:rsid w:val="000F41D2"/>
    <w:rsid w:val="001127DC"/>
    <w:rsid w:val="00122D55"/>
    <w:rsid w:val="00142421"/>
    <w:rsid w:val="00156FA2"/>
    <w:rsid w:val="001825F2"/>
    <w:rsid w:val="001834D7"/>
    <w:rsid w:val="0019023B"/>
    <w:rsid w:val="001B63F0"/>
    <w:rsid w:val="001C0CE5"/>
    <w:rsid w:val="001E241F"/>
    <w:rsid w:val="001E4EA6"/>
    <w:rsid w:val="001E751E"/>
    <w:rsid w:val="001F1ED4"/>
    <w:rsid w:val="001F2437"/>
    <w:rsid w:val="001F3D4D"/>
    <w:rsid w:val="001F40DD"/>
    <w:rsid w:val="001F645E"/>
    <w:rsid w:val="00216AEE"/>
    <w:rsid w:val="002332A8"/>
    <w:rsid w:val="002607F8"/>
    <w:rsid w:val="002631F4"/>
    <w:rsid w:val="0027245F"/>
    <w:rsid w:val="002827D7"/>
    <w:rsid w:val="00284116"/>
    <w:rsid w:val="002B3B4A"/>
    <w:rsid w:val="002F18E1"/>
    <w:rsid w:val="00324152"/>
    <w:rsid w:val="00345757"/>
    <w:rsid w:val="003557C3"/>
    <w:rsid w:val="00355989"/>
    <w:rsid w:val="003B1A6B"/>
    <w:rsid w:val="003B438B"/>
    <w:rsid w:val="003C78DD"/>
    <w:rsid w:val="003D5BD2"/>
    <w:rsid w:val="003F3C87"/>
    <w:rsid w:val="003F41F3"/>
    <w:rsid w:val="00410AF9"/>
    <w:rsid w:val="00442E94"/>
    <w:rsid w:val="00446DFF"/>
    <w:rsid w:val="00491F38"/>
    <w:rsid w:val="004A3431"/>
    <w:rsid w:val="004A3DEB"/>
    <w:rsid w:val="004C498C"/>
    <w:rsid w:val="004E16C1"/>
    <w:rsid w:val="004E1E22"/>
    <w:rsid w:val="00505642"/>
    <w:rsid w:val="00513451"/>
    <w:rsid w:val="005506D2"/>
    <w:rsid w:val="00566E99"/>
    <w:rsid w:val="005831CB"/>
    <w:rsid w:val="00587934"/>
    <w:rsid w:val="005B4719"/>
    <w:rsid w:val="005C6921"/>
    <w:rsid w:val="005D46B9"/>
    <w:rsid w:val="005D7C9F"/>
    <w:rsid w:val="005E3F66"/>
    <w:rsid w:val="00600E24"/>
    <w:rsid w:val="00603D6A"/>
    <w:rsid w:val="0061454A"/>
    <w:rsid w:val="00631E20"/>
    <w:rsid w:val="006440CB"/>
    <w:rsid w:val="0065653C"/>
    <w:rsid w:val="00670984"/>
    <w:rsid w:val="0067356C"/>
    <w:rsid w:val="006749C3"/>
    <w:rsid w:val="00687F7A"/>
    <w:rsid w:val="0069564A"/>
    <w:rsid w:val="006C754D"/>
    <w:rsid w:val="006E5E85"/>
    <w:rsid w:val="00700F30"/>
    <w:rsid w:val="0070341C"/>
    <w:rsid w:val="0074483C"/>
    <w:rsid w:val="00780258"/>
    <w:rsid w:val="00784EE2"/>
    <w:rsid w:val="007A2BAC"/>
    <w:rsid w:val="007A5D6E"/>
    <w:rsid w:val="007F3B7C"/>
    <w:rsid w:val="007F555F"/>
    <w:rsid w:val="008076BB"/>
    <w:rsid w:val="0083161D"/>
    <w:rsid w:val="00842BF5"/>
    <w:rsid w:val="008F7CD8"/>
    <w:rsid w:val="00941EDF"/>
    <w:rsid w:val="00955A7B"/>
    <w:rsid w:val="00961068"/>
    <w:rsid w:val="009623F5"/>
    <w:rsid w:val="0096397F"/>
    <w:rsid w:val="009658CF"/>
    <w:rsid w:val="009727BB"/>
    <w:rsid w:val="00981632"/>
    <w:rsid w:val="009932D5"/>
    <w:rsid w:val="00996CA4"/>
    <w:rsid w:val="009D0894"/>
    <w:rsid w:val="009E29EB"/>
    <w:rsid w:val="009F3F5B"/>
    <w:rsid w:val="00A063DF"/>
    <w:rsid w:val="00A1698F"/>
    <w:rsid w:val="00A2184F"/>
    <w:rsid w:val="00A950FB"/>
    <w:rsid w:val="00A967A4"/>
    <w:rsid w:val="00AA1DD7"/>
    <w:rsid w:val="00AB0E1D"/>
    <w:rsid w:val="00AC26F8"/>
    <w:rsid w:val="00AD3F09"/>
    <w:rsid w:val="00AD5AE5"/>
    <w:rsid w:val="00B02DEB"/>
    <w:rsid w:val="00B167B5"/>
    <w:rsid w:val="00B25B4E"/>
    <w:rsid w:val="00B262E3"/>
    <w:rsid w:val="00B60F87"/>
    <w:rsid w:val="00B64FBF"/>
    <w:rsid w:val="00B926C0"/>
    <w:rsid w:val="00B941AE"/>
    <w:rsid w:val="00BA2333"/>
    <w:rsid w:val="00BC150C"/>
    <w:rsid w:val="00BC5A5F"/>
    <w:rsid w:val="00BD4F71"/>
    <w:rsid w:val="00BE01C6"/>
    <w:rsid w:val="00C10997"/>
    <w:rsid w:val="00C232D1"/>
    <w:rsid w:val="00C33F24"/>
    <w:rsid w:val="00C35AA9"/>
    <w:rsid w:val="00C35BC5"/>
    <w:rsid w:val="00C5573A"/>
    <w:rsid w:val="00C6658B"/>
    <w:rsid w:val="00C9789E"/>
    <w:rsid w:val="00CD0EBB"/>
    <w:rsid w:val="00D0247C"/>
    <w:rsid w:val="00D231BD"/>
    <w:rsid w:val="00D27177"/>
    <w:rsid w:val="00D71907"/>
    <w:rsid w:val="00DD30BD"/>
    <w:rsid w:val="00DE33EB"/>
    <w:rsid w:val="00E0030C"/>
    <w:rsid w:val="00E01AB3"/>
    <w:rsid w:val="00E1336B"/>
    <w:rsid w:val="00E25033"/>
    <w:rsid w:val="00E4145A"/>
    <w:rsid w:val="00E86BBB"/>
    <w:rsid w:val="00E97BCB"/>
    <w:rsid w:val="00EB3A3A"/>
    <w:rsid w:val="00EB49E4"/>
    <w:rsid w:val="00EF3871"/>
    <w:rsid w:val="00F2088F"/>
    <w:rsid w:val="00F22628"/>
    <w:rsid w:val="00F87E87"/>
    <w:rsid w:val="00FB0E43"/>
    <w:rsid w:val="00FD4C31"/>
    <w:rsid w:val="00FD57D8"/>
    <w:rsid w:val="00FF5D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84EAA"/>
  <w15:chartTrackingRefBased/>
  <w15:docId w15:val="{807DD155-6BA9-47B6-A297-4A93C30A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55F"/>
    <w:rPr>
      <w:rFonts w:eastAsiaTheme="majorEastAsia" w:cstheme="majorBidi"/>
      <w:color w:val="272727" w:themeColor="text1" w:themeTint="D8"/>
    </w:rPr>
  </w:style>
  <w:style w:type="paragraph" w:styleId="Title">
    <w:name w:val="Title"/>
    <w:basedOn w:val="Normal"/>
    <w:next w:val="Normal"/>
    <w:link w:val="TitleChar"/>
    <w:uiPriority w:val="10"/>
    <w:qFormat/>
    <w:rsid w:val="007F5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55F"/>
    <w:pPr>
      <w:spacing w:before="160"/>
      <w:jc w:val="center"/>
    </w:pPr>
    <w:rPr>
      <w:i/>
      <w:iCs/>
      <w:color w:val="404040" w:themeColor="text1" w:themeTint="BF"/>
    </w:rPr>
  </w:style>
  <w:style w:type="character" w:customStyle="1" w:styleId="QuoteChar">
    <w:name w:val="Quote Char"/>
    <w:basedOn w:val="DefaultParagraphFont"/>
    <w:link w:val="Quote"/>
    <w:uiPriority w:val="29"/>
    <w:rsid w:val="007F555F"/>
    <w:rPr>
      <w:i/>
      <w:iCs/>
      <w:color w:val="404040" w:themeColor="text1" w:themeTint="BF"/>
    </w:rPr>
  </w:style>
  <w:style w:type="paragraph" w:styleId="ListParagraph">
    <w:name w:val="List Paragraph"/>
    <w:basedOn w:val="Normal"/>
    <w:uiPriority w:val="34"/>
    <w:qFormat/>
    <w:rsid w:val="007F555F"/>
    <w:pPr>
      <w:ind w:left="720"/>
      <w:contextualSpacing/>
    </w:pPr>
  </w:style>
  <w:style w:type="character" w:styleId="IntenseEmphasis">
    <w:name w:val="Intense Emphasis"/>
    <w:basedOn w:val="DefaultParagraphFont"/>
    <w:uiPriority w:val="21"/>
    <w:qFormat/>
    <w:rsid w:val="007F555F"/>
    <w:rPr>
      <w:i/>
      <w:iCs/>
      <w:color w:val="2F5496" w:themeColor="accent1" w:themeShade="BF"/>
    </w:rPr>
  </w:style>
  <w:style w:type="paragraph" w:styleId="IntenseQuote">
    <w:name w:val="Intense Quote"/>
    <w:basedOn w:val="Normal"/>
    <w:next w:val="Normal"/>
    <w:link w:val="IntenseQuoteChar"/>
    <w:uiPriority w:val="30"/>
    <w:qFormat/>
    <w:rsid w:val="007F5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55F"/>
    <w:rPr>
      <w:i/>
      <w:iCs/>
      <w:color w:val="2F5496" w:themeColor="accent1" w:themeShade="BF"/>
    </w:rPr>
  </w:style>
  <w:style w:type="character" w:styleId="IntenseReference">
    <w:name w:val="Intense Reference"/>
    <w:basedOn w:val="DefaultParagraphFont"/>
    <w:uiPriority w:val="32"/>
    <w:qFormat/>
    <w:rsid w:val="007F555F"/>
    <w:rPr>
      <w:b/>
      <w:bCs/>
      <w:smallCaps/>
      <w:color w:val="2F5496" w:themeColor="accent1" w:themeShade="BF"/>
      <w:spacing w:val="5"/>
    </w:rPr>
  </w:style>
  <w:style w:type="character" w:styleId="Hyperlink">
    <w:name w:val="Hyperlink"/>
    <w:basedOn w:val="DefaultParagraphFont"/>
    <w:uiPriority w:val="99"/>
    <w:unhideWhenUsed/>
    <w:rsid w:val="00A1698F"/>
    <w:rPr>
      <w:color w:val="0563C1" w:themeColor="hyperlink"/>
      <w:u w:val="single"/>
    </w:rPr>
  </w:style>
  <w:style w:type="character" w:styleId="UnresolvedMention">
    <w:name w:val="Unresolved Mention"/>
    <w:basedOn w:val="DefaultParagraphFont"/>
    <w:uiPriority w:val="99"/>
    <w:semiHidden/>
    <w:unhideWhenUsed/>
    <w:rsid w:val="00A1698F"/>
    <w:rPr>
      <w:color w:val="605E5C"/>
      <w:shd w:val="clear" w:color="auto" w:fill="E1DFDD"/>
    </w:rPr>
  </w:style>
  <w:style w:type="paragraph" w:styleId="Header">
    <w:name w:val="header"/>
    <w:basedOn w:val="Normal"/>
    <w:link w:val="HeaderChar"/>
    <w:uiPriority w:val="99"/>
    <w:unhideWhenUsed/>
    <w:rsid w:val="001F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437"/>
  </w:style>
  <w:style w:type="paragraph" w:styleId="Footer">
    <w:name w:val="footer"/>
    <w:basedOn w:val="Normal"/>
    <w:link w:val="FooterChar"/>
    <w:uiPriority w:val="99"/>
    <w:unhideWhenUsed/>
    <w:rsid w:val="001F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437"/>
  </w:style>
  <w:style w:type="paragraph" w:styleId="NoSpacing">
    <w:name w:val="No Spacing"/>
    <w:uiPriority w:val="1"/>
    <w:qFormat/>
    <w:rsid w:val="00C5573A"/>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5393</Words>
  <Characters>30744</Characters>
  <Application>Microsoft Office Word</Application>
  <DocSecurity>0</DocSecurity>
  <Lines>256</Lines>
  <Paragraphs>72</Paragraphs>
  <ScaleCrop>false</ScaleCrop>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Harikrishnan Sreekumar</dc:creator>
  <cp:keywords/>
  <dc:description/>
  <cp:lastModifiedBy>SDI 1022</cp:lastModifiedBy>
  <cp:revision>130</cp:revision>
  <dcterms:created xsi:type="dcterms:W3CDTF">2026-01-27T06:25:00Z</dcterms:created>
  <dcterms:modified xsi:type="dcterms:W3CDTF">2026-02-02T07:50:00Z</dcterms:modified>
</cp:coreProperties>
</file>