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21D7" w14:textId="3E6556BF" w:rsidR="0014793C" w:rsidRDefault="0014793C" w:rsidP="0014793C">
      <w:pPr>
        <w:shd w:val="clear" w:color="auto" w:fill="FFFFFF"/>
        <w:spacing w:before="100" w:beforeAutospacing="1" w:after="240" w:line="420" w:lineRule="atLeast"/>
        <w:jc w:val="both"/>
        <w:rPr>
          <w:rFonts w:ascii="Times New Roman" w:eastAsia="Times New Roman" w:hAnsi="Times New Roman" w:cs="Times New Roman"/>
          <w:b/>
          <w:bCs/>
          <w:color w:val="0F1115"/>
          <w:sz w:val="24"/>
          <w:szCs w:val="24"/>
          <w:lang w:eastAsia="en-IN"/>
        </w:rPr>
      </w:pPr>
      <w:r w:rsidRPr="00D33B78">
        <w:rPr>
          <w:rFonts w:ascii="Times New Roman" w:eastAsia="Times New Roman" w:hAnsi="Times New Roman" w:cs="Times New Roman"/>
          <w:b/>
          <w:bCs/>
          <w:color w:val="0F1115"/>
          <w:sz w:val="24"/>
          <w:szCs w:val="24"/>
          <w:lang w:eastAsia="en-IN"/>
        </w:rPr>
        <w:t xml:space="preserve">Integrative Morphometric and DNA Barcoding Analysis of Insect </w:t>
      </w:r>
      <w:r w:rsidRPr="009C7BF4">
        <w:rPr>
          <w:rFonts w:ascii="Times New Roman" w:eastAsia="Times New Roman" w:hAnsi="Times New Roman" w:cs="Times New Roman"/>
          <w:b/>
          <w:bCs/>
          <w:color w:val="0F1115"/>
          <w:sz w:val="24"/>
          <w:szCs w:val="24"/>
          <w:highlight w:val="yellow"/>
          <w:lang w:eastAsia="en-IN"/>
        </w:rPr>
        <w:t>Pollinator</w:t>
      </w:r>
      <w:r w:rsidR="00754180" w:rsidRPr="009C7BF4">
        <w:rPr>
          <w:rFonts w:ascii="Times New Roman" w:eastAsia="Times New Roman" w:hAnsi="Times New Roman" w:cs="Times New Roman"/>
          <w:b/>
          <w:bCs/>
          <w:color w:val="0F1115"/>
          <w:sz w:val="24"/>
          <w:szCs w:val="24"/>
          <w:highlight w:val="yellow"/>
          <w:lang w:eastAsia="en-IN"/>
        </w:rPr>
        <w:t xml:space="preserve"> Diversity</w:t>
      </w:r>
      <w:r w:rsidRPr="00D33B78">
        <w:rPr>
          <w:rFonts w:ascii="Times New Roman" w:eastAsia="Times New Roman" w:hAnsi="Times New Roman" w:cs="Times New Roman"/>
          <w:b/>
          <w:bCs/>
          <w:color w:val="0F1115"/>
          <w:sz w:val="24"/>
          <w:szCs w:val="24"/>
          <w:lang w:eastAsia="en-IN"/>
        </w:rPr>
        <w:t xml:space="preserve"> in Apple Orchards of the Kashmir Valley, India</w:t>
      </w:r>
    </w:p>
    <w:p w14:paraId="29705959" w14:textId="77777777" w:rsidR="00F03A28" w:rsidRDefault="00F03A28" w:rsidP="0014793C">
      <w:pPr>
        <w:shd w:val="clear" w:color="auto" w:fill="FFFFFF"/>
        <w:spacing w:before="240" w:after="240" w:line="420" w:lineRule="atLeast"/>
        <w:jc w:val="both"/>
        <w:rPr>
          <w:rFonts w:ascii="Times New Roman" w:eastAsia="Times New Roman" w:hAnsi="Times New Roman" w:cs="Times New Roman"/>
          <w:b/>
          <w:bCs/>
          <w:color w:val="0F1115"/>
          <w:lang w:eastAsia="en-IN"/>
        </w:rPr>
      </w:pPr>
    </w:p>
    <w:p w14:paraId="63A81A2F" w14:textId="6977A4F3"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Abstract</w:t>
      </w:r>
      <w:r w:rsidRPr="00FF0849">
        <w:rPr>
          <w:rFonts w:ascii="Times New Roman" w:eastAsia="Times New Roman" w:hAnsi="Times New Roman" w:cs="Times New Roman"/>
          <w:color w:val="0F1115"/>
          <w:lang w:eastAsia="en-IN"/>
        </w:rPr>
        <w:br/>
        <w:t xml:space="preserve">Pollinators play a vital role in enhancing apple productivity and maintaining ecosystem stability. </w:t>
      </w:r>
      <w:r w:rsidR="00775425" w:rsidRPr="009C7BF4">
        <w:rPr>
          <w:rFonts w:ascii="Times New Roman" w:eastAsia="Times New Roman" w:hAnsi="Times New Roman" w:cs="Times New Roman"/>
          <w:color w:val="0F1115"/>
          <w:highlight w:val="yellow"/>
          <w:lang w:eastAsia="en-IN"/>
        </w:rPr>
        <w:t>In the Kashmir Valley, a prime apple-growing region of India, the horticulture sector is a cornerstone of the economy, making effective pollination services not just an ecological concern but a critical socio-economic factor</w:t>
      </w:r>
      <w:r w:rsidR="00775425" w:rsidRPr="009C7BF4">
        <w:rPr>
          <w:rFonts w:ascii="Times New Roman" w:eastAsia="Times New Roman" w:hAnsi="Times New Roman" w:cs="Times New Roman"/>
          <w:color w:val="0F1115"/>
          <w:highlight w:val="yellow"/>
          <w:lang w:eastAsia="en-IN"/>
        </w:rPr>
        <w:t>.</w:t>
      </w:r>
      <w:r w:rsidR="00775425">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This study investigated the diversity, abundance, and morphometric variation of key insect pollinators in apple orchards across three districts of the Kashmir Valley</w:t>
      </w:r>
      <w:r w:rsidR="00873C6C">
        <w:rPr>
          <w:rFonts w:ascii="Times New Roman" w:eastAsia="Times New Roman" w:hAnsi="Times New Roman" w:cs="Times New Roman"/>
          <w:color w:val="0F1115"/>
          <w:lang w:eastAsia="en-IN"/>
        </w:rPr>
        <w:t>,</w:t>
      </w:r>
      <w:r w:rsidRPr="00FF0849">
        <w:rPr>
          <w:rFonts w:ascii="Times New Roman" w:eastAsia="Times New Roman" w:hAnsi="Times New Roman" w:cs="Times New Roman"/>
          <w:color w:val="0F1115"/>
          <w:lang w:eastAsia="en-IN"/>
        </w:rPr>
        <w:t xml:space="preserve"> Baramulla, Srinagar, and Shopian representing varying altitudinal and ecological conditions. </w:t>
      </w:r>
      <w:r w:rsidR="00873C6C" w:rsidRPr="009C7BF4">
        <w:rPr>
          <w:rFonts w:ascii="Times New Roman" w:eastAsia="Times New Roman" w:hAnsi="Times New Roman" w:cs="Times New Roman"/>
          <w:color w:val="0F1115"/>
          <w:highlight w:val="yellow"/>
          <w:lang w:eastAsia="en-IN"/>
        </w:rPr>
        <w:t>Surveys were conducted in apple orchards located in three districts of the Kashmir Valley</w:t>
      </w:r>
      <w:r w:rsidR="00873C6C">
        <w:rPr>
          <w:rFonts w:ascii="Times New Roman" w:eastAsia="Times New Roman" w:hAnsi="Times New Roman" w:cs="Times New Roman"/>
          <w:color w:val="0F1115"/>
          <w:highlight w:val="yellow"/>
          <w:lang w:eastAsia="en-IN"/>
        </w:rPr>
        <w:t>,</w:t>
      </w:r>
      <w:r w:rsidR="00873C6C" w:rsidRPr="009C7BF4">
        <w:rPr>
          <w:rFonts w:ascii="Times New Roman" w:eastAsia="Times New Roman" w:hAnsi="Times New Roman" w:cs="Times New Roman"/>
          <w:color w:val="0F1115"/>
          <w:highlight w:val="yellow"/>
          <w:lang w:eastAsia="en-IN"/>
        </w:rPr>
        <w:t xml:space="preserve"> Baramulla, Srinagar, and Shopian</w:t>
      </w:r>
      <w:r w:rsidR="00873C6C">
        <w:rPr>
          <w:rFonts w:ascii="Times New Roman" w:eastAsia="Times New Roman" w:hAnsi="Times New Roman" w:cs="Times New Roman"/>
          <w:color w:val="0F1115"/>
          <w:highlight w:val="yellow"/>
          <w:lang w:eastAsia="en-IN"/>
        </w:rPr>
        <w:t>,</w:t>
      </w:r>
      <w:r w:rsidR="00873C6C" w:rsidRPr="009C7BF4">
        <w:rPr>
          <w:rFonts w:ascii="Times New Roman" w:eastAsia="Times New Roman" w:hAnsi="Times New Roman" w:cs="Times New Roman"/>
          <w:color w:val="0F1115"/>
          <w:highlight w:val="yellow"/>
          <w:lang w:eastAsia="en-IN"/>
        </w:rPr>
        <w:t xml:space="preserve"> during peak apple flowering (April–May 2024).</w:t>
      </w:r>
      <w:r w:rsidR="00873C6C" w:rsidRPr="00FF0849">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Morphological identification was complemented with DNA barcoding using COI gene sequences to confirm species identity. The dominant pollinators recorded were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Morphometric analysis revealed significant interspecific and intraspecific variation in body size, wing length, and proboscis dimensions, suggesting local adaptation to altitude and floral structure. DNA barcoding confirmed species identity with 98–100% similarity to reference sequences in NCBI, validating morphological taxonomy. Pollinator abundance correlated positively with fruit set and quality attributes, including fruit weight, seed number, and shape index. These findings underscore the ecological importance of pollinator diversity for sustainable apple production in temperate Himalayan ecosystems.</w:t>
      </w:r>
    </w:p>
    <w:p w14:paraId="43015830" w14:textId="50BDA59E" w:rsidR="0014793C" w:rsidRPr="009C7BF4" w:rsidRDefault="0014793C" w:rsidP="0014793C">
      <w:pPr>
        <w:shd w:val="clear" w:color="auto" w:fill="FFFFFF"/>
        <w:spacing w:before="240" w:after="240" w:line="420" w:lineRule="atLeast"/>
        <w:jc w:val="both"/>
        <w:rPr>
          <w:rFonts w:ascii="Times New Roman" w:eastAsia="Times New Roman" w:hAnsi="Times New Roman" w:cs="Times New Roman"/>
          <w:i/>
          <w:iCs/>
          <w:color w:val="0F1115"/>
          <w:lang w:eastAsia="en-IN"/>
        </w:rPr>
      </w:pPr>
      <w:r w:rsidRPr="00FF0849">
        <w:rPr>
          <w:rFonts w:ascii="Times New Roman" w:eastAsia="Times New Roman" w:hAnsi="Times New Roman" w:cs="Times New Roman"/>
          <w:b/>
          <w:bCs/>
          <w:color w:val="0F1115"/>
          <w:lang w:eastAsia="en-IN"/>
        </w:rPr>
        <w:t>Keywords:</w:t>
      </w:r>
      <w:r w:rsidRPr="00FF0849">
        <w:rPr>
          <w:rFonts w:ascii="Times New Roman" w:eastAsia="Times New Roman" w:hAnsi="Times New Roman" w:cs="Times New Roman"/>
          <w:color w:val="0F1115"/>
          <w:lang w:eastAsia="en-IN"/>
        </w:rPr>
        <w:t> </w:t>
      </w:r>
      <w:r w:rsidRPr="009C7BF4">
        <w:rPr>
          <w:rFonts w:ascii="Times New Roman" w:eastAsia="Times New Roman" w:hAnsi="Times New Roman" w:cs="Times New Roman"/>
          <w:i/>
          <w:iCs/>
          <w:color w:val="0F1115"/>
          <w:lang w:eastAsia="en-IN"/>
        </w:rPr>
        <w:t>Pollinators, </w:t>
      </w:r>
      <w:r w:rsidRPr="00B778F1">
        <w:rPr>
          <w:rFonts w:ascii="Times New Roman" w:eastAsia="Times New Roman" w:hAnsi="Times New Roman" w:cs="Times New Roman"/>
          <w:i/>
          <w:iCs/>
          <w:color w:val="0F1115"/>
          <w:lang w:eastAsia="en-IN"/>
        </w:rPr>
        <w:t>Apis cerana</w:t>
      </w:r>
      <w:r w:rsidRPr="009C7BF4">
        <w:rPr>
          <w:rFonts w:ascii="Times New Roman" w:eastAsia="Times New Roman" w:hAnsi="Times New Roman" w:cs="Times New Roman"/>
          <w:i/>
          <w:iCs/>
          <w:color w:val="0F1115"/>
          <w:lang w:eastAsia="en-IN"/>
        </w:rPr>
        <w:t>, </w:t>
      </w:r>
      <w:r w:rsidRPr="00B778F1">
        <w:rPr>
          <w:rFonts w:ascii="Times New Roman" w:eastAsia="Times New Roman" w:hAnsi="Times New Roman" w:cs="Times New Roman"/>
          <w:i/>
          <w:iCs/>
          <w:color w:val="0F1115"/>
          <w:lang w:eastAsia="en-IN"/>
        </w:rPr>
        <w:t>Bombus</w:t>
      </w:r>
      <w:r w:rsidRPr="009C7BF4">
        <w:rPr>
          <w:rFonts w:ascii="Times New Roman" w:eastAsia="Times New Roman" w:hAnsi="Times New Roman" w:cs="Times New Roman"/>
          <w:i/>
          <w:iCs/>
          <w:color w:val="0F1115"/>
          <w:lang w:eastAsia="en-IN"/>
        </w:rPr>
        <w:t> sp</w:t>
      </w:r>
      <w:r w:rsidRPr="009C7BF4">
        <w:rPr>
          <w:rFonts w:ascii="Times New Roman" w:eastAsia="Times New Roman" w:hAnsi="Times New Roman" w:cs="Times New Roman"/>
          <w:i/>
          <w:iCs/>
          <w:color w:val="0F1115"/>
          <w:highlight w:val="yellow"/>
          <w:lang w:eastAsia="en-IN"/>
        </w:rPr>
        <w:t>., DNA</w:t>
      </w:r>
      <w:r w:rsidRPr="009C7BF4">
        <w:rPr>
          <w:rFonts w:ascii="Times New Roman" w:eastAsia="Times New Roman" w:hAnsi="Times New Roman" w:cs="Times New Roman"/>
          <w:i/>
          <w:iCs/>
          <w:color w:val="0F1115"/>
          <w:lang w:eastAsia="en-IN"/>
        </w:rPr>
        <w:t xml:space="preserve"> barcoding, Apple orchards, Kashmir Valley</w:t>
      </w:r>
    </w:p>
    <w:p w14:paraId="25A0FE7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1. Introduction</w:t>
      </w:r>
    </w:p>
    <w:p w14:paraId="2C4F94BE" w14:textId="33AE5DCB" w:rsidR="0014793C" w:rsidRPr="00FF0849" w:rsidRDefault="00DE4E8D"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9C7BF4">
        <w:rPr>
          <w:rFonts w:ascii="Times New Roman" w:eastAsia="Times New Roman" w:hAnsi="Times New Roman" w:cs="Times New Roman"/>
          <w:color w:val="0F1115"/>
          <w:highlight w:val="yellow"/>
          <w:lang w:eastAsia="en-IN"/>
        </w:rPr>
        <w:t>Insects</w:t>
      </w:r>
      <w:r w:rsidRPr="009C7BF4">
        <w:rPr>
          <w:rFonts w:ascii="Times New Roman" w:eastAsia="Times New Roman" w:hAnsi="Times New Roman" w:cs="Times New Roman"/>
          <w:color w:val="0F1115"/>
          <w:highlight w:val="yellow"/>
          <w:lang w:eastAsia="en-IN"/>
        </w:rPr>
        <w:t xml:space="preserve"> </w:t>
      </w:r>
      <w:r w:rsidRPr="009C7BF4">
        <w:rPr>
          <w:rFonts w:ascii="Times New Roman" w:eastAsia="Times New Roman" w:hAnsi="Times New Roman" w:cs="Times New Roman"/>
          <w:color w:val="0F1115"/>
          <w:highlight w:val="yellow"/>
          <w:lang w:eastAsia="en-IN"/>
        </w:rPr>
        <w:t>are</w:t>
      </w:r>
      <w:r w:rsidRPr="009C7BF4">
        <w:rPr>
          <w:rFonts w:ascii="Times New Roman" w:eastAsia="Times New Roman" w:hAnsi="Times New Roman" w:cs="Times New Roman"/>
          <w:color w:val="0F1115"/>
          <w:highlight w:val="yellow"/>
          <w:lang w:eastAsia="en-IN"/>
        </w:rPr>
        <w:t xml:space="preserve"> the most important pollinators in both natural and agricultural settings</w:t>
      </w:r>
      <w:r>
        <w:rPr>
          <w:rFonts w:ascii="Times New Roman" w:eastAsia="Times New Roman" w:hAnsi="Times New Roman" w:cs="Times New Roman"/>
          <w:color w:val="0F1115"/>
          <w:highlight w:val="yellow"/>
          <w:lang w:eastAsia="en-IN"/>
        </w:rPr>
        <w:t>, and around</w:t>
      </w:r>
      <w:r w:rsidRPr="00DE4E8D">
        <w:rPr>
          <w:rFonts w:ascii="Times New Roman" w:eastAsia="Times New Roman" w:hAnsi="Times New Roman" w:cs="Times New Roman"/>
          <w:color w:val="0F1115"/>
          <w:highlight w:val="yellow"/>
          <w:lang w:eastAsia="en-IN"/>
        </w:rPr>
        <w:t xml:space="preserve"> 75% of global food crops are to some degree dependent on animal </w:t>
      </w:r>
      <w:r w:rsidRPr="004E56EF">
        <w:rPr>
          <w:rFonts w:ascii="Times New Roman" w:eastAsia="Times New Roman" w:hAnsi="Times New Roman" w:cs="Times New Roman"/>
          <w:color w:val="0F1115"/>
          <w:highlight w:val="yellow"/>
          <w:lang w:eastAsia="en-IN"/>
        </w:rPr>
        <w:t>pollination</w:t>
      </w:r>
      <w:r w:rsidRPr="009C7BF4">
        <w:rPr>
          <w:rFonts w:ascii="Times New Roman" w:eastAsia="Times New Roman" w:hAnsi="Times New Roman" w:cs="Times New Roman"/>
          <w:color w:val="0F1115"/>
          <w:highlight w:val="yellow"/>
          <w:lang w:eastAsia="en-IN"/>
        </w:rPr>
        <w:t xml:space="preserve">. </w:t>
      </w:r>
      <w:r w:rsidR="004E56EF" w:rsidRPr="009C7BF4">
        <w:rPr>
          <w:rFonts w:ascii="Times New Roman" w:eastAsia="Times New Roman" w:hAnsi="Times New Roman" w:cs="Times New Roman"/>
          <w:color w:val="0F1115"/>
          <w:highlight w:val="yellow"/>
          <w:lang w:eastAsia="en-IN"/>
        </w:rPr>
        <w:t>Historically, many pollinator-dependent crops have been supplemented with domesticated hives of the European honeybee, </w:t>
      </w:r>
      <w:r w:rsidR="004E56EF" w:rsidRPr="009C7BF4">
        <w:rPr>
          <w:rFonts w:ascii="Times New Roman" w:eastAsia="Times New Roman" w:hAnsi="Times New Roman" w:cs="Times New Roman"/>
          <w:i/>
          <w:iCs/>
          <w:color w:val="0F1115"/>
          <w:highlight w:val="yellow"/>
          <w:lang w:eastAsia="en-IN"/>
        </w:rPr>
        <w:t>Apis mellifera</w:t>
      </w:r>
      <w:r w:rsidR="004E56EF" w:rsidRPr="009C7BF4">
        <w:rPr>
          <w:rFonts w:ascii="Times New Roman" w:eastAsia="Times New Roman" w:hAnsi="Times New Roman" w:cs="Times New Roman"/>
          <w:color w:val="0F1115"/>
          <w:highlight w:val="yellow"/>
          <w:lang w:eastAsia="en-IN"/>
        </w:rPr>
        <w:t> Linnaeus (Hymenoptera: Apidae), during crop bloom to ensure adequate pollination</w:t>
      </w:r>
      <w:r w:rsidR="004E56EF">
        <w:rPr>
          <w:rFonts w:ascii="Times New Roman" w:eastAsia="Times New Roman" w:hAnsi="Times New Roman" w:cs="Times New Roman"/>
          <w:color w:val="0F1115"/>
          <w:highlight w:val="yellow"/>
          <w:lang w:eastAsia="en-IN"/>
        </w:rPr>
        <w:t xml:space="preserve"> (</w:t>
      </w:r>
      <w:r w:rsidR="00DF74C2" w:rsidRPr="00DF74C2">
        <w:rPr>
          <w:rFonts w:ascii="Times New Roman" w:eastAsia="Times New Roman" w:hAnsi="Times New Roman" w:cs="Times New Roman"/>
          <w:color w:val="0F1115"/>
          <w:highlight w:val="yellow"/>
          <w:lang w:eastAsia="en-IN"/>
        </w:rPr>
        <w:t>Campbell</w:t>
      </w:r>
      <w:r w:rsidR="00DF74C2">
        <w:rPr>
          <w:rFonts w:ascii="Times New Roman" w:eastAsia="Times New Roman" w:hAnsi="Times New Roman" w:cs="Times New Roman"/>
          <w:color w:val="0F1115"/>
          <w:highlight w:val="yellow"/>
          <w:lang w:eastAsia="en-IN"/>
        </w:rPr>
        <w:t xml:space="preserve"> et al., 2017</w:t>
      </w:r>
      <w:r w:rsidR="004E56EF">
        <w:rPr>
          <w:rFonts w:ascii="Times New Roman" w:eastAsia="Times New Roman" w:hAnsi="Times New Roman" w:cs="Times New Roman"/>
          <w:color w:val="0F1115"/>
          <w:highlight w:val="yellow"/>
          <w:lang w:eastAsia="en-IN"/>
        </w:rPr>
        <w:t>)</w:t>
      </w:r>
      <w:r w:rsidR="004E56EF" w:rsidRPr="009C7BF4">
        <w:rPr>
          <w:rFonts w:ascii="Times New Roman" w:eastAsia="Times New Roman" w:hAnsi="Times New Roman" w:cs="Times New Roman"/>
          <w:color w:val="0F1115"/>
          <w:highlight w:val="yellow"/>
          <w:lang w:eastAsia="en-IN"/>
        </w:rPr>
        <w:t>.</w:t>
      </w:r>
      <w:r w:rsidR="004E56EF">
        <w:rPr>
          <w:rFonts w:ascii="Times New Roman" w:eastAsia="Times New Roman" w:hAnsi="Times New Roman" w:cs="Times New Roman"/>
          <w:color w:val="0F1115"/>
          <w:lang w:eastAsia="en-IN"/>
        </w:rPr>
        <w:t xml:space="preserve"> </w:t>
      </w:r>
      <w:r w:rsidR="0014793C" w:rsidRPr="00FF0849">
        <w:rPr>
          <w:rFonts w:ascii="Times New Roman" w:eastAsia="Times New Roman" w:hAnsi="Times New Roman" w:cs="Times New Roman"/>
          <w:color w:val="0F1115"/>
          <w:lang w:eastAsia="en-IN"/>
        </w:rPr>
        <w:t>Apple (</w:t>
      </w:r>
      <w:r w:rsidR="0014793C" w:rsidRPr="00FF0849">
        <w:rPr>
          <w:rFonts w:ascii="Times New Roman" w:eastAsia="Times New Roman" w:hAnsi="Times New Roman" w:cs="Times New Roman"/>
          <w:i/>
          <w:iCs/>
          <w:color w:val="0F1115"/>
          <w:lang w:eastAsia="en-IN"/>
        </w:rPr>
        <w:t>Malus domestica</w:t>
      </w:r>
      <w:r w:rsidR="0014793C" w:rsidRPr="00FF0849">
        <w:rPr>
          <w:rFonts w:ascii="Times New Roman" w:eastAsia="Times New Roman" w:hAnsi="Times New Roman" w:cs="Times New Roman"/>
          <w:color w:val="0F1115"/>
          <w:lang w:eastAsia="en-IN"/>
        </w:rPr>
        <w:t> Borkh.) is a globally significant temperate fruit crop whose economic viability is intrinsically linked to successful pollination</w:t>
      </w:r>
      <w:r w:rsidR="002A3288">
        <w:rPr>
          <w:rFonts w:ascii="Times New Roman" w:eastAsia="Times New Roman" w:hAnsi="Times New Roman" w:cs="Times New Roman"/>
          <w:color w:val="0F1115"/>
          <w:lang w:eastAsia="en-IN"/>
        </w:rPr>
        <w:t xml:space="preserve"> </w:t>
      </w:r>
      <w:r w:rsidR="002A3288" w:rsidRPr="009C7BF4">
        <w:rPr>
          <w:rFonts w:ascii="Times New Roman" w:eastAsia="Times New Roman" w:hAnsi="Times New Roman" w:cs="Times New Roman"/>
          <w:color w:val="0F1115"/>
          <w:highlight w:val="yellow"/>
          <w:lang w:eastAsia="en-IN"/>
        </w:rPr>
        <w:t>(</w:t>
      </w:r>
      <w:r w:rsidR="002A3288" w:rsidRPr="002A3288">
        <w:rPr>
          <w:rFonts w:ascii="Times New Roman" w:eastAsia="Times New Roman" w:hAnsi="Times New Roman" w:cs="Times New Roman"/>
          <w:color w:val="0F1115"/>
          <w:highlight w:val="yellow"/>
          <w:lang w:eastAsia="en-IN"/>
        </w:rPr>
        <w:t>Neupane</w:t>
      </w:r>
      <w:r w:rsidR="002A3288" w:rsidRPr="009C7BF4">
        <w:rPr>
          <w:rFonts w:ascii="Times New Roman" w:eastAsia="Times New Roman" w:hAnsi="Times New Roman" w:cs="Times New Roman"/>
          <w:color w:val="0F1115"/>
          <w:highlight w:val="yellow"/>
          <w:lang w:eastAsia="en-IN"/>
        </w:rPr>
        <w:t xml:space="preserve"> et al., 2024)</w:t>
      </w:r>
      <w:r w:rsidR="0014793C" w:rsidRPr="009C7BF4">
        <w:rPr>
          <w:rFonts w:ascii="Times New Roman" w:eastAsia="Times New Roman" w:hAnsi="Times New Roman" w:cs="Times New Roman"/>
          <w:color w:val="0F1115"/>
          <w:highlight w:val="yellow"/>
          <w:lang w:eastAsia="en-IN"/>
        </w:rPr>
        <w:t>.</w:t>
      </w:r>
      <w:r w:rsidR="0014793C" w:rsidRPr="00FF0849">
        <w:rPr>
          <w:rFonts w:ascii="Times New Roman" w:eastAsia="Times New Roman" w:hAnsi="Times New Roman" w:cs="Times New Roman"/>
          <w:color w:val="0F1115"/>
          <w:lang w:eastAsia="en-IN"/>
        </w:rPr>
        <w:t xml:space="preserve"> As a predominantly self-incompatible species, apple requires cross-pollination to achieve optimal fruit set, </w:t>
      </w:r>
      <w:r w:rsidR="0014793C" w:rsidRPr="00FF0849">
        <w:rPr>
          <w:rFonts w:ascii="Times New Roman" w:eastAsia="Times New Roman" w:hAnsi="Times New Roman" w:cs="Times New Roman"/>
          <w:color w:val="0F1115"/>
          <w:lang w:eastAsia="en-IN"/>
        </w:rPr>
        <w:lastRenderedPageBreak/>
        <w:t>yield, and quality [1]. In the Kashmir Valley, a prime apple-growing region of India, the horticulture sector is a cornerstone of the economy, making effective pollination services not just an ecological concern but a critical socio-economic factor [2].</w:t>
      </w:r>
    </w:p>
    <w:p w14:paraId="040A119F" w14:textId="16877C23"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Insect pollinators, including managed honeybees and wild species, are the principal agents facilitating this cross-pollination. </w:t>
      </w:r>
      <w:r w:rsidR="00A67D01" w:rsidRPr="00A67D01">
        <w:rPr>
          <w:rFonts w:ascii="Times New Roman" w:eastAsia="Times New Roman" w:hAnsi="Times New Roman" w:cs="Times New Roman"/>
          <w:color w:val="0F1115"/>
          <w:lang w:eastAsia="en-IN"/>
        </w:rPr>
        <w:t> </w:t>
      </w:r>
      <w:r w:rsidR="00A67D01" w:rsidRPr="009C7BF4">
        <w:rPr>
          <w:rFonts w:ascii="Times New Roman" w:eastAsia="Times New Roman" w:hAnsi="Times New Roman" w:cs="Times New Roman"/>
          <w:color w:val="0F1115"/>
          <w:highlight w:val="yellow"/>
          <w:lang w:eastAsia="en-IN"/>
        </w:rPr>
        <w:t>The honey bee (</w:t>
      </w:r>
      <w:r w:rsidR="00A67D01" w:rsidRPr="009C7BF4">
        <w:rPr>
          <w:rFonts w:ascii="Times New Roman" w:eastAsia="Times New Roman" w:hAnsi="Times New Roman" w:cs="Times New Roman"/>
          <w:i/>
          <w:iCs/>
          <w:color w:val="0F1115"/>
          <w:highlight w:val="yellow"/>
          <w:lang w:eastAsia="en-IN"/>
        </w:rPr>
        <w:t>Apis mellifera</w:t>
      </w:r>
      <w:r w:rsidR="00A67D01" w:rsidRPr="009C7BF4">
        <w:rPr>
          <w:rFonts w:ascii="Times New Roman" w:eastAsia="Times New Roman" w:hAnsi="Times New Roman" w:cs="Times New Roman"/>
          <w:color w:val="0F1115"/>
          <w:highlight w:val="yellow"/>
          <w:lang w:eastAsia="en-IN"/>
        </w:rPr>
        <w:t> L.) in particular has widespread recognition for its role as an integral agricultural pollinator and is the focus of many pollinator campaigns</w:t>
      </w:r>
      <w:r w:rsidR="00A67D01">
        <w:rPr>
          <w:rFonts w:ascii="Times New Roman" w:eastAsia="Times New Roman" w:hAnsi="Times New Roman" w:cs="Times New Roman"/>
          <w:color w:val="0F1115"/>
          <w:highlight w:val="yellow"/>
          <w:lang w:eastAsia="en-IN"/>
        </w:rPr>
        <w:t xml:space="preserve"> (</w:t>
      </w:r>
      <w:r w:rsidR="00F423CA" w:rsidRPr="00F423CA">
        <w:rPr>
          <w:rFonts w:ascii="Times New Roman" w:eastAsia="Times New Roman" w:hAnsi="Times New Roman" w:cs="Times New Roman"/>
          <w:color w:val="0F1115"/>
          <w:highlight w:val="yellow"/>
          <w:lang w:eastAsia="en-IN"/>
        </w:rPr>
        <w:t>Iwasaki</w:t>
      </w:r>
      <w:r w:rsidR="00F423CA">
        <w:rPr>
          <w:rFonts w:ascii="Times New Roman" w:eastAsia="Times New Roman" w:hAnsi="Times New Roman" w:cs="Times New Roman"/>
          <w:color w:val="0F1115"/>
          <w:highlight w:val="yellow"/>
          <w:lang w:eastAsia="en-IN"/>
        </w:rPr>
        <w:t xml:space="preserve"> </w:t>
      </w:r>
      <w:r w:rsidR="00F423CA" w:rsidRPr="00F423CA">
        <w:rPr>
          <w:rFonts w:ascii="Times New Roman" w:eastAsia="Times New Roman" w:hAnsi="Times New Roman" w:cs="Times New Roman"/>
          <w:color w:val="0F1115"/>
          <w:highlight w:val="yellow"/>
          <w:lang w:eastAsia="en-IN"/>
        </w:rPr>
        <w:t xml:space="preserve">&amp; </w:t>
      </w:r>
      <w:proofErr w:type="spellStart"/>
      <w:r w:rsidR="00F423CA" w:rsidRPr="00F423CA">
        <w:rPr>
          <w:rFonts w:ascii="Times New Roman" w:eastAsia="Times New Roman" w:hAnsi="Times New Roman" w:cs="Times New Roman"/>
          <w:color w:val="0F1115"/>
          <w:highlight w:val="yellow"/>
          <w:lang w:eastAsia="en-IN"/>
        </w:rPr>
        <w:t>Hogendoorn</w:t>
      </w:r>
      <w:proofErr w:type="spellEnd"/>
      <w:r w:rsidR="00F423CA" w:rsidRPr="00F423CA">
        <w:rPr>
          <w:rFonts w:ascii="Times New Roman" w:eastAsia="Times New Roman" w:hAnsi="Times New Roman" w:cs="Times New Roman"/>
          <w:color w:val="0F1115"/>
          <w:highlight w:val="yellow"/>
          <w:lang w:eastAsia="en-IN"/>
        </w:rPr>
        <w:t>,</w:t>
      </w:r>
      <w:r w:rsidR="00F423CA">
        <w:rPr>
          <w:rFonts w:ascii="Times New Roman" w:eastAsia="Times New Roman" w:hAnsi="Times New Roman" w:cs="Times New Roman"/>
          <w:color w:val="0F1115"/>
          <w:highlight w:val="yellow"/>
          <w:lang w:eastAsia="en-IN"/>
        </w:rPr>
        <w:t xml:space="preserve"> 2021</w:t>
      </w:r>
      <w:r w:rsidR="00A67D01" w:rsidRPr="00001613">
        <w:rPr>
          <w:rFonts w:ascii="Times New Roman" w:eastAsia="Times New Roman" w:hAnsi="Times New Roman" w:cs="Times New Roman"/>
          <w:color w:val="0F1115"/>
          <w:highlight w:val="yellow"/>
          <w:lang w:eastAsia="en-IN"/>
        </w:rPr>
        <w:t>)</w:t>
      </w:r>
      <w:r w:rsidR="00A67D01" w:rsidRPr="009C7BF4">
        <w:rPr>
          <w:rFonts w:ascii="Times New Roman" w:eastAsia="Times New Roman" w:hAnsi="Times New Roman" w:cs="Times New Roman"/>
          <w:color w:val="0F1115"/>
          <w:highlight w:val="yellow"/>
          <w:lang w:eastAsia="en-IN"/>
        </w:rPr>
        <w:t>. </w:t>
      </w:r>
      <w:r w:rsidR="00001613" w:rsidRPr="009C7BF4">
        <w:rPr>
          <w:rFonts w:ascii="Times New Roman" w:eastAsia="Times New Roman" w:hAnsi="Times New Roman" w:cs="Times New Roman"/>
          <w:color w:val="0F1115"/>
          <w:highlight w:val="yellow"/>
          <w:lang w:eastAsia="en-IN"/>
        </w:rPr>
        <w:t xml:space="preserve">Honeybees pollinate 16% of flowering plant species in the world and nearly 400  species of agricultural plants </w:t>
      </w:r>
      <w:r w:rsidR="00001613" w:rsidRPr="009C7BF4">
        <w:rPr>
          <w:rFonts w:ascii="Times New Roman" w:eastAsia="Times New Roman" w:hAnsi="Times New Roman" w:cs="Times New Roman"/>
          <w:color w:val="0F1115"/>
          <w:highlight w:val="yellow"/>
          <w:lang w:eastAsia="en-IN"/>
        </w:rPr>
        <w:t>(</w:t>
      </w:r>
      <w:r w:rsidR="00001613" w:rsidRPr="00001613">
        <w:rPr>
          <w:rFonts w:ascii="Times New Roman" w:eastAsia="Times New Roman" w:hAnsi="Times New Roman" w:cs="Times New Roman"/>
          <w:color w:val="0F1115"/>
          <w:highlight w:val="yellow"/>
          <w:lang w:eastAsia="en-IN"/>
        </w:rPr>
        <w:t>Singh</w:t>
      </w:r>
      <w:r w:rsidR="00001613">
        <w:rPr>
          <w:rFonts w:ascii="Times New Roman" w:eastAsia="Times New Roman" w:hAnsi="Times New Roman" w:cs="Times New Roman"/>
          <w:color w:val="0F1115"/>
          <w:highlight w:val="yellow"/>
          <w:lang w:eastAsia="en-IN"/>
        </w:rPr>
        <w:t xml:space="preserve"> </w:t>
      </w:r>
      <w:r w:rsidR="00001613" w:rsidRPr="00001613">
        <w:rPr>
          <w:rFonts w:ascii="Times New Roman" w:eastAsia="Times New Roman" w:hAnsi="Times New Roman" w:cs="Times New Roman"/>
          <w:color w:val="0F1115"/>
          <w:highlight w:val="yellow"/>
          <w:lang w:eastAsia="en-IN"/>
        </w:rPr>
        <w:t xml:space="preserve">&amp; Mall, </w:t>
      </w:r>
      <w:r w:rsidR="00001613">
        <w:rPr>
          <w:rFonts w:ascii="Times New Roman" w:eastAsia="Times New Roman" w:hAnsi="Times New Roman" w:cs="Times New Roman"/>
          <w:color w:val="0F1115"/>
          <w:highlight w:val="yellow"/>
          <w:lang w:eastAsia="en-IN"/>
        </w:rPr>
        <w:t>2024</w:t>
      </w:r>
      <w:r w:rsidR="00001613" w:rsidRPr="009C7BF4">
        <w:rPr>
          <w:rFonts w:ascii="Times New Roman" w:eastAsia="Times New Roman" w:hAnsi="Times New Roman" w:cs="Times New Roman"/>
          <w:color w:val="0F1115"/>
          <w:highlight w:val="yellow"/>
          <w:lang w:eastAsia="en-IN"/>
        </w:rPr>
        <w:t>).</w:t>
      </w:r>
      <w:r w:rsidR="00001613">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While the managed Western honeybee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L.) and the indigenous Asian honeybee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xml:space="preserve"> F.) are widely </w:t>
      </w:r>
      <w:r w:rsidR="00100558">
        <w:rPr>
          <w:rFonts w:ascii="Times New Roman" w:eastAsia="Times New Roman" w:hAnsi="Times New Roman" w:cs="Times New Roman"/>
          <w:color w:val="0F1115"/>
          <w:lang w:eastAsia="en-IN"/>
        </w:rPr>
        <w:t>recognised</w:t>
      </w:r>
      <w:r w:rsidR="00100558" w:rsidRPr="00FF0849">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for their contribution, a diverse guild of wild pollinators</w:t>
      </w:r>
      <w:r w:rsidR="00100558">
        <w:rPr>
          <w:rFonts w:ascii="Times New Roman" w:eastAsia="Times New Roman" w:hAnsi="Times New Roman" w:cs="Times New Roman"/>
          <w:color w:val="0F1115"/>
          <w:lang w:eastAsia="en-IN"/>
        </w:rPr>
        <w:t>,</w:t>
      </w:r>
      <w:r w:rsidRPr="00FF0849">
        <w:rPr>
          <w:rFonts w:ascii="Times New Roman" w:eastAsia="Times New Roman" w:hAnsi="Times New Roman" w:cs="Times New Roman"/>
          <w:color w:val="0F1115"/>
          <w:lang w:eastAsia="en-IN"/>
        </w:rPr>
        <w:t xml:space="preserve"> such as bumblebees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spp.), solitary bees, and syrphid flies (e.g.,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xml:space="preserve">)—play a crucial and often undervalued role [3, 4]. These wild pollinators can enhance pollination efficiency through complementary foraging </w:t>
      </w:r>
      <w:proofErr w:type="spellStart"/>
      <w:r w:rsidRPr="00FF0849">
        <w:rPr>
          <w:rFonts w:ascii="Times New Roman" w:eastAsia="Times New Roman" w:hAnsi="Times New Roman" w:cs="Times New Roman"/>
          <w:color w:val="0F1115"/>
          <w:lang w:eastAsia="en-IN"/>
        </w:rPr>
        <w:t>behaviors</w:t>
      </w:r>
      <w:proofErr w:type="spellEnd"/>
      <w:r w:rsidRPr="00FF0849">
        <w:rPr>
          <w:rFonts w:ascii="Times New Roman" w:eastAsia="Times New Roman" w:hAnsi="Times New Roman" w:cs="Times New Roman"/>
          <w:color w:val="0F1115"/>
          <w:lang w:eastAsia="en-IN"/>
        </w:rPr>
        <w:t xml:space="preserve"> and often forage effectively under conditions where honeybees are less active [5]. However, pollinator communities worldwide are facing unprecedented threats from habitat fragmentation, agrochemical exposure, climate change, and the spread of pathogens [6]. In the unique context of the Himalayan region, these pressures are compounded by rapid land-use change and a lack of baseline data on pollinator diversity and health.</w:t>
      </w:r>
    </w:p>
    <w:p w14:paraId="1152B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Accurate species identification is the foundational step in any conservation or management program. Traditional morphological taxonomy, while powerful, can be challenged by cryptic species, phenotypic plasticity, and the need for expert taxonomists [7]. The advent of DNA barcoding, using a standardized fragment of the mitochondrial cytochrome c oxidase I (COI) gene, has revolutionized biodiversity assessment by providing a rapid, objective, and reproducible tool for species identification [8]. This molecular approach is particularly useful for validating morphological identifications of difficult groups like syrphid flies and for detecting cryptic diversity within well-known genera like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[9].</w:t>
      </w:r>
    </w:p>
    <w:p w14:paraId="2D43B50C"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Furthermore, the functional morphology of pollinators, such as body size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wing length, and proboscis length, is a key determinant of their pollination efficacy. These traits influence flight capacity, floral resource accessibility, and pollen carrying potential [10]. Morphometric variation within and among species can reflect local adaptations to environmental gradients like altitude and floral resource availability, which is poorly documented in the complex topography of the Kashmir Valley [11].</w:t>
      </w:r>
    </w:p>
    <w:p w14:paraId="198567B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Therefore, this study was designed to bridge these knowledge gaps by employing an integrative approach. The specific objectives were to: (</w:t>
      </w:r>
      <w:proofErr w:type="spellStart"/>
      <w:r w:rsidRPr="00FF0849">
        <w:rPr>
          <w:rFonts w:ascii="Times New Roman" w:eastAsia="Times New Roman" w:hAnsi="Times New Roman" w:cs="Times New Roman"/>
          <w:color w:val="0F1115"/>
          <w:lang w:eastAsia="en-IN"/>
        </w:rPr>
        <w:t>i</w:t>
      </w:r>
      <w:proofErr w:type="spellEnd"/>
      <w:r w:rsidRPr="00FF0849">
        <w:rPr>
          <w:rFonts w:ascii="Times New Roman" w:eastAsia="Times New Roman" w:hAnsi="Times New Roman" w:cs="Times New Roman"/>
          <w:color w:val="0F1115"/>
          <w:lang w:eastAsia="en-IN"/>
        </w:rPr>
        <w:t>) comprehensively document the diversity and relative abundance of key insect pollinators in apple orchards across three ecologically distinct districts of the Kashmir Valley; (ii) quantify the intra- and interspecific morphometric variation among these pollinators; and (iii) validate the morphological identifications using DNA barcoding to establish a reliable reference database for the region's pollinator fauna.</w:t>
      </w:r>
    </w:p>
    <w:p w14:paraId="2DE9004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 Materials and Methods</w:t>
      </w:r>
    </w:p>
    <w:p w14:paraId="5EBD2026"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2.1 Study Area</w:t>
      </w:r>
    </w:p>
    <w:p w14:paraId="18874905" w14:textId="13538460"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Surveys were conducted in apple orchards located in three districts of the Kashmir Valley Baramulla, Srinagar, and Shopian during peak apple flowering (April–May 2024). These sites represent distinct ecological zones ranging from 1,500 to 2,300 m </w:t>
      </w:r>
      <w:proofErr w:type="spellStart"/>
      <w:r w:rsidRPr="00FF0849">
        <w:rPr>
          <w:rFonts w:ascii="Times New Roman" w:eastAsia="Times New Roman" w:hAnsi="Times New Roman" w:cs="Times New Roman"/>
          <w:color w:val="0F1115"/>
          <w:lang w:eastAsia="en-IN"/>
        </w:rPr>
        <w:t>a.s.l</w:t>
      </w:r>
      <w:proofErr w:type="spellEnd"/>
      <w:r w:rsidRPr="00FF0849">
        <w:rPr>
          <w:rFonts w:ascii="Times New Roman" w:eastAsia="Times New Roman" w:hAnsi="Times New Roman" w:cs="Times New Roman"/>
          <w:color w:val="0F1115"/>
          <w:lang w:eastAsia="en-IN"/>
        </w:rPr>
        <w:t>.</w:t>
      </w:r>
    </w:p>
    <w:p w14:paraId="1908F7EC"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Baramulla:</w:t>
      </w:r>
      <w:r w:rsidRPr="00FF0849">
        <w:rPr>
          <w:rFonts w:ascii="Times New Roman" w:eastAsia="Times New Roman" w:hAnsi="Times New Roman" w:cs="Times New Roman"/>
          <w:color w:val="0F1115"/>
          <w:lang w:eastAsia="en-IN"/>
        </w:rPr>
        <w:t> Low-altitude (1500-1600 m), warmer site with mixed floral composition.</w:t>
      </w:r>
    </w:p>
    <w:p w14:paraId="081BC791"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Srinagar:</w:t>
      </w:r>
      <w:r w:rsidRPr="00FF0849">
        <w:rPr>
          <w:rFonts w:ascii="Times New Roman" w:eastAsia="Times New Roman" w:hAnsi="Times New Roman" w:cs="Times New Roman"/>
          <w:color w:val="0F1115"/>
          <w:lang w:eastAsia="en-IN"/>
        </w:rPr>
        <w:t> Mid-altitude (1600-1700 m), semi-urban orchards with moderate canopy density.</w:t>
      </w:r>
    </w:p>
    <w:p w14:paraId="2CC3CD4F"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Shopian:</w:t>
      </w:r>
      <w:r w:rsidRPr="00FF0849">
        <w:rPr>
          <w:rFonts w:ascii="Times New Roman" w:eastAsia="Times New Roman" w:hAnsi="Times New Roman" w:cs="Times New Roman"/>
          <w:color w:val="0F1115"/>
          <w:lang w:eastAsia="en-IN"/>
        </w:rPr>
        <w:t> High-altitude (2000-2300 m), cooler site with intensive apple cultivation.</w:t>
      </w:r>
    </w:p>
    <w:p w14:paraId="6EA81C0C"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2.2 Sampling and Identification</w:t>
      </w:r>
    </w:p>
    <w:p w14:paraId="4248FC15"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Insect pollinators visiting apple flowers were collected using standardized sweep nets and </w:t>
      </w:r>
      <w:proofErr w:type="spellStart"/>
      <w:r w:rsidRPr="00FF0849">
        <w:rPr>
          <w:rFonts w:ascii="Times New Roman" w:eastAsia="Times New Roman" w:hAnsi="Times New Roman" w:cs="Times New Roman"/>
          <w:color w:val="0F1115"/>
          <w:lang w:eastAsia="en-IN"/>
        </w:rPr>
        <w:t>colored</w:t>
      </w:r>
      <w:proofErr w:type="spellEnd"/>
      <w:r w:rsidRPr="00FF0849">
        <w:rPr>
          <w:rFonts w:ascii="Times New Roman" w:eastAsia="Times New Roman" w:hAnsi="Times New Roman" w:cs="Times New Roman"/>
          <w:color w:val="0F1115"/>
          <w:lang w:eastAsia="en-IN"/>
        </w:rPr>
        <w:t xml:space="preserve"> pan traps (yellow and white) during peak foraging hours (9:00–13:00 h) under </w:t>
      </w:r>
      <w:proofErr w:type="spellStart"/>
      <w:r w:rsidRPr="00FF0849">
        <w:rPr>
          <w:rFonts w:ascii="Times New Roman" w:eastAsia="Times New Roman" w:hAnsi="Times New Roman" w:cs="Times New Roman"/>
          <w:color w:val="0F1115"/>
          <w:lang w:eastAsia="en-IN"/>
        </w:rPr>
        <w:t>favorable</w:t>
      </w:r>
      <w:proofErr w:type="spellEnd"/>
      <w:r w:rsidRPr="00FF0849">
        <w:rPr>
          <w:rFonts w:ascii="Times New Roman" w:eastAsia="Times New Roman" w:hAnsi="Times New Roman" w:cs="Times New Roman"/>
          <w:color w:val="0F1115"/>
          <w:lang w:eastAsia="en-IN"/>
        </w:rPr>
        <w:t xml:space="preserve"> weather conditions. Specimens were anesthetized using ethyl acetate, pinned, and identified morphologically using standard entomological keys [12, 13]. Representative specimens were photographed and preserved in 95% ethanol for molecular analysis.</w:t>
      </w:r>
    </w:p>
    <w:p w14:paraId="04FB980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2.3 Morphometric Analysis</w:t>
      </w:r>
    </w:p>
    <w:p w14:paraId="4305368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For each species, 10 individuals per district (n=30 per species) were measured under a calibrated stereo microscope (Olympus SZ61, 4.5×15× magnification; 1 ocular division = 0.022 mm). Parameters recorded included body length, wing length, proboscis length, and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(ITD), a reliable proxy for body size in bees [10].</w:t>
      </w:r>
    </w:p>
    <w:p w14:paraId="3A0A23BA"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2.4 DNA Barcoding</w:t>
      </w:r>
    </w:p>
    <w:p w14:paraId="32095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Genomic DNA was extracted from thoracic muscle tissue using the standard Cetyltrimethylammonium bromide (CTAB) method. The ~650 bp fragment of the COI gene was amplified using universal primers LCO1490 (5'-GGTCAACAAATCATAAAGATATTGG-3') and HCO2198 (5'-TAAACTTCAGGGTGACCAAAAAATCA-3'). PCR products were sequenced bidirectionally, and the resulting sequences were edited and assembled using </w:t>
      </w:r>
      <w:proofErr w:type="spellStart"/>
      <w:r w:rsidRPr="00FF0849">
        <w:rPr>
          <w:rFonts w:ascii="Times New Roman" w:eastAsia="Times New Roman" w:hAnsi="Times New Roman" w:cs="Times New Roman"/>
          <w:color w:val="0F1115"/>
          <w:lang w:eastAsia="en-IN"/>
        </w:rPr>
        <w:t>Geneious</w:t>
      </w:r>
      <w:proofErr w:type="spellEnd"/>
      <w:r w:rsidRPr="00FF0849">
        <w:rPr>
          <w:rFonts w:ascii="Times New Roman" w:eastAsia="Times New Roman" w:hAnsi="Times New Roman" w:cs="Times New Roman"/>
          <w:color w:val="0F1115"/>
          <w:lang w:eastAsia="en-IN"/>
        </w:rPr>
        <w:t xml:space="preserve"> Prime®. Processed sequences were compared with NCBI GenBank records using the BLAST algorithm for species confirmation and genetic divergence analysis.</w:t>
      </w:r>
    </w:p>
    <w:p w14:paraId="2B5BC9A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2.5 Fruit Characterization</w:t>
      </w:r>
    </w:p>
    <w:p w14:paraId="7B541B61"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Apple fruits (cv. 'Delicious') from the corresponding orchards were harvested at commercial maturity. A random sample of 50 fruits per orchard was evaluated for fruit weight (g), polar diameter (mm), equatorial diameter (mm), shape index (polar/equatorial diameter), and seed number per fruit to assess pollination efficiency. 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for correlation with pollinator abundance.</w:t>
      </w:r>
    </w:p>
    <w:p w14:paraId="64AB40E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2.6 Statistical Analysis</w:t>
      </w:r>
    </w:p>
    <w:p w14:paraId="18E6216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using R software (v4.3.1). One-way ANOVA with post-hoc Tukey's HSD test was used to compare morphometric traits among species and districts. Pearson's correlation coefficient was calculated to assess the relationship between pollinator abundance and fruit quality parameters. Genetic distances (K2P) were calculated using MEGA XI.</w:t>
      </w:r>
    </w:p>
    <w:p w14:paraId="4F9C68C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 Results</w:t>
      </w:r>
    </w:p>
    <w:p w14:paraId="3E6D4808"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3.1 Diversity and Relative Abundance of Pollinators</w:t>
      </w:r>
    </w:p>
    <w:p w14:paraId="0171204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Four major insect pollinators were identified: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Relative abundance varied significantly across districts (χ² = 45.32, p &lt; 0.001), with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dominating in Srinagar and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more prevalent in Shopian (Table 1).</w:t>
      </w:r>
    </w:p>
    <w:p w14:paraId="6BF0985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1. Relative abundance (%) of major pollinators in apple orchards of Kashmir Valley.</w:t>
      </w:r>
    </w:p>
    <w:tbl>
      <w:tblPr>
        <w:tblW w:w="0" w:type="auto"/>
        <w:tblCellMar>
          <w:top w:w="15" w:type="dxa"/>
          <w:left w:w="15" w:type="dxa"/>
          <w:bottom w:w="15" w:type="dxa"/>
          <w:right w:w="15" w:type="dxa"/>
        </w:tblCellMar>
        <w:tblLook w:val="04A0" w:firstRow="1" w:lastRow="0" w:firstColumn="1" w:lastColumn="0" w:noHBand="0" w:noVBand="1"/>
      </w:tblPr>
      <w:tblGrid>
        <w:gridCol w:w="1518"/>
        <w:gridCol w:w="1397"/>
        <w:gridCol w:w="1226"/>
        <w:gridCol w:w="1202"/>
        <w:gridCol w:w="2423"/>
      </w:tblGrid>
      <w:tr w:rsidR="0014793C" w:rsidRPr="00FF0849" w14:paraId="4F0A98E4" w14:textId="77777777" w:rsidTr="0014793C">
        <w:trPr>
          <w:tblHeader/>
        </w:trPr>
        <w:tc>
          <w:tcPr>
            <w:tcW w:w="0" w:type="auto"/>
            <w:tcBorders>
              <w:top w:val="nil"/>
            </w:tcBorders>
            <w:tcMar>
              <w:top w:w="150" w:type="dxa"/>
              <w:left w:w="0" w:type="dxa"/>
              <w:bottom w:w="150" w:type="dxa"/>
              <w:right w:w="240" w:type="dxa"/>
            </w:tcMar>
            <w:vAlign w:val="center"/>
            <w:hideMark/>
          </w:tcPr>
          <w:p w14:paraId="08120D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37A3FF8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298E37F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500667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20BEB3F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Mean Abundance (%)</w:t>
            </w:r>
          </w:p>
        </w:tc>
      </w:tr>
      <w:tr w:rsidR="0014793C" w:rsidRPr="00FF0849" w14:paraId="3D95DE81" w14:textId="77777777" w:rsidTr="0014793C">
        <w:tc>
          <w:tcPr>
            <w:tcW w:w="0" w:type="auto"/>
            <w:tcMar>
              <w:top w:w="150" w:type="dxa"/>
              <w:left w:w="0" w:type="dxa"/>
              <w:bottom w:w="150" w:type="dxa"/>
              <w:right w:w="240" w:type="dxa"/>
            </w:tcMar>
            <w:vAlign w:val="center"/>
            <w:hideMark/>
          </w:tcPr>
          <w:p w14:paraId="6498495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p>
        </w:tc>
        <w:tc>
          <w:tcPr>
            <w:tcW w:w="0" w:type="auto"/>
            <w:tcMar>
              <w:top w:w="150" w:type="dxa"/>
              <w:left w:w="240" w:type="dxa"/>
              <w:bottom w:w="150" w:type="dxa"/>
              <w:right w:w="240" w:type="dxa"/>
            </w:tcMar>
            <w:vAlign w:val="center"/>
            <w:hideMark/>
          </w:tcPr>
          <w:p w14:paraId="414207F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32.5</w:t>
            </w:r>
          </w:p>
        </w:tc>
        <w:tc>
          <w:tcPr>
            <w:tcW w:w="0" w:type="auto"/>
            <w:tcMar>
              <w:top w:w="150" w:type="dxa"/>
              <w:left w:w="240" w:type="dxa"/>
              <w:bottom w:w="150" w:type="dxa"/>
              <w:right w:w="240" w:type="dxa"/>
            </w:tcMar>
            <w:vAlign w:val="center"/>
            <w:hideMark/>
          </w:tcPr>
          <w:p w14:paraId="1D3755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27.4</w:t>
            </w:r>
          </w:p>
        </w:tc>
        <w:tc>
          <w:tcPr>
            <w:tcW w:w="0" w:type="auto"/>
            <w:tcMar>
              <w:top w:w="150" w:type="dxa"/>
              <w:left w:w="240" w:type="dxa"/>
              <w:bottom w:w="150" w:type="dxa"/>
              <w:right w:w="240" w:type="dxa"/>
            </w:tcMar>
            <w:vAlign w:val="center"/>
            <w:hideMark/>
          </w:tcPr>
          <w:p w14:paraId="6EDDF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18.3</w:t>
            </w:r>
          </w:p>
        </w:tc>
        <w:tc>
          <w:tcPr>
            <w:tcW w:w="0" w:type="auto"/>
            <w:tcMar>
              <w:top w:w="150" w:type="dxa"/>
              <w:left w:w="240" w:type="dxa"/>
              <w:bottom w:w="150" w:type="dxa"/>
              <w:right w:w="0" w:type="dxa"/>
            </w:tcMar>
            <w:vAlign w:val="center"/>
            <w:hideMark/>
          </w:tcPr>
          <w:p w14:paraId="5414D0A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26.1</w:t>
            </w:r>
          </w:p>
        </w:tc>
      </w:tr>
      <w:tr w:rsidR="0014793C" w:rsidRPr="00FF0849" w14:paraId="715C87AE" w14:textId="77777777" w:rsidTr="0014793C">
        <w:tc>
          <w:tcPr>
            <w:tcW w:w="0" w:type="auto"/>
            <w:tcMar>
              <w:top w:w="150" w:type="dxa"/>
              <w:left w:w="0" w:type="dxa"/>
              <w:bottom w:w="150" w:type="dxa"/>
              <w:right w:w="240" w:type="dxa"/>
            </w:tcMar>
            <w:vAlign w:val="center"/>
            <w:hideMark/>
          </w:tcPr>
          <w:p w14:paraId="3985BF0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Apis mellifera</w:t>
            </w:r>
          </w:p>
        </w:tc>
        <w:tc>
          <w:tcPr>
            <w:tcW w:w="0" w:type="auto"/>
            <w:tcMar>
              <w:top w:w="150" w:type="dxa"/>
              <w:left w:w="240" w:type="dxa"/>
              <w:bottom w:w="150" w:type="dxa"/>
              <w:right w:w="240" w:type="dxa"/>
            </w:tcMar>
            <w:vAlign w:val="center"/>
            <w:hideMark/>
          </w:tcPr>
          <w:p w14:paraId="5AFF147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45.1</w:t>
            </w:r>
          </w:p>
        </w:tc>
        <w:tc>
          <w:tcPr>
            <w:tcW w:w="0" w:type="auto"/>
            <w:tcMar>
              <w:top w:w="150" w:type="dxa"/>
              <w:left w:w="240" w:type="dxa"/>
              <w:bottom w:w="150" w:type="dxa"/>
              <w:right w:w="240" w:type="dxa"/>
            </w:tcMar>
            <w:vAlign w:val="center"/>
            <w:hideMark/>
          </w:tcPr>
          <w:p w14:paraId="06BFE7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51.2</w:t>
            </w:r>
          </w:p>
        </w:tc>
        <w:tc>
          <w:tcPr>
            <w:tcW w:w="0" w:type="auto"/>
            <w:tcMar>
              <w:top w:w="150" w:type="dxa"/>
              <w:left w:w="240" w:type="dxa"/>
              <w:bottom w:w="150" w:type="dxa"/>
              <w:right w:w="240" w:type="dxa"/>
            </w:tcMar>
            <w:vAlign w:val="center"/>
            <w:hideMark/>
          </w:tcPr>
          <w:p w14:paraId="0B2C788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38.5</w:t>
            </w:r>
          </w:p>
        </w:tc>
        <w:tc>
          <w:tcPr>
            <w:tcW w:w="0" w:type="auto"/>
            <w:tcMar>
              <w:top w:w="150" w:type="dxa"/>
              <w:left w:w="240" w:type="dxa"/>
              <w:bottom w:w="150" w:type="dxa"/>
              <w:right w:w="0" w:type="dxa"/>
            </w:tcMar>
            <w:vAlign w:val="center"/>
            <w:hideMark/>
          </w:tcPr>
          <w:p w14:paraId="441840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44.9</w:t>
            </w:r>
          </w:p>
        </w:tc>
      </w:tr>
      <w:tr w:rsidR="0014793C" w:rsidRPr="00FF0849" w14:paraId="2857A0AD" w14:textId="77777777" w:rsidTr="0014793C">
        <w:tc>
          <w:tcPr>
            <w:tcW w:w="0" w:type="auto"/>
            <w:tcMar>
              <w:top w:w="150" w:type="dxa"/>
              <w:left w:w="0" w:type="dxa"/>
              <w:bottom w:w="150" w:type="dxa"/>
              <w:right w:w="240" w:type="dxa"/>
            </w:tcMar>
            <w:vAlign w:val="center"/>
            <w:hideMark/>
          </w:tcPr>
          <w:p w14:paraId="05CE21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FDBF5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12.6</w:t>
            </w:r>
          </w:p>
        </w:tc>
        <w:tc>
          <w:tcPr>
            <w:tcW w:w="0" w:type="auto"/>
            <w:tcMar>
              <w:top w:w="150" w:type="dxa"/>
              <w:left w:w="240" w:type="dxa"/>
              <w:bottom w:w="150" w:type="dxa"/>
              <w:right w:w="240" w:type="dxa"/>
            </w:tcMar>
            <w:vAlign w:val="center"/>
            <w:hideMark/>
          </w:tcPr>
          <w:p w14:paraId="4461FE0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7E5C3B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28.1</w:t>
            </w:r>
          </w:p>
        </w:tc>
        <w:tc>
          <w:tcPr>
            <w:tcW w:w="0" w:type="auto"/>
            <w:tcMar>
              <w:top w:w="150" w:type="dxa"/>
              <w:left w:w="240" w:type="dxa"/>
              <w:bottom w:w="150" w:type="dxa"/>
              <w:right w:w="0" w:type="dxa"/>
            </w:tcMar>
            <w:vAlign w:val="center"/>
            <w:hideMark/>
          </w:tcPr>
          <w:p w14:paraId="3356E9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16.8</w:t>
            </w:r>
          </w:p>
        </w:tc>
      </w:tr>
      <w:tr w:rsidR="0014793C" w:rsidRPr="00FF0849" w14:paraId="0E5D5749" w14:textId="77777777" w:rsidTr="0014793C">
        <w:tc>
          <w:tcPr>
            <w:tcW w:w="0" w:type="auto"/>
            <w:tcMar>
              <w:top w:w="150" w:type="dxa"/>
              <w:left w:w="0" w:type="dxa"/>
              <w:bottom w:w="150" w:type="dxa"/>
              <w:right w:w="240" w:type="dxa"/>
            </w:tcMar>
            <w:vAlign w:val="center"/>
            <w:hideMark/>
          </w:tcPr>
          <w:p w14:paraId="44BBE6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p>
        </w:tc>
        <w:tc>
          <w:tcPr>
            <w:tcW w:w="0" w:type="auto"/>
            <w:tcMar>
              <w:top w:w="150" w:type="dxa"/>
              <w:left w:w="240" w:type="dxa"/>
              <w:bottom w:w="150" w:type="dxa"/>
              <w:right w:w="240" w:type="dxa"/>
            </w:tcMar>
            <w:vAlign w:val="center"/>
            <w:hideMark/>
          </w:tcPr>
          <w:p w14:paraId="777F604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6C9C8B9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w:t>
            </w:r>
          </w:p>
        </w:tc>
        <w:tc>
          <w:tcPr>
            <w:tcW w:w="0" w:type="auto"/>
            <w:tcMar>
              <w:top w:w="150" w:type="dxa"/>
              <w:left w:w="240" w:type="dxa"/>
              <w:bottom w:w="150" w:type="dxa"/>
              <w:right w:w="240" w:type="dxa"/>
            </w:tcMar>
            <w:vAlign w:val="center"/>
            <w:hideMark/>
          </w:tcPr>
          <w:p w14:paraId="4CA4AC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15.1</w:t>
            </w:r>
          </w:p>
        </w:tc>
        <w:tc>
          <w:tcPr>
            <w:tcW w:w="0" w:type="auto"/>
            <w:tcMar>
              <w:top w:w="150" w:type="dxa"/>
              <w:left w:w="240" w:type="dxa"/>
              <w:bottom w:w="150" w:type="dxa"/>
              <w:right w:w="0" w:type="dxa"/>
            </w:tcMar>
            <w:vAlign w:val="center"/>
            <w:hideMark/>
          </w:tcPr>
          <w:p w14:paraId="64683F9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w:t>
            </w:r>
          </w:p>
        </w:tc>
      </w:tr>
    </w:tbl>
    <w:p w14:paraId="2DEA388E"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3.2 Morphometric Measurements</w:t>
      </w:r>
    </w:p>
    <w:p w14:paraId="0D88596F"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Significant interspecific variation (p &lt; 0.001) was observed in all measured morphological traits (Table 2).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exhibited the largest body size, wing length, and proboscis length, while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had the smallest dimensions.</w:t>
      </w:r>
    </w:p>
    <w:p w14:paraId="42DBB37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2. Mean morphometric traits (mm, Mean ± SD) of major pollinators across districts.</w:t>
      </w:r>
    </w:p>
    <w:tbl>
      <w:tblPr>
        <w:tblW w:w="0" w:type="auto"/>
        <w:tblCellMar>
          <w:top w:w="15" w:type="dxa"/>
          <w:left w:w="15" w:type="dxa"/>
          <w:bottom w:w="15" w:type="dxa"/>
          <w:right w:w="15" w:type="dxa"/>
        </w:tblCellMar>
        <w:tblLook w:val="04A0" w:firstRow="1" w:lastRow="0" w:firstColumn="1" w:lastColumn="0" w:noHBand="0" w:noVBand="1"/>
      </w:tblPr>
      <w:tblGrid>
        <w:gridCol w:w="3310"/>
        <w:gridCol w:w="1252"/>
        <w:gridCol w:w="1249"/>
        <w:gridCol w:w="1504"/>
        <w:gridCol w:w="1711"/>
      </w:tblGrid>
      <w:tr w:rsidR="0014793C" w:rsidRPr="00FF0849" w14:paraId="740AA173" w14:textId="77777777" w:rsidTr="0014793C">
        <w:trPr>
          <w:tblHeader/>
        </w:trPr>
        <w:tc>
          <w:tcPr>
            <w:tcW w:w="0" w:type="auto"/>
            <w:tcBorders>
              <w:top w:val="nil"/>
            </w:tcBorders>
            <w:tcMar>
              <w:top w:w="150" w:type="dxa"/>
              <w:left w:w="0" w:type="dxa"/>
              <w:bottom w:w="150" w:type="dxa"/>
              <w:right w:w="240" w:type="dxa"/>
            </w:tcMar>
            <w:vAlign w:val="center"/>
            <w:hideMark/>
          </w:tcPr>
          <w:p w14:paraId="0181BD2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6941FC2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Body Length</w:t>
            </w:r>
          </w:p>
        </w:tc>
        <w:tc>
          <w:tcPr>
            <w:tcW w:w="0" w:type="auto"/>
            <w:tcBorders>
              <w:top w:val="nil"/>
            </w:tcBorders>
            <w:tcMar>
              <w:top w:w="150" w:type="dxa"/>
              <w:left w:w="240" w:type="dxa"/>
              <w:bottom w:w="150" w:type="dxa"/>
              <w:right w:w="240" w:type="dxa"/>
            </w:tcMar>
            <w:vAlign w:val="center"/>
            <w:hideMark/>
          </w:tcPr>
          <w:p w14:paraId="237311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Wing Length</w:t>
            </w:r>
          </w:p>
        </w:tc>
        <w:tc>
          <w:tcPr>
            <w:tcW w:w="0" w:type="auto"/>
            <w:tcBorders>
              <w:top w:val="nil"/>
            </w:tcBorders>
            <w:tcMar>
              <w:top w:w="150" w:type="dxa"/>
              <w:left w:w="240" w:type="dxa"/>
              <w:bottom w:w="150" w:type="dxa"/>
              <w:right w:w="240" w:type="dxa"/>
            </w:tcMar>
            <w:vAlign w:val="center"/>
            <w:hideMark/>
          </w:tcPr>
          <w:p w14:paraId="1064DD5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Proboscis Length</w:t>
            </w:r>
          </w:p>
        </w:tc>
        <w:tc>
          <w:tcPr>
            <w:tcW w:w="0" w:type="auto"/>
            <w:tcBorders>
              <w:top w:val="nil"/>
            </w:tcBorders>
            <w:tcMar>
              <w:top w:w="150" w:type="dxa"/>
              <w:left w:w="240" w:type="dxa"/>
              <w:bottom w:w="150" w:type="dxa"/>
              <w:right w:w="240" w:type="dxa"/>
            </w:tcMar>
            <w:vAlign w:val="center"/>
            <w:hideMark/>
          </w:tcPr>
          <w:p w14:paraId="088BBE2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roofErr w:type="spellStart"/>
            <w:r w:rsidRPr="00FF0849">
              <w:rPr>
                <w:rFonts w:ascii="Times New Roman" w:eastAsia="Times New Roman" w:hAnsi="Times New Roman" w:cs="Times New Roman"/>
                <w:lang w:eastAsia="en-IN"/>
              </w:rPr>
              <w:t>Intertegular</w:t>
            </w:r>
            <w:proofErr w:type="spellEnd"/>
            <w:r w:rsidRPr="00FF0849">
              <w:rPr>
                <w:rFonts w:ascii="Times New Roman" w:eastAsia="Times New Roman" w:hAnsi="Times New Roman" w:cs="Times New Roman"/>
                <w:lang w:eastAsia="en-IN"/>
              </w:rPr>
              <w:t xml:space="preserve"> Distance</w:t>
            </w:r>
          </w:p>
        </w:tc>
      </w:tr>
      <w:tr w:rsidR="0014793C" w:rsidRPr="00FF0849" w14:paraId="36A58952" w14:textId="77777777" w:rsidTr="0014793C">
        <w:tc>
          <w:tcPr>
            <w:tcW w:w="0" w:type="auto"/>
            <w:tcMar>
              <w:top w:w="150" w:type="dxa"/>
              <w:left w:w="0" w:type="dxa"/>
              <w:bottom w:w="150" w:type="dxa"/>
              <w:right w:w="240" w:type="dxa"/>
            </w:tcMar>
            <w:vAlign w:val="center"/>
            <w:hideMark/>
          </w:tcPr>
          <w:p w14:paraId="56E0BD5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06CBFF6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11.82 ± 0.36a</w:t>
            </w:r>
          </w:p>
        </w:tc>
        <w:tc>
          <w:tcPr>
            <w:tcW w:w="0" w:type="auto"/>
            <w:tcMar>
              <w:top w:w="150" w:type="dxa"/>
              <w:left w:w="240" w:type="dxa"/>
              <w:bottom w:w="150" w:type="dxa"/>
              <w:right w:w="240" w:type="dxa"/>
            </w:tcMar>
            <w:vAlign w:val="center"/>
            <w:hideMark/>
          </w:tcPr>
          <w:p w14:paraId="5B12F67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8.45 ± 0.28a</w:t>
            </w:r>
          </w:p>
        </w:tc>
        <w:tc>
          <w:tcPr>
            <w:tcW w:w="0" w:type="auto"/>
            <w:tcMar>
              <w:top w:w="150" w:type="dxa"/>
              <w:left w:w="240" w:type="dxa"/>
              <w:bottom w:w="150" w:type="dxa"/>
              <w:right w:w="240" w:type="dxa"/>
            </w:tcMar>
            <w:vAlign w:val="center"/>
            <w:hideMark/>
          </w:tcPr>
          <w:p w14:paraId="0186862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5.21 ± 0.22a</w:t>
            </w:r>
          </w:p>
        </w:tc>
        <w:tc>
          <w:tcPr>
            <w:tcW w:w="0" w:type="auto"/>
            <w:tcMar>
              <w:top w:w="150" w:type="dxa"/>
              <w:left w:w="240" w:type="dxa"/>
              <w:bottom w:w="150" w:type="dxa"/>
              <w:right w:w="0" w:type="dxa"/>
            </w:tcMar>
            <w:vAlign w:val="center"/>
            <w:hideMark/>
          </w:tcPr>
          <w:p w14:paraId="20D56C3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3.14 ± 0.10a</w:t>
            </w:r>
          </w:p>
        </w:tc>
      </w:tr>
      <w:tr w:rsidR="0014793C" w:rsidRPr="00FF0849" w14:paraId="6B7FF0C9" w14:textId="77777777" w:rsidTr="0014793C">
        <w:tc>
          <w:tcPr>
            <w:tcW w:w="0" w:type="auto"/>
            <w:tcMar>
              <w:top w:w="150" w:type="dxa"/>
              <w:left w:w="0" w:type="dxa"/>
              <w:bottom w:w="150" w:type="dxa"/>
              <w:right w:w="240" w:type="dxa"/>
            </w:tcMar>
            <w:vAlign w:val="center"/>
            <w:hideMark/>
          </w:tcPr>
          <w:p w14:paraId="0791E0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024FF8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12.45 ± 0.42b</w:t>
            </w:r>
          </w:p>
        </w:tc>
        <w:tc>
          <w:tcPr>
            <w:tcW w:w="0" w:type="auto"/>
            <w:tcMar>
              <w:top w:w="150" w:type="dxa"/>
              <w:left w:w="240" w:type="dxa"/>
              <w:bottom w:w="150" w:type="dxa"/>
              <w:right w:w="240" w:type="dxa"/>
            </w:tcMar>
            <w:vAlign w:val="center"/>
            <w:hideMark/>
          </w:tcPr>
          <w:p w14:paraId="5108ADC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8.93 ± 0.31b</w:t>
            </w:r>
          </w:p>
        </w:tc>
        <w:tc>
          <w:tcPr>
            <w:tcW w:w="0" w:type="auto"/>
            <w:tcMar>
              <w:top w:w="150" w:type="dxa"/>
              <w:left w:w="240" w:type="dxa"/>
              <w:bottom w:w="150" w:type="dxa"/>
              <w:right w:w="240" w:type="dxa"/>
            </w:tcMar>
            <w:vAlign w:val="center"/>
            <w:hideMark/>
          </w:tcPr>
          <w:p w14:paraId="54FECAC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5.62 ± 0.26b</w:t>
            </w:r>
          </w:p>
        </w:tc>
        <w:tc>
          <w:tcPr>
            <w:tcW w:w="0" w:type="auto"/>
            <w:tcMar>
              <w:top w:w="150" w:type="dxa"/>
              <w:left w:w="240" w:type="dxa"/>
              <w:bottom w:w="150" w:type="dxa"/>
              <w:right w:w="0" w:type="dxa"/>
            </w:tcMar>
            <w:vAlign w:val="center"/>
            <w:hideMark/>
          </w:tcPr>
          <w:p w14:paraId="4DB673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3.34 ± 0.12b</w:t>
            </w:r>
          </w:p>
        </w:tc>
      </w:tr>
      <w:tr w:rsidR="0014793C" w:rsidRPr="00FF0849" w14:paraId="3736FAF2" w14:textId="77777777" w:rsidTr="0014793C">
        <w:tc>
          <w:tcPr>
            <w:tcW w:w="0" w:type="auto"/>
            <w:tcMar>
              <w:top w:w="150" w:type="dxa"/>
              <w:left w:w="0" w:type="dxa"/>
              <w:bottom w:w="150" w:type="dxa"/>
              <w:right w:w="240" w:type="dxa"/>
            </w:tcMar>
            <w:vAlign w:val="center"/>
            <w:hideMark/>
          </w:tcPr>
          <w:p w14:paraId="264539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8B895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15.88 ± 0.48c</w:t>
            </w:r>
          </w:p>
        </w:tc>
        <w:tc>
          <w:tcPr>
            <w:tcW w:w="0" w:type="auto"/>
            <w:tcMar>
              <w:top w:w="150" w:type="dxa"/>
              <w:left w:w="240" w:type="dxa"/>
              <w:bottom w:w="150" w:type="dxa"/>
              <w:right w:w="240" w:type="dxa"/>
            </w:tcMar>
            <w:vAlign w:val="center"/>
            <w:hideMark/>
          </w:tcPr>
          <w:p w14:paraId="6C397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11.45 ± 0.39c</w:t>
            </w:r>
          </w:p>
        </w:tc>
        <w:tc>
          <w:tcPr>
            <w:tcW w:w="0" w:type="auto"/>
            <w:tcMar>
              <w:top w:w="150" w:type="dxa"/>
              <w:left w:w="240" w:type="dxa"/>
              <w:bottom w:w="150" w:type="dxa"/>
              <w:right w:w="240" w:type="dxa"/>
            </w:tcMar>
            <w:vAlign w:val="center"/>
            <w:hideMark/>
          </w:tcPr>
          <w:p w14:paraId="73A824B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7.25 ± 0.33c</w:t>
            </w:r>
          </w:p>
        </w:tc>
        <w:tc>
          <w:tcPr>
            <w:tcW w:w="0" w:type="auto"/>
            <w:tcMar>
              <w:top w:w="150" w:type="dxa"/>
              <w:left w:w="240" w:type="dxa"/>
              <w:bottom w:w="150" w:type="dxa"/>
              <w:right w:w="0" w:type="dxa"/>
            </w:tcMar>
            <w:vAlign w:val="center"/>
            <w:hideMark/>
          </w:tcPr>
          <w:p w14:paraId="14951AE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4.15 ± 0.14c</w:t>
            </w:r>
          </w:p>
        </w:tc>
      </w:tr>
      <w:tr w:rsidR="0014793C" w:rsidRPr="00FF0849" w14:paraId="59572F57" w14:textId="77777777" w:rsidTr="0014793C">
        <w:tc>
          <w:tcPr>
            <w:tcW w:w="0" w:type="auto"/>
            <w:tcMar>
              <w:top w:w="150" w:type="dxa"/>
              <w:left w:w="0" w:type="dxa"/>
              <w:bottom w:w="150" w:type="dxa"/>
              <w:right w:w="240" w:type="dxa"/>
            </w:tcMar>
            <w:vAlign w:val="center"/>
            <w:hideMark/>
          </w:tcPr>
          <w:p w14:paraId="5345F1A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3D536D8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10.22 ± 0.31d</w:t>
            </w:r>
          </w:p>
        </w:tc>
        <w:tc>
          <w:tcPr>
            <w:tcW w:w="0" w:type="auto"/>
            <w:tcMar>
              <w:top w:w="150" w:type="dxa"/>
              <w:left w:w="240" w:type="dxa"/>
              <w:bottom w:w="150" w:type="dxa"/>
              <w:right w:w="240" w:type="dxa"/>
            </w:tcMar>
            <w:vAlign w:val="center"/>
            <w:hideMark/>
          </w:tcPr>
          <w:p w14:paraId="449E9F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7.42 ± 0.25d</w:t>
            </w:r>
          </w:p>
        </w:tc>
        <w:tc>
          <w:tcPr>
            <w:tcW w:w="0" w:type="auto"/>
            <w:tcMar>
              <w:top w:w="150" w:type="dxa"/>
              <w:left w:w="240" w:type="dxa"/>
              <w:bottom w:w="150" w:type="dxa"/>
              <w:right w:w="240" w:type="dxa"/>
            </w:tcMar>
            <w:vAlign w:val="center"/>
            <w:hideMark/>
          </w:tcPr>
          <w:p w14:paraId="14608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4.18 ± 0.18d</w:t>
            </w:r>
          </w:p>
        </w:tc>
        <w:tc>
          <w:tcPr>
            <w:tcW w:w="0" w:type="auto"/>
            <w:tcMar>
              <w:top w:w="150" w:type="dxa"/>
              <w:left w:w="240" w:type="dxa"/>
              <w:bottom w:w="150" w:type="dxa"/>
              <w:right w:w="0" w:type="dxa"/>
            </w:tcMar>
            <w:vAlign w:val="center"/>
            <w:hideMark/>
          </w:tcPr>
          <w:p w14:paraId="5638BA7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2.82 ± 0.09d</w:t>
            </w:r>
          </w:p>
        </w:tc>
      </w:tr>
      <w:tr w:rsidR="0014793C" w:rsidRPr="00FF0849" w14:paraId="6E503785" w14:textId="77777777" w:rsidTr="0014793C">
        <w:tc>
          <w:tcPr>
            <w:tcW w:w="0" w:type="auto"/>
            <w:tcMar>
              <w:top w:w="150" w:type="dxa"/>
              <w:left w:w="0" w:type="dxa"/>
              <w:bottom w:w="150" w:type="dxa"/>
              <w:right w:w="240" w:type="dxa"/>
            </w:tcMar>
            <w:vAlign w:val="center"/>
            <w:hideMark/>
          </w:tcPr>
          <w:p w14:paraId="00C005F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Different superscript letters within a column indicate significant differences (p &lt; 0.05, Tukey's HSD test).</w:t>
            </w:r>
          </w:p>
        </w:tc>
        <w:tc>
          <w:tcPr>
            <w:tcW w:w="0" w:type="auto"/>
            <w:tcMar>
              <w:top w:w="150" w:type="dxa"/>
              <w:left w:w="240" w:type="dxa"/>
              <w:bottom w:w="150" w:type="dxa"/>
              <w:right w:w="240" w:type="dxa"/>
            </w:tcMar>
            <w:vAlign w:val="center"/>
            <w:hideMark/>
          </w:tcPr>
          <w:p w14:paraId="61B14A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697CD5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752101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0E3A515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166EE83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3.3 District-wise Morphometric Variation</w:t>
      </w:r>
    </w:p>
    <w:p w14:paraId="37D08756"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Significant intraspecific variation was observed across districts, with a general trend of increasing body size with altitude, particularly evident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(Table 3).</w:t>
      </w:r>
    </w:p>
    <w:p w14:paraId="55E4CEE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3. District-wise mean body length (mm) of key pollinators.</w:t>
      </w:r>
    </w:p>
    <w:tbl>
      <w:tblPr>
        <w:tblW w:w="0" w:type="auto"/>
        <w:tblCellMar>
          <w:top w:w="15" w:type="dxa"/>
          <w:left w:w="15" w:type="dxa"/>
          <w:bottom w:w="15" w:type="dxa"/>
          <w:right w:w="15" w:type="dxa"/>
        </w:tblCellMar>
        <w:tblLook w:val="04A0" w:firstRow="1" w:lastRow="0" w:firstColumn="1" w:lastColumn="0" w:noHBand="0" w:noVBand="1"/>
      </w:tblPr>
      <w:tblGrid>
        <w:gridCol w:w="4187"/>
        <w:gridCol w:w="1397"/>
        <w:gridCol w:w="1226"/>
        <w:gridCol w:w="1202"/>
        <w:gridCol w:w="1014"/>
      </w:tblGrid>
      <w:tr w:rsidR="0014793C" w:rsidRPr="00FF0849" w14:paraId="6104F05A" w14:textId="77777777" w:rsidTr="0014793C">
        <w:trPr>
          <w:tblHeader/>
        </w:trPr>
        <w:tc>
          <w:tcPr>
            <w:tcW w:w="0" w:type="auto"/>
            <w:tcBorders>
              <w:top w:val="nil"/>
            </w:tcBorders>
            <w:tcMar>
              <w:top w:w="150" w:type="dxa"/>
              <w:left w:w="0" w:type="dxa"/>
              <w:bottom w:w="150" w:type="dxa"/>
              <w:right w:w="240" w:type="dxa"/>
            </w:tcMar>
            <w:vAlign w:val="center"/>
            <w:hideMark/>
          </w:tcPr>
          <w:p w14:paraId="45E233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11DFCA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51650E7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2CE8A9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74B864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p-value</w:t>
            </w:r>
          </w:p>
        </w:tc>
      </w:tr>
      <w:tr w:rsidR="0014793C" w:rsidRPr="00FF0849" w14:paraId="2610A959" w14:textId="77777777" w:rsidTr="0014793C">
        <w:tc>
          <w:tcPr>
            <w:tcW w:w="0" w:type="auto"/>
            <w:tcMar>
              <w:top w:w="150" w:type="dxa"/>
              <w:left w:w="0" w:type="dxa"/>
              <w:bottom w:w="150" w:type="dxa"/>
              <w:right w:w="240" w:type="dxa"/>
            </w:tcMar>
            <w:vAlign w:val="center"/>
            <w:hideMark/>
          </w:tcPr>
          <w:p w14:paraId="15858A2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3F11013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11.75a</w:t>
            </w:r>
          </w:p>
        </w:tc>
        <w:tc>
          <w:tcPr>
            <w:tcW w:w="0" w:type="auto"/>
            <w:tcMar>
              <w:top w:w="150" w:type="dxa"/>
              <w:left w:w="240" w:type="dxa"/>
              <w:bottom w:w="150" w:type="dxa"/>
              <w:right w:w="240" w:type="dxa"/>
            </w:tcMar>
            <w:vAlign w:val="center"/>
            <w:hideMark/>
          </w:tcPr>
          <w:p w14:paraId="0A692E3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11.64a</w:t>
            </w:r>
          </w:p>
        </w:tc>
        <w:tc>
          <w:tcPr>
            <w:tcW w:w="0" w:type="auto"/>
            <w:tcMar>
              <w:top w:w="150" w:type="dxa"/>
              <w:left w:w="240" w:type="dxa"/>
              <w:bottom w:w="150" w:type="dxa"/>
              <w:right w:w="240" w:type="dxa"/>
            </w:tcMar>
            <w:vAlign w:val="center"/>
            <w:hideMark/>
          </w:tcPr>
          <w:p w14:paraId="001DEE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12.08b</w:t>
            </w:r>
          </w:p>
        </w:tc>
        <w:tc>
          <w:tcPr>
            <w:tcW w:w="0" w:type="auto"/>
            <w:tcMar>
              <w:top w:w="150" w:type="dxa"/>
              <w:left w:w="240" w:type="dxa"/>
              <w:bottom w:w="150" w:type="dxa"/>
              <w:right w:w="0" w:type="dxa"/>
            </w:tcMar>
            <w:vAlign w:val="center"/>
            <w:hideMark/>
          </w:tcPr>
          <w:p w14:paraId="1740A5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7368F288" w14:textId="77777777" w:rsidTr="0014793C">
        <w:tc>
          <w:tcPr>
            <w:tcW w:w="0" w:type="auto"/>
            <w:tcMar>
              <w:top w:w="150" w:type="dxa"/>
              <w:left w:w="0" w:type="dxa"/>
              <w:bottom w:w="150" w:type="dxa"/>
              <w:right w:w="240" w:type="dxa"/>
            </w:tcMar>
            <w:vAlign w:val="center"/>
            <w:hideMark/>
          </w:tcPr>
          <w:p w14:paraId="683D91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1D00192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12.28a</w:t>
            </w:r>
          </w:p>
        </w:tc>
        <w:tc>
          <w:tcPr>
            <w:tcW w:w="0" w:type="auto"/>
            <w:tcMar>
              <w:top w:w="150" w:type="dxa"/>
              <w:left w:w="240" w:type="dxa"/>
              <w:bottom w:w="150" w:type="dxa"/>
              <w:right w:w="240" w:type="dxa"/>
            </w:tcMar>
            <w:vAlign w:val="center"/>
            <w:hideMark/>
          </w:tcPr>
          <w:p w14:paraId="27D2976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12.37a</w:t>
            </w:r>
          </w:p>
        </w:tc>
        <w:tc>
          <w:tcPr>
            <w:tcW w:w="0" w:type="auto"/>
            <w:tcMar>
              <w:top w:w="150" w:type="dxa"/>
              <w:left w:w="240" w:type="dxa"/>
              <w:bottom w:w="150" w:type="dxa"/>
              <w:right w:w="240" w:type="dxa"/>
            </w:tcMar>
            <w:vAlign w:val="center"/>
            <w:hideMark/>
          </w:tcPr>
          <w:p w14:paraId="550661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12.71b</w:t>
            </w:r>
          </w:p>
        </w:tc>
        <w:tc>
          <w:tcPr>
            <w:tcW w:w="0" w:type="auto"/>
            <w:tcMar>
              <w:top w:w="150" w:type="dxa"/>
              <w:left w:w="240" w:type="dxa"/>
              <w:bottom w:w="150" w:type="dxa"/>
              <w:right w:w="0" w:type="dxa"/>
            </w:tcMar>
            <w:vAlign w:val="center"/>
            <w:hideMark/>
          </w:tcPr>
          <w:p w14:paraId="70E0996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4811F0EA" w14:textId="77777777" w:rsidTr="0014793C">
        <w:tc>
          <w:tcPr>
            <w:tcW w:w="0" w:type="auto"/>
            <w:tcMar>
              <w:top w:w="150" w:type="dxa"/>
              <w:left w:w="0" w:type="dxa"/>
              <w:bottom w:w="150" w:type="dxa"/>
              <w:right w:w="240" w:type="dxa"/>
            </w:tcMar>
            <w:vAlign w:val="center"/>
            <w:hideMark/>
          </w:tcPr>
          <w:p w14:paraId="1C2D329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0CFA5C9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15.62a</w:t>
            </w:r>
          </w:p>
        </w:tc>
        <w:tc>
          <w:tcPr>
            <w:tcW w:w="0" w:type="auto"/>
            <w:tcMar>
              <w:top w:w="150" w:type="dxa"/>
              <w:left w:w="240" w:type="dxa"/>
              <w:bottom w:w="150" w:type="dxa"/>
              <w:right w:w="240" w:type="dxa"/>
            </w:tcMar>
            <w:vAlign w:val="center"/>
            <w:hideMark/>
          </w:tcPr>
          <w:p w14:paraId="7BBFCE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15.89b</w:t>
            </w:r>
          </w:p>
        </w:tc>
        <w:tc>
          <w:tcPr>
            <w:tcW w:w="0" w:type="auto"/>
            <w:tcMar>
              <w:top w:w="150" w:type="dxa"/>
              <w:left w:w="240" w:type="dxa"/>
              <w:bottom w:w="150" w:type="dxa"/>
              <w:right w:w="240" w:type="dxa"/>
            </w:tcMar>
            <w:vAlign w:val="center"/>
            <w:hideMark/>
          </w:tcPr>
          <w:p w14:paraId="086B5B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16.14c</w:t>
            </w:r>
          </w:p>
        </w:tc>
        <w:tc>
          <w:tcPr>
            <w:tcW w:w="0" w:type="auto"/>
            <w:tcMar>
              <w:top w:w="150" w:type="dxa"/>
              <w:left w:w="240" w:type="dxa"/>
              <w:bottom w:w="150" w:type="dxa"/>
              <w:right w:w="0" w:type="dxa"/>
            </w:tcMar>
            <w:vAlign w:val="center"/>
            <w:hideMark/>
          </w:tcPr>
          <w:p w14:paraId="19AE201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&lt;0.01</w:t>
            </w:r>
          </w:p>
        </w:tc>
      </w:tr>
      <w:tr w:rsidR="0014793C" w:rsidRPr="00FF0849" w14:paraId="0BD76CC1" w14:textId="77777777" w:rsidTr="0014793C">
        <w:tc>
          <w:tcPr>
            <w:tcW w:w="0" w:type="auto"/>
            <w:tcMar>
              <w:top w:w="150" w:type="dxa"/>
              <w:left w:w="0" w:type="dxa"/>
              <w:bottom w:w="150" w:type="dxa"/>
              <w:right w:w="240" w:type="dxa"/>
            </w:tcMar>
            <w:vAlign w:val="center"/>
            <w:hideMark/>
          </w:tcPr>
          <w:p w14:paraId="735423B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7DE9F93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10.14a</w:t>
            </w:r>
          </w:p>
        </w:tc>
        <w:tc>
          <w:tcPr>
            <w:tcW w:w="0" w:type="auto"/>
            <w:tcMar>
              <w:top w:w="150" w:type="dxa"/>
              <w:left w:w="240" w:type="dxa"/>
              <w:bottom w:w="150" w:type="dxa"/>
              <w:right w:w="240" w:type="dxa"/>
            </w:tcMar>
            <w:vAlign w:val="center"/>
            <w:hideMark/>
          </w:tcPr>
          <w:p w14:paraId="140BA5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10.25a</w:t>
            </w:r>
          </w:p>
        </w:tc>
        <w:tc>
          <w:tcPr>
            <w:tcW w:w="0" w:type="auto"/>
            <w:tcMar>
              <w:top w:w="150" w:type="dxa"/>
              <w:left w:w="240" w:type="dxa"/>
              <w:bottom w:w="150" w:type="dxa"/>
              <w:right w:w="240" w:type="dxa"/>
            </w:tcMar>
            <w:vAlign w:val="center"/>
            <w:hideMark/>
          </w:tcPr>
          <w:p w14:paraId="1DD341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10.36a</w:t>
            </w:r>
          </w:p>
        </w:tc>
        <w:tc>
          <w:tcPr>
            <w:tcW w:w="0" w:type="auto"/>
            <w:tcMar>
              <w:top w:w="150" w:type="dxa"/>
              <w:left w:w="240" w:type="dxa"/>
              <w:bottom w:w="150" w:type="dxa"/>
              <w:right w:w="0" w:type="dxa"/>
            </w:tcMar>
            <w:vAlign w:val="center"/>
            <w:hideMark/>
          </w:tcPr>
          <w:p w14:paraId="4C91AE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0.12</w:t>
            </w:r>
          </w:p>
        </w:tc>
      </w:tr>
      <w:tr w:rsidR="0014793C" w:rsidRPr="00FF0849" w14:paraId="2E5320F3" w14:textId="77777777" w:rsidTr="0014793C">
        <w:tc>
          <w:tcPr>
            <w:tcW w:w="0" w:type="auto"/>
            <w:tcMar>
              <w:top w:w="150" w:type="dxa"/>
              <w:left w:w="0" w:type="dxa"/>
              <w:bottom w:w="150" w:type="dxa"/>
              <w:right w:w="240" w:type="dxa"/>
            </w:tcMar>
            <w:vAlign w:val="center"/>
            <w:hideMark/>
          </w:tcPr>
          <w:p w14:paraId="6273D9D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Different superscript letters within a row indicate significant differences among districts (p &lt; 0.05, Tukey's HSD test).</w:t>
            </w:r>
          </w:p>
        </w:tc>
        <w:tc>
          <w:tcPr>
            <w:tcW w:w="0" w:type="auto"/>
            <w:tcMar>
              <w:top w:w="150" w:type="dxa"/>
              <w:left w:w="240" w:type="dxa"/>
              <w:bottom w:w="150" w:type="dxa"/>
              <w:right w:w="240" w:type="dxa"/>
            </w:tcMar>
            <w:vAlign w:val="center"/>
            <w:hideMark/>
          </w:tcPr>
          <w:p w14:paraId="1179E48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C3FEDF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B9848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6C30FC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4623E68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3.4 Molecular Characterization (DNA Barcoding)</w:t>
      </w:r>
    </w:p>
    <w:p w14:paraId="6A4F206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BLAST results of COI sequences confirmed morphological identification with 98–100% sequence similarity to reference sequences in the NCBI database (Table 4).</w:t>
      </w:r>
    </w:p>
    <w:p w14:paraId="7FE8384F"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4A62DD21"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03B562"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5A1C0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5D38844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DFB55E6"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6BF7A753" w14:textId="77777777" w:rsidR="005D323F" w:rsidRDefault="005D323F" w:rsidP="0014793C">
      <w:pPr>
        <w:shd w:val="clear" w:color="auto" w:fill="FFFFFF"/>
        <w:spacing w:before="240" w:line="420" w:lineRule="atLeast"/>
        <w:jc w:val="both"/>
        <w:rPr>
          <w:rFonts w:ascii="Times New Roman" w:eastAsia="Times New Roman" w:hAnsi="Times New Roman" w:cs="Times New Roman"/>
          <w:b/>
          <w:bCs/>
          <w:color w:val="0F1115"/>
          <w:lang w:eastAsia="en-IN"/>
        </w:rPr>
      </w:pPr>
    </w:p>
    <w:p w14:paraId="789C0AED" w14:textId="2E1B64D2"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4. Summary of BLAST sequence similarity for pollinators from Kashmir Valley.</w:t>
      </w:r>
    </w:p>
    <w:tbl>
      <w:tblPr>
        <w:tblW w:w="0" w:type="auto"/>
        <w:tblCellMar>
          <w:top w:w="15" w:type="dxa"/>
          <w:left w:w="15" w:type="dxa"/>
          <w:bottom w:w="15" w:type="dxa"/>
          <w:right w:w="15" w:type="dxa"/>
        </w:tblCellMar>
        <w:tblLook w:val="04A0" w:firstRow="1" w:lastRow="0" w:firstColumn="1" w:lastColumn="0" w:noHBand="0" w:noVBand="1"/>
      </w:tblPr>
      <w:tblGrid>
        <w:gridCol w:w="1254"/>
        <w:gridCol w:w="1140"/>
        <w:gridCol w:w="2698"/>
        <w:gridCol w:w="1360"/>
        <w:gridCol w:w="1544"/>
        <w:gridCol w:w="1030"/>
      </w:tblGrid>
      <w:tr w:rsidR="0014793C" w:rsidRPr="00FF0849" w14:paraId="4A5A169D" w14:textId="77777777" w:rsidTr="0014793C">
        <w:trPr>
          <w:tblHeader/>
        </w:trPr>
        <w:tc>
          <w:tcPr>
            <w:tcW w:w="0" w:type="auto"/>
            <w:tcBorders>
              <w:top w:val="nil"/>
            </w:tcBorders>
            <w:tcMar>
              <w:top w:w="150" w:type="dxa"/>
              <w:left w:w="0" w:type="dxa"/>
              <w:bottom w:w="150" w:type="dxa"/>
              <w:right w:w="240" w:type="dxa"/>
            </w:tcMar>
            <w:vAlign w:val="center"/>
            <w:hideMark/>
          </w:tcPr>
          <w:p w14:paraId="155C26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lastRenderedPageBreak/>
              <w:t>Species</w:t>
            </w:r>
          </w:p>
        </w:tc>
        <w:tc>
          <w:tcPr>
            <w:tcW w:w="0" w:type="auto"/>
            <w:tcBorders>
              <w:top w:val="nil"/>
            </w:tcBorders>
            <w:tcMar>
              <w:top w:w="150" w:type="dxa"/>
              <w:left w:w="240" w:type="dxa"/>
              <w:bottom w:w="150" w:type="dxa"/>
              <w:right w:w="240" w:type="dxa"/>
            </w:tcMar>
            <w:vAlign w:val="center"/>
            <w:hideMark/>
          </w:tcPr>
          <w:p w14:paraId="0B44890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Sample Code</w:t>
            </w:r>
          </w:p>
        </w:tc>
        <w:tc>
          <w:tcPr>
            <w:tcW w:w="0" w:type="auto"/>
            <w:tcBorders>
              <w:top w:val="nil"/>
            </w:tcBorders>
            <w:tcMar>
              <w:top w:w="150" w:type="dxa"/>
              <w:left w:w="240" w:type="dxa"/>
              <w:bottom w:w="150" w:type="dxa"/>
              <w:right w:w="240" w:type="dxa"/>
            </w:tcMar>
            <w:vAlign w:val="center"/>
            <w:hideMark/>
          </w:tcPr>
          <w:p w14:paraId="5F4889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Closest NCBI Match</w:t>
            </w:r>
          </w:p>
        </w:tc>
        <w:tc>
          <w:tcPr>
            <w:tcW w:w="0" w:type="auto"/>
            <w:tcBorders>
              <w:top w:val="nil"/>
            </w:tcBorders>
            <w:tcMar>
              <w:top w:w="150" w:type="dxa"/>
              <w:left w:w="240" w:type="dxa"/>
              <w:bottom w:w="150" w:type="dxa"/>
              <w:right w:w="240" w:type="dxa"/>
            </w:tcMar>
            <w:vAlign w:val="center"/>
            <w:hideMark/>
          </w:tcPr>
          <w:p w14:paraId="7CDAB41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 Similarity</w:t>
            </w:r>
          </w:p>
        </w:tc>
        <w:tc>
          <w:tcPr>
            <w:tcW w:w="0" w:type="auto"/>
            <w:tcBorders>
              <w:top w:val="nil"/>
            </w:tcBorders>
            <w:tcMar>
              <w:top w:w="150" w:type="dxa"/>
              <w:left w:w="240" w:type="dxa"/>
              <w:bottom w:w="150" w:type="dxa"/>
              <w:right w:w="240" w:type="dxa"/>
            </w:tcMar>
            <w:vAlign w:val="center"/>
            <w:hideMark/>
          </w:tcPr>
          <w:p w14:paraId="6D3CC3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Accession No.</w:t>
            </w:r>
          </w:p>
        </w:tc>
        <w:tc>
          <w:tcPr>
            <w:tcW w:w="0" w:type="auto"/>
            <w:tcBorders>
              <w:top w:val="nil"/>
            </w:tcBorders>
            <w:tcMar>
              <w:top w:w="150" w:type="dxa"/>
              <w:left w:w="240" w:type="dxa"/>
              <w:bottom w:w="150" w:type="dxa"/>
              <w:right w:w="240" w:type="dxa"/>
            </w:tcMar>
            <w:vAlign w:val="center"/>
            <w:hideMark/>
          </w:tcPr>
          <w:p w14:paraId="4F2144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Query Cover</w:t>
            </w:r>
          </w:p>
        </w:tc>
      </w:tr>
      <w:tr w:rsidR="0014793C" w:rsidRPr="00FF0849" w14:paraId="1CD04F91" w14:textId="77777777" w:rsidTr="0014793C">
        <w:tc>
          <w:tcPr>
            <w:tcW w:w="0" w:type="auto"/>
            <w:tcMar>
              <w:top w:w="150" w:type="dxa"/>
              <w:left w:w="0" w:type="dxa"/>
              <w:bottom w:w="150" w:type="dxa"/>
              <w:right w:w="240" w:type="dxa"/>
            </w:tcMar>
            <w:vAlign w:val="center"/>
            <w:hideMark/>
          </w:tcPr>
          <w:p w14:paraId="7D225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292BB9B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AC-BAR-1</w:t>
            </w:r>
          </w:p>
        </w:tc>
        <w:tc>
          <w:tcPr>
            <w:tcW w:w="0" w:type="auto"/>
            <w:tcMar>
              <w:top w:w="150" w:type="dxa"/>
              <w:left w:w="240" w:type="dxa"/>
              <w:bottom w:w="150" w:type="dxa"/>
              <w:right w:w="240" w:type="dxa"/>
            </w:tcMar>
            <w:vAlign w:val="center"/>
            <w:hideMark/>
          </w:tcPr>
          <w:p w14:paraId="0D810E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r w:rsidRPr="00FF0849">
              <w:rPr>
                <w:rFonts w:ascii="Times New Roman" w:eastAsia="Times New Roman" w:hAnsi="Times New Roman" w:cs="Times New Roman"/>
                <w:lang w:eastAsia="en-IN"/>
              </w:rPr>
              <w:t> isolate HMP-47</w:t>
            </w:r>
          </w:p>
        </w:tc>
        <w:tc>
          <w:tcPr>
            <w:tcW w:w="0" w:type="auto"/>
            <w:tcMar>
              <w:top w:w="150" w:type="dxa"/>
              <w:left w:w="240" w:type="dxa"/>
              <w:bottom w:w="150" w:type="dxa"/>
              <w:right w:w="240" w:type="dxa"/>
            </w:tcMar>
            <w:vAlign w:val="center"/>
            <w:hideMark/>
          </w:tcPr>
          <w:p w14:paraId="2B268B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99.8</w:t>
            </w:r>
          </w:p>
        </w:tc>
        <w:tc>
          <w:tcPr>
            <w:tcW w:w="0" w:type="auto"/>
            <w:tcMar>
              <w:top w:w="150" w:type="dxa"/>
              <w:left w:w="240" w:type="dxa"/>
              <w:bottom w:w="150" w:type="dxa"/>
              <w:right w:w="240" w:type="dxa"/>
            </w:tcMar>
            <w:vAlign w:val="center"/>
            <w:hideMark/>
          </w:tcPr>
          <w:p w14:paraId="00C9C6D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MN845621</w:t>
            </w:r>
          </w:p>
        </w:tc>
        <w:tc>
          <w:tcPr>
            <w:tcW w:w="0" w:type="auto"/>
            <w:tcMar>
              <w:top w:w="150" w:type="dxa"/>
              <w:left w:w="240" w:type="dxa"/>
              <w:bottom w:w="150" w:type="dxa"/>
              <w:right w:w="0" w:type="dxa"/>
            </w:tcMar>
            <w:vAlign w:val="center"/>
            <w:hideMark/>
          </w:tcPr>
          <w:p w14:paraId="57DEE3A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018470F4" w14:textId="77777777" w:rsidTr="0014793C">
        <w:tc>
          <w:tcPr>
            <w:tcW w:w="0" w:type="auto"/>
            <w:tcMar>
              <w:top w:w="150" w:type="dxa"/>
              <w:left w:w="0" w:type="dxa"/>
              <w:bottom w:w="150" w:type="dxa"/>
              <w:right w:w="240" w:type="dxa"/>
            </w:tcMar>
            <w:vAlign w:val="center"/>
            <w:hideMark/>
          </w:tcPr>
          <w:p w14:paraId="7E89411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72922F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AM-SRG-2</w:t>
            </w:r>
          </w:p>
        </w:tc>
        <w:tc>
          <w:tcPr>
            <w:tcW w:w="0" w:type="auto"/>
            <w:tcMar>
              <w:top w:w="150" w:type="dxa"/>
              <w:left w:w="240" w:type="dxa"/>
              <w:bottom w:w="150" w:type="dxa"/>
              <w:right w:w="240" w:type="dxa"/>
            </w:tcMar>
            <w:vAlign w:val="center"/>
            <w:hideMark/>
          </w:tcPr>
          <w:p w14:paraId="6D3E94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r w:rsidRPr="00FF0849">
              <w:rPr>
                <w:rFonts w:ascii="Times New Roman" w:eastAsia="Times New Roman" w:hAnsi="Times New Roman" w:cs="Times New Roman"/>
                <w:lang w:eastAsia="en-IN"/>
              </w:rPr>
              <w:t> subsp. </w:t>
            </w:r>
            <w:proofErr w:type="spellStart"/>
            <w:r w:rsidRPr="00FF0849">
              <w:rPr>
                <w:rFonts w:ascii="Times New Roman" w:eastAsia="Times New Roman" w:hAnsi="Times New Roman" w:cs="Times New Roman"/>
                <w:i/>
                <w:iCs/>
                <w:lang w:eastAsia="en-IN"/>
              </w:rPr>
              <w:t>ligustica</w:t>
            </w:r>
            <w:proofErr w:type="spellEnd"/>
          </w:p>
        </w:tc>
        <w:tc>
          <w:tcPr>
            <w:tcW w:w="0" w:type="auto"/>
            <w:tcMar>
              <w:top w:w="150" w:type="dxa"/>
              <w:left w:w="240" w:type="dxa"/>
              <w:bottom w:w="150" w:type="dxa"/>
              <w:right w:w="240" w:type="dxa"/>
            </w:tcMar>
            <w:vAlign w:val="center"/>
            <w:hideMark/>
          </w:tcPr>
          <w:p w14:paraId="14E3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c>
          <w:tcPr>
            <w:tcW w:w="0" w:type="auto"/>
            <w:tcMar>
              <w:top w:w="150" w:type="dxa"/>
              <w:left w:w="240" w:type="dxa"/>
              <w:bottom w:w="150" w:type="dxa"/>
              <w:right w:w="240" w:type="dxa"/>
            </w:tcMar>
            <w:vAlign w:val="center"/>
            <w:hideMark/>
          </w:tcPr>
          <w:p w14:paraId="02A853A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ON236548</w:t>
            </w:r>
          </w:p>
        </w:tc>
        <w:tc>
          <w:tcPr>
            <w:tcW w:w="0" w:type="auto"/>
            <w:tcMar>
              <w:top w:w="150" w:type="dxa"/>
              <w:left w:w="240" w:type="dxa"/>
              <w:bottom w:w="150" w:type="dxa"/>
              <w:right w:w="0" w:type="dxa"/>
            </w:tcMar>
            <w:vAlign w:val="center"/>
            <w:hideMark/>
          </w:tcPr>
          <w:p w14:paraId="0E9EEA0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10F5EAE5" w14:textId="77777777" w:rsidTr="0014793C">
        <w:tc>
          <w:tcPr>
            <w:tcW w:w="0" w:type="auto"/>
            <w:tcMar>
              <w:top w:w="150" w:type="dxa"/>
              <w:left w:w="0" w:type="dxa"/>
              <w:bottom w:w="150" w:type="dxa"/>
              <w:right w:w="240" w:type="dxa"/>
            </w:tcMar>
            <w:vAlign w:val="center"/>
            <w:hideMark/>
          </w:tcPr>
          <w:p w14:paraId="50EDEE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52E07E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BM-SHP-3</w:t>
            </w:r>
          </w:p>
        </w:tc>
        <w:tc>
          <w:tcPr>
            <w:tcW w:w="0" w:type="auto"/>
            <w:tcMar>
              <w:top w:w="150" w:type="dxa"/>
              <w:left w:w="240" w:type="dxa"/>
              <w:bottom w:w="150" w:type="dxa"/>
              <w:right w:w="240" w:type="dxa"/>
            </w:tcMar>
            <w:vAlign w:val="center"/>
            <w:hideMark/>
          </w:tcPr>
          <w:p w14:paraId="095DFA3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 xml:space="preserve">Bombus </w:t>
            </w:r>
            <w:proofErr w:type="spellStart"/>
            <w:r w:rsidRPr="00FF0849">
              <w:rPr>
                <w:rFonts w:ascii="Times New Roman" w:eastAsia="Times New Roman" w:hAnsi="Times New Roman" w:cs="Times New Roman"/>
                <w:i/>
                <w:iCs/>
                <w:lang w:eastAsia="en-IN"/>
              </w:rPr>
              <w:t>haemorrhoidalis</w:t>
            </w:r>
            <w:proofErr w:type="spellEnd"/>
          </w:p>
        </w:tc>
        <w:tc>
          <w:tcPr>
            <w:tcW w:w="0" w:type="auto"/>
            <w:tcMar>
              <w:top w:w="150" w:type="dxa"/>
              <w:left w:w="240" w:type="dxa"/>
              <w:bottom w:w="150" w:type="dxa"/>
              <w:right w:w="240" w:type="dxa"/>
            </w:tcMar>
            <w:vAlign w:val="center"/>
            <w:hideMark/>
          </w:tcPr>
          <w:p w14:paraId="75546CF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98.9</w:t>
            </w:r>
          </w:p>
        </w:tc>
        <w:tc>
          <w:tcPr>
            <w:tcW w:w="0" w:type="auto"/>
            <w:tcMar>
              <w:top w:w="150" w:type="dxa"/>
              <w:left w:w="240" w:type="dxa"/>
              <w:bottom w:w="150" w:type="dxa"/>
              <w:right w:w="240" w:type="dxa"/>
            </w:tcMar>
            <w:vAlign w:val="center"/>
            <w:hideMark/>
          </w:tcPr>
          <w:p w14:paraId="42E606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MW985621</w:t>
            </w:r>
          </w:p>
        </w:tc>
        <w:tc>
          <w:tcPr>
            <w:tcW w:w="0" w:type="auto"/>
            <w:tcMar>
              <w:top w:w="150" w:type="dxa"/>
              <w:left w:w="240" w:type="dxa"/>
              <w:bottom w:w="150" w:type="dxa"/>
              <w:right w:w="0" w:type="dxa"/>
            </w:tcMar>
            <w:vAlign w:val="center"/>
            <w:hideMark/>
          </w:tcPr>
          <w:p w14:paraId="0D910E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w:t>
            </w:r>
          </w:p>
        </w:tc>
      </w:tr>
      <w:tr w:rsidR="0014793C" w:rsidRPr="00FF0849" w14:paraId="5E8305D4" w14:textId="77777777" w:rsidTr="0014793C">
        <w:tc>
          <w:tcPr>
            <w:tcW w:w="0" w:type="auto"/>
            <w:tcMar>
              <w:top w:w="150" w:type="dxa"/>
              <w:left w:w="0" w:type="dxa"/>
              <w:bottom w:w="150" w:type="dxa"/>
              <w:right w:w="240" w:type="dxa"/>
            </w:tcMar>
            <w:vAlign w:val="center"/>
            <w:hideMark/>
          </w:tcPr>
          <w:p w14:paraId="45411C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6DEB3A4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ET-SRG-1</w:t>
            </w:r>
          </w:p>
        </w:tc>
        <w:tc>
          <w:tcPr>
            <w:tcW w:w="0" w:type="auto"/>
            <w:tcMar>
              <w:top w:w="150" w:type="dxa"/>
              <w:left w:w="240" w:type="dxa"/>
              <w:bottom w:w="150" w:type="dxa"/>
              <w:right w:w="240" w:type="dxa"/>
            </w:tcMar>
            <w:vAlign w:val="center"/>
            <w:hideMark/>
          </w:tcPr>
          <w:p w14:paraId="7427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r w:rsidRPr="00FF0849">
              <w:rPr>
                <w:rFonts w:ascii="Times New Roman" w:eastAsia="Times New Roman" w:hAnsi="Times New Roman" w:cs="Times New Roman"/>
                <w:lang w:eastAsia="en-IN"/>
              </w:rPr>
              <w:t> voucher USNM 61582</w:t>
            </w:r>
          </w:p>
        </w:tc>
        <w:tc>
          <w:tcPr>
            <w:tcW w:w="0" w:type="auto"/>
            <w:tcMar>
              <w:top w:w="150" w:type="dxa"/>
              <w:left w:w="240" w:type="dxa"/>
              <w:bottom w:w="150" w:type="dxa"/>
              <w:right w:w="240" w:type="dxa"/>
            </w:tcMar>
            <w:vAlign w:val="center"/>
            <w:hideMark/>
          </w:tcPr>
          <w:p w14:paraId="3D0B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99.2</w:t>
            </w:r>
          </w:p>
        </w:tc>
        <w:tc>
          <w:tcPr>
            <w:tcW w:w="0" w:type="auto"/>
            <w:tcMar>
              <w:top w:w="150" w:type="dxa"/>
              <w:left w:w="240" w:type="dxa"/>
              <w:bottom w:w="150" w:type="dxa"/>
              <w:right w:w="240" w:type="dxa"/>
            </w:tcMar>
            <w:vAlign w:val="center"/>
            <w:hideMark/>
          </w:tcPr>
          <w:p w14:paraId="093066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MH236147</w:t>
            </w:r>
          </w:p>
        </w:tc>
        <w:tc>
          <w:tcPr>
            <w:tcW w:w="0" w:type="auto"/>
            <w:tcMar>
              <w:top w:w="150" w:type="dxa"/>
              <w:left w:w="240" w:type="dxa"/>
              <w:bottom w:w="150" w:type="dxa"/>
              <w:right w:w="0" w:type="dxa"/>
            </w:tcMar>
            <w:vAlign w:val="center"/>
            <w:hideMark/>
          </w:tcPr>
          <w:p w14:paraId="20CFC9F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bl>
    <w:p w14:paraId="638389B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3.5 Correlation Between Pollinator Abundance and Fruit Traits</w:t>
      </w:r>
    </w:p>
    <w:p w14:paraId="4846A99D"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 significant positive correlation was observed between the abundance of all major pollinators and key fruit quality parameters,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showing the strongest correlations (Table 5).</w:t>
      </w:r>
    </w:p>
    <w:p w14:paraId="59E5C31A"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5. Pearson correlation coefficients (r) between pollinator abundance and fruit quality traits.</w:t>
      </w:r>
    </w:p>
    <w:tbl>
      <w:tblPr>
        <w:tblW w:w="0" w:type="auto"/>
        <w:tblCellMar>
          <w:top w:w="15" w:type="dxa"/>
          <w:left w:w="15" w:type="dxa"/>
          <w:bottom w:w="15" w:type="dxa"/>
          <w:right w:w="15" w:type="dxa"/>
        </w:tblCellMar>
        <w:tblLook w:val="04A0" w:firstRow="1" w:lastRow="0" w:firstColumn="1" w:lastColumn="0" w:noHBand="0" w:noVBand="1"/>
      </w:tblPr>
      <w:tblGrid>
        <w:gridCol w:w="2359"/>
        <w:gridCol w:w="1336"/>
        <w:gridCol w:w="1519"/>
        <w:gridCol w:w="1495"/>
        <w:gridCol w:w="1201"/>
      </w:tblGrid>
      <w:tr w:rsidR="0014793C" w:rsidRPr="00FF0849" w14:paraId="27699568" w14:textId="77777777" w:rsidTr="0014793C">
        <w:trPr>
          <w:tblHeader/>
        </w:trPr>
        <w:tc>
          <w:tcPr>
            <w:tcW w:w="0" w:type="auto"/>
            <w:tcBorders>
              <w:top w:val="nil"/>
            </w:tcBorders>
            <w:tcMar>
              <w:top w:w="150" w:type="dxa"/>
              <w:left w:w="0" w:type="dxa"/>
              <w:bottom w:w="150" w:type="dxa"/>
              <w:right w:w="240" w:type="dxa"/>
            </w:tcMar>
            <w:vAlign w:val="center"/>
            <w:hideMark/>
          </w:tcPr>
          <w:p w14:paraId="5E7A98D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Trait</w:t>
            </w:r>
          </w:p>
        </w:tc>
        <w:tc>
          <w:tcPr>
            <w:tcW w:w="0" w:type="auto"/>
            <w:tcBorders>
              <w:top w:val="nil"/>
            </w:tcBorders>
            <w:tcMar>
              <w:top w:w="150" w:type="dxa"/>
              <w:left w:w="240" w:type="dxa"/>
              <w:bottom w:w="150" w:type="dxa"/>
              <w:right w:w="240" w:type="dxa"/>
            </w:tcMar>
            <w:vAlign w:val="center"/>
            <w:hideMark/>
          </w:tcPr>
          <w:p w14:paraId="2045FBC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Borders>
              <w:top w:val="nil"/>
            </w:tcBorders>
            <w:tcMar>
              <w:top w:w="150" w:type="dxa"/>
              <w:left w:w="240" w:type="dxa"/>
              <w:bottom w:w="150" w:type="dxa"/>
              <w:right w:w="240" w:type="dxa"/>
            </w:tcMar>
            <w:vAlign w:val="center"/>
            <w:hideMark/>
          </w:tcPr>
          <w:p w14:paraId="37D9817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Borders>
              <w:top w:val="nil"/>
            </w:tcBorders>
            <w:tcMar>
              <w:top w:w="150" w:type="dxa"/>
              <w:left w:w="240" w:type="dxa"/>
              <w:bottom w:w="150" w:type="dxa"/>
              <w:right w:w="240" w:type="dxa"/>
            </w:tcMar>
            <w:vAlign w:val="center"/>
            <w:hideMark/>
          </w:tcPr>
          <w:p w14:paraId="2E48D9E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Borders>
              <w:top w:val="nil"/>
            </w:tcBorders>
            <w:tcMar>
              <w:top w:w="150" w:type="dxa"/>
              <w:left w:w="240" w:type="dxa"/>
              <w:bottom w:w="150" w:type="dxa"/>
              <w:right w:w="240" w:type="dxa"/>
            </w:tcMar>
            <w:vAlign w:val="center"/>
            <w:hideMark/>
          </w:tcPr>
          <w:p w14:paraId="3BDCF9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r>
      <w:tr w:rsidR="0014793C" w:rsidRPr="00FF0849" w14:paraId="0124B3B1" w14:textId="77777777" w:rsidTr="0014793C">
        <w:tc>
          <w:tcPr>
            <w:tcW w:w="0" w:type="auto"/>
            <w:tcMar>
              <w:top w:w="150" w:type="dxa"/>
              <w:left w:w="0" w:type="dxa"/>
              <w:bottom w:w="150" w:type="dxa"/>
              <w:right w:w="240" w:type="dxa"/>
            </w:tcMar>
            <w:vAlign w:val="center"/>
            <w:hideMark/>
          </w:tcPr>
          <w:p w14:paraId="18958AA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weight</w:t>
            </w:r>
          </w:p>
        </w:tc>
        <w:tc>
          <w:tcPr>
            <w:tcW w:w="0" w:type="auto"/>
            <w:tcMar>
              <w:top w:w="150" w:type="dxa"/>
              <w:left w:w="240" w:type="dxa"/>
              <w:bottom w:w="150" w:type="dxa"/>
              <w:right w:w="240" w:type="dxa"/>
            </w:tcMar>
            <w:vAlign w:val="center"/>
            <w:hideMark/>
          </w:tcPr>
          <w:p w14:paraId="3BF3FF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0.68*</w:t>
            </w:r>
          </w:p>
        </w:tc>
        <w:tc>
          <w:tcPr>
            <w:tcW w:w="0" w:type="auto"/>
            <w:tcMar>
              <w:top w:w="150" w:type="dxa"/>
              <w:left w:w="240" w:type="dxa"/>
              <w:bottom w:w="150" w:type="dxa"/>
              <w:right w:w="240" w:type="dxa"/>
            </w:tcMar>
            <w:vAlign w:val="center"/>
            <w:hideMark/>
          </w:tcPr>
          <w:p w14:paraId="1AA8657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0.74**</w:t>
            </w:r>
          </w:p>
        </w:tc>
        <w:tc>
          <w:tcPr>
            <w:tcW w:w="0" w:type="auto"/>
            <w:tcMar>
              <w:top w:w="150" w:type="dxa"/>
              <w:left w:w="240" w:type="dxa"/>
              <w:bottom w:w="150" w:type="dxa"/>
              <w:right w:w="240" w:type="dxa"/>
            </w:tcMar>
            <w:vAlign w:val="center"/>
            <w:hideMark/>
          </w:tcPr>
          <w:p w14:paraId="494936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0.79**</w:t>
            </w:r>
          </w:p>
        </w:tc>
        <w:tc>
          <w:tcPr>
            <w:tcW w:w="0" w:type="auto"/>
            <w:tcMar>
              <w:top w:w="150" w:type="dxa"/>
              <w:left w:w="240" w:type="dxa"/>
              <w:bottom w:w="150" w:type="dxa"/>
              <w:right w:w="0" w:type="dxa"/>
            </w:tcMar>
            <w:vAlign w:val="center"/>
            <w:hideMark/>
          </w:tcPr>
          <w:p w14:paraId="18BC0BF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0.63*</w:t>
            </w:r>
          </w:p>
        </w:tc>
      </w:tr>
      <w:tr w:rsidR="0014793C" w:rsidRPr="00FF0849" w14:paraId="2D0378A4" w14:textId="77777777" w:rsidTr="0014793C">
        <w:tc>
          <w:tcPr>
            <w:tcW w:w="0" w:type="auto"/>
            <w:tcMar>
              <w:top w:w="150" w:type="dxa"/>
              <w:left w:w="0" w:type="dxa"/>
              <w:bottom w:w="150" w:type="dxa"/>
              <w:right w:w="240" w:type="dxa"/>
            </w:tcMar>
            <w:vAlign w:val="center"/>
            <w:hideMark/>
          </w:tcPr>
          <w:p w14:paraId="780E4B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Seed number</w:t>
            </w:r>
          </w:p>
        </w:tc>
        <w:tc>
          <w:tcPr>
            <w:tcW w:w="0" w:type="auto"/>
            <w:tcMar>
              <w:top w:w="150" w:type="dxa"/>
              <w:left w:w="240" w:type="dxa"/>
              <w:bottom w:w="150" w:type="dxa"/>
              <w:right w:w="240" w:type="dxa"/>
            </w:tcMar>
            <w:vAlign w:val="center"/>
            <w:hideMark/>
          </w:tcPr>
          <w:p w14:paraId="577011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240" w:type="dxa"/>
            </w:tcMar>
            <w:vAlign w:val="center"/>
            <w:hideMark/>
          </w:tcPr>
          <w:p w14:paraId="01601C2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0.70**</w:t>
            </w:r>
          </w:p>
        </w:tc>
        <w:tc>
          <w:tcPr>
            <w:tcW w:w="0" w:type="auto"/>
            <w:tcMar>
              <w:top w:w="150" w:type="dxa"/>
              <w:left w:w="240" w:type="dxa"/>
              <w:bottom w:w="150" w:type="dxa"/>
              <w:right w:w="240" w:type="dxa"/>
            </w:tcMar>
            <w:vAlign w:val="center"/>
            <w:hideMark/>
          </w:tcPr>
          <w:p w14:paraId="5F24205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0.76**</w:t>
            </w:r>
          </w:p>
        </w:tc>
        <w:tc>
          <w:tcPr>
            <w:tcW w:w="0" w:type="auto"/>
            <w:tcMar>
              <w:top w:w="150" w:type="dxa"/>
              <w:left w:w="240" w:type="dxa"/>
              <w:bottom w:w="150" w:type="dxa"/>
              <w:right w:w="0" w:type="dxa"/>
            </w:tcMar>
            <w:vAlign w:val="center"/>
            <w:hideMark/>
          </w:tcPr>
          <w:p w14:paraId="07FA6BB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r w:rsidR="0014793C" w:rsidRPr="00FF0849" w14:paraId="6EC3B31A" w14:textId="77777777" w:rsidTr="0014793C">
        <w:tc>
          <w:tcPr>
            <w:tcW w:w="0" w:type="auto"/>
            <w:tcMar>
              <w:top w:w="150" w:type="dxa"/>
              <w:left w:w="0" w:type="dxa"/>
              <w:bottom w:w="150" w:type="dxa"/>
              <w:right w:w="240" w:type="dxa"/>
            </w:tcMar>
            <w:vAlign w:val="center"/>
            <w:hideMark/>
          </w:tcPr>
          <w:p w14:paraId="7937FCA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Shape index</w:t>
            </w:r>
          </w:p>
        </w:tc>
        <w:tc>
          <w:tcPr>
            <w:tcW w:w="0" w:type="auto"/>
            <w:tcMar>
              <w:top w:w="150" w:type="dxa"/>
              <w:left w:w="240" w:type="dxa"/>
              <w:bottom w:w="150" w:type="dxa"/>
              <w:right w:w="240" w:type="dxa"/>
            </w:tcMar>
            <w:vAlign w:val="center"/>
            <w:hideMark/>
          </w:tcPr>
          <w:p w14:paraId="73E45AA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0.58*</w:t>
            </w:r>
          </w:p>
        </w:tc>
        <w:tc>
          <w:tcPr>
            <w:tcW w:w="0" w:type="auto"/>
            <w:tcMar>
              <w:top w:w="150" w:type="dxa"/>
              <w:left w:w="240" w:type="dxa"/>
              <w:bottom w:w="150" w:type="dxa"/>
              <w:right w:w="240" w:type="dxa"/>
            </w:tcMar>
            <w:vAlign w:val="center"/>
            <w:hideMark/>
          </w:tcPr>
          <w:p w14:paraId="1A7767C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0.65*</w:t>
            </w:r>
          </w:p>
        </w:tc>
        <w:tc>
          <w:tcPr>
            <w:tcW w:w="0" w:type="auto"/>
            <w:tcMar>
              <w:top w:w="150" w:type="dxa"/>
              <w:left w:w="240" w:type="dxa"/>
              <w:bottom w:w="150" w:type="dxa"/>
              <w:right w:w="240" w:type="dxa"/>
            </w:tcMar>
            <w:vAlign w:val="center"/>
            <w:hideMark/>
          </w:tcPr>
          <w:p w14:paraId="71D426E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0.71**</w:t>
            </w:r>
          </w:p>
        </w:tc>
        <w:tc>
          <w:tcPr>
            <w:tcW w:w="0" w:type="auto"/>
            <w:tcMar>
              <w:top w:w="150" w:type="dxa"/>
              <w:left w:w="240" w:type="dxa"/>
              <w:bottom w:w="150" w:type="dxa"/>
              <w:right w:w="0" w:type="dxa"/>
            </w:tcMar>
            <w:vAlign w:val="center"/>
            <w:hideMark/>
          </w:tcPr>
          <w:p w14:paraId="72E5A3A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0.54*</w:t>
            </w:r>
          </w:p>
        </w:tc>
      </w:tr>
      <w:tr w:rsidR="0014793C" w:rsidRPr="00FF0849" w14:paraId="09931307" w14:textId="77777777" w:rsidTr="0014793C">
        <w:tc>
          <w:tcPr>
            <w:tcW w:w="0" w:type="auto"/>
            <w:tcMar>
              <w:top w:w="150" w:type="dxa"/>
              <w:left w:w="0" w:type="dxa"/>
              <w:bottom w:w="150" w:type="dxa"/>
              <w:right w:w="240" w:type="dxa"/>
            </w:tcMar>
            <w:vAlign w:val="center"/>
            <w:hideMark/>
          </w:tcPr>
          <w:p w14:paraId="64BAD5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 &lt; 0.05, **p &lt; 0.01*</w:t>
            </w:r>
          </w:p>
        </w:tc>
        <w:tc>
          <w:tcPr>
            <w:tcW w:w="0" w:type="auto"/>
            <w:tcMar>
              <w:top w:w="150" w:type="dxa"/>
              <w:left w:w="240" w:type="dxa"/>
              <w:bottom w:w="150" w:type="dxa"/>
              <w:right w:w="240" w:type="dxa"/>
            </w:tcMar>
            <w:vAlign w:val="center"/>
            <w:hideMark/>
          </w:tcPr>
          <w:p w14:paraId="6E9496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555ABB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14CC359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7931E10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6A4DB7A7"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3.6 Comparative Genetic Divergence Analysis</w:t>
      </w:r>
    </w:p>
    <w:p w14:paraId="428B5FC7"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Inter-district sequence divergence among populations was low (&lt;2%), indicating genetic homogeneity among regions.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showed the highest intraspecific genetic variation (Table 6).</w:t>
      </w:r>
    </w:p>
    <w:p w14:paraId="77E6348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lastRenderedPageBreak/>
        <w:t>Table 6. Pairwise K2P genetic divergence (%) among pollinator populations from different districts.</w:t>
      </w:r>
    </w:p>
    <w:tbl>
      <w:tblPr>
        <w:tblW w:w="0" w:type="auto"/>
        <w:tblCellMar>
          <w:top w:w="15" w:type="dxa"/>
          <w:left w:w="15" w:type="dxa"/>
          <w:bottom w:w="15" w:type="dxa"/>
          <w:right w:w="15" w:type="dxa"/>
        </w:tblCellMar>
        <w:tblLook w:val="04A0" w:firstRow="1" w:lastRow="0" w:firstColumn="1" w:lastColumn="0" w:noHBand="0" w:noVBand="1"/>
      </w:tblPr>
      <w:tblGrid>
        <w:gridCol w:w="1279"/>
        <w:gridCol w:w="2252"/>
        <w:gridCol w:w="2228"/>
        <w:gridCol w:w="2057"/>
      </w:tblGrid>
      <w:tr w:rsidR="0014793C" w:rsidRPr="00FF0849" w14:paraId="768A0126" w14:textId="77777777" w:rsidTr="0014793C">
        <w:trPr>
          <w:tblHeader/>
        </w:trPr>
        <w:tc>
          <w:tcPr>
            <w:tcW w:w="0" w:type="auto"/>
            <w:tcBorders>
              <w:top w:val="nil"/>
            </w:tcBorders>
            <w:tcMar>
              <w:top w:w="150" w:type="dxa"/>
              <w:left w:w="0" w:type="dxa"/>
              <w:bottom w:w="150" w:type="dxa"/>
              <w:right w:w="240" w:type="dxa"/>
            </w:tcMar>
            <w:vAlign w:val="center"/>
            <w:hideMark/>
          </w:tcPr>
          <w:p w14:paraId="5579F3B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428770D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Baramulla–Srinagar</w:t>
            </w:r>
          </w:p>
        </w:tc>
        <w:tc>
          <w:tcPr>
            <w:tcW w:w="0" w:type="auto"/>
            <w:tcBorders>
              <w:top w:val="nil"/>
            </w:tcBorders>
            <w:tcMar>
              <w:top w:w="150" w:type="dxa"/>
              <w:left w:w="240" w:type="dxa"/>
              <w:bottom w:w="150" w:type="dxa"/>
              <w:right w:w="240" w:type="dxa"/>
            </w:tcMar>
            <w:vAlign w:val="center"/>
            <w:hideMark/>
          </w:tcPr>
          <w:p w14:paraId="610105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Baramulla–Shopian</w:t>
            </w:r>
          </w:p>
        </w:tc>
        <w:tc>
          <w:tcPr>
            <w:tcW w:w="0" w:type="auto"/>
            <w:tcBorders>
              <w:top w:val="nil"/>
            </w:tcBorders>
            <w:tcMar>
              <w:top w:w="150" w:type="dxa"/>
              <w:left w:w="240" w:type="dxa"/>
              <w:bottom w:w="150" w:type="dxa"/>
              <w:right w:w="240" w:type="dxa"/>
            </w:tcMar>
            <w:vAlign w:val="center"/>
            <w:hideMark/>
          </w:tcPr>
          <w:p w14:paraId="7F40DDC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Srinagar–Shopian</w:t>
            </w:r>
          </w:p>
        </w:tc>
      </w:tr>
      <w:tr w:rsidR="0014793C" w:rsidRPr="00FF0849" w14:paraId="0D710A07" w14:textId="77777777" w:rsidTr="0014793C">
        <w:tc>
          <w:tcPr>
            <w:tcW w:w="0" w:type="auto"/>
            <w:tcMar>
              <w:top w:w="150" w:type="dxa"/>
              <w:left w:w="0" w:type="dxa"/>
              <w:bottom w:w="150" w:type="dxa"/>
              <w:right w:w="240" w:type="dxa"/>
            </w:tcMar>
            <w:vAlign w:val="center"/>
            <w:hideMark/>
          </w:tcPr>
          <w:p w14:paraId="275A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6892B18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0.48</w:t>
            </w:r>
          </w:p>
        </w:tc>
        <w:tc>
          <w:tcPr>
            <w:tcW w:w="0" w:type="auto"/>
            <w:tcMar>
              <w:top w:w="150" w:type="dxa"/>
              <w:left w:w="240" w:type="dxa"/>
              <w:bottom w:w="150" w:type="dxa"/>
              <w:right w:w="240" w:type="dxa"/>
            </w:tcMar>
            <w:vAlign w:val="center"/>
            <w:hideMark/>
          </w:tcPr>
          <w:p w14:paraId="5EB21A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0" w:type="dxa"/>
            </w:tcMar>
            <w:vAlign w:val="center"/>
            <w:hideMark/>
          </w:tcPr>
          <w:p w14:paraId="71ACCE3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0.55</w:t>
            </w:r>
          </w:p>
        </w:tc>
      </w:tr>
      <w:tr w:rsidR="0014793C" w:rsidRPr="00FF0849" w14:paraId="2A85886C" w14:textId="77777777" w:rsidTr="0014793C">
        <w:tc>
          <w:tcPr>
            <w:tcW w:w="0" w:type="auto"/>
            <w:tcMar>
              <w:top w:w="150" w:type="dxa"/>
              <w:left w:w="0" w:type="dxa"/>
              <w:bottom w:w="150" w:type="dxa"/>
              <w:right w:w="240" w:type="dxa"/>
            </w:tcMar>
            <w:vAlign w:val="center"/>
            <w:hideMark/>
          </w:tcPr>
          <w:p w14:paraId="449A58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703F3C0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0.27</w:t>
            </w:r>
          </w:p>
        </w:tc>
        <w:tc>
          <w:tcPr>
            <w:tcW w:w="0" w:type="auto"/>
            <w:tcMar>
              <w:top w:w="150" w:type="dxa"/>
              <w:left w:w="240" w:type="dxa"/>
              <w:bottom w:w="150" w:type="dxa"/>
              <w:right w:w="240" w:type="dxa"/>
            </w:tcMar>
            <w:vAlign w:val="center"/>
            <w:hideMark/>
          </w:tcPr>
          <w:p w14:paraId="44EF41C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0.33</w:t>
            </w:r>
          </w:p>
        </w:tc>
        <w:tc>
          <w:tcPr>
            <w:tcW w:w="0" w:type="auto"/>
            <w:tcMar>
              <w:top w:w="150" w:type="dxa"/>
              <w:left w:w="240" w:type="dxa"/>
              <w:bottom w:w="150" w:type="dxa"/>
              <w:right w:w="0" w:type="dxa"/>
            </w:tcMar>
            <w:vAlign w:val="center"/>
            <w:hideMark/>
          </w:tcPr>
          <w:p w14:paraId="29BBF3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0.29</w:t>
            </w:r>
          </w:p>
        </w:tc>
      </w:tr>
      <w:tr w:rsidR="0014793C" w:rsidRPr="00FF0849" w14:paraId="3BD8AC6B" w14:textId="77777777" w:rsidTr="0014793C">
        <w:tc>
          <w:tcPr>
            <w:tcW w:w="0" w:type="auto"/>
            <w:tcMar>
              <w:top w:w="150" w:type="dxa"/>
              <w:left w:w="0" w:type="dxa"/>
              <w:bottom w:w="150" w:type="dxa"/>
              <w:right w:w="240" w:type="dxa"/>
            </w:tcMar>
            <w:vAlign w:val="center"/>
            <w:hideMark/>
          </w:tcPr>
          <w:p w14:paraId="5FCF558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300FE7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1.12</w:t>
            </w:r>
          </w:p>
        </w:tc>
        <w:tc>
          <w:tcPr>
            <w:tcW w:w="0" w:type="auto"/>
            <w:tcMar>
              <w:top w:w="150" w:type="dxa"/>
              <w:left w:w="240" w:type="dxa"/>
              <w:bottom w:w="150" w:type="dxa"/>
              <w:right w:w="240" w:type="dxa"/>
            </w:tcMar>
            <w:vAlign w:val="center"/>
            <w:hideMark/>
          </w:tcPr>
          <w:p w14:paraId="6D2424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1.48</w:t>
            </w:r>
          </w:p>
        </w:tc>
        <w:tc>
          <w:tcPr>
            <w:tcW w:w="0" w:type="auto"/>
            <w:tcMar>
              <w:top w:w="150" w:type="dxa"/>
              <w:left w:w="240" w:type="dxa"/>
              <w:bottom w:w="150" w:type="dxa"/>
              <w:right w:w="0" w:type="dxa"/>
            </w:tcMar>
            <w:vAlign w:val="center"/>
            <w:hideMark/>
          </w:tcPr>
          <w:p w14:paraId="1E86FE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w:t>
            </w:r>
          </w:p>
        </w:tc>
      </w:tr>
      <w:tr w:rsidR="0014793C" w:rsidRPr="00FF0849" w14:paraId="7E190049" w14:textId="77777777" w:rsidTr="0014793C">
        <w:tc>
          <w:tcPr>
            <w:tcW w:w="0" w:type="auto"/>
            <w:tcMar>
              <w:top w:w="150" w:type="dxa"/>
              <w:left w:w="0" w:type="dxa"/>
              <w:bottom w:w="150" w:type="dxa"/>
              <w:right w:w="240" w:type="dxa"/>
            </w:tcMar>
            <w:vAlign w:val="center"/>
            <w:hideMark/>
          </w:tcPr>
          <w:p w14:paraId="025B6A0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07FF4A4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0.56</w:t>
            </w:r>
          </w:p>
        </w:tc>
        <w:tc>
          <w:tcPr>
            <w:tcW w:w="0" w:type="auto"/>
            <w:tcMar>
              <w:top w:w="150" w:type="dxa"/>
              <w:left w:w="240" w:type="dxa"/>
              <w:bottom w:w="150" w:type="dxa"/>
              <w:right w:w="240" w:type="dxa"/>
            </w:tcMar>
            <w:vAlign w:val="center"/>
            <w:hideMark/>
          </w:tcPr>
          <w:p w14:paraId="67D0BD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0.64</w:t>
            </w:r>
          </w:p>
        </w:tc>
        <w:tc>
          <w:tcPr>
            <w:tcW w:w="0" w:type="auto"/>
            <w:tcMar>
              <w:top w:w="150" w:type="dxa"/>
              <w:left w:w="240" w:type="dxa"/>
              <w:bottom w:w="150" w:type="dxa"/>
              <w:right w:w="0" w:type="dxa"/>
            </w:tcMar>
            <w:vAlign w:val="center"/>
            <w:hideMark/>
          </w:tcPr>
          <w:p w14:paraId="4DF9AAC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bl>
    <w:p w14:paraId="202CDD9E"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4. Discussion</w:t>
      </w:r>
    </w:p>
    <w:p w14:paraId="743EBBD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provides a comprehensive, integrative analysis of the pollinator community in the economically critical apple orchards of the Kashmir Valley. By coupling traditional morphometrics with DNA barcoding, we have established a robust baseline for understanding pollinator diversity and its functional implications for apple production.</w:t>
      </w:r>
    </w:p>
    <w:p w14:paraId="25B9A9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documented pollinator assemblage, dominated by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but with significant contributions from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aligns with the general pattern in Himalayan agroecosystems where managed and wild pollinators coexist [2, 14]. The shift in dominance from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in the lower-altitude Srinagar orchards to a higher relative abundance of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in the high-altitude Shopian district is ecologically significant. Bumblebees are well-known for their adaptations to cooler climates, including their ability to thermoregulate and forage at lower temperatures than honeybees [15]. This makes them indispensable pollinators in high-altitude regions like Shopian, ensuring pollination services even under suboptimal weather conditions during the critical apple bloom period. The consistent presence of the syrphid fly </w:t>
      </w:r>
      <w:r w:rsidRPr="00FF0849">
        <w:rPr>
          <w:rFonts w:ascii="Times New Roman" w:eastAsia="Times New Roman" w:hAnsi="Times New Roman" w:cs="Times New Roman"/>
          <w:i/>
          <w:iCs/>
          <w:color w:val="0F1115"/>
          <w:lang w:eastAsia="en-IN"/>
        </w:rPr>
        <w:t>E. tenax</w:t>
      </w:r>
      <w:r w:rsidRPr="00FF0849">
        <w:rPr>
          <w:rFonts w:ascii="Times New Roman" w:eastAsia="Times New Roman" w:hAnsi="Times New Roman" w:cs="Times New Roman"/>
          <w:color w:val="0F1115"/>
          <w:lang w:eastAsia="en-IN"/>
        </w:rPr>
        <w:t>, often considered a secondary pollinator, underscores the importance of a diverse pollinator guild. Syrphids can act as effective pollen vectors, especially in early morning or cloudy conditions, and their larvae provide the added ecosystem service of pest control by preying on aphids [16].</w:t>
      </w:r>
    </w:p>
    <w:p w14:paraId="5E9593A8"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Our morphometric analysis revealed clear interspecific differences,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xml:space="preserve"> sp. exhibiting the largest body size and proboscis length, traits associated with the ability to handle a wider range of </w:t>
      </w:r>
      <w:r w:rsidRPr="00FF0849">
        <w:rPr>
          <w:rFonts w:ascii="Times New Roman" w:eastAsia="Times New Roman" w:hAnsi="Times New Roman" w:cs="Times New Roman"/>
          <w:color w:val="0F1115"/>
          <w:lang w:eastAsia="en-IN"/>
        </w:rPr>
        <w:lastRenderedPageBreak/>
        <w:t>flowers and carry more pollen [10]. More notably, the significant intraspecific variation across districts, particularly the trend of increasing body size with altitude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suggests potential local adaptation. This phenomenon, often observed in ectotherms, where larger body size in colder climates helps in heat conservation (a pattern analogous to Bergmann's rule), has been documented in various bee species [11, 17]. The longer proboscis in high-altitude populations could also be an adaptation to access nectar from deeper floral tubes that may be more common in the native flora of these areas.</w:t>
      </w:r>
    </w:p>
    <w:p w14:paraId="2B4E7D62"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success of DNA barcoding in this study, with 98-100% similarity to reference sequences in global databases, validates the use of the COI gene as a reliable tool for pollinator identification in the Indian Himalayan region [8]. The confirmation of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t>haemorrhoidalis</w:t>
      </w:r>
      <w:proofErr w:type="spellEnd"/>
      <w:r w:rsidRPr="00FF0849">
        <w:rPr>
          <w:rFonts w:ascii="Times New Roman" w:eastAsia="Times New Roman" w:hAnsi="Times New Roman" w:cs="Times New Roman"/>
          <w:color w:val="0F1115"/>
          <w:lang w:eastAsia="en-IN"/>
        </w:rPr>
        <w:t> as the closest match for our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specimens provides a critical species-level identity that morphological keys alone might have struggled to confirm definitively. The low intraspecific genetic divergence (&lt;1.5% for most species) indicates a high degree of genetic connectivity and gene flow among populations across the Kashmir Valley. This is likely due to the movement of managed honeybee hives by orchardists and the natural foraging and dispersal ranges of these insects [18]. The slightly higher divergence observed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(up to 1.48%) could reflect the presence of cryptic species or population structuring influenced by the region's complex topography, a subject worthy of further investigation with more variable genetic markers.</w:t>
      </w:r>
    </w:p>
    <w:p w14:paraId="7D2CDAE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strong positive correlation between the abundance of key pollinators, particularly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improved apple fruit quality (weight, seed number, and shape index) is a key finding with direct agricultural implications. This reinforces the well-established principle that pollinator diversity enhances ecosystem function and crop yield stability [4, 19]. A higher number of well-fertilized seeds promotes auxin production, leading to more uniform fruit development and better size and shape [1]. The robust correlation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abundance highlights the critical role of wild pollinators, suggesting that orchard management practices that support both managed and wild bees will yield the highest quality fruit and greatest economic returns [20].</w:t>
      </w:r>
    </w:p>
    <w:p w14:paraId="3CD71355"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5. Conclusion</w:t>
      </w:r>
    </w:p>
    <w:p w14:paraId="78FEE023" w14:textId="37A1761A" w:rsidR="0014793C"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establishes a critical baseline for pollinator diversity in the apple ecosystems of the Kashmir Valley through an integrated morphometric and molecular approach. We confirm the dominance of </w:t>
      </w:r>
      <w:r w:rsidRPr="00FF0849">
        <w:rPr>
          <w:rFonts w:ascii="Times New Roman" w:eastAsia="Times New Roman" w:hAnsi="Times New Roman" w:cs="Times New Roman"/>
          <w:i/>
          <w:iCs/>
          <w:color w:val="0F1115"/>
          <w:lang w:eastAsia="en-IN"/>
        </w:rPr>
        <w:t>Apis</w:t>
      </w:r>
      <w:r w:rsidRPr="00FF0849">
        <w:rPr>
          <w:rFonts w:ascii="Times New Roman" w:eastAsia="Times New Roman" w:hAnsi="Times New Roman" w:cs="Times New Roman"/>
          <w:color w:val="0F1115"/>
          <w:lang w:eastAsia="en-IN"/>
        </w:rPr>
        <w:t> species but highlight the significant ecological role of wild pollinators like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lastRenderedPageBreak/>
        <w:t>haemorrhoidalis</w:t>
      </w:r>
      <w:proofErr w:type="spellEnd"/>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particularly in high-altitude regions. The observed morphometric variations suggest local adaptations to altitudinal gradients, while DNA barcoding confirmed species identities with high fidelity and revealed generally low genetic structuring across the valley. Most importantly, the demonstrated positive correlation between pollinator abundance and apple quality underscores the tangible economic value of conserving pollinator diversity.</w:t>
      </w:r>
      <w:r w:rsidR="00C71C3B">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For sustainable apple production in the region, we recommend: (1) adopting pollinator-friendly practices such as maintaining floral resources and reducing pesticide use, (2) conserving natural habitats to support wild pollinator populations, and (3) considering the specific value of bumblebees in high-altitude orchard management. Future research should focus on longitudinal studies to track population dynamics, detailed investigations into the impact of pesticides on local pollinator health, and the use of genomic tools to better understand population structure and adaptive potential in the face of environmental change.</w:t>
      </w:r>
    </w:p>
    <w:p w14:paraId="483C9950" w14:textId="57D2720B" w:rsidR="00C5318C" w:rsidRDefault="00C5318C" w:rsidP="0014793C">
      <w:pPr>
        <w:shd w:val="clear" w:color="auto" w:fill="FFFFFF"/>
        <w:spacing w:before="240" w:after="240" w:line="420" w:lineRule="atLeast"/>
        <w:jc w:val="both"/>
        <w:rPr>
          <w:rFonts w:ascii="Times New Roman" w:eastAsia="Times New Roman" w:hAnsi="Times New Roman" w:cs="Times New Roman"/>
          <w:color w:val="0F1115"/>
          <w:lang w:eastAsia="en-IN"/>
        </w:rPr>
      </w:pPr>
    </w:p>
    <w:p w14:paraId="7A9BBB47" w14:textId="77777777" w:rsidR="00C5318C" w:rsidRDefault="00C5318C" w:rsidP="00C5318C">
      <w:pPr>
        <w:rPr>
          <w:rFonts w:ascii="Calibri" w:eastAsia="Calibri" w:hAnsi="Calibri" w:cs="Times New Roman"/>
          <w:kern w:val="2"/>
          <w:lang w:val="en-US"/>
        </w:rPr>
      </w:pPr>
      <w:bookmarkStart w:id="0" w:name="_Hlk192511329"/>
      <w:bookmarkStart w:id="1" w:name="_Hlk187485061"/>
      <w:bookmarkStart w:id="2" w:name="_Hlk194655630"/>
      <w:bookmarkStart w:id="3" w:name="_Hlk209008097"/>
      <w:bookmarkStart w:id="4" w:name="_Hlk213163655"/>
    </w:p>
    <w:p w14:paraId="436C7FBD" w14:textId="77777777" w:rsidR="00C5318C" w:rsidRDefault="00C5318C" w:rsidP="00C5318C">
      <w:pPr>
        <w:rPr>
          <w:rFonts w:ascii="Calibri" w:eastAsia="Calibri" w:hAnsi="Calibri" w:cs="Times New Roman"/>
          <w:kern w:val="2"/>
          <w:highlight w:val="yellow"/>
          <w:lang w:val="en-US"/>
        </w:rPr>
      </w:pPr>
      <w:bookmarkStart w:id="5" w:name="_Hlk204003461"/>
      <w:bookmarkStart w:id="6" w:name="_Hlk213070710"/>
      <w:bookmarkEnd w:id="0"/>
      <w:bookmarkEnd w:id="1"/>
      <w:bookmarkEnd w:id="2"/>
      <w:bookmarkEnd w:id="3"/>
      <w:r>
        <w:rPr>
          <w:rFonts w:ascii="Calibri" w:eastAsia="Calibri" w:hAnsi="Calibri" w:cs="Times New Roman"/>
          <w:kern w:val="2"/>
          <w:highlight w:val="yellow"/>
          <w:lang w:val="en-US"/>
        </w:rPr>
        <w:t>Disclaimer (Artificial intelligence)</w:t>
      </w:r>
    </w:p>
    <w:p w14:paraId="346D53B2"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6130ABEE"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340A241"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019D5476"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BDD2DD"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0C4F3145"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5521DFE5"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F9742C0" w14:textId="77777777" w:rsidR="00C5318C" w:rsidRDefault="00C5318C" w:rsidP="00C5318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5"/>
    </w:p>
    <w:bookmarkEnd w:id="4"/>
    <w:bookmarkEnd w:id="6"/>
    <w:p w14:paraId="3F6E03FC" w14:textId="77777777" w:rsidR="00C5318C" w:rsidRPr="00FF0849" w:rsidRDefault="00C5318C" w:rsidP="0014793C">
      <w:pPr>
        <w:shd w:val="clear" w:color="auto" w:fill="FFFFFF"/>
        <w:spacing w:before="240" w:after="240" w:line="420" w:lineRule="atLeast"/>
        <w:jc w:val="both"/>
        <w:rPr>
          <w:rFonts w:ascii="Times New Roman" w:eastAsia="Times New Roman" w:hAnsi="Times New Roman" w:cs="Times New Roman"/>
          <w:color w:val="0F1115"/>
          <w:lang w:eastAsia="en-IN"/>
        </w:rPr>
      </w:pPr>
    </w:p>
    <w:p w14:paraId="64E98A16"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References</w:t>
      </w:r>
    </w:p>
    <w:p w14:paraId="6E63531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Free, J. B. (1993). </w:t>
      </w:r>
      <w:r w:rsidRPr="00FF0849">
        <w:rPr>
          <w:rFonts w:ascii="Times New Roman" w:eastAsia="Times New Roman" w:hAnsi="Times New Roman" w:cs="Times New Roman"/>
          <w:i/>
          <w:iCs/>
          <w:color w:val="0F1115"/>
          <w:lang w:eastAsia="en-IN"/>
        </w:rPr>
        <w:t>Insect Pollination of Crops</w:t>
      </w:r>
      <w:r w:rsidRPr="00FF0849">
        <w:rPr>
          <w:rFonts w:ascii="Times New Roman" w:eastAsia="Times New Roman" w:hAnsi="Times New Roman" w:cs="Times New Roman"/>
          <w:color w:val="0F1115"/>
          <w:lang w:eastAsia="en-IN"/>
        </w:rPr>
        <w:t> (2nd ed.). Academic Press.</w:t>
      </w:r>
    </w:p>
    <w:p w14:paraId="7376B4A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Partap, U., &amp; Partap, T. (2002). Warning signals from the apple valleys of the Hindu Kush-Himalayas. </w:t>
      </w:r>
      <w:r w:rsidRPr="00FF0849">
        <w:rPr>
          <w:rFonts w:ascii="Times New Roman" w:eastAsia="Times New Roman" w:hAnsi="Times New Roman" w:cs="Times New Roman"/>
          <w:i/>
          <w:iCs/>
          <w:color w:val="0F1115"/>
          <w:lang w:eastAsia="en-IN"/>
        </w:rPr>
        <w:t>ICIMOD</w:t>
      </w:r>
      <w:r w:rsidRPr="00FF0849">
        <w:rPr>
          <w:rFonts w:ascii="Times New Roman" w:eastAsia="Times New Roman" w:hAnsi="Times New Roman" w:cs="Times New Roman"/>
          <w:color w:val="0F1115"/>
          <w:lang w:eastAsia="en-IN"/>
        </w:rPr>
        <w:t>.</w:t>
      </w:r>
    </w:p>
    <w:p w14:paraId="2BFD3F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9C7BF4">
        <w:rPr>
          <w:rFonts w:ascii="Times New Roman" w:eastAsia="Times New Roman" w:hAnsi="Times New Roman" w:cs="Times New Roman"/>
          <w:color w:val="0F1115"/>
          <w:lang w:val="es-US" w:eastAsia="en-IN"/>
        </w:rPr>
        <w:t xml:space="preserve">Klein, A. M., </w:t>
      </w:r>
      <w:r w:rsidRPr="009C7BF4">
        <w:rPr>
          <w:rFonts w:ascii="Times New Roman" w:eastAsia="Times New Roman" w:hAnsi="Times New Roman" w:cs="Times New Roman"/>
          <w:i/>
          <w:iCs/>
          <w:color w:val="0F1115"/>
          <w:lang w:val="es-US" w:eastAsia="en-IN"/>
        </w:rPr>
        <w:t>et al</w:t>
      </w:r>
      <w:r w:rsidRPr="009C7BF4">
        <w:rPr>
          <w:rFonts w:ascii="Times New Roman" w:eastAsia="Times New Roman" w:hAnsi="Times New Roman" w:cs="Times New Roman"/>
          <w:color w:val="0F1115"/>
          <w:lang w:val="es-US" w:eastAsia="en-IN"/>
        </w:rPr>
        <w:t xml:space="preserve">. </w:t>
      </w:r>
      <w:r w:rsidRPr="00FF0849">
        <w:rPr>
          <w:rFonts w:ascii="Times New Roman" w:eastAsia="Times New Roman" w:hAnsi="Times New Roman" w:cs="Times New Roman"/>
          <w:color w:val="0F1115"/>
          <w:lang w:eastAsia="en-IN"/>
        </w:rPr>
        <w:t>(2007). Importance of pollinators in changing landscapes for world crops. </w:t>
      </w:r>
      <w:r w:rsidRPr="00FF0849">
        <w:rPr>
          <w:rFonts w:ascii="Times New Roman" w:eastAsia="Times New Roman" w:hAnsi="Times New Roman" w:cs="Times New Roman"/>
          <w:i/>
          <w:iCs/>
          <w:color w:val="0F1115"/>
          <w:lang w:eastAsia="en-IN"/>
        </w:rPr>
        <w:t>Proc. R. Soc. B, 274</w:t>
      </w:r>
      <w:r w:rsidRPr="00FF0849">
        <w:rPr>
          <w:rFonts w:ascii="Times New Roman" w:eastAsia="Times New Roman" w:hAnsi="Times New Roman" w:cs="Times New Roman"/>
          <w:color w:val="0F1115"/>
          <w:lang w:eastAsia="en-IN"/>
        </w:rPr>
        <w:t>(1608), 303–313.</w:t>
      </w:r>
    </w:p>
    <w:p w14:paraId="2D820940"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9C7BF4">
        <w:rPr>
          <w:rFonts w:ascii="Times New Roman" w:eastAsia="Times New Roman" w:hAnsi="Times New Roman" w:cs="Times New Roman"/>
          <w:color w:val="0F1115"/>
          <w:lang w:val="es-US" w:eastAsia="en-IN"/>
        </w:rPr>
        <w:t xml:space="preserve">Garibaldi, L. A., </w:t>
      </w:r>
      <w:r w:rsidRPr="009C7BF4">
        <w:rPr>
          <w:rFonts w:ascii="Times New Roman" w:eastAsia="Times New Roman" w:hAnsi="Times New Roman" w:cs="Times New Roman"/>
          <w:i/>
          <w:iCs/>
          <w:color w:val="0F1115"/>
          <w:lang w:val="es-US" w:eastAsia="en-IN"/>
        </w:rPr>
        <w:t>et al.</w:t>
      </w:r>
      <w:r w:rsidRPr="009C7BF4">
        <w:rPr>
          <w:rFonts w:ascii="Times New Roman" w:eastAsia="Times New Roman" w:hAnsi="Times New Roman" w:cs="Times New Roman"/>
          <w:color w:val="0F1115"/>
          <w:lang w:val="es-US" w:eastAsia="en-IN"/>
        </w:rPr>
        <w:t xml:space="preserve"> </w:t>
      </w:r>
      <w:r w:rsidRPr="00FF0849">
        <w:rPr>
          <w:rFonts w:ascii="Times New Roman" w:eastAsia="Times New Roman" w:hAnsi="Times New Roman" w:cs="Times New Roman"/>
          <w:color w:val="0F1115"/>
          <w:lang w:eastAsia="en-IN"/>
        </w:rPr>
        <w:t>(2013). Wild pollinators enhance fruit set of crops regardless of honey bee abundance. </w:t>
      </w:r>
      <w:r w:rsidRPr="00FF0849">
        <w:rPr>
          <w:rFonts w:ascii="Times New Roman" w:eastAsia="Times New Roman" w:hAnsi="Times New Roman" w:cs="Times New Roman"/>
          <w:i/>
          <w:iCs/>
          <w:color w:val="0F1115"/>
          <w:lang w:eastAsia="en-IN"/>
        </w:rPr>
        <w:t>Science, 339</w:t>
      </w:r>
      <w:r w:rsidRPr="00FF0849">
        <w:rPr>
          <w:rFonts w:ascii="Times New Roman" w:eastAsia="Times New Roman" w:hAnsi="Times New Roman" w:cs="Times New Roman"/>
          <w:color w:val="0F1115"/>
          <w:lang w:eastAsia="en-IN"/>
        </w:rPr>
        <w:t>(6127), 1608-1611.</w:t>
      </w:r>
    </w:p>
    <w:p w14:paraId="70A9B7CF"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Rader,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(2016). Non-bee insects are important contributors to global crop pollination. </w:t>
      </w:r>
      <w:r w:rsidRPr="00FF0849">
        <w:rPr>
          <w:rFonts w:ascii="Times New Roman" w:eastAsia="Times New Roman" w:hAnsi="Times New Roman" w:cs="Times New Roman"/>
          <w:i/>
          <w:iCs/>
          <w:color w:val="0F1115"/>
          <w:lang w:eastAsia="en-IN"/>
        </w:rPr>
        <w:t>PNAS, 113</w:t>
      </w:r>
      <w:r w:rsidRPr="00FF0849">
        <w:rPr>
          <w:rFonts w:ascii="Times New Roman" w:eastAsia="Times New Roman" w:hAnsi="Times New Roman" w:cs="Times New Roman"/>
          <w:color w:val="0F1115"/>
          <w:lang w:eastAsia="en-IN"/>
        </w:rPr>
        <w:t>(1), 146-151.</w:t>
      </w:r>
    </w:p>
    <w:p w14:paraId="39FD7F0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Potts, S. G.,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Safeguarding pollinators and their values to human well-being. </w:t>
      </w:r>
      <w:r w:rsidRPr="00FF0849">
        <w:rPr>
          <w:rFonts w:ascii="Times New Roman" w:eastAsia="Times New Roman" w:hAnsi="Times New Roman" w:cs="Times New Roman"/>
          <w:i/>
          <w:iCs/>
          <w:color w:val="0F1115"/>
          <w:lang w:eastAsia="en-IN"/>
        </w:rPr>
        <w:t>Nature, 540</w:t>
      </w:r>
      <w:r w:rsidRPr="00FF0849">
        <w:rPr>
          <w:rFonts w:ascii="Times New Roman" w:eastAsia="Times New Roman" w:hAnsi="Times New Roman" w:cs="Times New Roman"/>
          <w:color w:val="0F1115"/>
          <w:lang w:eastAsia="en-IN"/>
        </w:rPr>
        <w:t>(7632), 220-229.</w:t>
      </w:r>
    </w:p>
    <w:p w14:paraId="4D00037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FF0849">
        <w:rPr>
          <w:rFonts w:ascii="Times New Roman" w:eastAsia="Times New Roman" w:hAnsi="Times New Roman" w:cs="Times New Roman"/>
          <w:color w:val="0F1115"/>
          <w:lang w:eastAsia="en-IN"/>
        </w:rPr>
        <w:t>Dayrat</w:t>
      </w:r>
      <w:proofErr w:type="spellEnd"/>
      <w:r w:rsidRPr="00FF0849">
        <w:rPr>
          <w:rFonts w:ascii="Times New Roman" w:eastAsia="Times New Roman" w:hAnsi="Times New Roman" w:cs="Times New Roman"/>
          <w:color w:val="0F1115"/>
          <w:lang w:eastAsia="en-IN"/>
        </w:rPr>
        <w:t>, B. (2005). Towards integrative taxonomy. </w:t>
      </w:r>
      <w:r w:rsidRPr="00FF0849">
        <w:rPr>
          <w:rFonts w:ascii="Times New Roman" w:eastAsia="Times New Roman" w:hAnsi="Times New Roman" w:cs="Times New Roman"/>
          <w:i/>
          <w:iCs/>
          <w:color w:val="0F1115"/>
          <w:lang w:eastAsia="en-IN"/>
        </w:rPr>
        <w:t>Biol. J. Linn. Soc., 85</w:t>
      </w:r>
      <w:r w:rsidRPr="00FF0849">
        <w:rPr>
          <w:rFonts w:ascii="Times New Roman" w:eastAsia="Times New Roman" w:hAnsi="Times New Roman" w:cs="Times New Roman"/>
          <w:color w:val="0F1115"/>
          <w:lang w:eastAsia="en-IN"/>
        </w:rPr>
        <w:t>(3), 407–415.</w:t>
      </w:r>
    </w:p>
    <w:p w14:paraId="1492D69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9C7BF4">
        <w:rPr>
          <w:rFonts w:ascii="Times New Roman" w:eastAsia="Times New Roman" w:hAnsi="Times New Roman" w:cs="Times New Roman"/>
          <w:color w:val="0F1115"/>
          <w:lang w:val="es-US" w:eastAsia="en-IN"/>
        </w:rPr>
        <w:t>Hebert</w:t>
      </w:r>
      <w:proofErr w:type="spellEnd"/>
      <w:r w:rsidRPr="009C7BF4">
        <w:rPr>
          <w:rFonts w:ascii="Times New Roman" w:eastAsia="Times New Roman" w:hAnsi="Times New Roman" w:cs="Times New Roman"/>
          <w:color w:val="0F1115"/>
          <w:lang w:val="es-US" w:eastAsia="en-IN"/>
        </w:rPr>
        <w:t xml:space="preserve">, P. D. N., </w:t>
      </w:r>
      <w:r w:rsidRPr="009C7BF4">
        <w:rPr>
          <w:rFonts w:ascii="Times New Roman" w:eastAsia="Times New Roman" w:hAnsi="Times New Roman" w:cs="Times New Roman"/>
          <w:i/>
          <w:iCs/>
          <w:color w:val="0F1115"/>
          <w:lang w:val="es-US" w:eastAsia="en-IN"/>
        </w:rPr>
        <w:t>et al.</w:t>
      </w:r>
      <w:r w:rsidRPr="009C7BF4">
        <w:rPr>
          <w:rFonts w:ascii="Times New Roman" w:eastAsia="Times New Roman" w:hAnsi="Times New Roman" w:cs="Times New Roman"/>
          <w:color w:val="0F1115"/>
          <w:lang w:val="es-US" w:eastAsia="en-IN"/>
        </w:rPr>
        <w:t xml:space="preserve"> </w:t>
      </w:r>
      <w:r w:rsidRPr="00FF0849">
        <w:rPr>
          <w:rFonts w:ascii="Times New Roman" w:eastAsia="Times New Roman" w:hAnsi="Times New Roman" w:cs="Times New Roman"/>
          <w:color w:val="0F1115"/>
          <w:lang w:eastAsia="en-IN"/>
        </w:rPr>
        <w:t>(2003). Biological identifications through DNA barcodes. </w:t>
      </w:r>
      <w:r w:rsidRPr="00FF0849">
        <w:rPr>
          <w:rFonts w:ascii="Times New Roman" w:eastAsia="Times New Roman" w:hAnsi="Times New Roman" w:cs="Times New Roman"/>
          <w:i/>
          <w:iCs/>
          <w:color w:val="0F1115"/>
          <w:lang w:eastAsia="en-IN"/>
        </w:rPr>
        <w:t>Proc. R. Soc. B, 270</w:t>
      </w:r>
      <w:r w:rsidRPr="00FF0849">
        <w:rPr>
          <w:rFonts w:ascii="Times New Roman" w:eastAsia="Times New Roman" w:hAnsi="Times New Roman" w:cs="Times New Roman"/>
          <w:color w:val="0F1115"/>
          <w:lang w:eastAsia="en-IN"/>
        </w:rPr>
        <w:t>(1512), 313–321.</w:t>
      </w:r>
    </w:p>
    <w:p w14:paraId="603EFBDA"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Williams, P. H.,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(2012). Unveiling cryptic species of the bumblebee subgenus </w:t>
      </w:r>
      <w:r w:rsidRPr="00FF0849">
        <w:rPr>
          <w:rFonts w:ascii="Times New Roman" w:eastAsia="Times New Roman" w:hAnsi="Times New Roman" w:cs="Times New Roman"/>
          <w:i/>
          <w:iCs/>
          <w:color w:val="0F1115"/>
          <w:lang w:eastAsia="en-IN"/>
        </w:rPr>
        <w:t>Bombus s. str.</w:t>
      </w:r>
      <w:r w:rsidRPr="00FF0849">
        <w:rPr>
          <w:rFonts w:ascii="Times New Roman" w:eastAsia="Times New Roman" w:hAnsi="Times New Roman" w:cs="Times New Roman"/>
          <w:color w:val="0F1115"/>
          <w:lang w:eastAsia="en-IN"/>
        </w:rPr>
        <w:t> worldwide with COI barcodes. </w:t>
      </w:r>
      <w:r w:rsidRPr="00FF0849">
        <w:rPr>
          <w:rFonts w:ascii="Times New Roman" w:eastAsia="Times New Roman" w:hAnsi="Times New Roman" w:cs="Times New Roman"/>
          <w:i/>
          <w:iCs/>
          <w:color w:val="0F1115"/>
          <w:lang w:eastAsia="en-IN"/>
        </w:rPr>
        <w:t xml:space="preserve">Syst. </w:t>
      </w:r>
      <w:proofErr w:type="spellStart"/>
      <w:r w:rsidRPr="00FF0849">
        <w:rPr>
          <w:rFonts w:ascii="Times New Roman" w:eastAsia="Times New Roman" w:hAnsi="Times New Roman" w:cs="Times New Roman"/>
          <w:i/>
          <w:iCs/>
          <w:color w:val="0F1115"/>
          <w:lang w:eastAsia="en-IN"/>
        </w:rPr>
        <w:t>Biodivers</w:t>
      </w:r>
      <w:proofErr w:type="spellEnd"/>
      <w:r w:rsidRPr="00FF0849">
        <w:rPr>
          <w:rFonts w:ascii="Times New Roman" w:eastAsia="Times New Roman" w:hAnsi="Times New Roman" w:cs="Times New Roman"/>
          <w:i/>
          <w:iCs/>
          <w:color w:val="0F1115"/>
          <w:lang w:eastAsia="en-IN"/>
        </w:rPr>
        <w:t>., 10</w:t>
      </w:r>
      <w:r w:rsidRPr="00FF0849">
        <w:rPr>
          <w:rFonts w:ascii="Times New Roman" w:eastAsia="Times New Roman" w:hAnsi="Times New Roman" w:cs="Times New Roman"/>
          <w:color w:val="0F1115"/>
          <w:lang w:eastAsia="en-IN"/>
        </w:rPr>
        <w:t>(1), 21-56.</w:t>
      </w:r>
    </w:p>
    <w:p w14:paraId="6B50BF5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Cane, J. H. (1987). Estimation of Bee Size Using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Span (Apoidea). </w:t>
      </w:r>
      <w:r w:rsidRPr="00FF0849">
        <w:rPr>
          <w:rFonts w:ascii="Times New Roman" w:eastAsia="Times New Roman" w:hAnsi="Times New Roman" w:cs="Times New Roman"/>
          <w:i/>
          <w:iCs/>
          <w:color w:val="0F1115"/>
          <w:lang w:eastAsia="en-IN"/>
        </w:rPr>
        <w:t xml:space="preserve">J. Kans.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Soc., 60</w:t>
      </w:r>
      <w:r w:rsidRPr="00FF0849">
        <w:rPr>
          <w:rFonts w:ascii="Times New Roman" w:eastAsia="Times New Roman" w:hAnsi="Times New Roman" w:cs="Times New Roman"/>
          <w:color w:val="0F1115"/>
          <w:lang w:eastAsia="en-IN"/>
        </w:rPr>
        <w:t>(1), 145–147.</w:t>
      </w:r>
    </w:p>
    <w:p w14:paraId="13C99B6B"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Peters, M. K.,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Morphological traits are linked to the cold performance and distribution of bees along elevational gradients.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Biogeogr</w:t>
      </w:r>
      <w:proofErr w:type="spellEnd"/>
      <w:r w:rsidRPr="00FF0849">
        <w:rPr>
          <w:rFonts w:ascii="Times New Roman" w:eastAsia="Times New Roman" w:hAnsi="Times New Roman" w:cs="Times New Roman"/>
          <w:i/>
          <w:iCs/>
          <w:color w:val="0F1115"/>
          <w:lang w:eastAsia="en-IN"/>
        </w:rPr>
        <w:t>., 43</w:t>
      </w:r>
      <w:r w:rsidRPr="00FF0849">
        <w:rPr>
          <w:rFonts w:ascii="Times New Roman" w:eastAsia="Times New Roman" w:hAnsi="Times New Roman" w:cs="Times New Roman"/>
          <w:color w:val="0F1115"/>
          <w:lang w:eastAsia="en-IN"/>
        </w:rPr>
        <w:t>(10), 2040-2049.</w:t>
      </w:r>
    </w:p>
    <w:p w14:paraId="385C028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Michener, C. D. (2007). </w:t>
      </w:r>
      <w:r w:rsidRPr="00FF0849">
        <w:rPr>
          <w:rFonts w:ascii="Times New Roman" w:eastAsia="Times New Roman" w:hAnsi="Times New Roman" w:cs="Times New Roman"/>
          <w:i/>
          <w:iCs/>
          <w:color w:val="0F1115"/>
          <w:lang w:eastAsia="en-IN"/>
        </w:rPr>
        <w:t>The Bees of the World</w:t>
      </w:r>
      <w:r w:rsidRPr="00FF0849">
        <w:rPr>
          <w:rFonts w:ascii="Times New Roman" w:eastAsia="Times New Roman" w:hAnsi="Times New Roman" w:cs="Times New Roman"/>
          <w:color w:val="0F1115"/>
          <w:lang w:eastAsia="en-IN"/>
        </w:rPr>
        <w:t>. Johns Hopkins University Press.</w:t>
      </w:r>
    </w:p>
    <w:p w14:paraId="3CD8F644"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Van Veen, M. P. (2004). </w:t>
      </w:r>
      <w:r w:rsidRPr="00FF0849">
        <w:rPr>
          <w:rFonts w:ascii="Times New Roman" w:eastAsia="Times New Roman" w:hAnsi="Times New Roman" w:cs="Times New Roman"/>
          <w:i/>
          <w:iCs/>
          <w:color w:val="0F1115"/>
          <w:lang w:eastAsia="en-IN"/>
        </w:rPr>
        <w:t>Hoverflies of Northwest Europe</w:t>
      </w:r>
      <w:r w:rsidRPr="00FF0849">
        <w:rPr>
          <w:rFonts w:ascii="Times New Roman" w:eastAsia="Times New Roman" w:hAnsi="Times New Roman" w:cs="Times New Roman"/>
          <w:color w:val="0F1115"/>
          <w:lang w:eastAsia="en-IN"/>
        </w:rPr>
        <w:t>. KNNV Publishing.</w:t>
      </w:r>
    </w:p>
    <w:p w14:paraId="6A6C5BA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9C7BF4">
        <w:rPr>
          <w:rFonts w:ascii="Times New Roman" w:eastAsia="Times New Roman" w:hAnsi="Times New Roman" w:cs="Times New Roman"/>
          <w:color w:val="0F1115"/>
          <w:lang w:val="es-US" w:eastAsia="en-IN"/>
        </w:rPr>
        <w:t>Raina</w:t>
      </w:r>
      <w:proofErr w:type="spellEnd"/>
      <w:r w:rsidRPr="009C7BF4">
        <w:rPr>
          <w:rFonts w:ascii="Times New Roman" w:eastAsia="Times New Roman" w:hAnsi="Times New Roman" w:cs="Times New Roman"/>
          <w:color w:val="0F1115"/>
          <w:lang w:val="es-US" w:eastAsia="en-IN"/>
        </w:rPr>
        <w:t xml:space="preserve">, R. H., &amp; </w:t>
      </w:r>
      <w:proofErr w:type="spellStart"/>
      <w:r w:rsidRPr="009C7BF4">
        <w:rPr>
          <w:rFonts w:ascii="Times New Roman" w:eastAsia="Times New Roman" w:hAnsi="Times New Roman" w:cs="Times New Roman"/>
          <w:color w:val="0F1115"/>
          <w:lang w:val="es-US" w:eastAsia="en-IN"/>
        </w:rPr>
        <w:t>Irfan-ul-Haque</w:t>
      </w:r>
      <w:proofErr w:type="spellEnd"/>
      <w:r w:rsidRPr="009C7BF4">
        <w:rPr>
          <w:rFonts w:ascii="Times New Roman" w:eastAsia="Times New Roman" w:hAnsi="Times New Roman" w:cs="Times New Roman"/>
          <w:color w:val="0F1115"/>
          <w:lang w:val="es-US" w:eastAsia="en-IN"/>
        </w:rPr>
        <w:t xml:space="preserve">, M. (2018). </w:t>
      </w:r>
      <w:r w:rsidRPr="00FF0849">
        <w:rPr>
          <w:rFonts w:ascii="Times New Roman" w:eastAsia="Times New Roman" w:hAnsi="Times New Roman" w:cs="Times New Roman"/>
          <w:color w:val="0F1115"/>
          <w:lang w:eastAsia="en-IN"/>
        </w:rPr>
        <w:t>Diversity and abundance of insect pollinators on apple in Kashmir valley.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Zool. Stud., 6</w:t>
      </w:r>
      <w:r w:rsidRPr="00FF0849">
        <w:rPr>
          <w:rFonts w:ascii="Times New Roman" w:eastAsia="Times New Roman" w:hAnsi="Times New Roman" w:cs="Times New Roman"/>
          <w:color w:val="0F1115"/>
          <w:lang w:eastAsia="en-IN"/>
        </w:rPr>
        <w:t>(3), 1604-1608.</w:t>
      </w:r>
    </w:p>
    <w:p w14:paraId="5A05046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Heinrich, B. (1979). </w:t>
      </w:r>
      <w:r w:rsidRPr="00FF0849">
        <w:rPr>
          <w:rFonts w:ascii="Times New Roman" w:eastAsia="Times New Roman" w:hAnsi="Times New Roman" w:cs="Times New Roman"/>
          <w:i/>
          <w:iCs/>
          <w:color w:val="0F1115"/>
          <w:lang w:eastAsia="en-IN"/>
        </w:rPr>
        <w:t>Bumblebee Economics</w:t>
      </w:r>
      <w:r w:rsidRPr="00FF0849">
        <w:rPr>
          <w:rFonts w:ascii="Times New Roman" w:eastAsia="Times New Roman" w:hAnsi="Times New Roman" w:cs="Times New Roman"/>
          <w:color w:val="0F1115"/>
          <w:lang w:eastAsia="en-IN"/>
        </w:rPr>
        <w:t>. Harvard University Press.</w:t>
      </w:r>
    </w:p>
    <w:p w14:paraId="0D871BD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9C7BF4">
        <w:rPr>
          <w:rFonts w:ascii="Times New Roman" w:eastAsia="Times New Roman" w:hAnsi="Times New Roman" w:cs="Times New Roman"/>
          <w:color w:val="0F1115"/>
          <w:lang w:val="es-US" w:eastAsia="en-IN"/>
        </w:rPr>
        <w:t>Laubertie</w:t>
      </w:r>
      <w:proofErr w:type="spellEnd"/>
      <w:r w:rsidRPr="009C7BF4">
        <w:rPr>
          <w:rFonts w:ascii="Times New Roman" w:eastAsia="Times New Roman" w:hAnsi="Times New Roman" w:cs="Times New Roman"/>
          <w:color w:val="0F1115"/>
          <w:lang w:val="es-US" w:eastAsia="en-IN"/>
        </w:rPr>
        <w:t xml:space="preserve">, E. A., </w:t>
      </w:r>
      <w:r w:rsidRPr="009C7BF4">
        <w:rPr>
          <w:rFonts w:ascii="Times New Roman" w:eastAsia="Times New Roman" w:hAnsi="Times New Roman" w:cs="Times New Roman"/>
          <w:i/>
          <w:iCs/>
          <w:color w:val="0F1115"/>
          <w:lang w:val="es-US" w:eastAsia="en-IN"/>
        </w:rPr>
        <w:t>et al.</w:t>
      </w:r>
      <w:r w:rsidRPr="009C7BF4">
        <w:rPr>
          <w:rFonts w:ascii="Times New Roman" w:eastAsia="Times New Roman" w:hAnsi="Times New Roman" w:cs="Times New Roman"/>
          <w:color w:val="0F1115"/>
          <w:lang w:val="es-US" w:eastAsia="en-IN"/>
        </w:rPr>
        <w:t xml:space="preserve"> </w:t>
      </w:r>
      <w:r w:rsidRPr="00FF0849">
        <w:rPr>
          <w:rFonts w:ascii="Times New Roman" w:eastAsia="Times New Roman" w:hAnsi="Times New Roman" w:cs="Times New Roman"/>
          <w:color w:val="0F1115"/>
          <w:lang w:eastAsia="en-IN"/>
        </w:rPr>
        <w:t>(2012). The contribution of potential beneficial insectary plant species to adult hoverfly fitness. </w:t>
      </w:r>
      <w:r w:rsidRPr="00FF0849">
        <w:rPr>
          <w:rFonts w:ascii="Times New Roman" w:eastAsia="Times New Roman" w:hAnsi="Times New Roman" w:cs="Times New Roman"/>
          <w:i/>
          <w:iCs/>
          <w:color w:val="0F1115"/>
          <w:lang w:eastAsia="en-IN"/>
        </w:rPr>
        <w:t>Biol. Control, 61</w:t>
      </w:r>
      <w:r w:rsidRPr="00FF0849">
        <w:rPr>
          <w:rFonts w:ascii="Times New Roman" w:eastAsia="Times New Roman" w:hAnsi="Times New Roman" w:cs="Times New Roman"/>
          <w:color w:val="0F1115"/>
          <w:lang w:eastAsia="en-IN"/>
        </w:rPr>
        <w:t>(1), 1-6.</w:t>
      </w:r>
    </w:p>
    <w:p w14:paraId="1342FB7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Shelomi, Z. (2012). Where are we now? Bergmann’s rule </w:t>
      </w:r>
      <w:r w:rsidRPr="00FF0849">
        <w:rPr>
          <w:rFonts w:ascii="Times New Roman" w:eastAsia="Times New Roman" w:hAnsi="Times New Roman" w:cs="Times New Roman"/>
          <w:i/>
          <w:iCs/>
          <w:color w:val="0F1115"/>
          <w:lang w:eastAsia="en-IN"/>
        </w:rPr>
        <w:t>sensu lato</w:t>
      </w:r>
      <w:r w:rsidRPr="00FF0849">
        <w:rPr>
          <w:rFonts w:ascii="Times New Roman" w:eastAsia="Times New Roman" w:hAnsi="Times New Roman" w:cs="Times New Roman"/>
          <w:color w:val="0F1115"/>
          <w:lang w:eastAsia="en-IN"/>
        </w:rPr>
        <w:t> in insects. </w:t>
      </w:r>
      <w:r w:rsidRPr="00FF0849">
        <w:rPr>
          <w:rFonts w:ascii="Times New Roman" w:eastAsia="Times New Roman" w:hAnsi="Times New Roman" w:cs="Times New Roman"/>
          <w:i/>
          <w:iCs/>
          <w:color w:val="0F1115"/>
          <w:lang w:eastAsia="en-IN"/>
        </w:rPr>
        <w:t>Am. Nat., 180</w:t>
      </w:r>
      <w:r w:rsidRPr="00FF0849">
        <w:rPr>
          <w:rFonts w:ascii="Times New Roman" w:eastAsia="Times New Roman" w:hAnsi="Times New Roman" w:cs="Times New Roman"/>
          <w:color w:val="0F1115"/>
          <w:lang w:eastAsia="en-IN"/>
        </w:rPr>
        <w:t>(4), 511-519.</w:t>
      </w:r>
    </w:p>
    <w:p w14:paraId="0BB4E1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Jaffé,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(2010). Estimating the density of honeybee colonies across their natural range. </w:t>
      </w:r>
      <w:proofErr w:type="spellStart"/>
      <w:r w:rsidRPr="00FF0849">
        <w:rPr>
          <w:rFonts w:ascii="Times New Roman" w:eastAsia="Times New Roman" w:hAnsi="Times New Roman" w:cs="Times New Roman"/>
          <w:i/>
          <w:iCs/>
          <w:color w:val="0F1115"/>
          <w:lang w:eastAsia="en-IN"/>
        </w:rPr>
        <w:t>Conserv</w:t>
      </w:r>
      <w:proofErr w:type="spellEnd"/>
      <w:r w:rsidRPr="00FF0849">
        <w:rPr>
          <w:rFonts w:ascii="Times New Roman" w:eastAsia="Times New Roman" w:hAnsi="Times New Roman" w:cs="Times New Roman"/>
          <w:i/>
          <w:iCs/>
          <w:color w:val="0F1115"/>
          <w:lang w:eastAsia="en-IN"/>
        </w:rPr>
        <w:t>. Biol., 24</w:t>
      </w:r>
      <w:r w:rsidRPr="00FF0849">
        <w:rPr>
          <w:rFonts w:ascii="Times New Roman" w:eastAsia="Times New Roman" w:hAnsi="Times New Roman" w:cs="Times New Roman"/>
          <w:color w:val="0F1115"/>
          <w:lang w:eastAsia="en-IN"/>
        </w:rPr>
        <w:t>(2), 583–593.</w:t>
      </w:r>
    </w:p>
    <w:p w14:paraId="3543DDC8"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9C7BF4">
        <w:rPr>
          <w:rFonts w:ascii="Times New Roman" w:eastAsia="Times New Roman" w:hAnsi="Times New Roman" w:cs="Times New Roman"/>
          <w:color w:val="0F1115"/>
          <w:lang w:val="es-US" w:eastAsia="en-IN"/>
        </w:rPr>
        <w:t>Garratt</w:t>
      </w:r>
      <w:proofErr w:type="spellEnd"/>
      <w:r w:rsidRPr="009C7BF4">
        <w:rPr>
          <w:rFonts w:ascii="Times New Roman" w:eastAsia="Times New Roman" w:hAnsi="Times New Roman" w:cs="Times New Roman"/>
          <w:color w:val="0F1115"/>
          <w:lang w:val="es-US" w:eastAsia="en-IN"/>
        </w:rPr>
        <w:t xml:space="preserve">, M. P. D., </w:t>
      </w:r>
      <w:r w:rsidRPr="009C7BF4">
        <w:rPr>
          <w:rFonts w:ascii="Times New Roman" w:eastAsia="Times New Roman" w:hAnsi="Times New Roman" w:cs="Times New Roman"/>
          <w:i/>
          <w:iCs/>
          <w:color w:val="0F1115"/>
          <w:lang w:val="es-US" w:eastAsia="en-IN"/>
        </w:rPr>
        <w:t>et al</w:t>
      </w:r>
      <w:r w:rsidRPr="009C7BF4">
        <w:rPr>
          <w:rFonts w:ascii="Times New Roman" w:eastAsia="Times New Roman" w:hAnsi="Times New Roman" w:cs="Times New Roman"/>
          <w:color w:val="0F1115"/>
          <w:lang w:val="es-US" w:eastAsia="en-IN"/>
        </w:rPr>
        <w:t xml:space="preserve">. </w:t>
      </w:r>
      <w:r w:rsidRPr="00FF0849">
        <w:rPr>
          <w:rFonts w:ascii="Times New Roman" w:eastAsia="Times New Roman" w:hAnsi="Times New Roman" w:cs="Times New Roman"/>
          <w:color w:val="0F1115"/>
          <w:lang w:eastAsia="en-IN"/>
        </w:rPr>
        <w:t>(2014). Avoiding a bad apple: Insect pollination enhances fruit quality and economic value. </w:t>
      </w:r>
      <w:r w:rsidRPr="00FF0849">
        <w:rPr>
          <w:rFonts w:ascii="Times New Roman" w:eastAsia="Times New Roman" w:hAnsi="Times New Roman" w:cs="Times New Roman"/>
          <w:i/>
          <w:iCs/>
          <w:color w:val="0F1115"/>
          <w:lang w:eastAsia="en-IN"/>
        </w:rPr>
        <w:t xml:space="preserve">Agric. </w:t>
      </w:r>
      <w:proofErr w:type="spellStart"/>
      <w:r w:rsidRPr="00FF0849">
        <w:rPr>
          <w:rFonts w:ascii="Times New Roman" w:eastAsia="Times New Roman" w:hAnsi="Times New Roman" w:cs="Times New Roman"/>
          <w:i/>
          <w:iCs/>
          <w:color w:val="0F1115"/>
          <w:lang w:eastAsia="en-IN"/>
        </w:rPr>
        <w:t>Ecosyst</w:t>
      </w:r>
      <w:proofErr w:type="spellEnd"/>
      <w:r w:rsidRPr="00FF0849">
        <w:rPr>
          <w:rFonts w:ascii="Times New Roman" w:eastAsia="Times New Roman" w:hAnsi="Times New Roman" w:cs="Times New Roman"/>
          <w:i/>
          <w:iCs/>
          <w:color w:val="0F1115"/>
          <w:lang w:eastAsia="en-IN"/>
        </w:rPr>
        <w:t>. Environ., 184</w:t>
      </w:r>
      <w:r w:rsidRPr="00FF0849">
        <w:rPr>
          <w:rFonts w:ascii="Times New Roman" w:eastAsia="Times New Roman" w:hAnsi="Times New Roman" w:cs="Times New Roman"/>
          <w:color w:val="0F1115"/>
          <w:lang w:eastAsia="en-IN"/>
        </w:rPr>
        <w:t>, 34–40.</w:t>
      </w:r>
    </w:p>
    <w:p w14:paraId="07A01342" w14:textId="17737CF8" w:rsidR="0014793C" w:rsidRDefault="0014793C"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Winfree,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(2008). Wild bee pollinators provide the majority of crop visitation across land-use gradients. </w:t>
      </w:r>
      <w:r w:rsidRPr="00FF0849">
        <w:rPr>
          <w:rFonts w:ascii="Times New Roman" w:eastAsia="Times New Roman" w:hAnsi="Times New Roman" w:cs="Times New Roman"/>
          <w:i/>
          <w:iCs/>
          <w:color w:val="0F1115"/>
          <w:lang w:eastAsia="en-IN"/>
        </w:rPr>
        <w:t>J. Appl. Ecol., 45</w:t>
      </w:r>
      <w:r w:rsidRPr="00FF0849">
        <w:rPr>
          <w:rFonts w:ascii="Times New Roman" w:eastAsia="Times New Roman" w:hAnsi="Times New Roman" w:cs="Times New Roman"/>
          <w:color w:val="0F1115"/>
          <w:lang w:eastAsia="en-IN"/>
        </w:rPr>
        <w:t>(3), 793-802.</w:t>
      </w:r>
    </w:p>
    <w:p w14:paraId="731AE1B1" w14:textId="22422D19" w:rsidR="00DF74C2" w:rsidRPr="009C7BF4" w:rsidRDefault="00DF74C2"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highlight w:val="yellow"/>
          <w:lang w:eastAsia="en-IN"/>
        </w:rPr>
      </w:pPr>
      <w:r w:rsidRPr="009C7BF4">
        <w:rPr>
          <w:rFonts w:ascii="Times New Roman" w:eastAsia="Times New Roman" w:hAnsi="Times New Roman" w:cs="Times New Roman"/>
          <w:color w:val="0F1115"/>
          <w:highlight w:val="yellow"/>
          <w:lang w:eastAsia="en-IN"/>
        </w:rPr>
        <w:t xml:space="preserve">Campbell, A. J., Wilby, A., Sutton, P., &amp; </w:t>
      </w:r>
      <w:proofErr w:type="spellStart"/>
      <w:r w:rsidRPr="009C7BF4">
        <w:rPr>
          <w:rFonts w:ascii="Times New Roman" w:eastAsia="Times New Roman" w:hAnsi="Times New Roman" w:cs="Times New Roman"/>
          <w:color w:val="0F1115"/>
          <w:highlight w:val="yellow"/>
          <w:lang w:eastAsia="en-IN"/>
        </w:rPr>
        <w:t>Wäckers</w:t>
      </w:r>
      <w:proofErr w:type="spellEnd"/>
      <w:r w:rsidRPr="009C7BF4">
        <w:rPr>
          <w:rFonts w:ascii="Times New Roman" w:eastAsia="Times New Roman" w:hAnsi="Times New Roman" w:cs="Times New Roman"/>
          <w:color w:val="0F1115"/>
          <w:highlight w:val="yellow"/>
          <w:lang w:eastAsia="en-IN"/>
        </w:rPr>
        <w:t>, F. L. (2017). Do sown flower strips boost wild pollinator abundance and pollination services in a spring-flowering crop? A case study from UK cider apple orchards. </w:t>
      </w:r>
      <w:r w:rsidRPr="009C7BF4">
        <w:rPr>
          <w:rFonts w:ascii="Times New Roman" w:eastAsia="Times New Roman" w:hAnsi="Times New Roman" w:cs="Times New Roman"/>
          <w:i/>
          <w:iCs/>
          <w:color w:val="0F1115"/>
          <w:highlight w:val="yellow"/>
          <w:lang w:eastAsia="en-IN"/>
        </w:rPr>
        <w:t>Agriculture, Ecosystems &amp; Environment</w:t>
      </w:r>
      <w:r w:rsidRPr="009C7BF4">
        <w:rPr>
          <w:rFonts w:ascii="Times New Roman" w:eastAsia="Times New Roman" w:hAnsi="Times New Roman" w:cs="Times New Roman"/>
          <w:color w:val="0F1115"/>
          <w:highlight w:val="yellow"/>
          <w:lang w:eastAsia="en-IN"/>
        </w:rPr>
        <w:t>, </w:t>
      </w:r>
      <w:r w:rsidRPr="009C7BF4">
        <w:rPr>
          <w:rFonts w:ascii="Times New Roman" w:eastAsia="Times New Roman" w:hAnsi="Times New Roman" w:cs="Times New Roman"/>
          <w:i/>
          <w:iCs/>
          <w:color w:val="0F1115"/>
          <w:highlight w:val="yellow"/>
          <w:lang w:eastAsia="en-IN"/>
        </w:rPr>
        <w:t>239</w:t>
      </w:r>
      <w:r w:rsidRPr="009C7BF4">
        <w:rPr>
          <w:rFonts w:ascii="Times New Roman" w:eastAsia="Times New Roman" w:hAnsi="Times New Roman" w:cs="Times New Roman"/>
          <w:color w:val="0F1115"/>
          <w:highlight w:val="yellow"/>
          <w:lang w:eastAsia="en-IN"/>
        </w:rPr>
        <w:t>, 20-29.</w:t>
      </w:r>
    </w:p>
    <w:p w14:paraId="6FBC8806" w14:textId="54FFFD67" w:rsidR="00DF74C2" w:rsidRDefault="002A3288"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highlight w:val="yellow"/>
          <w:lang w:eastAsia="en-IN"/>
        </w:rPr>
      </w:pPr>
      <w:r w:rsidRPr="002A3288">
        <w:rPr>
          <w:rFonts w:ascii="Times New Roman" w:eastAsia="Times New Roman" w:hAnsi="Times New Roman" w:cs="Times New Roman"/>
          <w:color w:val="0F1115"/>
          <w:highlight w:val="yellow"/>
          <w:lang w:eastAsia="en-IN"/>
        </w:rPr>
        <w:t xml:space="preserve">Neupane, B. P., </w:t>
      </w:r>
      <w:proofErr w:type="spellStart"/>
      <w:r w:rsidRPr="002A3288">
        <w:rPr>
          <w:rFonts w:ascii="Times New Roman" w:eastAsia="Times New Roman" w:hAnsi="Times New Roman" w:cs="Times New Roman"/>
          <w:color w:val="0F1115"/>
          <w:highlight w:val="yellow"/>
          <w:lang w:eastAsia="en-IN"/>
        </w:rPr>
        <w:t>Chiluwal</w:t>
      </w:r>
      <w:proofErr w:type="spellEnd"/>
      <w:r w:rsidRPr="002A3288">
        <w:rPr>
          <w:rFonts w:ascii="Times New Roman" w:eastAsia="Times New Roman" w:hAnsi="Times New Roman" w:cs="Times New Roman"/>
          <w:color w:val="0F1115"/>
          <w:highlight w:val="yellow"/>
          <w:lang w:eastAsia="en-IN"/>
        </w:rPr>
        <w:t xml:space="preserve">, K., &amp; Shrestha, J. (2024). Diversity study and development of bee floral calendar for </w:t>
      </w:r>
      <w:proofErr w:type="spellStart"/>
      <w:r w:rsidRPr="002A3288">
        <w:rPr>
          <w:rFonts w:ascii="Times New Roman" w:eastAsia="Times New Roman" w:hAnsi="Times New Roman" w:cs="Times New Roman"/>
          <w:color w:val="0F1115"/>
          <w:highlight w:val="yellow"/>
          <w:lang w:eastAsia="en-IN"/>
        </w:rPr>
        <w:t>Kavrepalanchowk</w:t>
      </w:r>
      <w:proofErr w:type="spellEnd"/>
      <w:r w:rsidRPr="002A3288">
        <w:rPr>
          <w:rFonts w:ascii="Times New Roman" w:eastAsia="Times New Roman" w:hAnsi="Times New Roman" w:cs="Times New Roman"/>
          <w:color w:val="0F1115"/>
          <w:highlight w:val="yellow"/>
          <w:lang w:eastAsia="en-IN"/>
        </w:rPr>
        <w:t xml:space="preserve"> district, Nepal. </w:t>
      </w:r>
      <w:r w:rsidRPr="002A3288">
        <w:rPr>
          <w:rFonts w:ascii="Times New Roman" w:eastAsia="Times New Roman" w:hAnsi="Times New Roman" w:cs="Times New Roman"/>
          <w:i/>
          <w:iCs/>
          <w:color w:val="0F1115"/>
          <w:highlight w:val="yellow"/>
          <w:lang w:eastAsia="en-IN"/>
        </w:rPr>
        <w:t>Journal of Agriculture and Natural Resources</w:t>
      </w:r>
      <w:r w:rsidRPr="002A3288">
        <w:rPr>
          <w:rFonts w:ascii="Times New Roman" w:eastAsia="Times New Roman" w:hAnsi="Times New Roman" w:cs="Times New Roman"/>
          <w:color w:val="0F1115"/>
          <w:highlight w:val="yellow"/>
          <w:lang w:eastAsia="en-IN"/>
        </w:rPr>
        <w:t>, </w:t>
      </w:r>
      <w:r w:rsidRPr="002A3288">
        <w:rPr>
          <w:rFonts w:ascii="Times New Roman" w:eastAsia="Times New Roman" w:hAnsi="Times New Roman" w:cs="Times New Roman"/>
          <w:i/>
          <w:iCs/>
          <w:color w:val="0F1115"/>
          <w:highlight w:val="yellow"/>
          <w:lang w:eastAsia="en-IN"/>
        </w:rPr>
        <w:t>7</w:t>
      </w:r>
      <w:r w:rsidRPr="002A3288">
        <w:rPr>
          <w:rFonts w:ascii="Times New Roman" w:eastAsia="Times New Roman" w:hAnsi="Times New Roman" w:cs="Times New Roman"/>
          <w:color w:val="0F1115"/>
          <w:highlight w:val="yellow"/>
          <w:lang w:eastAsia="en-IN"/>
        </w:rPr>
        <w:t>(1), 106-126.</w:t>
      </w:r>
    </w:p>
    <w:p w14:paraId="1C10C7C8" w14:textId="4070CDAC" w:rsidR="005B36B8" w:rsidRDefault="005B36B8"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highlight w:val="yellow"/>
          <w:lang w:eastAsia="en-IN"/>
        </w:rPr>
      </w:pPr>
      <w:r w:rsidRPr="005B36B8">
        <w:rPr>
          <w:rFonts w:ascii="Times New Roman" w:eastAsia="Times New Roman" w:hAnsi="Times New Roman" w:cs="Times New Roman"/>
          <w:color w:val="0F1115"/>
          <w:highlight w:val="yellow"/>
          <w:lang w:eastAsia="en-IN"/>
        </w:rPr>
        <w:t xml:space="preserve">Iwasaki, J. M., &amp; </w:t>
      </w:r>
      <w:proofErr w:type="spellStart"/>
      <w:r w:rsidRPr="005B36B8">
        <w:rPr>
          <w:rFonts w:ascii="Times New Roman" w:eastAsia="Times New Roman" w:hAnsi="Times New Roman" w:cs="Times New Roman"/>
          <w:color w:val="0F1115"/>
          <w:highlight w:val="yellow"/>
          <w:lang w:eastAsia="en-IN"/>
        </w:rPr>
        <w:t>Hogendoorn</w:t>
      </w:r>
      <w:proofErr w:type="spellEnd"/>
      <w:r w:rsidRPr="005B36B8">
        <w:rPr>
          <w:rFonts w:ascii="Times New Roman" w:eastAsia="Times New Roman" w:hAnsi="Times New Roman" w:cs="Times New Roman"/>
          <w:color w:val="0F1115"/>
          <w:highlight w:val="yellow"/>
          <w:lang w:eastAsia="en-IN"/>
        </w:rPr>
        <w:t>, K. (2021). How protection of honey bees can help and hinder bee conservation. </w:t>
      </w:r>
      <w:r w:rsidRPr="005B36B8">
        <w:rPr>
          <w:rFonts w:ascii="Times New Roman" w:eastAsia="Times New Roman" w:hAnsi="Times New Roman" w:cs="Times New Roman"/>
          <w:i/>
          <w:iCs/>
          <w:color w:val="0F1115"/>
          <w:highlight w:val="yellow"/>
          <w:lang w:eastAsia="en-IN"/>
        </w:rPr>
        <w:t>Current Opinion in Insect Science</w:t>
      </w:r>
      <w:r w:rsidRPr="005B36B8">
        <w:rPr>
          <w:rFonts w:ascii="Times New Roman" w:eastAsia="Times New Roman" w:hAnsi="Times New Roman" w:cs="Times New Roman"/>
          <w:color w:val="0F1115"/>
          <w:highlight w:val="yellow"/>
          <w:lang w:eastAsia="en-IN"/>
        </w:rPr>
        <w:t>, </w:t>
      </w:r>
      <w:r w:rsidRPr="005B36B8">
        <w:rPr>
          <w:rFonts w:ascii="Times New Roman" w:eastAsia="Times New Roman" w:hAnsi="Times New Roman" w:cs="Times New Roman"/>
          <w:i/>
          <w:iCs/>
          <w:color w:val="0F1115"/>
          <w:highlight w:val="yellow"/>
          <w:lang w:eastAsia="en-IN"/>
        </w:rPr>
        <w:t>46</w:t>
      </w:r>
      <w:r w:rsidRPr="005B36B8">
        <w:rPr>
          <w:rFonts w:ascii="Times New Roman" w:eastAsia="Times New Roman" w:hAnsi="Times New Roman" w:cs="Times New Roman"/>
          <w:color w:val="0F1115"/>
          <w:highlight w:val="yellow"/>
          <w:lang w:eastAsia="en-IN"/>
        </w:rPr>
        <w:t>, 112-118.</w:t>
      </w:r>
    </w:p>
    <w:p w14:paraId="4979E7A4" w14:textId="3D1163BE" w:rsidR="005B36B8" w:rsidRPr="009C7BF4" w:rsidRDefault="00001613"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highlight w:val="yellow"/>
          <w:lang w:eastAsia="en-IN"/>
        </w:rPr>
      </w:pPr>
      <w:r w:rsidRPr="009C7BF4">
        <w:rPr>
          <w:rFonts w:ascii="Times New Roman" w:eastAsia="Times New Roman" w:hAnsi="Times New Roman" w:cs="Times New Roman"/>
          <w:color w:val="0F1115"/>
          <w:highlight w:val="yellow"/>
          <w:lang w:eastAsia="en-IN"/>
        </w:rPr>
        <w:t xml:space="preserve">Singh, M., &amp; Mall, P. (2024). Biodiversity and foraging behaviour of major insect pollinators on some fruit crops. Journal of Scientific Research and Reports, 30(5), 879–888. </w:t>
      </w:r>
      <w:hyperlink r:id="rId7" w:history="1">
        <w:r w:rsidRPr="009C7BF4">
          <w:rPr>
            <w:rStyle w:val="Hyperlink"/>
            <w:rFonts w:ascii="Times New Roman" w:eastAsia="Times New Roman" w:hAnsi="Times New Roman" w:cs="Times New Roman"/>
            <w:highlight w:val="yellow"/>
            <w:lang w:eastAsia="en-IN"/>
          </w:rPr>
          <w:t>https://doi.org/10.9734/jsrr/2024/v30i52005</w:t>
        </w:r>
      </w:hyperlink>
      <w:r w:rsidRPr="009C7BF4">
        <w:rPr>
          <w:rFonts w:ascii="Times New Roman" w:eastAsia="Times New Roman" w:hAnsi="Times New Roman" w:cs="Times New Roman"/>
          <w:color w:val="0F1115"/>
          <w:highlight w:val="yellow"/>
          <w:lang w:eastAsia="en-IN"/>
        </w:rPr>
        <w:t xml:space="preserve"> </w:t>
      </w:r>
    </w:p>
    <w:p w14:paraId="3A783846" w14:textId="385F694C" w:rsidR="008A4B43" w:rsidRPr="00FF0849" w:rsidRDefault="00317F48" w:rsidP="0014793C">
      <w:pPr>
        <w:jc w:val="both"/>
        <w:rPr>
          <w:rFonts w:ascii="Times New Roman" w:hAnsi="Times New Roman" w:cs="Times New Roman"/>
        </w:rPr>
      </w:pP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p>
    <w:sectPr w:rsidR="008A4B43" w:rsidRPr="00FF084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00C0" w14:textId="77777777" w:rsidR="00E35C3E" w:rsidRDefault="00E35C3E" w:rsidP="00F03A28">
      <w:pPr>
        <w:spacing w:after="0" w:line="240" w:lineRule="auto"/>
      </w:pPr>
      <w:r>
        <w:separator/>
      </w:r>
    </w:p>
  </w:endnote>
  <w:endnote w:type="continuationSeparator" w:id="0">
    <w:p w14:paraId="532EEF01" w14:textId="77777777" w:rsidR="00E35C3E" w:rsidRDefault="00E35C3E" w:rsidP="00F0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1A3C" w14:textId="77777777" w:rsidR="00F03A28" w:rsidRDefault="00F03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5706" w14:textId="77777777" w:rsidR="00F03A28" w:rsidRDefault="00F0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7084" w14:textId="77777777" w:rsidR="00F03A28" w:rsidRDefault="00F0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FCB4" w14:textId="77777777" w:rsidR="00E35C3E" w:rsidRDefault="00E35C3E" w:rsidP="00F03A28">
      <w:pPr>
        <w:spacing w:after="0" w:line="240" w:lineRule="auto"/>
      </w:pPr>
      <w:r>
        <w:separator/>
      </w:r>
    </w:p>
  </w:footnote>
  <w:footnote w:type="continuationSeparator" w:id="0">
    <w:p w14:paraId="7FD61E8A" w14:textId="77777777" w:rsidR="00E35C3E" w:rsidRDefault="00E35C3E" w:rsidP="00F0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0B96" w14:textId="24BF5294" w:rsidR="00F03A28" w:rsidRDefault="00000000">
    <w:pPr>
      <w:pStyle w:val="Header"/>
    </w:pPr>
    <w:r>
      <w:rPr>
        <w:noProof/>
      </w:rPr>
      <w:pict w14:anchorId="4690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7EB8" w14:textId="28A889D2" w:rsidR="00F03A28" w:rsidRDefault="00000000">
    <w:pPr>
      <w:pStyle w:val="Header"/>
    </w:pPr>
    <w:r>
      <w:rPr>
        <w:noProof/>
      </w:rPr>
      <w:pict w14:anchorId="3205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A5DA" w14:textId="1857A56A" w:rsidR="00F03A28" w:rsidRDefault="00000000">
    <w:pPr>
      <w:pStyle w:val="Header"/>
    </w:pPr>
    <w:r>
      <w:rPr>
        <w:noProof/>
      </w:rPr>
      <w:pict w14:anchorId="73AEE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66AED"/>
    <w:multiLevelType w:val="multilevel"/>
    <w:tmpl w:val="BED6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31604D"/>
    <w:multiLevelType w:val="multilevel"/>
    <w:tmpl w:val="862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497683">
    <w:abstractNumId w:val="1"/>
  </w:num>
  <w:num w:numId="2" w16cid:durableId="104687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wMbM0N7M0MbQwMjRX0lEKTi0uzszPAykwrAUArfzTjiwAAAA="/>
  </w:docVars>
  <w:rsids>
    <w:rsidRoot w:val="0014793C"/>
    <w:rsid w:val="00001613"/>
    <w:rsid w:val="00075BAC"/>
    <w:rsid w:val="000857BB"/>
    <w:rsid w:val="00100558"/>
    <w:rsid w:val="0014793C"/>
    <w:rsid w:val="001C5F3E"/>
    <w:rsid w:val="002A3288"/>
    <w:rsid w:val="00317F48"/>
    <w:rsid w:val="003729EF"/>
    <w:rsid w:val="00382757"/>
    <w:rsid w:val="00385349"/>
    <w:rsid w:val="004271E9"/>
    <w:rsid w:val="004E56EF"/>
    <w:rsid w:val="00554FB2"/>
    <w:rsid w:val="0057558A"/>
    <w:rsid w:val="005B36B8"/>
    <w:rsid w:val="005D323F"/>
    <w:rsid w:val="00754180"/>
    <w:rsid w:val="00775425"/>
    <w:rsid w:val="007C47F3"/>
    <w:rsid w:val="0080762F"/>
    <w:rsid w:val="00873C6C"/>
    <w:rsid w:val="008A4B43"/>
    <w:rsid w:val="009827B0"/>
    <w:rsid w:val="009C2084"/>
    <w:rsid w:val="009C7BF4"/>
    <w:rsid w:val="00A070D5"/>
    <w:rsid w:val="00A528F7"/>
    <w:rsid w:val="00A67D01"/>
    <w:rsid w:val="00AF107D"/>
    <w:rsid w:val="00B11CDB"/>
    <w:rsid w:val="00B778F1"/>
    <w:rsid w:val="00C02C38"/>
    <w:rsid w:val="00C044E1"/>
    <w:rsid w:val="00C5318C"/>
    <w:rsid w:val="00C71C3B"/>
    <w:rsid w:val="00CB0669"/>
    <w:rsid w:val="00D33B78"/>
    <w:rsid w:val="00DB448B"/>
    <w:rsid w:val="00DE4E8D"/>
    <w:rsid w:val="00DF74C2"/>
    <w:rsid w:val="00E35C3E"/>
    <w:rsid w:val="00F03A28"/>
    <w:rsid w:val="00F04C0B"/>
    <w:rsid w:val="00F423CA"/>
    <w:rsid w:val="00F5615E"/>
    <w:rsid w:val="00F87611"/>
    <w:rsid w:val="00F94682"/>
    <w:rsid w:val="00FD495D"/>
    <w:rsid w:val="00FF0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94BD4"/>
  <w15:chartTrackingRefBased/>
  <w15:docId w15:val="{2D720AEB-9C3A-4E49-93E1-B1C69206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9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4FB2"/>
    <w:rPr>
      <w:color w:val="0563C1" w:themeColor="hyperlink"/>
      <w:u w:val="single"/>
    </w:rPr>
  </w:style>
  <w:style w:type="character" w:styleId="UnresolvedMention">
    <w:name w:val="Unresolved Mention"/>
    <w:basedOn w:val="DefaultParagraphFont"/>
    <w:uiPriority w:val="99"/>
    <w:semiHidden/>
    <w:unhideWhenUsed/>
    <w:rsid w:val="00554FB2"/>
    <w:rPr>
      <w:color w:val="605E5C"/>
      <w:shd w:val="clear" w:color="auto" w:fill="E1DFDD"/>
    </w:rPr>
  </w:style>
  <w:style w:type="paragraph" w:styleId="Header">
    <w:name w:val="header"/>
    <w:basedOn w:val="Normal"/>
    <w:link w:val="HeaderChar"/>
    <w:uiPriority w:val="99"/>
    <w:unhideWhenUsed/>
    <w:rsid w:val="00F0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28"/>
  </w:style>
  <w:style w:type="paragraph" w:styleId="Footer">
    <w:name w:val="footer"/>
    <w:basedOn w:val="Normal"/>
    <w:link w:val="FooterChar"/>
    <w:uiPriority w:val="99"/>
    <w:unhideWhenUsed/>
    <w:rsid w:val="00F03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28"/>
  </w:style>
  <w:style w:type="paragraph" w:styleId="Revision">
    <w:name w:val="Revision"/>
    <w:hidden/>
    <w:uiPriority w:val="99"/>
    <w:semiHidden/>
    <w:rsid w:val="00575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15377">
      <w:bodyDiv w:val="1"/>
      <w:marLeft w:val="0"/>
      <w:marRight w:val="0"/>
      <w:marTop w:val="0"/>
      <w:marBottom w:val="0"/>
      <w:divBdr>
        <w:top w:val="none" w:sz="0" w:space="0" w:color="auto"/>
        <w:left w:val="none" w:sz="0" w:space="0" w:color="auto"/>
        <w:bottom w:val="none" w:sz="0" w:space="0" w:color="auto"/>
        <w:right w:val="none" w:sz="0" w:space="0" w:color="auto"/>
      </w:divBdr>
    </w:div>
    <w:div w:id="1886139397">
      <w:bodyDiv w:val="1"/>
      <w:marLeft w:val="0"/>
      <w:marRight w:val="0"/>
      <w:marTop w:val="0"/>
      <w:marBottom w:val="0"/>
      <w:divBdr>
        <w:top w:val="none" w:sz="0" w:space="0" w:color="auto"/>
        <w:left w:val="none" w:sz="0" w:space="0" w:color="auto"/>
        <w:bottom w:val="none" w:sz="0" w:space="0" w:color="auto"/>
        <w:right w:val="none" w:sz="0" w:space="0" w:color="auto"/>
      </w:divBdr>
      <w:divsChild>
        <w:div w:id="698699208">
          <w:marLeft w:val="660"/>
          <w:marRight w:val="660"/>
          <w:marTop w:val="0"/>
          <w:marBottom w:val="360"/>
          <w:divBdr>
            <w:top w:val="none" w:sz="0" w:space="0" w:color="auto"/>
            <w:left w:val="none" w:sz="0" w:space="0" w:color="auto"/>
            <w:bottom w:val="none" w:sz="0" w:space="0" w:color="auto"/>
            <w:right w:val="none" w:sz="0" w:space="0" w:color="auto"/>
          </w:divBdr>
          <w:divsChild>
            <w:div w:id="1522209284">
              <w:marLeft w:val="0"/>
              <w:marRight w:val="0"/>
              <w:marTop w:val="0"/>
              <w:marBottom w:val="0"/>
              <w:divBdr>
                <w:top w:val="none" w:sz="0" w:space="0" w:color="auto"/>
                <w:left w:val="none" w:sz="0" w:space="0" w:color="auto"/>
                <w:bottom w:val="none" w:sz="0" w:space="0" w:color="auto"/>
                <w:right w:val="none" w:sz="0" w:space="0" w:color="auto"/>
              </w:divBdr>
              <w:divsChild>
                <w:div w:id="1816877358">
                  <w:marLeft w:val="0"/>
                  <w:marRight w:val="0"/>
                  <w:marTop w:val="0"/>
                  <w:marBottom w:val="0"/>
                  <w:divBdr>
                    <w:top w:val="none" w:sz="0" w:space="0" w:color="auto"/>
                    <w:left w:val="none" w:sz="0" w:space="0" w:color="auto"/>
                    <w:bottom w:val="none" w:sz="0" w:space="0" w:color="auto"/>
                    <w:right w:val="none" w:sz="0" w:space="0" w:color="auto"/>
                  </w:divBdr>
                  <w:divsChild>
                    <w:div w:id="838034635">
                      <w:marLeft w:val="0"/>
                      <w:marRight w:val="0"/>
                      <w:marTop w:val="0"/>
                      <w:marBottom w:val="0"/>
                      <w:divBdr>
                        <w:top w:val="none" w:sz="0" w:space="0" w:color="auto"/>
                        <w:left w:val="none" w:sz="0" w:space="0" w:color="auto"/>
                        <w:bottom w:val="none" w:sz="0" w:space="0" w:color="auto"/>
                        <w:right w:val="none" w:sz="0" w:space="0" w:color="auto"/>
                      </w:divBdr>
                      <w:divsChild>
                        <w:div w:id="642318820">
                          <w:marLeft w:val="0"/>
                          <w:marRight w:val="0"/>
                          <w:marTop w:val="0"/>
                          <w:marBottom w:val="0"/>
                          <w:divBdr>
                            <w:top w:val="none" w:sz="0" w:space="0" w:color="auto"/>
                            <w:left w:val="none" w:sz="0" w:space="0" w:color="auto"/>
                            <w:bottom w:val="none" w:sz="0" w:space="0" w:color="auto"/>
                            <w:right w:val="none" w:sz="0" w:space="0" w:color="auto"/>
                          </w:divBdr>
                        </w:div>
                        <w:div w:id="785195757">
                          <w:marLeft w:val="0"/>
                          <w:marRight w:val="0"/>
                          <w:marTop w:val="0"/>
                          <w:marBottom w:val="0"/>
                          <w:divBdr>
                            <w:top w:val="none" w:sz="0" w:space="0" w:color="auto"/>
                            <w:left w:val="none" w:sz="0" w:space="0" w:color="auto"/>
                            <w:bottom w:val="none" w:sz="0" w:space="0" w:color="auto"/>
                            <w:right w:val="none" w:sz="0" w:space="0" w:color="auto"/>
                          </w:divBdr>
                        </w:div>
                        <w:div w:id="1605184031">
                          <w:marLeft w:val="0"/>
                          <w:marRight w:val="0"/>
                          <w:marTop w:val="0"/>
                          <w:marBottom w:val="0"/>
                          <w:divBdr>
                            <w:top w:val="none" w:sz="0" w:space="0" w:color="auto"/>
                            <w:left w:val="none" w:sz="0" w:space="0" w:color="auto"/>
                            <w:bottom w:val="none" w:sz="0" w:space="0" w:color="auto"/>
                            <w:right w:val="none" w:sz="0" w:space="0" w:color="auto"/>
                          </w:divBdr>
                        </w:div>
                        <w:div w:id="1692299173">
                          <w:marLeft w:val="0"/>
                          <w:marRight w:val="0"/>
                          <w:marTop w:val="0"/>
                          <w:marBottom w:val="0"/>
                          <w:divBdr>
                            <w:top w:val="none" w:sz="0" w:space="0" w:color="auto"/>
                            <w:left w:val="none" w:sz="0" w:space="0" w:color="auto"/>
                            <w:bottom w:val="none" w:sz="0" w:space="0" w:color="auto"/>
                            <w:right w:val="none" w:sz="0" w:space="0" w:color="auto"/>
                          </w:divBdr>
                        </w:div>
                        <w:div w:id="925113527">
                          <w:marLeft w:val="0"/>
                          <w:marRight w:val="0"/>
                          <w:marTop w:val="0"/>
                          <w:marBottom w:val="0"/>
                          <w:divBdr>
                            <w:top w:val="none" w:sz="0" w:space="0" w:color="auto"/>
                            <w:left w:val="none" w:sz="0" w:space="0" w:color="auto"/>
                            <w:bottom w:val="none" w:sz="0" w:space="0" w:color="auto"/>
                            <w:right w:val="none" w:sz="0" w:space="0" w:color="auto"/>
                          </w:divBdr>
                        </w:div>
                        <w:div w:id="18149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srr/2024/v30i5200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Editor-17</cp:lastModifiedBy>
  <cp:revision>34</cp:revision>
  <dcterms:created xsi:type="dcterms:W3CDTF">2025-11-12T10:09:00Z</dcterms:created>
  <dcterms:modified xsi:type="dcterms:W3CDTF">2025-12-01T07:48:00Z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06395655-d376-48ed-a21a-8796e6f32558</vt:lpwstr>
  </property>
</Properties>
</file>