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A802" w14:textId="77777777" w:rsidR="00930FF5" w:rsidRDefault="00930FF5" w:rsidP="00E87287">
      <w:pPr>
        <w:spacing w:line="360" w:lineRule="auto"/>
        <w:rPr>
          <w:b/>
          <w:bCs/>
        </w:rPr>
      </w:pPr>
    </w:p>
    <w:p w14:paraId="08D1175B" w14:textId="1C17C697" w:rsidR="00930FF5" w:rsidRPr="00EC032B" w:rsidRDefault="00FA52F6" w:rsidP="00E87287">
      <w:pPr>
        <w:spacing w:line="360" w:lineRule="auto"/>
        <w:rPr>
          <w:b/>
          <w:bCs/>
        </w:rPr>
      </w:pPr>
      <w:r w:rsidRPr="00FA52F6">
        <w:rPr>
          <w:b/>
          <w:bCs/>
        </w:rPr>
        <w:t> </w:t>
      </w:r>
      <w:r w:rsidRPr="004467BB">
        <w:rPr>
          <w:b/>
          <w:bCs/>
          <w:color w:val="EE0000"/>
        </w:rPr>
        <w:t xml:space="preserve">Exploring Traditional and Cyber Bullying: A Study among Nigerian Adolescents in </w:t>
      </w:r>
      <w:r w:rsidRPr="004467BB">
        <w:rPr>
          <w:b/>
          <w:bCs/>
          <w:color w:val="EE0000"/>
        </w:rPr>
        <w:t xml:space="preserve">a Secondary </w:t>
      </w:r>
      <w:r w:rsidRPr="004467BB">
        <w:rPr>
          <w:b/>
          <w:bCs/>
          <w:color w:val="EE0000"/>
        </w:rPr>
        <w:t xml:space="preserve">School </w:t>
      </w:r>
      <w:r w:rsidRPr="004467BB">
        <w:rPr>
          <w:b/>
          <w:bCs/>
          <w:color w:val="EE0000"/>
        </w:rPr>
        <w:t>in</w:t>
      </w:r>
      <w:r w:rsidRPr="004467BB">
        <w:rPr>
          <w:b/>
          <w:bCs/>
          <w:color w:val="EE0000"/>
        </w:rPr>
        <w:t xml:space="preserve"> Rivers State</w:t>
      </w:r>
      <w:r w:rsidRPr="004467BB">
        <w:rPr>
          <w:b/>
          <w:bCs/>
          <w:color w:val="EE0000"/>
        </w:rPr>
        <w:t>, Nigeria</w:t>
      </w:r>
    </w:p>
    <w:p w14:paraId="3A978BE5" w14:textId="19B62EBE" w:rsidR="004E4DCE" w:rsidRDefault="004E4DCE" w:rsidP="00E87287">
      <w:pPr>
        <w:spacing w:line="360" w:lineRule="auto"/>
        <w:rPr>
          <w:b/>
          <w:bCs/>
        </w:rPr>
      </w:pPr>
      <w:r w:rsidRPr="00EC032B">
        <w:rPr>
          <w:b/>
          <w:bCs/>
        </w:rPr>
        <w:t>ABSTRACT</w:t>
      </w:r>
    </w:p>
    <w:p w14:paraId="39D4D904" w14:textId="7EC89516" w:rsidR="00A333F5" w:rsidRDefault="00A333F5" w:rsidP="00AD21A8">
      <w:pPr>
        <w:spacing w:line="240" w:lineRule="auto"/>
      </w:pPr>
      <w:r w:rsidRPr="00AD21A8">
        <w:rPr>
          <w:b/>
          <w:bCs/>
        </w:rPr>
        <w:t>Introduction:</w:t>
      </w:r>
      <w:r>
        <w:t xml:space="preserve"> </w:t>
      </w:r>
      <w:r w:rsidR="009D53E7" w:rsidRPr="00CD7E81">
        <w:rPr>
          <w:color w:val="EE0000"/>
        </w:rPr>
        <w:t xml:space="preserve">Traditional </w:t>
      </w:r>
      <w:r w:rsidR="00CD7E81">
        <w:rPr>
          <w:color w:val="EE0000"/>
        </w:rPr>
        <w:t>or offline</w:t>
      </w:r>
      <w:r w:rsidR="009D53E7" w:rsidRPr="00CD7E81">
        <w:rPr>
          <w:color w:val="EE0000"/>
        </w:rPr>
        <w:t xml:space="preserve"> </w:t>
      </w:r>
      <w:r w:rsidR="00CD7E81">
        <w:rPr>
          <w:color w:val="EE0000"/>
        </w:rPr>
        <w:t xml:space="preserve">bullying </w:t>
      </w:r>
      <w:r w:rsidR="009D53E7" w:rsidRPr="00CD7E81">
        <w:rPr>
          <w:color w:val="EE0000"/>
        </w:rPr>
        <w:t>is a wide spread phenonium</w:t>
      </w:r>
      <w:r w:rsidR="007502AB">
        <w:rPr>
          <w:color w:val="EE0000"/>
        </w:rPr>
        <w:t xml:space="preserve"> </w:t>
      </w:r>
      <w:r w:rsidR="007502AB" w:rsidRPr="006A5A37">
        <w:t>recognized over the years as a serious public health issue</w:t>
      </w:r>
      <w:r w:rsidR="007502AB">
        <w:t>.</w:t>
      </w:r>
      <w:r w:rsidR="009D53E7" w:rsidRPr="00CD7E81">
        <w:rPr>
          <w:color w:val="EE0000"/>
        </w:rPr>
        <w:t xml:space="preserve"> </w:t>
      </w:r>
      <w:r w:rsidR="007502AB">
        <w:rPr>
          <w:color w:val="EE0000"/>
        </w:rPr>
        <w:t>W</w:t>
      </w:r>
      <w:r w:rsidRPr="00CD7E81">
        <w:rPr>
          <w:color w:val="EE0000"/>
        </w:rPr>
        <w:t>hile we are still trying to cu</w:t>
      </w:r>
      <w:r w:rsidR="00AD21A8" w:rsidRPr="00CD7E81">
        <w:rPr>
          <w:color w:val="EE0000"/>
        </w:rPr>
        <w:t>rb</w:t>
      </w:r>
      <w:r w:rsidRPr="00CD7E81">
        <w:rPr>
          <w:color w:val="EE0000"/>
        </w:rPr>
        <w:t xml:space="preserve"> the traditional bullying in schools, adolescents are now experiencing cyberbullying</w:t>
      </w:r>
      <w:r w:rsidR="00CD7E81" w:rsidRPr="00CD7E81">
        <w:rPr>
          <w:color w:val="EE0000"/>
        </w:rPr>
        <w:t xml:space="preserve"> as the use of internet among this age group is on the rise</w:t>
      </w:r>
      <w:r w:rsidRPr="00CD7E81">
        <w:rPr>
          <w:color w:val="EE0000"/>
        </w:rPr>
        <w:t>. There is paucity of study on cyberbullying among adolescents in our setting. This study is aimed to determine the burden of the different forms of bullying among adolescents in Obio/Akpor Rivers State.</w:t>
      </w:r>
    </w:p>
    <w:p w14:paraId="35963FE7" w14:textId="2C084207" w:rsidR="00A333F5" w:rsidRPr="00053E10" w:rsidRDefault="00A333F5" w:rsidP="00AD21A8">
      <w:pPr>
        <w:spacing w:line="240" w:lineRule="auto"/>
        <w:rPr>
          <w:color w:val="EE0000"/>
        </w:rPr>
      </w:pPr>
      <w:r w:rsidRPr="00AD21A8">
        <w:rPr>
          <w:b/>
          <w:bCs/>
        </w:rPr>
        <w:t>Methodology:</w:t>
      </w:r>
      <w:r>
        <w:t xml:space="preserve"> </w:t>
      </w:r>
      <w:r w:rsidR="00D35A4E" w:rsidRPr="00053E10">
        <w:rPr>
          <w:color w:val="EE0000"/>
        </w:rPr>
        <w:t>A school-based c</w:t>
      </w:r>
      <w:r w:rsidRPr="00053E10">
        <w:rPr>
          <w:color w:val="EE0000"/>
        </w:rPr>
        <w:t>ross</w:t>
      </w:r>
      <w:r w:rsidR="00D35A4E" w:rsidRPr="00053E10">
        <w:rPr>
          <w:color w:val="EE0000"/>
        </w:rPr>
        <w:t>-</w:t>
      </w:r>
      <w:r w:rsidRPr="00053E10">
        <w:rPr>
          <w:color w:val="EE0000"/>
        </w:rPr>
        <w:t xml:space="preserve">sectional descriptive </w:t>
      </w:r>
      <w:r>
        <w:t>study was conducted among adolescents attending</w:t>
      </w:r>
      <w:r w:rsidR="000B407B">
        <w:t xml:space="preserve"> a</w:t>
      </w:r>
      <w:r>
        <w:t xml:space="preserve"> secondary school in a s</w:t>
      </w:r>
      <w:r w:rsidR="00D92C32">
        <w:t>ub</w:t>
      </w:r>
      <w:r>
        <w:t xml:space="preserve">-urban community in Rivers State. Systematic sampling method was used to recruit </w:t>
      </w:r>
      <w:r w:rsidR="00DB553B">
        <w:t>participants;</w:t>
      </w:r>
      <w:r>
        <w:t xml:space="preserve"> the study tool was a self-comp</w:t>
      </w:r>
      <w:r w:rsidR="00CD7E81">
        <w:t>l</w:t>
      </w:r>
      <w:r>
        <w:t>eted questionnaire filled by the students in school.</w:t>
      </w:r>
      <w:r w:rsidR="00A50F22">
        <w:t xml:space="preserve"> </w:t>
      </w:r>
      <w:r w:rsidR="00053E10">
        <w:t xml:space="preserve"> </w:t>
      </w:r>
      <w:r w:rsidR="00053E10" w:rsidRPr="00053E10">
        <w:rPr>
          <w:rFonts w:cs="Times New Roman"/>
          <w:color w:val="EE0000"/>
          <w:szCs w:val="24"/>
          <w:shd w:val="clear" w:color="auto" w:fill="FFFFFF"/>
        </w:rPr>
        <w:t>SPSS version 26 was used for analysis. T-test was used to calculate the mean and standard deviations while chi-square test was used to determine the relationship between two categorical variables, a p-value of ≤ 0.05 was considered significant.</w:t>
      </w:r>
    </w:p>
    <w:p w14:paraId="72592342" w14:textId="513E82BA" w:rsidR="00871417" w:rsidRDefault="00A333F5" w:rsidP="00AD21A8">
      <w:pPr>
        <w:spacing w:line="240" w:lineRule="auto"/>
        <w:jc w:val="both"/>
      </w:pPr>
      <w:r w:rsidRPr="00AD21A8">
        <w:rPr>
          <w:b/>
          <w:bCs/>
        </w:rPr>
        <w:t>Result:</w:t>
      </w:r>
      <w:r>
        <w:t xml:space="preserve"> Three hundred adolescents aged </w:t>
      </w:r>
      <w:r w:rsidR="00DB553B">
        <w:t xml:space="preserve">13-19 years participated in the study, mean age </w:t>
      </w:r>
      <w:r w:rsidR="00BD4BEC">
        <w:t xml:space="preserve">was 15.65 </w:t>
      </w:r>
      <w:r w:rsidR="00BD4BEC">
        <w:rPr>
          <w:rFonts w:cs="Times New Roman"/>
        </w:rPr>
        <w:t>± 0.87</w:t>
      </w:r>
      <w:r w:rsidR="000B407B">
        <w:rPr>
          <w:rFonts w:cs="Times New Roman"/>
        </w:rPr>
        <w:t xml:space="preserve"> years</w:t>
      </w:r>
      <w:r w:rsidR="00BD4BEC">
        <w:rPr>
          <w:rFonts w:cs="Times New Roman"/>
        </w:rPr>
        <w:t>. Two hundred and seventy-two (90.7%) of them define</w:t>
      </w:r>
      <w:r w:rsidR="000B407B">
        <w:rPr>
          <w:rFonts w:cs="Times New Roman"/>
        </w:rPr>
        <w:t>d</w:t>
      </w:r>
      <w:r w:rsidR="00BD4BEC">
        <w:rPr>
          <w:rFonts w:cs="Times New Roman"/>
        </w:rPr>
        <w:t xml:space="preserve"> bullying as </w:t>
      </w:r>
      <w:r w:rsidR="00BD4BEC" w:rsidRPr="00BD4BEC">
        <w:rPr>
          <w:rFonts w:cs="Times New Roman"/>
        </w:rPr>
        <w:t xml:space="preserve">Physical/verbal insult </w:t>
      </w:r>
      <w:r w:rsidR="00BD4BEC">
        <w:rPr>
          <w:rFonts w:cs="Times New Roman"/>
        </w:rPr>
        <w:t xml:space="preserve">that can occur </w:t>
      </w:r>
      <w:r w:rsidR="00BD4BEC" w:rsidRPr="00BD4BEC">
        <w:rPr>
          <w:rFonts w:cs="Times New Roman"/>
        </w:rPr>
        <w:t>offline or online</w:t>
      </w:r>
      <w:r w:rsidR="00BD4BEC">
        <w:rPr>
          <w:rFonts w:cs="Times New Roman"/>
        </w:rPr>
        <w:t>, 273 (91.0%)</w:t>
      </w:r>
      <w:r w:rsidR="00E667B4">
        <w:rPr>
          <w:rFonts w:cs="Times New Roman"/>
        </w:rPr>
        <w:t xml:space="preserve"> of the participant had witnessed bullying</w:t>
      </w:r>
      <w:r w:rsidR="008B29A2">
        <w:rPr>
          <w:rFonts w:cs="Times New Roman"/>
        </w:rPr>
        <w:t>,</w:t>
      </w:r>
      <w:r w:rsidR="00E667B4">
        <w:rPr>
          <w:rFonts w:cs="Times New Roman"/>
        </w:rPr>
        <w:t xml:space="preserve"> while 74 (24</w:t>
      </w:r>
      <w:r w:rsidR="008B29A2">
        <w:rPr>
          <w:rFonts w:cs="Times New Roman"/>
        </w:rPr>
        <w:t>.</w:t>
      </w:r>
      <w:r w:rsidR="00E667B4">
        <w:rPr>
          <w:rFonts w:cs="Times New Roman"/>
        </w:rPr>
        <w:t>7%) had bullied someone in the past. The prevalence of traditional bullying (physical, 52.0 %; verbal, 67.3%) was higher than cyberbully (17.3%).</w:t>
      </w:r>
      <w:r w:rsidR="00871417">
        <w:rPr>
          <w:rFonts w:cs="Times New Roman"/>
        </w:rPr>
        <w:t xml:space="preserve"> </w:t>
      </w:r>
      <w:r w:rsidR="00871417">
        <w:t xml:space="preserve">Social and moral effects were more common among those who experienced cyberbullying (34.6% and 23.1% respectively) compared to the 22.2% and 7.3% of those who reported in-person </w:t>
      </w:r>
      <w:r w:rsidR="000B407B">
        <w:t xml:space="preserve">or traditional </w:t>
      </w:r>
      <w:r w:rsidR="00871417">
        <w:t>bullying. However, this relationship was observed to significant for moral effect only</w:t>
      </w:r>
      <w:r w:rsidR="00DA10EF" w:rsidRPr="00DA10EF">
        <w:t xml:space="preserve"> </w:t>
      </w:r>
      <w:r w:rsidR="00AD21A8">
        <w:t>(</w:t>
      </w:r>
      <w:r w:rsidR="00DA10EF" w:rsidRPr="00DA10EF">
        <w:t>χ</w:t>
      </w:r>
      <w:r w:rsidR="00DA10EF">
        <w:rPr>
          <w:vertAlign w:val="superscript"/>
        </w:rPr>
        <w:t>2</w:t>
      </w:r>
      <w:r w:rsidR="00DA10EF">
        <w:t>= 11.95,</w:t>
      </w:r>
      <w:r w:rsidR="00871417">
        <w:t xml:space="preserve"> p = 0.004</w:t>
      </w:r>
      <w:r w:rsidR="00AD21A8">
        <w:t>)</w:t>
      </w:r>
    </w:p>
    <w:p w14:paraId="36F87390" w14:textId="4157FFE4" w:rsidR="008B29A2" w:rsidRDefault="008B29A2" w:rsidP="00AD21A8">
      <w:pPr>
        <w:spacing w:line="240" w:lineRule="auto"/>
        <w:jc w:val="both"/>
      </w:pPr>
      <w:r w:rsidRPr="001D6FF1">
        <w:rPr>
          <w:b/>
          <w:bCs/>
        </w:rPr>
        <w:t>Conclusion:</w:t>
      </w:r>
      <w:r>
        <w:t xml:space="preserve"> Traditional bullying is common in our school, with students as bystanders while others are being bullied. </w:t>
      </w:r>
      <w:r w:rsidR="001D6FF1">
        <w:t>Cyberbullying is not rare among adolescents, and tend to have a significant negative effect on the wellbeing of adolescent compared to the traditional bullying. A</w:t>
      </w:r>
      <w:r w:rsidR="001D6FF1" w:rsidRPr="001D6FF1">
        <w:t xml:space="preserve">wareness </w:t>
      </w:r>
      <w:r w:rsidR="001D6FF1">
        <w:t xml:space="preserve">needs to </w:t>
      </w:r>
      <w:r w:rsidR="001D6FF1" w:rsidRPr="001D6FF1">
        <w:t>be drawn to the growing burden and impact of in-person and cyberbullying</w:t>
      </w:r>
      <w:r w:rsidR="001D6FF1">
        <w:t xml:space="preserve"> among adolescents and to put in place measures to reduce the incidence both offline and online bullying. </w:t>
      </w:r>
    </w:p>
    <w:p w14:paraId="251BABCA" w14:textId="7629E2ED" w:rsidR="001D6FF1" w:rsidRDefault="001D6FF1" w:rsidP="00AD21A8">
      <w:pPr>
        <w:spacing w:line="240" w:lineRule="auto"/>
        <w:jc w:val="both"/>
      </w:pPr>
      <w:r w:rsidRPr="001D6FF1">
        <w:rPr>
          <w:b/>
          <w:bCs/>
        </w:rPr>
        <w:t>Keywords:</w:t>
      </w:r>
      <w:r>
        <w:t xml:space="preserve"> Traditional bullying, cyberbullying, adolescents, secondary schools, Rivers State.</w:t>
      </w:r>
    </w:p>
    <w:p w14:paraId="5F7E27C0" w14:textId="60AA8094" w:rsidR="00BA5A04" w:rsidRPr="00E667B4" w:rsidRDefault="00BA5A04" w:rsidP="00E87287">
      <w:pPr>
        <w:spacing w:line="360" w:lineRule="auto"/>
        <w:rPr>
          <w:rFonts w:cs="Times New Roman"/>
        </w:rPr>
      </w:pPr>
    </w:p>
    <w:p w14:paraId="513E559B" w14:textId="77777777" w:rsidR="00E667B4" w:rsidRDefault="00E667B4">
      <w:pPr>
        <w:rPr>
          <w:b/>
          <w:bCs/>
        </w:rPr>
      </w:pPr>
      <w:r>
        <w:rPr>
          <w:b/>
          <w:bCs/>
        </w:rPr>
        <w:br w:type="page"/>
      </w:r>
    </w:p>
    <w:p w14:paraId="773005A1" w14:textId="2438BFFB" w:rsidR="004E4DCE" w:rsidRPr="00EC032B" w:rsidRDefault="004E4DCE" w:rsidP="00E87287">
      <w:pPr>
        <w:spacing w:line="360" w:lineRule="auto"/>
        <w:jc w:val="both"/>
        <w:rPr>
          <w:b/>
          <w:bCs/>
        </w:rPr>
      </w:pPr>
      <w:r w:rsidRPr="00EC032B">
        <w:rPr>
          <w:b/>
          <w:bCs/>
        </w:rPr>
        <w:lastRenderedPageBreak/>
        <w:t>INTRODUCTION</w:t>
      </w:r>
    </w:p>
    <w:p w14:paraId="4D988AA5" w14:textId="41154F6D" w:rsidR="0026294E" w:rsidRDefault="00B86A0A" w:rsidP="001140DC">
      <w:pPr>
        <w:spacing w:line="360" w:lineRule="auto"/>
        <w:jc w:val="both"/>
        <w:rPr>
          <w:rFonts w:cs="Times New Roman"/>
          <w:color w:val="333333"/>
          <w:szCs w:val="24"/>
          <w:shd w:val="clear" w:color="auto" w:fill="FFFFFF"/>
        </w:rPr>
      </w:pPr>
      <w:r w:rsidRPr="00EC032B">
        <w:rPr>
          <w:rFonts w:cs="Times New Roman"/>
          <w:szCs w:val="24"/>
        </w:rPr>
        <w:t>Bullying</w:t>
      </w:r>
      <w:r w:rsidRPr="00EC032B">
        <w:rPr>
          <w:rFonts w:cs="Times New Roman"/>
          <w:b/>
          <w:bCs/>
          <w:szCs w:val="24"/>
        </w:rPr>
        <w:t xml:space="preserve"> </w:t>
      </w:r>
      <w:r w:rsidRPr="00EC032B">
        <w:rPr>
          <w:rFonts w:cs="Times New Roman"/>
          <w:color w:val="333333"/>
          <w:szCs w:val="24"/>
          <w:shd w:val="clear" w:color="auto" w:fill="FFFFFF"/>
        </w:rPr>
        <w:t xml:space="preserve">is an aggressive behaviour or intentional ‘harm doing’ by a person or group, generally carried out repeatedly and over time, and involving a power </w:t>
      </w:r>
      <w:r w:rsidR="00C41B46" w:rsidRPr="00EC032B">
        <w:rPr>
          <w:rFonts w:cs="Times New Roman"/>
          <w:color w:val="333333"/>
          <w:szCs w:val="24"/>
          <w:shd w:val="clear" w:color="auto" w:fill="FFFFFF"/>
        </w:rPr>
        <w:t>differential, targeted towards a victim</w:t>
      </w:r>
      <w:r w:rsidRPr="00EC032B">
        <w:rPr>
          <w:rFonts w:cs="Times New Roman"/>
          <w:color w:val="333333"/>
          <w:szCs w:val="24"/>
          <w:shd w:val="clear" w:color="auto" w:fill="FFFFFF"/>
        </w:rPr>
        <w:t>.</w:t>
      </w:r>
      <w:r w:rsidR="00221086" w:rsidRPr="00EC032B">
        <w:rPr>
          <w:rFonts w:cs="Times New Roman"/>
          <w:color w:val="333333"/>
          <w:szCs w:val="24"/>
          <w:shd w:val="clear" w:color="auto" w:fill="FFFFFF"/>
        </w:rPr>
        <w:t xml:space="preserve"> </w:t>
      </w:r>
      <w:sdt>
        <w:sdtPr>
          <w:rPr>
            <w:rFonts w:cs="Times New Roman"/>
            <w:color w:val="333333"/>
            <w:szCs w:val="24"/>
            <w:shd w:val="clear" w:color="auto" w:fill="FFFFFF"/>
          </w:rPr>
          <w:tag w:val="MENDELEY_CITATION_v3_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"/>
          <w:id w:val="-230699734"/>
          <w:placeholder>
            <w:docPart w:val="DefaultPlaceholder_-1854013440"/>
          </w:placeholder>
        </w:sdtPr>
        <w:sdtContent>
          <w:r w:rsidR="00221086" w:rsidRPr="00EC032B">
            <w:rPr>
              <w:rFonts w:cs="Times New Roman"/>
              <w:color w:val="333333"/>
              <w:szCs w:val="24"/>
              <w:shd w:val="clear" w:color="auto" w:fill="FFFFFF"/>
            </w:rPr>
            <w:t>(1)</w:t>
          </w:r>
        </w:sdtContent>
      </w:sdt>
      <w:r w:rsidR="00EC4227" w:rsidRPr="00EC032B">
        <w:rPr>
          <w:rFonts w:cs="Times New Roman"/>
          <w:color w:val="333333"/>
          <w:szCs w:val="24"/>
          <w:shd w:val="clear" w:color="auto" w:fill="FFFFFF"/>
        </w:rPr>
        <w:t xml:space="preserve"> </w:t>
      </w:r>
      <w:r w:rsidR="00FB3A84">
        <w:rPr>
          <w:rFonts w:cs="Times New Roman"/>
          <w:color w:val="333333"/>
          <w:szCs w:val="24"/>
          <w:shd w:val="clear" w:color="auto" w:fill="FFFFFF"/>
        </w:rPr>
        <w:t xml:space="preserve">Traditional bullying described as deliberate and hurtful behaviours that repetitively occurs with the intent to harm an individual is comprised of three types- physical, verbal and psychological categories (2).  </w:t>
      </w:r>
      <w:r w:rsidR="00EC71C5" w:rsidRPr="00EC032B">
        <w:rPr>
          <w:rFonts w:cs="Times New Roman"/>
          <w:color w:val="333333"/>
          <w:szCs w:val="24"/>
          <w:shd w:val="clear" w:color="auto" w:fill="FFFFFF"/>
        </w:rPr>
        <w:t>With t</w:t>
      </w:r>
      <w:r w:rsidRPr="00EC032B">
        <w:rPr>
          <w:rFonts w:cs="Times New Roman"/>
          <w:color w:val="333333"/>
          <w:szCs w:val="24"/>
          <w:shd w:val="clear" w:color="auto" w:fill="FFFFFF"/>
        </w:rPr>
        <w:t xml:space="preserve">he advent of social media and </w:t>
      </w:r>
      <w:r w:rsidR="00EC71C5" w:rsidRPr="00EC032B">
        <w:rPr>
          <w:rFonts w:cs="Times New Roman"/>
          <w:color w:val="333333"/>
          <w:szCs w:val="24"/>
          <w:shd w:val="clear" w:color="auto" w:fill="FFFFFF"/>
        </w:rPr>
        <w:t xml:space="preserve">promulgation of digital device use </w:t>
      </w:r>
      <w:r w:rsidRPr="00EC032B">
        <w:rPr>
          <w:rFonts w:cs="Times New Roman"/>
          <w:color w:val="333333"/>
          <w:szCs w:val="24"/>
          <w:shd w:val="clear" w:color="auto" w:fill="FFFFFF"/>
        </w:rPr>
        <w:t xml:space="preserve">in the developing </w:t>
      </w:r>
      <w:r w:rsidR="00EC71C5" w:rsidRPr="00EC032B">
        <w:rPr>
          <w:rFonts w:cs="Times New Roman"/>
          <w:color w:val="333333"/>
          <w:szCs w:val="24"/>
          <w:shd w:val="clear" w:color="auto" w:fill="FFFFFF"/>
        </w:rPr>
        <w:t>countries,</w:t>
      </w:r>
      <w:r w:rsidRPr="00EC032B">
        <w:rPr>
          <w:rFonts w:cs="Times New Roman"/>
          <w:color w:val="333333"/>
          <w:szCs w:val="24"/>
          <w:shd w:val="clear" w:color="auto" w:fill="FFFFFF"/>
        </w:rPr>
        <w:t xml:space="preserve"> the traditional concept of</w:t>
      </w:r>
      <w:r w:rsidR="00EC71C5" w:rsidRPr="00EC032B">
        <w:rPr>
          <w:rFonts w:cs="Times New Roman"/>
          <w:color w:val="333333"/>
          <w:szCs w:val="24"/>
          <w:shd w:val="clear" w:color="auto" w:fill="FFFFFF"/>
        </w:rPr>
        <w:t xml:space="preserve"> “in-</w:t>
      </w:r>
      <w:r w:rsidR="0005638F" w:rsidRPr="00EC032B">
        <w:rPr>
          <w:rFonts w:cs="Times New Roman"/>
          <w:color w:val="333333"/>
          <w:szCs w:val="24"/>
          <w:shd w:val="clear" w:color="auto" w:fill="FFFFFF"/>
        </w:rPr>
        <w:t>person” bullying</w:t>
      </w:r>
      <w:r w:rsidRPr="00EC032B">
        <w:rPr>
          <w:rFonts w:cs="Times New Roman"/>
          <w:color w:val="333333"/>
          <w:szCs w:val="24"/>
          <w:shd w:val="clear" w:color="auto" w:fill="FFFFFF"/>
        </w:rPr>
        <w:t xml:space="preserve"> is now additionally burdened by the concept </w:t>
      </w:r>
      <w:r w:rsidR="00C41B46" w:rsidRPr="00EC032B">
        <w:rPr>
          <w:rFonts w:cs="Times New Roman"/>
          <w:color w:val="333333"/>
          <w:szCs w:val="24"/>
          <w:shd w:val="clear" w:color="auto" w:fill="FFFFFF"/>
        </w:rPr>
        <w:t>of cyber</w:t>
      </w:r>
      <w:r w:rsidRPr="00EC032B">
        <w:rPr>
          <w:rFonts w:cs="Times New Roman"/>
          <w:color w:val="333333"/>
          <w:szCs w:val="24"/>
          <w:shd w:val="clear" w:color="auto" w:fill="FFFFFF"/>
        </w:rPr>
        <w:t xml:space="preserve"> aggression which can culminate in Cyberbullying</w:t>
      </w:r>
      <w:r w:rsidR="0015033A" w:rsidRPr="00EC032B">
        <w:rPr>
          <w:rFonts w:cs="Times New Roman"/>
          <w:color w:val="333333"/>
          <w:szCs w:val="24"/>
          <w:shd w:val="clear" w:color="auto" w:fill="FFFFFF"/>
        </w:rPr>
        <w:t>. Cyberbullying has now become a global phenomenon which transcends various sociodemographic categories and is presently a phenomenon of concern among adolescents and young adult</w:t>
      </w:r>
      <w:r w:rsidR="00EC71C5" w:rsidRPr="00EC032B">
        <w:rPr>
          <w:rFonts w:cs="Times New Roman"/>
          <w:color w:val="333333"/>
          <w:szCs w:val="24"/>
          <w:shd w:val="clear" w:color="auto" w:fill="FFFFFF"/>
        </w:rPr>
        <w:t xml:space="preserve">s. </w:t>
      </w:r>
      <w:bookmarkStart w:id="0" w:name="_Hlk218901946"/>
      <w:r w:rsidR="00BF291E">
        <w:rPr>
          <w:rFonts w:cs="Times New Roman"/>
          <w:color w:val="333333"/>
          <w:szCs w:val="24"/>
          <w:shd w:val="clear" w:color="auto" w:fill="FFFFFF"/>
        </w:rPr>
        <w:t>S</w:t>
      </w:r>
      <w:r w:rsidR="0026294E">
        <w:rPr>
          <w:rFonts w:cs="Times New Roman"/>
          <w:color w:val="333333"/>
          <w:szCs w:val="24"/>
          <w:shd w:val="clear" w:color="auto" w:fill="FFFFFF"/>
        </w:rPr>
        <w:t>tudies have opined that traditional/in-person or offline bullying has same features and correlates to cyberbullying, others have discoursed that there are great differences</w:t>
      </w:r>
      <w:bookmarkEnd w:id="0"/>
      <w:r w:rsidR="0026294E">
        <w:rPr>
          <w:rFonts w:cs="Times New Roman"/>
          <w:color w:val="333333"/>
          <w:szCs w:val="24"/>
          <w:shd w:val="clear" w:color="auto" w:fill="FFFFFF"/>
        </w:rPr>
        <w:t>.</w:t>
      </w:r>
      <w:r w:rsidR="00BF291E">
        <w:rPr>
          <w:rFonts w:cs="Times New Roman"/>
          <w:color w:val="333333"/>
          <w:szCs w:val="24"/>
          <w:shd w:val="clear" w:color="auto" w:fill="FFFFFF"/>
        </w:rPr>
        <w:t xml:space="preserve"> </w:t>
      </w:r>
      <w:r w:rsidR="00C129D9">
        <w:rPr>
          <w:rFonts w:cs="Times New Roman"/>
          <w:color w:val="333333"/>
          <w:szCs w:val="24"/>
          <w:shd w:val="clear" w:color="auto" w:fill="FFFFFF"/>
        </w:rPr>
        <w:t>(</w:t>
      </w:r>
      <w:r w:rsidR="00281E93">
        <w:rPr>
          <w:rFonts w:cs="Times New Roman"/>
          <w:color w:val="333333"/>
          <w:szCs w:val="24"/>
          <w:shd w:val="clear" w:color="auto" w:fill="FFFFFF"/>
        </w:rPr>
        <w:t>3</w:t>
      </w:r>
      <w:r w:rsidR="00C129D9">
        <w:rPr>
          <w:rFonts w:cs="Times New Roman"/>
          <w:color w:val="333333"/>
          <w:szCs w:val="24"/>
          <w:shd w:val="clear" w:color="auto" w:fill="FFFFFF"/>
        </w:rPr>
        <w:t>)</w:t>
      </w:r>
      <w:r w:rsidR="00BF291E">
        <w:rPr>
          <w:rFonts w:cs="Times New Roman"/>
          <w:color w:val="333333"/>
          <w:szCs w:val="24"/>
          <w:shd w:val="clear" w:color="auto" w:fill="FFFFFF"/>
        </w:rPr>
        <w:t xml:space="preserve"> </w:t>
      </w:r>
    </w:p>
    <w:p w14:paraId="01E57038" w14:textId="2DACDC2C" w:rsidR="005914BF" w:rsidRDefault="00EC71C5" w:rsidP="001140DC">
      <w:pPr>
        <w:spacing w:line="360" w:lineRule="auto"/>
        <w:jc w:val="both"/>
        <w:rPr>
          <w:rFonts w:cs="Times New Roman"/>
          <w:color w:val="333333"/>
          <w:szCs w:val="24"/>
          <w:shd w:val="clear" w:color="auto" w:fill="FFFFFF"/>
        </w:rPr>
      </w:pPr>
      <w:r w:rsidRPr="00EC032B">
        <w:rPr>
          <w:rFonts w:cs="Times New Roman"/>
          <w:color w:val="333333"/>
          <w:szCs w:val="24"/>
          <w:shd w:val="clear" w:color="auto" w:fill="FFFFFF"/>
        </w:rPr>
        <w:t xml:space="preserve">There is paucity of reports on Cyberbullying in our </w:t>
      </w:r>
      <w:r w:rsidR="0005638F" w:rsidRPr="00EC032B">
        <w:rPr>
          <w:rFonts w:cs="Times New Roman"/>
          <w:color w:val="333333"/>
          <w:szCs w:val="24"/>
          <w:shd w:val="clear" w:color="auto" w:fill="FFFFFF"/>
        </w:rPr>
        <w:t>subregion,</w:t>
      </w:r>
      <w:r w:rsidRPr="00EC032B">
        <w:rPr>
          <w:rFonts w:cs="Times New Roman"/>
          <w:color w:val="333333"/>
          <w:szCs w:val="24"/>
          <w:shd w:val="clear" w:color="auto" w:fill="FFFFFF"/>
        </w:rPr>
        <w:t xml:space="preserve"> previous works </w:t>
      </w:r>
      <w:r w:rsidR="00C41B46" w:rsidRPr="00EC032B">
        <w:rPr>
          <w:rFonts w:cs="Times New Roman"/>
          <w:color w:val="333333"/>
          <w:szCs w:val="24"/>
          <w:shd w:val="clear" w:color="auto" w:fill="FFFFFF"/>
        </w:rPr>
        <w:t>by Alex Hart et.al</w:t>
      </w:r>
      <w:sdt>
        <w:sdtPr>
          <w:rPr>
            <w:rFonts w:cs="Times New Roman"/>
            <w:color w:val="333333"/>
            <w:szCs w:val="24"/>
            <w:shd w:val="clear" w:color="auto" w:fill="FFFFFF"/>
          </w:rPr>
          <w:tag w:val="MENDELEY_CITATION_v3_eyJjaXRhdGlvbklEIjoiTUVOREVMRVlfQ0lUQVRJT05fMGYwZThhYWEtZjc4Ni00ZTA2LWFhYzktYjVlMzBjNWMyZTQy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
          <w:id w:val="-149519650"/>
          <w:placeholder>
            <w:docPart w:val="DefaultPlaceholder_-1854013440"/>
          </w:placeholder>
        </w:sdtPr>
        <w:sdtContent>
          <w:r w:rsidR="00221086" w:rsidRPr="00EC032B">
            <w:rPr>
              <w:rFonts w:cs="Times New Roman"/>
              <w:color w:val="333333"/>
              <w:szCs w:val="24"/>
              <w:shd w:val="clear" w:color="auto" w:fill="FFFFFF"/>
            </w:rPr>
            <w:t>(</w:t>
          </w:r>
          <w:r w:rsidR="00281E93">
            <w:rPr>
              <w:rFonts w:cs="Times New Roman"/>
              <w:color w:val="333333"/>
              <w:szCs w:val="24"/>
              <w:shd w:val="clear" w:color="auto" w:fill="FFFFFF"/>
            </w:rPr>
            <w:t>4</w:t>
          </w:r>
          <w:r w:rsidR="00221086" w:rsidRPr="00EC032B">
            <w:rPr>
              <w:rFonts w:cs="Times New Roman"/>
              <w:color w:val="333333"/>
              <w:szCs w:val="24"/>
              <w:shd w:val="clear" w:color="auto" w:fill="FFFFFF"/>
            </w:rPr>
            <w:t>)</w:t>
          </w:r>
        </w:sdtContent>
      </w:sdt>
      <w:r w:rsidR="00C41B46" w:rsidRPr="00EC032B">
        <w:rPr>
          <w:rFonts w:cs="Times New Roman"/>
          <w:color w:val="333333"/>
          <w:szCs w:val="24"/>
          <w:shd w:val="clear" w:color="auto" w:fill="FFFFFF"/>
        </w:rPr>
        <w:t xml:space="preserve"> </w:t>
      </w:r>
      <w:r w:rsidRPr="00EC032B">
        <w:rPr>
          <w:rFonts w:cs="Times New Roman"/>
          <w:color w:val="333333"/>
          <w:szCs w:val="24"/>
          <w:shd w:val="clear" w:color="auto" w:fill="FFFFFF"/>
        </w:rPr>
        <w:t>demonstrated that over a decade ago</w:t>
      </w:r>
      <w:r w:rsidR="0005638F" w:rsidRPr="00EC032B">
        <w:rPr>
          <w:rFonts w:cs="Times New Roman"/>
          <w:color w:val="333333"/>
          <w:szCs w:val="24"/>
          <w:shd w:val="clear" w:color="auto" w:fill="FFFFFF"/>
        </w:rPr>
        <w:t>, the prevalence of in-person bullying</w:t>
      </w:r>
      <w:r w:rsidR="00C41B46" w:rsidRPr="00EC032B">
        <w:rPr>
          <w:rFonts w:cs="Times New Roman"/>
          <w:color w:val="333333"/>
          <w:szCs w:val="24"/>
          <w:shd w:val="clear" w:color="auto" w:fill="FFFFFF"/>
        </w:rPr>
        <w:t xml:space="preserve"> was</w:t>
      </w:r>
      <w:r w:rsidR="0005638F" w:rsidRPr="00EC032B">
        <w:rPr>
          <w:rFonts w:cs="Times New Roman"/>
          <w:color w:val="333333"/>
          <w:szCs w:val="24"/>
          <w:shd w:val="clear" w:color="auto" w:fill="FFFFFF"/>
        </w:rPr>
        <w:t xml:space="preserve"> high</w:t>
      </w:r>
      <w:r w:rsidR="00327BDC" w:rsidRPr="00EC032B">
        <w:rPr>
          <w:rFonts w:cs="Times New Roman"/>
          <w:color w:val="333333"/>
          <w:szCs w:val="24"/>
          <w:shd w:val="clear" w:color="auto" w:fill="FFFFFF"/>
        </w:rPr>
        <w:t xml:space="preserve">. </w:t>
      </w:r>
      <w:r w:rsidR="00C41B46" w:rsidRPr="00EC032B">
        <w:rPr>
          <w:rFonts w:cs="Times New Roman"/>
          <w:color w:val="333333"/>
          <w:szCs w:val="24"/>
          <w:shd w:val="clear" w:color="auto" w:fill="FFFFFF"/>
        </w:rPr>
        <w:t>In the year</w:t>
      </w:r>
      <w:r w:rsidR="00327BDC" w:rsidRPr="00EC032B">
        <w:rPr>
          <w:rFonts w:cs="Times New Roman"/>
          <w:color w:val="333333"/>
          <w:szCs w:val="24"/>
          <w:shd w:val="clear" w:color="auto" w:fill="FFFFFF"/>
        </w:rPr>
        <w:t xml:space="preserve"> 2015,</w:t>
      </w:r>
      <w:r w:rsidR="0005638F" w:rsidRPr="00EC032B">
        <w:rPr>
          <w:rFonts w:cs="Times New Roman"/>
          <w:color w:val="333333"/>
          <w:szCs w:val="24"/>
          <w:shd w:val="clear" w:color="auto" w:fill="FFFFFF"/>
        </w:rPr>
        <w:t xml:space="preserve"> 82% of children reporting being</w:t>
      </w:r>
      <w:r w:rsidR="00327BDC" w:rsidRPr="00EC032B">
        <w:rPr>
          <w:rFonts w:cs="Times New Roman"/>
          <w:color w:val="333333"/>
          <w:szCs w:val="24"/>
          <w:shd w:val="clear" w:color="auto" w:fill="FFFFFF"/>
        </w:rPr>
        <w:t xml:space="preserve"> victims </w:t>
      </w:r>
      <w:r w:rsidR="0038131D" w:rsidRPr="00EC032B">
        <w:rPr>
          <w:rFonts w:cs="Times New Roman"/>
          <w:color w:val="333333"/>
          <w:szCs w:val="24"/>
          <w:shd w:val="clear" w:color="auto" w:fill="FFFFFF"/>
        </w:rPr>
        <w:t>of bullying</w:t>
      </w:r>
      <w:r w:rsidR="00327BDC" w:rsidRPr="00EC032B">
        <w:rPr>
          <w:rFonts w:cs="Times New Roman"/>
          <w:color w:val="333333"/>
          <w:szCs w:val="24"/>
          <w:shd w:val="clear" w:color="auto" w:fill="FFFFFF"/>
        </w:rPr>
        <w:t xml:space="preserve"> while 64.5% reported </w:t>
      </w:r>
      <w:r w:rsidR="0038131D" w:rsidRPr="00EC032B">
        <w:rPr>
          <w:rFonts w:cs="Times New Roman"/>
          <w:color w:val="333333"/>
          <w:szCs w:val="24"/>
          <w:shd w:val="clear" w:color="auto" w:fill="FFFFFF"/>
        </w:rPr>
        <w:t>being perpetrators</w:t>
      </w:r>
      <w:r w:rsidR="0005638F" w:rsidRPr="00EC032B">
        <w:rPr>
          <w:rFonts w:cs="Times New Roman"/>
          <w:color w:val="333333"/>
          <w:szCs w:val="24"/>
          <w:shd w:val="clear" w:color="auto" w:fill="FFFFFF"/>
        </w:rPr>
        <w:t>.</w:t>
      </w:r>
      <w:r w:rsidR="001E29B5" w:rsidRPr="00EC032B">
        <w:rPr>
          <w:rFonts w:cs="Times New Roman"/>
          <w:color w:val="333333"/>
          <w:szCs w:val="24"/>
          <w:shd w:val="clear" w:color="auto" w:fill="FFFFFF"/>
        </w:rPr>
        <w:t xml:space="preserve"> Another study </w:t>
      </w:r>
      <w:r w:rsidR="005914BF">
        <w:rPr>
          <w:rFonts w:cs="Times New Roman"/>
          <w:color w:val="333333"/>
          <w:szCs w:val="24"/>
          <w:shd w:val="clear" w:color="auto" w:fill="FFFFFF"/>
        </w:rPr>
        <w:t xml:space="preserve">in Rivers State </w:t>
      </w:r>
      <w:r w:rsidR="001E29B5" w:rsidRPr="00EC032B">
        <w:rPr>
          <w:rFonts w:cs="Times New Roman"/>
          <w:color w:val="333333"/>
          <w:szCs w:val="24"/>
          <w:shd w:val="clear" w:color="auto" w:fill="FFFFFF"/>
        </w:rPr>
        <w:t>by Gabriel-Job et al</w:t>
      </w:r>
      <w:r w:rsidR="005914BF">
        <w:rPr>
          <w:rFonts w:cs="Times New Roman"/>
          <w:color w:val="333333"/>
          <w:szCs w:val="24"/>
          <w:shd w:val="clear" w:color="auto" w:fill="FFFFFF"/>
        </w:rPr>
        <w:t xml:space="preserve"> (</w:t>
      </w:r>
      <w:r w:rsidR="00281E93">
        <w:rPr>
          <w:rFonts w:cs="Times New Roman"/>
          <w:color w:val="333333"/>
          <w:szCs w:val="24"/>
          <w:shd w:val="clear" w:color="auto" w:fill="FFFFFF"/>
        </w:rPr>
        <w:t>5</w:t>
      </w:r>
      <w:r w:rsidR="005914BF">
        <w:rPr>
          <w:rFonts w:cs="Times New Roman"/>
          <w:color w:val="333333"/>
          <w:szCs w:val="24"/>
          <w:shd w:val="clear" w:color="auto" w:fill="FFFFFF"/>
        </w:rPr>
        <w:t>)</w:t>
      </w:r>
      <w:r w:rsidR="001E29B5" w:rsidRPr="00EC032B">
        <w:rPr>
          <w:rFonts w:cs="Times New Roman"/>
          <w:color w:val="333333"/>
          <w:szCs w:val="24"/>
          <w:shd w:val="clear" w:color="auto" w:fill="FFFFFF"/>
        </w:rPr>
        <w:t xml:space="preserve">, </w:t>
      </w:r>
      <w:r w:rsidR="005914BF">
        <w:rPr>
          <w:rFonts w:cs="Times New Roman"/>
          <w:color w:val="333333"/>
          <w:szCs w:val="24"/>
          <w:shd w:val="clear" w:color="auto" w:fill="FFFFFF"/>
        </w:rPr>
        <w:t xml:space="preserve">showed that </w:t>
      </w:r>
      <w:r w:rsidR="001E29B5" w:rsidRPr="00EC032B">
        <w:rPr>
          <w:rFonts w:cs="Times New Roman"/>
          <w:color w:val="333333"/>
          <w:szCs w:val="24"/>
          <w:shd w:val="clear" w:color="auto" w:fill="FFFFFF"/>
        </w:rPr>
        <w:t>56.6% of the students</w:t>
      </w:r>
      <w:r w:rsidR="005914BF">
        <w:rPr>
          <w:rFonts w:cs="Times New Roman"/>
          <w:color w:val="333333"/>
          <w:szCs w:val="24"/>
          <w:shd w:val="clear" w:color="auto" w:fill="FFFFFF"/>
        </w:rPr>
        <w:t xml:space="preserve"> were </w:t>
      </w:r>
      <w:r w:rsidR="001E29B5" w:rsidRPr="00EC032B">
        <w:rPr>
          <w:rFonts w:cs="Times New Roman"/>
          <w:color w:val="333333"/>
          <w:szCs w:val="24"/>
          <w:shd w:val="clear" w:color="auto" w:fill="FFFFFF"/>
        </w:rPr>
        <w:t xml:space="preserve">victims of bullying while 32.4% </w:t>
      </w:r>
      <w:r w:rsidR="00EC032B" w:rsidRPr="00EC032B">
        <w:rPr>
          <w:rFonts w:cs="Times New Roman"/>
          <w:color w:val="333333"/>
          <w:szCs w:val="24"/>
          <w:shd w:val="clear" w:color="auto" w:fill="FFFFFF"/>
        </w:rPr>
        <w:t xml:space="preserve">perpetrated the act and 11.0% </w:t>
      </w:r>
      <w:r w:rsidR="00EC032B" w:rsidRPr="001140DC">
        <w:rPr>
          <w:rFonts w:cs="Times New Roman"/>
          <w:szCs w:val="24"/>
          <w:shd w:val="clear" w:color="auto" w:fill="FFFFFF"/>
        </w:rPr>
        <w:t xml:space="preserve">were bystanders. </w:t>
      </w:r>
      <w:r w:rsidR="00EC032B" w:rsidRPr="00EC032B">
        <w:rPr>
          <w:rFonts w:cs="Times New Roman"/>
          <w:color w:val="333333"/>
          <w:szCs w:val="24"/>
          <w:shd w:val="clear" w:color="auto" w:fill="FFFFFF"/>
        </w:rPr>
        <w:t>The most predominant bullying behaviour</w:t>
      </w:r>
      <w:r w:rsidR="00344F0F">
        <w:rPr>
          <w:rFonts w:cs="Times New Roman"/>
          <w:color w:val="333333"/>
          <w:szCs w:val="24"/>
          <w:shd w:val="clear" w:color="auto" w:fill="FFFFFF"/>
        </w:rPr>
        <w:t xml:space="preserve"> from the study</w:t>
      </w:r>
      <w:r w:rsidR="00EC032B">
        <w:rPr>
          <w:rFonts w:cs="Times New Roman"/>
          <w:color w:val="333333"/>
          <w:szCs w:val="24"/>
          <w:shd w:val="clear" w:color="auto" w:fill="FFFFFF"/>
        </w:rPr>
        <w:t xml:space="preserve"> were physical assaults and forcefully taking things that does not belong to them.</w:t>
      </w:r>
      <w:r w:rsidR="00FF44A9">
        <w:rPr>
          <w:rFonts w:cs="Times New Roman"/>
          <w:color w:val="333333"/>
          <w:szCs w:val="24"/>
          <w:shd w:val="clear" w:color="auto" w:fill="FFFFFF"/>
        </w:rPr>
        <w:t xml:space="preserve"> (</w:t>
      </w:r>
      <w:r w:rsidR="00281E93">
        <w:rPr>
          <w:rFonts w:cs="Times New Roman"/>
          <w:color w:val="333333"/>
          <w:szCs w:val="24"/>
          <w:shd w:val="clear" w:color="auto" w:fill="FFFFFF"/>
        </w:rPr>
        <w:t>5</w:t>
      </w:r>
      <w:r w:rsidR="00FF44A9">
        <w:rPr>
          <w:rFonts w:cs="Times New Roman"/>
          <w:color w:val="333333"/>
          <w:szCs w:val="24"/>
          <w:shd w:val="clear" w:color="auto" w:fill="FFFFFF"/>
        </w:rPr>
        <w:t>)</w:t>
      </w:r>
      <w:r w:rsidR="005914BF">
        <w:rPr>
          <w:rFonts w:cs="Times New Roman"/>
          <w:color w:val="333333"/>
          <w:szCs w:val="24"/>
          <w:shd w:val="clear" w:color="auto" w:fill="FFFFFF"/>
        </w:rPr>
        <w:t xml:space="preserve"> None of these studies addressed the issue of cyberbullying, an important social issue that has the tendency to negatively affect the physical and psychosocial well-being of children and adolescents. </w:t>
      </w:r>
      <w:r w:rsidR="00AA21BB">
        <w:rPr>
          <w:rFonts w:cs="Times New Roman"/>
          <w:color w:val="333333"/>
          <w:szCs w:val="24"/>
          <w:shd w:val="clear" w:color="auto" w:fill="FFFFFF"/>
        </w:rPr>
        <w:t>(</w:t>
      </w:r>
      <w:r w:rsidR="00281E93">
        <w:rPr>
          <w:rFonts w:cs="Times New Roman"/>
          <w:color w:val="333333"/>
          <w:szCs w:val="24"/>
          <w:shd w:val="clear" w:color="auto" w:fill="FFFFFF"/>
        </w:rPr>
        <w:t>6</w:t>
      </w:r>
      <w:r w:rsidR="00AA21BB">
        <w:rPr>
          <w:rFonts w:cs="Times New Roman"/>
          <w:color w:val="333333"/>
          <w:szCs w:val="24"/>
          <w:shd w:val="clear" w:color="auto" w:fill="FFFFFF"/>
        </w:rPr>
        <w:t>)</w:t>
      </w:r>
      <w:r w:rsidR="005914BF">
        <w:rPr>
          <w:rFonts w:cs="Times New Roman"/>
          <w:color w:val="333333"/>
          <w:szCs w:val="24"/>
          <w:shd w:val="clear" w:color="auto" w:fill="FFFFFF"/>
        </w:rPr>
        <w:t xml:space="preserve"> </w:t>
      </w:r>
    </w:p>
    <w:p w14:paraId="4E3FC7D5" w14:textId="7A41C061" w:rsidR="00327BDC" w:rsidRPr="00895B1B" w:rsidRDefault="00CA7885" w:rsidP="001140DC">
      <w:pPr>
        <w:spacing w:line="360" w:lineRule="auto"/>
        <w:jc w:val="both"/>
        <w:rPr>
          <w:rFonts w:cs="Times New Roman"/>
          <w:color w:val="EE0000"/>
          <w:szCs w:val="24"/>
          <w:shd w:val="clear" w:color="auto" w:fill="FFFFFF"/>
        </w:rPr>
      </w:pPr>
      <w:r w:rsidRPr="00EC032B">
        <w:rPr>
          <w:rFonts w:cs="Times New Roman"/>
          <w:color w:val="333333"/>
          <w:szCs w:val="24"/>
          <w:shd w:val="clear" w:color="auto" w:fill="FFFFFF"/>
        </w:rPr>
        <w:t xml:space="preserve">In our </w:t>
      </w:r>
      <w:r w:rsidR="00405C0D" w:rsidRPr="00EC032B">
        <w:rPr>
          <w:rFonts w:cs="Times New Roman"/>
          <w:color w:val="333333"/>
          <w:szCs w:val="24"/>
          <w:shd w:val="clear" w:color="auto" w:fill="FFFFFF"/>
        </w:rPr>
        <w:t>environment,</w:t>
      </w:r>
      <w:r w:rsidRPr="00EC032B">
        <w:rPr>
          <w:rFonts w:cs="Times New Roman"/>
          <w:color w:val="333333"/>
          <w:szCs w:val="24"/>
          <w:shd w:val="clear" w:color="auto" w:fill="FFFFFF"/>
        </w:rPr>
        <w:t xml:space="preserve"> t</w:t>
      </w:r>
      <w:r w:rsidR="00327BDC" w:rsidRPr="00EC032B">
        <w:rPr>
          <w:rFonts w:cs="Times New Roman"/>
          <w:color w:val="333333"/>
          <w:szCs w:val="24"/>
          <w:shd w:val="clear" w:color="auto" w:fill="FFFFFF"/>
        </w:rPr>
        <w:t xml:space="preserve">he dynamics of the burden of Bullying in this present dispensation is yet to be understudied especially with the influences of exposure </w:t>
      </w:r>
      <w:r w:rsidR="009B4947" w:rsidRPr="00EC032B">
        <w:rPr>
          <w:rFonts w:cs="Times New Roman"/>
          <w:color w:val="333333"/>
          <w:szCs w:val="24"/>
          <w:shd w:val="clear" w:color="auto" w:fill="FFFFFF"/>
        </w:rPr>
        <w:t>of school</w:t>
      </w:r>
      <w:r w:rsidRPr="00EC032B">
        <w:rPr>
          <w:rFonts w:cs="Times New Roman"/>
          <w:color w:val="333333"/>
          <w:szCs w:val="24"/>
          <w:shd w:val="clear" w:color="auto" w:fill="FFFFFF"/>
        </w:rPr>
        <w:t xml:space="preserve"> </w:t>
      </w:r>
      <w:r w:rsidR="00327BDC" w:rsidRPr="00EC032B">
        <w:rPr>
          <w:rFonts w:cs="Times New Roman"/>
          <w:color w:val="333333"/>
          <w:szCs w:val="24"/>
          <w:shd w:val="clear" w:color="auto" w:fill="FFFFFF"/>
        </w:rPr>
        <w:t xml:space="preserve">children to the internet, social media and other aspects of the cyber space. </w:t>
      </w:r>
      <w:r w:rsidR="00405C0D" w:rsidRPr="00EC032B">
        <w:rPr>
          <w:rFonts w:cs="Times New Roman"/>
          <w:color w:val="333333"/>
          <w:szCs w:val="24"/>
          <w:shd w:val="clear" w:color="auto" w:fill="FFFFFF"/>
        </w:rPr>
        <w:t>Furthermore, interventions</w:t>
      </w:r>
      <w:r w:rsidR="00327BDC" w:rsidRPr="00EC032B">
        <w:rPr>
          <w:rFonts w:cs="Times New Roman"/>
          <w:color w:val="333333"/>
          <w:szCs w:val="24"/>
          <w:shd w:val="clear" w:color="auto" w:fill="FFFFFF"/>
        </w:rPr>
        <w:t xml:space="preserve"> to curb bullying </w:t>
      </w:r>
      <w:r w:rsidR="00FE5B02" w:rsidRPr="00EC032B">
        <w:rPr>
          <w:rFonts w:cs="Times New Roman"/>
          <w:color w:val="333333"/>
          <w:szCs w:val="24"/>
          <w:shd w:val="clear" w:color="auto" w:fill="FFFFFF"/>
        </w:rPr>
        <w:t xml:space="preserve">behaviour </w:t>
      </w:r>
      <w:r w:rsidRPr="00EC032B">
        <w:rPr>
          <w:rFonts w:cs="Times New Roman"/>
          <w:color w:val="333333"/>
          <w:szCs w:val="24"/>
          <w:shd w:val="clear" w:color="auto" w:fill="FFFFFF"/>
        </w:rPr>
        <w:t>in schools</w:t>
      </w:r>
      <w:r w:rsidR="00FE5B02" w:rsidRPr="00EC032B">
        <w:rPr>
          <w:rFonts w:cs="Times New Roman"/>
          <w:color w:val="333333"/>
          <w:szCs w:val="24"/>
          <w:shd w:val="clear" w:color="auto" w:fill="FFFFFF"/>
        </w:rPr>
        <w:t xml:space="preserve"> is</w:t>
      </w:r>
      <w:r w:rsidR="00344F0F">
        <w:rPr>
          <w:rFonts w:cs="Times New Roman"/>
          <w:color w:val="333333"/>
          <w:szCs w:val="24"/>
          <w:shd w:val="clear" w:color="auto" w:fill="FFFFFF"/>
        </w:rPr>
        <w:t xml:space="preserve"> still rudimentary and</w:t>
      </w:r>
      <w:r w:rsidR="00FE5B02" w:rsidRPr="00EC032B">
        <w:rPr>
          <w:rFonts w:cs="Times New Roman"/>
          <w:color w:val="333333"/>
          <w:szCs w:val="24"/>
          <w:shd w:val="clear" w:color="auto" w:fill="FFFFFF"/>
        </w:rPr>
        <w:t xml:space="preserve"> mostly limited to punitive measures by </w:t>
      </w:r>
      <w:r w:rsidRPr="00EC032B">
        <w:rPr>
          <w:rFonts w:cs="Times New Roman"/>
          <w:color w:val="333333"/>
          <w:szCs w:val="24"/>
          <w:shd w:val="clear" w:color="auto" w:fill="FFFFFF"/>
        </w:rPr>
        <w:t>school</w:t>
      </w:r>
      <w:r w:rsidR="00FE5B02" w:rsidRPr="00EC032B">
        <w:rPr>
          <w:rFonts w:cs="Times New Roman"/>
          <w:color w:val="333333"/>
          <w:szCs w:val="24"/>
          <w:shd w:val="clear" w:color="auto" w:fill="FFFFFF"/>
        </w:rPr>
        <w:t xml:space="preserve"> authorities. Some measures </w:t>
      </w:r>
      <w:r w:rsidRPr="00EC032B">
        <w:rPr>
          <w:rFonts w:cs="Times New Roman"/>
          <w:color w:val="333333"/>
          <w:szCs w:val="24"/>
          <w:shd w:val="clear" w:color="auto" w:fill="FFFFFF"/>
        </w:rPr>
        <w:t>and Campaigns</w:t>
      </w:r>
      <w:r w:rsidR="00FE5B02" w:rsidRPr="00EC032B">
        <w:rPr>
          <w:rFonts w:cs="Times New Roman"/>
          <w:color w:val="333333"/>
          <w:szCs w:val="24"/>
          <w:shd w:val="clear" w:color="auto" w:fill="FFFFFF"/>
        </w:rPr>
        <w:t xml:space="preserve"> are being led to mitigate the </w:t>
      </w:r>
      <w:r w:rsidR="00344F0F" w:rsidRPr="00EC032B">
        <w:rPr>
          <w:rFonts w:cs="Times New Roman"/>
          <w:color w:val="333333"/>
          <w:szCs w:val="24"/>
          <w:shd w:val="clear" w:color="auto" w:fill="FFFFFF"/>
        </w:rPr>
        <w:t>menace</w:t>
      </w:r>
      <w:r w:rsidR="00FE5B02" w:rsidRPr="00EC032B">
        <w:rPr>
          <w:rFonts w:cs="Times New Roman"/>
          <w:color w:val="333333"/>
          <w:szCs w:val="24"/>
          <w:shd w:val="clear" w:color="auto" w:fill="FFFFFF"/>
        </w:rPr>
        <w:t xml:space="preserve"> of in-person </w:t>
      </w:r>
      <w:r w:rsidRPr="00EC032B">
        <w:rPr>
          <w:rFonts w:cs="Times New Roman"/>
          <w:color w:val="333333"/>
          <w:szCs w:val="24"/>
          <w:shd w:val="clear" w:color="auto" w:fill="FFFFFF"/>
        </w:rPr>
        <w:t xml:space="preserve">/traditional </w:t>
      </w:r>
      <w:r w:rsidR="00FE5B02" w:rsidRPr="00EC032B">
        <w:rPr>
          <w:rFonts w:cs="Times New Roman"/>
          <w:color w:val="333333"/>
          <w:szCs w:val="24"/>
          <w:shd w:val="clear" w:color="auto" w:fill="FFFFFF"/>
        </w:rPr>
        <w:t>and cyber bullying worldwide but the awareness of these measures appear to be under the radar and less popular in developing countries.</w:t>
      </w:r>
      <w:sdt>
        <w:sdtPr>
          <w:rPr>
            <w:rFonts w:cs="Times New Roman"/>
            <w:color w:val="333333"/>
            <w:szCs w:val="24"/>
            <w:shd w:val="clear" w:color="auto" w:fill="FFFFFF"/>
          </w:rPr>
          <w:tag w:val="MENDELEY_CITATION_v3_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"/>
          <w:id w:val="1319996384"/>
          <w:placeholder>
            <w:docPart w:val="DefaultPlaceholder_-1854013440"/>
          </w:placeholder>
        </w:sdtPr>
        <w:sdtContent>
          <w:r w:rsidR="00221086" w:rsidRPr="00EC032B">
            <w:rPr>
              <w:rFonts w:cs="Times New Roman"/>
              <w:color w:val="333333"/>
              <w:szCs w:val="24"/>
              <w:shd w:val="clear" w:color="auto" w:fill="FFFFFF"/>
            </w:rPr>
            <w:t>(</w:t>
          </w:r>
          <w:r w:rsidR="00281E93">
            <w:rPr>
              <w:rFonts w:cs="Times New Roman"/>
              <w:color w:val="333333"/>
              <w:szCs w:val="24"/>
              <w:shd w:val="clear" w:color="auto" w:fill="FFFFFF"/>
            </w:rPr>
            <w:t>7,8</w:t>
          </w:r>
          <w:r w:rsidR="00221086" w:rsidRPr="00EC032B">
            <w:rPr>
              <w:rFonts w:cs="Times New Roman"/>
              <w:color w:val="333333"/>
              <w:szCs w:val="24"/>
              <w:shd w:val="clear" w:color="auto" w:fill="FFFFFF"/>
            </w:rPr>
            <w:t>)</w:t>
          </w:r>
        </w:sdtContent>
      </w:sdt>
      <w:r w:rsidR="00895B1B">
        <w:rPr>
          <w:rFonts w:cs="Times New Roman"/>
          <w:color w:val="333333"/>
          <w:szCs w:val="24"/>
          <w:shd w:val="clear" w:color="auto" w:fill="FFFFFF"/>
        </w:rPr>
        <w:t xml:space="preserve"> </w:t>
      </w:r>
      <w:r w:rsidR="00895B1B" w:rsidRPr="00895B1B">
        <w:rPr>
          <w:rFonts w:cs="Times New Roman"/>
          <w:color w:val="333333"/>
          <w:szCs w:val="24"/>
          <w:shd w:val="clear" w:color="auto" w:fill="FFFFFF"/>
        </w:rPr>
        <w:t xml:space="preserve"> </w:t>
      </w:r>
      <w:r w:rsidR="00895B1B" w:rsidRPr="00895B1B">
        <w:rPr>
          <w:rFonts w:cs="Times New Roman"/>
          <w:color w:val="EE0000"/>
          <w:szCs w:val="24"/>
          <w:shd w:val="clear" w:color="auto" w:fill="FFFFFF"/>
        </w:rPr>
        <w:t xml:space="preserve">Examining  the traditional and cyberbullying is important, a situation that is under reported in literatures on bullying. This will X-ray the possible </w:t>
      </w:r>
      <w:r w:rsidR="00895B1B" w:rsidRPr="00895B1B">
        <w:rPr>
          <w:rFonts w:cs="Times New Roman"/>
          <w:color w:val="EE0000"/>
          <w:szCs w:val="24"/>
          <w:shd w:val="clear" w:color="auto" w:fill="FFFFFF"/>
        </w:rPr>
        <w:lastRenderedPageBreak/>
        <w:t>psychosocial impact bullying has on adolescents and how digital behaviours intersects with offline bullying like the well-known school-based bullying.</w:t>
      </w:r>
    </w:p>
    <w:p w14:paraId="3347A22B" w14:textId="12C25C70" w:rsidR="00895B1B" w:rsidRDefault="00FE5B02" w:rsidP="001140DC">
      <w:pPr>
        <w:spacing w:line="360" w:lineRule="auto"/>
        <w:jc w:val="both"/>
        <w:rPr>
          <w:rFonts w:cs="Times New Roman"/>
          <w:color w:val="333333"/>
          <w:szCs w:val="24"/>
          <w:shd w:val="clear" w:color="auto" w:fill="FFFFFF"/>
        </w:rPr>
      </w:pPr>
      <w:r w:rsidRPr="00EC032B">
        <w:rPr>
          <w:rFonts w:cs="Times New Roman"/>
          <w:color w:val="333333"/>
          <w:szCs w:val="24"/>
          <w:shd w:val="clear" w:color="auto" w:fill="FFFFFF"/>
        </w:rPr>
        <w:t xml:space="preserve">This </w:t>
      </w:r>
      <w:r w:rsidR="009B4947" w:rsidRPr="00EC032B">
        <w:rPr>
          <w:rFonts w:cs="Times New Roman"/>
          <w:color w:val="333333"/>
          <w:szCs w:val="24"/>
          <w:shd w:val="clear" w:color="auto" w:fill="FFFFFF"/>
        </w:rPr>
        <w:t>school-based</w:t>
      </w:r>
      <w:r w:rsidR="00405C0D" w:rsidRPr="00EC032B">
        <w:rPr>
          <w:rFonts w:cs="Times New Roman"/>
          <w:color w:val="333333"/>
          <w:szCs w:val="24"/>
          <w:shd w:val="clear" w:color="auto" w:fill="FFFFFF"/>
        </w:rPr>
        <w:t xml:space="preserve"> study</w:t>
      </w:r>
      <w:r w:rsidRPr="00EC032B">
        <w:rPr>
          <w:rFonts w:cs="Times New Roman"/>
          <w:color w:val="333333"/>
          <w:szCs w:val="24"/>
          <w:shd w:val="clear" w:color="auto" w:fill="FFFFFF"/>
        </w:rPr>
        <w:t xml:space="preserve"> was designed to determine the </w:t>
      </w:r>
      <w:r w:rsidR="00CA7885" w:rsidRPr="00EC032B">
        <w:rPr>
          <w:rFonts w:cs="Times New Roman"/>
          <w:color w:val="333333"/>
          <w:szCs w:val="24"/>
          <w:shd w:val="clear" w:color="auto" w:fill="FFFFFF"/>
        </w:rPr>
        <w:t>burden</w:t>
      </w:r>
      <w:r w:rsidRPr="00EC032B">
        <w:rPr>
          <w:rFonts w:cs="Times New Roman"/>
          <w:color w:val="333333"/>
          <w:szCs w:val="24"/>
          <w:shd w:val="clear" w:color="auto" w:fill="FFFFFF"/>
        </w:rPr>
        <w:t xml:space="preserve"> of </w:t>
      </w:r>
      <w:r w:rsidR="00CA7885" w:rsidRPr="00EC032B">
        <w:rPr>
          <w:rFonts w:cs="Times New Roman"/>
          <w:color w:val="333333"/>
          <w:szCs w:val="24"/>
          <w:shd w:val="clear" w:color="auto" w:fill="FFFFFF"/>
        </w:rPr>
        <w:t>bullying,</w:t>
      </w:r>
      <w:r w:rsidRPr="00EC032B">
        <w:rPr>
          <w:rFonts w:cs="Times New Roman"/>
          <w:color w:val="333333"/>
          <w:szCs w:val="24"/>
          <w:shd w:val="clear" w:color="auto" w:fill="FFFFFF"/>
        </w:rPr>
        <w:t xml:space="preserve"> determine the </w:t>
      </w:r>
      <w:r w:rsidR="00CA7885" w:rsidRPr="00EC032B">
        <w:rPr>
          <w:rFonts w:cs="Times New Roman"/>
          <w:color w:val="333333"/>
          <w:szCs w:val="24"/>
          <w:shd w:val="clear" w:color="auto" w:fill="FFFFFF"/>
        </w:rPr>
        <w:t>prevalence of</w:t>
      </w:r>
      <w:r w:rsidRPr="00EC032B">
        <w:rPr>
          <w:rFonts w:cs="Times New Roman"/>
          <w:color w:val="333333"/>
          <w:szCs w:val="24"/>
          <w:shd w:val="clear" w:color="auto" w:fill="FFFFFF"/>
        </w:rPr>
        <w:t xml:space="preserve"> cyberbullying among school going adolescents in Obio-Akpor LGA and also assess their perception of control measures </w:t>
      </w:r>
      <w:r w:rsidR="00A138C2" w:rsidRPr="00EC032B">
        <w:rPr>
          <w:rFonts w:cs="Times New Roman"/>
          <w:color w:val="333333"/>
          <w:szCs w:val="24"/>
          <w:shd w:val="clear" w:color="auto" w:fill="FFFFFF"/>
        </w:rPr>
        <w:t xml:space="preserve">of </w:t>
      </w:r>
      <w:r w:rsidR="00895B1B">
        <w:rPr>
          <w:rFonts w:cs="Times New Roman"/>
          <w:color w:val="333333"/>
          <w:szCs w:val="24"/>
          <w:shd w:val="clear" w:color="auto" w:fill="FFFFFF"/>
        </w:rPr>
        <w:t>traditional b</w:t>
      </w:r>
      <w:r w:rsidR="00A138C2" w:rsidRPr="00EC032B">
        <w:rPr>
          <w:rFonts w:cs="Times New Roman"/>
          <w:color w:val="333333"/>
          <w:szCs w:val="24"/>
          <w:shd w:val="clear" w:color="auto" w:fill="FFFFFF"/>
        </w:rPr>
        <w:t xml:space="preserve">ullying and Cyberbullying. </w:t>
      </w:r>
      <w:r w:rsidR="00895B1B" w:rsidRPr="00895B1B">
        <w:rPr>
          <w:rFonts w:cs="Times New Roman"/>
          <w:color w:val="EE0000"/>
          <w:szCs w:val="24"/>
          <w:shd w:val="clear" w:color="auto" w:fill="FFFFFF"/>
        </w:rPr>
        <w:t>The finding from this study can be used to improve health policies in school including adolescent mental health and enhance the safety of their digital space.</w:t>
      </w:r>
    </w:p>
    <w:p w14:paraId="028AE0E4" w14:textId="659C2BC2" w:rsidR="00B86A0A" w:rsidRPr="00EC032B" w:rsidRDefault="00A138C2" w:rsidP="001140DC">
      <w:pPr>
        <w:spacing w:line="360" w:lineRule="auto"/>
        <w:jc w:val="both"/>
        <w:rPr>
          <w:rFonts w:cs="Times New Roman"/>
          <w:szCs w:val="24"/>
        </w:rPr>
      </w:pPr>
      <w:r w:rsidRPr="00EC032B">
        <w:rPr>
          <w:rFonts w:cs="Times New Roman"/>
          <w:color w:val="333333"/>
          <w:szCs w:val="24"/>
          <w:shd w:val="clear" w:color="auto" w:fill="FFFFFF"/>
        </w:rPr>
        <w:t xml:space="preserve">The operational definition of Cyberbullying adopted for this study is that put forward by </w:t>
      </w:r>
      <w:r w:rsidR="0015033A" w:rsidRPr="00EC032B">
        <w:rPr>
          <w:rFonts w:cs="Times New Roman"/>
          <w:color w:val="333333"/>
          <w:szCs w:val="24"/>
          <w:shd w:val="clear" w:color="auto" w:fill="FFFFFF"/>
        </w:rPr>
        <w:t>Owolabi et al</w:t>
      </w:r>
      <w:sdt>
        <w:sdtPr>
          <w:rPr>
            <w:rFonts w:cs="Times New Roman"/>
            <w:color w:val="333333"/>
            <w:szCs w:val="24"/>
            <w:shd w:val="clear" w:color="auto" w:fill="FFFFFF"/>
          </w:rPr>
          <w:tag w:val="MENDELEY_CITATION_v3_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"/>
          <w:id w:val="-2080048632"/>
          <w:placeholder>
            <w:docPart w:val="DefaultPlaceholder_-1854013440"/>
          </w:placeholder>
        </w:sdtPr>
        <w:sdtContent>
          <w:r w:rsidR="00221086" w:rsidRPr="00EC032B">
            <w:rPr>
              <w:rFonts w:cs="Times New Roman"/>
              <w:color w:val="333333"/>
              <w:szCs w:val="24"/>
              <w:shd w:val="clear" w:color="auto" w:fill="FFFFFF"/>
            </w:rPr>
            <w:t>(</w:t>
          </w:r>
          <w:r w:rsidR="00281E93">
            <w:rPr>
              <w:rFonts w:cs="Times New Roman"/>
              <w:color w:val="333333"/>
              <w:szCs w:val="24"/>
              <w:shd w:val="clear" w:color="auto" w:fill="FFFFFF"/>
            </w:rPr>
            <w:t>9</w:t>
          </w:r>
          <w:r w:rsidR="00221086" w:rsidRPr="00EC032B">
            <w:rPr>
              <w:rFonts w:cs="Times New Roman"/>
              <w:color w:val="333333"/>
              <w:szCs w:val="24"/>
              <w:shd w:val="clear" w:color="auto" w:fill="FFFFFF"/>
            </w:rPr>
            <w:t>)</w:t>
          </w:r>
        </w:sdtContent>
      </w:sdt>
      <w:r w:rsidR="0015033A" w:rsidRPr="00EC032B">
        <w:rPr>
          <w:rFonts w:cs="Times New Roman"/>
          <w:color w:val="333333"/>
          <w:szCs w:val="24"/>
          <w:shd w:val="clear" w:color="auto" w:fill="FFFFFF"/>
        </w:rPr>
        <w:t xml:space="preserve"> </w:t>
      </w:r>
      <w:r w:rsidRPr="00EC032B">
        <w:rPr>
          <w:rFonts w:cs="Times New Roman"/>
          <w:color w:val="333333"/>
          <w:szCs w:val="24"/>
          <w:shd w:val="clear" w:color="auto" w:fill="FFFFFF"/>
        </w:rPr>
        <w:t xml:space="preserve"> where it was defined as </w:t>
      </w:r>
      <w:r w:rsidR="0015033A" w:rsidRPr="00EC032B">
        <w:rPr>
          <w:rFonts w:cs="Times New Roman"/>
          <w:szCs w:val="24"/>
        </w:rPr>
        <w:t>the</w:t>
      </w:r>
      <w:r w:rsidR="00513E1C" w:rsidRPr="00EC032B">
        <w:rPr>
          <w:rFonts w:cs="Times New Roman"/>
          <w:szCs w:val="24"/>
        </w:rPr>
        <w:t xml:space="preserve"> </w:t>
      </w:r>
      <w:r w:rsidR="00AA21BB" w:rsidRPr="00EC032B">
        <w:rPr>
          <w:rFonts w:cs="Times New Roman"/>
          <w:szCs w:val="24"/>
        </w:rPr>
        <w:t>“sharing</w:t>
      </w:r>
      <w:r w:rsidR="0015033A" w:rsidRPr="00EC032B">
        <w:rPr>
          <w:rFonts w:cs="Times New Roman"/>
          <w:szCs w:val="24"/>
        </w:rPr>
        <w:t xml:space="preserve"> or sending of insults, abuses,</w:t>
      </w:r>
      <w:r w:rsidR="00AD3B41" w:rsidRPr="00EC032B">
        <w:rPr>
          <w:rFonts w:cs="Times New Roman"/>
          <w:szCs w:val="24"/>
        </w:rPr>
        <w:t xml:space="preserve"> </w:t>
      </w:r>
      <w:r w:rsidR="0015033A" w:rsidRPr="00EC032B">
        <w:rPr>
          <w:rFonts w:cs="Times New Roman"/>
          <w:szCs w:val="24"/>
        </w:rPr>
        <w:t>taunts, and other similar forms of messages through video, texts, and audio from a perpetrator who is the bully to a victim, usually by the internet and other electronic means</w:t>
      </w:r>
      <w:r w:rsidR="00513E1C" w:rsidRPr="00EC032B">
        <w:rPr>
          <w:rFonts w:cs="Times New Roman"/>
          <w:szCs w:val="24"/>
        </w:rPr>
        <w:t>”</w:t>
      </w:r>
      <w:r w:rsidR="00CA7885" w:rsidRPr="00EC032B">
        <w:rPr>
          <w:rFonts w:cs="Times New Roman"/>
          <w:szCs w:val="24"/>
        </w:rPr>
        <w:t>.</w:t>
      </w:r>
    </w:p>
    <w:p w14:paraId="7B958B21" w14:textId="7B34EA6F" w:rsidR="00AD3B41" w:rsidRPr="00EC032B" w:rsidRDefault="00AD3B41" w:rsidP="001140DC">
      <w:pPr>
        <w:spacing w:line="360" w:lineRule="auto"/>
        <w:rPr>
          <w:rFonts w:cs="Times New Roman"/>
          <w:szCs w:val="24"/>
        </w:rPr>
      </w:pPr>
      <w:r w:rsidRPr="00EC032B">
        <w:rPr>
          <w:rFonts w:cs="Times New Roman"/>
          <w:szCs w:val="24"/>
        </w:rPr>
        <w:t>Research Questions</w:t>
      </w:r>
    </w:p>
    <w:p w14:paraId="38128C07" w14:textId="61B32B04" w:rsidR="00AD3B41" w:rsidRPr="00EC032B" w:rsidRDefault="00AD3B4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What is the burden of bullying experienced by adolescents </w:t>
      </w:r>
      <w:r w:rsidR="00AA21BB">
        <w:rPr>
          <w:rFonts w:cs="Times New Roman"/>
          <w:color w:val="333333"/>
          <w:szCs w:val="24"/>
          <w:shd w:val="clear" w:color="auto" w:fill="FFFFFF"/>
        </w:rPr>
        <w:t>in</w:t>
      </w:r>
      <w:r w:rsidRPr="00EC032B">
        <w:rPr>
          <w:rFonts w:cs="Times New Roman"/>
          <w:color w:val="333333"/>
          <w:szCs w:val="24"/>
          <w:shd w:val="clear" w:color="auto" w:fill="FFFFFF"/>
        </w:rPr>
        <w:t xml:space="preserve"> Secondary </w:t>
      </w:r>
      <w:r w:rsidR="00412B52" w:rsidRPr="00EC032B">
        <w:rPr>
          <w:rFonts w:cs="Times New Roman"/>
          <w:color w:val="333333"/>
          <w:szCs w:val="24"/>
          <w:shd w:val="clear" w:color="auto" w:fill="FFFFFF"/>
        </w:rPr>
        <w:t>School</w:t>
      </w:r>
      <w:r w:rsidR="00AA21BB">
        <w:rPr>
          <w:rFonts w:cs="Times New Roman"/>
          <w:color w:val="333333"/>
          <w:szCs w:val="24"/>
          <w:shd w:val="clear" w:color="auto" w:fill="FFFFFF"/>
        </w:rPr>
        <w:t>s</w:t>
      </w:r>
      <w:r w:rsidR="00412B52" w:rsidRPr="00EC032B">
        <w:rPr>
          <w:rFonts w:cs="Times New Roman"/>
          <w:color w:val="333333"/>
          <w:szCs w:val="24"/>
          <w:shd w:val="clear" w:color="auto" w:fill="FFFFFF"/>
        </w:rPr>
        <w:t>?</w:t>
      </w:r>
    </w:p>
    <w:p w14:paraId="23174245" w14:textId="19AEF8D3" w:rsidR="00AD3B41" w:rsidRPr="00EC032B" w:rsidRDefault="00AD3B4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What is the prevalence of </w:t>
      </w:r>
      <w:r w:rsidR="00412B52" w:rsidRPr="00EC032B">
        <w:rPr>
          <w:rFonts w:cs="Times New Roman"/>
          <w:color w:val="333333"/>
          <w:szCs w:val="24"/>
          <w:shd w:val="clear" w:color="auto" w:fill="FFFFFF"/>
        </w:rPr>
        <w:t>Cyberbullying?</w:t>
      </w:r>
    </w:p>
    <w:p w14:paraId="47F32B84" w14:textId="3703CD8D" w:rsidR="00534CC1" w:rsidRPr="00EC032B" w:rsidRDefault="00534CC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Is there a difference in the social and emotional effects of Traditional bullying and </w:t>
      </w:r>
      <w:r w:rsidR="00EB1679">
        <w:rPr>
          <w:rFonts w:cs="Times New Roman"/>
          <w:color w:val="333333"/>
          <w:szCs w:val="24"/>
          <w:shd w:val="clear" w:color="auto" w:fill="FFFFFF"/>
        </w:rPr>
        <w:t>C</w:t>
      </w:r>
      <w:r w:rsidRPr="00EC032B">
        <w:rPr>
          <w:rFonts w:cs="Times New Roman"/>
          <w:color w:val="333333"/>
          <w:szCs w:val="24"/>
          <w:shd w:val="clear" w:color="auto" w:fill="FFFFFF"/>
        </w:rPr>
        <w:t xml:space="preserve">yberbullying among </w:t>
      </w:r>
      <w:r w:rsidR="00AA21BB">
        <w:rPr>
          <w:rFonts w:cs="Times New Roman"/>
          <w:color w:val="333333"/>
          <w:szCs w:val="24"/>
          <w:shd w:val="clear" w:color="auto" w:fill="FFFFFF"/>
        </w:rPr>
        <w:t xml:space="preserve">secondary </w:t>
      </w:r>
      <w:r w:rsidRPr="00EC032B">
        <w:rPr>
          <w:rFonts w:cs="Times New Roman"/>
          <w:color w:val="333333"/>
          <w:szCs w:val="24"/>
          <w:shd w:val="clear" w:color="auto" w:fill="FFFFFF"/>
        </w:rPr>
        <w:t xml:space="preserve">school </w:t>
      </w:r>
      <w:r w:rsidR="00412B52" w:rsidRPr="00EC032B">
        <w:rPr>
          <w:rFonts w:cs="Times New Roman"/>
          <w:color w:val="333333"/>
          <w:szCs w:val="24"/>
          <w:shd w:val="clear" w:color="auto" w:fill="FFFFFF"/>
        </w:rPr>
        <w:t>children?</w:t>
      </w:r>
    </w:p>
    <w:p w14:paraId="7A8B7200" w14:textId="4B3A3C1A" w:rsidR="00534CC1" w:rsidRPr="00EC032B" w:rsidRDefault="00534CC1" w:rsidP="001140DC">
      <w:pPr>
        <w:pStyle w:val="ListParagraph"/>
        <w:numPr>
          <w:ilvl w:val="0"/>
          <w:numId w:val="1"/>
        </w:numPr>
        <w:spacing w:line="360" w:lineRule="auto"/>
        <w:rPr>
          <w:rFonts w:cs="Times New Roman"/>
          <w:color w:val="333333"/>
          <w:szCs w:val="24"/>
          <w:shd w:val="clear" w:color="auto" w:fill="FFFFFF"/>
        </w:rPr>
      </w:pPr>
      <w:r w:rsidRPr="00EC032B">
        <w:rPr>
          <w:rFonts w:cs="Times New Roman"/>
          <w:color w:val="333333"/>
          <w:szCs w:val="24"/>
          <w:shd w:val="clear" w:color="auto" w:fill="FFFFFF"/>
        </w:rPr>
        <w:t xml:space="preserve">What </w:t>
      </w:r>
      <w:r w:rsidR="00AA21BB" w:rsidRPr="00EC032B">
        <w:rPr>
          <w:rFonts w:cs="Times New Roman"/>
          <w:color w:val="333333"/>
          <w:szCs w:val="24"/>
          <w:shd w:val="clear" w:color="auto" w:fill="FFFFFF"/>
        </w:rPr>
        <w:t>is</w:t>
      </w:r>
      <w:r w:rsidRPr="00EC032B">
        <w:rPr>
          <w:rFonts w:cs="Times New Roman"/>
          <w:color w:val="333333"/>
          <w:szCs w:val="24"/>
          <w:shd w:val="clear" w:color="auto" w:fill="FFFFFF"/>
        </w:rPr>
        <w:t xml:space="preserve"> the perception of Students on the measures to mitigate bullying?</w:t>
      </w:r>
    </w:p>
    <w:p w14:paraId="56BF5275" w14:textId="371260CA" w:rsidR="00B657BC" w:rsidRPr="00B25150" w:rsidRDefault="000B400B" w:rsidP="001140DC">
      <w:pPr>
        <w:spacing w:line="360" w:lineRule="auto"/>
        <w:rPr>
          <w:rFonts w:cs="Times New Roman"/>
          <w:b/>
          <w:bCs/>
          <w:color w:val="333333"/>
          <w:szCs w:val="24"/>
          <w:shd w:val="clear" w:color="auto" w:fill="FFFFFF"/>
        </w:rPr>
      </w:pPr>
      <w:r>
        <w:rPr>
          <w:rFonts w:cs="Times New Roman"/>
          <w:b/>
          <w:bCs/>
          <w:color w:val="333333"/>
          <w:szCs w:val="24"/>
          <w:shd w:val="clear" w:color="auto" w:fill="FFFFFF"/>
        </w:rPr>
        <w:t>Methodology</w:t>
      </w:r>
    </w:p>
    <w:p w14:paraId="38167888" w14:textId="59231771" w:rsidR="00B25150" w:rsidRDefault="008436C7" w:rsidP="001140DC">
      <w:pPr>
        <w:spacing w:line="360" w:lineRule="auto"/>
        <w:rPr>
          <w:rFonts w:cs="Times New Roman"/>
          <w:color w:val="333333"/>
          <w:szCs w:val="24"/>
          <w:shd w:val="clear" w:color="auto" w:fill="FFFFFF"/>
        </w:rPr>
      </w:pPr>
      <w:r w:rsidRPr="00173461">
        <w:rPr>
          <w:rFonts w:cs="Times New Roman"/>
          <w:b/>
          <w:bCs/>
          <w:color w:val="333333"/>
          <w:szCs w:val="24"/>
          <w:shd w:val="clear" w:color="auto" w:fill="FFFFFF"/>
        </w:rPr>
        <w:t>Setting:</w:t>
      </w:r>
      <w:r>
        <w:rPr>
          <w:rFonts w:cs="Times New Roman"/>
          <w:color w:val="333333"/>
          <w:szCs w:val="24"/>
          <w:shd w:val="clear" w:color="auto" w:fill="FFFFFF"/>
        </w:rPr>
        <w:t xml:space="preserve"> This study was carried out in a public secondary school located </w:t>
      </w:r>
      <w:r w:rsidR="00C27245">
        <w:rPr>
          <w:rFonts w:cs="Times New Roman"/>
          <w:color w:val="333333"/>
          <w:szCs w:val="24"/>
          <w:shd w:val="clear" w:color="auto" w:fill="FFFFFF"/>
        </w:rPr>
        <w:t>in a</w:t>
      </w:r>
      <w:r>
        <w:rPr>
          <w:rFonts w:cs="Times New Roman"/>
          <w:color w:val="333333"/>
          <w:szCs w:val="24"/>
          <w:shd w:val="clear" w:color="auto" w:fill="FFFFFF"/>
        </w:rPr>
        <w:t xml:space="preserve"> s</w:t>
      </w:r>
      <w:r w:rsidR="00C27245">
        <w:rPr>
          <w:rFonts w:cs="Times New Roman"/>
          <w:color w:val="333333"/>
          <w:szCs w:val="24"/>
          <w:shd w:val="clear" w:color="auto" w:fill="FFFFFF"/>
        </w:rPr>
        <w:t>ub</w:t>
      </w:r>
      <w:r>
        <w:rPr>
          <w:rFonts w:cs="Times New Roman"/>
          <w:color w:val="333333"/>
          <w:szCs w:val="24"/>
          <w:shd w:val="clear" w:color="auto" w:fill="FFFFFF"/>
        </w:rPr>
        <w:t>-urban community in Obio/Akpor Local Government Area of Rivers State, Nigeria. Though a s</w:t>
      </w:r>
      <w:r w:rsidR="00C27245">
        <w:rPr>
          <w:rFonts w:cs="Times New Roman"/>
          <w:color w:val="333333"/>
          <w:szCs w:val="24"/>
          <w:shd w:val="clear" w:color="auto" w:fill="FFFFFF"/>
        </w:rPr>
        <w:t>ub-</w:t>
      </w:r>
      <w:r>
        <w:rPr>
          <w:rFonts w:cs="Times New Roman"/>
          <w:color w:val="333333"/>
          <w:szCs w:val="24"/>
          <w:shd w:val="clear" w:color="auto" w:fill="FFFFFF"/>
        </w:rPr>
        <w:t xml:space="preserve">urban community, it has a close proximity to a </w:t>
      </w:r>
      <w:r w:rsidR="00173461">
        <w:rPr>
          <w:rFonts w:cs="Times New Roman"/>
          <w:color w:val="333333"/>
          <w:szCs w:val="24"/>
          <w:shd w:val="clear" w:color="auto" w:fill="FFFFFF"/>
        </w:rPr>
        <w:t>government owned university</w:t>
      </w:r>
      <w:r>
        <w:rPr>
          <w:rFonts w:cs="Times New Roman"/>
          <w:color w:val="333333"/>
          <w:szCs w:val="24"/>
          <w:shd w:val="clear" w:color="auto" w:fill="FFFFFF"/>
        </w:rPr>
        <w:t>, thus information and communication technology infrastructure</w:t>
      </w:r>
      <w:r w:rsidR="00173461">
        <w:rPr>
          <w:rFonts w:cs="Times New Roman"/>
          <w:color w:val="333333"/>
          <w:szCs w:val="24"/>
          <w:shd w:val="clear" w:color="auto" w:fill="FFFFFF"/>
        </w:rPr>
        <w:t>s</w:t>
      </w:r>
      <w:r>
        <w:rPr>
          <w:rFonts w:cs="Times New Roman"/>
          <w:color w:val="333333"/>
          <w:szCs w:val="24"/>
          <w:shd w:val="clear" w:color="auto" w:fill="FFFFFF"/>
        </w:rPr>
        <w:t xml:space="preserve"> </w:t>
      </w:r>
      <w:r w:rsidR="00173461">
        <w:rPr>
          <w:rFonts w:cs="Times New Roman"/>
          <w:color w:val="333333"/>
          <w:szCs w:val="24"/>
          <w:shd w:val="clear" w:color="auto" w:fill="FFFFFF"/>
        </w:rPr>
        <w:t xml:space="preserve">are common and the use </w:t>
      </w:r>
      <w:r w:rsidR="004F24B1">
        <w:rPr>
          <w:rFonts w:cs="Times New Roman"/>
          <w:color w:val="333333"/>
          <w:szCs w:val="24"/>
          <w:shd w:val="clear" w:color="auto" w:fill="FFFFFF"/>
        </w:rPr>
        <w:t>of smart</w:t>
      </w:r>
      <w:r w:rsidR="00173461">
        <w:rPr>
          <w:rFonts w:cs="Times New Roman"/>
          <w:color w:val="333333"/>
          <w:szCs w:val="24"/>
          <w:shd w:val="clear" w:color="auto" w:fill="FFFFFF"/>
        </w:rPr>
        <w:t xml:space="preserve"> phones and other devices that use internet abounds </w:t>
      </w:r>
      <w:r w:rsidR="00C27245">
        <w:rPr>
          <w:rFonts w:cs="Times New Roman"/>
          <w:color w:val="333333"/>
          <w:szCs w:val="24"/>
          <w:shd w:val="clear" w:color="auto" w:fill="FFFFFF"/>
        </w:rPr>
        <w:t>hence</w:t>
      </w:r>
      <w:r w:rsidR="00173461">
        <w:rPr>
          <w:rFonts w:cs="Times New Roman"/>
          <w:color w:val="333333"/>
          <w:szCs w:val="24"/>
          <w:shd w:val="clear" w:color="auto" w:fill="FFFFFF"/>
        </w:rPr>
        <w:t xml:space="preserve"> students including adolescents are prone to cyberbullying and other forms of bullying. </w:t>
      </w:r>
    </w:p>
    <w:p w14:paraId="61097994" w14:textId="5EE194D1" w:rsidR="00B25150" w:rsidRDefault="00B25150" w:rsidP="001140DC">
      <w:pPr>
        <w:spacing w:line="360" w:lineRule="auto"/>
        <w:rPr>
          <w:rFonts w:cs="Times New Roman"/>
          <w:color w:val="333333"/>
          <w:szCs w:val="24"/>
          <w:shd w:val="clear" w:color="auto" w:fill="FFFFFF"/>
        </w:rPr>
      </w:pPr>
      <w:r w:rsidRPr="009C5EC4">
        <w:rPr>
          <w:rFonts w:cs="Times New Roman"/>
          <w:b/>
          <w:bCs/>
          <w:color w:val="333333"/>
          <w:szCs w:val="24"/>
          <w:shd w:val="clear" w:color="auto" w:fill="FFFFFF"/>
        </w:rPr>
        <w:t xml:space="preserve">Sample </w:t>
      </w:r>
      <w:r w:rsidR="0028396E" w:rsidRPr="009C5EC4">
        <w:rPr>
          <w:rFonts w:cs="Times New Roman"/>
          <w:b/>
          <w:bCs/>
          <w:color w:val="333333"/>
          <w:szCs w:val="24"/>
          <w:shd w:val="clear" w:color="auto" w:fill="FFFFFF"/>
        </w:rPr>
        <w:t>size:</w:t>
      </w:r>
      <w:r>
        <w:rPr>
          <w:rFonts w:cs="Times New Roman"/>
          <w:color w:val="333333"/>
          <w:szCs w:val="24"/>
          <w:shd w:val="clear" w:color="auto" w:fill="FFFFFF"/>
        </w:rPr>
        <w:t xml:space="preserve"> The formulae for </w:t>
      </w:r>
      <w:r w:rsidR="0028396E">
        <w:rPr>
          <w:rFonts w:cs="Times New Roman"/>
          <w:color w:val="333333"/>
          <w:szCs w:val="24"/>
          <w:shd w:val="clear" w:color="auto" w:fill="FFFFFF"/>
        </w:rPr>
        <w:t>sample</w:t>
      </w:r>
      <w:r>
        <w:rPr>
          <w:rFonts w:cs="Times New Roman"/>
          <w:color w:val="333333"/>
          <w:szCs w:val="24"/>
          <w:shd w:val="clear" w:color="auto" w:fill="FFFFFF"/>
        </w:rPr>
        <w:t xml:space="preserve"> size calculation for single population was used. </w:t>
      </w:r>
      <w:r w:rsidR="0028396E">
        <w:rPr>
          <w:rFonts w:cs="Times New Roman"/>
          <w:color w:val="333333"/>
          <w:szCs w:val="24"/>
          <w:shd w:val="clear" w:color="auto" w:fill="FFFFFF"/>
        </w:rPr>
        <w:t xml:space="preserve">With a 1.96 confidence level of 95.0%, a proportion of cyber perpetrators from a previous study of 9.6% (15), </w:t>
      </w:r>
      <w:r w:rsidR="00B848B7">
        <w:rPr>
          <w:rFonts w:cs="Times New Roman"/>
          <w:color w:val="333333"/>
          <w:szCs w:val="24"/>
          <w:shd w:val="clear" w:color="auto" w:fill="FFFFFF"/>
        </w:rPr>
        <w:t>an error</w:t>
      </w:r>
      <w:r w:rsidR="0028396E">
        <w:rPr>
          <w:rFonts w:cs="Times New Roman"/>
          <w:color w:val="333333"/>
          <w:szCs w:val="24"/>
          <w:shd w:val="clear" w:color="auto" w:fill="FFFFFF"/>
        </w:rPr>
        <w:t xml:space="preserve"> </w:t>
      </w:r>
      <w:r w:rsidR="00B848B7">
        <w:rPr>
          <w:rFonts w:cs="Times New Roman"/>
          <w:color w:val="333333"/>
          <w:szCs w:val="24"/>
          <w:shd w:val="clear" w:color="auto" w:fill="FFFFFF"/>
        </w:rPr>
        <w:t xml:space="preserve">margin </w:t>
      </w:r>
      <w:r w:rsidR="0028396E">
        <w:rPr>
          <w:rFonts w:cs="Times New Roman"/>
          <w:color w:val="333333"/>
          <w:szCs w:val="24"/>
          <w:shd w:val="clear" w:color="auto" w:fill="FFFFFF"/>
        </w:rPr>
        <w:t xml:space="preserve">placed at 0.05 and a non-response rate set at 10.0%, the sample size of 300 was obtained. </w:t>
      </w:r>
    </w:p>
    <w:p w14:paraId="5F1D378C" w14:textId="77777777" w:rsidR="00173461" w:rsidRDefault="00173461" w:rsidP="001140DC">
      <w:pPr>
        <w:spacing w:line="360" w:lineRule="auto"/>
        <w:rPr>
          <w:rFonts w:cs="Times New Roman"/>
          <w:color w:val="333333"/>
          <w:szCs w:val="24"/>
          <w:shd w:val="clear" w:color="auto" w:fill="FFFFFF"/>
        </w:rPr>
      </w:pPr>
      <w:r w:rsidRPr="00173461">
        <w:rPr>
          <w:rFonts w:cs="Times New Roman"/>
          <w:b/>
          <w:bCs/>
          <w:color w:val="333333"/>
          <w:szCs w:val="24"/>
          <w:shd w:val="clear" w:color="auto" w:fill="FFFFFF"/>
        </w:rPr>
        <w:lastRenderedPageBreak/>
        <w:t>Study design</w:t>
      </w:r>
      <w:r>
        <w:rPr>
          <w:rFonts w:cs="Times New Roman"/>
          <w:color w:val="333333"/>
          <w:szCs w:val="24"/>
          <w:shd w:val="clear" w:color="auto" w:fill="FFFFFF"/>
        </w:rPr>
        <w:t xml:space="preserve">: </w:t>
      </w:r>
      <w:r w:rsidR="00B657BC" w:rsidRPr="00EC032B">
        <w:rPr>
          <w:rFonts w:cs="Times New Roman"/>
          <w:color w:val="333333"/>
          <w:szCs w:val="24"/>
          <w:shd w:val="clear" w:color="auto" w:fill="FFFFFF"/>
        </w:rPr>
        <w:t xml:space="preserve">This was a descriptive </w:t>
      </w:r>
      <w:r w:rsidR="008A669D" w:rsidRPr="00EC032B">
        <w:rPr>
          <w:rFonts w:cs="Times New Roman"/>
          <w:color w:val="333333"/>
          <w:szCs w:val="24"/>
          <w:shd w:val="clear" w:color="auto" w:fill="FFFFFF"/>
        </w:rPr>
        <w:t>cross-sectional</w:t>
      </w:r>
      <w:r w:rsidR="00B657BC" w:rsidRPr="00EC032B">
        <w:rPr>
          <w:rFonts w:cs="Times New Roman"/>
          <w:color w:val="333333"/>
          <w:szCs w:val="24"/>
          <w:shd w:val="clear" w:color="auto" w:fill="FFFFFF"/>
        </w:rPr>
        <w:t xml:space="preserve"> study</w:t>
      </w:r>
      <w:r>
        <w:rPr>
          <w:rFonts w:cs="Times New Roman"/>
          <w:color w:val="333333"/>
          <w:szCs w:val="24"/>
          <w:shd w:val="clear" w:color="auto" w:fill="FFFFFF"/>
        </w:rPr>
        <w:t xml:space="preserve"> carried out from October 2025-November 2025.</w:t>
      </w:r>
    </w:p>
    <w:p w14:paraId="429B5975" w14:textId="230D1312" w:rsidR="004F24B1" w:rsidRDefault="004F24B1" w:rsidP="001140DC">
      <w:pPr>
        <w:spacing w:line="360" w:lineRule="auto"/>
        <w:rPr>
          <w:rFonts w:cs="Times New Roman"/>
          <w:color w:val="333333"/>
          <w:szCs w:val="24"/>
          <w:shd w:val="clear" w:color="auto" w:fill="FFFFFF"/>
        </w:rPr>
      </w:pPr>
      <w:r w:rsidRPr="004F24B1">
        <w:rPr>
          <w:rFonts w:cs="Times New Roman"/>
          <w:b/>
          <w:bCs/>
          <w:color w:val="333333"/>
          <w:szCs w:val="24"/>
          <w:shd w:val="clear" w:color="auto" w:fill="FFFFFF"/>
        </w:rPr>
        <w:t>Study participants</w:t>
      </w:r>
      <w:r>
        <w:rPr>
          <w:rFonts w:cs="Times New Roman"/>
          <w:color w:val="333333"/>
          <w:szCs w:val="24"/>
          <w:shd w:val="clear" w:color="auto" w:fill="FFFFFF"/>
        </w:rPr>
        <w:t>: Participants were adolescents aged 1</w:t>
      </w:r>
      <w:r w:rsidR="00AC4461">
        <w:rPr>
          <w:rFonts w:cs="Times New Roman"/>
          <w:color w:val="333333"/>
          <w:szCs w:val="24"/>
          <w:shd w:val="clear" w:color="auto" w:fill="FFFFFF"/>
        </w:rPr>
        <w:t>0</w:t>
      </w:r>
      <w:r>
        <w:rPr>
          <w:rFonts w:cs="Times New Roman"/>
          <w:color w:val="333333"/>
          <w:szCs w:val="24"/>
          <w:shd w:val="clear" w:color="auto" w:fill="FFFFFF"/>
        </w:rPr>
        <w:t xml:space="preserve"> years to 19 years </w:t>
      </w:r>
      <w:r w:rsidR="00C27245">
        <w:rPr>
          <w:rFonts w:cs="Times New Roman"/>
          <w:color w:val="333333"/>
          <w:szCs w:val="24"/>
          <w:shd w:val="clear" w:color="auto" w:fill="FFFFFF"/>
        </w:rPr>
        <w:t xml:space="preserve">old </w:t>
      </w:r>
      <w:r>
        <w:rPr>
          <w:rFonts w:cs="Times New Roman"/>
          <w:color w:val="333333"/>
          <w:szCs w:val="24"/>
          <w:shd w:val="clear" w:color="auto" w:fill="FFFFFF"/>
        </w:rPr>
        <w:t xml:space="preserve">attending the selected secondary school. In </w:t>
      </w:r>
      <w:r w:rsidR="006C4A5B">
        <w:rPr>
          <w:rFonts w:cs="Times New Roman"/>
          <w:color w:val="333333"/>
          <w:szCs w:val="24"/>
          <w:shd w:val="clear" w:color="auto" w:fill="FFFFFF"/>
        </w:rPr>
        <w:t>addition</w:t>
      </w:r>
      <w:r>
        <w:rPr>
          <w:rFonts w:cs="Times New Roman"/>
          <w:color w:val="333333"/>
          <w:szCs w:val="24"/>
          <w:shd w:val="clear" w:color="auto" w:fill="FFFFFF"/>
        </w:rPr>
        <w:t xml:space="preserve"> to the </w:t>
      </w:r>
      <w:r w:rsidR="006C4A5B">
        <w:rPr>
          <w:rFonts w:cs="Times New Roman"/>
          <w:color w:val="333333"/>
          <w:szCs w:val="24"/>
          <w:shd w:val="clear" w:color="auto" w:fill="FFFFFF"/>
        </w:rPr>
        <w:t>consent</w:t>
      </w:r>
      <w:r>
        <w:rPr>
          <w:rFonts w:cs="Times New Roman"/>
          <w:color w:val="333333"/>
          <w:szCs w:val="24"/>
          <w:shd w:val="clear" w:color="auto" w:fill="FFFFFF"/>
        </w:rPr>
        <w:t xml:space="preserve"> obtained from the parents of students that were less than 18 years, assent was also obtained from them, while </w:t>
      </w:r>
      <w:r w:rsidR="006C4A5B">
        <w:rPr>
          <w:rFonts w:cs="Times New Roman"/>
          <w:color w:val="333333"/>
          <w:szCs w:val="24"/>
          <w:shd w:val="clear" w:color="auto" w:fill="FFFFFF"/>
        </w:rPr>
        <w:t>students</w:t>
      </w:r>
      <w:r>
        <w:rPr>
          <w:rFonts w:cs="Times New Roman"/>
          <w:color w:val="333333"/>
          <w:szCs w:val="24"/>
          <w:shd w:val="clear" w:color="auto" w:fill="FFFFFF"/>
        </w:rPr>
        <w:t xml:space="preserve"> who were 18 years and above consent was obtained from them.</w:t>
      </w:r>
    </w:p>
    <w:p w14:paraId="40EECDAA" w14:textId="2BE83BD6" w:rsidR="006C4A5B" w:rsidRDefault="006C4A5B" w:rsidP="001140DC">
      <w:pPr>
        <w:spacing w:line="360" w:lineRule="auto"/>
        <w:rPr>
          <w:rFonts w:cs="Times New Roman"/>
          <w:color w:val="333333"/>
          <w:szCs w:val="24"/>
          <w:shd w:val="clear" w:color="auto" w:fill="FFFFFF"/>
        </w:rPr>
      </w:pPr>
      <w:r w:rsidRPr="006C4A5B">
        <w:rPr>
          <w:rFonts w:cs="Times New Roman"/>
          <w:b/>
          <w:bCs/>
          <w:color w:val="333333"/>
          <w:szCs w:val="24"/>
          <w:shd w:val="clear" w:color="auto" w:fill="FFFFFF"/>
        </w:rPr>
        <w:t>Study tool:</w:t>
      </w:r>
      <w:r>
        <w:rPr>
          <w:rFonts w:cs="Times New Roman"/>
          <w:color w:val="333333"/>
          <w:szCs w:val="24"/>
          <w:shd w:val="clear" w:color="auto" w:fill="FFFFFF"/>
        </w:rPr>
        <w:t xml:space="preserve"> A self-administered questionnaire was used to obtain data. Data obtained includes demographics, history of bullying and bullying behaviour experienced, effect of bullying and </w:t>
      </w:r>
      <w:r w:rsidR="00444626">
        <w:rPr>
          <w:rFonts w:cs="Times New Roman"/>
          <w:color w:val="333333"/>
          <w:szCs w:val="24"/>
          <w:shd w:val="clear" w:color="auto" w:fill="FFFFFF"/>
        </w:rPr>
        <w:t xml:space="preserve">the </w:t>
      </w:r>
      <w:r w:rsidR="004564FB">
        <w:rPr>
          <w:rFonts w:cs="Times New Roman"/>
          <w:color w:val="333333"/>
          <w:szCs w:val="24"/>
          <w:shd w:val="clear" w:color="auto" w:fill="FFFFFF"/>
        </w:rPr>
        <w:t>student’s</w:t>
      </w:r>
      <w:r w:rsidR="00444626">
        <w:rPr>
          <w:rFonts w:cs="Times New Roman"/>
          <w:color w:val="333333"/>
          <w:szCs w:val="24"/>
          <w:shd w:val="clear" w:color="auto" w:fill="FFFFFF"/>
        </w:rPr>
        <w:t xml:space="preserve"> perception about bullying and how</w:t>
      </w:r>
      <w:r>
        <w:rPr>
          <w:rFonts w:cs="Times New Roman"/>
          <w:color w:val="333333"/>
          <w:szCs w:val="24"/>
          <w:shd w:val="clear" w:color="auto" w:fill="FFFFFF"/>
        </w:rPr>
        <w:t xml:space="preserve"> to stop cyberbullying.</w:t>
      </w:r>
      <w:r w:rsidR="00454968">
        <w:rPr>
          <w:rFonts w:cs="Times New Roman"/>
          <w:color w:val="333333"/>
          <w:szCs w:val="24"/>
          <w:shd w:val="clear" w:color="auto" w:fill="FFFFFF"/>
        </w:rPr>
        <w:t xml:space="preserve"> The questionnaire was administered to the participants in school and same was retrieved after completion. It took each participant about 5-10 minutes to complete the questionnaire.</w:t>
      </w:r>
    </w:p>
    <w:p w14:paraId="366C2D4F" w14:textId="70AB68FD" w:rsidR="007E3D47" w:rsidRDefault="00631012" w:rsidP="001140DC">
      <w:pPr>
        <w:spacing w:line="360" w:lineRule="auto"/>
        <w:rPr>
          <w:rFonts w:cs="Times New Roman"/>
          <w:color w:val="333333"/>
          <w:szCs w:val="24"/>
          <w:shd w:val="clear" w:color="auto" w:fill="FFFFFF"/>
        </w:rPr>
      </w:pPr>
      <w:r w:rsidRPr="007E3D47">
        <w:rPr>
          <w:rFonts w:cs="Times New Roman"/>
          <w:b/>
          <w:bCs/>
          <w:color w:val="333333"/>
          <w:szCs w:val="24"/>
          <w:shd w:val="clear" w:color="auto" w:fill="FFFFFF"/>
        </w:rPr>
        <w:t xml:space="preserve">Sampling method: </w:t>
      </w:r>
      <w:r w:rsidR="007E3D47" w:rsidRPr="007E3D47">
        <w:rPr>
          <w:rFonts w:cs="Times New Roman"/>
          <w:color w:val="333333"/>
          <w:szCs w:val="24"/>
          <w:shd w:val="clear" w:color="auto" w:fill="FFFFFF"/>
        </w:rPr>
        <w:t>Th</w:t>
      </w:r>
      <w:r w:rsidR="007E3D47">
        <w:rPr>
          <w:rFonts w:cs="Times New Roman"/>
          <w:color w:val="333333"/>
          <w:szCs w:val="24"/>
          <w:shd w:val="clear" w:color="auto" w:fill="FFFFFF"/>
        </w:rPr>
        <w:t xml:space="preserve">e secondary school was purposively selected. </w:t>
      </w:r>
      <w:r w:rsidR="00454968">
        <w:rPr>
          <w:rFonts w:cs="Times New Roman"/>
          <w:color w:val="333333"/>
          <w:szCs w:val="24"/>
          <w:shd w:val="clear" w:color="auto" w:fill="FFFFFF"/>
        </w:rPr>
        <w:t>A systematic random sampling was done; for e</w:t>
      </w:r>
      <w:r w:rsidR="007E3D47">
        <w:rPr>
          <w:rFonts w:cs="Times New Roman"/>
          <w:color w:val="333333"/>
          <w:szCs w:val="24"/>
          <w:shd w:val="clear" w:color="auto" w:fill="FFFFFF"/>
        </w:rPr>
        <w:t xml:space="preserve">very third student </w:t>
      </w:r>
      <w:r w:rsidR="00454968">
        <w:rPr>
          <w:rFonts w:cs="Times New Roman"/>
          <w:color w:val="333333"/>
          <w:szCs w:val="24"/>
          <w:shd w:val="clear" w:color="auto" w:fill="FFFFFF"/>
        </w:rPr>
        <w:t>aged 1</w:t>
      </w:r>
      <w:r w:rsidR="000B407B">
        <w:rPr>
          <w:rFonts w:cs="Times New Roman"/>
          <w:color w:val="333333"/>
          <w:szCs w:val="24"/>
          <w:shd w:val="clear" w:color="auto" w:fill="FFFFFF"/>
        </w:rPr>
        <w:t>0</w:t>
      </w:r>
      <w:r w:rsidR="00454968">
        <w:rPr>
          <w:rFonts w:cs="Times New Roman"/>
          <w:color w:val="333333"/>
          <w:szCs w:val="24"/>
          <w:shd w:val="clear" w:color="auto" w:fill="FFFFFF"/>
        </w:rPr>
        <w:t xml:space="preserve">-19 years who entered the school gate on the day of the study was recruited into the study. </w:t>
      </w:r>
    </w:p>
    <w:p w14:paraId="2FCBF12B" w14:textId="3B82D57B" w:rsidR="00D96B87" w:rsidRPr="00DB553B" w:rsidRDefault="00454968" w:rsidP="001140DC">
      <w:pPr>
        <w:spacing w:line="360" w:lineRule="auto"/>
        <w:rPr>
          <w:rFonts w:cs="Times New Roman"/>
          <w:szCs w:val="24"/>
          <w:shd w:val="clear" w:color="auto" w:fill="FFFFFF"/>
        </w:rPr>
      </w:pPr>
      <w:r w:rsidRPr="00B25150">
        <w:rPr>
          <w:rFonts w:cs="Times New Roman"/>
          <w:b/>
          <w:bCs/>
          <w:color w:val="333333"/>
          <w:szCs w:val="24"/>
          <w:shd w:val="clear" w:color="auto" w:fill="FFFFFF"/>
        </w:rPr>
        <w:t xml:space="preserve">Data </w:t>
      </w:r>
      <w:r w:rsidR="0053352C" w:rsidRPr="00B25150">
        <w:rPr>
          <w:rFonts w:cs="Times New Roman"/>
          <w:b/>
          <w:bCs/>
          <w:color w:val="333333"/>
          <w:szCs w:val="24"/>
          <w:shd w:val="clear" w:color="auto" w:fill="FFFFFF"/>
        </w:rPr>
        <w:t>Analysis</w:t>
      </w:r>
      <w:r>
        <w:rPr>
          <w:rFonts w:cs="Times New Roman"/>
          <w:color w:val="333333"/>
          <w:szCs w:val="24"/>
          <w:shd w:val="clear" w:color="auto" w:fill="FFFFFF"/>
        </w:rPr>
        <w:t xml:space="preserve">: </w:t>
      </w:r>
      <w:r w:rsidR="0053352C">
        <w:rPr>
          <w:rFonts w:cs="Times New Roman"/>
          <w:color w:val="333333"/>
          <w:szCs w:val="24"/>
          <w:shd w:val="clear" w:color="auto" w:fill="FFFFFF"/>
        </w:rPr>
        <w:t xml:space="preserve">SPSS version 26 was used for analysis. Descriptive as well as inferential statistics were done. </w:t>
      </w:r>
      <w:r w:rsidR="00A50F22">
        <w:rPr>
          <w:rFonts w:cs="Times New Roman"/>
          <w:color w:val="333333"/>
          <w:szCs w:val="24"/>
          <w:shd w:val="clear" w:color="auto" w:fill="FFFFFF"/>
        </w:rPr>
        <w:t>T-test was used to calculate the mean and standard deviations</w:t>
      </w:r>
      <w:r w:rsidR="0053352C">
        <w:rPr>
          <w:rFonts w:cs="Times New Roman"/>
          <w:color w:val="333333"/>
          <w:szCs w:val="24"/>
          <w:shd w:val="clear" w:color="auto" w:fill="FFFFFF"/>
        </w:rPr>
        <w:t xml:space="preserve"> </w:t>
      </w:r>
      <w:r w:rsidR="0053352C" w:rsidRPr="00D96B87">
        <w:rPr>
          <w:rFonts w:cs="Times New Roman"/>
          <w:szCs w:val="24"/>
          <w:shd w:val="clear" w:color="auto" w:fill="FFFFFF"/>
        </w:rPr>
        <w:t xml:space="preserve">while chi-square </w:t>
      </w:r>
      <w:r w:rsidR="00C27245">
        <w:rPr>
          <w:rFonts w:cs="Times New Roman"/>
          <w:szCs w:val="24"/>
          <w:shd w:val="clear" w:color="auto" w:fill="FFFFFF"/>
        </w:rPr>
        <w:t xml:space="preserve">test </w:t>
      </w:r>
      <w:r w:rsidR="0053352C" w:rsidRPr="00D96B87">
        <w:rPr>
          <w:rFonts w:cs="Times New Roman"/>
          <w:szCs w:val="24"/>
          <w:shd w:val="clear" w:color="auto" w:fill="FFFFFF"/>
        </w:rPr>
        <w:t>was used to determine the relationship between two categorical variables</w:t>
      </w:r>
      <w:r w:rsidR="00B2523A">
        <w:rPr>
          <w:rFonts w:cs="Times New Roman"/>
          <w:szCs w:val="24"/>
          <w:shd w:val="clear" w:color="auto" w:fill="FFFFFF"/>
        </w:rPr>
        <w:t xml:space="preserve">. </w:t>
      </w:r>
      <w:r w:rsidR="00B2523A">
        <w:rPr>
          <w:rFonts w:cs="Times New Roman"/>
          <w:color w:val="333333"/>
          <w:szCs w:val="24"/>
          <w:shd w:val="clear" w:color="auto" w:fill="FFFFFF"/>
        </w:rPr>
        <w:t xml:space="preserve">Results were </w:t>
      </w:r>
      <w:r w:rsidR="00B2523A">
        <w:rPr>
          <w:rFonts w:cs="Times New Roman"/>
          <w:color w:val="333333"/>
          <w:szCs w:val="24"/>
          <w:shd w:val="clear" w:color="auto" w:fill="FFFFFF"/>
        </w:rPr>
        <w:t>presented as percentages, frequencies and graphs</w:t>
      </w:r>
      <w:r w:rsidR="00B2523A">
        <w:rPr>
          <w:rFonts w:cs="Times New Roman"/>
          <w:color w:val="333333"/>
          <w:szCs w:val="24"/>
          <w:shd w:val="clear" w:color="auto" w:fill="FFFFFF"/>
        </w:rPr>
        <w:t>. A</w:t>
      </w:r>
      <w:r w:rsidR="00C27245">
        <w:rPr>
          <w:rFonts w:cs="Times New Roman"/>
          <w:szCs w:val="24"/>
          <w:shd w:val="clear" w:color="auto" w:fill="FFFFFF"/>
        </w:rPr>
        <w:t xml:space="preserve"> p-value of ≤ 0.05 </w:t>
      </w:r>
      <w:r w:rsidR="00A87327">
        <w:rPr>
          <w:rFonts w:cs="Times New Roman"/>
          <w:szCs w:val="24"/>
          <w:shd w:val="clear" w:color="auto" w:fill="FFFFFF"/>
        </w:rPr>
        <w:t xml:space="preserve">was considered significant. </w:t>
      </w:r>
    </w:p>
    <w:p w14:paraId="35E9956D" w14:textId="77777777" w:rsidR="00B25150" w:rsidRDefault="00B25150" w:rsidP="001140DC">
      <w:pPr>
        <w:spacing w:line="360" w:lineRule="auto"/>
        <w:rPr>
          <w:rFonts w:cs="Times New Roman"/>
          <w:color w:val="333333"/>
          <w:szCs w:val="24"/>
          <w:shd w:val="clear" w:color="auto" w:fill="FFFFFF"/>
        </w:rPr>
      </w:pPr>
    </w:p>
    <w:p w14:paraId="50BAC72C" w14:textId="77777777" w:rsidR="008A669D" w:rsidRPr="00EC032B" w:rsidRDefault="008A669D" w:rsidP="001140DC">
      <w:pPr>
        <w:spacing w:line="360" w:lineRule="auto"/>
        <w:rPr>
          <w:b/>
          <w:bCs/>
        </w:rPr>
      </w:pPr>
      <w:r w:rsidRPr="00EC032B">
        <w:rPr>
          <w:b/>
          <w:bCs/>
        </w:rPr>
        <w:br w:type="page"/>
      </w:r>
    </w:p>
    <w:p w14:paraId="3F847A18" w14:textId="77777777" w:rsidR="00B25150" w:rsidRDefault="00B25150" w:rsidP="001140DC">
      <w:pPr>
        <w:spacing w:line="360" w:lineRule="auto"/>
        <w:rPr>
          <w:b/>
          <w:bCs/>
        </w:rPr>
      </w:pPr>
      <w:r>
        <w:rPr>
          <w:b/>
          <w:bCs/>
        </w:rPr>
        <w:lastRenderedPageBreak/>
        <w:t>Result</w:t>
      </w:r>
    </w:p>
    <w:p w14:paraId="42934988" w14:textId="6C34C55D" w:rsidR="00893A2A" w:rsidRPr="00EC032B" w:rsidRDefault="0070187C" w:rsidP="001140DC">
      <w:pPr>
        <w:spacing w:line="360" w:lineRule="auto"/>
        <w:rPr>
          <w:b/>
          <w:bCs/>
        </w:rPr>
      </w:pPr>
      <w:r w:rsidRPr="00EC032B">
        <w:rPr>
          <w:b/>
          <w:bCs/>
        </w:rPr>
        <w:t xml:space="preserve">Table 1. </w:t>
      </w:r>
      <w:r w:rsidR="004B2548" w:rsidRPr="00EC032B">
        <w:rPr>
          <w:b/>
          <w:bCs/>
        </w:rPr>
        <w:t>Bullying encounter</w:t>
      </w:r>
    </w:p>
    <w:tbl>
      <w:tblPr>
        <w:tblStyle w:val="TableGrid"/>
        <w:tblW w:w="969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2244"/>
        <w:gridCol w:w="2249"/>
      </w:tblGrid>
      <w:tr w:rsidR="00674325" w:rsidRPr="00EC032B" w14:paraId="0187AE42" w14:textId="77777777" w:rsidTr="004B2548">
        <w:trPr>
          <w:trHeight w:val="343"/>
        </w:trPr>
        <w:tc>
          <w:tcPr>
            <w:tcW w:w="5201" w:type="dxa"/>
            <w:tcBorders>
              <w:top w:val="single" w:sz="4" w:space="0" w:color="auto"/>
              <w:bottom w:val="single" w:sz="4" w:space="0" w:color="auto"/>
            </w:tcBorders>
          </w:tcPr>
          <w:p w14:paraId="2CA36C0E" w14:textId="2409AEB3" w:rsidR="00674325" w:rsidRPr="00EC032B" w:rsidRDefault="00674325" w:rsidP="001140DC">
            <w:pPr>
              <w:spacing w:line="276" w:lineRule="auto"/>
              <w:rPr>
                <w:b/>
                <w:bCs/>
              </w:rPr>
            </w:pPr>
            <w:r w:rsidRPr="00EC032B">
              <w:rPr>
                <w:b/>
                <w:bCs/>
              </w:rPr>
              <w:t>Variables</w:t>
            </w:r>
          </w:p>
        </w:tc>
        <w:tc>
          <w:tcPr>
            <w:tcW w:w="2244" w:type="dxa"/>
            <w:tcBorders>
              <w:top w:val="single" w:sz="4" w:space="0" w:color="auto"/>
              <w:bottom w:val="single" w:sz="4" w:space="0" w:color="auto"/>
            </w:tcBorders>
          </w:tcPr>
          <w:p w14:paraId="14752D5B" w14:textId="437FD489" w:rsidR="00674325" w:rsidRPr="00EC032B" w:rsidRDefault="00674325" w:rsidP="001140DC">
            <w:pPr>
              <w:spacing w:line="276" w:lineRule="auto"/>
              <w:jc w:val="center"/>
              <w:rPr>
                <w:b/>
                <w:bCs/>
              </w:rPr>
            </w:pPr>
            <w:r w:rsidRPr="00EC032B">
              <w:rPr>
                <w:b/>
                <w:bCs/>
              </w:rPr>
              <w:t>Frequency (n=300)</w:t>
            </w:r>
          </w:p>
        </w:tc>
        <w:tc>
          <w:tcPr>
            <w:tcW w:w="2249" w:type="dxa"/>
            <w:tcBorders>
              <w:top w:val="single" w:sz="4" w:space="0" w:color="auto"/>
              <w:bottom w:val="single" w:sz="4" w:space="0" w:color="auto"/>
            </w:tcBorders>
          </w:tcPr>
          <w:p w14:paraId="6E59AE7C" w14:textId="4498661A" w:rsidR="00674325" w:rsidRPr="00EC032B" w:rsidRDefault="00674325" w:rsidP="001140DC">
            <w:pPr>
              <w:spacing w:line="276" w:lineRule="auto"/>
              <w:jc w:val="center"/>
              <w:rPr>
                <w:b/>
                <w:bCs/>
              </w:rPr>
            </w:pPr>
            <w:r w:rsidRPr="00EC032B">
              <w:rPr>
                <w:b/>
                <w:bCs/>
              </w:rPr>
              <w:t>Percentage (100%)</w:t>
            </w:r>
          </w:p>
        </w:tc>
      </w:tr>
      <w:tr w:rsidR="00674325" w:rsidRPr="00EC032B" w14:paraId="078A3683" w14:textId="77777777" w:rsidTr="004B2548">
        <w:trPr>
          <w:trHeight w:val="359"/>
        </w:trPr>
        <w:tc>
          <w:tcPr>
            <w:tcW w:w="5201" w:type="dxa"/>
            <w:tcBorders>
              <w:top w:val="single" w:sz="4" w:space="0" w:color="auto"/>
            </w:tcBorders>
          </w:tcPr>
          <w:p w14:paraId="4D34B9F8" w14:textId="44D93AF8" w:rsidR="00674325" w:rsidRPr="00EC032B" w:rsidRDefault="00674325" w:rsidP="001140DC">
            <w:pPr>
              <w:spacing w:line="276" w:lineRule="auto"/>
              <w:rPr>
                <w:b/>
                <w:bCs/>
              </w:rPr>
            </w:pPr>
            <w:r w:rsidRPr="00EC032B">
              <w:rPr>
                <w:b/>
                <w:bCs/>
              </w:rPr>
              <w:t xml:space="preserve">Age </w:t>
            </w:r>
            <w:r w:rsidR="004B2548" w:rsidRPr="00EC032B">
              <w:rPr>
                <w:b/>
                <w:bCs/>
              </w:rPr>
              <w:t>of student</w:t>
            </w:r>
          </w:p>
        </w:tc>
        <w:tc>
          <w:tcPr>
            <w:tcW w:w="2244" w:type="dxa"/>
            <w:tcBorders>
              <w:top w:val="single" w:sz="4" w:space="0" w:color="auto"/>
            </w:tcBorders>
          </w:tcPr>
          <w:p w14:paraId="7ACF4E6F" w14:textId="77777777" w:rsidR="00674325" w:rsidRPr="00EC032B" w:rsidRDefault="00674325" w:rsidP="001140DC">
            <w:pPr>
              <w:spacing w:line="276" w:lineRule="auto"/>
              <w:jc w:val="center"/>
            </w:pPr>
          </w:p>
        </w:tc>
        <w:tc>
          <w:tcPr>
            <w:tcW w:w="2249" w:type="dxa"/>
            <w:tcBorders>
              <w:top w:val="single" w:sz="4" w:space="0" w:color="auto"/>
            </w:tcBorders>
          </w:tcPr>
          <w:p w14:paraId="7E0100D7" w14:textId="77777777" w:rsidR="00674325" w:rsidRPr="00EC032B" w:rsidRDefault="00674325" w:rsidP="001140DC">
            <w:pPr>
              <w:spacing w:line="276" w:lineRule="auto"/>
              <w:jc w:val="center"/>
            </w:pPr>
          </w:p>
        </w:tc>
      </w:tr>
      <w:tr w:rsidR="00674325" w:rsidRPr="00EC032B" w14:paraId="626C2F8A" w14:textId="77777777" w:rsidTr="004B2548">
        <w:trPr>
          <w:trHeight w:val="343"/>
        </w:trPr>
        <w:tc>
          <w:tcPr>
            <w:tcW w:w="5201" w:type="dxa"/>
          </w:tcPr>
          <w:p w14:paraId="5C5A038C" w14:textId="484D9180" w:rsidR="00674325" w:rsidRPr="00EC032B" w:rsidRDefault="00674325" w:rsidP="001140DC">
            <w:pPr>
              <w:spacing w:line="276" w:lineRule="auto"/>
              <w:jc w:val="center"/>
            </w:pPr>
            <w:r w:rsidRPr="00EC032B">
              <w:rPr>
                <w:rFonts w:cs="Times New Roman"/>
              </w:rPr>
              <w:t>≤ 15 years</w:t>
            </w:r>
          </w:p>
        </w:tc>
        <w:tc>
          <w:tcPr>
            <w:tcW w:w="2244" w:type="dxa"/>
          </w:tcPr>
          <w:p w14:paraId="04470866" w14:textId="6579371F" w:rsidR="00674325" w:rsidRPr="00EC032B" w:rsidRDefault="00113454" w:rsidP="001140DC">
            <w:pPr>
              <w:spacing w:line="276" w:lineRule="auto"/>
              <w:jc w:val="center"/>
            </w:pPr>
            <w:r w:rsidRPr="00EC032B">
              <w:t>127</w:t>
            </w:r>
          </w:p>
        </w:tc>
        <w:tc>
          <w:tcPr>
            <w:tcW w:w="2249" w:type="dxa"/>
          </w:tcPr>
          <w:p w14:paraId="3419F22B" w14:textId="2A704FEA" w:rsidR="00674325" w:rsidRPr="00EC032B" w:rsidRDefault="00113454" w:rsidP="001140DC">
            <w:pPr>
              <w:spacing w:line="276" w:lineRule="auto"/>
              <w:jc w:val="center"/>
            </w:pPr>
            <w:r w:rsidRPr="00EC032B">
              <w:t>42.3</w:t>
            </w:r>
          </w:p>
        </w:tc>
      </w:tr>
      <w:tr w:rsidR="00674325" w:rsidRPr="00EC032B" w14:paraId="7251B79F" w14:textId="77777777" w:rsidTr="004B2548">
        <w:trPr>
          <w:trHeight w:val="359"/>
        </w:trPr>
        <w:tc>
          <w:tcPr>
            <w:tcW w:w="5201" w:type="dxa"/>
          </w:tcPr>
          <w:p w14:paraId="6B68ABC1" w14:textId="5B6BA435" w:rsidR="00674325" w:rsidRPr="00EC032B" w:rsidRDefault="00674325" w:rsidP="001140DC">
            <w:pPr>
              <w:spacing w:line="276" w:lineRule="auto"/>
              <w:jc w:val="center"/>
            </w:pPr>
            <w:r w:rsidRPr="00EC032B">
              <w:t>&gt; 15 years</w:t>
            </w:r>
          </w:p>
        </w:tc>
        <w:tc>
          <w:tcPr>
            <w:tcW w:w="2244" w:type="dxa"/>
          </w:tcPr>
          <w:p w14:paraId="2991F729" w14:textId="5619DD78" w:rsidR="00674325" w:rsidRPr="00EC032B" w:rsidRDefault="00113454" w:rsidP="001140DC">
            <w:pPr>
              <w:spacing w:line="276" w:lineRule="auto"/>
              <w:jc w:val="center"/>
            </w:pPr>
            <w:r w:rsidRPr="00EC032B">
              <w:t>173</w:t>
            </w:r>
          </w:p>
        </w:tc>
        <w:tc>
          <w:tcPr>
            <w:tcW w:w="2249" w:type="dxa"/>
          </w:tcPr>
          <w:p w14:paraId="5FC3B709" w14:textId="5E7C4220" w:rsidR="00674325" w:rsidRPr="00EC032B" w:rsidRDefault="00113454" w:rsidP="001140DC">
            <w:pPr>
              <w:spacing w:line="276" w:lineRule="auto"/>
              <w:jc w:val="center"/>
            </w:pPr>
            <w:r w:rsidRPr="00EC032B">
              <w:t>57.7</w:t>
            </w:r>
          </w:p>
        </w:tc>
      </w:tr>
      <w:tr w:rsidR="00674325" w:rsidRPr="00EC032B" w14:paraId="7BA1F94F" w14:textId="77777777" w:rsidTr="004B2548">
        <w:trPr>
          <w:trHeight w:val="359"/>
        </w:trPr>
        <w:tc>
          <w:tcPr>
            <w:tcW w:w="5201" w:type="dxa"/>
          </w:tcPr>
          <w:p w14:paraId="43FE496B" w14:textId="66B49B75" w:rsidR="00674325" w:rsidRPr="00EC032B" w:rsidRDefault="005D21D0" w:rsidP="001140DC">
            <w:pPr>
              <w:spacing w:line="276" w:lineRule="auto"/>
              <w:jc w:val="center"/>
            </w:pPr>
            <w:r w:rsidRPr="00EC032B">
              <w:t xml:space="preserve">Mean age </w:t>
            </w:r>
            <w:r w:rsidRPr="00EC032B">
              <w:rPr>
                <w:rFonts w:cs="Times New Roman"/>
              </w:rPr>
              <w:t>±</w:t>
            </w:r>
            <w:r w:rsidRPr="00EC032B">
              <w:t>SD</w:t>
            </w:r>
          </w:p>
        </w:tc>
        <w:tc>
          <w:tcPr>
            <w:tcW w:w="2244" w:type="dxa"/>
          </w:tcPr>
          <w:p w14:paraId="0D53750D" w14:textId="651A1481" w:rsidR="00674325" w:rsidRPr="00EC032B" w:rsidRDefault="00FD0CE0" w:rsidP="001140DC">
            <w:pPr>
              <w:spacing w:line="276" w:lineRule="auto"/>
              <w:jc w:val="center"/>
            </w:pPr>
            <w:r w:rsidRPr="00EC032B">
              <w:t>15.65</w:t>
            </w:r>
            <w:r w:rsidR="00DE0BFB" w:rsidRPr="00EC032B">
              <w:t xml:space="preserve"> </w:t>
            </w:r>
            <w:r w:rsidRPr="00EC032B">
              <w:rPr>
                <w:rFonts w:cs="Times New Roman"/>
              </w:rPr>
              <w:t>±</w:t>
            </w:r>
            <w:r w:rsidR="00DE0BFB" w:rsidRPr="00EC032B">
              <w:rPr>
                <w:rFonts w:cs="Times New Roman"/>
              </w:rPr>
              <w:t xml:space="preserve"> </w:t>
            </w:r>
            <w:r w:rsidRPr="00EC032B">
              <w:rPr>
                <w:rFonts w:cs="Times New Roman"/>
              </w:rPr>
              <w:t>0.87</w:t>
            </w:r>
          </w:p>
        </w:tc>
        <w:tc>
          <w:tcPr>
            <w:tcW w:w="2249" w:type="dxa"/>
          </w:tcPr>
          <w:p w14:paraId="55BE2BC5" w14:textId="78316B4E" w:rsidR="00674325" w:rsidRPr="00EC032B" w:rsidRDefault="00FD0CE0" w:rsidP="001140DC">
            <w:pPr>
              <w:spacing w:line="276" w:lineRule="auto"/>
              <w:jc w:val="center"/>
            </w:pPr>
            <w:r w:rsidRPr="00EC032B">
              <w:t>Range (13-19)</w:t>
            </w:r>
          </w:p>
        </w:tc>
      </w:tr>
      <w:tr w:rsidR="00674325" w:rsidRPr="00EC032B" w14:paraId="17C4784C" w14:textId="77777777" w:rsidTr="004B2548">
        <w:trPr>
          <w:trHeight w:val="343"/>
        </w:trPr>
        <w:tc>
          <w:tcPr>
            <w:tcW w:w="5201" w:type="dxa"/>
          </w:tcPr>
          <w:p w14:paraId="0FE63640" w14:textId="11968828" w:rsidR="00674325" w:rsidRPr="00EC032B" w:rsidRDefault="00516A2E" w:rsidP="001140DC">
            <w:pPr>
              <w:spacing w:line="276" w:lineRule="auto"/>
              <w:rPr>
                <w:b/>
                <w:bCs/>
              </w:rPr>
            </w:pPr>
            <w:r w:rsidRPr="00EC032B">
              <w:rPr>
                <w:b/>
                <w:bCs/>
              </w:rPr>
              <w:t xml:space="preserve">What do you know about bullying </w:t>
            </w:r>
          </w:p>
        </w:tc>
        <w:tc>
          <w:tcPr>
            <w:tcW w:w="2244" w:type="dxa"/>
          </w:tcPr>
          <w:p w14:paraId="0DBBF41E" w14:textId="77777777" w:rsidR="00674325" w:rsidRPr="00EC032B" w:rsidRDefault="00674325" w:rsidP="001140DC">
            <w:pPr>
              <w:spacing w:line="276" w:lineRule="auto"/>
              <w:jc w:val="center"/>
            </w:pPr>
          </w:p>
        </w:tc>
        <w:tc>
          <w:tcPr>
            <w:tcW w:w="2249" w:type="dxa"/>
          </w:tcPr>
          <w:p w14:paraId="7E90E595" w14:textId="77777777" w:rsidR="00674325" w:rsidRPr="00EC032B" w:rsidRDefault="00674325" w:rsidP="001140DC">
            <w:pPr>
              <w:spacing w:line="276" w:lineRule="auto"/>
              <w:jc w:val="center"/>
            </w:pPr>
          </w:p>
        </w:tc>
      </w:tr>
      <w:tr w:rsidR="00674325" w:rsidRPr="00EC032B" w14:paraId="68844A16" w14:textId="77777777" w:rsidTr="004B2548">
        <w:trPr>
          <w:trHeight w:val="359"/>
        </w:trPr>
        <w:tc>
          <w:tcPr>
            <w:tcW w:w="5201" w:type="dxa"/>
          </w:tcPr>
          <w:p w14:paraId="6747B620" w14:textId="5E5DE41F" w:rsidR="00674325" w:rsidRPr="00EC032B" w:rsidRDefault="0020124D" w:rsidP="001140DC">
            <w:pPr>
              <w:spacing w:line="276" w:lineRule="auto"/>
              <w:jc w:val="center"/>
            </w:pPr>
            <w:r w:rsidRPr="00EC032B">
              <w:t>Recurrent intimidation</w:t>
            </w:r>
          </w:p>
        </w:tc>
        <w:tc>
          <w:tcPr>
            <w:tcW w:w="2244" w:type="dxa"/>
          </w:tcPr>
          <w:p w14:paraId="4522E482" w14:textId="7932B9BF" w:rsidR="00674325" w:rsidRPr="00EC032B" w:rsidRDefault="0020124D" w:rsidP="001140DC">
            <w:pPr>
              <w:spacing w:line="276" w:lineRule="auto"/>
              <w:jc w:val="center"/>
            </w:pPr>
            <w:r w:rsidRPr="00EC032B">
              <w:t>22</w:t>
            </w:r>
          </w:p>
        </w:tc>
        <w:tc>
          <w:tcPr>
            <w:tcW w:w="2249" w:type="dxa"/>
          </w:tcPr>
          <w:p w14:paraId="66A524DE" w14:textId="3F0DB1B7" w:rsidR="00674325" w:rsidRPr="00EC032B" w:rsidRDefault="0020124D" w:rsidP="001140DC">
            <w:pPr>
              <w:spacing w:line="276" w:lineRule="auto"/>
              <w:jc w:val="center"/>
            </w:pPr>
            <w:r w:rsidRPr="00EC032B">
              <w:t>7.3</w:t>
            </w:r>
          </w:p>
        </w:tc>
      </w:tr>
      <w:tr w:rsidR="00674325" w:rsidRPr="00EC032B" w14:paraId="129AD2FC" w14:textId="77777777" w:rsidTr="004B2548">
        <w:trPr>
          <w:trHeight w:val="359"/>
        </w:trPr>
        <w:tc>
          <w:tcPr>
            <w:tcW w:w="5201" w:type="dxa"/>
          </w:tcPr>
          <w:p w14:paraId="361B2E58" w14:textId="6F7A6EFA" w:rsidR="00674325" w:rsidRPr="00EC032B" w:rsidRDefault="0020124D" w:rsidP="001140DC">
            <w:pPr>
              <w:spacing w:line="276" w:lineRule="auto"/>
              <w:jc w:val="center"/>
            </w:pPr>
            <w:r w:rsidRPr="00EC032B">
              <w:t>Physical/verbal insult offline or online</w:t>
            </w:r>
          </w:p>
        </w:tc>
        <w:tc>
          <w:tcPr>
            <w:tcW w:w="2244" w:type="dxa"/>
          </w:tcPr>
          <w:p w14:paraId="4BCDC594" w14:textId="33119C0A" w:rsidR="00674325" w:rsidRPr="00EC032B" w:rsidRDefault="0020124D" w:rsidP="001140DC">
            <w:pPr>
              <w:spacing w:line="276" w:lineRule="auto"/>
              <w:jc w:val="center"/>
            </w:pPr>
            <w:r w:rsidRPr="00EC032B">
              <w:t>272</w:t>
            </w:r>
          </w:p>
        </w:tc>
        <w:tc>
          <w:tcPr>
            <w:tcW w:w="2249" w:type="dxa"/>
          </w:tcPr>
          <w:p w14:paraId="30218FEA" w14:textId="548BB524" w:rsidR="00674325" w:rsidRPr="00EC032B" w:rsidRDefault="0020124D" w:rsidP="001140DC">
            <w:pPr>
              <w:spacing w:line="276" w:lineRule="auto"/>
              <w:jc w:val="center"/>
            </w:pPr>
            <w:r w:rsidRPr="00EC032B">
              <w:t>90.7</w:t>
            </w:r>
          </w:p>
        </w:tc>
      </w:tr>
      <w:tr w:rsidR="0020124D" w:rsidRPr="00EC032B" w14:paraId="769E65C6" w14:textId="77777777" w:rsidTr="004B2548">
        <w:trPr>
          <w:trHeight w:val="343"/>
        </w:trPr>
        <w:tc>
          <w:tcPr>
            <w:tcW w:w="5201" w:type="dxa"/>
          </w:tcPr>
          <w:p w14:paraId="39A28EEF" w14:textId="0FC44265" w:rsidR="0020124D" w:rsidRPr="00EC032B" w:rsidRDefault="0020124D" w:rsidP="001140DC">
            <w:pPr>
              <w:spacing w:line="276" w:lineRule="auto"/>
              <w:jc w:val="center"/>
            </w:pPr>
            <w:r w:rsidRPr="00EC032B">
              <w:t>Leads to depression</w:t>
            </w:r>
          </w:p>
        </w:tc>
        <w:tc>
          <w:tcPr>
            <w:tcW w:w="2244" w:type="dxa"/>
          </w:tcPr>
          <w:p w14:paraId="2C524948" w14:textId="459BF4D6" w:rsidR="0020124D" w:rsidRPr="00EC032B" w:rsidRDefault="0020124D" w:rsidP="001140DC">
            <w:pPr>
              <w:spacing w:line="276" w:lineRule="auto"/>
              <w:jc w:val="center"/>
            </w:pPr>
            <w:r w:rsidRPr="00EC032B">
              <w:t>3</w:t>
            </w:r>
          </w:p>
        </w:tc>
        <w:tc>
          <w:tcPr>
            <w:tcW w:w="2249" w:type="dxa"/>
          </w:tcPr>
          <w:p w14:paraId="6BD21C8E" w14:textId="58A00434" w:rsidR="0020124D" w:rsidRPr="00EC032B" w:rsidRDefault="0020124D" w:rsidP="001140DC">
            <w:pPr>
              <w:spacing w:line="276" w:lineRule="auto"/>
              <w:jc w:val="center"/>
            </w:pPr>
            <w:r w:rsidRPr="00EC032B">
              <w:t>1.0</w:t>
            </w:r>
          </w:p>
        </w:tc>
      </w:tr>
      <w:tr w:rsidR="0020124D" w:rsidRPr="00EC032B" w14:paraId="1BE45F28" w14:textId="77777777" w:rsidTr="004B2548">
        <w:trPr>
          <w:trHeight w:val="359"/>
        </w:trPr>
        <w:tc>
          <w:tcPr>
            <w:tcW w:w="5201" w:type="dxa"/>
          </w:tcPr>
          <w:p w14:paraId="1D503481" w14:textId="0F12B2BC" w:rsidR="0020124D" w:rsidRPr="00EC032B" w:rsidRDefault="0020124D" w:rsidP="001140DC">
            <w:pPr>
              <w:spacing w:line="276" w:lineRule="auto"/>
              <w:jc w:val="center"/>
            </w:pPr>
            <w:r w:rsidRPr="00EC032B">
              <w:t>Denial of fundamental rights</w:t>
            </w:r>
          </w:p>
        </w:tc>
        <w:tc>
          <w:tcPr>
            <w:tcW w:w="2244" w:type="dxa"/>
          </w:tcPr>
          <w:p w14:paraId="28FAEFCA" w14:textId="0B0CA158" w:rsidR="0020124D" w:rsidRPr="00EC032B" w:rsidRDefault="0020124D" w:rsidP="001140DC">
            <w:pPr>
              <w:spacing w:line="276" w:lineRule="auto"/>
              <w:jc w:val="center"/>
            </w:pPr>
            <w:r w:rsidRPr="00EC032B">
              <w:t>3</w:t>
            </w:r>
          </w:p>
        </w:tc>
        <w:tc>
          <w:tcPr>
            <w:tcW w:w="2249" w:type="dxa"/>
          </w:tcPr>
          <w:p w14:paraId="3DCDD154" w14:textId="18F2366F" w:rsidR="0020124D" w:rsidRPr="00EC032B" w:rsidRDefault="0020124D" w:rsidP="001140DC">
            <w:pPr>
              <w:spacing w:line="276" w:lineRule="auto"/>
              <w:jc w:val="center"/>
            </w:pPr>
            <w:r w:rsidRPr="00EC032B">
              <w:t>1.0</w:t>
            </w:r>
          </w:p>
        </w:tc>
      </w:tr>
      <w:tr w:rsidR="0020124D" w:rsidRPr="00EC032B" w14:paraId="66732106" w14:textId="77777777" w:rsidTr="004B2548">
        <w:trPr>
          <w:trHeight w:val="343"/>
        </w:trPr>
        <w:tc>
          <w:tcPr>
            <w:tcW w:w="5201" w:type="dxa"/>
          </w:tcPr>
          <w:p w14:paraId="474853D9" w14:textId="51849904" w:rsidR="0020124D" w:rsidRPr="00EC032B" w:rsidRDefault="00DE0BFB" w:rsidP="001140DC">
            <w:pPr>
              <w:spacing w:line="276" w:lineRule="auto"/>
              <w:rPr>
                <w:b/>
                <w:bCs/>
              </w:rPr>
            </w:pPr>
            <w:r w:rsidRPr="00EC032B">
              <w:rPr>
                <w:b/>
                <w:bCs/>
              </w:rPr>
              <w:t>Have you witnessed bullying</w:t>
            </w:r>
          </w:p>
        </w:tc>
        <w:tc>
          <w:tcPr>
            <w:tcW w:w="2244" w:type="dxa"/>
          </w:tcPr>
          <w:p w14:paraId="3CC57C01" w14:textId="77777777" w:rsidR="0020124D" w:rsidRPr="00EC032B" w:rsidRDefault="0020124D" w:rsidP="001140DC">
            <w:pPr>
              <w:spacing w:line="276" w:lineRule="auto"/>
              <w:jc w:val="center"/>
            </w:pPr>
          </w:p>
        </w:tc>
        <w:tc>
          <w:tcPr>
            <w:tcW w:w="2249" w:type="dxa"/>
          </w:tcPr>
          <w:p w14:paraId="7F3319D6" w14:textId="77777777" w:rsidR="0020124D" w:rsidRPr="00EC032B" w:rsidRDefault="0020124D" w:rsidP="001140DC">
            <w:pPr>
              <w:spacing w:line="276" w:lineRule="auto"/>
              <w:jc w:val="center"/>
            </w:pPr>
          </w:p>
        </w:tc>
      </w:tr>
      <w:tr w:rsidR="0020124D" w:rsidRPr="00EC032B" w14:paraId="5B90B055" w14:textId="77777777" w:rsidTr="004B2548">
        <w:trPr>
          <w:trHeight w:val="359"/>
        </w:trPr>
        <w:tc>
          <w:tcPr>
            <w:tcW w:w="5201" w:type="dxa"/>
          </w:tcPr>
          <w:p w14:paraId="14A0021F" w14:textId="5284A1A9" w:rsidR="0020124D" w:rsidRPr="00EC032B" w:rsidRDefault="001F1DB9" w:rsidP="001140DC">
            <w:pPr>
              <w:spacing w:line="276" w:lineRule="auto"/>
              <w:jc w:val="center"/>
            </w:pPr>
            <w:r w:rsidRPr="00EC032B">
              <w:t>Yes</w:t>
            </w:r>
          </w:p>
        </w:tc>
        <w:tc>
          <w:tcPr>
            <w:tcW w:w="2244" w:type="dxa"/>
          </w:tcPr>
          <w:p w14:paraId="597E156F" w14:textId="59FB8AAB" w:rsidR="0020124D" w:rsidRPr="00EC032B" w:rsidRDefault="001F1DB9" w:rsidP="001140DC">
            <w:pPr>
              <w:spacing w:line="276" w:lineRule="auto"/>
              <w:jc w:val="center"/>
            </w:pPr>
            <w:r w:rsidRPr="00EC032B">
              <w:t>273</w:t>
            </w:r>
          </w:p>
        </w:tc>
        <w:tc>
          <w:tcPr>
            <w:tcW w:w="2249" w:type="dxa"/>
          </w:tcPr>
          <w:p w14:paraId="550929AD" w14:textId="1CDD3155" w:rsidR="0020124D" w:rsidRPr="00EC032B" w:rsidRDefault="001F1DB9" w:rsidP="001140DC">
            <w:pPr>
              <w:spacing w:line="276" w:lineRule="auto"/>
              <w:jc w:val="center"/>
            </w:pPr>
            <w:r w:rsidRPr="00EC032B">
              <w:t>91.0</w:t>
            </w:r>
          </w:p>
        </w:tc>
      </w:tr>
      <w:tr w:rsidR="0020124D" w:rsidRPr="00EC032B" w14:paraId="37957414" w14:textId="77777777" w:rsidTr="004B2548">
        <w:trPr>
          <w:trHeight w:val="359"/>
        </w:trPr>
        <w:tc>
          <w:tcPr>
            <w:tcW w:w="5201" w:type="dxa"/>
          </w:tcPr>
          <w:p w14:paraId="7F787242" w14:textId="77F7A213" w:rsidR="0020124D" w:rsidRPr="00EC032B" w:rsidRDefault="001F1DB9" w:rsidP="001140DC">
            <w:pPr>
              <w:spacing w:line="276" w:lineRule="auto"/>
              <w:jc w:val="center"/>
            </w:pPr>
            <w:r w:rsidRPr="00EC032B">
              <w:t>No</w:t>
            </w:r>
          </w:p>
        </w:tc>
        <w:tc>
          <w:tcPr>
            <w:tcW w:w="2244" w:type="dxa"/>
          </w:tcPr>
          <w:p w14:paraId="4AC45B24" w14:textId="7EF6245F" w:rsidR="0020124D" w:rsidRPr="00EC032B" w:rsidRDefault="001F1DB9" w:rsidP="001140DC">
            <w:pPr>
              <w:spacing w:line="276" w:lineRule="auto"/>
              <w:jc w:val="center"/>
            </w:pPr>
            <w:r w:rsidRPr="00EC032B">
              <w:t>27</w:t>
            </w:r>
          </w:p>
        </w:tc>
        <w:tc>
          <w:tcPr>
            <w:tcW w:w="2249" w:type="dxa"/>
          </w:tcPr>
          <w:p w14:paraId="69E95602" w14:textId="36A56E1E" w:rsidR="0020124D" w:rsidRPr="00EC032B" w:rsidRDefault="001F1DB9" w:rsidP="001140DC">
            <w:pPr>
              <w:spacing w:line="276" w:lineRule="auto"/>
              <w:jc w:val="center"/>
            </w:pPr>
            <w:r w:rsidRPr="00EC032B">
              <w:t>9.0</w:t>
            </w:r>
          </w:p>
        </w:tc>
      </w:tr>
      <w:tr w:rsidR="0020124D" w:rsidRPr="00EC032B" w14:paraId="12F6B30A" w14:textId="77777777" w:rsidTr="004B2548">
        <w:trPr>
          <w:trHeight w:val="343"/>
        </w:trPr>
        <w:tc>
          <w:tcPr>
            <w:tcW w:w="5201" w:type="dxa"/>
          </w:tcPr>
          <w:p w14:paraId="6B6FE575" w14:textId="02739005" w:rsidR="0020124D" w:rsidRPr="00EC032B" w:rsidRDefault="001F1DB9" w:rsidP="001140DC">
            <w:pPr>
              <w:spacing w:line="276" w:lineRule="auto"/>
              <w:rPr>
                <w:b/>
                <w:bCs/>
              </w:rPr>
            </w:pPr>
            <w:r w:rsidRPr="00EC032B">
              <w:rPr>
                <w:b/>
                <w:bCs/>
              </w:rPr>
              <w:t>Have you ever bullied another person</w:t>
            </w:r>
          </w:p>
        </w:tc>
        <w:tc>
          <w:tcPr>
            <w:tcW w:w="2244" w:type="dxa"/>
          </w:tcPr>
          <w:p w14:paraId="3EC2A507" w14:textId="77777777" w:rsidR="0020124D" w:rsidRPr="00EC032B" w:rsidRDefault="0020124D" w:rsidP="001140DC">
            <w:pPr>
              <w:spacing w:line="276" w:lineRule="auto"/>
              <w:jc w:val="center"/>
            </w:pPr>
          </w:p>
        </w:tc>
        <w:tc>
          <w:tcPr>
            <w:tcW w:w="2249" w:type="dxa"/>
          </w:tcPr>
          <w:p w14:paraId="4C41CA32" w14:textId="77777777" w:rsidR="0020124D" w:rsidRPr="00EC032B" w:rsidRDefault="0020124D" w:rsidP="001140DC">
            <w:pPr>
              <w:spacing w:line="276" w:lineRule="auto"/>
              <w:jc w:val="center"/>
            </w:pPr>
          </w:p>
        </w:tc>
      </w:tr>
      <w:tr w:rsidR="0020124D" w:rsidRPr="00EC032B" w14:paraId="7061ECA3" w14:textId="77777777" w:rsidTr="004B2548">
        <w:trPr>
          <w:trHeight w:val="359"/>
        </w:trPr>
        <w:tc>
          <w:tcPr>
            <w:tcW w:w="5201" w:type="dxa"/>
          </w:tcPr>
          <w:p w14:paraId="50CA5332" w14:textId="37D4590B" w:rsidR="0020124D" w:rsidRPr="00EC032B" w:rsidRDefault="001F1DB9" w:rsidP="001140DC">
            <w:pPr>
              <w:spacing w:line="276" w:lineRule="auto"/>
              <w:jc w:val="center"/>
            </w:pPr>
            <w:r w:rsidRPr="00EC032B">
              <w:t>Yes</w:t>
            </w:r>
          </w:p>
        </w:tc>
        <w:tc>
          <w:tcPr>
            <w:tcW w:w="2244" w:type="dxa"/>
          </w:tcPr>
          <w:p w14:paraId="7CE695A1" w14:textId="101321F6" w:rsidR="0020124D" w:rsidRPr="00EC032B" w:rsidRDefault="001677C0" w:rsidP="001140DC">
            <w:pPr>
              <w:spacing w:line="276" w:lineRule="auto"/>
              <w:jc w:val="center"/>
            </w:pPr>
            <w:r w:rsidRPr="00EC032B">
              <w:t>74</w:t>
            </w:r>
          </w:p>
        </w:tc>
        <w:tc>
          <w:tcPr>
            <w:tcW w:w="2249" w:type="dxa"/>
          </w:tcPr>
          <w:p w14:paraId="350733FB" w14:textId="0704C7E0" w:rsidR="0020124D" w:rsidRPr="00EC032B" w:rsidRDefault="001677C0" w:rsidP="001140DC">
            <w:pPr>
              <w:spacing w:line="276" w:lineRule="auto"/>
              <w:jc w:val="center"/>
            </w:pPr>
            <w:r w:rsidRPr="00EC032B">
              <w:t>24.7</w:t>
            </w:r>
          </w:p>
        </w:tc>
      </w:tr>
      <w:tr w:rsidR="0020124D" w:rsidRPr="00EC032B" w14:paraId="599964CA" w14:textId="77777777" w:rsidTr="004B2548">
        <w:trPr>
          <w:trHeight w:val="343"/>
        </w:trPr>
        <w:tc>
          <w:tcPr>
            <w:tcW w:w="5201" w:type="dxa"/>
          </w:tcPr>
          <w:p w14:paraId="7C15A1A3" w14:textId="18E2259B" w:rsidR="0020124D" w:rsidRPr="00EC032B" w:rsidRDefault="001F1DB9" w:rsidP="001140DC">
            <w:pPr>
              <w:spacing w:line="276" w:lineRule="auto"/>
              <w:jc w:val="center"/>
            </w:pPr>
            <w:r w:rsidRPr="00EC032B">
              <w:t>No</w:t>
            </w:r>
          </w:p>
        </w:tc>
        <w:tc>
          <w:tcPr>
            <w:tcW w:w="2244" w:type="dxa"/>
          </w:tcPr>
          <w:p w14:paraId="64E6F08F" w14:textId="32D4E6E6" w:rsidR="0020124D" w:rsidRPr="00EC032B" w:rsidRDefault="001677C0" w:rsidP="001140DC">
            <w:pPr>
              <w:spacing w:line="276" w:lineRule="auto"/>
              <w:jc w:val="center"/>
            </w:pPr>
            <w:r w:rsidRPr="00EC032B">
              <w:t>226</w:t>
            </w:r>
          </w:p>
        </w:tc>
        <w:tc>
          <w:tcPr>
            <w:tcW w:w="2249" w:type="dxa"/>
          </w:tcPr>
          <w:p w14:paraId="0AA79204" w14:textId="2C98FCED" w:rsidR="0020124D" w:rsidRPr="00EC032B" w:rsidRDefault="001677C0" w:rsidP="001140DC">
            <w:pPr>
              <w:spacing w:line="276" w:lineRule="auto"/>
              <w:jc w:val="center"/>
            </w:pPr>
            <w:r w:rsidRPr="00EC032B">
              <w:t>75.3</w:t>
            </w:r>
          </w:p>
        </w:tc>
      </w:tr>
    </w:tbl>
    <w:p w14:paraId="2D378216" w14:textId="1B17C294" w:rsidR="00674325" w:rsidRPr="00EC032B" w:rsidRDefault="00674325" w:rsidP="001140DC">
      <w:pPr>
        <w:spacing w:line="360" w:lineRule="auto"/>
      </w:pPr>
    </w:p>
    <w:p w14:paraId="79906C52" w14:textId="54F054E5" w:rsidR="006340CC" w:rsidRPr="00EC032B" w:rsidRDefault="006340CC" w:rsidP="001140DC">
      <w:pPr>
        <w:spacing w:line="360" w:lineRule="auto"/>
        <w:jc w:val="both"/>
      </w:pPr>
      <w:r w:rsidRPr="00EC032B">
        <w:t xml:space="preserve">Results from the table above show that the mean age of students in the study was 15.65 years (ranging from 13 to 19 years). About 42.3% were 15 years or below and 57.7% were above 15 years. </w:t>
      </w:r>
      <w:r w:rsidR="009D5265" w:rsidRPr="00EC032B">
        <w:t xml:space="preserve">Majority of the students described bullying as </w:t>
      </w:r>
      <w:r w:rsidR="00DF4545" w:rsidRPr="00EC032B">
        <w:t>physical or verbal insults that may occur online or offline (90.7%), s</w:t>
      </w:r>
      <w:r w:rsidR="009D5265" w:rsidRPr="00EC032B">
        <w:t xml:space="preserve">ome described </w:t>
      </w:r>
      <w:r w:rsidR="00DF4545" w:rsidRPr="00EC032B">
        <w:t>it</w:t>
      </w:r>
      <w:r w:rsidR="009D5265" w:rsidRPr="00EC032B">
        <w:t xml:space="preserve"> as recurrent intimidation (7.3%)</w:t>
      </w:r>
      <w:r w:rsidR="00DF4545" w:rsidRPr="00EC032B">
        <w:t xml:space="preserve">, </w:t>
      </w:r>
      <w:r w:rsidR="007D07C8" w:rsidRPr="00EC032B">
        <w:t>while few describe it as denial of fundamental rights (1.0%).</w:t>
      </w:r>
      <w:r w:rsidR="00F7704F" w:rsidRPr="00EC032B">
        <w:t xml:space="preserve"> The study reveals that about 91% of students have witnessed bullying and </w:t>
      </w:r>
      <w:r w:rsidR="000A56F4" w:rsidRPr="00EC032B">
        <w:t>74</w:t>
      </w:r>
      <w:r w:rsidR="00BE5B8F">
        <w:t xml:space="preserve"> </w:t>
      </w:r>
      <w:r w:rsidR="000A56F4">
        <w:t>(24.7%</w:t>
      </w:r>
      <w:r w:rsidR="00E245C9">
        <w:t>)  of them h</w:t>
      </w:r>
      <w:r w:rsidR="00F7704F" w:rsidRPr="00EC032B">
        <w:t>ave bullied another person.</w:t>
      </w:r>
    </w:p>
    <w:p w14:paraId="16B303E2" w14:textId="77777777" w:rsidR="008A669D" w:rsidRPr="00EC032B" w:rsidRDefault="008A669D" w:rsidP="001140DC">
      <w:pPr>
        <w:spacing w:line="360" w:lineRule="auto"/>
        <w:rPr>
          <w:b/>
          <w:bCs/>
        </w:rPr>
      </w:pPr>
      <w:r w:rsidRPr="00EC032B">
        <w:rPr>
          <w:b/>
          <w:bCs/>
        </w:rPr>
        <w:br w:type="page"/>
      </w:r>
    </w:p>
    <w:p w14:paraId="30C7A770" w14:textId="2877CAFD" w:rsidR="00F5162D" w:rsidRPr="00EC032B" w:rsidRDefault="00F5162D" w:rsidP="001140DC">
      <w:pPr>
        <w:spacing w:line="360" w:lineRule="auto"/>
        <w:rPr>
          <w:b/>
          <w:bCs/>
        </w:rPr>
      </w:pPr>
      <w:r w:rsidRPr="00EC032B">
        <w:rPr>
          <w:b/>
          <w:bCs/>
        </w:rPr>
        <w:lastRenderedPageBreak/>
        <w:t>Table 2. Type of bullying seen and how it affects students of secondary schools</w:t>
      </w:r>
    </w:p>
    <w:tbl>
      <w:tblPr>
        <w:tblStyle w:val="TableGrid"/>
        <w:tblW w:w="941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2264"/>
        <w:gridCol w:w="1897"/>
      </w:tblGrid>
      <w:tr w:rsidR="00F5162D" w:rsidRPr="00EC032B" w14:paraId="1B324340" w14:textId="77777777" w:rsidTr="00DF4B6E">
        <w:trPr>
          <w:trHeight w:val="684"/>
        </w:trPr>
        <w:tc>
          <w:tcPr>
            <w:tcW w:w="5249" w:type="dxa"/>
            <w:tcBorders>
              <w:top w:val="single" w:sz="4" w:space="0" w:color="auto"/>
              <w:bottom w:val="single" w:sz="4" w:space="0" w:color="auto"/>
            </w:tcBorders>
          </w:tcPr>
          <w:p w14:paraId="73C05524" w14:textId="77777777" w:rsidR="00F5162D" w:rsidRPr="00EC032B" w:rsidRDefault="00F5162D" w:rsidP="001140DC">
            <w:pPr>
              <w:spacing w:line="276" w:lineRule="auto"/>
              <w:rPr>
                <w:b/>
                <w:bCs/>
              </w:rPr>
            </w:pPr>
            <w:r w:rsidRPr="00EC032B">
              <w:rPr>
                <w:b/>
                <w:bCs/>
              </w:rPr>
              <w:t>Variables</w:t>
            </w:r>
          </w:p>
        </w:tc>
        <w:tc>
          <w:tcPr>
            <w:tcW w:w="2264" w:type="dxa"/>
            <w:tcBorders>
              <w:top w:val="single" w:sz="4" w:space="0" w:color="auto"/>
              <w:bottom w:val="single" w:sz="4" w:space="0" w:color="auto"/>
            </w:tcBorders>
          </w:tcPr>
          <w:p w14:paraId="348F4E86" w14:textId="72F0BB8E" w:rsidR="00F5162D" w:rsidRPr="00EC032B" w:rsidRDefault="00F5162D" w:rsidP="001140DC">
            <w:pPr>
              <w:spacing w:line="276" w:lineRule="auto"/>
              <w:jc w:val="center"/>
              <w:rPr>
                <w:b/>
                <w:bCs/>
              </w:rPr>
            </w:pPr>
            <w:r w:rsidRPr="00EC032B">
              <w:rPr>
                <w:b/>
                <w:bCs/>
              </w:rPr>
              <w:t xml:space="preserve">Frequency </w:t>
            </w:r>
            <w:r w:rsidR="0038708A" w:rsidRPr="00EC032B">
              <w:rPr>
                <w:b/>
                <w:bCs/>
              </w:rPr>
              <w:t>(n)</w:t>
            </w:r>
          </w:p>
        </w:tc>
        <w:tc>
          <w:tcPr>
            <w:tcW w:w="1897" w:type="dxa"/>
            <w:tcBorders>
              <w:top w:val="single" w:sz="4" w:space="0" w:color="auto"/>
              <w:bottom w:val="single" w:sz="4" w:space="0" w:color="auto"/>
            </w:tcBorders>
          </w:tcPr>
          <w:p w14:paraId="78C43BAD" w14:textId="77777777" w:rsidR="00F5162D" w:rsidRPr="00EC032B" w:rsidRDefault="00F5162D" w:rsidP="001140DC">
            <w:pPr>
              <w:spacing w:line="276" w:lineRule="auto"/>
              <w:jc w:val="center"/>
              <w:rPr>
                <w:b/>
                <w:bCs/>
              </w:rPr>
            </w:pPr>
            <w:r w:rsidRPr="00EC032B">
              <w:rPr>
                <w:b/>
                <w:bCs/>
              </w:rPr>
              <w:t>Percentage (100%)</w:t>
            </w:r>
          </w:p>
        </w:tc>
      </w:tr>
      <w:tr w:rsidR="00F5162D" w:rsidRPr="00EC032B" w14:paraId="45A9F8EA" w14:textId="77777777" w:rsidTr="00DF4B6E">
        <w:trPr>
          <w:trHeight w:val="333"/>
        </w:trPr>
        <w:tc>
          <w:tcPr>
            <w:tcW w:w="5249" w:type="dxa"/>
            <w:tcBorders>
              <w:top w:val="single" w:sz="4" w:space="0" w:color="auto"/>
            </w:tcBorders>
          </w:tcPr>
          <w:p w14:paraId="724ABB33" w14:textId="5A0CE71F" w:rsidR="00F5162D" w:rsidRPr="00EC032B" w:rsidRDefault="00F5162D" w:rsidP="001140DC">
            <w:pPr>
              <w:spacing w:line="276" w:lineRule="auto"/>
              <w:rPr>
                <w:b/>
                <w:bCs/>
              </w:rPr>
            </w:pPr>
            <w:r w:rsidRPr="00EC032B">
              <w:rPr>
                <w:b/>
                <w:bCs/>
              </w:rPr>
              <w:t>Type of bullying experienced (n</w:t>
            </w:r>
            <w:r w:rsidRPr="00EC032B">
              <w:rPr>
                <w:rFonts w:cs="Times New Roman"/>
                <w:b/>
                <w:bCs/>
              </w:rPr>
              <w:t>≠</w:t>
            </w:r>
            <w:r w:rsidRPr="00EC032B">
              <w:rPr>
                <w:b/>
                <w:bCs/>
              </w:rPr>
              <w:t>300)</w:t>
            </w:r>
          </w:p>
        </w:tc>
        <w:tc>
          <w:tcPr>
            <w:tcW w:w="2264" w:type="dxa"/>
            <w:tcBorders>
              <w:top w:val="single" w:sz="4" w:space="0" w:color="auto"/>
            </w:tcBorders>
          </w:tcPr>
          <w:p w14:paraId="37FC8246" w14:textId="77777777" w:rsidR="00F5162D" w:rsidRPr="00EC032B" w:rsidRDefault="00F5162D" w:rsidP="001140DC">
            <w:pPr>
              <w:spacing w:line="276" w:lineRule="auto"/>
              <w:jc w:val="center"/>
            </w:pPr>
          </w:p>
        </w:tc>
        <w:tc>
          <w:tcPr>
            <w:tcW w:w="1897" w:type="dxa"/>
            <w:tcBorders>
              <w:top w:val="single" w:sz="4" w:space="0" w:color="auto"/>
            </w:tcBorders>
          </w:tcPr>
          <w:p w14:paraId="6D1E7CE3" w14:textId="77777777" w:rsidR="00F5162D" w:rsidRPr="00EC032B" w:rsidRDefault="00F5162D" w:rsidP="001140DC">
            <w:pPr>
              <w:spacing w:line="276" w:lineRule="auto"/>
              <w:jc w:val="center"/>
            </w:pPr>
          </w:p>
        </w:tc>
      </w:tr>
      <w:tr w:rsidR="00F5162D" w:rsidRPr="00EC032B" w14:paraId="312EA7BD" w14:textId="77777777" w:rsidTr="00DF4B6E">
        <w:trPr>
          <w:trHeight w:val="350"/>
        </w:trPr>
        <w:tc>
          <w:tcPr>
            <w:tcW w:w="5249" w:type="dxa"/>
          </w:tcPr>
          <w:p w14:paraId="24BF0AF1" w14:textId="1757CA7E" w:rsidR="00F5162D" w:rsidRPr="00EC032B" w:rsidRDefault="00F5162D" w:rsidP="001140DC">
            <w:pPr>
              <w:spacing w:line="276" w:lineRule="auto"/>
              <w:jc w:val="center"/>
            </w:pPr>
            <w:r w:rsidRPr="00EC032B">
              <w:t>Physical</w:t>
            </w:r>
          </w:p>
        </w:tc>
        <w:tc>
          <w:tcPr>
            <w:tcW w:w="2264" w:type="dxa"/>
          </w:tcPr>
          <w:p w14:paraId="50138289" w14:textId="398B1A58" w:rsidR="00F5162D" w:rsidRPr="00EC032B" w:rsidRDefault="00F5162D" w:rsidP="001140DC">
            <w:pPr>
              <w:spacing w:line="276" w:lineRule="auto"/>
              <w:jc w:val="center"/>
            </w:pPr>
            <w:r w:rsidRPr="00EC032B">
              <w:t>156</w:t>
            </w:r>
          </w:p>
        </w:tc>
        <w:tc>
          <w:tcPr>
            <w:tcW w:w="1897" w:type="dxa"/>
          </w:tcPr>
          <w:p w14:paraId="1783AA72" w14:textId="2CFA6F00" w:rsidR="00F5162D" w:rsidRPr="00EC032B" w:rsidRDefault="00F5162D" w:rsidP="001140DC">
            <w:pPr>
              <w:spacing w:line="276" w:lineRule="auto"/>
              <w:jc w:val="center"/>
            </w:pPr>
            <w:r w:rsidRPr="00EC032B">
              <w:t>52.0</w:t>
            </w:r>
          </w:p>
        </w:tc>
      </w:tr>
      <w:tr w:rsidR="00F5162D" w:rsidRPr="00EC032B" w14:paraId="279953E7" w14:textId="77777777" w:rsidTr="00DF4B6E">
        <w:trPr>
          <w:trHeight w:val="350"/>
        </w:trPr>
        <w:tc>
          <w:tcPr>
            <w:tcW w:w="5249" w:type="dxa"/>
          </w:tcPr>
          <w:p w14:paraId="65E5CCB5" w14:textId="1DFF689C" w:rsidR="00F5162D" w:rsidRPr="00EC032B" w:rsidRDefault="00F5162D" w:rsidP="001140DC">
            <w:pPr>
              <w:spacing w:line="276" w:lineRule="auto"/>
              <w:jc w:val="center"/>
            </w:pPr>
            <w:r w:rsidRPr="00EC032B">
              <w:t>Verbal</w:t>
            </w:r>
          </w:p>
        </w:tc>
        <w:tc>
          <w:tcPr>
            <w:tcW w:w="2264" w:type="dxa"/>
          </w:tcPr>
          <w:p w14:paraId="3BEB2DCC" w14:textId="1C93FDFF" w:rsidR="00F5162D" w:rsidRPr="00EC032B" w:rsidRDefault="00F5162D" w:rsidP="001140DC">
            <w:pPr>
              <w:spacing w:line="276" w:lineRule="auto"/>
              <w:jc w:val="center"/>
            </w:pPr>
            <w:r w:rsidRPr="00EC032B">
              <w:t>202</w:t>
            </w:r>
          </w:p>
        </w:tc>
        <w:tc>
          <w:tcPr>
            <w:tcW w:w="1897" w:type="dxa"/>
          </w:tcPr>
          <w:p w14:paraId="4848B01E" w14:textId="4775D6F7" w:rsidR="00F5162D" w:rsidRPr="00EC032B" w:rsidRDefault="00F5162D" w:rsidP="001140DC">
            <w:pPr>
              <w:spacing w:line="276" w:lineRule="auto"/>
              <w:jc w:val="center"/>
            </w:pPr>
            <w:r w:rsidRPr="00EC032B">
              <w:t>67.3</w:t>
            </w:r>
          </w:p>
        </w:tc>
      </w:tr>
      <w:tr w:rsidR="00F5162D" w:rsidRPr="00EC032B" w14:paraId="2A7A15FB" w14:textId="77777777" w:rsidTr="00DF4B6E">
        <w:trPr>
          <w:trHeight w:val="333"/>
        </w:trPr>
        <w:tc>
          <w:tcPr>
            <w:tcW w:w="5249" w:type="dxa"/>
          </w:tcPr>
          <w:p w14:paraId="40349910" w14:textId="66FC29F6" w:rsidR="00F5162D" w:rsidRPr="00EC032B" w:rsidRDefault="00F5162D" w:rsidP="001140DC">
            <w:pPr>
              <w:spacing w:line="276" w:lineRule="auto"/>
              <w:jc w:val="center"/>
            </w:pPr>
            <w:r w:rsidRPr="00EC032B">
              <w:t>Cyber bullying</w:t>
            </w:r>
          </w:p>
        </w:tc>
        <w:tc>
          <w:tcPr>
            <w:tcW w:w="2264" w:type="dxa"/>
          </w:tcPr>
          <w:p w14:paraId="3CE0D3FA" w14:textId="7F271A07" w:rsidR="00F5162D" w:rsidRPr="00EC032B" w:rsidRDefault="00F5162D" w:rsidP="001140DC">
            <w:pPr>
              <w:spacing w:line="276" w:lineRule="auto"/>
              <w:jc w:val="center"/>
            </w:pPr>
            <w:r w:rsidRPr="00EC032B">
              <w:t>52</w:t>
            </w:r>
          </w:p>
        </w:tc>
        <w:tc>
          <w:tcPr>
            <w:tcW w:w="1897" w:type="dxa"/>
          </w:tcPr>
          <w:p w14:paraId="1830FD82" w14:textId="61D71CE6" w:rsidR="00F5162D" w:rsidRPr="00EC032B" w:rsidRDefault="00F5162D" w:rsidP="001140DC">
            <w:pPr>
              <w:spacing w:line="276" w:lineRule="auto"/>
              <w:jc w:val="center"/>
            </w:pPr>
            <w:r w:rsidRPr="00EC032B">
              <w:t>17.3</w:t>
            </w:r>
          </w:p>
        </w:tc>
      </w:tr>
      <w:tr w:rsidR="00F5162D" w:rsidRPr="00EC032B" w14:paraId="0597BB2B" w14:textId="77777777" w:rsidTr="00DF4B6E">
        <w:trPr>
          <w:trHeight w:val="350"/>
        </w:trPr>
        <w:tc>
          <w:tcPr>
            <w:tcW w:w="5249" w:type="dxa"/>
          </w:tcPr>
          <w:p w14:paraId="28AA090A" w14:textId="2E0AA79B" w:rsidR="00F5162D" w:rsidRPr="00EC032B" w:rsidRDefault="00C8171F" w:rsidP="001140DC">
            <w:pPr>
              <w:spacing w:line="276" w:lineRule="auto"/>
              <w:rPr>
                <w:b/>
                <w:bCs/>
              </w:rPr>
            </w:pPr>
            <w:r w:rsidRPr="00EC032B">
              <w:rPr>
                <w:b/>
                <w:bCs/>
              </w:rPr>
              <w:t>How cyber bullying affect students (n</w:t>
            </w:r>
            <w:r w:rsidRPr="00EC032B">
              <w:rPr>
                <w:rFonts w:cs="Times New Roman"/>
                <w:b/>
                <w:bCs/>
              </w:rPr>
              <w:t>≠</w:t>
            </w:r>
            <w:r w:rsidRPr="00EC032B">
              <w:rPr>
                <w:b/>
                <w:bCs/>
              </w:rPr>
              <w:t>300)</w:t>
            </w:r>
          </w:p>
        </w:tc>
        <w:tc>
          <w:tcPr>
            <w:tcW w:w="2264" w:type="dxa"/>
          </w:tcPr>
          <w:p w14:paraId="1E2989B8" w14:textId="77777777" w:rsidR="00F5162D" w:rsidRPr="00EC032B" w:rsidRDefault="00F5162D" w:rsidP="001140DC">
            <w:pPr>
              <w:spacing w:line="276" w:lineRule="auto"/>
              <w:jc w:val="center"/>
            </w:pPr>
          </w:p>
        </w:tc>
        <w:tc>
          <w:tcPr>
            <w:tcW w:w="1897" w:type="dxa"/>
          </w:tcPr>
          <w:p w14:paraId="3A951D74" w14:textId="77777777" w:rsidR="00F5162D" w:rsidRPr="00EC032B" w:rsidRDefault="00F5162D" w:rsidP="001140DC">
            <w:pPr>
              <w:spacing w:line="276" w:lineRule="auto"/>
              <w:jc w:val="center"/>
            </w:pPr>
          </w:p>
        </w:tc>
      </w:tr>
      <w:tr w:rsidR="00F5162D" w:rsidRPr="00EC032B" w14:paraId="020EE748" w14:textId="77777777" w:rsidTr="00DF4B6E">
        <w:trPr>
          <w:trHeight w:val="350"/>
        </w:trPr>
        <w:tc>
          <w:tcPr>
            <w:tcW w:w="5249" w:type="dxa"/>
          </w:tcPr>
          <w:p w14:paraId="28F413CD" w14:textId="74CE8023" w:rsidR="00F5162D" w:rsidRPr="00EC032B" w:rsidRDefault="00252A66" w:rsidP="001140DC">
            <w:pPr>
              <w:spacing w:line="276" w:lineRule="auto"/>
              <w:jc w:val="center"/>
            </w:pPr>
            <w:r w:rsidRPr="00EC032B">
              <w:t>Socially</w:t>
            </w:r>
          </w:p>
        </w:tc>
        <w:tc>
          <w:tcPr>
            <w:tcW w:w="2264" w:type="dxa"/>
          </w:tcPr>
          <w:p w14:paraId="36A85546" w14:textId="08AEDB92" w:rsidR="00F5162D" w:rsidRPr="00EC032B" w:rsidRDefault="00252A66" w:rsidP="001140DC">
            <w:pPr>
              <w:spacing w:line="276" w:lineRule="auto"/>
              <w:jc w:val="center"/>
            </w:pPr>
            <w:r w:rsidRPr="00EC032B">
              <w:t>100</w:t>
            </w:r>
          </w:p>
        </w:tc>
        <w:tc>
          <w:tcPr>
            <w:tcW w:w="1897" w:type="dxa"/>
          </w:tcPr>
          <w:p w14:paraId="72DC21F0" w14:textId="69AEDE3F" w:rsidR="00F5162D" w:rsidRPr="00EC032B" w:rsidRDefault="00252A66" w:rsidP="001140DC">
            <w:pPr>
              <w:spacing w:line="276" w:lineRule="auto"/>
              <w:jc w:val="center"/>
            </w:pPr>
            <w:r w:rsidRPr="00EC032B">
              <w:t>33.3</w:t>
            </w:r>
          </w:p>
        </w:tc>
      </w:tr>
      <w:tr w:rsidR="00F5162D" w:rsidRPr="00EC032B" w14:paraId="6CDD4F0F" w14:textId="77777777" w:rsidTr="00DF4B6E">
        <w:trPr>
          <w:trHeight w:val="333"/>
        </w:trPr>
        <w:tc>
          <w:tcPr>
            <w:tcW w:w="5249" w:type="dxa"/>
          </w:tcPr>
          <w:p w14:paraId="10CB68A3" w14:textId="10D8B794" w:rsidR="00F5162D" w:rsidRPr="00EC032B" w:rsidRDefault="00252A66" w:rsidP="001140DC">
            <w:pPr>
              <w:spacing w:line="276" w:lineRule="auto"/>
              <w:jc w:val="center"/>
            </w:pPr>
            <w:r w:rsidRPr="00EC032B">
              <w:t>Mentally</w:t>
            </w:r>
          </w:p>
        </w:tc>
        <w:tc>
          <w:tcPr>
            <w:tcW w:w="2264" w:type="dxa"/>
          </w:tcPr>
          <w:p w14:paraId="6679E086" w14:textId="6A2208E3" w:rsidR="00F5162D" w:rsidRPr="00EC032B" w:rsidRDefault="00252A66" w:rsidP="001140DC">
            <w:pPr>
              <w:spacing w:line="276" w:lineRule="auto"/>
              <w:jc w:val="center"/>
            </w:pPr>
            <w:r w:rsidRPr="00EC032B">
              <w:t>52</w:t>
            </w:r>
          </w:p>
        </w:tc>
        <w:tc>
          <w:tcPr>
            <w:tcW w:w="1897" w:type="dxa"/>
          </w:tcPr>
          <w:p w14:paraId="6CA76512" w14:textId="145DAFAE" w:rsidR="00F5162D" w:rsidRPr="00EC032B" w:rsidRDefault="00252A66" w:rsidP="001140DC">
            <w:pPr>
              <w:spacing w:line="276" w:lineRule="auto"/>
              <w:jc w:val="center"/>
            </w:pPr>
            <w:r w:rsidRPr="00EC032B">
              <w:t>17.3</w:t>
            </w:r>
          </w:p>
        </w:tc>
      </w:tr>
      <w:tr w:rsidR="00F5162D" w:rsidRPr="00EC032B" w14:paraId="071EC29C" w14:textId="77777777" w:rsidTr="00DF4B6E">
        <w:trPr>
          <w:trHeight w:val="350"/>
        </w:trPr>
        <w:tc>
          <w:tcPr>
            <w:tcW w:w="5249" w:type="dxa"/>
          </w:tcPr>
          <w:p w14:paraId="012EE578" w14:textId="62CFFD24" w:rsidR="00F5162D" w:rsidRPr="00EC032B" w:rsidRDefault="00252A66" w:rsidP="001140DC">
            <w:pPr>
              <w:spacing w:line="276" w:lineRule="auto"/>
              <w:jc w:val="center"/>
            </w:pPr>
            <w:r w:rsidRPr="00EC032B">
              <w:t>Emotionally</w:t>
            </w:r>
          </w:p>
        </w:tc>
        <w:tc>
          <w:tcPr>
            <w:tcW w:w="2264" w:type="dxa"/>
          </w:tcPr>
          <w:p w14:paraId="7F25D92C" w14:textId="4254A8AD" w:rsidR="00F5162D" w:rsidRPr="00EC032B" w:rsidRDefault="00252A66" w:rsidP="001140DC">
            <w:pPr>
              <w:spacing w:line="276" w:lineRule="auto"/>
              <w:jc w:val="center"/>
            </w:pPr>
            <w:r w:rsidRPr="00EC032B">
              <w:t>102</w:t>
            </w:r>
          </w:p>
        </w:tc>
        <w:tc>
          <w:tcPr>
            <w:tcW w:w="1897" w:type="dxa"/>
          </w:tcPr>
          <w:p w14:paraId="6A09701C" w14:textId="0DCDD7AD" w:rsidR="00F5162D" w:rsidRPr="00EC032B" w:rsidRDefault="00252A66" w:rsidP="001140DC">
            <w:pPr>
              <w:spacing w:line="276" w:lineRule="auto"/>
              <w:jc w:val="center"/>
            </w:pPr>
            <w:r w:rsidRPr="00EC032B">
              <w:t>34.0</w:t>
            </w:r>
          </w:p>
        </w:tc>
      </w:tr>
      <w:tr w:rsidR="00F5162D" w:rsidRPr="00EC032B" w14:paraId="5F3B0A9E" w14:textId="77777777" w:rsidTr="00DF4B6E">
        <w:trPr>
          <w:trHeight w:val="333"/>
        </w:trPr>
        <w:tc>
          <w:tcPr>
            <w:tcW w:w="5249" w:type="dxa"/>
          </w:tcPr>
          <w:p w14:paraId="421C8562" w14:textId="066EA212" w:rsidR="00F5162D" w:rsidRPr="00EC032B" w:rsidRDefault="00997383" w:rsidP="001140DC">
            <w:pPr>
              <w:spacing w:line="276" w:lineRule="auto"/>
              <w:jc w:val="center"/>
            </w:pPr>
            <w:r w:rsidRPr="00EC032B">
              <w:t>Morally</w:t>
            </w:r>
          </w:p>
        </w:tc>
        <w:tc>
          <w:tcPr>
            <w:tcW w:w="2264" w:type="dxa"/>
          </w:tcPr>
          <w:p w14:paraId="5B35C89B" w14:textId="4F0A649A" w:rsidR="00F5162D" w:rsidRPr="00EC032B" w:rsidRDefault="00997383" w:rsidP="001140DC">
            <w:pPr>
              <w:spacing w:line="276" w:lineRule="auto"/>
              <w:jc w:val="center"/>
            </w:pPr>
            <w:r w:rsidRPr="00EC032B">
              <w:t>30</w:t>
            </w:r>
          </w:p>
        </w:tc>
        <w:tc>
          <w:tcPr>
            <w:tcW w:w="1897" w:type="dxa"/>
          </w:tcPr>
          <w:p w14:paraId="395DD181" w14:textId="0BFCAC24" w:rsidR="00F5162D" w:rsidRPr="00EC032B" w:rsidRDefault="00997383" w:rsidP="001140DC">
            <w:pPr>
              <w:spacing w:line="276" w:lineRule="auto"/>
              <w:jc w:val="center"/>
            </w:pPr>
            <w:r w:rsidRPr="00EC032B">
              <w:t>10.0</w:t>
            </w:r>
          </w:p>
        </w:tc>
      </w:tr>
      <w:tr w:rsidR="00F5162D" w:rsidRPr="00EC032B" w14:paraId="70FE6863" w14:textId="77777777" w:rsidTr="00DF4B6E">
        <w:trPr>
          <w:trHeight w:val="350"/>
        </w:trPr>
        <w:tc>
          <w:tcPr>
            <w:tcW w:w="5249" w:type="dxa"/>
          </w:tcPr>
          <w:p w14:paraId="7713378C" w14:textId="0026CEB5" w:rsidR="00F5162D" w:rsidRPr="00EC032B" w:rsidRDefault="00997383" w:rsidP="001140DC">
            <w:pPr>
              <w:spacing w:line="276" w:lineRule="auto"/>
              <w:jc w:val="center"/>
            </w:pPr>
            <w:r w:rsidRPr="00EC032B">
              <w:t>Not in any way</w:t>
            </w:r>
          </w:p>
        </w:tc>
        <w:tc>
          <w:tcPr>
            <w:tcW w:w="2264" w:type="dxa"/>
          </w:tcPr>
          <w:p w14:paraId="3746E222" w14:textId="59F11CA6" w:rsidR="00F5162D" w:rsidRPr="00EC032B" w:rsidRDefault="00997383" w:rsidP="001140DC">
            <w:pPr>
              <w:spacing w:line="276" w:lineRule="auto"/>
              <w:jc w:val="center"/>
            </w:pPr>
            <w:r w:rsidRPr="00EC032B">
              <w:t>58</w:t>
            </w:r>
          </w:p>
        </w:tc>
        <w:tc>
          <w:tcPr>
            <w:tcW w:w="1897" w:type="dxa"/>
          </w:tcPr>
          <w:p w14:paraId="355DF7F6" w14:textId="0913B422" w:rsidR="00F5162D" w:rsidRPr="00EC032B" w:rsidRDefault="00997383" w:rsidP="001140DC">
            <w:pPr>
              <w:spacing w:line="276" w:lineRule="auto"/>
              <w:jc w:val="center"/>
            </w:pPr>
            <w:r w:rsidRPr="00EC032B">
              <w:t>19.3</w:t>
            </w:r>
          </w:p>
        </w:tc>
      </w:tr>
      <w:tr w:rsidR="00F5162D" w:rsidRPr="00EC032B" w14:paraId="231DF364" w14:textId="77777777" w:rsidTr="00DF4B6E">
        <w:trPr>
          <w:trHeight w:val="684"/>
        </w:trPr>
        <w:tc>
          <w:tcPr>
            <w:tcW w:w="5249" w:type="dxa"/>
          </w:tcPr>
          <w:p w14:paraId="6AF79DDD" w14:textId="0F815B04" w:rsidR="00F5162D" w:rsidRPr="00EC032B" w:rsidRDefault="00B76DF2" w:rsidP="001140DC">
            <w:pPr>
              <w:spacing w:line="276" w:lineRule="auto"/>
              <w:jc w:val="center"/>
            </w:pPr>
            <w:r w:rsidRPr="00EC032B">
              <w:rPr>
                <w:b/>
                <w:bCs/>
              </w:rPr>
              <w:t>How Verbal or physical bullying affect students (n</w:t>
            </w:r>
            <w:r w:rsidRPr="00EC032B">
              <w:rPr>
                <w:rFonts w:cs="Times New Roman"/>
                <w:b/>
                <w:bCs/>
              </w:rPr>
              <w:t>≠</w:t>
            </w:r>
            <w:r w:rsidRPr="00EC032B">
              <w:rPr>
                <w:b/>
                <w:bCs/>
              </w:rPr>
              <w:t>300)</w:t>
            </w:r>
          </w:p>
        </w:tc>
        <w:tc>
          <w:tcPr>
            <w:tcW w:w="2264" w:type="dxa"/>
          </w:tcPr>
          <w:p w14:paraId="387029E3" w14:textId="0DCC756B" w:rsidR="00F5162D" w:rsidRPr="00EC032B" w:rsidRDefault="00F5162D" w:rsidP="001140DC">
            <w:pPr>
              <w:spacing w:line="276" w:lineRule="auto"/>
              <w:jc w:val="center"/>
            </w:pPr>
          </w:p>
        </w:tc>
        <w:tc>
          <w:tcPr>
            <w:tcW w:w="1897" w:type="dxa"/>
          </w:tcPr>
          <w:p w14:paraId="4203B405" w14:textId="529734AB" w:rsidR="00F5162D" w:rsidRPr="00EC032B" w:rsidRDefault="00F5162D" w:rsidP="001140DC">
            <w:pPr>
              <w:spacing w:line="276" w:lineRule="auto"/>
              <w:jc w:val="center"/>
            </w:pPr>
          </w:p>
        </w:tc>
      </w:tr>
      <w:tr w:rsidR="00B76DF2" w:rsidRPr="00EC032B" w14:paraId="19CBBB4E" w14:textId="77777777" w:rsidTr="00DF4B6E">
        <w:trPr>
          <w:trHeight w:val="350"/>
        </w:trPr>
        <w:tc>
          <w:tcPr>
            <w:tcW w:w="5249" w:type="dxa"/>
          </w:tcPr>
          <w:p w14:paraId="4F0F196C" w14:textId="53412FDC" w:rsidR="00B76DF2" w:rsidRPr="00EC032B" w:rsidRDefault="00B76DF2" w:rsidP="001140DC">
            <w:pPr>
              <w:spacing w:line="276" w:lineRule="auto"/>
              <w:jc w:val="center"/>
            </w:pPr>
            <w:r w:rsidRPr="00EC032B">
              <w:t>Socially</w:t>
            </w:r>
          </w:p>
        </w:tc>
        <w:tc>
          <w:tcPr>
            <w:tcW w:w="2264" w:type="dxa"/>
          </w:tcPr>
          <w:p w14:paraId="114F12C3" w14:textId="2A800993" w:rsidR="00B76DF2" w:rsidRPr="00EC032B" w:rsidRDefault="00127E06" w:rsidP="001140DC">
            <w:pPr>
              <w:spacing w:line="276" w:lineRule="auto"/>
              <w:jc w:val="center"/>
            </w:pPr>
            <w:r w:rsidRPr="00EC032B">
              <w:t>70</w:t>
            </w:r>
          </w:p>
        </w:tc>
        <w:tc>
          <w:tcPr>
            <w:tcW w:w="1897" w:type="dxa"/>
          </w:tcPr>
          <w:p w14:paraId="218F841B" w14:textId="21FA55B0" w:rsidR="00B76DF2" w:rsidRPr="00EC032B" w:rsidRDefault="00127E06" w:rsidP="001140DC">
            <w:pPr>
              <w:spacing w:line="276" w:lineRule="auto"/>
              <w:jc w:val="center"/>
            </w:pPr>
            <w:r w:rsidRPr="00EC032B">
              <w:t>23.3</w:t>
            </w:r>
          </w:p>
        </w:tc>
      </w:tr>
      <w:tr w:rsidR="00B76DF2" w:rsidRPr="00EC032B" w14:paraId="4F9E10C7" w14:textId="77777777" w:rsidTr="00DF4B6E">
        <w:trPr>
          <w:trHeight w:val="333"/>
        </w:trPr>
        <w:tc>
          <w:tcPr>
            <w:tcW w:w="5249" w:type="dxa"/>
          </w:tcPr>
          <w:p w14:paraId="37DD5B5B" w14:textId="06D5EF1B" w:rsidR="00B76DF2" w:rsidRPr="00EC032B" w:rsidRDefault="00B76DF2" w:rsidP="001140DC">
            <w:pPr>
              <w:spacing w:line="276" w:lineRule="auto"/>
              <w:jc w:val="center"/>
            </w:pPr>
            <w:r w:rsidRPr="00EC032B">
              <w:t>Mentally</w:t>
            </w:r>
          </w:p>
        </w:tc>
        <w:tc>
          <w:tcPr>
            <w:tcW w:w="2264" w:type="dxa"/>
          </w:tcPr>
          <w:p w14:paraId="4206787E" w14:textId="325C6AEB" w:rsidR="00B76DF2" w:rsidRPr="00EC032B" w:rsidRDefault="00127E06" w:rsidP="001140DC">
            <w:pPr>
              <w:spacing w:line="276" w:lineRule="auto"/>
              <w:jc w:val="center"/>
            </w:pPr>
            <w:r w:rsidRPr="00EC032B">
              <w:t>89</w:t>
            </w:r>
          </w:p>
        </w:tc>
        <w:tc>
          <w:tcPr>
            <w:tcW w:w="1897" w:type="dxa"/>
          </w:tcPr>
          <w:p w14:paraId="0D4949BA" w14:textId="2A288C78" w:rsidR="00B76DF2" w:rsidRPr="00EC032B" w:rsidRDefault="00127E06" w:rsidP="001140DC">
            <w:pPr>
              <w:spacing w:line="276" w:lineRule="auto"/>
              <w:jc w:val="center"/>
            </w:pPr>
            <w:r w:rsidRPr="00EC032B">
              <w:t>29.7</w:t>
            </w:r>
          </w:p>
        </w:tc>
      </w:tr>
      <w:tr w:rsidR="00B76DF2" w:rsidRPr="00EC032B" w14:paraId="60A129C6" w14:textId="77777777" w:rsidTr="00DF4B6E">
        <w:trPr>
          <w:trHeight w:val="350"/>
        </w:trPr>
        <w:tc>
          <w:tcPr>
            <w:tcW w:w="5249" w:type="dxa"/>
          </w:tcPr>
          <w:p w14:paraId="7DF68293" w14:textId="58428CAA" w:rsidR="00B76DF2" w:rsidRPr="00EC032B" w:rsidRDefault="00B76DF2" w:rsidP="001140DC">
            <w:pPr>
              <w:spacing w:line="276" w:lineRule="auto"/>
              <w:jc w:val="center"/>
            </w:pPr>
            <w:r w:rsidRPr="00EC032B">
              <w:t>Emotionally</w:t>
            </w:r>
          </w:p>
        </w:tc>
        <w:tc>
          <w:tcPr>
            <w:tcW w:w="2264" w:type="dxa"/>
          </w:tcPr>
          <w:p w14:paraId="74FC2AE6" w14:textId="02DB689C" w:rsidR="00B76DF2" w:rsidRPr="00EC032B" w:rsidRDefault="00127E06" w:rsidP="001140DC">
            <w:pPr>
              <w:spacing w:line="276" w:lineRule="auto"/>
              <w:jc w:val="center"/>
            </w:pPr>
            <w:r w:rsidRPr="00EC032B">
              <w:t>100</w:t>
            </w:r>
          </w:p>
        </w:tc>
        <w:tc>
          <w:tcPr>
            <w:tcW w:w="1897" w:type="dxa"/>
          </w:tcPr>
          <w:p w14:paraId="0906B02B" w14:textId="49020433" w:rsidR="00B76DF2" w:rsidRPr="00EC032B" w:rsidRDefault="00127E06" w:rsidP="001140DC">
            <w:pPr>
              <w:spacing w:line="276" w:lineRule="auto"/>
              <w:jc w:val="center"/>
            </w:pPr>
            <w:r w:rsidRPr="00EC032B">
              <w:t>33.3</w:t>
            </w:r>
          </w:p>
        </w:tc>
      </w:tr>
      <w:tr w:rsidR="00B76DF2" w:rsidRPr="00EC032B" w14:paraId="005BC8F4" w14:textId="77777777" w:rsidTr="00DF4B6E">
        <w:trPr>
          <w:trHeight w:val="350"/>
        </w:trPr>
        <w:tc>
          <w:tcPr>
            <w:tcW w:w="5249" w:type="dxa"/>
            <w:tcBorders>
              <w:bottom w:val="nil"/>
            </w:tcBorders>
          </w:tcPr>
          <w:p w14:paraId="21CC8E10" w14:textId="0C1B35E5" w:rsidR="00B76DF2" w:rsidRPr="00EC032B" w:rsidRDefault="00B76DF2" w:rsidP="001140DC">
            <w:pPr>
              <w:spacing w:line="276" w:lineRule="auto"/>
              <w:jc w:val="center"/>
            </w:pPr>
            <w:r w:rsidRPr="00EC032B">
              <w:t>Morally</w:t>
            </w:r>
          </w:p>
        </w:tc>
        <w:tc>
          <w:tcPr>
            <w:tcW w:w="2264" w:type="dxa"/>
            <w:tcBorders>
              <w:bottom w:val="nil"/>
            </w:tcBorders>
          </w:tcPr>
          <w:p w14:paraId="3F72BC53" w14:textId="49B83B93" w:rsidR="00B76DF2" w:rsidRPr="00EC032B" w:rsidRDefault="00127E06" w:rsidP="001140DC">
            <w:pPr>
              <w:spacing w:line="276" w:lineRule="auto"/>
              <w:jc w:val="center"/>
            </w:pPr>
            <w:r w:rsidRPr="00EC032B">
              <w:t>24</w:t>
            </w:r>
          </w:p>
        </w:tc>
        <w:tc>
          <w:tcPr>
            <w:tcW w:w="1897" w:type="dxa"/>
            <w:tcBorders>
              <w:bottom w:val="nil"/>
            </w:tcBorders>
          </w:tcPr>
          <w:p w14:paraId="2FAFA50E" w14:textId="601286B0" w:rsidR="00B76DF2" w:rsidRPr="00EC032B" w:rsidRDefault="00127E06" w:rsidP="001140DC">
            <w:pPr>
              <w:spacing w:line="276" w:lineRule="auto"/>
              <w:jc w:val="center"/>
            </w:pPr>
            <w:r w:rsidRPr="00EC032B">
              <w:t>8.0</w:t>
            </w:r>
          </w:p>
        </w:tc>
      </w:tr>
      <w:tr w:rsidR="00B76DF2" w:rsidRPr="00EC032B" w14:paraId="4026C884" w14:textId="77777777" w:rsidTr="00DF4B6E">
        <w:trPr>
          <w:trHeight w:val="333"/>
        </w:trPr>
        <w:tc>
          <w:tcPr>
            <w:tcW w:w="5249" w:type="dxa"/>
            <w:tcBorders>
              <w:top w:val="nil"/>
              <w:bottom w:val="single" w:sz="4" w:space="0" w:color="auto"/>
            </w:tcBorders>
          </w:tcPr>
          <w:p w14:paraId="5C38FB53" w14:textId="0AEF4765" w:rsidR="00B76DF2" w:rsidRPr="00EC032B" w:rsidRDefault="00B76DF2" w:rsidP="001140DC">
            <w:pPr>
              <w:spacing w:line="276" w:lineRule="auto"/>
              <w:jc w:val="center"/>
            </w:pPr>
            <w:r w:rsidRPr="00EC032B">
              <w:t>Not in any way</w:t>
            </w:r>
          </w:p>
        </w:tc>
        <w:tc>
          <w:tcPr>
            <w:tcW w:w="2264" w:type="dxa"/>
            <w:tcBorders>
              <w:top w:val="nil"/>
              <w:bottom w:val="single" w:sz="4" w:space="0" w:color="auto"/>
            </w:tcBorders>
          </w:tcPr>
          <w:p w14:paraId="110E9252" w14:textId="61EEDCBA" w:rsidR="00B76DF2" w:rsidRPr="00EC032B" w:rsidRDefault="00127E06" w:rsidP="001140DC">
            <w:pPr>
              <w:spacing w:line="276" w:lineRule="auto"/>
              <w:jc w:val="center"/>
            </w:pPr>
            <w:r w:rsidRPr="00EC032B">
              <w:t>50</w:t>
            </w:r>
          </w:p>
        </w:tc>
        <w:tc>
          <w:tcPr>
            <w:tcW w:w="1897" w:type="dxa"/>
            <w:tcBorders>
              <w:top w:val="nil"/>
              <w:bottom w:val="single" w:sz="4" w:space="0" w:color="auto"/>
            </w:tcBorders>
          </w:tcPr>
          <w:p w14:paraId="77101C9E" w14:textId="085E860C" w:rsidR="00B76DF2" w:rsidRPr="00EC032B" w:rsidRDefault="00127E06" w:rsidP="001140DC">
            <w:pPr>
              <w:spacing w:line="276" w:lineRule="auto"/>
              <w:jc w:val="center"/>
            </w:pPr>
            <w:r w:rsidRPr="00EC032B">
              <w:t>16.7</w:t>
            </w:r>
          </w:p>
        </w:tc>
      </w:tr>
    </w:tbl>
    <w:p w14:paraId="5250D92E" w14:textId="6A0F4E89" w:rsidR="006A273A" w:rsidRPr="00EC032B" w:rsidRDefault="006A273A" w:rsidP="001140DC">
      <w:pPr>
        <w:spacing w:line="360" w:lineRule="auto"/>
      </w:pPr>
    </w:p>
    <w:p w14:paraId="6844D4E7" w14:textId="31D07302" w:rsidR="006206CB" w:rsidRPr="00EC032B" w:rsidRDefault="006206CB" w:rsidP="001140DC">
      <w:pPr>
        <w:spacing w:line="360" w:lineRule="auto"/>
        <w:jc w:val="both"/>
      </w:pPr>
      <w:r w:rsidRPr="00EC032B">
        <w:t>Results from table 2 above report that over 50% of the students have experienced physical bullying, 67.3% have experienced verbal bullying and about 17.3% have experienced cyber bullying despite still being in secondary school.</w:t>
      </w:r>
      <w:r w:rsidR="004504FF" w:rsidRPr="00EC032B">
        <w:t xml:space="preserve"> Cyber bullying affected the students predominantly socially (33.3%) and emotionally (34.0%)</w:t>
      </w:r>
      <w:r w:rsidR="00170926" w:rsidRPr="00EC032B">
        <w:t>, less likely mentally (17.3%) and least likely morally (10.0). Physical</w:t>
      </w:r>
      <w:r w:rsidR="009C3B6F" w:rsidRPr="00EC032B">
        <w:t xml:space="preserve"> or verbal bullying affected about 33.3% of students emotionally, 29.7% mentally, 23.3% socially and least likely morally.</w:t>
      </w:r>
    </w:p>
    <w:p w14:paraId="2148FA0C" w14:textId="77777777" w:rsidR="008A669D" w:rsidRPr="00EC032B" w:rsidRDefault="008A669D" w:rsidP="001140DC">
      <w:pPr>
        <w:spacing w:line="360" w:lineRule="auto"/>
        <w:rPr>
          <w:b/>
          <w:bCs/>
        </w:rPr>
      </w:pPr>
      <w:r w:rsidRPr="00EC032B">
        <w:rPr>
          <w:b/>
          <w:bCs/>
        </w:rPr>
        <w:br w:type="page"/>
      </w:r>
    </w:p>
    <w:p w14:paraId="6B33B1D8" w14:textId="2AB8129A" w:rsidR="006A273A" w:rsidRPr="00EC032B" w:rsidRDefault="008A669D" w:rsidP="001140DC">
      <w:pPr>
        <w:spacing w:line="360" w:lineRule="auto"/>
        <w:rPr>
          <w:b/>
          <w:bCs/>
        </w:rPr>
      </w:pPr>
      <w:r w:rsidRPr="00EC032B">
        <w:rPr>
          <w:b/>
          <w:bCs/>
        </w:rPr>
        <w:lastRenderedPageBreak/>
        <w:t xml:space="preserve">  </w:t>
      </w:r>
      <w:r w:rsidR="006A273A" w:rsidRPr="00EC032B">
        <w:rPr>
          <w:b/>
          <w:bCs/>
        </w:rPr>
        <w:t>Table 3. Attitude and awareness towards bullying</w:t>
      </w:r>
    </w:p>
    <w:tbl>
      <w:tblPr>
        <w:tblStyle w:val="TableGrid"/>
        <w:tblW w:w="10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2160"/>
        <w:gridCol w:w="2250"/>
      </w:tblGrid>
      <w:tr w:rsidR="006A273A" w:rsidRPr="00EC032B" w14:paraId="0D3D8A61" w14:textId="77777777" w:rsidTr="0038708A">
        <w:tc>
          <w:tcPr>
            <w:tcW w:w="5845" w:type="dxa"/>
            <w:tcBorders>
              <w:top w:val="single" w:sz="4" w:space="0" w:color="auto"/>
              <w:bottom w:val="single" w:sz="4" w:space="0" w:color="auto"/>
            </w:tcBorders>
          </w:tcPr>
          <w:p w14:paraId="46FE0822" w14:textId="77777777" w:rsidR="006A273A" w:rsidRPr="00EC032B" w:rsidRDefault="006A273A" w:rsidP="001140DC">
            <w:pPr>
              <w:rPr>
                <w:b/>
                <w:bCs/>
              </w:rPr>
            </w:pPr>
            <w:r w:rsidRPr="00EC032B">
              <w:rPr>
                <w:b/>
                <w:bCs/>
              </w:rPr>
              <w:t>Variables</w:t>
            </w:r>
          </w:p>
        </w:tc>
        <w:tc>
          <w:tcPr>
            <w:tcW w:w="2160" w:type="dxa"/>
            <w:tcBorders>
              <w:top w:val="single" w:sz="4" w:space="0" w:color="auto"/>
              <w:bottom w:val="single" w:sz="4" w:space="0" w:color="auto"/>
            </w:tcBorders>
          </w:tcPr>
          <w:p w14:paraId="1A8AD1F3" w14:textId="77777777" w:rsidR="006A273A" w:rsidRPr="00EC032B" w:rsidRDefault="006A273A" w:rsidP="001140DC">
            <w:pPr>
              <w:jc w:val="center"/>
              <w:rPr>
                <w:b/>
                <w:bCs/>
              </w:rPr>
            </w:pPr>
            <w:r w:rsidRPr="00EC032B">
              <w:rPr>
                <w:b/>
                <w:bCs/>
              </w:rPr>
              <w:t>Frequency (n=300)</w:t>
            </w:r>
          </w:p>
        </w:tc>
        <w:tc>
          <w:tcPr>
            <w:tcW w:w="2250" w:type="dxa"/>
            <w:tcBorders>
              <w:top w:val="single" w:sz="4" w:space="0" w:color="auto"/>
              <w:bottom w:val="single" w:sz="4" w:space="0" w:color="auto"/>
            </w:tcBorders>
          </w:tcPr>
          <w:p w14:paraId="5AA529B2" w14:textId="77777777" w:rsidR="006A273A" w:rsidRPr="00EC032B" w:rsidRDefault="006A273A" w:rsidP="001140DC">
            <w:pPr>
              <w:jc w:val="center"/>
              <w:rPr>
                <w:b/>
                <w:bCs/>
              </w:rPr>
            </w:pPr>
            <w:r w:rsidRPr="00EC032B">
              <w:rPr>
                <w:b/>
                <w:bCs/>
              </w:rPr>
              <w:t>Percentage (100%)</w:t>
            </w:r>
          </w:p>
        </w:tc>
      </w:tr>
      <w:tr w:rsidR="006A273A" w:rsidRPr="00EC032B" w14:paraId="1934960B" w14:textId="77777777" w:rsidTr="0038708A">
        <w:tc>
          <w:tcPr>
            <w:tcW w:w="5845" w:type="dxa"/>
            <w:tcBorders>
              <w:top w:val="single" w:sz="4" w:space="0" w:color="auto"/>
            </w:tcBorders>
          </w:tcPr>
          <w:p w14:paraId="0CF25042" w14:textId="34867CFE" w:rsidR="006A273A" w:rsidRPr="00EC032B" w:rsidRDefault="0026587C" w:rsidP="001140DC">
            <w:pPr>
              <w:rPr>
                <w:b/>
                <w:bCs/>
              </w:rPr>
            </w:pPr>
            <w:r w:rsidRPr="00EC032B">
              <w:rPr>
                <w:b/>
                <w:bCs/>
              </w:rPr>
              <w:t>Y</w:t>
            </w:r>
            <w:r w:rsidR="006A273A" w:rsidRPr="00EC032B">
              <w:rPr>
                <w:b/>
                <w:bCs/>
              </w:rPr>
              <w:t>ou would share your thoughts, experiences and problems about bullying to your family and friends</w:t>
            </w:r>
          </w:p>
        </w:tc>
        <w:tc>
          <w:tcPr>
            <w:tcW w:w="2160" w:type="dxa"/>
            <w:tcBorders>
              <w:top w:val="single" w:sz="4" w:space="0" w:color="auto"/>
            </w:tcBorders>
          </w:tcPr>
          <w:p w14:paraId="46FD9D1D" w14:textId="77777777" w:rsidR="006A273A" w:rsidRPr="00EC032B" w:rsidRDefault="006A273A" w:rsidP="001140DC">
            <w:pPr>
              <w:jc w:val="center"/>
            </w:pPr>
          </w:p>
        </w:tc>
        <w:tc>
          <w:tcPr>
            <w:tcW w:w="2250" w:type="dxa"/>
            <w:tcBorders>
              <w:top w:val="single" w:sz="4" w:space="0" w:color="auto"/>
            </w:tcBorders>
          </w:tcPr>
          <w:p w14:paraId="0A8130AA" w14:textId="77777777" w:rsidR="006A273A" w:rsidRPr="00EC032B" w:rsidRDefault="006A273A" w:rsidP="001140DC">
            <w:pPr>
              <w:jc w:val="center"/>
            </w:pPr>
          </w:p>
        </w:tc>
      </w:tr>
      <w:tr w:rsidR="006A273A" w:rsidRPr="00EC032B" w14:paraId="48BB0D42" w14:textId="77777777" w:rsidTr="0038708A">
        <w:tc>
          <w:tcPr>
            <w:tcW w:w="5845" w:type="dxa"/>
          </w:tcPr>
          <w:p w14:paraId="116CE4E3" w14:textId="40EAD4D5" w:rsidR="006A273A" w:rsidRPr="00EC032B" w:rsidRDefault="00403359" w:rsidP="001140DC">
            <w:pPr>
              <w:jc w:val="center"/>
            </w:pPr>
            <w:r w:rsidRPr="00EC032B">
              <w:t>Yes, because I trust them</w:t>
            </w:r>
          </w:p>
        </w:tc>
        <w:tc>
          <w:tcPr>
            <w:tcW w:w="2160" w:type="dxa"/>
          </w:tcPr>
          <w:p w14:paraId="1995977B" w14:textId="115E8AD2" w:rsidR="006A273A" w:rsidRPr="00EC032B" w:rsidRDefault="00403359" w:rsidP="001140DC">
            <w:pPr>
              <w:jc w:val="center"/>
            </w:pPr>
            <w:r w:rsidRPr="00EC032B">
              <w:t>34</w:t>
            </w:r>
          </w:p>
        </w:tc>
        <w:tc>
          <w:tcPr>
            <w:tcW w:w="2250" w:type="dxa"/>
          </w:tcPr>
          <w:p w14:paraId="1AE11A4F" w14:textId="4882CA6B" w:rsidR="006A273A" w:rsidRPr="00EC032B" w:rsidRDefault="00403359" w:rsidP="001140DC">
            <w:pPr>
              <w:jc w:val="center"/>
            </w:pPr>
            <w:r w:rsidRPr="00EC032B">
              <w:t>11.3</w:t>
            </w:r>
          </w:p>
        </w:tc>
      </w:tr>
      <w:tr w:rsidR="006A273A" w:rsidRPr="00EC032B" w14:paraId="77D21A90" w14:textId="77777777" w:rsidTr="0038708A">
        <w:tc>
          <w:tcPr>
            <w:tcW w:w="5845" w:type="dxa"/>
          </w:tcPr>
          <w:p w14:paraId="4AF87E88" w14:textId="0D463F9E" w:rsidR="006A273A" w:rsidRPr="00EC032B" w:rsidRDefault="00403359" w:rsidP="001140DC">
            <w:pPr>
              <w:jc w:val="center"/>
            </w:pPr>
            <w:r w:rsidRPr="00EC032B">
              <w:t>Yes, because I want to them to be aware</w:t>
            </w:r>
          </w:p>
        </w:tc>
        <w:tc>
          <w:tcPr>
            <w:tcW w:w="2160" w:type="dxa"/>
          </w:tcPr>
          <w:p w14:paraId="3A1B1447" w14:textId="4E47FF74" w:rsidR="006A273A" w:rsidRPr="00EC032B" w:rsidRDefault="00403359" w:rsidP="001140DC">
            <w:pPr>
              <w:jc w:val="center"/>
            </w:pPr>
            <w:r w:rsidRPr="00EC032B">
              <w:t>151</w:t>
            </w:r>
          </w:p>
        </w:tc>
        <w:tc>
          <w:tcPr>
            <w:tcW w:w="2250" w:type="dxa"/>
          </w:tcPr>
          <w:p w14:paraId="3BE5BEB6" w14:textId="6F760605" w:rsidR="006A273A" w:rsidRPr="00EC032B" w:rsidRDefault="00403359" w:rsidP="001140DC">
            <w:pPr>
              <w:jc w:val="center"/>
            </w:pPr>
            <w:r w:rsidRPr="00EC032B">
              <w:t>50.3</w:t>
            </w:r>
          </w:p>
        </w:tc>
      </w:tr>
      <w:tr w:rsidR="006A273A" w:rsidRPr="00EC032B" w14:paraId="1E57D26A" w14:textId="77777777" w:rsidTr="0038708A">
        <w:tc>
          <w:tcPr>
            <w:tcW w:w="5845" w:type="dxa"/>
          </w:tcPr>
          <w:p w14:paraId="52520D55" w14:textId="2E3AFE05" w:rsidR="006A273A" w:rsidRPr="00EC032B" w:rsidRDefault="00403359" w:rsidP="001140DC">
            <w:pPr>
              <w:jc w:val="center"/>
            </w:pPr>
            <w:r w:rsidRPr="00EC032B">
              <w:t>No, because I don’t trust them</w:t>
            </w:r>
          </w:p>
        </w:tc>
        <w:tc>
          <w:tcPr>
            <w:tcW w:w="2160" w:type="dxa"/>
          </w:tcPr>
          <w:p w14:paraId="30D65C02" w14:textId="198E089A" w:rsidR="006A273A" w:rsidRPr="00EC032B" w:rsidRDefault="00403359" w:rsidP="001140DC">
            <w:pPr>
              <w:jc w:val="center"/>
            </w:pPr>
            <w:r w:rsidRPr="00EC032B">
              <w:t>25</w:t>
            </w:r>
          </w:p>
        </w:tc>
        <w:tc>
          <w:tcPr>
            <w:tcW w:w="2250" w:type="dxa"/>
          </w:tcPr>
          <w:p w14:paraId="2A94824F" w14:textId="78E1391A" w:rsidR="006A273A" w:rsidRPr="00EC032B" w:rsidRDefault="00403359" w:rsidP="001140DC">
            <w:pPr>
              <w:jc w:val="center"/>
            </w:pPr>
            <w:r w:rsidRPr="00EC032B">
              <w:t>8.3</w:t>
            </w:r>
          </w:p>
        </w:tc>
      </w:tr>
      <w:tr w:rsidR="006A273A" w:rsidRPr="00EC032B" w14:paraId="75696A8B" w14:textId="77777777" w:rsidTr="0038708A">
        <w:tc>
          <w:tcPr>
            <w:tcW w:w="5845" w:type="dxa"/>
          </w:tcPr>
          <w:p w14:paraId="2A2FEB73" w14:textId="10F6C991" w:rsidR="006A273A" w:rsidRPr="00EC032B" w:rsidRDefault="00403359" w:rsidP="001140DC">
            <w:pPr>
              <w:jc w:val="center"/>
            </w:pPr>
            <w:r w:rsidRPr="00EC032B">
              <w:t>No, because I don’t want them to worry</w:t>
            </w:r>
          </w:p>
        </w:tc>
        <w:tc>
          <w:tcPr>
            <w:tcW w:w="2160" w:type="dxa"/>
          </w:tcPr>
          <w:p w14:paraId="0B68646F" w14:textId="2957024C" w:rsidR="006A273A" w:rsidRPr="00EC032B" w:rsidRDefault="00403359" w:rsidP="001140DC">
            <w:pPr>
              <w:jc w:val="center"/>
            </w:pPr>
            <w:r w:rsidRPr="00EC032B">
              <w:t>90</w:t>
            </w:r>
          </w:p>
        </w:tc>
        <w:tc>
          <w:tcPr>
            <w:tcW w:w="2250" w:type="dxa"/>
          </w:tcPr>
          <w:p w14:paraId="3EE1BF01" w14:textId="2B46BEAC" w:rsidR="006A273A" w:rsidRPr="00EC032B" w:rsidRDefault="00403359" w:rsidP="001140DC">
            <w:pPr>
              <w:jc w:val="center"/>
            </w:pPr>
            <w:r w:rsidRPr="00EC032B">
              <w:t>30.0</w:t>
            </w:r>
          </w:p>
        </w:tc>
      </w:tr>
      <w:tr w:rsidR="006A273A" w:rsidRPr="00EC032B" w14:paraId="4C5AAA50" w14:textId="77777777" w:rsidTr="0038708A">
        <w:tc>
          <w:tcPr>
            <w:tcW w:w="5845" w:type="dxa"/>
          </w:tcPr>
          <w:p w14:paraId="682946E3" w14:textId="3A5D6CEF" w:rsidR="00C1510E" w:rsidRPr="00EC032B" w:rsidRDefault="00C1510E" w:rsidP="001140DC">
            <w:pPr>
              <w:rPr>
                <w:b/>
                <w:bCs/>
              </w:rPr>
            </w:pPr>
            <w:r w:rsidRPr="00EC032B">
              <w:rPr>
                <w:b/>
                <w:bCs/>
              </w:rPr>
              <w:t>Aware of anti-bullying media campaigns</w:t>
            </w:r>
          </w:p>
        </w:tc>
        <w:tc>
          <w:tcPr>
            <w:tcW w:w="2160" w:type="dxa"/>
          </w:tcPr>
          <w:p w14:paraId="12915DFD" w14:textId="6C2FA9AD" w:rsidR="006A273A" w:rsidRPr="00EC032B" w:rsidRDefault="006A273A" w:rsidP="001140DC">
            <w:pPr>
              <w:jc w:val="center"/>
            </w:pPr>
          </w:p>
        </w:tc>
        <w:tc>
          <w:tcPr>
            <w:tcW w:w="2250" w:type="dxa"/>
          </w:tcPr>
          <w:p w14:paraId="6DCF7F7C" w14:textId="759B91A7" w:rsidR="006A273A" w:rsidRPr="00EC032B" w:rsidRDefault="006A273A" w:rsidP="001140DC">
            <w:pPr>
              <w:jc w:val="center"/>
            </w:pPr>
          </w:p>
        </w:tc>
      </w:tr>
      <w:tr w:rsidR="006A273A" w:rsidRPr="00EC032B" w14:paraId="50F65084" w14:textId="77777777" w:rsidTr="0038708A">
        <w:tc>
          <w:tcPr>
            <w:tcW w:w="5845" w:type="dxa"/>
          </w:tcPr>
          <w:p w14:paraId="4D44990D" w14:textId="17AA5D99" w:rsidR="006A273A" w:rsidRPr="00EC032B" w:rsidRDefault="00C1510E" w:rsidP="001140DC">
            <w:pPr>
              <w:jc w:val="center"/>
            </w:pPr>
            <w:r w:rsidRPr="00EC032B">
              <w:t>Yes</w:t>
            </w:r>
          </w:p>
        </w:tc>
        <w:tc>
          <w:tcPr>
            <w:tcW w:w="2160" w:type="dxa"/>
          </w:tcPr>
          <w:p w14:paraId="5BB06754" w14:textId="004C739D" w:rsidR="006A273A" w:rsidRPr="00EC032B" w:rsidRDefault="00C1510E" w:rsidP="001140DC">
            <w:pPr>
              <w:jc w:val="center"/>
            </w:pPr>
            <w:r w:rsidRPr="00EC032B">
              <w:t>51</w:t>
            </w:r>
          </w:p>
        </w:tc>
        <w:tc>
          <w:tcPr>
            <w:tcW w:w="2250" w:type="dxa"/>
          </w:tcPr>
          <w:p w14:paraId="1978F907" w14:textId="4AC42CB3" w:rsidR="006A273A" w:rsidRPr="00EC032B" w:rsidRDefault="00C1510E" w:rsidP="001140DC">
            <w:pPr>
              <w:jc w:val="center"/>
            </w:pPr>
            <w:r w:rsidRPr="00EC032B">
              <w:t>17.0</w:t>
            </w:r>
          </w:p>
        </w:tc>
      </w:tr>
      <w:tr w:rsidR="006A273A" w:rsidRPr="00EC032B" w14:paraId="645F5B46" w14:textId="77777777" w:rsidTr="0038708A">
        <w:tc>
          <w:tcPr>
            <w:tcW w:w="5845" w:type="dxa"/>
          </w:tcPr>
          <w:p w14:paraId="147BC307" w14:textId="7F32F48A" w:rsidR="006A273A" w:rsidRPr="00EC032B" w:rsidRDefault="00C1510E" w:rsidP="001140DC">
            <w:pPr>
              <w:jc w:val="center"/>
            </w:pPr>
            <w:r w:rsidRPr="00EC032B">
              <w:t>No</w:t>
            </w:r>
          </w:p>
        </w:tc>
        <w:tc>
          <w:tcPr>
            <w:tcW w:w="2160" w:type="dxa"/>
          </w:tcPr>
          <w:p w14:paraId="6AF5ACAC" w14:textId="29AA87F4" w:rsidR="006A273A" w:rsidRPr="00EC032B" w:rsidRDefault="00C1510E" w:rsidP="001140DC">
            <w:pPr>
              <w:jc w:val="center"/>
            </w:pPr>
            <w:r w:rsidRPr="00EC032B">
              <w:t>249</w:t>
            </w:r>
          </w:p>
        </w:tc>
        <w:tc>
          <w:tcPr>
            <w:tcW w:w="2250" w:type="dxa"/>
          </w:tcPr>
          <w:p w14:paraId="6DEE271C" w14:textId="117C68A5" w:rsidR="006A273A" w:rsidRPr="00EC032B" w:rsidRDefault="00C1510E" w:rsidP="001140DC">
            <w:pPr>
              <w:jc w:val="center"/>
            </w:pPr>
            <w:r w:rsidRPr="00EC032B">
              <w:t>249</w:t>
            </w:r>
          </w:p>
        </w:tc>
      </w:tr>
      <w:tr w:rsidR="006A273A" w:rsidRPr="00EC032B" w14:paraId="1675EBF2" w14:textId="77777777" w:rsidTr="0038708A">
        <w:tc>
          <w:tcPr>
            <w:tcW w:w="5845" w:type="dxa"/>
          </w:tcPr>
          <w:p w14:paraId="393D813E" w14:textId="13A32F4C" w:rsidR="006A273A" w:rsidRPr="00EC032B" w:rsidRDefault="00323860" w:rsidP="001140DC">
            <w:pPr>
              <w:rPr>
                <w:b/>
                <w:bCs/>
              </w:rPr>
            </w:pPr>
            <w:r w:rsidRPr="00EC032B">
              <w:rPr>
                <w:b/>
                <w:bCs/>
              </w:rPr>
              <w:t>Support antibullying social media campaigns</w:t>
            </w:r>
            <w:r w:rsidR="005411C9" w:rsidRPr="00EC032B">
              <w:rPr>
                <w:b/>
                <w:bCs/>
              </w:rPr>
              <w:t xml:space="preserve"> (n=51)</w:t>
            </w:r>
          </w:p>
        </w:tc>
        <w:tc>
          <w:tcPr>
            <w:tcW w:w="2160" w:type="dxa"/>
          </w:tcPr>
          <w:p w14:paraId="0794082F" w14:textId="25740693" w:rsidR="006A273A" w:rsidRPr="00EC032B" w:rsidRDefault="006A273A" w:rsidP="001140DC">
            <w:pPr>
              <w:jc w:val="center"/>
            </w:pPr>
          </w:p>
        </w:tc>
        <w:tc>
          <w:tcPr>
            <w:tcW w:w="2250" w:type="dxa"/>
          </w:tcPr>
          <w:p w14:paraId="550AB2B0" w14:textId="652A5E64" w:rsidR="006A273A" w:rsidRPr="00EC032B" w:rsidRDefault="006A273A" w:rsidP="001140DC">
            <w:pPr>
              <w:jc w:val="center"/>
            </w:pPr>
          </w:p>
        </w:tc>
      </w:tr>
      <w:tr w:rsidR="006A273A" w:rsidRPr="00EC032B" w14:paraId="3C140862" w14:textId="77777777" w:rsidTr="0038708A">
        <w:tc>
          <w:tcPr>
            <w:tcW w:w="5845" w:type="dxa"/>
          </w:tcPr>
          <w:p w14:paraId="44E96CDE" w14:textId="47B12DC6" w:rsidR="006A273A" w:rsidRPr="00EC032B" w:rsidRDefault="00766373" w:rsidP="001140DC">
            <w:pPr>
              <w:jc w:val="center"/>
            </w:pPr>
            <w:r w:rsidRPr="00EC032B">
              <w:t>Yes, through liking their post</w:t>
            </w:r>
          </w:p>
        </w:tc>
        <w:tc>
          <w:tcPr>
            <w:tcW w:w="2160" w:type="dxa"/>
          </w:tcPr>
          <w:p w14:paraId="4A026534" w14:textId="5C2EFB5D" w:rsidR="006A273A" w:rsidRPr="00EC032B" w:rsidRDefault="005411C9" w:rsidP="001140DC">
            <w:pPr>
              <w:jc w:val="center"/>
            </w:pPr>
            <w:r w:rsidRPr="00EC032B">
              <w:t>18</w:t>
            </w:r>
          </w:p>
        </w:tc>
        <w:tc>
          <w:tcPr>
            <w:tcW w:w="2250" w:type="dxa"/>
          </w:tcPr>
          <w:p w14:paraId="58F14C96" w14:textId="246B728A" w:rsidR="006A273A" w:rsidRPr="00EC032B" w:rsidRDefault="005411C9" w:rsidP="001140DC">
            <w:pPr>
              <w:jc w:val="center"/>
            </w:pPr>
            <w:r w:rsidRPr="00EC032B">
              <w:t>35.3</w:t>
            </w:r>
          </w:p>
        </w:tc>
      </w:tr>
      <w:tr w:rsidR="006A273A" w:rsidRPr="00EC032B" w14:paraId="2F1BC49E" w14:textId="77777777" w:rsidTr="0038708A">
        <w:tc>
          <w:tcPr>
            <w:tcW w:w="5845" w:type="dxa"/>
          </w:tcPr>
          <w:p w14:paraId="67927509" w14:textId="7515C9F4" w:rsidR="006A273A" w:rsidRPr="00EC032B" w:rsidRDefault="00766373" w:rsidP="001140DC">
            <w:pPr>
              <w:jc w:val="center"/>
            </w:pPr>
            <w:r w:rsidRPr="00EC032B">
              <w:t>Yes, through commenting on their post</w:t>
            </w:r>
          </w:p>
        </w:tc>
        <w:tc>
          <w:tcPr>
            <w:tcW w:w="2160" w:type="dxa"/>
          </w:tcPr>
          <w:p w14:paraId="78A0C783" w14:textId="116E0836" w:rsidR="006A273A" w:rsidRPr="00EC032B" w:rsidRDefault="005411C9" w:rsidP="001140DC">
            <w:pPr>
              <w:jc w:val="center"/>
            </w:pPr>
            <w:r w:rsidRPr="00EC032B">
              <w:t>9</w:t>
            </w:r>
          </w:p>
        </w:tc>
        <w:tc>
          <w:tcPr>
            <w:tcW w:w="2250" w:type="dxa"/>
          </w:tcPr>
          <w:p w14:paraId="4B12E659" w14:textId="49DCC82F" w:rsidR="006A273A" w:rsidRPr="00EC032B" w:rsidRDefault="005411C9" w:rsidP="001140DC">
            <w:pPr>
              <w:jc w:val="center"/>
            </w:pPr>
            <w:r w:rsidRPr="00EC032B">
              <w:t>11.8</w:t>
            </w:r>
          </w:p>
        </w:tc>
      </w:tr>
      <w:tr w:rsidR="006A273A" w:rsidRPr="00EC032B" w14:paraId="75069E5A" w14:textId="77777777" w:rsidTr="0038708A">
        <w:tc>
          <w:tcPr>
            <w:tcW w:w="5845" w:type="dxa"/>
          </w:tcPr>
          <w:p w14:paraId="5752A488" w14:textId="2F135B32" w:rsidR="006A273A" w:rsidRPr="00EC032B" w:rsidRDefault="00766373" w:rsidP="001140DC">
            <w:pPr>
              <w:jc w:val="center"/>
            </w:pPr>
            <w:r w:rsidRPr="00EC032B">
              <w:t>Yes, through sharing their post on my own account</w:t>
            </w:r>
          </w:p>
        </w:tc>
        <w:tc>
          <w:tcPr>
            <w:tcW w:w="2160" w:type="dxa"/>
          </w:tcPr>
          <w:p w14:paraId="187EEC05" w14:textId="453DC8E6" w:rsidR="006A273A" w:rsidRPr="00EC032B" w:rsidRDefault="005411C9" w:rsidP="001140DC">
            <w:pPr>
              <w:jc w:val="center"/>
            </w:pPr>
            <w:r w:rsidRPr="00EC032B">
              <w:t>6</w:t>
            </w:r>
          </w:p>
        </w:tc>
        <w:tc>
          <w:tcPr>
            <w:tcW w:w="2250" w:type="dxa"/>
          </w:tcPr>
          <w:p w14:paraId="583143E5" w14:textId="0DD6717C" w:rsidR="006A273A" w:rsidRPr="00EC032B" w:rsidRDefault="005411C9" w:rsidP="001140DC">
            <w:pPr>
              <w:jc w:val="center"/>
            </w:pPr>
            <w:r w:rsidRPr="00EC032B">
              <w:t>17.6</w:t>
            </w:r>
          </w:p>
        </w:tc>
      </w:tr>
      <w:tr w:rsidR="006A273A" w:rsidRPr="00EC032B" w14:paraId="1773B0B6" w14:textId="77777777" w:rsidTr="0038708A">
        <w:tc>
          <w:tcPr>
            <w:tcW w:w="5845" w:type="dxa"/>
          </w:tcPr>
          <w:p w14:paraId="19F5CDB2" w14:textId="3EFD4CE7" w:rsidR="006A273A" w:rsidRPr="00EC032B" w:rsidRDefault="00766373" w:rsidP="001140DC">
            <w:pPr>
              <w:jc w:val="center"/>
            </w:pPr>
            <w:r w:rsidRPr="00EC032B">
              <w:t>No, I ignore their post</w:t>
            </w:r>
          </w:p>
        </w:tc>
        <w:tc>
          <w:tcPr>
            <w:tcW w:w="2160" w:type="dxa"/>
          </w:tcPr>
          <w:p w14:paraId="05E0E7D4" w14:textId="317140E7" w:rsidR="006A273A" w:rsidRPr="00EC032B" w:rsidRDefault="005411C9" w:rsidP="001140DC">
            <w:pPr>
              <w:jc w:val="center"/>
            </w:pPr>
            <w:r w:rsidRPr="00EC032B">
              <w:t>18</w:t>
            </w:r>
          </w:p>
        </w:tc>
        <w:tc>
          <w:tcPr>
            <w:tcW w:w="2250" w:type="dxa"/>
          </w:tcPr>
          <w:p w14:paraId="202A7268" w14:textId="5D19FC31" w:rsidR="006A273A" w:rsidRPr="00EC032B" w:rsidRDefault="005411C9" w:rsidP="001140DC">
            <w:pPr>
              <w:jc w:val="center"/>
            </w:pPr>
            <w:r w:rsidRPr="00EC032B">
              <w:t>35.3</w:t>
            </w:r>
          </w:p>
        </w:tc>
      </w:tr>
      <w:tr w:rsidR="006A273A" w:rsidRPr="00EC032B" w14:paraId="2ACC9B09" w14:textId="77777777" w:rsidTr="0038708A">
        <w:tc>
          <w:tcPr>
            <w:tcW w:w="5845" w:type="dxa"/>
          </w:tcPr>
          <w:p w14:paraId="4C4F010C" w14:textId="530D954F" w:rsidR="006A273A" w:rsidRPr="00EC032B" w:rsidRDefault="00147525" w:rsidP="001140DC">
            <w:pPr>
              <w:rPr>
                <w:b/>
                <w:bCs/>
              </w:rPr>
            </w:pPr>
            <w:r w:rsidRPr="00EC032B">
              <w:rPr>
                <w:b/>
                <w:bCs/>
              </w:rPr>
              <w:t>Do you share your thoughts about bullying online</w:t>
            </w:r>
          </w:p>
        </w:tc>
        <w:tc>
          <w:tcPr>
            <w:tcW w:w="2160" w:type="dxa"/>
          </w:tcPr>
          <w:p w14:paraId="0DE7F56A" w14:textId="414C552C" w:rsidR="006A273A" w:rsidRPr="00EC032B" w:rsidRDefault="006A273A" w:rsidP="001140DC">
            <w:pPr>
              <w:jc w:val="center"/>
            </w:pPr>
          </w:p>
        </w:tc>
        <w:tc>
          <w:tcPr>
            <w:tcW w:w="2250" w:type="dxa"/>
          </w:tcPr>
          <w:p w14:paraId="16BEA4FF" w14:textId="6C4C2C4C" w:rsidR="006A273A" w:rsidRPr="00EC032B" w:rsidRDefault="006A273A" w:rsidP="001140DC">
            <w:pPr>
              <w:jc w:val="center"/>
            </w:pPr>
          </w:p>
        </w:tc>
      </w:tr>
      <w:tr w:rsidR="006A273A" w:rsidRPr="00EC032B" w14:paraId="60A9ABCE" w14:textId="77777777" w:rsidTr="0038708A">
        <w:tc>
          <w:tcPr>
            <w:tcW w:w="5845" w:type="dxa"/>
          </w:tcPr>
          <w:p w14:paraId="06647E4B" w14:textId="204E8553" w:rsidR="006A273A" w:rsidRPr="00EC032B" w:rsidRDefault="00FE4C7A" w:rsidP="001140DC">
            <w:pPr>
              <w:jc w:val="center"/>
            </w:pPr>
            <w:r w:rsidRPr="00EC032B">
              <w:t>Yes</w:t>
            </w:r>
          </w:p>
        </w:tc>
        <w:tc>
          <w:tcPr>
            <w:tcW w:w="2160" w:type="dxa"/>
          </w:tcPr>
          <w:p w14:paraId="584DA470" w14:textId="39E98014" w:rsidR="006A273A" w:rsidRPr="00EC032B" w:rsidRDefault="00131155" w:rsidP="001140DC">
            <w:pPr>
              <w:jc w:val="center"/>
            </w:pPr>
            <w:r w:rsidRPr="00EC032B">
              <w:t>39</w:t>
            </w:r>
          </w:p>
        </w:tc>
        <w:tc>
          <w:tcPr>
            <w:tcW w:w="2250" w:type="dxa"/>
          </w:tcPr>
          <w:p w14:paraId="35AA486F" w14:textId="25B6D8C9" w:rsidR="006A273A" w:rsidRPr="00EC032B" w:rsidRDefault="00131155" w:rsidP="001140DC">
            <w:pPr>
              <w:jc w:val="center"/>
            </w:pPr>
            <w:r w:rsidRPr="00EC032B">
              <w:t>13.0</w:t>
            </w:r>
          </w:p>
        </w:tc>
      </w:tr>
      <w:tr w:rsidR="006A273A" w:rsidRPr="00EC032B" w14:paraId="7A360A9F" w14:textId="77777777" w:rsidTr="0038708A">
        <w:tc>
          <w:tcPr>
            <w:tcW w:w="5845" w:type="dxa"/>
          </w:tcPr>
          <w:p w14:paraId="6830E3BC" w14:textId="3FD45036" w:rsidR="006A273A" w:rsidRPr="00EC032B" w:rsidRDefault="00FE4C7A" w:rsidP="001140DC">
            <w:pPr>
              <w:jc w:val="center"/>
            </w:pPr>
            <w:r w:rsidRPr="00EC032B">
              <w:t>No</w:t>
            </w:r>
          </w:p>
        </w:tc>
        <w:tc>
          <w:tcPr>
            <w:tcW w:w="2160" w:type="dxa"/>
          </w:tcPr>
          <w:p w14:paraId="369DA4B3" w14:textId="317EF228" w:rsidR="006A273A" w:rsidRPr="00EC032B" w:rsidRDefault="00131155" w:rsidP="001140DC">
            <w:pPr>
              <w:jc w:val="center"/>
            </w:pPr>
            <w:r w:rsidRPr="00EC032B">
              <w:t>261</w:t>
            </w:r>
          </w:p>
        </w:tc>
        <w:tc>
          <w:tcPr>
            <w:tcW w:w="2250" w:type="dxa"/>
          </w:tcPr>
          <w:p w14:paraId="58C4351A" w14:textId="11BABE89" w:rsidR="006A273A" w:rsidRPr="00EC032B" w:rsidRDefault="00131155" w:rsidP="001140DC">
            <w:pPr>
              <w:jc w:val="center"/>
            </w:pPr>
            <w:r w:rsidRPr="00EC032B">
              <w:t>87.0</w:t>
            </w:r>
          </w:p>
        </w:tc>
      </w:tr>
      <w:tr w:rsidR="006A273A" w:rsidRPr="00EC032B" w14:paraId="38DC0238" w14:textId="77777777" w:rsidTr="0038708A">
        <w:tc>
          <w:tcPr>
            <w:tcW w:w="5845" w:type="dxa"/>
          </w:tcPr>
          <w:p w14:paraId="06427059" w14:textId="19424F28" w:rsidR="006A273A" w:rsidRPr="00EC032B" w:rsidRDefault="00015FCD" w:rsidP="001140DC">
            <w:pPr>
              <w:rPr>
                <w:b/>
                <w:bCs/>
              </w:rPr>
            </w:pPr>
            <w:r w:rsidRPr="00EC032B">
              <w:rPr>
                <w:b/>
                <w:bCs/>
              </w:rPr>
              <w:t>Willing to help put up social media campaigns</w:t>
            </w:r>
          </w:p>
        </w:tc>
        <w:tc>
          <w:tcPr>
            <w:tcW w:w="2160" w:type="dxa"/>
          </w:tcPr>
          <w:p w14:paraId="3DDCC01A" w14:textId="77777777" w:rsidR="006A273A" w:rsidRPr="00EC032B" w:rsidRDefault="006A273A" w:rsidP="001140DC">
            <w:pPr>
              <w:jc w:val="center"/>
            </w:pPr>
          </w:p>
        </w:tc>
        <w:tc>
          <w:tcPr>
            <w:tcW w:w="2250" w:type="dxa"/>
          </w:tcPr>
          <w:p w14:paraId="58C28102" w14:textId="77777777" w:rsidR="006A273A" w:rsidRPr="00EC032B" w:rsidRDefault="006A273A" w:rsidP="001140DC">
            <w:pPr>
              <w:jc w:val="center"/>
            </w:pPr>
          </w:p>
        </w:tc>
      </w:tr>
      <w:tr w:rsidR="006A273A" w:rsidRPr="00EC032B" w14:paraId="6CB64A4E" w14:textId="77777777" w:rsidTr="0038708A">
        <w:tc>
          <w:tcPr>
            <w:tcW w:w="5845" w:type="dxa"/>
          </w:tcPr>
          <w:p w14:paraId="6B4DE5AC" w14:textId="3110E6DF" w:rsidR="006A273A" w:rsidRPr="00EC032B" w:rsidRDefault="00015FCD" w:rsidP="001140DC">
            <w:pPr>
              <w:jc w:val="center"/>
            </w:pPr>
            <w:r w:rsidRPr="00EC032B">
              <w:t>Yes</w:t>
            </w:r>
          </w:p>
        </w:tc>
        <w:tc>
          <w:tcPr>
            <w:tcW w:w="2160" w:type="dxa"/>
          </w:tcPr>
          <w:p w14:paraId="2670F4B1" w14:textId="779BD690" w:rsidR="006A273A" w:rsidRPr="00EC032B" w:rsidRDefault="00520F4F" w:rsidP="001140DC">
            <w:pPr>
              <w:jc w:val="center"/>
            </w:pPr>
            <w:r w:rsidRPr="00EC032B">
              <w:t>173</w:t>
            </w:r>
          </w:p>
        </w:tc>
        <w:tc>
          <w:tcPr>
            <w:tcW w:w="2250" w:type="dxa"/>
          </w:tcPr>
          <w:p w14:paraId="5667F1DB" w14:textId="03AE9FD5" w:rsidR="006A273A" w:rsidRPr="00EC032B" w:rsidRDefault="00520F4F" w:rsidP="001140DC">
            <w:pPr>
              <w:jc w:val="center"/>
            </w:pPr>
            <w:r w:rsidRPr="00EC032B">
              <w:t>57.7</w:t>
            </w:r>
          </w:p>
        </w:tc>
      </w:tr>
      <w:tr w:rsidR="006A273A" w:rsidRPr="00EC032B" w14:paraId="1FF8DF0E" w14:textId="77777777" w:rsidTr="0038708A">
        <w:tc>
          <w:tcPr>
            <w:tcW w:w="5845" w:type="dxa"/>
          </w:tcPr>
          <w:p w14:paraId="284D73D2" w14:textId="677B9705" w:rsidR="006A273A" w:rsidRPr="00EC032B" w:rsidRDefault="00015FCD" w:rsidP="001140DC">
            <w:pPr>
              <w:jc w:val="center"/>
            </w:pPr>
            <w:r w:rsidRPr="00EC032B">
              <w:t>No</w:t>
            </w:r>
          </w:p>
        </w:tc>
        <w:tc>
          <w:tcPr>
            <w:tcW w:w="2160" w:type="dxa"/>
          </w:tcPr>
          <w:p w14:paraId="3E60FEE7" w14:textId="09C246D4" w:rsidR="006A273A" w:rsidRPr="00EC032B" w:rsidRDefault="00520F4F" w:rsidP="001140DC">
            <w:pPr>
              <w:jc w:val="center"/>
            </w:pPr>
            <w:r w:rsidRPr="00EC032B">
              <w:t>12</w:t>
            </w:r>
          </w:p>
        </w:tc>
        <w:tc>
          <w:tcPr>
            <w:tcW w:w="2250" w:type="dxa"/>
          </w:tcPr>
          <w:p w14:paraId="2A1FC5ED" w14:textId="79EE67BE" w:rsidR="006A273A" w:rsidRPr="00EC032B" w:rsidRDefault="00520F4F" w:rsidP="001140DC">
            <w:pPr>
              <w:jc w:val="center"/>
            </w:pPr>
            <w:r w:rsidRPr="00EC032B">
              <w:t>4.0</w:t>
            </w:r>
          </w:p>
        </w:tc>
      </w:tr>
      <w:tr w:rsidR="006A273A" w:rsidRPr="00EC032B" w14:paraId="3B7F9669" w14:textId="77777777" w:rsidTr="0038708A">
        <w:tc>
          <w:tcPr>
            <w:tcW w:w="5845" w:type="dxa"/>
          </w:tcPr>
          <w:p w14:paraId="2991DA47" w14:textId="2F279A19" w:rsidR="006A273A" w:rsidRPr="00EC032B" w:rsidRDefault="00015FCD" w:rsidP="001140DC">
            <w:pPr>
              <w:jc w:val="center"/>
            </w:pPr>
            <w:r w:rsidRPr="00EC032B">
              <w:t>Maybe</w:t>
            </w:r>
          </w:p>
        </w:tc>
        <w:tc>
          <w:tcPr>
            <w:tcW w:w="2160" w:type="dxa"/>
          </w:tcPr>
          <w:p w14:paraId="5B6FA67D" w14:textId="398FA8A5" w:rsidR="006A273A" w:rsidRPr="00EC032B" w:rsidRDefault="00520F4F" w:rsidP="001140DC">
            <w:pPr>
              <w:jc w:val="center"/>
            </w:pPr>
            <w:r w:rsidRPr="00EC032B">
              <w:t>76</w:t>
            </w:r>
          </w:p>
        </w:tc>
        <w:tc>
          <w:tcPr>
            <w:tcW w:w="2250" w:type="dxa"/>
          </w:tcPr>
          <w:p w14:paraId="6552FB4D" w14:textId="09B65381" w:rsidR="006A273A" w:rsidRPr="00EC032B" w:rsidRDefault="00520F4F" w:rsidP="001140DC">
            <w:pPr>
              <w:jc w:val="center"/>
            </w:pPr>
            <w:r w:rsidRPr="00EC032B">
              <w:t>25.3</w:t>
            </w:r>
          </w:p>
        </w:tc>
      </w:tr>
      <w:tr w:rsidR="006A273A" w:rsidRPr="00EC032B" w14:paraId="07B53C3A" w14:textId="77777777" w:rsidTr="0038708A">
        <w:tc>
          <w:tcPr>
            <w:tcW w:w="5845" w:type="dxa"/>
          </w:tcPr>
          <w:p w14:paraId="28BA0107" w14:textId="08982E90" w:rsidR="006A273A" w:rsidRPr="00EC032B" w:rsidRDefault="00015FCD" w:rsidP="001140DC">
            <w:pPr>
              <w:jc w:val="center"/>
            </w:pPr>
            <w:r w:rsidRPr="00EC032B">
              <w:t>I don’t have the confidence</w:t>
            </w:r>
          </w:p>
        </w:tc>
        <w:tc>
          <w:tcPr>
            <w:tcW w:w="2160" w:type="dxa"/>
          </w:tcPr>
          <w:p w14:paraId="02C63CF1" w14:textId="5AC69504" w:rsidR="006A273A" w:rsidRPr="00EC032B" w:rsidRDefault="00520F4F" w:rsidP="001140DC">
            <w:pPr>
              <w:jc w:val="center"/>
            </w:pPr>
            <w:r w:rsidRPr="00EC032B">
              <w:t>39</w:t>
            </w:r>
          </w:p>
        </w:tc>
        <w:tc>
          <w:tcPr>
            <w:tcW w:w="2250" w:type="dxa"/>
          </w:tcPr>
          <w:p w14:paraId="0A1CA366" w14:textId="194188A1" w:rsidR="006A273A" w:rsidRPr="00EC032B" w:rsidRDefault="00520F4F" w:rsidP="001140DC">
            <w:pPr>
              <w:jc w:val="center"/>
            </w:pPr>
            <w:r w:rsidRPr="00EC032B">
              <w:t>13.0</w:t>
            </w:r>
          </w:p>
        </w:tc>
      </w:tr>
      <w:tr w:rsidR="006A273A" w:rsidRPr="00EC032B" w14:paraId="6CFBAFBD" w14:textId="77777777" w:rsidTr="0038708A">
        <w:tc>
          <w:tcPr>
            <w:tcW w:w="5845" w:type="dxa"/>
          </w:tcPr>
          <w:p w14:paraId="4ED44212" w14:textId="2F669DED" w:rsidR="006A273A" w:rsidRPr="00EC032B" w:rsidRDefault="00520F4F" w:rsidP="001140DC">
            <w:pPr>
              <w:rPr>
                <w:b/>
                <w:bCs/>
              </w:rPr>
            </w:pPr>
            <w:r w:rsidRPr="00EC032B">
              <w:rPr>
                <w:b/>
                <w:bCs/>
              </w:rPr>
              <w:t xml:space="preserve">How </w:t>
            </w:r>
            <w:r w:rsidR="0061209C" w:rsidRPr="00EC032B">
              <w:rPr>
                <w:b/>
                <w:bCs/>
              </w:rPr>
              <w:t>d</w:t>
            </w:r>
            <w:r w:rsidRPr="00EC032B">
              <w:rPr>
                <w:b/>
                <w:bCs/>
              </w:rPr>
              <w:t>o anti bullying campaigns affect your emotional status</w:t>
            </w:r>
          </w:p>
        </w:tc>
        <w:tc>
          <w:tcPr>
            <w:tcW w:w="2160" w:type="dxa"/>
          </w:tcPr>
          <w:p w14:paraId="3FF78249" w14:textId="77777777" w:rsidR="006A273A" w:rsidRPr="00EC032B" w:rsidRDefault="006A273A" w:rsidP="001140DC">
            <w:pPr>
              <w:jc w:val="center"/>
            </w:pPr>
          </w:p>
        </w:tc>
        <w:tc>
          <w:tcPr>
            <w:tcW w:w="2250" w:type="dxa"/>
          </w:tcPr>
          <w:p w14:paraId="154E03FD" w14:textId="77777777" w:rsidR="006A273A" w:rsidRPr="00EC032B" w:rsidRDefault="006A273A" w:rsidP="001140DC">
            <w:pPr>
              <w:jc w:val="center"/>
            </w:pPr>
          </w:p>
        </w:tc>
      </w:tr>
      <w:tr w:rsidR="006A273A" w:rsidRPr="00EC032B" w14:paraId="4A523FA5" w14:textId="77777777" w:rsidTr="0038708A">
        <w:tc>
          <w:tcPr>
            <w:tcW w:w="5845" w:type="dxa"/>
          </w:tcPr>
          <w:p w14:paraId="0E91D3A9" w14:textId="1E8E5974" w:rsidR="006A273A" w:rsidRPr="00EC032B" w:rsidRDefault="00520F4F" w:rsidP="001140DC">
            <w:pPr>
              <w:jc w:val="center"/>
            </w:pPr>
            <w:r w:rsidRPr="00EC032B">
              <w:t>Positively</w:t>
            </w:r>
          </w:p>
        </w:tc>
        <w:tc>
          <w:tcPr>
            <w:tcW w:w="2160" w:type="dxa"/>
          </w:tcPr>
          <w:p w14:paraId="0B71A063" w14:textId="36DB843C" w:rsidR="006A273A" w:rsidRPr="00EC032B" w:rsidRDefault="00520F4F" w:rsidP="001140DC">
            <w:pPr>
              <w:jc w:val="center"/>
            </w:pPr>
            <w:r w:rsidRPr="00EC032B">
              <w:t>89</w:t>
            </w:r>
          </w:p>
        </w:tc>
        <w:tc>
          <w:tcPr>
            <w:tcW w:w="2250" w:type="dxa"/>
          </w:tcPr>
          <w:p w14:paraId="2122ACF7" w14:textId="7B46FF2E" w:rsidR="006A273A" w:rsidRPr="00EC032B" w:rsidRDefault="00520F4F" w:rsidP="001140DC">
            <w:pPr>
              <w:jc w:val="center"/>
            </w:pPr>
            <w:r w:rsidRPr="00EC032B">
              <w:t>29.7</w:t>
            </w:r>
          </w:p>
        </w:tc>
      </w:tr>
      <w:tr w:rsidR="006A273A" w:rsidRPr="00EC032B" w14:paraId="25761739" w14:textId="77777777" w:rsidTr="0038708A">
        <w:tc>
          <w:tcPr>
            <w:tcW w:w="5845" w:type="dxa"/>
          </w:tcPr>
          <w:p w14:paraId="50607475" w14:textId="7FDD24C9" w:rsidR="006A273A" w:rsidRPr="00EC032B" w:rsidRDefault="00520F4F" w:rsidP="001140DC">
            <w:pPr>
              <w:jc w:val="center"/>
            </w:pPr>
            <w:r w:rsidRPr="00EC032B">
              <w:t>Negatively</w:t>
            </w:r>
          </w:p>
        </w:tc>
        <w:tc>
          <w:tcPr>
            <w:tcW w:w="2160" w:type="dxa"/>
          </w:tcPr>
          <w:p w14:paraId="1F608C57" w14:textId="5CA75DB7" w:rsidR="006A273A" w:rsidRPr="00EC032B" w:rsidRDefault="00520F4F" w:rsidP="001140DC">
            <w:pPr>
              <w:jc w:val="center"/>
            </w:pPr>
            <w:r w:rsidRPr="00EC032B">
              <w:t>30</w:t>
            </w:r>
          </w:p>
        </w:tc>
        <w:tc>
          <w:tcPr>
            <w:tcW w:w="2250" w:type="dxa"/>
          </w:tcPr>
          <w:p w14:paraId="55F4A54B" w14:textId="5B83309B" w:rsidR="006A273A" w:rsidRPr="00EC032B" w:rsidRDefault="00520F4F" w:rsidP="001140DC">
            <w:pPr>
              <w:jc w:val="center"/>
            </w:pPr>
            <w:r w:rsidRPr="00EC032B">
              <w:t>10.0</w:t>
            </w:r>
          </w:p>
        </w:tc>
      </w:tr>
      <w:tr w:rsidR="006A273A" w:rsidRPr="00EC032B" w14:paraId="0B9BB333" w14:textId="77777777" w:rsidTr="0038708A">
        <w:tc>
          <w:tcPr>
            <w:tcW w:w="5845" w:type="dxa"/>
          </w:tcPr>
          <w:p w14:paraId="3E65AB8A" w14:textId="753B287C" w:rsidR="006A273A" w:rsidRPr="00EC032B" w:rsidRDefault="00520F4F" w:rsidP="001140DC">
            <w:pPr>
              <w:jc w:val="center"/>
            </w:pPr>
            <w:r w:rsidRPr="00EC032B">
              <w:t>None</w:t>
            </w:r>
          </w:p>
        </w:tc>
        <w:tc>
          <w:tcPr>
            <w:tcW w:w="2160" w:type="dxa"/>
          </w:tcPr>
          <w:p w14:paraId="5D72B20F" w14:textId="4B436A99" w:rsidR="006A273A" w:rsidRPr="00EC032B" w:rsidRDefault="00520F4F" w:rsidP="001140DC">
            <w:pPr>
              <w:jc w:val="center"/>
            </w:pPr>
            <w:r w:rsidRPr="00EC032B">
              <w:t>181</w:t>
            </w:r>
          </w:p>
        </w:tc>
        <w:tc>
          <w:tcPr>
            <w:tcW w:w="2250" w:type="dxa"/>
          </w:tcPr>
          <w:p w14:paraId="1425DCFE" w14:textId="6155E004" w:rsidR="006A273A" w:rsidRPr="00EC032B" w:rsidRDefault="00520F4F" w:rsidP="001140DC">
            <w:pPr>
              <w:jc w:val="center"/>
            </w:pPr>
            <w:r w:rsidRPr="00EC032B">
              <w:t>60.3</w:t>
            </w:r>
          </w:p>
        </w:tc>
      </w:tr>
      <w:tr w:rsidR="006A273A" w:rsidRPr="00EC032B" w14:paraId="470E9D4B" w14:textId="77777777" w:rsidTr="0038708A">
        <w:tc>
          <w:tcPr>
            <w:tcW w:w="5845" w:type="dxa"/>
          </w:tcPr>
          <w:p w14:paraId="6F366478" w14:textId="3AD87CC8" w:rsidR="006A273A" w:rsidRPr="00EC032B" w:rsidRDefault="00B510A0" w:rsidP="001140DC">
            <w:pPr>
              <w:rPr>
                <w:b/>
                <w:bCs/>
              </w:rPr>
            </w:pPr>
            <w:r w:rsidRPr="00EC032B">
              <w:rPr>
                <w:b/>
                <w:bCs/>
              </w:rPr>
              <w:t>Anti-bullying social media campaign should take actions outside cyber world</w:t>
            </w:r>
          </w:p>
        </w:tc>
        <w:tc>
          <w:tcPr>
            <w:tcW w:w="2160" w:type="dxa"/>
          </w:tcPr>
          <w:p w14:paraId="14B95199" w14:textId="77777777" w:rsidR="006A273A" w:rsidRPr="00EC032B" w:rsidRDefault="006A273A" w:rsidP="001140DC">
            <w:pPr>
              <w:jc w:val="center"/>
            </w:pPr>
          </w:p>
        </w:tc>
        <w:tc>
          <w:tcPr>
            <w:tcW w:w="2250" w:type="dxa"/>
          </w:tcPr>
          <w:p w14:paraId="247C13C1" w14:textId="77777777" w:rsidR="006A273A" w:rsidRPr="00EC032B" w:rsidRDefault="006A273A" w:rsidP="001140DC">
            <w:pPr>
              <w:jc w:val="center"/>
            </w:pPr>
          </w:p>
        </w:tc>
      </w:tr>
      <w:tr w:rsidR="006A273A" w:rsidRPr="00EC032B" w14:paraId="1A15D9C9" w14:textId="77777777" w:rsidTr="0038708A">
        <w:tc>
          <w:tcPr>
            <w:tcW w:w="5845" w:type="dxa"/>
          </w:tcPr>
          <w:p w14:paraId="16B51958" w14:textId="79D03C0C" w:rsidR="006A273A" w:rsidRPr="00EC032B" w:rsidRDefault="00BC0A1F" w:rsidP="001140DC">
            <w:pPr>
              <w:jc w:val="center"/>
            </w:pPr>
            <w:r w:rsidRPr="00EC032B">
              <w:t>Yes</w:t>
            </w:r>
          </w:p>
        </w:tc>
        <w:tc>
          <w:tcPr>
            <w:tcW w:w="2160" w:type="dxa"/>
          </w:tcPr>
          <w:p w14:paraId="3C9A094E" w14:textId="224A1B98" w:rsidR="006A273A" w:rsidRPr="00EC032B" w:rsidRDefault="00BC0A1F" w:rsidP="001140DC">
            <w:pPr>
              <w:jc w:val="center"/>
            </w:pPr>
            <w:r w:rsidRPr="00EC032B">
              <w:t>211</w:t>
            </w:r>
          </w:p>
        </w:tc>
        <w:tc>
          <w:tcPr>
            <w:tcW w:w="2250" w:type="dxa"/>
          </w:tcPr>
          <w:p w14:paraId="7C63C1FC" w14:textId="103AD938" w:rsidR="006A273A" w:rsidRPr="00EC032B" w:rsidRDefault="00BC0A1F" w:rsidP="001140DC">
            <w:pPr>
              <w:jc w:val="center"/>
            </w:pPr>
            <w:r w:rsidRPr="00EC032B">
              <w:t>70.3</w:t>
            </w:r>
          </w:p>
        </w:tc>
      </w:tr>
      <w:tr w:rsidR="006A273A" w:rsidRPr="00EC032B" w14:paraId="4FC86E89" w14:textId="77777777" w:rsidTr="0038708A">
        <w:tc>
          <w:tcPr>
            <w:tcW w:w="5845" w:type="dxa"/>
          </w:tcPr>
          <w:p w14:paraId="5350A399" w14:textId="43F7DC44" w:rsidR="006A273A" w:rsidRPr="00EC032B" w:rsidRDefault="00BC0A1F" w:rsidP="001140DC">
            <w:pPr>
              <w:jc w:val="center"/>
            </w:pPr>
            <w:r w:rsidRPr="00EC032B">
              <w:t>No</w:t>
            </w:r>
          </w:p>
        </w:tc>
        <w:tc>
          <w:tcPr>
            <w:tcW w:w="2160" w:type="dxa"/>
          </w:tcPr>
          <w:p w14:paraId="57A10B88" w14:textId="022E0460" w:rsidR="006A273A" w:rsidRPr="00EC032B" w:rsidRDefault="00BC0A1F" w:rsidP="001140DC">
            <w:pPr>
              <w:jc w:val="center"/>
            </w:pPr>
            <w:r w:rsidRPr="00EC032B">
              <w:t>21</w:t>
            </w:r>
          </w:p>
        </w:tc>
        <w:tc>
          <w:tcPr>
            <w:tcW w:w="2250" w:type="dxa"/>
          </w:tcPr>
          <w:p w14:paraId="58445046" w14:textId="29BAF781" w:rsidR="006A273A" w:rsidRPr="00EC032B" w:rsidRDefault="00BC0A1F" w:rsidP="001140DC">
            <w:pPr>
              <w:jc w:val="center"/>
            </w:pPr>
            <w:r w:rsidRPr="00EC032B">
              <w:t>7.0</w:t>
            </w:r>
          </w:p>
        </w:tc>
      </w:tr>
      <w:tr w:rsidR="006A273A" w:rsidRPr="00EC032B" w14:paraId="6A8EFBD2" w14:textId="77777777" w:rsidTr="0038708A">
        <w:tc>
          <w:tcPr>
            <w:tcW w:w="5845" w:type="dxa"/>
          </w:tcPr>
          <w:p w14:paraId="57456731" w14:textId="28CC9036" w:rsidR="006A273A" w:rsidRPr="00EC032B" w:rsidRDefault="00BC0A1F" w:rsidP="001140DC">
            <w:pPr>
              <w:jc w:val="center"/>
            </w:pPr>
            <w:r w:rsidRPr="00EC032B">
              <w:t>Maybe</w:t>
            </w:r>
          </w:p>
        </w:tc>
        <w:tc>
          <w:tcPr>
            <w:tcW w:w="2160" w:type="dxa"/>
          </w:tcPr>
          <w:p w14:paraId="1C94B272" w14:textId="236A3A75" w:rsidR="006A273A" w:rsidRPr="00EC032B" w:rsidRDefault="00BC0A1F" w:rsidP="001140DC">
            <w:pPr>
              <w:jc w:val="center"/>
            </w:pPr>
            <w:r w:rsidRPr="00EC032B">
              <w:t>34</w:t>
            </w:r>
          </w:p>
        </w:tc>
        <w:tc>
          <w:tcPr>
            <w:tcW w:w="2250" w:type="dxa"/>
          </w:tcPr>
          <w:p w14:paraId="0F8E8B9F" w14:textId="6E75B282" w:rsidR="006A273A" w:rsidRPr="00EC032B" w:rsidRDefault="00BC0A1F" w:rsidP="001140DC">
            <w:pPr>
              <w:jc w:val="center"/>
            </w:pPr>
            <w:r w:rsidRPr="00EC032B">
              <w:t>11.3</w:t>
            </w:r>
          </w:p>
        </w:tc>
      </w:tr>
      <w:tr w:rsidR="006A273A" w:rsidRPr="00EC032B" w14:paraId="2F660136" w14:textId="77777777" w:rsidTr="0038708A">
        <w:tc>
          <w:tcPr>
            <w:tcW w:w="5845" w:type="dxa"/>
          </w:tcPr>
          <w:p w14:paraId="0A5F95D0" w14:textId="696CEF03" w:rsidR="006A273A" w:rsidRPr="00EC032B" w:rsidRDefault="00BC0A1F" w:rsidP="001140DC">
            <w:pPr>
              <w:jc w:val="center"/>
            </w:pPr>
            <w:r w:rsidRPr="00EC032B">
              <w:t>I don’t know</w:t>
            </w:r>
          </w:p>
        </w:tc>
        <w:tc>
          <w:tcPr>
            <w:tcW w:w="2160" w:type="dxa"/>
          </w:tcPr>
          <w:p w14:paraId="1002FCF8" w14:textId="78B847D6" w:rsidR="006A273A" w:rsidRPr="00EC032B" w:rsidRDefault="00BC0A1F" w:rsidP="001140DC">
            <w:pPr>
              <w:jc w:val="center"/>
            </w:pPr>
            <w:r w:rsidRPr="00EC032B">
              <w:t>34</w:t>
            </w:r>
          </w:p>
        </w:tc>
        <w:tc>
          <w:tcPr>
            <w:tcW w:w="2250" w:type="dxa"/>
          </w:tcPr>
          <w:p w14:paraId="5DAF769B" w14:textId="1EC0B216" w:rsidR="006A273A" w:rsidRPr="00EC032B" w:rsidRDefault="00BC0A1F" w:rsidP="001140DC">
            <w:pPr>
              <w:jc w:val="center"/>
            </w:pPr>
            <w:r w:rsidRPr="00EC032B">
              <w:t>11.3</w:t>
            </w:r>
          </w:p>
        </w:tc>
      </w:tr>
      <w:tr w:rsidR="006A273A" w:rsidRPr="00EC032B" w14:paraId="730B22A1" w14:textId="77777777" w:rsidTr="0038708A">
        <w:tc>
          <w:tcPr>
            <w:tcW w:w="5845" w:type="dxa"/>
          </w:tcPr>
          <w:p w14:paraId="7749337B" w14:textId="7EC25AE5" w:rsidR="006A273A" w:rsidRPr="00EC032B" w:rsidRDefault="0026587C" w:rsidP="001140DC">
            <w:pPr>
              <w:rPr>
                <w:b/>
                <w:bCs/>
              </w:rPr>
            </w:pPr>
            <w:r w:rsidRPr="00EC032B">
              <w:rPr>
                <w:b/>
                <w:bCs/>
              </w:rPr>
              <w:t>Anti-bullying campaigns affect your insight about bullying</w:t>
            </w:r>
          </w:p>
        </w:tc>
        <w:tc>
          <w:tcPr>
            <w:tcW w:w="2160" w:type="dxa"/>
          </w:tcPr>
          <w:p w14:paraId="4E48DEBC" w14:textId="77777777" w:rsidR="006A273A" w:rsidRPr="00EC032B" w:rsidRDefault="006A273A" w:rsidP="001140DC">
            <w:pPr>
              <w:jc w:val="center"/>
            </w:pPr>
          </w:p>
        </w:tc>
        <w:tc>
          <w:tcPr>
            <w:tcW w:w="2250" w:type="dxa"/>
          </w:tcPr>
          <w:p w14:paraId="5C959F3F" w14:textId="77777777" w:rsidR="006A273A" w:rsidRPr="00EC032B" w:rsidRDefault="006A273A" w:rsidP="001140DC">
            <w:pPr>
              <w:jc w:val="center"/>
            </w:pPr>
          </w:p>
        </w:tc>
      </w:tr>
      <w:tr w:rsidR="006A273A" w:rsidRPr="00EC032B" w14:paraId="2AB17B64" w14:textId="77777777" w:rsidTr="0038708A">
        <w:tc>
          <w:tcPr>
            <w:tcW w:w="5845" w:type="dxa"/>
          </w:tcPr>
          <w:p w14:paraId="0D3C662A" w14:textId="6FFCB2F6" w:rsidR="006A273A" w:rsidRPr="00EC032B" w:rsidRDefault="0026587C" w:rsidP="001140DC">
            <w:pPr>
              <w:jc w:val="center"/>
            </w:pPr>
            <w:r w:rsidRPr="00EC032B">
              <w:t>Yes</w:t>
            </w:r>
          </w:p>
        </w:tc>
        <w:tc>
          <w:tcPr>
            <w:tcW w:w="2160" w:type="dxa"/>
          </w:tcPr>
          <w:p w14:paraId="61280D7B" w14:textId="2BCEF85F" w:rsidR="006A273A" w:rsidRPr="00EC032B" w:rsidRDefault="0026587C" w:rsidP="001140DC">
            <w:pPr>
              <w:jc w:val="center"/>
            </w:pPr>
            <w:r w:rsidRPr="00EC032B">
              <w:t>149</w:t>
            </w:r>
          </w:p>
        </w:tc>
        <w:tc>
          <w:tcPr>
            <w:tcW w:w="2250" w:type="dxa"/>
          </w:tcPr>
          <w:p w14:paraId="589A18AD" w14:textId="1C4DD2E1" w:rsidR="006A273A" w:rsidRPr="00EC032B" w:rsidRDefault="0026587C" w:rsidP="001140DC">
            <w:pPr>
              <w:jc w:val="center"/>
            </w:pPr>
            <w:r w:rsidRPr="00EC032B">
              <w:t>49.7</w:t>
            </w:r>
          </w:p>
        </w:tc>
      </w:tr>
      <w:tr w:rsidR="006A273A" w:rsidRPr="00EC032B" w14:paraId="6F936805" w14:textId="77777777" w:rsidTr="0038708A">
        <w:tc>
          <w:tcPr>
            <w:tcW w:w="5845" w:type="dxa"/>
          </w:tcPr>
          <w:p w14:paraId="75D77D4C" w14:textId="2E234AC9" w:rsidR="006A273A" w:rsidRPr="00EC032B" w:rsidRDefault="0026587C" w:rsidP="001140DC">
            <w:pPr>
              <w:jc w:val="center"/>
            </w:pPr>
            <w:r w:rsidRPr="00EC032B">
              <w:t>No</w:t>
            </w:r>
          </w:p>
        </w:tc>
        <w:tc>
          <w:tcPr>
            <w:tcW w:w="2160" w:type="dxa"/>
          </w:tcPr>
          <w:p w14:paraId="66EEC1DF" w14:textId="3B1EFDEB" w:rsidR="006A273A" w:rsidRPr="00EC032B" w:rsidRDefault="0026587C" w:rsidP="001140DC">
            <w:pPr>
              <w:jc w:val="center"/>
            </w:pPr>
            <w:r w:rsidRPr="00EC032B">
              <w:t>151</w:t>
            </w:r>
          </w:p>
        </w:tc>
        <w:tc>
          <w:tcPr>
            <w:tcW w:w="2250" w:type="dxa"/>
          </w:tcPr>
          <w:p w14:paraId="70906C30" w14:textId="4C702BCC" w:rsidR="006A273A" w:rsidRPr="00EC032B" w:rsidRDefault="0026587C" w:rsidP="001140DC">
            <w:pPr>
              <w:jc w:val="center"/>
            </w:pPr>
            <w:r w:rsidRPr="00EC032B">
              <w:t>50.3</w:t>
            </w:r>
          </w:p>
        </w:tc>
      </w:tr>
      <w:tr w:rsidR="006A273A" w:rsidRPr="00EC032B" w14:paraId="6C751EF4" w14:textId="77777777" w:rsidTr="0038708A">
        <w:tc>
          <w:tcPr>
            <w:tcW w:w="5845" w:type="dxa"/>
          </w:tcPr>
          <w:p w14:paraId="050A67F4" w14:textId="17369766" w:rsidR="006A273A" w:rsidRPr="00EC032B" w:rsidRDefault="0026587C" w:rsidP="001140DC">
            <w:pPr>
              <w:rPr>
                <w:b/>
                <w:bCs/>
              </w:rPr>
            </w:pPr>
            <w:r w:rsidRPr="00EC032B">
              <w:rPr>
                <w:b/>
                <w:bCs/>
              </w:rPr>
              <w:t xml:space="preserve">Ways anti-bullying media campaign </w:t>
            </w:r>
            <w:r w:rsidR="000F7D1C" w:rsidRPr="00EC032B">
              <w:rPr>
                <w:b/>
                <w:bCs/>
              </w:rPr>
              <w:t>affects</w:t>
            </w:r>
            <w:r w:rsidRPr="00EC032B">
              <w:rPr>
                <w:b/>
                <w:bCs/>
              </w:rPr>
              <w:t xml:space="preserve"> your situation (n</w:t>
            </w:r>
            <w:r w:rsidRPr="00EC032B">
              <w:rPr>
                <w:rFonts w:cs="Times New Roman"/>
                <w:b/>
                <w:bCs/>
              </w:rPr>
              <w:t>≠</w:t>
            </w:r>
            <w:r w:rsidRPr="00EC032B">
              <w:rPr>
                <w:b/>
                <w:bCs/>
              </w:rPr>
              <w:t>300)</w:t>
            </w:r>
          </w:p>
        </w:tc>
        <w:tc>
          <w:tcPr>
            <w:tcW w:w="2160" w:type="dxa"/>
          </w:tcPr>
          <w:p w14:paraId="7B42B0E9" w14:textId="77777777" w:rsidR="006A273A" w:rsidRPr="00EC032B" w:rsidRDefault="006A273A" w:rsidP="001140DC">
            <w:pPr>
              <w:jc w:val="center"/>
            </w:pPr>
          </w:p>
        </w:tc>
        <w:tc>
          <w:tcPr>
            <w:tcW w:w="2250" w:type="dxa"/>
          </w:tcPr>
          <w:p w14:paraId="4889E077" w14:textId="77777777" w:rsidR="006A273A" w:rsidRPr="00EC032B" w:rsidRDefault="006A273A" w:rsidP="001140DC">
            <w:pPr>
              <w:jc w:val="center"/>
            </w:pPr>
          </w:p>
        </w:tc>
      </w:tr>
      <w:tr w:rsidR="006A273A" w:rsidRPr="00EC032B" w14:paraId="39F50867" w14:textId="77777777" w:rsidTr="0038708A">
        <w:tc>
          <w:tcPr>
            <w:tcW w:w="5845" w:type="dxa"/>
          </w:tcPr>
          <w:p w14:paraId="64315BCB" w14:textId="66EFFB0F" w:rsidR="006A273A" w:rsidRPr="00EC032B" w:rsidRDefault="0026587C" w:rsidP="001140DC">
            <w:pPr>
              <w:jc w:val="center"/>
            </w:pPr>
            <w:r w:rsidRPr="00EC032B">
              <w:t>Mentally</w:t>
            </w:r>
          </w:p>
        </w:tc>
        <w:tc>
          <w:tcPr>
            <w:tcW w:w="2160" w:type="dxa"/>
          </w:tcPr>
          <w:p w14:paraId="549B5CFA" w14:textId="0A8DD7C8" w:rsidR="006A273A" w:rsidRPr="00EC032B" w:rsidRDefault="0026587C" w:rsidP="001140DC">
            <w:pPr>
              <w:jc w:val="center"/>
            </w:pPr>
            <w:r w:rsidRPr="00EC032B">
              <w:t>52</w:t>
            </w:r>
          </w:p>
        </w:tc>
        <w:tc>
          <w:tcPr>
            <w:tcW w:w="2250" w:type="dxa"/>
          </w:tcPr>
          <w:p w14:paraId="674AC1AD" w14:textId="0826A2EB" w:rsidR="006A273A" w:rsidRPr="00EC032B" w:rsidRDefault="0026587C" w:rsidP="001140DC">
            <w:pPr>
              <w:jc w:val="center"/>
            </w:pPr>
            <w:r w:rsidRPr="00EC032B">
              <w:t>17.3</w:t>
            </w:r>
          </w:p>
        </w:tc>
      </w:tr>
      <w:tr w:rsidR="0026587C" w:rsidRPr="00EC032B" w14:paraId="35FD121E" w14:textId="77777777" w:rsidTr="0038708A">
        <w:tc>
          <w:tcPr>
            <w:tcW w:w="5845" w:type="dxa"/>
          </w:tcPr>
          <w:p w14:paraId="2797A7E0" w14:textId="7EEEF78F" w:rsidR="0026587C" w:rsidRPr="00EC032B" w:rsidRDefault="0026587C" w:rsidP="001140DC">
            <w:pPr>
              <w:jc w:val="center"/>
            </w:pPr>
            <w:r w:rsidRPr="00EC032B">
              <w:t>Socially</w:t>
            </w:r>
          </w:p>
        </w:tc>
        <w:tc>
          <w:tcPr>
            <w:tcW w:w="2160" w:type="dxa"/>
          </w:tcPr>
          <w:p w14:paraId="00100A88" w14:textId="4980F0D8" w:rsidR="0026587C" w:rsidRPr="00EC032B" w:rsidRDefault="0026587C" w:rsidP="001140DC">
            <w:pPr>
              <w:jc w:val="center"/>
            </w:pPr>
            <w:r w:rsidRPr="00EC032B">
              <w:t>101</w:t>
            </w:r>
          </w:p>
        </w:tc>
        <w:tc>
          <w:tcPr>
            <w:tcW w:w="2250" w:type="dxa"/>
          </w:tcPr>
          <w:p w14:paraId="0270A1D5" w14:textId="16D2EAD3" w:rsidR="0026587C" w:rsidRPr="00EC032B" w:rsidRDefault="0026587C" w:rsidP="001140DC">
            <w:pPr>
              <w:jc w:val="center"/>
            </w:pPr>
            <w:r w:rsidRPr="00EC032B">
              <w:t>33.7</w:t>
            </w:r>
          </w:p>
        </w:tc>
      </w:tr>
      <w:tr w:rsidR="0026587C" w:rsidRPr="00EC032B" w14:paraId="134556AA" w14:textId="77777777" w:rsidTr="0038708A">
        <w:tc>
          <w:tcPr>
            <w:tcW w:w="5845" w:type="dxa"/>
          </w:tcPr>
          <w:p w14:paraId="7AE24A00" w14:textId="10EB7803" w:rsidR="0026587C" w:rsidRPr="00EC032B" w:rsidRDefault="0026587C" w:rsidP="001140DC">
            <w:pPr>
              <w:jc w:val="center"/>
            </w:pPr>
            <w:r w:rsidRPr="00EC032B">
              <w:t>Emotionally</w:t>
            </w:r>
          </w:p>
        </w:tc>
        <w:tc>
          <w:tcPr>
            <w:tcW w:w="2160" w:type="dxa"/>
          </w:tcPr>
          <w:p w14:paraId="563DD7DC" w14:textId="4B379609" w:rsidR="0026587C" w:rsidRPr="00EC032B" w:rsidRDefault="0026587C" w:rsidP="001140DC">
            <w:pPr>
              <w:jc w:val="center"/>
            </w:pPr>
            <w:r w:rsidRPr="00EC032B">
              <w:t>192</w:t>
            </w:r>
          </w:p>
        </w:tc>
        <w:tc>
          <w:tcPr>
            <w:tcW w:w="2250" w:type="dxa"/>
          </w:tcPr>
          <w:p w14:paraId="1D8F087D" w14:textId="73D611F0" w:rsidR="0026587C" w:rsidRPr="00EC032B" w:rsidRDefault="0026587C" w:rsidP="001140DC">
            <w:pPr>
              <w:jc w:val="center"/>
            </w:pPr>
            <w:r w:rsidRPr="00EC032B">
              <w:t>64.0</w:t>
            </w:r>
          </w:p>
        </w:tc>
      </w:tr>
    </w:tbl>
    <w:p w14:paraId="72EF10DE" w14:textId="71A02CB0" w:rsidR="006A273A" w:rsidRPr="00EC032B" w:rsidRDefault="006A273A" w:rsidP="001140DC">
      <w:pPr>
        <w:spacing w:line="360" w:lineRule="auto"/>
      </w:pPr>
    </w:p>
    <w:p w14:paraId="1B26AB1B" w14:textId="77777777" w:rsidR="00210418" w:rsidRPr="00EC032B" w:rsidRDefault="00210418" w:rsidP="001140DC">
      <w:pPr>
        <w:spacing w:line="360" w:lineRule="auto"/>
        <w:jc w:val="both"/>
      </w:pPr>
      <w:r w:rsidRPr="00EC032B">
        <w:lastRenderedPageBreak/>
        <w:t>Table 3 displays the level of awareness and attitude of students towards bullying. About half the study population (50.35) acknowledged that they would share their thoughts, experiences and issues of bullying to family and friends because they want them to be aware, about 30% revealed they would not do that because they don’t want their families and friends to worry, 8.3% refuse sharing because they do not trust their family and friends. Only about 51 students of the study population were aware of anti-bullying campaigns, and of this value, 35.3% liked such posts, 11.8% comment on such post, 17.6% reshare on their own accounts and 35.3% ignore such posts. About 13.0% revealed that they share their thoughts on bullying on media platforms like Twitter, Facebook, and Instagram. Most of the students (57.7%) were willing to help social media campaigns, 25.3% were willing to consider the idea of helping, 4% were not willing to help and 13% lacked the confidence to do so. Over 70% of the students agreed that anti-bullying campaigns should take actions outside the cyber world owing that it has helped them emotionally (64%), socially (33.7%), and mentally (17.3%).</w:t>
      </w:r>
    </w:p>
    <w:p w14:paraId="28DF5759" w14:textId="77777777" w:rsidR="00210418" w:rsidRPr="00EC032B" w:rsidRDefault="00210418" w:rsidP="001140DC">
      <w:pPr>
        <w:spacing w:line="360" w:lineRule="auto"/>
      </w:pPr>
    </w:p>
    <w:p w14:paraId="5284BB24" w14:textId="73B46E16" w:rsidR="006A72E1" w:rsidRPr="00EC032B" w:rsidRDefault="006A72E1" w:rsidP="001140DC">
      <w:pPr>
        <w:spacing w:line="360" w:lineRule="auto"/>
      </w:pPr>
    </w:p>
    <w:p w14:paraId="6BF043FE" w14:textId="7B6D46CE" w:rsidR="00210418" w:rsidRPr="00EC032B" w:rsidRDefault="00210418" w:rsidP="001140DC">
      <w:pPr>
        <w:spacing w:line="360" w:lineRule="auto"/>
      </w:pPr>
    </w:p>
    <w:p w14:paraId="2A423D74" w14:textId="4A3C6547" w:rsidR="00210418" w:rsidRPr="00EC032B" w:rsidRDefault="00210418" w:rsidP="001140DC">
      <w:pPr>
        <w:spacing w:line="360" w:lineRule="auto"/>
      </w:pPr>
    </w:p>
    <w:p w14:paraId="0A064257" w14:textId="2D2BCC83" w:rsidR="00210418" w:rsidRPr="00EC032B" w:rsidRDefault="00210418" w:rsidP="001140DC">
      <w:pPr>
        <w:spacing w:line="360" w:lineRule="auto"/>
      </w:pPr>
    </w:p>
    <w:p w14:paraId="04518D51" w14:textId="47A71A17" w:rsidR="00210418" w:rsidRPr="00EC032B" w:rsidRDefault="00210418" w:rsidP="001140DC">
      <w:pPr>
        <w:spacing w:line="360" w:lineRule="auto"/>
      </w:pPr>
    </w:p>
    <w:p w14:paraId="70A0D100" w14:textId="647ED560" w:rsidR="00210418" w:rsidRPr="00EC032B" w:rsidRDefault="00210418" w:rsidP="001140DC">
      <w:pPr>
        <w:spacing w:line="360" w:lineRule="auto"/>
      </w:pPr>
    </w:p>
    <w:p w14:paraId="70CC9EC3" w14:textId="74F38557" w:rsidR="00210418" w:rsidRPr="00EC032B" w:rsidRDefault="00210418" w:rsidP="001140DC">
      <w:pPr>
        <w:spacing w:line="360" w:lineRule="auto"/>
      </w:pPr>
    </w:p>
    <w:p w14:paraId="3D4F4707" w14:textId="2564AB17" w:rsidR="00210418" w:rsidRPr="00EC032B" w:rsidRDefault="00210418" w:rsidP="001140DC">
      <w:pPr>
        <w:spacing w:line="360" w:lineRule="auto"/>
      </w:pPr>
    </w:p>
    <w:p w14:paraId="22045924" w14:textId="1BDC6E02" w:rsidR="00210418" w:rsidRPr="00EC032B" w:rsidRDefault="00210418" w:rsidP="001140DC">
      <w:pPr>
        <w:spacing w:line="360" w:lineRule="auto"/>
      </w:pPr>
    </w:p>
    <w:p w14:paraId="7274F17B" w14:textId="0B60E2B7" w:rsidR="00210418" w:rsidRPr="00EC032B" w:rsidRDefault="00210418" w:rsidP="001140DC">
      <w:pPr>
        <w:spacing w:line="360" w:lineRule="auto"/>
      </w:pPr>
    </w:p>
    <w:p w14:paraId="1EE630AB" w14:textId="7FE5CDB5" w:rsidR="00210418" w:rsidRPr="00EC032B" w:rsidRDefault="00210418" w:rsidP="001140DC">
      <w:pPr>
        <w:spacing w:line="360" w:lineRule="auto"/>
      </w:pPr>
    </w:p>
    <w:p w14:paraId="2E11A4CC" w14:textId="75EBEC50" w:rsidR="00210418" w:rsidRPr="00EC032B" w:rsidRDefault="00210418" w:rsidP="001140DC">
      <w:pPr>
        <w:spacing w:line="360" w:lineRule="auto"/>
      </w:pPr>
    </w:p>
    <w:p w14:paraId="5CC09C5C" w14:textId="77777777" w:rsidR="000F7D1C" w:rsidRPr="000F7D1C" w:rsidRDefault="000F7D1C" w:rsidP="000F7D1C">
      <w:pPr>
        <w:spacing w:line="360" w:lineRule="auto"/>
        <w:jc w:val="both"/>
        <w:rPr>
          <w:lang w:val="en-US"/>
        </w:rPr>
      </w:pPr>
      <w:r w:rsidRPr="000F7D1C">
        <w:rPr>
          <w:lang w:val="en-US"/>
        </w:rPr>
        <w:lastRenderedPageBreak/>
        <w:t>Table 4. Comparison between the effects of in-person bullying and cyber bullying</w:t>
      </w:r>
    </w:p>
    <w:tbl>
      <w:tblPr>
        <w:tblStyle w:val="TableGrid"/>
        <w:tblW w:w="8365" w:type="dxa"/>
        <w:tblLook w:val="04A0" w:firstRow="1" w:lastRow="0" w:firstColumn="1" w:lastColumn="0" w:noHBand="0" w:noVBand="1"/>
      </w:tblPr>
      <w:tblGrid>
        <w:gridCol w:w="1923"/>
        <w:gridCol w:w="1923"/>
        <w:gridCol w:w="1924"/>
        <w:gridCol w:w="1065"/>
        <w:gridCol w:w="1530"/>
      </w:tblGrid>
      <w:tr w:rsidR="000F7D1C" w:rsidRPr="000F7D1C" w14:paraId="2885982E" w14:textId="77777777" w:rsidTr="00DA10EF">
        <w:trPr>
          <w:trHeight w:val="485"/>
        </w:trPr>
        <w:tc>
          <w:tcPr>
            <w:tcW w:w="1923" w:type="dxa"/>
          </w:tcPr>
          <w:p w14:paraId="643B551A" w14:textId="77777777" w:rsidR="000F7D1C" w:rsidRPr="000F7D1C" w:rsidRDefault="000F7D1C" w:rsidP="006451F6">
            <w:pPr>
              <w:spacing w:after="160" w:line="360" w:lineRule="auto"/>
              <w:jc w:val="both"/>
              <w:rPr>
                <w:b/>
                <w:bCs/>
                <w:lang w:val="en-US"/>
              </w:rPr>
            </w:pPr>
            <w:r w:rsidRPr="000F7D1C">
              <w:rPr>
                <w:b/>
                <w:bCs/>
                <w:lang w:val="en-US"/>
              </w:rPr>
              <w:t>Variables</w:t>
            </w:r>
          </w:p>
        </w:tc>
        <w:tc>
          <w:tcPr>
            <w:tcW w:w="3847" w:type="dxa"/>
            <w:gridSpan w:val="2"/>
          </w:tcPr>
          <w:p w14:paraId="533CC4EC" w14:textId="77777777" w:rsidR="000F7D1C" w:rsidRPr="000F7D1C" w:rsidRDefault="000F7D1C" w:rsidP="006451F6">
            <w:pPr>
              <w:spacing w:after="160" w:line="360" w:lineRule="auto"/>
              <w:jc w:val="both"/>
              <w:rPr>
                <w:b/>
                <w:bCs/>
                <w:lang w:val="en-US"/>
              </w:rPr>
            </w:pPr>
            <w:r w:rsidRPr="000F7D1C">
              <w:rPr>
                <w:b/>
                <w:bCs/>
                <w:lang w:val="en-US"/>
              </w:rPr>
              <w:t>Type of bullying</w:t>
            </w:r>
          </w:p>
        </w:tc>
        <w:tc>
          <w:tcPr>
            <w:tcW w:w="1065" w:type="dxa"/>
          </w:tcPr>
          <w:p w14:paraId="5D5B82F3" w14:textId="4312C46A" w:rsidR="000F7D1C" w:rsidRPr="000F7D1C" w:rsidRDefault="00DA10EF" w:rsidP="006451F6">
            <w:pPr>
              <w:spacing w:after="160" w:line="360" w:lineRule="auto"/>
              <w:jc w:val="both"/>
              <w:rPr>
                <w:b/>
                <w:bCs/>
                <w:lang w:val="en-US"/>
              </w:rPr>
            </w:pPr>
            <w:r w:rsidRPr="00DA10EF">
              <w:rPr>
                <w:b/>
                <w:bCs/>
              </w:rPr>
              <w:t>χ</w:t>
            </w:r>
            <w:r w:rsidRPr="00DA10EF">
              <w:rPr>
                <w:b/>
                <w:bCs/>
                <w:vertAlign w:val="superscript"/>
              </w:rPr>
              <w:t>2</w:t>
            </w:r>
          </w:p>
        </w:tc>
        <w:tc>
          <w:tcPr>
            <w:tcW w:w="1530" w:type="dxa"/>
          </w:tcPr>
          <w:p w14:paraId="1ABB8FBA" w14:textId="77777777" w:rsidR="000F7D1C" w:rsidRPr="000F7D1C" w:rsidRDefault="000F7D1C" w:rsidP="006451F6">
            <w:pPr>
              <w:spacing w:after="160" w:line="360" w:lineRule="auto"/>
              <w:jc w:val="both"/>
              <w:rPr>
                <w:b/>
                <w:bCs/>
                <w:lang w:val="en-US"/>
              </w:rPr>
            </w:pPr>
            <w:r w:rsidRPr="000F7D1C">
              <w:rPr>
                <w:b/>
                <w:bCs/>
                <w:lang w:val="en-US"/>
              </w:rPr>
              <w:t>P value</w:t>
            </w:r>
          </w:p>
        </w:tc>
      </w:tr>
      <w:tr w:rsidR="000F7D1C" w:rsidRPr="000F7D1C" w14:paraId="481357C8" w14:textId="77777777" w:rsidTr="00DA10EF">
        <w:trPr>
          <w:trHeight w:val="674"/>
        </w:trPr>
        <w:tc>
          <w:tcPr>
            <w:tcW w:w="1923" w:type="dxa"/>
          </w:tcPr>
          <w:p w14:paraId="282BECBC" w14:textId="77777777" w:rsidR="000F7D1C" w:rsidRPr="000F7D1C" w:rsidRDefault="000F7D1C" w:rsidP="006451F6">
            <w:pPr>
              <w:spacing w:after="160" w:line="360" w:lineRule="auto"/>
              <w:jc w:val="both"/>
              <w:rPr>
                <w:b/>
                <w:bCs/>
                <w:lang w:val="en-US"/>
              </w:rPr>
            </w:pPr>
          </w:p>
        </w:tc>
        <w:tc>
          <w:tcPr>
            <w:tcW w:w="1923" w:type="dxa"/>
          </w:tcPr>
          <w:p w14:paraId="3825C1D6" w14:textId="77777777" w:rsidR="000F7D1C" w:rsidRPr="000F7D1C" w:rsidRDefault="000F7D1C" w:rsidP="006451F6">
            <w:pPr>
              <w:spacing w:after="160" w:line="360" w:lineRule="auto"/>
              <w:jc w:val="both"/>
              <w:rPr>
                <w:b/>
                <w:bCs/>
                <w:lang w:val="en-US"/>
              </w:rPr>
            </w:pPr>
            <w:r w:rsidRPr="000F7D1C">
              <w:rPr>
                <w:b/>
                <w:bCs/>
                <w:lang w:val="en-US"/>
              </w:rPr>
              <w:t>In-person (n≠248)</w:t>
            </w:r>
          </w:p>
        </w:tc>
        <w:tc>
          <w:tcPr>
            <w:tcW w:w="1924" w:type="dxa"/>
          </w:tcPr>
          <w:p w14:paraId="1B8A0AE8" w14:textId="77777777" w:rsidR="000F7D1C" w:rsidRPr="000F7D1C" w:rsidRDefault="000F7D1C" w:rsidP="006451F6">
            <w:pPr>
              <w:spacing w:after="160" w:line="360" w:lineRule="auto"/>
              <w:jc w:val="both"/>
              <w:rPr>
                <w:b/>
                <w:bCs/>
                <w:lang w:val="en-US"/>
              </w:rPr>
            </w:pPr>
            <w:r w:rsidRPr="000F7D1C">
              <w:rPr>
                <w:b/>
                <w:bCs/>
                <w:lang w:val="en-US"/>
              </w:rPr>
              <w:t>Cyber</w:t>
            </w:r>
          </w:p>
          <w:p w14:paraId="19D129CB" w14:textId="77777777" w:rsidR="000F7D1C" w:rsidRPr="000F7D1C" w:rsidRDefault="000F7D1C" w:rsidP="006451F6">
            <w:pPr>
              <w:spacing w:after="160" w:line="360" w:lineRule="auto"/>
              <w:jc w:val="both"/>
              <w:rPr>
                <w:b/>
                <w:bCs/>
                <w:lang w:val="en-US"/>
              </w:rPr>
            </w:pPr>
            <w:r w:rsidRPr="000F7D1C">
              <w:rPr>
                <w:b/>
                <w:bCs/>
                <w:lang w:val="en-US"/>
              </w:rPr>
              <w:t>(n≠52)</w:t>
            </w:r>
          </w:p>
        </w:tc>
        <w:tc>
          <w:tcPr>
            <w:tcW w:w="1065" w:type="dxa"/>
          </w:tcPr>
          <w:p w14:paraId="083D1D7A" w14:textId="77777777" w:rsidR="000F7D1C" w:rsidRPr="000F7D1C" w:rsidRDefault="000F7D1C" w:rsidP="006451F6">
            <w:pPr>
              <w:spacing w:after="160" w:line="360" w:lineRule="auto"/>
              <w:jc w:val="both"/>
              <w:rPr>
                <w:b/>
                <w:bCs/>
                <w:lang w:val="en-US"/>
              </w:rPr>
            </w:pPr>
          </w:p>
        </w:tc>
        <w:tc>
          <w:tcPr>
            <w:tcW w:w="1530" w:type="dxa"/>
          </w:tcPr>
          <w:p w14:paraId="2BA084CC" w14:textId="77777777" w:rsidR="000F7D1C" w:rsidRPr="000F7D1C" w:rsidRDefault="000F7D1C" w:rsidP="006451F6">
            <w:pPr>
              <w:spacing w:after="160" w:line="360" w:lineRule="auto"/>
              <w:jc w:val="both"/>
              <w:rPr>
                <w:b/>
                <w:bCs/>
                <w:lang w:val="en-US"/>
              </w:rPr>
            </w:pPr>
          </w:p>
        </w:tc>
      </w:tr>
      <w:tr w:rsidR="000F7D1C" w:rsidRPr="000F7D1C" w14:paraId="091BC5E3" w14:textId="77777777" w:rsidTr="00DA10EF">
        <w:trPr>
          <w:trHeight w:val="485"/>
        </w:trPr>
        <w:tc>
          <w:tcPr>
            <w:tcW w:w="1923" w:type="dxa"/>
          </w:tcPr>
          <w:p w14:paraId="291B6D0C" w14:textId="77777777" w:rsidR="000F7D1C" w:rsidRPr="000F7D1C" w:rsidRDefault="000F7D1C" w:rsidP="006451F6">
            <w:pPr>
              <w:spacing w:after="160" w:line="360" w:lineRule="auto"/>
              <w:jc w:val="both"/>
              <w:rPr>
                <w:lang w:val="en-US"/>
              </w:rPr>
            </w:pPr>
            <w:r w:rsidRPr="000F7D1C">
              <w:rPr>
                <w:lang w:val="en-US"/>
              </w:rPr>
              <w:t>Socially</w:t>
            </w:r>
          </w:p>
        </w:tc>
        <w:tc>
          <w:tcPr>
            <w:tcW w:w="1923" w:type="dxa"/>
          </w:tcPr>
          <w:p w14:paraId="1C333396" w14:textId="77777777" w:rsidR="000F7D1C" w:rsidRPr="000F7D1C" w:rsidRDefault="000F7D1C" w:rsidP="006451F6">
            <w:pPr>
              <w:spacing w:after="160" w:line="360" w:lineRule="auto"/>
              <w:jc w:val="both"/>
              <w:rPr>
                <w:lang w:val="en-US"/>
              </w:rPr>
            </w:pPr>
            <w:r w:rsidRPr="000F7D1C">
              <w:rPr>
                <w:lang w:val="en-US"/>
              </w:rPr>
              <w:t>55 (22.2)</w:t>
            </w:r>
          </w:p>
        </w:tc>
        <w:tc>
          <w:tcPr>
            <w:tcW w:w="1924" w:type="dxa"/>
          </w:tcPr>
          <w:p w14:paraId="734ECD3E" w14:textId="77777777" w:rsidR="000F7D1C" w:rsidRPr="000F7D1C" w:rsidRDefault="000F7D1C" w:rsidP="006451F6">
            <w:pPr>
              <w:spacing w:after="160" w:line="360" w:lineRule="auto"/>
              <w:jc w:val="both"/>
              <w:rPr>
                <w:lang w:val="en-US"/>
              </w:rPr>
            </w:pPr>
            <w:r w:rsidRPr="000F7D1C">
              <w:rPr>
                <w:lang w:val="en-US"/>
              </w:rPr>
              <w:t>18 (34.6)</w:t>
            </w:r>
          </w:p>
        </w:tc>
        <w:tc>
          <w:tcPr>
            <w:tcW w:w="1065" w:type="dxa"/>
          </w:tcPr>
          <w:p w14:paraId="3124B5DE" w14:textId="5376402A" w:rsidR="000F7D1C" w:rsidRPr="000F7D1C" w:rsidRDefault="000F7D1C" w:rsidP="006451F6">
            <w:pPr>
              <w:spacing w:after="160" w:line="360" w:lineRule="auto"/>
              <w:jc w:val="both"/>
              <w:rPr>
                <w:lang w:val="en-US"/>
              </w:rPr>
            </w:pPr>
            <w:r w:rsidRPr="000F7D1C">
              <w:rPr>
                <w:lang w:val="en-US"/>
              </w:rPr>
              <w:t>0.0</w:t>
            </w:r>
            <w:r w:rsidR="00421248">
              <w:rPr>
                <w:lang w:val="en-US"/>
              </w:rPr>
              <w:t>5</w:t>
            </w:r>
          </w:p>
        </w:tc>
        <w:tc>
          <w:tcPr>
            <w:tcW w:w="1530" w:type="dxa"/>
          </w:tcPr>
          <w:p w14:paraId="6861C051" w14:textId="77777777" w:rsidR="000F7D1C" w:rsidRPr="000F7D1C" w:rsidRDefault="000F7D1C" w:rsidP="006451F6">
            <w:pPr>
              <w:spacing w:after="160" w:line="360" w:lineRule="auto"/>
              <w:jc w:val="both"/>
              <w:rPr>
                <w:lang w:val="en-US"/>
              </w:rPr>
            </w:pPr>
            <w:r w:rsidRPr="000F7D1C">
              <w:rPr>
                <w:lang w:val="en-US"/>
              </w:rPr>
              <w:t>0.829</w:t>
            </w:r>
          </w:p>
        </w:tc>
      </w:tr>
      <w:tr w:rsidR="000F7D1C" w:rsidRPr="000F7D1C" w14:paraId="67F615A6" w14:textId="77777777" w:rsidTr="00DA10EF">
        <w:trPr>
          <w:trHeight w:val="485"/>
        </w:trPr>
        <w:tc>
          <w:tcPr>
            <w:tcW w:w="1923" w:type="dxa"/>
          </w:tcPr>
          <w:p w14:paraId="09833C82" w14:textId="77777777" w:rsidR="000F7D1C" w:rsidRPr="000F7D1C" w:rsidRDefault="000F7D1C" w:rsidP="006451F6">
            <w:pPr>
              <w:spacing w:after="160" w:line="360" w:lineRule="auto"/>
              <w:jc w:val="both"/>
              <w:rPr>
                <w:lang w:val="en-US"/>
              </w:rPr>
            </w:pPr>
            <w:r w:rsidRPr="000F7D1C">
              <w:rPr>
                <w:lang w:val="en-US"/>
              </w:rPr>
              <w:t>Mentally</w:t>
            </w:r>
          </w:p>
        </w:tc>
        <w:tc>
          <w:tcPr>
            <w:tcW w:w="1923" w:type="dxa"/>
          </w:tcPr>
          <w:p w14:paraId="0AB4ECB2" w14:textId="77777777" w:rsidR="000F7D1C" w:rsidRPr="000F7D1C" w:rsidRDefault="000F7D1C" w:rsidP="006451F6">
            <w:pPr>
              <w:spacing w:after="160" w:line="360" w:lineRule="auto"/>
              <w:jc w:val="both"/>
              <w:rPr>
                <w:lang w:val="en-US"/>
              </w:rPr>
            </w:pPr>
            <w:r w:rsidRPr="000F7D1C">
              <w:rPr>
                <w:lang w:val="en-US"/>
              </w:rPr>
              <w:t>71 (28.6)</w:t>
            </w:r>
          </w:p>
        </w:tc>
        <w:tc>
          <w:tcPr>
            <w:tcW w:w="1924" w:type="dxa"/>
          </w:tcPr>
          <w:p w14:paraId="59E9153F" w14:textId="77777777" w:rsidR="000F7D1C" w:rsidRPr="000F7D1C" w:rsidRDefault="000F7D1C" w:rsidP="006451F6">
            <w:pPr>
              <w:spacing w:after="160" w:line="360" w:lineRule="auto"/>
              <w:jc w:val="both"/>
              <w:rPr>
                <w:lang w:val="en-US"/>
              </w:rPr>
            </w:pPr>
            <w:r w:rsidRPr="000F7D1C">
              <w:rPr>
                <w:lang w:val="en-US"/>
              </w:rPr>
              <w:t>12 (23.1)</w:t>
            </w:r>
          </w:p>
        </w:tc>
        <w:tc>
          <w:tcPr>
            <w:tcW w:w="1065" w:type="dxa"/>
          </w:tcPr>
          <w:p w14:paraId="5DE0EEA5" w14:textId="2D547919" w:rsidR="000F7D1C" w:rsidRPr="000F7D1C" w:rsidRDefault="000F7D1C" w:rsidP="006451F6">
            <w:pPr>
              <w:spacing w:after="160" w:line="360" w:lineRule="auto"/>
              <w:jc w:val="both"/>
              <w:rPr>
                <w:lang w:val="en-US"/>
              </w:rPr>
            </w:pPr>
            <w:r w:rsidRPr="000F7D1C">
              <w:rPr>
                <w:lang w:val="en-US"/>
              </w:rPr>
              <w:t>1.4</w:t>
            </w:r>
            <w:r w:rsidR="00421248">
              <w:rPr>
                <w:lang w:val="en-US"/>
              </w:rPr>
              <w:t>5</w:t>
            </w:r>
          </w:p>
        </w:tc>
        <w:tc>
          <w:tcPr>
            <w:tcW w:w="1530" w:type="dxa"/>
          </w:tcPr>
          <w:p w14:paraId="19302B33" w14:textId="77777777" w:rsidR="000F7D1C" w:rsidRPr="000F7D1C" w:rsidRDefault="000F7D1C" w:rsidP="006451F6">
            <w:pPr>
              <w:spacing w:after="160" w:line="360" w:lineRule="auto"/>
              <w:jc w:val="both"/>
              <w:rPr>
                <w:lang w:val="en-US"/>
              </w:rPr>
            </w:pPr>
            <w:r w:rsidRPr="000F7D1C">
              <w:rPr>
                <w:lang w:val="en-US"/>
              </w:rPr>
              <w:t>0.229</w:t>
            </w:r>
          </w:p>
        </w:tc>
      </w:tr>
      <w:tr w:rsidR="000F7D1C" w:rsidRPr="000F7D1C" w14:paraId="6F34F683" w14:textId="77777777" w:rsidTr="00DA10EF">
        <w:trPr>
          <w:trHeight w:val="509"/>
        </w:trPr>
        <w:tc>
          <w:tcPr>
            <w:tcW w:w="1923" w:type="dxa"/>
          </w:tcPr>
          <w:p w14:paraId="66A95E24" w14:textId="77777777" w:rsidR="000F7D1C" w:rsidRPr="000F7D1C" w:rsidRDefault="000F7D1C" w:rsidP="006451F6">
            <w:pPr>
              <w:spacing w:after="160" w:line="360" w:lineRule="auto"/>
              <w:jc w:val="both"/>
              <w:rPr>
                <w:lang w:val="en-US"/>
              </w:rPr>
            </w:pPr>
            <w:r w:rsidRPr="000F7D1C">
              <w:rPr>
                <w:lang w:val="en-US"/>
              </w:rPr>
              <w:t>Emotionally</w:t>
            </w:r>
          </w:p>
        </w:tc>
        <w:tc>
          <w:tcPr>
            <w:tcW w:w="1923" w:type="dxa"/>
          </w:tcPr>
          <w:p w14:paraId="0A8D66F2" w14:textId="77777777" w:rsidR="000F7D1C" w:rsidRPr="000F7D1C" w:rsidRDefault="000F7D1C" w:rsidP="006451F6">
            <w:pPr>
              <w:spacing w:after="160" w:line="360" w:lineRule="auto"/>
              <w:jc w:val="both"/>
              <w:rPr>
                <w:lang w:val="en-US"/>
              </w:rPr>
            </w:pPr>
            <w:r w:rsidRPr="000F7D1C">
              <w:rPr>
                <w:lang w:val="en-US"/>
              </w:rPr>
              <w:t>79 (31.9)</w:t>
            </w:r>
          </w:p>
        </w:tc>
        <w:tc>
          <w:tcPr>
            <w:tcW w:w="1924" w:type="dxa"/>
          </w:tcPr>
          <w:p w14:paraId="6DB2F98C" w14:textId="77777777" w:rsidR="000F7D1C" w:rsidRPr="000F7D1C" w:rsidRDefault="000F7D1C" w:rsidP="006451F6">
            <w:pPr>
              <w:spacing w:after="160" w:line="360" w:lineRule="auto"/>
              <w:jc w:val="both"/>
              <w:rPr>
                <w:lang w:val="en-US"/>
              </w:rPr>
            </w:pPr>
            <w:r w:rsidRPr="000F7D1C">
              <w:rPr>
                <w:lang w:val="en-US"/>
              </w:rPr>
              <w:t>15 (28.8)</w:t>
            </w:r>
          </w:p>
        </w:tc>
        <w:tc>
          <w:tcPr>
            <w:tcW w:w="1065" w:type="dxa"/>
          </w:tcPr>
          <w:p w14:paraId="061C7370" w14:textId="3CE9ECBB" w:rsidR="000F7D1C" w:rsidRPr="000F7D1C" w:rsidRDefault="000F7D1C" w:rsidP="006451F6">
            <w:pPr>
              <w:spacing w:after="160" w:line="360" w:lineRule="auto"/>
              <w:jc w:val="both"/>
              <w:rPr>
                <w:lang w:val="en-US"/>
              </w:rPr>
            </w:pPr>
            <w:r w:rsidRPr="000F7D1C">
              <w:rPr>
                <w:lang w:val="en-US"/>
              </w:rPr>
              <w:t>0.7</w:t>
            </w:r>
            <w:r w:rsidR="00421248">
              <w:rPr>
                <w:lang w:val="en-US"/>
              </w:rPr>
              <w:t>6</w:t>
            </w:r>
          </w:p>
        </w:tc>
        <w:tc>
          <w:tcPr>
            <w:tcW w:w="1530" w:type="dxa"/>
          </w:tcPr>
          <w:p w14:paraId="0C8541AB" w14:textId="77777777" w:rsidR="000F7D1C" w:rsidRPr="000F7D1C" w:rsidRDefault="000F7D1C" w:rsidP="006451F6">
            <w:pPr>
              <w:spacing w:after="160" w:line="360" w:lineRule="auto"/>
              <w:jc w:val="both"/>
              <w:rPr>
                <w:lang w:val="en-US"/>
              </w:rPr>
            </w:pPr>
            <w:r w:rsidRPr="000F7D1C">
              <w:rPr>
                <w:lang w:val="en-US"/>
              </w:rPr>
              <w:t>0.388</w:t>
            </w:r>
          </w:p>
        </w:tc>
      </w:tr>
      <w:tr w:rsidR="000F7D1C" w:rsidRPr="000F7D1C" w14:paraId="78FFFAC1" w14:textId="77777777" w:rsidTr="00DA10EF">
        <w:trPr>
          <w:trHeight w:val="485"/>
        </w:trPr>
        <w:tc>
          <w:tcPr>
            <w:tcW w:w="1923" w:type="dxa"/>
          </w:tcPr>
          <w:p w14:paraId="5DE20509" w14:textId="77777777" w:rsidR="000F7D1C" w:rsidRPr="000F7D1C" w:rsidRDefault="000F7D1C" w:rsidP="006451F6">
            <w:pPr>
              <w:spacing w:after="160" w:line="360" w:lineRule="auto"/>
              <w:jc w:val="both"/>
              <w:rPr>
                <w:lang w:val="en-US"/>
              </w:rPr>
            </w:pPr>
            <w:r w:rsidRPr="000F7D1C">
              <w:rPr>
                <w:lang w:val="en-US"/>
              </w:rPr>
              <w:t>Morally</w:t>
            </w:r>
          </w:p>
        </w:tc>
        <w:tc>
          <w:tcPr>
            <w:tcW w:w="1923" w:type="dxa"/>
          </w:tcPr>
          <w:p w14:paraId="42E81771" w14:textId="77777777" w:rsidR="000F7D1C" w:rsidRPr="000F7D1C" w:rsidRDefault="000F7D1C" w:rsidP="006451F6">
            <w:pPr>
              <w:spacing w:after="160" w:line="360" w:lineRule="auto"/>
              <w:jc w:val="both"/>
              <w:rPr>
                <w:lang w:val="en-US"/>
              </w:rPr>
            </w:pPr>
            <w:r w:rsidRPr="000F7D1C">
              <w:rPr>
                <w:lang w:val="en-US"/>
              </w:rPr>
              <w:t>18 (7.3)</w:t>
            </w:r>
          </w:p>
        </w:tc>
        <w:tc>
          <w:tcPr>
            <w:tcW w:w="1924" w:type="dxa"/>
          </w:tcPr>
          <w:p w14:paraId="5CD8167A" w14:textId="77777777" w:rsidR="000F7D1C" w:rsidRPr="000F7D1C" w:rsidRDefault="000F7D1C" w:rsidP="006451F6">
            <w:pPr>
              <w:spacing w:after="160" w:line="360" w:lineRule="auto"/>
              <w:jc w:val="both"/>
              <w:rPr>
                <w:lang w:val="en-US"/>
              </w:rPr>
            </w:pPr>
            <w:r w:rsidRPr="000F7D1C">
              <w:rPr>
                <w:lang w:val="en-US"/>
              </w:rPr>
              <w:t>12 (23.1)</w:t>
            </w:r>
          </w:p>
        </w:tc>
        <w:tc>
          <w:tcPr>
            <w:tcW w:w="1065" w:type="dxa"/>
          </w:tcPr>
          <w:p w14:paraId="68E32AA6" w14:textId="4722BF55" w:rsidR="000F7D1C" w:rsidRPr="000F7D1C" w:rsidRDefault="000F7D1C" w:rsidP="006451F6">
            <w:pPr>
              <w:spacing w:after="160" w:line="360" w:lineRule="auto"/>
              <w:jc w:val="both"/>
              <w:rPr>
                <w:lang w:val="en-US"/>
              </w:rPr>
            </w:pPr>
            <w:r w:rsidRPr="000F7D1C">
              <w:rPr>
                <w:lang w:val="en-US"/>
              </w:rPr>
              <w:t>11.95</w:t>
            </w:r>
          </w:p>
        </w:tc>
        <w:tc>
          <w:tcPr>
            <w:tcW w:w="1530" w:type="dxa"/>
          </w:tcPr>
          <w:p w14:paraId="6DE80475" w14:textId="77777777" w:rsidR="000F7D1C" w:rsidRPr="000F7D1C" w:rsidRDefault="000F7D1C" w:rsidP="006451F6">
            <w:pPr>
              <w:spacing w:after="160" w:line="360" w:lineRule="auto"/>
              <w:jc w:val="both"/>
              <w:rPr>
                <w:lang w:val="en-US"/>
              </w:rPr>
            </w:pPr>
            <w:r w:rsidRPr="000F7D1C">
              <w:rPr>
                <w:lang w:val="en-US"/>
              </w:rPr>
              <w:t>0.004</w:t>
            </w:r>
          </w:p>
        </w:tc>
      </w:tr>
    </w:tbl>
    <w:p w14:paraId="0F43C0DE" w14:textId="509A192F" w:rsidR="000F7D1C" w:rsidRPr="000F7D1C" w:rsidRDefault="000F7D1C" w:rsidP="000F7D1C">
      <w:pPr>
        <w:spacing w:line="360" w:lineRule="auto"/>
        <w:jc w:val="both"/>
        <w:rPr>
          <w:lang w:val="en-US"/>
        </w:rPr>
      </w:pPr>
      <w:r w:rsidRPr="000F7D1C">
        <w:rPr>
          <w:lang w:val="en-US"/>
        </w:rPr>
        <w:t xml:space="preserve">Table 4 above shows the effect of in-person bullying and cyberbully on the social, mental, emotional and moral wellbeing of the students. Although, the effect on the mental and emotional wellbeing was not significant. However, those that experienced in -person bullying </w:t>
      </w:r>
      <w:r w:rsidR="008627F7" w:rsidRPr="000F7D1C">
        <w:rPr>
          <w:lang w:val="en-US"/>
        </w:rPr>
        <w:t>was</w:t>
      </w:r>
      <w:r w:rsidRPr="000F7D1C">
        <w:rPr>
          <w:lang w:val="en-US"/>
        </w:rPr>
        <w:t xml:space="preserve"> more affected in these domains compared to those that experienced cyberbullying. Social and moral effects were more common among those who experienced cyberbullying 34.6% and 23.1% respectively compared to the 22.2% and 7.3% of those who reported in-person bullying this relationship was observed to </w:t>
      </w:r>
      <w:r w:rsidR="008627F7">
        <w:rPr>
          <w:lang w:val="en-US"/>
        </w:rPr>
        <w:t xml:space="preserve">be </w:t>
      </w:r>
      <w:r w:rsidRPr="000F7D1C">
        <w:rPr>
          <w:lang w:val="en-US"/>
        </w:rPr>
        <w:t>significant for moral effect only p = 0.004.</w:t>
      </w:r>
    </w:p>
    <w:p w14:paraId="76D5C0D4" w14:textId="0D0D623A" w:rsidR="000F7D1C" w:rsidRDefault="000F7D1C">
      <w:r>
        <w:br w:type="page"/>
      </w:r>
    </w:p>
    <w:p w14:paraId="557DF8DA" w14:textId="77777777" w:rsidR="00210418" w:rsidRPr="00EC032B" w:rsidRDefault="00210418" w:rsidP="001140DC">
      <w:pPr>
        <w:spacing w:line="360" w:lineRule="auto"/>
      </w:pPr>
    </w:p>
    <w:p w14:paraId="752D4C50" w14:textId="515D2A49" w:rsidR="006A72E1" w:rsidRPr="00EC032B" w:rsidRDefault="006A72E1" w:rsidP="001140DC">
      <w:pPr>
        <w:spacing w:line="360" w:lineRule="auto"/>
      </w:pPr>
      <w:r w:rsidRPr="00EC032B">
        <w:rPr>
          <w:noProof/>
          <w:lang w:eastAsia="en-GB"/>
        </w:rPr>
        <w:drawing>
          <wp:inline distT="0" distB="0" distL="0" distR="0" wp14:anchorId="20D82B90" wp14:editId="317E03A4">
            <wp:extent cx="6307810" cy="4347275"/>
            <wp:effectExtent l="0" t="0" r="17145" b="15240"/>
            <wp:docPr id="1" name="Chart 1">
              <a:extLst xmlns:a="http://schemas.openxmlformats.org/drawingml/2006/main">
                <a:ext uri="{FF2B5EF4-FFF2-40B4-BE49-F238E27FC236}">
                  <a16:creationId xmlns:a16="http://schemas.microsoft.com/office/drawing/2014/main" id="{9CA0121B-8524-469D-9AD4-3FA8F2CBE8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2C11E6" w14:textId="7C3CA475" w:rsidR="006A72E1" w:rsidRPr="00EC032B" w:rsidRDefault="006A72E1" w:rsidP="001140DC">
      <w:pPr>
        <w:spacing w:line="360" w:lineRule="auto"/>
        <w:rPr>
          <w:b/>
          <w:bCs/>
        </w:rPr>
      </w:pPr>
      <w:r w:rsidRPr="00EC032B">
        <w:rPr>
          <w:b/>
          <w:bCs/>
        </w:rPr>
        <w:t>Fig 1.</w:t>
      </w:r>
      <w:r w:rsidR="001E3428" w:rsidRPr="00EC032B">
        <w:rPr>
          <w:b/>
          <w:bCs/>
        </w:rPr>
        <w:t xml:space="preserve"> A pie chart showing the student’s response to effective way to solve bullying</w:t>
      </w:r>
    </w:p>
    <w:p w14:paraId="3D7E1B48" w14:textId="4601700A" w:rsidR="000F7D1C" w:rsidRDefault="00003999" w:rsidP="001140DC">
      <w:pPr>
        <w:spacing w:line="360" w:lineRule="auto"/>
        <w:jc w:val="both"/>
      </w:pPr>
      <w:r w:rsidRPr="00EC032B">
        <w:t>The chart above show</w:t>
      </w:r>
      <w:r w:rsidR="0034708B" w:rsidRPr="00EC032B">
        <w:t>s</w:t>
      </w:r>
      <w:r w:rsidRPr="00EC032B">
        <w:t xml:space="preserve"> the distribution of responses to the question </w:t>
      </w:r>
      <w:r w:rsidR="00F34FE1" w:rsidRPr="00EC032B">
        <w:t>‘most effective way to solve bullying.</w:t>
      </w:r>
      <w:r w:rsidR="0034708B" w:rsidRPr="00EC032B">
        <w:t xml:space="preserve"> The question was an open-ended question and the responses were categorized based on their similarities. About 9% of the students believes bullying can be solved by sending the victims and the perpetrators to therapy, </w:t>
      </w:r>
      <w:r w:rsidR="004F042C" w:rsidRPr="00EC032B">
        <w:t>45% of the student opt for punishment of the bullies and about 46% indicated that adequate student education would help reduce the incidence of bullying</w:t>
      </w:r>
      <w:r w:rsidR="00221086" w:rsidRPr="00EC032B">
        <w:t>.</w:t>
      </w:r>
    </w:p>
    <w:p w14:paraId="7A33DD73" w14:textId="165B4BF8" w:rsidR="000F7D1C" w:rsidRDefault="000F7D1C">
      <w:pPr>
        <w:rPr>
          <w:b/>
          <w:bCs/>
        </w:rPr>
      </w:pPr>
      <w:r>
        <w:br w:type="page"/>
      </w:r>
    </w:p>
    <w:p w14:paraId="02C4B5BA" w14:textId="2852592D" w:rsidR="00221086" w:rsidRPr="00EC032B" w:rsidRDefault="00221086" w:rsidP="001140DC">
      <w:pPr>
        <w:spacing w:line="360" w:lineRule="auto"/>
        <w:rPr>
          <w:b/>
          <w:bCs/>
        </w:rPr>
      </w:pPr>
      <w:r w:rsidRPr="00EC032B">
        <w:rPr>
          <w:b/>
          <w:bCs/>
        </w:rPr>
        <w:lastRenderedPageBreak/>
        <w:t xml:space="preserve">DISCUSSION: </w:t>
      </w:r>
    </w:p>
    <w:p w14:paraId="4F7C5671" w14:textId="77777777" w:rsidR="00221086" w:rsidRPr="00EC032B" w:rsidRDefault="00221086" w:rsidP="001140DC">
      <w:pPr>
        <w:spacing w:line="360" w:lineRule="auto"/>
        <w:jc w:val="both"/>
        <w:rPr>
          <w:rFonts w:cs="Times New Roman"/>
        </w:rPr>
      </w:pPr>
      <w:r w:rsidRPr="00EC032B">
        <w:rPr>
          <w:rFonts w:cs="Times New Roman"/>
        </w:rPr>
        <w:t>This study revealed that the burden of bullying is high among school going adolescents, with 91% of respondents reporting being witnesses of bullying while 25% report being perpetrators of bullying. Our finding demonstrates a</w:t>
      </w:r>
      <w:r w:rsidRPr="00EC032B">
        <w:rPr>
          <w:rFonts w:cs="Times New Roman"/>
          <w:color w:val="0A0A0A"/>
          <w:shd w:val="clear" w:color="auto" w:fill="FFFFFF"/>
        </w:rPr>
        <w:t xml:space="preserve"> high witness prevalence alongside a lower perpetrator prevalence; this indicates that bullying in the school environment is less of a private or one-on-one event with many observers.</w:t>
      </w:r>
    </w:p>
    <w:p w14:paraId="700D1DE4" w14:textId="5ABDB4B2" w:rsidR="00221086" w:rsidRPr="00EC032B" w:rsidRDefault="00221086" w:rsidP="001140DC">
      <w:pPr>
        <w:spacing w:line="360" w:lineRule="auto"/>
        <w:jc w:val="both"/>
        <w:rPr>
          <w:rFonts w:cs="Times New Roman"/>
          <w:szCs w:val="24"/>
        </w:rPr>
      </w:pPr>
      <w:r w:rsidRPr="00EC032B">
        <w:rPr>
          <w:rFonts w:cs="Times New Roman"/>
          <w:szCs w:val="24"/>
        </w:rPr>
        <w:t>The prevalence of bullying behaviour in this study is remarkably less than the previously reported 65% by Alex-hart et al. in 2015,</w:t>
      </w:r>
      <w:sdt>
        <w:sdtPr>
          <w:rPr>
            <w:rFonts w:cs="Times New Roman"/>
            <w:color w:val="000000"/>
            <w:szCs w:val="24"/>
          </w:rPr>
          <w:tag w:val="MENDELEY_CITATION_v3_eyJjaXRhdGlvbklEIjoiTUVOREVMRVlfQ0lUQVRJT05fNGI4ZGM4YTYtYzQ5Yi00YjJlLTgwMDEtNzdmY2YzOTE2MmFi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
          <w:id w:val="470789138"/>
          <w:placeholder>
            <w:docPart w:val="F79EF87CFA8F457E943BF2F7AD0151BA"/>
          </w:placeholder>
        </w:sdtPr>
        <w:sdtContent>
          <w:r w:rsidRPr="00EC032B">
            <w:rPr>
              <w:rFonts w:cs="Times New Roman"/>
              <w:color w:val="000000"/>
              <w:szCs w:val="24"/>
            </w:rPr>
            <w:t>(</w:t>
          </w:r>
          <w:r w:rsidR="00281E93">
            <w:rPr>
              <w:rFonts w:cs="Times New Roman"/>
              <w:color w:val="000000"/>
              <w:szCs w:val="24"/>
            </w:rPr>
            <w:t>4</w:t>
          </w:r>
          <w:r w:rsidRPr="00EC032B">
            <w:rPr>
              <w:rFonts w:cs="Times New Roman"/>
              <w:color w:val="000000"/>
              <w:szCs w:val="24"/>
            </w:rPr>
            <w:t>)</w:t>
          </w:r>
        </w:sdtContent>
      </w:sdt>
      <w:r w:rsidRPr="00EC032B">
        <w:rPr>
          <w:rFonts w:cs="Times New Roman"/>
          <w:szCs w:val="24"/>
        </w:rPr>
        <w:t xml:space="preserve"> </w:t>
      </w:r>
      <w:r w:rsidR="000C7CB4">
        <w:rPr>
          <w:rFonts w:cs="Times New Roman"/>
          <w:szCs w:val="24"/>
        </w:rPr>
        <w:t xml:space="preserve">and the </w:t>
      </w:r>
      <w:r w:rsidR="008D37B8">
        <w:rPr>
          <w:rFonts w:cs="Times New Roman"/>
          <w:szCs w:val="24"/>
        </w:rPr>
        <w:t>32.4</w:t>
      </w:r>
      <w:r w:rsidR="000C7CB4">
        <w:rPr>
          <w:rFonts w:cs="Times New Roman"/>
          <w:szCs w:val="24"/>
        </w:rPr>
        <w:t>% by Gabriel-Job et</w:t>
      </w:r>
      <w:r w:rsidR="00C910D3">
        <w:rPr>
          <w:rFonts w:cs="Times New Roman"/>
          <w:szCs w:val="24"/>
        </w:rPr>
        <w:t xml:space="preserve"> </w:t>
      </w:r>
      <w:r w:rsidR="000C7CB4">
        <w:rPr>
          <w:rFonts w:cs="Times New Roman"/>
          <w:szCs w:val="24"/>
        </w:rPr>
        <w:t xml:space="preserve">al in 2022 </w:t>
      </w:r>
      <w:r w:rsidR="00C910D3">
        <w:rPr>
          <w:rFonts w:cs="Times New Roman"/>
          <w:szCs w:val="24"/>
        </w:rPr>
        <w:t>(</w:t>
      </w:r>
      <w:r w:rsidR="00281E93">
        <w:rPr>
          <w:rFonts w:cs="Times New Roman"/>
          <w:szCs w:val="24"/>
        </w:rPr>
        <w:t>5</w:t>
      </w:r>
      <w:r w:rsidR="001D4ADC">
        <w:rPr>
          <w:rFonts w:cs="Times New Roman"/>
          <w:szCs w:val="24"/>
        </w:rPr>
        <w:t>) both</w:t>
      </w:r>
      <w:r w:rsidR="00C910D3">
        <w:rPr>
          <w:rFonts w:cs="Times New Roman"/>
          <w:szCs w:val="24"/>
        </w:rPr>
        <w:t xml:space="preserve"> </w:t>
      </w:r>
      <w:r w:rsidR="001D4ADC">
        <w:rPr>
          <w:rFonts w:cs="Times New Roman"/>
          <w:szCs w:val="24"/>
        </w:rPr>
        <w:t>studies</w:t>
      </w:r>
      <w:r w:rsidR="00E506C9">
        <w:rPr>
          <w:rFonts w:cs="Times New Roman"/>
          <w:szCs w:val="24"/>
        </w:rPr>
        <w:t xml:space="preserve"> were</w:t>
      </w:r>
      <w:r w:rsidR="001D4ADC">
        <w:rPr>
          <w:rFonts w:cs="Times New Roman"/>
          <w:szCs w:val="24"/>
        </w:rPr>
        <w:t xml:space="preserve"> </w:t>
      </w:r>
      <w:r w:rsidR="007477FF">
        <w:rPr>
          <w:rFonts w:cs="Times New Roman"/>
          <w:szCs w:val="24"/>
        </w:rPr>
        <w:t>carried out</w:t>
      </w:r>
      <w:r w:rsidR="001D4ADC">
        <w:rPr>
          <w:rFonts w:cs="Times New Roman"/>
          <w:szCs w:val="24"/>
        </w:rPr>
        <w:t xml:space="preserve"> </w:t>
      </w:r>
      <w:r w:rsidR="00C910D3">
        <w:rPr>
          <w:rFonts w:cs="Times New Roman"/>
          <w:szCs w:val="24"/>
        </w:rPr>
        <w:t>Rivers State</w:t>
      </w:r>
      <w:r w:rsidR="001D4ADC">
        <w:rPr>
          <w:rFonts w:cs="Times New Roman"/>
          <w:szCs w:val="24"/>
        </w:rPr>
        <w:t>,</w:t>
      </w:r>
      <w:r w:rsidR="00C910D3">
        <w:rPr>
          <w:rFonts w:cs="Times New Roman"/>
          <w:szCs w:val="24"/>
        </w:rPr>
        <w:t xml:space="preserve"> </w:t>
      </w:r>
      <w:r w:rsidRPr="00EC032B">
        <w:rPr>
          <w:rFonts w:cs="Times New Roman"/>
          <w:szCs w:val="24"/>
        </w:rPr>
        <w:t>but quite similar (27%) to a recent report by Ighaede-Edwards et al (2025) in Benin City.</w:t>
      </w:r>
      <w:sdt>
        <w:sdtPr>
          <w:rPr>
            <w:rFonts w:cs="Times New Roman"/>
            <w:color w:val="000000"/>
            <w:szCs w:val="24"/>
          </w:rPr>
          <w:tag w:val="MENDELEY_CITATION_v3_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"/>
          <w:id w:val="1467244704"/>
          <w:placeholder>
            <w:docPart w:val="F79EF87CFA8F457E943BF2F7AD0151BA"/>
          </w:placeholder>
        </w:sdtPr>
        <w:sdtContent>
          <w:r w:rsidRPr="00EC032B">
            <w:rPr>
              <w:rFonts w:cs="Times New Roman"/>
              <w:color w:val="000000"/>
              <w:szCs w:val="24"/>
            </w:rPr>
            <w:t>(</w:t>
          </w:r>
          <w:r w:rsidR="00281E93">
            <w:rPr>
              <w:rFonts w:cs="Times New Roman"/>
              <w:color w:val="000000"/>
              <w:szCs w:val="24"/>
            </w:rPr>
            <w:t>11</w:t>
          </w:r>
          <w:r w:rsidRPr="00EC032B">
            <w:rPr>
              <w:rFonts w:cs="Times New Roman"/>
              <w:color w:val="000000"/>
              <w:szCs w:val="24"/>
            </w:rPr>
            <w:t>)</w:t>
          </w:r>
        </w:sdtContent>
      </w:sdt>
      <w:r w:rsidRPr="00EC032B">
        <w:rPr>
          <w:rFonts w:cs="Times New Roman"/>
          <w:szCs w:val="24"/>
        </w:rPr>
        <w:t xml:space="preserve"> This disparity in prevalence is remarkable</w:t>
      </w:r>
      <w:r w:rsidR="00672DF3">
        <w:rPr>
          <w:rFonts w:cs="Times New Roman"/>
          <w:szCs w:val="24"/>
        </w:rPr>
        <w:t>, t</w:t>
      </w:r>
      <w:r w:rsidRPr="00EC032B">
        <w:rPr>
          <w:rFonts w:cs="Times New Roman"/>
          <w:szCs w:val="24"/>
        </w:rPr>
        <w:t>he lower rates of bullying behaviour compared to previous studies</w:t>
      </w:r>
      <w:r w:rsidR="00C910D3">
        <w:rPr>
          <w:rFonts w:cs="Times New Roman"/>
          <w:szCs w:val="24"/>
        </w:rPr>
        <w:t xml:space="preserve"> from Rivers State</w:t>
      </w:r>
      <w:r w:rsidRPr="00EC032B">
        <w:rPr>
          <w:rFonts w:cs="Times New Roman"/>
          <w:szCs w:val="24"/>
        </w:rPr>
        <w:t xml:space="preserve"> may be an effect of the February 2025 National Policy on Anti Bullying in Nigerian Schools policy – a recently promulgated policy which guides against bullying in schools.</w:t>
      </w:r>
      <w:sdt>
        <w:sdtPr>
          <w:rPr>
            <w:rFonts w:cs="Times New Roman"/>
            <w:color w:val="000000"/>
            <w:szCs w:val="24"/>
          </w:rPr>
          <w:tag w:val="MENDELEY_CITATION_v3_eyJjaXRhdGlvbklEIjoiTUVOREVMRVlfQ0lUQVRJT05fMjcxNTI3NjQtMDU0Ny00NTcxLTljZDctOTJkNWIwYzNmZjQ1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
          <w:id w:val="-1669938426"/>
          <w:placeholder>
            <w:docPart w:val="F79EF87CFA8F457E943BF2F7AD0151BA"/>
          </w:placeholder>
        </w:sdtPr>
        <w:sdtContent>
          <w:r w:rsidRPr="00EC032B">
            <w:rPr>
              <w:rFonts w:cs="Times New Roman"/>
              <w:color w:val="000000"/>
              <w:szCs w:val="24"/>
            </w:rPr>
            <w:t>(</w:t>
          </w:r>
          <w:r w:rsidR="00281E93">
            <w:rPr>
              <w:rFonts w:cs="Times New Roman"/>
              <w:color w:val="000000"/>
              <w:szCs w:val="24"/>
            </w:rPr>
            <w:t>12</w:t>
          </w:r>
          <w:r w:rsidRPr="00EC032B">
            <w:rPr>
              <w:rFonts w:cs="Times New Roman"/>
              <w:color w:val="000000"/>
              <w:szCs w:val="24"/>
            </w:rPr>
            <w:t>)</w:t>
          </w:r>
        </w:sdtContent>
      </w:sdt>
      <w:r w:rsidRPr="00EC032B">
        <w:rPr>
          <w:rFonts w:cs="Times New Roman"/>
          <w:szCs w:val="24"/>
        </w:rPr>
        <w:t xml:space="preserve"> </w:t>
      </w:r>
    </w:p>
    <w:p w14:paraId="4240B9CD" w14:textId="0099FAE4" w:rsidR="00221086" w:rsidRPr="00EC032B" w:rsidRDefault="00221086" w:rsidP="00EB6EEB">
      <w:pPr>
        <w:spacing w:line="360" w:lineRule="auto"/>
        <w:jc w:val="both"/>
        <w:rPr>
          <w:rFonts w:cs="Times New Roman"/>
          <w:szCs w:val="24"/>
        </w:rPr>
      </w:pPr>
      <w:r w:rsidRPr="00EC032B">
        <w:rPr>
          <w:rFonts w:cs="Times New Roman"/>
          <w:szCs w:val="24"/>
        </w:rPr>
        <w:t xml:space="preserve">In this present study, the prevalence </w:t>
      </w:r>
      <w:r w:rsidR="001B4208">
        <w:rPr>
          <w:rFonts w:cs="Times New Roman"/>
          <w:szCs w:val="24"/>
        </w:rPr>
        <w:t>of traditional or offline bullying</w:t>
      </w:r>
      <w:r w:rsidR="00EB6EEB">
        <w:rPr>
          <w:rFonts w:cs="Times New Roman"/>
          <w:szCs w:val="24"/>
        </w:rPr>
        <w:t xml:space="preserve"> (physical; 52.0% and verbal; </w:t>
      </w:r>
      <w:r w:rsidR="00EB6EEB" w:rsidRPr="00EB6EEB">
        <w:rPr>
          <w:rFonts w:cs="Times New Roman"/>
          <w:szCs w:val="24"/>
        </w:rPr>
        <w:t>67.3</w:t>
      </w:r>
      <w:r w:rsidR="00EB6EEB">
        <w:rPr>
          <w:rFonts w:cs="Times New Roman"/>
          <w:szCs w:val="24"/>
        </w:rPr>
        <w:t>%)</w:t>
      </w:r>
      <w:r w:rsidR="001B4208">
        <w:rPr>
          <w:rFonts w:cs="Times New Roman"/>
          <w:szCs w:val="24"/>
        </w:rPr>
        <w:t xml:space="preserve"> was much hi</w:t>
      </w:r>
      <w:r w:rsidR="00EB6EEB">
        <w:rPr>
          <w:rFonts w:cs="Times New Roman"/>
          <w:szCs w:val="24"/>
        </w:rPr>
        <w:t xml:space="preserve">gher than the </w:t>
      </w:r>
      <w:r w:rsidRPr="00EC032B">
        <w:rPr>
          <w:rFonts w:cs="Times New Roman"/>
          <w:szCs w:val="24"/>
        </w:rPr>
        <w:t xml:space="preserve">Cyberbullying </w:t>
      </w:r>
      <w:r w:rsidR="00EB6EEB">
        <w:rPr>
          <w:rFonts w:cs="Times New Roman"/>
          <w:szCs w:val="24"/>
        </w:rPr>
        <w:t xml:space="preserve">which </w:t>
      </w:r>
      <w:r w:rsidRPr="00EC032B">
        <w:rPr>
          <w:rFonts w:cs="Times New Roman"/>
          <w:szCs w:val="24"/>
        </w:rPr>
        <w:t>was 17%. This finding is in keeping with reports by the W</w:t>
      </w:r>
      <w:r w:rsidR="00672DF3">
        <w:rPr>
          <w:rFonts w:cs="Times New Roman"/>
          <w:szCs w:val="24"/>
        </w:rPr>
        <w:t xml:space="preserve">orld </w:t>
      </w:r>
      <w:r w:rsidRPr="00EC032B">
        <w:rPr>
          <w:rFonts w:cs="Times New Roman"/>
          <w:szCs w:val="24"/>
        </w:rPr>
        <w:t>H</w:t>
      </w:r>
      <w:r w:rsidR="00672DF3">
        <w:rPr>
          <w:rFonts w:cs="Times New Roman"/>
          <w:szCs w:val="24"/>
        </w:rPr>
        <w:t xml:space="preserve">ealth </w:t>
      </w:r>
      <w:r w:rsidRPr="00EC032B">
        <w:rPr>
          <w:rFonts w:cs="Times New Roman"/>
          <w:szCs w:val="24"/>
        </w:rPr>
        <w:t>O</w:t>
      </w:r>
      <w:r w:rsidR="00672DF3">
        <w:rPr>
          <w:rFonts w:cs="Times New Roman"/>
          <w:szCs w:val="24"/>
        </w:rPr>
        <w:t>rganization</w:t>
      </w:r>
      <w:r w:rsidRPr="00EC032B">
        <w:rPr>
          <w:rFonts w:cs="Times New Roman"/>
          <w:szCs w:val="24"/>
        </w:rPr>
        <w:t xml:space="preserve"> (15 -16%) among adolescents in </w:t>
      </w:r>
      <w:r w:rsidR="00AC6670" w:rsidRPr="00EC032B">
        <w:rPr>
          <w:rFonts w:cs="Times New Roman"/>
          <w:szCs w:val="24"/>
        </w:rPr>
        <w:t>a</w:t>
      </w:r>
      <w:r w:rsidRPr="00EC032B">
        <w:rPr>
          <w:rFonts w:cs="Times New Roman"/>
          <w:szCs w:val="24"/>
        </w:rPr>
        <w:t xml:space="preserve"> European population, however it is lower than reports from </w:t>
      </w:r>
      <w:r w:rsidR="001140DC">
        <w:rPr>
          <w:rFonts w:cs="Times New Roman"/>
          <w:szCs w:val="24"/>
        </w:rPr>
        <w:t>E</w:t>
      </w:r>
      <w:r w:rsidRPr="00EC032B">
        <w:rPr>
          <w:rFonts w:cs="Times New Roman"/>
          <w:szCs w:val="24"/>
        </w:rPr>
        <w:t>astern Nigeria where 45% of an adolescent cohort</w:t>
      </w:r>
      <w:r w:rsidR="000C7CB4">
        <w:rPr>
          <w:rFonts w:cs="Times New Roman"/>
          <w:szCs w:val="24"/>
        </w:rPr>
        <w:t xml:space="preserve"> </w:t>
      </w:r>
      <w:r w:rsidRPr="00EC032B">
        <w:rPr>
          <w:rFonts w:cs="Times New Roman"/>
          <w:szCs w:val="24"/>
        </w:rPr>
        <w:t>admitted to experiencing cyber bullying. (Kodichukwumma</w:t>
      </w:r>
      <w:r w:rsidR="00C910D3">
        <w:rPr>
          <w:rFonts w:cs="Times New Roman"/>
          <w:szCs w:val="24"/>
        </w:rPr>
        <w:t>,</w:t>
      </w:r>
      <w:r w:rsidRPr="00EC032B">
        <w:rPr>
          <w:rFonts w:cs="Times New Roman"/>
          <w:szCs w:val="24"/>
        </w:rPr>
        <w:t xml:space="preserve"> 2023)</w:t>
      </w:r>
      <w:sdt>
        <w:sdtPr>
          <w:rPr>
            <w:rFonts w:cs="Times New Roman"/>
            <w:color w:val="000000"/>
            <w:szCs w:val="24"/>
          </w:rPr>
          <w:tag w:val="MENDELEY_CITATION_v3_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"/>
          <w:id w:val="-1664240554"/>
          <w:placeholder>
            <w:docPart w:val="F79EF87CFA8F457E943BF2F7AD0151BA"/>
          </w:placeholder>
        </w:sdtPr>
        <w:sdtContent>
          <w:r w:rsidR="000C7CB4">
            <w:rPr>
              <w:rFonts w:cs="Times New Roman"/>
              <w:color w:val="000000"/>
              <w:szCs w:val="24"/>
            </w:rPr>
            <w:t xml:space="preserve"> </w:t>
          </w:r>
          <w:r w:rsidRPr="00EC032B">
            <w:rPr>
              <w:rFonts w:cs="Times New Roman"/>
              <w:color w:val="000000"/>
              <w:szCs w:val="24"/>
            </w:rPr>
            <w:t>(</w:t>
          </w:r>
          <w:r w:rsidR="00281E93">
            <w:rPr>
              <w:rFonts w:cs="Times New Roman"/>
              <w:color w:val="000000"/>
              <w:szCs w:val="24"/>
            </w:rPr>
            <w:t>13</w:t>
          </w:r>
          <w:r w:rsidRPr="00EC032B">
            <w:rPr>
              <w:rFonts w:cs="Times New Roman"/>
              <w:color w:val="000000"/>
              <w:szCs w:val="24"/>
            </w:rPr>
            <w:t>)</w:t>
          </w:r>
        </w:sdtContent>
      </w:sdt>
      <w:r w:rsidRPr="00EC032B">
        <w:rPr>
          <w:rFonts w:cs="Times New Roman"/>
          <w:szCs w:val="24"/>
        </w:rPr>
        <w:t xml:space="preserve">. The lower prevalence of cyberbullying in our study may be a consequence of being a single </w:t>
      </w:r>
      <w:r w:rsidR="00C910D3" w:rsidRPr="00EC032B">
        <w:rPr>
          <w:rFonts w:cs="Times New Roman"/>
          <w:szCs w:val="24"/>
        </w:rPr>
        <w:t>centre</w:t>
      </w:r>
      <w:r w:rsidRPr="00EC032B">
        <w:rPr>
          <w:rFonts w:cs="Times New Roman"/>
          <w:szCs w:val="24"/>
        </w:rPr>
        <w:t xml:space="preserve"> study which may have underestimated the overall prevalence</w:t>
      </w:r>
      <w:r w:rsidR="00AC6670">
        <w:rPr>
          <w:rFonts w:cs="Times New Roman"/>
          <w:szCs w:val="24"/>
        </w:rPr>
        <w:t xml:space="preserve">. </w:t>
      </w:r>
      <w:r w:rsidR="00EB6EEB" w:rsidRPr="00910905">
        <w:rPr>
          <w:rFonts w:cs="Times New Roman"/>
          <w:color w:val="000000" w:themeColor="text1"/>
          <w:szCs w:val="24"/>
        </w:rPr>
        <w:t xml:space="preserve">In contrast to our finding, </w:t>
      </w:r>
      <w:r w:rsidR="00910905" w:rsidRPr="00910905">
        <w:rPr>
          <w:rFonts w:cs="Times New Roman"/>
          <w:color w:val="000000" w:themeColor="text1"/>
          <w:szCs w:val="24"/>
        </w:rPr>
        <w:t xml:space="preserve">Li </w:t>
      </w:r>
      <w:r w:rsidR="00EB6EEB" w:rsidRPr="00910905">
        <w:rPr>
          <w:rFonts w:cs="Times New Roman"/>
          <w:color w:val="000000" w:themeColor="text1"/>
          <w:szCs w:val="24"/>
        </w:rPr>
        <w:t>et al</w:t>
      </w:r>
      <w:r w:rsidR="00910905" w:rsidRPr="00910905">
        <w:rPr>
          <w:rFonts w:cs="Times New Roman"/>
          <w:color w:val="000000" w:themeColor="text1"/>
          <w:szCs w:val="24"/>
        </w:rPr>
        <w:t xml:space="preserve"> (2)</w:t>
      </w:r>
      <w:r w:rsidR="00EB6EEB" w:rsidRPr="00910905">
        <w:rPr>
          <w:rFonts w:cs="Times New Roman"/>
          <w:color w:val="000000" w:themeColor="text1"/>
          <w:szCs w:val="24"/>
        </w:rPr>
        <w:t xml:space="preserve"> reported a much lower</w:t>
      </w:r>
      <w:r w:rsidR="00910905" w:rsidRPr="00910905">
        <w:rPr>
          <w:rFonts w:cs="Times New Roman"/>
          <w:color w:val="000000" w:themeColor="text1"/>
          <w:szCs w:val="24"/>
        </w:rPr>
        <w:t xml:space="preserve"> prevalence of traditional</w:t>
      </w:r>
      <w:r w:rsidR="00EB6EEB" w:rsidRPr="00910905">
        <w:rPr>
          <w:rFonts w:cs="Times New Roman"/>
          <w:color w:val="000000" w:themeColor="text1"/>
          <w:szCs w:val="24"/>
        </w:rPr>
        <w:t xml:space="preserve"> bullying compared to cyberbullying in their study, with a prevalence of traditional bullying of 35.6%, while cyberbullying was reported as 31.4%</w:t>
      </w:r>
      <w:r w:rsidR="00910905" w:rsidRPr="00910905">
        <w:rPr>
          <w:rFonts w:cs="Times New Roman"/>
          <w:color w:val="000000" w:themeColor="text1"/>
          <w:szCs w:val="24"/>
        </w:rPr>
        <w:t xml:space="preserve">. This difference could be due to easy access to electronic gadgets and internet </w:t>
      </w:r>
      <w:r w:rsidR="00672DF3">
        <w:rPr>
          <w:rFonts w:cs="Times New Roman"/>
          <w:color w:val="000000" w:themeColor="text1"/>
          <w:szCs w:val="24"/>
        </w:rPr>
        <w:t>in developed countries.</w:t>
      </w:r>
      <w:r w:rsidR="00910905" w:rsidRPr="00910905">
        <w:rPr>
          <w:rFonts w:cs="Times New Roman"/>
          <w:color w:val="000000" w:themeColor="text1"/>
          <w:szCs w:val="24"/>
        </w:rPr>
        <w:t xml:space="preserve"> </w:t>
      </w:r>
    </w:p>
    <w:p w14:paraId="03C395FA" w14:textId="60BC3058" w:rsidR="0079543B" w:rsidRDefault="0079543B" w:rsidP="0079543B">
      <w:pPr>
        <w:spacing w:line="360" w:lineRule="auto"/>
        <w:jc w:val="both"/>
        <w:rPr>
          <w:rFonts w:cs="Times New Roman"/>
          <w:color w:val="000000"/>
          <w:szCs w:val="24"/>
          <w:lang w:val="en-US"/>
        </w:rPr>
      </w:pPr>
      <w:r>
        <w:rPr>
          <w:rFonts w:cs="Times New Roman"/>
          <w:color w:val="000000"/>
          <w:szCs w:val="24"/>
        </w:rPr>
        <w:t xml:space="preserve">The finding of this study shows that irrespective of the </w:t>
      </w:r>
      <w:r w:rsidR="00672DF3">
        <w:rPr>
          <w:rFonts w:cs="Times New Roman"/>
          <w:color w:val="000000"/>
          <w:szCs w:val="24"/>
        </w:rPr>
        <w:t xml:space="preserve">type of </w:t>
      </w:r>
      <w:r>
        <w:rPr>
          <w:rFonts w:cs="Times New Roman"/>
          <w:color w:val="000000"/>
          <w:szCs w:val="24"/>
        </w:rPr>
        <w:t xml:space="preserve">bullying, it is wrought with several untoward effects as it can affect the physical, mental and psychosocial wellbeing of the affected adolescent. </w:t>
      </w:r>
      <w:r w:rsidRPr="00876CC7">
        <w:rPr>
          <w:rFonts w:cs="Times New Roman"/>
          <w:color w:val="000000"/>
          <w:szCs w:val="24"/>
          <w:lang w:val="en-US"/>
        </w:rPr>
        <w:t xml:space="preserve">This agrees with several other studies that reported a negative impact on the mental and emotional wellbeing of the adolescents. They opined that </w:t>
      </w:r>
      <w:r w:rsidR="00A76912">
        <w:rPr>
          <w:rFonts w:cs="Times New Roman"/>
          <w:color w:val="000000"/>
          <w:szCs w:val="24"/>
          <w:lang w:val="en-US"/>
        </w:rPr>
        <w:t>cyber</w:t>
      </w:r>
      <w:r w:rsidRPr="00876CC7">
        <w:rPr>
          <w:rFonts w:cs="Times New Roman"/>
          <w:color w:val="000000"/>
          <w:szCs w:val="24"/>
          <w:lang w:val="en-US"/>
        </w:rPr>
        <w:t xml:space="preserve">bullying can lead to psychological trauma that can be a precursor to depression, use of illicit drugs, post-traumatic stress disorder and suicidal thoughts. </w:t>
      </w:r>
      <w:r>
        <w:rPr>
          <w:rFonts w:cs="Times New Roman"/>
          <w:color w:val="000000"/>
          <w:szCs w:val="24"/>
          <w:lang w:val="en-US"/>
        </w:rPr>
        <w:t>(1</w:t>
      </w:r>
      <w:r w:rsidR="00281E93">
        <w:rPr>
          <w:rFonts w:cs="Times New Roman"/>
          <w:color w:val="000000"/>
          <w:szCs w:val="24"/>
          <w:lang w:val="en-US"/>
        </w:rPr>
        <w:t>4,15,16</w:t>
      </w:r>
      <w:r>
        <w:rPr>
          <w:rFonts w:cs="Times New Roman"/>
          <w:color w:val="000000"/>
          <w:szCs w:val="24"/>
          <w:lang w:val="en-US"/>
        </w:rPr>
        <w:t>)</w:t>
      </w:r>
      <w:r w:rsidR="00A76912">
        <w:rPr>
          <w:rFonts w:cs="Times New Roman"/>
          <w:color w:val="000000"/>
          <w:szCs w:val="24"/>
          <w:lang w:val="en-US"/>
        </w:rPr>
        <w:t xml:space="preserve">. </w:t>
      </w:r>
      <w:r w:rsidR="005A3D4D">
        <w:rPr>
          <w:rFonts w:cs="Times New Roman"/>
          <w:color w:val="000000"/>
          <w:szCs w:val="24"/>
          <w:lang w:val="en-US"/>
        </w:rPr>
        <w:t xml:space="preserve">Similarly, Li et al (2) asserted that children who experienced cyberbully were more likely to experience psychosomatic symptoms compared to </w:t>
      </w:r>
      <w:r w:rsidR="005A3D4D">
        <w:rPr>
          <w:rFonts w:cs="Times New Roman"/>
          <w:color w:val="000000"/>
          <w:szCs w:val="24"/>
          <w:lang w:val="en-US"/>
        </w:rPr>
        <w:lastRenderedPageBreak/>
        <w:t xml:space="preserve">those who experienced traditional bullying. </w:t>
      </w:r>
      <w:r w:rsidR="00A76912">
        <w:rPr>
          <w:rFonts w:cs="Times New Roman"/>
          <w:color w:val="000000"/>
          <w:szCs w:val="24"/>
          <w:lang w:val="en-US"/>
        </w:rPr>
        <w:t>On the other hand, studies have shown that victims of cyberbullying are more likely to be adolescents with health problems as the perpetrator often targets persons with health issues. (1</w:t>
      </w:r>
      <w:r w:rsidR="00281E93">
        <w:rPr>
          <w:rFonts w:cs="Times New Roman"/>
          <w:color w:val="000000"/>
          <w:szCs w:val="24"/>
          <w:lang w:val="en-US"/>
        </w:rPr>
        <w:t>5</w:t>
      </w:r>
      <w:r w:rsidR="00A76912">
        <w:rPr>
          <w:rFonts w:cs="Times New Roman"/>
          <w:color w:val="000000"/>
          <w:szCs w:val="24"/>
          <w:lang w:val="en-US"/>
        </w:rPr>
        <w:t>)</w:t>
      </w:r>
    </w:p>
    <w:p w14:paraId="4824BE9F" w14:textId="01CCB016" w:rsidR="00221086" w:rsidRPr="00EC032B" w:rsidRDefault="00221086" w:rsidP="001140DC">
      <w:pPr>
        <w:spacing w:line="360" w:lineRule="auto"/>
        <w:jc w:val="both"/>
        <w:rPr>
          <w:rFonts w:cs="Times New Roman"/>
          <w:color w:val="000000"/>
          <w:szCs w:val="24"/>
        </w:rPr>
      </w:pPr>
      <w:r w:rsidRPr="00EC032B">
        <w:rPr>
          <w:rFonts w:cs="Times New Roman"/>
          <w:szCs w:val="24"/>
        </w:rPr>
        <w:t xml:space="preserve">Social wellbeing was more affected among children who experienced Cyberbullying </w:t>
      </w:r>
      <w:r w:rsidR="0079543B">
        <w:rPr>
          <w:rFonts w:cs="Times New Roman"/>
          <w:szCs w:val="24"/>
        </w:rPr>
        <w:t xml:space="preserve">in this study </w:t>
      </w:r>
      <w:r w:rsidRPr="00EC032B">
        <w:rPr>
          <w:rFonts w:cs="Times New Roman"/>
          <w:szCs w:val="24"/>
        </w:rPr>
        <w:t xml:space="preserve">than those who had experienced in-person physical or verbal bullying. Studies have shown that </w:t>
      </w:r>
      <w:r w:rsidRPr="00EC032B">
        <w:rPr>
          <w:rFonts w:cs="Times New Roman"/>
          <w:color w:val="000000"/>
          <w:szCs w:val="24"/>
        </w:rPr>
        <w:t xml:space="preserve">cyberbullying can be detrimental to the extent of causing significant social isolation and feeling </w:t>
      </w:r>
      <w:r w:rsidR="00C910D3" w:rsidRPr="00EC032B">
        <w:rPr>
          <w:rFonts w:cs="Times New Roman"/>
          <w:color w:val="000000"/>
          <w:szCs w:val="24"/>
        </w:rPr>
        <w:t>unsafe</w:t>
      </w:r>
      <w:r w:rsidRPr="00EC032B">
        <w:rPr>
          <w:rFonts w:cs="Times New Roman"/>
          <w:color w:val="000000"/>
          <w:szCs w:val="24"/>
        </w:rPr>
        <w:t>.</w:t>
      </w:r>
      <w:sdt>
        <w:sdtPr>
          <w:rPr>
            <w:rFonts w:cs="Times New Roman"/>
            <w:color w:val="000000"/>
            <w:szCs w:val="24"/>
          </w:rPr>
          <w:tag w:val="MENDELEY_CITATION_v3_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"/>
          <w:id w:val="-1880611143"/>
          <w:placeholder>
            <w:docPart w:val="F79EF87CFA8F457E943BF2F7AD0151BA"/>
          </w:placeholder>
        </w:sdtPr>
        <w:sdtContent>
          <w:r w:rsidRPr="00EC032B">
            <w:rPr>
              <w:rFonts w:cs="Times New Roman"/>
              <w:color w:val="000000"/>
              <w:szCs w:val="24"/>
            </w:rPr>
            <w:t>(</w:t>
          </w:r>
          <w:r w:rsidR="00281E93">
            <w:rPr>
              <w:rFonts w:cs="Times New Roman"/>
              <w:color w:val="000000"/>
              <w:szCs w:val="24"/>
            </w:rPr>
            <w:t>17</w:t>
          </w:r>
          <w:r w:rsidRPr="00EC032B">
            <w:rPr>
              <w:rFonts w:cs="Times New Roman"/>
              <w:color w:val="000000"/>
              <w:szCs w:val="24"/>
            </w:rPr>
            <w:t>)</w:t>
          </w:r>
        </w:sdtContent>
      </w:sdt>
      <w:r w:rsidRPr="00EC032B">
        <w:rPr>
          <w:rFonts w:cs="Times New Roman"/>
          <w:color w:val="000000"/>
          <w:szCs w:val="24"/>
        </w:rPr>
        <w:t xml:space="preserve"> These can culminate in psychopathologies which can affect the overall wellbeing of children and their educational outcomes.</w:t>
      </w:r>
      <w:sdt>
        <w:sdtPr>
          <w:rPr>
            <w:rFonts w:cs="Times New Roman"/>
            <w:color w:val="000000"/>
            <w:szCs w:val="24"/>
          </w:rPr>
          <w:tag w:val="MENDELEY_CITATION_v3_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"/>
          <w:id w:val="-2003194982"/>
          <w:placeholder>
            <w:docPart w:val="F79EF87CFA8F457E943BF2F7AD0151BA"/>
          </w:placeholder>
        </w:sdtPr>
        <w:sdtContent>
          <w:r w:rsidRPr="00EC032B">
            <w:rPr>
              <w:rFonts w:cs="Times New Roman"/>
              <w:color w:val="000000"/>
              <w:szCs w:val="24"/>
            </w:rPr>
            <w:t>(1</w:t>
          </w:r>
          <w:r w:rsidR="00281E93">
            <w:rPr>
              <w:rFonts w:cs="Times New Roman"/>
              <w:color w:val="000000"/>
              <w:szCs w:val="24"/>
            </w:rPr>
            <w:t>8</w:t>
          </w:r>
          <w:r w:rsidRPr="00EC032B">
            <w:rPr>
              <w:rFonts w:cs="Times New Roman"/>
              <w:color w:val="000000"/>
              <w:szCs w:val="24"/>
            </w:rPr>
            <w:t>)</w:t>
          </w:r>
        </w:sdtContent>
      </w:sdt>
    </w:p>
    <w:p w14:paraId="44B1A8BC" w14:textId="28E53FF3" w:rsidR="00221086" w:rsidRPr="00EC032B" w:rsidRDefault="00221086" w:rsidP="001140DC">
      <w:pPr>
        <w:spacing w:line="360" w:lineRule="auto"/>
        <w:jc w:val="both"/>
        <w:rPr>
          <w:rFonts w:cs="Times New Roman"/>
          <w:color w:val="000000"/>
          <w:szCs w:val="24"/>
        </w:rPr>
      </w:pPr>
      <w:r w:rsidRPr="00EC032B">
        <w:rPr>
          <w:rFonts w:cs="Times New Roman"/>
          <w:color w:val="000000"/>
          <w:szCs w:val="24"/>
        </w:rPr>
        <w:t xml:space="preserve">In terms of the attitudes towards bullying, this study highlights the need for effective communication between victims and support systems. This is because a significant proportion of respondents reported some hesitancy in discussing bullying events with their </w:t>
      </w:r>
      <w:r w:rsidR="00C910D3" w:rsidRPr="00EC032B">
        <w:rPr>
          <w:rFonts w:cs="Times New Roman"/>
          <w:color w:val="000000"/>
          <w:szCs w:val="24"/>
        </w:rPr>
        <w:t>families,</w:t>
      </w:r>
      <w:r w:rsidRPr="00EC032B">
        <w:rPr>
          <w:rFonts w:cs="Times New Roman"/>
          <w:color w:val="000000"/>
          <w:szCs w:val="24"/>
        </w:rPr>
        <w:t xml:space="preserve"> and even more so a significant percentage express ignorance on awareness of anti-bullying campaigns; these gaps may act as deterrents to curbing the menace of bullying. At the school front, this brings to the fore the importance of clearly documented protocols in schools for the ease of reporting and abating bullying behaviour as proscribed in the National anti-bullying implementation guidelines.</w:t>
      </w:r>
      <w:sdt>
        <w:sdtPr>
          <w:rPr>
            <w:rFonts w:cs="Times New Roman"/>
            <w:color w:val="000000"/>
            <w:szCs w:val="24"/>
          </w:rPr>
          <w:tag w:val="MENDELEY_CITATION_v3_eyJjaXRhdGlvbklEIjoiTUVOREVMRVlfQ0lUQVRJT05fODdlNzI2NTctYTBhNy00YTEzLThhZmItMGFkYTVkMDc2MDBj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
          <w:id w:val="-750965877"/>
          <w:placeholder>
            <w:docPart w:val="F79EF87CFA8F457E943BF2F7AD0151BA"/>
          </w:placeholder>
        </w:sdtPr>
        <w:sdtContent>
          <w:r w:rsidRPr="00EC032B">
            <w:rPr>
              <w:rFonts w:cs="Times New Roman"/>
              <w:color w:val="000000"/>
              <w:szCs w:val="24"/>
            </w:rPr>
            <w:t>(</w:t>
          </w:r>
          <w:r w:rsidR="00281E93">
            <w:rPr>
              <w:rFonts w:cs="Times New Roman"/>
              <w:color w:val="000000"/>
              <w:szCs w:val="24"/>
            </w:rPr>
            <w:t>12</w:t>
          </w:r>
          <w:r w:rsidRPr="00EC032B">
            <w:rPr>
              <w:rFonts w:cs="Times New Roman"/>
              <w:color w:val="000000"/>
              <w:szCs w:val="24"/>
            </w:rPr>
            <w:t>)</w:t>
          </w:r>
        </w:sdtContent>
      </w:sdt>
    </w:p>
    <w:p w14:paraId="6EA31F5E" w14:textId="2553F418" w:rsidR="00221086" w:rsidRPr="00EC032B" w:rsidRDefault="00221086" w:rsidP="001140DC">
      <w:pPr>
        <w:spacing w:line="360" w:lineRule="auto"/>
        <w:jc w:val="both"/>
        <w:rPr>
          <w:rFonts w:cs="Times New Roman"/>
          <w:color w:val="000000"/>
          <w:szCs w:val="24"/>
        </w:rPr>
      </w:pPr>
      <w:r w:rsidRPr="00EC032B">
        <w:rPr>
          <w:rFonts w:cs="Times New Roman"/>
          <w:color w:val="000000"/>
          <w:szCs w:val="24"/>
        </w:rPr>
        <w:t>Beyond the national policy document which does not actively describe cyberbullying guidelines, there are campaigns on social media platforms which are geared towards the prevention and mitigation of cyberbullying, however this present study has shown that such measures are not very popular among respondents.</w:t>
      </w:r>
      <w:sdt>
        <w:sdtPr>
          <w:rPr>
            <w:rFonts w:cs="Times New Roman"/>
            <w:color w:val="000000"/>
            <w:szCs w:val="24"/>
          </w:rPr>
          <w:tag w:val="MENDELEY_CITATION_v3_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"/>
          <w:id w:val="-1883087970"/>
          <w:placeholder>
            <w:docPart w:val="F79EF87CFA8F457E943BF2F7AD0151BA"/>
          </w:placeholder>
        </w:sdtPr>
        <w:sdtContent>
          <w:r w:rsidRPr="00EC032B">
            <w:rPr>
              <w:rFonts w:cs="Times New Roman"/>
              <w:color w:val="000000"/>
              <w:szCs w:val="24"/>
            </w:rPr>
            <w:t>(1</w:t>
          </w:r>
          <w:r w:rsidR="00281E93">
            <w:rPr>
              <w:rFonts w:cs="Times New Roman"/>
              <w:color w:val="000000"/>
              <w:szCs w:val="24"/>
            </w:rPr>
            <w:t>9,20</w:t>
          </w:r>
          <w:r w:rsidRPr="00EC032B">
            <w:rPr>
              <w:rFonts w:cs="Times New Roman"/>
              <w:color w:val="000000"/>
              <w:szCs w:val="24"/>
            </w:rPr>
            <w:t>)</w:t>
          </w:r>
        </w:sdtContent>
      </w:sdt>
      <w:r w:rsidRPr="00EC032B">
        <w:rPr>
          <w:rFonts w:cs="Times New Roman"/>
          <w:color w:val="000000"/>
          <w:szCs w:val="24"/>
        </w:rPr>
        <w:t xml:space="preserve"> Perhaps a combination of in-person and cyber based campaigns as proposed can be adopted as active measures to mitigate cyber and traditional bullying.</w:t>
      </w:r>
      <w:sdt>
        <w:sdtPr>
          <w:rPr>
            <w:rFonts w:cs="Times New Roman"/>
            <w:color w:val="000000"/>
            <w:szCs w:val="24"/>
          </w:rPr>
          <w:tag w:val="MENDELEY_CITATION_v3_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"/>
          <w:id w:val="-2088291238"/>
          <w:placeholder>
            <w:docPart w:val="F79EF87CFA8F457E943BF2F7AD0151BA"/>
          </w:placeholder>
        </w:sdtPr>
        <w:sdtContent>
          <w:r w:rsidRPr="00EC032B">
            <w:rPr>
              <w:rFonts w:cs="Times New Roman"/>
              <w:color w:val="000000"/>
              <w:szCs w:val="24"/>
            </w:rPr>
            <w:t>(</w:t>
          </w:r>
          <w:r w:rsidR="00281E93">
            <w:rPr>
              <w:rFonts w:cs="Times New Roman"/>
              <w:color w:val="000000"/>
              <w:szCs w:val="24"/>
            </w:rPr>
            <w:t>8</w:t>
          </w:r>
          <w:r w:rsidR="00B33A6A">
            <w:rPr>
              <w:rFonts w:cs="Times New Roman"/>
              <w:color w:val="000000"/>
              <w:szCs w:val="24"/>
            </w:rPr>
            <w:t>,21</w:t>
          </w:r>
          <w:r w:rsidRPr="00EC032B">
            <w:rPr>
              <w:rFonts w:cs="Times New Roman"/>
              <w:color w:val="000000"/>
              <w:szCs w:val="24"/>
            </w:rPr>
            <w:t>)</w:t>
          </w:r>
        </w:sdtContent>
      </w:sdt>
      <w:r w:rsidR="00C910D3">
        <w:rPr>
          <w:rFonts w:cs="Times New Roman"/>
          <w:color w:val="000000"/>
          <w:szCs w:val="24"/>
        </w:rPr>
        <w:t xml:space="preserve"> </w:t>
      </w:r>
      <w:r w:rsidRPr="00EC032B">
        <w:rPr>
          <w:rFonts w:cs="Times New Roman"/>
          <w:color w:val="000000"/>
          <w:szCs w:val="24"/>
        </w:rPr>
        <w:t xml:space="preserve">In this present study, participants have described student education and implementation of punitive </w:t>
      </w:r>
      <w:r w:rsidR="000445CC" w:rsidRPr="00EC032B">
        <w:rPr>
          <w:rFonts w:cs="Times New Roman"/>
          <w:color w:val="000000"/>
          <w:szCs w:val="24"/>
        </w:rPr>
        <w:t>measures and</w:t>
      </w:r>
      <w:r w:rsidRPr="00EC032B">
        <w:rPr>
          <w:rFonts w:cs="Times New Roman"/>
          <w:color w:val="000000"/>
          <w:szCs w:val="24"/>
        </w:rPr>
        <w:t xml:space="preserve"> therapy as modalities to curb bullying in schools, however noting that bullying behaviour is a behavioural problem needing structured psychotherapeutic </w:t>
      </w:r>
      <w:r w:rsidR="001140DC" w:rsidRPr="00EC032B">
        <w:rPr>
          <w:rFonts w:cs="Times New Roman"/>
          <w:color w:val="000000"/>
          <w:szCs w:val="24"/>
        </w:rPr>
        <w:t>interventions,</w:t>
      </w:r>
      <w:r w:rsidRPr="00EC032B">
        <w:rPr>
          <w:rFonts w:cs="Times New Roman"/>
          <w:color w:val="000000"/>
          <w:szCs w:val="24"/>
        </w:rPr>
        <w:t xml:space="preserve"> the call for therapy is justified in order to modify behavioural </w:t>
      </w:r>
      <w:r w:rsidR="00C910D3" w:rsidRPr="00EC032B">
        <w:rPr>
          <w:rFonts w:cs="Times New Roman"/>
          <w:color w:val="000000"/>
          <w:szCs w:val="24"/>
        </w:rPr>
        <w:t>traits</w:t>
      </w:r>
      <w:r w:rsidRPr="00EC032B">
        <w:rPr>
          <w:rFonts w:cs="Times New Roman"/>
          <w:color w:val="000000"/>
          <w:szCs w:val="24"/>
        </w:rPr>
        <w:t xml:space="preserve"> which promote bullying among school children.</w:t>
      </w:r>
      <w:sdt>
        <w:sdtPr>
          <w:rPr>
            <w:rFonts w:cs="Times New Roman"/>
            <w:color w:val="000000"/>
            <w:szCs w:val="24"/>
          </w:rPr>
          <w:tag w:val="MENDELEY_CITATION_v3_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"/>
          <w:id w:val="-249816394"/>
          <w:placeholder>
            <w:docPart w:val="F79EF87CFA8F457E943BF2F7AD0151BA"/>
          </w:placeholder>
        </w:sdtPr>
        <w:sdtContent>
          <w:r w:rsidRPr="00EC032B">
            <w:rPr>
              <w:rFonts w:cs="Times New Roman"/>
              <w:color w:val="000000"/>
              <w:szCs w:val="24"/>
            </w:rPr>
            <w:t>(</w:t>
          </w:r>
          <w:r w:rsidR="00281E93">
            <w:rPr>
              <w:rFonts w:cs="Times New Roman"/>
              <w:color w:val="000000"/>
              <w:szCs w:val="24"/>
            </w:rPr>
            <w:t>7</w:t>
          </w:r>
          <w:r w:rsidRPr="00EC032B">
            <w:rPr>
              <w:rFonts w:cs="Times New Roman"/>
              <w:color w:val="000000"/>
              <w:szCs w:val="24"/>
            </w:rPr>
            <w:t>)</w:t>
          </w:r>
        </w:sdtContent>
      </w:sdt>
      <w:r w:rsidRPr="00EC032B">
        <w:rPr>
          <w:rFonts w:cs="Times New Roman"/>
          <w:color w:val="000000"/>
          <w:szCs w:val="24"/>
        </w:rPr>
        <w:t xml:space="preserve"> </w:t>
      </w:r>
    </w:p>
    <w:p w14:paraId="02F748A5" w14:textId="13A1C465" w:rsidR="00F361BF" w:rsidRDefault="007502AB" w:rsidP="001140DC">
      <w:pPr>
        <w:spacing w:line="360" w:lineRule="auto"/>
        <w:jc w:val="both"/>
        <w:rPr>
          <w:rFonts w:cs="Times New Roman"/>
          <w:color w:val="000000"/>
          <w:szCs w:val="24"/>
        </w:rPr>
      </w:pPr>
      <w:r w:rsidRPr="007502AB">
        <w:rPr>
          <w:rFonts w:cs="Times New Roman"/>
          <w:color w:val="EE0000"/>
          <w:szCs w:val="24"/>
        </w:rPr>
        <w:t xml:space="preserve">Conclusion: </w:t>
      </w:r>
      <w:r w:rsidRPr="007502AB">
        <w:rPr>
          <w:color w:val="EE0000"/>
        </w:rPr>
        <w:t>Traditional or offline bullying is common in our school, with students as bystanders while others are being bullied. Cyberbullying is not rare among adolescents, and tend to have a significant negative effect on the wellbeing of adolescent compared to the traditional bullying</w:t>
      </w:r>
      <w:r>
        <w:t xml:space="preserve">. </w:t>
      </w:r>
      <w:r w:rsidR="00221086" w:rsidRPr="00EC032B">
        <w:rPr>
          <w:rFonts w:cs="Times New Roman"/>
          <w:color w:val="000000"/>
          <w:szCs w:val="24"/>
        </w:rPr>
        <w:t xml:space="preserve">We hereby recommend that the National antibullying policy be ratified and implemented across </w:t>
      </w:r>
      <w:r w:rsidR="00221086" w:rsidRPr="00EC032B">
        <w:rPr>
          <w:rFonts w:cs="Times New Roman"/>
          <w:color w:val="000000"/>
          <w:szCs w:val="24"/>
        </w:rPr>
        <w:lastRenderedPageBreak/>
        <w:t xml:space="preserve">various private and public schools in Nigeria, </w:t>
      </w:r>
      <w:bookmarkStart w:id="1" w:name="_Hlk218905624"/>
      <w:r w:rsidR="00221086" w:rsidRPr="00EC032B">
        <w:rPr>
          <w:rFonts w:cs="Times New Roman"/>
          <w:color w:val="000000"/>
          <w:szCs w:val="24"/>
        </w:rPr>
        <w:t>that awareness be drawn to the growing burden and impact of in-person and cyberbullying</w:t>
      </w:r>
      <w:bookmarkEnd w:id="1"/>
      <w:r w:rsidR="00221086" w:rsidRPr="00EC032B">
        <w:rPr>
          <w:rFonts w:cs="Times New Roman"/>
          <w:color w:val="000000"/>
          <w:szCs w:val="24"/>
        </w:rPr>
        <w:t xml:space="preserve"> and also call for the active inclusion of antibullying campaigns including psychotherapy in the school health program.</w:t>
      </w:r>
    </w:p>
    <w:p w14:paraId="343CE5E6" w14:textId="77777777" w:rsidR="007B109C" w:rsidRDefault="007B109C" w:rsidP="001140DC">
      <w:pPr>
        <w:spacing w:line="360" w:lineRule="auto"/>
        <w:jc w:val="both"/>
        <w:rPr>
          <w:rFonts w:cs="Times New Roman"/>
          <w:color w:val="000000"/>
          <w:szCs w:val="24"/>
        </w:rPr>
      </w:pPr>
    </w:p>
    <w:p w14:paraId="3F1C6D4A" w14:textId="77777777" w:rsidR="007B109C" w:rsidRPr="007B109C" w:rsidRDefault="007B109C" w:rsidP="007B109C">
      <w:pPr>
        <w:spacing w:line="360" w:lineRule="auto"/>
        <w:jc w:val="both"/>
        <w:rPr>
          <w:rFonts w:cs="Times New Roman"/>
          <w:color w:val="000000"/>
          <w:szCs w:val="24"/>
        </w:rPr>
      </w:pPr>
      <w:r w:rsidRPr="007B109C">
        <w:rPr>
          <w:rFonts w:cs="Times New Roman"/>
          <w:color w:val="000000"/>
          <w:szCs w:val="24"/>
        </w:rPr>
        <w:t>COMPETING INTERESTS DISCLAIMER:</w:t>
      </w:r>
    </w:p>
    <w:p w14:paraId="51399C25" w14:textId="397026B2" w:rsidR="007B109C" w:rsidRDefault="007B109C" w:rsidP="007B109C">
      <w:pPr>
        <w:spacing w:line="360" w:lineRule="auto"/>
        <w:jc w:val="both"/>
        <w:rPr>
          <w:rFonts w:cs="Times New Roman"/>
          <w:color w:val="000000"/>
          <w:szCs w:val="24"/>
        </w:rPr>
      </w:pPr>
      <w:r w:rsidRPr="007B109C">
        <w:rPr>
          <w:rFonts w:cs="Times New Roman"/>
          <w:color w:val="000000"/>
          <w:szCs w:val="24"/>
        </w:rPr>
        <w:t>Authors have declared that they have no known competing financial interests OR non-financial interests OR personal relationships that could have appeared to influence the work reported in this paper.</w:t>
      </w:r>
    </w:p>
    <w:p w14:paraId="1E895747" w14:textId="15E605C1" w:rsidR="002932E1" w:rsidRDefault="002932E1" w:rsidP="007B109C">
      <w:pPr>
        <w:spacing w:line="360" w:lineRule="auto"/>
        <w:jc w:val="both"/>
        <w:rPr>
          <w:rFonts w:cs="Times New Roman"/>
          <w:color w:val="000000"/>
          <w:szCs w:val="24"/>
        </w:rPr>
      </w:pPr>
    </w:p>
    <w:p w14:paraId="0481F18F" w14:textId="77777777" w:rsidR="002932E1" w:rsidRPr="002932E1" w:rsidRDefault="002932E1" w:rsidP="002932E1">
      <w:pPr>
        <w:keepNext/>
        <w:keepLines/>
        <w:spacing w:before="120" w:after="120" w:line="360" w:lineRule="auto"/>
        <w:jc w:val="both"/>
        <w:outlineLvl w:val="1"/>
        <w:rPr>
          <w:rFonts w:eastAsia="Times New Roman" w:cs="Times New Roman"/>
          <w:bCs/>
          <w:szCs w:val="24"/>
          <w:highlight w:val="yellow"/>
          <w:lang w:eastAsia="en-IN"/>
        </w:rPr>
      </w:pPr>
      <w:bookmarkStart w:id="2" w:name="_Hlk218867759"/>
      <w:bookmarkStart w:id="3" w:name="_Hlk219125673"/>
      <w:r w:rsidRPr="002932E1">
        <w:rPr>
          <w:rFonts w:eastAsia="Times New Roman" w:cs="Times New Roman"/>
          <w:bCs/>
          <w:szCs w:val="24"/>
          <w:highlight w:val="yellow"/>
          <w:lang w:eastAsia="en-IN"/>
        </w:rPr>
        <w:t>Disclaimer (Artificial intelligence)</w:t>
      </w:r>
    </w:p>
    <w:p w14:paraId="081C9B2C" w14:textId="77777777" w:rsidR="002932E1" w:rsidRPr="002932E1" w:rsidRDefault="002932E1" w:rsidP="002932E1">
      <w:pPr>
        <w:keepNext/>
        <w:keepLines/>
        <w:spacing w:before="120" w:after="120" w:line="360" w:lineRule="auto"/>
        <w:jc w:val="both"/>
        <w:outlineLvl w:val="1"/>
        <w:rPr>
          <w:rFonts w:eastAsia="Times New Roman" w:cs="Times New Roman"/>
          <w:bCs/>
          <w:szCs w:val="24"/>
          <w:lang w:eastAsia="en-IN"/>
        </w:rPr>
      </w:pPr>
      <w:r w:rsidRPr="002932E1">
        <w:rPr>
          <w:rFonts w:eastAsia="Times New Roman" w:cs="Times New Roman"/>
          <w:bCs/>
          <w:szCs w:val="24"/>
          <w:highlight w:val="yellow"/>
          <w:lang w:eastAsia="en-IN"/>
        </w:rPr>
        <w:t>Author(s) hereby declare that NO generative AI technologies such as Large Language Models (ChatGPT, COPILOT, etc.) and text-to-image generators have been used during the writing or editing of this manuscript.</w:t>
      </w:r>
      <w:r w:rsidRPr="002932E1">
        <w:rPr>
          <w:rFonts w:eastAsia="Times New Roman" w:cs="Times New Roman"/>
          <w:bCs/>
          <w:szCs w:val="24"/>
          <w:lang w:eastAsia="en-IN"/>
        </w:rPr>
        <w:t xml:space="preserve"> </w:t>
      </w:r>
    </w:p>
    <w:bookmarkEnd w:id="2"/>
    <w:p w14:paraId="4C799E81" w14:textId="77777777" w:rsidR="002932E1" w:rsidRPr="002932E1" w:rsidRDefault="002932E1" w:rsidP="002932E1">
      <w:pPr>
        <w:spacing w:after="200" w:line="276" w:lineRule="auto"/>
        <w:rPr>
          <w:rFonts w:ascii="Calibri" w:eastAsia="Calibri" w:hAnsi="Calibri" w:cs="Times New Roman"/>
          <w:sz w:val="28"/>
        </w:rPr>
      </w:pPr>
    </w:p>
    <w:bookmarkEnd w:id="3"/>
    <w:p w14:paraId="70C2AB8E" w14:textId="77777777" w:rsidR="002932E1" w:rsidRPr="002932E1" w:rsidRDefault="002932E1" w:rsidP="002932E1">
      <w:pPr>
        <w:spacing w:after="200" w:line="276" w:lineRule="auto"/>
        <w:rPr>
          <w:rFonts w:ascii="Calibri" w:eastAsia="Calibri" w:hAnsi="Calibri" w:cs="Times New Roman"/>
          <w:sz w:val="28"/>
        </w:rPr>
      </w:pPr>
    </w:p>
    <w:p w14:paraId="3477711D" w14:textId="77777777" w:rsidR="002932E1" w:rsidRDefault="002932E1" w:rsidP="007B109C">
      <w:pPr>
        <w:spacing w:line="360" w:lineRule="auto"/>
        <w:jc w:val="both"/>
        <w:rPr>
          <w:rFonts w:cs="Times New Roman"/>
          <w:color w:val="000000"/>
          <w:szCs w:val="24"/>
        </w:rPr>
      </w:pPr>
    </w:p>
    <w:p w14:paraId="696C3B38" w14:textId="3488D53F" w:rsidR="00221086" w:rsidRPr="00672DF3" w:rsidRDefault="00F361BF" w:rsidP="001140DC">
      <w:pPr>
        <w:spacing w:line="360" w:lineRule="auto"/>
        <w:jc w:val="both"/>
        <w:rPr>
          <w:rFonts w:cs="Times New Roman"/>
          <w:b/>
          <w:bCs/>
          <w:color w:val="000000"/>
          <w:szCs w:val="24"/>
        </w:rPr>
      </w:pPr>
      <w:r w:rsidRPr="00672DF3">
        <w:rPr>
          <w:rFonts w:cs="Times New Roman"/>
          <w:b/>
          <w:bCs/>
          <w:color w:val="000000"/>
          <w:szCs w:val="24"/>
        </w:rPr>
        <w:t>References</w:t>
      </w:r>
    </w:p>
    <w:p w14:paraId="7C84BC1B" w14:textId="77777777" w:rsidR="00F361BF" w:rsidRPr="00FC4DC2" w:rsidRDefault="00F361BF" w:rsidP="00F361BF">
      <w:pPr>
        <w:pStyle w:val="ListParagraph"/>
        <w:numPr>
          <w:ilvl w:val="0"/>
          <w:numId w:val="2"/>
        </w:numPr>
        <w:spacing w:line="480" w:lineRule="auto"/>
        <w:jc w:val="both"/>
      </w:pPr>
      <w:r w:rsidRPr="00FC4DC2">
        <w:rPr>
          <w:rFonts w:eastAsia="Times New Roman" w:cs="Times New Roman"/>
          <w:color w:val="000000"/>
        </w:rPr>
        <w:t>Wolke D, Lereya ST. Long-term effects of bullying Archives of Disease in Childhood 2015;100:879-885.</w:t>
      </w:r>
    </w:p>
    <w:p w14:paraId="0B315B76" w14:textId="77777777" w:rsidR="00F361BF" w:rsidRPr="00FC4DC2" w:rsidRDefault="00F361BF" w:rsidP="00F361BF">
      <w:pPr>
        <w:pStyle w:val="ListParagraph"/>
        <w:numPr>
          <w:ilvl w:val="0"/>
          <w:numId w:val="2"/>
        </w:numPr>
        <w:spacing w:line="480" w:lineRule="auto"/>
        <w:jc w:val="both"/>
        <w:rPr>
          <w:lang w:val="en-US"/>
        </w:rPr>
      </w:pPr>
      <w:r w:rsidRPr="00FC4DC2">
        <w:t xml:space="preserve">Li J, Sidibe AM, Shen X, Hesketh T. Incidence, risk factors and psychosomatic symptoms for traditional bullying and cyberbullying in Chinese adolescents. Children and Youth Services Review [Internet]. 2019 Oct 16;107:104511. Available from: </w:t>
      </w:r>
      <w:hyperlink r:id="rId9" w:history="1">
        <w:r w:rsidRPr="00071692">
          <w:rPr>
            <w:rStyle w:val="Hyperlink"/>
          </w:rPr>
          <w:t>https://doi.org/10.1016/j.childyouth.2019.104511</w:t>
        </w:r>
      </w:hyperlink>
    </w:p>
    <w:p w14:paraId="7F8E76E2" w14:textId="77777777" w:rsidR="00F361BF" w:rsidRDefault="00F361BF" w:rsidP="00F361BF">
      <w:pPr>
        <w:pStyle w:val="ListParagraph"/>
        <w:numPr>
          <w:ilvl w:val="0"/>
          <w:numId w:val="2"/>
        </w:numPr>
        <w:spacing w:line="480" w:lineRule="auto"/>
        <w:jc w:val="both"/>
      </w:pPr>
      <w:r w:rsidRPr="00C129D9">
        <w:rPr>
          <w:rFonts w:eastAsia="Times New Roman" w:cs="Times New Roman"/>
          <w:color w:val="000000"/>
        </w:rPr>
        <w:lastRenderedPageBreak/>
        <w:t>Waasdorp TE, Bradshaw CP. The overlap between cyberbullying and traditional bullying. Journal of Adolescent Health [Internet]. 2015</w:t>
      </w:r>
      <w:r>
        <w:rPr>
          <w:rFonts w:eastAsia="Times New Roman" w:cs="Times New Roman"/>
          <w:color w:val="000000"/>
        </w:rPr>
        <w:t xml:space="preserve"> </w:t>
      </w:r>
      <w:r w:rsidRPr="00C129D9">
        <w:rPr>
          <w:rFonts w:eastAsia="Times New Roman" w:cs="Times New Roman"/>
          <w:color w:val="000000"/>
        </w:rPr>
        <w:t xml:space="preserve">;56(5):483–8. Available from: </w:t>
      </w:r>
      <w:hyperlink r:id="rId10" w:history="1">
        <w:r w:rsidRPr="008949AB">
          <w:rPr>
            <w:rStyle w:val="Hyperlink"/>
            <w:rFonts w:eastAsia="Times New Roman" w:cs="Times New Roman"/>
          </w:rPr>
          <w:t>https://doi.org/10.1016/j.jadohealth.2014.12.002</w:t>
        </w:r>
      </w:hyperlink>
    </w:p>
    <w:p w14:paraId="1773C513" w14:textId="77777777" w:rsidR="00F361BF" w:rsidRPr="00FC4DC2" w:rsidRDefault="00F361BF" w:rsidP="00F361BF">
      <w:pPr>
        <w:pStyle w:val="ListParagraph"/>
        <w:numPr>
          <w:ilvl w:val="0"/>
          <w:numId w:val="2"/>
        </w:numPr>
        <w:spacing w:line="480" w:lineRule="auto"/>
        <w:jc w:val="both"/>
      </w:pPr>
      <w:r w:rsidRPr="009412DA">
        <w:rPr>
          <w:rFonts w:eastAsia="Times New Roman" w:cs="Times New Roman"/>
          <w:color w:val="000000"/>
        </w:rPr>
        <w:t>Alex-Hart BA, Okagua J, Opara PI. Prevalence of bullying in secondary schools in Port Harcourt. Int J Adolesc Med Health. 2015</w:t>
      </w:r>
      <w:r>
        <w:rPr>
          <w:rFonts w:eastAsia="Times New Roman" w:cs="Times New Roman"/>
          <w:color w:val="000000"/>
        </w:rPr>
        <w:t xml:space="preserve"> </w:t>
      </w:r>
      <w:r w:rsidRPr="009412DA">
        <w:rPr>
          <w:rFonts w:eastAsia="Times New Roman" w:cs="Times New Roman"/>
          <w:color w:val="000000"/>
        </w:rPr>
        <w:t>;27(4):391-6. doi: 10.1515/ijamh-2014-0038. PMID: 25536659.</w:t>
      </w:r>
    </w:p>
    <w:p w14:paraId="4F5C1EE0"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Gabriel-Job N. and Azubogu U. Bullying Behaviour: Experience in Secondary Schools in Obio Akpor Local Government Area in Rivers State, Nigeria. Asian J. Med. Health. [Internet]. 2022 Apr. 19 [cited 2026 Jan. 7];20(7):1–7. Available from: </w:t>
      </w:r>
      <w:hyperlink r:id="rId11" w:history="1">
        <w:r w:rsidRPr="00FC4DC2">
          <w:rPr>
            <w:rStyle w:val="Hyperlink"/>
            <w:rFonts w:eastAsia="Times New Roman" w:cs="Times New Roman"/>
          </w:rPr>
          <w:t>https://journalajmah.com/index.php/AJMAH/article/view/677</w:t>
        </w:r>
      </w:hyperlink>
    </w:p>
    <w:p w14:paraId="1C196153"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Ogunkuade IM, Kenku AA. Empirical Assessment of Cyberbullying, Associated Factors and Behaviours Among Internet Users in Abuja, Nigeria. AJHCER [Internet]. 2023 Jun. 30 [cited 2026 Jan. 7];11(1):154-7. Available from: </w:t>
      </w:r>
      <w:hyperlink r:id="rId12" w:history="1">
        <w:r w:rsidRPr="00FC4DC2">
          <w:rPr>
            <w:rStyle w:val="Hyperlink"/>
            <w:rFonts w:eastAsia="Times New Roman" w:cs="Times New Roman"/>
          </w:rPr>
          <w:t>https://publications.afropolitanjournals.com/index.php/ajhcer/article/view/470</w:t>
        </w:r>
      </w:hyperlink>
    </w:p>
    <w:p w14:paraId="14B780DA"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Hasni L. Techniques for Mitigating Bullying Behavior in Children:(Mechanisms for Prevention and Combating Bullying). International Journal of Early Childhood Special Education 2024;16 (5): 149-162</w:t>
      </w:r>
    </w:p>
    <w:p w14:paraId="5ED6DA8C"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Polanin JR, Espelage DL, Grotpeter JK, Ingram K, Michaelson L, Spinney E, et al. A Systematic Review and Meta-analysis of Interventions to Decrease Cyberbullying Perpetration and Victimization. Prevention Science. 2022;23(3):439–54. </w:t>
      </w:r>
    </w:p>
    <w:p w14:paraId="738B2544"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Owolabi R. Cyberbullying, Demography and Coping Strategies among Nigerian Students Available from: https://journals.covenantuniversity.edu.ng/index.php/cjoc/article/view/2127</w:t>
      </w:r>
    </w:p>
    <w:p w14:paraId="3C219DEF" w14:textId="77777777" w:rsidR="00F361BF" w:rsidRDefault="00F361BF" w:rsidP="00F361BF">
      <w:pPr>
        <w:pStyle w:val="ListParagraph"/>
        <w:numPr>
          <w:ilvl w:val="0"/>
          <w:numId w:val="2"/>
        </w:numPr>
        <w:spacing w:line="480" w:lineRule="auto"/>
        <w:jc w:val="both"/>
      </w:pPr>
      <w:r w:rsidRPr="00B848B7">
        <w:rPr>
          <w:rFonts w:eastAsia="Times New Roman" w:cs="Times New Roman"/>
          <w:color w:val="000000"/>
        </w:rPr>
        <w:t xml:space="preserve">Ajayi P, Amu EO, Solomon O, Ipinnimo T, ADEOSUN MO. Cyberbullying among Youths in a Nigerian Public University: Cyberbullying among Youths. Babcock Univ. Med. J. [Internet]. 2025 Jun. 30 [cited 2026 Jan. 7];8(1):53-64. Available from: </w:t>
      </w:r>
      <w:hyperlink r:id="rId13" w:history="1">
        <w:r w:rsidRPr="008949AB">
          <w:rPr>
            <w:rStyle w:val="Hyperlink"/>
            <w:rFonts w:eastAsia="Times New Roman" w:cs="Times New Roman"/>
          </w:rPr>
          <w:t>https://bumj.babcock.edu.ng/index.php/bumj/article/view/538</w:t>
        </w:r>
      </w:hyperlink>
    </w:p>
    <w:p w14:paraId="70B4B9F4"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lastRenderedPageBreak/>
        <w:t xml:space="preserve">Ighaede-Edwards IG, Liu X, Olawade DB, Ling J, Odetayo A, David-Olawade AC. Prevalence and predictors of bullying among in-school adolescents in Nigeria. J Taibah Univ Med Sci. 2023;18(6):1329–41. </w:t>
      </w:r>
    </w:p>
    <w:p w14:paraId="604EC791"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Federal Ministry of Education. National Policy on Anti-Bullying in Nigerian Schools and Its Implementation Guidelines. 2025 Accessed on the 8</w:t>
      </w:r>
      <w:r w:rsidRPr="00FC4DC2">
        <w:rPr>
          <w:rFonts w:eastAsia="Times New Roman" w:cs="Times New Roman"/>
          <w:color w:val="000000"/>
          <w:vertAlign w:val="superscript"/>
        </w:rPr>
        <w:t>th</w:t>
      </w:r>
      <w:r w:rsidRPr="00FC4DC2">
        <w:rPr>
          <w:rFonts w:eastAsia="Times New Roman" w:cs="Times New Roman"/>
          <w:color w:val="000000"/>
        </w:rPr>
        <w:t xml:space="preserve"> of January 2026 from   https://education.gov.ng/wp-content/uploads/2025/06/BULLYING-COMPLETE.pdf</w:t>
      </w:r>
    </w:p>
    <w:p w14:paraId="494ADE51"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Kodichukwumma UR, Nwosu KC, Agu NN. Cyber-bullying among in-school Adolescents: Prevalence and Coping Strategies across Gender. Journal of Modern Educational Research. 2023; 2: (8).1-9 Available from: http://dx.doi.org/10.53964/jmer.2023008</w:t>
      </w:r>
    </w:p>
    <w:p w14:paraId="583F9EB1"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Hoareau N, Bages C, Allaire M, Guerrien A. The role of psychopathic traits and moral disengagement in cyberbullying among adolescents. Crim Behav Ment Health. 2019; 29:321–31. 10.1002/cbm.2135 [</w:t>
      </w:r>
      <w:hyperlink r:id="rId14" w:tgtFrame="_blank" w:history="1">
        <w:r w:rsidRPr="00FC4DC2">
          <w:rPr>
            <w:rStyle w:val="Hyperlink"/>
            <w:rFonts w:eastAsia="Times New Roman" w:cs="Times New Roman"/>
          </w:rPr>
          <w:t>DOI</w:t>
        </w:r>
      </w:hyperlink>
      <w:r w:rsidRPr="00FC4DC2">
        <w:rPr>
          <w:rFonts w:eastAsia="Times New Roman" w:cs="Times New Roman"/>
          <w:color w:val="000000"/>
        </w:rPr>
        <w:t>]</w:t>
      </w:r>
    </w:p>
    <w:p w14:paraId="1BB7E144"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Zhu C, Huang S, Evans R, Zhang W. Cyberbullying Among Adolescents and Children: A Comprehensive Review of the Global Situation, Risk Factors, and Preventive Measures. Front Public Health. 2021 Mar 11;9:634909. doi: 10.3389/fpubh.2021.634909. PMID: 33791270; PMCID: PMC8006937. </w:t>
      </w:r>
    </w:p>
    <w:p w14:paraId="7849B5EE"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Dilmac B, Yurt E, Aydin M, Kasarci I. Predictive relationship between humane values of adolescents cyberbullying and cyberbullying sensibility. Electron J Res Educ Psychol. 2016; 14:3–22. 10.14204/ejrep.38.14123 [</w:t>
      </w:r>
      <w:hyperlink r:id="rId15" w:tgtFrame="_blank" w:history="1">
        <w:r w:rsidRPr="00FC4DC2">
          <w:rPr>
            <w:rStyle w:val="Hyperlink"/>
            <w:rFonts w:eastAsia="Times New Roman" w:cs="Times New Roman"/>
          </w:rPr>
          <w:t>DOI</w:t>
        </w:r>
      </w:hyperlink>
      <w:r w:rsidRPr="00FC4DC2">
        <w:rPr>
          <w:rFonts w:eastAsia="Times New Roman" w:cs="Times New Roman"/>
          <w:color w:val="000000"/>
        </w:rPr>
        <w:t>] [</w:t>
      </w:r>
      <w:hyperlink r:id="rId16" w:tgtFrame="_blank" w:history="1">
        <w:r w:rsidRPr="00FC4DC2">
          <w:rPr>
            <w:rStyle w:val="Hyperlink"/>
            <w:rFonts w:eastAsia="Times New Roman" w:cs="Times New Roman"/>
          </w:rPr>
          <w:t>Google Scholar</w:t>
        </w:r>
      </w:hyperlink>
      <w:r w:rsidRPr="00FC4DC2">
        <w:rPr>
          <w:rFonts w:eastAsia="Times New Roman" w:cs="Times New Roman"/>
          <w:color w:val="000000"/>
        </w:rPr>
        <w:t>][</w:t>
      </w:r>
      <w:hyperlink r:id="rId17" w:anchor="B87" w:history="1">
        <w:r w:rsidRPr="00FC4DC2">
          <w:rPr>
            <w:rStyle w:val="Hyperlink"/>
            <w:rFonts w:eastAsia="Times New Roman" w:cs="Times New Roman"/>
          </w:rPr>
          <w:t>Ref list</w:t>
        </w:r>
      </w:hyperlink>
      <w:r w:rsidRPr="00FC4DC2">
        <w:rPr>
          <w:rFonts w:eastAsia="Times New Roman" w:cs="Times New Roman"/>
          <w:color w:val="000000"/>
        </w:rPr>
        <w:t>]</w:t>
      </w:r>
    </w:p>
    <w:p w14:paraId="3ED56F8F"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Cyberbullying, Human rights and bystanders _ Australian Human Rights Commission. Accessed on 8</w:t>
      </w:r>
      <w:r w:rsidRPr="00FC4DC2">
        <w:rPr>
          <w:rFonts w:eastAsia="Times New Roman" w:cs="Times New Roman"/>
          <w:color w:val="000000"/>
          <w:vertAlign w:val="superscript"/>
        </w:rPr>
        <w:t>th</w:t>
      </w:r>
      <w:r w:rsidRPr="00FC4DC2">
        <w:rPr>
          <w:rFonts w:eastAsia="Times New Roman" w:cs="Times New Roman"/>
          <w:color w:val="000000"/>
        </w:rPr>
        <w:t xml:space="preserve"> of January 2026 from https://humanrights.gov.au/know-your-rights/rights-of-individuals/childrens-rights/articles/cyberbullying-human-rights-and-bystanders-0</w:t>
      </w:r>
    </w:p>
    <w:p w14:paraId="1D25A3C8"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Vaghchipawala, K.P. Effects of Cyberbullying on Academic Performance. International Journal of Indian Psychology, 2023 ;11(4): 074-083. DIP:18.01.008.‌2023‌11‌04, DOI:10.25215/1104.008</w:t>
      </w:r>
    </w:p>
    <w:p w14:paraId="4808F989" w14:textId="77777777" w:rsidR="00F361BF" w:rsidRPr="00FC4DC2"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Fredrick S. Understanding Cyberbullying and Social Media_ Supporting Students in the Digital Age. The Cybersmile Foundation June 20, 2025 Accesses on 8</w:t>
      </w:r>
      <w:r w:rsidRPr="00FC4DC2">
        <w:rPr>
          <w:rFonts w:eastAsia="Times New Roman" w:cs="Times New Roman"/>
          <w:color w:val="000000"/>
          <w:vertAlign w:val="superscript"/>
        </w:rPr>
        <w:t>th</w:t>
      </w:r>
      <w:r w:rsidRPr="00FC4DC2">
        <w:rPr>
          <w:rFonts w:eastAsia="Times New Roman" w:cs="Times New Roman"/>
          <w:color w:val="000000"/>
        </w:rPr>
        <w:t xml:space="preserve"> of January 2026 from https://www.cybersmile.org/2025/06/20/understanding-cyberbullying-and-social-media-supporting-students-in-the-digital-</w:t>
      </w:r>
      <w:r w:rsidRPr="00FC4DC2">
        <w:rPr>
          <w:rFonts w:eastAsia="Times New Roman" w:cs="Times New Roman"/>
          <w:color w:val="000000"/>
        </w:rPr>
        <w:lastRenderedPageBreak/>
        <w:t xml:space="preserve">age/#:~:text=Cyberbullying%20occurs%20when%20someone%20repeatedly,the%20victim%20to%20defend%20th </w:t>
      </w:r>
    </w:p>
    <w:p w14:paraId="1B59DA5C" w14:textId="77777777" w:rsidR="00F361BF" w:rsidRDefault="00F361BF" w:rsidP="00F361BF">
      <w:pPr>
        <w:pStyle w:val="ListParagraph"/>
        <w:numPr>
          <w:ilvl w:val="0"/>
          <w:numId w:val="2"/>
        </w:numPr>
        <w:autoSpaceDE w:val="0"/>
        <w:autoSpaceDN w:val="0"/>
        <w:spacing w:line="360" w:lineRule="auto"/>
        <w:rPr>
          <w:rFonts w:eastAsia="Times New Roman" w:cs="Times New Roman"/>
          <w:color w:val="000000"/>
        </w:rPr>
      </w:pPr>
      <w:r w:rsidRPr="00FC4DC2">
        <w:rPr>
          <w:rFonts w:eastAsia="Times New Roman" w:cs="Times New Roman"/>
          <w:color w:val="000000"/>
        </w:rPr>
        <w:t xml:space="preserve">BusinessDay. Students spearhead anti-cyberbullying campaign to raise awareness and protect teen mental health - Businessday NG [Internet]. Businessday NG. 2025. Available from: https://businessday.ng/briefs/article/students-spearhead-anti-cyberbullying-campaign-to-raise-awareness-and-protect-teen-mental-health/ </w:t>
      </w:r>
    </w:p>
    <w:p w14:paraId="74667CA6" w14:textId="6AB75078" w:rsidR="00B33A6A" w:rsidRPr="00B33A6A" w:rsidRDefault="00B33A6A" w:rsidP="00802029">
      <w:pPr>
        <w:pStyle w:val="ListParagraph"/>
        <w:numPr>
          <w:ilvl w:val="0"/>
          <w:numId w:val="2"/>
        </w:numPr>
        <w:autoSpaceDE w:val="0"/>
        <w:autoSpaceDN w:val="0"/>
        <w:spacing w:line="360" w:lineRule="auto"/>
        <w:rPr>
          <w:rFonts w:eastAsia="Times New Roman" w:cs="Times New Roman"/>
          <w:color w:val="000000"/>
        </w:rPr>
      </w:pPr>
      <w:r w:rsidRPr="00B33A6A">
        <w:rPr>
          <w:rFonts w:eastAsia="Times New Roman" w:cs="Times New Roman"/>
          <w:color w:val="000000"/>
        </w:rPr>
        <w:t>Della Cioppa, V., O'Neil, A., &amp; Craig, W. Learning from traditional bullying interventions: A review of research on cyberbullying and best practice. Aggression and Violent Behavior,</w:t>
      </w:r>
      <w:r>
        <w:rPr>
          <w:rFonts w:eastAsia="Times New Roman" w:cs="Times New Roman"/>
          <w:color w:val="000000"/>
        </w:rPr>
        <w:t xml:space="preserve"> 2015; </w:t>
      </w:r>
      <w:r w:rsidRPr="00B33A6A">
        <w:rPr>
          <w:rFonts w:eastAsia="Times New Roman" w:cs="Times New Roman"/>
          <w:color w:val="000000"/>
        </w:rPr>
        <w:t xml:space="preserve">23, 61-68. https://www.sciencedirect.com/science/article/pii/S1359178915000713 </w:t>
      </w:r>
    </w:p>
    <w:p w14:paraId="6EA64A7E" w14:textId="77777777" w:rsidR="00F361BF" w:rsidRPr="00EC032B" w:rsidRDefault="00F361BF" w:rsidP="001140DC">
      <w:pPr>
        <w:spacing w:line="360" w:lineRule="auto"/>
        <w:jc w:val="both"/>
        <w:rPr>
          <w:rFonts w:cs="Times New Roman"/>
          <w:color w:val="000000"/>
          <w:szCs w:val="24"/>
        </w:rPr>
      </w:pPr>
    </w:p>
    <w:p w14:paraId="720247A0" w14:textId="7313E7EB" w:rsidR="00E87287" w:rsidRPr="00EC032B" w:rsidRDefault="00E87287" w:rsidP="001140DC">
      <w:pPr>
        <w:spacing w:line="360" w:lineRule="auto"/>
        <w:rPr>
          <w:rFonts w:cs="Times New Roman"/>
          <w:color w:val="000000"/>
          <w:szCs w:val="24"/>
        </w:rPr>
      </w:pPr>
    </w:p>
    <w:sectPr w:rsidR="00E87287" w:rsidRPr="00EC032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774D" w14:textId="77777777" w:rsidR="006E1C38" w:rsidRDefault="006E1C38" w:rsidP="004D1C3C">
      <w:pPr>
        <w:spacing w:after="0" w:line="240" w:lineRule="auto"/>
      </w:pPr>
      <w:r>
        <w:separator/>
      </w:r>
    </w:p>
  </w:endnote>
  <w:endnote w:type="continuationSeparator" w:id="0">
    <w:p w14:paraId="56AB5E01" w14:textId="77777777" w:rsidR="006E1C38" w:rsidRDefault="006E1C38" w:rsidP="004D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2E3" w14:textId="77777777" w:rsidR="004D1C3C" w:rsidRDefault="004D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5A7D" w14:textId="77777777" w:rsidR="004D1C3C" w:rsidRDefault="004D1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0166" w14:textId="77777777" w:rsidR="004D1C3C" w:rsidRDefault="004D1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DD39" w14:textId="77777777" w:rsidR="006E1C38" w:rsidRDefault="006E1C38" w:rsidP="004D1C3C">
      <w:pPr>
        <w:spacing w:after="0" w:line="240" w:lineRule="auto"/>
      </w:pPr>
      <w:r>
        <w:separator/>
      </w:r>
    </w:p>
  </w:footnote>
  <w:footnote w:type="continuationSeparator" w:id="0">
    <w:p w14:paraId="018401D7" w14:textId="77777777" w:rsidR="006E1C38" w:rsidRDefault="006E1C38" w:rsidP="004D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5FD0" w14:textId="0DCD1520" w:rsidR="004D1C3C" w:rsidRDefault="00000000">
    <w:pPr>
      <w:pStyle w:val="Header"/>
    </w:pPr>
    <w:r>
      <w:rPr>
        <w:noProof/>
      </w:rPr>
      <w:pict w14:anchorId="26866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05985"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38F6" w14:textId="1D133F92" w:rsidR="004D1C3C" w:rsidRDefault="00000000">
    <w:pPr>
      <w:pStyle w:val="Header"/>
    </w:pPr>
    <w:r>
      <w:rPr>
        <w:noProof/>
      </w:rPr>
      <w:pict w14:anchorId="4260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05986"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AD32" w14:textId="2F4E7055" w:rsidR="004D1C3C" w:rsidRDefault="00000000">
    <w:pPr>
      <w:pStyle w:val="Header"/>
    </w:pPr>
    <w:r>
      <w:rPr>
        <w:noProof/>
      </w:rPr>
      <w:pict w14:anchorId="6E14C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05984"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00643"/>
    <w:multiLevelType w:val="hybridMultilevel"/>
    <w:tmpl w:val="9AF8A646"/>
    <w:lvl w:ilvl="0" w:tplc="C5DC116C">
      <w:start w:val="1"/>
      <w:numFmt w:val="decimal"/>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972C8A"/>
    <w:multiLevelType w:val="hybridMultilevel"/>
    <w:tmpl w:val="7B62E0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935368">
    <w:abstractNumId w:val="1"/>
  </w:num>
  <w:num w:numId="2" w16cid:durableId="5736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7C"/>
    <w:rsid w:val="00003999"/>
    <w:rsid w:val="0000508F"/>
    <w:rsid w:val="00015FCD"/>
    <w:rsid w:val="00022ABC"/>
    <w:rsid w:val="00041283"/>
    <w:rsid w:val="000445CC"/>
    <w:rsid w:val="00053E10"/>
    <w:rsid w:val="0005638F"/>
    <w:rsid w:val="0006462D"/>
    <w:rsid w:val="000709C0"/>
    <w:rsid w:val="00073002"/>
    <w:rsid w:val="00091B2E"/>
    <w:rsid w:val="000A56F4"/>
    <w:rsid w:val="000B400B"/>
    <w:rsid w:val="000B407B"/>
    <w:rsid w:val="000C7CB4"/>
    <w:rsid w:val="000F7D1C"/>
    <w:rsid w:val="00113454"/>
    <w:rsid w:val="001140DC"/>
    <w:rsid w:val="00127E06"/>
    <w:rsid w:val="00131155"/>
    <w:rsid w:val="00147525"/>
    <w:rsid w:val="0015033A"/>
    <w:rsid w:val="001677C0"/>
    <w:rsid w:val="00170926"/>
    <w:rsid w:val="00173461"/>
    <w:rsid w:val="0017409A"/>
    <w:rsid w:val="001B4208"/>
    <w:rsid w:val="001D4ADC"/>
    <w:rsid w:val="001D6FF1"/>
    <w:rsid w:val="001E29B5"/>
    <w:rsid w:val="001E3428"/>
    <w:rsid w:val="001F1DB9"/>
    <w:rsid w:val="0020124D"/>
    <w:rsid w:val="00206035"/>
    <w:rsid w:val="00210418"/>
    <w:rsid w:val="00221086"/>
    <w:rsid w:val="00235C77"/>
    <w:rsid w:val="00252A66"/>
    <w:rsid w:val="0026294E"/>
    <w:rsid w:val="0026587C"/>
    <w:rsid w:val="002777D5"/>
    <w:rsid w:val="00281E93"/>
    <w:rsid w:val="0028396E"/>
    <w:rsid w:val="00290C63"/>
    <w:rsid w:val="002932E1"/>
    <w:rsid w:val="002B3A2D"/>
    <w:rsid w:val="002D03E8"/>
    <w:rsid w:val="002D5CAE"/>
    <w:rsid w:val="00323860"/>
    <w:rsid w:val="00327BDC"/>
    <w:rsid w:val="00330B04"/>
    <w:rsid w:val="00344F0F"/>
    <w:rsid w:val="0034708B"/>
    <w:rsid w:val="00374B3F"/>
    <w:rsid w:val="0038131D"/>
    <w:rsid w:val="0038708A"/>
    <w:rsid w:val="00393E85"/>
    <w:rsid w:val="003946DC"/>
    <w:rsid w:val="003B5EED"/>
    <w:rsid w:val="003E4B41"/>
    <w:rsid w:val="00403359"/>
    <w:rsid w:val="00405C0D"/>
    <w:rsid w:val="00412B52"/>
    <w:rsid w:val="00421248"/>
    <w:rsid w:val="00444626"/>
    <w:rsid w:val="004467BB"/>
    <w:rsid w:val="004504FF"/>
    <w:rsid w:val="00454968"/>
    <w:rsid w:val="004564FB"/>
    <w:rsid w:val="0046298E"/>
    <w:rsid w:val="00466568"/>
    <w:rsid w:val="00474C8D"/>
    <w:rsid w:val="00483343"/>
    <w:rsid w:val="00487935"/>
    <w:rsid w:val="004928DD"/>
    <w:rsid w:val="004B2548"/>
    <w:rsid w:val="004B2A81"/>
    <w:rsid w:val="004C368F"/>
    <w:rsid w:val="004C5427"/>
    <w:rsid w:val="004D1C3C"/>
    <w:rsid w:val="004E375C"/>
    <w:rsid w:val="004E4DCE"/>
    <w:rsid w:val="004F042C"/>
    <w:rsid w:val="004F24B1"/>
    <w:rsid w:val="00513977"/>
    <w:rsid w:val="00513E1C"/>
    <w:rsid w:val="00515BD1"/>
    <w:rsid w:val="00516A2E"/>
    <w:rsid w:val="00520F4F"/>
    <w:rsid w:val="005309AE"/>
    <w:rsid w:val="0053352C"/>
    <w:rsid w:val="00534CC1"/>
    <w:rsid w:val="005411C9"/>
    <w:rsid w:val="00543FC2"/>
    <w:rsid w:val="0054659D"/>
    <w:rsid w:val="005516BA"/>
    <w:rsid w:val="0057589F"/>
    <w:rsid w:val="00581E45"/>
    <w:rsid w:val="00590F41"/>
    <w:rsid w:val="005914BF"/>
    <w:rsid w:val="005A3D4D"/>
    <w:rsid w:val="005C6437"/>
    <w:rsid w:val="005D04F2"/>
    <w:rsid w:val="005D21D0"/>
    <w:rsid w:val="005D7238"/>
    <w:rsid w:val="0061209C"/>
    <w:rsid w:val="006206CB"/>
    <w:rsid w:val="00631012"/>
    <w:rsid w:val="006340CC"/>
    <w:rsid w:val="00646B61"/>
    <w:rsid w:val="00657FC9"/>
    <w:rsid w:val="00666E16"/>
    <w:rsid w:val="006708E3"/>
    <w:rsid w:val="00672DF3"/>
    <w:rsid w:val="00674325"/>
    <w:rsid w:val="006A273A"/>
    <w:rsid w:val="006A72E1"/>
    <w:rsid w:val="006B502B"/>
    <w:rsid w:val="006C4A5B"/>
    <w:rsid w:val="006D46D2"/>
    <w:rsid w:val="006E1C38"/>
    <w:rsid w:val="0070187C"/>
    <w:rsid w:val="007326D5"/>
    <w:rsid w:val="007477FF"/>
    <w:rsid w:val="007502AB"/>
    <w:rsid w:val="00760421"/>
    <w:rsid w:val="00766373"/>
    <w:rsid w:val="00785C7C"/>
    <w:rsid w:val="0079543B"/>
    <w:rsid w:val="007A4495"/>
    <w:rsid w:val="007B109C"/>
    <w:rsid w:val="007C64F1"/>
    <w:rsid w:val="007D07C8"/>
    <w:rsid w:val="007E36A9"/>
    <w:rsid w:val="007E3D47"/>
    <w:rsid w:val="00834F37"/>
    <w:rsid w:val="00835E7C"/>
    <w:rsid w:val="00841E2D"/>
    <w:rsid w:val="008436C7"/>
    <w:rsid w:val="008450FA"/>
    <w:rsid w:val="008627F7"/>
    <w:rsid w:val="00871417"/>
    <w:rsid w:val="00876CC7"/>
    <w:rsid w:val="00881E9F"/>
    <w:rsid w:val="00893A2A"/>
    <w:rsid w:val="00895B1B"/>
    <w:rsid w:val="008A669D"/>
    <w:rsid w:val="008B29A2"/>
    <w:rsid w:val="008D37B8"/>
    <w:rsid w:val="008D4956"/>
    <w:rsid w:val="00904D3D"/>
    <w:rsid w:val="00910905"/>
    <w:rsid w:val="00924996"/>
    <w:rsid w:val="00930FF5"/>
    <w:rsid w:val="0093345F"/>
    <w:rsid w:val="009412DA"/>
    <w:rsid w:val="009422F5"/>
    <w:rsid w:val="00977B21"/>
    <w:rsid w:val="00985EE6"/>
    <w:rsid w:val="00997383"/>
    <w:rsid w:val="009B4947"/>
    <w:rsid w:val="009C3B6F"/>
    <w:rsid w:val="009C5EC4"/>
    <w:rsid w:val="009D5265"/>
    <w:rsid w:val="009D53E7"/>
    <w:rsid w:val="009F56C4"/>
    <w:rsid w:val="00A138C2"/>
    <w:rsid w:val="00A333F5"/>
    <w:rsid w:val="00A50F22"/>
    <w:rsid w:val="00A521A4"/>
    <w:rsid w:val="00A66D0F"/>
    <w:rsid w:val="00A76912"/>
    <w:rsid w:val="00A87327"/>
    <w:rsid w:val="00A92F61"/>
    <w:rsid w:val="00A9351F"/>
    <w:rsid w:val="00AA06E7"/>
    <w:rsid w:val="00AA21BB"/>
    <w:rsid w:val="00AB1719"/>
    <w:rsid w:val="00AC4461"/>
    <w:rsid w:val="00AC6670"/>
    <w:rsid w:val="00AD21A8"/>
    <w:rsid w:val="00AD3B41"/>
    <w:rsid w:val="00AE0ED9"/>
    <w:rsid w:val="00B24489"/>
    <w:rsid w:val="00B24557"/>
    <w:rsid w:val="00B25150"/>
    <w:rsid w:val="00B2523A"/>
    <w:rsid w:val="00B26DE8"/>
    <w:rsid w:val="00B2783B"/>
    <w:rsid w:val="00B31D47"/>
    <w:rsid w:val="00B336BC"/>
    <w:rsid w:val="00B33A6A"/>
    <w:rsid w:val="00B41557"/>
    <w:rsid w:val="00B510A0"/>
    <w:rsid w:val="00B63F51"/>
    <w:rsid w:val="00B657BC"/>
    <w:rsid w:val="00B76DF2"/>
    <w:rsid w:val="00B848B7"/>
    <w:rsid w:val="00B86A0A"/>
    <w:rsid w:val="00BA5A04"/>
    <w:rsid w:val="00BB111A"/>
    <w:rsid w:val="00BB57D6"/>
    <w:rsid w:val="00BB5DBD"/>
    <w:rsid w:val="00BC0A1F"/>
    <w:rsid w:val="00BC3924"/>
    <w:rsid w:val="00BD4BEC"/>
    <w:rsid w:val="00BE5B8F"/>
    <w:rsid w:val="00BF291E"/>
    <w:rsid w:val="00BF2F91"/>
    <w:rsid w:val="00C053F3"/>
    <w:rsid w:val="00C129D9"/>
    <w:rsid w:val="00C1510E"/>
    <w:rsid w:val="00C27245"/>
    <w:rsid w:val="00C41B46"/>
    <w:rsid w:val="00C41FB3"/>
    <w:rsid w:val="00C8171F"/>
    <w:rsid w:val="00C86795"/>
    <w:rsid w:val="00C910D3"/>
    <w:rsid w:val="00CA7885"/>
    <w:rsid w:val="00CD1EDF"/>
    <w:rsid w:val="00CD7E81"/>
    <w:rsid w:val="00D016D9"/>
    <w:rsid w:val="00D017BC"/>
    <w:rsid w:val="00D1045E"/>
    <w:rsid w:val="00D33D54"/>
    <w:rsid w:val="00D35A4E"/>
    <w:rsid w:val="00D42015"/>
    <w:rsid w:val="00D70C82"/>
    <w:rsid w:val="00D76A12"/>
    <w:rsid w:val="00D92C32"/>
    <w:rsid w:val="00D9542B"/>
    <w:rsid w:val="00D96B87"/>
    <w:rsid w:val="00DA10EF"/>
    <w:rsid w:val="00DB553B"/>
    <w:rsid w:val="00DC2426"/>
    <w:rsid w:val="00DE032F"/>
    <w:rsid w:val="00DE0BFB"/>
    <w:rsid w:val="00DF2843"/>
    <w:rsid w:val="00DF4545"/>
    <w:rsid w:val="00DF4B6E"/>
    <w:rsid w:val="00E00489"/>
    <w:rsid w:val="00E245C9"/>
    <w:rsid w:val="00E31783"/>
    <w:rsid w:val="00E3769D"/>
    <w:rsid w:val="00E43651"/>
    <w:rsid w:val="00E506C9"/>
    <w:rsid w:val="00E53649"/>
    <w:rsid w:val="00E6623F"/>
    <w:rsid w:val="00E667B4"/>
    <w:rsid w:val="00E737BE"/>
    <w:rsid w:val="00E77D4F"/>
    <w:rsid w:val="00E87287"/>
    <w:rsid w:val="00EB1679"/>
    <w:rsid w:val="00EB263D"/>
    <w:rsid w:val="00EB6EEB"/>
    <w:rsid w:val="00EC032B"/>
    <w:rsid w:val="00EC4227"/>
    <w:rsid w:val="00EC71C5"/>
    <w:rsid w:val="00EF73F1"/>
    <w:rsid w:val="00F34FE1"/>
    <w:rsid w:val="00F361BF"/>
    <w:rsid w:val="00F5162D"/>
    <w:rsid w:val="00F5748F"/>
    <w:rsid w:val="00F72181"/>
    <w:rsid w:val="00F7704F"/>
    <w:rsid w:val="00FA52F6"/>
    <w:rsid w:val="00FB3A84"/>
    <w:rsid w:val="00FC5146"/>
    <w:rsid w:val="00FD0CE0"/>
    <w:rsid w:val="00FE1C67"/>
    <w:rsid w:val="00FE4C7A"/>
    <w:rsid w:val="00FE5B02"/>
    <w:rsid w:val="00FF172F"/>
    <w:rsid w:val="00FF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D2750"/>
  <w15:chartTrackingRefBased/>
  <w15:docId w15:val="{1961238C-77A8-48C6-97FF-91CB8188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325"/>
    <w:pPr>
      <w:ind w:left="720"/>
      <w:contextualSpacing/>
    </w:pPr>
  </w:style>
  <w:style w:type="character" w:styleId="Hyperlink">
    <w:name w:val="Hyperlink"/>
    <w:basedOn w:val="DefaultParagraphFont"/>
    <w:uiPriority w:val="99"/>
    <w:unhideWhenUsed/>
    <w:rsid w:val="004E4DCE"/>
    <w:rPr>
      <w:color w:val="0563C1" w:themeColor="hyperlink"/>
      <w:u w:val="single"/>
    </w:rPr>
  </w:style>
  <w:style w:type="character" w:customStyle="1" w:styleId="UnresolvedMention1">
    <w:name w:val="Unresolved Mention1"/>
    <w:basedOn w:val="DefaultParagraphFont"/>
    <w:uiPriority w:val="99"/>
    <w:semiHidden/>
    <w:unhideWhenUsed/>
    <w:rsid w:val="004E4DCE"/>
    <w:rPr>
      <w:color w:val="605E5C"/>
      <w:shd w:val="clear" w:color="auto" w:fill="E1DFDD"/>
    </w:rPr>
  </w:style>
  <w:style w:type="character" w:styleId="CommentReference">
    <w:name w:val="annotation reference"/>
    <w:basedOn w:val="DefaultParagraphFont"/>
    <w:uiPriority w:val="99"/>
    <w:semiHidden/>
    <w:unhideWhenUsed/>
    <w:rsid w:val="00F72181"/>
    <w:rPr>
      <w:sz w:val="16"/>
      <w:szCs w:val="16"/>
    </w:rPr>
  </w:style>
  <w:style w:type="paragraph" w:styleId="CommentText">
    <w:name w:val="annotation text"/>
    <w:basedOn w:val="Normal"/>
    <w:link w:val="CommentTextChar"/>
    <w:uiPriority w:val="99"/>
    <w:semiHidden/>
    <w:unhideWhenUsed/>
    <w:rsid w:val="00F72181"/>
    <w:pPr>
      <w:spacing w:line="240" w:lineRule="auto"/>
    </w:pPr>
    <w:rPr>
      <w:sz w:val="20"/>
      <w:szCs w:val="20"/>
    </w:rPr>
  </w:style>
  <w:style w:type="character" w:customStyle="1" w:styleId="CommentTextChar">
    <w:name w:val="Comment Text Char"/>
    <w:basedOn w:val="DefaultParagraphFont"/>
    <w:link w:val="CommentText"/>
    <w:uiPriority w:val="99"/>
    <w:semiHidden/>
    <w:rsid w:val="00F72181"/>
    <w:rPr>
      <w:sz w:val="20"/>
      <w:szCs w:val="20"/>
    </w:rPr>
  </w:style>
  <w:style w:type="paragraph" w:styleId="CommentSubject">
    <w:name w:val="annotation subject"/>
    <w:basedOn w:val="CommentText"/>
    <w:next w:val="CommentText"/>
    <w:link w:val="CommentSubjectChar"/>
    <w:uiPriority w:val="99"/>
    <w:semiHidden/>
    <w:unhideWhenUsed/>
    <w:rsid w:val="00F72181"/>
    <w:rPr>
      <w:b/>
      <w:bCs/>
    </w:rPr>
  </w:style>
  <w:style w:type="character" w:customStyle="1" w:styleId="CommentSubjectChar">
    <w:name w:val="Comment Subject Char"/>
    <w:basedOn w:val="CommentTextChar"/>
    <w:link w:val="CommentSubject"/>
    <w:uiPriority w:val="99"/>
    <w:semiHidden/>
    <w:rsid w:val="00F72181"/>
    <w:rPr>
      <w:b/>
      <w:bCs/>
      <w:sz w:val="20"/>
      <w:szCs w:val="20"/>
    </w:rPr>
  </w:style>
  <w:style w:type="character" w:styleId="PlaceholderText">
    <w:name w:val="Placeholder Text"/>
    <w:basedOn w:val="DefaultParagraphFont"/>
    <w:uiPriority w:val="99"/>
    <w:semiHidden/>
    <w:rsid w:val="00B63F51"/>
    <w:rPr>
      <w:color w:val="808080"/>
    </w:rPr>
  </w:style>
  <w:style w:type="character" w:styleId="UnresolvedMention">
    <w:name w:val="Unresolved Mention"/>
    <w:basedOn w:val="DefaultParagraphFont"/>
    <w:uiPriority w:val="99"/>
    <w:semiHidden/>
    <w:unhideWhenUsed/>
    <w:rsid w:val="00AA21BB"/>
    <w:rPr>
      <w:color w:val="605E5C"/>
      <w:shd w:val="clear" w:color="auto" w:fill="E1DFDD"/>
    </w:rPr>
  </w:style>
  <w:style w:type="paragraph" w:styleId="Header">
    <w:name w:val="header"/>
    <w:basedOn w:val="Normal"/>
    <w:link w:val="HeaderChar"/>
    <w:uiPriority w:val="99"/>
    <w:unhideWhenUsed/>
    <w:rsid w:val="004D1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C3C"/>
    <w:rPr>
      <w:lang w:val="en-GB"/>
    </w:rPr>
  </w:style>
  <w:style w:type="paragraph" w:styleId="Footer">
    <w:name w:val="footer"/>
    <w:basedOn w:val="Normal"/>
    <w:link w:val="FooterChar"/>
    <w:uiPriority w:val="99"/>
    <w:unhideWhenUsed/>
    <w:rsid w:val="004D1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C3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7470">
      <w:bodyDiv w:val="1"/>
      <w:marLeft w:val="0"/>
      <w:marRight w:val="0"/>
      <w:marTop w:val="0"/>
      <w:marBottom w:val="0"/>
      <w:divBdr>
        <w:top w:val="none" w:sz="0" w:space="0" w:color="auto"/>
        <w:left w:val="none" w:sz="0" w:space="0" w:color="auto"/>
        <w:bottom w:val="none" w:sz="0" w:space="0" w:color="auto"/>
        <w:right w:val="none" w:sz="0" w:space="0" w:color="auto"/>
      </w:divBdr>
      <w:divsChild>
        <w:div w:id="842010216">
          <w:marLeft w:val="640"/>
          <w:marRight w:val="0"/>
          <w:marTop w:val="0"/>
          <w:marBottom w:val="0"/>
          <w:divBdr>
            <w:top w:val="none" w:sz="0" w:space="0" w:color="auto"/>
            <w:left w:val="none" w:sz="0" w:space="0" w:color="auto"/>
            <w:bottom w:val="none" w:sz="0" w:space="0" w:color="auto"/>
            <w:right w:val="none" w:sz="0" w:space="0" w:color="auto"/>
          </w:divBdr>
        </w:div>
        <w:div w:id="913974779">
          <w:marLeft w:val="640"/>
          <w:marRight w:val="0"/>
          <w:marTop w:val="0"/>
          <w:marBottom w:val="0"/>
          <w:divBdr>
            <w:top w:val="none" w:sz="0" w:space="0" w:color="auto"/>
            <w:left w:val="none" w:sz="0" w:space="0" w:color="auto"/>
            <w:bottom w:val="none" w:sz="0" w:space="0" w:color="auto"/>
            <w:right w:val="none" w:sz="0" w:space="0" w:color="auto"/>
          </w:divBdr>
        </w:div>
        <w:div w:id="503979021">
          <w:marLeft w:val="640"/>
          <w:marRight w:val="0"/>
          <w:marTop w:val="0"/>
          <w:marBottom w:val="0"/>
          <w:divBdr>
            <w:top w:val="none" w:sz="0" w:space="0" w:color="auto"/>
            <w:left w:val="none" w:sz="0" w:space="0" w:color="auto"/>
            <w:bottom w:val="none" w:sz="0" w:space="0" w:color="auto"/>
            <w:right w:val="none" w:sz="0" w:space="0" w:color="auto"/>
          </w:divBdr>
        </w:div>
        <w:div w:id="862519981">
          <w:marLeft w:val="640"/>
          <w:marRight w:val="0"/>
          <w:marTop w:val="0"/>
          <w:marBottom w:val="0"/>
          <w:divBdr>
            <w:top w:val="none" w:sz="0" w:space="0" w:color="auto"/>
            <w:left w:val="none" w:sz="0" w:space="0" w:color="auto"/>
            <w:bottom w:val="none" w:sz="0" w:space="0" w:color="auto"/>
            <w:right w:val="none" w:sz="0" w:space="0" w:color="auto"/>
          </w:divBdr>
        </w:div>
        <w:div w:id="537939585">
          <w:marLeft w:val="640"/>
          <w:marRight w:val="0"/>
          <w:marTop w:val="0"/>
          <w:marBottom w:val="0"/>
          <w:divBdr>
            <w:top w:val="none" w:sz="0" w:space="0" w:color="auto"/>
            <w:left w:val="none" w:sz="0" w:space="0" w:color="auto"/>
            <w:bottom w:val="none" w:sz="0" w:space="0" w:color="auto"/>
            <w:right w:val="none" w:sz="0" w:space="0" w:color="auto"/>
          </w:divBdr>
        </w:div>
        <w:div w:id="1418019516">
          <w:marLeft w:val="640"/>
          <w:marRight w:val="0"/>
          <w:marTop w:val="0"/>
          <w:marBottom w:val="0"/>
          <w:divBdr>
            <w:top w:val="none" w:sz="0" w:space="0" w:color="auto"/>
            <w:left w:val="none" w:sz="0" w:space="0" w:color="auto"/>
            <w:bottom w:val="none" w:sz="0" w:space="0" w:color="auto"/>
            <w:right w:val="none" w:sz="0" w:space="0" w:color="auto"/>
          </w:divBdr>
        </w:div>
        <w:div w:id="1315334450">
          <w:marLeft w:val="640"/>
          <w:marRight w:val="0"/>
          <w:marTop w:val="0"/>
          <w:marBottom w:val="0"/>
          <w:divBdr>
            <w:top w:val="none" w:sz="0" w:space="0" w:color="auto"/>
            <w:left w:val="none" w:sz="0" w:space="0" w:color="auto"/>
            <w:bottom w:val="none" w:sz="0" w:space="0" w:color="auto"/>
            <w:right w:val="none" w:sz="0" w:space="0" w:color="auto"/>
          </w:divBdr>
        </w:div>
        <w:div w:id="1248996582">
          <w:marLeft w:val="640"/>
          <w:marRight w:val="0"/>
          <w:marTop w:val="0"/>
          <w:marBottom w:val="0"/>
          <w:divBdr>
            <w:top w:val="none" w:sz="0" w:space="0" w:color="auto"/>
            <w:left w:val="none" w:sz="0" w:space="0" w:color="auto"/>
            <w:bottom w:val="none" w:sz="0" w:space="0" w:color="auto"/>
            <w:right w:val="none" w:sz="0" w:space="0" w:color="auto"/>
          </w:divBdr>
        </w:div>
        <w:div w:id="2043237636">
          <w:marLeft w:val="640"/>
          <w:marRight w:val="0"/>
          <w:marTop w:val="0"/>
          <w:marBottom w:val="0"/>
          <w:divBdr>
            <w:top w:val="none" w:sz="0" w:space="0" w:color="auto"/>
            <w:left w:val="none" w:sz="0" w:space="0" w:color="auto"/>
            <w:bottom w:val="none" w:sz="0" w:space="0" w:color="auto"/>
            <w:right w:val="none" w:sz="0" w:space="0" w:color="auto"/>
          </w:divBdr>
        </w:div>
        <w:div w:id="576788923">
          <w:marLeft w:val="640"/>
          <w:marRight w:val="0"/>
          <w:marTop w:val="0"/>
          <w:marBottom w:val="0"/>
          <w:divBdr>
            <w:top w:val="none" w:sz="0" w:space="0" w:color="auto"/>
            <w:left w:val="none" w:sz="0" w:space="0" w:color="auto"/>
            <w:bottom w:val="none" w:sz="0" w:space="0" w:color="auto"/>
            <w:right w:val="none" w:sz="0" w:space="0" w:color="auto"/>
          </w:divBdr>
        </w:div>
        <w:div w:id="904217909">
          <w:marLeft w:val="640"/>
          <w:marRight w:val="0"/>
          <w:marTop w:val="0"/>
          <w:marBottom w:val="0"/>
          <w:divBdr>
            <w:top w:val="none" w:sz="0" w:space="0" w:color="auto"/>
            <w:left w:val="none" w:sz="0" w:space="0" w:color="auto"/>
            <w:bottom w:val="none" w:sz="0" w:space="0" w:color="auto"/>
            <w:right w:val="none" w:sz="0" w:space="0" w:color="auto"/>
          </w:divBdr>
        </w:div>
        <w:div w:id="80219019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bumj.babcock.edu.ng/index.php/bumj/article/view/538"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ublications.afropolitanjournals.com/index.php/ajhcer/article/view/470" TargetMode="External"/><Relationship Id="rId17" Type="http://schemas.openxmlformats.org/officeDocument/2006/relationships/hyperlink" Target="https://pmc.ncbi.nlm.nih.gov/articles/PMC8006937/"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cholar.google.com/scholar_lookup?journal=Electron%20J%20Res%20Educ%20Psychol.&amp;title=Predictive%20relationship%20between%20humane%20values%20of%20adolescents%20cyberbullying%20and%20cyberbullying%20sensibility&amp;author=B%20Dilmac&amp;author=E%20Yurt&amp;author=M%20Aydin&amp;author=I%20Kasarci&amp;volume=14&amp;publication_year=2016&amp;pages=3-22&amp;doi=10.14204/ejrep.38.14123&am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jmah.com/index.php/AJMAH/article/view/67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204/ejrep.38.14123" TargetMode="External"/><Relationship Id="rId23" Type="http://schemas.openxmlformats.org/officeDocument/2006/relationships/footer" Target="footer3.xml"/><Relationship Id="rId10" Type="http://schemas.openxmlformats.org/officeDocument/2006/relationships/hyperlink" Target="https://doi.org/10.1016/j.jadohealth.2014.12.00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childyouth.2019.104511" TargetMode="External"/><Relationship Id="rId14" Type="http://schemas.openxmlformats.org/officeDocument/2006/relationships/hyperlink" Target="https://doi.org/10.1002/cbm.213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plosion val="2"/>
            <c:spPr>
              <a:solidFill>
                <a:schemeClr val="accent1"/>
              </a:solidFill>
              <a:ln w="19050">
                <a:solidFill>
                  <a:schemeClr val="lt1"/>
                </a:solidFill>
              </a:ln>
              <a:effectLst/>
            </c:spPr>
            <c:extLst>
              <c:ext xmlns:c16="http://schemas.microsoft.com/office/drawing/2014/chart" uri="{C3380CC4-5D6E-409C-BE32-E72D297353CC}">
                <c16:uniqueId val="{00000001-1F93-4B21-8BA6-D526809F819A}"/>
              </c:ext>
            </c:extLst>
          </c:dPt>
          <c:dPt>
            <c:idx val="1"/>
            <c:bubble3D val="0"/>
            <c:explosion val="2"/>
            <c:spPr>
              <a:solidFill>
                <a:srgbClr val="00B050"/>
              </a:solidFill>
              <a:ln w="19050">
                <a:solidFill>
                  <a:schemeClr val="lt1"/>
                </a:solidFill>
              </a:ln>
              <a:effectLst/>
            </c:spPr>
            <c:extLst>
              <c:ext xmlns:c16="http://schemas.microsoft.com/office/drawing/2014/chart" uri="{C3380CC4-5D6E-409C-BE32-E72D297353CC}">
                <c16:uniqueId val="{00000003-1F93-4B21-8BA6-D526809F819A}"/>
              </c:ext>
            </c:extLst>
          </c:dPt>
          <c:dPt>
            <c:idx val="2"/>
            <c:bubble3D val="0"/>
            <c:explosion val="1"/>
            <c:spPr>
              <a:solidFill>
                <a:srgbClr val="C00000"/>
              </a:solidFill>
              <a:ln w="19050">
                <a:solidFill>
                  <a:schemeClr val="lt1"/>
                </a:solidFill>
              </a:ln>
              <a:effectLst/>
            </c:spPr>
            <c:extLst>
              <c:ext xmlns:c16="http://schemas.microsoft.com/office/drawing/2014/chart" uri="{C3380CC4-5D6E-409C-BE32-E72D297353CC}">
                <c16:uniqueId val="{00000005-1F93-4B21-8BA6-D526809F819A}"/>
              </c:ext>
            </c:extLst>
          </c:dPt>
          <c:dLbls>
            <c:dLbl>
              <c:idx val="0"/>
              <c:dLblPos val="out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F93-4B21-8BA6-D526809F819A}"/>
                </c:ext>
              </c:extLst>
            </c:dLbl>
            <c:dLbl>
              <c:idx val="1"/>
              <c:dLblPos val="out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F93-4B21-8BA6-D526809F819A}"/>
                </c:ext>
              </c:extLst>
            </c:dLbl>
            <c:dLbl>
              <c:idx val="2"/>
              <c:dLblPos val="out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1F93-4B21-8BA6-D526809F81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Sheet1!$A$3:$A$5</c:f>
              <c:strCache>
                <c:ptCount val="3"/>
                <c:pt idx="0">
                  <c:v>Therapy</c:v>
                </c:pt>
                <c:pt idx="1">
                  <c:v>Student education</c:v>
                </c:pt>
                <c:pt idx="2">
                  <c:v>Punish bullies</c:v>
                </c:pt>
              </c:strCache>
            </c:strRef>
          </c:cat>
          <c:val>
            <c:numRef>
              <c:f>Sheet1!$B$3:$B$5</c:f>
              <c:numCache>
                <c:formatCode>General</c:formatCode>
                <c:ptCount val="3"/>
                <c:pt idx="0">
                  <c:v>27</c:v>
                </c:pt>
                <c:pt idx="1">
                  <c:v>139</c:v>
                </c:pt>
                <c:pt idx="2">
                  <c:v>134</c:v>
                </c:pt>
              </c:numCache>
            </c:numRef>
          </c:val>
          <c:extLst>
            <c:ext xmlns:c16="http://schemas.microsoft.com/office/drawing/2014/chart" uri="{C3380CC4-5D6E-409C-BE32-E72D297353CC}">
              <c16:uniqueId val="{00000006-1F93-4B21-8BA6-D526809F819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rgbClr val="00B05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CB56B3-1A72-47DC-BD25-D2679977F8EE}"/>
      </w:docPartPr>
      <w:docPartBody>
        <w:p w:rsidR="00381680" w:rsidRDefault="001B349F">
          <w:r w:rsidRPr="00DE7B20">
            <w:rPr>
              <w:rStyle w:val="PlaceholderText"/>
            </w:rPr>
            <w:t>Click or tap here to enter text.</w:t>
          </w:r>
        </w:p>
      </w:docPartBody>
    </w:docPart>
    <w:docPart>
      <w:docPartPr>
        <w:name w:val="F79EF87CFA8F457E943BF2F7AD0151BA"/>
        <w:category>
          <w:name w:val="General"/>
          <w:gallery w:val="placeholder"/>
        </w:category>
        <w:types>
          <w:type w:val="bbPlcHdr"/>
        </w:types>
        <w:behaviors>
          <w:behavior w:val="content"/>
        </w:behaviors>
        <w:guid w:val="{F164836E-45FE-4E9F-8EDD-DC8D01E54403}"/>
      </w:docPartPr>
      <w:docPartBody>
        <w:p w:rsidR="00381680" w:rsidRDefault="001B349F" w:rsidP="001B349F">
          <w:pPr>
            <w:pStyle w:val="F79EF87CFA8F457E943BF2F7AD0151BA"/>
          </w:pPr>
          <w:r w:rsidRPr="00DE7B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9F"/>
    <w:rsid w:val="00073002"/>
    <w:rsid w:val="001B349F"/>
    <w:rsid w:val="00204964"/>
    <w:rsid w:val="00206E7E"/>
    <w:rsid w:val="002877FD"/>
    <w:rsid w:val="00381680"/>
    <w:rsid w:val="004277BA"/>
    <w:rsid w:val="0046298E"/>
    <w:rsid w:val="004A4269"/>
    <w:rsid w:val="00590F41"/>
    <w:rsid w:val="00657FC9"/>
    <w:rsid w:val="006B502B"/>
    <w:rsid w:val="007009AF"/>
    <w:rsid w:val="007F6001"/>
    <w:rsid w:val="00904D3D"/>
    <w:rsid w:val="00967995"/>
    <w:rsid w:val="00A2612C"/>
    <w:rsid w:val="00B17AD7"/>
    <w:rsid w:val="00BB57D6"/>
    <w:rsid w:val="00C06C15"/>
    <w:rsid w:val="00C772F8"/>
    <w:rsid w:val="00CE7E59"/>
    <w:rsid w:val="00D017BC"/>
    <w:rsid w:val="00D42015"/>
    <w:rsid w:val="00D76A12"/>
    <w:rsid w:val="00E41AA3"/>
    <w:rsid w:val="00EB0175"/>
    <w:rsid w:val="00EB3B0E"/>
    <w:rsid w:val="00EF59F8"/>
    <w:rsid w:val="00FB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7BA"/>
    <w:rPr>
      <w:color w:val="808080"/>
    </w:rPr>
  </w:style>
  <w:style w:type="paragraph" w:customStyle="1" w:styleId="F79EF87CFA8F457E943BF2F7AD0151BA">
    <w:name w:val="F79EF87CFA8F457E943BF2F7AD0151BA"/>
    <w:rsid w:val="001B3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915816-323E-4DA9-ACC1-11F190729F78}">
  <we:reference id="wa104382081" version="1.55.1.0" store="en-US" storeType="OMEX"/>
  <we:alternateReferences>
    <we:reference id="WA104382081" version="1.55.1.0" store="" storeType="OMEX"/>
  </we:alternateReferences>
  <we:properties>
    <we:property name="MENDELEY_CITATIONS" value="[{&quot;citationID&quot;:&quot;MENDELEY_CITATION_00dfe287-2f3d-4287-a6df-83b6eab14fc0&quot;,&quot;properties&quot;:{&quot;noteIndex&quot;:0},&quot;isEdited&quot;:false,&quot;manualOverride&quot;:{&quot;isManuallyOverridden&quot;:false,&quot;citeprocText&quot;:&quot;(1)&quot;,&quot;manualOverrideText&quot;:&quot;&quot;},&quot;citationTag&quot;:&quot;MENDELEY_CITATION_v3_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&quot;,&quot;citationItems&quot;:[{&quot;id&quot;:&quot;4503c009-d6a9-3bd9-b3eb-faedf5b3b281&quot;,&quot;itemData&quot;:{&quot;type&quot;:&quot;article&quot;,&quot;id&quot;:&quot;4503c009-d6a9-3bd9-b3eb-faedf5b3b281&quot;,&quot;title&quot;:&quot;Long-term effects of bullying&quot;,&quot;author&quot;:[{&quot;family&quot;:&quot;Wolke&quot;,&quot;given&quot;:&quot;Dieter&quot;,&quot;parse-names&quot;:false,&quot;dropping-particle&quot;:&quot;&quot;,&quot;non-dropping-particle&quot;:&quot;&quot;},{&quot;family&quot;:&quot;Lereya&quot;,&quot;given&quot;:&quot;Suzet Tanya&quot;,&quot;parse-names&quot;:false,&quot;dropping-particle&quot;:&quot;&quot;,&quot;non-dropping-particle&quot;:&quot;&quot;}],&quot;container-title&quot;:&quot;Archives of Disease in Childhood&quot;,&quot;container-title-short&quot;:&quot;Arch Dis Child&quot;,&quot;DOI&quot;:&quot;10.1136/archdischild-2014-306667&quot;,&quot;ISSN&quot;:&quot;14682044&quot;,&quot;PMID&quot;:&quot;25670406&quot;,&quot;issued&quot;:{&quot;date-parts&quot;:[[2015,9,1]]},&quot;page&quot;:&quot;879-885&quot;,&quot;abstract&quot;:&quot;Bullying is the systematic abuse of power and is defined as aggressive behaviour or intentional harm-doing by peers that is carried out repeatedly and involves an imbalance of power. Being bullied is still often wrongly considered as a 'normal rite of passage'. This review considers the importance of bullying as a major risk factor for poor physical and mental health and reduced adaptation to adult roles including forming lasting relationships, integrating into work and being economically independent. Bullying by peers has been mostly ignored by health professionals but should be considered as a significant risk factor and safeguarding issue.&quot;,&quot;publisher&quot;:&quot;BMJ Publishing Group&quot;,&quot;issue&quot;:&quot;9&quot;,&quot;volume&quot;:&quot;100&quot;},&quot;isTemporary&quot;:false}]},{&quot;citationID&quot;:&quot;MENDELEY_CITATION_0f0e8aaa-f786-4e06-aac9-b5e30c5c2e42&quot;,&quot;properties&quot;:{&quot;noteIndex&quot;:0},&quot;isEdited&quot;:false,&quot;manualOverride&quot;:{&quot;isManuallyOverridden&quot;:false,&quot;citeprocText&quot;:&quot;(2)&quot;,&quot;manualOverrideText&quot;:&quot;&quot;},&quot;citationTag&quot;:&quot;MENDELEY_CITATION_v3_eyJjaXRhdGlvbklEIjoiTUVOREVMRVlfQ0lUQVRJT05fMGYwZThhYWEtZjc4Ni00ZTA2LWFhYzktYjVlMzBjNWMyZTQy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quot;,&quot;citationItems&quot;:[{&quot;id&quot;:&quot;d27e44f0-64ac-3af7-83ef-1f64236773bf&quot;,&quot;itemData&quot;:{&quot;type&quot;:&quot;article-journal&quot;,&quot;id&quot;:&quot;d27e44f0-64ac-3af7-83ef-1f64236773bf&quot;,&quot;title&quot;:&quot;Prevalence of bullying in secondary schools in Port Harcourt&quot;,&quot;container-title-short&quot;:&quot;&quot;},&quot;isTemporary&quot;:false}]},{&quot;citationID&quot;:&quot;MENDELEY_CITATION_60ded104-0dc0-494b-a331-7b88d4db0b0b&quot;,&quot;properties&quot;:{&quot;noteIndex&quot;:0},&quot;isEdited&quot;:false,&quot;manualOverride&quot;:{&quot;isManuallyOverridden&quot;:false,&quot;citeprocText&quot;:&quot;(3,4)&quot;,&quot;manualOverrideText&quot;:&quot;&quot;},&quot;citationTag&quot;:&quot;MENDELEY_CITATION_v3_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&quot;,&quot;citationItems&quot;:[{&quot;id&quot;:&quot;6fe1ed46-9dc2-3f0f-9ca1-57337e2dfc4e&quot;,&quot;itemData&quot;:{&quot;type&quot;:&quot;article-journal&quot;,&quot;id&quot;:&quot;6fe1ed46-9dc2-3f0f-9ca1-57337e2dfc4e&quot;,&quot;title&quot;:&quot;Techniques for Mitigating Bullying Behavior in Children:(Mechanisms for Prevention and Combating Bullying)&quot;,&quot;author&quot;:[{&quot;family&quot;:&quot;Hasni&quot;,&quot;given&quot;:&quot;Larid&quot;,&quot;parse-names&quot;:false,&quot;dropping-particle&quot;:&quot;&quot;,&quot;non-dropping-particle&quot;:&quot;&quot;}],&quot;container-title&quot;:&quot;International Journal of Early Childhood Special Education (INT-JECSE&quot;,&quot;DOI&quot;:&quot;10.48047/intjecse/v16i5.19&quot;,&quot;ISSN&quot;:&quot;1308-5581&quot;,&quot;page&quot;:&quot;2024&quot;,&quot;abstract&quot;:&quot;The current study aims to shed light on cognitive-behavioral therapy as one of the most significant therapeutic programs proposed to address and mitigate bullying problems within the school environment. It is based on a tri-dimensional perspective that integrates behavior, thoughts, and emotions. The study reviews several definitions of this therapy while highlighting the most modern techniques used to reduce bullying behavior in children according to this approach. These techniques include assertiveness training, problem-solving, relaxation, role-playing, reinforcement, and self-regulation in children. The importance of this study lies in its theoretical foundation, providing a wealth of scientific material to researchers in the field of cognitive-behavioral therapy. Mastery of these techniques facilitates their practical application and implementation by specialists in the field. Keywords: Cognitive-behavioral therapy, bullying behavior in children, therapeutic techniques. Introduction Bullying is an age-old phenomenon present in all societies across human history in various forms and to varying degrees, emerging when favorable conditions are met. However, research on this topic is relatively recent. A behavior is considered bullying when it involves unprovoked psychological, verbal, or physical aggression toward a victim. This behavior typically begins in early childhood, around the age of two, as children start forming an initial understanding of bullying. This understanding gradually develops, peaking during the final three grades of elementary school, continuing through middle school, and then gradually declining by the end of adolescence.&quot;,&quot;volume&quot;:&quot;16&quot;,&quot;container-title-short&quot;:&quot;&quot;},&quot;isTemporary&quot;:false},{&quot;id&quot;:&quot;56b946cd-2b69-3ff8-907f-8a52ab6affb0&quot;,&quot;itemData&quot;:{&quot;type&quot;:&quot;article-journal&quot;,&quot;id&quot;:&quot;56b946cd-2b69-3ff8-907f-8a52ab6affb0&quot;,&quot;title&quot;:&quot;A Systematic Review and Meta-analysis of Interventions to Decrease Cyberbullying Perpetration and Victimization&quot;,&quot;author&quot;:[{&quot;family&quot;:&quot;Polanin&quot;,&quot;given&quot;:&quot;Joshua R.&quot;,&quot;parse-names&quot;:false,&quot;dropping-particle&quot;:&quot;&quot;,&quot;non-dropping-particle&quot;:&quot;&quot;},{&quot;family&quot;:&quot;Espelage&quot;,&quot;given&quot;:&quot;Dorothy L.&quot;,&quot;parse-names&quot;:false,&quot;dropping-particle&quot;:&quot;&quot;,&quot;non-dropping-particle&quot;:&quot;&quot;},{&quot;family&quot;:&quot;Grotpeter&quot;,&quot;given&quot;:&quot;Jennifer K.&quot;,&quot;parse-names&quot;:false,&quot;dropping-particle&quot;:&quot;&quot;,&quot;non-dropping-particle&quot;:&quot;&quot;},{&quot;family&quot;:&quot;Ingram&quot;,&quot;given&quot;:&quot;Katherine&quot;,&quot;parse-names&quot;:false,&quot;dropping-particle&quot;:&quot;&quot;,&quot;non-dropping-particle&quot;:&quot;&quot;},{&quot;family&quot;:&quot;Michaelson&quot;,&quot;given&quot;:&quot;Laura&quot;,&quot;parse-names&quot;:false,&quot;dropping-particle&quot;:&quot;&quot;,&quot;non-dropping-particle&quot;:&quot;&quot;},{&quot;family&quot;:&quot;Spinney&quot;,&quot;given&quot;:&quot;Elizabeth&quot;,&quot;parse-names&quot;:false,&quot;dropping-particle&quot;:&quot;&quot;,&quot;non-dropping-particle&quot;:&quot;&quot;},{&quot;family&quot;:&quot;Valido&quot;,&quot;given&quot;:&quot;Alberto&quot;,&quot;parse-names&quot;:false,&quot;dropping-particle&quot;:&quot;&quot;,&quot;non-dropping-particle&quot;:&quot;&quot;},{&quot;family&quot;:&quot;Sheikh&quot;,&quot;given&quot;:&quot;America&quot;,&quot;parse-names&quot;:false,&quot;dropping-particle&quot;:&quot;El&quot;,&quot;non-dropping-particle&quot;:&quot;&quot;},{&quot;family&quot;:&quot;Torgal&quot;,&quot;given&quot;:&quot;Cagil&quot;,&quot;parse-names&quot;:false,&quot;dropping-particle&quot;:&quot;&quot;,&quot;non-dropping-particle&quot;:&quot;&quot;},{&quot;family&quot;:&quot;Robinson&quot;,&quot;given&quot;:&quot;Luz&quot;,&quot;parse-names&quot;:false,&quot;dropping-particle&quot;:&quot;&quot;,&quot;non-dropping-particle&quot;:&quot;&quot;}],&quot;container-title&quot;:&quot;Prevention Science&quot;,&quot;DOI&quot;:&quot;10.1007/s11121-021-01259-y&quot;,&quot;ISSN&quot;:&quot;15736695&quot;,&quot;PMID&quot;:&quot;34159506&quot;,&quot;issued&quot;:{&quot;date-parts&quot;:[[2022,4,1]]},&quot;page&quot;:&quot;439-454&quot;,&quot;abstract&quot;:&quot;Evidence suggests that cyberbullying among school-age children is related to problem behaviors and other adverse school performance constructs. As a result, numerous school-based programs have been developed and implemented to decrease cyberbullying perpetration and victimization. Given the extensive literature and variation in program effectiveness, we conducted a comprehensive systematic review and meta-analysis of programs to decrease cyberbullying perpetration and victimization. Our review included published and unpublished literature, utilized modern, transparent, and reproducible methods, and examined confirmatory and exploratory moderating factors. A total of 50 studies and 320 effect sizes spanning 45,371 participants met the review protocol criteria. Results indicated that programs significantly reduced cyberbullying perpetration (g = −0.18, SE = 0.05, 95% CI [−0.28, −0.09]) and victimization (g = −0.13, SE = 0.04, 95% CI [−0.21, −0.05]). Moderator analyses, however, yielded only a few statistically significant findings. We interpret these findings and provide implications for future cyberbullying prevention policy and practice.&quot;,&quot;publisher&quot;:&quot;Springer&quot;,&quot;issue&quot;:&quot;3&quot;,&quot;volume&quot;:&quot;23&quot;,&quot;container-title-short&quot;:&quot;&quot;},&quot;isTemporary&quot;:false}]},{&quot;citationID&quot;:&quot;MENDELEY_CITATION_8ffd1914-0be2-4f01-a3c1-f6d0b331d77b&quot;,&quot;properties&quot;:{&quot;noteIndex&quot;:0},&quot;isEdited&quot;:false,&quot;manualOverride&quot;:{&quot;isManuallyOverridden&quot;:false,&quot;citeprocText&quot;:&quot;(5)&quot;,&quot;manualOverrideText&quot;:&quot;&quot;},&quot;citationTag&quot;:&quot;MENDELEY_CITATION_v3_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&quot;,&quot;citationItems&quot;:[{&quot;id&quot;:&quot;566c2e3f-9509-3349-9be2-a236e905eddf&quot;,&quot;itemData&quot;:{&quot;type&quot;:&quot;report&quot;,&quot;id&quot;:&quot;566c2e3f-9509-3349-9be2-a236e905eddf&quot;,&quot;title&quot;:&quot;Cyberbullying, Demography and Coping Strategies among Nigerian Students&quot;,&quot;author&quot;:[{&quot;family&quot;:&quot;Owolabi&quot;,&quot;given&quot;:&quot;Razak&quot;,&quot;parse-names&quot;:false,&quot;dropping-particle&quot;:&quot;&quot;,&quot;non-dropping-particle&quot;:&quot;&quot;}],&quot;URL&quot;:&quot;https://journals.covenantuniversity.edu.ng/index.php/cjoc/article/view/2127&quot;,&quot;abstract&quot;:&quot;Cyberbullying is a concern among the youth in many parts of the world. The highly visible literature on the subject demonstrates the disquiet. This work investigates the Nigerian dimension by examining the demographic implications of online coping strategies of 1,000 students from six Nigerian universities.Â Findings show that demography significantly influences the adoption of coping strategies against cyberbullying (F = 45.232, Adj. R =0.246, p&lt;0.05). One of the recommendations made is that anti-cyberbullying messages and preventive campaigns from university authorities should focus on single students and students who are new on the campus as they are more vulnerable to attacks than older and married colleagues. The study underscores this measure as a way of putting in check the menace of cyberbullying and its devastating effects on the mental and physical development of young people. (1,814) 2&quot;,&quot;container-title-short&quot;:&quot;&quot;},&quot;isTemporary&quot;:false}]},{&quot;citationID&quot;:&quot;MENDELEY_CITATION_4b8dc8a6-c49b-4b2e-8001-77fcf39162ab&quot;,&quot;properties&quot;:{&quot;noteIndex&quot;:0},&quot;isEdited&quot;:false,&quot;manualOverride&quot;:{&quot;isManuallyOverridden&quot;:false,&quot;citeprocText&quot;:&quot;(2)&quot;,&quot;manualOverrideText&quot;:&quot;&quot;},&quot;citationItems&quot;:[{&quot;id&quot;:&quot;d27e44f0-64ac-3af7-83ef-1f64236773bf&quot;,&quot;itemData&quot;:{&quot;type&quot;:&quot;article-journal&quot;,&quot;id&quot;:&quot;d27e44f0-64ac-3af7-83ef-1f64236773bf&quot;,&quot;title&quot;:&quot;Prevalence of bullying in secondary schools in Port Harcourt&quot;,&quot;container-title-short&quot;:&quot;&quot;},&quot;isTemporary&quot;:false}],&quot;citationTag&quot;:&quot;MENDELEY_CITATION_v3_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&quot;},{&quot;citationID&quot;:&quot;MENDELEY_CITATION_b8a56206-ae3a-4c56-ac15-911469920aa1&quot;,&quot;properties&quot;:{&quot;noteIndex&quot;:0},&quot;isEdited&quot;:false,&quot;manualOverride&quot;:{&quot;isManuallyOverridden&quot;:false,&quot;citeprocText&quot;:&quot;(6)&quot;,&quot;manualOverrideText&quot;:&quot;&quot;},&quot;citationItems&quot;:[{&quot;id&quot;:&quot;363eda70-8528-36cd-9798-c2a991777f5e&quot;,&quot;itemData&quot;:{&quot;type&quot;:&quot;article-journal&quot;,&quot;id&quot;:&quot;363eda70-8528-36cd-9798-c2a991777f5e&quot;,&quot;title&quot;:&quot;Prevalence and predictors of bullying among in-school adolescents in Nigeria&quot;,&quot;author&quot;:[{&quot;family&quot;:&quot;Ighaede-Edwards&quot;,&quot;given&quot;:&quot;Isabella G.&quot;,&quot;parse-names&quot;:false,&quot;dropping-particle&quot;:&quot;&quot;,&quot;non-dropping-particle&quot;:&quot;&quot;},{&quot;family&quot;:&quot;Liu&quot;,&quot;given&quot;:&quot;Xiaoqun&quot;,&quot;parse-names&quot;:false,&quot;dropping-particle&quot;:&quot;&quot;,&quot;non-dropping-particle&quot;:&quot;&quot;},{&quot;family&quot;:&quot;Olawade&quot;,&quot;given&quot;:&quot;David B.&quot;,&quot;parse-names&quot;:false,&quot;dropping-particle&quot;:&quot;&quot;,&quot;non-dropping-particle&quot;:&quot;&quot;},{&quot;family&quot;:&quot;Ling&quot;,&quot;given&quot;:&quot;Jonathan&quot;,&quot;parse-names&quot;:false,&quot;dropping-particle&quot;:&quot;&quot;,&quot;non-dropping-particle&quot;:&quot;&quot;},{&quot;family&quot;:&quot;Odetayo&quot;,&quot;given&quot;:&quot;Aderonke&quot;,&quot;parse-names&quot;:false,&quot;dropping-particle&quot;:&quot;&quot;,&quot;non-dropping-particle&quot;:&quot;&quot;},{&quot;family&quot;:&quot;David-Olawade&quot;,&quot;given&quot;:&quot;Aanuoluwapo C.&quot;,&quot;parse-names&quot;:false,&quot;dropping-particle&quot;:&quot;&quot;,&quot;non-dropping-particle&quot;:&quot;&quot;}],&quot;container-title&quot;:&quot;Journal of Taibah University Medical Sciences&quot;,&quot;container-title-short&quot;:&quot;J Taibah Univ Med Sci&quot;,&quot;DOI&quot;:&quot;10.1016/j.jtumed.2023.05.009&quot;,&quot;ISSN&quot;:&quot;16583612&quot;,&quot;issued&quot;:{&quot;date-parts&quot;:[[2023,12,1]]},&quot;page&quot;:&quot;1329-1341&quot;,&quot;abstract&quot;:&quot;Objective: As an emerging significant public health issue affecting many students globally, school bullying is a threat that should not be disregarded. While several published studies have focused on bullying in developed countries, very little is known about the prevalence and predictors of bullying in Nigeria. This study aimed to determine the prevalence and predictors of bullying in secondary schools in Edo State, Nigeria. Method: A descriptive cross-sectional study was conducted with 621 in-school adolescents using a multistage random sampling technique. The 40-item Olweus Bully/Victim Questionnaire (OBVQ) was utilized for data collection. The chi-squared test, Fisher's test, and binomial logistic regression analysis were utilized to examine associations between variables at 5% level of significance. Results: Approximately half of the respondents (51.9%) had experienced at least one type of bullying, while 173 (27.9%) reported themselves as bullies. The most common type of bullying was physical bullying in different forms (belonging taken/stolen-68.3%; kicked, pushed or locked indoor-52.2%; threatened-47.8%), while the most common location of bullying was the classroom in the absence of a teacher (75%); the perpetrators were reported by the majority (58.3%) to be classmates. Respondents in junior classes were 1.61-fold more likely to be bullied than those in senior classes (adjusted odds ratio [AOR]: 1.60; confidence interval [CI]: 1.15–2.24), those who live in rural areas were 1.75-fold more likely to be bullied than urban cities (AOR: 0.45; CI: 0.58–1.80), and those who were frequently beaten by their parents were 2.28-fold more likely to be bullies than those who were not beaten (AOR: 2.16; CI: 1.33–3.52). Furthermore, the act of bullying others was significantly associated with family monthly income (p = 0.01). Conclusion: Owing to the prevalence and predictors of bullying reported in this study, we recommend that policies should be implemented in schools to protect the most affected and vulnerable groups from being victims of school bullying.&quot;,&quot;publisher&quot;:&quot;Elsevier B.V.&quot;,&quot;issue&quot;:&quot;6&quot;,&quot;volume&quot;:&quot;18&quot;},&quot;isTemporary&quot;:false}],&quot;citationTag&quot;:&quot;MENDELEY_CITATION_v3_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&quot;},{&quot;citationID&quot;:&quot;MENDELEY_CITATION_27152764-0547-4571-9cd7-92d5b0c3ff45&quot;,&quot;properties&quot;:{&quot;noteIndex&quot;:0},&quot;isEdited&quot;:false,&quot;manualOverride&quot;:{&quot;isManuallyOverridden&quot;:false,&quot;citeprocText&quot;:&quot;(7)&quot;,&quot;manualOverrideText&quot;:&quot;&quot;},&quot;citationItems&quot;:[{&quot;id&quot;:&quot;ca5200bb-cf15-302b-b687-2fe85aad654e&quot;,&quot;itemData&quot;:{&quot;type&quot;:&quot;report&quot;,&quot;id&quot;:&quot;ca5200bb-cf15-302b-b687-2fe85aad654e&quot;,&quot;title&quot;:&quot;ANTI-BULLYING IMPLEMENTATION GUIDELINES IN NIGERIAN SCHOOLS AND ITS FEDERAL MINISTRY OF EDUCATION&quot;,&quot;container-title-short&quot;:&quot;&quot;},&quot;isTemporary&quot;:false}],&quot;citationTag&quot;:&quot;MENDELEY_CITATION_v3_eyJjaXRhdGlvbklEIjoiTUVOREVMRVlfQ0lUQVRJT05fMjcxNTI3NjQtMDU0Ny00NTcxLTljZDctOTJkNWIwYzNmZjQ1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quot;},{&quot;citationID&quot;:&quot;MENDELEY_CITATION_784ab121-91ac-469e-a1a5-90825e437228&quot;,&quot;properties&quot;:{&quot;noteIndex&quot;:0},&quot;isEdited&quot;:false,&quot;manualOverride&quot;:{&quot;isManuallyOverridden&quot;:false,&quot;citeprocText&quot;:&quot;(8)&quot;,&quot;manualOverrideText&quot;:&quot;&quot;},&quot;citationItems&quot;:[{&quot;id&quot;:&quot;095038b3-0f10-3b1b-be3f-fb2cb37afc77&quot;,&quot;itemData&quot;:{&quot;type&quot;:&quot;article-journal&quot;,&quot;id&quot;:&quot;095038b3-0f10-3b1b-be3f-fb2cb37afc77&quot;,&quot;title&quot;:&quot;Cyber-bullying among in-school Adolescents: Prevalence and Coping Strategies across Gender&quot;,&quot;author&quot;:[{&quot;family&quot;:&quot;Kodichukwumma&quot;,&quot;given&quot;:&quot;Udoka Rejoice&quot;,&quot;parse-names&quot;:false,&quot;dropping-particle&quot;:&quot;&quot;,&quot;non-dropping-particle&quot;:&quot;&quot;},{&quot;family&quot;:&quot;Nwosu&quot;,&quot;given&quot;:&quot;Kingsley Chinaza&quot;,&quot;parse-names&quot;:false,&quot;dropping-particle&quot;:&quot;&quot;,&quot;non-dropping-particle&quot;:&quot;&quot;},{&quot;family&quot;:&quot;Agu&quot;,&quot;given&quot;:&quot;Ngozi N&quot;,&quot;parse-names&quot;:false,&quot;dropping-particle&quot;:&quot;&quot;,&quot;non-dropping-particle&quot;:&quot;&quot;}],&quot;container-title&quot;:&quot;Journal of Modern Educational Research&quot;,&quot;DOI&quot;:&quot;10.53964/jmer.2023008&quot;,&quot;issued&quot;:{&quot;date-parts&quot;:[[2023,8,1]]},&quot;page&quot;:&quot;8&quot;,&quot;abstract&quot;:&quot;Objective: In the technology-driven world nowadays, bullying has transcended the in-person to the cyberspace. Cyber-bullying can occur through email and text messages, chat rooms, social media, or instant messaging, and via unwelcome distribution of photos or videos, exclusion from online social networks, or theft of online identity. Cyber-bullying has caused a degeneration in the academic performance of numerous adolescents and the key variable that this study focused on is gender. Coping strategies have been developed to help adolescents withstand the trauma of cyber-bullying, and prominent ones include seeking support from parents and peers, confronting or ignoring the cyber bully. The purpose of the study is to determine the number of male and female students that experience cyber bullying in secondary schools in Anambra State, Nigeria. Methods: Data for the study was collected through a survey of a sample of 1,123 in-school adolescents in gender-mixed secondary schools in Anambra State, Nigeria. The research instrument was adapted from Corcoran’s (2013) instrument that dealt with incidence and coping strategies of cyber-bullying. The sampling technique used was proportionate stratified random sampling. Data was analyzed using standard deviation. Results: The findings indicate that cyber-bullying was prevalent among in-school adolescents in Anambra State secondary schools in Nigeria. The implication of this finding is that the availability and usage of social media has opened up avenues for people to indulge in a lot of negative activities that can be injurious to others. Conclusion: It is concluded that there is a prevalence of in-person cyberbullying among adolescents in Anambra State Secondary Schools. It is also verified that female adolescents in Anambra State experience cyber-bullying more than their male counterparts.&quot;,&quot;publisher&quot;:&quot;Innovation Forever Publishing Group Limited&quot;,&quot;volume&quot;:&quot;2&quot;,&quot;container-title-short&quot;:&quot;&quot;},&quot;isTemporary&quot;:false}],&quot;citationTag&quot;:&quot;MENDELEY_CITATION_v3_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&quot;},{&quot;citationID&quot;:&quot;MENDELEY_CITATION_4470cb44-edca-458e-a26c-df2025aa7212&quot;,&quot;properties&quot;:{&quot;noteIndex&quot;:0},&quot;isEdited&quot;:false,&quot;manualOverride&quot;:{&quot;isManuallyOverridden&quot;:false,&quot;citeprocText&quot;:&quot;(9)&quot;,&quot;manualOverrideText&quot;:&quot;&quot;},&quot;citationItems&quot;:[{&quot;id&quot;:&quot;a5b487a6-5db6-3e35-8ca9-44e08f36cb05&quot;,&quot;itemData&quot;:{&quot;type&quot;:&quot;article-journal&quot;,&quot;id&quot;:&quot;a5b487a6-5db6-3e35-8ca9-44e08f36cb05&quot;,&quot;title&quot;:&quot;Cyberbullying, Human rights and bystanders _ Australian Human Rights Commission&quot;,&quot;container-title-short&quot;:&quot;&quot;},&quot;isTemporary&quot;:false}],&quot;citationTag&quot;:&quot;MENDELEY_CITATION_v3_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&quot;},{&quot;citationID&quot;:&quot;MENDELEY_CITATION_b3aa18b7-4652-4920-8432-19e3903eec63&quot;,&quot;properties&quot;:{&quot;noteIndex&quot;:0},&quot;isEdited&quot;:false,&quot;manualOverride&quot;:{&quot;isManuallyOverridden&quot;:false,&quot;citeprocText&quot;:&quot;(10)&quot;,&quot;manualOverrideText&quot;:&quot;&quot;},&quot;citationItems&quot;:[{&quot;id&quot;:&quot;63a95b4d-35bb-30a2-844f-7146ef034959&quot;,&quot;itemData&quot;:{&quot;type&quot;:&quot;article-journal&quot;,&quot;id&quot;:&quot;63a95b4d-35bb-30a2-844f-7146ef034959&quot;,&quot;title&quot;:&quot;Effects of Cyberbullying on Academic Performance&quot;,&quot;author&quot;:[{&quot;family&quot;:&quot;Vaghchipawala&quot;,&quot;given&quot;:&quot;Kaizyn P&quot;,&quot;parse-names&quot;:false,&quot;dropping-particle&quot;:&quot;&quot;,&quot;non-dropping-particle&quot;:&quot;&quot;}],&quot;DOI&quot;:&quot;10.25215/1104.008&quot;,&quot;ISSN&quot;:&quot;2349-3429&quot;,&quot;URL&quot;:&quot;https://www.ijip.in&quot;,&quot;volume&quot;:&quot;11&quot;,&quot;container-title-short&quot;:&quot;&quot;},&quot;isTemporary&quot;:false}],&quot;citationTag&quot;:&quot;MENDELEY_CITATION_v3_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&quot;},{&quot;citationID&quot;:&quot;MENDELEY_CITATION_87e72657-a0a7-4a13-8afb-0ada5d07600c&quot;,&quot;properties&quot;:{&quot;noteIndex&quot;:0},&quot;isEdited&quot;:false,&quot;manualOverride&quot;:{&quot;isManuallyOverridden&quot;:false,&quot;citeprocText&quot;:&quot;(7)&quot;,&quot;manualOverrideText&quot;:&quot;&quot;},&quot;citationItems&quot;:[{&quot;id&quot;:&quot;ca5200bb-cf15-302b-b687-2fe85aad654e&quot;,&quot;itemData&quot;:{&quot;type&quot;:&quot;report&quot;,&quot;id&quot;:&quot;ca5200bb-cf15-302b-b687-2fe85aad654e&quot;,&quot;title&quot;:&quot;ANTI-BULLYING IMPLEMENTATION GUIDELINES IN NIGERIAN SCHOOLS AND ITS FEDERAL MINISTRY OF EDUCATION&quot;,&quot;container-title-short&quot;:&quot;&quot;},&quot;isTemporary&quot;:false}],&quot;citationTag&quot;:&quot;MENDELEY_CITATION_v3_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&quot;},{&quot;citationID&quot;:&quot;MENDELEY_CITATION_32be7d11-5b4b-4dac-aa1f-6374510cb0fe&quot;,&quot;properties&quot;:{&quot;noteIndex&quot;:0},&quot;isEdited&quot;:false,&quot;manualOverride&quot;:{&quot;isManuallyOverridden&quot;:false,&quot;citeprocText&quot;:&quot;(11,12)&quot;,&quot;manualOverrideText&quot;:&quot;&quot;},&quot;citationItems&quot;:[{&quot;id&quot;:&quot;6f726bea-bf8f-38b8-89b4-dbd879d89139&quot;,&quot;itemData&quot;:{&quot;type&quot;:&quot;article-journal&quot;,&quot;id&quot;:&quot;6f726bea-bf8f-38b8-89b4-dbd879d89139&quot;,&quot;title&quot;:&quot;Understanding Cyberbullying and Social Media_ Supporting Students in the Digital Age&quot;,&quot;container-title-short&quot;:&quot;&quot;},&quot;isTemporary&quot;:false},{&quot;id&quot;:&quot;149245de-0fdb-33bd-93bb-9cec1b022c34&quot;,&quot;itemData&quot;:{&quot;type&quot;:&quot;article-journal&quot;,&quot;id&quot;:&quot;149245de-0fdb-33bd-93bb-9cec1b022c34&quot;,&quot;title&quot;:&quot;Students spearhead anti-cyberbullying campaign to raise awareness and protect teen mental health - Businessday NG&quot;,&quot;container-title-short&quot;:&quot;&quot;},&quot;isTemporary&quot;:false}],&quot;citationTag&quot;:&quot;MENDELEY_CITATION_v3_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&quot;},{&quot;citationID&quot;:&quot;MENDELEY_CITATION_b6d82e69-8038-4bf9-b871-8870cf6c28fc&quot;,&quot;properties&quot;:{&quot;noteIndex&quot;:0},&quot;isEdited&quot;:false,&quot;manualOverride&quot;:{&quot;isManuallyOverridden&quot;:false,&quot;citeprocText&quot;:&quot;(4)&quot;,&quot;manualOverrideText&quot;:&quot;&quot;},&quot;citationItems&quot;:[{&quot;id&quot;:&quot;56b946cd-2b69-3ff8-907f-8a52ab6affb0&quot;,&quot;itemData&quot;:{&quot;type&quot;:&quot;article-journal&quot;,&quot;id&quot;:&quot;56b946cd-2b69-3ff8-907f-8a52ab6affb0&quot;,&quot;title&quot;:&quot;A Systematic Review and Meta-analysis of Interventions to Decrease Cyberbullying Perpetration and Victimization&quot;,&quot;author&quot;:[{&quot;family&quot;:&quot;Polanin&quot;,&quot;given&quot;:&quot;Joshua R.&quot;,&quot;parse-names&quot;:false,&quot;dropping-particle&quot;:&quot;&quot;,&quot;non-dropping-particle&quot;:&quot;&quot;},{&quot;family&quot;:&quot;Espelage&quot;,&quot;given&quot;:&quot;Dorothy L.&quot;,&quot;parse-names&quot;:false,&quot;dropping-particle&quot;:&quot;&quot;,&quot;non-dropping-particle&quot;:&quot;&quot;},{&quot;family&quot;:&quot;Grotpeter&quot;,&quot;given&quot;:&quot;Jennifer K.&quot;,&quot;parse-names&quot;:false,&quot;dropping-particle&quot;:&quot;&quot;,&quot;non-dropping-particle&quot;:&quot;&quot;},{&quot;family&quot;:&quot;Ingram&quot;,&quot;given&quot;:&quot;Katherine&quot;,&quot;parse-names&quot;:false,&quot;dropping-particle&quot;:&quot;&quot;,&quot;non-dropping-particle&quot;:&quot;&quot;},{&quot;family&quot;:&quot;Michaelson&quot;,&quot;given&quot;:&quot;Laura&quot;,&quot;parse-names&quot;:false,&quot;dropping-particle&quot;:&quot;&quot;,&quot;non-dropping-particle&quot;:&quot;&quot;},{&quot;family&quot;:&quot;Spinney&quot;,&quot;given&quot;:&quot;Elizabeth&quot;,&quot;parse-names&quot;:false,&quot;dropping-particle&quot;:&quot;&quot;,&quot;non-dropping-particle&quot;:&quot;&quot;},{&quot;family&quot;:&quot;Valido&quot;,&quot;given&quot;:&quot;Alberto&quot;,&quot;parse-names&quot;:false,&quot;dropping-particle&quot;:&quot;&quot;,&quot;non-dropping-particle&quot;:&quot;&quot;},{&quot;family&quot;:&quot;Sheikh&quot;,&quot;given&quot;:&quot;America&quot;,&quot;parse-names&quot;:false,&quot;dropping-particle&quot;:&quot;El&quot;,&quot;non-dropping-particle&quot;:&quot;&quot;},{&quot;family&quot;:&quot;Torgal&quot;,&quot;given&quot;:&quot;Cagil&quot;,&quot;parse-names&quot;:false,&quot;dropping-particle&quot;:&quot;&quot;,&quot;non-dropping-particle&quot;:&quot;&quot;},{&quot;family&quot;:&quot;Robinson&quot;,&quot;given&quot;:&quot;Luz&quot;,&quot;parse-names&quot;:false,&quot;dropping-particle&quot;:&quot;&quot;,&quot;non-dropping-particle&quot;:&quot;&quot;}],&quot;container-title&quot;:&quot;Prevention Science&quot;,&quot;DOI&quot;:&quot;10.1007/s11121-021-01259-y&quot;,&quot;ISSN&quot;:&quot;15736695&quot;,&quot;PMID&quot;:&quot;34159506&quot;,&quot;issued&quot;:{&quot;date-parts&quot;:[[2022,4,1]]},&quot;page&quot;:&quot;439-454&quot;,&quot;abstract&quot;:&quot;Evidence suggests that cyberbullying among school-age children is related to problem behaviors and other adverse school performance constructs. As a result, numerous school-based programs have been developed and implemented to decrease cyberbullying perpetration and victimization. Given the extensive literature and variation in program effectiveness, we conducted a comprehensive systematic review and meta-analysis of programs to decrease cyberbullying perpetration and victimization. Our review included published and unpublished literature, utilized modern, transparent, and reproducible methods, and examined confirmatory and exploratory moderating factors. A total of 50 studies and 320 effect sizes spanning 45,371 participants met the review protocol criteria. Results indicated that programs significantly reduced cyberbullying perpetration (g = −0.18, SE = 0.05, 95% CI [−0.28, −0.09]) and victimization (g = −0.13, SE = 0.04, 95% CI [−0.21, −0.05]). Moderator analyses, however, yielded only a few statistically significant findings. We interpret these findings and provide implications for future cyberbullying prevention policy and practice.&quot;,&quot;publisher&quot;:&quot;Springer&quot;,&quot;issue&quot;:&quot;3&quot;,&quot;volume&quot;:&quot;23&quot;,&quot;container-title-short&quot;:&quot;&quot;},&quot;isTemporary&quot;:false}],&quot;citationTag&quot;:&quot;MENDELEY_CITATION_v3_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&quot;},{&quot;citationID&quot;:&quot;MENDELEY_CITATION_ecda3935-d098-464d-9763-bd776116dc4a&quot;,&quot;properties&quot;:{&quot;noteIndex&quot;:0},&quot;isEdited&quot;:false,&quot;manualOverride&quot;:{&quot;isManuallyOverridden&quot;:false,&quot;citeprocText&quot;:&quot;(3)&quot;,&quot;manualOverrideText&quot;:&quot;&quot;},&quot;citationItems&quot;:[{&quot;id&quot;:&quot;6fe1ed46-9dc2-3f0f-9ca1-57337e2dfc4e&quot;,&quot;itemData&quot;:{&quot;type&quot;:&quot;article-journal&quot;,&quot;id&quot;:&quot;6fe1ed46-9dc2-3f0f-9ca1-57337e2dfc4e&quot;,&quot;title&quot;:&quot;Techniques for Mitigating Bullying Behavior in Children:(Mechanisms for Prevention and Combating Bullying)&quot;,&quot;author&quot;:[{&quot;family&quot;:&quot;Hasni&quot;,&quot;given&quot;:&quot;Larid&quot;,&quot;parse-names&quot;:false,&quot;dropping-particle&quot;:&quot;&quot;,&quot;non-dropping-particle&quot;:&quot;&quot;}],&quot;container-title&quot;:&quot;International Journal of Early Childhood Special Education (INT-JECSE&quot;,&quot;DOI&quot;:&quot;10.48047/intjecse/v16i5.19&quot;,&quot;ISSN&quot;:&quot;1308-5581&quot;,&quot;page&quot;:&quot;2024&quot;,&quot;abstract&quot;:&quot;The current study aims to shed light on cognitive-behavioral therapy as one of the most significant therapeutic programs proposed to address and mitigate bullying problems within the school environment. It is based on a tri-dimensional perspective that integrates behavior, thoughts, and emotions. The study reviews several definitions of this therapy while highlighting the most modern techniques used to reduce bullying behavior in children according to this approach. These techniques include assertiveness training, problem-solving, relaxation, role-playing, reinforcement, and self-regulation in children. The importance of this study lies in its theoretical foundation, providing a wealth of scientific material to researchers in the field of cognitive-behavioral therapy. Mastery of these techniques facilitates their practical application and implementation by specialists in the field. Keywords: Cognitive-behavioral therapy, bullying behavior in children, therapeutic techniques. Introduction Bullying is an age-old phenomenon present in all societies across human history in various forms and to varying degrees, emerging when favorable conditions are met. However, research on this topic is relatively recent. A behavior is considered bullying when it involves unprovoked psychological, verbal, or physical aggression toward a victim. This behavior typically begins in early childhood, around the age of two, as children start forming an initial understanding of bullying. This understanding gradually develops, peaking during the final three grades of elementary school, continuing through middle school, and then gradually declining by the end of adolescence.&quot;,&quot;volume&quot;:&quot;16&quot;,&quot;container-title-short&quot;:&quot;&quot;},&quot;isTemporary&quot;:false}],&quot;citationTag&quot;:&quot;MENDELEY_CITATION_v3_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&quot;}]"/>
    <we:property name="MENDELEY_CITATIONS_STYLE" value="{&quot;id&quot;:&quot;https://www.zotero.org/styles/vancouver&quot;,&quot;title&quot;:&quot;Vancouver&quot;,&quot;format&quot;:&quot;numeric&quot;,&quot;defaultLocale&quot;:null,&quot;isLocaleCodeValid&quot;:true}"/>
    <we:property name="MENDELEY_BIBLIOGRAPHY_IS_DIRTY" value="false"/>
    <we:property name="MENDELEY_BIBLIOGRAPHY_LAST_MODIFIED" value="1767205320978"/>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F67DB-00B5-4592-8689-3E5FA6ED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16</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157</cp:revision>
  <dcterms:created xsi:type="dcterms:W3CDTF">2025-12-29T02:33:00Z</dcterms:created>
  <dcterms:modified xsi:type="dcterms:W3CDTF">2026-01-26T22:04:00Z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3091eeb3-f151-4d9d-90bd-350b8189489b</vt:lpwstr>
  </property>
</Properties>
</file>