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6686D" w14:textId="0F61F1AA" w:rsidR="004E0BF9" w:rsidRPr="002D0F19" w:rsidRDefault="00B61219" w:rsidP="00A11B6C">
      <w:pPr>
        <w:spacing w:line="360" w:lineRule="auto"/>
        <w:rPr>
          <w:rFonts w:ascii="Times New Roman" w:hAnsi="Times New Roman" w:cs="Times New Roman"/>
          <w:b/>
          <w:bCs/>
          <w:i/>
          <w:iCs/>
          <w:color w:val="000000" w:themeColor="text1"/>
          <w:sz w:val="24"/>
          <w:szCs w:val="24"/>
        </w:rPr>
      </w:pPr>
      <w:r w:rsidRPr="002D0F19">
        <w:rPr>
          <w:rFonts w:ascii="Times New Roman" w:hAnsi="Times New Roman" w:cs="Times New Roman"/>
          <w:b/>
          <w:bCs/>
          <w:i/>
          <w:iCs/>
          <w:color w:val="000000" w:themeColor="text1"/>
          <w:sz w:val="24"/>
          <w:szCs w:val="24"/>
        </w:rPr>
        <w:t xml:space="preserve"> </w:t>
      </w:r>
    </w:p>
    <w:p w14:paraId="4FD9E67B" w14:textId="2ECF34B4" w:rsidR="00C46EFE" w:rsidRPr="002D0F19" w:rsidRDefault="004C2988" w:rsidP="004C2988">
      <w:pPr>
        <w:spacing w:line="360" w:lineRule="auto"/>
        <w:jc w:val="center"/>
        <w:rPr>
          <w:rFonts w:ascii="Times New Roman" w:hAnsi="Times New Roman" w:cs="Times New Roman"/>
          <w:b/>
          <w:bCs/>
          <w:color w:val="000000" w:themeColor="text1"/>
          <w:sz w:val="24"/>
          <w:szCs w:val="24"/>
        </w:rPr>
      </w:pPr>
      <w:r w:rsidRPr="002D0F19">
        <w:rPr>
          <w:rFonts w:ascii="Times New Roman" w:hAnsi="Times New Roman" w:cs="Times New Roman"/>
          <w:b/>
          <w:bCs/>
          <w:color w:val="000000" w:themeColor="text1"/>
          <w:sz w:val="24"/>
          <w:szCs w:val="24"/>
        </w:rPr>
        <w:t>Delineation of Seasonal Rice Efficient Cropping Zone</w:t>
      </w:r>
      <w:r w:rsidR="00CC1CDB" w:rsidRPr="002D0F19">
        <w:rPr>
          <w:rFonts w:ascii="Times New Roman" w:hAnsi="Times New Roman" w:cs="Times New Roman"/>
          <w:b/>
          <w:bCs/>
          <w:color w:val="000000" w:themeColor="text1"/>
          <w:sz w:val="24"/>
          <w:szCs w:val="24"/>
        </w:rPr>
        <w:t>s</w:t>
      </w:r>
      <w:r w:rsidRPr="002D0F19">
        <w:rPr>
          <w:rFonts w:ascii="Times New Roman" w:hAnsi="Times New Roman" w:cs="Times New Roman"/>
          <w:b/>
          <w:bCs/>
          <w:color w:val="000000" w:themeColor="text1"/>
          <w:sz w:val="24"/>
          <w:szCs w:val="24"/>
        </w:rPr>
        <w:t xml:space="preserve"> in Tamil Nadu</w:t>
      </w:r>
      <w:r w:rsidR="00CC1CDB" w:rsidRPr="002D0F19">
        <w:rPr>
          <w:rFonts w:ascii="Times New Roman" w:hAnsi="Times New Roman" w:cs="Times New Roman"/>
          <w:b/>
          <w:bCs/>
          <w:color w:val="000000" w:themeColor="text1"/>
          <w:sz w:val="24"/>
          <w:szCs w:val="24"/>
        </w:rPr>
        <w:t>, India</w:t>
      </w:r>
    </w:p>
    <w:p w14:paraId="1EA77192" w14:textId="77777777" w:rsidR="00763078" w:rsidRPr="002D0F19" w:rsidRDefault="00763078" w:rsidP="004C2988">
      <w:pPr>
        <w:spacing w:line="360" w:lineRule="auto"/>
        <w:jc w:val="center"/>
        <w:rPr>
          <w:rFonts w:ascii="Times New Roman" w:hAnsi="Times New Roman" w:cs="Times New Roman"/>
          <w:b/>
          <w:bCs/>
          <w:color w:val="000000" w:themeColor="text1"/>
          <w:sz w:val="24"/>
          <w:szCs w:val="24"/>
        </w:rPr>
      </w:pPr>
    </w:p>
    <w:p w14:paraId="123DD5C7" w14:textId="2C42BA8E" w:rsidR="00034CD9" w:rsidRPr="002D0F19" w:rsidRDefault="00034CD9" w:rsidP="00A11B6C">
      <w:pPr>
        <w:spacing w:after="0" w:line="360" w:lineRule="auto"/>
        <w:jc w:val="center"/>
        <w:rPr>
          <w:rFonts w:ascii="Times New Roman" w:hAnsi="Times New Roman" w:cs="Times New Roman"/>
          <w:b/>
          <w:bCs/>
          <w:color w:val="000000" w:themeColor="text1"/>
          <w:sz w:val="24"/>
          <w:szCs w:val="24"/>
        </w:rPr>
      </w:pPr>
      <w:r w:rsidRPr="002D0F19">
        <w:rPr>
          <w:rFonts w:ascii="Times New Roman" w:hAnsi="Times New Roman" w:cs="Times New Roman"/>
          <w:b/>
          <w:bCs/>
          <w:color w:val="000000" w:themeColor="text1"/>
          <w:sz w:val="24"/>
          <w:szCs w:val="24"/>
        </w:rPr>
        <w:t>ABSTRACT</w:t>
      </w:r>
    </w:p>
    <w:p w14:paraId="304E0E11" w14:textId="63D282D7" w:rsidR="00924DDE" w:rsidRPr="002D0F19" w:rsidRDefault="00EC2CFD" w:rsidP="00D102E5">
      <w:pPr>
        <w:spacing w:after="0" w:line="360" w:lineRule="auto"/>
        <w:ind w:firstLine="720"/>
        <w:jc w:val="both"/>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Rice is the staple food crop of Tamil Nadu and is cultivated under distinct seasonal environments influenced by monsoon rainfall, irrigation availability</w:t>
      </w:r>
      <w:r w:rsidR="0024729A">
        <w:rPr>
          <w:rFonts w:ascii="Times New Roman" w:hAnsi="Times New Roman" w:cs="Times New Roman"/>
          <w:color w:val="000000" w:themeColor="text1"/>
          <w:sz w:val="24"/>
          <w:szCs w:val="24"/>
        </w:rPr>
        <w:t xml:space="preserve"> </w:t>
      </w:r>
      <w:r w:rsidRPr="002D0F19">
        <w:rPr>
          <w:rFonts w:ascii="Times New Roman" w:hAnsi="Times New Roman" w:cs="Times New Roman"/>
          <w:color w:val="000000" w:themeColor="text1"/>
          <w:sz w:val="24"/>
          <w:szCs w:val="24"/>
        </w:rPr>
        <w:t xml:space="preserve">and </w:t>
      </w:r>
      <w:proofErr w:type="spellStart"/>
      <w:r w:rsidRPr="002D0F19">
        <w:rPr>
          <w:rFonts w:ascii="Times New Roman" w:hAnsi="Times New Roman" w:cs="Times New Roman"/>
          <w:color w:val="000000" w:themeColor="text1"/>
          <w:sz w:val="24"/>
          <w:szCs w:val="24"/>
        </w:rPr>
        <w:t>agro</w:t>
      </w:r>
      <w:proofErr w:type="spellEnd"/>
      <w:r w:rsidRPr="002D0F19">
        <w:rPr>
          <w:rFonts w:ascii="Times New Roman" w:hAnsi="Times New Roman" w:cs="Times New Roman"/>
          <w:color w:val="000000" w:themeColor="text1"/>
          <w:sz w:val="24"/>
          <w:szCs w:val="24"/>
        </w:rPr>
        <w:t>-climatic conditions. Rice area and productivity vary considerably across districts and seasons due to differences in water availability, climate variability and management practices. Identifying season-specific efficient cropping zones is therefore essential for improving productivity, optimizing resource use and ensuring sustainable rice cultivation under changing climatic conditions</w:t>
      </w:r>
      <w:r w:rsidR="00205EB3" w:rsidRPr="002D0F19">
        <w:rPr>
          <w:rFonts w:ascii="Times New Roman" w:hAnsi="Times New Roman" w:cs="Times New Roman"/>
          <w:color w:val="000000" w:themeColor="text1"/>
          <w:sz w:val="24"/>
          <w:szCs w:val="24"/>
        </w:rPr>
        <w:t>.</w:t>
      </w:r>
      <w:r w:rsidR="00A6253B" w:rsidRPr="002D0F19">
        <w:rPr>
          <w:rFonts w:ascii="Times New Roman" w:hAnsi="Times New Roman" w:cs="Times New Roman"/>
          <w:color w:val="000000" w:themeColor="text1"/>
          <w:sz w:val="24"/>
          <w:szCs w:val="24"/>
        </w:rPr>
        <w:t xml:space="preserve"> </w:t>
      </w:r>
      <w:r w:rsidR="008B0715" w:rsidRPr="002D0F19">
        <w:rPr>
          <w:rFonts w:ascii="Times New Roman" w:hAnsi="Times New Roman" w:cs="Times New Roman"/>
          <w:color w:val="000000" w:themeColor="text1"/>
          <w:sz w:val="24"/>
          <w:szCs w:val="24"/>
        </w:rPr>
        <w:t>This study delineated season</w:t>
      </w:r>
      <w:r w:rsidR="00FB412D" w:rsidRPr="002D0F19">
        <w:rPr>
          <w:rFonts w:ascii="Times New Roman" w:hAnsi="Times New Roman" w:cs="Times New Roman"/>
          <w:color w:val="000000" w:themeColor="text1"/>
          <w:sz w:val="24"/>
          <w:szCs w:val="24"/>
        </w:rPr>
        <w:t>-</w:t>
      </w:r>
      <w:r w:rsidR="008B0715" w:rsidRPr="002D0F19">
        <w:rPr>
          <w:rFonts w:ascii="Times New Roman" w:hAnsi="Times New Roman" w:cs="Times New Roman"/>
          <w:color w:val="000000" w:themeColor="text1"/>
          <w:sz w:val="24"/>
          <w:szCs w:val="24"/>
        </w:rPr>
        <w:t>wise Efficient Cropping Zones (ECZs) for rice in Tamil Nadu using district</w:t>
      </w:r>
      <w:r w:rsidR="00FB412D" w:rsidRPr="002D0F19">
        <w:rPr>
          <w:rFonts w:ascii="Times New Roman" w:hAnsi="Times New Roman" w:cs="Times New Roman"/>
          <w:color w:val="000000" w:themeColor="text1"/>
          <w:sz w:val="24"/>
          <w:szCs w:val="24"/>
        </w:rPr>
        <w:t xml:space="preserve"> </w:t>
      </w:r>
      <w:r w:rsidR="008B0715" w:rsidRPr="002D0F19">
        <w:rPr>
          <w:rFonts w:ascii="Times New Roman" w:hAnsi="Times New Roman" w:cs="Times New Roman"/>
          <w:color w:val="000000" w:themeColor="text1"/>
          <w:sz w:val="24"/>
          <w:szCs w:val="24"/>
        </w:rPr>
        <w:t>level time series data on area</w:t>
      </w:r>
      <w:r w:rsidR="00742860">
        <w:rPr>
          <w:rFonts w:ascii="Times New Roman" w:hAnsi="Times New Roman" w:cs="Times New Roman"/>
          <w:color w:val="000000" w:themeColor="text1"/>
          <w:sz w:val="24"/>
          <w:szCs w:val="24"/>
        </w:rPr>
        <w:t xml:space="preserve"> of</w:t>
      </w:r>
      <w:r w:rsidR="008B0715" w:rsidRPr="002D0F19">
        <w:rPr>
          <w:rFonts w:ascii="Times New Roman" w:hAnsi="Times New Roman" w:cs="Times New Roman"/>
          <w:color w:val="000000" w:themeColor="text1"/>
          <w:sz w:val="24"/>
          <w:szCs w:val="24"/>
        </w:rPr>
        <w:t xml:space="preserve"> production, and productivity for the period 2014</w:t>
      </w:r>
      <w:r w:rsidR="00FB412D" w:rsidRPr="002D0F19">
        <w:rPr>
          <w:rFonts w:ascii="Times New Roman" w:hAnsi="Times New Roman" w:cs="Times New Roman"/>
          <w:color w:val="000000" w:themeColor="text1"/>
          <w:sz w:val="24"/>
          <w:szCs w:val="24"/>
        </w:rPr>
        <w:t>-</w:t>
      </w:r>
      <w:r w:rsidR="008B0715" w:rsidRPr="002D0F19">
        <w:rPr>
          <w:rFonts w:ascii="Times New Roman" w:hAnsi="Times New Roman" w:cs="Times New Roman"/>
          <w:color w:val="000000" w:themeColor="text1"/>
          <w:sz w:val="24"/>
          <w:szCs w:val="24"/>
        </w:rPr>
        <w:t>15 to 2024</w:t>
      </w:r>
      <w:r w:rsidR="00FB412D" w:rsidRPr="002D0F19">
        <w:rPr>
          <w:rFonts w:ascii="Times New Roman" w:hAnsi="Times New Roman" w:cs="Times New Roman"/>
          <w:color w:val="000000" w:themeColor="text1"/>
          <w:sz w:val="24"/>
          <w:szCs w:val="24"/>
        </w:rPr>
        <w:t>-</w:t>
      </w:r>
      <w:r w:rsidR="008B0715" w:rsidRPr="002D0F19">
        <w:rPr>
          <w:rFonts w:ascii="Times New Roman" w:hAnsi="Times New Roman" w:cs="Times New Roman"/>
          <w:color w:val="000000" w:themeColor="text1"/>
          <w:sz w:val="24"/>
          <w:szCs w:val="24"/>
        </w:rPr>
        <w:t xml:space="preserve">25. Separate analyses were carried out for </w:t>
      </w:r>
      <w:proofErr w:type="spellStart"/>
      <w:r w:rsidR="008B0715" w:rsidRPr="002D0F19">
        <w:rPr>
          <w:rFonts w:ascii="Times New Roman" w:hAnsi="Times New Roman" w:cs="Times New Roman"/>
          <w:color w:val="000000" w:themeColor="text1"/>
          <w:sz w:val="24"/>
          <w:szCs w:val="24"/>
        </w:rPr>
        <w:t>Kuruvai</w:t>
      </w:r>
      <w:proofErr w:type="spellEnd"/>
      <w:r w:rsidR="002B617F" w:rsidRPr="002D0F19">
        <w:rPr>
          <w:rFonts w:ascii="Times New Roman" w:hAnsi="Times New Roman" w:cs="Times New Roman"/>
          <w:color w:val="000000" w:themeColor="text1"/>
          <w:sz w:val="24"/>
          <w:szCs w:val="24"/>
        </w:rPr>
        <w:t xml:space="preserve"> </w:t>
      </w:r>
      <w:r w:rsidR="002B617F" w:rsidRPr="002D0F19">
        <w:rPr>
          <w:rFonts w:ascii="Times New Roman" w:hAnsi="Times New Roman" w:cs="Times New Roman"/>
          <w:color w:val="000000" w:themeColor="text1"/>
          <w:sz w:val="24"/>
          <w:szCs w:val="24"/>
          <w:lang w:val="en-GB"/>
        </w:rPr>
        <w:t>(June to September)</w:t>
      </w:r>
      <w:r w:rsidR="002B617F" w:rsidRPr="002D0F19">
        <w:rPr>
          <w:rFonts w:ascii="Times New Roman" w:hAnsi="Times New Roman" w:cs="Times New Roman"/>
          <w:color w:val="000000" w:themeColor="text1"/>
          <w:sz w:val="24"/>
          <w:szCs w:val="24"/>
        </w:rPr>
        <w:t xml:space="preserve">, Samba </w:t>
      </w:r>
      <w:r w:rsidR="002B617F" w:rsidRPr="002D0F19">
        <w:rPr>
          <w:rFonts w:ascii="Times New Roman" w:hAnsi="Times New Roman" w:cs="Times New Roman"/>
          <w:color w:val="000000" w:themeColor="text1"/>
          <w:sz w:val="24"/>
          <w:szCs w:val="24"/>
          <w:lang w:val="en-GB"/>
        </w:rPr>
        <w:t>(August to January)</w:t>
      </w:r>
      <w:r w:rsidR="002B617F" w:rsidRPr="002D0F19">
        <w:rPr>
          <w:rFonts w:ascii="Times New Roman" w:hAnsi="Times New Roman" w:cs="Times New Roman"/>
          <w:color w:val="000000" w:themeColor="text1"/>
          <w:sz w:val="24"/>
          <w:szCs w:val="24"/>
        </w:rPr>
        <w:t xml:space="preserve"> and Summer </w:t>
      </w:r>
      <w:r w:rsidR="002B617F" w:rsidRPr="002D0F19">
        <w:rPr>
          <w:rFonts w:ascii="Times New Roman" w:hAnsi="Times New Roman" w:cs="Times New Roman"/>
          <w:color w:val="000000" w:themeColor="text1"/>
          <w:sz w:val="24"/>
          <w:szCs w:val="24"/>
          <w:lang w:val="en-GB"/>
        </w:rPr>
        <w:t xml:space="preserve">(February to April or May) </w:t>
      </w:r>
      <w:r w:rsidR="002B617F" w:rsidRPr="002D0F19">
        <w:rPr>
          <w:rFonts w:ascii="Times New Roman" w:hAnsi="Times New Roman" w:cs="Times New Roman"/>
          <w:color w:val="000000" w:themeColor="text1"/>
          <w:sz w:val="24"/>
          <w:szCs w:val="24"/>
        </w:rPr>
        <w:t>seasons</w:t>
      </w:r>
      <w:r w:rsidR="008B0715" w:rsidRPr="002D0F19">
        <w:rPr>
          <w:rFonts w:ascii="Times New Roman" w:hAnsi="Times New Roman" w:cs="Times New Roman"/>
          <w:color w:val="000000" w:themeColor="text1"/>
          <w:sz w:val="24"/>
          <w:szCs w:val="24"/>
        </w:rPr>
        <w:t>. The Relative Spread Index (RSI) and Relative Yield Index (RYI) were computed to classify districts into Most Efficient, Area Efficient, Yield Efficient, and Non-Efficient Cropping Zones.</w:t>
      </w:r>
      <w:r w:rsidR="001A21CA">
        <w:rPr>
          <w:rFonts w:ascii="Times New Roman" w:hAnsi="Times New Roman" w:cs="Times New Roman"/>
          <w:color w:val="000000" w:themeColor="text1"/>
          <w:sz w:val="24"/>
          <w:szCs w:val="24"/>
        </w:rPr>
        <w:t xml:space="preserve"> </w:t>
      </w:r>
      <w:r w:rsidR="00A05FF2" w:rsidRPr="002D0F19">
        <w:rPr>
          <w:rFonts w:ascii="Times New Roman" w:hAnsi="Times New Roman" w:cs="Times New Roman"/>
          <w:color w:val="000000" w:themeColor="text1"/>
          <w:sz w:val="24"/>
          <w:szCs w:val="24"/>
        </w:rPr>
        <w:t xml:space="preserve">The results indicated that </w:t>
      </w:r>
      <w:proofErr w:type="spellStart"/>
      <w:r w:rsidR="00A05FF2" w:rsidRPr="002D0F19">
        <w:rPr>
          <w:rFonts w:ascii="Times New Roman" w:hAnsi="Times New Roman" w:cs="Times New Roman"/>
          <w:color w:val="000000" w:themeColor="text1"/>
          <w:sz w:val="24"/>
          <w:szCs w:val="24"/>
        </w:rPr>
        <w:t>Kuruvai</w:t>
      </w:r>
      <w:proofErr w:type="spellEnd"/>
      <w:r w:rsidR="00A05FF2" w:rsidRPr="002D0F19">
        <w:rPr>
          <w:rFonts w:ascii="Times New Roman" w:hAnsi="Times New Roman" w:cs="Times New Roman"/>
          <w:color w:val="000000" w:themeColor="text1"/>
          <w:sz w:val="24"/>
          <w:szCs w:val="24"/>
        </w:rPr>
        <w:t xml:space="preserve"> season rice cultivation is confined to a limited number of districts with assured early</w:t>
      </w:r>
      <w:r w:rsidR="004A1679">
        <w:rPr>
          <w:rFonts w:ascii="Times New Roman" w:hAnsi="Times New Roman" w:cs="Times New Roman"/>
          <w:color w:val="000000" w:themeColor="text1"/>
          <w:sz w:val="24"/>
          <w:szCs w:val="24"/>
        </w:rPr>
        <w:t xml:space="preserve"> </w:t>
      </w:r>
      <w:r w:rsidR="00A05FF2" w:rsidRPr="002D0F19">
        <w:rPr>
          <w:rFonts w:ascii="Times New Roman" w:hAnsi="Times New Roman" w:cs="Times New Roman"/>
          <w:color w:val="000000" w:themeColor="text1"/>
          <w:sz w:val="24"/>
          <w:szCs w:val="24"/>
        </w:rPr>
        <w:t xml:space="preserve">season irrigation. However, several districts achieved high productivity despite having a relatively smaller area under cultivation. </w:t>
      </w:r>
      <w:r w:rsidR="00205EB3" w:rsidRPr="002D0F19">
        <w:rPr>
          <w:rFonts w:ascii="Times New Roman" w:hAnsi="Times New Roman" w:cs="Times New Roman"/>
          <w:color w:val="000000" w:themeColor="text1"/>
          <w:sz w:val="24"/>
          <w:szCs w:val="24"/>
        </w:rPr>
        <w:t>The Samba season emerged as the principal rice</w:t>
      </w:r>
      <w:r w:rsidR="00C7614E" w:rsidRPr="002D0F19">
        <w:rPr>
          <w:rFonts w:ascii="Times New Roman" w:hAnsi="Times New Roman" w:cs="Times New Roman"/>
          <w:color w:val="000000" w:themeColor="text1"/>
          <w:sz w:val="24"/>
          <w:szCs w:val="24"/>
        </w:rPr>
        <w:t xml:space="preserve"> </w:t>
      </w:r>
      <w:r w:rsidR="00205EB3" w:rsidRPr="002D0F19">
        <w:rPr>
          <w:rFonts w:ascii="Times New Roman" w:hAnsi="Times New Roman" w:cs="Times New Roman"/>
          <w:color w:val="000000" w:themeColor="text1"/>
          <w:sz w:val="24"/>
          <w:szCs w:val="24"/>
        </w:rPr>
        <w:t xml:space="preserve">growing season, showing wider spatial coverage and higher efficiency across diverse </w:t>
      </w:r>
      <w:proofErr w:type="spellStart"/>
      <w:r w:rsidR="00205EB3" w:rsidRPr="002D0F19">
        <w:rPr>
          <w:rFonts w:ascii="Times New Roman" w:hAnsi="Times New Roman" w:cs="Times New Roman"/>
          <w:color w:val="000000" w:themeColor="text1"/>
          <w:sz w:val="24"/>
          <w:szCs w:val="24"/>
        </w:rPr>
        <w:t>agro</w:t>
      </w:r>
      <w:proofErr w:type="spellEnd"/>
      <w:r w:rsidR="00205EB3" w:rsidRPr="002D0F19">
        <w:rPr>
          <w:rFonts w:ascii="Times New Roman" w:hAnsi="Times New Roman" w:cs="Times New Roman"/>
          <w:color w:val="000000" w:themeColor="text1"/>
          <w:sz w:val="24"/>
          <w:szCs w:val="24"/>
        </w:rPr>
        <w:t xml:space="preserve">-climatic regions due to its alignment with the Northeast monsoon. In contrast, summer rice cultivation was comparatively less efficient and predominantly constrained by water scarcity, resulting in a greater proportion of non-efficient zones. </w:t>
      </w:r>
      <w:r w:rsidR="00D102E5" w:rsidRPr="002D0F19">
        <w:rPr>
          <w:rFonts w:ascii="Times New Roman" w:hAnsi="Times New Roman" w:cs="Times New Roman"/>
          <w:color w:val="000000" w:themeColor="text1"/>
          <w:sz w:val="24"/>
          <w:szCs w:val="24"/>
        </w:rPr>
        <w:t>Across seasons 7 to 9 districts were classified as most efficient cropping zones, whereas 15 to 20 districts consistently fell under not efficient cropping zones, highlighting substantial spatial variability in rice performance. Overall, rice efficiency across Tamil Nadu is strongly influenced by seasonal water availability and climatic suitability. These findings provide a scientific basis for the season specific rice planning, targeted intensification in efficient zones and promotion of crop diversification in inefficient areas to support sustainable and climate resilient rice production.</w:t>
      </w:r>
    </w:p>
    <w:p w14:paraId="61A35ACC" w14:textId="77777777" w:rsidR="00F57F50" w:rsidRPr="002D0F19" w:rsidRDefault="00F57F50" w:rsidP="00A11B6C">
      <w:pPr>
        <w:spacing w:after="0" w:line="360" w:lineRule="auto"/>
        <w:jc w:val="both"/>
        <w:rPr>
          <w:rFonts w:ascii="Times New Roman" w:hAnsi="Times New Roman" w:cs="Times New Roman"/>
          <w:color w:val="000000" w:themeColor="text1"/>
          <w:sz w:val="24"/>
          <w:szCs w:val="24"/>
        </w:rPr>
      </w:pPr>
    </w:p>
    <w:p w14:paraId="3AFF0B51" w14:textId="1B7A3890" w:rsidR="00C80C52" w:rsidRPr="002D0F19" w:rsidRDefault="00C42CEA" w:rsidP="00A11B6C">
      <w:pPr>
        <w:spacing w:after="0" w:line="360" w:lineRule="auto"/>
        <w:jc w:val="both"/>
        <w:rPr>
          <w:rFonts w:ascii="Times New Roman" w:hAnsi="Times New Roman" w:cs="Times New Roman"/>
          <w:b/>
          <w:bCs/>
          <w:color w:val="000000" w:themeColor="text1"/>
          <w:sz w:val="24"/>
          <w:szCs w:val="24"/>
        </w:rPr>
      </w:pPr>
      <w:r w:rsidRPr="002D0F19">
        <w:rPr>
          <w:rFonts w:ascii="Times New Roman" w:hAnsi="Times New Roman" w:cs="Times New Roman"/>
          <w:b/>
          <w:bCs/>
          <w:color w:val="000000" w:themeColor="text1"/>
          <w:sz w:val="24"/>
          <w:szCs w:val="24"/>
        </w:rPr>
        <w:lastRenderedPageBreak/>
        <w:t>Keywords</w:t>
      </w:r>
      <w:r w:rsidRPr="002D0F19">
        <w:rPr>
          <w:rFonts w:ascii="Times New Roman" w:hAnsi="Times New Roman" w:cs="Times New Roman"/>
          <w:color w:val="000000" w:themeColor="text1"/>
          <w:sz w:val="24"/>
          <w:szCs w:val="24"/>
        </w:rPr>
        <w:t>:</w:t>
      </w:r>
      <w:r w:rsidR="00C80C52" w:rsidRPr="002D0F19">
        <w:rPr>
          <w:rFonts w:ascii="Times New Roman" w:hAnsi="Times New Roman" w:cs="Times New Roman"/>
          <w:color w:val="000000" w:themeColor="text1"/>
          <w:sz w:val="24"/>
          <w:szCs w:val="24"/>
        </w:rPr>
        <w:t xml:space="preserve"> Rice, Efficient Cropping Zone, Seasonal Analysis. Relative Spread Index, Relative Yield Index</w:t>
      </w:r>
      <w:r w:rsidR="00CB7E38" w:rsidRPr="002D0F19">
        <w:rPr>
          <w:rFonts w:ascii="Times New Roman" w:hAnsi="Times New Roman" w:cs="Times New Roman"/>
          <w:color w:val="000000" w:themeColor="text1"/>
          <w:sz w:val="24"/>
          <w:szCs w:val="24"/>
        </w:rPr>
        <w:t>.</w:t>
      </w:r>
    </w:p>
    <w:p w14:paraId="72F1989B" w14:textId="34152003" w:rsidR="00027278" w:rsidRPr="002D0F19" w:rsidRDefault="00FF422A" w:rsidP="00BA7B21">
      <w:pPr>
        <w:spacing w:line="360" w:lineRule="auto"/>
        <w:jc w:val="center"/>
        <w:rPr>
          <w:rFonts w:ascii="Times New Roman" w:hAnsi="Times New Roman" w:cs="Times New Roman"/>
          <w:b/>
          <w:bCs/>
          <w:color w:val="000000" w:themeColor="text1"/>
          <w:sz w:val="24"/>
          <w:szCs w:val="24"/>
        </w:rPr>
      </w:pPr>
      <w:r w:rsidRPr="002D0F19">
        <w:rPr>
          <w:rFonts w:ascii="Times New Roman" w:hAnsi="Times New Roman" w:cs="Times New Roman"/>
          <w:b/>
          <w:bCs/>
          <w:color w:val="000000" w:themeColor="text1"/>
          <w:sz w:val="24"/>
          <w:szCs w:val="24"/>
        </w:rPr>
        <w:t>INTRODUCTION</w:t>
      </w:r>
    </w:p>
    <w:p w14:paraId="0CB80783" w14:textId="50BDA319" w:rsidR="0060436D" w:rsidRPr="002D0F19" w:rsidRDefault="0060436D" w:rsidP="00A11B6C">
      <w:pPr>
        <w:spacing w:line="360" w:lineRule="auto"/>
        <w:jc w:val="both"/>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ab/>
        <w:t>Rice (</w:t>
      </w:r>
      <w:r w:rsidRPr="002D0F19">
        <w:rPr>
          <w:rStyle w:val="Emphasis"/>
          <w:rFonts w:ascii="Times New Roman" w:hAnsi="Times New Roman" w:cs="Times New Roman"/>
          <w:color w:val="000000" w:themeColor="text1"/>
          <w:sz w:val="24"/>
          <w:szCs w:val="24"/>
        </w:rPr>
        <w:t>Oryza sativa</w:t>
      </w:r>
      <w:r w:rsidRPr="002D0F19">
        <w:rPr>
          <w:rFonts w:ascii="Times New Roman" w:hAnsi="Times New Roman" w:cs="Times New Roman"/>
          <w:color w:val="000000" w:themeColor="text1"/>
          <w:sz w:val="24"/>
          <w:szCs w:val="24"/>
        </w:rPr>
        <w:t xml:space="preserve"> L.) is one of the most important food crops in the world and serves as the staple diet for more than half of the global population</w:t>
      </w:r>
      <w:r w:rsidR="00DF2308" w:rsidRPr="002D0F19">
        <w:rPr>
          <w:rFonts w:ascii="Times New Roman" w:hAnsi="Times New Roman" w:cs="Times New Roman"/>
          <w:color w:val="000000" w:themeColor="text1"/>
          <w:sz w:val="24"/>
          <w:szCs w:val="24"/>
        </w:rPr>
        <w:t xml:space="preserve"> (</w:t>
      </w:r>
      <w:r w:rsidR="001A0EAB" w:rsidRPr="002D0F19">
        <w:rPr>
          <w:rFonts w:ascii="Times New Roman" w:hAnsi="Times New Roman" w:cs="Times New Roman"/>
          <w:color w:val="000000" w:themeColor="text1"/>
          <w:sz w:val="24"/>
          <w:szCs w:val="24"/>
          <w:shd w:val="clear" w:color="auto" w:fill="FFFFFF"/>
        </w:rPr>
        <w:t>Tagliapietra</w:t>
      </w:r>
      <w:r w:rsidR="00DF2308" w:rsidRPr="002D0F19">
        <w:rPr>
          <w:rFonts w:ascii="Times New Roman" w:hAnsi="Times New Roman" w:cs="Times New Roman"/>
          <w:color w:val="000000" w:themeColor="text1"/>
          <w:sz w:val="24"/>
          <w:szCs w:val="24"/>
          <w:shd w:val="clear" w:color="auto" w:fill="FFFFFF"/>
        </w:rPr>
        <w:t xml:space="preserve"> </w:t>
      </w:r>
      <w:r w:rsidR="00DF2308" w:rsidRPr="002D0F19">
        <w:rPr>
          <w:rFonts w:ascii="Times New Roman" w:hAnsi="Times New Roman" w:cs="Times New Roman"/>
          <w:i/>
          <w:iCs/>
          <w:color w:val="000000" w:themeColor="text1"/>
          <w:sz w:val="24"/>
          <w:szCs w:val="24"/>
          <w:shd w:val="clear" w:color="auto" w:fill="FFFFFF"/>
        </w:rPr>
        <w:t>et al</w:t>
      </w:r>
      <w:r w:rsidR="001A0EAB" w:rsidRPr="002D0F19">
        <w:rPr>
          <w:rFonts w:ascii="Times New Roman" w:hAnsi="Times New Roman" w:cs="Times New Roman"/>
          <w:color w:val="000000" w:themeColor="text1"/>
          <w:sz w:val="24"/>
          <w:szCs w:val="24"/>
          <w:shd w:val="clear" w:color="auto" w:fill="FFFFFF"/>
        </w:rPr>
        <w:t>.,</w:t>
      </w:r>
      <w:r w:rsidR="00DF2308" w:rsidRPr="002D0F19">
        <w:rPr>
          <w:rFonts w:ascii="Times New Roman" w:hAnsi="Times New Roman" w:cs="Times New Roman"/>
          <w:color w:val="000000" w:themeColor="text1"/>
          <w:sz w:val="24"/>
          <w:szCs w:val="24"/>
          <w:shd w:val="clear" w:color="auto" w:fill="FFFFFF"/>
        </w:rPr>
        <w:t xml:space="preserve"> 2024)</w:t>
      </w:r>
      <w:r w:rsidRPr="002D0F19">
        <w:rPr>
          <w:rFonts w:ascii="Times New Roman" w:hAnsi="Times New Roman" w:cs="Times New Roman"/>
          <w:color w:val="000000" w:themeColor="text1"/>
          <w:sz w:val="24"/>
          <w:szCs w:val="24"/>
        </w:rPr>
        <w:t>. In Asia, rice contributes nearly 60</w:t>
      </w:r>
      <w:r w:rsidR="00FD43AB" w:rsidRPr="002D0F19">
        <w:rPr>
          <w:rFonts w:ascii="Times New Roman" w:hAnsi="Times New Roman" w:cs="Times New Roman"/>
          <w:color w:val="000000" w:themeColor="text1"/>
          <w:sz w:val="24"/>
          <w:szCs w:val="24"/>
        </w:rPr>
        <w:t>-</w:t>
      </w:r>
      <w:r w:rsidRPr="002D0F19">
        <w:rPr>
          <w:rFonts w:ascii="Times New Roman" w:hAnsi="Times New Roman" w:cs="Times New Roman"/>
          <w:color w:val="000000" w:themeColor="text1"/>
          <w:sz w:val="24"/>
          <w:szCs w:val="24"/>
        </w:rPr>
        <w:t>70</w:t>
      </w:r>
      <w:r w:rsidR="00FD43AB" w:rsidRPr="002D0F19">
        <w:rPr>
          <w:rFonts w:ascii="Times New Roman" w:hAnsi="Times New Roman" w:cs="Times New Roman"/>
          <w:color w:val="000000" w:themeColor="text1"/>
          <w:sz w:val="24"/>
          <w:szCs w:val="24"/>
        </w:rPr>
        <w:t>%</w:t>
      </w:r>
      <w:r w:rsidRPr="002D0F19">
        <w:rPr>
          <w:rFonts w:ascii="Times New Roman" w:hAnsi="Times New Roman" w:cs="Times New Roman"/>
          <w:color w:val="000000" w:themeColor="text1"/>
          <w:sz w:val="24"/>
          <w:szCs w:val="24"/>
        </w:rPr>
        <w:t xml:space="preserve"> of the daily caloric intake, highlighting its central role in food security, livelihoods and socio-economic stability</w:t>
      </w:r>
      <w:r w:rsidR="00CF292C" w:rsidRPr="002D0F19">
        <w:rPr>
          <w:rFonts w:ascii="Times New Roman" w:hAnsi="Times New Roman" w:cs="Times New Roman"/>
          <w:color w:val="000000" w:themeColor="text1"/>
          <w:sz w:val="24"/>
          <w:szCs w:val="24"/>
        </w:rPr>
        <w:t xml:space="preserve"> (</w:t>
      </w:r>
      <w:proofErr w:type="spellStart"/>
      <w:r w:rsidR="00E1232A" w:rsidRPr="002D0F19">
        <w:rPr>
          <w:rFonts w:ascii="Times New Roman" w:hAnsi="Times New Roman" w:cs="Times New Roman"/>
          <w:color w:val="000000" w:themeColor="text1"/>
          <w:sz w:val="24"/>
          <w:szCs w:val="24"/>
        </w:rPr>
        <w:t>B</w:t>
      </w:r>
      <w:r w:rsidR="00CF292C" w:rsidRPr="002D0F19">
        <w:rPr>
          <w:rFonts w:ascii="Times New Roman" w:hAnsi="Times New Roman" w:cs="Times New Roman"/>
          <w:color w:val="000000" w:themeColor="text1"/>
          <w:sz w:val="24"/>
          <w:szCs w:val="24"/>
        </w:rPr>
        <w:t>iswajith</w:t>
      </w:r>
      <w:proofErr w:type="spellEnd"/>
      <w:r w:rsidR="00CF292C" w:rsidRPr="002D0F19">
        <w:rPr>
          <w:rFonts w:ascii="Times New Roman" w:hAnsi="Times New Roman" w:cs="Times New Roman"/>
          <w:color w:val="000000" w:themeColor="text1"/>
          <w:sz w:val="24"/>
          <w:szCs w:val="24"/>
        </w:rPr>
        <w:t xml:space="preserve"> </w:t>
      </w:r>
      <w:r w:rsidR="00CF292C" w:rsidRPr="002D0F19">
        <w:rPr>
          <w:rFonts w:ascii="Times New Roman" w:hAnsi="Times New Roman" w:cs="Times New Roman"/>
          <w:i/>
          <w:iCs/>
          <w:color w:val="000000" w:themeColor="text1"/>
          <w:sz w:val="24"/>
          <w:szCs w:val="24"/>
        </w:rPr>
        <w:t>et al</w:t>
      </w:r>
      <w:r w:rsidR="00E1232A" w:rsidRPr="002D0F19">
        <w:rPr>
          <w:rFonts w:ascii="Times New Roman" w:hAnsi="Times New Roman" w:cs="Times New Roman"/>
          <w:color w:val="000000" w:themeColor="text1"/>
          <w:sz w:val="24"/>
          <w:szCs w:val="24"/>
        </w:rPr>
        <w:t>.,</w:t>
      </w:r>
      <w:r w:rsidR="00CF292C" w:rsidRPr="002D0F19">
        <w:rPr>
          <w:rFonts w:ascii="Times New Roman" w:hAnsi="Times New Roman" w:cs="Times New Roman"/>
          <w:color w:val="000000" w:themeColor="text1"/>
          <w:sz w:val="24"/>
          <w:szCs w:val="24"/>
        </w:rPr>
        <w:t xml:space="preserve"> 2013)</w:t>
      </w:r>
      <w:r w:rsidR="009566DE" w:rsidRPr="002D0F19">
        <w:rPr>
          <w:rFonts w:ascii="Times New Roman" w:hAnsi="Times New Roman" w:cs="Times New Roman"/>
          <w:color w:val="000000" w:themeColor="text1"/>
          <w:sz w:val="24"/>
          <w:szCs w:val="24"/>
        </w:rPr>
        <w:t>.</w:t>
      </w:r>
      <w:r w:rsidR="00AA7B70" w:rsidRPr="002D0F19">
        <w:rPr>
          <w:rFonts w:ascii="Times New Roman" w:hAnsi="Times New Roman" w:cs="Times New Roman"/>
          <w:color w:val="000000" w:themeColor="text1"/>
          <w:sz w:val="24"/>
          <w:szCs w:val="24"/>
        </w:rPr>
        <w:t xml:space="preserve"> India is the second largest producer of rice in the world witnessing a </w:t>
      </w:r>
      <w:r w:rsidR="00C86071">
        <w:rPr>
          <w:rFonts w:ascii="Times New Roman" w:hAnsi="Times New Roman" w:cs="Times New Roman"/>
          <w:color w:val="000000" w:themeColor="text1"/>
          <w:sz w:val="24"/>
          <w:szCs w:val="24"/>
        </w:rPr>
        <w:t xml:space="preserve">total cultivable area of 512.67 lakh hectares with the </w:t>
      </w:r>
      <w:r w:rsidR="00AA7B70" w:rsidRPr="002D0F19">
        <w:rPr>
          <w:rFonts w:ascii="Times New Roman" w:hAnsi="Times New Roman" w:cs="Times New Roman"/>
          <w:color w:val="000000" w:themeColor="text1"/>
          <w:sz w:val="24"/>
          <w:szCs w:val="24"/>
        </w:rPr>
        <w:t xml:space="preserve">production of </w:t>
      </w:r>
      <w:r w:rsidR="00C14550" w:rsidRPr="002D0F19">
        <w:rPr>
          <w:rFonts w:ascii="Times New Roman" w:hAnsi="Times New Roman" w:cs="Times New Roman"/>
          <w:color w:val="000000" w:themeColor="text1"/>
          <w:sz w:val="24"/>
          <w:szCs w:val="24"/>
        </w:rPr>
        <w:t xml:space="preserve">1501.84 lakh tonnes and the productivity </w:t>
      </w:r>
      <w:r w:rsidR="00E62FA0">
        <w:rPr>
          <w:rFonts w:ascii="Times New Roman" w:hAnsi="Times New Roman" w:cs="Times New Roman"/>
          <w:color w:val="000000" w:themeColor="text1"/>
          <w:sz w:val="24"/>
          <w:szCs w:val="24"/>
        </w:rPr>
        <w:t xml:space="preserve">level </w:t>
      </w:r>
      <w:r w:rsidR="00C14550" w:rsidRPr="002D0F19">
        <w:rPr>
          <w:rFonts w:ascii="Times New Roman" w:hAnsi="Times New Roman" w:cs="Times New Roman"/>
          <w:color w:val="000000" w:themeColor="text1"/>
          <w:sz w:val="24"/>
          <w:szCs w:val="24"/>
        </w:rPr>
        <w:t xml:space="preserve">is 2929 kg per hectare </w:t>
      </w:r>
      <w:r w:rsidR="00383F21" w:rsidRPr="002D0F19">
        <w:rPr>
          <w:rFonts w:ascii="Times New Roman" w:hAnsi="Times New Roman" w:cs="Times New Roman"/>
          <w:color w:val="000000" w:themeColor="text1"/>
          <w:sz w:val="24"/>
          <w:szCs w:val="24"/>
        </w:rPr>
        <w:t>in the year 2024-25</w:t>
      </w:r>
      <w:r w:rsidR="004A6D4A" w:rsidRPr="002D0F19">
        <w:rPr>
          <w:rFonts w:ascii="Times New Roman" w:hAnsi="Times New Roman" w:cs="Times New Roman"/>
          <w:color w:val="000000" w:themeColor="text1"/>
          <w:sz w:val="24"/>
          <w:szCs w:val="24"/>
        </w:rPr>
        <w:t xml:space="preserve"> (Indiastat.com</w:t>
      </w:r>
      <w:r w:rsidR="004A6D4A" w:rsidRPr="002D0F19">
        <w:rPr>
          <w:rStyle w:val="Strong"/>
          <w:rFonts w:ascii="Times New Roman" w:hAnsi="Times New Roman" w:cs="Times New Roman"/>
          <w:b w:val="0"/>
          <w:bCs w:val="0"/>
          <w:color w:val="000000" w:themeColor="text1"/>
          <w:sz w:val="24"/>
          <w:szCs w:val="24"/>
        </w:rPr>
        <w:t>)</w:t>
      </w:r>
      <w:r w:rsidR="00383F21" w:rsidRPr="002D0F19">
        <w:rPr>
          <w:rFonts w:ascii="Times New Roman" w:hAnsi="Times New Roman" w:cs="Times New Roman"/>
          <w:color w:val="000000" w:themeColor="text1"/>
          <w:sz w:val="24"/>
          <w:szCs w:val="24"/>
        </w:rPr>
        <w:t xml:space="preserve">. </w:t>
      </w:r>
      <w:r w:rsidR="00630359" w:rsidRPr="00630359">
        <w:rPr>
          <w:rFonts w:ascii="Times New Roman" w:hAnsi="Times New Roman" w:cs="Times New Roman"/>
          <w:color w:val="000000" w:themeColor="text1"/>
          <w:sz w:val="24"/>
          <w:szCs w:val="24"/>
        </w:rPr>
        <w:t>Rice plays a pivotal role in the agricultural economy, and Tamil Nadu is one of India’s major rice</w:t>
      </w:r>
      <w:r w:rsidR="00630359">
        <w:rPr>
          <w:rFonts w:ascii="Times New Roman" w:hAnsi="Times New Roman" w:cs="Times New Roman"/>
          <w:color w:val="000000" w:themeColor="text1"/>
          <w:sz w:val="24"/>
          <w:szCs w:val="24"/>
        </w:rPr>
        <w:t xml:space="preserve"> </w:t>
      </w:r>
      <w:r w:rsidR="00630359" w:rsidRPr="00630359">
        <w:rPr>
          <w:rFonts w:ascii="Times New Roman" w:hAnsi="Times New Roman" w:cs="Times New Roman"/>
          <w:color w:val="000000" w:themeColor="text1"/>
          <w:sz w:val="24"/>
          <w:szCs w:val="24"/>
        </w:rPr>
        <w:t>growing states. In Tamil Nadu, the area under rice cultivation during 2024</w:t>
      </w:r>
      <w:r w:rsidR="00630359">
        <w:rPr>
          <w:rFonts w:ascii="Times New Roman" w:hAnsi="Times New Roman" w:cs="Times New Roman"/>
          <w:color w:val="000000" w:themeColor="text1"/>
          <w:sz w:val="24"/>
          <w:szCs w:val="24"/>
        </w:rPr>
        <w:t>-</w:t>
      </w:r>
      <w:r w:rsidR="00630359" w:rsidRPr="00630359">
        <w:rPr>
          <w:rFonts w:ascii="Times New Roman" w:hAnsi="Times New Roman" w:cs="Times New Roman"/>
          <w:color w:val="000000" w:themeColor="text1"/>
          <w:sz w:val="24"/>
          <w:szCs w:val="24"/>
        </w:rPr>
        <w:t>25 was 21.58 lakh hectares, with a production of 70.94 lakh tonnes and an average productivity of 3,288 kg per hectare, supported by a distinctive multi</w:t>
      </w:r>
      <w:r w:rsidR="00630359">
        <w:rPr>
          <w:rFonts w:ascii="Times New Roman" w:hAnsi="Times New Roman" w:cs="Times New Roman"/>
          <w:color w:val="000000" w:themeColor="text1"/>
          <w:sz w:val="24"/>
          <w:szCs w:val="24"/>
        </w:rPr>
        <w:t xml:space="preserve"> </w:t>
      </w:r>
      <w:r w:rsidR="00630359" w:rsidRPr="00630359">
        <w:rPr>
          <w:rFonts w:ascii="Times New Roman" w:hAnsi="Times New Roman" w:cs="Times New Roman"/>
          <w:color w:val="000000" w:themeColor="text1"/>
          <w:sz w:val="24"/>
          <w:szCs w:val="24"/>
        </w:rPr>
        <w:t>seasonal cultivation system.</w:t>
      </w:r>
      <w:r w:rsidR="00F15EF9" w:rsidRPr="002D0F19">
        <w:rPr>
          <w:rStyle w:val="Strong"/>
          <w:rFonts w:ascii="Times New Roman" w:hAnsi="Times New Roman" w:cs="Times New Roman"/>
          <w:b w:val="0"/>
          <w:bCs w:val="0"/>
          <w:color w:val="000000" w:themeColor="text1"/>
          <w:sz w:val="24"/>
          <w:szCs w:val="24"/>
        </w:rPr>
        <w:t xml:space="preserve"> </w:t>
      </w:r>
      <w:r w:rsidR="00111624" w:rsidRPr="002D0F19">
        <w:rPr>
          <w:rFonts w:ascii="Times New Roman" w:hAnsi="Times New Roman" w:cs="Times New Roman"/>
          <w:color w:val="000000" w:themeColor="text1"/>
          <w:sz w:val="24"/>
          <w:szCs w:val="24"/>
        </w:rPr>
        <w:t>(India</w:t>
      </w:r>
      <w:r w:rsidR="00993596" w:rsidRPr="002D0F19">
        <w:rPr>
          <w:rFonts w:ascii="Times New Roman" w:hAnsi="Times New Roman" w:cs="Times New Roman"/>
          <w:color w:val="000000" w:themeColor="text1"/>
          <w:sz w:val="24"/>
          <w:szCs w:val="24"/>
        </w:rPr>
        <w:t>stat.com</w:t>
      </w:r>
      <w:r w:rsidR="00F15EF9" w:rsidRPr="002D0F19">
        <w:rPr>
          <w:rStyle w:val="Strong"/>
          <w:rFonts w:ascii="Times New Roman" w:hAnsi="Times New Roman" w:cs="Times New Roman"/>
          <w:b w:val="0"/>
          <w:bCs w:val="0"/>
          <w:color w:val="000000" w:themeColor="text1"/>
          <w:sz w:val="24"/>
          <w:szCs w:val="24"/>
        </w:rPr>
        <w:t>)</w:t>
      </w:r>
      <w:r w:rsidRPr="002D0F19">
        <w:rPr>
          <w:rFonts w:ascii="Times New Roman" w:hAnsi="Times New Roman" w:cs="Times New Roman"/>
          <w:color w:val="000000" w:themeColor="text1"/>
          <w:sz w:val="24"/>
          <w:szCs w:val="24"/>
        </w:rPr>
        <w:t xml:space="preserve">. </w:t>
      </w:r>
      <w:r w:rsidR="00383F21" w:rsidRPr="002D0F19">
        <w:rPr>
          <w:rFonts w:ascii="Times New Roman" w:hAnsi="Times New Roman" w:cs="Times New Roman"/>
          <w:color w:val="000000" w:themeColor="text1"/>
          <w:sz w:val="24"/>
          <w:szCs w:val="24"/>
        </w:rPr>
        <w:t xml:space="preserve">In Tamil Nadu </w:t>
      </w:r>
      <w:r w:rsidRPr="002D0F19">
        <w:rPr>
          <w:rFonts w:ascii="Times New Roman" w:hAnsi="Times New Roman" w:cs="Times New Roman"/>
          <w:color w:val="000000" w:themeColor="text1"/>
          <w:sz w:val="24"/>
          <w:szCs w:val="24"/>
        </w:rPr>
        <w:t xml:space="preserve">Rice is cultivated during </w:t>
      </w:r>
      <w:proofErr w:type="spellStart"/>
      <w:r w:rsidR="00D40936" w:rsidRPr="002D0F19">
        <w:rPr>
          <w:rFonts w:ascii="Times New Roman" w:hAnsi="Times New Roman" w:cs="Times New Roman"/>
          <w:color w:val="000000" w:themeColor="text1"/>
          <w:sz w:val="24"/>
          <w:szCs w:val="24"/>
        </w:rPr>
        <w:t>Kuruvai</w:t>
      </w:r>
      <w:proofErr w:type="spellEnd"/>
      <w:r w:rsidR="00D40936" w:rsidRPr="002D0F19">
        <w:rPr>
          <w:rFonts w:ascii="Times New Roman" w:hAnsi="Times New Roman" w:cs="Times New Roman"/>
          <w:color w:val="000000" w:themeColor="text1"/>
          <w:sz w:val="24"/>
          <w:szCs w:val="24"/>
        </w:rPr>
        <w:t xml:space="preserve"> </w:t>
      </w:r>
      <w:r w:rsidR="00D40936" w:rsidRPr="002D0F19">
        <w:rPr>
          <w:rFonts w:ascii="Times New Roman" w:hAnsi="Times New Roman" w:cs="Times New Roman"/>
          <w:color w:val="000000" w:themeColor="text1"/>
          <w:sz w:val="24"/>
          <w:szCs w:val="24"/>
          <w:lang w:val="en-GB"/>
        </w:rPr>
        <w:t>(June to September)</w:t>
      </w:r>
      <w:r w:rsidR="00D40936" w:rsidRPr="002D0F19">
        <w:rPr>
          <w:rFonts w:ascii="Times New Roman" w:hAnsi="Times New Roman" w:cs="Times New Roman"/>
          <w:color w:val="000000" w:themeColor="text1"/>
          <w:sz w:val="24"/>
          <w:szCs w:val="24"/>
        </w:rPr>
        <w:t xml:space="preserve">, Samba </w:t>
      </w:r>
      <w:r w:rsidR="00D40936" w:rsidRPr="002D0F19">
        <w:rPr>
          <w:rFonts w:ascii="Times New Roman" w:hAnsi="Times New Roman" w:cs="Times New Roman"/>
          <w:color w:val="000000" w:themeColor="text1"/>
          <w:sz w:val="24"/>
          <w:szCs w:val="24"/>
          <w:lang w:val="en-GB"/>
        </w:rPr>
        <w:t>(August to January)</w:t>
      </w:r>
      <w:r w:rsidR="00D40936" w:rsidRPr="002D0F19">
        <w:rPr>
          <w:rFonts w:ascii="Times New Roman" w:hAnsi="Times New Roman" w:cs="Times New Roman"/>
          <w:color w:val="000000" w:themeColor="text1"/>
          <w:sz w:val="24"/>
          <w:szCs w:val="24"/>
        </w:rPr>
        <w:t xml:space="preserve"> and Summer </w:t>
      </w:r>
      <w:r w:rsidR="00D40936" w:rsidRPr="002D0F19">
        <w:rPr>
          <w:rFonts w:ascii="Times New Roman" w:hAnsi="Times New Roman" w:cs="Times New Roman"/>
          <w:color w:val="000000" w:themeColor="text1"/>
          <w:sz w:val="24"/>
          <w:szCs w:val="24"/>
          <w:lang w:val="en-GB"/>
        </w:rPr>
        <w:t xml:space="preserve">(February to April or May) </w:t>
      </w:r>
      <w:r w:rsidR="00D40936" w:rsidRPr="002D0F19">
        <w:rPr>
          <w:rFonts w:ascii="Times New Roman" w:hAnsi="Times New Roman" w:cs="Times New Roman"/>
          <w:color w:val="000000" w:themeColor="text1"/>
          <w:sz w:val="24"/>
          <w:szCs w:val="24"/>
        </w:rPr>
        <w:t>seasons</w:t>
      </w:r>
      <w:r w:rsidRPr="002D0F19">
        <w:rPr>
          <w:rFonts w:ascii="Times New Roman" w:hAnsi="Times New Roman" w:cs="Times New Roman"/>
          <w:color w:val="000000" w:themeColor="text1"/>
          <w:sz w:val="24"/>
          <w:szCs w:val="24"/>
        </w:rPr>
        <w:t xml:space="preserve">, depending on monsoon behaviour, irrigation availability and </w:t>
      </w:r>
      <w:proofErr w:type="spellStart"/>
      <w:r w:rsidRPr="002D0F19">
        <w:rPr>
          <w:rFonts w:ascii="Times New Roman" w:hAnsi="Times New Roman" w:cs="Times New Roman"/>
          <w:color w:val="000000" w:themeColor="text1"/>
          <w:sz w:val="24"/>
          <w:szCs w:val="24"/>
        </w:rPr>
        <w:t>agro</w:t>
      </w:r>
      <w:proofErr w:type="spellEnd"/>
      <w:r w:rsidRPr="002D0F19">
        <w:rPr>
          <w:rFonts w:ascii="Times New Roman" w:hAnsi="Times New Roman" w:cs="Times New Roman"/>
          <w:color w:val="000000" w:themeColor="text1"/>
          <w:sz w:val="24"/>
          <w:szCs w:val="24"/>
        </w:rPr>
        <w:t>-climatic conditions</w:t>
      </w:r>
      <w:r w:rsidR="00894EB9" w:rsidRPr="002D0F19">
        <w:rPr>
          <w:rFonts w:ascii="Times New Roman" w:hAnsi="Times New Roman" w:cs="Times New Roman"/>
          <w:color w:val="000000" w:themeColor="text1"/>
          <w:sz w:val="24"/>
          <w:szCs w:val="24"/>
        </w:rPr>
        <w:t xml:space="preserve"> (Ramesh </w:t>
      </w:r>
      <w:r w:rsidR="00894EB9" w:rsidRPr="002D0F19">
        <w:rPr>
          <w:rFonts w:ascii="Times New Roman" w:hAnsi="Times New Roman" w:cs="Times New Roman"/>
          <w:i/>
          <w:iCs/>
          <w:color w:val="000000" w:themeColor="text1"/>
          <w:sz w:val="24"/>
          <w:szCs w:val="24"/>
        </w:rPr>
        <w:t>et al</w:t>
      </w:r>
      <w:r w:rsidR="009C1963" w:rsidRPr="002D0F19">
        <w:rPr>
          <w:rFonts w:ascii="Times New Roman" w:hAnsi="Times New Roman" w:cs="Times New Roman"/>
          <w:color w:val="000000" w:themeColor="text1"/>
          <w:sz w:val="24"/>
          <w:szCs w:val="24"/>
        </w:rPr>
        <w:t>.,</w:t>
      </w:r>
      <w:r w:rsidR="00894EB9" w:rsidRPr="002D0F19">
        <w:rPr>
          <w:rFonts w:ascii="Times New Roman" w:hAnsi="Times New Roman" w:cs="Times New Roman"/>
          <w:color w:val="000000" w:themeColor="text1"/>
          <w:sz w:val="24"/>
          <w:szCs w:val="24"/>
        </w:rPr>
        <w:t xml:space="preserve"> 2023)</w:t>
      </w:r>
      <w:r w:rsidRPr="002D0F19">
        <w:rPr>
          <w:rFonts w:ascii="Times New Roman" w:hAnsi="Times New Roman" w:cs="Times New Roman"/>
          <w:color w:val="000000" w:themeColor="text1"/>
          <w:sz w:val="24"/>
          <w:szCs w:val="24"/>
        </w:rPr>
        <w:t>. However, rice productivity and area under cultivation vary considerably across districts and seasons due to spatial differences in rainfall distribution, water resources, soil characteristics, technological adoption and management practices</w:t>
      </w:r>
      <w:r w:rsidR="0044034C" w:rsidRPr="002D0F19">
        <w:rPr>
          <w:rFonts w:ascii="Times New Roman" w:hAnsi="Times New Roman" w:cs="Times New Roman"/>
          <w:color w:val="000000" w:themeColor="text1"/>
          <w:sz w:val="24"/>
          <w:szCs w:val="24"/>
        </w:rPr>
        <w:t xml:space="preserve"> </w:t>
      </w:r>
      <w:r w:rsidR="00873B06" w:rsidRPr="002D0F19">
        <w:rPr>
          <w:rFonts w:ascii="Times New Roman" w:hAnsi="Times New Roman" w:cs="Times New Roman"/>
          <w:color w:val="000000" w:themeColor="text1"/>
          <w:sz w:val="24"/>
          <w:szCs w:val="24"/>
        </w:rPr>
        <w:t>(</w:t>
      </w:r>
      <w:r w:rsidR="00873B06" w:rsidRPr="002D0F19">
        <w:rPr>
          <w:rFonts w:ascii="Times New Roman" w:hAnsi="Times New Roman" w:cs="Times New Roman"/>
          <w:color w:val="000000" w:themeColor="text1"/>
          <w:kern w:val="0"/>
          <w:sz w:val="24"/>
          <w:szCs w:val="24"/>
          <w:lang w:bidi="ta-IN"/>
        </w:rPr>
        <w:t xml:space="preserve">Kumar </w:t>
      </w:r>
      <w:r w:rsidR="00873B06" w:rsidRPr="002D0F19">
        <w:rPr>
          <w:rFonts w:ascii="Times New Roman" w:hAnsi="Times New Roman" w:cs="Times New Roman"/>
          <w:i/>
          <w:iCs/>
          <w:color w:val="000000" w:themeColor="text1"/>
          <w:kern w:val="0"/>
          <w:sz w:val="24"/>
          <w:szCs w:val="24"/>
          <w:lang w:bidi="ta-IN"/>
        </w:rPr>
        <w:t>et al</w:t>
      </w:r>
      <w:r w:rsidR="0044034C" w:rsidRPr="002D0F19">
        <w:rPr>
          <w:rFonts w:ascii="Times New Roman" w:hAnsi="Times New Roman" w:cs="Times New Roman"/>
          <w:color w:val="000000" w:themeColor="text1"/>
          <w:kern w:val="0"/>
          <w:sz w:val="24"/>
          <w:szCs w:val="24"/>
          <w:lang w:bidi="ta-IN"/>
        </w:rPr>
        <w:t>.,</w:t>
      </w:r>
      <w:r w:rsidR="00873B06" w:rsidRPr="002D0F19">
        <w:rPr>
          <w:rFonts w:ascii="Times New Roman" w:hAnsi="Times New Roman" w:cs="Times New Roman"/>
          <w:color w:val="000000" w:themeColor="text1"/>
          <w:kern w:val="0"/>
          <w:sz w:val="24"/>
          <w:szCs w:val="24"/>
          <w:lang w:bidi="ta-IN"/>
        </w:rPr>
        <w:t xml:space="preserve"> 202</w:t>
      </w:r>
      <w:r w:rsidR="0044034C" w:rsidRPr="002D0F19">
        <w:rPr>
          <w:rFonts w:ascii="Times New Roman" w:hAnsi="Times New Roman" w:cs="Times New Roman"/>
          <w:color w:val="000000" w:themeColor="text1"/>
          <w:kern w:val="0"/>
          <w:sz w:val="24"/>
          <w:szCs w:val="24"/>
          <w:lang w:bidi="ta-IN"/>
        </w:rPr>
        <w:t>2</w:t>
      </w:r>
      <w:r w:rsidR="00873B06" w:rsidRPr="002D0F19">
        <w:rPr>
          <w:rFonts w:ascii="Times New Roman" w:hAnsi="Times New Roman" w:cs="Times New Roman"/>
          <w:color w:val="000000" w:themeColor="text1"/>
          <w:kern w:val="0"/>
          <w:sz w:val="24"/>
          <w:szCs w:val="24"/>
          <w:lang w:bidi="ta-IN"/>
        </w:rPr>
        <w:t>)</w:t>
      </w:r>
      <w:r w:rsidRPr="002D0F19">
        <w:rPr>
          <w:rFonts w:ascii="Times New Roman" w:hAnsi="Times New Roman" w:cs="Times New Roman"/>
          <w:color w:val="000000" w:themeColor="text1"/>
          <w:sz w:val="24"/>
          <w:szCs w:val="24"/>
        </w:rPr>
        <w:t>.</w:t>
      </w:r>
    </w:p>
    <w:p w14:paraId="3332A137" w14:textId="0B75427C" w:rsidR="00D03092" w:rsidRPr="002D0F19" w:rsidRDefault="000838DB" w:rsidP="00A11B6C">
      <w:pPr>
        <w:pStyle w:val="NormalWeb"/>
        <w:spacing w:line="360" w:lineRule="auto"/>
        <w:ind w:firstLine="720"/>
        <w:jc w:val="both"/>
        <w:rPr>
          <w:color w:val="000000" w:themeColor="text1"/>
        </w:rPr>
      </w:pPr>
      <w:r w:rsidRPr="002D0F19">
        <w:rPr>
          <w:color w:val="000000" w:themeColor="text1"/>
        </w:rPr>
        <w:t xml:space="preserve">Climate change is a serious concern today and an urgent evolving threat to global food security (Ammaiyappan </w:t>
      </w:r>
      <w:r w:rsidRPr="002D0F19">
        <w:rPr>
          <w:i/>
          <w:iCs/>
          <w:color w:val="000000" w:themeColor="text1"/>
        </w:rPr>
        <w:t>et al.,</w:t>
      </w:r>
      <w:r w:rsidRPr="002D0F19">
        <w:rPr>
          <w:color w:val="000000" w:themeColor="text1"/>
        </w:rPr>
        <w:t xml:space="preserve"> 2023). </w:t>
      </w:r>
      <w:r w:rsidR="00D03092" w:rsidRPr="002D0F19">
        <w:rPr>
          <w:color w:val="000000" w:themeColor="text1"/>
        </w:rPr>
        <w:t xml:space="preserve">In recent decades, rice cultivation in Tamil Nadu has been increasingly challenged by </w:t>
      </w:r>
      <w:r w:rsidR="00D03092" w:rsidRPr="002D0F19">
        <w:rPr>
          <w:rStyle w:val="Strong"/>
          <w:rFonts w:eastAsiaTheme="majorEastAsia"/>
          <w:b w:val="0"/>
          <w:bCs w:val="0"/>
          <w:color w:val="000000" w:themeColor="text1"/>
        </w:rPr>
        <w:t>climate variability</w:t>
      </w:r>
      <w:r w:rsidR="00D03092" w:rsidRPr="002D0F19">
        <w:rPr>
          <w:b/>
          <w:bCs/>
          <w:color w:val="000000" w:themeColor="text1"/>
        </w:rPr>
        <w:t xml:space="preserve">, </w:t>
      </w:r>
      <w:r w:rsidR="00D03092" w:rsidRPr="002D0F19">
        <w:rPr>
          <w:rStyle w:val="Strong"/>
          <w:rFonts w:eastAsiaTheme="majorEastAsia"/>
          <w:b w:val="0"/>
          <w:bCs w:val="0"/>
          <w:color w:val="000000" w:themeColor="text1"/>
        </w:rPr>
        <w:t>erratic monsoon rainfall</w:t>
      </w:r>
      <w:r w:rsidR="00D03092" w:rsidRPr="002D0F19">
        <w:rPr>
          <w:b/>
          <w:bCs/>
          <w:color w:val="000000" w:themeColor="text1"/>
        </w:rPr>
        <w:t xml:space="preserve">, </w:t>
      </w:r>
      <w:r w:rsidR="00D03092" w:rsidRPr="002D0F19">
        <w:rPr>
          <w:rStyle w:val="Strong"/>
          <w:rFonts w:eastAsiaTheme="majorEastAsia"/>
          <w:b w:val="0"/>
          <w:bCs w:val="0"/>
          <w:color w:val="000000" w:themeColor="text1"/>
        </w:rPr>
        <w:t>groundwater depletion</w:t>
      </w:r>
      <w:r w:rsidR="00D03092" w:rsidRPr="002D0F19">
        <w:rPr>
          <w:b/>
          <w:bCs/>
          <w:color w:val="000000" w:themeColor="text1"/>
        </w:rPr>
        <w:t xml:space="preserve"> </w:t>
      </w:r>
      <w:r w:rsidR="00D03092" w:rsidRPr="002D0F19">
        <w:rPr>
          <w:color w:val="000000" w:themeColor="text1"/>
        </w:rPr>
        <w:t>and</w:t>
      </w:r>
      <w:r w:rsidR="00D03092" w:rsidRPr="002D0F19">
        <w:rPr>
          <w:b/>
          <w:bCs/>
          <w:color w:val="000000" w:themeColor="text1"/>
        </w:rPr>
        <w:t xml:space="preserve"> </w:t>
      </w:r>
      <w:r w:rsidR="00D03092" w:rsidRPr="002D0F19">
        <w:rPr>
          <w:rStyle w:val="Strong"/>
          <w:rFonts w:eastAsiaTheme="majorEastAsia"/>
          <w:b w:val="0"/>
          <w:bCs w:val="0"/>
          <w:color w:val="000000" w:themeColor="text1"/>
        </w:rPr>
        <w:t>competing demand for water</w:t>
      </w:r>
      <w:r w:rsidR="00D03092" w:rsidRPr="002D0F19">
        <w:rPr>
          <w:color w:val="000000" w:themeColor="text1"/>
        </w:rPr>
        <w:t xml:space="preserve"> from </w:t>
      </w:r>
      <w:proofErr w:type="spellStart"/>
      <w:proofErr w:type="gramStart"/>
      <w:r w:rsidR="00D03092" w:rsidRPr="002D0F19">
        <w:rPr>
          <w:color w:val="000000" w:themeColor="text1"/>
        </w:rPr>
        <w:t>non</w:t>
      </w:r>
      <w:r w:rsidR="00EF4C5D" w:rsidRPr="002D0F19">
        <w:rPr>
          <w:color w:val="000000" w:themeColor="text1"/>
        </w:rPr>
        <w:t xml:space="preserve"> </w:t>
      </w:r>
      <w:r w:rsidR="00D03092" w:rsidRPr="002D0F19">
        <w:rPr>
          <w:color w:val="000000" w:themeColor="text1"/>
        </w:rPr>
        <w:t>agricultural</w:t>
      </w:r>
      <w:proofErr w:type="spellEnd"/>
      <w:proofErr w:type="gramEnd"/>
      <w:r w:rsidR="00D03092" w:rsidRPr="002D0F19">
        <w:rPr>
          <w:color w:val="000000" w:themeColor="text1"/>
        </w:rPr>
        <w:t xml:space="preserve"> sectors</w:t>
      </w:r>
      <w:r w:rsidR="00A04C42" w:rsidRPr="002D0F19">
        <w:rPr>
          <w:color w:val="000000" w:themeColor="text1"/>
        </w:rPr>
        <w:t xml:space="preserve"> </w:t>
      </w:r>
      <w:r w:rsidR="00C66496" w:rsidRPr="002D0F19">
        <w:rPr>
          <w:color w:val="000000" w:themeColor="text1"/>
        </w:rPr>
        <w:t>(</w:t>
      </w:r>
      <w:proofErr w:type="spellStart"/>
      <w:r w:rsidR="00C66496" w:rsidRPr="002D0F19">
        <w:rPr>
          <w:color w:val="000000" w:themeColor="text1"/>
        </w:rPr>
        <w:t>Thavaprakaash</w:t>
      </w:r>
      <w:proofErr w:type="spellEnd"/>
      <w:r w:rsidR="00C66496" w:rsidRPr="002D0F19">
        <w:rPr>
          <w:color w:val="000000" w:themeColor="text1"/>
        </w:rPr>
        <w:t xml:space="preserve"> </w:t>
      </w:r>
      <w:r w:rsidR="00C66496" w:rsidRPr="002D0F19">
        <w:rPr>
          <w:i/>
          <w:iCs/>
          <w:color w:val="000000" w:themeColor="text1"/>
        </w:rPr>
        <w:t>et al</w:t>
      </w:r>
      <w:r w:rsidR="00A04C42" w:rsidRPr="002D0F19">
        <w:rPr>
          <w:color w:val="000000" w:themeColor="text1"/>
        </w:rPr>
        <w:t>.,</w:t>
      </w:r>
      <w:r w:rsidR="00C66496" w:rsidRPr="002D0F19">
        <w:rPr>
          <w:color w:val="000000" w:themeColor="text1"/>
        </w:rPr>
        <w:t xml:space="preserve"> 2008)</w:t>
      </w:r>
      <w:r w:rsidR="00D03092" w:rsidRPr="002D0F19">
        <w:rPr>
          <w:color w:val="000000" w:themeColor="text1"/>
        </w:rPr>
        <w:t>. These factors have led to shifts in cropping patterns, contraction of rice area in certain seasons</w:t>
      </w:r>
      <w:r w:rsidR="00FF4C38" w:rsidRPr="002D0F19">
        <w:rPr>
          <w:color w:val="000000" w:themeColor="text1"/>
        </w:rPr>
        <w:t xml:space="preserve"> </w:t>
      </w:r>
      <w:r w:rsidR="00D03092" w:rsidRPr="002D0F19">
        <w:rPr>
          <w:color w:val="000000" w:themeColor="text1"/>
        </w:rPr>
        <w:t>particularly summer</w:t>
      </w:r>
      <w:r w:rsidR="00FF4C38" w:rsidRPr="002D0F19">
        <w:rPr>
          <w:color w:val="000000" w:themeColor="text1"/>
        </w:rPr>
        <w:t xml:space="preserve"> </w:t>
      </w:r>
      <w:r w:rsidR="00D03092" w:rsidRPr="002D0F19">
        <w:rPr>
          <w:color w:val="000000" w:themeColor="text1"/>
        </w:rPr>
        <w:t>and differential yield performance across regions. Under such conditions, uniform promotion of rice across all districts and seasons often results in inefficient use of natural resources and economic losses to farmers</w:t>
      </w:r>
      <w:r w:rsidR="00827B07" w:rsidRPr="002D0F19">
        <w:rPr>
          <w:color w:val="000000" w:themeColor="text1"/>
        </w:rPr>
        <w:t xml:space="preserve"> (Prakash </w:t>
      </w:r>
      <w:r w:rsidR="00827B07" w:rsidRPr="002D0F19">
        <w:rPr>
          <w:i/>
          <w:iCs/>
          <w:color w:val="000000" w:themeColor="text1"/>
        </w:rPr>
        <w:t>et al</w:t>
      </w:r>
      <w:r w:rsidR="00827B07" w:rsidRPr="002D0F19">
        <w:rPr>
          <w:color w:val="000000" w:themeColor="text1"/>
        </w:rPr>
        <w:t>., 2023)</w:t>
      </w:r>
      <w:r w:rsidR="00D03092" w:rsidRPr="002D0F19">
        <w:rPr>
          <w:color w:val="000000" w:themeColor="text1"/>
        </w:rPr>
        <w:t>.</w:t>
      </w:r>
      <w:r w:rsidR="009566DE" w:rsidRPr="002D0F19">
        <w:rPr>
          <w:color w:val="000000" w:themeColor="text1"/>
        </w:rPr>
        <w:t xml:space="preserve"> </w:t>
      </w:r>
      <w:r w:rsidR="00D03092" w:rsidRPr="002D0F19">
        <w:rPr>
          <w:color w:val="000000" w:themeColor="text1"/>
        </w:rPr>
        <w:t xml:space="preserve">Identifying </w:t>
      </w:r>
      <w:r w:rsidR="00D03092" w:rsidRPr="002D0F19">
        <w:rPr>
          <w:rStyle w:val="Strong"/>
          <w:rFonts w:eastAsiaTheme="majorEastAsia"/>
          <w:b w:val="0"/>
          <w:bCs w:val="0"/>
          <w:color w:val="000000" w:themeColor="text1"/>
        </w:rPr>
        <w:t>location and season</w:t>
      </w:r>
      <w:r w:rsidR="00D60D57" w:rsidRPr="002D0F19">
        <w:rPr>
          <w:rStyle w:val="Strong"/>
          <w:rFonts w:eastAsiaTheme="majorEastAsia"/>
          <w:b w:val="0"/>
          <w:bCs w:val="0"/>
          <w:color w:val="000000" w:themeColor="text1"/>
        </w:rPr>
        <w:t xml:space="preserve"> </w:t>
      </w:r>
      <w:r w:rsidR="00D03092" w:rsidRPr="002D0F19">
        <w:rPr>
          <w:rStyle w:val="Strong"/>
          <w:rFonts w:eastAsiaTheme="majorEastAsia"/>
          <w:b w:val="0"/>
          <w:bCs w:val="0"/>
          <w:color w:val="000000" w:themeColor="text1"/>
        </w:rPr>
        <w:t>specific suitability</w:t>
      </w:r>
      <w:r w:rsidR="00D03092" w:rsidRPr="002D0F19">
        <w:rPr>
          <w:color w:val="000000" w:themeColor="text1"/>
        </w:rPr>
        <w:t xml:space="preserve"> for rice cultivation is therefore crucial for improving productivity, ensuring sustainability and optimizing resource use. The concept of </w:t>
      </w:r>
      <w:r w:rsidR="00D03092" w:rsidRPr="002D0F19">
        <w:rPr>
          <w:rStyle w:val="Strong"/>
          <w:rFonts w:eastAsiaTheme="majorEastAsia"/>
          <w:b w:val="0"/>
          <w:bCs w:val="0"/>
          <w:color w:val="000000" w:themeColor="text1"/>
        </w:rPr>
        <w:t>Efficient Cropping Zones (ECZ)</w:t>
      </w:r>
      <w:r w:rsidR="00D03092" w:rsidRPr="002D0F19">
        <w:rPr>
          <w:color w:val="000000" w:themeColor="text1"/>
        </w:rPr>
        <w:t xml:space="preserve"> provides a </w:t>
      </w:r>
      <w:r w:rsidR="00D03092" w:rsidRPr="002D0F19">
        <w:rPr>
          <w:color w:val="000000" w:themeColor="text1"/>
        </w:rPr>
        <w:lastRenderedPageBreak/>
        <w:t>scientific framework to evaluate crop performance by integrating both area concentration and yield advantage.</w:t>
      </w:r>
      <w:r w:rsidR="000C3FB6" w:rsidRPr="002D0F19">
        <w:rPr>
          <w:color w:val="000000" w:themeColor="text1"/>
        </w:rPr>
        <w:t xml:space="preserve"> (</w:t>
      </w:r>
      <w:proofErr w:type="spellStart"/>
      <w:r w:rsidR="000C3FB6" w:rsidRPr="002D0F19">
        <w:rPr>
          <w:color w:val="000000" w:themeColor="text1"/>
        </w:rPr>
        <w:t>Sanbagavalli</w:t>
      </w:r>
      <w:proofErr w:type="spellEnd"/>
      <w:r w:rsidR="000C3FB6" w:rsidRPr="002D0F19">
        <w:rPr>
          <w:color w:val="000000" w:themeColor="text1"/>
        </w:rPr>
        <w:t xml:space="preserve"> </w:t>
      </w:r>
      <w:r w:rsidR="000C3FB6" w:rsidRPr="002D0F19">
        <w:rPr>
          <w:i/>
          <w:iCs/>
          <w:color w:val="000000" w:themeColor="text1"/>
        </w:rPr>
        <w:t>et al</w:t>
      </w:r>
      <w:r w:rsidR="00FE551D" w:rsidRPr="002D0F19">
        <w:rPr>
          <w:color w:val="000000" w:themeColor="text1"/>
        </w:rPr>
        <w:t>.,</w:t>
      </w:r>
      <w:r w:rsidR="000C3FB6" w:rsidRPr="002D0F19">
        <w:rPr>
          <w:color w:val="000000" w:themeColor="text1"/>
        </w:rPr>
        <w:t xml:space="preserve"> 2020)</w:t>
      </w:r>
      <w:r w:rsidR="00D03092" w:rsidRPr="002D0F19">
        <w:rPr>
          <w:color w:val="000000" w:themeColor="text1"/>
        </w:rPr>
        <w:t xml:space="preserve"> </w:t>
      </w:r>
    </w:p>
    <w:p w14:paraId="4A965AD0" w14:textId="54B8A7FF" w:rsidR="00766E27" w:rsidRPr="002D0F19" w:rsidRDefault="00D60D57" w:rsidP="00D55DBA">
      <w:pPr>
        <w:spacing w:before="100" w:beforeAutospacing="1" w:after="100" w:afterAutospacing="1" w:line="360" w:lineRule="auto"/>
        <w:ind w:firstLine="720"/>
        <w:jc w:val="both"/>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hAnsi="Times New Roman" w:cs="Times New Roman"/>
          <w:color w:val="000000" w:themeColor="text1"/>
          <w:sz w:val="24"/>
          <w:szCs w:val="24"/>
        </w:rPr>
        <w:t>Earlier studies in Tamil Nadu have demonstrated that ECZ</w:t>
      </w:r>
      <w:r w:rsidR="00B32ABC" w:rsidRPr="002D0F19">
        <w:rPr>
          <w:rFonts w:ascii="Times New Roman" w:hAnsi="Times New Roman" w:cs="Times New Roman"/>
          <w:color w:val="000000" w:themeColor="text1"/>
          <w:sz w:val="24"/>
          <w:szCs w:val="24"/>
        </w:rPr>
        <w:t xml:space="preserve"> </w:t>
      </w:r>
      <w:r w:rsidRPr="002D0F19">
        <w:rPr>
          <w:rFonts w:ascii="Times New Roman" w:hAnsi="Times New Roman" w:cs="Times New Roman"/>
          <w:color w:val="000000" w:themeColor="text1"/>
          <w:sz w:val="24"/>
          <w:szCs w:val="24"/>
        </w:rPr>
        <w:t xml:space="preserve">based analysis is an effective tool for identifying prospective zones for major crops, including rice and for understanding temporal changes in crop performance. </w:t>
      </w:r>
      <w:r w:rsidR="00B32ABC" w:rsidRPr="002D0F19">
        <w:rPr>
          <w:rFonts w:ascii="Times New Roman" w:hAnsi="Times New Roman" w:cs="Times New Roman"/>
          <w:color w:val="000000" w:themeColor="text1"/>
          <w:sz w:val="24"/>
          <w:szCs w:val="24"/>
        </w:rPr>
        <w:t>However, most assessments give limited emphasis to season</w:t>
      </w:r>
      <w:r w:rsidR="00EC69D0">
        <w:rPr>
          <w:rFonts w:ascii="Times New Roman" w:hAnsi="Times New Roman" w:cs="Times New Roman"/>
          <w:color w:val="000000" w:themeColor="text1"/>
          <w:sz w:val="24"/>
          <w:szCs w:val="24"/>
        </w:rPr>
        <w:t xml:space="preserve"> </w:t>
      </w:r>
      <w:r w:rsidR="00B32ABC" w:rsidRPr="002D0F19">
        <w:rPr>
          <w:rFonts w:ascii="Times New Roman" w:hAnsi="Times New Roman" w:cs="Times New Roman"/>
          <w:color w:val="000000" w:themeColor="text1"/>
          <w:sz w:val="24"/>
          <w:szCs w:val="24"/>
        </w:rPr>
        <w:t>wise variability, which is crucial in a state where rice cultivation is strongly influenced by seasonal water availability and climatic conditions</w:t>
      </w:r>
      <w:r w:rsidRPr="002D0F19">
        <w:rPr>
          <w:rFonts w:ascii="Times New Roman" w:hAnsi="Times New Roman" w:cs="Times New Roman"/>
          <w:color w:val="000000" w:themeColor="text1"/>
          <w:sz w:val="24"/>
          <w:szCs w:val="24"/>
        </w:rPr>
        <w:t>.</w:t>
      </w:r>
      <w:r w:rsidR="00766E27" w:rsidRPr="002D0F19">
        <w:rPr>
          <w:color w:val="000000" w:themeColor="text1"/>
        </w:rPr>
        <w:t xml:space="preserve"> </w:t>
      </w:r>
      <w:r w:rsidR="00766E27" w:rsidRPr="002D0F19">
        <w:rPr>
          <w:rFonts w:ascii="Times New Roman" w:hAnsi="Times New Roman" w:cs="Times New Roman"/>
          <w:color w:val="000000" w:themeColor="text1"/>
          <w:sz w:val="24"/>
          <w:szCs w:val="24"/>
        </w:rPr>
        <w:t>In this context, the present study aims to identify prospective zones for season</w:t>
      </w:r>
      <w:r w:rsidR="00E64FBB" w:rsidRPr="002D0F19">
        <w:rPr>
          <w:rFonts w:ascii="Times New Roman" w:hAnsi="Times New Roman" w:cs="Times New Roman"/>
          <w:color w:val="000000" w:themeColor="text1"/>
          <w:sz w:val="24"/>
          <w:szCs w:val="24"/>
        </w:rPr>
        <w:t xml:space="preserve"> </w:t>
      </w:r>
      <w:r w:rsidR="00766E27" w:rsidRPr="002D0F19">
        <w:rPr>
          <w:rFonts w:ascii="Times New Roman" w:hAnsi="Times New Roman" w:cs="Times New Roman"/>
          <w:color w:val="000000" w:themeColor="text1"/>
          <w:sz w:val="24"/>
          <w:szCs w:val="24"/>
        </w:rPr>
        <w:t xml:space="preserve">wise efficient rice cultivation in Tamil Nadu by </w:t>
      </w:r>
      <w:proofErr w:type="spellStart"/>
      <w:r w:rsidR="00766E27" w:rsidRPr="002D0F19">
        <w:rPr>
          <w:rFonts w:ascii="Times New Roman" w:hAnsi="Times New Roman" w:cs="Times New Roman"/>
          <w:color w:val="000000" w:themeColor="text1"/>
          <w:sz w:val="24"/>
          <w:szCs w:val="24"/>
        </w:rPr>
        <w:t>analyzing</w:t>
      </w:r>
      <w:proofErr w:type="spellEnd"/>
      <w:r w:rsidR="00766E27" w:rsidRPr="002D0F19">
        <w:rPr>
          <w:rFonts w:ascii="Times New Roman" w:hAnsi="Times New Roman" w:cs="Times New Roman"/>
          <w:color w:val="000000" w:themeColor="text1"/>
          <w:sz w:val="24"/>
          <w:szCs w:val="24"/>
        </w:rPr>
        <w:t xml:space="preserve"> the </w:t>
      </w:r>
      <w:proofErr w:type="spellStart"/>
      <w:r w:rsidR="00766E27" w:rsidRPr="002D0F19">
        <w:rPr>
          <w:rFonts w:ascii="Times New Roman" w:hAnsi="Times New Roman" w:cs="Times New Roman"/>
          <w:color w:val="000000" w:themeColor="text1"/>
          <w:sz w:val="24"/>
          <w:szCs w:val="24"/>
        </w:rPr>
        <w:t>Kuruvai</w:t>
      </w:r>
      <w:proofErr w:type="spellEnd"/>
      <w:r w:rsidR="00766E27" w:rsidRPr="002D0F19">
        <w:rPr>
          <w:rFonts w:ascii="Times New Roman" w:hAnsi="Times New Roman" w:cs="Times New Roman"/>
          <w:color w:val="000000" w:themeColor="text1"/>
          <w:sz w:val="24"/>
          <w:szCs w:val="24"/>
        </w:rPr>
        <w:t xml:space="preserve">, Samba, and summer seasons. </w:t>
      </w:r>
      <w:r w:rsidR="00D55DBA" w:rsidRPr="002D0F19">
        <w:rPr>
          <w:rFonts w:ascii="Times New Roman" w:hAnsi="Times New Roman" w:cs="Times New Roman"/>
          <w:color w:val="000000" w:themeColor="text1"/>
          <w:sz w:val="24"/>
          <w:szCs w:val="24"/>
        </w:rPr>
        <w:t>The findings aim to inform season</w:t>
      </w:r>
      <w:r w:rsidR="00EC69D0">
        <w:rPr>
          <w:rFonts w:ascii="Times New Roman" w:hAnsi="Times New Roman" w:cs="Times New Roman"/>
          <w:color w:val="000000" w:themeColor="text1"/>
          <w:sz w:val="24"/>
          <w:szCs w:val="24"/>
        </w:rPr>
        <w:t xml:space="preserve"> </w:t>
      </w:r>
      <w:r w:rsidR="00D55DBA" w:rsidRPr="002D0F19">
        <w:rPr>
          <w:rFonts w:ascii="Times New Roman" w:hAnsi="Times New Roman" w:cs="Times New Roman"/>
          <w:color w:val="000000" w:themeColor="text1"/>
          <w:sz w:val="24"/>
          <w:szCs w:val="24"/>
        </w:rPr>
        <w:t>specific regional planning</w:t>
      </w:r>
      <w:r w:rsidR="00EC69D0">
        <w:rPr>
          <w:rFonts w:ascii="Times New Roman" w:hAnsi="Times New Roman" w:cs="Times New Roman"/>
          <w:color w:val="000000" w:themeColor="text1"/>
          <w:sz w:val="24"/>
          <w:szCs w:val="24"/>
        </w:rPr>
        <w:t xml:space="preserve"> in Tamil Nadu</w:t>
      </w:r>
      <w:r w:rsidR="00D55DBA" w:rsidRPr="002D0F19">
        <w:rPr>
          <w:rFonts w:ascii="Times New Roman" w:hAnsi="Times New Roman" w:cs="Times New Roman"/>
          <w:color w:val="000000" w:themeColor="text1"/>
          <w:sz w:val="24"/>
          <w:szCs w:val="24"/>
        </w:rPr>
        <w:t>, promote resource</w:t>
      </w:r>
      <w:r w:rsidR="00EC69D0">
        <w:rPr>
          <w:rFonts w:ascii="Times New Roman" w:hAnsi="Times New Roman" w:cs="Times New Roman"/>
          <w:color w:val="000000" w:themeColor="text1"/>
          <w:sz w:val="24"/>
          <w:szCs w:val="24"/>
        </w:rPr>
        <w:t xml:space="preserve"> </w:t>
      </w:r>
      <w:r w:rsidR="00D55DBA" w:rsidRPr="002D0F19">
        <w:rPr>
          <w:rFonts w:ascii="Times New Roman" w:hAnsi="Times New Roman" w:cs="Times New Roman"/>
          <w:color w:val="000000" w:themeColor="text1"/>
          <w:sz w:val="24"/>
          <w:szCs w:val="24"/>
        </w:rPr>
        <w:t>efficient farming practices, and support climate</w:t>
      </w:r>
      <w:r w:rsidR="00536DDE">
        <w:rPr>
          <w:rFonts w:ascii="Times New Roman" w:hAnsi="Times New Roman" w:cs="Times New Roman"/>
          <w:color w:val="000000" w:themeColor="text1"/>
          <w:sz w:val="24"/>
          <w:szCs w:val="24"/>
        </w:rPr>
        <w:t xml:space="preserve"> </w:t>
      </w:r>
      <w:r w:rsidR="00D55DBA" w:rsidRPr="002D0F19">
        <w:rPr>
          <w:rFonts w:ascii="Times New Roman" w:hAnsi="Times New Roman" w:cs="Times New Roman"/>
          <w:color w:val="000000" w:themeColor="text1"/>
          <w:sz w:val="24"/>
          <w:szCs w:val="24"/>
        </w:rPr>
        <w:t>resilient rice cultivation.</w:t>
      </w:r>
    </w:p>
    <w:p w14:paraId="6F35565A" w14:textId="396AA059" w:rsidR="00291407" w:rsidRPr="002D0F19" w:rsidRDefault="00222555" w:rsidP="00766E27">
      <w:pPr>
        <w:spacing w:before="100" w:beforeAutospacing="1" w:after="100" w:afterAutospacing="1" w:line="360" w:lineRule="auto"/>
        <w:ind w:firstLine="720"/>
        <w:jc w:val="center"/>
        <w:rPr>
          <w:rFonts w:ascii="Times New Roman" w:eastAsia="Times New Roman" w:hAnsi="Times New Roman" w:cs="Times New Roman"/>
          <w:b/>
          <w:bCs/>
          <w:color w:val="000000" w:themeColor="text1"/>
          <w:kern w:val="0"/>
          <w:sz w:val="24"/>
          <w:szCs w:val="24"/>
          <w:lang w:eastAsia="en-IN" w:bidi="ta-IN"/>
          <w14:ligatures w14:val="none"/>
        </w:rPr>
      </w:pPr>
      <w:r w:rsidRPr="002D0F19">
        <w:rPr>
          <w:rFonts w:ascii="Times New Roman" w:eastAsia="Times New Roman" w:hAnsi="Times New Roman" w:cs="Times New Roman"/>
          <w:b/>
          <w:bCs/>
          <w:color w:val="000000" w:themeColor="text1"/>
          <w:kern w:val="0"/>
          <w:sz w:val="24"/>
          <w:szCs w:val="24"/>
          <w:lang w:eastAsia="en-IN" w:bidi="ta-IN"/>
          <w14:ligatures w14:val="none"/>
        </w:rPr>
        <w:t>MATERIALS AND METHODS</w:t>
      </w:r>
    </w:p>
    <w:p w14:paraId="05C2AD13" w14:textId="17783D2F" w:rsidR="002A3560" w:rsidRPr="002D0F19" w:rsidRDefault="002A3560" w:rsidP="002A3560">
      <w:pPr>
        <w:spacing w:before="100" w:beforeAutospacing="1" w:after="100" w:afterAutospacing="1" w:line="360" w:lineRule="auto"/>
        <w:rPr>
          <w:rFonts w:ascii="Times New Roman" w:eastAsia="Times New Roman" w:hAnsi="Times New Roman" w:cs="Times New Roman"/>
          <w:b/>
          <w:bCs/>
          <w:color w:val="000000" w:themeColor="text1"/>
          <w:kern w:val="0"/>
          <w:sz w:val="24"/>
          <w:szCs w:val="24"/>
          <w:lang w:eastAsia="en-IN" w:bidi="ta-IN"/>
          <w14:ligatures w14:val="none"/>
        </w:rPr>
      </w:pPr>
      <w:r w:rsidRPr="002D0F19">
        <w:rPr>
          <w:rFonts w:ascii="Times New Roman" w:eastAsia="Times New Roman" w:hAnsi="Times New Roman" w:cs="Times New Roman"/>
          <w:b/>
          <w:bCs/>
          <w:color w:val="000000" w:themeColor="text1"/>
          <w:kern w:val="0"/>
          <w:sz w:val="24"/>
          <w:szCs w:val="24"/>
          <w:lang w:eastAsia="en-IN" w:bidi="ta-IN"/>
          <w14:ligatures w14:val="none"/>
        </w:rPr>
        <w:t xml:space="preserve">Study Area: </w:t>
      </w:r>
      <w:r w:rsidR="00E85BB8" w:rsidRPr="002D0F19">
        <w:rPr>
          <w:rFonts w:ascii="Times New Roman" w:eastAsia="Times New Roman" w:hAnsi="Times New Roman" w:cs="Times New Roman"/>
          <w:color w:val="000000" w:themeColor="text1"/>
          <w:kern w:val="0"/>
          <w:sz w:val="24"/>
          <w:szCs w:val="24"/>
          <w:lang w:eastAsia="en-IN" w:bidi="ta-IN"/>
          <w14:ligatures w14:val="none"/>
        </w:rPr>
        <w:t xml:space="preserve">The study </w:t>
      </w:r>
      <w:r w:rsidR="00513C81" w:rsidRPr="002D0F19">
        <w:rPr>
          <w:rFonts w:ascii="Times New Roman" w:eastAsia="Times New Roman" w:hAnsi="Times New Roman" w:cs="Times New Roman"/>
          <w:color w:val="000000" w:themeColor="text1"/>
          <w:kern w:val="0"/>
          <w:sz w:val="24"/>
          <w:szCs w:val="24"/>
          <w:lang w:eastAsia="en-IN" w:bidi="ta-IN"/>
          <w14:ligatures w14:val="none"/>
        </w:rPr>
        <w:t>covers</w:t>
      </w:r>
      <w:r w:rsidR="00E85BB8" w:rsidRPr="002D0F19">
        <w:rPr>
          <w:rFonts w:ascii="Times New Roman" w:eastAsia="Times New Roman" w:hAnsi="Times New Roman" w:cs="Times New Roman"/>
          <w:color w:val="000000" w:themeColor="text1"/>
          <w:kern w:val="0"/>
          <w:sz w:val="24"/>
          <w:szCs w:val="24"/>
          <w:lang w:eastAsia="en-IN" w:bidi="ta-IN"/>
          <w14:ligatures w14:val="none"/>
        </w:rPr>
        <w:t xml:space="preserve"> the entire state of Tamil Nadu spanning from 7.875°S to 13.083°N in latitude and 76.5°E to 80.375°E in longitude, for </w:t>
      </w:r>
      <w:r w:rsidR="00513C81" w:rsidRPr="002D0F19">
        <w:rPr>
          <w:rFonts w:ascii="Times New Roman" w:eastAsia="Times New Roman" w:hAnsi="Times New Roman" w:cs="Times New Roman"/>
          <w:color w:val="000000" w:themeColor="text1"/>
          <w:kern w:val="0"/>
          <w:sz w:val="24"/>
          <w:szCs w:val="24"/>
          <w:lang w:eastAsia="en-IN" w:bidi="ta-IN"/>
          <w14:ligatures w14:val="none"/>
        </w:rPr>
        <w:t>analysing</w:t>
      </w:r>
      <w:r w:rsidR="00E85BB8" w:rsidRPr="002D0F19">
        <w:rPr>
          <w:rFonts w:ascii="Times New Roman" w:eastAsia="Times New Roman" w:hAnsi="Times New Roman" w:cs="Times New Roman"/>
          <w:color w:val="000000" w:themeColor="text1"/>
          <w:kern w:val="0"/>
          <w:sz w:val="24"/>
          <w:szCs w:val="24"/>
          <w:lang w:eastAsia="en-IN" w:bidi="ta-IN"/>
          <w14:ligatures w14:val="none"/>
        </w:rPr>
        <w:t xml:space="preserve"> season wise efficient cropping zones for rice (Figure 1)</w:t>
      </w:r>
      <w:r w:rsidR="00513C81" w:rsidRPr="002D0F19">
        <w:rPr>
          <w:rFonts w:ascii="Times New Roman" w:eastAsia="Times New Roman" w:hAnsi="Times New Roman" w:cs="Times New Roman"/>
          <w:color w:val="000000" w:themeColor="text1"/>
          <w:kern w:val="0"/>
          <w:sz w:val="24"/>
          <w:szCs w:val="24"/>
          <w:lang w:eastAsia="en-IN" w:bidi="ta-IN"/>
          <w14:ligatures w14:val="none"/>
        </w:rPr>
        <w:t>.</w:t>
      </w:r>
    </w:p>
    <w:p w14:paraId="3B0F3715" w14:textId="26B03A64" w:rsidR="007D2617" w:rsidRPr="002D0F19" w:rsidRDefault="002820AE" w:rsidP="00A11B6C">
      <w:pPr>
        <w:spacing w:before="100" w:beforeAutospacing="1" w:after="100" w:afterAutospacing="1" w:line="360" w:lineRule="auto"/>
        <w:jc w:val="both"/>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b/>
          <w:bCs/>
          <w:color w:val="000000" w:themeColor="text1"/>
          <w:kern w:val="0"/>
          <w:sz w:val="24"/>
          <w:szCs w:val="24"/>
          <w:lang w:eastAsia="en-IN" w:bidi="ta-IN"/>
          <w14:ligatures w14:val="none"/>
        </w:rPr>
        <w:t xml:space="preserve">Data </w:t>
      </w:r>
      <w:r w:rsidR="002A3560" w:rsidRPr="002D0F19">
        <w:rPr>
          <w:rFonts w:ascii="Times New Roman" w:eastAsia="Times New Roman" w:hAnsi="Times New Roman" w:cs="Times New Roman"/>
          <w:b/>
          <w:bCs/>
          <w:color w:val="000000" w:themeColor="text1"/>
          <w:kern w:val="0"/>
          <w:sz w:val="24"/>
          <w:szCs w:val="24"/>
          <w:lang w:eastAsia="en-IN" w:bidi="ta-IN"/>
          <w14:ligatures w14:val="none"/>
        </w:rPr>
        <w:t>C</w:t>
      </w:r>
      <w:r w:rsidRPr="002D0F19">
        <w:rPr>
          <w:rFonts w:ascii="Times New Roman" w:eastAsia="Times New Roman" w:hAnsi="Times New Roman" w:cs="Times New Roman"/>
          <w:b/>
          <w:bCs/>
          <w:color w:val="000000" w:themeColor="text1"/>
          <w:kern w:val="0"/>
          <w:sz w:val="24"/>
          <w:szCs w:val="24"/>
          <w:lang w:eastAsia="en-IN" w:bidi="ta-IN"/>
          <w14:ligatures w14:val="none"/>
        </w:rPr>
        <w:t xml:space="preserve">ollection: </w:t>
      </w:r>
      <w:r w:rsidRPr="002D0F19">
        <w:rPr>
          <w:rFonts w:ascii="Times New Roman" w:eastAsia="Times New Roman" w:hAnsi="Times New Roman" w:cs="Times New Roman"/>
          <w:color w:val="000000" w:themeColor="text1"/>
          <w:kern w:val="0"/>
          <w:sz w:val="24"/>
          <w:szCs w:val="24"/>
          <w:lang w:eastAsia="en-IN" w:bidi="ta-IN"/>
          <w14:ligatures w14:val="none"/>
        </w:rPr>
        <w:t>The season wise efficient cropping zone</w:t>
      </w:r>
      <w:r w:rsidR="0025629A" w:rsidRPr="002D0F19">
        <w:rPr>
          <w:rFonts w:ascii="Times New Roman" w:eastAsia="Times New Roman" w:hAnsi="Times New Roman" w:cs="Times New Roman"/>
          <w:color w:val="000000" w:themeColor="text1"/>
          <w:kern w:val="0"/>
          <w:sz w:val="24"/>
          <w:szCs w:val="24"/>
          <w:lang w:eastAsia="en-IN" w:bidi="ta-IN"/>
          <w14:ligatures w14:val="none"/>
        </w:rPr>
        <w:t>s</w:t>
      </w:r>
      <w:r w:rsidRPr="002D0F19">
        <w:rPr>
          <w:rFonts w:ascii="Times New Roman" w:eastAsia="Times New Roman" w:hAnsi="Times New Roman" w:cs="Times New Roman"/>
          <w:color w:val="000000" w:themeColor="text1"/>
          <w:kern w:val="0"/>
          <w:sz w:val="24"/>
          <w:szCs w:val="24"/>
          <w:lang w:eastAsia="en-IN" w:bidi="ta-IN"/>
          <w14:ligatures w14:val="none"/>
        </w:rPr>
        <w:t xml:space="preserve"> for rice was analysed for all the districts of Tamil Nadu. Hence the time series data</w:t>
      </w:r>
      <w:r w:rsidR="007D2617" w:rsidRPr="002D0F19">
        <w:rPr>
          <w:rFonts w:ascii="Times New Roman" w:eastAsia="Times New Roman" w:hAnsi="Times New Roman" w:cs="Times New Roman"/>
          <w:color w:val="000000" w:themeColor="text1"/>
          <w:kern w:val="0"/>
          <w:sz w:val="24"/>
          <w:szCs w:val="24"/>
          <w:lang w:eastAsia="en-IN" w:bidi="ta-IN"/>
          <w14:ligatures w14:val="none"/>
        </w:rPr>
        <w:t xml:space="preserve"> </w:t>
      </w:r>
      <w:r w:rsidR="00512C0C" w:rsidRPr="002D0F19">
        <w:rPr>
          <w:rFonts w:ascii="Times New Roman" w:eastAsia="Times New Roman" w:hAnsi="Times New Roman" w:cs="Times New Roman"/>
          <w:color w:val="000000" w:themeColor="text1"/>
          <w:kern w:val="0"/>
          <w:sz w:val="24"/>
          <w:szCs w:val="24"/>
          <w:lang w:eastAsia="en-IN" w:bidi="ta-IN"/>
          <w14:ligatures w14:val="none"/>
        </w:rPr>
        <w:t>pertaining to the are</w:t>
      </w:r>
      <w:r w:rsidR="0025629A" w:rsidRPr="002D0F19">
        <w:rPr>
          <w:rFonts w:ascii="Times New Roman" w:eastAsia="Times New Roman" w:hAnsi="Times New Roman" w:cs="Times New Roman"/>
          <w:color w:val="000000" w:themeColor="text1"/>
          <w:kern w:val="0"/>
          <w:sz w:val="24"/>
          <w:szCs w:val="24"/>
          <w:lang w:eastAsia="en-IN" w:bidi="ta-IN"/>
          <w14:ligatures w14:val="none"/>
        </w:rPr>
        <w:t xml:space="preserve">a </w:t>
      </w:r>
      <w:r w:rsidR="00512C0C" w:rsidRPr="002D0F19">
        <w:rPr>
          <w:rFonts w:ascii="Times New Roman" w:eastAsia="Times New Roman" w:hAnsi="Times New Roman" w:cs="Times New Roman"/>
          <w:color w:val="000000" w:themeColor="text1"/>
          <w:kern w:val="0"/>
          <w:sz w:val="24"/>
          <w:szCs w:val="24"/>
          <w:lang w:eastAsia="en-IN" w:bidi="ta-IN"/>
          <w14:ligatures w14:val="none"/>
        </w:rPr>
        <w:t>production, productivity of rice for each district wise, season wise and the state were collected f</w:t>
      </w:r>
      <w:r w:rsidR="009A2224" w:rsidRPr="002D0F19">
        <w:rPr>
          <w:rFonts w:ascii="Times New Roman" w:eastAsia="Times New Roman" w:hAnsi="Times New Roman" w:cs="Times New Roman"/>
          <w:color w:val="000000" w:themeColor="text1"/>
          <w:kern w:val="0"/>
          <w:sz w:val="24"/>
          <w:szCs w:val="24"/>
          <w:lang w:eastAsia="en-IN" w:bidi="ta-IN"/>
          <w14:ligatures w14:val="none"/>
        </w:rPr>
        <w:t>or</w:t>
      </w:r>
      <w:r w:rsidR="00512C0C" w:rsidRPr="002D0F19">
        <w:rPr>
          <w:rFonts w:ascii="Times New Roman" w:eastAsia="Times New Roman" w:hAnsi="Times New Roman" w:cs="Times New Roman"/>
          <w:color w:val="000000" w:themeColor="text1"/>
          <w:kern w:val="0"/>
          <w:sz w:val="24"/>
          <w:szCs w:val="24"/>
          <w:lang w:eastAsia="en-IN" w:bidi="ta-IN"/>
          <w14:ligatures w14:val="none"/>
        </w:rPr>
        <w:t xml:space="preserve"> 2014-15 to 2024-25 (11 years) from the respective season and the crop </w:t>
      </w:r>
      <w:r w:rsidR="00984EF0" w:rsidRPr="002D0F19">
        <w:rPr>
          <w:rFonts w:ascii="Times New Roman" w:eastAsia="Times New Roman" w:hAnsi="Times New Roman" w:cs="Times New Roman"/>
          <w:color w:val="000000" w:themeColor="text1"/>
          <w:kern w:val="0"/>
          <w:sz w:val="24"/>
          <w:szCs w:val="24"/>
          <w:lang w:eastAsia="en-IN" w:bidi="ta-IN"/>
          <w14:ligatures w14:val="none"/>
        </w:rPr>
        <w:t>report released</w:t>
      </w:r>
      <w:r w:rsidR="00512C0C" w:rsidRPr="002D0F19">
        <w:rPr>
          <w:rFonts w:ascii="Times New Roman" w:eastAsia="Times New Roman" w:hAnsi="Times New Roman" w:cs="Times New Roman"/>
          <w:color w:val="000000" w:themeColor="text1"/>
          <w:kern w:val="0"/>
          <w:sz w:val="24"/>
          <w:szCs w:val="24"/>
          <w:lang w:eastAsia="en-IN" w:bidi="ta-IN"/>
          <w14:ligatures w14:val="none"/>
        </w:rPr>
        <w:t xml:space="preserve"> by the </w:t>
      </w:r>
      <w:r w:rsidR="009F35A8" w:rsidRPr="002D0F19">
        <w:rPr>
          <w:rFonts w:ascii="Times New Roman" w:hAnsi="Times New Roman" w:cs="Times New Roman"/>
          <w:color w:val="000000" w:themeColor="text1"/>
          <w:sz w:val="24"/>
          <w:szCs w:val="24"/>
        </w:rPr>
        <w:t xml:space="preserve">Department of Economics and Statistics, </w:t>
      </w:r>
      <w:r w:rsidR="00512C0C" w:rsidRPr="002D0F19">
        <w:rPr>
          <w:rFonts w:ascii="Times New Roman" w:eastAsia="Times New Roman" w:hAnsi="Times New Roman" w:cs="Times New Roman"/>
          <w:color w:val="000000" w:themeColor="text1"/>
          <w:kern w:val="0"/>
          <w:sz w:val="24"/>
          <w:szCs w:val="24"/>
          <w:lang w:eastAsia="en-IN" w:bidi="ta-IN"/>
          <w14:ligatures w14:val="none"/>
        </w:rPr>
        <w:t>Government of Tamil Nadu.</w:t>
      </w:r>
    </w:p>
    <w:p w14:paraId="577DCFD9" w14:textId="4C5C2993" w:rsidR="00CD1086" w:rsidRPr="002D0F19" w:rsidRDefault="007D2617" w:rsidP="00CD1086">
      <w:pPr>
        <w:spacing w:before="100" w:beforeAutospacing="1" w:after="100" w:afterAutospacing="1" w:line="360" w:lineRule="auto"/>
        <w:jc w:val="both"/>
        <w:rPr>
          <w:rFonts w:ascii="Times New Roman" w:hAnsi="Times New Roman" w:cs="Times New Roman"/>
          <w:color w:val="000000" w:themeColor="text1"/>
          <w:sz w:val="24"/>
          <w:szCs w:val="24"/>
        </w:rPr>
      </w:pPr>
      <w:r w:rsidRPr="002D0F19">
        <w:rPr>
          <w:rFonts w:ascii="Times New Roman" w:eastAsia="Times New Roman" w:hAnsi="Times New Roman" w:cs="Times New Roman"/>
          <w:b/>
          <w:bCs/>
          <w:color w:val="000000" w:themeColor="text1"/>
          <w:kern w:val="0"/>
          <w:sz w:val="24"/>
          <w:szCs w:val="24"/>
          <w:lang w:eastAsia="en-IN" w:bidi="ta-IN"/>
          <w14:ligatures w14:val="none"/>
        </w:rPr>
        <w:t>Methodology Adopted:</w:t>
      </w:r>
      <w:r w:rsidR="00893D0F" w:rsidRPr="002D0F19">
        <w:rPr>
          <w:rFonts w:ascii="Times New Roman" w:eastAsia="Times New Roman" w:hAnsi="Times New Roman" w:cs="Times New Roman"/>
          <w:color w:val="000000" w:themeColor="text1"/>
          <w:kern w:val="0"/>
          <w:sz w:val="24"/>
          <w:szCs w:val="24"/>
          <w:lang w:eastAsia="en-IN" w:bidi="ta-IN"/>
          <w14:ligatures w14:val="none"/>
        </w:rPr>
        <w:t xml:space="preserve"> </w:t>
      </w:r>
      <w:r w:rsidR="00893D0F" w:rsidRPr="002D0F19">
        <w:rPr>
          <w:rFonts w:ascii="Times New Roman" w:hAnsi="Times New Roman" w:cs="Times New Roman"/>
          <w:color w:val="000000" w:themeColor="text1"/>
          <w:sz w:val="24"/>
          <w:szCs w:val="24"/>
        </w:rPr>
        <w:t>The methodology proposed by Kanwar (1972), involving the computation of the Relative Spread Index (RSI) and Relative Yield Index (RYI), was adopted to delineate season</w:t>
      </w:r>
      <w:r w:rsidR="005A7439">
        <w:rPr>
          <w:rFonts w:ascii="Times New Roman" w:hAnsi="Times New Roman" w:cs="Times New Roman"/>
          <w:color w:val="000000" w:themeColor="text1"/>
          <w:sz w:val="24"/>
          <w:szCs w:val="24"/>
        </w:rPr>
        <w:t xml:space="preserve"> </w:t>
      </w:r>
      <w:r w:rsidR="00893D0F" w:rsidRPr="002D0F19">
        <w:rPr>
          <w:rFonts w:ascii="Times New Roman" w:hAnsi="Times New Roman" w:cs="Times New Roman"/>
          <w:color w:val="000000" w:themeColor="text1"/>
          <w:sz w:val="24"/>
          <w:szCs w:val="24"/>
        </w:rPr>
        <w:t>wise efficient cropping zones for rice in Tamil Nadu.</w:t>
      </w:r>
      <w:r w:rsidR="000B2246" w:rsidRPr="002D0F19">
        <w:rPr>
          <w:rFonts w:ascii="Times New Roman" w:hAnsi="Times New Roman" w:cs="Times New Roman"/>
          <w:color w:val="000000" w:themeColor="text1"/>
          <w:sz w:val="24"/>
          <w:szCs w:val="24"/>
        </w:rPr>
        <w:t xml:space="preserve"> </w:t>
      </w:r>
      <w:r w:rsidR="00F74CD3">
        <w:rPr>
          <w:rFonts w:ascii="Times New Roman" w:hAnsi="Times New Roman" w:cs="Times New Roman"/>
          <w:color w:val="000000" w:themeColor="text1"/>
          <w:sz w:val="24"/>
          <w:szCs w:val="24"/>
        </w:rPr>
        <w:t xml:space="preserve">The criteria for identifying the efficient cropping zones </w:t>
      </w:r>
      <w:r w:rsidR="00A51C20">
        <w:rPr>
          <w:rFonts w:ascii="Times New Roman" w:hAnsi="Times New Roman" w:cs="Times New Roman"/>
          <w:color w:val="000000" w:themeColor="text1"/>
          <w:sz w:val="24"/>
          <w:szCs w:val="24"/>
        </w:rPr>
        <w:t>are</w:t>
      </w:r>
      <w:r w:rsidR="00F74CD3">
        <w:rPr>
          <w:rFonts w:ascii="Times New Roman" w:hAnsi="Times New Roman" w:cs="Times New Roman"/>
          <w:color w:val="000000" w:themeColor="text1"/>
          <w:sz w:val="24"/>
          <w:szCs w:val="24"/>
        </w:rPr>
        <w:t xml:space="preserve"> furnished in </w:t>
      </w:r>
      <w:r w:rsidR="005A7439">
        <w:rPr>
          <w:rFonts w:ascii="Times New Roman" w:hAnsi="Times New Roman" w:cs="Times New Roman"/>
          <w:color w:val="000000" w:themeColor="text1"/>
          <w:sz w:val="24"/>
          <w:szCs w:val="24"/>
        </w:rPr>
        <w:t>T</w:t>
      </w:r>
      <w:r w:rsidR="00F74CD3">
        <w:rPr>
          <w:rFonts w:ascii="Times New Roman" w:hAnsi="Times New Roman" w:cs="Times New Roman"/>
          <w:color w:val="000000" w:themeColor="text1"/>
          <w:sz w:val="24"/>
          <w:szCs w:val="24"/>
        </w:rPr>
        <w:t xml:space="preserve">able 1. </w:t>
      </w:r>
      <w:proofErr w:type="spellStart"/>
      <w:r w:rsidR="00823B2A" w:rsidRPr="002D0F19">
        <w:rPr>
          <w:rFonts w:ascii="Times New Roman" w:hAnsi="Times New Roman" w:cs="Times New Roman"/>
          <w:color w:val="000000" w:themeColor="text1"/>
          <w:sz w:val="24"/>
          <w:szCs w:val="24"/>
        </w:rPr>
        <w:t>Multi</w:t>
      </w:r>
      <w:r w:rsidR="00823B2A">
        <w:rPr>
          <w:rFonts w:ascii="Times New Roman" w:hAnsi="Times New Roman" w:cs="Times New Roman"/>
          <w:color w:val="000000" w:themeColor="text1"/>
          <w:sz w:val="24"/>
          <w:szCs w:val="24"/>
        </w:rPr>
        <w:t xml:space="preserve"> y</w:t>
      </w:r>
      <w:r w:rsidR="00823B2A" w:rsidRPr="002D0F19">
        <w:rPr>
          <w:rFonts w:ascii="Times New Roman" w:hAnsi="Times New Roman" w:cs="Times New Roman"/>
          <w:color w:val="000000" w:themeColor="text1"/>
          <w:sz w:val="24"/>
          <w:szCs w:val="24"/>
        </w:rPr>
        <w:t>ear</w:t>
      </w:r>
      <w:proofErr w:type="spellEnd"/>
      <w:r w:rsidR="00566831" w:rsidRPr="002D0F19">
        <w:rPr>
          <w:rFonts w:ascii="Times New Roman" w:hAnsi="Times New Roman" w:cs="Times New Roman"/>
          <w:color w:val="000000" w:themeColor="text1"/>
          <w:sz w:val="24"/>
          <w:szCs w:val="24"/>
        </w:rPr>
        <w:t xml:space="preserve"> average RSI and RYI values were used to reduce inter-annual variability, and districts showing consistent performance across seasons and years were considered reliable, ensuring that the identified efficient cropping zones reflect stable spatial patterns.</w:t>
      </w:r>
    </w:p>
    <w:p w14:paraId="4D9490A4" w14:textId="4ED0B9F5" w:rsidR="00CD1086" w:rsidRPr="002D0F19" w:rsidRDefault="00CD1086" w:rsidP="00232CAB">
      <w:pPr>
        <w:spacing w:before="100" w:beforeAutospacing="1" w:after="100" w:afterAutospacing="1" w:line="360" w:lineRule="auto"/>
        <w:ind w:firstLine="720"/>
        <w:jc w:val="both"/>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 xml:space="preserve">The analysis was carried out separately for the three major rice growing seasons of Tamil Nadu, namely </w:t>
      </w:r>
      <w:proofErr w:type="spellStart"/>
      <w:r w:rsidRPr="002D0F19">
        <w:rPr>
          <w:rFonts w:ascii="Times New Roman" w:hAnsi="Times New Roman" w:cs="Times New Roman"/>
          <w:color w:val="000000" w:themeColor="text1"/>
          <w:sz w:val="24"/>
          <w:szCs w:val="24"/>
        </w:rPr>
        <w:t>Kuruvai</w:t>
      </w:r>
      <w:proofErr w:type="spellEnd"/>
      <w:r w:rsidRPr="002D0F19">
        <w:rPr>
          <w:rFonts w:ascii="Times New Roman" w:hAnsi="Times New Roman" w:cs="Times New Roman"/>
          <w:color w:val="000000" w:themeColor="text1"/>
          <w:sz w:val="24"/>
          <w:szCs w:val="24"/>
        </w:rPr>
        <w:t xml:space="preserve"> (June to September), Samba (August to January), and Summer </w:t>
      </w:r>
      <w:r w:rsidRPr="002D0F19">
        <w:rPr>
          <w:rFonts w:ascii="Times New Roman" w:hAnsi="Times New Roman" w:cs="Times New Roman"/>
          <w:color w:val="000000" w:themeColor="text1"/>
          <w:sz w:val="24"/>
          <w:szCs w:val="24"/>
        </w:rPr>
        <w:lastRenderedPageBreak/>
        <w:t>(February to April or May), to capture seasonal variability in area and productivity.</w:t>
      </w:r>
      <w:r w:rsidRPr="002D0F19">
        <w:rPr>
          <w:color w:val="000000" w:themeColor="text1"/>
        </w:rPr>
        <w:t xml:space="preserve"> </w:t>
      </w:r>
      <w:r w:rsidRPr="002D0F19">
        <w:rPr>
          <w:rFonts w:ascii="Times New Roman" w:hAnsi="Times New Roman" w:cs="Times New Roman"/>
          <w:color w:val="000000" w:themeColor="text1"/>
          <w:sz w:val="24"/>
          <w:szCs w:val="24"/>
        </w:rPr>
        <w:t>This season</w:t>
      </w:r>
      <w:r w:rsidR="009136EF">
        <w:rPr>
          <w:rFonts w:ascii="Times New Roman" w:hAnsi="Times New Roman" w:cs="Times New Roman"/>
          <w:color w:val="000000" w:themeColor="text1"/>
          <w:sz w:val="24"/>
          <w:szCs w:val="24"/>
        </w:rPr>
        <w:t xml:space="preserve"> </w:t>
      </w:r>
      <w:r w:rsidRPr="002D0F19">
        <w:rPr>
          <w:rFonts w:ascii="Times New Roman" w:hAnsi="Times New Roman" w:cs="Times New Roman"/>
          <w:color w:val="000000" w:themeColor="text1"/>
          <w:sz w:val="24"/>
          <w:szCs w:val="24"/>
        </w:rPr>
        <w:t>wise stratification ensures that differences in monsoon dependence,</w:t>
      </w:r>
      <w:r w:rsidR="00180BC4">
        <w:rPr>
          <w:rFonts w:ascii="Times New Roman" w:hAnsi="Times New Roman" w:cs="Times New Roman"/>
          <w:color w:val="000000" w:themeColor="text1"/>
          <w:sz w:val="24"/>
          <w:szCs w:val="24"/>
        </w:rPr>
        <w:t xml:space="preserve"> climate variability,</w:t>
      </w:r>
      <w:r w:rsidRPr="002D0F19">
        <w:rPr>
          <w:rFonts w:ascii="Times New Roman" w:hAnsi="Times New Roman" w:cs="Times New Roman"/>
          <w:color w:val="000000" w:themeColor="text1"/>
          <w:sz w:val="24"/>
          <w:szCs w:val="24"/>
        </w:rPr>
        <w:t xml:space="preserve"> irrigation availability and crop duration are adequately represented.</w:t>
      </w:r>
      <w:r w:rsidR="00566831" w:rsidRPr="002D0F19">
        <w:rPr>
          <w:rFonts w:ascii="Times New Roman" w:hAnsi="Times New Roman" w:cs="Times New Roman"/>
          <w:color w:val="000000" w:themeColor="text1"/>
          <w:sz w:val="24"/>
          <w:szCs w:val="24"/>
        </w:rPr>
        <w:t xml:space="preserve"> The computed value of RSI and RYI for different season across Tamil Nadu were furnished in Table </w:t>
      </w:r>
      <w:r w:rsidR="00CD14D3">
        <w:rPr>
          <w:rFonts w:ascii="Times New Roman" w:hAnsi="Times New Roman" w:cs="Times New Roman"/>
          <w:color w:val="000000" w:themeColor="text1"/>
          <w:sz w:val="24"/>
          <w:szCs w:val="24"/>
        </w:rPr>
        <w:t>2</w:t>
      </w:r>
      <w:r w:rsidR="00566831" w:rsidRPr="002D0F19">
        <w:rPr>
          <w:rFonts w:ascii="Times New Roman" w:hAnsi="Times New Roman" w:cs="Times New Roman"/>
          <w:color w:val="000000" w:themeColor="text1"/>
          <w:sz w:val="24"/>
          <w:szCs w:val="24"/>
        </w:rPr>
        <w:t xml:space="preserve">. Districts were classified into different efficient cropping zones based on the criteria presented in Table </w:t>
      </w:r>
      <w:r w:rsidR="00BA1E43">
        <w:rPr>
          <w:rFonts w:ascii="Times New Roman" w:hAnsi="Times New Roman" w:cs="Times New Roman"/>
          <w:color w:val="000000" w:themeColor="text1"/>
          <w:sz w:val="24"/>
          <w:szCs w:val="24"/>
        </w:rPr>
        <w:t>3</w:t>
      </w:r>
      <w:r w:rsidR="00566831" w:rsidRPr="002D0F19">
        <w:rPr>
          <w:rFonts w:ascii="Times New Roman" w:hAnsi="Times New Roman" w:cs="Times New Roman"/>
          <w:color w:val="000000" w:themeColor="text1"/>
          <w:sz w:val="24"/>
          <w:szCs w:val="24"/>
        </w:rPr>
        <w:t>.</w:t>
      </w:r>
    </w:p>
    <w:p w14:paraId="47AD2815" w14:textId="77777777" w:rsidR="00232CAB" w:rsidRPr="002D0F19" w:rsidRDefault="00232CAB" w:rsidP="00232CAB">
      <w:pPr>
        <w:spacing w:before="100" w:beforeAutospacing="1" w:after="100" w:afterAutospacing="1" w:line="360" w:lineRule="auto"/>
        <w:ind w:firstLine="720"/>
        <w:jc w:val="both"/>
        <w:rPr>
          <w:rFonts w:ascii="Times New Roman" w:hAnsi="Times New Roman" w:cs="Times New Roman"/>
          <w:color w:val="000000" w:themeColor="text1"/>
          <w:sz w:val="24"/>
          <w:szCs w:val="24"/>
        </w:rPr>
      </w:pPr>
    </w:p>
    <w:tbl>
      <w:tblPr>
        <w:tblW w:w="0" w:type="auto"/>
        <w:tblInd w:w="572" w:type="dxa"/>
        <w:tblBorders>
          <w:insideH w:val="single" w:sz="4" w:space="0" w:color="auto"/>
        </w:tblBorders>
        <w:tblLayout w:type="fixed"/>
        <w:tblCellMar>
          <w:left w:w="0" w:type="dxa"/>
          <w:right w:w="0" w:type="dxa"/>
        </w:tblCellMar>
        <w:tblLook w:val="01E0" w:firstRow="1" w:lastRow="1" w:firstColumn="1" w:lastColumn="1" w:noHBand="0" w:noVBand="0"/>
      </w:tblPr>
      <w:tblGrid>
        <w:gridCol w:w="709"/>
        <w:gridCol w:w="425"/>
        <w:gridCol w:w="6379"/>
        <w:gridCol w:w="869"/>
      </w:tblGrid>
      <w:tr w:rsidR="000B5AEF" w:rsidRPr="002D0F19" w14:paraId="265C1176" w14:textId="35883926" w:rsidTr="000B5AEF">
        <w:trPr>
          <w:trHeight w:val="273"/>
        </w:trPr>
        <w:tc>
          <w:tcPr>
            <w:tcW w:w="709" w:type="dxa"/>
            <w:vMerge w:val="restart"/>
            <w:vAlign w:val="center"/>
          </w:tcPr>
          <w:p w14:paraId="7B8CC76E" w14:textId="496048B4" w:rsidR="000B5AEF" w:rsidRPr="002D0F19" w:rsidRDefault="000B5AEF" w:rsidP="00A11B6C">
            <w:pPr>
              <w:pStyle w:val="TableParagraph"/>
              <w:spacing w:before="149" w:line="360" w:lineRule="auto"/>
              <w:ind w:left="200"/>
              <w:rPr>
                <w:color w:val="000000" w:themeColor="text1"/>
                <w:sz w:val="24"/>
                <w:szCs w:val="24"/>
              </w:rPr>
            </w:pPr>
            <w:r w:rsidRPr="002D0F19">
              <w:rPr>
                <w:color w:val="000000" w:themeColor="text1"/>
                <w:w w:val="105"/>
                <w:sz w:val="24"/>
                <w:szCs w:val="24"/>
              </w:rPr>
              <w:t>RSI</w:t>
            </w:r>
          </w:p>
        </w:tc>
        <w:tc>
          <w:tcPr>
            <w:tcW w:w="425" w:type="dxa"/>
            <w:vMerge w:val="restart"/>
            <w:vAlign w:val="center"/>
          </w:tcPr>
          <w:p w14:paraId="62CBD446" w14:textId="77777777" w:rsidR="000B5AEF" w:rsidRPr="002D0F19" w:rsidRDefault="000B5AEF" w:rsidP="00A11B6C">
            <w:pPr>
              <w:pStyle w:val="TableParagraph"/>
              <w:spacing w:before="149" w:line="360" w:lineRule="auto"/>
              <w:ind w:left="135"/>
              <w:rPr>
                <w:color w:val="000000" w:themeColor="text1"/>
                <w:sz w:val="24"/>
                <w:szCs w:val="24"/>
              </w:rPr>
            </w:pPr>
            <w:r w:rsidRPr="002D0F19">
              <w:rPr>
                <w:color w:val="000000" w:themeColor="text1"/>
                <w:w w:val="103"/>
                <w:sz w:val="24"/>
                <w:szCs w:val="24"/>
              </w:rPr>
              <w:t>=</w:t>
            </w:r>
          </w:p>
        </w:tc>
        <w:tc>
          <w:tcPr>
            <w:tcW w:w="6379" w:type="dxa"/>
            <w:vAlign w:val="center"/>
          </w:tcPr>
          <w:p w14:paraId="409B7173" w14:textId="12DF685B" w:rsidR="000B5AEF" w:rsidRPr="002D0F19" w:rsidRDefault="000B5AEF" w:rsidP="00A11B6C">
            <w:pPr>
              <w:pStyle w:val="TableParagraph"/>
              <w:spacing w:before="5" w:line="360" w:lineRule="auto"/>
              <w:ind w:left="108" w:right="119"/>
              <w:rPr>
                <w:color w:val="000000" w:themeColor="text1"/>
                <w:sz w:val="24"/>
                <w:szCs w:val="24"/>
              </w:rPr>
            </w:pPr>
            <w:r w:rsidRPr="002D0F19">
              <w:rPr>
                <w:color w:val="000000" w:themeColor="text1"/>
                <w:sz w:val="24"/>
                <w:szCs w:val="24"/>
              </w:rPr>
              <w:t>Area of particular crop expressed as % of total cultivable area in the district</w:t>
            </w:r>
          </w:p>
        </w:tc>
        <w:tc>
          <w:tcPr>
            <w:tcW w:w="869" w:type="dxa"/>
            <w:vMerge w:val="restart"/>
            <w:vAlign w:val="center"/>
          </w:tcPr>
          <w:p w14:paraId="460528BE" w14:textId="4EB320A9" w:rsidR="000B5AEF" w:rsidRPr="002D0F19" w:rsidRDefault="000B5AEF" w:rsidP="00A11B6C">
            <w:pPr>
              <w:pStyle w:val="TableParagraph"/>
              <w:spacing w:before="5" w:line="360" w:lineRule="auto"/>
              <w:ind w:left="108" w:right="119"/>
              <w:rPr>
                <w:color w:val="000000" w:themeColor="text1"/>
                <w:w w:val="105"/>
                <w:sz w:val="24"/>
                <w:szCs w:val="24"/>
              </w:rPr>
            </w:pPr>
            <w:r w:rsidRPr="002D0F19">
              <w:rPr>
                <w:color w:val="000000" w:themeColor="text1"/>
                <w:w w:val="105"/>
                <w:sz w:val="24"/>
                <w:szCs w:val="24"/>
              </w:rPr>
              <w:t>× 100</w:t>
            </w:r>
          </w:p>
        </w:tc>
      </w:tr>
      <w:tr w:rsidR="000B5AEF" w:rsidRPr="002D0F19" w14:paraId="08597C32" w14:textId="4EF8D4DE" w:rsidTr="000B5AEF">
        <w:trPr>
          <w:trHeight w:val="270"/>
        </w:trPr>
        <w:tc>
          <w:tcPr>
            <w:tcW w:w="709" w:type="dxa"/>
            <w:vMerge/>
          </w:tcPr>
          <w:p w14:paraId="351696B0" w14:textId="77777777" w:rsidR="000B5AEF" w:rsidRPr="002D0F19" w:rsidRDefault="000B5AEF" w:rsidP="00A11B6C">
            <w:pPr>
              <w:spacing w:after="0" w:line="360" w:lineRule="auto"/>
              <w:rPr>
                <w:rFonts w:ascii="Times New Roman" w:hAnsi="Times New Roman" w:cs="Times New Roman"/>
                <w:color w:val="000000" w:themeColor="text1"/>
                <w:sz w:val="24"/>
                <w:szCs w:val="24"/>
              </w:rPr>
            </w:pPr>
          </w:p>
        </w:tc>
        <w:tc>
          <w:tcPr>
            <w:tcW w:w="425" w:type="dxa"/>
            <w:vMerge/>
          </w:tcPr>
          <w:p w14:paraId="3E9FA7F8" w14:textId="77777777" w:rsidR="000B5AEF" w:rsidRPr="002D0F19" w:rsidRDefault="000B5AEF" w:rsidP="00A11B6C">
            <w:pPr>
              <w:spacing w:after="0" w:line="360" w:lineRule="auto"/>
              <w:rPr>
                <w:rFonts w:ascii="Times New Roman" w:hAnsi="Times New Roman" w:cs="Times New Roman"/>
                <w:color w:val="000000" w:themeColor="text1"/>
                <w:sz w:val="24"/>
                <w:szCs w:val="24"/>
              </w:rPr>
            </w:pPr>
          </w:p>
        </w:tc>
        <w:tc>
          <w:tcPr>
            <w:tcW w:w="6379" w:type="dxa"/>
            <w:vAlign w:val="center"/>
          </w:tcPr>
          <w:p w14:paraId="0DFB9A42" w14:textId="140E8F80" w:rsidR="000B5AEF" w:rsidRPr="002D0F19" w:rsidRDefault="000B5AEF" w:rsidP="00A11B6C">
            <w:pPr>
              <w:pStyle w:val="TableParagraph"/>
              <w:spacing w:before="7" w:line="360" w:lineRule="auto"/>
              <w:ind w:left="108" w:right="119"/>
              <w:rPr>
                <w:color w:val="000000" w:themeColor="text1"/>
                <w:sz w:val="24"/>
                <w:szCs w:val="24"/>
              </w:rPr>
            </w:pPr>
            <w:r w:rsidRPr="002D0F19">
              <w:rPr>
                <w:color w:val="000000" w:themeColor="text1"/>
                <w:w w:val="105"/>
                <w:sz w:val="24"/>
                <w:szCs w:val="24"/>
              </w:rPr>
              <w:t>Area of crop expressed as % to the total cultivable area in the state</w:t>
            </w:r>
          </w:p>
        </w:tc>
        <w:tc>
          <w:tcPr>
            <w:tcW w:w="869" w:type="dxa"/>
            <w:vMerge/>
          </w:tcPr>
          <w:p w14:paraId="3B0B2C4E" w14:textId="77777777" w:rsidR="000B5AEF" w:rsidRPr="002D0F19" w:rsidRDefault="000B5AEF" w:rsidP="00A11B6C">
            <w:pPr>
              <w:pStyle w:val="TableParagraph"/>
              <w:spacing w:before="7" w:line="360" w:lineRule="auto"/>
              <w:ind w:left="108" w:right="119"/>
              <w:rPr>
                <w:color w:val="000000" w:themeColor="text1"/>
                <w:w w:val="105"/>
                <w:sz w:val="24"/>
                <w:szCs w:val="24"/>
              </w:rPr>
            </w:pPr>
          </w:p>
        </w:tc>
      </w:tr>
    </w:tbl>
    <w:p w14:paraId="67A9E395" w14:textId="08372AAA" w:rsidR="000B5AEF" w:rsidRPr="002D0F19" w:rsidRDefault="009261D4" w:rsidP="00A11B6C">
      <w:pPr>
        <w:spacing w:before="240" w:line="360" w:lineRule="auto"/>
        <w:rPr>
          <w:rFonts w:ascii="Times New Roman" w:hAnsi="Times New Roman" w:cs="Times New Roman"/>
          <w:color w:val="000000" w:themeColor="text1"/>
          <w:sz w:val="24"/>
          <w:szCs w:val="24"/>
        </w:rPr>
      </w:pPr>
      <w:bookmarkStart w:id="0" w:name="_Hlk219828281"/>
      <w:r w:rsidRPr="002D0F19">
        <w:rPr>
          <w:rFonts w:ascii="Times New Roman" w:hAnsi="Times New Roman" w:cs="Times New Roman"/>
          <w:color w:val="000000" w:themeColor="text1"/>
          <w:sz w:val="24"/>
          <w:szCs w:val="24"/>
        </w:rPr>
        <w:t xml:space="preserve">Where </w:t>
      </w:r>
      <w:r w:rsidR="00CA54B1" w:rsidRPr="002D0F19">
        <w:rPr>
          <w:rFonts w:ascii="Times New Roman" w:hAnsi="Times New Roman" w:cs="Times New Roman"/>
          <w:color w:val="000000" w:themeColor="text1"/>
          <w:sz w:val="24"/>
          <w:szCs w:val="24"/>
        </w:rPr>
        <w:t>RSI:</w:t>
      </w:r>
      <w:r w:rsidRPr="002D0F19">
        <w:rPr>
          <w:rFonts w:ascii="Times New Roman" w:hAnsi="Times New Roman" w:cs="Times New Roman"/>
          <w:color w:val="000000" w:themeColor="text1"/>
          <w:sz w:val="24"/>
          <w:szCs w:val="24"/>
        </w:rPr>
        <w:t xml:space="preserve"> Relative Spread Index </w:t>
      </w:r>
    </w:p>
    <w:bookmarkEnd w:id="0"/>
    <w:p w14:paraId="30B8F564" w14:textId="77777777" w:rsidR="00FC6349" w:rsidRPr="002D0F19" w:rsidRDefault="00FC6349" w:rsidP="00A11B6C">
      <w:pPr>
        <w:spacing w:before="240" w:line="360" w:lineRule="auto"/>
        <w:rPr>
          <w:rFonts w:ascii="Times New Roman" w:hAnsi="Times New Roman" w:cs="Times New Roman"/>
          <w:color w:val="000000" w:themeColor="text1"/>
          <w:sz w:val="24"/>
          <w:szCs w:val="24"/>
        </w:rPr>
      </w:pPr>
    </w:p>
    <w:tbl>
      <w:tblPr>
        <w:tblW w:w="0" w:type="auto"/>
        <w:tblInd w:w="572" w:type="dxa"/>
        <w:tblBorders>
          <w:insideH w:val="single" w:sz="4" w:space="0" w:color="auto"/>
        </w:tblBorders>
        <w:tblLayout w:type="fixed"/>
        <w:tblCellMar>
          <w:left w:w="0" w:type="dxa"/>
          <w:right w:w="0" w:type="dxa"/>
        </w:tblCellMar>
        <w:tblLook w:val="01E0" w:firstRow="1" w:lastRow="1" w:firstColumn="1" w:lastColumn="1" w:noHBand="0" w:noVBand="0"/>
      </w:tblPr>
      <w:tblGrid>
        <w:gridCol w:w="709"/>
        <w:gridCol w:w="425"/>
        <w:gridCol w:w="6379"/>
        <w:gridCol w:w="869"/>
      </w:tblGrid>
      <w:tr w:rsidR="00FC6349" w:rsidRPr="002D0F19" w14:paraId="3AE4D5E8" w14:textId="77777777" w:rsidTr="00DE78D0">
        <w:trPr>
          <w:trHeight w:val="273"/>
        </w:trPr>
        <w:tc>
          <w:tcPr>
            <w:tcW w:w="709" w:type="dxa"/>
            <w:vMerge w:val="restart"/>
            <w:vAlign w:val="center"/>
          </w:tcPr>
          <w:p w14:paraId="13CA4F51" w14:textId="352E4ACA" w:rsidR="00FC6349" w:rsidRPr="002D0F19" w:rsidRDefault="00FC6349" w:rsidP="00A11B6C">
            <w:pPr>
              <w:pStyle w:val="TableParagraph"/>
              <w:spacing w:before="149" w:line="360" w:lineRule="auto"/>
              <w:ind w:left="200"/>
              <w:rPr>
                <w:color w:val="000000" w:themeColor="text1"/>
                <w:sz w:val="24"/>
                <w:szCs w:val="24"/>
              </w:rPr>
            </w:pPr>
            <w:r w:rsidRPr="002D0F19">
              <w:rPr>
                <w:color w:val="000000" w:themeColor="text1"/>
                <w:w w:val="105"/>
                <w:sz w:val="24"/>
                <w:szCs w:val="24"/>
              </w:rPr>
              <w:t>RYI</w:t>
            </w:r>
          </w:p>
        </w:tc>
        <w:tc>
          <w:tcPr>
            <w:tcW w:w="425" w:type="dxa"/>
            <w:vMerge w:val="restart"/>
            <w:vAlign w:val="center"/>
          </w:tcPr>
          <w:p w14:paraId="535195F7" w14:textId="77777777" w:rsidR="00FC6349" w:rsidRPr="002D0F19" w:rsidRDefault="00FC6349" w:rsidP="00A11B6C">
            <w:pPr>
              <w:pStyle w:val="TableParagraph"/>
              <w:spacing w:before="149" w:line="360" w:lineRule="auto"/>
              <w:ind w:left="135"/>
              <w:rPr>
                <w:color w:val="000000" w:themeColor="text1"/>
                <w:sz w:val="24"/>
                <w:szCs w:val="24"/>
              </w:rPr>
            </w:pPr>
            <w:r w:rsidRPr="002D0F19">
              <w:rPr>
                <w:color w:val="000000" w:themeColor="text1"/>
                <w:w w:val="103"/>
                <w:sz w:val="24"/>
                <w:szCs w:val="24"/>
              </w:rPr>
              <w:t>=</w:t>
            </w:r>
          </w:p>
        </w:tc>
        <w:tc>
          <w:tcPr>
            <w:tcW w:w="6379" w:type="dxa"/>
            <w:vAlign w:val="center"/>
          </w:tcPr>
          <w:p w14:paraId="7BF2FFC4" w14:textId="720EA3E6" w:rsidR="00FC6349" w:rsidRPr="002D0F19" w:rsidRDefault="00FC6349" w:rsidP="00A11B6C">
            <w:pPr>
              <w:pStyle w:val="TableParagraph"/>
              <w:spacing w:before="5" w:line="360" w:lineRule="auto"/>
              <w:ind w:left="108" w:right="119"/>
              <w:rPr>
                <w:color w:val="000000" w:themeColor="text1"/>
                <w:sz w:val="24"/>
                <w:szCs w:val="24"/>
              </w:rPr>
            </w:pPr>
            <w:r w:rsidRPr="002D0F19">
              <w:rPr>
                <w:color w:val="000000" w:themeColor="text1"/>
                <w:sz w:val="24"/>
                <w:szCs w:val="24"/>
              </w:rPr>
              <w:t>Mean yield of particular crop in a district (Kg/ha)</w:t>
            </w:r>
          </w:p>
        </w:tc>
        <w:tc>
          <w:tcPr>
            <w:tcW w:w="869" w:type="dxa"/>
            <w:vMerge w:val="restart"/>
            <w:vAlign w:val="center"/>
          </w:tcPr>
          <w:p w14:paraId="344AF6A5" w14:textId="77777777" w:rsidR="00FC6349" w:rsidRPr="002D0F19" w:rsidRDefault="00FC6349" w:rsidP="00A11B6C">
            <w:pPr>
              <w:pStyle w:val="TableParagraph"/>
              <w:spacing w:before="5" w:line="360" w:lineRule="auto"/>
              <w:ind w:left="108" w:right="119"/>
              <w:rPr>
                <w:color w:val="000000" w:themeColor="text1"/>
                <w:w w:val="105"/>
                <w:sz w:val="24"/>
                <w:szCs w:val="24"/>
              </w:rPr>
            </w:pPr>
            <w:r w:rsidRPr="002D0F19">
              <w:rPr>
                <w:color w:val="000000" w:themeColor="text1"/>
                <w:w w:val="105"/>
                <w:sz w:val="24"/>
                <w:szCs w:val="24"/>
              </w:rPr>
              <w:t>× 100</w:t>
            </w:r>
          </w:p>
        </w:tc>
      </w:tr>
      <w:tr w:rsidR="00FC6349" w:rsidRPr="002D0F19" w14:paraId="5C7BDBDB" w14:textId="77777777" w:rsidTr="00DE78D0">
        <w:trPr>
          <w:trHeight w:val="270"/>
        </w:trPr>
        <w:tc>
          <w:tcPr>
            <w:tcW w:w="709" w:type="dxa"/>
            <w:vMerge/>
          </w:tcPr>
          <w:p w14:paraId="77EF076F" w14:textId="77777777" w:rsidR="00FC6349" w:rsidRPr="002D0F19" w:rsidRDefault="00FC6349" w:rsidP="00A11B6C">
            <w:pPr>
              <w:spacing w:after="0" w:line="360" w:lineRule="auto"/>
              <w:rPr>
                <w:rFonts w:ascii="Times New Roman" w:hAnsi="Times New Roman" w:cs="Times New Roman"/>
                <w:color w:val="000000" w:themeColor="text1"/>
                <w:sz w:val="24"/>
                <w:szCs w:val="24"/>
              </w:rPr>
            </w:pPr>
          </w:p>
        </w:tc>
        <w:tc>
          <w:tcPr>
            <w:tcW w:w="425" w:type="dxa"/>
            <w:vMerge/>
          </w:tcPr>
          <w:p w14:paraId="27FD2B95" w14:textId="77777777" w:rsidR="00FC6349" w:rsidRPr="002D0F19" w:rsidRDefault="00FC6349" w:rsidP="00A11B6C">
            <w:pPr>
              <w:spacing w:after="0" w:line="360" w:lineRule="auto"/>
              <w:rPr>
                <w:rFonts w:ascii="Times New Roman" w:hAnsi="Times New Roman" w:cs="Times New Roman"/>
                <w:color w:val="000000" w:themeColor="text1"/>
                <w:sz w:val="24"/>
                <w:szCs w:val="24"/>
              </w:rPr>
            </w:pPr>
          </w:p>
        </w:tc>
        <w:tc>
          <w:tcPr>
            <w:tcW w:w="6379" w:type="dxa"/>
            <w:vAlign w:val="center"/>
          </w:tcPr>
          <w:p w14:paraId="367DA927" w14:textId="0287164D" w:rsidR="00FC6349" w:rsidRPr="002D0F19" w:rsidRDefault="00FC6349" w:rsidP="00A11B6C">
            <w:pPr>
              <w:pStyle w:val="TableParagraph"/>
              <w:spacing w:before="7" w:line="360" w:lineRule="auto"/>
              <w:ind w:left="108" w:right="119"/>
              <w:rPr>
                <w:color w:val="000000" w:themeColor="text1"/>
                <w:sz w:val="24"/>
                <w:szCs w:val="24"/>
              </w:rPr>
            </w:pPr>
            <w:r w:rsidRPr="002D0F19">
              <w:rPr>
                <w:color w:val="000000" w:themeColor="text1"/>
                <w:w w:val="105"/>
                <w:sz w:val="24"/>
                <w:szCs w:val="24"/>
              </w:rPr>
              <w:t xml:space="preserve">Mean yield of </w:t>
            </w:r>
            <w:r w:rsidR="002B67C0" w:rsidRPr="002D0F19">
              <w:rPr>
                <w:color w:val="000000" w:themeColor="text1"/>
                <w:w w:val="105"/>
                <w:sz w:val="24"/>
                <w:szCs w:val="24"/>
              </w:rPr>
              <w:t>crop in the state (Kg/ha)</w:t>
            </w:r>
          </w:p>
        </w:tc>
        <w:tc>
          <w:tcPr>
            <w:tcW w:w="869" w:type="dxa"/>
            <w:vMerge/>
          </w:tcPr>
          <w:p w14:paraId="0DCF1596" w14:textId="77777777" w:rsidR="00FC6349" w:rsidRPr="002D0F19" w:rsidRDefault="00FC6349" w:rsidP="00A11B6C">
            <w:pPr>
              <w:pStyle w:val="TableParagraph"/>
              <w:spacing w:before="7" w:line="360" w:lineRule="auto"/>
              <w:ind w:left="108" w:right="119"/>
              <w:rPr>
                <w:color w:val="000000" w:themeColor="text1"/>
                <w:w w:val="105"/>
                <w:sz w:val="24"/>
                <w:szCs w:val="24"/>
              </w:rPr>
            </w:pPr>
          </w:p>
        </w:tc>
      </w:tr>
    </w:tbl>
    <w:p w14:paraId="7E146F34" w14:textId="0FC0C214" w:rsidR="009261D4" w:rsidRPr="002D0F19" w:rsidRDefault="009261D4" w:rsidP="00A11B6C">
      <w:pPr>
        <w:spacing w:before="240" w:line="360" w:lineRule="auto"/>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 xml:space="preserve">Where </w:t>
      </w:r>
      <w:r w:rsidR="00CA54B1" w:rsidRPr="002D0F19">
        <w:rPr>
          <w:rFonts w:ascii="Times New Roman" w:hAnsi="Times New Roman" w:cs="Times New Roman"/>
          <w:color w:val="000000" w:themeColor="text1"/>
          <w:sz w:val="24"/>
          <w:szCs w:val="24"/>
        </w:rPr>
        <w:t>RYI:</w:t>
      </w:r>
      <w:r w:rsidRPr="002D0F19">
        <w:rPr>
          <w:rFonts w:ascii="Times New Roman" w:hAnsi="Times New Roman" w:cs="Times New Roman"/>
          <w:color w:val="000000" w:themeColor="text1"/>
          <w:sz w:val="24"/>
          <w:szCs w:val="24"/>
        </w:rPr>
        <w:t xml:space="preserve"> Relative Yield Index </w:t>
      </w:r>
    </w:p>
    <w:p w14:paraId="5617AA98" w14:textId="2554B98F" w:rsidR="00EF66D0" w:rsidRPr="002D0F19" w:rsidRDefault="00EF66D0" w:rsidP="00A11B6C">
      <w:pPr>
        <w:spacing w:before="240" w:line="360" w:lineRule="auto"/>
        <w:jc w:val="center"/>
        <w:rPr>
          <w:rFonts w:ascii="Times New Roman" w:hAnsi="Times New Roman" w:cs="Times New Roman"/>
          <w:b/>
          <w:bCs/>
          <w:color w:val="000000" w:themeColor="text1"/>
          <w:kern w:val="0"/>
          <w:sz w:val="24"/>
          <w:szCs w:val="24"/>
          <w:lang w:bidi="ta-IN"/>
        </w:rPr>
      </w:pPr>
      <w:r w:rsidRPr="002D0F19">
        <w:rPr>
          <w:rFonts w:ascii="Times New Roman" w:hAnsi="Times New Roman" w:cs="Times New Roman"/>
          <w:b/>
          <w:bCs/>
          <w:color w:val="000000" w:themeColor="text1"/>
          <w:kern w:val="0"/>
          <w:sz w:val="24"/>
          <w:szCs w:val="24"/>
          <w:lang w:bidi="ta-IN"/>
        </w:rPr>
        <w:t>Table 1: The criteria for the Effective Cropping Zone</w:t>
      </w:r>
    </w:p>
    <w:tbl>
      <w:tblPr>
        <w:tblStyle w:val="TableGrid"/>
        <w:tblW w:w="10031" w:type="dxa"/>
        <w:tblLook w:val="04A0" w:firstRow="1" w:lastRow="0" w:firstColumn="1" w:lastColumn="0" w:noHBand="0" w:noVBand="1"/>
      </w:tblPr>
      <w:tblGrid>
        <w:gridCol w:w="1099"/>
        <w:gridCol w:w="1419"/>
        <w:gridCol w:w="1559"/>
        <w:gridCol w:w="1843"/>
        <w:gridCol w:w="4111"/>
      </w:tblGrid>
      <w:tr w:rsidR="009E5CC2" w:rsidRPr="002D0F19" w14:paraId="4DEEB95A" w14:textId="77777777" w:rsidTr="00624F43">
        <w:tc>
          <w:tcPr>
            <w:tcW w:w="1099" w:type="dxa"/>
            <w:vAlign w:val="center"/>
          </w:tcPr>
          <w:p w14:paraId="089DDBA2" w14:textId="62D3346F"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Category No.</w:t>
            </w:r>
          </w:p>
        </w:tc>
        <w:tc>
          <w:tcPr>
            <w:tcW w:w="1419" w:type="dxa"/>
            <w:vAlign w:val="center"/>
          </w:tcPr>
          <w:p w14:paraId="38B47E04" w14:textId="5FA6447A"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RSI</w:t>
            </w:r>
          </w:p>
        </w:tc>
        <w:tc>
          <w:tcPr>
            <w:tcW w:w="1559" w:type="dxa"/>
            <w:vAlign w:val="center"/>
          </w:tcPr>
          <w:p w14:paraId="7F533DC9" w14:textId="6176498F"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RYI</w:t>
            </w:r>
          </w:p>
        </w:tc>
        <w:tc>
          <w:tcPr>
            <w:tcW w:w="1843" w:type="dxa"/>
            <w:vAlign w:val="center"/>
          </w:tcPr>
          <w:p w14:paraId="0FCDA9A0" w14:textId="479EB1C4"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Combination of RSI and RYI</w:t>
            </w:r>
          </w:p>
        </w:tc>
        <w:tc>
          <w:tcPr>
            <w:tcW w:w="4111" w:type="dxa"/>
            <w:vAlign w:val="center"/>
          </w:tcPr>
          <w:p w14:paraId="37763C29" w14:textId="13F742E3"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Cropping Zone</w:t>
            </w:r>
          </w:p>
        </w:tc>
      </w:tr>
      <w:tr w:rsidR="009E5CC2" w:rsidRPr="002D0F19" w14:paraId="27964894" w14:textId="77777777" w:rsidTr="00624F43">
        <w:tc>
          <w:tcPr>
            <w:tcW w:w="1099" w:type="dxa"/>
            <w:vAlign w:val="center"/>
          </w:tcPr>
          <w:p w14:paraId="28892A16" w14:textId="2AD869D9"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1.</w:t>
            </w:r>
          </w:p>
        </w:tc>
        <w:tc>
          <w:tcPr>
            <w:tcW w:w="1419" w:type="dxa"/>
            <w:vAlign w:val="center"/>
          </w:tcPr>
          <w:p w14:paraId="5A497DF9" w14:textId="2AFF8B21"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&gt;100 (High)</w:t>
            </w:r>
          </w:p>
        </w:tc>
        <w:tc>
          <w:tcPr>
            <w:tcW w:w="1559" w:type="dxa"/>
            <w:vAlign w:val="center"/>
          </w:tcPr>
          <w:p w14:paraId="50728FD9" w14:textId="5E45BE7A"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&gt;100 (High)</w:t>
            </w:r>
          </w:p>
        </w:tc>
        <w:tc>
          <w:tcPr>
            <w:tcW w:w="1843" w:type="dxa"/>
            <w:vAlign w:val="center"/>
          </w:tcPr>
          <w:p w14:paraId="41FB463C" w14:textId="6958424C" w:rsidR="009E5CC2" w:rsidRPr="002D0F19" w:rsidRDefault="009E5CC2" w:rsidP="00A11B6C">
            <w:pPr>
              <w:spacing w:line="360" w:lineRule="auto"/>
              <w:jc w:val="center"/>
              <w:rPr>
                <w:rFonts w:ascii="Times New Roman" w:hAnsi="Times New Roman" w:cs="Times New Roman"/>
                <w:color w:val="000000" w:themeColor="text1"/>
                <w:kern w:val="0"/>
                <w:sz w:val="24"/>
                <w:szCs w:val="24"/>
                <w:lang w:bidi="ta-IN"/>
              </w:rPr>
            </w:pPr>
            <w:r w:rsidRPr="002D0F19">
              <w:rPr>
                <w:rFonts w:ascii="Times New Roman" w:hAnsi="Times New Roman" w:cs="Times New Roman"/>
                <w:color w:val="000000" w:themeColor="text1"/>
                <w:kern w:val="0"/>
                <w:sz w:val="24"/>
                <w:szCs w:val="24"/>
                <w:lang w:bidi="ta-IN"/>
              </w:rPr>
              <w:t>High + High</w:t>
            </w:r>
          </w:p>
        </w:tc>
        <w:tc>
          <w:tcPr>
            <w:tcW w:w="4111" w:type="dxa"/>
            <w:vAlign w:val="center"/>
          </w:tcPr>
          <w:p w14:paraId="5605623B" w14:textId="5FF12A93" w:rsidR="009E5CC2" w:rsidRPr="002D0F19" w:rsidRDefault="009E5CC2" w:rsidP="00A11B6C">
            <w:pPr>
              <w:spacing w:line="360" w:lineRule="auto"/>
              <w:rPr>
                <w:rFonts w:ascii="Times New Roman" w:hAnsi="Times New Roman" w:cs="Times New Roman"/>
                <w:color w:val="000000" w:themeColor="text1"/>
                <w:sz w:val="24"/>
                <w:szCs w:val="24"/>
              </w:rPr>
            </w:pPr>
            <w:r w:rsidRPr="002D0F19">
              <w:rPr>
                <w:rFonts w:ascii="Times New Roman" w:hAnsi="Times New Roman" w:cs="Times New Roman"/>
                <w:color w:val="000000" w:themeColor="text1"/>
                <w:kern w:val="0"/>
                <w:sz w:val="24"/>
                <w:szCs w:val="24"/>
                <w:lang w:bidi="ta-IN"/>
              </w:rPr>
              <w:t>Most Efficient Cropping Zone (MECZ)</w:t>
            </w:r>
          </w:p>
        </w:tc>
      </w:tr>
      <w:tr w:rsidR="009E5CC2" w:rsidRPr="002D0F19" w14:paraId="1772A391" w14:textId="77777777" w:rsidTr="00624F43">
        <w:tc>
          <w:tcPr>
            <w:tcW w:w="1099" w:type="dxa"/>
            <w:vAlign w:val="center"/>
          </w:tcPr>
          <w:p w14:paraId="3FD80F1C" w14:textId="7478AC83"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2.</w:t>
            </w:r>
          </w:p>
        </w:tc>
        <w:tc>
          <w:tcPr>
            <w:tcW w:w="1419" w:type="dxa"/>
            <w:vAlign w:val="center"/>
          </w:tcPr>
          <w:p w14:paraId="4B6B12C2" w14:textId="31205134"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&gt;100 (High)</w:t>
            </w:r>
          </w:p>
        </w:tc>
        <w:tc>
          <w:tcPr>
            <w:tcW w:w="1559" w:type="dxa"/>
            <w:vAlign w:val="center"/>
          </w:tcPr>
          <w:p w14:paraId="65BB70C5" w14:textId="3B0F954E"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kern w:val="0"/>
                <w:sz w:val="24"/>
                <w:szCs w:val="24"/>
                <w:lang w:bidi="ta-IN"/>
              </w:rPr>
              <w:t>&lt; 100 (Low)</w:t>
            </w:r>
          </w:p>
        </w:tc>
        <w:tc>
          <w:tcPr>
            <w:tcW w:w="1843" w:type="dxa"/>
            <w:vAlign w:val="center"/>
          </w:tcPr>
          <w:p w14:paraId="38BD297E" w14:textId="36B1296D" w:rsidR="009E5CC2" w:rsidRPr="002D0F19" w:rsidRDefault="009E5CC2" w:rsidP="00A11B6C">
            <w:pPr>
              <w:spacing w:line="360" w:lineRule="auto"/>
              <w:jc w:val="center"/>
              <w:rPr>
                <w:rFonts w:ascii="Times New Roman" w:hAnsi="Times New Roman" w:cs="Times New Roman"/>
                <w:color w:val="000000" w:themeColor="text1"/>
                <w:kern w:val="0"/>
                <w:sz w:val="24"/>
                <w:szCs w:val="24"/>
                <w:lang w:bidi="ta-IN"/>
              </w:rPr>
            </w:pPr>
            <w:r w:rsidRPr="002D0F19">
              <w:rPr>
                <w:rFonts w:ascii="Times New Roman" w:hAnsi="Times New Roman" w:cs="Times New Roman"/>
                <w:color w:val="000000" w:themeColor="text1"/>
                <w:kern w:val="0"/>
                <w:sz w:val="24"/>
                <w:szCs w:val="24"/>
                <w:lang w:bidi="ta-IN"/>
              </w:rPr>
              <w:t>High + Low</w:t>
            </w:r>
          </w:p>
        </w:tc>
        <w:tc>
          <w:tcPr>
            <w:tcW w:w="4111" w:type="dxa"/>
            <w:vAlign w:val="center"/>
          </w:tcPr>
          <w:p w14:paraId="62E21CAA" w14:textId="5FC236CC" w:rsidR="009E5CC2" w:rsidRPr="002D0F19" w:rsidRDefault="009E5CC2" w:rsidP="00A11B6C">
            <w:pPr>
              <w:spacing w:line="360" w:lineRule="auto"/>
              <w:rPr>
                <w:rFonts w:ascii="Times New Roman" w:hAnsi="Times New Roman" w:cs="Times New Roman"/>
                <w:color w:val="000000" w:themeColor="text1"/>
                <w:sz w:val="24"/>
                <w:szCs w:val="24"/>
              </w:rPr>
            </w:pPr>
            <w:r w:rsidRPr="002D0F19">
              <w:rPr>
                <w:rFonts w:ascii="Times New Roman" w:hAnsi="Times New Roman" w:cs="Times New Roman"/>
                <w:color w:val="000000" w:themeColor="text1"/>
                <w:kern w:val="0"/>
                <w:sz w:val="24"/>
                <w:szCs w:val="24"/>
                <w:lang w:bidi="ta-IN"/>
              </w:rPr>
              <w:t>Area Efficient Cropping Zone (AECZ)</w:t>
            </w:r>
          </w:p>
        </w:tc>
      </w:tr>
      <w:tr w:rsidR="009E5CC2" w:rsidRPr="002D0F19" w14:paraId="5B58DAB9" w14:textId="77777777" w:rsidTr="00624F43">
        <w:tc>
          <w:tcPr>
            <w:tcW w:w="1099" w:type="dxa"/>
            <w:vAlign w:val="center"/>
          </w:tcPr>
          <w:p w14:paraId="49760D86" w14:textId="280C1015"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3.</w:t>
            </w:r>
          </w:p>
        </w:tc>
        <w:tc>
          <w:tcPr>
            <w:tcW w:w="1419" w:type="dxa"/>
            <w:vAlign w:val="center"/>
          </w:tcPr>
          <w:p w14:paraId="23F9A42E" w14:textId="5EC86921"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&lt;100 (Low)</w:t>
            </w:r>
          </w:p>
        </w:tc>
        <w:tc>
          <w:tcPr>
            <w:tcW w:w="1559" w:type="dxa"/>
            <w:vAlign w:val="center"/>
          </w:tcPr>
          <w:p w14:paraId="3B1C3C86" w14:textId="4B5E22EC"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kern w:val="0"/>
                <w:sz w:val="24"/>
                <w:szCs w:val="24"/>
                <w:lang w:bidi="ta-IN"/>
              </w:rPr>
              <w:t>&gt;100 (High)</w:t>
            </w:r>
          </w:p>
        </w:tc>
        <w:tc>
          <w:tcPr>
            <w:tcW w:w="1843" w:type="dxa"/>
            <w:vAlign w:val="center"/>
          </w:tcPr>
          <w:p w14:paraId="77B2E7A2" w14:textId="1A0693D4" w:rsidR="009E5CC2" w:rsidRPr="002D0F19" w:rsidRDefault="009E5CC2" w:rsidP="00A11B6C">
            <w:pPr>
              <w:spacing w:line="360" w:lineRule="auto"/>
              <w:jc w:val="center"/>
              <w:rPr>
                <w:rFonts w:ascii="Times New Roman" w:hAnsi="Times New Roman" w:cs="Times New Roman"/>
                <w:color w:val="000000" w:themeColor="text1"/>
                <w:kern w:val="0"/>
                <w:sz w:val="24"/>
                <w:szCs w:val="24"/>
                <w:lang w:bidi="ta-IN"/>
              </w:rPr>
            </w:pPr>
            <w:r w:rsidRPr="002D0F19">
              <w:rPr>
                <w:rFonts w:ascii="Times New Roman" w:hAnsi="Times New Roman" w:cs="Times New Roman"/>
                <w:color w:val="000000" w:themeColor="text1"/>
                <w:kern w:val="0"/>
                <w:sz w:val="24"/>
                <w:szCs w:val="24"/>
                <w:lang w:bidi="ta-IN"/>
              </w:rPr>
              <w:t>Low + High</w:t>
            </w:r>
          </w:p>
        </w:tc>
        <w:tc>
          <w:tcPr>
            <w:tcW w:w="4111" w:type="dxa"/>
            <w:vAlign w:val="center"/>
          </w:tcPr>
          <w:p w14:paraId="454AA2EB" w14:textId="4BEDAA81" w:rsidR="009E5CC2" w:rsidRPr="002D0F19" w:rsidRDefault="009E5CC2" w:rsidP="00A11B6C">
            <w:pPr>
              <w:spacing w:line="360" w:lineRule="auto"/>
              <w:rPr>
                <w:rFonts w:ascii="Times New Roman" w:hAnsi="Times New Roman" w:cs="Times New Roman"/>
                <w:color w:val="000000" w:themeColor="text1"/>
                <w:sz w:val="24"/>
                <w:szCs w:val="24"/>
              </w:rPr>
            </w:pPr>
            <w:r w:rsidRPr="002D0F19">
              <w:rPr>
                <w:rFonts w:ascii="Times New Roman" w:hAnsi="Times New Roman" w:cs="Times New Roman"/>
                <w:color w:val="000000" w:themeColor="text1"/>
                <w:kern w:val="0"/>
                <w:sz w:val="24"/>
                <w:szCs w:val="24"/>
                <w:lang w:bidi="ta-IN"/>
              </w:rPr>
              <w:t>Yield Efficient Cropping Zone (YECZ)</w:t>
            </w:r>
          </w:p>
        </w:tc>
      </w:tr>
      <w:tr w:rsidR="009E5CC2" w:rsidRPr="002D0F19" w14:paraId="353B7AD9" w14:textId="77777777" w:rsidTr="00624F43">
        <w:tc>
          <w:tcPr>
            <w:tcW w:w="1099" w:type="dxa"/>
            <w:vAlign w:val="center"/>
          </w:tcPr>
          <w:p w14:paraId="63BF9373" w14:textId="181CAB43"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4.</w:t>
            </w:r>
          </w:p>
        </w:tc>
        <w:tc>
          <w:tcPr>
            <w:tcW w:w="1419" w:type="dxa"/>
            <w:vAlign w:val="center"/>
          </w:tcPr>
          <w:p w14:paraId="45EB12F9" w14:textId="50F1B528"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&lt;100 (Low)</w:t>
            </w:r>
          </w:p>
        </w:tc>
        <w:tc>
          <w:tcPr>
            <w:tcW w:w="1559" w:type="dxa"/>
            <w:vAlign w:val="center"/>
          </w:tcPr>
          <w:p w14:paraId="6643BC50" w14:textId="21541C8C" w:rsidR="009E5CC2" w:rsidRPr="002D0F19" w:rsidRDefault="009E5CC2" w:rsidP="00A11B6C">
            <w:pPr>
              <w:spacing w:line="360" w:lineRule="auto"/>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kern w:val="0"/>
                <w:sz w:val="24"/>
                <w:szCs w:val="24"/>
                <w:lang w:bidi="ta-IN"/>
              </w:rPr>
              <w:t>&lt; 100 (Low)</w:t>
            </w:r>
          </w:p>
        </w:tc>
        <w:tc>
          <w:tcPr>
            <w:tcW w:w="1843" w:type="dxa"/>
            <w:vAlign w:val="center"/>
          </w:tcPr>
          <w:p w14:paraId="680C6181" w14:textId="458F0E71" w:rsidR="009E5CC2" w:rsidRPr="002D0F19" w:rsidRDefault="009E5CC2" w:rsidP="00A11B6C">
            <w:pPr>
              <w:spacing w:line="360" w:lineRule="auto"/>
              <w:jc w:val="center"/>
              <w:rPr>
                <w:rFonts w:ascii="Times New Roman" w:hAnsi="Times New Roman" w:cs="Times New Roman"/>
                <w:color w:val="000000" w:themeColor="text1"/>
                <w:kern w:val="0"/>
                <w:sz w:val="24"/>
                <w:szCs w:val="24"/>
                <w:lang w:bidi="ta-IN"/>
              </w:rPr>
            </w:pPr>
            <w:r w:rsidRPr="002D0F19">
              <w:rPr>
                <w:rFonts w:ascii="Times New Roman" w:hAnsi="Times New Roman" w:cs="Times New Roman"/>
                <w:color w:val="000000" w:themeColor="text1"/>
                <w:kern w:val="0"/>
                <w:sz w:val="24"/>
                <w:szCs w:val="24"/>
                <w:lang w:bidi="ta-IN"/>
              </w:rPr>
              <w:t>Low + Low</w:t>
            </w:r>
          </w:p>
        </w:tc>
        <w:tc>
          <w:tcPr>
            <w:tcW w:w="4111" w:type="dxa"/>
            <w:vAlign w:val="center"/>
          </w:tcPr>
          <w:p w14:paraId="4F9C2B71" w14:textId="256D2AB6" w:rsidR="009E5CC2" w:rsidRPr="002D0F19" w:rsidRDefault="009E5CC2" w:rsidP="00A11B6C">
            <w:pPr>
              <w:spacing w:line="360" w:lineRule="auto"/>
              <w:rPr>
                <w:rFonts w:ascii="Times New Roman" w:hAnsi="Times New Roman" w:cs="Times New Roman"/>
                <w:color w:val="000000" w:themeColor="text1"/>
                <w:sz w:val="24"/>
                <w:szCs w:val="24"/>
              </w:rPr>
            </w:pPr>
            <w:r w:rsidRPr="002D0F19">
              <w:rPr>
                <w:rFonts w:ascii="Times New Roman" w:hAnsi="Times New Roman" w:cs="Times New Roman"/>
                <w:color w:val="000000" w:themeColor="text1"/>
                <w:kern w:val="0"/>
                <w:sz w:val="24"/>
                <w:szCs w:val="24"/>
                <w:lang w:bidi="ta-IN"/>
              </w:rPr>
              <w:t>Not Efficient Cropping Zone (NECZ)</w:t>
            </w:r>
          </w:p>
        </w:tc>
      </w:tr>
    </w:tbl>
    <w:p w14:paraId="17C2E49B" w14:textId="77777777" w:rsidR="00BA7B21" w:rsidRPr="002D0F19" w:rsidRDefault="00BA7B21" w:rsidP="00A11B6C">
      <w:pPr>
        <w:spacing w:before="240" w:line="360" w:lineRule="auto"/>
        <w:jc w:val="center"/>
        <w:rPr>
          <w:rFonts w:ascii="Times New Roman" w:hAnsi="Times New Roman" w:cs="Times New Roman"/>
          <w:b/>
          <w:bCs/>
          <w:color w:val="000000" w:themeColor="text1"/>
          <w:sz w:val="24"/>
          <w:szCs w:val="24"/>
        </w:rPr>
      </w:pPr>
    </w:p>
    <w:p w14:paraId="6927A34B" w14:textId="77777777" w:rsidR="00A51C20" w:rsidRDefault="00A51C20" w:rsidP="00A11B6C">
      <w:pPr>
        <w:spacing w:before="240" w:line="360" w:lineRule="auto"/>
        <w:jc w:val="center"/>
        <w:rPr>
          <w:rFonts w:ascii="Times New Roman" w:hAnsi="Times New Roman" w:cs="Times New Roman"/>
          <w:b/>
          <w:bCs/>
          <w:color w:val="000000" w:themeColor="text1"/>
          <w:sz w:val="24"/>
          <w:szCs w:val="24"/>
        </w:rPr>
      </w:pPr>
    </w:p>
    <w:p w14:paraId="78F239AB" w14:textId="77777777" w:rsidR="00A51C20" w:rsidRDefault="00A51C20" w:rsidP="00A11B6C">
      <w:pPr>
        <w:spacing w:before="240" w:line="360" w:lineRule="auto"/>
        <w:jc w:val="center"/>
        <w:rPr>
          <w:rFonts w:ascii="Times New Roman" w:hAnsi="Times New Roman" w:cs="Times New Roman"/>
          <w:b/>
          <w:bCs/>
          <w:color w:val="000000" w:themeColor="text1"/>
          <w:sz w:val="24"/>
          <w:szCs w:val="24"/>
        </w:rPr>
      </w:pPr>
    </w:p>
    <w:p w14:paraId="01ACEAF1" w14:textId="77777777" w:rsidR="00A51C20" w:rsidRDefault="00A51C20" w:rsidP="00A11B6C">
      <w:pPr>
        <w:spacing w:before="240" w:line="360" w:lineRule="auto"/>
        <w:jc w:val="center"/>
        <w:rPr>
          <w:rFonts w:ascii="Times New Roman" w:hAnsi="Times New Roman" w:cs="Times New Roman"/>
          <w:b/>
          <w:bCs/>
          <w:color w:val="000000" w:themeColor="text1"/>
          <w:sz w:val="24"/>
          <w:szCs w:val="24"/>
        </w:rPr>
      </w:pPr>
    </w:p>
    <w:p w14:paraId="40229DE6" w14:textId="7F9B3E2B" w:rsidR="00EF66D0" w:rsidRPr="002D0F19" w:rsidRDefault="00222555" w:rsidP="00A11B6C">
      <w:pPr>
        <w:spacing w:before="240" w:line="360" w:lineRule="auto"/>
        <w:jc w:val="center"/>
        <w:rPr>
          <w:rFonts w:ascii="Times New Roman" w:hAnsi="Times New Roman" w:cs="Times New Roman"/>
          <w:b/>
          <w:bCs/>
          <w:color w:val="000000" w:themeColor="text1"/>
          <w:sz w:val="24"/>
          <w:szCs w:val="24"/>
        </w:rPr>
      </w:pPr>
      <w:r w:rsidRPr="002D0F19">
        <w:rPr>
          <w:rFonts w:ascii="Times New Roman" w:hAnsi="Times New Roman" w:cs="Times New Roman"/>
          <w:b/>
          <w:bCs/>
          <w:color w:val="000000" w:themeColor="text1"/>
          <w:sz w:val="24"/>
          <w:szCs w:val="24"/>
        </w:rPr>
        <w:lastRenderedPageBreak/>
        <w:t>RESULTS AND DISCUSSION</w:t>
      </w:r>
    </w:p>
    <w:p w14:paraId="28EA6CA9" w14:textId="43F504D5" w:rsidR="007B22A8" w:rsidRPr="002D0F19" w:rsidRDefault="007B22A8" w:rsidP="00A11B6C">
      <w:pPr>
        <w:spacing w:before="240" w:line="360" w:lineRule="auto"/>
        <w:rPr>
          <w:rFonts w:ascii="Times New Roman" w:hAnsi="Times New Roman" w:cs="Times New Roman"/>
          <w:b/>
          <w:bCs/>
          <w:color w:val="000000" w:themeColor="text1"/>
          <w:sz w:val="24"/>
          <w:szCs w:val="24"/>
        </w:rPr>
      </w:pPr>
      <w:proofErr w:type="spellStart"/>
      <w:r w:rsidRPr="002D0F19">
        <w:rPr>
          <w:rFonts w:ascii="Times New Roman" w:hAnsi="Times New Roman" w:cs="Times New Roman"/>
          <w:b/>
          <w:bCs/>
          <w:color w:val="000000" w:themeColor="text1"/>
          <w:sz w:val="24"/>
          <w:szCs w:val="24"/>
        </w:rPr>
        <w:t>Kuruvai</w:t>
      </w:r>
      <w:proofErr w:type="spellEnd"/>
      <w:r w:rsidRPr="002D0F19">
        <w:rPr>
          <w:rFonts w:ascii="Times New Roman" w:hAnsi="Times New Roman" w:cs="Times New Roman"/>
          <w:b/>
          <w:bCs/>
          <w:color w:val="000000" w:themeColor="text1"/>
          <w:sz w:val="24"/>
          <w:szCs w:val="24"/>
        </w:rPr>
        <w:t xml:space="preserve"> </w:t>
      </w:r>
      <w:r w:rsidR="008750D5" w:rsidRPr="002D0F19">
        <w:rPr>
          <w:rFonts w:ascii="Times New Roman" w:hAnsi="Times New Roman" w:cs="Times New Roman"/>
          <w:b/>
          <w:bCs/>
          <w:color w:val="000000" w:themeColor="text1"/>
          <w:sz w:val="24"/>
          <w:szCs w:val="24"/>
        </w:rPr>
        <w:t>S</w:t>
      </w:r>
      <w:r w:rsidRPr="002D0F19">
        <w:rPr>
          <w:rFonts w:ascii="Times New Roman" w:hAnsi="Times New Roman" w:cs="Times New Roman"/>
          <w:b/>
          <w:bCs/>
          <w:color w:val="000000" w:themeColor="text1"/>
          <w:sz w:val="24"/>
          <w:szCs w:val="24"/>
        </w:rPr>
        <w:t>eason</w:t>
      </w:r>
      <w:r w:rsidR="008750D5" w:rsidRPr="002D0F19">
        <w:rPr>
          <w:rFonts w:ascii="Times New Roman" w:hAnsi="Times New Roman" w:cs="Times New Roman"/>
          <w:b/>
          <w:bCs/>
          <w:color w:val="000000" w:themeColor="text1"/>
          <w:sz w:val="24"/>
          <w:szCs w:val="24"/>
        </w:rPr>
        <w:t xml:space="preserve"> - </w:t>
      </w:r>
      <w:r w:rsidRPr="002D0F19">
        <w:rPr>
          <w:rFonts w:ascii="Times New Roman" w:hAnsi="Times New Roman" w:cs="Times New Roman"/>
          <w:b/>
          <w:bCs/>
          <w:color w:val="000000" w:themeColor="text1"/>
          <w:sz w:val="24"/>
          <w:szCs w:val="24"/>
        </w:rPr>
        <w:t>Efficient Cropping Zone</w:t>
      </w:r>
      <w:r w:rsidR="004517C0" w:rsidRPr="002D0F19">
        <w:rPr>
          <w:rFonts w:ascii="Times New Roman" w:hAnsi="Times New Roman" w:cs="Times New Roman"/>
          <w:b/>
          <w:bCs/>
          <w:color w:val="000000" w:themeColor="text1"/>
          <w:sz w:val="24"/>
          <w:szCs w:val="24"/>
        </w:rPr>
        <w:t>s</w:t>
      </w:r>
      <w:r w:rsidRPr="002D0F19">
        <w:rPr>
          <w:rFonts w:ascii="Times New Roman" w:hAnsi="Times New Roman" w:cs="Times New Roman"/>
          <w:b/>
          <w:bCs/>
          <w:color w:val="000000" w:themeColor="text1"/>
          <w:sz w:val="24"/>
          <w:szCs w:val="24"/>
        </w:rPr>
        <w:t xml:space="preserve"> </w:t>
      </w:r>
    </w:p>
    <w:p w14:paraId="47E6EB2A" w14:textId="5EEB34A0" w:rsidR="00465761" w:rsidRPr="002D0F19" w:rsidRDefault="007D1142" w:rsidP="00A11B6C">
      <w:pPr>
        <w:pStyle w:val="NormalWeb"/>
        <w:spacing w:line="360" w:lineRule="auto"/>
        <w:jc w:val="both"/>
        <w:rPr>
          <w:color w:val="000000" w:themeColor="text1"/>
          <w14:ligatures w14:val="none"/>
        </w:rPr>
      </w:pPr>
      <w:r w:rsidRPr="002D0F19">
        <w:rPr>
          <w:color w:val="000000" w:themeColor="text1"/>
        </w:rPr>
        <w:tab/>
      </w:r>
      <w:r w:rsidR="00B36E20" w:rsidRPr="002D0F19">
        <w:rPr>
          <w:color w:val="000000" w:themeColor="text1"/>
          <w14:ligatures w14:val="none"/>
        </w:rPr>
        <w:t xml:space="preserve">An analysis of </w:t>
      </w:r>
      <w:proofErr w:type="spellStart"/>
      <w:r w:rsidR="00B36E20" w:rsidRPr="002D0F19">
        <w:rPr>
          <w:color w:val="000000" w:themeColor="text1"/>
          <w14:ligatures w14:val="none"/>
        </w:rPr>
        <w:t>Kuruvai</w:t>
      </w:r>
      <w:proofErr w:type="spellEnd"/>
      <w:r w:rsidR="00B36E20" w:rsidRPr="002D0F19">
        <w:rPr>
          <w:color w:val="000000" w:themeColor="text1"/>
          <w14:ligatures w14:val="none"/>
        </w:rPr>
        <w:t xml:space="preserve"> rice area and productivity indicated that the </w:t>
      </w:r>
      <w:r w:rsidR="009A5735" w:rsidRPr="002D0F19">
        <w:rPr>
          <w:color w:val="000000" w:themeColor="text1"/>
          <w14:ligatures w14:val="none"/>
        </w:rPr>
        <w:t>m</w:t>
      </w:r>
      <w:r w:rsidR="00B36E20" w:rsidRPr="002D0F19">
        <w:rPr>
          <w:color w:val="000000" w:themeColor="text1"/>
          <w14:ligatures w14:val="none"/>
        </w:rPr>
        <w:t xml:space="preserve">ost </w:t>
      </w:r>
      <w:r w:rsidR="009A5735" w:rsidRPr="002D0F19">
        <w:rPr>
          <w:color w:val="000000" w:themeColor="text1"/>
          <w14:ligatures w14:val="none"/>
        </w:rPr>
        <w:t>e</w:t>
      </w:r>
      <w:r w:rsidR="00B36E20" w:rsidRPr="002D0F19">
        <w:rPr>
          <w:color w:val="000000" w:themeColor="text1"/>
          <w14:ligatures w14:val="none"/>
        </w:rPr>
        <w:t xml:space="preserve">fficient </w:t>
      </w:r>
      <w:r w:rsidR="009A5735" w:rsidRPr="002D0F19">
        <w:rPr>
          <w:color w:val="000000" w:themeColor="text1"/>
          <w14:ligatures w14:val="none"/>
        </w:rPr>
        <w:t>c</w:t>
      </w:r>
      <w:r w:rsidR="00B36E20" w:rsidRPr="002D0F19">
        <w:rPr>
          <w:color w:val="000000" w:themeColor="text1"/>
          <w14:ligatures w14:val="none"/>
        </w:rPr>
        <w:t xml:space="preserve">ropping </w:t>
      </w:r>
      <w:r w:rsidR="009A5735" w:rsidRPr="002D0F19">
        <w:rPr>
          <w:color w:val="000000" w:themeColor="text1"/>
          <w14:ligatures w14:val="none"/>
        </w:rPr>
        <w:t>z</w:t>
      </w:r>
      <w:r w:rsidR="00B36E20" w:rsidRPr="002D0F19">
        <w:rPr>
          <w:color w:val="000000" w:themeColor="text1"/>
          <w14:ligatures w14:val="none"/>
        </w:rPr>
        <w:t>one</w:t>
      </w:r>
      <w:r w:rsidR="009A5735" w:rsidRPr="002D0F19">
        <w:rPr>
          <w:color w:val="000000" w:themeColor="text1"/>
          <w14:ligatures w14:val="none"/>
        </w:rPr>
        <w:t xml:space="preserve"> </w:t>
      </w:r>
      <w:r w:rsidR="00B36E20" w:rsidRPr="002D0F19">
        <w:rPr>
          <w:color w:val="000000" w:themeColor="text1"/>
          <w14:ligatures w14:val="none"/>
        </w:rPr>
        <w:t xml:space="preserve">characterized by high Relative Spread Index (RSI) and high Relative Yield Index (RYI), comprises the districts of </w:t>
      </w:r>
      <w:r w:rsidR="00494B82" w:rsidRPr="00494B82">
        <w:rPr>
          <w:color w:val="000000" w:themeColor="text1"/>
          <w14:ligatures w14:val="none"/>
        </w:rPr>
        <w:t xml:space="preserve">Chengalpattu, </w:t>
      </w:r>
      <w:proofErr w:type="spellStart"/>
      <w:r w:rsidR="00494B82" w:rsidRPr="00494B82">
        <w:rPr>
          <w:color w:val="000000" w:themeColor="text1"/>
          <w14:ligatures w14:val="none"/>
        </w:rPr>
        <w:t>Cuddalore</w:t>
      </w:r>
      <w:proofErr w:type="spellEnd"/>
      <w:r w:rsidR="00494B82" w:rsidRPr="00494B82">
        <w:rPr>
          <w:color w:val="000000" w:themeColor="text1"/>
          <w14:ligatures w14:val="none"/>
        </w:rPr>
        <w:t xml:space="preserve">, Kancheepuram, Kanyakumari, </w:t>
      </w:r>
      <w:proofErr w:type="spellStart"/>
      <w:r w:rsidR="00494B82" w:rsidRPr="00494B82">
        <w:rPr>
          <w:color w:val="000000" w:themeColor="text1"/>
          <w14:ligatures w14:val="none"/>
        </w:rPr>
        <w:t>Ranipet</w:t>
      </w:r>
      <w:proofErr w:type="spellEnd"/>
      <w:r w:rsidR="00494B82" w:rsidRPr="00494B82">
        <w:rPr>
          <w:color w:val="000000" w:themeColor="text1"/>
          <w14:ligatures w14:val="none"/>
        </w:rPr>
        <w:t xml:space="preserve">, </w:t>
      </w:r>
      <w:proofErr w:type="spellStart"/>
      <w:r w:rsidR="00494B82" w:rsidRPr="00494B82">
        <w:rPr>
          <w:color w:val="000000" w:themeColor="text1"/>
          <w14:ligatures w14:val="none"/>
        </w:rPr>
        <w:t>Thiruvallur</w:t>
      </w:r>
      <w:proofErr w:type="spellEnd"/>
      <w:r w:rsidR="00B169AA">
        <w:rPr>
          <w:color w:val="000000" w:themeColor="text1"/>
          <w14:ligatures w14:val="none"/>
        </w:rPr>
        <w:t xml:space="preserve"> and</w:t>
      </w:r>
      <w:r w:rsidR="00494B82" w:rsidRPr="00494B82">
        <w:rPr>
          <w:color w:val="000000" w:themeColor="text1"/>
          <w14:ligatures w14:val="none"/>
        </w:rPr>
        <w:t xml:space="preserve"> Tirunelveli</w:t>
      </w:r>
      <w:r w:rsidR="00B36E20" w:rsidRPr="002D0F19">
        <w:rPr>
          <w:color w:val="000000" w:themeColor="text1"/>
          <w14:ligatures w14:val="none"/>
        </w:rPr>
        <w:t xml:space="preserve"> (Table </w:t>
      </w:r>
      <w:r w:rsidR="009A1F1C" w:rsidRPr="002D0F19">
        <w:rPr>
          <w:color w:val="000000" w:themeColor="text1"/>
          <w14:ligatures w14:val="none"/>
        </w:rPr>
        <w:t>3</w:t>
      </w:r>
      <w:r w:rsidR="00B36E20" w:rsidRPr="002D0F19">
        <w:rPr>
          <w:color w:val="000000" w:themeColor="text1"/>
          <w14:ligatures w14:val="none"/>
        </w:rPr>
        <w:t>).</w:t>
      </w:r>
      <w:r w:rsidR="005F4CDA" w:rsidRPr="002D0F19">
        <w:rPr>
          <w:color w:val="000000" w:themeColor="text1"/>
          <w14:ligatures w14:val="none"/>
        </w:rPr>
        <w:t xml:space="preserve"> </w:t>
      </w:r>
      <w:r w:rsidR="00F24C50" w:rsidRPr="002D0F19">
        <w:rPr>
          <w:color w:val="000000" w:themeColor="text1"/>
        </w:rPr>
        <w:t xml:space="preserve">These districts </w:t>
      </w:r>
      <w:r w:rsidR="005127CF" w:rsidRPr="002D0F19">
        <w:rPr>
          <w:color w:val="000000" w:themeColor="text1"/>
        </w:rPr>
        <w:t xml:space="preserve">reflecting not only wider adoption of </w:t>
      </w:r>
      <w:proofErr w:type="spellStart"/>
      <w:r w:rsidR="005127CF" w:rsidRPr="002D0F19">
        <w:rPr>
          <w:color w:val="000000" w:themeColor="text1"/>
        </w:rPr>
        <w:t>Kuruvai</w:t>
      </w:r>
      <w:proofErr w:type="spellEnd"/>
      <w:r w:rsidR="005127CF" w:rsidRPr="002D0F19">
        <w:rPr>
          <w:color w:val="000000" w:themeColor="text1"/>
        </w:rPr>
        <w:t xml:space="preserve"> rice cultivation but also superior productivity levels. </w:t>
      </w:r>
      <w:r w:rsidR="005F4CDA" w:rsidRPr="002D0F19">
        <w:rPr>
          <w:color w:val="000000" w:themeColor="text1"/>
        </w:rPr>
        <w:t>These districts are mainly located in areas with assured early</w:t>
      </w:r>
      <w:r w:rsidR="0062209D" w:rsidRPr="002D0F19">
        <w:rPr>
          <w:color w:val="000000" w:themeColor="text1"/>
        </w:rPr>
        <w:t xml:space="preserve"> </w:t>
      </w:r>
      <w:r w:rsidR="005F4CDA" w:rsidRPr="002D0F19">
        <w:rPr>
          <w:color w:val="000000" w:themeColor="text1"/>
        </w:rPr>
        <w:t xml:space="preserve">season irrigation from river basins, reservoirs, and canal networks. Timely water availability supports early transplanting, quick crop establishment and efficient water use, thereby improving </w:t>
      </w:r>
      <w:proofErr w:type="spellStart"/>
      <w:r w:rsidR="005F4CDA" w:rsidRPr="002D0F19">
        <w:rPr>
          <w:color w:val="000000" w:themeColor="text1"/>
        </w:rPr>
        <w:t>Kuruvai</w:t>
      </w:r>
      <w:proofErr w:type="spellEnd"/>
      <w:r w:rsidR="005F4CDA" w:rsidRPr="002D0F19">
        <w:rPr>
          <w:color w:val="000000" w:themeColor="text1"/>
        </w:rPr>
        <w:t xml:space="preserve"> rice performance</w:t>
      </w:r>
      <w:r w:rsidR="00C30240" w:rsidRPr="002D0F19">
        <w:rPr>
          <w:color w:val="000000" w:themeColor="text1"/>
        </w:rPr>
        <w:t xml:space="preserve"> (Chaudhari </w:t>
      </w:r>
      <w:r w:rsidR="00C30240" w:rsidRPr="002D0F19">
        <w:rPr>
          <w:i/>
          <w:iCs/>
          <w:color w:val="000000" w:themeColor="text1"/>
        </w:rPr>
        <w:t>et al</w:t>
      </w:r>
      <w:r w:rsidR="00AF7A3B" w:rsidRPr="002D0F19">
        <w:rPr>
          <w:color w:val="000000" w:themeColor="text1"/>
        </w:rPr>
        <w:t>.,</w:t>
      </w:r>
      <w:r w:rsidR="00C30240" w:rsidRPr="002D0F19">
        <w:rPr>
          <w:color w:val="000000" w:themeColor="text1"/>
        </w:rPr>
        <w:t xml:space="preserve"> 2024)</w:t>
      </w:r>
      <w:r w:rsidR="001A6ACD" w:rsidRPr="002D0F19">
        <w:rPr>
          <w:color w:val="000000" w:themeColor="text1"/>
        </w:rPr>
        <w:t xml:space="preserve">. The </w:t>
      </w:r>
      <w:r w:rsidR="0062209D" w:rsidRPr="002D0F19">
        <w:rPr>
          <w:color w:val="000000" w:themeColor="text1"/>
        </w:rPr>
        <w:t>y</w:t>
      </w:r>
      <w:r w:rsidR="001A6ACD" w:rsidRPr="002D0F19">
        <w:rPr>
          <w:color w:val="000000" w:themeColor="text1"/>
        </w:rPr>
        <w:t xml:space="preserve">ield </w:t>
      </w:r>
      <w:r w:rsidR="0062209D" w:rsidRPr="002D0F19">
        <w:rPr>
          <w:color w:val="000000" w:themeColor="text1"/>
        </w:rPr>
        <w:t>e</w:t>
      </w:r>
      <w:r w:rsidR="001A6ACD" w:rsidRPr="002D0F19">
        <w:rPr>
          <w:color w:val="000000" w:themeColor="text1"/>
        </w:rPr>
        <w:t xml:space="preserve">fficient </w:t>
      </w:r>
      <w:r w:rsidR="0062209D" w:rsidRPr="002D0F19">
        <w:rPr>
          <w:color w:val="000000" w:themeColor="text1"/>
        </w:rPr>
        <w:t>c</w:t>
      </w:r>
      <w:r w:rsidR="001A6ACD" w:rsidRPr="002D0F19">
        <w:rPr>
          <w:color w:val="000000" w:themeColor="text1"/>
        </w:rPr>
        <w:t xml:space="preserve">ropping </w:t>
      </w:r>
      <w:r w:rsidR="0062209D" w:rsidRPr="002D0F19">
        <w:rPr>
          <w:color w:val="000000" w:themeColor="text1"/>
        </w:rPr>
        <w:t>z</w:t>
      </w:r>
      <w:r w:rsidR="001A6ACD" w:rsidRPr="002D0F19">
        <w:rPr>
          <w:color w:val="000000" w:themeColor="text1"/>
        </w:rPr>
        <w:t>one</w:t>
      </w:r>
      <w:r w:rsidR="003A7072" w:rsidRPr="002D0F19">
        <w:rPr>
          <w:color w:val="000000" w:themeColor="text1"/>
        </w:rPr>
        <w:t xml:space="preserve"> </w:t>
      </w:r>
      <w:r w:rsidR="001A6ACD" w:rsidRPr="002D0F19">
        <w:rPr>
          <w:color w:val="000000" w:themeColor="text1"/>
        </w:rPr>
        <w:t>consists of districts showing high RYI</w:t>
      </w:r>
      <w:r w:rsidR="00B02929" w:rsidRPr="002D0F19">
        <w:rPr>
          <w:color w:val="000000" w:themeColor="text1"/>
        </w:rPr>
        <w:t xml:space="preserve"> </w:t>
      </w:r>
      <w:r w:rsidR="001A6ACD" w:rsidRPr="002D0F19">
        <w:rPr>
          <w:color w:val="000000" w:themeColor="text1"/>
        </w:rPr>
        <w:t xml:space="preserve">but low RSI, including </w:t>
      </w:r>
      <w:r w:rsidR="00E77CB9" w:rsidRPr="00E77CB9">
        <w:rPr>
          <w:color w:val="000000" w:themeColor="text1"/>
        </w:rPr>
        <w:t xml:space="preserve">Dharmapuri, </w:t>
      </w:r>
      <w:proofErr w:type="spellStart"/>
      <w:r w:rsidR="00E77CB9" w:rsidRPr="00E77CB9">
        <w:rPr>
          <w:color w:val="000000" w:themeColor="text1"/>
        </w:rPr>
        <w:t>Dindigul</w:t>
      </w:r>
      <w:proofErr w:type="spellEnd"/>
      <w:r w:rsidR="00E77CB9" w:rsidRPr="00E77CB9">
        <w:rPr>
          <w:color w:val="000000" w:themeColor="text1"/>
        </w:rPr>
        <w:t xml:space="preserve">, Erode, </w:t>
      </w:r>
      <w:proofErr w:type="spellStart"/>
      <w:r w:rsidR="00E77CB9" w:rsidRPr="00E77CB9">
        <w:rPr>
          <w:color w:val="000000" w:themeColor="text1"/>
        </w:rPr>
        <w:t>Kallakurichi</w:t>
      </w:r>
      <w:proofErr w:type="spellEnd"/>
      <w:r w:rsidR="00E77CB9" w:rsidRPr="00E77CB9">
        <w:rPr>
          <w:color w:val="000000" w:themeColor="text1"/>
        </w:rPr>
        <w:t xml:space="preserve">, </w:t>
      </w:r>
      <w:proofErr w:type="spellStart"/>
      <w:r w:rsidR="00E77CB9" w:rsidRPr="00E77CB9">
        <w:rPr>
          <w:color w:val="000000" w:themeColor="text1"/>
        </w:rPr>
        <w:t>Krishnagiri</w:t>
      </w:r>
      <w:proofErr w:type="spellEnd"/>
      <w:r w:rsidR="00E77CB9" w:rsidRPr="00E77CB9">
        <w:rPr>
          <w:color w:val="000000" w:themeColor="text1"/>
        </w:rPr>
        <w:t xml:space="preserve">, </w:t>
      </w:r>
      <w:proofErr w:type="spellStart"/>
      <w:r w:rsidR="00E77CB9" w:rsidRPr="00E77CB9">
        <w:rPr>
          <w:color w:val="000000" w:themeColor="text1"/>
        </w:rPr>
        <w:t>Perambalur</w:t>
      </w:r>
      <w:proofErr w:type="spellEnd"/>
      <w:r w:rsidR="00E77CB9" w:rsidRPr="00E77CB9">
        <w:rPr>
          <w:color w:val="000000" w:themeColor="text1"/>
        </w:rPr>
        <w:t xml:space="preserve">, Theni, </w:t>
      </w:r>
      <w:proofErr w:type="spellStart"/>
      <w:r w:rsidR="00E77CB9" w:rsidRPr="00E77CB9">
        <w:rPr>
          <w:color w:val="000000" w:themeColor="text1"/>
        </w:rPr>
        <w:t>Tiruchirapalli</w:t>
      </w:r>
      <w:proofErr w:type="spellEnd"/>
      <w:r w:rsidR="00E77CB9" w:rsidRPr="00E77CB9">
        <w:rPr>
          <w:color w:val="000000" w:themeColor="text1"/>
        </w:rPr>
        <w:t>, Vellore, Villupuram</w:t>
      </w:r>
      <w:r w:rsidR="00E77CB9">
        <w:rPr>
          <w:color w:val="000000" w:themeColor="text1"/>
        </w:rPr>
        <w:t xml:space="preserve"> and</w:t>
      </w:r>
      <w:r w:rsidR="00E77CB9" w:rsidRPr="00E77CB9">
        <w:rPr>
          <w:color w:val="000000" w:themeColor="text1"/>
        </w:rPr>
        <w:t xml:space="preserve"> Virudhunagar</w:t>
      </w:r>
      <w:r w:rsidR="001A6ACD" w:rsidRPr="002D0F19">
        <w:rPr>
          <w:color w:val="000000" w:themeColor="text1"/>
        </w:rPr>
        <w:t xml:space="preserve"> (Table </w:t>
      </w:r>
      <w:r w:rsidR="009A1F1C" w:rsidRPr="002D0F19">
        <w:rPr>
          <w:color w:val="000000" w:themeColor="text1"/>
        </w:rPr>
        <w:t>3</w:t>
      </w:r>
      <w:r w:rsidR="001A6ACD" w:rsidRPr="002D0F19">
        <w:rPr>
          <w:color w:val="000000" w:themeColor="text1"/>
        </w:rPr>
        <w:t>).</w:t>
      </w:r>
      <w:r w:rsidR="00E80BE7" w:rsidRPr="002D0F19">
        <w:rPr>
          <w:color w:val="000000" w:themeColor="text1"/>
        </w:rPr>
        <w:t xml:space="preserve"> This pattern reflects the presence of </w:t>
      </w:r>
      <w:r w:rsidR="00E80BE7" w:rsidRPr="002D0F19">
        <w:rPr>
          <w:rStyle w:val="Strong"/>
          <w:rFonts w:eastAsiaTheme="majorEastAsia"/>
          <w:b w:val="0"/>
          <w:bCs w:val="0"/>
          <w:color w:val="000000" w:themeColor="text1"/>
        </w:rPr>
        <w:t>favourable micro</w:t>
      </w:r>
      <w:r w:rsidR="00527FF1" w:rsidRPr="002D0F19">
        <w:rPr>
          <w:rStyle w:val="Strong"/>
          <w:rFonts w:eastAsiaTheme="majorEastAsia"/>
          <w:b w:val="0"/>
          <w:bCs w:val="0"/>
          <w:color w:val="000000" w:themeColor="text1"/>
        </w:rPr>
        <w:t xml:space="preserve"> </w:t>
      </w:r>
      <w:r w:rsidR="00E80BE7" w:rsidRPr="002D0F19">
        <w:rPr>
          <w:rStyle w:val="Strong"/>
          <w:rFonts w:eastAsiaTheme="majorEastAsia"/>
          <w:b w:val="0"/>
          <w:bCs w:val="0"/>
          <w:color w:val="000000" w:themeColor="text1"/>
        </w:rPr>
        <w:t>climatic conditions and efficient crop management practices</w:t>
      </w:r>
      <w:r w:rsidR="00E80BE7" w:rsidRPr="002D0F19">
        <w:rPr>
          <w:b/>
          <w:bCs/>
          <w:color w:val="000000" w:themeColor="text1"/>
        </w:rPr>
        <w:t>,</w:t>
      </w:r>
      <w:r w:rsidR="00E80BE7" w:rsidRPr="002D0F19">
        <w:rPr>
          <w:color w:val="000000" w:themeColor="text1"/>
        </w:rPr>
        <w:t xml:space="preserve"> resulting in higher productivity despite a relatively limited area under rice cultivation</w:t>
      </w:r>
      <w:r w:rsidR="00B2243E" w:rsidRPr="002D0F19">
        <w:rPr>
          <w:color w:val="000000" w:themeColor="text1"/>
        </w:rPr>
        <w:t xml:space="preserve"> (Rayalu, 2025).</w:t>
      </w:r>
      <w:r w:rsidR="00E80BE7" w:rsidRPr="002D0F19">
        <w:rPr>
          <w:color w:val="000000" w:themeColor="text1"/>
        </w:rPr>
        <w:t xml:space="preserve"> </w:t>
      </w:r>
      <w:r w:rsidR="00880905" w:rsidRPr="002D0F19">
        <w:rPr>
          <w:color w:val="000000" w:themeColor="text1"/>
        </w:rPr>
        <w:t>The limited spread of rice in these districts may be due to irrigation constraints or competition from other crops, however, there is considerable scope for expansion if irrigation and water support systems are improved</w:t>
      </w:r>
      <w:r w:rsidR="002E3311" w:rsidRPr="002D0F19">
        <w:rPr>
          <w:color w:val="000000" w:themeColor="text1"/>
        </w:rPr>
        <w:t>.</w:t>
      </w:r>
      <w:r w:rsidR="00F57F50" w:rsidRPr="002D0F19">
        <w:rPr>
          <w:color w:val="000000" w:themeColor="text1"/>
        </w:rPr>
        <w:t xml:space="preserve"> </w:t>
      </w:r>
      <w:r w:rsidR="006113EA" w:rsidRPr="002D0F19">
        <w:rPr>
          <w:color w:val="000000" w:themeColor="text1"/>
        </w:rPr>
        <w:t xml:space="preserve">The districts of </w:t>
      </w:r>
      <w:r w:rsidR="00297FB0" w:rsidRPr="00297FB0">
        <w:rPr>
          <w:color w:val="000000" w:themeColor="text1"/>
        </w:rPr>
        <w:t xml:space="preserve">Mayiladuthurai, </w:t>
      </w:r>
      <w:proofErr w:type="spellStart"/>
      <w:r w:rsidR="00297FB0" w:rsidRPr="00297FB0">
        <w:rPr>
          <w:color w:val="000000" w:themeColor="text1"/>
        </w:rPr>
        <w:t>Nagapattinam</w:t>
      </w:r>
      <w:proofErr w:type="spellEnd"/>
      <w:r w:rsidR="00297FB0" w:rsidRPr="00297FB0">
        <w:rPr>
          <w:color w:val="000000" w:themeColor="text1"/>
        </w:rPr>
        <w:t xml:space="preserve">, </w:t>
      </w:r>
      <w:proofErr w:type="spellStart"/>
      <w:r w:rsidR="00297FB0" w:rsidRPr="00297FB0">
        <w:rPr>
          <w:color w:val="000000" w:themeColor="text1"/>
        </w:rPr>
        <w:t>Thanjavur</w:t>
      </w:r>
      <w:proofErr w:type="spellEnd"/>
      <w:r w:rsidR="00297FB0" w:rsidRPr="00297FB0">
        <w:rPr>
          <w:color w:val="000000" w:themeColor="text1"/>
        </w:rPr>
        <w:t xml:space="preserve">, </w:t>
      </w:r>
      <w:proofErr w:type="spellStart"/>
      <w:r w:rsidR="00297FB0" w:rsidRPr="00297FB0">
        <w:rPr>
          <w:color w:val="000000" w:themeColor="text1"/>
        </w:rPr>
        <w:t>Thiruvannamalai</w:t>
      </w:r>
      <w:proofErr w:type="spellEnd"/>
      <w:r w:rsidR="00297FB0">
        <w:rPr>
          <w:color w:val="000000" w:themeColor="text1"/>
        </w:rPr>
        <w:t xml:space="preserve"> and </w:t>
      </w:r>
      <w:proofErr w:type="spellStart"/>
      <w:r w:rsidR="00297FB0" w:rsidRPr="00297FB0">
        <w:rPr>
          <w:color w:val="000000" w:themeColor="text1"/>
        </w:rPr>
        <w:t>Thiruvarur</w:t>
      </w:r>
      <w:proofErr w:type="spellEnd"/>
      <w:r w:rsidR="00297FB0" w:rsidRPr="00297FB0">
        <w:rPr>
          <w:color w:val="000000" w:themeColor="text1"/>
        </w:rPr>
        <w:t>.</w:t>
      </w:r>
      <w:r w:rsidR="006113EA" w:rsidRPr="002D0F19">
        <w:rPr>
          <w:color w:val="000000" w:themeColor="text1"/>
        </w:rPr>
        <w:t xml:space="preserve"> are classified under the </w:t>
      </w:r>
      <w:r w:rsidR="00527FF1" w:rsidRPr="002D0F19">
        <w:rPr>
          <w:color w:val="000000" w:themeColor="text1"/>
        </w:rPr>
        <w:t>a</w:t>
      </w:r>
      <w:r w:rsidR="006113EA" w:rsidRPr="002D0F19">
        <w:rPr>
          <w:color w:val="000000" w:themeColor="text1"/>
        </w:rPr>
        <w:t xml:space="preserve">rea </w:t>
      </w:r>
      <w:r w:rsidR="00527FF1" w:rsidRPr="002D0F19">
        <w:rPr>
          <w:color w:val="000000" w:themeColor="text1"/>
        </w:rPr>
        <w:t>e</w:t>
      </w:r>
      <w:r w:rsidR="006113EA" w:rsidRPr="002D0F19">
        <w:rPr>
          <w:color w:val="000000" w:themeColor="text1"/>
        </w:rPr>
        <w:t xml:space="preserve">fficient </w:t>
      </w:r>
      <w:r w:rsidR="00527FF1" w:rsidRPr="002D0F19">
        <w:rPr>
          <w:color w:val="000000" w:themeColor="text1"/>
        </w:rPr>
        <w:t>c</w:t>
      </w:r>
      <w:r w:rsidR="006113EA" w:rsidRPr="002D0F19">
        <w:rPr>
          <w:color w:val="000000" w:themeColor="text1"/>
        </w:rPr>
        <w:t xml:space="preserve">ropping </w:t>
      </w:r>
      <w:r w:rsidR="00527FF1" w:rsidRPr="002D0F19">
        <w:rPr>
          <w:color w:val="000000" w:themeColor="text1"/>
        </w:rPr>
        <w:t>z</w:t>
      </w:r>
      <w:r w:rsidR="006113EA" w:rsidRPr="002D0F19">
        <w:rPr>
          <w:color w:val="000000" w:themeColor="text1"/>
        </w:rPr>
        <w:t>one, as they exhibit high RSI but comparatively low RYI</w:t>
      </w:r>
      <w:r w:rsidR="00527FF1" w:rsidRPr="002D0F19">
        <w:rPr>
          <w:color w:val="000000" w:themeColor="text1"/>
        </w:rPr>
        <w:t xml:space="preserve"> </w:t>
      </w:r>
      <w:r w:rsidR="006113EA" w:rsidRPr="002D0F19">
        <w:rPr>
          <w:color w:val="000000" w:themeColor="text1"/>
        </w:rPr>
        <w:t xml:space="preserve">(Table </w:t>
      </w:r>
      <w:r w:rsidR="009A1F1C" w:rsidRPr="002D0F19">
        <w:rPr>
          <w:color w:val="000000" w:themeColor="text1"/>
        </w:rPr>
        <w:t>3</w:t>
      </w:r>
      <w:r w:rsidR="00B91949" w:rsidRPr="002D0F19">
        <w:rPr>
          <w:color w:val="000000" w:themeColor="text1"/>
        </w:rPr>
        <w:t xml:space="preserve">). </w:t>
      </w:r>
      <w:r w:rsidR="006C2822" w:rsidRPr="002D0F19">
        <w:rPr>
          <w:color w:val="000000" w:themeColor="text1"/>
        </w:rPr>
        <w:t xml:space="preserve">These districts exhibit a </w:t>
      </w:r>
      <w:r w:rsidR="006C2822" w:rsidRPr="002D0F19">
        <w:rPr>
          <w:rStyle w:val="Strong"/>
          <w:b w:val="0"/>
          <w:bCs w:val="0"/>
          <w:color w:val="000000" w:themeColor="text1"/>
        </w:rPr>
        <w:t>wide spatial spread of rice cultivation</w:t>
      </w:r>
      <w:r w:rsidR="006C2822" w:rsidRPr="002D0F19">
        <w:rPr>
          <w:color w:val="000000" w:themeColor="text1"/>
        </w:rPr>
        <w:t xml:space="preserve"> but comparatively </w:t>
      </w:r>
      <w:r w:rsidR="006C2822" w:rsidRPr="002D0F19">
        <w:rPr>
          <w:rStyle w:val="Strong"/>
          <w:b w:val="0"/>
          <w:bCs w:val="0"/>
          <w:color w:val="000000" w:themeColor="text1"/>
        </w:rPr>
        <w:t>lower productivity levels</w:t>
      </w:r>
      <w:r w:rsidR="006C2822" w:rsidRPr="002D0F19">
        <w:rPr>
          <w:b/>
          <w:bCs/>
          <w:color w:val="000000" w:themeColor="text1"/>
        </w:rPr>
        <w:t>,</w:t>
      </w:r>
      <w:r w:rsidR="006C2822" w:rsidRPr="002D0F19">
        <w:rPr>
          <w:color w:val="000000" w:themeColor="text1"/>
        </w:rPr>
        <w:t xml:space="preserve"> indicating the existence of substantial yield gaps. The observed yield limitations may be attributed to </w:t>
      </w:r>
      <w:r w:rsidR="006C2822" w:rsidRPr="002D0F19">
        <w:rPr>
          <w:rStyle w:val="Strong"/>
          <w:b w:val="0"/>
          <w:bCs w:val="0"/>
          <w:color w:val="000000" w:themeColor="text1"/>
        </w:rPr>
        <w:t>sub</w:t>
      </w:r>
      <w:r w:rsidR="00E55B05">
        <w:rPr>
          <w:rStyle w:val="Strong"/>
          <w:b w:val="0"/>
          <w:bCs w:val="0"/>
          <w:color w:val="000000" w:themeColor="text1"/>
        </w:rPr>
        <w:t xml:space="preserve"> </w:t>
      </w:r>
      <w:r w:rsidR="006C2822" w:rsidRPr="002D0F19">
        <w:rPr>
          <w:rStyle w:val="Strong"/>
          <w:b w:val="0"/>
          <w:bCs w:val="0"/>
          <w:color w:val="000000" w:themeColor="text1"/>
        </w:rPr>
        <w:t>optimal agronomic practices, varietal constraints, soil</w:t>
      </w:r>
      <w:r w:rsidR="006F2C49" w:rsidRPr="002D0F19">
        <w:rPr>
          <w:rStyle w:val="Strong"/>
          <w:b w:val="0"/>
          <w:bCs w:val="0"/>
          <w:color w:val="000000" w:themeColor="text1"/>
        </w:rPr>
        <w:t xml:space="preserve"> </w:t>
      </w:r>
      <w:r w:rsidR="006C2822" w:rsidRPr="002D0F19">
        <w:rPr>
          <w:rStyle w:val="Strong"/>
          <w:b w:val="0"/>
          <w:bCs w:val="0"/>
          <w:color w:val="000000" w:themeColor="text1"/>
        </w:rPr>
        <w:t>related limitations</w:t>
      </w:r>
      <w:r w:rsidR="000555AC" w:rsidRPr="002D0F19">
        <w:rPr>
          <w:rStyle w:val="Strong"/>
          <w:b w:val="0"/>
          <w:bCs w:val="0"/>
          <w:color w:val="000000" w:themeColor="text1"/>
        </w:rPr>
        <w:t xml:space="preserve"> and</w:t>
      </w:r>
      <w:r w:rsidR="006C2822" w:rsidRPr="002D0F19">
        <w:rPr>
          <w:rStyle w:val="Strong"/>
          <w:b w:val="0"/>
          <w:bCs w:val="0"/>
          <w:color w:val="000000" w:themeColor="text1"/>
        </w:rPr>
        <w:t xml:space="preserve"> inefficiencies in crop management</w:t>
      </w:r>
      <w:r w:rsidR="00E8549A" w:rsidRPr="002D0F19">
        <w:rPr>
          <w:b/>
          <w:bCs/>
          <w:color w:val="000000" w:themeColor="text1"/>
        </w:rPr>
        <w:t xml:space="preserve"> </w:t>
      </w:r>
      <w:r w:rsidR="00E8549A" w:rsidRPr="002D0F19">
        <w:rPr>
          <w:color w:val="000000" w:themeColor="text1"/>
        </w:rPr>
        <w:t xml:space="preserve">(An </w:t>
      </w:r>
      <w:r w:rsidR="00E8549A" w:rsidRPr="002D0F19">
        <w:rPr>
          <w:i/>
          <w:iCs/>
          <w:color w:val="000000" w:themeColor="text1"/>
        </w:rPr>
        <w:t>et al</w:t>
      </w:r>
      <w:r w:rsidR="00E8549A" w:rsidRPr="002D0F19">
        <w:rPr>
          <w:color w:val="000000" w:themeColor="text1"/>
        </w:rPr>
        <w:t>., 2018)</w:t>
      </w:r>
      <w:r w:rsidR="006C2822" w:rsidRPr="002D0F19">
        <w:rPr>
          <w:color w:val="000000" w:themeColor="text1"/>
        </w:rPr>
        <w:t xml:space="preserve"> Therefore, </w:t>
      </w:r>
      <w:r w:rsidR="006C2822" w:rsidRPr="002D0F19">
        <w:rPr>
          <w:rStyle w:val="Strong"/>
          <w:b w:val="0"/>
          <w:bCs w:val="0"/>
          <w:color w:val="000000" w:themeColor="text1"/>
        </w:rPr>
        <w:t>appropriate technological and agronomic interventions</w:t>
      </w:r>
      <w:r w:rsidR="006C2822" w:rsidRPr="002D0F19">
        <w:rPr>
          <w:b/>
          <w:bCs/>
          <w:color w:val="000000" w:themeColor="text1"/>
        </w:rPr>
        <w:t>,</w:t>
      </w:r>
      <w:r w:rsidR="006C2822" w:rsidRPr="002D0F19">
        <w:rPr>
          <w:color w:val="000000" w:themeColor="text1"/>
        </w:rPr>
        <w:t xml:space="preserve"> including improved </w:t>
      </w:r>
      <w:r w:rsidR="00A51C20">
        <w:rPr>
          <w:color w:val="000000" w:themeColor="text1"/>
        </w:rPr>
        <w:t xml:space="preserve">high yielding </w:t>
      </w:r>
      <w:r w:rsidR="006C2822" w:rsidRPr="002D0F19">
        <w:rPr>
          <w:color w:val="000000" w:themeColor="text1"/>
        </w:rPr>
        <w:t xml:space="preserve">varieties, </w:t>
      </w:r>
      <w:r w:rsidR="00A51C20">
        <w:rPr>
          <w:color w:val="000000" w:themeColor="text1"/>
        </w:rPr>
        <w:t xml:space="preserve">quality inputs, </w:t>
      </w:r>
      <w:r w:rsidR="006C2822" w:rsidRPr="002D0F19">
        <w:rPr>
          <w:color w:val="000000" w:themeColor="text1"/>
        </w:rPr>
        <w:t>refined nutrient and water management and strengthened extension support, are essential to enhance yield performance in these AECZ districts.</w:t>
      </w:r>
      <w:r w:rsidR="00624F43" w:rsidRPr="002D0F19">
        <w:rPr>
          <w:color w:val="000000" w:themeColor="text1"/>
        </w:rPr>
        <w:t xml:space="preserve"> </w:t>
      </w:r>
      <w:r w:rsidR="00257E49" w:rsidRPr="002D0F19">
        <w:rPr>
          <w:color w:val="000000" w:themeColor="text1"/>
        </w:rPr>
        <w:t xml:space="preserve">Districts including </w:t>
      </w:r>
      <w:proofErr w:type="spellStart"/>
      <w:r w:rsidR="005B3921" w:rsidRPr="005B3921">
        <w:rPr>
          <w:color w:val="000000" w:themeColor="text1"/>
        </w:rPr>
        <w:t>Ariyalur</w:t>
      </w:r>
      <w:proofErr w:type="spellEnd"/>
      <w:r w:rsidR="005B3921" w:rsidRPr="005B3921">
        <w:rPr>
          <w:color w:val="000000" w:themeColor="text1"/>
        </w:rPr>
        <w:t xml:space="preserve">, Chennai, Coimbatore, Karur, Madurai, </w:t>
      </w:r>
      <w:proofErr w:type="spellStart"/>
      <w:r w:rsidR="005B3921" w:rsidRPr="005B3921">
        <w:rPr>
          <w:color w:val="000000" w:themeColor="text1"/>
        </w:rPr>
        <w:t>Namakkal</w:t>
      </w:r>
      <w:proofErr w:type="spellEnd"/>
      <w:r w:rsidR="005B3921" w:rsidRPr="005B3921">
        <w:rPr>
          <w:color w:val="000000" w:themeColor="text1"/>
        </w:rPr>
        <w:t xml:space="preserve">, Pudukkottai, </w:t>
      </w:r>
      <w:proofErr w:type="spellStart"/>
      <w:r w:rsidR="005B3921" w:rsidRPr="005B3921">
        <w:rPr>
          <w:color w:val="000000" w:themeColor="text1"/>
        </w:rPr>
        <w:t>Ramanathapuram</w:t>
      </w:r>
      <w:proofErr w:type="spellEnd"/>
      <w:r w:rsidR="005B3921" w:rsidRPr="005B3921">
        <w:rPr>
          <w:color w:val="000000" w:themeColor="text1"/>
        </w:rPr>
        <w:t xml:space="preserve">, Salem, </w:t>
      </w:r>
      <w:proofErr w:type="spellStart"/>
      <w:r w:rsidR="005B3921" w:rsidRPr="005B3921">
        <w:rPr>
          <w:color w:val="000000" w:themeColor="text1"/>
        </w:rPr>
        <w:t>Sivagangai</w:t>
      </w:r>
      <w:proofErr w:type="spellEnd"/>
      <w:r w:rsidR="005B3921" w:rsidRPr="005B3921">
        <w:rPr>
          <w:color w:val="000000" w:themeColor="text1"/>
        </w:rPr>
        <w:t xml:space="preserve">, </w:t>
      </w:r>
      <w:proofErr w:type="spellStart"/>
      <w:r w:rsidR="005B3921" w:rsidRPr="005B3921">
        <w:rPr>
          <w:color w:val="000000" w:themeColor="text1"/>
        </w:rPr>
        <w:t>Tenkasi</w:t>
      </w:r>
      <w:proofErr w:type="spellEnd"/>
      <w:r w:rsidR="005B3921" w:rsidRPr="005B3921">
        <w:rPr>
          <w:color w:val="000000" w:themeColor="text1"/>
        </w:rPr>
        <w:t xml:space="preserve">, </w:t>
      </w:r>
      <w:proofErr w:type="spellStart"/>
      <w:r w:rsidR="005B3921" w:rsidRPr="005B3921">
        <w:rPr>
          <w:color w:val="000000" w:themeColor="text1"/>
        </w:rPr>
        <w:t>Thiruppur</w:t>
      </w:r>
      <w:proofErr w:type="spellEnd"/>
      <w:r w:rsidR="005B3921" w:rsidRPr="005B3921">
        <w:rPr>
          <w:color w:val="000000" w:themeColor="text1"/>
        </w:rPr>
        <w:t xml:space="preserve">, The </w:t>
      </w:r>
      <w:proofErr w:type="spellStart"/>
      <w:r w:rsidR="005B3921" w:rsidRPr="005B3921">
        <w:rPr>
          <w:color w:val="000000" w:themeColor="text1"/>
        </w:rPr>
        <w:t>Nilgiris</w:t>
      </w:r>
      <w:proofErr w:type="spellEnd"/>
      <w:r w:rsidR="005B3921" w:rsidRPr="005B3921">
        <w:rPr>
          <w:color w:val="000000" w:themeColor="text1"/>
        </w:rPr>
        <w:t xml:space="preserve">, </w:t>
      </w:r>
      <w:proofErr w:type="spellStart"/>
      <w:r w:rsidR="005B3921" w:rsidRPr="005B3921">
        <w:rPr>
          <w:color w:val="000000" w:themeColor="text1"/>
        </w:rPr>
        <w:t>Thoothukudi</w:t>
      </w:r>
      <w:proofErr w:type="spellEnd"/>
      <w:r w:rsidR="005B3921">
        <w:rPr>
          <w:color w:val="000000" w:themeColor="text1"/>
        </w:rPr>
        <w:t xml:space="preserve"> and </w:t>
      </w:r>
      <w:proofErr w:type="spellStart"/>
      <w:r w:rsidR="005B3921" w:rsidRPr="005B3921">
        <w:rPr>
          <w:color w:val="000000" w:themeColor="text1"/>
        </w:rPr>
        <w:t>Tirupathur</w:t>
      </w:r>
      <w:proofErr w:type="spellEnd"/>
      <w:r w:rsidR="005B3921" w:rsidRPr="005B3921">
        <w:rPr>
          <w:color w:val="000000" w:themeColor="text1"/>
        </w:rPr>
        <w:t xml:space="preserve"> </w:t>
      </w:r>
      <w:r w:rsidR="00257E49" w:rsidRPr="002D0F19">
        <w:rPr>
          <w:color w:val="000000" w:themeColor="text1"/>
        </w:rPr>
        <w:t xml:space="preserve">are classified under the </w:t>
      </w:r>
      <w:r w:rsidR="003D5037" w:rsidRPr="002D0F19">
        <w:rPr>
          <w:color w:val="000000" w:themeColor="text1"/>
        </w:rPr>
        <w:t>non-efficient</w:t>
      </w:r>
      <w:r w:rsidR="00257E49" w:rsidRPr="002D0F19">
        <w:rPr>
          <w:color w:val="000000" w:themeColor="text1"/>
        </w:rPr>
        <w:t xml:space="preserve"> </w:t>
      </w:r>
      <w:r w:rsidR="0042785A" w:rsidRPr="002D0F19">
        <w:rPr>
          <w:color w:val="000000" w:themeColor="text1"/>
        </w:rPr>
        <w:t>c</w:t>
      </w:r>
      <w:r w:rsidR="00257E49" w:rsidRPr="002D0F19">
        <w:rPr>
          <w:color w:val="000000" w:themeColor="text1"/>
        </w:rPr>
        <w:t xml:space="preserve">ropping </w:t>
      </w:r>
      <w:r w:rsidR="0042785A" w:rsidRPr="002D0F19">
        <w:rPr>
          <w:color w:val="000000" w:themeColor="text1"/>
        </w:rPr>
        <w:t>z</w:t>
      </w:r>
      <w:r w:rsidR="00257E49" w:rsidRPr="002D0F19">
        <w:rPr>
          <w:color w:val="000000" w:themeColor="text1"/>
        </w:rPr>
        <w:t>one (</w:t>
      </w:r>
      <w:r w:rsidR="00A51C20">
        <w:rPr>
          <w:color w:val="000000" w:themeColor="text1"/>
        </w:rPr>
        <w:t>Table 3</w:t>
      </w:r>
      <w:r w:rsidR="00257E49" w:rsidRPr="002D0F19">
        <w:rPr>
          <w:color w:val="000000" w:themeColor="text1"/>
        </w:rPr>
        <w:t>) due to their low values of both</w:t>
      </w:r>
      <w:r w:rsidR="003D5037" w:rsidRPr="002D0F19">
        <w:rPr>
          <w:color w:val="000000" w:themeColor="text1"/>
        </w:rPr>
        <w:t xml:space="preserve"> </w:t>
      </w:r>
      <w:r w:rsidR="00257E49" w:rsidRPr="002D0F19">
        <w:rPr>
          <w:color w:val="000000" w:themeColor="text1"/>
        </w:rPr>
        <w:t>RSI and RYI</w:t>
      </w:r>
      <w:r w:rsidR="00A1313C" w:rsidRPr="002D0F19">
        <w:rPr>
          <w:b/>
          <w:bCs/>
          <w:color w:val="000000" w:themeColor="text1"/>
        </w:rPr>
        <w:t>.</w:t>
      </w:r>
      <w:r w:rsidR="00A1313C" w:rsidRPr="002D0F19">
        <w:rPr>
          <w:color w:val="000000" w:themeColor="text1"/>
        </w:rPr>
        <w:t xml:space="preserve"> </w:t>
      </w:r>
      <w:r w:rsidR="00106B80" w:rsidRPr="002D0F19">
        <w:rPr>
          <w:color w:val="000000" w:themeColor="text1"/>
          <w14:ligatures w14:val="none"/>
        </w:rPr>
        <w:t xml:space="preserve">The persistently low area and productivity of rice in these districts indicate that </w:t>
      </w:r>
      <w:proofErr w:type="spellStart"/>
      <w:r w:rsidR="00106B80" w:rsidRPr="002D0F19">
        <w:rPr>
          <w:color w:val="000000" w:themeColor="text1"/>
          <w14:ligatures w14:val="none"/>
        </w:rPr>
        <w:t>Kuruvai</w:t>
      </w:r>
      <w:proofErr w:type="spellEnd"/>
      <w:r w:rsidR="00106B80" w:rsidRPr="002D0F19">
        <w:rPr>
          <w:color w:val="000000" w:themeColor="text1"/>
          <w14:ligatures w14:val="none"/>
        </w:rPr>
        <w:t xml:space="preserve"> rice is poorly adapted to the prevailing </w:t>
      </w:r>
      <w:proofErr w:type="spellStart"/>
      <w:r w:rsidR="00106B80" w:rsidRPr="002D0F19">
        <w:rPr>
          <w:color w:val="000000" w:themeColor="text1"/>
          <w14:ligatures w14:val="none"/>
        </w:rPr>
        <w:t>agro</w:t>
      </w:r>
      <w:proofErr w:type="spellEnd"/>
      <w:r w:rsidR="009C4BBE">
        <w:rPr>
          <w:color w:val="000000" w:themeColor="text1"/>
          <w14:ligatures w14:val="none"/>
        </w:rPr>
        <w:t xml:space="preserve"> </w:t>
      </w:r>
      <w:r w:rsidR="00106B80" w:rsidRPr="002D0F19">
        <w:rPr>
          <w:color w:val="000000" w:themeColor="text1"/>
          <w14:ligatures w14:val="none"/>
        </w:rPr>
        <w:t>climatic conditions</w:t>
      </w:r>
      <w:r w:rsidR="009D423E" w:rsidRPr="002D0F19">
        <w:rPr>
          <w:color w:val="000000" w:themeColor="text1"/>
          <w14:ligatures w14:val="none"/>
        </w:rPr>
        <w:t xml:space="preserve"> </w:t>
      </w:r>
      <w:r w:rsidR="009D423E" w:rsidRPr="002D0F19">
        <w:rPr>
          <w:color w:val="000000" w:themeColor="text1"/>
          <w14:ligatures w14:val="none"/>
        </w:rPr>
        <w:lastRenderedPageBreak/>
        <w:t xml:space="preserve">(Ramesh </w:t>
      </w:r>
      <w:r w:rsidR="009D423E" w:rsidRPr="002D0F19">
        <w:rPr>
          <w:i/>
          <w:iCs/>
          <w:color w:val="000000" w:themeColor="text1"/>
          <w14:ligatures w14:val="none"/>
        </w:rPr>
        <w:t>et al</w:t>
      </w:r>
      <w:r w:rsidR="009D423E" w:rsidRPr="002D0F19">
        <w:rPr>
          <w:color w:val="000000" w:themeColor="text1"/>
          <w14:ligatures w14:val="none"/>
        </w:rPr>
        <w:t>., 2009)</w:t>
      </w:r>
      <w:r w:rsidR="00106B80" w:rsidRPr="002D0F19">
        <w:rPr>
          <w:color w:val="000000" w:themeColor="text1"/>
          <w14:ligatures w14:val="none"/>
        </w:rPr>
        <w:t xml:space="preserve">. </w:t>
      </w:r>
      <w:r w:rsidR="00577000" w:rsidRPr="002D0F19">
        <w:rPr>
          <w:color w:val="000000" w:themeColor="text1"/>
        </w:rPr>
        <w:t>These constraints necessitate the promotion of alternative crops better adapted to local resource conditions to ensure sustainable land use</w:t>
      </w:r>
      <w:r w:rsidR="00106B80" w:rsidRPr="002D0F19">
        <w:rPr>
          <w:color w:val="000000" w:themeColor="text1"/>
          <w14:ligatures w14:val="none"/>
        </w:rPr>
        <w:t>.</w:t>
      </w:r>
      <w:r w:rsidR="00465761" w:rsidRPr="002D0F19">
        <w:rPr>
          <w:color w:val="000000" w:themeColor="text1"/>
          <w14:ligatures w14:val="none"/>
        </w:rPr>
        <w:t xml:space="preserve"> During the </w:t>
      </w:r>
      <w:proofErr w:type="spellStart"/>
      <w:r w:rsidR="00465761" w:rsidRPr="002D0F19">
        <w:rPr>
          <w:color w:val="000000" w:themeColor="text1"/>
          <w14:ligatures w14:val="none"/>
        </w:rPr>
        <w:t>Kuruvai</w:t>
      </w:r>
      <w:proofErr w:type="spellEnd"/>
      <w:r w:rsidR="00465761" w:rsidRPr="002D0F19">
        <w:rPr>
          <w:color w:val="000000" w:themeColor="text1"/>
          <w14:ligatures w14:val="none"/>
        </w:rPr>
        <w:t xml:space="preserve"> season, the spatial distribution of efficient cropping zones </w:t>
      </w:r>
      <w:r w:rsidR="00D33F9C">
        <w:rPr>
          <w:color w:val="000000" w:themeColor="text1"/>
          <w14:ligatures w14:val="none"/>
        </w:rPr>
        <w:t xml:space="preserve">(Figure 2) </w:t>
      </w:r>
      <w:r w:rsidR="00465761" w:rsidRPr="002D0F19">
        <w:rPr>
          <w:color w:val="000000" w:themeColor="text1"/>
          <w14:ligatures w14:val="none"/>
        </w:rPr>
        <w:t>shows clustering of MECZ districts along major irrigation commands and coastal deltaic regions, whereas NECZ districts are largely concentrated in rainfed and water</w:t>
      </w:r>
      <w:r w:rsidR="009C4BBE">
        <w:rPr>
          <w:color w:val="000000" w:themeColor="text1"/>
          <w14:ligatures w14:val="none"/>
        </w:rPr>
        <w:t xml:space="preserve"> </w:t>
      </w:r>
      <w:r w:rsidR="00465761" w:rsidRPr="002D0F19">
        <w:rPr>
          <w:color w:val="000000" w:themeColor="text1"/>
          <w14:ligatures w14:val="none"/>
        </w:rPr>
        <w:t>stressed interior areas.</w:t>
      </w:r>
    </w:p>
    <w:p w14:paraId="67B893C8" w14:textId="53BE3B47" w:rsidR="007E2216" w:rsidRPr="002D0F19" w:rsidRDefault="006E3D5E" w:rsidP="00A11B6C">
      <w:pPr>
        <w:autoSpaceDE w:val="0"/>
        <w:autoSpaceDN w:val="0"/>
        <w:adjustRightInd w:val="0"/>
        <w:spacing w:after="0" w:line="360" w:lineRule="auto"/>
        <w:jc w:val="both"/>
        <w:rPr>
          <w:rFonts w:ascii="Times New Roman" w:hAnsi="Times New Roman" w:cs="Times New Roman"/>
          <w:b/>
          <w:bCs/>
          <w:color w:val="000000" w:themeColor="text1"/>
          <w:kern w:val="0"/>
          <w:sz w:val="24"/>
          <w:szCs w:val="24"/>
          <w:lang w:bidi="ta-IN"/>
        </w:rPr>
      </w:pPr>
      <w:r w:rsidRPr="002D0F19">
        <w:rPr>
          <w:rFonts w:ascii="Times New Roman" w:hAnsi="Times New Roman" w:cs="Times New Roman"/>
          <w:b/>
          <w:bCs/>
          <w:color w:val="000000" w:themeColor="text1"/>
          <w:kern w:val="0"/>
          <w:sz w:val="24"/>
          <w:szCs w:val="24"/>
          <w:lang w:bidi="ta-IN"/>
        </w:rPr>
        <w:t>S</w:t>
      </w:r>
      <w:r w:rsidR="00301132" w:rsidRPr="002D0F19">
        <w:rPr>
          <w:rFonts w:ascii="Times New Roman" w:hAnsi="Times New Roman" w:cs="Times New Roman"/>
          <w:b/>
          <w:bCs/>
          <w:color w:val="000000" w:themeColor="text1"/>
          <w:kern w:val="0"/>
          <w:sz w:val="24"/>
          <w:szCs w:val="24"/>
          <w:lang w:bidi="ta-IN"/>
        </w:rPr>
        <w:t>amba</w:t>
      </w:r>
      <w:r w:rsidRPr="002D0F19">
        <w:rPr>
          <w:rFonts w:ascii="Times New Roman" w:hAnsi="Times New Roman" w:cs="Times New Roman"/>
          <w:b/>
          <w:bCs/>
          <w:color w:val="000000" w:themeColor="text1"/>
          <w:kern w:val="0"/>
          <w:sz w:val="24"/>
          <w:szCs w:val="24"/>
          <w:lang w:bidi="ta-IN"/>
        </w:rPr>
        <w:t xml:space="preserve"> Season – Efficient Cropping Zone</w:t>
      </w:r>
      <w:r w:rsidR="004517C0" w:rsidRPr="002D0F19">
        <w:rPr>
          <w:rFonts w:ascii="Times New Roman" w:hAnsi="Times New Roman" w:cs="Times New Roman"/>
          <w:b/>
          <w:bCs/>
          <w:color w:val="000000" w:themeColor="text1"/>
          <w:kern w:val="0"/>
          <w:sz w:val="24"/>
          <w:szCs w:val="24"/>
          <w:lang w:bidi="ta-IN"/>
        </w:rPr>
        <w:t>s</w:t>
      </w:r>
      <w:r w:rsidRPr="002D0F19">
        <w:rPr>
          <w:rFonts w:ascii="Times New Roman" w:hAnsi="Times New Roman" w:cs="Times New Roman"/>
          <w:b/>
          <w:bCs/>
          <w:color w:val="000000" w:themeColor="text1"/>
          <w:kern w:val="0"/>
          <w:sz w:val="24"/>
          <w:szCs w:val="24"/>
          <w:lang w:bidi="ta-IN"/>
        </w:rPr>
        <w:t xml:space="preserve"> </w:t>
      </w:r>
    </w:p>
    <w:p w14:paraId="728E2FE3" w14:textId="3D2BA838" w:rsidR="00BA7B21" w:rsidRPr="002D0F19" w:rsidRDefault="009121C9" w:rsidP="00A11B6C">
      <w:pPr>
        <w:autoSpaceDE w:val="0"/>
        <w:autoSpaceDN w:val="0"/>
        <w:adjustRightInd w:val="0"/>
        <w:spacing w:after="0" w:line="360" w:lineRule="auto"/>
        <w:jc w:val="both"/>
        <w:rPr>
          <w:rFonts w:ascii="Times New Roman" w:hAnsi="Times New Roman" w:cs="Times New Roman"/>
          <w:color w:val="000000" w:themeColor="text1"/>
          <w:kern w:val="0"/>
          <w:sz w:val="24"/>
          <w:szCs w:val="24"/>
          <w:lang w:bidi="ta-IN"/>
        </w:rPr>
      </w:pPr>
      <w:r w:rsidRPr="002D0F19">
        <w:rPr>
          <w:rFonts w:ascii="Times New Roman" w:hAnsi="Times New Roman" w:cs="Times New Roman"/>
          <w:b/>
          <w:bCs/>
          <w:color w:val="000000" w:themeColor="text1"/>
          <w:kern w:val="0"/>
          <w:sz w:val="24"/>
          <w:szCs w:val="24"/>
          <w:lang w:bidi="ta-IN"/>
        </w:rPr>
        <w:t xml:space="preserve"> </w:t>
      </w:r>
      <w:r w:rsidRPr="002D0F19">
        <w:rPr>
          <w:rFonts w:ascii="Times New Roman" w:hAnsi="Times New Roman" w:cs="Times New Roman"/>
          <w:color w:val="000000" w:themeColor="text1"/>
          <w:kern w:val="0"/>
          <w:sz w:val="24"/>
          <w:szCs w:val="24"/>
          <w:lang w:bidi="ta-IN"/>
        </w:rPr>
        <w:t xml:space="preserve"> </w:t>
      </w:r>
      <w:r w:rsidR="008750D5" w:rsidRPr="002D0F19">
        <w:rPr>
          <w:rFonts w:ascii="Times New Roman" w:hAnsi="Times New Roman" w:cs="Times New Roman"/>
          <w:color w:val="000000" w:themeColor="text1"/>
          <w:kern w:val="0"/>
          <w:sz w:val="24"/>
          <w:szCs w:val="24"/>
          <w:lang w:bidi="ta-IN"/>
        </w:rPr>
        <w:tab/>
      </w:r>
      <w:r w:rsidR="00B22069" w:rsidRPr="002D0F19">
        <w:rPr>
          <w:rFonts w:ascii="Times New Roman" w:hAnsi="Times New Roman" w:cs="Times New Roman"/>
          <w:color w:val="000000" w:themeColor="text1"/>
          <w:sz w:val="24"/>
          <w:szCs w:val="24"/>
        </w:rPr>
        <w:t>An assessment of Samba season rice cultivation indicates that nine districts in Tamil Nadu</w:t>
      </w:r>
      <w:r w:rsidR="000E6830" w:rsidRPr="002D0F19">
        <w:rPr>
          <w:rFonts w:ascii="Times New Roman" w:hAnsi="Times New Roman" w:cs="Times New Roman"/>
          <w:color w:val="000000" w:themeColor="text1"/>
          <w:sz w:val="24"/>
          <w:szCs w:val="24"/>
        </w:rPr>
        <w:t xml:space="preserve"> such as </w:t>
      </w:r>
      <w:r w:rsidR="00DE4ABA" w:rsidRPr="00DE4ABA">
        <w:rPr>
          <w:rFonts w:ascii="Times New Roman" w:hAnsi="Times New Roman" w:cs="Times New Roman"/>
          <w:color w:val="000000" w:themeColor="text1"/>
          <w:sz w:val="24"/>
          <w:szCs w:val="24"/>
        </w:rPr>
        <w:t xml:space="preserve">Chengalpattu, </w:t>
      </w:r>
      <w:proofErr w:type="spellStart"/>
      <w:r w:rsidR="00DE4ABA" w:rsidRPr="00DE4ABA">
        <w:rPr>
          <w:rFonts w:ascii="Times New Roman" w:hAnsi="Times New Roman" w:cs="Times New Roman"/>
          <w:color w:val="000000" w:themeColor="text1"/>
          <w:sz w:val="24"/>
          <w:szCs w:val="24"/>
        </w:rPr>
        <w:t>Cuddalore</w:t>
      </w:r>
      <w:proofErr w:type="spellEnd"/>
      <w:r w:rsidR="00DE4ABA" w:rsidRPr="00DE4ABA">
        <w:rPr>
          <w:rFonts w:ascii="Times New Roman" w:hAnsi="Times New Roman" w:cs="Times New Roman"/>
          <w:color w:val="000000" w:themeColor="text1"/>
          <w:sz w:val="24"/>
          <w:szCs w:val="24"/>
        </w:rPr>
        <w:t xml:space="preserve">, Kancheepuram, Madurai, </w:t>
      </w:r>
      <w:proofErr w:type="spellStart"/>
      <w:r w:rsidR="00DE4ABA" w:rsidRPr="00DE4ABA">
        <w:rPr>
          <w:rFonts w:ascii="Times New Roman" w:hAnsi="Times New Roman" w:cs="Times New Roman"/>
          <w:color w:val="000000" w:themeColor="text1"/>
          <w:sz w:val="24"/>
          <w:szCs w:val="24"/>
        </w:rPr>
        <w:t>Thanjavur</w:t>
      </w:r>
      <w:proofErr w:type="spellEnd"/>
      <w:r w:rsidR="00DE4ABA" w:rsidRPr="00DE4ABA">
        <w:rPr>
          <w:rFonts w:ascii="Times New Roman" w:hAnsi="Times New Roman" w:cs="Times New Roman"/>
          <w:color w:val="000000" w:themeColor="text1"/>
          <w:sz w:val="24"/>
          <w:szCs w:val="24"/>
        </w:rPr>
        <w:t xml:space="preserve">, </w:t>
      </w:r>
      <w:proofErr w:type="spellStart"/>
      <w:r w:rsidR="00DE4ABA" w:rsidRPr="00DE4ABA">
        <w:rPr>
          <w:rFonts w:ascii="Times New Roman" w:hAnsi="Times New Roman" w:cs="Times New Roman"/>
          <w:color w:val="000000" w:themeColor="text1"/>
          <w:sz w:val="24"/>
          <w:szCs w:val="24"/>
        </w:rPr>
        <w:t>Thiruvallur</w:t>
      </w:r>
      <w:proofErr w:type="spellEnd"/>
      <w:r w:rsidR="00DE4ABA" w:rsidRPr="00DE4ABA">
        <w:rPr>
          <w:rFonts w:ascii="Times New Roman" w:hAnsi="Times New Roman" w:cs="Times New Roman"/>
          <w:color w:val="000000" w:themeColor="text1"/>
          <w:sz w:val="24"/>
          <w:szCs w:val="24"/>
        </w:rPr>
        <w:t xml:space="preserve">, </w:t>
      </w:r>
      <w:proofErr w:type="spellStart"/>
      <w:r w:rsidR="00DE4ABA" w:rsidRPr="00DE4ABA">
        <w:rPr>
          <w:rFonts w:ascii="Times New Roman" w:hAnsi="Times New Roman" w:cs="Times New Roman"/>
          <w:color w:val="000000" w:themeColor="text1"/>
          <w:sz w:val="24"/>
          <w:szCs w:val="24"/>
        </w:rPr>
        <w:t>Tiruchirapalli</w:t>
      </w:r>
      <w:proofErr w:type="spellEnd"/>
      <w:r w:rsidR="00DE4ABA" w:rsidRPr="00DE4ABA">
        <w:rPr>
          <w:rFonts w:ascii="Times New Roman" w:hAnsi="Times New Roman" w:cs="Times New Roman"/>
          <w:color w:val="000000" w:themeColor="text1"/>
          <w:sz w:val="24"/>
          <w:szCs w:val="24"/>
        </w:rPr>
        <w:t>, Tirunelveli</w:t>
      </w:r>
      <w:r w:rsidR="00DE4ABA">
        <w:rPr>
          <w:rFonts w:ascii="Times New Roman" w:hAnsi="Times New Roman" w:cs="Times New Roman"/>
          <w:color w:val="000000" w:themeColor="text1"/>
          <w:sz w:val="24"/>
          <w:szCs w:val="24"/>
        </w:rPr>
        <w:t xml:space="preserve"> and</w:t>
      </w:r>
      <w:r w:rsidR="00DE4ABA" w:rsidRPr="00DE4ABA">
        <w:rPr>
          <w:rFonts w:ascii="Times New Roman" w:hAnsi="Times New Roman" w:cs="Times New Roman"/>
          <w:color w:val="000000" w:themeColor="text1"/>
          <w:sz w:val="24"/>
          <w:szCs w:val="24"/>
        </w:rPr>
        <w:t xml:space="preserve"> Villupuram</w:t>
      </w:r>
      <w:r w:rsidR="00B22069" w:rsidRPr="002D0F19">
        <w:rPr>
          <w:rFonts w:ascii="Times New Roman" w:hAnsi="Times New Roman" w:cs="Times New Roman"/>
          <w:color w:val="000000" w:themeColor="text1"/>
          <w:sz w:val="24"/>
          <w:szCs w:val="24"/>
        </w:rPr>
        <w:t xml:space="preserve"> constitute the most efficient cropping zone (</w:t>
      </w:r>
      <w:r w:rsidR="009765CC">
        <w:rPr>
          <w:rFonts w:ascii="Times New Roman" w:hAnsi="Times New Roman" w:cs="Times New Roman"/>
          <w:color w:val="000000" w:themeColor="text1"/>
          <w:sz w:val="24"/>
          <w:szCs w:val="24"/>
        </w:rPr>
        <w:t>Table 3</w:t>
      </w:r>
      <w:r w:rsidR="00B22069" w:rsidRPr="002D0F19">
        <w:rPr>
          <w:rFonts w:ascii="Times New Roman" w:hAnsi="Times New Roman" w:cs="Times New Roman"/>
          <w:color w:val="000000" w:themeColor="text1"/>
          <w:sz w:val="24"/>
          <w:szCs w:val="24"/>
        </w:rPr>
        <w:t>).</w:t>
      </w:r>
      <w:r w:rsidR="008A0A38" w:rsidRPr="002D0F19">
        <w:rPr>
          <w:rFonts w:ascii="Times New Roman" w:hAnsi="Times New Roman" w:cs="Times New Roman"/>
          <w:color w:val="000000" w:themeColor="text1"/>
          <w:kern w:val="0"/>
          <w:sz w:val="24"/>
          <w:szCs w:val="24"/>
          <w:lang w:bidi="ta-IN"/>
        </w:rPr>
        <w:t xml:space="preserve"> </w:t>
      </w:r>
      <w:r w:rsidR="00247DE1" w:rsidRPr="002D0F19">
        <w:rPr>
          <w:rFonts w:ascii="Times New Roman" w:hAnsi="Times New Roman" w:cs="Times New Roman"/>
          <w:color w:val="000000" w:themeColor="text1"/>
          <w:sz w:val="24"/>
          <w:szCs w:val="24"/>
        </w:rPr>
        <w:t>Favourable</w:t>
      </w:r>
      <w:r w:rsidR="00516355" w:rsidRPr="002D0F19">
        <w:rPr>
          <w:rFonts w:ascii="Times New Roman" w:hAnsi="Times New Roman" w:cs="Times New Roman"/>
          <w:color w:val="000000" w:themeColor="text1"/>
          <w:sz w:val="24"/>
          <w:szCs w:val="24"/>
        </w:rPr>
        <w:t xml:space="preserve"> conditions during the Samba season, including longer crop duration, improved moisture availability and relatively stable climate, contribute to higher yields and wider area coverage in these districts.</w:t>
      </w:r>
      <w:r w:rsidR="005959E9" w:rsidRPr="002D0F19">
        <w:rPr>
          <w:rFonts w:ascii="Times New Roman" w:hAnsi="Times New Roman" w:cs="Times New Roman"/>
          <w:color w:val="000000" w:themeColor="text1"/>
          <w:sz w:val="24"/>
          <w:szCs w:val="24"/>
        </w:rPr>
        <w:t xml:space="preserve"> (Vala </w:t>
      </w:r>
      <w:r w:rsidR="005959E9" w:rsidRPr="002D0F19">
        <w:rPr>
          <w:rFonts w:ascii="Times New Roman" w:hAnsi="Times New Roman" w:cs="Times New Roman"/>
          <w:i/>
          <w:iCs/>
          <w:color w:val="000000" w:themeColor="text1"/>
          <w:sz w:val="24"/>
          <w:szCs w:val="24"/>
        </w:rPr>
        <w:t>et at</w:t>
      </w:r>
      <w:r w:rsidR="00247DE1" w:rsidRPr="002D0F19">
        <w:rPr>
          <w:rFonts w:ascii="Times New Roman" w:hAnsi="Times New Roman" w:cs="Times New Roman"/>
          <w:color w:val="000000" w:themeColor="text1"/>
          <w:sz w:val="24"/>
          <w:szCs w:val="24"/>
        </w:rPr>
        <w:t>.,</w:t>
      </w:r>
      <w:r w:rsidR="005959E9" w:rsidRPr="002D0F19">
        <w:rPr>
          <w:rFonts w:ascii="Times New Roman" w:hAnsi="Times New Roman" w:cs="Times New Roman"/>
          <w:color w:val="000000" w:themeColor="text1"/>
          <w:sz w:val="24"/>
          <w:szCs w:val="24"/>
        </w:rPr>
        <w:t xml:space="preserve"> 202</w:t>
      </w:r>
      <w:r w:rsidR="00247DE1" w:rsidRPr="002D0F19">
        <w:rPr>
          <w:rFonts w:ascii="Times New Roman" w:hAnsi="Times New Roman" w:cs="Times New Roman"/>
          <w:color w:val="000000" w:themeColor="text1"/>
          <w:sz w:val="24"/>
          <w:szCs w:val="24"/>
        </w:rPr>
        <w:t>4</w:t>
      </w:r>
      <w:r w:rsidR="005959E9" w:rsidRPr="002D0F19">
        <w:rPr>
          <w:rFonts w:ascii="Times New Roman" w:hAnsi="Times New Roman" w:cs="Times New Roman"/>
          <w:color w:val="000000" w:themeColor="text1"/>
          <w:sz w:val="24"/>
          <w:szCs w:val="24"/>
        </w:rPr>
        <w:t>)</w:t>
      </w:r>
      <w:r w:rsidR="00D30044" w:rsidRPr="002D0F19">
        <w:rPr>
          <w:rFonts w:ascii="Times New Roman" w:hAnsi="Times New Roman" w:cs="Times New Roman"/>
          <w:color w:val="000000" w:themeColor="text1"/>
          <w:kern w:val="0"/>
          <w:sz w:val="24"/>
          <w:szCs w:val="24"/>
          <w:lang w:bidi="ta-IN"/>
        </w:rPr>
        <w:t xml:space="preserve">. </w:t>
      </w:r>
      <w:r w:rsidR="00731505" w:rsidRPr="002D0F19">
        <w:rPr>
          <w:rFonts w:ascii="Times New Roman" w:hAnsi="Times New Roman" w:cs="Times New Roman"/>
          <w:color w:val="000000" w:themeColor="text1"/>
          <w:sz w:val="24"/>
          <w:szCs w:val="24"/>
        </w:rPr>
        <w:t xml:space="preserve">The </w:t>
      </w:r>
      <w:r w:rsidR="00D13B2D" w:rsidRPr="002D0F19">
        <w:rPr>
          <w:rFonts w:ascii="Times New Roman" w:hAnsi="Times New Roman" w:cs="Times New Roman"/>
          <w:color w:val="000000" w:themeColor="text1"/>
          <w:sz w:val="24"/>
          <w:szCs w:val="24"/>
        </w:rPr>
        <w:t>y</w:t>
      </w:r>
      <w:r w:rsidR="00731505" w:rsidRPr="002D0F19">
        <w:rPr>
          <w:rFonts w:ascii="Times New Roman" w:hAnsi="Times New Roman" w:cs="Times New Roman"/>
          <w:color w:val="000000" w:themeColor="text1"/>
          <w:sz w:val="24"/>
          <w:szCs w:val="24"/>
        </w:rPr>
        <w:t xml:space="preserve">ield </w:t>
      </w:r>
      <w:r w:rsidR="00D13B2D" w:rsidRPr="002D0F19">
        <w:rPr>
          <w:rFonts w:ascii="Times New Roman" w:hAnsi="Times New Roman" w:cs="Times New Roman"/>
          <w:color w:val="000000" w:themeColor="text1"/>
          <w:sz w:val="24"/>
          <w:szCs w:val="24"/>
        </w:rPr>
        <w:t>e</w:t>
      </w:r>
      <w:r w:rsidR="00731505" w:rsidRPr="002D0F19">
        <w:rPr>
          <w:rFonts w:ascii="Times New Roman" w:hAnsi="Times New Roman" w:cs="Times New Roman"/>
          <w:color w:val="000000" w:themeColor="text1"/>
          <w:sz w:val="24"/>
          <w:szCs w:val="24"/>
        </w:rPr>
        <w:t xml:space="preserve">fficient </w:t>
      </w:r>
      <w:r w:rsidR="00D13B2D" w:rsidRPr="002D0F19">
        <w:rPr>
          <w:rFonts w:ascii="Times New Roman" w:hAnsi="Times New Roman" w:cs="Times New Roman"/>
          <w:color w:val="000000" w:themeColor="text1"/>
          <w:sz w:val="24"/>
          <w:szCs w:val="24"/>
        </w:rPr>
        <w:t>c</w:t>
      </w:r>
      <w:r w:rsidR="00731505" w:rsidRPr="002D0F19">
        <w:rPr>
          <w:rFonts w:ascii="Times New Roman" w:hAnsi="Times New Roman" w:cs="Times New Roman"/>
          <w:color w:val="000000" w:themeColor="text1"/>
          <w:sz w:val="24"/>
          <w:szCs w:val="24"/>
        </w:rPr>
        <w:t xml:space="preserve">ropping </w:t>
      </w:r>
      <w:r w:rsidR="00D13B2D" w:rsidRPr="002D0F19">
        <w:rPr>
          <w:rFonts w:ascii="Times New Roman" w:hAnsi="Times New Roman" w:cs="Times New Roman"/>
          <w:color w:val="000000" w:themeColor="text1"/>
          <w:sz w:val="24"/>
          <w:szCs w:val="24"/>
        </w:rPr>
        <w:t>z</w:t>
      </w:r>
      <w:r w:rsidR="00731505" w:rsidRPr="002D0F19">
        <w:rPr>
          <w:rFonts w:ascii="Times New Roman" w:hAnsi="Times New Roman" w:cs="Times New Roman"/>
          <w:color w:val="000000" w:themeColor="text1"/>
          <w:sz w:val="24"/>
          <w:szCs w:val="24"/>
        </w:rPr>
        <w:t xml:space="preserve">one comprises the districts of </w:t>
      </w:r>
      <w:proofErr w:type="spellStart"/>
      <w:r w:rsidR="00B8659B" w:rsidRPr="00B8659B">
        <w:rPr>
          <w:rFonts w:ascii="Times New Roman" w:hAnsi="Times New Roman" w:cs="Times New Roman"/>
          <w:color w:val="000000" w:themeColor="text1"/>
          <w:sz w:val="24"/>
          <w:szCs w:val="24"/>
        </w:rPr>
        <w:t>Ariyalur</w:t>
      </w:r>
      <w:proofErr w:type="spellEnd"/>
      <w:r w:rsidR="00B8659B" w:rsidRPr="00B8659B">
        <w:rPr>
          <w:rFonts w:ascii="Times New Roman" w:hAnsi="Times New Roman" w:cs="Times New Roman"/>
          <w:color w:val="000000" w:themeColor="text1"/>
          <w:sz w:val="24"/>
          <w:szCs w:val="24"/>
        </w:rPr>
        <w:t xml:space="preserve">, Coimbatore, Dharmapuri, </w:t>
      </w:r>
      <w:proofErr w:type="spellStart"/>
      <w:r w:rsidR="00B8659B" w:rsidRPr="00B8659B">
        <w:rPr>
          <w:rFonts w:ascii="Times New Roman" w:hAnsi="Times New Roman" w:cs="Times New Roman"/>
          <w:color w:val="000000" w:themeColor="text1"/>
          <w:sz w:val="24"/>
          <w:szCs w:val="24"/>
        </w:rPr>
        <w:t>Dindigul</w:t>
      </w:r>
      <w:proofErr w:type="spellEnd"/>
      <w:r w:rsidR="00B8659B" w:rsidRPr="00B8659B">
        <w:rPr>
          <w:rFonts w:ascii="Times New Roman" w:hAnsi="Times New Roman" w:cs="Times New Roman"/>
          <w:color w:val="000000" w:themeColor="text1"/>
          <w:sz w:val="24"/>
          <w:szCs w:val="24"/>
        </w:rPr>
        <w:t xml:space="preserve">, Erode, </w:t>
      </w:r>
      <w:proofErr w:type="spellStart"/>
      <w:r w:rsidR="00B8659B" w:rsidRPr="00B8659B">
        <w:rPr>
          <w:rFonts w:ascii="Times New Roman" w:hAnsi="Times New Roman" w:cs="Times New Roman"/>
          <w:color w:val="000000" w:themeColor="text1"/>
          <w:sz w:val="24"/>
          <w:szCs w:val="24"/>
        </w:rPr>
        <w:t>Kallakurichi</w:t>
      </w:r>
      <w:proofErr w:type="spellEnd"/>
      <w:r w:rsidR="00B8659B" w:rsidRPr="00B8659B">
        <w:rPr>
          <w:rFonts w:ascii="Times New Roman" w:hAnsi="Times New Roman" w:cs="Times New Roman"/>
          <w:color w:val="000000" w:themeColor="text1"/>
          <w:sz w:val="24"/>
          <w:szCs w:val="24"/>
        </w:rPr>
        <w:t xml:space="preserve">, Kanyakumari, Karur, </w:t>
      </w:r>
      <w:proofErr w:type="spellStart"/>
      <w:r w:rsidR="00B8659B" w:rsidRPr="00B8659B">
        <w:rPr>
          <w:rFonts w:ascii="Times New Roman" w:hAnsi="Times New Roman" w:cs="Times New Roman"/>
          <w:color w:val="000000" w:themeColor="text1"/>
          <w:sz w:val="24"/>
          <w:szCs w:val="24"/>
        </w:rPr>
        <w:t>Krishnagiri</w:t>
      </w:r>
      <w:proofErr w:type="spellEnd"/>
      <w:r w:rsidR="00B8659B" w:rsidRPr="00B8659B">
        <w:rPr>
          <w:rFonts w:ascii="Times New Roman" w:hAnsi="Times New Roman" w:cs="Times New Roman"/>
          <w:color w:val="000000" w:themeColor="text1"/>
          <w:sz w:val="24"/>
          <w:szCs w:val="24"/>
        </w:rPr>
        <w:t xml:space="preserve">, </w:t>
      </w:r>
      <w:proofErr w:type="spellStart"/>
      <w:r w:rsidR="00B8659B" w:rsidRPr="00B8659B">
        <w:rPr>
          <w:rFonts w:ascii="Times New Roman" w:hAnsi="Times New Roman" w:cs="Times New Roman"/>
          <w:color w:val="000000" w:themeColor="text1"/>
          <w:sz w:val="24"/>
          <w:szCs w:val="24"/>
        </w:rPr>
        <w:t>Namakkal</w:t>
      </w:r>
      <w:proofErr w:type="spellEnd"/>
      <w:r w:rsidR="00B8659B" w:rsidRPr="00B8659B">
        <w:rPr>
          <w:rFonts w:ascii="Times New Roman" w:hAnsi="Times New Roman" w:cs="Times New Roman"/>
          <w:color w:val="000000" w:themeColor="text1"/>
          <w:sz w:val="24"/>
          <w:szCs w:val="24"/>
        </w:rPr>
        <w:t xml:space="preserve">, </w:t>
      </w:r>
      <w:proofErr w:type="spellStart"/>
      <w:r w:rsidR="00B8659B" w:rsidRPr="00B8659B">
        <w:rPr>
          <w:rFonts w:ascii="Times New Roman" w:hAnsi="Times New Roman" w:cs="Times New Roman"/>
          <w:color w:val="000000" w:themeColor="text1"/>
          <w:sz w:val="24"/>
          <w:szCs w:val="24"/>
        </w:rPr>
        <w:t>Perambalur</w:t>
      </w:r>
      <w:proofErr w:type="spellEnd"/>
      <w:r w:rsidR="00B8659B" w:rsidRPr="00B8659B">
        <w:rPr>
          <w:rFonts w:ascii="Times New Roman" w:hAnsi="Times New Roman" w:cs="Times New Roman"/>
          <w:color w:val="000000" w:themeColor="text1"/>
          <w:sz w:val="24"/>
          <w:szCs w:val="24"/>
        </w:rPr>
        <w:t xml:space="preserve">, </w:t>
      </w:r>
      <w:proofErr w:type="spellStart"/>
      <w:r w:rsidR="00B8659B" w:rsidRPr="00B8659B">
        <w:rPr>
          <w:rFonts w:ascii="Times New Roman" w:hAnsi="Times New Roman" w:cs="Times New Roman"/>
          <w:color w:val="000000" w:themeColor="text1"/>
          <w:sz w:val="24"/>
          <w:szCs w:val="24"/>
        </w:rPr>
        <w:t>Ranipet</w:t>
      </w:r>
      <w:proofErr w:type="spellEnd"/>
      <w:r w:rsidR="00B8659B" w:rsidRPr="00B8659B">
        <w:rPr>
          <w:rFonts w:ascii="Times New Roman" w:hAnsi="Times New Roman" w:cs="Times New Roman"/>
          <w:color w:val="000000" w:themeColor="text1"/>
          <w:sz w:val="24"/>
          <w:szCs w:val="24"/>
        </w:rPr>
        <w:t xml:space="preserve">, Salem, </w:t>
      </w:r>
      <w:proofErr w:type="spellStart"/>
      <w:r w:rsidR="00B8659B" w:rsidRPr="00B8659B">
        <w:rPr>
          <w:rFonts w:ascii="Times New Roman" w:hAnsi="Times New Roman" w:cs="Times New Roman"/>
          <w:color w:val="000000" w:themeColor="text1"/>
          <w:sz w:val="24"/>
          <w:szCs w:val="24"/>
        </w:rPr>
        <w:t>Tenkasi</w:t>
      </w:r>
      <w:proofErr w:type="spellEnd"/>
      <w:r w:rsidR="00B8659B" w:rsidRPr="00B8659B">
        <w:rPr>
          <w:rFonts w:ascii="Times New Roman" w:hAnsi="Times New Roman" w:cs="Times New Roman"/>
          <w:color w:val="000000" w:themeColor="text1"/>
          <w:sz w:val="24"/>
          <w:szCs w:val="24"/>
        </w:rPr>
        <w:t xml:space="preserve">, Theni, </w:t>
      </w:r>
      <w:proofErr w:type="spellStart"/>
      <w:r w:rsidR="00B8659B" w:rsidRPr="00B8659B">
        <w:rPr>
          <w:rFonts w:ascii="Times New Roman" w:hAnsi="Times New Roman" w:cs="Times New Roman"/>
          <w:color w:val="000000" w:themeColor="text1"/>
          <w:sz w:val="24"/>
          <w:szCs w:val="24"/>
        </w:rPr>
        <w:t>Thiruppur</w:t>
      </w:r>
      <w:proofErr w:type="spellEnd"/>
      <w:r w:rsidR="00B8659B" w:rsidRPr="00B8659B">
        <w:rPr>
          <w:rFonts w:ascii="Times New Roman" w:hAnsi="Times New Roman" w:cs="Times New Roman"/>
          <w:color w:val="000000" w:themeColor="text1"/>
          <w:sz w:val="24"/>
          <w:szCs w:val="24"/>
        </w:rPr>
        <w:t xml:space="preserve">, </w:t>
      </w:r>
      <w:proofErr w:type="spellStart"/>
      <w:r w:rsidR="00B8659B" w:rsidRPr="00B8659B">
        <w:rPr>
          <w:rFonts w:ascii="Times New Roman" w:hAnsi="Times New Roman" w:cs="Times New Roman"/>
          <w:color w:val="000000" w:themeColor="text1"/>
          <w:sz w:val="24"/>
          <w:szCs w:val="24"/>
        </w:rPr>
        <w:t>Thiruvannamalai</w:t>
      </w:r>
      <w:proofErr w:type="spellEnd"/>
      <w:r w:rsidR="00B8659B" w:rsidRPr="00B8659B">
        <w:rPr>
          <w:rFonts w:ascii="Times New Roman" w:hAnsi="Times New Roman" w:cs="Times New Roman"/>
          <w:color w:val="000000" w:themeColor="text1"/>
          <w:sz w:val="24"/>
          <w:szCs w:val="24"/>
        </w:rPr>
        <w:t xml:space="preserve">, </w:t>
      </w:r>
      <w:proofErr w:type="spellStart"/>
      <w:r w:rsidR="00B8659B" w:rsidRPr="00B8659B">
        <w:rPr>
          <w:rFonts w:ascii="Times New Roman" w:hAnsi="Times New Roman" w:cs="Times New Roman"/>
          <w:color w:val="000000" w:themeColor="text1"/>
          <w:sz w:val="24"/>
          <w:szCs w:val="24"/>
        </w:rPr>
        <w:t>Thoothukudi</w:t>
      </w:r>
      <w:proofErr w:type="spellEnd"/>
      <w:r w:rsidR="00B8659B" w:rsidRPr="00B8659B">
        <w:rPr>
          <w:rFonts w:ascii="Times New Roman" w:hAnsi="Times New Roman" w:cs="Times New Roman"/>
          <w:color w:val="000000" w:themeColor="text1"/>
          <w:sz w:val="24"/>
          <w:szCs w:val="24"/>
        </w:rPr>
        <w:t xml:space="preserve">, </w:t>
      </w:r>
      <w:proofErr w:type="spellStart"/>
      <w:r w:rsidR="00B8659B" w:rsidRPr="00B8659B">
        <w:rPr>
          <w:rFonts w:ascii="Times New Roman" w:hAnsi="Times New Roman" w:cs="Times New Roman"/>
          <w:color w:val="000000" w:themeColor="text1"/>
          <w:sz w:val="24"/>
          <w:szCs w:val="24"/>
        </w:rPr>
        <w:t>Tirupathur</w:t>
      </w:r>
      <w:proofErr w:type="spellEnd"/>
      <w:r w:rsidR="00B8659B">
        <w:rPr>
          <w:rFonts w:ascii="Times New Roman" w:hAnsi="Times New Roman" w:cs="Times New Roman"/>
          <w:color w:val="000000" w:themeColor="text1"/>
          <w:sz w:val="24"/>
          <w:szCs w:val="24"/>
        </w:rPr>
        <w:t xml:space="preserve"> and</w:t>
      </w:r>
      <w:r w:rsidR="00B8659B" w:rsidRPr="00B8659B">
        <w:rPr>
          <w:rFonts w:ascii="Times New Roman" w:hAnsi="Times New Roman" w:cs="Times New Roman"/>
          <w:color w:val="000000" w:themeColor="text1"/>
          <w:sz w:val="24"/>
          <w:szCs w:val="24"/>
        </w:rPr>
        <w:t xml:space="preserve"> Vellore</w:t>
      </w:r>
      <w:r w:rsidR="00731505" w:rsidRPr="002D0F19">
        <w:rPr>
          <w:rFonts w:ascii="Times New Roman" w:hAnsi="Times New Roman" w:cs="Times New Roman"/>
          <w:color w:val="000000" w:themeColor="text1"/>
          <w:sz w:val="24"/>
          <w:szCs w:val="24"/>
        </w:rPr>
        <w:t xml:space="preserve"> (</w:t>
      </w:r>
      <w:r w:rsidR="009765CC">
        <w:rPr>
          <w:rFonts w:ascii="Times New Roman" w:hAnsi="Times New Roman" w:cs="Times New Roman"/>
          <w:color w:val="000000" w:themeColor="text1"/>
          <w:sz w:val="24"/>
          <w:szCs w:val="24"/>
        </w:rPr>
        <w:t>Table 3</w:t>
      </w:r>
      <w:r w:rsidR="00731505" w:rsidRPr="002D0F19">
        <w:rPr>
          <w:rFonts w:ascii="Times New Roman" w:hAnsi="Times New Roman" w:cs="Times New Roman"/>
          <w:color w:val="000000" w:themeColor="text1"/>
          <w:sz w:val="24"/>
          <w:szCs w:val="24"/>
        </w:rPr>
        <w:t>)</w:t>
      </w:r>
      <w:r w:rsidR="00254F49" w:rsidRPr="002D0F19">
        <w:rPr>
          <w:rFonts w:ascii="Times New Roman" w:eastAsia="Times New Roman" w:hAnsi="Times New Roman" w:cs="Times New Roman"/>
          <w:color w:val="000000" w:themeColor="text1"/>
          <w:kern w:val="0"/>
          <w:sz w:val="24"/>
          <w:szCs w:val="24"/>
          <w:lang w:eastAsia="en-IN" w:bidi="ta-IN"/>
          <w14:ligatures w14:val="none"/>
        </w:rPr>
        <w:t>.</w:t>
      </w:r>
      <w:r w:rsidR="00A71F69" w:rsidRPr="002D0F19">
        <w:rPr>
          <w:rStyle w:val="Heading1Char"/>
          <w:rFonts w:ascii="Times New Roman" w:hAnsi="Times New Roman" w:cs="Times New Roman"/>
          <w:color w:val="000000" w:themeColor="text1"/>
          <w:sz w:val="24"/>
          <w:szCs w:val="24"/>
        </w:rPr>
        <w:t xml:space="preserve"> </w:t>
      </w:r>
      <w:r w:rsidR="00A71F69" w:rsidRPr="002D0F19">
        <w:rPr>
          <w:rStyle w:val="Strong"/>
          <w:rFonts w:ascii="Times New Roman" w:hAnsi="Times New Roman" w:cs="Times New Roman"/>
          <w:b w:val="0"/>
          <w:bCs w:val="0"/>
          <w:color w:val="000000" w:themeColor="text1"/>
          <w:sz w:val="24"/>
          <w:szCs w:val="24"/>
        </w:rPr>
        <w:t>YECZ</w:t>
      </w:r>
      <w:r w:rsidR="00FA33BF" w:rsidRPr="002D0F19">
        <w:rPr>
          <w:rFonts w:ascii="Times New Roman" w:hAnsi="Times New Roman" w:cs="Times New Roman"/>
          <w:b/>
          <w:bCs/>
          <w:color w:val="000000" w:themeColor="text1"/>
          <w:sz w:val="24"/>
          <w:szCs w:val="24"/>
        </w:rPr>
        <w:t>,</w:t>
      </w:r>
      <w:r w:rsidR="00A71F69" w:rsidRPr="002D0F19">
        <w:rPr>
          <w:rFonts w:ascii="Times New Roman" w:hAnsi="Times New Roman" w:cs="Times New Roman"/>
          <w:color w:val="000000" w:themeColor="text1"/>
          <w:sz w:val="24"/>
          <w:szCs w:val="24"/>
        </w:rPr>
        <w:t xml:space="preserve"> indicating that although rice area is limited in some regions, productivity remains high due to </w:t>
      </w:r>
      <w:r w:rsidR="00A71F69" w:rsidRPr="002D0F19">
        <w:rPr>
          <w:rStyle w:val="Strong"/>
          <w:rFonts w:ascii="Times New Roman" w:hAnsi="Times New Roman" w:cs="Times New Roman"/>
          <w:b w:val="0"/>
          <w:bCs w:val="0"/>
          <w:color w:val="000000" w:themeColor="text1"/>
          <w:sz w:val="24"/>
          <w:szCs w:val="24"/>
        </w:rPr>
        <w:t>adequate rainfall, improved varietal adoption and better crop management</w:t>
      </w:r>
      <w:r w:rsidR="00A71F69" w:rsidRPr="002D0F19">
        <w:rPr>
          <w:rFonts w:ascii="Times New Roman" w:hAnsi="Times New Roman" w:cs="Times New Roman"/>
          <w:color w:val="000000" w:themeColor="text1"/>
          <w:sz w:val="24"/>
          <w:szCs w:val="24"/>
        </w:rPr>
        <w:t xml:space="preserve">. This highlights Samba season as the </w:t>
      </w:r>
      <w:r w:rsidR="00A71F69" w:rsidRPr="002D0F19">
        <w:rPr>
          <w:rStyle w:val="Strong"/>
          <w:rFonts w:ascii="Times New Roman" w:hAnsi="Times New Roman" w:cs="Times New Roman"/>
          <w:b w:val="0"/>
          <w:bCs w:val="0"/>
          <w:color w:val="000000" w:themeColor="text1"/>
          <w:sz w:val="24"/>
          <w:szCs w:val="24"/>
        </w:rPr>
        <w:t xml:space="preserve">most </w:t>
      </w:r>
      <w:r w:rsidR="00E2144E" w:rsidRPr="002D0F19">
        <w:rPr>
          <w:rStyle w:val="Strong"/>
          <w:rFonts w:ascii="Times New Roman" w:hAnsi="Times New Roman" w:cs="Times New Roman"/>
          <w:b w:val="0"/>
          <w:bCs w:val="0"/>
          <w:color w:val="000000" w:themeColor="text1"/>
          <w:sz w:val="24"/>
          <w:szCs w:val="24"/>
        </w:rPr>
        <w:t>suitable</w:t>
      </w:r>
      <w:r w:rsidR="00A71F69" w:rsidRPr="002D0F19">
        <w:rPr>
          <w:rStyle w:val="Strong"/>
          <w:rFonts w:ascii="Times New Roman" w:hAnsi="Times New Roman" w:cs="Times New Roman"/>
          <w:b w:val="0"/>
          <w:bCs w:val="0"/>
          <w:color w:val="000000" w:themeColor="text1"/>
          <w:sz w:val="24"/>
          <w:szCs w:val="24"/>
        </w:rPr>
        <w:t xml:space="preserve"> rice</w:t>
      </w:r>
      <w:r w:rsidR="00E2144E" w:rsidRPr="002D0F19">
        <w:rPr>
          <w:rStyle w:val="Strong"/>
          <w:rFonts w:ascii="Times New Roman" w:hAnsi="Times New Roman" w:cs="Times New Roman"/>
          <w:b w:val="0"/>
          <w:bCs w:val="0"/>
          <w:color w:val="000000" w:themeColor="text1"/>
          <w:sz w:val="24"/>
          <w:szCs w:val="24"/>
        </w:rPr>
        <w:t xml:space="preserve"> </w:t>
      </w:r>
      <w:r w:rsidR="00A71F69" w:rsidRPr="002D0F19">
        <w:rPr>
          <w:rStyle w:val="Strong"/>
          <w:rFonts w:ascii="Times New Roman" w:hAnsi="Times New Roman" w:cs="Times New Roman"/>
          <w:b w:val="0"/>
          <w:bCs w:val="0"/>
          <w:color w:val="000000" w:themeColor="text1"/>
          <w:sz w:val="24"/>
          <w:szCs w:val="24"/>
        </w:rPr>
        <w:t>growing season</w:t>
      </w:r>
      <w:r w:rsidR="00A71F69" w:rsidRPr="002D0F19">
        <w:rPr>
          <w:rFonts w:ascii="Times New Roman" w:hAnsi="Times New Roman" w:cs="Times New Roman"/>
          <w:color w:val="000000" w:themeColor="text1"/>
          <w:sz w:val="24"/>
          <w:szCs w:val="24"/>
        </w:rPr>
        <w:t xml:space="preserve"> across diverse </w:t>
      </w:r>
      <w:proofErr w:type="spellStart"/>
      <w:r w:rsidR="00A71F69" w:rsidRPr="002D0F19">
        <w:rPr>
          <w:rFonts w:ascii="Times New Roman" w:hAnsi="Times New Roman" w:cs="Times New Roman"/>
          <w:color w:val="000000" w:themeColor="text1"/>
          <w:sz w:val="24"/>
          <w:szCs w:val="24"/>
        </w:rPr>
        <w:t>agro</w:t>
      </w:r>
      <w:proofErr w:type="spellEnd"/>
      <w:r w:rsidR="00A71F69" w:rsidRPr="002D0F19">
        <w:rPr>
          <w:rFonts w:ascii="Times New Roman" w:hAnsi="Times New Roman" w:cs="Times New Roman"/>
          <w:color w:val="000000" w:themeColor="text1"/>
          <w:sz w:val="24"/>
          <w:szCs w:val="24"/>
        </w:rPr>
        <w:t>-climatic zones</w:t>
      </w:r>
      <w:r w:rsidR="00756849" w:rsidRPr="002D0F19">
        <w:rPr>
          <w:rFonts w:ascii="Times New Roman" w:hAnsi="Times New Roman" w:cs="Times New Roman"/>
          <w:color w:val="000000" w:themeColor="text1"/>
          <w:sz w:val="24"/>
          <w:szCs w:val="24"/>
        </w:rPr>
        <w:t xml:space="preserve"> (Arun </w:t>
      </w:r>
      <w:r w:rsidR="00756849" w:rsidRPr="002D0F19">
        <w:rPr>
          <w:rFonts w:ascii="Times New Roman" w:hAnsi="Times New Roman" w:cs="Times New Roman"/>
          <w:i/>
          <w:iCs/>
          <w:color w:val="000000" w:themeColor="text1"/>
          <w:sz w:val="24"/>
          <w:szCs w:val="24"/>
        </w:rPr>
        <w:t>et al</w:t>
      </w:r>
      <w:r w:rsidR="00756849" w:rsidRPr="002D0F19">
        <w:rPr>
          <w:rFonts w:ascii="Times New Roman" w:hAnsi="Times New Roman" w:cs="Times New Roman"/>
          <w:color w:val="000000" w:themeColor="text1"/>
          <w:sz w:val="24"/>
          <w:szCs w:val="24"/>
        </w:rPr>
        <w:t>., 2020)</w:t>
      </w:r>
      <w:r w:rsidR="00A71F69" w:rsidRPr="002D0F19">
        <w:rPr>
          <w:rFonts w:ascii="Times New Roman" w:hAnsi="Times New Roman" w:cs="Times New Roman"/>
          <w:color w:val="000000" w:themeColor="text1"/>
          <w:sz w:val="24"/>
          <w:szCs w:val="24"/>
        </w:rPr>
        <w:t>.</w:t>
      </w:r>
      <w:r w:rsidR="00023DA0" w:rsidRPr="002D0F19">
        <w:rPr>
          <w:rFonts w:ascii="Times New Roman" w:hAnsi="Times New Roman" w:cs="Times New Roman"/>
          <w:color w:val="000000" w:themeColor="text1"/>
          <w:kern w:val="0"/>
          <w:sz w:val="24"/>
          <w:szCs w:val="24"/>
          <w:lang w:bidi="ta-IN"/>
        </w:rPr>
        <w:t xml:space="preserve"> </w:t>
      </w:r>
      <w:r w:rsidR="0041687A" w:rsidRPr="00C52F61">
        <w:rPr>
          <w:rFonts w:ascii="Times New Roman" w:hAnsi="Times New Roman" w:cs="Times New Roman"/>
          <w:color w:val="000000" w:themeColor="text1"/>
          <w:kern w:val="0"/>
          <w:sz w:val="24"/>
          <w:szCs w:val="24"/>
          <w:lang w:bidi="ta-IN"/>
        </w:rPr>
        <w:t xml:space="preserve">AECZ includes </w:t>
      </w:r>
      <w:r w:rsidR="00E819C6" w:rsidRPr="00C52F61">
        <w:rPr>
          <w:rFonts w:ascii="Times New Roman" w:eastAsia="Times New Roman" w:hAnsi="Times New Roman" w:cs="Times New Roman"/>
          <w:color w:val="000000" w:themeColor="text1"/>
          <w:kern w:val="0"/>
          <w:sz w:val="24"/>
          <w:szCs w:val="24"/>
          <w:lang w:eastAsia="en-IN" w:bidi="ta-IN"/>
          <w14:ligatures w14:val="none"/>
        </w:rPr>
        <w:t xml:space="preserve">Mayiladuthurai, </w:t>
      </w:r>
      <w:proofErr w:type="spellStart"/>
      <w:r w:rsidR="00E819C6" w:rsidRPr="00C52F61">
        <w:rPr>
          <w:rFonts w:ascii="Times New Roman" w:eastAsia="Times New Roman" w:hAnsi="Times New Roman" w:cs="Times New Roman"/>
          <w:color w:val="000000" w:themeColor="text1"/>
          <w:kern w:val="0"/>
          <w:sz w:val="24"/>
          <w:szCs w:val="24"/>
          <w:lang w:eastAsia="en-IN" w:bidi="ta-IN"/>
          <w14:ligatures w14:val="none"/>
        </w:rPr>
        <w:t>Nagapattinam</w:t>
      </w:r>
      <w:proofErr w:type="spellEnd"/>
      <w:r w:rsidR="00E819C6" w:rsidRPr="00C52F61">
        <w:rPr>
          <w:rFonts w:ascii="Times New Roman" w:eastAsia="Times New Roman" w:hAnsi="Times New Roman" w:cs="Times New Roman"/>
          <w:color w:val="000000" w:themeColor="text1"/>
          <w:kern w:val="0"/>
          <w:sz w:val="24"/>
          <w:szCs w:val="24"/>
          <w:lang w:eastAsia="en-IN" w:bidi="ta-IN"/>
          <w14:ligatures w14:val="none"/>
        </w:rPr>
        <w:t xml:space="preserve">, </w:t>
      </w:r>
      <w:proofErr w:type="spellStart"/>
      <w:r w:rsidR="00E819C6" w:rsidRPr="00C52F61">
        <w:rPr>
          <w:rFonts w:ascii="Times New Roman" w:eastAsia="Times New Roman" w:hAnsi="Times New Roman" w:cs="Times New Roman"/>
          <w:color w:val="000000" w:themeColor="text1"/>
          <w:kern w:val="0"/>
          <w:sz w:val="24"/>
          <w:szCs w:val="24"/>
          <w:lang w:eastAsia="en-IN" w:bidi="ta-IN"/>
          <w14:ligatures w14:val="none"/>
        </w:rPr>
        <w:t>Pudukottai</w:t>
      </w:r>
      <w:proofErr w:type="spellEnd"/>
      <w:r w:rsidR="00E819C6" w:rsidRPr="00C52F61">
        <w:rPr>
          <w:rFonts w:ascii="Times New Roman" w:eastAsia="Times New Roman" w:hAnsi="Times New Roman" w:cs="Times New Roman"/>
          <w:color w:val="000000" w:themeColor="text1"/>
          <w:kern w:val="0"/>
          <w:sz w:val="24"/>
          <w:szCs w:val="24"/>
          <w:lang w:eastAsia="en-IN" w:bidi="ta-IN"/>
          <w14:ligatures w14:val="none"/>
        </w:rPr>
        <w:t xml:space="preserve">, </w:t>
      </w:r>
      <w:proofErr w:type="spellStart"/>
      <w:r w:rsidR="00E819C6" w:rsidRPr="00C52F61">
        <w:rPr>
          <w:rFonts w:ascii="Times New Roman" w:eastAsia="Times New Roman" w:hAnsi="Times New Roman" w:cs="Times New Roman"/>
          <w:color w:val="000000" w:themeColor="text1"/>
          <w:kern w:val="0"/>
          <w:sz w:val="24"/>
          <w:szCs w:val="24"/>
          <w:lang w:eastAsia="en-IN" w:bidi="ta-IN"/>
          <w14:ligatures w14:val="none"/>
        </w:rPr>
        <w:t>Ramanathapuram</w:t>
      </w:r>
      <w:proofErr w:type="spellEnd"/>
      <w:r w:rsidR="00E819C6" w:rsidRPr="00C52F61">
        <w:rPr>
          <w:rFonts w:ascii="Times New Roman" w:eastAsia="Times New Roman" w:hAnsi="Times New Roman" w:cs="Times New Roman"/>
          <w:color w:val="000000" w:themeColor="text1"/>
          <w:kern w:val="0"/>
          <w:sz w:val="24"/>
          <w:szCs w:val="24"/>
          <w:lang w:eastAsia="en-IN" w:bidi="ta-IN"/>
          <w14:ligatures w14:val="none"/>
        </w:rPr>
        <w:t xml:space="preserve">, </w:t>
      </w:r>
      <w:proofErr w:type="spellStart"/>
      <w:r w:rsidR="00E819C6" w:rsidRPr="00C52F61">
        <w:rPr>
          <w:rFonts w:ascii="Times New Roman" w:eastAsia="Times New Roman" w:hAnsi="Times New Roman" w:cs="Times New Roman"/>
          <w:color w:val="000000" w:themeColor="text1"/>
          <w:kern w:val="0"/>
          <w:sz w:val="24"/>
          <w:szCs w:val="24"/>
          <w:lang w:eastAsia="en-IN" w:bidi="ta-IN"/>
          <w14:ligatures w14:val="none"/>
        </w:rPr>
        <w:t>Sivagangai</w:t>
      </w:r>
      <w:proofErr w:type="spellEnd"/>
      <w:r w:rsidR="00E819C6" w:rsidRPr="00C52F61">
        <w:rPr>
          <w:rFonts w:ascii="Times New Roman" w:eastAsia="Times New Roman" w:hAnsi="Times New Roman" w:cs="Times New Roman"/>
          <w:color w:val="000000" w:themeColor="text1"/>
          <w:kern w:val="0"/>
          <w:sz w:val="24"/>
          <w:szCs w:val="24"/>
          <w:lang w:eastAsia="en-IN" w:bidi="ta-IN"/>
          <w14:ligatures w14:val="none"/>
        </w:rPr>
        <w:t xml:space="preserve"> and </w:t>
      </w:r>
      <w:proofErr w:type="spellStart"/>
      <w:r w:rsidR="00E819C6" w:rsidRPr="00C52F61">
        <w:rPr>
          <w:rFonts w:ascii="Times New Roman" w:eastAsia="Times New Roman" w:hAnsi="Times New Roman" w:cs="Times New Roman"/>
          <w:color w:val="000000" w:themeColor="text1"/>
          <w:kern w:val="0"/>
          <w:sz w:val="24"/>
          <w:szCs w:val="24"/>
          <w:lang w:eastAsia="en-IN" w:bidi="ta-IN"/>
          <w14:ligatures w14:val="none"/>
        </w:rPr>
        <w:t>Thiruvarur</w:t>
      </w:r>
      <w:proofErr w:type="spellEnd"/>
      <w:r w:rsidR="00B65996" w:rsidRPr="00C52F61">
        <w:rPr>
          <w:rFonts w:ascii="Times New Roman" w:eastAsia="Times New Roman" w:hAnsi="Times New Roman" w:cs="Times New Roman"/>
          <w:color w:val="000000" w:themeColor="text1"/>
          <w:kern w:val="0"/>
          <w:sz w:val="24"/>
          <w:szCs w:val="24"/>
          <w:lang w:eastAsia="en-IN" w:bidi="ta-IN"/>
          <w14:ligatures w14:val="none"/>
        </w:rPr>
        <w:t xml:space="preserve"> (</w:t>
      </w:r>
      <w:r w:rsidR="009765CC" w:rsidRPr="00C52F61">
        <w:rPr>
          <w:rFonts w:ascii="Times New Roman" w:eastAsia="Times New Roman" w:hAnsi="Times New Roman" w:cs="Times New Roman"/>
          <w:color w:val="000000" w:themeColor="text1"/>
          <w:kern w:val="0"/>
          <w:sz w:val="24"/>
          <w:szCs w:val="24"/>
          <w:lang w:eastAsia="en-IN" w:bidi="ta-IN"/>
          <w14:ligatures w14:val="none"/>
        </w:rPr>
        <w:t>Table 3</w:t>
      </w:r>
      <w:r w:rsidR="00B65996" w:rsidRPr="00C52F61">
        <w:rPr>
          <w:rFonts w:ascii="Times New Roman" w:eastAsia="Times New Roman" w:hAnsi="Times New Roman" w:cs="Times New Roman"/>
          <w:color w:val="000000" w:themeColor="text1"/>
          <w:kern w:val="0"/>
          <w:sz w:val="24"/>
          <w:szCs w:val="24"/>
          <w:lang w:eastAsia="en-IN" w:bidi="ta-IN"/>
          <w14:ligatures w14:val="none"/>
        </w:rPr>
        <w:t>)</w:t>
      </w:r>
      <w:r w:rsidR="001A6EB8" w:rsidRPr="00C52F61">
        <w:rPr>
          <w:rFonts w:ascii="Times New Roman" w:eastAsia="Times New Roman" w:hAnsi="Times New Roman" w:cs="Times New Roman"/>
          <w:color w:val="000000" w:themeColor="text1"/>
          <w:kern w:val="0"/>
          <w:sz w:val="24"/>
          <w:szCs w:val="24"/>
          <w:lang w:eastAsia="en-IN" w:bidi="ta-IN"/>
          <w14:ligatures w14:val="none"/>
        </w:rPr>
        <w:t>.</w:t>
      </w:r>
      <w:r w:rsidR="001C6E14" w:rsidRPr="00C52F61">
        <w:rPr>
          <w:rFonts w:ascii="Times New Roman" w:hAnsi="Times New Roman" w:cs="Times New Roman"/>
          <w:color w:val="000000" w:themeColor="text1"/>
          <w:sz w:val="24"/>
          <w:szCs w:val="24"/>
        </w:rPr>
        <w:t xml:space="preserve"> </w:t>
      </w:r>
      <w:r w:rsidR="001571C1" w:rsidRPr="002D0F19">
        <w:rPr>
          <w:rFonts w:ascii="Times New Roman" w:hAnsi="Times New Roman" w:cs="Times New Roman"/>
          <w:color w:val="000000" w:themeColor="text1"/>
          <w:sz w:val="24"/>
          <w:szCs w:val="24"/>
        </w:rPr>
        <w:t xml:space="preserve">During Samba Season Rice continues to occupy large areas mainly due to the crucial influence of the Northeast monsoon on rice area and productivity. This is evident even in districts where yields remain comparatively low, largely because of traditional cropping practices and limited crop diversification </w:t>
      </w:r>
      <w:r w:rsidR="00FB3209" w:rsidRPr="002D0F19">
        <w:rPr>
          <w:rStyle w:val="Strong"/>
          <w:rFonts w:ascii="Times New Roman" w:hAnsi="Times New Roman" w:cs="Times New Roman"/>
          <w:color w:val="000000" w:themeColor="text1"/>
          <w:sz w:val="24"/>
          <w:szCs w:val="24"/>
        </w:rPr>
        <w:t>(</w:t>
      </w:r>
      <w:proofErr w:type="spellStart"/>
      <w:r w:rsidR="00FB3209" w:rsidRPr="002D0F19">
        <w:rPr>
          <w:rFonts w:ascii="Times New Roman" w:hAnsi="Times New Roman" w:cs="Times New Roman"/>
          <w:color w:val="000000" w:themeColor="text1"/>
          <w:sz w:val="24"/>
          <w:szCs w:val="24"/>
        </w:rPr>
        <w:t>Tamilmounika</w:t>
      </w:r>
      <w:proofErr w:type="spellEnd"/>
      <w:r w:rsidR="00FB3209" w:rsidRPr="002D0F19">
        <w:rPr>
          <w:rFonts w:ascii="Times New Roman" w:hAnsi="Times New Roman" w:cs="Times New Roman"/>
          <w:color w:val="000000" w:themeColor="text1"/>
          <w:sz w:val="24"/>
          <w:szCs w:val="24"/>
        </w:rPr>
        <w:t xml:space="preserve"> </w:t>
      </w:r>
      <w:r w:rsidR="00FB3209" w:rsidRPr="002D0F19">
        <w:rPr>
          <w:rFonts w:ascii="Times New Roman" w:hAnsi="Times New Roman" w:cs="Times New Roman"/>
          <w:i/>
          <w:iCs/>
          <w:color w:val="000000" w:themeColor="text1"/>
          <w:sz w:val="24"/>
          <w:szCs w:val="24"/>
        </w:rPr>
        <w:t>et al</w:t>
      </w:r>
      <w:r w:rsidR="00D751AB" w:rsidRPr="002D0F19">
        <w:rPr>
          <w:rFonts w:ascii="Times New Roman" w:hAnsi="Times New Roman" w:cs="Times New Roman"/>
          <w:color w:val="000000" w:themeColor="text1"/>
          <w:sz w:val="24"/>
          <w:szCs w:val="24"/>
        </w:rPr>
        <w:t>.,</w:t>
      </w:r>
      <w:r w:rsidR="00FB3209" w:rsidRPr="002D0F19">
        <w:rPr>
          <w:rFonts w:ascii="Times New Roman" w:hAnsi="Times New Roman" w:cs="Times New Roman"/>
          <w:color w:val="000000" w:themeColor="text1"/>
          <w:sz w:val="24"/>
          <w:szCs w:val="24"/>
        </w:rPr>
        <w:t xml:space="preserve"> 202</w:t>
      </w:r>
      <w:r w:rsidR="00D751AB" w:rsidRPr="002D0F19">
        <w:rPr>
          <w:rFonts w:ascii="Times New Roman" w:hAnsi="Times New Roman" w:cs="Times New Roman"/>
          <w:color w:val="000000" w:themeColor="text1"/>
          <w:sz w:val="24"/>
          <w:szCs w:val="24"/>
        </w:rPr>
        <w:t>5</w:t>
      </w:r>
      <w:r w:rsidR="00FB3209" w:rsidRPr="002D0F19">
        <w:rPr>
          <w:rFonts w:ascii="Times New Roman" w:hAnsi="Times New Roman" w:cs="Times New Roman"/>
          <w:color w:val="000000" w:themeColor="text1"/>
          <w:sz w:val="24"/>
          <w:szCs w:val="24"/>
        </w:rPr>
        <w:t>)</w:t>
      </w:r>
      <w:r w:rsidR="001C6E14" w:rsidRPr="002D0F19">
        <w:rPr>
          <w:rFonts w:ascii="Times New Roman" w:hAnsi="Times New Roman" w:cs="Times New Roman"/>
          <w:color w:val="000000" w:themeColor="text1"/>
          <w:sz w:val="24"/>
          <w:szCs w:val="24"/>
        </w:rPr>
        <w:t>.</w:t>
      </w:r>
      <w:r w:rsidR="00872E68" w:rsidRPr="002D0F19">
        <w:rPr>
          <w:rFonts w:ascii="Times New Roman" w:hAnsi="Times New Roman" w:cs="Times New Roman"/>
          <w:color w:val="000000" w:themeColor="text1"/>
          <w:kern w:val="0"/>
          <w:sz w:val="24"/>
          <w:szCs w:val="24"/>
          <w:lang w:bidi="ta-IN"/>
        </w:rPr>
        <w:t xml:space="preserve"> </w:t>
      </w:r>
      <w:r w:rsidR="00C37C62" w:rsidRPr="002D0F19">
        <w:rPr>
          <w:rFonts w:ascii="Times New Roman" w:hAnsi="Times New Roman" w:cs="Times New Roman"/>
          <w:color w:val="000000" w:themeColor="text1"/>
          <w:kern w:val="0"/>
          <w:sz w:val="24"/>
          <w:szCs w:val="24"/>
          <w:lang w:bidi="ta-IN"/>
        </w:rPr>
        <w:t xml:space="preserve">Chennai, </w:t>
      </w:r>
      <w:r w:rsidR="00C52F61" w:rsidRPr="002D0F19">
        <w:rPr>
          <w:rFonts w:ascii="Times New Roman" w:hAnsi="Times New Roman" w:cs="Times New Roman"/>
          <w:color w:val="000000" w:themeColor="text1"/>
          <w:kern w:val="0"/>
          <w:sz w:val="24"/>
          <w:szCs w:val="24"/>
          <w:lang w:bidi="ta-IN"/>
        </w:rPr>
        <w:t xml:space="preserve">The </w:t>
      </w:r>
      <w:proofErr w:type="spellStart"/>
      <w:r w:rsidR="00C52F61" w:rsidRPr="002D0F19">
        <w:rPr>
          <w:rFonts w:ascii="Times New Roman" w:hAnsi="Times New Roman" w:cs="Times New Roman"/>
          <w:color w:val="000000" w:themeColor="text1"/>
          <w:kern w:val="0"/>
          <w:sz w:val="24"/>
          <w:szCs w:val="24"/>
          <w:lang w:bidi="ta-IN"/>
        </w:rPr>
        <w:t>Nilgiris</w:t>
      </w:r>
      <w:proofErr w:type="spellEnd"/>
      <w:r w:rsidR="00C52F61" w:rsidRPr="002D0F19">
        <w:rPr>
          <w:rFonts w:ascii="Times New Roman" w:hAnsi="Times New Roman" w:cs="Times New Roman"/>
          <w:color w:val="000000" w:themeColor="text1"/>
          <w:kern w:val="0"/>
          <w:sz w:val="24"/>
          <w:szCs w:val="24"/>
          <w:lang w:bidi="ta-IN"/>
        </w:rPr>
        <w:t xml:space="preserve"> </w:t>
      </w:r>
      <w:r w:rsidR="00C52F61">
        <w:rPr>
          <w:rFonts w:ascii="Times New Roman" w:hAnsi="Times New Roman" w:cs="Times New Roman"/>
          <w:color w:val="000000" w:themeColor="text1"/>
          <w:kern w:val="0"/>
          <w:sz w:val="24"/>
          <w:szCs w:val="24"/>
          <w:lang w:bidi="ta-IN"/>
        </w:rPr>
        <w:t xml:space="preserve">and </w:t>
      </w:r>
      <w:proofErr w:type="spellStart"/>
      <w:r w:rsidR="00C37C62" w:rsidRPr="002D0F19">
        <w:rPr>
          <w:rFonts w:ascii="Times New Roman" w:hAnsi="Times New Roman" w:cs="Times New Roman"/>
          <w:color w:val="000000" w:themeColor="text1"/>
          <w:kern w:val="0"/>
          <w:sz w:val="24"/>
          <w:szCs w:val="24"/>
          <w:lang w:bidi="ta-IN"/>
        </w:rPr>
        <w:t>Viruthunagar</w:t>
      </w:r>
      <w:proofErr w:type="spellEnd"/>
      <w:r w:rsidR="00C37C62" w:rsidRPr="002D0F19">
        <w:rPr>
          <w:rFonts w:ascii="Times New Roman" w:hAnsi="Times New Roman" w:cs="Times New Roman"/>
          <w:color w:val="000000" w:themeColor="text1"/>
          <w:kern w:val="0"/>
          <w:sz w:val="24"/>
          <w:szCs w:val="24"/>
          <w:lang w:bidi="ta-IN"/>
        </w:rPr>
        <w:t xml:space="preserve"> fall under the NECZ</w:t>
      </w:r>
      <w:r w:rsidR="00FA33BF" w:rsidRPr="002D0F19">
        <w:rPr>
          <w:rFonts w:ascii="Times New Roman" w:hAnsi="Times New Roman" w:cs="Times New Roman"/>
          <w:color w:val="000000" w:themeColor="text1"/>
          <w:kern w:val="0"/>
          <w:sz w:val="24"/>
          <w:szCs w:val="24"/>
          <w:lang w:bidi="ta-IN"/>
        </w:rPr>
        <w:t xml:space="preserve"> (Table </w:t>
      </w:r>
      <w:r w:rsidR="009A1F1C" w:rsidRPr="002D0F19">
        <w:rPr>
          <w:rFonts w:ascii="Times New Roman" w:hAnsi="Times New Roman" w:cs="Times New Roman"/>
          <w:color w:val="000000" w:themeColor="text1"/>
          <w:kern w:val="0"/>
          <w:sz w:val="24"/>
          <w:szCs w:val="24"/>
          <w:lang w:bidi="ta-IN"/>
        </w:rPr>
        <w:t>3</w:t>
      </w:r>
      <w:r w:rsidR="00FA33BF" w:rsidRPr="002D0F19">
        <w:rPr>
          <w:rFonts w:ascii="Times New Roman" w:hAnsi="Times New Roman" w:cs="Times New Roman"/>
          <w:color w:val="000000" w:themeColor="text1"/>
          <w:kern w:val="0"/>
          <w:sz w:val="24"/>
          <w:szCs w:val="24"/>
          <w:lang w:bidi="ta-IN"/>
        </w:rPr>
        <w:t>)</w:t>
      </w:r>
      <w:r w:rsidR="00FE42CC" w:rsidRPr="002D0F19">
        <w:rPr>
          <w:rFonts w:ascii="Times New Roman" w:hAnsi="Times New Roman" w:cs="Times New Roman"/>
          <w:color w:val="000000" w:themeColor="text1"/>
          <w:kern w:val="0"/>
          <w:sz w:val="24"/>
          <w:szCs w:val="24"/>
          <w:lang w:bidi="ta-IN"/>
        </w:rPr>
        <w:t>.</w:t>
      </w:r>
      <w:r w:rsidR="00FE42CC" w:rsidRPr="002D0F19">
        <w:rPr>
          <w:rFonts w:ascii="Times New Roman" w:hAnsi="Times New Roman" w:cs="Times New Roman"/>
          <w:color w:val="000000" w:themeColor="text1"/>
          <w:sz w:val="24"/>
          <w:szCs w:val="24"/>
        </w:rPr>
        <w:t xml:space="preserve"> </w:t>
      </w:r>
      <w:r w:rsidR="00FA33BF" w:rsidRPr="002D0F19">
        <w:rPr>
          <w:rFonts w:ascii="Times New Roman" w:hAnsi="Times New Roman" w:cs="Times New Roman"/>
          <w:color w:val="000000" w:themeColor="text1"/>
          <w:sz w:val="24"/>
          <w:szCs w:val="24"/>
        </w:rPr>
        <w:t xml:space="preserve">These </w:t>
      </w:r>
      <w:r w:rsidR="00FE42CC" w:rsidRPr="002D0F19">
        <w:rPr>
          <w:rFonts w:ascii="Times New Roman" w:hAnsi="Times New Roman" w:cs="Times New Roman"/>
          <w:color w:val="000000" w:themeColor="text1"/>
          <w:sz w:val="24"/>
          <w:szCs w:val="24"/>
        </w:rPr>
        <w:t xml:space="preserve">districts remain limited to areas </w:t>
      </w:r>
      <w:r w:rsidR="00282CD3" w:rsidRPr="002D0F19">
        <w:rPr>
          <w:rFonts w:ascii="Times New Roman" w:hAnsi="Times New Roman" w:cs="Times New Roman"/>
          <w:color w:val="000000" w:themeColor="text1"/>
          <w:sz w:val="24"/>
          <w:szCs w:val="24"/>
        </w:rPr>
        <w:t xml:space="preserve">due to unsuitable soil and climatic conditions for rice cultivations. </w:t>
      </w:r>
      <w:r w:rsidR="00B21442" w:rsidRPr="002D0F19">
        <w:rPr>
          <w:rFonts w:ascii="Times New Roman" w:hAnsi="Times New Roman" w:cs="Times New Roman"/>
          <w:color w:val="000000" w:themeColor="text1"/>
          <w:sz w:val="24"/>
          <w:szCs w:val="24"/>
        </w:rPr>
        <w:t xml:space="preserve">In the Samba season, MECZ districts are predominantly clustered in deltaic and canal-irrigated regions benefiting from the Northeast monsoon, while NECZ districts are mainly located in interior regions </w:t>
      </w:r>
      <w:r w:rsidR="00405342">
        <w:rPr>
          <w:rFonts w:ascii="Times New Roman" w:hAnsi="Times New Roman" w:cs="Times New Roman"/>
          <w:color w:val="000000" w:themeColor="text1"/>
          <w:sz w:val="24"/>
          <w:szCs w:val="24"/>
        </w:rPr>
        <w:t xml:space="preserve">(Figure 3) </w:t>
      </w:r>
      <w:r w:rsidR="00B21442" w:rsidRPr="002D0F19">
        <w:rPr>
          <w:rFonts w:ascii="Times New Roman" w:hAnsi="Times New Roman" w:cs="Times New Roman"/>
          <w:color w:val="000000" w:themeColor="text1"/>
          <w:sz w:val="24"/>
          <w:szCs w:val="24"/>
        </w:rPr>
        <w:t>characterized by limited and uncertain water availability.</w:t>
      </w:r>
    </w:p>
    <w:p w14:paraId="39237D4C" w14:textId="29C74AC1" w:rsidR="006A33AB" w:rsidRPr="002D0F19" w:rsidRDefault="006A33AB" w:rsidP="00A11B6C">
      <w:pPr>
        <w:autoSpaceDE w:val="0"/>
        <w:autoSpaceDN w:val="0"/>
        <w:adjustRightInd w:val="0"/>
        <w:spacing w:after="0" w:line="360" w:lineRule="auto"/>
        <w:jc w:val="both"/>
        <w:rPr>
          <w:rFonts w:ascii="Times New Roman" w:hAnsi="Times New Roman" w:cs="Times New Roman"/>
          <w:b/>
          <w:bCs/>
          <w:color w:val="000000" w:themeColor="text1"/>
          <w:kern w:val="0"/>
          <w:sz w:val="24"/>
          <w:szCs w:val="24"/>
          <w:lang w:bidi="ta-IN"/>
        </w:rPr>
      </w:pPr>
      <w:r w:rsidRPr="002D0F19">
        <w:rPr>
          <w:rFonts w:ascii="Times New Roman" w:hAnsi="Times New Roman" w:cs="Times New Roman"/>
          <w:b/>
          <w:bCs/>
          <w:color w:val="000000" w:themeColor="text1"/>
          <w:kern w:val="0"/>
          <w:sz w:val="24"/>
          <w:szCs w:val="24"/>
          <w:lang w:bidi="ta-IN"/>
        </w:rPr>
        <w:t>Summer Season – Efficient Cropping Zone</w:t>
      </w:r>
      <w:r w:rsidR="004517C0" w:rsidRPr="002D0F19">
        <w:rPr>
          <w:rFonts w:ascii="Times New Roman" w:hAnsi="Times New Roman" w:cs="Times New Roman"/>
          <w:b/>
          <w:bCs/>
          <w:color w:val="000000" w:themeColor="text1"/>
          <w:kern w:val="0"/>
          <w:sz w:val="24"/>
          <w:szCs w:val="24"/>
          <w:lang w:bidi="ta-IN"/>
        </w:rPr>
        <w:t>s</w:t>
      </w:r>
      <w:r w:rsidRPr="002D0F19">
        <w:rPr>
          <w:rFonts w:ascii="Times New Roman" w:hAnsi="Times New Roman" w:cs="Times New Roman"/>
          <w:b/>
          <w:bCs/>
          <w:color w:val="000000" w:themeColor="text1"/>
          <w:kern w:val="0"/>
          <w:sz w:val="24"/>
          <w:szCs w:val="24"/>
          <w:lang w:bidi="ta-IN"/>
        </w:rPr>
        <w:t xml:space="preserve"> </w:t>
      </w:r>
    </w:p>
    <w:p w14:paraId="7017B914" w14:textId="43F3E962" w:rsidR="00BA7B21" w:rsidRPr="002D0F19" w:rsidRDefault="002D1F7A" w:rsidP="00D13B2D">
      <w:pPr>
        <w:autoSpaceDE w:val="0"/>
        <w:autoSpaceDN w:val="0"/>
        <w:adjustRightInd w:val="0"/>
        <w:spacing w:after="0" w:line="360" w:lineRule="auto"/>
        <w:ind w:firstLine="720"/>
        <w:jc w:val="both"/>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hAnsi="Times New Roman" w:cs="Times New Roman"/>
          <w:color w:val="000000" w:themeColor="text1"/>
          <w:sz w:val="24"/>
          <w:szCs w:val="24"/>
        </w:rPr>
        <w:t>The analysis indicated that during the summer season, five districts in Tamil Nadu</w:t>
      </w:r>
      <w:r w:rsidR="007D0EB9" w:rsidRPr="002D0F19">
        <w:rPr>
          <w:rFonts w:ascii="Times New Roman" w:hAnsi="Times New Roman" w:cs="Times New Roman"/>
          <w:color w:val="000000" w:themeColor="text1"/>
          <w:sz w:val="24"/>
          <w:szCs w:val="24"/>
        </w:rPr>
        <w:t xml:space="preserve"> such as </w:t>
      </w:r>
      <w:r w:rsidR="009C4C72" w:rsidRPr="009C4C72">
        <w:rPr>
          <w:rFonts w:ascii="Times New Roman" w:hAnsi="Times New Roman" w:cs="Times New Roman"/>
          <w:color w:val="000000" w:themeColor="text1"/>
          <w:sz w:val="24"/>
          <w:szCs w:val="24"/>
        </w:rPr>
        <w:t xml:space="preserve">Kancheepuram, </w:t>
      </w:r>
      <w:proofErr w:type="spellStart"/>
      <w:r w:rsidR="009C4C72" w:rsidRPr="009C4C72">
        <w:rPr>
          <w:rFonts w:ascii="Times New Roman" w:hAnsi="Times New Roman" w:cs="Times New Roman"/>
          <w:color w:val="000000" w:themeColor="text1"/>
          <w:sz w:val="24"/>
          <w:szCs w:val="24"/>
        </w:rPr>
        <w:t>Ranipet</w:t>
      </w:r>
      <w:proofErr w:type="spellEnd"/>
      <w:r w:rsidR="009C4C72" w:rsidRPr="009C4C72">
        <w:rPr>
          <w:rFonts w:ascii="Times New Roman" w:hAnsi="Times New Roman" w:cs="Times New Roman"/>
          <w:color w:val="000000" w:themeColor="text1"/>
          <w:sz w:val="24"/>
          <w:szCs w:val="24"/>
        </w:rPr>
        <w:t xml:space="preserve">, </w:t>
      </w:r>
      <w:proofErr w:type="spellStart"/>
      <w:r w:rsidR="009C4C72" w:rsidRPr="009C4C72">
        <w:rPr>
          <w:rFonts w:ascii="Times New Roman" w:hAnsi="Times New Roman" w:cs="Times New Roman"/>
          <w:color w:val="000000" w:themeColor="text1"/>
          <w:sz w:val="24"/>
          <w:szCs w:val="24"/>
        </w:rPr>
        <w:t>Thirunelveli</w:t>
      </w:r>
      <w:proofErr w:type="spellEnd"/>
      <w:r w:rsidR="009C4C72" w:rsidRPr="009C4C72">
        <w:rPr>
          <w:rFonts w:ascii="Times New Roman" w:hAnsi="Times New Roman" w:cs="Times New Roman"/>
          <w:color w:val="000000" w:themeColor="text1"/>
          <w:sz w:val="24"/>
          <w:szCs w:val="24"/>
        </w:rPr>
        <w:t xml:space="preserve">, </w:t>
      </w:r>
      <w:proofErr w:type="spellStart"/>
      <w:r w:rsidR="009C4C72" w:rsidRPr="009C4C72">
        <w:rPr>
          <w:rFonts w:ascii="Times New Roman" w:hAnsi="Times New Roman" w:cs="Times New Roman"/>
          <w:color w:val="000000" w:themeColor="text1"/>
          <w:sz w:val="24"/>
          <w:szCs w:val="24"/>
        </w:rPr>
        <w:t>Thiruvannamalai</w:t>
      </w:r>
      <w:proofErr w:type="spellEnd"/>
      <w:r w:rsidR="009C4C72">
        <w:rPr>
          <w:rFonts w:ascii="Times New Roman" w:hAnsi="Times New Roman" w:cs="Times New Roman"/>
          <w:color w:val="000000" w:themeColor="text1"/>
          <w:sz w:val="24"/>
          <w:szCs w:val="24"/>
        </w:rPr>
        <w:t xml:space="preserve"> and </w:t>
      </w:r>
      <w:r w:rsidR="009C4C72" w:rsidRPr="009C4C72">
        <w:rPr>
          <w:rFonts w:ascii="Times New Roman" w:hAnsi="Times New Roman" w:cs="Times New Roman"/>
          <w:color w:val="000000" w:themeColor="text1"/>
          <w:sz w:val="24"/>
          <w:szCs w:val="24"/>
        </w:rPr>
        <w:t>Vellore</w:t>
      </w:r>
      <w:r w:rsidR="005D409E" w:rsidRPr="002D0F19">
        <w:rPr>
          <w:rFonts w:ascii="Times New Roman" w:hAnsi="Times New Roman" w:cs="Times New Roman"/>
          <w:color w:val="000000" w:themeColor="text1"/>
          <w:sz w:val="24"/>
          <w:szCs w:val="24"/>
        </w:rPr>
        <w:t xml:space="preserve"> </w:t>
      </w:r>
      <w:r w:rsidRPr="002D0F19">
        <w:rPr>
          <w:rFonts w:ascii="Times New Roman" w:hAnsi="Times New Roman" w:cs="Times New Roman"/>
          <w:color w:val="000000" w:themeColor="text1"/>
          <w:sz w:val="24"/>
          <w:szCs w:val="24"/>
        </w:rPr>
        <w:t>recorded high values of both RSI and</w:t>
      </w:r>
      <w:r w:rsidR="007D0EB9" w:rsidRPr="002D0F19">
        <w:rPr>
          <w:rFonts w:ascii="Times New Roman" w:hAnsi="Times New Roman" w:cs="Times New Roman"/>
          <w:color w:val="000000" w:themeColor="text1"/>
          <w:sz w:val="24"/>
          <w:szCs w:val="24"/>
        </w:rPr>
        <w:t xml:space="preserve"> </w:t>
      </w:r>
      <w:r w:rsidRPr="002D0F19">
        <w:rPr>
          <w:rFonts w:ascii="Times New Roman" w:hAnsi="Times New Roman" w:cs="Times New Roman"/>
          <w:color w:val="000000" w:themeColor="text1"/>
          <w:sz w:val="24"/>
          <w:szCs w:val="24"/>
        </w:rPr>
        <w:t xml:space="preserve">RYI, therefore classified under the </w:t>
      </w:r>
      <w:r w:rsidR="007D0EB9" w:rsidRPr="002D0F19">
        <w:rPr>
          <w:rFonts w:ascii="Times New Roman" w:hAnsi="Times New Roman" w:cs="Times New Roman"/>
          <w:color w:val="000000" w:themeColor="text1"/>
          <w:sz w:val="24"/>
          <w:szCs w:val="24"/>
        </w:rPr>
        <w:t>m</w:t>
      </w:r>
      <w:r w:rsidRPr="002D0F19">
        <w:rPr>
          <w:rFonts w:ascii="Times New Roman" w:hAnsi="Times New Roman" w:cs="Times New Roman"/>
          <w:color w:val="000000" w:themeColor="text1"/>
          <w:sz w:val="24"/>
          <w:szCs w:val="24"/>
        </w:rPr>
        <w:t xml:space="preserve">ost </w:t>
      </w:r>
      <w:r w:rsidR="007D0EB9" w:rsidRPr="002D0F19">
        <w:rPr>
          <w:rFonts w:ascii="Times New Roman" w:hAnsi="Times New Roman" w:cs="Times New Roman"/>
          <w:color w:val="000000" w:themeColor="text1"/>
          <w:sz w:val="24"/>
          <w:szCs w:val="24"/>
        </w:rPr>
        <w:t>e</w:t>
      </w:r>
      <w:r w:rsidRPr="002D0F19">
        <w:rPr>
          <w:rFonts w:ascii="Times New Roman" w:hAnsi="Times New Roman" w:cs="Times New Roman"/>
          <w:color w:val="000000" w:themeColor="text1"/>
          <w:sz w:val="24"/>
          <w:szCs w:val="24"/>
        </w:rPr>
        <w:t xml:space="preserve">fficient </w:t>
      </w:r>
      <w:r w:rsidR="007D0EB9" w:rsidRPr="002D0F19">
        <w:rPr>
          <w:rFonts w:ascii="Times New Roman" w:hAnsi="Times New Roman" w:cs="Times New Roman"/>
          <w:color w:val="000000" w:themeColor="text1"/>
          <w:sz w:val="24"/>
          <w:szCs w:val="24"/>
        </w:rPr>
        <w:t>c</w:t>
      </w:r>
      <w:r w:rsidRPr="002D0F19">
        <w:rPr>
          <w:rFonts w:ascii="Times New Roman" w:hAnsi="Times New Roman" w:cs="Times New Roman"/>
          <w:color w:val="000000" w:themeColor="text1"/>
          <w:sz w:val="24"/>
          <w:szCs w:val="24"/>
        </w:rPr>
        <w:t xml:space="preserve">ropping </w:t>
      </w:r>
      <w:r w:rsidR="007D0EB9" w:rsidRPr="002D0F19">
        <w:rPr>
          <w:rFonts w:ascii="Times New Roman" w:hAnsi="Times New Roman" w:cs="Times New Roman"/>
          <w:color w:val="000000" w:themeColor="text1"/>
          <w:sz w:val="24"/>
          <w:szCs w:val="24"/>
        </w:rPr>
        <w:t>z</w:t>
      </w:r>
      <w:r w:rsidRPr="002D0F19">
        <w:rPr>
          <w:rFonts w:ascii="Times New Roman" w:hAnsi="Times New Roman" w:cs="Times New Roman"/>
          <w:color w:val="000000" w:themeColor="text1"/>
          <w:sz w:val="24"/>
          <w:szCs w:val="24"/>
        </w:rPr>
        <w:t>one.</w:t>
      </w:r>
      <w:r w:rsidR="00F94802" w:rsidRPr="002D0F19">
        <w:rPr>
          <w:rFonts w:ascii="Times New Roman" w:hAnsi="Times New Roman" w:cs="Times New Roman"/>
          <w:color w:val="000000" w:themeColor="text1"/>
          <w:sz w:val="24"/>
          <w:szCs w:val="24"/>
        </w:rPr>
        <w:t xml:space="preserve"> </w:t>
      </w:r>
      <w:r w:rsidR="00F94802" w:rsidRPr="002D0F19">
        <w:rPr>
          <w:rFonts w:ascii="Times New Roman" w:hAnsi="Times New Roman" w:cs="Times New Roman"/>
          <w:color w:val="000000" w:themeColor="text1"/>
          <w:sz w:val="24"/>
          <w:szCs w:val="24"/>
        </w:rPr>
        <w:lastRenderedPageBreak/>
        <w:t>(</w:t>
      </w:r>
      <w:r w:rsidR="007D0EB9" w:rsidRPr="002D0F19">
        <w:rPr>
          <w:rFonts w:ascii="Times New Roman" w:hAnsi="Times New Roman" w:cs="Times New Roman"/>
          <w:color w:val="000000" w:themeColor="text1"/>
          <w:sz w:val="24"/>
          <w:szCs w:val="24"/>
        </w:rPr>
        <w:t xml:space="preserve">Table </w:t>
      </w:r>
      <w:r w:rsidR="00F94802" w:rsidRPr="002D0F19">
        <w:rPr>
          <w:rFonts w:ascii="Times New Roman" w:hAnsi="Times New Roman" w:cs="Times New Roman"/>
          <w:color w:val="000000" w:themeColor="text1"/>
          <w:sz w:val="24"/>
          <w:szCs w:val="24"/>
        </w:rPr>
        <w:t>3)</w:t>
      </w:r>
      <w:r w:rsidR="00373090" w:rsidRPr="002D0F19">
        <w:rPr>
          <w:rFonts w:ascii="Times New Roman" w:eastAsia="Times New Roman" w:hAnsi="Times New Roman" w:cs="Times New Roman"/>
          <w:color w:val="000000" w:themeColor="text1"/>
          <w:kern w:val="0"/>
          <w:sz w:val="24"/>
          <w:szCs w:val="24"/>
          <w:lang w:eastAsia="en-IN" w:bidi="ta-IN"/>
          <w14:ligatures w14:val="none"/>
        </w:rPr>
        <w:t>.</w:t>
      </w:r>
      <w:r w:rsidR="00733ED5" w:rsidRPr="002D0F19">
        <w:rPr>
          <w:rFonts w:ascii="Times New Roman" w:hAnsi="Times New Roman" w:cs="Times New Roman"/>
          <w:color w:val="000000" w:themeColor="text1"/>
          <w:sz w:val="24"/>
          <w:szCs w:val="24"/>
        </w:rPr>
        <w:t xml:space="preserve"> Rice cultivation during this season</w:t>
      </w:r>
      <w:r w:rsidR="00B51459" w:rsidRPr="002D0F19">
        <w:rPr>
          <w:rFonts w:ascii="Times New Roman" w:hAnsi="Times New Roman" w:cs="Times New Roman"/>
          <w:color w:val="000000" w:themeColor="text1"/>
          <w:sz w:val="24"/>
          <w:szCs w:val="24"/>
        </w:rPr>
        <w:t xml:space="preserve"> in Tamil Nadu</w:t>
      </w:r>
      <w:r w:rsidR="00733ED5" w:rsidRPr="002D0F19">
        <w:rPr>
          <w:rFonts w:ascii="Times New Roman" w:hAnsi="Times New Roman" w:cs="Times New Roman"/>
          <w:color w:val="000000" w:themeColor="text1"/>
          <w:sz w:val="24"/>
          <w:szCs w:val="24"/>
        </w:rPr>
        <w:t xml:space="preserve"> is </w:t>
      </w:r>
      <w:r w:rsidR="00733ED5" w:rsidRPr="002D0F19">
        <w:rPr>
          <w:rStyle w:val="Strong"/>
          <w:rFonts w:ascii="Times New Roman" w:hAnsi="Times New Roman" w:cs="Times New Roman"/>
          <w:b w:val="0"/>
          <w:bCs w:val="0"/>
          <w:color w:val="000000" w:themeColor="text1"/>
          <w:sz w:val="24"/>
          <w:szCs w:val="24"/>
        </w:rPr>
        <w:t>highly constrained by irrigation availability</w:t>
      </w:r>
      <w:r w:rsidR="00733ED5" w:rsidRPr="002D0F19">
        <w:rPr>
          <w:rFonts w:ascii="Times New Roman" w:hAnsi="Times New Roman" w:cs="Times New Roman"/>
          <w:b/>
          <w:bCs/>
          <w:color w:val="000000" w:themeColor="text1"/>
          <w:sz w:val="24"/>
          <w:szCs w:val="24"/>
        </w:rPr>
        <w:t>,</w:t>
      </w:r>
      <w:r w:rsidR="00733ED5" w:rsidRPr="002D0F19">
        <w:rPr>
          <w:rFonts w:ascii="Times New Roman" w:hAnsi="Times New Roman" w:cs="Times New Roman"/>
          <w:color w:val="000000" w:themeColor="text1"/>
          <w:sz w:val="24"/>
          <w:szCs w:val="24"/>
        </w:rPr>
        <w:t xml:space="preserve"> as it depends almost entirely on stored water from reservoirs, groundwater extraction and lift irrigation</w:t>
      </w:r>
      <w:r w:rsidR="00CF4310" w:rsidRPr="002D0F19">
        <w:rPr>
          <w:rFonts w:ascii="Times New Roman" w:hAnsi="Times New Roman" w:cs="Times New Roman"/>
          <w:color w:val="000000" w:themeColor="text1"/>
          <w:sz w:val="24"/>
          <w:szCs w:val="24"/>
        </w:rPr>
        <w:t xml:space="preserve"> (Selvaraj and Ramasamy</w:t>
      </w:r>
      <w:r w:rsidR="005D409E" w:rsidRPr="002D0F19">
        <w:rPr>
          <w:rFonts w:ascii="Times New Roman" w:hAnsi="Times New Roman" w:cs="Times New Roman"/>
          <w:color w:val="000000" w:themeColor="text1"/>
          <w:sz w:val="24"/>
          <w:szCs w:val="24"/>
        </w:rPr>
        <w:t>,</w:t>
      </w:r>
      <w:r w:rsidR="00CF4310" w:rsidRPr="002D0F19">
        <w:rPr>
          <w:rFonts w:ascii="Times New Roman" w:hAnsi="Times New Roman" w:cs="Times New Roman"/>
          <w:color w:val="000000" w:themeColor="text1"/>
          <w:sz w:val="24"/>
          <w:szCs w:val="24"/>
        </w:rPr>
        <w:t xml:space="preserve"> 2006).</w:t>
      </w:r>
      <w:r w:rsidR="00E938D7" w:rsidRPr="002D0F19">
        <w:rPr>
          <w:rFonts w:ascii="Times New Roman" w:eastAsia="Times New Roman" w:hAnsi="Times New Roman" w:cs="Times New Roman"/>
          <w:color w:val="000000" w:themeColor="text1"/>
          <w:kern w:val="0"/>
          <w:sz w:val="24"/>
          <w:szCs w:val="24"/>
          <w:lang w:eastAsia="en-IN" w:bidi="ta-IN"/>
          <w14:ligatures w14:val="none"/>
        </w:rPr>
        <w:t xml:space="preserve"> </w:t>
      </w:r>
      <w:r w:rsidR="00086634" w:rsidRPr="002D0F19">
        <w:rPr>
          <w:rFonts w:ascii="Times New Roman" w:eastAsia="Times New Roman" w:hAnsi="Times New Roman" w:cs="Times New Roman"/>
          <w:color w:val="000000" w:themeColor="text1"/>
          <w:kern w:val="0"/>
          <w:sz w:val="24"/>
          <w:szCs w:val="24"/>
          <w:lang w:eastAsia="en-IN" w:bidi="ta-IN"/>
          <w14:ligatures w14:val="none"/>
        </w:rPr>
        <w:t xml:space="preserve">The districts of </w:t>
      </w:r>
      <w:proofErr w:type="spellStart"/>
      <w:r w:rsidR="00890901" w:rsidRPr="00890901">
        <w:rPr>
          <w:rFonts w:ascii="Times New Roman" w:eastAsia="Times New Roman" w:hAnsi="Times New Roman" w:cs="Times New Roman"/>
          <w:color w:val="000000" w:themeColor="text1"/>
          <w:kern w:val="0"/>
          <w:sz w:val="24"/>
          <w:szCs w:val="24"/>
          <w:lang w:eastAsia="en-IN" w:bidi="ta-IN"/>
          <w14:ligatures w14:val="none"/>
        </w:rPr>
        <w:t>Ariyalur</w:t>
      </w:r>
      <w:proofErr w:type="spellEnd"/>
      <w:r w:rsidR="00890901" w:rsidRPr="00890901">
        <w:rPr>
          <w:rFonts w:ascii="Times New Roman" w:eastAsia="Times New Roman" w:hAnsi="Times New Roman" w:cs="Times New Roman"/>
          <w:color w:val="000000" w:themeColor="text1"/>
          <w:kern w:val="0"/>
          <w:sz w:val="24"/>
          <w:szCs w:val="24"/>
          <w:lang w:eastAsia="en-IN" w:bidi="ta-IN"/>
          <w14:ligatures w14:val="none"/>
        </w:rPr>
        <w:t xml:space="preserve">, Dharmapuri, </w:t>
      </w:r>
      <w:proofErr w:type="spellStart"/>
      <w:r w:rsidR="00890901" w:rsidRPr="00890901">
        <w:rPr>
          <w:rFonts w:ascii="Times New Roman" w:eastAsia="Times New Roman" w:hAnsi="Times New Roman" w:cs="Times New Roman"/>
          <w:color w:val="000000" w:themeColor="text1"/>
          <w:kern w:val="0"/>
          <w:sz w:val="24"/>
          <w:szCs w:val="24"/>
          <w:lang w:eastAsia="en-IN" w:bidi="ta-IN"/>
          <w14:ligatures w14:val="none"/>
        </w:rPr>
        <w:t>Dindigul</w:t>
      </w:r>
      <w:proofErr w:type="spellEnd"/>
      <w:r w:rsidR="00890901" w:rsidRPr="00890901">
        <w:rPr>
          <w:rFonts w:ascii="Times New Roman" w:eastAsia="Times New Roman" w:hAnsi="Times New Roman" w:cs="Times New Roman"/>
          <w:color w:val="000000" w:themeColor="text1"/>
          <w:kern w:val="0"/>
          <w:sz w:val="24"/>
          <w:szCs w:val="24"/>
          <w:lang w:eastAsia="en-IN" w:bidi="ta-IN"/>
          <w14:ligatures w14:val="none"/>
        </w:rPr>
        <w:t xml:space="preserve">, Erode, Karur, </w:t>
      </w:r>
      <w:proofErr w:type="spellStart"/>
      <w:r w:rsidR="00890901" w:rsidRPr="00890901">
        <w:rPr>
          <w:rFonts w:ascii="Times New Roman" w:eastAsia="Times New Roman" w:hAnsi="Times New Roman" w:cs="Times New Roman"/>
          <w:color w:val="000000" w:themeColor="text1"/>
          <w:kern w:val="0"/>
          <w:sz w:val="24"/>
          <w:szCs w:val="24"/>
          <w:lang w:eastAsia="en-IN" w:bidi="ta-IN"/>
          <w14:ligatures w14:val="none"/>
        </w:rPr>
        <w:t>Krishnagiri</w:t>
      </w:r>
      <w:proofErr w:type="spellEnd"/>
      <w:r w:rsidR="00890901" w:rsidRPr="00890901">
        <w:rPr>
          <w:rFonts w:ascii="Times New Roman" w:eastAsia="Times New Roman" w:hAnsi="Times New Roman" w:cs="Times New Roman"/>
          <w:color w:val="000000" w:themeColor="text1"/>
          <w:kern w:val="0"/>
          <w:sz w:val="24"/>
          <w:szCs w:val="24"/>
          <w:lang w:eastAsia="en-IN" w:bidi="ta-IN"/>
          <w14:ligatures w14:val="none"/>
        </w:rPr>
        <w:t xml:space="preserve">, </w:t>
      </w:r>
      <w:proofErr w:type="spellStart"/>
      <w:r w:rsidR="00890901" w:rsidRPr="00890901">
        <w:rPr>
          <w:rFonts w:ascii="Times New Roman" w:eastAsia="Times New Roman" w:hAnsi="Times New Roman" w:cs="Times New Roman"/>
          <w:color w:val="000000" w:themeColor="text1"/>
          <w:kern w:val="0"/>
          <w:sz w:val="24"/>
          <w:szCs w:val="24"/>
          <w:lang w:eastAsia="en-IN" w:bidi="ta-IN"/>
          <w14:ligatures w14:val="none"/>
        </w:rPr>
        <w:t>Nagapattinam</w:t>
      </w:r>
      <w:proofErr w:type="spellEnd"/>
      <w:r w:rsidR="00890901" w:rsidRPr="00890901">
        <w:rPr>
          <w:rFonts w:ascii="Times New Roman" w:eastAsia="Times New Roman" w:hAnsi="Times New Roman" w:cs="Times New Roman"/>
          <w:color w:val="000000" w:themeColor="text1"/>
          <w:kern w:val="0"/>
          <w:sz w:val="24"/>
          <w:szCs w:val="24"/>
          <w:lang w:eastAsia="en-IN" w:bidi="ta-IN"/>
          <w14:ligatures w14:val="none"/>
        </w:rPr>
        <w:t xml:space="preserve">, </w:t>
      </w:r>
      <w:proofErr w:type="spellStart"/>
      <w:r w:rsidR="00890901" w:rsidRPr="00890901">
        <w:rPr>
          <w:rFonts w:ascii="Times New Roman" w:eastAsia="Times New Roman" w:hAnsi="Times New Roman" w:cs="Times New Roman"/>
          <w:color w:val="000000" w:themeColor="text1"/>
          <w:kern w:val="0"/>
          <w:sz w:val="24"/>
          <w:szCs w:val="24"/>
          <w:lang w:eastAsia="en-IN" w:bidi="ta-IN"/>
          <w14:ligatures w14:val="none"/>
        </w:rPr>
        <w:t>Namakkal</w:t>
      </w:r>
      <w:proofErr w:type="spellEnd"/>
      <w:r w:rsidR="00890901" w:rsidRPr="00890901">
        <w:rPr>
          <w:rFonts w:ascii="Times New Roman" w:eastAsia="Times New Roman" w:hAnsi="Times New Roman" w:cs="Times New Roman"/>
          <w:color w:val="000000" w:themeColor="text1"/>
          <w:kern w:val="0"/>
          <w:sz w:val="24"/>
          <w:szCs w:val="24"/>
          <w:lang w:eastAsia="en-IN" w:bidi="ta-IN"/>
          <w14:ligatures w14:val="none"/>
        </w:rPr>
        <w:t xml:space="preserve">, </w:t>
      </w:r>
      <w:proofErr w:type="spellStart"/>
      <w:r w:rsidR="00890901" w:rsidRPr="00890901">
        <w:rPr>
          <w:rFonts w:ascii="Times New Roman" w:eastAsia="Times New Roman" w:hAnsi="Times New Roman" w:cs="Times New Roman"/>
          <w:color w:val="000000" w:themeColor="text1"/>
          <w:kern w:val="0"/>
          <w:sz w:val="24"/>
          <w:szCs w:val="24"/>
          <w:lang w:eastAsia="en-IN" w:bidi="ta-IN"/>
          <w14:ligatures w14:val="none"/>
        </w:rPr>
        <w:t>Perambalur</w:t>
      </w:r>
      <w:proofErr w:type="spellEnd"/>
      <w:r w:rsidR="00890901" w:rsidRPr="00890901">
        <w:rPr>
          <w:rFonts w:ascii="Times New Roman" w:eastAsia="Times New Roman" w:hAnsi="Times New Roman" w:cs="Times New Roman"/>
          <w:color w:val="000000" w:themeColor="text1"/>
          <w:kern w:val="0"/>
          <w:sz w:val="24"/>
          <w:szCs w:val="24"/>
          <w:lang w:eastAsia="en-IN" w:bidi="ta-IN"/>
          <w14:ligatures w14:val="none"/>
        </w:rPr>
        <w:t xml:space="preserve">, Salem, </w:t>
      </w:r>
      <w:proofErr w:type="spellStart"/>
      <w:r w:rsidR="00890901" w:rsidRPr="00890901">
        <w:rPr>
          <w:rFonts w:ascii="Times New Roman" w:eastAsia="Times New Roman" w:hAnsi="Times New Roman" w:cs="Times New Roman"/>
          <w:color w:val="000000" w:themeColor="text1"/>
          <w:kern w:val="0"/>
          <w:sz w:val="24"/>
          <w:szCs w:val="24"/>
          <w:lang w:eastAsia="en-IN" w:bidi="ta-IN"/>
          <w14:ligatures w14:val="none"/>
        </w:rPr>
        <w:t>Sivagangai</w:t>
      </w:r>
      <w:proofErr w:type="spellEnd"/>
      <w:r w:rsidR="00890901">
        <w:rPr>
          <w:rFonts w:ascii="Times New Roman" w:eastAsia="Times New Roman" w:hAnsi="Times New Roman" w:cs="Times New Roman"/>
          <w:color w:val="000000" w:themeColor="text1"/>
          <w:kern w:val="0"/>
          <w:sz w:val="24"/>
          <w:szCs w:val="24"/>
          <w:lang w:eastAsia="en-IN" w:bidi="ta-IN"/>
          <w14:ligatures w14:val="none"/>
        </w:rPr>
        <w:t xml:space="preserve"> and</w:t>
      </w:r>
      <w:r w:rsidR="00890901" w:rsidRPr="00890901">
        <w:rPr>
          <w:rFonts w:ascii="Times New Roman" w:eastAsia="Times New Roman" w:hAnsi="Times New Roman" w:cs="Times New Roman"/>
          <w:color w:val="000000" w:themeColor="text1"/>
          <w:kern w:val="0"/>
          <w:sz w:val="24"/>
          <w:szCs w:val="24"/>
          <w:lang w:eastAsia="en-IN" w:bidi="ta-IN"/>
          <w14:ligatures w14:val="none"/>
        </w:rPr>
        <w:t xml:space="preserve"> Theni</w:t>
      </w:r>
      <w:r w:rsidR="00086634" w:rsidRPr="002D0F19">
        <w:rPr>
          <w:rFonts w:ascii="Times New Roman" w:eastAsia="Times New Roman" w:hAnsi="Times New Roman" w:cs="Times New Roman"/>
          <w:color w:val="000000" w:themeColor="text1"/>
          <w:kern w:val="0"/>
          <w:sz w:val="24"/>
          <w:szCs w:val="24"/>
          <w:lang w:eastAsia="en-IN" w:bidi="ta-IN"/>
          <w14:ligatures w14:val="none"/>
        </w:rPr>
        <w:t xml:space="preserve"> exhibit high R</w:t>
      </w:r>
      <w:r w:rsidR="00EC46E5" w:rsidRPr="002D0F19">
        <w:rPr>
          <w:rFonts w:ascii="Times New Roman" w:eastAsia="Times New Roman" w:hAnsi="Times New Roman" w:cs="Times New Roman"/>
          <w:color w:val="000000" w:themeColor="text1"/>
          <w:kern w:val="0"/>
          <w:sz w:val="24"/>
          <w:szCs w:val="24"/>
          <w:lang w:eastAsia="en-IN" w:bidi="ta-IN"/>
          <w14:ligatures w14:val="none"/>
        </w:rPr>
        <w:t>YI</w:t>
      </w:r>
      <w:r w:rsidR="00086634" w:rsidRPr="002D0F19">
        <w:rPr>
          <w:rFonts w:ascii="Times New Roman" w:eastAsia="Times New Roman" w:hAnsi="Times New Roman" w:cs="Times New Roman"/>
          <w:color w:val="000000" w:themeColor="text1"/>
          <w:kern w:val="0"/>
          <w:sz w:val="24"/>
          <w:szCs w:val="24"/>
          <w:lang w:eastAsia="en-IN" w:bidi="ta-IN"/>
          <w14:ligatures w14:val="none"/>
        </w:rPr>
        <w:t xml:space="preserve"> but low R</w:t>
      </w:r>
      <w:r w:rsidR="00EC46E5" w:rsidRPr="002D0F19">
        <w:rPr>
          <w:rFonts w:ascii="Times New Roman" w:eastAsia="Times New Roman" w:hAnsi="Times New Roman" w:cs="Times New Roman"/>
          <w:color w:val="000000" w:themeColor="text1"/>
          <w:kern w:val="0"/>
          <w:sz w:val="24"/>
          <w:szCs w:val="24"/>
          <w:lang w:eastAsia="en-IN" w:bidi="ta-IN"/>
          <w14:ligatures w14:val="none"/>
        </w:rPr>
        <w:t>SI</w:t>
      </w:r>
      <w:r w:rsidR="00086634" w:rsidRPr="002D0F19">
        <w:rPr>
          <w:rFonts w:ascii="Times New Roman" w:eastAsia="Times New Roman" w:hAnsi="Times New Roman" w:cs="Times New Roman"/>
          <w:color w:val="000000" w:themeColor="text1"/>
          <w:kern w:val="0"/>
          <w:sz w:val="24"/>
          <w:szCs w:val="24"/>
          <w:lang w:eastAsia="en-IN" w:bidi="ta-IN"/>
          <w14:ligatures w14:val="none"/>
        </w:rPr>
        <w:t xml:space="preserve">, thereby indicating their classification under the </w:t>
      </w:r>
      <w:r w:rsidR="00EC46E5" w:rsidRPr="002D0F19">
        <w:rPr>
          <w:rFonts w:ascii="Times New Roman" w:eastAsia="Times New Roman" w:hAnsi="Times New Roman" w:cs="Times New Roman"/>
          <w:color w:val="000000" w:themeColor="text1"/>
          <w:kern w:val="0"/>
          <w:sz w:val="24"/>
          <w:szCs w:val="24"/>
          <w:lang w:eastAsia="en-IN" w:bidi="ta-IN"/>
          <w14:ligatures w14:val="none"/>
        </w:rPr>
        <w:t>y</w:t>
      </w:r>
      <w:r w:rsidR="00086634" w:rsidRPr="002D0F19">
        <w:rPr>
          <w:rFonts w:ascii="Times New Roman" w:eastAsia="Times New Roman" w:hAnsi="Times New Roman" w:cs="Times New Roman"/>
          <w:color w:val="000000" w:themeColor="text1"/>
          <w:kern w:val="0"/>
          <w:sz w:val="24"/>
          <w:szCs w:val="24"/>
          <w:lang w:eastAsia="en-IN" w:bidi="ta-IN"/>
          <w14:ligatures w14:val="none"/>
        </w:rPr>
        <w:t xml:space="preserve">ield </w:t>
      </w:r>
      <w:r w:rsidR="00EC46E5" w:rsidRPr="002D0F19">
        <w:rPr>
          <w:rFonts w:ascii="Times New Roman" w:eastAsia="Times New Roman" w:hAnsi="Times New Roman" w:cs="Times New Roman"/>
          <w:color w:val="000000" w:themeColor="text1"/>
          <w:kern w:val="0"/>
          <w:sz w:val="24"/>
          <w:szCs w:val="24"/>
          <w:lang w:eastAsia="en-IN" w:bidi="ta-IN"/>
          <w14:ligatures w14:val="none"/>
        </w:rPr>
        <w:t>e</w:t>
      </w:r>
      <w:r w:rsidR="00086634" w:rsidRPr="002D0F19">
        <w:rPr>
          <w:rFonts w:ascii="Times New Roman" w:eastAsia="Times New Roman" w:hAnsi="Times New Roman" w:cs="Times New Roman"/>
          <w:color w:val="000000" w:themeColor="text1"/>
          <w:kern w:val="0"/>
          <w:sz w:val="24"/>
          <w:szCs w:val="24"/>
          <w:lang w:eastAsia="en-IN" w:bidi="ta-IN"/>
          <w14:ligatures w14:val="none"/>
        </w:rPr>
        <w:t xml:space="preserve">fficient </w:t>
      </w:r>
      <w:r w:rsidR="00EC46E5" w:rsidRPr="002D0F19">
        <w:rPr>
          <w:rFonts w:ascii="Times New Roman" w:eastAsia="Times New Roman" w:hAnsi="Times New Roman" w:cs="Times New Roman"/>
          <w:color w:val="000000" w:themeColor="text1"/>
          <w:kern w:val="0"/>
          <w:sz w:val="24"/>
          <w:szCs w:val="24"/>
          <w:lang w:eastAsia="en-IN" w:bidi="ta-IN"/>
          <w14:ligatures w14:val="none"/>
        </w:rPr>
        <w:t>c</w:t>
      </w:r>
      <w:r w:rsidR="00086634" w:rsidRPr="002D0F19">
        <w:rPr>
          <w:rFonts w:ascii="Times New Roman" w:eastAsia="Times New Roman" w:hAnsi="Times New Roman" w:cs="Times New Roman"/>
          <w:color w:val="000000" w:themeColor="text1"/>
          <w:kern w:val="0"/>
          <w:sz w:val="24"/>
          <w:szCs w:val="24"/>
          <w:lang w:eastAsia="en-IN" w:bidi="ta-IN"/>
          <w14:ligatures w14:val="none"/>
        </w:rPr>
        <w:t xml:space="preserve">ropping </w:t>
      </w:r>
      <w:r w:rsidR="00EC46E5" w:rsidRPr="002D0F19">
        <w:rPr>
          <w:rFonts w:ascii="Times New Roman" w:eastAsia="Times New Roman" w:hAnsi="Times New Roman" w:cs="Times New Roman"/>
          <w:color w:val="000000" w:themeColor="text1"/>
          <w:kern w:val="0"/>
          <w:sz w:val="24"/>
          <w:szCs w:val="24"/>
          <w:lang w:eastAsia="en-IN" w:bidi="ta-IN"/>
          <w14:ligatures w14:val="none"/>
        </w:rPr>
        <w:t>z</w:t>
      </w:r>
      <w:r w:rsidR="00086634" w:rsidRPr="002D0F19">
        <w:rPr>
          <w:rFonts w:ascii="Times New Roman" w:eastAsia="Times New Roman" w:hAnsi="Times New Roman" w:cs="Times New Roman"/>
          <w:color w:val="000000" w:themeColor="text1"/>
          <w:kern w:val="0"/>
          <w:sz w:val="24"/>
          <w:szCs w:val="24"/>
          <w:lang w:eastAsia="en-IN" w:bidi="ta-IN"/>
          <w14:ligatures w14:val="none"/>
        </w:rPr>
        <w:t>one</w:t>
      </w:r>
      <w:r w:rsidR="00EC46E5" w:rsidRPr="002D0F19">
        <w:rPr>
          <w:rFonts w:ascii="Times New Roman" w:eastAsia="Times New Roman" w:hAnsi="Times New Roman" w:cs="Times New Roman"/>
          <w:color w:val="000000" w:themeColor="text1"/>
          <w:kern w:val="0"/>
          <w:sz w:val="24"/>
          <w:szCs w:val="24"/>
          <w:lang w:eastAsia="en-IN" w:bidi="ta-IN"/>
          <w14:ligatures w14:val="none"/>
        </w:rPr>
        <w:t xml:space="preserve"> (Table </w:t>
      </w:r>
      <w:r w:rsidR="004417D0" w:rsidRPr="002D0F19">
        <w:rPr>
          <w:rFonts w:ascii="Times New Roman" w:eastAsia="Times New Roman" w:hAnsi="Times New Roman" w:cs="Times New Roman"/>
          <w:color w:val="000000" w:themeColor="text1"/>
          <w:kern w:val="0"/>
          <w:sz w:val="24"/>
          <w:szCs w:val="24"/>
          <w:lang w:eastAsia="en-IN" w:bidi="ta-IN"/>
          <w14:ligatures w14:val="none"/>
        </w:rPr>
        <w:t>3</w:t>
      </w:r>
      <w:r w:rsidR="00EC46E5" w:rsidRPr="002D0F19">
        <w:rPr>
          <w:rFonts w:ascii="Times New Roman" w:eastAsia="Times New Roman" w:hAnsi="Times New Roman" w:cs="Times New Roman"/>
          <w:color w:val="000000" w:themeColor="text1"/>
          <w:kern w:val="0"/>
          <w:sz w:val="24"/>
          <w:szCs w:val="24"/>
          <w:lang w:eastAsia="en-IN" w:bidi="ta-IN"/>
          <w14:ligatures w14:val="none"/>
        </w:rPr>
        <w:t>)</w:t>
      </w:r>
      <w:r w:rsidR="00086634" w:rsidRPr="002D0F19">
        <w:rPr>
          <w:rFonts w:ascii="Times New Roman" w:eastAsia="Times New Roman" w:hAnsi="Times New Roman" w:cs="Times New Roman"/>
          <w:color w:val="000000" w:themeColor="text1"/>
          <w:kern w:val="0"/>
          <w:sz w:val="24"/>
          <w:szCs w:val="24"/>
          <w:lang w:eastAsia="en-IN" w:bidi="ta-IN"/>
          <w14:ligatures w14:val="none"/>
        </w:rPr>
        <w:t>.</w:t>
      </w:r>
      <w:r w:rsidR="004417D0" w:rsidRPr="002D0F19">
        <w:rPr>
          <w:rFonts w:ascii="Times New Roman" w:eastAsia="Times New Roman" w:hAnsi="Times New Roman" w:cs="Times New Roman"/>
          <w:color w:val="000000" w:themeColor="text1"/>
          <w:kern w:val="0"/>
          <w:sz w:val="24"/>
          <w:szCs w:val="24"/>
          <w:lang w:eastAsia="en-IN" w:bidi="ta-IN"/>
          <w14:ligatures w14:val="none"/>
        </w:rPr>
        <w:t xml:space="preserve"> These </w:t>
      </w:r>
      <w:r w:rsidR="00D33668" w:rsidRPr="002D0F19">
        <w:rPr>
          <w:rFonts w:ascii="Times New Roman" w:hAnsi="Times New Roman" w:cs="Times New Roman"/>
          <w:color w:val="000000" w:themeColor="text1"/>
          <w:sz w:val="24"/>
          <w:szCs w:val="24"/>
        </w:rPr>
        <w:t xml:space="preserve">districts during summer indicate </w:t>
      </w:r>
      <w:r w:rsidR="00D33668" w:rsidRPr="002D0F19">
        <w:rPr>
          <w:rStyle w:val="Strong"/>
          <w:rFonts w:ascii="Times New Roman" w:hAnsi="Times New Roman" w:cs="Times New Roman"/>
          <w:b w:val="0"/>
          <w:bCs w:val="0"/>
          <w:color w:val="000000" w:themeColor="text1"/>
          <w:sz w:val="24"/>
          <w:szCs w:val="24"/>
        </w:rPr>
        <w:t>efficient productivity under limited area</w:t>
      </w:r>
      <w:r w:rsidR="00D33668" w:rsidRPr="002D0F19">
        <w:rPr>
          <w:rFonts w:ascii="Times New Roman" w:hAnsi="Times New Roman" w:cs="Times New Roman"/>
          <w:b/>
          <w:bCs/>
          <w:color w:val="000000" w:themeColor="text1"/>
          <w:sz w:val="24"/>
          <w:szCs w:val="24"/>
        </w:rPr>
        <w:t xml:space="preserve">, </w:t>
      </w:r>
      <w:r w:rsidR="00D33668" w:rsidRPr="002D0F19">
        <w:rPr>
          <w:rFonts w:ascii="Times New Roman" w:hAnsi="Times New Roman" w:cs="Times New Roman"/>
          <w:color w:val="000000" w:themeColor="text1"/>
          <w:sz w:val="24"/>
          <w:szCs w:val="24"/>
        </w:rPr>
        <w:t>reflecting the</w:t>
      </w:r>
      <w:r w:rsidR="00D33668" w:rsidRPr="002D0F19">
        <w:rPr>
          <w:rFonts w:ascii="Times New Roman" w:hAnsi="Times New Roman" w:cs="Times New Roman"/>
          <w:b/>
          <w:bCs/>
          <w:color w:val="000000" w:themeColor="text1"/>
          <w:sz w:val="24"/>
          <w:szCs w:val="24"/>
        </w:rPr>
        <w:t xml:space="preserve"> </w:t>
      </w:r>
      <w:r w:rsidR="00D33668" w:rsidRPr="002D0F19">
        <w:rPr>
          <w:rFonts w:ascii="Times New Roman" w:hAnsi="Times New Roman" w:cs="Times New Roman"/>
          <w:color w:val="000000" w:themeColor="text1"/>
          <w:sz w:val="24"/>
          <w:szCs w:val="24"/>
        </w:rPr>
        <w:t>adoption of</w:t>
      </w:r>
      <w:r w:rsidR="00D33668" w:rsidRPr="002D0F19">
        <w:rPr>
          <w:rFonts w:ascii="Times New Roman" w:hAnsi="Times New Roman" w:cs="Times New Roman"/>
          <w:b/>
          <w:bCs/>
          <w:color w:val="000000" w:themeColor="text1"/>
          <w:sz w:val="24"/>
          <w:szCs w:val="24"/>
        </w:rPr>
        <w:t xml:space="preserve"> </w:t>
      </w:r>
      <w:r w:rsidR="00D33668" w:rsidRPr="002D0F19">
        <w:rPr>
          <w:rStyle w:val="Strong"/>
          <w:rFonts w:ascii="Times New Roman" w:hAnsi="Times New Roman" w:cs="Times New Roman"/>
          <w:b w:val="0"/>
          <w:bCs w:val="0"/>
          <w:color w:val="000000" w:themeColor="text1"/>
          <w:sz w:val="24"/>
          <w:szCs w:val="24"/>
        </w:rPr>
        <w:t>short-duration varieties, controlled irrigation and intensive</w:t>
      </w:r>
      <w:r w:rsidR="00ED3B55">
        <w:rPr>
          <w:rStyle w:val="Strong"/>
          <w:rFonts w:ascii="Times New Roman" w:hAnsi="Times New Roman" w:cs="Times New Roman"/>
          <w:b w:val="0"/>
          <w:bCs w:val="0"/>
          <w:color w:val="000000" w:themeColor="text1"/>
          <w:sz w:val="24"/>
          <w:szCs w:val="24"/>
        </w:rPr>
        <w:t xml:space="preserve"> crop</w:t>
      </w:r>
      <w:r w:rsidR="00D33668" w:rsidRPr="002D0F19">
        <w:rPr>
          <w:rStyle w:val="Strong"/>
          <w:rFonts w:ascii="Times New Roman" w:hAnsi="Times New Roman" w:cs="Times New Roman"/>
          <w:b w:val="0"/>
          <w:bCs w:val="0"/>
          <w:color w:val="000000" w:themeColor="text1"/>
          <w:sz w:val="24"/>
          <w:szCs w:val="24"/>
        </w:rPr>
        <w:t xml:space="preserve"> management practices</w:t>
      </w:r>
      <w:r w:rsidR="00D33668" w:rsidRPr="002D0F19">
        <w:rPr>
          <w:rFonts w:ascii="Times New Roman" w:hAnsi="Times New Roman" w:cs="Times New Roman"/>
          <w:color w:val="000000" w:themeColor="text1"/>
          <w:sz w:val="24"/>
          <w:szCs w:val="24"/>
        </w:rPr>
        <w:t>. However, the limited spread of rice suggests water scarcity and higher production costs</w:t>
      </w:r>
      <w:r w:rsidR="002C312C" w:rsidRPr="002D0F19">
        <w:rPr>
          <w:rFonts w:ascii="Times New Roman" w:hAnsi="Times New Roman" w:cs="Times New Roman"/>
          <w:color w:val="000000" w:themeColor="text1"/>
          <w:sz w:val="24"/>
          <w:szCs w:val="24"/>
        </w:rPr>
        <w:t xml:space="preserve"> (</w:t>
      </w:r>
      <w:r w:rsidR="00BF2C04" w:rsidRPr="002D0F19">
        <w:rPr>
          <w:rFonts w:ascii="Times New Roman" w:hAnsi="Times New Roman" w:cs="Times New Roman"/>
          <w:color w:val="000000" w:themeColor="text1"/>
          <w:sz w:val="24"/>
          <w:szCs w:val="24"/>
        </w:rPr>
        <w:t xml:space="preserve">Connor </w:t>
      </w:r>
      <w:r w:rsidR="00BF2C04" w:rsidRPr="002D0F19">
        <w:rPr>
          <w:rFonts w:ascii="Times New Roman" w:hAnsi="Times New Roman" w:cs="Times New Roman"/>
          <w:i/>
          <w:iCs/>
          <w:color w:val="000000" w:themeColor="text1"/>
          <w:sz w:val="24"/>
          <w:szCs w:val="24"/>
        </w:rPr>
        <w:t>et al</w:t>
      </w:r>
      <w:r w:rsidR="00BF2C04" w:rsidRPr="002D0F19">
        <w:rPr>
          <w:rFonts w:ascii="Times New Roman" w:hAnsi="Times New Roman" w:cs="Times New Roman"/>
          <w:color w:val="000000" w:themeColor="text1"/>
          <w:sz w:val="24"/>
          <w:szCs w:val="24"/>
        </w:rPr>
        <w:t>., 2023</w:t>
      </w:r>
      <w:r w:rsidR="002C312C" w:rsidRPr="002D0F19">
        <w:rPr>
          <w:rFonts w:ascii="Times New Roman" w:hAnsi="Times New Roman" w:cs="Times New Roman"/>
          <w:color w:val="000000" w:themeColor="text1"/>
          <w:sz w:val="24"/>
          <w:szCs w:val="24"/>
        </w:rPr>
        <w:t>)</w:t>
      </w:r>
      <w:r w:rsidR="00805A07" w:rsidRPr="002D0F19">
        <w:rPr>
          <w:rFonts w:ascii="Times New Roman" w:hAnsi="Times New Roman" w:cs="Times New Roman"/>
          <w:color w:val="000000" w:themeColor="text1"/>
          <w:sz w:val="24"/>
          <w:szCs w:val="24"/>
        </w:rPr>
        <w:t>.</w:t>
      </w:r>
      <w:r w:rsidR="00362FCF" w:rsidRPr="002D0F19">
        <w:rPr>
          <w:rFonts w:ascii="Times New Roman" w:eastAsia="Times New Roman" w:hAnsi="Times New Roman" w:cs="Times New Roman"/>
          <w:color w:val="000000" w:themeColor="text1"/>
          <w:kern w:val="0"/>
          <w:sz w:val="24"/>
          <w:szCs w:val="24"/>
          <w:lang w:eastAsia="en-IN" w:bidi="ta-IN"/>
          <w14:ligatures w14:val="none"/>
        </w:rPr>
        <w:t xml:space="preserve"> </w:t>
      </w:r>
      <w:r w:rsidR="00D618F1" w:rsidRPr="002D0F19">
        <w:rPr>
          <w:rFonts w:ascii="Times New Roman" w:eastAsia="Times New Roman" w:hAnsi="Times New Roman" w:cs="Times New Roman"/>
          <w:color w:val="000000" w:themeColor="text1"/>
          <w:kern w:val="0"/>
          <w:sz w:val="24"/>
          <w:szCs w:val="24"/>
          <w:lang w:eastAsia="en-IN" w:bidi="ta-IN"/>
          <w14:ligatures w14:val="none"/>
        </w:rPr>
        <w:t xml:space="preserve">AECZ includes districts such as </w:t>
      </w:r>
      <w:r w:rsidR="00CF6E06" w:rsidRPr="00CF6E06">
        <w:rPr>
          <w:rFonts w:ascii="Times New Roman" w:eastAsia="Times New Roman" w:hAnsi="Times New Roman" w:cs="Times New Roman"/>
          <w:color w:val="000000" w:themeColor="text1"/>
          <w:kern w:val="0"/>
          <w:sz w:val="24"/>
          <w:szCs w:val="24"/>
          <w:lang w:eastAsia="en-IN" w:bidi="ta-IN"/>
          <w14:ligatures w14:val="none"/>
        </w:rPr>
        <w:t xml:space="preserve">Chengalpattu, Madurai, </w:t>
      </w:r>
      <w:proofErr w:type="spellStart"/>
      <w:r w:rsidR="00CF6E06" w:rsidRPr="00CF6E06">
        <w:rPr>
          <w:rFonts w:ascii="Times New Roman" w:eastAsia="Times New Roman" w:hAnsi="Times New Roman" w:cs="Times New Roman"/>
          <w:color w:val="000000" w:themeColor="text1"/>
          <w:kern w:val="0"/>
          <w:sz w:val="24"/>
          <w:szCs w:val="24"/>
          <w:lang w:eastAsia="en-IN" w:bidi="ta-IN"/>
          <w14:ligatures w14:val="none"/>
        </w:rPr>
        <w:t>Tenkasi</w:t>
      </w:r>
      <w:proofErr w:type="spellEnd"/>
      <w:r w:rsidR="00CF6E06" w:rsidRPr="00CF6E06">
        <w:rPr>
          <w:rFonts w:ascii="Times New Roman" w:eastAsia="Times New Roman" w:hAnsi="Times New Roman" w:cs="Times New Roman"/>
          <w:color w:val="000000" w:themeColor="text1"/>
          <w:kern w:val="0"/>
          <w:sz w:val="24"/>
          <w:szCs w:val="24"/>
          <w:lang w:eastAsia="en-IN" w:bidi="ta-IN"/>
          <w14:ligatures w14:val="none"/>
        </w:rPr>
        <w:t xml:space="preserve">, </w:t>
      </w:r>
      <w:proofErr w:type="spellStart"/>
      <w:r w:rsidR="00CF6E06" w:rsidRPr="00CF6E06">
        <w:rPr>
          <w:rFonts w:ascii="Times New Roman" w:eastAsia="Times New Roman" w:hAnsi="Times New Roman" w:cs="Times New Roman"/>
          <w:color w:val="000000" w:themeColor="text1"/>
          <w:kern w:val="0"/>
          <w:sz w:val="24"/>
          <w:szCs w:val="24"/>
          <w:lang w:eastAsia="en-IN" w:bidi="ta-IN"/>
          <w14:ligatures w14:val="none"/>
        </w:rPr>
        <w:t>Thanjavur</w:t>
      </w:r>
      <w:proofErr w:type="spellEnd"/>
      <w:r w:rsidR="00CF6E06" w:rsidRPr="00CF6E06">
        <w:rPr>
          <w:rFonts w:ascii="Times New Roman" w:eastAsia="Times New Roman" w:hAnsi="Times New Roman" w:cs="Times New Roman"/>
          <w:color w:val="000000" w:themeColor="text1"/>
          <w:kern w:val="0"/>
          <w:sz w:val="24"/>
          <w:szCs w:val="24"/>
          <w:lang w:eastAsia="en-IN" w:bidi="ta-IN"/>
          <w14:ligatures w14:val="none"/>
        </w:rPr>
        <w:t xml:space="preserve">, </w:t>
      </w:r>
      <w:proofErr w:type="spellStart"/>
      <w:r w:rsidR="00CF6E06" w:rsidRPr="00CF6E06">
        <w:rPr>
          <w:rFonts w:ascii="Times New Roman" w:eastAsia="Times New Roman" w:hAnsi="Times New Roman" w:cs="Times New Roman"/>
          <w:color w:val="000000" w:themeColor="text1"/>
          <w:kern w:val="0"/>
          <w:sz w:val="24"/>
          <w:szCs w:val="24"/>
          <w:lang w:eastAsia="en-IN" w:bidi="ta-IN"/>
          <w14:ligatures w14:val="none"/>
        </w:rPr>
        <w:t>Thiruvallur</w:t>
      </w:r>
      <w:proofErr w:type="spellEnd"/>
      <w:r w:rsidR="00CF6E06">
        <w:rPr>
          <w:rFonts w:ascii="Times New Roman" w:eastAsia="Times New Roman" w:hAnsi="Times New Roman" w:cs="Times New Roman"/>
          <w:color w:val="000000" w:themeColor="text1"/>
          <w:kern w:val="0"/>
          <w:sz w:val="24"/>
          <w:szCs w:val="24"/>
          <w:lang w:eastAsia="en-IN" w:bidi="ta-IN"/>
          <w14:ligatures w14:val="none"/>
        </w:rPr>
        <w:t xml:space="preserve"> and</w:t>
      </w:r>
      <w:r w:rsidR="00CF6E06" w:rsidRPr="00CF6E06">
        <w:rPr>
          <w:rFonts w:ascii="Times New Roman" w:eastAsia="Times New Roman" w:hAnsi="Times New Roman" w:cs="Times New Roman"/>
          <w:color w:val="000000" w:themeColor="text1"/>
          <w:kern w:val="0"/>
          <w:sz w:val="24"/>
          <w:szCs w:val="24"/>
          <w:lang w:eastAsia="en-IN" w:bidi="ta-IN"/>
          <w14:ligatures w14:val="none"/>
        </w:rPr>
        <w:t xml:space="preserve"> Villupuram</w:t>
      </w:r>
      <w:r w:rsidR="004417D0" w:rsidRPr="002D0F19">
        <w:rPr>
          <w:rFonts w:ascii="Times New Roman" w:eastAsia="Times New Roman" w:hAnsi="Times New Roman" w:cs="Times New Roman"/>
          <w:color w:val="000000" w:themeColor="text1"/>
          <w:kern w:val="0"/>
          <w:sz w:val="24"/>
          <w:szCs w:val="24"/>
          <w:lang w:eastAsia="en-IN" w:bidi="ta-IN"/>
          <w14:ligatures w14:val="none"/>
        </w:rPr>
        <w:t xml:space="preserve"> (</w:t>
      </w:r>
      <w:r w:rsidR="00ED3B55">
        <w:rPr>
          <w:rFonts w:ascii="Times New Roman" w:eastAsia="Times New Roman" w:hAnsi="Times New Roman" w:cs="Times New Roman"/>
          <w:color w:val="000000" w:themeColor="text1"/>
          <w:kern w:val="0"/>
          <w:sz w:val="24"/>
          <w:szCs w:val="24"/>
          <w:lang w:eastAsia="en-IN" w:bidi="ta-IN"/>
          <w14:ligatures w14:val="none"/>
        </w:rPr>
        <w:t>Table</w:t>
      </w:r>
      <w:r w:rsidR="004417D0" w:rsidRPr="002D0F19">
        <w:rPr>
          <w:rFonts w:ascii="Times New Roman" w:eastAsia="Times New Roman" w:hAnsi="Times New Roman" w:cs="Times New Roman"/>
          <w:color w:val="000000" w:themeColor="text1"/>
          <w:kern w:val="0"/>
          <w:sz w:val="24"/>
          <w:szCs w:val="24"/>
          <w:lang w:eastAsia="en-IN" w:bidi="ta-IN"/>
          <w14:ligatures w14:val="none"/>
        </w:rPr>
        <w:t xml:space="preserve"> 3)</w:t>
      </w:r>
      <w:r w:rsidR="00106678" w:rsidRPr="002D0F19">
        <w:rPr>
          <w:rFonts w:ascii="Times New Roman" w:eastAsia="Times New Roman" w:hAnsi="Times New Roman" w:cs="Times New Roman"/>
          <w:color w:val="000000" w:themeColor="text1"/>
          <w:kern w:val="0"/>
          <w:sz w:val="24"/>
          <w:szCs w:val="24"/>
          <w:lang w:eastAsia="en-IN" w:bidi="ta-IN"/>
          <w14:ligatures w14:val="none"/>
        </w:rPr>
        <w:t xml:space="preserve">. </w:t>
      </w:r>
      <w:r w:rsidR="00106678" w:rsidRPr="002D0F19">
        <w:rPr>
          <w:rFonts w:ascii="Times New Roman" w:hAnsi="Times New Roman" w:cs="Times New Roman"/>
          <w:color w:val="000000" w:themeColor="text1"/>
          <w:sz w:val="24"/>
          <w:szCs w:val="24"/>
        </w:rPr>
        <w:t xml:space="preserve">AECZ districts demonstrate continued cultivation of rice over larger areas but with reduced productivity, possibly due to </w:t>
      </w:r>
      <w:r w:rsidR="00106678" w:rsidRPr="002D0F19">
        <w:rPr>
          <w:rStyle w:val="Strong"/>
          <w:rFonts w:ascii="Times New Roman" w:hAnsi="Times New Roman" w:cs="Times New Roman"/>
          <w:b w:val="0"/>
          <w:bCs w:val="0"/>
          <w:color w:val="000000" w:themeColor="text1"/>
          <w:sz w:val="24"/>
          <w:szCs w:val="24"/>
        </w:rPr>
        <w:t>heat stress, higher evapotranspiration losses, and declining groundwater levels</w:t>
      </w:r>
      <w:r w:rsidR="00F05467" w:rsidRPr="002D0F19">
        <w:rPr>
          <w:rFonts w:ascii="Times New Roman" w:hAnsi="Times New Roman" w:cs="Times New Roman"/>
          <w:b/>
          <w:bCs/>
          <w:color w:val="000000" w:themeColor="text1"/>
          <w:sz w:val="24"/>
          <w:szCs w:val="24"/>
        </w:rPr>
        <w:t xml:space="preserve"> </w:t>
      </w:r>
      <w:r w:rsidR="00F05467" w:rsidRPr="002D0F19">
        <w:rPr>
          <w:rFonts w:ascii="Times New Roman" w:hAnsi="Times New Roman" w:cs="Times New Roman"/>
          <w:color w:val="000000" w:themeColor="text1"/>
          <w:sz w:val="24"/>
          <w:szCs w:val="24"/>
        </w:rPr>
        <w:t>in the regions</w:t>
      </w:r>
      <w:r w:rsidR="00927A7F" w:rsidRPr="002D0F19">
        <w:rPr>
          <w:rFonts w:ascii="Times New Roman" w:hAnsi="Times New Roman" w:cs="Times New Roman"/>
          <w:color w:val="000000" w:themeColor="text1"/>
          <w:sz w:val="24"/>
          <w:szCs w:val="24"/>
        </w:rPr>
        <w:t xml:space="preserve"> (Hussain </w:t>
      </w:r>
      <w:r w:rsidR="00927A7F" w:rsidRPr="002D0F19">
        <w:rPr>
          <w:rFonts w:ascii="Times New Roman" w:hAnsi="Times New Roman" w:cs="Times New Roman"/>
          <w:i/>
          <w:iCs/>
          <w:color w:val="000000" w:themeColor="text1"/>
          <w:sz w:val="24"/>
          <w:szCs w:val="24"/>
        </w:rPr>
        <w:t>et al</w:t>
      </w:r>
      <w:r w:rsidR="003A3576" w:rsidRPr="002D0F19">
        <w:rPr>
          <w:rFonts w:ascii="Times New Roman" w:hAnsi="Times New Roman" w:cs="Times New Roman"/>
          <w:color w:val="000000" w:themeColor="text1"/>
          <w:sz w:val="24"/>
          <w:szCs w:val="24"/>
        </w:rPr>
        <w:t>.,</w:t>
      </w:r>
      <w:r w:rsidR="00927A7F" w:rsidRPr="002D0F19">
        <w:rPr>
          <w:rFonts w:ascii="Times New Roman" w:hAnsi="Times New Roman" w:cs="Times New Roman"/>
          <w:color w:val="000000" w:themeColor="text1"/>
          <w:sz w:val="24"/>
          <w:szCs w:val="24"/>
        </w:rPr>
        <w:t xml:space="preserve"> 202</w:t>
      </w:r>
      <w:r w:rsidR="00CA23A1" w:rsidRPr="002D0F19">
        <w:rPr>
          <w:rFonts w:ascii="Times New Roman" w:hAnsi="Times New Roman" w:cs="Times New Roman"/>
          <w:color w:val="000000" w:themeColor="text1"/>
          <w:sz w:val="24"/>
          <w:szCs w:val="24"/>
        </w:rPr>
        <w:t>3</w:t>
      </w:r>
      <w:r w:rsidR="00927A7F" w:rsidRPr="002D0F19">
        <w:rPr>
          <w:rFonts w:ascii="Times New Roman" w:hAnsi="Times New Roman" w:cs="Times New Roman"/>
          <w:color w:val="000000" w:themeColor="text1"/>
          <w:sz w:val="24"/>
          <w:szCs w:val="24"/>
        </w:rPr>
        <w:t>)</w:t>
      </w:r>
      <w:r w:rsidR="009B5ADE" w:rsidRPr="002D0F19">
        <w:rPr>
          <w:rFonts w:ascii="Times New Roman" w:eastAsia="Times New Roman" w:hAnsi="Times New Roman" w:cs="Times New Roman"/>
          <w:color w:val="000000" w:themeColor="text1"/>
          <w:kern w:val="0"/>
          <w:sz w:val="24"/>
          <w:szCs w:val="24"/>
          <w:lang w:eastAsia="en-IN" w:bidi="ta-IN"/>
          <w14:ligatures w14:val="none"/>
        </w:rPr>
        <w:t xml:space="preserve">. </w:t>
      </w:r>
      <w:r w:rsidR="001A75B5" w:rsidRPr="002D0F19">
        <w:rPr>
          <w:rFonts w:ascii="Times New Roman" w:eastAsia="Times New Roman" w:hAnsi="Times New Roman" w:cs="Times New Roman"/>
          <w:color w:val="000000" w:themeColor="text1"/>
          <w:kern w:val="0"/>
          <w:sz w:val="24"/>
          <w:szCs w:val="24"/>
          <w:lang w:eastAsia="en-IN" w:bidi="ta-IN"/>
          <w14:ligatures w14:val="none"/>
        </w:rPr>
        <w:t xml:space="preserve">Districts such as </w:t>
      </w:r>
      <w:r w:rsidR="001A0146" w:rsidRPr="001A0146">
        <w:rPr>
          <w:rFonts w:ascii="Times New Roman" w:eastAsia="Times New Roman" w:hAnsi="Times New Roman" w:cs="Times New Roman"/>
          <w:color w:val="000000" w:themeColor="text1"/>
          <w:kern w:val="0"/>
          <w:sz w:val="24"/>
          <w:szCs w:val="24"/>
          <w:lang w:eastAsia="en-IN" w:bidi="ta-IN"/>
          <w14:ligatures w14:val="none"/>
        </w:rPr>
        <w:t xml:space="preserve">Chennai, Coimbatore, </w:t>
      </w:r>
      <w:proofErr w:type="spellStart"/>
      <w:r w:rsidR="001A0146" w:rsidRPr="001A0146">
        <w:rPr>
          <w:rFonts w:ascii="Times New Roman" w:eastAsia="Times New Roman" w:hAnsi="Times New Roman" w:cs="Times New Roman"/>
          <w:color w:val="000000" w:themeColor="text1"/>
          <w:kern w:val="0"/>
          <w:sz w:val="24"/>
          <w:szCs w:val="24"/>
          <w:lang w:eastAsia="en-IN" w:bidi="ta-IN"/>
          <w14:ligatures w14:val="none"/>
        </w:rPr>
        <w:t>Cuddalore</w:t>
      </w:r>
      <w:proofErr w:type="spellEnd"/>
      <w:r w:rsidR="001A0146" w:rsidRPr="001A0146">
        <w:rPr>
          <w:rFonts w:ascii="Times New Roman" w:eastAsia="Times New Roman" w:hAnsi="Times New Roman" w:cs="Times New Roman"/>
          <w:color w:val="000000" w:themeColor="text1"/>
          <w:kern w:val="0"/>
          <w:sz w:val="24"/>
          <w:szCs w:val="24"/>
          <w:lang w:eastAsia="en-IN" w:bidi="ta-IN"/>
          <w14:ligatures w14:val="none"/>
        </w:rPr>
        <w:t xml:space="preserve">, Mayiladuthurai, Pudukkottai, </w:t>
      </w:r>
      <w:proofErr w:type="spellStart"/>
      <w:r w:rsidR="001A0146" w:rsidRPr="001A0146">
        <w:rPr>
          <w:rFonts w:ascii="Times New Roman" w:eastAsia="Times New Roman" w:hAnsi="Times New Roman" w:cs="Times New Roman"/>
          <w:color w:val="000000" w:themeColor="text1"/>
          <w:kern w:val="0"/>
          <w:sz w:val="24"/>
          <w:szCs w:val="24"/>
          <w:lang w:eastAsia="en-IN" w:bidi="ta-IN"/>
          <w14:ligatures w14:val="none"/>
        </w:rPr>
        <w:t>Ramanathapuram</w:t>
      </w:r>
      <w:proofErr w:type="spellEnd"/>
      <w:r w:rsidR="001A0146" w:rsidRPr="001A0146">
        <w:rPr>
          <w:rFonts w:ascii="Times New Roman" w:eastAsia="Times New Roman" w:hAnsi="Times New Roman" w:cs="Times New Roman"/>
          <w:color w:val="000000" w:themeColor="text1"/>
          <w:kern w:val="0"/>
          <w:sz w:val="24"/>
          <w:szCs w:val="24"/>
          <w:lang w:eastAsia="en-IN" w:bidi="ta-IN"/>
          <w14:ligatures w14:val="none"/>
        </w:rPr>
        <w:t xml:space="preserve">, </w:t>
      </w:r>
      <w:proofErr w:type="spellStart"/>
      <w:r w:rsidR="001A0146" w:rsidRPr="001A0146">
        <w:rPr>
          <w:rFonts w:ascii="Times New Roman" w:eastAsia="Times New Roman" w:hAnsi="Times New Roman" w:cs="Times New Roman"/>
          <w:color w:val="000000" w:themeColor="text1"/>
          <w:kern w:val="0"/>
          <w:sz w:val="24"/>
          <w:szCs w:val="24"/>
          <w:lang w:eastAsia="en-IN" w:bidi="ta-IN"/>
          <w14:ligatures w14:val="none"/>
        </w:rPr>
        <w:t>Thiruvarur</w:t>
      </w:r>
      <w:proofErr w:type="spellEnd"/>
      <w:r w:rsidR="001A0146" w:rsidRPr="001A0146">
        <w:rPr>
          <w:rFonts w:ascii="Times New Roman" w:eastAsia="Times New Roman" w:hAnsi="Times New Roman" w:cs="Times New Roman"/>
          <w:color w:val="000000" w:themeColor="text1"/>
          <w:kern w:val="0"/>
          <w:sz w:val="24"/>
          <w:szCs w:val="24"/>
          <w:lang w:eastAsia="en-IN" w:bidi="ta-IN"/>
          <w14:ligatures w14:val="none"/>
        </w:rPr>
        <w:t xml:space="preserve">, The </w:t>
      </w:r>
      <w:proofErr w:type="spellStart"/>
      <w:r w:rsidR="001A0146" w:rsidRPr="001A0146">
        <w:rPr>
          <w:rFonts w:ascii="Times New Roman" w:eastAsia="Times New Roman" w:hAnsi="Times New Roman" w:cs="Times New Roman"/>
          <w:color w:val="000000" w:themeColor="text1"/>
          <w:kern w:val="0"/>
          <w:sz w:val="24"/>
          <w:szCs w:val="24"/>
          <w:lang w:eastAsia="en-IN" w:bidi="ta-IN"/>
          <w14:ligatures w14:val="none"/>
        </w:rPr>
        <w:t>Nilgiris</w:t>
      </w:r>
      <w:proofErr w:type="spellEnd"/>
      <w:r w:rsidR="001A0146" w:rsidRPr="001A0146">
        <w:rPr>
          <w:rFonts w:ascii="Times New Roman" w:eastAsia="Times New Roman" w:hAnsi="Times New Roman" w:cs="Times New Roman"/>
          <w:color w:val="000000" w:themeColor="text1"/>
          <w:kern w:val="0"/>
          <w:sz w:val="24"/>
          <w:szCs w:val="24"/>
          <w:lang w:eastAsia="en-IN" w:bidi="ta-IN"/>
          <w14:ligatures w14:val="none"/>
        </w:rPr>
        <w:t xml:space="preserve">, </w:t>
      </w:r>
      <w:proofErr w:type="spellStart"/>
      <w:r w:rsidR="001A0146" w:rsidRPr="001A0146">
        <w:rPr>
          <w:rFonts w:ascii="Times New Roman" w:eastAsia="Times New Roman" w:hAnsi="Times New Roman" w:cs="Times New Roman"/>
          <w:color w:val="000000" w:themeColor="text1"/>
          <w:kern w:val="0"/>
          <w:sz w:val="24"/>
          <w:szCs w:val="24"/>
          <w:lang w:eastAsia="en-IN" w:bidi="ta-IN"/>
          <w14:ligatures w14:val="none"/>
        </w:rPr>
        <w:t>Thoothukudi</w:t>
      </w:r>
      <w:proofErr w:type="spellEnd"/>
      <w:r w:rsidR="001A0146" w:rsidRPr="001A0146">
        <w:rPr>
          <w:rFonts w:ascii="Times New Roman" w:eastAsia="Times New Roman" w:hAnsi="Times New Roman" w:cs="Times New Roman"/>
          <w:color w:val="000000" w:themeColor="text1"/>
          <w:kern w:val="0"/>
          <w:sz w:val="24"/>
          <w:szCs w:val="24"/>
          <w:lang w:eastAsia="en-IN" w:bidi="ta-IN"/>
          <w14:ligatures w14:val="none"/>
        </w:rPr>
        <w:t xml:space="preserve">, </w:t>
      </w:r>
      <w:proofErr w:type="spellStart"/>
      <w:r w:rsidR="001A0146" w:rsidRPr="001A0146">
        <w:rPr>
          <w:rFonts w:ascii="Times New Roman" w:eastAsia="Times New Roman" w:hAnsi="Times New Roman" w:cs="Times New Roman"/>
          <w:color w:val="000000" w:themeColor="text1"/>
          <w:kern w:val="0"/>
          <w:sz w:val="24"/>
          <w:szCs w:val="24"/>
          <w:lang w:eastAsia="en-IN" w:bidi="ta-IN"/>
          <w14:ligatures w14:val="none"/>
        </w:rPr>
        <w:t>Tiruchirapalli</w:t>
      </w:r>
      <w:proofErr w:type="spellEnd"/>
      <w:r w:rsidR="001A0146" w:rsidRPr="001A0146">
        <w:rPr>
          <w:rFonts w:ascii="Times New Roman" w:eastAsia="Times New Roman" w:hAnsi="Times New Roman" w:cs="Times New Roman"/>
          <w:color w:val="000000" w:themeColor="text1"/>
          <w:kern w:val="0"/>
          <w:sz w:val="24"/>
          <w:szCs w:val="24"/>
          <w:lang w:eastAsia="en-IN" w:bidi="ta-IN"/>
          <w14:ligatures w14:val="none"/>
        </w:rPr>
        <w:t xml:space="preserve">, </w:t>
      </w:r>
      <w:proofErr w:type="spellStart"/>
      <w:r w:rsidR="001A0146" w:rsidRPr="001A0146">
        <w:rPr>
          <w:rFonts w:ascii="Times New Roman" w:eastAsia="Times New Roman" w:hAnsi="Times New Roman" w:cs="Times New Roman"/>
          <w:color w:val="000000" w:themeColor="text1"/>
          <w:kern w:val="0"/>
          <w:sz w:val="24"/>
          <w:szCs w:val="24"/>
          <w:lang w:eastAsia="en-IN" w:bidi="ta-IN"/>
          <w14:ligatures w14:val="none"/>
        </w:rPr>
        <w:t>Tirupathur</w:t>
      </w:r>
      <w:proofErr w:type="spellEnd"/>
      <w:r w:rsidR="001A0146">
        <w:rPr>
          <w:rFonts w:ascii="Times New Roman" w:eastAsia="Times New Roman" w:hAnsi="Times New Roman" w:cs="Times New Roman"/>
          <w:color w:val="000000" w:themeColor="text1"/>
          <w:kern w:val="0"/>
          <w:sz w:val="24"/>
          <w:szCs w:val="24"/>
          <w:lang w:eastAsia="en-IN" w:bidi="ta-IN"/>
          <w14:ligatures w14:val="none"/>
        </w:rPr>
        <w:t xml:space="preserve"> and </w:t>
      </w:r>
      <w:r w:rsidR="001A0146" w:rsidRPr="001A0146">
        <w:rPr>
          <w:rFonts w:ascii="Times New Roman" w:eastAsia="Times New Roman" w:hAnsi="Times New Roman" w:cs="Times New Roman"/>
          <w:color w:val="000000" w:themeColor="text1"/>
          <w:kern w:val="0"/>
          <w:sz w:val="24"/>
          <w:szCs w:val="24"/>
          <w:lang w:eastAsia="en-IN" w:bidi="ta-IN"/>
          <w14:ligatures w14:val="none"/>
        </w:rPr>
        <w:t>Virudhunagar.</w:t>
      </w:r>
      <w:r w:rsidR="001A75B5" w:rsidRPr="002D0F19">
        <w:rPr>
          <w:rFonts w:ascii="Times New Roman" w:eastAsia="Times New Roman" w:hAnsi="Times New Roman" w:cs="Times New Roman"/>
          <w:color w:val="000000" w:themeColor="text1"/>
          <w:kern w:val="0"/>
          <w:sz w:val="24"/>
          <w:szCs w:val="24"/>
          <w:lang w:eastAsia="en-IN" w:bidi="ta-IN"/>
          <w14:ligatures w14:val="none"/>
        </w:rPr>
        <w:t xml:space="preserve"> recorded low values of both RSI and RYI are classified under the </w:t>
      </w:r>
      <w:r w:rsidR="00CF1E44" w:rsidRPr="002D0F19">
        <w:rPr>
          <w:rFonts w:ascii="Times New Roman" w:eastAsia="Times New Roman" w:hAnsi="Times New Roman" w:cs="Times New Roman"/>
          <w:color w:val="000000" w:themeColor="text1"/>
          <w:kern w:val="0"/>
          <w:sz w:val="24"/>
          <w:szCs w:val="24"/>
          <w:lang w:eastAsia="en-IN" w:bidi="ta-IN"/>
          <w14:ligatures w14:val="none"/>
        </w:rPr>
        <w:t>n</w:t>
      </w:r>
      <w:r w:rsidR="001A75B5" w:rsidRPr="002D0F19">
        <w:rPr>
          <w:rFonts w:ascii="Times New Roman" w:eastAsia="Times New Roman" w:hAnsi="Times New Roman" w:cs="Times New Roman"/>
          <w:color w:val="000000" w:themeColor="text1"/>
          <w:kern w:val="0"/>
          <w:sz w:val="24"/>
          <w:szCs w:val="24"/>
          <w:lang w:eastAsia="en-IN" w:bidi="ta-IN"/>
          <w14:ligatures w14:val="none"/>
        </w:rPr>
        <w:t>on-</w:t>
      </w:r>
      <w:r w:rsidR="00CF1E44" w:rsidRPr="002D0F19">
        <w:rPr>
          <w:rFonts w:ascii="Times New Roman" w:eastAsia="Times New Roman" w:hAnsi="Times New Roman" w:cs="Times New Roman"/>
          <w:color w:val="000000" w:themeColor="text1"/>
          <w:kern w:val="0"/>
          <w:sz w:val="24"/>
          <w:szCs w:val="24"/>
          <w:lang w:eastAsia="en-IN" w:bidi="ta-IN"/>
          <w14:ligatures w14:val="none"/>
        </w:rPr>
        <w:t>e</w:t>
      </w:r>
      <w:r w:rsidR="001A75B5" w:rsidRPr="002D0F19">
        <w:rPr>
          <w:rFonts w:ascii="Times New Roman" w:eastAsia="Times New Roman" w:hAnsi="Times New Roman" w:cs="Times New Roman"/>
          <w:color w:val="000000" w:themeColor="text1"/>
          <w:kern w:val="0"/>
          <w:sz w:val="24"/>
          <w:szCs w:val="24"/>
          <w:lang w:eastAsia="en-IN" w:bidi="ta-IN"/>
          <w14:ligatures w14:val="none"/>
        </w:rPr>
        <w:t xml:space="preserve">fficient </w:t>
      </w:r>
      <w:r w:rsidR="00CF1E44" w:rsidRPr="002D0F19">
        <w:rPr>
          <w:rFonts w:ascii="Times New Roman" w:eastAsia="Times New Roman" w:hAnsi="Times New Roman" w:cs="Times New Roman"/>
          <w:color w:val="000000" w:themeColor="text1"/>
          <w:kern w:val="0"/>
          <w:sz w:val="24"/>
          <w:szCs w:val="24"/>
          <w:lang w:eastAsia="en-IN" w:bidi="ta-IN"/>
          <w14:ligatures w14:val="none"/>
        </w:rPr>
        <w:t>c</w:t>
      </w:r>
      <w:r w:rsidR="001A75B5" w:rsidRPr="002D0F19">
        <w:rPr>
          <w:rFonts w:ascii="Times New Roman" w:eastAsia="Times New Roman" w:hAnsi="Times New Roman" w:cs="Times New Roman"/>
          <w:color w:val="000000" w:themeColor="text1"/>
          <w:kern w:val="0"/>
          <w:sz w:val="24"/>
          <w:szCs w:val="24"/>
          <w:lang w:eastAsia="en-IN" w:bidi="ta-IN"/>
          <w14:ligatures w14:val="none"/>
        </w:rPr>
        <w:t xml:space="preserve">ropping </w:t>
      </w:r>
      <w:r w:rsidR="00CF1E44" w:rsidRPr="002D0F19">
        <w:rPr>
          <w:rFonts w:ascii="Times New Roman" w:eastAsia="Times New Roman" w:hAnsi="Times New Roman" w:cs="Times New Roman"/>
          <w:color w:val="000000" w:themeColor="text1"/>
          <w:kern w:val="0"/>
          <w:sz w:val="24"/>
          <w:szCs w:val="24"/>
          <w:lang w:eastAsia="en-IN" w:bidi="ta-IN"/>
          <w14:ligatures w14:val="none"/>
        </w:rPr>
        <w:t>z</w:t>
      </w:r>
      <w:r w:rsidR="001A75B5" w:rsidRPr="002D0F19">
        <w:rPr>
          <w:rFonts w:ascii="Times New Roman" w:eastAsia="Times New Roman" w:hAnsi="Times New Roman" w:cs="Times New Roman"/>
          <w:color w:val="000000" w:themeColor="text1"/>
          <w:kern w:val="0"/>
          <w:sz w:val="24"/>
          <w:szCs w:val="24"/>
          <w:lang w:eastAsia="en-IN" w:bidi="ta-IN"/>
          <w14:ligatures w14:val="none"/>
        </w:rPr>
        <w:t>one</w:t>
      </w:r>
      <w:r w:rsidR="00CF1E44" w:rsidRPr="002D0F19">
        <w:rPr>
          <w:rFonts w:ascii="Times New Roman" w:eastAsia="Times New Roman" w:hAnsi="Times New Roman" w:cs="Times New Roman"/>
          <w:color w:val="000000" w:themeColor="text1"/>
          <w:kern w:val="0"/>
          <w:sz w:val="24"/>
          <w:szCs w:val="24"/>
          <w:lang w:eastAsia="en-IN" w:bidi="ta-IN"/>
          <w14:ligatures w14:val="none"/>
        </w:rPr>
        <w:t xml:space="preserve"> (Table 3)</w:t>
      </w:r>
      <w:r w:rsidR="001A75B5" w:rsidRPr="002D0F19">
        <w:rPr>
          <w:rFonts w:ascii="Times New Roman" w:eastAsia="Times New Roman" w:hAnsi="Times New Roman" w:cs="Times New Roman"/>
          <w:color w:val="000000" w:themeColor="text1"/>
          <w:kern w:val="0"/>
          <w:sz w:val="24"/>
          <w:szCs w:val="24"/>
          <w:lang w:eastAsia="en-IN" w:bidi="ta-IN"/>
          <w14:ligatures w14:val="none"/>
        </w:rPr>
        <w:t>. The predominance of NECZ during the summer season highlights the unsuitability of rice as a water-intensive crop under dry-season conditions and underscores the need for crop diversification</w:t>
      </w:r>
      <w:r w:rsidR="005C5916" w:rsidRPr="002D0F19">
        <w:rPr>
          <w:rFonts w:ascii="Times New Roman" w:eastAsia="Times New Roman" w:hAnsi="Times New Roman" w:cs="Times New Roman"/>
          <w:color w:val="000000" w:themeColor="text1"/>
          <w:kern w:val="0"/>
          <w:sz w:val="24"/>
          <w:szCs w:val="24"/>
          <w:lang w:eastAsia="en-IN" w:bidi="ta-IN"/>
          <w14:ligatures w14:val="none"/>
        </w:rPr>
        <w:t xml:space="preserve"> (Hanafi </w:t>
      </w:r>
      <w:r w:rsidR="005C5916" w:rsidRPr="002D0F19">
        <w:rPr>
          <w:rFonts w:ascii="Times New Roman" w:eastAsia="Times New Roman" w:hAnsi="Times New Roman" w:cs="Times New Roman"/>
          <w:i/>
          <w:iCs/>
          <w:color w:val="000000" w:themeColor="text1"/>
          <w:kern w:val="0"/>
          <w:sz w:val="24"/>
          <w:szCs w:val="24"/>
          <w:lang w:eastAsia="en-IN" w:bidi="ta-IN"/>
          <w14:ligatures w14:val="none"/>
        </w:rPr>
        <w:t>et al</w:t>
      </w:r>
      <w:r w:rsidR="00624242" w:rsidRPr="002D0F19">
        <w:rPr>
          <w:rFonts w:ascii="Times New Roman" w:eastAsia="Times New Roman" w:hAnsi="Times New Roman" w:cs="Times New Roman"/>
          <w:i/>
          <w:iCs/>
          <w:color w:val="000000" w:themeColor="text1"/>
          <w:kern w:val="0"/>
          <w:sz w:val="24"/>
          <w:szCs w:val="24"/>
          <w:lang w:eastAsia="en-IN" w:bidi="ta-IN"/>
          <w14:ligatures w14:val="none"/>
        </w:rPr>
        <w:t>.,</w:t>
      </w:r>
      <w:r w:rsidR="005C5916" w:rsidRPr="002D0F19">
        <w:rPr>
          <w:rFonts w:ascii="Times New Roman" w:eastAsia="Times New Roman" w:hAnsi="Times New Roman" w:cs="Times New Roman"/>
          <w:color w:val="000000" w:themeColor="text1"/>
          <w:kern w:val="0"/>
          <w:sz w:val="24"/>
          <w:szCs w:val="24"/>
          <w:lang w:eastAsia="en-IN" w:bidi="ta-IN"/>
          <w14:ligatures w14:val="none"/>
        </w:rPr>
        <w:t xml:space="preserve"> 2026)</w:t>
      </w:r>
      <w:r w:rsidR="004517C0" w:rsidRPr="002D0F19">
        <w:rPr>
          <w:rFonts w:ascii="Times New Roman" w:eastAsia="Times New Roman" w:hAnsi="Times New Roman" w:cs="Times New Roman"/>
          <w:color w:val="000000" w:themeColor="text1"/>
          <w:kern w:val="0"/>
          <w:sz w:val="24"/>
          <w:szCs w:val="24"/>
          <w:lang w:eastAsia="en-IN" w:bidi="ta-IN"/>
          <w14:ligatures w14:val="none"/>
        </w:rPr>
        <w:t xml:space="preserve">. </w:t>
      </w:r>
      <w:r w:rsidR="004517C0" w:rsidRPr="002D0F19">
        <w:rPr>
          <w:rFonts w:ascii="Times New Roman" w:hAnsi="Times New Roman" w:cs="Times New Roman"/>
          <w:color w:val="000000" w:themeColor="text1"/>
          <w:sz w:val="24"/>
          <w:szCs w:val="24"/>
        </w:rPr>
        <w:t>For the summer season, MECZ districts are primarily concentrated in areas with access to assured stored or groundwater irrigation</w:t>
      </w:r>
      <w:r w:rsidR="004B102F">
        <w:rPr>
          <w:rFonts w:ascii="Times New Roman" w:hAnsi="Times New Roman" w:cs="Times New Roman"/>
          <w:color w:val="000000" w:themeColor="text1"/>
          <w:sz w:val="24"/>
          <w:szCs w:val="24"/>
        </w:rPr>
        <w:t xml:space="preserve"> (Figure 4)</w:t>
      </w:r>
      <w:r w:rsidR="004517C0" w:rsidRPr="002D0F19">
        <w:rPr>
          <w:rFonts w:ascii="Times New Roman" w:hAnsi="Times New Roman" w:cs="Times New Roman"/>
          <w:color w:val="000000" w:themeColor="text1"/>
          <w:sz w:val="24"/>
          <w:szCs w:val="24"/>
        </w:rPr>
        <w:t>, whereas NECZ districts are largely distributed across hot, arid and water-scarce interior regions.</w:t>
      </w:r>
    </w:p>
    <w:p w14:paraId="5B9A1868" w14:textId="53D0108C" w:rsidR="00104615" w:rsidRPr="002D0F19" w:rsidRDefault="00222555" w:rsidP="0028666C">
      <w:pPr>
        <w:spacing w:before="100" w:beforeAutospacing="1" w:after="100" w:afterAutospacing="1" w:line="360" w:lineRule="auto"/>
        <w:jc w:val="center"/>
        <w:outlineLvl w:val="2"/>
        <w:rPr>
          <w:rFonts w:ascii="Times New Roman" w:eastAsia="Times New Roman" w:hAnsi="Times New Roman" w:cs="Times New Roman"/>
          <w:b/>
          <w:bCs/>
          <w:color w:val="000000" w:themeColor="text1"/>
          <w:kern w:val="0"/>
          <w:sz w:val="24"/>
          <w:szCs w:val="24"/>
          <w:lang w:eastAsia="en-IN" w:bidi="ta-IN"/>
          <w14:ligatures w14:val="none"/>
        </w:rPr>
      </w:pPr>
      <w:r w:rsidRPr="002D0F19">
        <w:rPr>
          <w:rFonts w:ascii="Times New Roman" w:eastAsia="Times New Roman" w:hAnsi="Times New Roman" w:cs="Times New Roman"/>
          <w:b/>
          <w:bCs/>
          <w:color w:val="000000" w:themeColor="text1"/>
          <w:kern w:val="0"/>
          <w:sz w:val="24"/>
          <w:szCs w:val="24"/>
          <w:lang w:eastAsia="en-IN" w:bidi="ta-IN"/>
          <w14:ligatures w14:val="none"/>
        </w:rPr>
        <w:t>CONCLUSION</w:t>
      </w:r>
    </w:p>
    <w:p w14:paraId="6B1A221E" w14:textId="40F0DCFE" w:rsidR="0024035B" w:rsidRPr="002D0F19" w:rsidRDefault="0024035B" w:rsidP="00A11B6C">
      <w:pPr>
        <w:spacing w:before="100" w:beforeAutospacing="1" w:after="100" w:afterAutospacing="1" w:line="360" w:lineRule="auto"/>
        <w:ind w:firstLine="720"/>
        <w:jc w:val="both"/>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The season</w:t>
      </w:r>
      <w:r w:rsidR="008D70C0">
        <w:rPr>
          <w:rFonts w:ascii="Times New Roman" w:eastAsia="Times New Roman" w:hAnsi="Times New Roman" w:cs="Times New Roman"/>
          <w:color w:val="000000" w:themeColor="text1"/>
          <w:kern w:val="0"/>
          <w:sz w:val="24"/>
          <w:szCs w:val="24"/>
          <w:lang w:eastAsia="en-IN" w:bidi="ta-IN"/>
          <w14:ligatures w14:val="none"/>
        </w:rPr>
        <w:t xml:space="preserve"> </w:t>
      </w:r>
      <w:r w:rsidRPr="002D0F19">
        <w:rPr>
          <w:rFonts w:ascii="Times New Roman" w:eastAsia="Times New Roman" w:hAnsi="Times New Roman" w:cs="Times New Roman"/>
          <w:color w:val="000000" w:themeColor="text1"/>
          <w:kern w:val="0"/>
          <w:sz w:val="24"/>
          <w:szCs w:val="24"/>
          <w:lang w:eastAsia="en-IN" w:bidi="ta-IN"/>
          <w14:ligatures w14:val="none"/>
        </w:rPr>
        <w:t xml:space="preserve">wise analysis clearly indicates that rice efficiency in Tamil Nadu is strongly influenced by seasonal water availability and climatic suitability. </w:t>
      </w: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Kuruvai</w:t>
      </w:r>
      <w:proofErr w:type="spellEnd"/>
      <w:r w:rsidRPr="002D0F19">
        <w:rPr>
          <w:rFonts w:ascii="Times New Roman" w:eastAsia="Times New Roman" w:hAnsi="Times New Roman" w:cs="Times New Roman"/>
          <w:color w:val="000000" w:themeColor="text1"/>
          <w:kern w:val="0"/>
          <w:sz w:val="24"/>
          <w:szCs w:val="24"/>
          <w:lang w:eastAsia="en-IN" w:bidi="ta-IN"/>
          <w14:ligatures w14:val="none"/>
        </w:rPr>
        <w:t xml:space="preserve"> rice cultivation is confined to a limited number of districts with assured early</w:t>
      </w:r>
      <w:r w:rsidR="008D70C0">
        <w:rPr>
          <w:rFonts w:ascii="Times New Roman" w:eastAsia="Times New Roman" w:hAnsi="Times New Roman" w:cs="Times New Roman"/>
          <w:color w:val="000000" w:themeColor="text1"/>
          <w:kern w:val="0"/>
          <w:sz w:val="24"/>
          <w:szCs w:val="24"/>
          <w:lang w:eastAsia="en-IN" w:bidi="ta-IN"/>
          <w14:ligatures w14:val="none"/>
        </w:rPr>
        <w:t xml:space="preserve"> </w:t>
      </w:r>
      <w:r w:rsidRPr="002D0F19">
        <w:rPr>
          <w:rFonts w:ascii="Times New Roman" w:eastAsia="Times New Roman" w:hAnsi="Times New Roman" w:cs="Times New Roman"/>
          <w:color w:val="000000" w:themeColor="text1"/>
          <w:kern w:val="0"/>
          <w:sz w:val="24"/>
          <w:szCs w:val="24"/>
          <w:lang w:eastAsia="en-IN" w:bidi="ta-IN"/>
          <w14:ligatures w14:val="none"/>
        </w:rPr>
        <w:t xml:space="preserve">season irrigation facilities. In contrast, the Samba season extends across a much wider spatial area, encompassing several districts where rice cultivation is either absent or remains inefficient during the </w:t>
      </w: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Kuruvai</w:t>
      </w:r>
      <w:proofErr w:type="spellEnd"/>
      <w:r w:rsidRPr="002D0F19">
        <w:rPr>
          <w:rFonts w:ascii="Times New Roman" w:eastAsia="Times New Roman" w:hAnsi="Times New Roman" w:cs="Times New Roman"/>
          <w:color w:val="000000" w:themeColor="text1"/>
          <w:kern w:val="0"/>
          <w:sz w:val="24"/>
          <w:szCs w:val="24"/>
          <w:lang w:eastAsia="en-IN" w:bidi="ta-IN"/>
          <w14:ligatures w14:val="none"/>
        </w:rPr>
        <w:t xml:space="preserve"> and summer seasons. The synchronization of Samba cultivation with the Northeast monsoon further establishes it as the principal rice</w:t>
      </w:r>
      <w:r w:rsidR="008D70C0">
        <w:rPr>
          <w:rFonts w:ascii="Times New Roman" w:eastAsia="Times New Roman" w:hAnsi="Times New Roman" w:cs="Times New Roman"/>
          <w:color w:val="000000" w:themeColor="text1"/>
          <w:kern w:val="0"/>
          <w:sz w:val="24"/>
          <w:szCs w:val="24"/>
          <w:lang w:eastAsia="en-IN" w:bidi="ta-IN"/>
          <w14:ligatures w14:val="none"/>
        </w:rPr>
        <w:t xml:space="preserve"> </w:t>
      </w:r>
      <w:r w:rsidRPr="002D0F19">
        <w:rPr>
          <w:rFonts w:ascii="Times New Roman" w:eastAsia="Times New Roman" w:hAnsi="Times New Roman" w:cs="Times New Roman"/>
          <w:color w:val="000000" w:themeColor="text1"/>
          <w:kern w:val="0"/>
          <w:sz w:val="24"/>
          <w:szCs w:val="24"/>
          <w:lang w:eastAsia="en-IN" w:bidi="ta-IN"/>
          <w14:ligatures w14:val="none"/>
        </w:rPr>
        <w:t>growing season in the state. Summer rice cultivation is comparatively less efficient and is largely constrained by limited water availability.</w:t>
      </w:r>
    </w:p>
    <w:p w14:paraId="41A744C5" w14:textId="7D64F8C2" w:rsidR="00104615" w:rsidRPr="002D0F19" w:rsidRDefault="0024035B" w:rsidP="00BA7B21">
      <w:pPr>
        <w:spacing w:before="100" w:beforeAutospacing="1" w:after="100" w:afterAutospacing="1" w:line="360" w:lineRule="auto"/>
        <w:ind w:firstLine="720"/>
        <w:jc w:val="both"/>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lastRenderedPageBreak/>
        <w:t>The findings highlight the necessity for season</w:t>
      </w:r>
      <w:r w:rsidR="008D70C0">
        <w:rPr>
          <w:rFonts w:ascii="Times New Roman" w:eastAsia="Times New Roman" w:hAnsi="Times New Roman" w:cs="Times New Roman"/>
          <w:color w:val="000000" w:themeColor="text1"/>
          <w:kern w:val="0"/>
          <w:sz w:val="24"/>
          <w:szCs w:val="24"/>
          <w:lang w:eastAsia="en-IN" w:bidi="ta-IN"/>
          <w14:ligatures w14:val="none"/>
        </w:rPr>
        <w:t xml:space="preserve"> </w:t>
      </w:r>
      <w:r w:rsidRPr="002D0F19">
        <w:rPr>
          <w:rFonts w:ascii="Times New Roman" w:eastAsia="Times New Roman" w:hAnsi="Times New Roman" w:cs="Times New Roman"/>
          <w:color w:val="000000" w:themeColor="text1"/>
          <w:kern w:val="0"/>
          <w:sz w:val="24"/>
          <w:szCs w:val="24"/>
          <w:lang w:eastAsia="en-IN" w:bidi="ta-IN"/>
          <w14:ligatures w14:val="none"/>
        </w:rPr>
        <w:t>specific rice planning, emphasizing crop intensification in identified efficient zones and crop diversification in inefficient areas to ensure sustainable rice production and optimal utilization of water resources. Identifying efficient cropping zones is therefore critical for enhancing productivity to meet the demands of a growing population. Furthermore, the adoption of recommended climate-resilient agricultural practices has become essential to mitigate the adverse impacts of climate change on rice production.</w:t>
      </w:r>
    </w:p>
    <w:p w14:paraId="43ABBE50" w14:textId="77777777" w:rsidR="00A961F6" w:rsidRPr="002D0F19" w:rsidRDefault="00A961F6" w:rsidP="00A961F6">
      <w:pPr>
        <w:spacing w:before="100" w:beforeAutospacing="1" w:after="100" w:afterAutospacing="1" w:line="360" w:lineRule="auto"/>
        <w:ind w:firstLine="720"/>
        <w:jc w:val="center"/>
        <w:rPr>
          <w:color w:val="000000" w:themeColor="text1"/>
        </w:rPr>
      </w:pPr>
      <w:r w:rsidRPr="002D0F19">
        <w:rPr>
          <w:rFonts w:ascii="Times New Roman" w:eastAsia="Times New Roman" w:hAnsi="Times New Roman" w:cs="Times New Roman"/>
          <w:b/>
          <w:bCs/>
          <w:color w:val="000000" w:themeColor="text1"/>
          <w:kern w:val="0"/>
          <w:sz w:val="24"/>
          <w:szCs w:val="24"/>
          <w:lang w:eastAsia="en-IN" w:bidi="ta-IN"/>
          <w14:ligatures w14:val="none"/>
        </w:rPr>
        <w:t>FUTURE SCOPE</w:t>
      </w:r>
      <w:r w:rsidRPr="002D0F19">
        <w:rPr>
          <w:color w:val="000000" w:themeColor="text1"/>
        </w:rPr>
        <w:t xml:space="preserve"> </w:t>
      </w:r>
    </w:p>
    <w:p w14:paraId="2EB0CC58" w14:textId="1581AEAC" w:rsidR="00A961F6" w:rsidRPr="002D0F19" w:rsidRDefault="00A961F6" w:rsidP="002631FF">
      <w:pPr>
        <w:spacing w:before="100" w:beforeAutospacing="1" w:after="100" w:afterAutospacing="1" w:line="360" w:lineRule="auto"/>
        <w:ind w:firstLine="720"/>
        <w:jc w:val="both"/>
        <w:rPr>
          <w:rFonts w:ascii="Times New Roman" w:eastAsia="Times New Roman" w:hAnsi="Times New Roman" w:cs="Times New Roman"/>
          <w:b/>
          <w:bCs/>
          <w:color w:val="000000" w:themeColor="text1"/>
          <w:kern w:val="0"/>
          <w:sz w:val="24"/>
          <w:szCs w:val="24"/>
          <w:lang w:eastAsia="en-IN" w:bidi="ta-IN"/>
          <w14:ligatures w14:val="none"/>
        </w:rPr>
      </w:pPr>
      <w:r w:rsidRPr="002D0F19">
        <w:rPr>
          <w:rFonts w:ascii="Times New Roman" w:hAnsi="Times New Roman" w:cs="Times New Roman"/>
          <w:color w:val="000000" w:themeColor="text1"/>
          <w:sz w:val="24"/>
          <w:szCs w:val="24"/>
        </w:rPr>
        <w:t>The present study relies on district</w:t>
      </w:r>
      <w:r w:rsidR="002631FF" w:rsidRPr="002D0F19">
        <w:rPr>
          <w:rFonts w:ascii="Times New Roman" w:hAnsi="Times New Roman" w:cs="Times New Roman"/>
          <w:color w:val="000000" w:themeColor="text1"/>
          <w:sz w:val="24"/>
          <w:szCs w:val="24"/>
        </w:rPr>
        <w:t xml:space="preserve"> </w:t>
      </w:r>
      <w:r w:rsidRPr="002D0F19">
        <w:rPr>
          <w:rFonts w:ascii="Times New Roman" w:hAnsi="Times New Roman" w:cs="Times New Roman"/>
          <w:color w:val="000000" w:themeColor="text1"/>
          <w:sz w:val="24"/>
          <w:szCs w:val="24"/>
        </w:rPr>
        <w:t>level data, which may not fully capture variations in rice performance within districts at block or village levels. Moreover, increasing climate variability and the occurrence of extreme weather events can influence seasonal rice productivity beyond what is reflected by long</w:t>
      </w:r>
      <w:r w:rsidR="001E5F73">
        <w:rPr>
          <w:rFonts w:ascii="Times New Roman" w:hAnsi="Times New Roman" w:cs="Times New Roman"/>
          <w:color w:val="000000" w:themeColor="text1"/>
          <w:sz w:val="24"/>
          <w:szCs w:val="24"/>
        </w:rPr>
        <w:t xml:space="preserve"> </w:t>
      </w:r>
      <w:r w:rsidRPr="002D0F19">
        <w:rPr>
          <w:rFonts w:ascii="Times New Roman" w:hAnsi="Times New Roman" w:cs="Times New Roman"/>
          <w:color w:val="000000" w:themeColor="text1"/>
          <w:sz w:val="24"/>
          <w:szCs w:val="24"/>
        </w:rPr>
        <w:t>term averages. Future research incorporating finer spatial resolution data, farm</w:t>
      </w:r>
      <w:r w:rsidR="001E5F73">
        <w:rPr>
          <w:rFonts w:ascii="Times New Roman" w:hAnsi="Times New Roman" w:cs="Times New Roman"/>
          <w:color w:val="000000" w:themeColor="text1"/>
          <w:sz w:val="24"/>
          <w:szCs w:val="24"/>
        </w:rPr>
        <w:t xml:space="preserve"> </w:t>
      </w:r>
      <w:r w:rsidRPr="002D0F19">
        <w:rPr>
          <w:rFonts w:ascii="Times New Roman" w:hAnsi="Times New Roman" w:cs="Times New Roman"/>
          <w:color w:val="000000" w:themeColor="text1"/>
          <w:sz w:val="24"/>
          <w:szCs w:val="24"/>
        </w:rPr>
        <w:t>level information, and explicit climate parameters would further enhance the accuracy of efficient cropping zone delineation and strengthen the applicability of the framework for adaptive rice planning.</w:t>
      </w:r>
    </w:p>
    <w:p w14:paraId="07CD948C" w14:textId="56B35653" w:rsidR="00BD3DB6" w:rsidRPr="002D0F19" w:rsidRDefault="00222555" w:rsidP="0028666C">
      <w:pPr>
        <w:spacing w:before="100" w:beforeAutospacing="1" w:after="100" w:afterAutospacing="1" w:line="360" w:lineRule="auto"/>
        <w:jc w:val="center"/>
        <w:outlineLvl w:val="2"/>
        <w:rPr>
          <w:rFonts w:ascii="Times New Roman" w:eastAsia="Times New Roman" w:hAnsi="Times New Roman" w:cs="Times New Roman"/>
          <w:b/>
          <w:bCs/>
          <w:color w:val="000000" w:themeColor="text1"/>
          <w:kern w:val="0"/>
          <w:sz w:val="24"/>
          <w:szCs w:val="24"/>
          <w:lang w:eastAsia="en-IN" w:bidi="ta-IN"/>
          <w14:ligatures w14:val="none"/>
        </w:rPr>
      </w:pPr>
      <w:r w:rsidRPr="002D0F19">
        <w:rPr>
          <w:rFonts w:ascii="Times New Roman" w:eastAsia="Times New Roman" w:hAnsi="Times New Roman" w:cs="Times New Roman"/>
          <w:b/>
          <w:bCs/>
          <w:color w:val="000000" w:themeColor="text1"/>
          <w:kern w:val="0"/>
          <w:sz w:val="24"/>
          <w:szCs w:val="24"/>
          <w:lang w:eastAsia="en-IN" w:bidi="ta-IN"/>
          <w14:ligatures w14:val="none"/>
        </w:rPr>
        <w:t>POLICY SUGGESTIONS</w:t>
      </w:r>
    </w:p>
    <w:p w14:paraId="7FDDF37E" w14:textId="7789A74C" w:rsidR="00C17183" w:rsidRPr="002D0F19" w:rsidRDefault="00606211" w:rsidP="0028666C">
      <w:pPr>
        <w:spacing w:before="100" w:beforeAutospacing="1" w:after="100" w:afterAutospacing="1" w:line="360" w:lineRule="auto"/>
        <w:ind w:firstLine="720"/>
        <w:jc w:val="both"/>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The season</w:t>
      </w:r>
      <w:r w:rsidR="0028666C" w:rsidRPr="002D0F19">
        <w:rPr>
          <w:rFonts w:ascii="Times New Roman" w:hAnsi="Times New Roman" w:cs="Times New Roman"/>
          <w:color w:val="000000" w:themeColor="text1"/>
          <w:sz w:val="24"/>
          <w:szCs w:val="24"/>
        </w:rPr>
        <w:t xml:space="preserve"> </w:t>
      </w:r>
      <w:r w:rsidRPr="002D0F19">
        <w:rPr>
          <w:rFonts w:ascii="Times New Roman" w:hAnsi="Times New Roman" w:cs="Times New Roman"/>
          <w:color w:val="000000" w:themeColor="text1"/>
          <w:sz w:val="24"/>
          <w:szCs w:val="24"/>
        </w:rPr>
        <w:t xml:space="preserve">wise identification of </w:t>
      </w:r>
      <w:r w:rsidR="0087618E" w:rsidRPr="002D0F19">
        <w:rPr>
          <w:rFonts w:ascii="Times New Roman" w:hAnsi="Times New Roman" w:cs="Times New Roman"/>
          <w:color w:val="000000" w:themeColor="text1"/>
          <w:sz w:val="24"/>
          <w:szCs w:val="24"/>
        </w:rPr>
        <w:t>e</w:t>
      </w:r>
      <w:r w:rsidRPr="002D0F19">
        <w:rPr>
          <w:rFonts w:ascii="Times New Roman" w:hAnsi="Times New Roman" w:cs="Times New Roman"/>
          <w:color w:val="000000" w:themeColor="text1"/>
          <w:sz w:val="24"/>
          <w:szCs w:val="24"/>
        </w:rPr>
        <w:t xml:space="preserve">fficient </w:t>
      </w:r>
      <w:r w:rsidR="0087618E" w:rsidRPr="002D0F19">
        <w:rPr>
          <w:rFonts w:ascii="Times New Roman" w:hAnsi="Times New Roman" w:cs="Times New Roman"/>
          <w:color w:val="000000" w:themeColor="text1"/>
          <w:sz w:val="24"/>
          <w:szCs w:val="24"/>
        </w:rPr>
        <w:t>c</w:t>
      </w:r>
      <w:r w:rsidRPr="002D0F19">
        <w:rPr>
          <w:rFonts w:ascii="Times New Roman" w:hAnsi="Times New Roman" w:cs="Times New Roman"/>
          <w:color w:val="000000" w:themeColor="text1"/>
          <w:sz w:val="24"/>
          <w:szCs w:val="24"/>
        </w:rPr>
        <w:t xml:space="preserve">ropping </w:t>
      </w:r>
      <w:r w:rsidR="0087618E" w:rsidRPr="002D0F19">
        <w:rPr>
          <w:rFonts w:ascii="Times New Roman" w:hAnsi="Times New Roman" w:cs="Times New Roman"/>
          <w:color w:val="000000" w:themeColor="text1"/>
          <w:sz w:val="24"/>
          <w:szCs w:val="24"/>
        </w:rPr>
        <w:t>z</w:t>
      </w:r>
      <w:r w:rsidRPr="002D0F19">
        <w:rPr>
          <w:rFonts w:ascii="Times New Roman" w:hAnsi="Times New Roman" w:cs="Times New Roman"/>
          <w:color w:val="000000" w:themeColor="text1"/>
          <w:sz w:val="24"/>
          <w:szCs w:val="24"/>
        </w:rPr>
        <w:t xml:space="preserve">ones </w:t>
      </w:r>
      <w:r w:rsidR="003B7DC1" w:rsidRPr="002D0F19">
        <w:rPr>
          <w:rFonts w:ascii="Times New Roman" w:hAnsi="Times New Roman" w:cs="Times New Roman"/>
          <w:color w:val="000000" w:themeColor="text1"/>
          <w:sz w:val="24"/>
          <w:szCs w:val="24"/>
        </w:rPr>
        <w:t xml:space="preserve">in Tamil Nadu </w:t>
      </w:r>
      <w:r w:rsidRPr="002D0F19">
        <w:rPr>
          <w:rFonts w:ascii="Times New Roman" w:hAnsi="Times New Roman" w:cs="Times New Roman"/>
          <w:color w:val="000000" w:themeColor="text1"/>
          <w:sz w:val="24"/>
          <w:szCs w:val="24"/>
        </w:rPr>
        <w:t xml:space="preserve">provides a practical and </w:t>
      </w:r>
      <w:r w:rsidR="0077508E" w:rsidRPr="002D0F19">
        <w:rPr>
          <w:rFonts w:ascii="Times New Roman" w:hAnsi="Times New Roman" w:cs="Times New Roman"/>
          <w:color w:val="000000" w:themeColor="text1"/>
          <w:sz w:val="24"/>
          <w:szCs w:val="24"/>
        </w:rPr>
        <w:t>evidence-based</w:t>
      </w:r>
      <w:r w:rsidRPr="002D0F19">
        <w:rPr>
          <w:rFonts w:ascii="Times New Roman" w:hAnsi="Times New Roman" w:cs="Times New Roman"/>
          <w:color w:val="000000" w:themeColor="text1"/>
          <w:sz w:val="24"/>
          <w:szCs w:val="24"/>
        </w:rPr>
        <w:t xml:space="preserve"> framework for strengthening rice planning under the prevailing </w:t>
      </w:r>
      <w:proofErr w:type="spellStart"/>
      <w:r w:rsidRPr="002D0F19">
        <w:rPr>
          <w:rFonts w:ascii="Times New Roman" w:hAnsi="Times New Roman" w:cs="Times New Roman"/>
          <w:color w:val="000000" w:themeColor="text1"/>
          <w:sz w:val="24"/>
          <w:szCs w:val="24"/>
        </w:rPr>
        <w:t>agro</w:t>
      </w:r>
      <w:proofErr w:type="spellEnd"/>
      <w:r w:rsidRPr="002D0F19">
        <w:rPr>
          <w:rFonts w:ascii="Times New Roman" w:hAnsi="Times New Roman" w:cs="Times New Roman"/>
          <w:color w:val="000000" w:themeColor="text1"/>
          <w:sz w:val="24"/>
          <w:szCs w:val="24"/>
        </w:rPr>
        <w:t>-climatic</w:t>
      </w:r>
      <w:r w:rsidR="007B6B32" w:rsidRPr="002D0F19">
        <w:rPr>
          <w:rFonts w:ascii="Times New Roman" w:hAnsi="Times New Roman" w:cs="Times New Roman"/>
          <w:color w:val="000000" w:themeColor="text1"/>
          <w:sz w:val="24"/>
          <w:szCs w:val="24"/>
        </w:rPr>
        <w:t xml:space="preserve"> </w:t>
      </w:r>
      <w:r w:rsidRPr="002D0F19">
        <w:rPr>
          <w:rFonts w:ascii="Times New Roman" w:hAnsi="Times New Roman" w:cs="Times New Roman"/>
          <w:color w:val="000000" w:themeColor="text1"/>
          <w:sz w:val="24"/>
          <w:szCs w:val="24"/>
        </w:rPr>
        <w:t xml:space="preserve">conditions. In the context of </w:t>
      </w:r>
      <w:r w:rsidR="0059651E" w:rsidRPr="002D0F19">
        <w:rPr>
          <w:rFonts w:ascii="Times New Roman" w:hAnsi="Times New Roman" w:cs="Times New Roman"/>
          <w:color w:val="000000" w:themeColor="text1"/>
          <w:sz w:val="24"/>
          <w:szCs w:val="24"/>
        </w:rPr>
        <w:t>declining the cultivable land,</w:t>
      </w:r>
      <w:r w:rsidR="000C1460" w:rsidRPr="002D0F19">
        <w:rPr>
          <w:rFonts w:ascii="Times New Roman" w:hAnsi="Times New Roman" w:cs="Times New Roman"/>
          <w:color w:val="000000" w:themeColor="text1"/>
          <w:sz w:val="24"/>
          <w:szCs w:val="24"/>
        </w:rPr>
        <w:t xml:space="preserve"> non-availability of farm </w:t>
      </w:r>
      <w:r w:rsidR="002D0F19" w:rsidRPr="002D0F19">
        <w:rPr>
          <w:rFonts w:ascii="Times New Roman" w:hAnsi="Times New Roman" w:cs="Times New Roman"/>
          <w:color w:val="000000" w:themeColor="text1"/>
          <w:sz w:val="24"/>
          <w:szCs w:val="24"/>
        </w:rPr>
        <w:t>labours, increasing</w:t>
      </w:r>
      <w:r w:rsidRPr="002D0F19">
        <w:rPr>
          <w:rFonts w:ascii="Times New Roman" w:hAnsi="Times New Roman" w:cs="Times New Roman"/>
          <w:color w:val="000000" w:themeColor="text1"/>
          <w:sz w:val="24"/>
          <w:szCs w:val="24"/>
        </w:rPr>
        <w:t xml:space="preserve"> water scarcity and climate variability, a targeted, decentralized, and </w:t>
      </w:r>
      <w:r w:rsidR="0077508E" w:rsidRPr="002D0F19">
        <w:rPr>
          <w:rFonts w:ascii="Times New Roman" w:hAnsi="Times New Roman" w:cs="Times New Roman"/>
          <w:color w:val="000000" w:themeColor="text1"/>
          <w:sz w:val="24"/>
          <w:szCs w:val="24"/>
        </w:rPr>
        <w:t>incentive-based</w:t>
      </w:r>
      <w:r w:rsidRPr="002D0F19">
        <w:rPr>
          <w:rFonts w:ascii="Times New Roman" w:hAnsi="Times New Roman" w:cs="Times New Roman"/>
          <w:color w:val="000000" w:themeColor="text1"/>
          <w:sz w:val="24"/>
          <w:szCs w:val="24"/>
        </w:rPr>
        <w:t xml:space="preserve"> policy approach is most appropriate for operationalizing ECZs. Rice intensification and input support should be prioritized in </w:t>
      </w:r>
      <w:r w:rsidR="0077508E" w:rsidRPr="002D0F19">
        <w:rPr>
          <w:rFonts w:ascii="Times New Roman" w:hAnsi="Times New Roman" w:cs="Times New Roman"/>
          <w:color w:val="000000" w:themeColor="text1"/>
          <w:sz w:val="24"/>
          <w:szCs w:val="24"/>
        </w:rPr>
        <w:t>m</w:t>
      </w:r>
      <w:r w:rsidRPr="002D0F19">
        <w:rPr>
          <w:rFonts w:ascii="Times New Roman" w:hAnsi="Times New Roman" w:cs="Times New Roman"/>
          <w:color w:val="000000" w:themeColor="text1"/>
          <w:sz w:val="24"/>
          <w:szCs w:val="24"/>
        </w:rPr>
        <w:t xml:space="preserve">ost </w:t>
      </w:r>
      <w:r w:rsidR="0077508E" w:rsidRPr="002D0F19">
        <w:rPr>
          <w:rFonts w:ascii="Times New Roman" w:hAnsi="Times New Roman" w:cs="Times New Roman"/>
          <w:color w:val="000000" w:themeColor="text1"/>
          <w:sz w:val="24"/>
          <w:szCs w:val="24"/>
        </w:rPr>
        <w:t>e</w:t>
      </w:r>
      <w:r w:rsidRPr="002D0F19">
        <w:rPr>
          <w:rFonts w:ascii="Times New Roman" w:hAnsi="Times New Roman" w:cs="Times New Roman"/>
          <w:color w:val="000000" w:themeColor="text1"/>
          <w:sz w:val="24"/>
          <w:szCs w:val="24"/>
        </w:rPr>
        <w:t xml:space="preserve">fficient </w:t>
      </w:r>
      <w:r w:rsidR="0077508E" w:rsidRPr="002D0F19">
        <w:rPr>
          <w:rFonts w:ascii="Times New Roman" w:hAnsi="Times New Roman" w:cs="Times New Roman"/>
          <w:color w:val="000000" w:themeColor="text1"/>
          <w:sz w:val="24"/>
          <w:szCs w:val="24"/>
        </w:rPr>
        <w:t>c</w:t>
      </w:r>
      <w:r w:rsidRPr="002D0F19">
        <w:rPr>
          <w:rFonts w:ascii="Times New Roman" w:hAnsi="Times New Roman" w:cs="Times New Roman"/>
          <w:color w:val="000000" w:themeColor="text1"/>
          <w:sz w:val="24"/>
          <w:szCs w:val="24"/>
        </w:rPr>
        <w:t xml:space="preserve">ropping </w:t>
      </w:r>
      <w:r w:rsidR="0077508E" w:rsidRPr="002D0F19">
        <w:rPr>
          <w:rFonts w:ascii="Times New Roman" w:hAnsi="Times New Roman" w:cs="Times New Roman"/>
          <w:color w:val="000000" w:themeColor="text1"/>
          <w:sz w:val="24"/>
          <w:szCs w:val="24"/>
        </w:rPr>
        <w:t>z</w:t>
      </w:r>
      <w:r w:rsidRPr="002D0F19">
        <w:rPr>
          <w:rFonts w:ascii="Times New Roman" w:hAnsi="Times New Roman" w:cs="Times New Roman"/>
          <w:color w:val="000000" w:themeColor="text1"/>
          <w:sz w:val="24"/>
          <w:szCs w:val="24"/>
        </w:rPr>
        <w:t xml:space="preserve">one districts, while </w:t>
      </w:r>
      <w:r w:rsidR="0077508E" w:rsidRPr="002D0F19">
        <w:rPr>
          <w:rFonts w:ascii="Times New Roman" w:hAnsi="Times New Roman" w:cs="Times New Roman"/>
          <w:color w:val="000000" w:themeColor="text1"/>
          <w:sz w:val="24"/>
          <w:szCs w:val="24"/>
        </w:rPr>
        <w:t>y</w:t>
      </w:r>
      <w:r w:rsidRPr="002D0F19">
        <w:rPr>
          <w:rFonts w:ascii="Times New Roman" w:hAnsi="Times New Roman" w:cs="Times New Roman"/>
          <w:color w:val="000000" w:themeColor="text1"/>
          <w:sz w:val="24"/>
          <w:szCs w:val="24"/>
        </w:rPr>
        <w:t xml:space="preserve">ield </w:t>
      </w:r>
      <w:r w:rsidR="0077508E" w:rsidRPr="002D0F19">
        <w:rPr>
          <w:rFonts w:ascii="Times New Roman" w:hAnsi="Times New Roman" w:cs="Times New Roman"/>
          <w:color w:val="000000" w:themeColor="text1"/>
          <w:sz w:val="24"/>
          <w:szCs w:val="24"/>
        </w:rPr>
        <w:t>e</w:t>
      </w:r>
      <w:r w:rsidRPr="002D0F19">
        <w:rPr>
          <w:rFonts w:ascii="Times New Roman" w:hAnsi="Times New Roman" w:cs="Times New Roman"/>
          <w:color w:val="000000" w:themeColor="text1"/>
          <w:sz w:val="24"/>
          <w:szCs w:val="24"/>
        </w:rPr>
        <w:t xml:space="preserve">fficient </w:t>
      </w:r>
      <w:r w:rsidR="0077508E" w:rsidRPr="002D0F19">
        <w:rPr>
          <w:rFonts w:ascii="Times New Roman" w:hAnsi="Times New Roman" w:cs="Times New Roman"/>
          <w:color w:val="000000" w:themeColor="text1"/>
          <w:sz w:val="24"/>
          <w:szCs w:val="24"/>
        </w:rPr>
        <w:t>c</w:t>
      </w:r>
      <w:r w:rsidRPr="002D0F19">
        <w:rPr>
          <w:rFonts w:ascii="Times New Roman" w:hAnsi="Times New Roman" w:cs="Times New Roman"/>
          <w:color w:val="000000" w:themeColor="text1"/>
          <w:sz w:val="24"/>
          <w:szCs w:val="24"/>
        </w:rPr>
        <w:t xml:space="preserve">ropping </w:t>
      </w:r>
      <w:r w:rsidR="0077508E" w:rsidRPr="002D0F19">
        <w:rPr>
          <w:rFonts w:ascii="Times New Roman" w:hAnsi="Times New Roman" w:cs="Times New Roman"/>
          <w:color w:val="000000" w:themeColor="text1"/>
          <w:sz w:val="24"/>
          <w:szCs w:val="24"/>
        </w:rPr>
        <w:t>z</w:t>
      </w:r>
      <w:r w:rsidRPr="002D0F19">
        <w:rPr>
          <w:rFonts w:ascii="Times New Roman" w:hAnsi="Times New Roman" w:cs="Times New Roman"/>
          <w:color w:val="000000" w:themeColor="text1"/>
          <w:sz w:val="24"/>
          <w:szCs w:val="24"/>
        </w:rPr>
        <w:t>one districts may be supported for selective expansion and productivity enhancement through improved crop and resource management practices. A</w:t>
      </w:r>
      <w:r w:rsidR="0077508E" w:rsidRPr="002D0F19">
        <w:rPr>
          <w:rFonts w:ascii="Times New Roman" w:hAnsi="Times New Roman" w:cs="Times New Roman"/>
          <w:color w:val="000000" w:themeColor="text1"/>
          <w:sz w:val="24"/>
          <w:szCs w:val="24"/>
        </w:rPr>
        <w:t>erea</w:t>
      </w:r>
      <w:r w:rsidRPr="002D0F19">
        <w:rPr>
          <w:rFonts w:ascii="Times New Roman" w:hAnsi="Times New Roman" w:cs="Times New Roman"/>
          <w:color w:val="000000" w:themeColor="text1"/>
          <w:sz w:val="24"/>
          <w:szCs w:val="24"/>
        </w:rPr>
        <w:t xml:space="preserve"> </w:t>
      </w:r>
      <w:r w:rsidR="0077508E" w:rsidRPr="002D0F19">
        <w:rPr>
          <w:rFonts w:ascii="Times New Roman" w:hAnsi="Times New Roman" w:cs="Times New Roman"/>
          <w:color w:val="000000" w:themeColor="text1"/>
          <w:sz w:val="24"/>
          <w:szCs w:val="24"/>
        </w:rPr>
        <w:t>e</w:t>
      </w:r>
      <w:r w:rsidRPr="002D0F19">
        <w:rPr>
          <w:rFonts w:ascii="Times New Roman" w:hAnsi="Times New Roman" w:cs="Times New Roman"/>
          <w:color w:val="000000" w:themeColor="text1"/>
          <w:sz w:val="24"/>
          <w:szCs w:val="24"/>
        </w:rPr>
        <w:t xml:space="preserve">fficient </w:t>
      </w:r>
      <w:r w:rsidR="0077508E" w:rsidRPr="002D0F19">
        <w:rPr>
          <w:rFonts w:ascii="Times New Roman" w:hAnsi="Times New Roman" w:cs="Times New Roman"/>
          <w:color w:val="000000" w:themeColor="text1"/>
          <w:sz w:val="24"/>
          <w:szCs w:val="24"/>
        </w:rPr>
        <w:t>c</w:t>
      </w:r>
      <w:r w:rsidRPr="002D0F19">
        <w:rPr>
          <w:rFonts w:ascii="Times New Roman" w:hAnsi="Times New Roman" w:cs="Times New Roman"/>
          <w:color w:val="000000" w:themeColor="text1"/>
          <w:sz w:val="24"/>
          <w:szCs w:val="24"/>
        </w:rPr>
        <w:t xml:space="preserve">ropping </w:t>
      </w:r>
      <w:r w:rsidR="0077508E" w:rsidRPr="002D0F19">
        <w:rPr>
          <w:rFonts w:ascii="Times New Roman" w:hAnsi="Times New Roman" w:cs="Times New Roman"/>
          <w:color w:val="000000" w:themeColor="text1"/>
          <w:sz w:val="24"/>
          <w:szCs w:val="24"/>
        </w:rPr>
        <w:t>z</w:t>
      </w:r>
      <w:r w:rsidRPr="002D0F19">
        <w:rPr>
          <w:rFonts w:ascii="Times New Roman" w:hAnsi="Times New Roman" w:cs="Times New Roman"/>
          <w:color w:val="000000" w:themeColor="text1"/>
          <w:sz w:val="24"/>
          <w:szCs w:val="24"/>
        </w:rPr>
        <w:t>one districts require focused yield</w:t>
      </w:r>
      <w:r w:rsidR="00F724C6">
        <w:rPr>
          <w:rFonts w:ascii="Times New Roman" w:hAnsi="Times New Roman" w:cs="Times New Roman"/>
          <w:color w:val="000000" w:themeColor="text1"/>
          <w:sz w:val="24"/>
          <w:szCs w:val="24"/>
        </w:rPr>
        <w:t xml:space="preserve"> </w:t>
      </w:r>
      <w:r w:rsidRPr="002D0F19">
        <w:rPr>
          <w:rFonts w:ascii="Times New Roman" w:hAnsi="Times New Roman" w:cs="Times New Roman"/>
          <w:color w:val="000000" w:themeColor="text1"/>
          <w:sz w:val="24"/>
          <w:szCs w:val="24"/>
        </w:rPr>
        <w:t xml:space="preserve">improvement interventions supported by </w:t>
      </w:r>
      <w:r w:rsidR="00775B78">
        <w:rPr>
          <w:rFonts w:ascii="Times New Roman" w:hAnsi="Times New Roman" w:cs="Times New Roman"/>
          <w:color w:val="000000" w:themeColor="text1"/>
          <w:sz w:val="24"/>
          <w:szCs w:val="24"/>
        </w:rPr>
        <w:t xml:space="preserve">high yielding </w:t>
      </w:r>
      <w:r w:rsidR="00F724C6">
        <w:rPr>
          <w:rFonts w:ascii="Times New Roman" w:hAnsi="Times New Roman" w:cs="Times New Roman"/>
          <w:color w:val="000000" w:themeColor="text1"/>
          <w:sz w:val="24"/>
          <w:szCs w:val="24"/>
        </w:rPr>
        <w:t>variety</w:t>
      </w:r>
      <w:r w:rsidR="00775B78">
        <w:rPr>
          <w:rFonts w:ascii="Times New Roman" w:hAnsi="Times New Roman" w:cs="Times New Roman"/>
          <w:color w:val="000000" w:themeColor="text1"/>
          <w:sz w:val="24"/>
          <w:szCs w:val="24"/>
        </w:rPr>
        <w:t xml:space="preserve">, </w:t>
      </w:r>
      <w:r w:rsidRPr="002D0F19">
        <w:rPr>
          <w:rFonts w:ascii="Times New Roman" w:hAnsi="Times New Roman" w:cs="Times New Roman"/>
          <w:color w:val="000000" w:themeColor="text1"/>
          <w:sz w:val="24"/>
          <w:szCs w:val="24"/>
        </w:rPr>
        <w:t xml:space="preserve">extension services and access to quality inputs, whereas </w:t>
      </w:r>
      <w:r w:rsidR="0077508E" w:rsidRPr="002D0F19">
        <w:rPr>
          <w:rFonts w:ascii="Times New Roman" w:hAnsi="Times New Roman" w:cs="Times New Roman"/>
          <w:color w:val="000000" w:themeColor="text1"/>
          <w:sz w:val="24"/>
          <w:szCs w:val="24"/>
        </w:rPr>
        <w:t>n</w:t>
      </w:r>
      <w:r w:rsidRPr="002D0F19">
        <w:rPr>
          <w:rFonts w:ascii="Times New Roman" w:hAnsi="Times New Roman" w:cs="Times New Roman"/>
          <w:color w:val="000000" w:themeColor="text1"/>
          <w:sz w:val="24"/>
          <w:szCs w:val="24"/>
        </w:rPr>
        <w:t>on-</w:t>
      </w:r>
      <w:r w:rsidR="0077508E" w:rsidRPr="002D0F19">
        <w:rPr>
          <w:rFonts w:ascii="Times New Roman" w:hAnsi="Times New Roman" w:cs="Times New Roman"/>
          <w:color w:val="000000" w:themeColor="text1"/>
          <w:sz w:val="24"/>
          <w:szCs w:val="24"/>
        </w:rPr>
        <w:t>e</w:t>
      </w:r>
      <w:r w:rsidRPr="002D0F19">
        <w:rPr>
          <w:rFonts w:ascii="Times New Roman" w:hAnsi="Times New Roman" w:cs="Times New Roman"/>
          <w:color w:val="000000" w:themeColor="text1"/>
          <w:sz w:val="24"/>
          <w:szCs w:val="24"/>
        </w:rPr>
        <w:t xml:space="preserve">fficient </w:t>
      </w:r>
      <w:r w:rsidR="0077508E" w:rsidRPr="002D0F19">
        <w:rPr>
          <w:rFonts w:ascii="Times New Roman" w:hAnsi="Times New Roman" w:cs="Times New Roman"/>
          <w:color w:val="000000" w:themeColor="text1"/>
          <w:sz w:val="24"/>
          <w:szCs w:val="24"/>
        </w:rPr>
        <w:t>c</w:t>
      </w:r>
      <w:r w:rsidRPr="002D0F19">
        <w:rPr>
          <w:rFonts w:ascii="Times New Roman" w:hAnsi="Times New Roman" w:cs="Times New Roman"/>
          <w:color w:val="000000" w:themeColor="text1"/>
          <w:sz w:val="24"/>
          <w:szCs w:val="24"/>
        </w:rPr>
        <w:t xml:space="preserve">ropping </w:t>
      </w:r>
      <w:r w:rsidR="0077508E" w:rsidRPr="002D0F19">
        <w:rPr>
          <w:rFonts w:ascii="Times New Roman" w:hAnsi="Times New Roman" w:cs="Times New Roman"/>
          <w:color w:val="000000" w:themeColor="text1"/>
          <w:sz w:val="24"/>
          <w:szCs w:val="24"/>
        </w:rPr>
        <w:t>z</w:t>
      </w:r>
      <w:r w:rsidRPr="002D0F19">
        <w:rPr>
          <w:rFonts w:ascii="Times New Roman" w:hAnsi="Times New Roman" w:cs="Times New Roman"/>
          <w:color w:val="000000" w:themeColor="text1"/>
          <w:sz w:val="24"/>
          <w:szCs w:val="24"/>
        </w:rPr>
        <w:t>one</w:t>
      </w:r>
      <w:r w:rsidR="0077508E" w:rsidRPr="002D0F19">
        <w:rPr>
          <w:rFonts w:ascii="Times New Roman" w:hAnsi="Times New Roman" w:cs="Times New Roman"/>
          <w:color w:val="000000" w:themeColor="text1"/>
          <w:sz w:val="24"/>
          <w:szCs w:val="24"/>
        </w:rPr>
        <w:t xml:space="preserve"> </w:t>
      </w:r>
      <w:r w:rsidRPr="002D0F19">
        <w:rPr>
          <w:rFonts w:ascii="Times New Roman" w:hAnsi="Times New Roman" w:cs="Times New Roman"/>
          <w:color w:val="000000" w:themeColor="text1"/>
          <w:sz w:val="24"/>
          <w:szCs w:val="24"/>
        </w:rPr>
        <w:t xml:space="preserve">districts should be encouraged towards crop diversification through suitable incentives rather than restrictive measures. </w:t>
      </w:r>
    </w:p>
    <w:p w14:paraId="6EB63A6F" w14:textId="338A81B2" w:rsidR="00C17183" w:rsidRPr="002D0F19" w:rsidRDefault="00775B78" w:rsidP="00C17183">
      <w:pPr>
        <w:spacing w:before="100" w:beforeAutospacing="1" w:after="100" w:afterAutospacing="1" w:line="360" w:lineRule="auto"/>
        <w:ind w:firstLine="720"/>
        <w:jc w:val="both"/>
        <w:rPr>
          <w:rFonts w:ascii="Times New Roman" w:hAnsi="Times New Roman" w:cs="Times New Roman"/>
          <w:color w:val="000000" w:themeColor="text1"/>
          <w:sz w:val="24"/>
          <w:szCs w:val="24"/>
        </w:rPr>
      </w:pPr>
      <w:r w:rsidRPr="00775B78">
        <w:rPr>
          <w:rFonts w:ascii="Times New Roman" w:hAnsi="Times New Roman" w:cs="Times New Roman"/>
          <w:color w:val="000000" w:themeColor="text1"/>
          <w:sz w:val="24"/>
          <w:szCs w:val="24"/>
        </w:rPr>
        <w:t>Priority should be given to promoting short</w:t>
      </w:r>
      <w:r>
        <w:rPr>
          <w:rFonts w:ascii="Times New Roman" w:hAnsi="Times New Roman" w:cs="Times New Roman"/>
          <w:color w:val="000000" w:themeColor="text1"/>
          <w:sz w:val="24"/>
          <w:szCs w:val="24"/>
        </w:rPr>
        <w:t xml:space="preserve"> </w:t>
      </w:r>
      <w:r w:rsidRPr="00775B78">
        <w:rPr>
          <w:rFonts w:ascii="Times New Roman" w:hAnsi="Times New Roman" w:cs="Times New Roman"/>
          <w:color w:val="000000" w:themeColor="text1"/>
          <w:sz w:val="24"/>
          <w:szCs w:val="24"/>
        </w:rPr>
        <w:t>duration, drought</w:t>
      </w:r>
      <w:r>
        <w:rPr>
          <w:rFonts w:ascii="Times New Roman" w:hAnsi="Times New Roman" w:cs="Times New Roman"/>
          <w:color w:val="000000" w:themeColor="text1"/>
          <w:sz w:val="24"/>
          <w:szCs w:val="24"/>
        </w:rPr>
        <w:t xml:space="preserve"> </w:t>
      </w:r>
      <w:r w:rsidRPr="00775B78">
        <w:rPr>
          <w:rFonts w:ascii="Times New Roman" w:hAnsi="Times New Roman" w:cs="Times New Roman"/>
          <w:color w:val="000000" w:themeColor="text1"/>
          <w:sz w:val="24"/>
          <w:szCs w:val="24"/>
        </w:rPr>
        <w:t>tolerant, fine</w:t>
      </w:r>
      <w:r>
        <w:rPr>
          <w:rFonts w:ascii="Times New Roman" w:hAnsi="Times New Roman" w:cs="Times New Roman"/>
          <w:color w:val="000000" w:themeColor="text1"/>
          <w:sz w:val="24"/>
          <w:szCs w:val="24"/>
        </w:rPr>
        <w:t xml:space="preserve"> </w:t>
      </w:r>
      <w:r w:rsidRPr="00775B78">
        <w:rPr>
          <w:rFonts w:ascii="Times New Roman" w:hAnsi="Times New Roman" w:cs="Times New Roman"/>
          <w:color w:val="000000" w:themeColor="text1"/>
          <w:sz w:val="24"/>
          <w:szCs w:val="24"/>
        </w:rPr>
        <w:t xml:space="preserve">grain rice varieties to improve productivity, stabilize yields under stress conditions, and enhance market </w:t>
      </w:r>
      <w:r w:rsidRPr="00775B78">
        <w:rPr>
          <w:rFonts w:ascii="Times New Roman" w:hAnsi="Times New Roman" w:cs="Times New Roman"/>
          <w:color w:val="000000" w:themeColor="text1"/>
          <w:sz w:val="24"/>
          <w:szCs w:val="24"/>
        </w:rPr>
        <w:lastRenderedPageBreak/>
        <w:t>competitiveness across Tamil Nadu</w:t>
      </w:r>
      <w:r>
        <w:rPr>
          <w:rFonts w:ascii="Times New Roman" w:hAnsi="Times New Roman" w:cs="Times New Roman"/>
          <w:color w:val="000000" w:themeColor="text1"/>
          <w:sz w:val="24"/>
          <w:szCs w:val="24"/>
        </w:rPr>
        <w:t>.</w:t>
      </w:r>
      <w:r w:rsidR="00C17183" w:rsidRPr="002D0F19">
        <w:rPr>
          <w:rFonts w:ascii="Times New Roman" w:hAnsi="Times New Roman" w:cs="Times New Roman"/>
          <w:color w:val="000000" w:themeColor="text1"/>
          <w:sz w:val="24"/>
          <w:szCs w:val="24"/>
        </w:rPr>
        <w:t xml:space="preserve"> To improve rice productivity and long-term sustainability, the adoption of salinity</w:t>
      </w:r>
      <w:r>
        <w:rPr>
          <w:rFonts w:ascii="Times New Roman" w:hAnsi="Times New Roman" w:cs="Times New Roman"/>
          <w:color w:val="000000" w:themeColor="text1"/>
          <w:sz w:val="24"/>
          <w:szCs w:val="24"/>
        </w:rPr>
        <w:t xml:space="preserve"> </w:t>
      </w:r>
      <w:r w:rsidR="00C17183" w:rsidRPr="002D0F19">
        <w:rPr>
          <w:rFonts w:ascii="Times New Roman" w:hAnsi="Times New Roman" w:cs="Times New Roman"/>
          <w:color w:val="000000" w:themeColor="text1"/>
          <w:sz w:val="24"/>
          <w:szCs w:val="24"/>
        </w:rPr>
        <w:t>tolerant and climate</w:t>
      </w:r>
      <w:r>
        <w:rPr>
          <w:rFonts w:ascii="Times New Roman" w:hAnsi="Times New Roman" w:cs="Times New Roman"/>
          <w:color w:val="000000" w:themeColor="text1"/>
          <w:sz w:val="24"/>
          <w:szCs w:val="24"/>
        </w:rPr>
        <w:t xml:space="preserve"> </w:t>
      </w:r>
      <w:r w:rsidR="00C17183" w:rsidRPr="002D0F19">
        <w:rPr>
          <w:rFonts w:ascii="Times New Roman" w:hAnsi="Times New Roman" w:cs="Times New Roman"/>
          <w:color w:val="000000" w:themeColor="text1"/>
          <w:sz w:val="24"/>
          <w:szCs w:val="24"/>
        </w:rPr>
        <w:t xml:space="preserve">resilient rice varieties is particularly important in coastal areas where soil salinity constrains yield potential. In situations where irrigation releases from the </w:t>
      </w:r>
      <w:proofErr w:type="spellStart"/>
      <w:r w:rsidR="002D0F19">
        <w:rPr>
          <w:rFonts w:ascii="Times New Roman" w:hAnsi="Times New Roman" w:cs="Times New Roman"/>
          <w:color w:val="000000" w:themeColor="text1"/>
          <w:sz w:val="24"/>
          <w:szCs w:val="24"/>
        </w:rPr>
        <w:t>m</w:t>
      </w:r>
      <w:r w:rsidR="00C17183" w:rsidRPr="002D0F19">
        <w:rPr>
          <w:rFonts w:ascii="Times New Roman" w:hAnsi="Times New Roman" w:cs="Times New Roman"/>
          <w:color w:val="000000" w:themeColor="text1"/>
          <w:sz w:val="24"/>
          <w:szCs w:val="24"/>
        </w:rPr>
        <w:t>ettur</w:t>
      </w:r>
      <w:proofErr w:type="spellEnd"/>
      <w:r w:rsidR="00C17183" w:rsidRPr="002D0F19">
        <w:rPr>
          <w:rFonts w:ascii="Times New Roman" w:hAnsi="Times New Roman" w:cs="Times New Roman"/>
          <w:color w:val="000000" w:themeColor="text1"/>
          <w:sz w:val="24"/>
          <w:szCs w:val="24"/>
        </w:rPr>
        <w:t xml:space="preserve"> </w:t>
      </w:r>
      <w:r w:rsidR="002D0F19">
        <w:rPr>
          <w:rFonts w:ascii="Times New Roman" w:hAnsi="Times New Roman" w:cs="Times New Roman"/>
          <w:color w:val="000000" w:themeColor="text1"/>
          <w:sz w:val="24"/>
          <w:szCs w:val="24"/>
        </w:rPr>
        <w:t>d</w:t>
      </w:r>
      <w:r w:rsidR="00C17183" w:rsidRPr="002D0F19">
        <w:rPr>
          <w:rFonts w:ascii="Times New Roman" w:hAnsi="Times New Roman" w:cs="Times New Roman"/>
          <w:color w:val="000000" w:themeColor="text1"/>
          <w:sz w:val="24"/>
          <w:szCs w:val="24"/>
        </w:rPr>
        <w:t xml:space="preserve">am are delayed or insufficient for the </w:t>
      </w:r>
      <w:proofErr w:type="spellStart"/>
      <w:r w:rsidR="002D0F19">
        <w:rPr>
          <w:rFonts w:ascii="Times New Roman" w:hAnsi="Times New Roman" w:cs="Times New Roman"/>
          <w:color w:val="000000" w:themeColor="text1"/>
          <w:sz w:val="24"/>
          <w:szCs w:val="24"/>
        </w:rPr>
        <w:t>k</w:t>
      </w:r>
      <w:r w:rsidR="00C17183" w:rsidRPr="002D0F19">
        <w:rPr>
          <w:rFonts w:ascii="Times New Roman" w:hAnsi="Times New Roman" w:cs="Times New Roman"/>
          <w:color w:val="000000" w:themeColor="text1"/>
          <w:sz w:val="24"/>
          <w:szCs w:val="24"/>
        </w:rPr>
        <w:t>uruvai</w:t>
      </w:r>
      <w:proofErr w:type="spellEnd"/>
      <w:r w:rsidR="00C17183" w:rsidRPr="002D0F19">
        <w:rPr>
          <w:rFonts w:ascii="Times New Roman" w:hAnsi="Times New Roman" w:cs="Times New Roman"/>
          <w:color w:val="000000" w:themeColor="text1"/>
          <w:sz w:val="24"/>
          <w:szCs w:val="24"/>
        </w:rPr>
        <w:t xml:space="preserve"> season, farmers may be encouraged to adopt direct-seeded rice as a water</w:t>
      </w:r>
      <w:r>
        <w:rPr>
          <w:rFonts w:ascii="Times New Roman" w:hAnsi="Times New Roman" w:cs="Times New Roman"/>
          <w:color w:val="000000" w:themeColor="text1"/>
          <w:sz w:val="24"/>
          <w:szCs w:val="24"/>
        </w:rPr>
        <w:t xml:space="preserve"> </w:t>
      </w:r>
      <w:r w:rsidR="00C17183" w:rsidRPr="002D0F19">
        <w:rPr>
          <w:rFonts w:ascii="Times New Roman" w:hAnsi="Times New Roman" w:cs="Times New Roman"/>
          <w:color w:val="000000" w:themeColor="text1"/>
          <w:sz w:val="24"/>
          <w:szCs w:val="24"/>
        </w:rPr>
        <w:t xml:space="preserve">saving establishment method to reduce dependence on timely canal water and ensure timely crop establishment. Moreover, during years of severe water scarcity, farmers may be supported to shift from </w:t>
      </w:r>
      <w:proofErr w:type="spellStart"/>
      <w:r w:rsidR="002D0F19">
        <w:rPr>
          <w:rFonts w:ascii="Times New Roman" w:hAnsi="Times New Roman" w:cs="Times New Roman"/>
          <w:color w:val="000000" w:themeColor="text1"/>
          <w:sz w:val="24"/>
          <w:szCs w:val="24"/>
        </w:rPr>
        <w:t>k</w:t>
      </w:r>
      <w:r w:rsidR="00C17183" w:rsidRPr="002D0F19">
        <w:rPr>
          <w:rFonts w:ascii="Times New Roman" w:hAnsi="Times New Roman" w:cs="Times New Roman"/>
          <w:color w:val="000000" w:themeColor="text1"/>
          <w:sz w:val="24"/>
          <w:szCs w:val="24"/>
        </w:rPr>
        <w:t>uruvai</w:t>
      </w:r>
      <w:proofErr w:type="spellEnd"/>
      <w:r w:rsidR="00C17183" w:rsidRPr="002D0F19">
        <w:rPr>
          <w:rFonts w:ascii="Times New Roman" w:hAnsi="Times New Roman" w:cs="Times New Roman"/>
          <w:color w:val="000000" w:themeColor="text1"/>
          <w:sz w:val="24"/>
          <w:szCs w:val="24"/>
        </w:rPr>
        <w:t xml:space="preserve"> rice to alternative low water</w:t>
      </w:r>
      <w:r w:rsidR="002D0F19">
        <w:rPr>
          <w:rFonts w:ascii="Times New Roman" w:hAnsi="Times New Roman" w:cs="Times New Roman"/>
          <w:color w:val="000000" w:themeColor="text1"/>
          <w:sz w:val="24"/>
          <w:szCs w:val="24"/>
        </w:rPr>
        <w:t xml:space="preserve"> </w:t>
      </w:r>
      <w:r w:rsidR="00C17183" w:rsidRPr="002D0F19">
        <w:rPr>
          <w:rFonts w:ascii="Times New Roman" w:hAnsi="Times New Roman" w:cs="Times New Roman"/>
          <w:color w:val="000000" w:themeColor="text1"/>
          <w:sz w:val="24"/>
          <w:szCs w:val="24"/>
        </w:rPr>
        <w:t>requiring crops such as pulses, millets, and short</w:t>
      </w:r>
      <w:r w:rsidR="002D0F19">
        <w:rPr>
          <w:rFonts w:ascii="Times New Roman" w:hAnsi="Times New Roman" w:cs="Times New Roman"/>
          <w:color w:val="000000" w:themeColor="text1"/>
          <w:sz w:val="24"/>
          <w:szCs w:val="24"/>
        </w:rPr>
        <w:t xml:space="preserve"> </w:t>
      </w:r>
      <w:r w:rsidR="00C17183" w:rsidRPr="002D0F19">
        <w:rPr>
          <w:rFonts w:ascii="Times New Roman" w:hAnsi="Times New Roman" w:cs="Times New Roman"/>
          <w:color w:val="000000" w:themeColor="text1"/>
          <w:sz w:val="24"/>
          <w:szCs w:val="24"/>
        </w:rPr>
        <w:t>duration cereals to improve water</w:t>
      </w:r>
      <w:r>
        <w:rPr>
          <w:rFonts w:ascii="Times New Roman" w:hAnsi="Times New Roman" w:cs="Times New Roman"/>
          <w:color w:val="000000" w:themeColor="text1"/>
          <w:sz w:val="24"/>
          <w:szCs w:val="24"/>
        </w:rPr>
        <w:t xml:space="preserve"> </w:t>
      </w:r>
      <w:r w:rsidR="00C17183" w:rsidRPr="002D0F19">
        <w:rPr>
          <w:rFonts w:ascii="Times New Roman" w:hAnsi="Times New Roman" w:cs="Times New Roman"/>
          <w:color w:val="000000" w:themeColor="text1"/>
          <w:sz w:val="24"/>
          <w:szCs w:val="24"/>
        </w:rPr>
        <w:t>use efficiency, reduce production risk and sustain farm incomes.</w:t>
      </w:r>
      <w:r w:rsidR="009C3C77">
        <w:rPr>
          <w:rFonts w:ascii="Times New Roman" w:hAnsi="Times New Roman" w:cs="Times New Roman"/>
          <w:color w:val="000000" w:themeColor="text1"/>
          <w:sz w:val="24"/>
          <w:szCs w:val="24"/>
        </w:rPr>
        <w:t xml:space="preserve"> </w:t>
      </w:r>
      <w:r w:rsidR="009C3C77" w:rsidRPr="009C3C77">
        <w:rPr>
          <w:rFonts w:ascii="Times New Roman" w:hAnsi="Times New Roman" w:cs="Times New Roman"/>
          <w:color w:val="000000" w:themeColor="text1"/>
          <w:sz w:val="24"/>
          <w:szCs w:val="24"/>
        </w:rPr>
        <w:t xml:space="preserve">The Government of Tamil Nadu may also consider extending the special rice cultivation package from delta districts to all </w:t>
      </w:r>
      <w:proofErr w:type="spellStart"/>
      <w:proofErr w:type="gramStart"/>
      <w:r w:rsidR="009C3C77" w:rsidRPr="009C3C77">
        <w:rPr>
          <w:rFonts w:ascii="Times New Roman" w:hAnsi="Times New Roman" w:cs="Times New Roman"/>
          <w:color w:val="000000" w:themeColor="text1"/>
          <w:sz w:val="24"/>
          <w:szCs w:val="24"/>
        </w:rPr>
        <w:t>non</w:t>
      </w:r>
      <w:r w:rsidR="009C3C77">
        <w:rPr>
          <w:rFonts w:ascii="Times New Roman" w:hAnsi="Times New Roman" w:cs="Times New Roman"/>
          <w:color w:val="000000" w:themeColor="text1"/>
          <w:sz w:val="24"/>
          <w:szCs w:val="24"/>
        </w:rPr>
        <w:t xml:space="preserve"> </w:t>
      </w:r>
      <w:r w:rsidR="009C3C77" w:rsidRPr="009C3C77">
        <w:rPr>
          <w:rFonts w:ascii="Times New Roman" w:hAnsi="Times New Roman" w:cs="Times New Roman"/>
          <w:color w:val="000000" w:themeColor="text1"/>
          <w:sz w:val="24"/>
          <w:szCs w:val="24"/>
        </w:rPr>
        <w:t>deltaic</w:t>
      </w:r>
      <w:proofErr w:type="spellEnd"/>
      <w:proofErr w:type="gramEnd"/>
      <w:r w:rsidR="009C3C77" w:rsidRPr="009C3C77">
        <w:rPr>
          <w:rFonts w:ascii="Times New Roman" w:hAnsi="Times New Roman" w:cs="Times New Roman"/>
          <w:color w:val="000000" w:themeColor="text1"/>
          <w:sz w:val="24"/>
          <w:szCs w:val="24"/>
        </w:rPr>
        <w:t xml:space="preserve"> districts to strengthen </w:t>
      </w:r>
      <w:proofErr w:type="spellStart"/>
      <w:r w:rsidR="009C3C77">
        <w:rPr>
          <w:rFonts w:ascii="Times New Roman" w:hAnsi="Times New Roman" w:cs="Times New Roman"/>
          <w:color w:val="000000" w:themeColor="text1"/>
          <w:sz w:val="24"/>
          <w:szCs w:val="24"/>
        </w:rPr>
        <w:t>kuruvai</w:t>
      </w:r>
      <w:proofErr w:type="spellEnd"/>
      <w:r w:rsidR="009C3C77">
        <w:rPr>
          <w:rFonts w:ascii="Times New Roman" w:hAnsi="Times New Roman" w:cs="Times New Roman"/>
          <w:color w:val="000000" w:themeColor="text1"/>
          <w:sz w:val="24"/>
          <w:szCs w:val="24"/>
        </w:rPr>
        <w:t xml:space="preserve"> </w:t>
      </w:r>
      <w:r w:rsidR="009C3C77" w:rsidRPr="009C3C77">
        <w:rPr>
          <w:rFonts w:ascii="Times New Roman" w:hAnsi="Times New Roman" w:cs="Times New Roman"/>
          <w:color w:val="000000" w:themeColor="text1"/>
          <w:sz w:val="24"/>
          <w:szCs w:val="24"/>
        </w:rPr>
        <w:t>season rice production</w:t>
      </w:r>
      <w:r w:rsidR="009C3C77">
        <w:rPr>
          <w:rFonts w:ascii="Times New Roman" w:hAnsi="Times New Roman" w:cs="Times New Roman"/>
          <w:color w:val="000000" w:themeColor="text1"/>
          <w:sz w:val="24"/>
          <w:szCs w:val="24"/>
        </w:rPr>
        <w:t xml:space="preserve"> in efficient cropping zones</w:t>
      </w:r>
      <w:r w:rsidR="00356724">
        <w:rPr>
          <w:rFonts w:ascii="Times New Roman" w:hAnsi="Times New Roman" w:cs="Times New Roman"/>
          <w:color w:val="000000" w:themeColor="text1"/>
          <w:sz w:val="24"/>
          <w:szCs w:val="24"/>
        </w:rPr>
        <w:t>.</w:t>
      </w:r>
    </w:p>
    <w:p w14:paraId="513C5C39" w14:textId="54E25B35" w:rsidR="00807819" w:rsidRDefault="00775B78" w:rsidP="00C17183">
      <w:pPr>
        <w:spacing w:before="100" w:beforeAutospacing="1" w:after="100" w:afterAutospacing="1" w:line="360" w:lineRule="auto"/>
        <w:ind w:firstLine="720"/>
        <w:jc w:val="both"/>
        <w:rPr>
          <w:rFonts w:ascii="Times New Roman" w:hAnsi="Times New Roman" w:cs="Times New Roman"/>
          <w:color w:val="000000" w:themeColor="text1"/>
          <w:sz w:val="24"/>
          <w:szCs w:val="24"/>
        </w:rPr>
      </w:pPr>
      <w:r w:rsidRPr="00775B78">
        <w:rPr>
          <w:rFonts w:ascii="Times New Roman" w:hAnsi="Times New Roman" w:cs="Times New Roman"/>
          <w:color w:val="000000" w:themeColor="text1"/>
          <w:sz w:val="24"/>
          <w:szCs w:val="24"/>
        </w:rPr>
        <w:t xml:space="preserve">As water is the principal resource for rice cultivation, policies promoting water conservation, groundwater recharge, and optimal water use should be strengthened across all regions. This can be achieved through incentives for micro-irrigation, promotion of on-farm water harvesting structures, rehabilitation of tanks and canals and adoption of </w:t>
      </w:r>
      <w:proofErr w:type="gramStart"/>
      <w:r w:rsidRPr="00775B78">
        <w:rPr>
          <w:rFonts w:ascii="Times New Roman" w:hAnsi="Times New Roman" w:cs="Times New Roman"/>
          <w:color w:val="000000" w:themeColor="text1"/>
          <w:sz w:val="24"/>
          <w:szCs w:val="24"/>
        </w:rPr>
        <w:t>community</w:t>
      </w:r>
      <w:r w:rsidR="00273F81">
        <w:rPr>
          <w:rFonts w:ascii="Times New Roman" w:hAnsi="Times New Roman" w:cs="Times New Roman"/>
          <w:color w:val="000000" w:themeColor="text1"/>
          <w:sz w:val="24"/>
          <w:szCs w:val="24"/>
        </w:rPr>
        <w:t xml:space="preserve"> </w:t>
      </w:r>
      <w:r w:rsidRPr="00775B78">
        <w:rPr>
          <w:rFonts w:ascii="Times New Roman" w:hAnsi="Times New Roman" w:cs="Times New Roman"/>
          <w:color w:val="000000" w:themeColor="text1"/>
          <w:sz w:val="24"/>
          <w:szCs w:val="24"/>
        </w:rPr>
        <w:t>based</w:t>
      </w:r>
      <w:proofErr w:type="gramEnd"/>
      <w:r w:rsidRPr="00775B78">
        <w:rPr>
          <w:rFonts w:ascii="Times New Roman" w:hAnsi="Times New Roman" w:cs="Times New Roman"/>
          <w:color w:val="000000" w:themeColor="text1"/>
          <w:sz w:val="24"/>
          <w:szCs w:val="24"/>
        </w:rPr>
        <w:t xml:space="preserve"> water management approaches.</w:t>
      </w:r>
      <w:r w:rsidR="00C17183" w:rsidRPr="002D0F19">
        <w:rPr>
          <w:rFonts w:ascii="Times New Roman" w:hAnsi="Times New Roman" w:cs="Times New Roman"/>
          <w:color w:val="000000" w:themeColor="text1"/>
          <w:sz w:val="24"/>
          <w:szCs w:val="24"/>
        </w:rPr>
        <w:t xml:space="preserve"> A focused effort is also required to integrate digital and smart technologies across the rice supply chain, encompassing production, </w:t>
      </w:r>
      <w:proofErr w:type="spellStart"/>
      <w:r w:rsidR="00C17183" w:rsidRPr="002D0F19">
        <w:rPr>
          <w:rFonts w:ascii="Times New Roman" w:hAnsi="Times New Roman" w:cs="Times New Roman"/>
          <w:color w:val="000000" w:themeColor="text1"/>
          <w:sz w:val="24"/>
          <w:szCs w:val="24"/>
        </w:rPr>
        <w:t>post</w:t>
      </w:r>
      <w:r>
        <w:rPr>
          <w:rFonts w:ascii="Times New Roman" w:hAnsi="Times New Roman" w:cs="Times New Roman"/>
          <w:color w:val="000000" w:themeColor="text1"/>
          <w:sz w:val="24"/>
          <w:szCs w:val="24"/>
        </w:rPr>
        <w:t xml:space="preserve"> </w:t>
      </w:r>
      <w:r w:rsidR="00C17183" w:rsidRPr="002D0F19">
        <w:rPr>
          <w:rFonts w:ascii="Times New Roman" w:hAnsi="Times New Roman" w:cs="Times New Roman"/>
          <w:color w:val="000000" w:themeColor="text1"/>
          <w:sz w:val="24"/>
          <w:szCs w:val="24"/>
        </w:rPr>
        <w:t>harvest</w:t>
      </w:r>
      <w:proofErr w:type="spellEnd"/>
      <w:r w:rsidR="00C17183" w:rsidRPr="002D0F19">
        <w:rPr>
          <w:rFonts w:ascii="Times New Roman" w:hAnsi="Times New Roman" w:cs="Times New Roman"/>
          <w:color w:val="000000" w:themeColor="text1"/>
          <w:sz w:val="24"/>
          <w:szCs w:val="24"/>
        </w:rPr>
        <w:t xml:space="preserve"> management, storage, processing and distribution, in order to improve operational efficiency, reduce </w:t>
      </w:r>
      <w:proofErr w:type="spellStart"/>
      <w:r w:rsidR="00C17183" w:rsidRPr="002D0F19">
        <w:rPr>
          <w:rFonts w:ascii="Times New Roman" w:hAnsi="Times New Roman" w:cs="Times New Roman"/>
          <w:color w:val="000000" w:themeColor="text1"/>
          <w:sz w:val="24"/>
          <w:szCs w:val="24"/>
        </w:rPr>
        <w:t>post</w:t>
      </w:r>
      <w:r>
        <w:rPr>
          <w:rFonts w:ascii="Times New Roman" w:hAnsi="Times New Roman" w:cs="Times New Roman"/>
          <w:color w:val="000000" w:themeColor="text1"/>
          <w:sz w:val="24"/>
          <w:szCs w:val="24"/>
        </w:rPr>
        <w:t xml:space="preserve"> </w:t>
      </w:r>
      <w:r w:rsidR="00C17183" w:rsidRPr="002D0F19">
        <w:rPr>
          <w:rFonts w:ascii="Times New Roman" w:hAnsi="Times New Roman" w:cs="Times New Roman"/>
          <w:color w:val="000000" w:themeColor="text1"/>
          <w:sz w:val="24"/>
          <w:szCs w:val="24"/>
        </w:rPr>
        <w:t>harvest</w:t>
      </w:r>
      <w:proofErr w:type="spellEnd"/>
      <w:r w:rsidR="00C17183" w:rsidRPr="002D0F19">
        <w:rPr>
          <w:rFonts w:ascii="Times New Roman" w:hAnsi="Times New Roman" w:cs="Times New Roman"/>
          <w:color w:val="000000" w:themeColor="text1"/>
          <w:sz w:val="24"/>
          <w:szCs w:val="24"/>
        </w:rPr>
        <w:t xml:space="preserve"> losses, and enhance system adaptability during peak production seasons. Furthermore, </w:t>
      </w:r>
      <w:r w:rsidR="00606211" w:rsidRPr="002D0F19">
        <w:rPr>
          <w:rFonts w:ascii="Times New Roman" w:hAnsi="Times New Roman" w:cs="Times New Roman"/>
          <w:color w:val="000000" w:themeColor="text1"/>
          <w:sz w:val="24"/>
          <w:szCs w:val="24"/>
        </w:rPr>
        <w:t>Integrating ECZ</w:t>
      </w:r>
      <w:r>
        <w:rPr>
          <w:rFonts w:ascii="Times New Roman" w:hAnsi="Times New Roman" w:cs="Times New Roman"/>
          <w:color w:val="000000" w:themeColor="text1"/>
          <w:sz w:val="24"/>
          <w:szCs w:val="24"/>
        </w:rPr>
        <w:t xml:space="preserve"> </w:t>
      </w:r>
      <w:r w:rsidR="00606211" w:rsidRPr="002D0F19">
        <w:rPr>
          <w:rFonts w:ascii="Times New Roman" w:hAnsi="Times New Roman" w:cs="Times New Roman"/>
          <w:color w:val="000000" w:themeColor="text1"/>
          <w:sz w:val="24"/>
          <w:szCs w:val="24"/>
        </w:rPr>
        <w:t xml:space="preserve">based planning with existing schemes related to irrigation scheduling, crop insurance, </w:t>
      </w:r>
      <w:r w:rsidR="00BD43A2" w:rsidRPr="002D0F19">
        <w:rPr>
          <w:rFonts w:ascii="Times New Roman" w:hAnsi="Times New Roman" w:cs="Times New Roman"/>
          <w:color w:val="000000" w:themeColor="text1"/>
          <w:sz w:val="24"/>
          <w:szCs w:val="24"/>
        </w:rPr>
        <w:t xml:space="preserve">Agricultural </w:t>
      </w:r>
      <w:r w:rsidR="00606211" w:rsidRPr="002D0F19">
        <w:rPr>
          <w:rFonts w:ascii="Times New Roman" w:hAnsi="Times New Roman" w:cs="Times New Roman"/>
          <w:color w:val="000000" w:themeColor="text1"/>
          <w:sz w:val="24"/>
          <w:szCs w:val="24"/>
        </w:rPr>
        <w:t>credit, and procurement</w:t>
      </w:r>
      <w:r w:rsidR="00BD43A2" w:rsidRPr="002D0F19">
        <w:rPr>
          <w:rFonts w:ascii="Times New Roman" w:hAnsi="Times New Roman" w:cs="Times New Roman"/>
          <w:color w:val="000000" w:themeColor="text1"/>
          <w:sz w:val="24"/>
          <w:szCs w:val="24"/>
        </w:rPr>
        <w:t xml:space="preserve"> schemes,</w:t>
      </w:r>
      <w:r w:rsidR="00606211" w:rsidRPr="002D0F19">
        <w:rPr>
          <w:rFonts w:ascii="Times New Roman" w:hAnsi="Times New Roman" w:cs="Times New Roman"/>
          <w:color w:val="000000" w:themeColor="text1"/>
          <w:sz w:val="24"/>
          <w:szCs w:val="24"/>
        </w:rPr>
        <w:t xml:space="preserve"> can enhance resource-use efficiency, reduce production risk, and promote sustainable, season-specific rice cultivation</w:t>
      </w:r>
      <w:r w:rsidR="00BD43A2" w:rsidRPr="002D0F19">
        <w:rPr>
          <w:rFonts w:ascii="Times New Roman" w:hAnsi="Times New Roman" w:cs="Times New Roman"/>
          <w:color w:val="000000" w:themeColor="text1"/>
          <w:sz w:val="24"/>
          <w:szCs w:val="24"/>
        </w:rPr>
        <w:t xml:space="preserve"> and climate resilient rice economy</w:t>
      </w:r>
      <w:r w:rsidR="00606211" w:rsidRPr="002D0F19">
        <w:rPr>
          <w:rFonts w:ascii="Times New Roman" w:hAnsi="Times New Roman" w:cs="Times New Roman"/>
          <w:color w:val="000000" w:themeColor="text1"/>
          <w:sz w:val="24"/>
          <w:szCs w:val="24"/>
        </w:rPr>
        <w:t xml:space="preserve"> across </w:t>
      </w:r>
      <w:r w:rsidR="0077508E" w:rsidRPr="002D0F19">
        <w:rPr>
          <w:rFonts w:ascii="Times New Roman" w:hAnsi="Times New Roman" w:cs="Times New Roman"/>
          <w:color w:val="000000" w:themeColor="text1"/>
          <w:sz w:val="24"/>
          <w:szCs w:val="24"/>
        </w:rPr>
        <w:t>Tamil Nadu</w:t>
      </w:r>
      <w:r w:rsidR="00606211" w:rsidRPr="002D0F19">
        <w:rPr>
          <w:rFonts w:ascii="Times New Roman" w:hAnsi="Times New Roman" w:cs="Times New Roman"/>
          <w:color w:val="000000" w:themeColor="text1"/>
          <w:sz w:val="24"/>
          <w:szCs w:val="24"/>
        </w:rPr>
        <w:t>.</w:t>
      </w:r>
    </w:p>
    <w:p w14:paraId="548E5A4E" w14:textId="77777777" w:rsidR="00243DD7" w:rsidRDefault="00243DD7" w:rsidP="00C17183">
      <w:pPr>
        <w:spacing w:before="100" w:beforeAutospacing="1" w:after="100" w:afterAutospacing="1" w:line="360" w:lineRule="auto"/>
        <w:ind w:firstLine="720"/>
        <w:jc w:val="both"/>
        <w:rPr>
          <w:rFonts w:ascii="Times New Roman" w:hAnsi="Times New Roman" w:cs="Times New Roman"/>
          <w:color w:val="000000" w:themeColor="text1"/>
          <w:sz w:val="24"/>
          <w:szCs w:val="24"/>
        </w:rPr>
      </w:pPr>
    </w:p>
    <w:p w14:paraId="7D0BC83B" w14:textId="77777777" w:rsidR="00267AFA" w:rsidRPr="00005ED1" w:rsidRDefault="00267AFA" w:rsidP="00267AFA">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480D6A5B" w14:textId="77777777" w:rsidR="00267AFA" w:rsidRPr="00005ED1" w:rsidRDefault="00267AFA" w:rsidP="00267AFA">
      <w:pPr>
        <w:pStyle w:val="NoSpacing"/>
        <w:rPr>
          <w:rFonts w:ascii="Arial" w:hAnsi="Arial" w:cs="Arial"/>
          <w:highlight w:val="yellow"/>
        </w:rPr>
      </w:pPr>
    </w:p>
    <w:p w14:paraId="45B606B1" w14:textId="77777777" w:rsidR="00267AFA" w:rsidRPr="00005ED1" w:rsidRDefault="00267AFA" w:rsidP="00267AFA">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732B81C6" w14:textId="77777777" w:rsidR="00267AFA" w:rsidRDefault="00267AFA" w:rsidP="00267AFA">
      <w:pPr>
        <w:pStyle w:val="NoSpacing"/>
        <w:rPr>
          <w:rFonts w:ascii="Arial" w:hAnsi="Arial" w:cs="Arial"/>
        </w:rPr>
      </w:pPr>
    </w:p>
    <w:p w14:paraId="671E8216" w14:textId="77777777" w:rsidR="00267AFA" w:rsidRDefault="00267AFA" w:rsidP="00267AFA">
      <w:pPr>
        <w:pStyle w:val="NoSpacing"/>
        <w:rPr>
          <w:rFonts w:ascii="Arial" w:hAnsi="Arial" w:cs="Arial"/>
        </w:rPr>
      </w:pPr>
    </w:p>
    <w:p w14:paraId="18717B42" w14:textId="77777777" w:rsidR="00267AFA" w:rsidRPr="00005ED1" w:rsidRDefault="00267AFA" w:rsidP="00267AFA">
      <w:pPr>
        <w:pStyle w:val="NoSpacing"/>
        <w:rPr>
          <w:rFonts w:ascii="Arial" w:hAnsi="Arial" w:cs="Arial"/>
        </w:rPr>
      </w:pPr>
    </w:p>
    <w:p w14:paraId="3D8D2F88" w14:textId="77777777" w:rsidR="00243DD7" w:rsidRDefault="00243DD7" w:rsidP="00C17183">
      <w:pPr>
        <w:spacing w:before="100" w:beforeAutospacing="1" w:after="100" w:afterAutospacing="1" w:line="360" w:lineRule="auto"/>
        <w:ind w:firstLine="720"/>
        <w:jc w:val="both"/>
        <w:rPr>
          <w:rFonts w:ascii="Times New Roman" w:hAnsi="Times New Roman" w:cs="Times New Roman"/>
          <w:color w:val="000000" w:themeColor="text1"/>
          <w:sz w:val="24"/>
          <w:szCs w:val="24"/>
        </w:rPr>
      </w:pPr>
    </w:p>
    <w:p w14:paraId="05B115FA" w14:textId="77777777" w:rsidR="00243DD7" w:rsidRDefault="00243DD7" w:rsidP="00C17183">
      <w:pPr>
        <w:spacing w:before="100" w:beforeAutospacing="1" w:after="100" w:afterAutospacing="1" w:line="360" w:lineRule="auto"/>
        <w:ind w:firstLine="720"/>
        <w:jc w:val="both"/>
        <w:rPr>
          <w:rFonts w:ascii="Times New Roman" w:hAnsi="Times New Roman" w:cs="Times New Roman"/>
          <w:color w:val="000000" w:themeColor="text1"/>
          <w:sz w:val="24"/>
          <w:szCs w:val="24"/>
        </w:rPr>
      </w:pPr>
    </w:p>
    <w:p w14:paraId="4D31FEA0" w14:textId="77777777" w:rsidR="00243DD7" w:rsidRDefault="00243DD7" w:rsidP="00C17183">
      <w:pPr>
        <w:spacing w:before="100" w:beforeAutospacing="1" w:after="100" w:afterAutospacing="1" w:line="360" w:lineRule="auto"/>
        <w:ind w:firstLine="720"/>
        <w:jc w:val="both"/>
        <w:rPr>
          <w:rFonts w:ascii="Times New Roman" w:hAnsi="Times New Roman" w:cs="Times New Roman"/>
          <w:color w:val="000000" w:themeColor="text1"/>
          <w:sz w:val="24"/>
          <w:szCs w:val="24"/>
        </w:rPr>
      </w:pPr>
    </w:p>
    <w:p w14:paraId="7909439A" w14:textId="77777777" w:rsidR="00243DD7" w:rsidRPr="002D0F19" w:rsidRDefault="00243DD7" w:rsidP="00C17183">
      <w:pPr>
        <w:spacing w:before="100" w:beforeAutospacing="1" w:after="100" w:afterAutospacing="1" w:line="360" w:lineRule="auto"/>
        <w:ind w:firstLine="720"/>
        <w:jc w:val="both"/>
        <w:rPr>
          <w:rFonts w:ascii="Times New Roman" w:hAnsi="Times New Roman" w:cs="Times New Roman"/>
          <w:color w:val="000000" w:themeColor="text1"/>
          <w:sz w:val="24"/>
          <w:szCs w:val="24"/>
        </w:rPr>
      </w:pPr>
    </w:p>
    <w:p w14:paraId="55193F81" w14:textId="585A86D3" w:rsidR="00D8517D" w:rsidRPr="002D0F19" w:rsidRDefault="00D8517D" w:rsidP="00195E95">
      <w:pPr>
        <w:spacing w:line="360" w:lineRule="auto"/>
        <w:jc w:val="center"/>
        <w:rPr>
          <w:rFonts w:ascii="Times New Roman" w:hAnsi="Times New Roman" w:cs="Times New Roman"/>
          <w:b/>
          <w:bCs/>
          <w:color w:val="000000" w:themeColor="text1"/>
          <w:sz w:val="24"/>
          <w:szCs w:val="24"/>
        </w:rPr>
      </w:pPr>
      <w:r w:rsidRPr="002D0F19">
        <w:rPr>
          <w:rFonts w:ascii="Times New Roman" w:hAnsi="Times New Roman" w:cs="Times New Roman"/>
          <w:b/>
          <w:bCs/>
          <w:color w:val="000000" w:themeColor="text1"/>
          <w:sz w:val="24"/>
          <w:szCs w:val="24"/>
        </w:rPr>
        <w:t>REFERENCES</w:t>
      </w:r>
    </w:p>
    <w:p w14:paraId="44A60856" w14:textId="77777777"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rPr>
      </w:pPr>
      <w:r w:rsidRPr="00267AFA">
        <w:rPr>
          <w:rFonts w:ascii="Times New Roman" w:hAnsi="Times New Roman" w:cs="Times New Roman"/>
          <w:color w:val="000000" w:themeColor="text1"/>
          <w:sz w:val="24"/>
          <w:szCs w:val="24"/>
          <w:shd w:val="clear" w:color="auto" w:fill="FFFFFF"/>
        </w:rPr>
        <w:t xml:space="preserve">Ammaiyappan, A., Geethalakshmi, V., Bhuvaneswari, K., Kalarani, M. K., </w:t>
      </w:r>
      <w:proofErr w:type="spellStart"/>
      <w:r w:rsidRPr="00267AFA">
        <w:rPr>
          <w:rFonts w:ascii="Times New Roman" w:hAnsi="Times New Roman" w:cs="Times New Roman"/>
          <w:color w:val="000000" w:themeColor="text1"/>
          <w:sz w:val="24"/>
          <w:szCs w:val="24"/>
          <w:shd w:val="clear" w:color="auto" w:fill="FFFFFF"/>
        </w:rPr>
        <w:t>Thavaprakaash</w:t>
      </w:r>
      <w:proofErr w:type="spellEnd"/>
      <w:r w:rsidRPr="00267AFA">
        <w:rPr>
          <w:rFonts w:ascii="Times New Roman" w:hAnsi="Times New Roman" w:cs="Times New Roman"/>
          <w:color w:val="000000" w:themeColor="text1"/>
          <w:sz w:val="24"/>
          <w:szCs w:val="24"/>
          <w:shd w:val="clear" w:color="auto" w:fill="FFFFFF"/>
        </w:rPr>
        <w:t xml:space="preserve">, N., &amp; </w:t>
      </w:r>
      <w:proofErr w:type="spellStart"/>
      <w:r w:rsidRPr="00267AFA">
        <w:rPr>
          <w:rFonts w:ascii="Times New Roman" w:hAnsi="Times New Roman" w:cs="Times New Roman"/>
          <w:color w:val="000000" w:themeColor="text1"/>
          <w:sz w:val="24"/>
          <w:szCs w:val="24"/>
          <w:shd w:val="clear" w:color="auto" w:fill="FFFFFF"/>
        </w:rPr>
        <w:t>Prahadeeswaran</w:t>
      </w:r>
      <w:proofErr w:type="spellEnd"/>
      <w:r w:rsidRPr="00267AFA">
        <w:rPr>
          <w:rFonts w:ascii="Times New Roman" w:hAnsi="Times New Roman" w:cs="Times New Roman"/>
          <w:color w:val="000000" w:themeColor="text1"/>
          <w:sz w:val="24"/>
          <w:szCs w:val="24"/>
          <w:shd w:val="clear" w:color="auto" w:fill="FFFFFF"/>
        </w:rPr>
        <w:t>, M. (2023). Long-term response of rainfed sorghum to diverse growing environments and optimal sowing window at Coimbatore. </w:t>
      </w:r>
      <w:r w:rsidRPr="00267AFA">
        <w:rPr>
          <w:rFonts w:ascii="Times New Roman" w:hAnsi="Times New Roman" w:cs="Times New Roman"/>
          <w:i/>
          <w:iCs/>
          <w:color w:val="000000" w:themeColor="text1"/>
          <w:sz w:val="24"/>
          <w:szCs w:val="24"/>
          <w:shd w:val="clear" w:color="auto" w:fill="FFFFFF"/>
        </w:rPr>
        <w:t>Journal of Agrometeorology</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25</w:t>
      </w:r>
      <w:r w:rsidRPr="00267AFA">
        <w:rPr>
          <w:rFonts w:ascii="Times New Roman" w:hAnsi="Times New Roman" w:cs="Times New Roman"/>
          <w:color w:val="000000" w:themeColor="text1"/>
          <w:sz w:val="24"/>
          <w:szCs w:val="24"/>
          <w:shd w:val="clear" w:color="auto" w:fill="FFFFFF"/>
        </w:rPr>
        <w:t>(4), 532-538.</w:t>
      </w:r>
    </w:p>
    <w:p w14:paraId="309AA83B" w14:textId="6B0F8421"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An, N., Wei, W., Qiao, L., Zhang, F., Christie, P., Jiang, R.</w:t>
      </w:r>
      <w:proofErr w:type="gramStart"/>
      <w:r w:rsidRPr="00267AFA">
        <w:rPr>
          <w:rFonts w:ascii="Times New Roman" w:hAnsi="Times New Roman" w:cs="Times New Roman"/>
          <w:color w:val="000000" w:themeColor="text1"/>
          <w:sz w:val="24"/>
          <w:szCs w:val="24"/>
          <w:shd w:val="clear" w:color="auto" w:fill="FFFFFF"/>
        </w:rPr>
        <w:t>,  &amp;</w:t>
      </w:r>
      <w:proofErr w:type="gramEnd"/>
      <w:r w:rsidRPr="00267AFA">
        <w:rPr>
          <w:rFonts w:ascii="Times New Roman" w:hAnsi="Times New Roman" w:cs="Times New Roman"/>
          <w:color w:val="000000" w:themeColor="text1"/>
          <w:sz w:val="24"/>
          <w:szCs w:val="24"/>
          <w:shd w:val="clear" w:color="auto" w:fill="FFFFFF"/>
        </w:rPr>
        <w:t xml:space="preserve"> Fan, M. (2018). Agronomic and environmental causes of yield and nitrogen use efficiency gaps in Chinese rice farming systems. </w:t>
      </w:r>
      <w:r w:rsidRPr="00267AFA">
        <w:rPr>
          <w:rFonts w:ascii="Times New Roman" w:hAnsi="Times New Roman" w:cs="Times New Roman"/>
          <w:i/>
          <w:iCs/>
          <w:color w:val="000000" w:themeColor="text1"/>
          <w:sz w:val="24"/>
          <w:szCs w:val="24"/>
          <w:shd w:val="clear" w:color="auto" w:fill="FFFFFF"/>
        </w:rPr>
        <w:t>European Journal of Agronomy</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93</w:t>
      </w:r>
      <w:r w:rsidRPr="00267AFA">
        <w:rPr>
          <w:rFonts w:ascii="Times New Roman" w:hAnsi="Times New Roman" w:cs="Times New Roman"/>
          <w:color w:val="000000" w:themeColor="text1"/>
          <w:sz w:val="24"/>
          <w:szCs w:val="24"/>
          <w:shd w:val="clear" w:color="auto" w:fill="FFFFFF"/>
        </w:rPr>
        <w:t>, 40-49.</w:t>
      </w:r>
    </w:p>
    <w:p w14:paraId="3834A2DF" w14:textId="77777777"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Arun, D., Sunandini, G. P., Kumari, R. V., &amp; Meena, A. (2020). An economic analysis of different Rice varieties in Cauvery Delta region of Tamil Nadu. </w:t>
      </w:r>
      <w:r w:rsidRPr="00267AFA">
        <w:rPr>
          <w:rFonts w:ascii="Times New Roman" w:hAnsi="Times New Roman" w:cs="Times New Roman"/>
          <w:i/>
          <w:iCs/>
          <w:color w:val="000000" w:themeColor="text1"/>
          <w:sz w:val="24"/>
          <w:szCs w:val="24"/>
          <w:shd w:val="clear" w:color="auto" w:fill="FFFFFF"/>
        </w:rPr>
        <w:t>Indian Journal of Economics and Development</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8</w:t>
      </w:r>
      <w:r w:rsidRPr="00267AFA">
        <w:rPr>
          <w:rFonts w:ascii="Times New Roman" w:hAnsi="Times New Roman" w:cs="Times New Roman"/>
          <w:color w:val="000000" w:themeColor="text1"/>
          <w:sz w:val="24"/>
          <w:szCs w:val="24"/>
          <w:shd w:val="clear" w:color="auto" w:fill="FFFFFF"/>
        </w:rPr>
        <w:t>(3), 1-5.</w:t>
      </w:r>
    </w:p>
    <w:p w14:paraId="56590AC5" w14:textId="77777777"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 xml:space="preserve">Bishwajit, G., Sarker, S., </w:t>
      </w:r>
      <w:proofErr w:type="spellStart"/>
      <w:r w:rsidRPr="00267AFA">
        <w:rPr>
          <w:rFonts w:ascii="Times New Roman" w:hAnsi="Times New Roman" w:cs="Times New Roman"/>
          <w:color w:val="000000" w:themeColor="text1"/>
          <w:sz w:val="24"/>
          <w:szCs w:val="24"/>
          <w:shd w:val="clear" w:color="auto" w:fill="FFFFFF"/>
        </w:rPr>
        <w:t>Kpoghomou</w:t>
      </w:r>
      <w:proofErr w:type="spellEnd"/>
      <w:r w:rsidRPr="00267AFA">
        <w:rPr>
          <w:rFonts w:ascii="Times New Roman" w:hAnsi="Times New Roman" w:cs="Times New Roman"/>
          <w:color w:val="000000" w:themeColor="text1"/>
          <w:sz w:val="24"/>
          <w:szCs w:val="24"/>
          <w:shd w:val="clear" w:color="auto" w:fill="FFFFFF"/>
        </w:rPr>
        <w:t xml:space="preserve">, M. A., Gao, H., Jun, L., Yin, D., &amp; Ghosh, S. (2013). Self-sufficiency in rice and food security: </w:t>
      </w:r>
      <w:proofErr w:type="gramStart"/>
      <w:r w:rsidRPr="00267AFA">
        <w:rPr>
          <w:rFonts w:ascii="Times New Roman" w:hAnsi="Times New Roman" w:cs="Times New Roman"/>
          <w:color w:val="000000" w:themeColor="text1"/>
          <w:sz w:val="24"/>
          <w:szCs w:val="24"/>
          <w:shd w:val="clear" w:color="auto" w:fill="FFFFFF"/>
        </w:rPr>
        <w:t>a</w:t>
      </w:r>
      <w:proofErr w:type="gramEnd"/>
      <w:r w:rsidRPr="00267AFA">
        <w:rPr>
          <w:rFonts w:ascii="Times New Roman" w:hAnsi="Times New Roman" w:cs="Times New Roman"/>
          <w:color w:val="000000" w:themeColor="text1"/>
          <w:sz w:val="24"/>
          <w:szCs w:val="24"/>
          <w:shd w:val="clear" w:color="auto" w:fill="FFFFFF"/>
        </w:rPr>
        <w:t xml:space="preserve"> South Asian perspective. </w:t>
      </w:r>
      <w:r w:rsidRPr="00267AFA">
        <w:rPr>
          <w:rFonts w:ascii="Times New Roman" w:hAnsi="Times New Roman" w:cs="Times New Roman"/>
          <w:i/>
          <w:iCs/>
          <w:color w:val="000000" w:themeColor="text1"/>
          <w:sz w:val="24"/>
          <w:szCs w:val="24"/>
          <w:shd w:val="clear" w:color="auto" w:fill="FFFFFF"/>
        </w:rPr>
        <w:t>Agriculture &amp; Food Security</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2</w:t>
      </w:r>
      <w:r w:rsidRPr="00267AFA">
        <w:rPr>
          <w:rFonts w:ascii="Times New Roman" w:hAnsi="Times New Roman" w:cs="Times New Roman"/>
          <w:color w:val="000000" w:themeColor="text1"/>
          <w:sz w:val="24"/>
          <w:szCs w:val="24"/>
          <w:shd w:val="clear" w:color="auto" w:fill="FFFFFF"/>
        </w:rPr>
        <w:t>(1), 10.</w:t>
      </w:r>
    </w:p>
    <w:p w14:paraId="30FF0587" w14:textId="77777777"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Chaudhari, S. K., Singh, D. V., Yadav, O. P., Bhaskar, S., Rao, C. R., &amp; Raju, B. M. K. (2024). 3 Economic and Policy Issues of Drought Management. In </w:t>
      </w:r>
      <w:r w:rsidRPr="00267AFA">
        <w:rPr>
          <w:rFonts w:ascii="Times New Roman" w:hAnsi="Times New Roman" w:cs="Times New Roman"/>
          <w:i/>
          <w:iCs/>
          <w:color w:val="000000" w:themeColor="text1"/>
          <w:sz w:val="24"/>
          <w:szCs w:val="24"/>
          <w:shd w:val="clear" w:color="auto" w:fill="FFFFFF"/>
        </w:rPr>
        <w:t>Managing Soil Drought</w:t>
      </w:r>
      <w:r w:rsidRPr="00267AFA">
        <w:rPr>
          <w:rFonts w:ascii="Times New Roman" w:hAnsi="Times New Roman" w:cs="Times New Roman"/>
          <w:color w:val="000000" w:themeColor="text1"/>
          <w:sz w:val="24"/>
          <w:szCs w:val="24"/>
          <w:shd w:val="clear" w:color="auto" w:fill="FFFFFF"/>
        </w:rPr>
        <w:t> (pp. 41-84). CRC Press.</w:t>
      </w:r>
    </w:p>
    <w:p w14:paraId="4283DD57" w14:textId="2F4424E2"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 xml:space="preserve">Connor, M., </w:t>
      </w:r>
      <w:proofErr w:type="spellStart"/>
      <w:r w:rsidRPr="00267AFA">
        <w:rPr>
          <w:rFonts w:ascii="Times New Roman" w:hAnsi="Times New Roman" w:cs="Times New Roman"/>
          <w:color w:val="000000" w:themeColor="text1"/>
          <w:sz w:val="24"/>
          <w:szCs w:val="24"/>
          <w:shd w:val="clear" w:color="auto" w:fill="FFFFFF"/>
        </w:rPr>
        <w:t>Malabayabas</w:t>
      </w:r>
      <w:proofErr w:type="spellEnd"/>
      <w:r w:rsidRPr="00267AFA">
        <w:rPr>
          <w:rFonts w:ascii="Times New Roman" w:hAnsi="Times New Roman" w:cs="Times New Roman"/>
          <w:color w:val="000000" w:themeColor="text1"/>
          <w:sz w:val="24"/>
          <w:szCs w:val="24"/>
          <w:shd w:val="clear" w:color="auto" w:fill="FFFFFF"/>
        </w:rPr>
        <w:t>, A. J. B., de Guia, A. H., Wehmeyer, H., Pame, A. R. P., Htwe, N. M., &amp; Tuan, L. A. (2023). Environmental, social, and economic challenges in lowland rice production. In </w:t>
      </w:r>
      <w:r w:rsidRPr="00267AFA">
        <w:rPr>
          <w:rFonts w:ascii="Times New Roman" w:hAnsi="Times New Roman" w:cs="Times New Roman"/>
          <w:i/>
          <w:iCs/>
          <w:color w:val="000000" w:themeColor="text1"/>
          <w:sz w:val="24"/>
          <w:szCs w:val="24"/>
          <w:shd w:val="clear" w:color="auto" w:fill="FFFFFF"/>
        </w:rPr>
        <w:t>Closing rice yield gaps in Asia: innovations, scaling, and policies for environmentally sustainable lowland rice production</w:t>
      </w:r>
      <w:r w:rsidRPr="00267AFA">
        <w:rPr>
          <w:rFonts w:ascii="Times New Roman" w:hAnsi="Times New Roman" w:cs="Times New Roman"/>
          <w:color w:val="000000" w:themeColor="text1"/>
          <w:sz w:val="24"/>
          <w:szCs w:val="24"/>
          <w:shd w:val="clear" w:color="auto" w:fill="FFFFFF"/>
        </w:rPr>
        <w:t> (pp. 27-92). Cham: Springer Nature Switzerland.</w:t>
      </w:r>
    </w:p>
    <w:p w14:paraId="57CF2F84" w14:textId="77777777"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 xml:space="preserve">Hanafi, F., Wijayanti, L. A., Ramadhan, M. F., </w:t>
      </w:r>
      <w:proofErr w:type="spellStart"/>
      <w:r w:rsidRPr="00267AFA">
        <w:rPr>
          <w:rFonts w:ascii="Times New Roman" w:hAnsi="Times New Roman" w:cs="Times New Roman"/>
          <w:color w:val="000000" w:themeColor="text1"/>
          <w:sz w:val="24"/>
          <w:szCs w:val="24"/>
          <w:shd w:val="clear" w:color="auto" w:fill="FFFFFF"/>
        </w:rPr>
        <w:t>Priakusuma</w:t>
      </w:r>
      <w:proofErr w:type="spellEnd"/>
      <w:r w:rsidRPr="00267AFA">
        <w:rPr>
          <w:rFonts w:ascii="Times New Roman" w:hAnsi="Times New Roman" w:cs="Times New Roman"/>
          <w:color w:val="000000" w:themeColor="text1"/>
          <w:sz w:val="24"/>
          <w:szCs w:val="24"/>
          <w:shd w:val="clear" w:color="auto" w:fill="FFFFFF"/>
        </w:rPr>
        <w:t>, D., &amp; Kubiak-</w:t>
      </w:r>
      <w:proofErr w:type="spellStart"/>
      <w:r w:rsidRPr="00267AFA">
        <w:rPr>
          <w:rFonts w:ascii="Times New Roman" w:hAnsi="Times New Roman" w:cs="Times New Roman"/>
          <w:color w:val="000000" w:themeColor="text1"/>
          <w:sz w:val="24"/>
          <w:szCs w:val="24"/>
          <w:shd w:val="clear" w:color="auto" w:fill="FFFFFF"/>
        </w:rPr>
        <w:t>Wójcicka</w:t>
      </w:r>
      <w:proofErr w:type="spellEnd"/>
      <w:r w:rsidRPr="00267AFA">
        <w:rPr>
          <w:rFonts w:ascii="Times New Roman" w:hAnsi="Times New Roman" w:cs="Times New Roman"/>
          <w:color w:val="000000" w:themeColor="text1"/>
          <w:sz w:val="24"/>
          <w:szCs w:val="24"/>
          <w:shd w:val="clear" w:color="auto" w:fill="FFFFFF"/>
        </w:rPr>
        <w:t xml:space="preserve">, K. (2026). Impact of Climate and Land Cover Dynamics on River Discharge in the </w:t>
      </w:r>
      <w:proofErr w:type="spellStart"/>
      <w:r w:rsidRPr="00267AFA">
        <w:rPr>
          <w:rFonts w:ascii="Times New Roman" w:hAnsi="Times New Roman" w:cs="Times New Roman"/>
          <w:color w:val="000000" w:themeColor="text1"/>
          <w:sz w:val="24"/>
          <w:szCs w:val="24"/>
          <w:shd w:val="clear" w:color="auto" w:fill="FFFFFF"/>
        </w:rPr>
        <w:t>Klambu</w:t>
      </w:r>
      <w:proofErr w:type="spellEnd"/>
      <w:r w:rsidRPr="00267AFA">
        <w:rPr>
          <w:rFonts w:ascii="Times New Roman" w:hAnsi="Times New Roman" w:cs="Times New Roman"/>
          <w:color w:val="000000" w:themeColor="text1"/>
          <w:sz w:val="24"/>
          <w:szCs w:val="24"/>
          <w:shd w:val="clear" w:color="auto" w:fill="FFFFFF"/>
        </w:rPr>
        <w:t xml:space="preserve"> Dam Catchment, Indonesia. </w:t>
      </w:r>
      <w:r w:rsidRPr="00267AFA">
        <w:rPr>
          <w:rFonts w:ascii="Times New Roman" w:hAnsi="Times New Roman" w:cs="Times New Roman"/>
          <w:i/>
          <w:iCs/>
          <w:color w:val="000000" w:themeColor="text1"/>
          <w:sz w:val="24"/>
          <w:szCs w:val="24"/>
          <w:shd w:val="clear" w:color="auto" w:fill="FFFFFF"/>
        </w:rPr>
        <w:t>Water</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18</w:t>
      </w:r>
      <w:r w:rsidRPr="00267AFA">
        <w:rPr>
          <w:rFonts w:ascii="Times New Roman" w:hAnsi="Times New Roman" w:cs="Times New Roman"/>
          <w:color w:val="000000" w:themeColor="text1"/>
          <w:sz w:val="24"/>
          <w:szCs w:val="24"/>
          <w:shd w:val="clear" w:color="auto" w:fill="FFFFFF"/>
        </w:rPr>
        <w:t>(2), 250.</w:t>
      </w:r>
    </w:p>
    <w:p w14:paraId="4AF71472" w14:textId="43C3073C" w:rsidR="009036D4" w:rsidRPr="00267AFA" w:rsidRDefault="009036D4"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Hussain, S., Mubeen, M., Nasim, W., Fahad, S., Ali, M., Ehsan, M. A., &amp; Raza, A. (2023). Investigation of irrigation water requirement and evapotranspiration for water resource management in Southern Punjab, Pakistan. </w:t>
      </w:r>
      <w:r w:rsidRPr="00267AFA">
        <w:rPr>
          <w:rFonts w:ascii="Times New Roman" w:hAnsi="Times New Roman" w:cs="Times New Roman"/>
          <w:i/>
          <w:iCs/>
          <w:color w:val="000000" w:themeColor="text1"/>
          <w:sz w:val="24"/>
          <w:szCs w:val="24"/>
          <w:shd w:val="clear" w:color="auto" w:fill="FFFFFF"/>
        </w:rPr>
        <w:t>Sustainability</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15</w:t>
      </w:r>
      <w:r w:rsidRPr="00267AFA">
        <w:rPr>
          <w:rFonts w:ascii="Times New Roman" w:hAnsi="Times New Roman" w:cs="Times New Roman"/>
          <w:color w:val="000000" w:themeColor="text1"/>
          <w:sz w:val="24"/>
          <w:szCs w:val="24"/>
          <w:shd w:val="clear" w:color="auto" w:fill="FFFFFF"/>
        </w:rPr>
        <w:t>(3), 1768.</w:t>
      </w:r>
    </w:p>
    <w:p w14:paraId="425EBDC9" w14:textId="371303DF" w:rsidR="00D8517D" w:rsidRPr="00267AFA" w:rsidRDefault="001413A9" w:rsidP="00AA4CDF">
      <w:pPr>
        <w:pStyle w:val="ListParagraph"/>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lastRenderedPageBreak/>
        <w:t xml:space="preserve"> </w:t>
      </w:r>
      <w:hyperlink r:id="rId8" w:history="1">
        <w:r w:rsidRPr="00267AFA">
          <w:rPr>
            <w:rStyle w:val="Hyperlink"/>
            <w:rFonts w:ascii="Times New Roman" w:hAnsi="Times New Roman" w:cs="Times New Roman"/>
            <w:color w:val="000000" w:themeColor="text1"/>
            <w:sz w:val="24"/>
            <w:szCs w:val="24"/>
            <w:shd w:val="clear" w:color="auto" w:fill="FFFFFF"/>
          </w:rPr>
          <w:t>https://www.indiastat.com</w:t>
        </w:r>
      </w:hyperlink>
      <w:r w:rsidRPr="00267AFA">
        <w:rPr>
          <w:rFonts w:ascii="Times New Roman" w:hAnsi="Times New Roman" w:cs="Times New Roman"/>
          <w:color w:val="000000" w:themeColor="text1"/>
          <w:sz w:val="24"/>
          <w:szCs w:val="24"/>
          <w:shd w:val="clear" w:color="auto" w:fill="FFFFFF"/>
        </w:rPr>
        <w:t xml:space="preserve"> </w:t>
      </w:r>
    </w:p>
    <w:p w14:paraId="47A391E6" w14:textId="77777777" w:rsidR="00D8517D" w:rsidRPr="00267AFA" w:rsidRDefault="00D8517D" w:rsidP="00267AFA">
      <w:pPr>
        <w:pStyle w:val="ListParagraph"/>
        <w:numPr>
          <w:ilvl w:val="0"/>
          <w:numId w:val="3"/>
        </w:numPr>
        <w:autoSpaceDE w:val="0"/>
        <w:autoSpaceDN w:val="0"/>
        <w:adjustRightInd w:val="0"/>
        <w:spacing w:after="0" w:line="360" w:lineRule="auto"/>
        <w:jc w:val="both"/>
        <w:rPr>
          <w:rFonts w:ascii="Times New Roman" w:hAnsi="Times New Roman" w:cs="Times New Roman"/>
          <w:color w:val="000000" w:themeColor="text1"/>
          <w:kern w:val="0"/>
          <w:sz w:val="24"/>
          <w:szCs w:val="24"/>
          <w:lang w:bidi="ta-IN"/>
        </w:rPr>
      </w:pPr>
      <w:r w:rsidRPr="00267AFA">
        <w:rPr>
          <w:rFonts w:ascii="Times New Roman" w:hAnsi="Times New Roman" w:cs="Times New Roman"/>
          <w:color w:val="000000" w:themeColor="text1"/>
          <w:kern w:val="0"/>
          <w:sz w:val="24"/>
          <w:szCs w:val="24"/>
          <w:lang w:bidi="ta-IN"/>
        </w:rPr>
        <w:t>Kanwar, J. (1972). Cropping patterns, scope and concept. In Proceeding of the Symposium, on Cropping Pattern in India, ICAR, New Delhi (pp. 11-32).</w:t>
      </w:r>
    </w:p>
    <w:p w14:paraId="69210223" w14:textId="170ECA13"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 xml:space="preserve">Kumar, N., Chhokar, R. S., Meena, R. P., </w:t>
      </w:r>
      <w:proofErr w:type="spellStart"/>
      <w:r w:rsidRPr="00267AFA">
        <w:rPr>
          <w:rFonts w:ascii="Times New Roman" w:hAnsi="Times New Roman" w:cs="Times New Roman"/>
          <w:color w:val="000000" w:themeColor="text1"/>
          <w:sz w:val="24"/>
          <w:szCs w:val="24"/>
          <w:shd w:val="clear" w:color="auto" w:fill="FFFFFF"/>
        </w:rPr>
        <w:t>Kharub</w:t>
      </w:r>
      <w:proofErr w:type="spellEnd"/>
      <w:r w:rsidRPr="00267AFA">
        <w:rPr>
          <w:rFonts w:ascii="Times New Roman" w:hAnsi="Times New Roman" w:cs="Times New Roman"/>
          <w:color w:val="000000" w:themeColor="text1"/>
          <w:sz w:val="24"/>
          <w:szCs w:val="24"/>
          <w:shd w:val="clear" w:color="auto" w:fill="FFFFFF"/>
        </w:rPr>
        <w:t>, A. S., Gill, S. C., Tripathi, S. C.</w:t>
      </w:r>
      <w:proofErr w:type="gramStart"/>
      <w:r w:rsidRPr="00267AFA">
        <w:rPr>
          <w:rFonts w:ascii="Times New Roman" w:hAnsi="Times New Roman" w:cs="Times New Roman"/>
          <w:color w:val="000000" w:themeColor="text1"/>
          <w:sz w:val="24"/>
          <w:szCs w:val="24"/>
          <w:shd w:val="clear" w:color="auto" w:fill="FFFFFF"/>
        </w:rPr>
        <w:t>,  &amp;</w:t>
      </w:r>
      <w:proofErr w:type="gramEnd"/>
      <w:r w:rsidRPr="00267AFA">
        <w:rPr>
          <w:rFonts w:ascii="Times New Roman" w:hAnsi="Times New Roman" w:cs="Times New Roman"/>
          <w:color w:val="000000" w:themeColor="text1"/>
          <w:sz w:val="24"/>
          <w:szCs w:val="24"/>
          <w:shd w:val="clear" w:color="auto" w:fill="FFFFFF"/>
        </w:rPr>
        <w:t xml:space="preserve"> Singh, G. P. (2022). Challenges and opportunities in productivity and sustainability of rice cultivation system: a critical review in Indian perspective. </w:t>
      </w:r>
      <w:r w:rsidRPr="00267AFA">
        <w:rPr>
          <w:rFonts w:ascii="Times New Roman" w:hAnsi="Times New Roman" w:cs="Times New Roman"/>
          <w:i/>
          <w:iCs/>
          <w:color w:val="000000" w:themeColor="text1"/>
          <w:sz w:val="24"/>
          <w:szCs w:val="24"/>
          <w:shd w:val="clear" w:color="auto" w:fill="FFFFFF"/>
        </w:rPr>
        <w:t>Cereal research communications</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50</w:t>
      </w:r>
      <w:r w:rsidRPr="00267AFA">
        <w:rPr>
          <w:rFonts w:ascii="Times New Roman" w:hAnsi="Times New Roman" w:cs="Times New Roman"/>
          <w:color w:val="000000" w:themeColor="text1"/>
          <w:sz w:val="24"/>
          <w:szCs w:val="24"/>
          <w:shd w:val="clear" w:color="auto" w:fill="FFFFFF"/>
        </w:rPr>
        <w:t>(4), 573-601.</w:t>
      </w:r>
    </w:p>
    <w:p w14:paraId="1B2BB4EA" w14:textId="718CAC4E" w:rsidR="007A6F6D" w:rsidRPr="00267AFA" w:rsidRDefault="007A6F6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 xml:space="preserve">Prakash, M. A., </w:t>
      </w:r>
      <w:proofErr w:type="spellStart"/>
      <w:r w:rsidRPr="00267AFA">
        <w:rPr>
          <w:rFonts w:ascii="Times New Roman" w:hAnsi="Times New Roman" w:cs="Times New Roman"/>
          <w:color w:val="000000" w:themeColor="text1"/>
          <w:sz w:val="24"/>
          <w:szCs w:val="24"/>
          <w:shd w:val="clear" w:color="auto" w:fill="FFFFFF"/>
        </w:rPr>
        <w:t>Pazhanivelan</w:t>
      </w:r>
      <w:proofErr w:type="spellEnd"/>
      <w:r w:rsidRPr="00267AFA">
        <w:rPr>
          <w:rFonts w:ascii="Times New Roman" w:hAnsi="Times New Roman" w:cs="Times New Roman"/>
          <w:color w:val="000000" w:themeColor="text1"/>
          <w:sz w:val="24"/>
          <w:szCs w:val="24"/>
          <w:shd w:val="clear" w:color="auto" w:fill="FFFFFF"/>
        </w:rPr>
        <w:t xml:space="preserve">, S., </w:t>
      </w:r>
      <w:proofErr w:type="spellStart"/>
      <w:r w:rsidRPr="00267AFA">
        <w:rPr>
          <w:rFonts w:ascii="Times New Roman" w:hAnsi="Times New Roman" w:cs="Times New Roman"/>
          <w:color w:val="000000" w:themeColor="text1"/>
          <w:sz w:val="24"/>
          <w:szCs w:val="24"/>
          <w:shd w:val="clear" w:color="auto" w:fill="FFFFFF"/>
        </w:rPr>
        <w:t>Muthumanickam</w:t>
      </w:r>
      <w:proofErr w:type="spellEnd"/>
      <w:r w:rsidRPr="00267AFA">
        <w:rPr>
          <w:rFonts w:ascii="Times New Roman" w:hAnsi="Times New Roman" w:cs="Times New Roman"/>
          <w:color w:val="000000" w:themeColor="text1"/>
          <w:sz w:val="24"/>
          <w:szCs w:val="24"/>
          <w:shd w:val="clear" w:color="auto" w:fill="FFFFFF"/>
        </w:rPr>
        <w:t>, D., Ragunath, K. P., &amp; Sivamurugan, A. P. (2023). Mapping Rice Area in the Cauvery Delta Zone of Tamil Nadu Using Sentinel 1A Synthetic Aperture Radar (SAR) Data. </w:t>
      </w:r>
      <w:r w:rsidRPr="00267AFA">
        <w:rPr>
          <w:rFonts w:ascii="Times New Roman" w:hAnsi="Times New Roman" w:cs="Times New Roman"/>
          <w:i/>
          <w:iCs/>
          <w:color w:val="000000" w:themeColor="text1"/>
          <w:sz w:val="24"/>
          <w:szCs w:val="24"/>
          <w:shd w:val="clear" w:color="auto" w:fill="FFFFFF"/>
        </w:rPr>
        <w:t>Int. J. Environ. Clim. Change</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13</w:t>
      </w:r>
      <w:r w:rsidRPr="00267AFA">
        <w:rPr>
          <w:rFonts w:ascii="Times New Roman" w:hAnsi="Times New Roman" w:cs="Times New Roman"/>
          <w:color w:val="000000" w:themeColor="text1"/>
          <w:sz w:val="24"/>
          <w:szCs w:val="24"/>
          <w:shd w:val="clear" w:color="auto" w:fill="FFFFFF"/>
        </w:rPr>
        <w:t>(10), 195-204.</w:t>
      </w:r>
    </w:p>
    <w:p w14:paraId="325BF3E6" w14:textId="77777777"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 xml:space="preserve">Ramesh, P., </w:t>
      </w:r>
      <w:proofErr w:type="spellStart"/>
      <w:r w:rsidRPr="00267AFA">
        <w:rPr>
          <w:rFonts w:ascii="Times New Roman" w:hAnsi="Times New Roman" w:cs="Times New Roman"/>
          <w:color w:val="000000" w:themeColor="text1"/>
          <w:sz w:val="24"/>
          <w:szCs w:val="24"/>
          <w:shd w:val="clear" w:color="auto" w:fill="FFFFFF"/>
        </w:rPr>
        <w:t>Raten</w:t>
      </w:r>
      <w:proofErr w:type="spellEnd"/>
      <w:r w:rsidRPr="00267AFA">
        <w:rPr>
          <w:rFonts w:ascii="Times New Roman" w:hAnsi="Times New Roman" w:cs="Times New Roman"/>
          <w:color w:val="000000" w:themeColor="text1"/>
          <w:sz w:val="24"/>
          <w:szCs w:val="24"/>
          <w:shd w:val="clear" w:color="auto" w:fill="FFFFFF"/>
        </w:rPr>
        <w:t xml:space="preserve"> Panwar, N., Bahadur Singh, A., Ramana, S., &amp; Subba Rao, A. (2009). Impact of organic‐manure combinations on the productivity and soil quality in different cropping systems in central India. </w:t>
      </w:r>
      <w:r w:rsidRPr="00267AFA">
        <w:rPr>
          <w:rFonts w:ascii="Times New Roman" w:hAnsi="Times New Roman" w:cs="Times New Roman"/>
          <w:i/>
          <w:iCs/>
          <w:color w:val="000000" w:themeColor="text1"/>
          <w:sz w:val="24"/>
          <w:szCs w:val="24"/>
          <w:shd w:val="clear" w:color="auto" w:fill="FFFFFF"/>
        </w:rPr>
        <w:t>Journal of Plant Nutrition and Soil Science</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172</w:t>
      </w:r>
      <w:r w:rsidRPr="00267AFA">
        <w:rPr>
          <w:rFonts w:ascii="Times New Roman" w:hAnsi="Times New Roman" w:cs="Times New Roman"/>
          <w:color w:val="000000" w:themeColor="text1"/>
          <w:sz w:val="24"/>
          <w:szCs w:val="24"/>
          <w:shd w:val="clear" w:color="auto" w:fill="FFFFFF"/>
        </w:rPr>
        <w:t>(4), 577-585.</w:t>
      </w:r>
    </w:p>
    <w:p w14:paraId="0CA889B6" w14:textId="77777777"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Ramesh, T., Palanisami, K., &amp; Senthilvel, S. (2023). Spatial and Temporal Variations in Water Productivity of Rice in Tamil Nadu. </w:t>
      </w:r>
      <w:r w:rsidRPr="00267AFA">
        <w:rPr>
          <w:rFonts w:ascii="Times New Roman" w:hAnsi="Times New Roman" w:cs="Times New Roman"/>
          <w:i/>
          <w:iCs/>
          <w:color w:val="000000" w:themeColor="text1"/>
          <w:sz w:val="24"/>
          <w:szCs w:val="24"/>
          <w:shd w:val="clear" w:color="auto" w:fill="FFFFFF"/>
        </w:rPr>
        <w:t>Madras Agricultural Journal</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96</w:t>
      </w:r>
      <w:r w:rsidRPr="00267AFA">
        <w:rPr>
          <w:rFonts w:ascii="Times New Roman" w:hAnsi="Times New Roman" w:cs="Times New Roman"/>
          <w:color w:val="000000" w:themeColor="text1"/>
          <w:sz w:val="24"/>
          <w:szCs w:val="24"/>
          <w:shd w:val="clear" w:color="auto" w:fill="FFFFFF"/>
        </w:rPr>
        <w:t>(</w:t>
      </w:r>
      <w:proofErr w:type="spellStart"/>
      <w:r w:rsidRPr="00267AFA">
        <w:rPr>
          <w:rFonts w:ascii="Times New Roman" w:hAnsi="Times New Roman" w:cs="Times New Roman"/>
          <w:color w:val="000000" w:themeColor="text1"/>
          <w:sz w:val="24"/>
          <w:szCs w:val="24"/>
          <w:shd w:val="clear" w:color="auto" w:fill="FFFFFF"/>
        </w:rPr>
        <w:t>jul-dec</w:t>
      </w:r>
      <w:proofErr w:type="spellEnd"/>
      <w:r w:rsidRPr="00267AFA">
        <w:rPr>
          <w:rFonts w:ascii="Times New Roman" w:hAnsi="Times New Roman" w:cs="Times New Roman"/>
          <w:color w:val="000000" w:themeColor="text1"/>
          <w:sz w:val="24"/>
          <w:szCs w:val="24"/>
          <w:shd w:val="clear" w:color="auto" w:fill="FFFFFF"/>
        </w:rPr>
        <w:t>), 1.</w:t>
      </w:r>
    </w:p>
    <w:p w14:paraId="38B7C5B6" w14:textId="77777777"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Rayalu, M. (2025). Optimizing rice yield prediction: A policy-oriented approach to agricultural sustainability. </w:t>
      </w:r>
      <w:r w:rsidRPr="00267AFA">
        <w:rPr>
          <w:rFonts w:ascii="Times New Roman" w:hAnsi="Times New Roman" w:cs="Times New Roman"/>
          <w:i/>
          <w:iCs/>
          <w:color w:val="000000" w:themeColor="text1"/>
          <w:sz w:val="24"/>
          <w:szCs w:val="24"/>
          <w:shd w:val="clear" w:color="auto" w:fill="FFFFFF"/>
        </w:rPr>
        <w:t>Results in Engineering</w:t>
      </w:r>
      <w:r w:rsidRPr="00267AFA">
        <w:rPr>
          <w:rFonts w:ascii="Times New Roman" w:hAnsi="Times New Roman" w:cs="Times New Roman"/>
          <w:color w:val="000000" w:themeColor="text1"/>
          <w:sz w:val="24"/>
          <w:szCs w:val="24"/>
          <w:shd w:val="clear" w:color="auto" w:fill="FFFFFF"/>
        </w:rPr>
        <w:t>, 107844.</w:t>
      </w:r>
    </w:p>
    <w:p w14:paraId="7D28B29A" w14:textId="77777777"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proofErr w:type="spellStart"/>
      <w:r w:rsidRPr="00267AFA">
        <w:rPr>
          <w:rFonts w:ascii="Times New Roman" w:hAnsi="Times New Roman" w:cs="Times New Roman"/>
          <w:color w:val="000000" w:themeColor="text1"/>
          <w:sz w:val="24"/>
          <w:szCs w:val="24"/>
          <w:shd w:val="clear" w:color="auto" w:fill="FFFFFF"/>
        </w:rPr>
        <w:t>Sanbagavalli</w:t>
      </w:r>
      <w:proofErr w:type="spellEnd"/>
      <w:r w:rsidRPr="00267AFA">
        <w:rPr>
          <w:rFonts w:ascii="Times New Roman" w:hAnsi="Times New Roman" w:cs="Times New Roman"/>
          <w:color w:val="000000" w:themeColor="text1"/>
          <w:sz w:val="24"/>
          <w:szCs w:val="24"/>
          <w:shd w:val="clear" w:color="auto" w:fill="FFFFFF"/>
        </w:rPr>
        <w:t>, S., Nagarajan, K., &amp; Jeeva, S. P. M. (2020). Identification of efficient cropping zone for rice in Tamil Nadu. </w:t>
      </w:r>
      <w:r w:rsidRPr="00267AFA">
        <w:rPr>
          <w:rFonts w:ascii="Times New Roman" w:hAnsi="Times New Roman" w:cs="Times New Roman"/>
          <w:i/>
          <w:iCs/>
          <w:color w:val="000000" w:themeColor="text1"/>
          <w:sz w:val="24"/>
          <w:szCs w:val="24"/>
          <w:shd w:val="clear" w:color="auto" w:fill="FFFFFF"/>
        </w:rPr>
        <w:t>IJCS</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8</w:t>
      </w:r>
      <w:r w:rsidRPr="00267AFA">
        <w:rPr>
          <w:rFonts w:ascii="Times New Roman" w:hAnsi="Times New Roman" w:cs="Times New Roman"/>
          <w:color w:val="000000" w:themeColor="text1"/>
          <w:sz w:val="24"/>
          <w:szCs w:val="24"/>
          <w:shd w:val="clear" w:color="auto" w:fill="FFFFFF"/>
        </w:rPr>
        <w:t>(6), 452-454.</w:t>
      </w:r>
    </w:p>
    <w:p w14:paraId="1D58B5D5" w14:textId="77777777"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Selvaraj, K. N., &amp; Ramasamy, C. (2006). Drought, agricultural risk and rural income: Case of a water limiting rice production environment, Tamil Nadu. </w:t>
      </w:r>
      <w:r w:rsidRPr="00267AFA">
        <w:rPr>
          <w:rFonts w:ascii="Times New Roman" w:hAnsi="Times New Roman" w:cs="Times New Roman"/>
          <w:i/>
          <w:iCs/>
          <w:color w:val="000000" w:themeColor="text1"/>
          <w:sz w:val="24"/>
          <w:szCs w:val="24"/>
          <w:shd w:val="clear" w:color="auto" w:fill="FFFFFF"/>
        </w:rPr>
        <w:t>Economic and Political Weekly</w:t>
      </w:r>
      <w:r w:rsidRPr="00267AFA">
        <w:rPr>
          <w:rFonts w:ascii="Times New Roman" w:hAnsi="Times New Roman" w:cs="Times New Roman"/>
          <w:color w:val="000000" w:themeColor="text1"/>
          <w:sz w:val="24"/>
          <w:szCs w:val="24"/>
          <w:shd w:val="clear" w:color="auto" w:fill="FFFFFF"/>
        </w:rPr>
        <w:t>, 2739-2746.</w:t>
      </w:r>
    </w:p>
    <w:p w14:paraId="6F4477D4" w14:textId="77777777"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rPr>
      </w:pPr>
      <w:bookmarkStart w:id="2" w:name="_Hlk220062217"/>
      <w:r w:rsidRPr="00267AFA">
        <w:rPr>
          <w:rFonts w:ascii="Times New Roman" w:hAnsi="Times New Roman" w:cs="Times New Roman"/>
          <w:color w:val="000000" w:themeColor="text1"/>
          <w:sz w:val="24"/>
          <w:szCs w:val="24"/>
          <w:shd w:val="clear" w:color="auto" w:fill="FFFFFF"/>
        </w:rPr>
        <w:t>Tagliapietra</w:t>
      </w:r>
      <w:bookmarkEnd w:id="2"/>
      <w:r w:rsidRPr="00267AFA">
        <w:rPr>
          <w:rFonts w:ascii="Times New Roman" w:hAnsi="Times New Roman" w:cs="Times New Roman"/>
          <w:color w:val="000000" w:themeColor="text1"/>
          <w:sz w:val="24"/>
          <w:szCs w:val="24"/>
          <w:shd w:val="clear" w:color="auto" w:fill="FFFFFF"/>
        </w:rPr>
        <w:t>, B. L., Soares, C. F., &amp; Clerici, M. T. P. S. (2024). Rice (Oryza sativa L.) and its products for human consumption: general characteristics, nutritional properties, and types of processing. </w:t>
      </w:r>
      <w:r w:rsidRPr="00267AFA">
        <w:rPr>
          <w:rFonts w:ascii="Times New Roman" w:hAnsi="Times New Roman" w:cs="Times New Roman"/>
          <w:i/>
          <w:iCs/>
          <w:color w:val="000000" w:themeColor="text1"/>
          <w:sz w:val="24"/>
          <w:szCs w:val="24"/>
          <w:shd w:val="clear" w:color="auto" w:fill="FFFFFF"/>
        </w:rPr>
        <w:t>Food Science and Technology</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44</w:t>
      </w:r>
      <w:r w:rsidRPr="00267AFA">
        <w:rPr>
          <w:rFonts w:ascii="Times New Roman" w:hAnsi="Times New Roman" w:cs="Times New Roman"/>
          <w:color w:val="000000" w:themeColor="text1"/>
          <w:sz w:val="24"/>
          <w:szCs w:val="24"/>
          <w:shd w:val="clear" w:color="auto" w:fill="FFFFFF"/>
        </w:rPr>
        <w:t>.</w:t>
      </w:r>
      <w:r w:rsidRPr="00267AFA">
        <w:rPr>
          <w:rFonts w:ascii="Times New Roman" w:hAnsi="Times New Roman" w:cs="Times New Roman"/>
          <w:color w:val="000000" w:themeColor="text1"/>
          <w:sz w:val="24"/>
          <w:szCs w:val="24"/>
        </w:rPr>
        <w:t xml:space="preserve"> </w:t>
      </w:r>
    </w:p>
    <w:p w14:paraId="30B5FCD9" w14:textId="77777777"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proofErr w:type="spellStart"/>
      <w:r w:rsidRPr="00267AFA">
        <w:rPr>
          <w:rFonts w:ascii="Times New Roman" w:hAnsi="Times New Roman" w:cs="Times New Roman"/>
          <w:color w:val="000000" w:themeColor="text1"/>
          <w:sz w:val="24"/>
          <w:szCs w:val="24"/>
          <w:shd w:val="clear" w:color="auto" w:fill="FFFFFF"/>
        </w:rPr>
        <w:t>Tamilmounika</w:t>
      </w:r>
      <w:proofErr w:type="spellEnd"/>
      <w:r w:rsidRPr="00267AFA">
        <w:rPr>
          <w:rFonts w:ascii="Times New Roman" w:hAnsi="Times New Roman" w:cs="Times New Roman"/>
          <w:color w:val="000000" w:themeColor="text1"/>
          <w:sz w:val="24"/>
          <w:szCs w:val="24"/>
          <w:shd w:val="clear" w:color="auto" w:fill="FFFFFF"/>
        </w:rPr>
        <w:t xml:space="preserve">, R., </w:t>
      </w:r>
      <w:proofErr w:type="spellStart"/>
      <w:r w:rsidRPr="00267AFA">
        <w:rPr>
          <w:rFonts w:ascii="Times New Roman" w:hAnsi="Times New Roman" w:cs="Times New Roman"/>
          <w:color w:val="000000" w:themeColor="text1"/>
          <w:sz w:val="24"/>
          <w:szCs w:val="24"/>
          <w:shd w:val="clear" w:color="auto" w:fill="FFFFFF"/>
        </w:rPr>
        <w:t>Muthumanickam</w:t>
      </w:r>
      <w:proofErr w:type="spellEnd"/>
      <w:r w:rsidRPr="00267AFA">
        <w:rPr>
          <w:rFonts w:ascii="Times New Roman" w:hAnsi="Times New Roman" w:cs="Times New Roman"/>
          <w:color w:val="000000" w:themeColor="text1"/>
          <w:sz w:val="24"/>
          <w:szCs w:val="24"/>
          <w:shd w:val="clear" w:color="auto" w:fill="FFFFFF"/>
        </w:rPr>
        <w:t xml:space="preserve">, D., </w:t>
      </w:r>
      <w:proofErr w:type="spellStart"/>
      <w:r w:rsidRPr="00267AFA">
        <w:rPr>
          <w:rFonts w:ascii="Times New Roman" w:hAnsi="Times New Roman" w:cs="Times New Roman"/>
          <w:color w:val="000000" w:themeColor="text1"/>
          <w:sz w:val="24"/>
          <w:szCs w:val="24"/>
          <w:shd w:val="clear" w:color="auto" w:fill="FFFFFF"/>
        </w:rPr>
        <w:t>Pazhanivelan</w:t>
      </w:r>
      <w:proofErr w:type="spellEnd"/>
      <w:r w:rsidRPr="00267AFA">
        <w:rPr>
          <w:rFonts w:ascii="Times New Roman" w:hAnsi="Times New Roman" w:cs="Times New Roman"/>
          <w:color w:val="000000" w:themeColor="text1"/>
          <w:sz w:val="24"/>
          <w:szCs w:val="24"/>
          <w:shd w:val="clear" w:color="auto" w:fill="FFFFFF"/>
        </w:rPr>
        <w:t xml:space="preserve">, S., Ragunath, K., </w:t>
      </w:r>
      <w:proofErr w:type="spellStart"/>
      <w:r w:rsidRPr="00267AFA">
        <w:rPr>
          <w:rFonts w:ascii="Times New Roman" w:hAnsi="Times New Roman" w:cs="Times New Roman"/>
          <w:color w:val="000000" w:themeColor="text1"/>
          <w:sz w:val="24"/>
          <w:szCs w:val="24"/>
          <w:shd w:val="clear" w:color="auto" w:fill="FFFFFF"/>
        </w:rPr>
        <w:t>Kumaraperumal</w:t>
      </w:r>
      <w:proofErr w:type="spellEnd"/>
      <w:r w:rsidRPr="00267AFA">
        <w:rPr>
          <w:rFonts w:ascii="Times New Roman" w:hAnsi="Times New Roman" w:cs="Times New Roman"/>
          <w:color w:val="000000" w:themeColor="text1"/>
          <w:sz w:val="24"/>
          <w:szCs w:val="24"/>
          <w:shd w:val="clear" w:color="auto" w:fill="FFFFFF"/>
        </w:rPr>
        <w:t>, R., &amp; Sivamurugan, A. P. (2025). Rice area mapping and methane emission pattern in the Cauvery Delta region of Tamil Nadu. </w:t>
      </w:r>
      <w:r w:rsidRPr="00267AFA">
        <w:rPr>
          <w:rFonts w:ascii="Times New Roman" w:hAnsi="Times New Roman" w:cs="Times New Roman"/>
          <w:i/>
          <w:iCs/>
          <w:color w:val="000000" w:themeColor="text1"/>
          <w:sz w:val="24"/>
          <w:szCs w:val="24"/>
          <w:shd w:val="clear" w:color="auto" w:fill="FFFFFF"/>
        </w:rPr>
        <w:t>Environment Conservation Journal</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26</w:t>
      </w:r>
      <w:r w:rsidRPr="00267AFA">
        <w:rPr>
          <w:rFonts w:ascii="Times New Roman" w:hAnsi="Times New Roman" w:cs="Times New Roman"/>
          <w:color w:val="000000" w:themeColor="text1"/>
          <w:sz w:val="24"/>
          <w:szCs w:val="24"/>
          <w:shd w:val="clear" w:color="auto" w:fill="FFFFFF"/>
        </w:rPr>
        <w:t>(3), 775-783.</w:t>
      </w:r>
    </w:p>
    <w:p w14:paraId="50B1DBFC" w14:textId="77777777" w:rsidR="00D8517D" w:rsidRPr="00267AFA" w:rsidRDefault="00D8517D"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proofErr w:type="spellStart"/>
      <w:r w:rsidRPr="00267AFA">
        <w:rPr>
          <w:rFonts w:ascii="Times New Roman" w:hAnsi="Times New Roman" w:cs="Times New Roman"/>
          <w:color w:val="000000" w:themeColor="text1"/>
          <w:sz w:val="24"/>
          <w:szCs w:val="24"/>
          <w:shd w:val="clear" w:color="auto" w:fill="FFFFFF"/>
        </w:rPr>
        <w:lastRenderedPageBreak/>
        <w:t>Thavaprakaash</w:t>
      </w:r>
      <w:proofErr w:type="spellEnd"/>
      <w:r w:rsidRPr="00267AFA">
        <w:rPr>
          <w:rFonts w:ascii="Times New Roman" w:hAnsi="Times New Roman" w:cs="Times New Roman"/>
          <w:color w:val="000000" w:themeColor="text1"/>
          <w:sz w:val="24"/>
          <w:szCs w:val="24"/>
          <w:shd w:val="clear" w:color="auto" w:fill="FFFFFF"/>
        </w:rPr>
        <w:t xml:space="preserve">, N., </w:t>
      </w:r>
      <w:proofErr w:type="spellStart"/>
      <w:r w:rsidRPr="00267AFA">
        <w:rPr>
          <w:rFonts w:ascii="Times New Roman" w:hAnsi="Times New Roman" w:cs="Times New Roman"/>
          <w:color w:val="000000" w:themeColor="text1"/>
          <w:sz w:val="24"/>
          <w:szCs w:val="24"/>
          <w:shd w:val="clear" w:color="auto" w:fill="FFFFFF"/>
        </w:rPr>
        <w:t>Velayudham</w:t>
      </w:r>
      <w:proofErr w:type="spellEnd"/>
      <w:r w:rsidRPr="00267AFA">
        <w:rPr>
          <w:rFonts w:ascii="Times New Roman" w:hAnsi="Times New Roman" w:cs="Times New Roman"/>
          <w:color w:val="000000" w:themeColor="text1"/>
          <w:sz w:val="24"/>
          <w:szCs w:val="24"/>
          <w:shd w:val="clear" w:color="auto" w:fill="FFFFFF"/>
        </w:rPr>
        <w:t>, K., &amp; Muthukumar, V. B. (2008). Response of crop geometry, intercropping systems and INM practices on yield and fodder quality of baby corn.</w:t>
      </w:r>
    </w:p>
    <w:p w14:paraId="049A18B5" w14:textId="186C3E76" w:rsidR="003D497A" w:rsidRPr="00267AFA" w:rsidRDefault="00380E40" w:rsidP="00267AFA">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267AFA">
        <w:rPr>
          <w:rFonts w:ascii="Times New Roman" w:hAnsi="Times New Roman" w:cs="Times New Roman"/>
          <w:color w:val="000000" w:themeColor="text1"/>
          <w:sz w:val="24"/>
          <w:szCs w:val="24"/>
          <w:shd w:val="clear" w:color="auto" w:fill="FFFFFF"/>
        </w:rPr>
        <w:t>Vala, Y. B., Sekhar, M., Sudeepthi, B., Thriveni, V., Lallawmkimi, M. C., Ranjith, R., &amp; Reddy, S. E. (2024). A review on influence of climate change on agronomic practices and crop adaptation strategies. </w:t>
      </w:r>
      <w:r w:rsidRPr="00267AFA">
        <w:rPr>
          <w:rFonts w:ascii="Times New Roman" w:hAnsi="Times New Roman" w:cs="Times New Roman"/>
          <w:i/>
          <w:iCs/>
          <w:color w:val="000000" w:themeColor="text1"/>
          <w:sz w:val="24"/>
          <w:szCs w:val="24"/>
          <w:shd w:val="clear" w:color="auto" w:fill="FFFFFF"/>
        </w:rPr>
        <w:t>Journal of Experimental Agriculture International</w:t>
      </w:r>
      <w:r w:rsidRPr="00267AFA">
        <w:rPr>
          <w:rFonts w:ascii="Times New Roman" w:hAnsi="Times New Roman" w:cs="Times New Roman"/>
          <w:color w:val="000000" w:themeColor="text1"/>
          <w:sz w:val="24"/>
          <w:szCs w:val="24"/>
          <w:shd w:val="clear" w:color="auto" w:fill="FFFFFF"/>
        </w:rPr>
        <w:t>, </w:t>
      </w:r>
      <w:r w:rsidRPr="00267AFA">
        <w:rPr>
          <w:rFonts w:ascii="Times New Roman" w:hAnsi="Times New Roman" w:cs="Times New Roman"/>
          <w:i/>
          <w:iCs/>
          <w:color w:val="000000" w:themeColor="text1"/>
          <w:sz w:val="24"/>
          <w:szCs w:val="24"/>
          <w:shd w:val="clear" w:color="auto" w:fill="FFFFFF"/>
        </w:rPr>
        <w:t>46</w:t>
      </w:r>
      <w:r w:rsidRPr="00267AFA">
        <w:rPr>
          <w:rFonts w:ascii="Times New Roman" w:hAnsi="Times New Roman" w:cs="Times New Roman"/>
          <w:color w:val="000000" w:themeColor="text1"/>
          <w:sz w:val="24"/>
          <w:szCs w:val="24"/>
          <w:shd w:val="clear" w:color="auto" w:fill="FFFFFF"/>
        </w:rPr>
        <w:t>(10), 671-686.</w:t>
      </w:r>
    </w:p>
    <w:p w14:paraId="2C83B255"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3761145E"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04EB542D"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177B4BF8"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4EE756F3"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3754665C"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4203EEF6"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2AB2A095"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75323E55"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23545284"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77685669"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2874D5C2"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1D83E5B6"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50474EFE"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6A79A339"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23AB0F1E" w14:textId="77777777" w:rsidR="00243DD7"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7E0AB8CC" w14:textId="77777777" w:rsidR="00243DD7" w:rsidRPr="002D0F19" w:rsidRDefault="00243DD7" w:rsidP="00243DD7">
      <w:pPr>
        <w:spacing w:line="360" w:lineRule="auto"/>
        <w:ind w:left="720" w:hanging="720"/>
        <w:jc w:val="both"/>
        <w:rPr>
          <w:rFonts w:ascii="Times New Roman" w:hAnsi="Times New Roman" w:cs="Times New Roman"/>
          <w:color w:val="000000" w:themeColor="text1"/>
          <w:sz w:val="24"/>
          <w:szCs w:val="24"/>
          <w:shd w:val="clear" w:color="auto" w:fill="FFFFFF"/>
        </w:rPr>
      </w:pPr>
    </w:p>
    <w:p w14:paraId="793997B7" w14:textId="77777777" w:rsidR="00487C24" w:rsidRPr="002D0F19" w:rsidRDefault="00487C24" w:rsidP="00A11B6C">
      <w:pPr>
        <w:spacing w:line="360" w:lineRule="auto"/>
        <w:ind w:left="720" w:hanging="720"/>
        <w:rPr>
          <w:rFonts w:ascii="Times New Roman" w:hAnsi="Times New Roman" w:cs="Times New Roman"/>
          <w:color w:val="000000" w:themeColor="text1"/>
          <w:sz w:val="24"/>
          <w:szCs w:val="24"/>
          <w:shd w:val="clear" w:color="auto" w:fill="FFFFFF"/>
        </w:rPr>
      </w:pPr>
    </w:p>
    <w:p w14:paraId="02312BA4" w14:textId="01108B0D" w:rsidR="003D497A" w:rsidRPr="002D0F19" w:rsidRDefault="003D497A" w:rsidP="00DB5C6B">
      <w:pPr>
        <w:ind w:left="-426" w:right="-472"/>
        <w:jc w:val="center"/>
        <w:rPr>
          <w:rFonts w:ascii="Times New Roman" w:hAnsi="Times New Roman" w:cs="Times New Roman"/>
          <w:b/>
          <w:bCs/>
          <w:color w:val="000000" w:themeColor="text1"/>
          <w:sz w:val="24"/>
          <w:szCs w:val="24"/>
        </w:rPr>
      </w:pPr>
      <w:r w:rsidRPr="002D0F19">
        <w:rPr>
          <w:rFonts w:ascii="Times New Roman" w:hAnsi="Times New Roman" w:cs="Times New Roman"/>
          <w:b/>
          <w:bCs/>
          <w:color w:val="000000" w:themeColor="text1"/>
          <w:sz w:val="24"/>
          <w:szCs w:val="24"/>
        </w:rPr>
        <w:lastRenderedPageBreak/>
        <w:t>Table 2. Computed value of RSI and RYI for Rice Season wise efficient cropping zone in Tamil Nadu</w:t>
      </w:r>
    </w:p>
    <w:tbl>
      <w:tblPr>
        <w:tblStyle w:val="TableGrid"/>
        <w:tblW w:w="8547" w:type="dxa"/>
        <w:jc w:val="center"/>
        <w:tblLook w:val="04A0" w:firstRow="1" w:lastRow="0" w:firstColumn="1" w:lastColumn="0" w:noHBand="0" w:noVBand="1"/>
      </w:tblPr>
      <w:tblGrid>
        <w:gridCol w:w="960"/>
        <w:gridCol w:w="1909"/>
        <w:gridCol w:w="960"/>
        <w:gridCol w:w="960"/>
        <w:gridCol w:w="960"/>
        <w:gridCol w:w="960"/>
        <w:gridCol w:w="960"/>
        <w:gridCol w:w="960"/>
      </w:tblGrid>
      <w:tr w:rsidR="00A95C12" w:rsidRPr="002D0F19" w14:paraId="2BED02AF" w14:textId="77777777" w:rsidTr="00EB73FF">
        <w:trPr>
          <w:trHeight w:val="125"/>
          <w:jc w:val="center"/>
        </w:trPr>
        <w:tc>
          <w:tcPr>
            <w:tcW w:w="960" w:type="dxa"/>
            <w:vMerge w:val="restart"/>
            <w:noWrap/>
            <w:vAlign w:val="center"/>
            <w:hideMark/>
          </w:tcPr>
          <w:p w14:paraId="3DD21C1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Sl. No</w:t>
            </w:r>
          </w:p>
        </w:tc>
        <w:tc>
          <w:tcPr>
            <w:tcW w:w="1827" w:type="dxa"/>
            <w:vMerge w:val="restart"/>
            <w:noWrap/>
            <w:vAlign w:val="center"/>
            <w:hideMark/>
          </w:tcPr>
          <w:p w14:paraId="408C6B3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District</w:t>
            </w:r>
          </w:p>
        </w:tc>
        <w:tc>
          <w:tcPr>
            <w:tcW w:w="1920" w:type="dxa"/>
            <w:gridSpan w:val="2"/>
            <w:noWrap/>
            <w:vAlign w:val="center"/>
          </w:tcPr>
          <w:p w14:paraId="65FA9E3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Kuruvai</w:t>
            </w:r>
            <w:proofErr w:type="spellEnd"/>
            <w:r w:rsidRPr="002D0F19">
              <w:rPr>
                <w:rFonts w:ascii="Times New Roman" w:eastAsia="Times New Roman" w:hAnsi="Times New Roman" w:cs="Times New Roman"/>
                <w:color w:val="000000" w:themeColor="text1"/>
                <w:kern w:val="0"/>
                <w:sz w:val="24"/>
                <w:szCs w:val="24"/>
                <w:lang w:eastAsia="en-IN" w:bidi="ta-IN"/>
                <w14:ligatures w14:val="none"/>
              </w:rPr>
              <w:t xml:space="preserve"> Season</w:t>
            </w:r>
          </w:p>
        </w:tc>
        <w:tc>
          <w:tcPr>
            <w:tcW w:w="1920" w:type="dxa"/>
            <w:gridSpan w:val="2"/>
            <w:noWrap/>
            <w:vAlign w:val="center"/>
          </w:tcPr>
          <w:p w14:paraId="5A94470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Samba Season</w:t>
            </w:r>
          </w:p>
        </w:tc>
        <w:tc>
          <w:tcPr>
            <w:tcW w:w="1920" w:type="dxa"/>
            <w:gridSpan w:val="2"/>
            <w:noWrap/>
            <w:vAlign w:val="center"/>
          </w:tcPr>
          <w:p w14:paraId="05767181" w14:textId="77777777" w:rsidR="00A95C12" w:rsidRPr="002D0F19" w:rsidRDefault="00A95C12" w:rsidP="0012001D">
            <w:pPr>
              <w:jc w:val="center"/>
              <w:rPr>
                <w:rFonts w:ascii="Times New Roman" w:hAnsi="Times New Roman" w:cs="Times New Roman"/>
                <w:color w:val="000000" w:themeColor="text1"/>
                <w:sz w:val="24"/>
                <w:szCs w:val="24"/>
              </w:rPr>
            </w:pPr>
            <w:r w:rsidRPr="002D0F19">
              <w:rPr>
                <w:rFonts w:ascii="Times New Roman" w:hAnsi="Times New Roman" w:cs="Times New Roman"/>
                <w:color w:val="000000" w:themeColor="text1"/>
                <w:sz w:val="24"/>
                <w:szCs w:val="24"/>
              </w:rPr>
              <w:t>Summer Season</w:t>
            </w:r>
          </w:p>
        </w:tc>
      </w:tr>
      <w:tr w:rsidR="00A95C12" w:rsidRPr="002D0F19" w14:paraId="530CD5FB" w14:textId="77777777" w:rsidTr="00EB73FF">
        <w:trPr>
          <w:trHeight w:val="160"/>
          <w:jc w:val="center"/>
        </w:trPr>
        <w:tc>
          <w:tcPr>
            <w:tcW w:w="960" w:type="dxa"/>
            <w:vMerge/>
            <w:noWrap/>
            <w:vAlign w:val="center"/>
          </w:tcPr>
          <w:p w14:paraId="3E8CBC7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p>
        </w:tc>
        <w:tc>
          <w:tcPr>
            <w:tcW w:w="1827" w:type="dxa"/>
            <w:vMerge/>
            <w:noWrap/>
            <w:vAlign w:val="center"/>
          </w:tcPr>
          <w:p w14:paraId="38278A68"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p>
        </w:tc>
        <w:tc>
          <w:tcPr>
            <w:tcW w:w="960" w:type="dxa"/>
            <w:noWrap/>
            <w:vAlign w:val="center"/>
          </w:tcPr>
          <w:p w14:paraId="5FF59BC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RSI</w:t>
            </w:r>
          </w:p>
        </w:tc>
        <w:tc>
          <w:tcPr>
            <w:tcW w:w="960" w:type="dxa"/>
            <w:noWrap/>
            <w:vAlign w:val="center"/>
          </w:tcPr>
          <w:p w14:paraId="6C6740D8"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RYI</w:t>
            </w:r>
          </w:p>
        </w:tc>
        <w:tc>
          <w:tcPr>
            <w:tcW w:w="960" w:type="dxa"/>
            <w:noWrap/>
            <w:vAlign w:val="center"/>
          </w:tcPr>
          <w:p w14:paraId="502F86D8"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RSI</w:t>
            </w:r>
          </w:p>
        </w:tc>
        <w:tc>
          <w:tcPr>
            <w:tcW w:w="960" w:type="dxa"/>
            <w:noWrap/>
            <w:vAlign w:val="center"/>
          </w:tcPr>
          <w:p w14:paraId="4A54E75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RYI</w:t>
            </w:r>
          </w:p>
        </w:tc>
        <w:tc>
          <w:tcPr>
            <w:tcW w:w="960" w:type="dxa"/>
            <w:noWrap/>
            <w:vAlign w:val="center"/>
          </w:tcPr>
          <w:p w14:paraId="363C749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RSI</w:t>
            </w:r>
          </w:p>
        </w:tc>
        <w:tc>
          <w:tcPr>
            <w:tcW w:w="960" w:type="dxa"/>
            <w:noWrap/>
            <w:vAlign w:val="center"/>
          </w:tcPr>
          <w:p w14:paraId="48507E5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RYI</w:t>
            </w:r>
          </w:p>
        </w:tc>
      </w:tr>
      <w:tr w:rsidR="00A95C12" w:rsidRPr="002D0F19" w14:paraId="3B9E7836" w14:textId="77777777" w:rsidTr="00EB73FF">
        <w:trPr>
          <w:trHeight w:val="288"/>
          <w:jc w:val="center"/>
        </w:trPr>
        <w:tc>
          <w:tcPr>
            <w:tcW w:w="960" w:type="dxa"/>
            <w:noWrap/>
            <w:vAlign w:val="center"/>
            <w:hideMark/>
          </w:tcPr>
          <w:p w14:paraId="2E79E55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w:t>
            </w:r>
          </w:p>
        </w:tc>
        <w:tc>
          <w:tcPr>
            <w:tcW w:w="1827" w:type="dxa"/>
            <w:noWrap/>
            <w:vAlign w:val="center"/>
            <w:hideMark/>
          </w:tcPr>
          <w:p w14:paraId="1560D8D6"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Ariyalur</w:t>
            </w:r>
            <w:proofErr w:type="spellEnd"/>
          </w:p>
        </w:tc>
        <w:tc>
          <w:tcPr>
            <w:tcW w:w="960" w:type="dxa"/>
            <w:noWrap/>
            <w:vAlign w:val="center"/>
            <w:hideMark/>
          </w:tcPr>
          <w:p w14:paraId="3F6B382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51.3</w:t>
            </w:r>
          </w:p>
        </w:tc>
        <w:tc>
          <w:tcPr>
            <w:tcW w:w="960" w:type="dxa"/>
            <w:noWrap/>
            <w:vAlign w:val="center"/>
            <w:hideMark/>
          </w:tcPr>
          <w:p w14:paraId="0F54E7D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96.4</w:t>
            </w:r>
          </w:p>
        </w:tc>
        <w:tc>
          <w:tcPr>
            <w:tcW w:w="960" w:type="dxa"/>
            <w:noWrap/>
            <w:vAlign w:val="center"/>
            <w:hideMark/>
          </w:tcPr>
          <w:p w14:paraId="474DD54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79.7</w:t>
            </w:r>
          </w:p>
        </w:tc>
        <w:tc>
          <w:tcPr>
            <w:tcW w:w="960" w:type="dxa"/>
            <w:noWrap/>
            <w:vAlign w:val="center"/>
            <w:hideMark/>
          </w:tcPr>
          <w:p w14:paraId="0FFBDFE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122.3</w:t>
            </w:r>
          </w:p>
        </w:tc>
        <w:tc>
          <w:tcPr>
            <w:tcW w:w="960" w:type="dxa"/>
            <w:noWrap/>
            <w:vAlign w:val="center"/>
            <w:hideMark/>
          </w:tcPr>
          <w:p w14:paraId="4CC99C5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10.3</w:t>
            </w:r>
          </w:p>
        </w:tc>
        <w:tc>
          <w:tcPr>
            <w:tcW w:w="960" w:type="dxa"/>
            <w:noWrap/>
            <w:vAlign w:val="center"/>
            <w:hideMark/>
          </w:tcPr>
          <w:p w14:paraId="6D7EFC3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100</w:t>
            </w:r>
          </w:p>
        </w:tc>
      </w:tr>
      <w:tr w:rsidR="00A95C12" w:rsidRPr="002D0F19" w14:paraId="38090B53" w14:textId="77777777" w:rsidTr="00EB73FF">
        <w:trPr>
          <w:trHeight w:val="288"/>
          <w:jc w:val="center"/>
        </w:trPr>
        <w:tc>
          <w:tcPr>
            <w:tcW w:w="960" w:type="dxa"/>
            <w:noWrap/>
            <w:vAlign w:val="center"/>
            <w:hideMark/>
          </w:tcPr>
          <w:p w14:paraId="49768C4E"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w:t>
            </w:r>
          </w:p>
        </w:tc>
        <w:tc>
          <w:tcPr>
            <w:tcW w:w="1827" w:type="dxa"/>
            <w:noWrap/>
            <w:vAlign w:val="center"/>
            <w:hideMark/>
          </w:tcPr>
          <w:p w14:paraId="63F15A42"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Chengalpattu</w:t>
            </w:r>
          </w:p>
        </w:tc>
        <w:tc>
          <w:tcPr>
            <w:tcW w:w="960" w:type="dxa"/>
            <w:noWrap/>
            <w:vAlign w:val="center"/>
            <w:hideMark/>
          </w:tcPr>
          <w:p w14:paraId="3D20929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219.2</w:t>
            </w:r>
          </w:p>
        </w:tc>
        <w:tc>
          <w:tcPr>
            <w:tcW w:w="960" w:type="dxa"/>
            <w:noWrap/>
            <w:vAlign w:val="center"/>
            <w:hideMark/>
          </w:tcPr>
          <w:p w14:paraId="25A43A98"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108.5</w:t>
            </w:r>
          </w:p>
        </w:tc>
        <w:tc>
          <w:tcPr>
            <w:tcW w:w="960" w:type="dxa"/>
            <w:noWrap/>
            <w:vAlign w:val="center"/>
            <w:hideMark/>
          </w:tcPr>
          <w:p w14:paraId="2868923E"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90.4</w:t>
            </w:r>
          </w:p>
        </w:tc>
        <w:tc>
          <w:tcPr>
            <w:tcW w:w="960" w:type="dxa"/>
            <w:noWrap/>
            <w:vAlign w:val="center"/>
            <w:hideMark/>
          </w:tcPr>
          <w:p w14:paraId="4EBF10C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67.4</w:t>
            </w:r>
          </w:p>
        </w:tc>
        <w:tc>
          <w:tcPr>
            <w:tcW w:w="960" w:type="dxa"/>
            <w:noWrap/>
            <w:vAlign w:val="center"/>
            <w:hideMark/>
          </w:tcPr>
          <w:p w14:paraId="12F30A8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389.3</w:t>
            </w:r>
          </w:p>
        </w:tc>
        <w:tc>
          <w:tcPr>
            <w:tcW w:w="960" w:type="dxa"/>
            <w:noWrap/>
            <w:vAlign w:val="center"/>
            <w:hideMark/>
          </w:tcPr>
          <w:p w14:paraId="10E83A16"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99.4</w:t>
            </w:r>
          </w:p>
        </w:tc>
      </w:tr>
      <w:tr w:rsidR="00A95C12" w:rsidRPr="002D0F19" w14:paraId="094C74A9" w14:textId="77777777" w:rsidTr="00EB73FF">
        <w:trPr>
          <w:trHeight w:val="288"/>
          <w:jc w:val="center"/>
        </w:trPr>
        <w:tc>
          <w:tcPr>
            <w:tcW w:w="960" w:type="dxa"/>
            <w:noWrap/>
            <w:vAlign w:val="center"/>
            <w:hideMark/>
          </w:tcPr>
          <w:p w14:paraId="4E0444D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w:t>
            </w:r>
          </w:p>
        </w:tc>
        <w:tc>
          <w:tcPr>
            <w:tcW w:w="1827" w:type="dxa"/>
            <w:noWrap/>
            <w:vAlign w:val="center"/>
            <w:hideMark/>
          </w:tcPr>
          <w:p w14:paraId="14D2F110"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Chennai</w:t>
            </w:r>
          </w:p>
        </w:tc>
        <w:tc>
          <w:tcPr>
            <w:tcW w:w="960" w:type="dxa"/>
            <w:noWrap/>
            <w:vAlign w:val="center"/>
            <w:hideMark/>
          </w:tcPr>
          <w:p w14:paraId="7B76A25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91.2</w:t>
            </w:r>
          </w:p>
        </w:tc>
        <w:tc>
          <w:tcPr>
            <w:tcW w:w="960" w:type="dxa"/>
            <w:noWrap/>
            <w:vAlign w:val="center"/>
            <w:hideMark/>
          </w:tcPr>
          <w:p w14:paraId="113DDD6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8.2</w:t>
            </w:r>
          </w:p>
        </w:tc>
        <w:tc>
          <w:tcPr>
            <w:tcW w:w="960" w:type="dxa"/>
            <w:noWrap/>
            <w:vAlign w:val="center"/>
            <w:hideMark/>
          </w:tcPr>
          <w:p w14:paraId="0D63D2D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90.8</w:t>
            </w:r>
          </w:p>
        </w:tc>
        <w:tc>
          <w:tcPr>
            <w:tcW w:w="960" w:type="dxa"/>
            <w:noWrap/>
            <w:vAlign w:val="center"/>
            <w:hideMark/>
          </w:tcPr>
          <w:p w14:paraId="499C902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8.5</w:t>
            </w:r>
          </w:p>
        </w:tc>
        <w:tc>
          <w:tcPr>
            <w:tcW w:w="960" w:type="dxa"/>
            <w:noWrap/>
            <w:vAlign w:val="center"/>
            <w:hideMark/>
          </w:tcPr>
          <w:p w14:paraId="1653AA7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52.9</w:t>
            </w:r>
          </w:p>
        </w:tc>
        <w:tc>
          <w:tcPr>
            <w:tcW w:w="960" w:type="dxa"/>
            <w:noWrap/>
            <w:vAlign w:val="center"/>
            <w:hideMark/>
          </w:tcPr>
          <w:p w14:paraId="22BEB5AD"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8.5</w:t>
            </w:r>
          </w:p>
        </w:tc>
      </w:tr>
      <w:tr w:rsidR="00A95C12" w:rsidRPr="002D0F19" w14:paraId="5D8834DC" w14:textId="77777777" w:rsidTr="00EB73FF">
        <w:trPr>
          <w:trHeight w:val="288"/>
          <w:jc w:val="center"/>
        </w:trPr>
        <w:tc>
          <w:tcPr>
            <w:tcW w:w="960" w:type="dxa"/>
            <w:noWrap/>
            <w:vAlign w:val="center"/>
            <w:hideMark/>
          </w:tcPr>
          <w:p w14:paraId="55241D7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4</w:t>
            </w:r>
          </w:p>
        </w:tc>
        <w:tc>
          <w:tcPr>
            <w:tcW w:w="1827" w:type="dxa"/>
            <w:noWrap/>
            <w:vAlign w:val="center"/>
            <w:hideMark/>
          </w:tcPr>
          <w:p w14:paraId="658AF5D5"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Coimbatore</w:t>
            </w:r>
          </w:p>
        </w:tc>
        <w:tc>
          <w:tcPr>
            <w:tcW w:w="960" w:type="dxa"/>
            <w:noWrap/>
            <w:vAlign w:val="center"/>
            <w:hideMark/>
          </w:tcPr>
          <w:p w14:paraId="1F05CE8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3.1</w:t>
            </w:r>
          </w:p>
        </w:tc>
        <w:tc>
          <w:tcPr>
            <w:tcW w:w="960" w:type="dxa"/>
            <w:noWrap/>
            <w:vAlign w:val="center"/>
            <w:hideMark/>
          </w:tcPr>
          <w:p w14:paraId="3CD135A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98.7</w:t>
            </w:r>
          </w:p>
        </w:tc>
        <w:tc>
          <w:tcPr>
            <w:tcW w:w="960" w:type="dxa"/>
            <w:noWrap/>
            <w:vAlign w:val="center"/>
            <w:hideMark/>
          </w:tcPr>
          <w:p w14:paraId="410470B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1.7</w:t>
            </w:r>
          </w:p>
        </w:tc>
        <w:tc>
          <w:tcPr>
            <w:tcW w:w="960" w:type="dxa"/>
            <w:noWrap/>
            <w:vAlign w:val="center"/>
            <w:hideMark/>
          </w:tcPr>
          <w:p w14:paraId="6264A13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102.5</w:t>
            </w:r>
          </w:p>
        </w:tc>
        <w:tc>
          <w:tcPr>
            <w:tcW w:w="960" w:type="dxa"/>
            <w:noWrap/>
            <w:vAlign w:val="center"/>
            <w:hideMark/>
          </w:tcPr>
          <w:p w14:paraId="49890C6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2.7</w:t>
            </w:r>
          </w:p>
        </w:tc>
        <w:tc>
          <w:tcPr>
            <w:tcW w:w="960" w:type="dxa"/>
            <w:noWrap/>
            <w:vAlign w:val="center"/>
            <w:hideMark/>
          </w:tcPr>
          <w:p w14:paraId="29AC997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81.8</w:t>
            </w:r>
          </w:p>
        </w:tc>
      </w:tr>
      <w:tr w:rsidR="00A95C12" w:rsidRPr="002D0F19" w14:paraId="2B99F0E4" w14:textId="77777777" w:rsidTr="00EB73FF">
        <w:trPr>
          <w:trHeight w:val="288"/>
          <w:jc w:val="center"/>
        </w:trPr>
        <w:tc>
          <w:tcPr>
            <w:tcW w:w="960" w:type="dxa"/>
            <w:noWrap/>
            <w:vAlign w:val="center"/>
            <w:hideMark/>
          </w:tcPr>
          <w:p w14:paraId="4D60B27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5</w:t>
            </w:r>
          </w:p>
        </w:tc>
        <w:tc>
          <w:tcPr>
            <w:tcW w:w="1827" w:type="dxa"/>
            <w:noWrap/>
            <w:vAlign w:val="center"/>
            <w:hideMark/>
          </w:tcPr>
          <w:p w14:paraId="11AB5135"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Cuddalore</w:t>
            </w:r>
            <w:proofErr w:type="spellEnd"/>
          </w:p>
        </w:tc>
        <w:tc>
          <w:tcPr>
            <w:tcW w:w="960" w:type="dxa"/>
            <w:noWrap/>
            <w:vAlign w:val="center"/>
            <w:hideMark/>
          </w:tcPr>
          <w:p w14:paraId="745706C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212.8</w:t>
            </w:r>
          </w:p>
        </w:tc>
        <w:tc>
          <w:tcPr>
            <w:tcW w:w="960" w:type="dxa"/>
            <w:noWrap/>
            <w:vAlign w:val="center"/>
            <w:hideMark/>
          </w:tcPr>
          <w:p w14:paraId="49AC577D"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101.1</w:t>
            </w:r>
          </w:p>
        </w:tc>
        <w:tc>
          <w:tcPr>
            <w:tcW w:w="960" w:type="dxa"/>
            <w:noWrap/>
            <w:vAlign w:val="center"/>
            <w:hideMark/>
          </w:tcPr>
          <w:p w14:paraId="73A523A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131.1</w:t>
            </w:r>
          </w:p>
        </w:tc>
        <w:tc>
          <w:tcPr>
            <w:tcW w:w="960" w:type="dxa"/>
            <w:noWrap/>
            <w:vAlign w:val="center"/>
            <w:hideMark/>
          </w:tcPr>
          <w:p w14:paraId="2155EEA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105.3</w:t>
            </w:r>
          </w:p>
        </w:tc>
        <w:tc>
          <w:tcPr>
            <w:tcW w:w="960" w:type="dxa"/>
            <w:noWrap/>
            <w:vAlign w:val="center"/>
            <w:hideMark/>
          </w:tcPr>
          <w:p w14:paraId="78B131A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53.5</w:t>
            </w:r>
          </w:p>
        </w:tc>
        <w:tc>
          <w:tcPr>
            <w:tcW w:w="960" w:type="dxa"/>
            <w:noWrap/>
            <w:vAlign w:val="center"/>
            <w:hideMark/>
          </w:tcPr>
          <w:p w14:paraId="40CA4A8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95.2</w:t>
            </w:r>
          </w:p>
        </w:tc>
      </w:tr>
      <w:tr w:rsidR="00A95C12" w:rsidRPr="002D0F19" w14:paraId="45682AFF" w14:textId="77777777" w:rsidTr="00EB73FF">
        <w:trPr>
          <w:trHeight w:val="288"/>
          <w:jc w:val="center"/>
        </w:trPr>
        <w:tc>
          <w:tcPr>
            <w:tcW w:w="960" w:type="dxa"/>
            <w:noWrap/>
            <w:vAlign w:val="center"/>
            <w:hideMark/>
          </w:tcPr>
          <w:p w14:paraId="4BBB181E"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6</w:t>
            </w:r>
          </w:p>
        </w:tc>
        <w:tc>
          <w:tcPr>
            <w:tcW w:w="1827" w:type="dxa"/>
            <w:noWrap/>
            <w:vAlign w:val="center"/>
            <w:hideMark/>
          </w:tcPr>
          <w:p w14:paraId="63992710"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Dharmapuri</w:t>
            </w:r>
          </w:p>
        </w:tc>
        <w:tc>
          <w:tcPr>
            <w:tcW w:w="960" w:type="dxa"/>
            <w:noWrap/>
            <w:vAlign w:val="center"/>
            <w:hideMark/>
          </w:tcPr>
          <w:p w14:paraId="057C8DC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7</w:t>
            </w:r>
          </w:p>
        </w:tc>
        <w:tc>
          <w:tcPr>
            <w:tcW w:w="960" w:type="dxa"/>
            <w:noWrap/>
            <w:vAlign w:val="center"/>
            <w:hideMark/>
          </w:tcPr>
          <w:p w14:paraId="16587DB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108.3</w:t>
            </w:r>
          </w:p>
        </w:tc>
        <w:tc>
          <w:tcPr>
            <w:tcW w:w="960" w:type="dxa"/>
            <w:noWrap/>
            <w:vAlign w:val="center"/>
            <w:hideMark/>
          </w:tcPr>
          <w:p w14:paraId="5BDA93B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29.1</w:t>
            </w:r>
          </w:p>
        </w:tc>
        <w:tc>
          <w:tcPr>
            <w:tcW w:w="960" w:type="dxa"/>
            <w:noWrap/>
            <w:vAlign w:val="center"/>
            <w:hideMark/>
          </w:tcPr>
          <w:p w14:paraId="6B61B7F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133.7</w:t>
            </w:r>
          </w:p>
        </w:tc>
        <w:tc>
          <w:tcPr>
            <w:tcW w:w="960" w:type="dxa"/>
            <w:noWrap/>
            <w:vAlign w:val="center"/>
            <w:hideMark/>
          </w:tcPr>
          <w:p w14:paraId="1EDB221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48</w:t>
            </w:r>
          </w:p>
        </w:tc>
        <w:tc>
          <w:tcPr>
            <w:tcW w:w="960" w:type="dxa"/>
            <w:noWrap/>
            <w:vAlign w:val="center"/>
            <w:hideMark/>
          </w:tcPr>
          <w:p w14:paraId="57B7E8B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111.8</w:t>
            </w:r>
          </w:p>
        </w:tc>
      </w:tr>
      <w:tr w:rsidR="00A95C12" w:rsidRPr="002D0F19" w14:paraId="0F84A8CD" w14:textId="77777777" w:rsidTr="00EB73FF">
        <w:trPr>
          <w:trHeight w:val="288"/>
          <w:jc w:val="center"/>
        </w:trPr>
        <w:tc>
          <w:tcPr>
            <w:tcW w:w="960" w:type="dxa"/>
            <w:noWrap/>
            <w:vAlign w:val="center"/>
            <w:hideMark/>
          </w:tcPr>
          <w:p w14:paraId="4846430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7</w:t>
            </w:r>
          </w:p>
        </w:tc>
        <w:tc>
          <w:tcPr>
            <w:tcW w:w="1827" w:type="dxa"/>
            <w:noWrap/>
            <w:vAlign w:val="center"/>
            <w:hideMark/>
          </w:tcPr>
          <w:p w14:paraId="4A86BEA2"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Dindigul</w:t>
            </w:r>
            <w:proofErr w:type="spellEnd"/>
          </w:p>
        </w:tc>
        <w:tc>
          <w:tcPr>
            <w:tcW w:w="960" w:type="dxa"/>
            <w:noWrap/>
            <w:vAlign w:val="center"/>
            <w:hideMark/>
          </w:tcPr>
          <w:p w14:paraId="2E4C2B3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7.7</w:t>
            </w:r>
          </w:p>
        </w:tc>
        <w:tc>
          <w:tcPr>
            <w:tcW w:w="960" w:type="dxa"/>
            <w:noWrap/>
            <w:vAlign w:val="center"/>
            <w:hideMark/>
          </w:tcPr>
          <w:p w14:paraId="3B219E3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101.7</w:t>
            </w:r>
          </w:p>
        </w:tc>
        <w:tc>
          <w:tcPr>
            <w:tcW w:w="960" w:type="dxa"/>
            <w:noWrap/>
            <w:vAlign w:val="center"/>
            <w:hideMark/>
          </w:tcPr>
          <w:p w14:paraId="13BF6C4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10.5</w:t>
            </w:r>
          </w:p>
        </w:tc>
        <w:tc>
          <w:tcPr>
            <w:tcW w:w="960" w:type="dxa"/>
            <w:noWrap/>
            <w:vAlign w:val="center"/>
            <w:hideMark/>
          </w:tcPr>
          <w:p w14:paraId="31AA113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128.6</w:t>
            </w:r>
          </w:p>
        </w:tc>
        <w:tc>
          <w:tcPr>
            <w:tcW w:w="960" w:type="dxa"/>
            <w:noWrap/>
            <w:vAlign w:val="center"/>
            <w:hideMark/>
          </w:tcPr>
          <w:p w14:paraId="6463965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41.4</w:t>
            </w:r>
          </w:p>
        </w:tc>
        <w:tc>
          <w:tcPr>
            <w:tcW w:w="960" w:type="dxa"/>
            <w:noWrap/>
            <w:vAlign w:val="center"/>
            <w:hideMark/>
          </w:tcPr>
          <w:p w14:paraId="5B8B714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106.3</w:t>
            </w:r>
          </w:p>
        </w:tc>
      </w:tr>
      <w:tr w:rsidR="00A95C12" w:rsidRPr="002D0F19" w14:paraId="67A643C8" w14:textId="77777777" w:rsidTr="00EB73FF">
        <w:trPr>
          <w:trHeight w:val="288"/>
          <w:jc w:val="center"/>
        </w:trPr>
        <w:tc>
          <w:tcPr>
            <w:tcW w:w="960" w:type="dxa"/>
            <w:noWrap/>
            <w:vAlign w:val="center"/>
            <w:hideMark/>
          </w:tcPr>
          <w:p w14:paraId="6F4C804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w:t>
            </w:r>
          </w:p>
        </w:tc>
        <w:tc>
          <w:tcPr>
            <w:tcW w:w="1827" w:type="dxa"/>
            <w:noWrap/>
            <w:vAlign w:val="center"/>
            <w:hideMark/>
          </w:tcPr>
          <w:p w14:paraId="64E34D9C"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Erode</w:t>
            </w:r>
          </w:p>
        </w:tc>
        <w:tc>
          <w:tcPr>
            <w:tcW w:w="960" w:type="dxa"/>
            <w:noWrap/>
            <w:vAlign w:val="center"/>
            <w:hideMark/>
          </w:tcPr>
          <w:p w14:paraId="7F253DB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25</w:t>
            </w:r>
          </w:p>
        </w:tc>
        <w:tc>
          <w:tcPr>
            <w:tcW w:w="960" w:type="dxa"/>
            <w:noWrap/>
            <w:vAlign w:val="center"/>
            <w:hideMark/>
          </w:tcPr>
          <w:p w14:paraId="52BCE8A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100.6</w:t>
            </w:r>
          </w:p>
        </w:tc>
        <w:tc>
          <w:tcPr>
            <w:tcW w:w="960" w:type="dxa"/>
            <w:noWrap/>
            <w:vAlign w:val="center"/>
            <w:hideMark/>
          </w:tcPr>
          <w:p w14:paraId="3436F70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54.5</w:t>
            </w:r>
          </w:p>
        </w:tc>
        <w:tc>
          <w:tcPr>
            <w:tcW w:w="960" w:type="dxa"/>
            <w:noWrap/>
            <w:vAlign w:val="center"/>
            <w:hideMark/>
          </w:tcPr>
          <w:p w14:paraId="3BAEF07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134</w:t>
            </w:r>
          </w:p>
        </w:tc>
        <w:tc>
          <w:tcPr>
            <w:tcW w:w="960" w:type="dxa"/>
            <w:noWrap/>
            <w:vAlign w:val="center"/>
            <w:hideMark/>
          </w:tcPr>
          <w:p w14:paraId="414C4F9D"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47.7</w:t>
            </w:r>
          </w:p>
        </w:tc>
        <w:tc>
          <w:tcPr>
            <w:tcW w:w="960" w:type="dxa"/>
            <w:noWrap/>
            <w:vAlign w:val="center"/>
            <w:hideMark/>
          </w:tcPr>
          <w:p w14:paraId="279704F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100</w:t>
            </w:r>
          </w:p>
        </w:tc>
      </w:tr>
      <w:tr w:rsidR="00A95C12" w:rsidRPr="002D0F19" w14:paraId="2A6E30B2" w14:textId="77777777" w:rsidTr="00EB73FF">
        <w:trPr>
          <w:trHeight w:val="288"/>
          <w:jc w:val="center"/>
        </w:trPr>
        <w:tc>
          <w:tcPr>
            <w:tcW w:w="960" w:type="dxa"/>
            <w:noWrap/>
            <w:vAlign w:val="center"/>
            <w:hideMark/>
          </w:tcPr>
          <w:p w14:paraId="7083378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w:t>
            </w:r>
          </w:p>
        </w:tc>
        <w:tc>
          <w:tcPr>
            <w:tcW w:w="1827" w:type="dxa"/>
            <w:noWrap/>
            <w:vAlign w:val="center"/>
            <w:hideMark/>
          </w:tcPr>
          <w:p w14:paraId="74F5469F"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Kallakurichi</w:t>
            </w:r>
            <w:proofErr w:type="spellEnd"/>
          </w:p>
        </w:tc>
        <w:tc>
          <w:tcPr>
            <w:tcW w:w="960" w:type="dxa"/>
            <w:noWrap/>
            <w:vAlign w:val="center"/>
            <w:hideMark/>
          </w:tcPr>
          <w:p w14:paraId="00A33E3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63.7</w:t>
            </w:r>
          </w:p>
        </w:tc>
        <w:tc>
          <w:tcPr>
            <w:tcW w:w="960" w:type="dxa"/>
            <w:noWrap/>
            <w:vAlign w:val="center"/>
            <w:hideMark/>
          </w:tcPr>
          <w:p w14:paraId="1196B8F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100.6</w:t>
            </w:r>
          </w:p>
        </w:tc>
        <w:tc>
          <w:tcPr>
            <w:tcW w:w="960" w:type="dxa"/>
            <w:noWrap/>
            <w:vAlign w:val="center"/>
            <w:hideMark/>
          </w:tcPr>
          <w:p w14:paraId="5E41E42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80.1</w:t>
            </w:r>
          </w:p>
        </w:tc>
        <w:tc>
          <w:tcPr>
            <w:tcW w:w="960" w:type="dxa"/>
            <w:noWrap/>
            <w:vAlign w:val="center"/>
            <w:hideMark/>
          </w:tcPr>
          <w:p w14:paraId="20DA48AE"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118.1</w:t>
            </w:r>
          </w:p>
        </w:tc>
        <w:tc>
          <w:tcPr>
            <w:tcW w:w="960" w:type="dxa"/>
            <w:noWrap/>
            <w:vAlign w:val="center"/>
            <w:hideMark/>
          </w:tcPr>
          <w:p w14:paraId="7123064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72.2</w:t>
            </w:r>
          </w:p>
        </w:tc>
        <w:tc>
          <w:tcPr>
            <w:tcW w:w="960" w:type="dxa"/>
            <w:noWrap/>
            <w:vAlign w:val="center"/>
            <w:hideMark/>
          </w:tcPr>
          <w:p w14:paraId="67B51ED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98.4</w:t>
            </w:r>
          </w:p>
        </w:tc>
      </w:tr>
      <w:tr w:rsidR="00A95C12" w:rsidRPr="002D0F19" w14:paraId="4130FE34" w14:textId="77777777" w:rsidTr="00EB73FF">
        <w:trPr>
          <w:trHeight w:val="288"/>
          <w:jc w:val="center"/>
        </w:trPr>
        <w:tc>
          <w:tcPr>
            <w:tcW w:w="960" w:type="dxa"/>
            <w:noWrap/>
            <w:vAlign w:val="center"/>
            <w:hideMark/>
          </w:tcPr>
          <w:p w14:paraId="604EF4C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w:t>
            </w:r>
          </w:p>
        </w:tc>
        <w:tc>
          <w:tcPr>
            <w:tcW w:w="1827" w:type="dxa"/>
            <w:noWrap/>
            <w:vAlign w:val="center"/>
            <w:hideMark/>
          </w:tcPr>
          <w:p w14:paraId="50116782"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Kancheepuram</w:t>
            </w:r>
          </w:p>
        </w:tc>
        <w:tc>
          <w:tcPr>
            <w:tcW w:w="960" w:type="dxa"/>
            <w:noWrap/>
            <w:vAlign w:val="center"/>
            <w:hideMark/>
          </w:tcPr>
          <w:p w14:paraId="46BCD1A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326.4</w:t>
            </w:r>
          </w:p>
        </w:tc>
        <w:tc>
          <w:tcPr>
            <w:tcW w:w="960" w:type="dxa"/>
            <w:noWrap/>
            <w:vAlign w:val="center"/>
            <w:hideMark/>
          </w:tcPr>
          <w:p w14:paraId="54C49F7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110.9</w:t>
            </w:r>
          </w:p>
        </w:tc>
        <w:tc>
          <w:tcPr>
            <w:tcW w:w="960" w:type="dxa"/>
            <w:noWrap/>
            <w:vAlign w:val="center"/>
            <w:hideMark/>
          </w:tcPr>
          <w:p w14:paraId="16261B88"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135</w:t>
            </w:r>
          </w:p>
        </w:tc>
        <w:tc>
          <w:tcPr>
            <w:tcW w:w="960" w:type="dxa"/>
            <w:noWrap/>
            <w:vAlign w:val="center"/>
            <w:hideMark/>
          </w:tcPr>
          <w:p w14:paraId="4EFAE39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113.5</w:t>
            </w:r>
          </w:p>
        </w:tc>
        <w:tc>
          <w:tcPr>
            <w:tcW w:w="960" w:type="dxa"/>
            <w:noWrap/>
            <w:vAlign w:val="center"/>
            <w:hideMark/>
          </w:tcPr>
          <w:p w14:paraId="09F9A74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549.4</w:t>
            </w:r>
          </w:p>
        </w:tc>
        <w:tc>
          <w:tcPr>
            <w:tcW w:w="960" w:type="dxa"/>
            <w:noWrap/>
            <w:vAlign w:val="center"/>
            <w:hideMark/>
          </w:tcPr>
          <w:p w14:paraId="4993ABC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106.7</w:t>
            </w:r>
          </w:p>
        </w:tc>
      </w:tr>
      <w:tr w:rsidR="00A95C12" w:rsidRPr="002D0F19" w14:paraId="22EB1334" w14:textId="77777777" w:rsidTr="00EB73FF">
        <w:trPr>
          <w:trHeight w:val="288"/>
          <w:jc w:val="center"/>
        </w:trPr>
        <w:tc>
          <w:tcPr>
            <w:tcW w:w="960" w:type="dxa"/>
            <w:noWrap/>
            <w:vAlign w:val="center"/>
            <w:hideMark/>
          </w:tcPr>
          <w:p w14:paraId="0F94EAB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w:t>
            </w:r>
          </w:p>
        </w:tc>
        <w:tc>
          <w:tcPr>
            <w:tcW w:w="1827" w:type="dxa"/>
            <w:noWrap/>
            <w:vAlign w:val="center"/>
            <w:hideMark/>
          </w:tcPr>
          <w:p w14:paraId="5EFDD99B"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Kanyakumari</w:t>
            </w:r>
          </w:p>
        </w:tc>
        <w:tc>
          <w:tcPr>
            <w:tcW w:w="960" w:type="dxa"/>
            <w:noWrap/>
            <w:vAlign w:val="center"/>
            <w:hideMark/>
          </w:tcPr>
          <w:p w14:paraId="4B91E8B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128.8</w:t>
            </w:r>
          </w:p>
        </w:tc>
        <w:tc>
          <w:tcPr>
            <w:tcW w:w="960" w:type="dxa"/>
            <w:noWrap/>
            <w:vAlign w:val="center"/>
            <w:hideMark/>
          </w:tcPr>
          <w:p w14:paraId="3798E94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100.2</w:t>
            </w:r>
          </w:p>
        </w:tc>
        <w:tc>
          <w:tcPr>
            <w:tcW w:w="960" w:type="dxa"/>
            <w:noWrap/>
            <w:vAlign w:val="center"/>
            <w:hideMark/>
          </w:tcPr>
          <w:p w14:paraId="00392E5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33.8</w:t>
            </w:r>
          </w:p>
        </w:tc>
        <w:tc>
          <w:tcPr>
            <w:tcW w:w="960" w:type="dxa"/>
            <w:noWrap/>
            <w:vAlign w:val="center"/>
            <w:hideMark/>
          </w:tcPr>
          <w:p w14:paraId="2CB4982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122.2</w:t>
            </w:r>
          </w:p>
        </w:tc>
        <w:tc>
          <w:tcPr>
            <w:tcW w:w="960" w:type="dxa"/>
            <w:noWrap/>
            <w:vAlign w:val="center"/>
            <w:hideMark/>
          </w:tcPr>
          <w:p w14:paraId="273CE48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0.8</w:t>
            </w:r>
          </w:p>
        </w:tc>
        <w:tc>
          <w:tcPr>
            <w:tcW w:w="960" w:type="dxa"/>
            <w:noWrap/>
            <w:vAlign w:val="center"/>
            <w:hideMark/>
          </w:tcPr>
          <w:p w14:paraId="6617322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63.4</w:t>
            </w:r>
          </w:p>
        </w:tc>
      </w:tr>
      <w:tr w:rsidR="00A95C12" w:rsidRPr="002D0F19" w14:paraId="487B578D" w14:textId="77777777" w:rsidTr="00EB73FF">
        <w:trPr>
          <w:trHeight w:val="288"/>
          <w:jc w:val="center"/>
        </w:trPr>
        <w:tc>
          <w:tcPr>
            <w:tcW w:w="960" w:type="dxa"/>
            <w:noWrap/>
            <w:vAlign w:val="center"/>
            <w:hideMark/>
          </w:tcPr>
          <w:p w14:paraId="2F4C64FE"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12</w:t>
            </w:r>
          </w:p>
        </w:tc>
        <w:tc>
          <w:tcPr>
            <w:tcW w:w="1827" w:type="dxa"/>
            <w:noWrap/>
            <w:vAlign w:val="center"/>
            <w:hideMark/>
          </w:tcPr>
          <w:p w14:paraId="20CB3978"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Karur</w:t>
            </w:r>
          </w:p>
        </w:tc>
        <w:tc>
          <w:tcPr>
            <w:tcW w:w="960" w:type="dxa"/>
            <w:noWrap/>
            <w:vAlign w:val="center"/>
            <w:hideMark/>
          </w:tcPr>
          <w:p w14:paraId="2F68783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0.5</w:t>
            </w:r>
          </w:p>
        </w:tc>
        <w:tc>
          <w:tcPr>
            <w:tcW w:w="960" w:type="dxa"/>
            <w:noWrap/>
            <w:vAlign w:val="center"/>
            <w:hideMark/>
          </w:tcPr>
          <w:p w14:paraId="55D9156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36.2</w:t>
            </w:r>
          </w:p>
        </w:tc>
        <w:tc>
          <w:tcPr>
            <w:tcW w:w="960" w:type="dxa"/>
            <w:noWrap/>
            <w:vAlign w:val="center"/>
            <w:hideMark/>
          </w:tcPr>
          <w:p w14:paraId="0417AD9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66.2</w:t>
            </w:r>
          </w:p>
        </w:tc>
        <w:tc>
          <w:tcPr>
            <w:tcW w:w="960" w:type="dxa"/>
            <w:noWrap/>
            <w:vAlign w:val="center"/>
            <w:hideMark/>
          </w:tcPr>
          <w:p w14:paraId="1B6B868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111.1</w:t>
            </w:r>
          </w:p>
        </w:tc>
        <w:tc>
          <w:tcPr>
            <w:tcW w:w="960" w:type="dxa"/>
            <w:noWrap/>
            <w:vAlign w:val="center"/>
            <w:hideMark/>
          </w:tcPr>
          <w:p w14:paraId="07138DA8"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12.1</w:t>
            </w:r>
          </w:p>
        </w:tc>
        <w:tc>
          <w:tcPr>
            <w:tcW w:w="960" w:type="dxa"/>
            <w:noWrap/>
            <w:vAlign w:val="center"/>
            <w:hideMark/>
          </w:tcPr>
          <w:p w14:paraId="142E1F8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100</w:t>
            </w:r>
          </w:p>
        </w:tc>
      </w:tr>
      <w:tr w:rsidR="00A95C12" w:rsidRPr="002D0F19" w14:paraId="38FDF7A6" w14:textId="77777777" w:rsidTr="00EB73FF">
        <w:trPr>
          <w:trHeight w:val="288"/>
          <w:jc w:val="center"/>
        </w:trPr>
        <w:tc>
          <w:tcPr>
            <w:tcW w:w="960" w:type="dxa"/>
            <w:noWrap/>
            <w:vAlign w:val="center"/>
            <w:hideMark/>
          </w:tcPr>
          <w:p w14:paraId="3EDAA53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13</w:t>
            </w:r>
          </w:p>
        </w:tc>
        <w:tc>
          <w:tcPr>
            <w:tcW w:w="1827" w:type="dxa"/>
            <w:noWrap/>
            <w:vAlign w:val="center"/>
            <w:hideMark/>
          </w:tcPr>
          <w:p w14:paraId="65005B5C"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Krishnagiri</w:t>
            </w:r>
          </w:p>
        </w:tc>
        <w:tc>
          <w:tcPr>
            <w:tcW w:w="960" w:type="dxa"/>
            <w:noWrap/>
            <w:vAlign w:val="center"/>
            <w:hideMark/>
          </w:tcPr>
          <w:p w14:paraId="59BDBD5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34.6</w:t>
            </w:r>
          </w:p>
        </w:tc>
        <w:tc>
          <w:tcPr>
            <w:tcW w:w="960" w:type="dxa"/>
            <w:noWrap/>
            <w:vAlign w:val="center"/>
            <w:hideMark/>
          </w:tcPr>
          <w:p w14:paraId="5F15F2D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115.4</w:t>
            </w:r>
          </w:p>
        </w:tc>
        <w:tc>
          <w:tcPr>
            <w:tcW w:w="960" w:type="dxa"/>
            <w:noWrap/>
            <w:vAlign w:val="center"/>
            <w:hideMark/>
          </w:tcPr>
          <w:p w14:paraId="6813324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25.5</w:t>
            </w:r>
          </w:p>
        </w:tc>
        <w:tc>
          <w:tcPr>
            <w:tcW w:w="960" w:type="dxa"/>
            <w:noWrap/>
            <w:vAlign w:val="center"/>
            <w:hideMark/>
          </w:tcPr>
          <w:p w14:paraId="437D6CE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136.5</w:t>
            </w:r>
          </w:p>
        </w:tc>
        <w:tc>
          <w:tcPr>
            <w:tcW w:w="960" w:type="dxa"/>
            <w:noWrap/>
            <w:vAlign w:val="center"/>
            <w:hideMark/>
          </w:tcPr>
          <w:p w14:paraId="3DC84F0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70.2</w:t>
            </w:r>
          </w:p>
        </w:tc>
        <w:tc>
          <w:tcPr>
            <w:tcW w:w="960" w:type="dxa"/>
            <w:noWrap/>
            <w:vAlign w:val="center"/>
            <w:hideMark/>
          </w:tcPr>
          <w:p w14:paraId="488BDF2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108.7</w:t>
            </w:r>
          </w:p>
        </w:tc>
      </w:tr>
      <w:tr w:rsidR="00A95C12" w:rsidRPr="002D0F19" w14:paraId="01497A0D" w14:textId="77777777" w:rsidTr="00EB73FF">
        <w:trPr>
          <w:trHeight w:val="288"/>
          <w:jc w:val="center"/>
        </w:trPr>
        <w:tc>
          <w:tcPr>
            <w:tcW w:w="960" w:type="dxa"/>
            <w:noWrap/>
            <w:vAlign w:val="center"/>
            <w:hideMark/>
          </w:tcPr>
          <w:p w14:paraId="02127286"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14</w:t>
            </w:r>
          </w:p>
        </w:tc>
        <w:tc>
          <w:tcPr>
            <w:tcW w:w="1827" w:type="dxa"/>
            <w:noWrap/>
            <w:vAlign w:val="center"/>
            <w:hideMark/>
          </w:tcPr>
          <w:p w14:paraId="18C042A4"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Madurai</w:t>
            </w:r>
          </w:p>
        </w:tc>
        <w:tc>
          <w:tcPr>
            <w:tcW w:w="960" w:type="dxa"/>
            <w:noWrap/>
            <w:vAlign w:val="center"/>
            <w:hideMark/>
          </w:tcPr>
          <w:p w14:paraId="22C95DC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51.9</w:t>
            </w:r>
          </w:p>
        </w:tc>
        <w:tc>
          <w:tcPr>
            <w:tcW w:w="960" w:type="dxa"/>
            <w:noWrap/>
            <w:vAlign w:val="center"/>
            <w:hideMark/>
          </w:tcPr>
          <w:p w14:paraId="221E8D3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98.3</w:t>
            </w:r>
          </w:p>
        </w:tc>
        <w:tc>
          <w:tcPr>
            <w:tcW w:w="960" w:type="dxa"/>
            <w:noWrap/>
            <w:vAlign w:val="center"/>
            <w:hideMark/>
          </w:tcPr>
          <w:p w14:paraId="091CDB4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115.4</w:t>
            </w:r>
          </w:p>
        </w:tc>
        <w:tc>
          <w:tcPr>
            <w:tcW w:w="960" w:type="dxa"/>
            <w:noWrap/>
            <w:vAlign w:val="center"/>
            <w:hideMark/>
          </w:tcPr>
          <w:p w14:paraId="33156AF8"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119.7</w:t>
            </w:r>
          </w:p>
        </w:tc>
        <w:tc>
          <w:tcPr>
            <w:tcW w:w="960" w:type="dxa"/>
            <w:noWrap/>
            <w:vAlign w:val="center"/>
            <w:hideMark/>
          </w:tcPr>
          <w:p w14:paraId="57B571B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137.1</w:t>
            </w:r>
          </w:p>
        </w:tc>
        <w:tc>
          <w:tcPr>
            <w:tcW w:w="960" w:type="dxa"/>
            <w:noWrap/>
            <w:vAlign w:val="center"/>
            <w:hideMark/>
          </w:tcPr>
          <w:p w14:paraId="66D7D66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86.4</w:t>
            </w:r>
          </w:p>
        </w:tc>
      </w:tr>
      <w:tr w:rsidR="00A95C12" w:rsidRPr="002D0F19" w14:paraId="3EA46060" w14:textId="77777777" w:rsidTr="00EB73FF">
        <w:trPr>
          <w:trHeight w:val="288"/>
          <w:jc w:val="center"/>
        </w:trPr>
        <w:tc>
          <w:tcPr>
            <w:tcW w:w="960" w:type="dxa"/>
            <w:noWrap/>
            <w:vAlign w:val="center"/>
            <w:hideMark/>
          </w:tcPr>
          <w:p w14:paraId="7ADBFA8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15</w:t>
            </w:r>
          </w:p>
        </w:tc>
        <w:tc>
          <w:tcPr>
            <w:tcW w:w="1827" w:type="dxa"/>
            <w:noWrap/>
            <w:vAlign w:val="center"/>
            <w:hideMark/>
          </w:tcPr>
          <w:p w14:paraId="6426AA30"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Mayiladuthurai</w:t>
            </w:r>
          </w:p>
        </w:tc>
        <w:tc>
          <w:tcPr>
            <w:tcW w:w="960" w:type="dxa"/>
            <w:noWrap/>
            <w:vAlign w:val="center"/>
            <w:hideMark/>
          </w:tcPr>
          <w:p w14:paraId="3A5BF22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354.4</w:t>
            </w:r>
          </w:p>
        </w:tc>
        <w:tc>
          <w:tcPr>
            <w:tcW w:w="960" w:type="dxa"/>
            <w:noWrap/>
            <w:vAlign w:val="center"/>
            <w:hideMark/>
          </w:tcPr>
          <w:p w14:paraId="74652ED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94.1</w:t>
            </w:r>
          </w:p>
        </w:tc>
        <w:tc>
          <w:tcPr>
            <w:tcW w:w="960" w:type="dxa"/>
            <w:noWrap/>
            <w:vAlign w:val="center"/>
            <w:hideMark/>
          </w:tcPr>
          <w:p w14:paraId="68C2A6D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188.4</w:t>
            </w:r>
          </w:p>
        </w:tc>
        <w:tc>
          <w:tcPr>
            <w:tcW w:w="960" w:type="dxa"/>
            <w:noWrap/>
            <w:vAlign w:val="center"/>
            <w:hideMark/>
          </w:tcPr>
          <w:p w14:paraId="0E86D9D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88.9</w:t>
            </w:r>
          </w:p>
        </w:tc>
        <w:tc>
          <w:tcPr>
            <w:tcW w:w="960" w:type="dxa"/>
            <w:noWrap/>
            <w:vAlign w:val="center"/>
            <w:hideMark/>
          </w:tcPr>
          <w:p w14:paraId="665F401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0.3</w:t>
            </w:r>
          </w:p>
        </w:tc>
        <w:tc>
          <w:tcPr>
            <w:tcW w:w="960" w:type="dxa"/>
            <w:noWrap/>
            <w:vAlign w:val="center"/>
            <w:hideMark/>
          </w:tcPr>
          <w:p w14:paraId="6F2A2398"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97.4</w:t>
            </w:r>
          </w:p>
        </w:tc>
      </w:tr>
      <w:tr w:rsidR="00A95C12" w:rsidRPr="002D0F19" w14:paraId="4095903D" w14:textId="77777777" w:rsidTr="00EB73FF">
        <w:trPr>
          <w:trHeight w:val="288"/>
          <w:jc w:val="center"/>
        </w:trPr>
        <w:tc>
          <w:tcPr>
            <w:tcW w:w="960" w:type="dxa"/>
            <w:noWrap/>
            <w:vAlign w:val="center"/>
            <w:hideMark/>
          </w:tcPr>
          <w:p w14:paraId="43121AE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16</w:t>
            </w:r>
          </w:p>
        </w:tc>
        <w:tc>
          <w:tcPr>
            <w:tcW w:w="1827" w:type="dxa"/>
            <w:noWrap/>
            <w:vAlign w:val="center"/>
            <w:hideMark/>
          </w:tcPr>
          <w:p w14:paraId="289F6D42"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Nagapattinam</w:t>
            </w:r>
            <w:proofErr w:type="spellEnd"/>
          </w:p>
        </w:tc>
        <w:tc>
          <w:tcPr>
            <w:tcW w:w="960" w:type="dxa"/>
            <w:noWrap/>
            <w:vAlign w:val="center"/>
            <w:hideMark/>
          </w:tcPr>
          <w:p w14:paraId="072F462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228.4</w:t>
            </w:r>
          </w:p>
        </w:tc>
        <w:tc>
          <w:tcPr>
            <w:tcW w:w="960" w:type="dxa"/>
            <w:noWrap/>
            <w:vAlign w:val="center"/>
            <w:hideMark/>
          </w:tcPr>
          <w:p w14:paraId="3BA43E4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86.5</w:t>
            </w:r>
          </w:p>
        </w:tc>
        <w:tc>
          <w:tcPr>
            <w:tcW w:w="960" w:type="dxa"/>
            <w:noWrap/>
            <w:vAlign w:val="center"/>
            <w:hideMark/>
          </w:tcPr>
          <w:p w14:paraId="26F7303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227.5</w:t>
            </w:r>
          </w:p>
        </w:tc>
        <w:tc>
          <w:tcPr>
            <w:tcW w:w="960" w:type="dxa"/>
            <w:noWrap/>
            <w:vAlign w:val="center"/>
            <w:hideMark/>
          </w:tcPr>
          <w:p w14:paraId="7402A8A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79</w:t>
            </w:r>
          </w:p>
        </w:tc>
        <w:tc>
          <w:tcPr>
            <w:tcW w:w="960" w:type="dxa"/>
            <w:noWrap/>
            <w:vAlign w:val="center"/>
            <w:hideMark/>
          </w:tcPr>
          <w:p w14:paraId="250D826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6.9</w:t>
            </w:r>
          </w:p>
        </w:tc>
        <w:tc>
          <w:tcPr>
            <w:tcW w:w="960" w:type="dxa"/>
            <w:noWrap/>
            <w:vAlign w:val="center"/>
            <w:hideMark/>
          </w:tcPr>
          <w:p w14:paraId="1250CB5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100</w:t>
            </w:r>
          </w:p>
        </w:tc>
      </w:tr>
      <w:tr w:rsidR="00A95C12" w:rsidRPr="002D0F19" w14:paraId="3BB74EC3" w14:textId="77777777" w:rsidTr="00EB73FF">
        <w:trPr>
          <w:trHeight w:val="288"/>
          <w:jc w:val="center"/>
        </w:trPr>
        <w:tc>
          <w:tcPr>
            <w:tcW w:w="960" w:type="dxa"/>
            <w:noWrap/>
            <w:vAlign w:val="center"/>
            <w:hideMark/>
          </w:tcPr>
          <w:p w14:paraId="44CB408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17</w:t>
            </w:r>
          </w:p>
        </w:tc>
        <w:tc>
          <w:tcPr>
            <w:tcW w:w="1827" w:type="dxa"/>
            <w:noWrap/>
            <w:vAlign w:val="center"/>
            <w:hideMark/>
          </w:tcPr>
          <w:p w14:paraId="4476BEF3"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Namakkal</w:t>
            </w:r>
          </w:p>
        </w:tc>
        <w:tc>
          <w:tcPr>
            <w:tcW w:w="960" w:type="dxa"/>
            <w:noWrap/>
            <w:vAlign w:val="center"/>
            <w:hideMark/>
          </w:tcPr>
          <w:p w14:paraId="1A88568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11.3</w:t>
            </w:r>
          </w:p>
        </w:tc>
        <w:tc>
          <w:tcPr>
            <w:tcW w:w="960" w:type="dxa"/>
            <w:noWrap/>
            <w:vAlign w:val="center"/>
            <w:hideMark/>
          </w:tcPr>
          <w:p w14:paraId="7B6D5D1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96.7</w:t>
            </w:r>
          </w:p>
        </w:tc>
        <w:tc>
          <w:tcPr>
            <w:tcW w:w="960" w:type="dxa"/>
            <w:noWrap/>
            <w:vAlign w:val="center"/>
            <w:hideMark/>
          </w:tcPr>
          <w:p w14:paraId="2D998E48"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14.6</w:t>
            </w:r>
          </w:p>
        </w:tc>
        <w:tc>
          <w:tcPr>
            <w:tcW w:w="960" w:type="dxa"/>
            <w:noWrap/>
            <w:vAlign w:val="center"/>
            <w:hideMark/>
          </w:tcPr>
          <w:p w14:paraId="76F41FE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140.8</w:t>
            </w:r>
          </w:p>
        </w:tc>
        <w:tc>
          <w:tcPr>
            <w:tcW w:w="960" w:type="dxa"/>
            <w:noWrap/>
            <w:vAlign w:val="center"/>
            <w:hideMark/>
          </w:tcPr>
          <w:p w14:paraId="0E796A5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8.5</w:t>
            </w:r>
          </w:p>
        </w:tc>
        <w:tc>
          <w:tcPr>
            <w:tcW w:w="960" w:type="dxa"/>
            <w:noWrap/>
            <w:vAlign w:val="center"/>
            <w:hideMark/>
          </w:tcPr>
          <w:p w14:paraId="62F0674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100</w:t>
            </w:r>
          </w:p>
        </w:tc>
      </w:tr>
      <w:tr w:rsidR="00A95C12" w:rsidRPr="002D0F19" w14:paraId="38E8040A" w14:textId="77777777" w:rsidTr="00EB73FF">
        <w:trPr>
          <w:trHeight w:val="288"/>
          <w:jc w:val="center"/>
        </w:trPr>
        <w:tc>
          <w:tcPr>
            <w:tcW w:w="960" w:type="dxa"/>
            <w:noWrap/>
            <w:vAlign w:val="center"/>
            <w:hideMark/>
          </w:tcPr>
          <w:p w14:paraId="0255504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18</w:t>
            </w:r>
          </w:p>
        </w:tc>
        <w:tc>
          <w:tcPr>
            <w:tcW w:w="1827" w:type="dxa"/>
            <w:noWrap/>
            <w:vAlign w:val="center"/>
            <w:hideMark/>
          </w:tcPr>
          <w:p w14:paraId="1DF4970C"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Perambalur</w:t>
            </w:r>
            <w:proofErr w:type="spellEnd"/>
          </w:p>
        </w:tc>
        <w:tc>
          <w:tcPr>
            <w:tcW w:w="960" w:type="dxa"/>
            <w:noWrap/>
            <w:vAlign w:val="center"/>
            <w:hideMark/>
          </w:tcPr>
          <w:p w14:paraId="4B535B2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3.5</w:t>
            </w:r>
          </w:p>
        </w:tc>
        <w:tc>
          <w:tcPr>
            <w:tcW w:w="960" w:type="dxa"/>
            <w:noWrap/>
            <w:vAlign w:val="center"/>
            <w:hideMark/>
          </w:tcPr>
          <w:p w14:paraId="57DC2BE6"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100.2</w:t>
            </w:r>
          </w:p>
        </w:tc>
        <w:tc>
          <w:tcPr>
            <w:tcW w:w="960" w:type="dxa"/>
            <w:noWrap/>
            <w:vAlign w:val="center"/>
            <w:hideMark/>
          </w:tcPr>
          <w:p w14:paraId="348CFCC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21.7</w:t>
            </w:r>
          </w:p>
        </w:tc>
        <w:tc>
          <w:tcPr>
            <w:tcW w:w="960" w:type="dxa"/>
            <w:noWrap/>
            <w:vAlign w:val="center"/>
            <w:hideMark/>
          </w:tcPr>
          <w:p w14:paraId="1FC96F0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127.8</w:t>
            </w:r>
          </w:p>
        </w:tc>
        <w:tc>
          <w:tcPr>
            <w:tcW w:w="960" w:type="dxa"/>
            <w:noWrap/>
            <w:vAlign w:val="center"/>
            <w:hideMark/>
          </w:tcPr>
          <w:p w14:paraId="0DB51D2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39.6</w:t>
            </w:r>
          </w:p>
        </w:tc>
        <w:tc>
          <w:tcPr>
            <w:tcW w:w="960" w:type="dxa"/>
            <w:noWrap/>
            <w:vAlign w:val="center"/>
            <w:hideMark/>
          </w:tcPr>
          <w:p w14:paraId="782B870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100</w:t>
            </w:r>
          </w:p>
        </w:tc>
      </w:tr>
      <w:tr w:rsidR="00A95C12" w:rsidRPr="002D0F19" w14:paraId="4A3143E7" w14:textId="77777777" w:rsidTr="00EB73FF">
        <w:trPr>
          <w:trHeight w:val="288"/>
          <w:jc w:val="center"/>
        </w:trPr>
        <w:tc>
          <w:tcPr>
            <w:tcW w:w="960" w:type="dxa"/>
            <w:noWrap/>
            <w:vAlign w:val="center"/>
            <w:hideMark/>
          </w:tcPr>
          <w:p w14:paraId="37EFCE1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19</w:t>
            </w:r>
          </w:p>
        </w:tc>
        <w:tc>
          <w:tcPr>
            <w:tcW w:w="1827" w:type="dxa"/>
            <w:noWrap/>
            <w:vAlign w:val="center"/>
            <w:hideMark/>
          </w:tcPr>
          <w:p w14:paraId="05C16B99"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Pudukottai</w:t>
            </w:r>
            <w:proofErr w:type="spellEnd"/>
          </w:p>
        </w:tc>
        <w:tc>
          <w:tcPr>
            <w:tcW w:w="960" w:type="dxa"/>
            <w:noWrap/>
            <w:vAlign w:val="center"/>
            <w:hideMark/>
          </w:tcPr>
          <w:p w14:paraId="6849850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61.3</w:t>
            </w:r>
          </w:p>
        </w:tc>
        <w:tc>
          <w:tcPr>
            <w:tcW w:w="960" w:type="dxa"/>
            <w:noWrap/>
            <w:vAlign w:val="center"/>
            <w:hideMark/>
          </w:tcPr>
          <w:p w14:paraId="6780489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97</w:t>
            </w:r>
          </w:p>
        </w:tc>
        <w:tc>
          <w:tcPr>
            <w:tcW w:w="960" w:type="dxa"/>
            <w:noWrap/>
            <w:vAlign w:val="center"/>
            <w:hideMark/>
          </w:tcPr>
          <w:p w14:paraId="3F6D786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257.9</w:t>
            </w:r>
          </w:p>
        </w:tc>
        <w:tc>
          <w:tcPr>
            <w:tcW w:w="960" w:type="dxa"/>
            <w:noWrap/>
            <w:vAlign w:val="center"/>
            <w:hideMark/>
          </w:tcPr>
          <w:p w14:paraId="65B22146"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86.6</w:t>
            </w:r>
          </w:p>
        </w:tc>
        <w:tc>
          <w:tcPr>
            <w:tcW w:w="960" w:type="dxa"/>
            <w:noWrap/>
            <w:vAlign w:val="center"/>
            <w:hideMark/>
          </w:tcPr>
          <w:p w14:paraId="7DB36A4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63.9</w:t>
            </w:r>
          </w:p>
        </w:tc>
        <w:tc>
          <w:tcPr>
            <w:tcW w:w="960" w:type="dxa"/>
            <w:noWrap/>
            <w:vAlign w:val="center"/>
            <w:hideMark/>
          </w:tcPr>
          <w:p w14:paraId="6701C6B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85.1</w:t>
            </w:r>
          </w:p>
        </w:tc>
      </w:tr>
      <w:tr w:rsidR="00A95C12" w:rsidRPr="002D0F19" w14:paraId="00D1B39B" w14:textId="77777777" w:rsidTr="00EB73FF">
        <w:trPr>
          <w:trHeight w:val="288"/>
          <w:jc w:val="center"/>
        </w:trPr>
        <w:tc>
          <w:tcPr>
            <w:tcW w:w="960" w:type="dxa"/>
            <w:noWrap/>
            <w:vAlign w:val="center"/>
            <w:hideMark/>
          </w:tcPr>
          <w:p w14:paraId="5F06E48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20</w:t>
            </w:r>
          </w:p>
        </w:tc>
        <w:tc>
          <w:tcPr>
            <w:tcW w:w="1827" w:type="dxa"/>
            <w:noWrap/>
            <w:vAlign w:val="center"/>
            <w:hideMark/>
          </w:tcPr>
          <w:p w14:paraId="267B3484"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Ramanathapuram</w:t>
            </w:r>
            <w:proofErr w:type="spellEnd"/>
          </w:p>
        </w:tc>
        <w:tc>
          <w:tcPr>
            <w:tcW w:w="960" w:type="dxa"/>
            <w:noWrap/>
            <w:vAlign w:val="center"/>
            <w:hideMark/>
          </w:tcPr>
          <w:p w14:paraId="5F9A7B6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0</w:t>
            </w:r>
          </w:p>
        </w:tc>
        <w:tc>
          <w:tcPr>
            <w:tcW w:w="960" w:type="dxa"/>
            <w:noWrap/>
            <w:vAlign w:val="center"/>
            <w:hideMark/>
          </w:tcPr>
          <w:p w14:paraId="447C006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0</w:t>
            </w:r>
          </w:p>
        </w:tc>
        <w:tc>
          <w:tcPr>
            <w:tcW w:w="960" w:type="dxa"/>
            <w:noWrap/>
            <w:vAlign w:val="center"/>
            <w:hideMark/>
          </w:tcPr>
          <w:p w14:paraId="6427F97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317.3</w:t>
            </w:r>
          </w:p>
        </w:tc>
        <w:tc>
          <w:tcPr>
            <w:tcW w:w="960" w:type="dxa"/>
            <w:noWrap/>
            <w:vAlign w:val="center"/>
            <w:hideMark/>
          </w:tcPr>
          <w:p w14:paraId="6C99E46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54.3</w:t>
            </w:r>
          </w:p>
        </w:tc>
        <w:tc>
          <w:tcPr>
            <w:tcW w:w="960" w:type="dxa"/>
            <w:noWrap/>
            <w:vAlign w:val="center"/>
            <w:hideMark/>
          </w:tcPr>
          <w:p w14:paraId="66DB462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0.5</w:t>
            </w:r>
          </w:p>
        </w:tc>
        <w:tc>
          <w:tcPr>
            <w:tcW w:w="960" w:type="dxa"/>
            <w:noWrap/>
            <w:vAlign w:val="center"/>
            <w:hideMark/>
          </w:tcPr>
          <w:p w14:paraId="051E91F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17</w:t>
            </w:r>
          </w:p>
        </w:tc>
      </w:tr>
      <w:tr w:rsidR="00A95C12" w:rsidRPr="002D0F19" w14:paraId="1B1425EA" w14:textId="77777777" w:rsidTr="00EB73FF">
        <w:trPr>
          <w:trHeight w:val="288"/>
          <w:jc w:val="center"/>
        </w:trPr>
        <w:tc>
          <w:tcPr>
            <w:tcW w:w="960" w:type="dxa"/>
            <w:noWrap/>
            <w:vAlign w:val="center"/>
            <w:hideMark/>
          </w:tcPr>
          <w:p w14:paraId="07E3E7C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21</w:t>
            </w:r>
          </w:p>
        </w:tc>
        <w:tc>
          <w:tcPr>
            <w:tcW w:w="1827" w:type="dxa"/>
            <w:noWrap/>
            <w:vAlign w:val="center"/>
            <w:hideMark/>
          </w:tcPr>
          <w:p w14:paraId="4D3E6B32"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Ranipet</w:t>
            </w:r>
            <w:proofErr w:type="spellEnd"/>
          </w:p>
        </w:tc>
        <w:tc>
          <w:tcPr>
            <w:tcW w:w="960" w:type="dxa"/>
            <w:noWrap/>
            <w:vAlign w:val="center"/>
            <w:hideMark/>
          </w:tcPr>
          <w:p w14:paraId="6EA3363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297.8</w:t>
            </w:r>
          </w:p>
        </w:tc>
        <w:tc>
          <w:tcPr>
            <w:tcW w:w="960" w:type="dxa"/>
            <w:noWrap/>
            <w:vAlign w:val="center"/>
            <w:hideMark/>
          </w:tcPr>
          <w:p w14:paraId="0663C46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108</w:t>
            </w:r>
          </w:p>
        </w:tc>
        <w:tc>
          <w:tcPr>
            <w:tcW w:w="960" w:type="dxa"/>
            <w:noWrap/>
            <w:vAlign w:val="center"/>
            <w:hideMark/>
          </w:tcPr>
          <w:p w14:paraId="3C7391E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83.1</w:t>
            </w:r>
          </w:p>
        </w:tc>
        <w:tc>
          <w:tcPr>
            <w:tcW w:w="960" w:type="dxa"/>
            <w:noWrap/>
            <w:vAlign w:val="center"/>
            <w:hideMark/>
          </w:tcPr>
          <w:p w14:paraId="38B0C12E"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115.1</w:t>
            </w:r>
          </w:p>
        </w:tc>
        <w:tc>
          <w:tcPr>
            <w:tcW w:w="960" w:type="dxa"/>
            <w:noWrap/>
            <w:vAlign w:val="center"/>
            <w:hideMark/>
          </w:tcPr>
          <w:p w14:paraId="6FEFC40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310.6</w:t>
            </w:r>
          </w:p>
        </w:tc>
        <w:tc>
          <w:tcPr>
            <w:tcW w:w="960" w:type="dxa"/>
            <w:noWrap/>
            <w:vAlign w:val="center"/>
            <w:hideMark/>
          </w:tcPr>
          <w:p w14:paraId="5C3FEA8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102.1</w:t>
            </w:r>
          </w:p>
        </w:tc>
      </w:tr>
      <w:tr w:rsidR="00A95C12" w:rsidRPr="002D0F19" w14:paraId="695F0876" w14:textId="77777777" w:rsidTr="00EB73FF">
        <w:trPr>
          <w:trHeight w:val="288"/>
          <w:jc w:val="center"/>
        </w:trPr>
        <w:tc>
          <w:tcPr>
            <w:tcW w:w="960" w:type="dxa"/>
            <w:noWrap/>
            <w:vAlign w:val="center"/>
            <w:hideMark/>
          </w:tcPr>
          <w:p w14:paraId="6EFF4DA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22</w:t>
            </w:r>
          </w:p>
        </w:tc>
        <w:tc>
          <w:tcPr>
            <w:tcW w:w="1827" w:type="dxa"/>
            <w:noWrap/>
            <w:vAlign w:val="center"/>
            <w:hideMark/>
          </w:tcPr>
          <w:p w14:paraId="53541DF2"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Salem</w:t>
            </w:r>
          </w:p>
        </w:tc>
        <w:tc>
          <w:tcPr>
            <w:tcW w:w="960" w:type="dxa"/>
            <w:noWrap/>
            <w:vAlign w:val="center"/>
            <w:hideMark/>
          </w:tcPr>
          <w:p w14:paraId="5D0DB1FE"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3.7</w:t>
            </w:r>
          </w:p>
        </w:tc>
        <w:tc>
          <w:tcPr>
            <w:tcW w:w="960" w:type="dxa"/>
            <w:noWrap/>
            <w:vAlign w:val="center"/>
            <w:hideMark/>
          </w:tcPr>
          <w:p w14:paraId="7172386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98.4</w:t>
            </w:r>
          </w:p>
        </w:tc>
        <w:tc>
          <w:tcPr>
            <w:tcW w:w="960" w:type="dxa"/>
            <w:noWrap/>
            <w:vAlign w:val="center"/>
            <w:hideMark/>
          </w:tcPr>
          <w:p w14:paraId="45EA030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22.4</w:t>
            </w:r>
          </w:p>
        </w:tc>
        <w:tc>
          <w:tcPr>
            <w:tcW w:w="960" w:type="dxa"/>
            <w:noWrap/>
            <w:vAlign w:val="center"/>
            <w:hideMark/>
          </w:tcPr>
          <w:p w14:paraId="3D8243D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136.5</w:t>
            </w:r>
          </w:p>
        </w:tc>
        <w:tc>
          <w:tcPr>
            <w:tcW w:w="960" w:type="dxa"/>
            <w:noWrap/>
            <w:vAlign w:val="center"/>
            <w:hideMark/>
          </w:tcPr>
          <w:p w14:paraId="49722A7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30.1</w:t>
            </w:r>
          </w:p>
        </w:tc>
        <w:tc>
          <w:tcPr>
            <w:tcW w:w="960" w:type="dxa"/>
            <w:noWrap/>
            <w:vAlign w:val="center"/>
            <w:hideMark/>
          </w:tcPr>
          <w:p w14:paraId="3BD4AF8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106.9</w:t>
            </w:r>
          </w:p>
        </w:tc>
      </w:tr>
      <w:tr w:rsidR="00A95C12" w:rsidRPr="002D0F19" w14:paraId="4B1F6F03" w14:textId="77777777" w:rsidTr="00EB73FF">
        <w:trPr>
          <w:trHeight w:val="288"/>
          <w:jc w:val="center"/>
        </w:trPr>
        <w:tc>
          <w:tcPr>
            <w:tcW w:w="960" w:type="dxa"/>
            <w:noWrap/>
            <w:vAlign w:val="center"/>
            <w:hideMark/>
          </w:tcPr>
          <w:p w14:paraId="7DD4941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23</w:t>
            </w:r>
          </w:p>
        </w:tc>
        <w:tc>
          <w:tcPr>
            <w:tcW w:w="1827" w:type="dxa"/>
            <w:noWrap/>
            <w:vAlign w:val="center"/>
            <w:hideMark/>
          </w:tcPr>
          <w:p w14:paraId="5F416462"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Sivagangai</w:t>
            </w:r>
            <w:proofErr w:type="spellEnd"/>
          </w:p>
        </w:tc>
        <w:tc>
          <w:tcPr>
            <w:tcW w:w="960" w:type="dxa"/>
            <w:noWrap/>
            <w:vAlign w:val="center"/>
            <w:hideMark/>
          </w:tcPr>
          <w:p w14:paraId="6AB4E88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7</w:t>
            </w:r>
          </w:p>
        </w:tc>
        <w:tc>
          <w:tcPr>
            <w:tcW w:w="960" w:type="dxa"/>
            <w:noWrap/>
            <w:vAlign w:val="center"/>
            <w:hideMark/>
          </w:tcPr>
          <w:p w14:paraId="3949769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90.7</w:t>
            </w:r>
          </w:p>
        </w:tc>
        <w:tc>
          <w:tcPr>
            <w:tcW w:w="960" w:type="dxa"/>
            <w:noWrap/>
            <w:vAlign w:val="center"/>
            <w:hideMark/>
          </w:tcPr>
          <w:p w14:paraId="52570F6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317.6</w:t>
            </w:r>
          </w:p>
        </w:tc>
        <w:tc>
          <w:tcPr>
            <w:tcW w:w="960" w:type="dxa"/>
            <w:noWrap/>
            <w:vAlign w:val="center"/>
            <w:hideMark/>
          </w:tcPr>
          <w:p w14:paraId="70F734D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67.4</w:t>
            </w:r>
          </w:p>
        </w:tc>
        <w:tc>
          <w:tcPr>
            <w:tcW w:w="960" w:type="dxa"/>
            <w:noWrap/>
            <w:vAlign w:val="center"/>
            <w:hideMark/>
          </w:tcPr>
          <w:p w14:paraId="56B2119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15.6</w:t>
            </w:r>
          </w:p>
        </w:tc>
        <w:tc>
          <w:tcPr>
            <w:tcW w:w="960" w:type="dxa"/>
            <w:noWrap/>
            <w:vAlign w:val="center"/>
            <w:hideMark/>
          </w:tcPr>
          <w:p w14:paraId="0858A0D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100</w:t>
            </w:r>
          </w:p>
        </w:tc>
      </w:tr>
      <w:tr w:rsidR="00A95C12" w:rsidRPr="002D0F19" w14:paraId="461E1B79" w14:textId="77777777" w:rsidTr="00EB73FF">
        <w:trPr>
          <w:trHeight w:val="288"/>
          <w:jc w:val="center"/>
        </w:trPr>
        <w:tc>
          <w:tcPr>
            <w:tcW w:w="960" w:type="dxa"/>
            <w:noWrap/>
            <w:vAlign w:val="center"/>
            <w:hideMark/>
          </w:tcPr>
          <w:p w14:paraId="0FF2993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24</w:t>
            </w:r>
          </w:p>
        </w:tc>
        <w:tc>
          <w:tcPr>
            <w:tcW w:w="1827" w:type="dxa"/>
            <w:noWrap/>
            <w:vAlign w:val="center"/>
            <w:hideMark/>
          </w:tcPr>
          <w:p w14:paraId="68EB8AC5"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Tenkasi</w:t>
            </w:r>
            <w:proofErr w:type="spellEnd"/>
          </w:p>
        </w:tc>
        <w:tc>
          <w:tcPr>
            <w:tcW w:w="960" w:type="dxa"/>
            <w:noWrap/>
            <w:vAlign w:val="center"/>
            <w:hideMark/>
          </w:tcPr>
          <w:p w14:paraId="2F379A9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68.6</w:t>
            </w:r>
          </w:p>
        </w:tc>
        <w:tc>
          <w:tcPr>
            <w:tcW w:w="960" w:type="dxa"/>
            <w:noWrap/>
            <w:vAlign w:val="center"/>
            <w:hideMark/>
          </w:tcPr>
          <w:p w14:paraId="0332190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93.1</w:t>
            </w:r>
          </w:p>
        </w:tc>
        <w:tc>
          <w:tcPr>
            <w:tcW w:w="960" w:type="dxa"/>
            <w:noWrap/>
            <w:vAlign w:val="center"/>
            <w:hideMark/>
          </w:tcPr>
          <w:p w14:paraId="33F5EAC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79.3</w:t>
            </w:r>
          </w:p>
        </w:tc>
        <w:tc>
          <w:tcPr>
            <w:tcW w:w="960" w:type="dxa"/>
            <w:noWrap/>
            <w:vAlign w:val="center"/>
            <w:hideMark/>
          </w:tcPr>
          <w:p w14:paraId="7C3D46C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117.7</w:t>
            </w:r>
          </w:p>
        </w:tc>
        <w:tc>
          <w:tcPr>
            <w:tcW w:w="960" w:type="dxa"/>
            <w:noWrap/>
            <w:vAlign w:val="center"/>
            <w:hideMark/>
          </w:tcPr>
          <w:p w14:paraId="55D08F9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115.2</w:t>
            </w:r>
          </w:p>
        </w:tc>
        <w:tc>
          <w:tcPr>
            <w:tcW w:w="960" w:type="dxa"/>
            <w:noWrap/>
            <w:vAlign w:val="center"/>
            <w:hideMark/>
          </w:tcPr>
          <w:p w14:paraId="3D216B4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84</w:t>
            </w:r>
          </w:p>
        </w:tc>
      </w:tr>
      <w:tr w:rsidR="00A95C12" w:rsidRPr="002D0F19" w14:paraId="6C24618D" w14:textId="77777777" w:rsidTr="00EB73FF">
        <w:trPr>
          <w:trHeight w:val="288"/>
          <w:jc w:val="center"/>
        </w:trPr>
        <w:tc>
          <w:tcPr>
            <w:tcW w:w="960" w:type="dxa"/>
            <w:noWrap/>
            <w:vAlign w:val="center"/>
            <w:hideMark/>
          </w:tcPr>
          <w:p w14:paraId="0C10DB2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25</w:t>
            </w:r>
          </w:p>
        </w:tc>
        <w:tc>
          <w:tcPr>
            <w:tcW w:w="1827" w:type="dxa"/>
            <w:noWrap/>
            <w:vAlign w:val="center"/>
            <w:hideMark/>
          </w:tcPr>
          <w:p w14:paraId="7DB36996"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Thanjavur</w:t>
            </w:r>
          </w:p>
        </w:tc>
        <w:tc>
          <w:tcPr>
            <w:tcW w:w="960" w:type="dxa"/>
            <w:noWrap/>
            <w:vAlign w:val="center"/>
            <w:hideMark/>
          </w:tcPr>
          <w:p w14:paraId="66E68F3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317</w:t>
            </w:r>
          </w:p>
        </w:tc>
        <w:tc>
          <w:tcPr>
            <w:tcW w:w="960" w:type="dxa"/>
            <w:noWrap/>
            <w:vAlign w:val="center"/>
            <w:hideMark/>
          </w:tcPr>
          <w:p w14:paraId="3610DDDD"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92.9</w:t>
            </w:r>
          </w:p>
        </w:tc>
        <w:tc>
          <w:tcPr>
            <w:tcW w:w="960" w:type="dxa"/>
            <w:noWrap/>
            <w:vAlign w:val="center"/>
            <w:hideMark/>
          </w:tcPr>
          <w:p w14:paraId="401C398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198.8</w:t>
            </w:r>
          </w:p>
        </w:tc>
        <w:tc>
          <w:tcPr>
            <w:tcW w:w="960" w:type="dxa"/>
            <w:noWrap/>
            <w:vAlign w:val="center"/>
            <w:hideMark/>
          </w:tcPr>
          <w:p w14:paraId="15D8E75D"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104.5</w:t>
            </w:r>
          </w:p>
        </w:tc>
        <w:tc>
          <w:tcPr>
            <w:tcW w:w="960" w:type="dxa"/>
            <w:noWrap/>
            <w:vAlign w:val="center"/>
            <w:hideMark/>
          </w:tcPr>
          <w:p w14:paraId="3D30880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106.2</w:t>
            </w:r>
          </w:p>
        </w:tc>
        <w:tc>
          <w:tcPr>
            <w:tcW w:w="960" w:type="dxa"/>
            <w:noWrap/>
            <w:vAlign w:val="center"/>
            <w:hideMark/>
          </w:tcPr>
          <w:p w14:paraId="09DFDCC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89.3</w:t>
            </w:r>
          </w:p>
        </w:tc>
      </w:tr>
      <w:tr w:rsidR="00A95C12" w:rsidRPr="002D0F19" w14:paraId="3B925C08" w14:textId="77777777" w:rsidTr="00EB73FF">
        <w:trPr>
          <w:trHeight w:val="288"/>
          <w:jc w:val="center"/>
        </w:trPr>
        <w:tc>
          <w:tcPr>
            <w:tcW w:w="960" w:type="dxa"/>
            <w:noWrap/>
            <w:vAlign w:val="center"/>
            <w:hideMark/>
          </w:tcPr>
          <w:p w14:paraId="4ABF5A1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26</w:t>
            </w:r>
          </w:p>
        </w:tc>
        <w:tc>
          <w:tcPr>
            <w:tcW w:w="1827" w:type="dxa"/>
            <w:noWrap/>
            <w:vAlign w:val="center"/>
            <w:hideMark/>
          </w:tcPr>
          <w:p w14:paraId="29EF94D9"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The Nilgiris</w:t>
            </w:r>
          </w:p>
        </w:tc>
        <w:tc>
          <w:tcPr>
            <w:tcW w:w="960" w:type="dxa"/>
            <w:noWrap/>
            <w:vAlign w:val="center"/>
            <w:hideMark/>
          </w:tcPr>
          <w:p w14:paraId="672E0BA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3.6</w:t>
            </w:r>
          </w:p>
        </w:tc>
        <w:tc>
          <w:tcPr>
            <w:tcW w:w="960" w:type="dxa"/>
            <w:noWrap/>
            <w:vAlign w:val="center"/>
            <w:hideMark/>
          </w:tcPr>
          <w:p w14:paraId="6C8279D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84</w:t>
            </w:r>
          </w:p>
        </w:tc>
        <w:tc>
          <w:tcPr>
            <w:tcW w:w="960" w:type="dxa"/>
            <w:noWrap/>
            <w:vAlign w:val="center"/>
            <w:hideMark/>
          </w:tcPr>
          <w:p w14:paraId="6489C57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0.1</w:t>
            </w:r>
          </w:p>
        </w:tc>
        <w:tc>
          <w:tcPr>
            <w:tcW w:w="960" w:type="dxa"/>
            <w:noWrap/>
            <w:vAlign w:val="center"/>
            <w:hideMark/>
          </w:tcPr>
          <w:p w14:paraId="146A1ADD"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17.3</w:t>
            </w:r>
          </w:p>
        </w:tc>
        <w:tc>
          <w:tcPr>
            <w:tcW w:w="960" w:type="dxa"/>
            <w:noWrap/>
            <w:vAlign w:val="center"/>
            <w:hideMark/>
          </w:tcPr>
          <w:p w14:paraId="45954A9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0</w:t>
            </w:r>
          </w:p>
        </w:tc>
        <w:tc>
          <w:tcPr>
            <w:tcW w:w="960" w:type="dxa"/>
            <w:noWrap/>
            <w:vAlign w:val="center"/>
            <w:hideMark/>
          </w:tcPr>
          <w:p w14:paraId="0B5AF5B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0</w:t>
            </w:r>
          </w:p>
        </w:tc>
      </w:tr>
      <w:tr w:rsidR="00A95C12" w:rsidRPr="002D0F19" w14:paraId="5EC1529F" w14:textId="77777777" w:rsidTr="00EB73FF">
        <w:trPr>
          <w:trHeight w:val="288"/>
          <w:jc w:val="center"/>
        </w:trPr>
        <w:tc>
          <w:tcPr>
            <w:tcW w:w="960" w:type="dxa"/>
            <w:noWrap/>
            <w:vAlign w:val="center"/>
            <w:hideMark/>
          </w:tcPr>
          <w:p w14:paraId="78E168D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27</w:t>
            </w:r>
          </w:p>
        </w:tc>
        <w:tc>
          <w:tcPr>
            <w:tcW w:w="1827" w:type="dxa"/>
            <w:noWrap/>
            <w:vAlign w:val="center"/>
            <w:hideMark/>
          </w:tcPr>
          <w:p w14:paraId="7A80A479"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Theni</w:t>
            </w:r>
          </w:p>
        </w:tc>
        <w:tc>
          <w:tcPr>
            <w:tcW w:w="960" w:type="dxa"/>
            <w:noWrap/>
            <w:vAlign w:val="center"/>
            <w:hideMark/>
          </w:tcPr>
          <w:p w14:paraId="3432AD2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65.7</w:t>
            </w:r>
          </w:p>
        </w:tc>
        <w:tc>
          <w:tcPr>
            <w:tcW w:w="960" w:type="dxa"/>
            <w:noWrap/>
            <w:vAlign w:val="center"/>
            <w:hideMark/>
          </w:tcPr>
          <w:p w14:paraId="172A242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120.4</w:t>
            </w:r>
          </w:p>
        </w:tc>
        <w:tc>
          <w:tcPr>
            <w:tcW w:w="960" w:type="dxa"/>
            <w:noWrap/>
            <w:vAlign w:val="center"/>
            <w:hideMark/>
          </w:tcPr>
          <w:p w14:paraId="46BA150E"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21.2</w:t>
            </w:r>
          </w:p>
        </w:tc>
        <w:tc>
          <w:tcPr>
            <w:tcW w:w="960" w:type="dxa"/>
            <w:noWrap/>
            <w:vAlign w:val="center"/>
            <w:hideMark/>
          </w:tcPr>
          <w:p w14:paraId="6BC6A3F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140.9</w:t>
            </w:r>
          </w:p>
        </w:tc>
        <w:tc>
          <w:tcPr>
            <w:tcW w:w="960" w:type="dxa"/>
            <w:noWrap/>
            <w:vAlign w:val="center"/>
            <w:hideMark/>
          </w:tcPr>
          <w:p w14:paraId="3E8CE118"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31.1</w:t>
            </w:r>
          </w:p>
        </w:tc>
        <w:tc>
          <w:tcPr>
            <w:tcW w:w="960" w:type="dxa"/>
            <w:noWrap/>
            <w:vAlign w:val="center"/>
            <w:hideMark/>
          </w:tcPr>
          <w:p w14:paraId="3DA42F8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100</w:t>
            </w:r>
          </w:p>
        </w:tc>
      </w:tr>
      <w:tr w:rsidR="00A95C12" w:rsidRPr="002D0F19" w14:paraId="7407897C" w14:textId="77777777" w:rsidTr="00EB73FF">
        <w:trPr>
          <w:trHeight w:val="288"/>
          <w:jc w:val="center"/>
        </w:trPr>
        <w:tc>
          <w:tcPr>
            <w:tcW w:w="960" w:type="dxa"/>
            <w:noWrap/>
            <w:vAlign w:val="center"/>
            <w:hideMark/>
          </w:tcPr>
          <w:p w14:paraId="398B772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28</w:t>
            </w:r>
          </w:p>
        </w:tc>
        <w:tc>
          <w:tcPr>
            <w:tcW w:w="1827" w:type="dxa"/>
            <w:noWrap/>
            <w:vAlign w:val="center"/>
            <w:hideMark/>
          </w:tcPr>
          <w:p w14:paraId="3666E165"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Thiruppur</w:t>
            </w:r>
            <w:proofErr w:type="spellEnd"/>
          </w:p>
        </w:tc>
        <w:tc>
          <w:tcPr>
            <w:tcW w:w="960" w:type="dxa"/>
            <w:noWrap/>
            <w:vAlign w:val="center"/>
            <w:hideMark/>
          </w:tcPr>
          <w:p w14:paraId="23E1AB7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3.1</w:t>
            </w:r>
          </w:p>
        </w:tc>
        <w:tc>
          <w:tcPr>
            <w:tcW w:w="960" w:type="dxa"/>
            <w:noWrap/>
            <w:vAlign w:val="center"/>
            <w:hideMark/>
          </w:tcPr>
          <w:p w14:paraId="237B006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43.6</w:t>
            </w:r>
          </w:p>
        </w:tc>
        <w:tc>
          <w:tcPr>
            <w:tcW w:w="960" w:type="dxa"/>
            <w:noWrap/>
            <w:vAlign w:val="center"/>
            <w:hideMark/>
          </w:tcPr>
          <w:p w14:paraId="40CADD36"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19.4</w:t>
            </w:r>
          </w:p>
        </w:tc>
        <w:tc>
          <w:tcPr>
            <w:tcW w:w="960" w:type="dxa"/>
            <w:noWrap/>
            <w:vAlign w:val="center"/>
            <w:hideMark/>
          </w:tcPr>
          <w:p w14:paraId="4195352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147</w:t>
            </w:r>
          </w:p>
        </w:tc>
        <w:tc>
          <w:tcPr>
            <w:tcW w:w="960" w:type="dxa"/>
            <w:noWrap/>
            <w:vAlign w:val="center"/>
            <w:hideMark/>
          </w:tcPr>
          <w:p w14:paraId="1424555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10.9</w:t>
            </w:r>
          </w:p>
        </w:tc>
        <w:tc>
          <w:tcPr>
            <w:tcW w:w="960" w:type="dxa"/>
            <w:noWrap/>
            <w:vAlign w:val="center"/>
            <w:hideMark/>
          </w:tcPr>
          <w:p w14:paraId="50EB758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92.9</w:t>
            </w:r>
          </w:p>
        </w:tc>
      </w:tr>
      <w:tr w:rsidR="00A95C12" w:rsidRPr="002D0F19" w14:paraId="5E0CA51B" w14:textId="77777777" w:rsidTr="00EB73FF">
        <w:trPr>
          <w:trHeight w:val="288"/>
          <w:jc w:val="center"/>
        </w:trPr>
        <w:tc>
          <w:tcPr>
            <w:tcW w:w="960" w:type="dxa"/>
            <w:noWrap/>
            <w:vAlign w:val="center"/>
            <w:hideMark/>
          </w:tcPr>
          <w:p w14:paraId="6032600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29</w:t>
            </w:r>
          </w:p>
        </w:tc>
        <w:tc>
          <w:tcPr>
            <w:tcW w:w="1827" w:type="dxa"/>
            <w:noWrap/>
            <w:vAlign w:val="center"/>
            <w:hideMark/>
          </w:tcPr>
          <w:p w14:paraId="079A70F8"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Thiruvallur</w:t>
            </w:r>
            <w:proofErr w:type="spellEnd"/>
          </w:p>
        </w:tc>
        <w:tc>
          <w:tcPr>
            <w:tcW w:w="960" w:type="dxa"/>
            <w:noWrap/>
            <w:vAlign w:val="center"/>
            <w:hideMark/>
          </w:tcPr>
          <w:p w14:paraId="4AEC82B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304</w:t>
            </w:r>
          </w:p>
        </w:tc>
        <w:tc>
          <w:tcPr>
            <w:tcW w:w="960" w:type="dxa"/>
            <w:noWrap/>
            <w:vAlign w:val="center"/>
            <w:hideMark/>
          </w:tcPr>
          <w:p w14:paraId="6E5F1E76"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108.6</w:t>
            </w:r>
          </w:p>
        </w:tc>
        <w:tc>
          <w:tcPr>
            <w:tcW w:w="960" w:type="dxa"/>
            <w:noWrap/>
            <w:vAlign w:val="center"/>
            <w:hideMark/>
          </w:tcPr>
          <w:p w14:paraId="5220845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155.8</w:t>
            </w:r>
          </w:p>
        </w:tc>
        <w:tc>
          <w:tcPr>
            <w:tcW w:w="960" w:type="dxa"/>
            <w:noWrap/>
            <w:vAlign w:val="center"/>
            <w:hideMark/>
          </w:tcPr>
          <w:p w14:paraId="4482A20D"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101.3</w:t>
            </w:r>
          </w:p>
        </w:tc>
        <w:tc>
          <w:tcPr>
            <w:tcW w:w="960" w:type="dxa"/>
            <w:noWrap/>
            <w:vAlign w:val="center"/>
            <w:hideMark/>
          </w:tcPr>
          <w:p w14:paraId="628FA46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324.8</w:t>
            </w:r>
          </w:p>
        </w:tc>
        <w:tc>
          <w:tcPr>
            <w:tcW w:w="960" w:type="dxa"/>
            <w:noWrap/>
            <w:vAlign w:val="center"/>
            <w:hideMark/>
          </w:tcPr>
          <w:p w14:paraId="3BA257B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99.6</w:t>
            </w:r>
          </w:p>
        </w:tc>
      </w:tr>
      <w:tr w:rsidR="00A95C12" w:rsidRPr="002D0F19" w14:paraId="18381FF7" w14:textId="77777777" w:rsidTr="00EB73FF">
        <w:trPr>
          <w:trHeight w:val="288"/>
          <w:jc w:val="center"/>
        </w:trPr>
        <w:tc>
          <w:tcPr>
            <w:tcW w:w="960" w:type="dxa"/>
            <w:noWrap/>
            <w:vAlign w:val="center"/>
            <w:hideMark/>
          </w:tcPr>
          <w:p w14:paraId="2626E68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30</w:t>
            </w:r>
          </w:p>
        </w:tc>
        <w:tc>
          <w:tcPr>
            <w:tcW w:w="1827" w:type="dxa"/>
            <w:noWrap/>
            <w:vAlign w:val="center"/>
            <w:hideMark/>
          </w:tcPr>
          <w:p w14:paraId="3D66D48F"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Thiruvannamalai</w:t>
            </w:r>
            <w:proofErr w:type="spellEnd"/>
          </w:p>
        </w:tc>
        <w:tc>
          <w:tcPr>
            <w:tcW w:w="960" w:type="dxa"/>
            <w:noWrap/>
            <w:vAlign w:val="center"/>
            <w:hideMark/>
          </w:tcPr>
          <w:p w14:paraId="2CF55408"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148.6</w:t>
            </w:r>
          </w:p>
        </w:tc>
        <w:tc>
          <w:tcPr>
            <w:tcW w:w="960" w:type="dxa"/>
            <w:noWrap/>
            <w:vAlign w:val="center"/>
            <w:hideMark/>
          </w:tcPr>
          <w:p w14:paraId="5AA587D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98.2</w:t>
            </w:r>
          </w:p>
        </w:tc>
        <w:tc>
          <w:tcPr>
            <w:tcW w:w="960" w:type="dxa"/>
            <w:noWrap/>
            <w:vAlign w:val="center"/>
            <w:hideMark/>
          </w:tcPr>
          <w:p w14:paraId="1B58B07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93.9</w:t>
            </w:r>
          </w:p>
        </w:tc>
        <w:tc>
          <w:tcPr>
            <w:tcW w:w="960" w:type="dxa"/>
            <w:noWrap/>
            <w:vAlign w:val="center"/>
            <w:hideMark/>
          </w:tcPr>
          <w:p w14:paraId="3475FCDA"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118</w:t>
            </w:r>
          </w:p>
        </w:tc>
        <w:tc>
          <w:tcPr>
            <w:tcW w:w="960" w:type="dxa"/>
            <w:noWrap/>
            <w:vAlign w:val="center"/>
            <w:hideMark/>
          </w:tcPr>
          <w:p w14:paraId="2D71FF3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349.2</w:t>
            </w:r>
          </w:p>
        </w:tc>
        <w:tc>
          <w:tcPr>
            <w:tcW w:w="960" w:type="dxa"/>
            <w:noWrap/>
            <w:vAlign w:val="center"/>
            <w:hideMark/>
          </w:tcPr>
          <w:p w14:paraId="095836B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103.2</w:t>
            </w:r>
          </w:p>
        </w:tc>
      </w:tr>
      <w:tr w:rsidR="00A95C12" w:rsidRPr="002D0F19" w14:paraId="6DB5B508" w14:textId="77777777" w:rsidTr="00EB73FF">
        <w:trPr>
          <w:trHeight w:val="288"/>
          <w:jc w:val="center"/>
        </w:trPr>
        <w:tc>
          <w:tcPr>
            <w:tcW w:w="960" w:type="dxa"/>
            <w:noWrap/>
            <w:vAlign w:val="center"/>
            <w:hideMark/>
          </w:tcPr>
          <w:p w14:paraId="3C2F088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31</w:t>
            </w:r>
          </w:p>
        </w:tc>
        <w:tc>
          <w:tcPr>
            <w:tcW w:w="1827" w:type="dxa"/>
            <w:noWrap/>
            <w:vAlign w:val="center"/>
            <w:hideMark/>
          </w:tcPr>
          <w:p w14:paraId="73669C39"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Thiruvarur</w:t>
            </w:r>
            <w:proofErr w:type="spellEnd"/>
          </w:p>
        </w:tc>
        <w:tc>
          <w:tcPr>
            <w:tcW w:w="960" w:type="dxa"/>
            <w:noWrap/>
            <w:vAlign w:val="center"/>
            <w:hideMark/>
          </w:tcPr>
          <w:p w14:paraId="4284229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236.3</w:t>
            </w:r>
          </w:p>
        </w:tc>
        <w:tc>
          <w:tcPr>
            <w:tcW w:w="960" w:type="dxa"/>
            <w:noWrap/>
            <w:vAlign w:val="center"/>
            <w:hideMark/>
          </w:tcPr>
          <w:p w14:paraId="62305D5D"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99.6</w:t>
            </w:r>
          </w:p>
        </w:tc>
        <w:tc>
          <w:tcPr>
            <w:tcW w:w="960" w:type="dxa"/>
            <w:noWrap/>
            <w:vAlign w:val="center"/>
            <w:hideMark/>
          </w:tcPr>
          <w:p w14:paraId="747A967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223.5</w:t>
            </w:r>
          </w:p>
        </w:tc>
        <w:tc>
          <w:tcPr>
            <w:tcW w:w="960" w:type="dxa"/>
            <w:noWrap/>
            <w:vAlign w:val="center"/>
            <w:hideMark/>
          </w:tcPr>
          <w:p w14:paraId="1DEA6F3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96.6</w:t>
            </w:r>
          </w:p>
        </w:tc>
        <w:tc>
          <w:tcPr>
            <w:tcW w:w="960" w:type="dxa"/>
            <w:noWrap/>
            <w:vAlign w:val="center"/>
            <w:hideMark/>
          </w:tcPr>
          <w:p w14:paraId="45B8E4F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71.6</w:t>
            </w:r>
          </w:p>
        </w:tc>
        <w:tc>
          <w:tcPr>
            <w:tcW w:w="960" w:type="dxa"/>
            <w:noWrap/>
            <w:vAlign w:val="center"/>
            <w:hideMark/>
          </w:tcPr>
          <w:p w14:paraId="6135F2E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92.6</w:t>
            </w:r>
          </w:p>
        </w:tc>
      </w:tr>
      <w:tr w:rsidR="00A95C12" w:rsidRPr="002D0F19" w14:paraId="60F8030F" w14:textId="77777777" w:rsidTr="00EB73FF">
        <w:trPr>
          <w:trHeight w:val="288"/>
          <w:jc w:val="center"/>
        </w:trPr>
        <w:tc>
          <w:tcPr>
            <w:tcW w:w="960" w:type="dxa"/>
            <w:noWrap/>
            <w:vAlign w:val="center"/>
            <w:hideMark/>
          </w:tcPr>
          <w:p w14:paraId="6EEED78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32</w:t>
            </w:r>
          </w:p>
        </w:tc>
        <w:tc>
          <w:tcPr>
            <w:tcW w:w="1827" w:type="dxa"/>
            <w:noWrap/>
            <w:vAlign w:val="center"/>
            <w:hideMark/>
          </w:tcPr>
          <w:p w14:paraId="5BD07944"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Thoothukudi</w:t>
            </w:r>
            <w:proofErr w:type="spellEnd"/>
          </w:p>
        </w:tc>
        <w:tc>
          <w:tcPr>
            <w:tcW w:w="960" w:type="dxa"/>
            <w:noWrap/>
            <w:vAlign w:val="center"/>
            <w:hideMark/>
          </w:tcPr>
          <w:p w14:paraId="67C90A5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17.3</w:t>
            </w:r>
          </w:p>
        </w:tc>
        <w:tc>
          <w:tcPr>
            <w:tcW w:w="960" w:type="dxa"/>
            <w:noWrap/>
            <w:vAlign w:val="center"/>
            <w:hideMark/>
          </w:tcPr>
          <w:p w14:paraId="269E368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94.6</w:t>
            </w:r>
          </w:p>
        </w:tc>
        <w:tc>
          <w:tcPr>
            <w:tcW w:w="960" w:type="dxa"/>
            <w:noWrap/>
            <w:vAlign w:val="center"/>
            <w:hideMark/>
          </w:tcPr>
          <w:p w14:paraId="1E9F604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w:t>
            </w:r>
          </w:p>
        </w:tc>
        <w:tc>
          <w:tcPr>
            <w:tcW w:w="960" w:type="dxa"/>
            <w:noWrap/>
            <w:vAlign w:val="center"/>
            <w:hideMark/>
          </w:tcPr>
          <w:p w14:paraId="633CEE8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110.3</w:t>
            </w:r>
          </w:p>
        </w:tc>
        <w:tc>
          <w:tcPr>
            <w:tcW w:w="960" w:type="dxa"/>
            <w:noWrap/>
            <w:vAlign w:val="center"/>
            <w:hideMark/>
          </w:tcPr>
          <w:p w14:paraId="3397015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71.7</w:t>
            </w:r>
          </w:p>
        </w:tc>
        <w:tc>
          <w:tcPr>
            <w:tcW w:w="960" w:type="dxa"/>
            <w:noWrap/>
            <w:vAlign w:val="center"/>
            <w:hideMark/>
          </w:tcPr>
          <w:p w14:paraId="431A3F3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95.5</w:t>
            </w:r>
          </w:p>
        </w:tc>
      </w:tr>
      <w:tr w:rsidR="00A95C12" w:rsidRPr="002D0F19" w14:paraId="59B930E1" w14:textId="77777777" w:rsidTr="00EB73FF">
        <w:trPr>
          <w:trHeight w:val="288"/>
          <w:jc w:val="center"/>
        </w:trPr>
        <w:tc>
          <w:tcPr>
            <w:tcW w:w="960" w:type="dxa"/>
            <w:noWrap/>
            <w:vAlign w:val="center"/>
            <w:hideMark/>
          </w:tcPr>
          <w:p w14:paraId="259A4DBD"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33</w:t>
            </w:r>
          </w:p>
        </w:tc>
        <w:tc>
          <w:tcPr>
            <w:tcW w:w="1827" w:type="dxa"/>
            <w:noWrap/>
            <w:vAlign w:val="center"/>
            <w:hideMark/>
          </w:tcPr>
          <w:p w14:paraId="2BA505BB"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Tiruchirapalli</w:t>
            </w:r>
            <w:proofErr w:type="spellEnd"/>
          </w:p>
        </w:tc>
        <w:tc>
          <w:tcPr>
            <w:tcW w:w="960" w:type="dxa"/>
            <w:noWrap/>
            <w:vAlign w:val="center"/>
            <w:hideMark/>
          </w:tcPr>
          <w:p w14:paraId="74D9A80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55</w:t>
            </w:r>
          </w:p>
        </w:tc>
        <w:tc>
          <w:tcPr>
            <w:tcW w:w="960" w:type="dxa"/>
            <w:noWrap/>
            <w:vAlign w:val="center"/>
            <w:hideMark/>
          </w:tcPr>
          <w:p w14:paraId="5D0F1CB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107.7</w:t>
            </w:r>
          </w:p>
        </w:tc>
        <w:tc>
          <w:tcPr>
            <w:tcW w:w="960" w:type="dxa"/>
            <w:noWrap/>
            <w:vAlign w:val="center"/>
            <w:hideMark/>
          </w:tcPr>
          <w:p w14:paraId="27CE2134"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119.3</w:t>
            </w:r>
          </w:p>
        </w:tc>
        <w:tc>
          <w:tcPr>
            <w:tcW w:w="960" w:type="dxa"/>
            <w:noWrap/>
            <w:vAlign w:val="center"/>
            <w:hideMark/>
          </w:tcPr>
          <w:p w14:paraId="29DC979E"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125.4</w:t>
            </w:r>
          </w:p>
        </w:tc>
        <w:tc>
          <w:tcPr>
            <w:tcW w:w="960" w:type="dxa"/>
            <w:noWrap/>
            <w:vAlign w:val="center"/>
            <w:hideMark/>
          </w:tcPr>
          <w:p w14:paraId="0EB1461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48.9</w:t>
            </w:r>
          </w:p>
        </w:tc>
        <w:tc>
          <w:tcPr>
            <w:tcW w:w="960" w:type="dxa"/>
            <w:noWrap/>
            <w:vAlign w:val="center"/>
            <w:hideMark/>
          </w:tcPr>
          <w:p w14:paraId="41D9C07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96.1</w:t>
            </w:r>
          </w:p>
        </w:tc>
      </w:tr>
      <w:tr w:rsidR="00A95C12" w:rsidRPr="002D0F19" w14:paraId="5887B7EA" w14:textId="77777777" w:rsidTr="00EB73FF">
        <w:trPr>
          <w:trHeight w:val="288"/>
          <w:jc w:val="center"/>
        </w:trPr>
        <w:tc>
          <w:tcPr>
            <w:tcW w:w="960" w:type="dxa"/>
            <w:noWrap/>
            <w:vAlign w:val="center"/>
            <w:hideMark/>
          </w:tcPr>
          <w:p w14:paraId="3095028D"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34</w:t>
            </w:r>
          </w:p>
        </w:tc>
        <w:tc>
          <w:tcPr>
            <w:tcW w:w="1827" w:type="dxa"/>
            <w:noWrap/>
            <w:vAlign w:val="center"/>
            <w:hideMark/>
          </w:tcPr>
          <w:p w14:paraId="5F8FBAC1"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Tirunelveli</w:t>
            </w:r>
          </w:p>
        </w:tc>
        <w:tc>
          <w:tcPr>
            <w:tcW w:w="960" w:type="dxa"/>
            <w:noWrap/>
            <w:vAlign w:val="center"/>
            <w:hideMark/>
          </w:tcPr>
          <w:p w14:paraId="27FC6EA8"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145</w:t>
            </w:r>
          </w:p>
        </w:tc>
        <w:tc>
          <w:tcPr>
            <w:tcW w:w="960" w:type="dxa"/>
            <w:noWrap/>
            <w:vAlign w:val="center"/>
            <w:hideMark/>
          </w:tcPr>
          <w:p w14:paraId="1A2DF62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103.9</w:t>
            </w:r>
          </w:p>
        </w:tc>
        <w:tc>
          <w:tcPr>
            <w:tcW w:w="960" w:type="dxa"/>
            <w:noWrap/>
            <w:vAlign w:val="center"/>
            <w:hideMark/>
          </w:tcPr>
          <w:p w14:paraId="7048145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108.1</w:t>
            </w:r>
          </w:p>
        </w:tc>
        <w:tc>
          <w:tcPr>
            <w:tcW w:w="960" w:type="dxa"/>
            <w:noWrap/>
            <w:vAlign w:val="center"/>
            <w:hideMark/>
          </w:tcPr>
          <w:p w14:paraId="184080C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139</w:t>
            </w:r>
          </w:p>
        </w:tc>
        <w:tc>
          <w:tcPr>
            <w:tcW w:w="960" w:type="dxa"/>
            <w:noWrap/>
            <w:vAlign w:val="center"/>
            <w:hideMark/>
          </w:tcPr>
          <w:p w14:paraId="7D9A31C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255.1</w:t>
            </w:r>
          </w:p>
        </w:tc>
        <w:tc>
          <w:tcPr>
            <w:tcW w:w="960" w:type="dxa"/>
            <w:noWrap/>
            <w:vAlign w:val="center"/>
            <w:hideMark/>
          </w:tcPr>
          <w:p w14:paraId="1F74A26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101.4</w:t>
            </w:r>
          </w:p>
        </w:tc>
      </w:tr>
      <w:tr w:rsidR="00A95C12" w:rsidRPr="002D0F19" w14:paraId="33D06B1E" w14:textId="77777777" w:rsidTr="00EB73FF">
        <w:trPr>
          <w:trHeight w:val="288"/>
          <w:jc w:val="center"/>
        </w:trPr>
        <w:tc>
          <w:tcPr>
            <w:tcW w:w="960" w:type="dxa"/>
            <w:noWrap/>
            <w:vAlign w:val="center"/>
            <w:hideMark/>
          </w:tcPr>
          <w:p w14:paraId="69A76C1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35</w:t>
            </w:r>
          </w:p>
        </w:tc>
        <w:tc>
          <w:tcPr>
            <w:tcW w:w="1827" w:type="dxa"/>
            <w:noWrap/>
            <w:vAlign w:val="center"/>
            <w:hideMark/>
          </w:tcPr>
          <w:p w14:paraId="56E99CC5"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proofErr w:type="spellStart"/>
            <w:r w:rsidRPr="002D0F19">
              <w:rPr>
                <w:rFonts w:ascii="Times New Roman" w:eastAsia="Times New Roman" w:hAnsi="Times New Roman" w:cs="Times New Roman"/>
                <w:color w:val="000000" w:themeColor="text1"/>
                <w:kern w:val="0"/>
                <w:sz w:val="24"/>
                <w:szCs w:val="24"/>
                <w:lang w:eastAsia="en-IN" w:bidi="ta-IN"/>
                <w14:ligatures w14:val="none"/>
              </w:rPr>
              <w:t>Tirupathur</w:t>
            </w:r>
            <w:proofErr w:type="spellEnd"/>
          </w:p>
        </w:tc>
        <w:tc>
          <w:tcPr>
            <w:tcW w:w="960" w:type="dxa"/>
            <w:noWrap/>
            <w:vAlign w:val="center"/>
            <w:hideMark/>
          </w:tcPr>
          <w:p w14:paraId="5B300E2D"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58</w:t>
            </w:r>
          </w:p>
        </w:tc>
        <w:tc>
          <w:tcPr>
            <w:tcW w:w="960" w:type="dxa"/>
            <w:noWrap/>
            <w:vAlign w:val="center"/>
            <w:hideMark/>
          </w:tcPr>
          <w:p w14:paraId="5D9CC1A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96.2</w:t>
            </w:r>
          </w:p>
        </w:tc>
        <w:tc>
          <w:tcPr>
            <w:tcW w:w="960" w:type="dxa"/>
            <w:noWrap/>
            <w:vAlign w:val="center"/>
            <w:hideMark/>
          </w:tcPr>
          <w:p w14:paraId="61BE977C"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45.1</w:t>
            </w:r>
          </w:p>
        </w:tc>
        <w:tc>
          <w:tcPr>
            <w:tcW w:w="960" w:type="dxa"/>
            <w:noWrap/>
            <w:vAlign w:val="center"/>
            <w:hideMark/>
          </w:tcPr>
          <w:p w14:paraId="67C64C2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115.9</w:t>
            </w:r>
          </w:p>
        </w:tc>
        <w:tc>
          <w:tcPr>
            <w:tcW w:w="960" w:type="dxa"/>
            <w:noWrap/>
            <w:vAlign w:val="center"/>
            <w:hideMark/>
          </w:tcPr>
          <w:p w14:paraId="3D63974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54</w:t>
            </w:r>
          </w:p>
        </w:tc>
        <w:tc>
          <w:tcPr>
            <w:tcW w:w="960" w:type="dxa"/>
            <w:noWrap/>
            <w:vAlign w:val="center"/>
            <w:hideMark/>
          </w:tcPr>
          <w:p w14:paraId="30AE8FD3"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99.9</w:t>
            </w:r>
          </w:p>
        </w:tc>
      </w:tr>
      <w:tr w:rsidR="00A95C12" w:rsidRPr="002D0F19" w14:paraId="525782B1" w14:textId="77777777" w:rsidTr="00EB73FF">
        <w:trPr>
          <w:trHeight w:val="288"/>
          <w:jc w:val="center"/>
        </w:trPr>
        <w:tc>
          <w:tcPr>
            <w:tcW w:w="960" w:type="dxa"/>
            <w:noWrap/>
            <w:vAlign w:val="center"/>
            <w:hideMark/>
          </w:tcPr>
          <w:p w14:paraId="5DAA331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36</w:t>
            </w:r>
          </w:p>
        </w:tc>
        <w:tc>
          <w:tcPr>
            <w:tcW w:w="1827" w:type="dxa"/>
            <w:noWrap/>
            <w:vAlign w:val="center"/>
            <w:hideMark/>
          </w:tcPr>
          <w:p w14:paraId="6576E759"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Vellore</w:t>
            </w:r>
          </w:p>
        </w:tc>
        <w:tc>
          <w:tcPr>
            <w:tcW w:w="960" w:type="dxa"/>
            <w:noWrap/>
            <w:vAlign w:val="center"/>
            <w:hideMark/>
          </w:tcPr>
          <w:p w14:paraId="1D96340D"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94.5</w:t>
            </w:r>
          </w:p>
        </w:tc>
        <w:tc>
          <w:tcPr>
            <w:tcW w:w="960" w:type="dxa"/>
            <w:noWrap/>
            <w:vAlign w:val="center"/>
            <w:hideMark/>
          </w:tcPr>
          <w:p w14:paraId="26578DB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103</w:t>
            </w:r>
          </w:p>
        </w:tc>
        <w:tc>
          <w:tcPr>
            <w:tcW w:w="960" w:type="dxa"/>
            <w:noWrap/>
            <w:vAlign w:val="center"/>
            <w:hideMark/>
          </w:tcPr>
          <w:p w14:paraId="07E4B22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30.6</w:t>
            </w:r>
          </w:p>
        </w:tc>
        <w:tc>
          <w:tcPr>
            <w:tcW w:w="960" w:type="dxa"/>
            <w:noWrap/>
            <w:vAlign w:val="center"/>
            <w:hideMark/>
          </w:tcPr>
          <w:p w14:paraId="6B9226C7"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118.1</w:t>
            </w:r>
          </w:p>
        </w:tc>
        <w:tc>
          <w:tcPr>
            <w:tcW w:w="960" w:type="dxa"/>
            <w:noWrap/>
            <w:vAlign w:val="center"/>
            <w:hideMark/>
          </w:tcPr>
          <w:p w14:paraId="60E6802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186.1</w:t>
            </w:r>
          </w:p>
        </w:tc>
        <w:tc>
          <w:tcPr>
            <w:tcW w:w="960" w:type="dxa"/>
            <w:noWrap/>
            <w:vAlign w:val="center"/>
            <w:hideMark/>
          </w:tcPr>
          <w:p w14:paraId="05CE31C2"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104.1</w:t>
            </w:r>
          </w:p>
        </w:tc>
      </w:tr>
      <w:tr w:rsidR="00A95C12" w:rsidRPr="002D0F19" w14:paraId="2AEFDEEE" w14:textId="77777777" w:rsidTr="00EB73FF">
        <w:trPr>
          <w:trHeight w:val="288"/>
          <w:jc w:val="center"/>
        </w:trPr>
        <w:tc>
          <w:tcPr>
            <w:tcW w:w="960" w:type="dxa"/>
            <w:noWrap/>
            <w:vAlign w:val="center"/>
            <w:hideMark/>
          </w:tcPr>
          <w:p w14:paraId="023DA861"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37</w:t>
            </w:r>
          </w:p>
        </w:tc>
        <w:tc>
          <w:tcPr>
            <w:tcW w:w="1827" w:type="dxa"/>
            <w:noWrap/>
            <w:vAlign w:val="center"/>
            <w:hideMark/>
          </w:tcPr>
          <w:p w14:paraId="1271502E"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Villupuram</w:t>
            </w:r>
          </w:p>
        </w:tc>
        <w:tc>
          <w:tcPr>
            <w:tcW w:w="960" w:type="dxa"/>
            <w:noWrap/>
            <w:vAlign w:val="center"/>
            <w:hideMark/>
          </w:tcPr>
          <w:p w14:paraId="201DBE5F"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95.2</w:t>
            </w:r>
          </w:p>
        </w:tc>
        <w:tc>
          <w:tcPr>
            <w:tcW w:w="960" w:type="dxa"/>
            <w:noWrap/>
            <w:vAlign w:val="center"/>
            <w:hideMark/>
          </w:tcPr>
          <w:p w14:paraId="301CFBD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104.6</w:t>
            </w:r>
          </w:p>
        </w:tc>
        <w:tc>
          <w:tcPr>
            <w:tcW w:w="960" w:type="dxa"/>
            <w:noWrap/>
            <w:vAlign w:val="center"/>
            <w:hideMark/>
          </w:tcPr>
          <w:p w14:paraId="62F5F27E"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105.5</w:t>
            </w:r>
          </w:p>
        </w:tc>
        <w:tc>
          <w:tcPr>
            <w:tcW w:w="960" w:type="dxa"/>
            <w:noWrap/>
            <w:vAlign w:val="center"/>
            <w:hideMark/>
          </w:tcPr>
          <w:p w14:paraId="1064BCFE"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121.3</w:t>
            </w:r>
          </w:p>
        </w:tc>
        <w:tc>
          <w:tcPr>
            <w:tcW w:w="960" w:type="dxa"/>
            <w:noWrap/>
            <w:vAlign w:val="center"/>
            <w:hideMark/>
          </w:tcPr>
          <w:p w14:paraId="03B3215D"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163.7</w:t>
            </w:r>
          </w:p>
        </w:tc>
        <w:tc>
          <w:tcPr>
            <w:tcW w:w="960" w:type="dxa"/>
            <w:noWrap/>
            <w:vAlign w:val="center"/>
            <w:hideMark/>
          </w:tcPr>
          <w:p w14:paraId="0A138C0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96.8</w:t>
            </w:r>
          </w:p>
        </w:tc>
      </w:tr>
      <w:tr w:rsidR="00A95C12" w:rsidRPr="002D0F19" w14:paraId="30FF7363" w14:textId="77777777" w:rsidTr="00EB73FF">
        <w:trPr>
          <w:trHeight w:val="288"/>
          <w:jc w:val="center"/>
        </w:trPr>
        <w:tc>
          <w:tcPr>
            <w:tcW w:w="960" w:type="dxa"/>
            <w:noWrap/>
            <w:vAlign w:val="center"/>
            <w:hideMark/>
          </w:tcPr>
          <w:p w14:paraId="4F482A00"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38</w:t>
            </w:r>
          </w:p>
        </w:tc>
        <w:tc>
          <w:tcPr>
            <w:tcW w:w="1827" w:type="dxa"/>
            <w:noWrap/>
            <w:vAlign w:val="center"/>
            <w:hideMark/>
          </w:tcPr>
          <w:p w14:paraId="1E801E2A" w14:textId="77777777" w:rsidR="00A95C12" w:rsidRPr="002D0F19" w:rsidRDefault="00A95C12" w:rsidP="0012001D">
            <w:pP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Virudhunagar</w:t>
            </w:r>
          </w:p>
        </w:tc>
        <w:tc>
          <w:tcPr>
            <w:tcW w:w="960" w:type="dxa"/>
            <w:noWrap/>
            <w:vAlign w:val="center"/>
            <w:hideMark/>
          </w:tcPr>
          <w:p w14:paraId="3411F4C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5.7</w:t>
            </w:r>
          </w:p>
        </w:tc>
        <w:tc>
          <w:tcPr>
            <w:tcW w:w="960" w:type="dxa"/>
            <w:noWrap/>
            <w:vAlign w:val="center"/>
            <w:hideMark/>
          </w:tcPr>
          <w:p w14:paraId="2FE7F64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100.2</w:t>
            </w:r>
          </w:p>
        </w:tc>
        <w:tc>
          <w:tcPr>
            <w:tcW w:w="960" w:type="dxa"/>
            <w:noWrap/>
            <w:vAlign w:val="center"/>
            <w:hideMark/>
          </w:tcPr>
          <w:p w14:paraId="70E07515"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66.1</w:t>
            </w:r>
          </w:p>
        </w:tc>
        <w:tc>
          <w:tcPr>
            <w:tcW w:w="960" w:type="dxa"/>
            <w:noWrap/>
            <w:vAlign w:val="center"/>
            <w:hideMark/>
          </w:tcPr>
          <w:p w14:paraId="6DF89EA9"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96.7</w:t>
            </w:r>
          </w:p>
        </w:tc>
        <w:tc>
          <w:tcPr>
            <w:tcW w:w="960" w:type="dxa"/>
            <w:noWrap/>
            <w:vAlign w:val="center"/>
            <w:hideMark/>
          </w:tcPr>
          <w:p w14:paraId="75EBB94B"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61.2</w:t>
            </w:r>
          </w:p>
        </w:tc>
        <w:tc>
          <w:tcPr>
            <w:tcW w:w="960" w:type="dxa"/>
            <w:noWrap/>
            <w:vAlign w:val="center"/>
            <w:hideMark/>
          </w:tcPr>
          <w:p w14:paraId="6F3074D8" w14:textId="77777777" w:rsidR="00A95C12" w:rsidRPr="002D0F19" w:rsidRDefault="00A95C12" w:rsidP="0012001D">
            <w:pPr>
              <w:jc w:val="center"/>
              <w:rPr>
                <w:rFonts w:ascii="Times New Roman" w:eastAsia="Times New Roman" w:hAnsi="Times New Roman" w:cs="Times New Roman"/>
                <w:color w:val="000000" w:themeColor="text1"/>
                <w:kern w:val="0"/>
                <w:sz w:val="24"/>
                <w:szCs w:val="24"/>
                <w:lang w:eastAsia="en-IN" w:bidi="ta-IN"/>
                <w14:ligatures w14:val="none"/>
              </w:rPr>
            </w:pPr>
            <w:r w:rsidRPr="002D0F19">
              <w:rPr>
                <w:rFonts w:ascii="Times New Roman" w:eastAsia="Times New Roman" w:hAnsi="Times New Roman" w:cs="Times New Roman"/>
                <w:color w:val="000000" w:themeColor="text1"/>
                <w:kern w:val="0"/>
                <w:sz w:val="24"/>
                <w:szCs w:val="24"/>
                <w:lang w:eastAsia="en-IN" w:bidi="ta-IN"/>
                <w14:ligatures w14:val="none"/>
              </w:rPr>
              <w:t>82.5</w:t>
            </w:r>
          </w:p>
        </w:tc>
      </w:tr>
    </w:tbl>
    <w:p w14:paraId="013C20AE" w14:textId="4E800E3B" w:rsidR="0001344A" w:rsidRPr="002D0F19" w:rsidRDefault="0001344A" w:rsidP="00A95C12">
      <w:pPr>
        <w:ind w:right="-472"/>
        <w:jc w:val="center"/>
        <w:rPr>
          <w:rFonts w:ascii="Times New Roman" w:hAnsi="Times New Roman" w:cs="Times New Roman"/>
          <w:i/>
          <w:iCs/>
          <w:color w:val="000000" w:themeColor="text1"/>
          <w:sz w:val="24"/>
          <w:szCs w:val="24"/>
        </w:rPr>
      </w:pPr>
      <w:r w:rsidRPr="002D0F19">
        <w:rPr>
          <w:rFonts w:ascii="Times New Roman" w:hAnsi="Times New Roman" w:cs="Times New Roman"/>
          <w:i/>
          <w:iCs/>
          <w:color w:val="000000" w:themeColor="text1"/>
          <w:sz w:val="24"/>
          <w:szCs w:val="24"/>
        </w:rPr>
        <w:t>RSI - Relative Spread Index; RYI – Relative Yield Index</w:t>
      </w:r>
    </w:p>
    <w:p w14:paraId="3F3577A7" w14:textId="77777777" w:rsidR="0001344A" w:rsidRPr="002D0F19" w:rsidRDefault="0001344A" w:rsidP="003D497A">
      <w:pPr>
        <w:ind w:left="-426" w:right="-472"/>
        <w:rPr>
          <w:rFonts w:ascii="Times New Roman" w:hAnsi="Times New Roman" w:cs="Times New Roman"/>
          <w:color w:val="000000" w:themeColor="text1"/>
          <w:sz w:val="24"/>
          <w:szCs w:val="24"/>
        </w:rPr>
      </w:pPr>
    </w:p>
    <w:p w14:paraId="0C678402" w14:textId="77777777" w:rsidR="00EB73FF" w:rsidRPr="002D0F19" w:rsidRDefault="00EB73FF" w:rsidP="001A5825">
      <w:pPr>
        <w:ind w:left="-426" w:right="-472"/>
        <w:jc w:val="center"/>
        <w:rPr>
          <w:rFonts w:ascii="Times New Roman" w:hAnsi="Times New Roman" w:cs="Times New Roman"/>
          <w:b/>
          <w:bCs/>
          <w:color w:val="000000" w:themeColor="text1"/>
          <w:sz w:val="24"/>
          <w:szCs w:val="24"/>
        </w:rPr>
      </w:pPr>
    </w:p>
    <w:p w14:paraId="46B36C8B" w14:textId="5F7AFDCD" w:rsidR="00EE345B" w:rsidRPr="002D0F19" w:rsidRDefault="0001344A" w:rsidP="001A5825">
      <w:pPr>
        <w:ind w:left="-426" w:right="-472"/>
        <w:jc w:val="center"/>
        <w:rPr>
          <w:rFonts w:ascii="Times New Roman" w:hAnsi="Times New Roman" w:cs="Times New Roman"/>
          <w:b/>
          <w:bCs/>
          <w:color w:val="000000" w:themeColor="text1"/>
          <w:sz w:val="24"/>
          <w:szCs w:val="24"/>
        </w:rPr>
      </w:pPr>
      <w:r w:rsidRPr="002D0F19">
        <w:rPr>
          <w:rFonts w:ascii="Times New Roman" w:hAnsi="Times New Roman" w:cs="Times New Roman"/>
          <w:b/>
          <w:bCs/>
          <w:color w:val="000000" w:themeColor="text1"/>
          <w:sz w:val="24"/>
          <w:szCs w:val="24"/>
        </w:rPr>
        <w:lastRenderedPageBreak/>
        <w:t>Table 3. Efficient cropping zones of rice across different seasons in Tamil Nadu</w:t>
      </w:r>
    </w:p>
    <w:tbl>
      <w:tblPr>
        <w:tblStyle w:val="TableGrid"/>
        <w:tblW w:w="9242" w:type="dxa"/>
        <w:jc w:val="center"/>
        <w:tblLook w:val="04A0" w:firstRow="1" w:lastRow="0" w:firstColumn="1" w:lastColumn="0" w:noHBand="0" w:noVBand="1"/>
      </w:tblPr>
      <w:tblGrid>
        <w:gridCol w:w="817"/>
        <w:gridCol w:w="1786"/>
        <w:gridCol w:w="694"/>
        <w:gridCol w:w="692"/>
        <w:gridCol w:w="836"/>
        <w:gridCol w:w="702"/>
        <w:gridCol w:w="216"/>
        <w:gridCol w:w="519"/>
        <w:gridCol w:w="821"/>
        <w:gridCol w:w="669"/>
        <w:gridCol w:w="669"/>
        <w:gridCol w:w="821"/>
      </w:tblGrid>
      <w:tr w:rsidR="00A95C12" w:rsidRPr="002D0F19" w14:paraId="79211710" w14:textId="77777777" w:rsidTr="00EB73FF">
        <w:trPr>
          <w:trHeight w:val="125"/>
          <w:jc w:val="center"/>
        </w:trPr>
        <w:tc>
          <w:tcPr>
            <w:tcW w:w="817" w:type="dxa"/>
            <w:vMerge w:val="restart"/>
            <w:noWrap/>
            <w:vAlign w:val="center"/>
            <w:hideMark/>
          </w:tcPr>
          <w:p w14:paraId="5759D73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Sl. No</w:t>
            </w:r>
          </w:p>
        </w:tc>
        <w:tc>
          <w:tcPr>
            <w:tcW w:w="1786" w:type="dxa"/>
            <w:vMerge w:val="restart"/>
            <w:noWrap/>
            <w:vAlign w:val="center"/>
            <w:hideMark/>
          </w:tcPr>
          <w:p w14:paraId="2CA2068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District</w:t>
            </w:r>
          </w:p>
        </w:tc>
        <w:tc>
          <w:tcPr>
            <w:tcW w:w="2222" w:type="dxa"/>
            <w:gridSpan w:val="3"/>
            <w:noWrap/>
            <w:vAlign w:val="center"/>
          </w:tcPr>
          <w:p w14:paraId="5EE1A06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Kuruvai</w:t>
            </w:r>
            <w:proofErr w:type="spellEnd"/>
            <w:r w:rsidRPr="002D0F19">
              <w:rPr>
                <w:rFonts w:ascii="Times New Roman" w:eastAsia="Times New Roman" w:hAnsi="Times New Roman" w:cs="Times New Roman"/>
                <w:color w:val="000000" w:themeColor="text1"/>
                <w:kern w:val="0"/>
                <w:sz w:val="20"/>
                <w:szCs w:val="20"/>
                <w:lang w:eastAsia="en-IN" w:bidi="ta-IN"/>
                <w14:ligatures w14:val="none"/>
              </w:rPr>
              <w:t xml:space="preserve"> Season</w:t>
            </w:r>
          </w:p>
        </w:tc>
        <w:tc>
          <w:tcPr>
            <w:tcW w:w="2258" w:type="dxa"/>
            <w:gridSpan w:val="4"/>
            <w:noWrap/>
            <w:vAlign w:val="center"/>
          </w:tcPr>
          <w:p w14:paraId="10D30861" w14:textId="77777777" w:rsidR="00A95C12" w:rsidRPr="002D0F19" w:rsidRDefault="00A95C12" w:rsidP="0012001D">
            <w:pPr>
              <w:jc w:val="center"/>
              <w:rPr>
                <w:rFonts w:ascii="Times New Roman" w:hAnsi="Times New Roman" w:cs="Times New Roman"/>
                <w:color w:val="000000" w:themeColor="text1"/>
                <w:sz w:val="20"/>
                <w:szCs w:val="20"/>
              </w:rPr>
            </w:pPr>
            <w:r w:rsidRPr="002D0F19">
              <w:rPr>
                <w:rFonts w:ascii="Times New Roman" w:eastAsia="Times New Roman" w:hAnsi="Times New Roman" w:cs="Times New Roman"/>
                <w:color w:val="000000" w:themeColor="text1"/>
                <w:kern w:val="0"/>
                <w:sz w:val="20"/>
                <w:szCs w:val="20"/>
                <w:lang w:eastAsia="en-IN" w:bidi="ta-IN"/>
                <w14:ligatures w14:val="none"/>
              </w:rPr>
              <w:t>Samba Season</w:t>
            </w:r>
          </w:p>
        </w:tc>
        <w:tc>
          <w:tcPr>
            <w:tcW w:w="2159" w:type="dxa"/>
            <w:gridSpan w:val="3"/>
            <w:noWrap/>
            <w:vAlign w:val="center"/>
          </w:tcPr>
          <w:p w14:paraId="0AF521DF" w14:textId="77777777" w:rsidR="00A95C12" w:rsidRPr="002D0F19" w:rsidRDefault="00A95C12" w:rsidP="0012001D">
            <w:pPr>
              <w:jc w:val="center"/>
              <w:rPr>
                <w:rFonts w:ascii="Times New Roman" w:hAnsi="Times New Roman" w:cs="Times New Roman"/>
                <w:color w:val="000000" w:themeColor="text1"/>
                <w:sz w:val="20"/>
                <w:szCs w:val="20"/>
              </w:rPr>
            </w:pPr>
            <w:r w:rsidRPr="002D0F19">
              <w:rPr>
                <w:rFonts w:ascii="Times New Roman" w:hAnsi="Times New Roman" w:cs="Times New Roman"/>
                <w:color w:val="000000" w:themeColor="text1"/>
                <w:sz w:val="20"/>
                <w:szCs w:val="20"/>
              </w:rPr>
              <w:t>Summer Season</w:t>
            </w:r>
          </w:p>
        </w:tc>
      </w:tr>
      <w:tr w:rsidR="00A95C12" w:rsidRPr="002D0F19" w14:paraId="7AED58F3" w14:textId="77777777" w:rsidTr="00EB73FF">
        <w:trPr>
          <w:trHeight w:val="160"/>
          <w:jc w:val="center"/>
        </w:trPr>
        <w:tc>
          <w:tcPr>
            <w:tcW w:w="817" w:type="dxa"/>
            <w:vMerge/>
            <w:noWrap/>
            <w:vAlign w:val="center"/>
          </w:tcPr>
          <w:p w14:paraId="057EC3B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p>
        </w:tc>
        <w:tc>
          <w:tcPr>
            <w:tcW w:w="1786" w:type="dxa"/>
            <w:vMerge/>
            <w:noWrap/>
            <w:vAlign w:val="center"/>
          </w:tcPr>
          <w:p w14:paraId="6B27038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p>
        </w:tc>
        <w:tc>
          <w:tcPr>
            <w:tcW w:w="694" w:type="dxa"/>
            <w:noWrap/>
            <w:vAlign w:val="center"/>
          </w:tcPr>
          <w:p w14:paraId="52BFD0F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RSI</w:t>
            </w:r>
          </w:p>
        </w:tc>
        <w:tc>
          <w:tcPr>
            <w:tcW w:w="692" w:type="dxa"/>
            <w:noWrap/>
            <w:vAlign w:val="center"/>
          </w:tcPr>
          <w:p w14:paraId="23BFD20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RYI</w:t>
            </w:r>
          </w:p>
        </w:tc>
        <w:tc>
          <w:tcPr>
            <w:tcW w:w="836" w:type="dxa"/>
            <w:vAlign w:val="center"/>
          </w:tcPr>
          <w:p w14:paraId="10E8D83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Result</w:t>
            </w:r>
          </w:p>
        </w:tc>
        <w:tc>
          <w:tcPr>
            <w:tcW w:w="702" w:type="dxa"/>
            <w:noWrap/>
            <w:vAlign w:val="center"/>
          </w:tcPr>
          <w:p w14:paraId="4FBAA97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RSI</w:t>
            </w:r>
          </w:p>
        </w:tc>
        <w:tc>
          <w:tcPr>
            <w:tcW w:w="735" w:type="dxa"/>
            <w:gridSpan w:val="2"/>
            <w:noWrap/>
            <w:vAlign w:val="center"/>
          </w:tcPr>
          <w:p w14:paraId="47050A8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RYI</w:t>
            </w:r>
          </w:p>
        </w:tc>
        <w:tc>
          <w:tcPr>
            <w:tcW w:w="821" w:type="dxa"/>
            <w:vAlign w:val="center"/>
          </w:tcPr>
          <w:p w14:paraId="2770FED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Result</w:t>
            </w:r>
          </w:p>
        </w:tc>
        <w:tc>
          <w:tcPr>
            <w:tcW w:w="669" w:type="dxa"/>
            <w:noWrap/>
            <w:vAlign w:val="center"/>
          </w:tcPr>
          <w:p w14:paraId="34EE0B6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RSI</w:t>
            </w:r>
          </w:p>
        </w:tc>
        <w:tc>
          <w:tcPr>
            <w:tcW w:w="669" w:type="dxa"/>
            <w:noWrap/>
            <w:vAlign w:val="center"/>
          </w:tcPr>
          <w:p w14:paraId="2B381AD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RYI</w:t>
            </w:r>
          </w:p>
        </w:tc>
        <w:tc>
          <w:tcPr>
            <w:tcW w:w="821" w:type="dxa"/>
            <w:vAlign w:val="center"/>
          </w:tcPr>
          <w:p w14:paraId="226AEC0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Result</w:t>
            </w:r>
          </w:p>
        </w:tc>
      </w:tr>
      <w:tr w:rsidR="00A95C12" w:rsidRPr="002D0F19" w14:paraId="264DD9C4" w14:textId="77777777" w:rsidTr="00EB73FF">
        <w:trPr>
          <w:trHeight w:val="288"/>
          <w:jc w:val="center"/>
        </w:trPr>
        <w:tc>
          <w:tcPr>
            <w:tcW w:w="817" w:type="dxa"/>
            <w:noWrap/>
            <w:hideMark/>
          </w:tcPr>
          <w:p w14:paraId="7E7A5A0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1</w:t>
            </w:r>
          </w:p>
        </w:tc>
        <w:tc>
          <w:tcPr>
            <w:tcW w:w="1786" w:type="dxa"/>
            <w:noWrap/>
            <w:hideMark/>
          </w:tcPr>
          <w:p w14:paraId="36DC091F"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Ariyalur</w:t>
            </w:r>
            <w:proofErr w:type="spellEnd"/>
          </w:p>
        </w:tc>
        <w:tc>
          <w:tcPr>
            <w:tcW w:w="694" w:type="dxa"/>
            <w:noWrap/>
          </w:tcPr>
          <w:p w14:paraId="3256B09F"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42C28CB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3C9E2BB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1AFFEB6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66F621F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0B82A56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2E1026A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3CA6A98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60C2A55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r>
      <w:tr w:rsidR="00A95C12" w:rsidRPr="002D0F19" w14:paraId="1284FC0F" w14:textId="77777777" w:rsidTr="00EB73FF">
        <w:trPr>
          <w:trHeight w:val="288"/>
          <w:jc w:val="center"/>
        </w:trPr>
        <w:tc>
          <w:tcPr>
            <w:tcW w:w="817" w:type="dxa"/>
            <w:noWrap/>
            <w:hideMark/>
          </w:tcPr>
          <w:p w14:paraId="13A801E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2</w:t>
            </w:r>
          </w:p>
        </w:tc>
        <w:tc>
          <w:tcPr>
            <w:tcW w:w="1786" w:type="dxa"/>
            <w:noWrap/>
            <w:hideMark/>
          </w:tcPr>
          <w:p w14:paraId="2F5DE29F"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Chengalpattu</w:t>
            </w:r>
          </w:p>
        </w:tc>
        <w:tc>
          <w:tcPr>
            <w:tcW w:w="694" w:type="dxa"/>
            <w:noWrap/>
          </w:tcPr>
          <w:p w14:paraId="3FCBB03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92" w:type="dxa"/>
            <w:noWrap/>
          </w:tcPr>
          <w:p w14:paraId="043458F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6745E8E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918" w:type="dxa"/>
            <w:gridSpan w:val="2"/>
            <w:noWrap/>
          </w:tcPr>
          <w:p w14:paraId="0004B25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4F3ABE4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1BA34BC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669" w:type="dxa"/>
            <w:noWrap/>
          </w:tcPr>
          <w:p w14:paraId="629E83F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69" w:type="dxa"/>
            <w:noWrap/>
          </w:tcPr>
          <w:p w14:paraId="76391B1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07D1B12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r>
      <w:tr w:rsidR="00A95C12" w:rsidRPr="002D0F19" w14:paraId="1CE3BBA3" w14:textId="77777777" w:rsidTr="00EB73FF">
        <w:trPr>
          <w:trHeight w:val="288"/>
          <w:jc w:val="center"/>
        </w:trPr>
        <w:tc>
          <w:tcPr>
            <w:tcW w:w="817" w:type="dxa"/>
            <w:noWrap/>
            <w:hideMark/>
          </w:tcPr>
          <w:p w14:paraId="12C6805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3</w:t>
            </w:r>
          </w:p>
        </w:tc>
        <w:tc>
          <w:tcPr>
            <w:tcW w:w="1786" w:type="dxa"/>
            <w:noWrap/>
            <w:hideMark/>
          </w:tcPr>
          <w:p w14:paraId="6436B94F"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Chennai</w:t>
            </w:r>
          </w:p>
        </w:tc>
        <w:tc>
          <w:tcPr>
            <w:tcW w:w="694" w:type="dxa"/>
            <w:noWrap/>
          </w:tcPr>
          <w:p w14:paraId="227009E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3F37D21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5B83453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560279A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3801405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230D8F6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669" w:type="dxa"/>
            <w:noWrap/>
          </w:tcPr>
          <w:p w14:paraId="5A429DA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48A6336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2B0FEC2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0C2DBEF2" w14:textId="77777777" w:rsidTr="00EB73FF">
        <w:trPr>
          <w:trHeight w:val="288"/>
          <w:jc w:val="center"/>
        </w:trPr>
        <w:tc>
          <w:tcPr>
            <w:tcW w:w="817" w:type="dxa"/>
            <w:noWrap/>
            <w:hideMark/>
          </w:tcPr>
          <w:p w14:paraId="67A20E6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4</w:t>
            </w:r>
          </w:p>
        </w:tc>
        <w:tc>
          <w:tcPr>
            <w:tcW w:w="1786" w:type="dxa"/>
            <w:noWrap/>
            <w:hideMark/>
          </w:tcPr>
          <w:p w14:paraId="4F0FED2C"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Coimbatore</w:t>
            </w:r>
          </w:p>
        </w:tc>
        <w:tc>
          <w:tcPr>
            <w:tcW w:w="694" w:type="dxa"/>
            <w:noWrap/>
          </w:tcPr>
          <w:p w14:paraId="310A83B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7B6B7E9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65E507E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1E6E069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7E005DA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6F156E0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242A58A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079810B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6FC5A3E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4D22DD81" w14:textId="77777777" w:rsidTr="00EB73FF">
        <w:trPr>
          <w:trHeight w:val="288"/>
          <w:jc w:val="center"/>
        </w:trPr>
        <w:tc>
          <w:tcPr>
            <w:tcW w:w="817" w:type="dxa"/>
            <w:noWrap/>
            <w:hideMark/>
          </w:tcPr>
          <w:p w14:paraId="5202FE4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5</w:t>
            </w:r>
          </w:p>
        </w:tc>
        <w:tc>
          <w:tcPr>
            <w:tcW w:w="1786" w:type="dxa"/>
            <w:noWrap/>
            <w:hideMark/>
          </w:tcPr>
          <w:p w14:paraId="57E23572"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Cuddalore</w:t>
            </w:r>
            <w:proofErr w:type="spellEnd"/>
          </w:p>
        </w:tc>
        <w:tc>
          <w:tcPr>
            <w:tcW w:w="694" w:type="dxa"/>
            <w:noWrap/>
          </w:tcPr>
          <w:p w14:paraId="1C294B1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92" w:type="dxa"/>
            <w:noWrap/>
          </w:tcPr>
          <w:p w14:paraId="773210F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56C281C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918" w:type="dxa"/>
            <w:gridSpan w:val="2"/>
            <w:noWrap/>
          </w:tcPr>
          <w:p w14:paraId="7EF91D8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35EEE8B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296357B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669" w:type="dxa"/>
            <w:noWrap/>
          </w:tcPr>
          <w:p w14:paraId="632955D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43CEAF5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6B2A343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3AF85866" w14:textId="77777777" w:rsidTr="00EB73FF">
        <w:trPr>
          <w:trHeight w:val="288"/>
          <w:jc w:val="center"/>
        </w:trPr>
        <w:tc>
          <w:tcPr>
            <w:tcW w:w="817" w:type="dxa"/>
            <w:noWrap/>
            <w:hideMark/>
          </w:tcPr>
          <w:p w14:paraId="4D98738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6</w:t>
            </w:r>
          </w:p>
        </w:tc>
        <w:tc>
          <w:tcPr>
            <w:tcW w:w="1786" w:type="dxa"/>
            <w:noWrap/>
            <w:hideMark/>
          </w:tcPr>
          <w:p w14:paraId="6C940D4D"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Dharmapuri</w:t>
            </w:r>
          </w:p>
        </w:tc>
        <w:tc>
          <w:tcPr>
            <w:tcW w:w="694" w:type="dxa"/>
            <w:noWrap/>
          </w:tcPr>
          <w:p w14:paraId="06CF435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5856A6D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0F4B37D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918" w:type="dxa"/>
            <w:gridSpan w:val="2"/>
            <w:noWrap/>
          </w:tcPr>
          <w:p w14:paraId="53AABDC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583F406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0D958ED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3D95EAD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3B5FAD1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6080743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r>
      <w:tr w:rsidR="00A95C12" w:rsidRPr="002D0F19" w14:paraId="54C0DA85" w14:textId="77777777" w:rsidTr="00EB73FF">
        <w:trPr>
          <w:trHeight w:val="288"/>
          <w:jc w:val="center"/>
        </w:trPr>
        <w:tc>
          <w:tcPr>
            <w:tcW w:w="817" w:type="dxa"/>
            <w:noWrap/>
            <w:hideMark/>
          </w:tcPr>
          <w:p w14:paraId="64640DC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7</w:t>
            </w:r>
          </w:p>
        </w:tc>
        <w:tc>
          <w:tcPr>
            <w:tcW w:w="1786" w:type="dxa"/>
            <w:noWrap/>
            <w:hideMark/>
          </w:tcPr>
          <w:p w14:paraId="6D718B7E"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Dindigul</w:t>
            </w:r>
            <w:proofErr w:type="spellEnd"/>
          </w:p>
        </w:tc>
        <w:tc>
          <w:tcPr>
            <w:tcW w:w="694" w:type="dxa"/>
            <w:noWrap/>
          </w:tcPr>
          <w:p w14:paraId="380158CF"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26B8D6B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1C12ECD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918" w:type="dxa"/>
            <w:gridSpan w:val="2"/>
            <w:noWrap/>
          </w:tcPr>
          <w:p w14:paraId="1D141E2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27D5FDF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577D866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059955A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6677279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0437338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r>
      <w:tr w:rsidR="00A95C12" w:rsidRPr="002D0F19" w14:paraId="558B39D9" w14:textId="77777777" w:rsidTr="00EB73FF">
        <w:trPr>
          <w:trHeight w:val="288"/>
          <w:jc w:val="center"/>
        </w:trPr>
        <w:tc>
          <w:tcPr>
            <w:tcW w:w="817" w:type="dxa"/>
            <w:noWrap/>
            <w:hideMark/>
          </w:tcPr>
          <w:p w14:paraId="058C12A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8</w:t>
            </w:r>
          </w:p>
        </w:tc>
        <w:tc>
          <w:tcPr>
            <w:tcW w:w="1786" w:type="dxa"/>
            <w:noWrap/>
            <w:hideMark/>
          </w:tcPr>
          <w:p w14:paraId="69B497E9"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Erode</w:t>
            </w:r>
          </w:p>
        </w:tc>
        <w:tc>
          <w:tcPr>
            <w:tcW w:w="694" w:type="dxa"/>
            <w:noWrap/>
          </w:tcPr>
          <w:p w14:paraId="5034C08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12CAD0B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09B4BB0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918" w:type="dxa"/>
            <w:gridSpan w:val="2"/>
            <w:noWrap/>
          </w:tcPr>
          <w:p w14:paraId="7577627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000868A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5DA3EC8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74B65F7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1379774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35E2B6C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r>
      <w:tr w:rsidR="00A95C12" w:rsidRPr="002D0F19" w14:paraId="221CACFD" w14:textId="77777777" w:rsidTr="00EB73FF">
        <w:trPr>
          <w:trHeight w:val="288"/>
          <w:jc w:val="center"/>
        </w:trPr>
        <w:tc>
          <w:tcPr>
            <w:tcW w:w="817" w:type="dxa"/>
            <w:noWrap/>
            <w:hideMark/>
          </w:tcPr>
          <w:p w14:paraId="59372B3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9</w:t>
            </w:r>
          </w:p>
        </w:tc>
        <w:tc>
          <w:tcPr>
            <w:tcW w:w="1786" w:type="dxa"/>
            <w:noWrap/>
            <w:hideMark/>
          </w:tcPr>
          <w:p w14:paraId="3481168D"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Kallakurichi</w:t>
            </w:r>
            <w:proofErr w:type="spellEnd"/>
          </w:p>
        </w:tc>
        <w:tc>
          <w:tcPr>
            <w:tcW w:w="694" w:type="dxa"/>
            <w:noWrap/>
          </w:tcPr>
          <w:p w14:paraId="574ADC9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6DFD5DA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2BFDBBF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918" w:type="dxa"/>
            <w:gridSpan w:val="2"/>
            <w:noWrap/>
          </w:tcPr>
          <w:p w14:paraId="40218BF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6202446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0C07624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1251705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594EB44F"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3B680F3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01AB2387" w14:textId="77777777" w:rsidTr="00EB73FF">
        <w:trPr>
          <w:trHeight w:val="288"/>
          <w:jc w:val="center"/>
        </w:trPr>
        <w:tc>
          <w:tcPr>
            <w:tcW w:w="817" w:type="dxa"/>
            <w:noWrap/>
            <w:hideMark/>
          </w:tcPr>
          <w:p w14:paraId="412530F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10</w:t>
            </w:r>
          </w:p>
        </w:tc>
        <w:tc>
          <w:tcPr>
            <w:tcW w:w="1786" w:type="dxa"/>
            <w:noWrap/>
            <w:hideMark/>
          </w:tcPr>
          <w:p w14:paraId="4AD533E6"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Kancheepuram</w:t>
            </w:r>
          </w:p>
        </w:tc>
        <w:tc>
          <w:tcPr>
            <w:tcW w:w="694" w:type="dxa"/>
            <w:noWrap/>
          </w:tcPr>
          <w:p w14:paraId="7034DE2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92" w:type="dxa"/>
            <w:noWrap/>
          </w:tcPr>
          <w:p w14:paraId="373BC26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0A9DDED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918" w:type="dxa"/>
            <w:gridSpan w:val="2"/>
            <w:noWrap/>
          </w:tcPr>
          <w:p w14:paraId="657A5D0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2250CD7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10E6E68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669" w:type="dxa"/>
            <w:noWrap/>
          </w:tcPr>
          <w:p w14:paraId="0525DD6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69" w:type="dxa"/>
            <w:noWrap/>
          </w:tcPr>
          <w:p w14:paraId="18AA5EA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5AFEF28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r>
      <w:tr w:rsidR="00A95C12" w:rsidRPr="002D0F19" w14:paraId="0CD46A4D" w14:textId="77777777" w:rsidTr="00EB73FF">
        <w:trPr>
          <w:trHeight w:val="288"/>
          <w:jc w:val="center"/>
        </w:trPr>
        <w:tc>
          <w:tcPr>
            <w:tcW w:w="817" w:type="dxa"/>
            <w:noWrap/>
            <w:hideMark/>
          </w:tcPr>
          <w:p w14:paraId="1D7E968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11</w:t>
            </w:r>
          </w:p>
        </w:tc>
        <w:tc>
          <w:tcPr>
            <w:tcW w:w="1786" w:type="dxa"/>
            <w:noWrap/>
            <w:hideMark/>
          </w:tcPr>
          <w:p w14:paraId="1C61CADC"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Kanyakumari</w:t>
            </w:r>
          </w:p>
        </w:tc>
        <w:tc>
          <w:tcPr>
            <w:tcW w:w="694" w:type="dxa"/>
            <w:noWrap/>
          </w:tcPr>
          <w:p w14:paraId="6EB0102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92" w:type="dxa"/>
            <w:noWrap/>
          </w:tcPr>
          <w:p w14:paraId="73692EF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253AADF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918" w:type="dxa"/>
            <w:gridSpan w:val="2"/>
            <w:noWrap/>
          </w:tcPr>
          <w:p w14:paraId="5731A60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26BBB36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09DDAA1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17D2247F"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73CED93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616F7B2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71AAED32" w14:textId="77777777" w:rsidTr="00EB73FF">
        <w:trPr>
          <w:trHeight w:val="288"/>
          <w:jc w:val="center"/>
        </w:trPr>
        <w:tc>
          <w:tcPr>
            <w:tcW w:w="817" w:type="dxa"/>
            <w:noWrap/>
            <w:hideMark/>
          </w:tcPr>
          <w:p w14:paraId="4BFECB5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12</w:t>
            </w:r>
          </w:p>
        </w:tc>
        <w:tc>
          <w:tcPr>
            <w:tcW w:w="1786" w:type="dxa"/>
            <w:noWrap/>
            <w:hideMark/>
          </w:tcPr>
          <w:p w14:paraId="08CC7BE4"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Karur</w:t>
            </w:r>
          </w:p>
        </w:tc>
        <w:tc>
          <w:tcPr>
            <w:tcW w:w="694" w:type="dxa"/>
            <w:noWrap/>
          </w:tcPr>
          <w:p w14:paraId="27B989C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13E7A11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381BA44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1779349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1FE3830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7626C59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4877ED9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3BE3179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120C01B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r>
      <w:tr w:rsidR="00A95C12" w:rsidRPr="002D0F19" w14:paraId="61A45037" w14:textId="77777777" w:rsidTr="00EB73FF">
        <w:trPr>
          <w:trHeight w:val="288"/>
          <w:jc w:val="center"/>
        </w:trPr>
        <w:tc>
          <w:tcPr>
            <w:tcW w:w="817" w:type="dxa"/>
            <w:noWrap/>
            <w:hideMark/>
          </w:tcPr>
          <w:p w14:paraId="455A92F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13</w:t>
            </w:r>
          </w:p>
        </w:tc>
        <w:tc>
          <w:tcPr>
            <w:tcW w:w="1786" w:type="dxa"/>
            <w:noWrap/>
            <w:hideMark/>
          </w:tcPr>
          <w:p w14:paraId="3EC42A73"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Krishnagiri</w:t>
            </w:r>
          </w:p>
        </w:tc>
        <w:tc>
          <w:tcPr>
            <w:tcW w:w="694" w:type="dxa"/>
            <w:noWrap/>
          </w:tcPr>
          <w:p w14:paraId="069D642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5F17247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15DF11A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918" w:type="dxa"/>
            <w:gridSpan w:val="2"/>
            <w:noWrap/>
          </w:tcPr>
          <w:p w14:paraId="29B5B38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3AB5E75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6F77BFA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6000507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071BED8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5574170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r>
      <w:tr w:rsidR="00A95C12" w:rsidRPr="002D0F19" w14:paraId="6CAE39B1" w14:textId="77777777" w:rsidTr="00EB73FF">
        <w:trPr>
          <w:trHeight w:val="288"/>
          <w:jc w:val="center"/>
        </w:trPr>
        <w:tc>
          <w:tcPr>
            <w:tcW w:w="817" w:type="dxa"/>
            <w:noWrap/>
            <w:hideMark/>
          </w:tcPr>
          <w:p w14:paraId="77A644A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14</w:t>
            </w:r>
          </w:p>
        </w:tc>
        <w:tc>
          <w:tcPr>
            <w:tcW w:w="1786" w:type="dxa"/>
            <w:noWrap/>
            <w:hideMark/>
          </w:tcPr>
          <w:p w14:paraId="40A5232C"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Madurai</w:t>
            </w:r>
          </w:p>
        </w:tc>
        <w:tc>
          <w:tcPr>
            <w:tcW w:w="694" w:type="dxa"/>
            <w:noWrap/>
          </w:tcPr>
          <w:p w14:paraId="1A431AB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1B6590A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226A9E1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6F3FF99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04575E9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26D4920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669" w:type="dxa"/>
            <w:noWrap/>
          </w:tcPr>
          <w:p w14:paraId="43F237AF"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69" w:type="dxa"/>
            <w:noWrap/>
          </w:tcPr>
          <w:p w14:paraId="3E4F101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7A28075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r>
      <w:tr w:rsidR="00A95C12" w:rsidRPr="002D0F19" w14:paraId="4804786D" w14:textId="77777777" w:rsidTr="00EB73FF">
        <w:trPr>
          <w:trHeight w:val="288"/>
          <w:jc w:val="center"/>
        </w:trPr>
        <w:tc>
          <w:tcPr>
            <w:tcW w:w="817" w:type="dxa"/>
            <w:noWrap/>
            <w:hideMark/>
          </w:tcPr>
          <w:p w14:paraId="72E8383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15</w:t>
            </w:r>
          </w:p>
        </w:tc>
        <w:tc>
          <w:tcPr>
            <w:tcW w:w="1786" w:type="dxa"/>
            <w:noWrap/>
            <w:hideMark/>
          </w:tcPr>
          <w:p w14:paraId="51C11B4D"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Mayiladuthurai</w:t>
            </w:r>
          </w:p>
        </w:tc>
        <w:tc>
          <w:tcPr>
            <w:tcW w:w="694" w:type="dxa"/>
            <w:noWrap/>
          </w:tcPr>
          <w:p w14:paraId="78412EE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92" w:type="dxa"/>
            <w:noWrap/>
          </w:tcPr>
          <w:p w14:paraId="77B1ADF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766B800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c>
          <w:tcPr>
            <w:tcW w:w="918" w:type="dxa"/>
            <w:gridSpan w:val="2"/>
            <w:noWrap/>
          </w:tcPr>
          <w:p w14:paraId="151B2EF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4EE46F0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2C85129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c>
          <w:tcPr>
            <w:tcW w:w="669" w:type="dxa"/>
            <w:noWrap/>
          </w:tcPr>
          <w:p w14:paraId="08275F5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698215D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3E8D265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706FACD5" w14:textId="77777777" w:rsidTr="00EB73FF">
        <w:trPr>
          <w:trHeight w:val="288"/>
          <w:jc w:val="center"/>
        </w:trPr>
        <w:tc>
          <w:tcPr>
            <w:tcW w:w="817" w:type="dxa"/>
            <w:noWrap/>
            <w:hideMark/>
          </w:tcPr>
          <w:p w14:paraId="6E8CB68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16</w:t>
            </w:r>
          </w:p>
        </w:tc>
        <w:tc>
          <w:tcPr>
            <w:tcW w:w="1786" w:type="dxa"/>
            <w:noWrap/>
            <w:hideMark/>
          </w:tcPr>
          <w:p w14:paraId="27424297"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Nagapattinam</w:t>
            </w:r>
            <w:proofErr w:type="spellEnd"/>
          </w:p>
        </w:tc>
        <w:tc>
          <w:tcPr>
            <w:tcW w:w="694" w:type="dxa"/>
            <w:noWrap/>
          </w:tcPr>
          <w:p w14:paraId="3401588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92" w:type="dxa"/>
            <w:noWrap/>
          </w:tcPr>
          <w:p w14:paraId="32ADD2F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51830FB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c>
          <w:tcPr>
            <w:tcW w:w="918" w:type="dxa"/>
            <w:gridSpan w:val="2"/>
            <w:noWrap/>
          </w:tcPr>
          <w:p w14:paraId="2BFFC6D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0E7BDF4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413170F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c>
          <w:tcPr>
            <w:tcW w:w="669" w:type="dxa"/>
            <w:noWrap/>
          </w:tcPr>
          <w:p w14:paraId="20C7D38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2D0BB2E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34DBD46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r>
      <w:tr w:rsidR="00A95C12" w:rsidRPr="002D0F19" w14:paraId="0D455394" w14:textId="77777777" w:rsidTr="00EB73FF">
        <w:trPr>
          <w:trHeight w:val="288"/>
          <w:jc w:val="center"/>
        </w:trPr>
        <w:tc>
          <w:tcPr>
            <w:tcW w:w="817" w:type="dxa"/>
            <w:noWrap/>
            <w:hideMark/>
          </w:tcPr>
          <w:p w14:paraId="0746638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17</w:t>
            </w:r>
          </w:p>
        </w:tc>
        <w:tc>
          <w:tcPr>
            <w:tcW w:w="1786" w:type="dxa"/>
            <w:noWrap/>
            <w:hideMark/>
          </w:tcPr>
          <w:p w14:paraId="326557DC"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Namakkal</w:t>
            </w:r>
          </w:p>
        </w:tc>
        <w:tc>
          <w:tcPr>
            <w:tcW w:w="694" w:type="dxa"/>
            <w:noWrap/>
          </w:tcPr>
          <w:p w14:paraId="74E86BA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1376287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36FAB4B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4AF2E03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62915A4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7D403E2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249CAC5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298C678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0A6CDC1F"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r>
      <w:tr w:rsidR="00A95C12" w:rsidRPr="002D0F19" w14:paraId="11EAA375" w14:textId="77777777" w:rsidTr="00EB73FF">
        <w:trPr>
          <w:trHeight w:val="288"/>
          <w:jc w:val="center"/>
        </w:trPr>
        <w:tc>
          <w:tcPr>
            <w:tcW w:w="817" w:type="dxa"/>
            <w:noWrap/>
            <w:hideMark/>
          </w:tcPr>
          <w:p w14:paraId="37A3FEB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18</w:t>
            </w:r>
          </w:p>
        </w:tc>
        <w:tc>
          <w:tcPr>
            <w:tcW w:w="1786" w:type="dxa"/>
            <w:noWrap/>
            <w:hideMark/>
          </w:tcPr>
          <w:p w14:paraId="296FF49F"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Perambalur</w:t>
            </w:r>
            <w:proofErr w:type="spellEnd"/>
          </w:p>
        </w:tc>
        <w:tc>
          <w:tcPr>
            <w:tcW w:w="694" w:type="dxa"/>
            <w:noWrap/>
          </w:tcPr>
          <w:p w14:paraId="4708437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23100B1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3985237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918" w:type="dxa"/>
            <w:gridSpan w:val="2"/>
            <w:noWrap/>
          </w:tcPr>
          <w:p w14:paraId="43ADED4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0274E2B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5929334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1CA0431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4B3AD19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2A86D6C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r>
      <w:tr w:rsidR="00A95C12" w:rsidRPr="002D0F19" w14:paraId="71E7C4F0" w14:textId="77777777" w:rsidTr="00EB73FF">
        <w:trPr>
          <w:trHeight w:val="288"/>
          <w:jc w:val="center"/>
        </w:trPr>
        <w:tc>
          <w:tcPr>
            <w:tcW w:w="817" w:type="dxa"/>
            <w:noWrap/>
            <w:hideMark/>
          </w:tcPr>
          <w:p w14:paraId="718D691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19</w:t>
            </w:r>
          </w:p>
        </w:tc>
        <w:tc>
          <w:tcPr>
            <w:tcW w:w="1786" w:type="dxa"/>
            <w:noWrap/>
            <w:hideMark/>
          </w:tcPr>
          <w:p w14:paraId="590569ED"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Pudukottai</w:t>
            </w:r>
            <w:proofErr w:type="spellEnd"/>
          </w:p>
        </w:tc>
        <w:tc>
          <w:tcPr>
            <w:tcW w:w="694" w:type="dxa"/>
            <w:noWrap/>
          </w:tcPr>
          <w:p w14:paraId="3FBD898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6551F77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148FF1B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7137DC2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0704CD1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5E3D6D0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c>
          <w:tcPr>
            <w:tcW w:w="669" w:type="dxa"/>
            <w:noWrap/>
          </w:tcPr>
          <w:p w14:paraId="758CBF2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338DD63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635FEBD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356BED3B" w14:textId="77777777" w:rsidTr="00EB73FF">
        <w:trPr>
          <w:trHeight w:val="288"/>
          <w:jc w:val="center"/>
        </w:trPr>
        <w:tc>
          <w:tcPr>
            <w:tcW w:w="817" w:type="dxa"/>
            <w:noWrap/>
            <w:hideMark/>
          </w:tcPr>
          <w:p w14:paraId="637B149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20</w:t>
            </w:r>
          </w:p>
        </w:tc>
        <w:tc>
          <w:tcPr>
            <w:tcW w:w="1786" w:type="dxa"/>
            <w:noWrap/>
            <w:hideMark/>
          </w:tcPr>
          <w:p w14:paraId="03D29465"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Ramanathapuram</w:t>
            </w:r>
            <w:proofErr w:type="spellEnd"/>
          </w:p>
        </w:tc>
        <w:tc>
          <w:tcPr>
            <w:tcW w:w="694" w:type="dxa"/>
            <w:noWrap/>
          </w:tcPr>
          <w:p w14:paraId="4093938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788E60C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0924875F"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5969F46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50D198F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13E6002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c>
          <w:tcPr>
            <w:tcW w:w="669" w:type="dxa"/>
            <w:noWrap/>
          </w:tcPr>
          <w:p w14:paraId="79A038B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12ABF9C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6A9A1D8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0406E2F3" w14:textId="77777777" w:rsidTr="00EB73FF">
        <w:trPr>
          <w:trHeight w:val="288"/>
          <w:jc w:val="center"/>
        </w:trPr>
        <w:tc>
          <w:tcPr>
            <w:tcW w:w="817" w:type="dxa"/>
            <w:noWrap/>
            <w:hideMark/>
          </w:tcPr>
          <w:p w14:paraId="0878CFD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21</w:t>
            </w:r>
          </w:p>
        </w:tc>
        <w:tc>
          <w:tcPr>
            <w:tcW w:w="1786" w:type="dxa"/>
            <w:noWrap/>
            <w:hideMark/>
          </w:tcPr>
          <w:p w14:paraId="1DC96789"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Ranipet</w:t>
            </w:r>
            <w:proofErr w:type="spellEnd"/>
          </w:p>
        </w:tc>
        <w:tc>
          <w:tcPr>
            <w:tcW w:w="694" w:type="dxa"/>
            <w:noWrap/>
          </w:tcPr>
          <w:p w14:paraId="5295A7B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92" w:type="dxa"/>
            <w:noWrap/>
          </w:tcPr>
          <w:p w14:paraId="52510DF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0A91DD2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918" w:type="dxa"/>
            <w:gridSpan w:val="2"/>
            <w:noWrap/>
          </w:tcPr>
          <w:p w14:paraId="18DDF6E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1655348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5DCC5B7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03DD777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69" w:type="dxa"/>
            <w:noWrap/>
          </w:tcPr>
          <w:p w14:paraId="623DC40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76966E0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r>
      <w:tr w:rsidR="00A95C12" w:rsidRPr="002D0F19" w14:paraId="0DA4EF04" w14:textId="77777777" w:rsidTr="00EB73FF">
        <w:trPr>
          <w:trHeight w:val="288"/>
          <w:jc w:val="center"/>
        </w:trPr>
        <w:tc>
          <w:tcPr>
            <w:tcW w:w="817" w:type="dxa"/>
            <w:noWrap/>
            <w:hideMark/>
          </w:tcPr>
          <w:p w14:paraId="173D3BF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22</w:t>
            </w:r>
          </w:p>
        </w:tc>
        <w:tc>
          <w:tcPr>
            <w:tcW w:w="1786" w:type="dxa"/>
            <w:noWrap/>
            <w:hideMark/>
          </w:tcPr>
          <w:p w14:paraId="2331B18C"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Salem</w:t>
            </w:r>
          </w:p>
        </w:tc>
        <w:tc>
          <w:tcPr>
            <w:tcW w:w="694" w:type="dxa"/>
            <w:noWrap/>
          </w:tcPr>
          <w:p w14:paraId="4474FA4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56B2A5B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1E8C96E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1286F17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5DE952B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5B1822E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4800F17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673CE08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257ED45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r>
      <w:tr w:rsidR="00A95C12" w:rsidRPr="002D0F19" w14:paraId="4714FA8B" w14:textId="77777777" w:rsidTr="00EB73FF">
        <w:trPr>
          <w:trHeight w:val="288"/>
          <w:jc w:val="center"/>
        </w:trPr>
        <w:tc>
          <w:tcPr>
            <w:tcW w:w="817" w:type="dxa"/>
            <w:noWrap/>
            <w:hideMark/>
          </w:tcPr>
          <w:p w14:paraId="0B72250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23</w:t>
            </w:r>
          </w:p>
        </w:tc>
        <w:tc>
          <w:tcPr>
            <w:tcW w:w="1786" w:type="dxa"/>
            <w:noWrap/>
            <w:hideMark/>
          </w:tcPr>
          <w:p w14:paraId="35033657"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Sivagangai</w:t>
            </w:r>
            <w:proofErr w:type="spellEnd"/>
          </w:p>
        </w:tc>
        <w:tc>
          <w:tcPr>
            <w:tcW w:w="694" w:type="dxa"/>
            <w:noWrap/>
          </w:tcPr>
          <w:p w14:paraId="5748754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11C9190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6AD2571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226411F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7412912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0756EC7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c>
          <w:tcPr>
            <w:tcW w:w="669" w:type="dxa"/>
            <w:noWrap/>
          </w:tcPr>
          <w:p w14:paraId="2CB9874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6487EC5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4D83746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r>
      <w:tr w:rsidR="00A95C12" w:rsidRPr="002D0F19" w14:paraId="0EB4C3FE" w14:textId="77777777" w:rsidTr="00EB73FF">
        <w:trPr>
          <w:trHeight w:val="288"/>
          <w:jc w:val="center"/>
        </w:trPr>
        <w:tc>
          <w:tcPr>
            <w:tcW w:w="817" w:type="dxa"/>
            <w:noWrap/>
            <w:hideMark/>
          </w:tcPr>
          <w:p w14:paraId="0ADC74A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24</w:t>
            </w:r>
          </w:p>
        </w:tc>
        <w:tc>
          <w:tcPr>
            <w:tcW w:w="1786" w:type="dxa"/>
            <w:noWrap/>
            <w:hideMark/>
          </w:tcPr>
          <w:p w14:paraId="4673C917"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Tenkasi</w:t>
            </w:r>
            <w:proofErr w:type="spellEnd"/>
          </w:p>
        </w:tc>
        <w:tc>
          <w:tcPr>
            <w:tcW w:w="694" w:type="dxa"/>
            <w:noWrap/>
          </w:tcPr>
          <w:p w14:paraId="62F6477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1D200DA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71B8715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4BE1273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17AA58B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7D199E3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5AD6D5D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69" w:type="dxa"/>
            <w:noWrap/>
          </w:tcPr>
          <w:p w14:paraId="7ED614F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75EFE1C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r>
      <w:tr w:rsidR="00A95C12" w:rsidRPr="002D0F19" w14:paraId="7F8F2924" w14:textId="77777777" w:rsidTr="00EB73FF">
        <w:trPr>
          <w:trHeight w:val="288"/>
          <w:jc w:val="center"/>
        </w:trPr>
        <w:tc>
          <w:tcPr>
            <w:tcW w:w="817" w:type="dxa"/>
            <w:noWrap/>
            <w:hideMark/>
          </w:tcPr>
          <w:p w14:paraId="47CFAC2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25</w:t>
            </w:r>
          </w:p>
        </w:tc>
        <w:tc>
          <w:tcPr>
            <w:tcW w:w="1786" w:type="dxa"/>
            <w:noWrap/>
            <w:hideMark/>
          </w:tcPr>
          <w:p w14:paraId="050B6B6C"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Thanjavur</w:t>
            </w:r>
          </w:p>
        </w:tc>
        <w:tc>
          <w:tcPr>
            <w:tcW w:w="694" w:type="dxa"/>
            <w:noWrap/>
          </w:tcPr>
          <w:p w14:paraId="2224C44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92" w:type="dxa"/>
            <w:noWrap/>
          </w:tcPr>
          <w:p w14:paraId="7789F06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01D8130F"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c>
          <w:tcPr>
            <w:tcW w:w="918" w:type="dxa"/>
            <w:gridSpan w:val="2"/>
            <w:noWrap/>
          </w:tcPr>
          <w:p w14:paraId="595FDB1F"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4D6628B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6334563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669" w:type="dxa"/>
            <w:noWrap/>
          </w:tcPr>
          <w:p w14:paraId="69DC20C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69" w:type="dxa"/>
            <w:noWrap/>
          </w:tcPr>
          <w:p w14:paraId="3CE2068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46211E2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r>
      <w:tr w:rsidR="00A95C12" w:rsidRPr="002D0F19" w14:paraId="158CC400" w14:textId="77777777" w:rsidTr="00EB73FF">
        <w:trPr>
          <w:trHeight w:val="288"/>
          <w:jc w:val="center"/>
        </w:trPr>
        <w:tc>
          <w:tcPr>
            <w:tcW w:w="817" w:type="dxa"/>
            <w:noWrap/>
            <w:hideMark/>
          </w:tcPr>
          <w:p w14:paraId="322A3BE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26</w:t>
            </w:r>
          </w:p>
        </w:tc>
        <w:tc>
          <w:tcPr>
            <w:tcW w:w="1786" w:type="dxa"/>
            <w:noWrap/>
            <w:hideMark/>
          </w:tcPr>
          <w:p w14:paraId="194896BC"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The Nilgiris</w:t>
            </w:r>
          </w:p>
        </w:tc>
        <w:tc>
          <w:tcPr>
            <w:tcW w:w="694" w:type="dxa"/>
            <w:noWrap/>
          </w:tcPr>
          <w:p w14:paraId="10CB7C4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696B31F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5068B4D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5BEE42F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5E8CEE8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5FA78C3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669" w:type="dxa"/>
            <w:noWrap/>
          </w:tcPr>
          <w:p w14:paraId="39BB8F7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6B7AE45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649725A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1C69C73D" w14:textId="77777777" w:rsidTr="00EB73FF">
        <w:trPr>
          <w:trHeight w:val="288"/>
          <w:jc w:val="center"/>
        </w:trPr>
        <w:tc>
          <w:tcPr>
            <w:tcW w:w="817" w:type="dxa"/>
            <w:noWrap/>
            <w:hideMark/>
          </w:tcPr>
          <w:p w14:paraId="5447F44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27</w:t>
            </w:r>
          </w:p>
        </w:tc>
        <w:tc>
          <w:tcPr>
            <w:tcW w:w="1786" w:type="dxa"/>
            <w:noWrap/>
            <w:hideMark/>
          </w:tcPr>
          <w:p w14:paraId="67738EE0"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Theni</w:t>
            </w:r>
          </w:p>
        </w:tc>
        <w:tc>
          <w:tcPr>
            <w:tcW w:w="694" w:type="dxa"/>
            <w:noWrap/>
          </w:tcPr>
          <w:p w14:paraId="573D18F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5DF3A3A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66DA3B6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918" w:type="dxa"/>
            <w:gridSpan w:val="2"/>
            <w:noWrap/>
          </w:tcPr>
          <w:p w14:paraId="5D2589F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042A1D9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5EBD524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2009C79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323A608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04967DE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r>
      <w:tr w:rsidR="00A95C12" w:rsidRPr="002D0F19" w14:paraId="5CBF0859" w14:textId="77777777" w:rsidTr="00EB73FF">
        <w:trPr>
          <w:trHeight w:val="288"/>
          <w:jc w:val="center"/>
        </w:trPr>
        <w:tc>
          <w:tcPr>
            <w:tcW w:w="817" w:type="dxa"/>
            <w:noWrap/>
            <w:hideMark/>
          </w:tcPr>
          <w:p w14:paraId="210D365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28</w:t>
            </w:r>
          </w:p>
        </w:tc>
        <w:tc>
          <w:tcPr>
            <w:tcW w:w="1786" w:type="dxa"/>
            <w:noWrap/>
            <w:hideMark/>
          </w:tcPr>
          <w:p w14:paraId="12EA96E1"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Thiruppur</w:t>
            </w:r>
            <w:proofErr w:type="spellEnd"/>
          </w:p>
        </w:tc>
        <w:tc>
          <w:tcPr>
            <w:tcW w:w="694" w:type="dxa"/>
            <w:noWrap/>
          </w:tcPr>
          <w:p w14:paraId="4CAADF1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523DA61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221A6CD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6ACD764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674042C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274EF88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1BA229C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3729174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3E6FA94F"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58207172" w14:textId="77777777" w:rsidTr="00EB73FF">
        <w:trPr>
          <w:trHeight w:val="288"/>
          <w:jc w:val="center"/>
        </w:trPr>
        <w:tc>
          <w:tcPr>
            <w:tcW w:w="817" w:type="dxa"/>
            <w:noWrap/>
            <w:hideMark/>
          </w:tcPr>
          <w:p w14:paraId="27B0379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29</w:t>
            </w:r>
          </w:p>
        </w:tc>
        <w:tc>
          <w:tcPr>
            <w:tcW w:w="1786" w:type="dxa"/>
            <w:noWrap/>
            <w:hideMark/>
          </w:tcPr>
          <w:p w14:paraId="2E508B78"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Thiruvallur</w:t>
            </w:r>
            <w:proofErr w:type="spellEnd"/>
          </w:p>
        </w:tc>
        <w:tc>
          <w:tcPr>
            <w:tcW w:w="694" w:type="dxa"/>
            <w:noWrap/>
          </w:tcPr>
          <w:p w14:paraId="6303539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92" w:type="dxa"/>
            <w:noWrap/>
          </w:tcPr>
          <w:p w14:paraId="11AB596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75923E3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918" w:type="dxa"/>
            <w:gridSpan w:val="2"/>
            <w:noWrap/>
          </w:tcPr>
          <w:p w14:paraId="066A278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317BA55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6F82A3A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669" w:type="dxa"/>
            <w:noWrap/>
          </w:tcPr>
          <w:p w14:paraId="01CD9F4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69" w:type="dxa"/>
            <w:noWrap/>
          </w:tcPr>
          <w:p w14:paraId="48643DA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489D5DB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r>
      <w:tr w:rsidR="00A95C12" w:rsidRPr="002D0F19" w14:paraId="5322EB7C" w14:textId="77777777" w:rsidTr="00EB73FF">
        <w:trPr>
          <w:trHeight w:val="288"/>
          <w:jc w:val="center"/>
        </w:trPr>
        <w:tc>
          <w:tcPr>
            <w:tcW w:w="817" w:type="dxa"/>
            <w:noWrap/>
            <w:hideMark/>
          </w:tcPr>
          <w:p w14:paraId="6FACFEF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30</w:t>
            </w:r>
          </w:p>
        </w:tc>
        <w:tc>
          <w:tcPr>
            <w:tcW w:w="1786" w:type="dxa"/>
            <w:noWrap/>
            <w:hideMark/>
          </w:tcPr>
          <w:p w14:paraId="5ABD96A1"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Thiruvannamalai</w:t>
            </w:r>
            <w:proofErr w:type="spellEnd"/>
          </w:p>
        </w:tc>
        <w:tc>
          <w:tcPr>
            <w:tcW w:w="694" w:type="dxa"/>
            <w:noWrap/>
          </w:tcPr>
          <w:p w14:paraId="36487D2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92" w:type="dxa"/>
            <w:noWrap/>
          </w:tcPr>
          <w:p w14:paraId="15F4F7E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71D783D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c>
          <w:tcPr>
            <w:tcW w:w="918" w:type="dxa"/>
            <w:gridSpan w:val="2"/>
            <w:noWrap/>
          </w:tcPr>
          <w:p w14:paraId="73E9423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569E2EE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0D79C4D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1381F23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69" w:type="dxa"/>
            <w:noWrap/>
          </w:tcPr>
          <w:p w14:paraId="7B359D4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52DF148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r>
      <w:tr w:rsidR="00A95C12" w:rsidRPr="002D0F19" w14:paraId="646309C4" w14:textId="77777777" w:rsidTr="00EB73FF">
        <w:trPr>
          <w:trHeight w:val="288"/>
          <w:jc w:val="center"/>
        </w:trPr>
        <w:tc>
          <w:tcPr>
            <w:tcW w:w="817" w:type="dxa"/>
            <w:noWrap/>
            <w:hideMark/>
          </w:tcPr>
          <w:p w14:paraId="7DB0E49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31</w:t>
            </w:r>
          </w:p>
        </w:tc>
        <w:tc>
          <w:tcPr>
            <w:tcW w:w="1786" w:type="dxa"/>
            <w:noWrap/>
            <w:hideMark/>
          </w:tcPr>
          <w:p w14:paraId="063E47F4"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Thiruvarur</w:t>
            </w:r>
            <w:proofErr w:type="spellEnd"/>
          </w:p>
        </w:tc>
        <w:tc>
          <w:tcPr>
            <w:tcW w:w="694" w:type="dxa"/>
            <w:noWrap/>
          </w:tcPr>
          <w:p w14:paraId="1E5B200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92" w:type="dxa"/>
            <w:noWrap/>
          </w:tcPr>
          <w:p w14:paraId="28E9665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1D080CB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c>
          <w:tcPr>
            <w:tcW w:w="918" w:type="dxa"/>
            <w:gridSpan w:val="2"/>
            <w:noWrap/>
          </w:tcPr>
          <w:p w14:paraId="58DCC50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287ED99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256E0CA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c>
          <w:tcPr>
            <w:tcW w:w="669" w:type="dxa"/>
            <w:noWrap/>
          </w:tcPr>
          <w:p w14:paraId="09E7851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11E9557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3F81749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64138A03" w14:textId="77777777" w:rsidTr="00EB73FF">
        <w:trPr>
          <w:trHeight w:val="288"/>
          <w:jc w:val="center"/>
        </w:trPr>
        <w:tc>
          <w:tcPr>
            <w:tcW w:w="817" w:type="dxa"/>
            <w:noWrap/>
            <w:hideMark/>
          </w:tcPr>
          <w:p w14:paraId="467A8B8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32</w:t>
            </w:r>
          </w:p>
        </w:tc>
        <w:tc>
          <w:tcPr>
            <w:tcW w:w="1786" w:type="dxa"/>
            <w:noWrap/>
            <w:hideMark/>
          </w:tcPr>
          <w:p w14:paraId="6647A663"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Thoothukudi</w:t>
            </w:r>
            <w:proofErr w:type="spellEnd"/>
          </w:p>
        </w:tc>
        <w:tc>
          <w:tcPr>
            <w:tcW w:w="694" w:type="dxa"/>
            <w:noWrap/>
          </w:tcPr>
          <w:p w14:paraId="65C716D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21C3AE5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6B03111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6FB3C45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5E80634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7E6D3F4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4021989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63E8381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5EBBC22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1F39EBC2" w14:textId="77777777" w:rsidTr="00EB73FF">
        <w:trPr>
          <w:trHeight w:val="288"/>
          <w:jc w:val="center"/>
        </w:trPr>
        <w:tc>
          <w:tcPr>
            <w:tcW w:w="817" w:type="dxa"/>
            <w:noWrap/>
            <w:hideMark/>
          </w:tcPr>
          <w:p w14:paraId="5CA2720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33</w:t>
            </w:r>
          </w:p>
        </w:tc>
        <w:tc>
          <w:tcPr>
            <w:tcW w:w="1786" w:type="dxa"/>
            <w:noWrap/>
            <w:hideMark/>
          </w:tcPr>
          <w:p w14:paraId="5EFC4CD4"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Tiruchirapalli</w:t>
            </w:r>
            <w:proofErr w:type="spellEnd"/>
          </w:p>
        </w:tc>
        <w:tc>
          <w:tcPr>
            <w:tcW w:w="694" w:type="dxa"/>
            <w:noWrap/>
          </w:tcPr>
          <w:p w14:paraId="101C514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29662E9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50151F2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918" w:type="dxa"/>
            <w:gridSpan w:val="2"/>
            <w:noWrap/>
          </w:tcPr>
          <w:p w14:paraId="5558268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31CA03D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2E016AC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669" w:type="dxa"/>
            <w:noWrap/>
          </w:tcPr>
          <w:p w14:paraId="076A25D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0E398E6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5117F5B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3066AFED" w14:textId="77777777" w:rsidTr="00EB73FF">
        <w:trPr>
          <w:trHeight w:val="288"/>
          <w:jc w:val="center"/>
        </w:trPr>
        <w:tc>
          <w:tcPr>
            <w:tcW w:w="817" w:type="dxa"/>
            <w:noWrap/>
            <w:hideMark/>
          </w:tcPr>
          <w:p w14:paraId="0C16448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34</w:t>
            </w:r>
          </w:p>
        </w:tc>
        <w:tc>
          <w:tcPr>
            <w:tcW w:w="1786" w:type="dxa"/>
            <w:noWrap/>
            <w:hideMark/>
          </w:tcPr>
          <w:p w14:paraId="4D4E9FDE"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Tirunelveli</w:t>
            </w:r>
          </w:p>
        </w:tc>
        <w:tc>
          <w:tcPr>
            <w:tcW w:w="694" w:type="dxa"/>
            <w:noWrap/>
          </w:tcPr>
          <w:p w14:paraId="5C57D86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92" w:type="dxa"/>
            <w:noWrap/>
          </w:tcPr>
          <w:p w14:paraId="311679BB"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4648D440"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918" w:type="dxa"/>
            <w:gridSpan w:val="2"/>
            <w:noWrap/>
          </w:tcPr>
          <w:p w14:paraId="7303628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63E6E51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2BEFE23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669" w:type="dxa"/>
            <w:noWrap/>
          </w:tcPr>
          <w:p w14:paraId="2CC58A8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69" w:type="dxa"/>
            <w:noWrap/>
          </w:tcPr>
          <w:p w14:paraId="315F57BF"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31B60EE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r>
      <w:tr w:rsidR="00A95C12" w:rsidRPr="002D0F19" w14:paraId="76597212" w14:textId="77777777" w:rsidTr="00EB73FF">
        <w:trPr>
          <w:trHeight w:val="288"/>
          <w:jc w:val="center"/>
        </w:trPr>
        <w:tc>
          <w:tcPr>
            <w:tcW w:w="817" w:type="dxa"/>
            <w:noWrap/>
            <w:hideMark/>
          </w:tcPr>
          <w:p w14:paraId="6E77E22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35</w:t>
            </w:r>
          </w:p>
        </w:tc>
        <w:tc>
          <w:tcPr>
            <w:tcW w:w="1786" w:type="dxa"/>
            <w:noWrap/>
            <w:hideMark/>
          </w:tcPr>
          <w:p w14:paraId="082CB257"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proofErr w:type="spellStart"/>
            <w:r w:rsidRPr="002D0F19">
              <w:rPr>
                <w:rFonts w:ascii="Times New Roman" w:eastAsia="Times New Roman" w:hAnsi="Times New Roman" w:cs="Times New Roman"/>
                <w:color w:val="000000" w:themeColor="text1"/>
                <w:kern w:val="0"/>
                <w:sz w:val="20"/>
                <w:szCs w:val="20"/>
                <w:lang w:eastAsia="en-IN" w:bidi="ta-IN"/>
                <w14:ligatures w14:val="none"/>
              </w:rPr>
              <w:t>Tirupathur</w:t>
            </w:r>
            <w:proofErr w:type="spellEnd"/>
          </w:p>
        </w:tc>
        <w:tc>
          <w:tcPr>
            <w:tcW w:w="694" w:type="dxa"/>
            <w:noWrap/>
          </w:tcPr>
          <w:p w14:paraId="35C26CE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7ED9983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36" w:type="dxa"/>
          </w:tcPr>
          <w:p w14:paraId="7CB140D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918" w:type="dxa"/>
            <w:gridSpan w:val="2"/>
            <w:noWrap/>
          </w:tcPr>
          <w:p w14:paraId="371116E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25A8689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48C07BE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1B5E6F7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10E5F4B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60E96F2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r w:rsidR="00A95C12" w:rsidRPr="002D0F19" w14:paraId="4F2CA624" w14:textId="77777777" w:rsidTr="00EB73FF">
        <w:trPr>
          <w:trHeight w:val="288"/>
          <w:jc w:val="center"/>
        </w:trPr>
        <w:tc>
          <w:tcPr>
            <w:tcW w:w="817" w:type="dxa"/>
            <w:noWrap/>
            <w:hideMark/>
          </w:tcPr>
          <w:p w14:paraId="607A0D0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36</w:t>
            </w:r>
          </w:p>
        </w:tc>
        <w:tc>
          <w:tcPr>
            <w:tcW w:w="1786" w:type="dxa"/>
            <w:noWrap/>
            <w:hideMark/>
          </w:tcPr>
          <w:p w14:paraId="4551D1EE"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Vellore</w:t>
            </w:r>
          </w:p>
        </w:tc>
        <w:tc>
          <w:tcPr>
            <w:tcW w:w="694" w:type="dxa"/>
            <w:noWrap/>
          </w:tcPr>
          <w:p w14:paraId="6EEF66E2"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714ADA9E"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5FB1DC9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918" w:type="dxa"/>
            <w:gridSpan w:val="2"/>
            <w:noWrap/>
          </w:tcPr>
          <w:p w14:paraId="4568EDD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657A230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199ECB6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669" w:type="dxa"/>
            <w:noWrap/>
          </w:tcPr>
          <w:p w14:paraId="7BED7ADD"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69" w:type="dxa"/>
            <w:noWrap/>
          </w:tcPr>
          <w:p w14:paraId="608F71AF"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7A093B1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r>
      <w:tr w:rsidR="00A95C12" w:rsidRPr="002D0F19" w14:paraId="1D635AF5" w14:textId="77777777" w:rsidTr="00EB73FF">
        <w:trPr>
          <w:trHeight w:val="288"/>
          <w:jc w:val="center"/>
        </w:trPr>
        <w:tc>
          <w:tcPr>
            <w:tcW w:w="817" w:type="dxa"/>
            <w:noWrap/>
            <w:hideMark/>
          </w:tcPr>
          <w:p w14:paraId="7EEE835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37</w:t>
            </w:r>
          </w:p>
        </w:tc>
        <w:tc>
          <w:tcPr>
            <w:tcW w:w="1786" w:type="dxa"/>
            <w:noWrap/>
            <w:hideMark/>
          </w:tcPr>
          <w:p w14:paraId="1F30F599"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Villupuram</w:t>
            </w:r>
          </w:p>
        </w:tc>
        <w:tc>
          <w:tcPr>
            <w:tcW w:w="694" w:type="dxa"/>
            <w:noWrap/>
          </w:tcPr>
          <w:p w14:paraId="344ABE8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327C39F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62C90C1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918" w:type="dxa"/>
            <w:gridSpan w:val="2"/>
            <w:noWrap/>
          </w:tcPr>
          <w:p w14:paraId="55E22AF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519" w:type="dxa"/>
            <w:noWrap/>
          </w:tcPr>
          <w:p w14:paraId="6096562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21" w:type="dxa"/>
          </w:tcPr>
          <w:p w14:paraId="02745158"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MECZ</w:t>
            </w:r>
          </w:p>
        </w:tc>
        <w:tc>
          <w:tcPr>
            <w:tcW w:w="669" w:type="dxa"/>
            <w:noWrap/>
          </w:tcPr>
          <w:p w14:paraId="4361466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669" w:type="dxa"/>
            <w:noWrap/>
          </w:tcPr>
          <w:p w14:paraId="05D6C86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1BD38A0A"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AECZ</w:t>
            </w:r>
          </w:p>
        </w:tc>
      </w:tr>
      <w:tr w:rsidR="00A95C12" w:rsidRPr="002D0F19" w14:paraId="476FC0E9" w14:textId="77777777" w:rsidTr="00EB73FF">
        <w:trPr>
          <w:trHeight w:val="288"/>
          <w:jc w:val="center"/>
        </w:trPr>
        <w:tc>
          <w:tcPr>
            <w:tcW w:w="817" w:type="dxa"/>
            <w:noWrap/>
            <w:hideMark/>
          </w:tcPr>
          <w:p w14:paraId="07A51AC3"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38</w:t>
            </w:r>
          </w:p>
        </w:tc>
        <w:tc>
          <w:tcPr>
            <w:tcW w:w="1786" w:type="dxa"/>
            <w:noWrap/>
            <w:hideMark/>
          </w:tcPr>
          <w:p w14:paraId="64004F54" w14:textId="77777777" w:rsidR="00A95C12" w:rsidRPr="002D0F19" w:rsidRDefault="00A95C12" w:rsidP="0012001D">
            <w:pP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eastAsia="Times New Roman" w:hAnsi="Times New Roman" w:cs="Times New Roman"/>
                <w:color w:val="000000" w:themeColor="text1"/>
                <w:kern w:val="0"/>
                <w:sz w:val="20"/>
                <w:szCs w:val="20"/>
                <w:lang w:eastAsia="en-IN" w:bidi="ta-IN"/>
                <w14:ligatures w14:val="none"/>
              </w:rPr>
              <w:t>Virudhunagar</w:t>
            </w:r>
          </w:p>
        </w:tc>
        <w:tc>
          <w:tcPr>
            <w:tcW w:w="694" w:type="dxa"/>
            <w:noWrap/>
          </w:tcPr>
          <w:p w14:paraId="7AF034F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92" w:type="dxa"/>
            <w:noWrap/>
          </w:tcPr>
          <w:p w14:paraId="6C2CAD56"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H</w:t>
            </w:r>
          </w:p>
        </w:tc>
        <w:tc>
          <w:tcPr>
            <w:tcW w:w="836" w:type="dxa"/>
          </w:tcPr>
          <w:p w14:paraId="0902B2B5"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YECZ</w:t>
            </w:r>
          </w:p>
        </w:tc>
        <w:tc>
          <w:tcPr>
            <w:tcW w:w="918" w:type="dxa"/>
            <w:gridSpan w:val="2"/>
            <w:noWrap/>
          </w:tcPr>
          <w:p w14:paraId="478E83F9"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519" w:type="dxa"/>
            <w:noWrap/>
          </w:tcPr>
          <w:p w14:paraId="4169C677"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11EFA95C"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c>
          <w:tcPr>
            <w:tcW w:w="669" w:type="dxa"/>
            <w:noWrap/>
          </w:tcPr>
          <w:p w14:paraId="3240F801"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669" w:type="dxa"/>
            <w:noWrap/>
          </w:tcPr>
          <w:p w14:paraId="0177001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L</w:t>
            </w:r>
          </w:p>
        </w:tc>
        <w:tc>
          <w:tcPr>
            <w:tcW w:w="821" w:type="dxa"/>
          </w:tcPr>
          <w:p w14:paraId="4D4ABE34" w14:textId="77777777" w:rsidR="00A95C12" w:rsidRPr="002D0F19" w:rsidRDefault="00A95C12" w:rsidP="0012001D">
            <w:pPr>
              <w:jc w:val="center"/>
              <w:rPr>
                <w:rFonts w:ascii="Times New Roman" w:eastAsia="Times New Roman" w:hAnsi="Times New Roman" w:cs="Times New Roman"/>
                <w:color w:val="000000" w:themeColor="text1"/>
                <w:kern w:val="0"/>
                <w:sz w:val="20"/>
                <w:szCs w:val="20"/>
                <w:lang w:eastAsia="en-IN" w:bidi="ta-IN"/>
                <w14:ligatures w14:val="none"/>
              </w:rPr>
            </w:pPr>
            <w:r w:rsidRPr="002D0F19">
              <w:rPr>
                <w:rFonts w:ascii="Times New Roman" w:hAnsi="Times New Roman" w:cs="Times New Roman"/>
                <w:color w:val="000000" w:themeColor="text1"/>
                <w:sz w:val="20"/>
                <w:szCs w:val="20"/>
              </w:rPr>
              <w:t>NECZ</w:t>
            </w:r>
          </w:p>
        </w:tc>
      </w:tr>
    </w:tbl>
    <w:p w14:paraId="4942C1CD" w14:textId="7A3FEEBB" w:rsidR="00CF00F2" w:rsidRPr="002D0F19" w:rsidRDefault="00CF00F2" w:rsidP="00EB73FF">
      <w:pPr>
        <w:ind w:left="-426" w:right="-472"/>
        <w:jc w:val="center"/>
        <w:rPr>
          <w:rFonts w:ascii="Times New Roman" w:hAnsi="Times New Roman" w:cs="Times New Roman"/>
          <w:i/>
          <w:iCs/>
          <w:color w:val="000000" w:themeColor="text1"/>
        </w:rPr>
      </w:pPr>
      <w:r w:rsidRPr="002D0F19">
        <w:rPr>
          <w:rFonts w:ascii="Times New Roman" w:hAnsi="Times New Roman" w:cs="Times New Roman"/>
          <w:i/>
          <w:iCs/>
          <w:color w:val="000000" w:themeColor="text1"/>
        </w:rPr>
        <w:t>H – High; L – Low; MECZ – Most Efficient Cropping Zone; YECZ – Yield Efficient Cropping Zone; AECZ - Area Efficient Cropping Zone; NECZ – Not Efficient Cropping Zone</w:t>
      </w:r>
    </w:p>
    <w:p w14:paraId="5143D393" w14:textId="77777777" w:rsidR="00C51BB7" w:rsidRDefault="00C51BB7" w:rsidP="00CF00F2">
      <w:pPr>
        <w:ind w:left="-426" w:right="-472"/>
        <w:rPr>
          <w:rFonts w:ascii="Times New Roman" w:hAnsi="Times New Roman" w:cs="Times New Roman"/>
          <w:i/>
          <w:iCs/>
          <w:color w:val="000000" w:themeColor="text1"/>
          <w:sz w:val="24"/>
          <w:szCs w:val="24"/>
        </w:rPr>
      </w:pPr>
    </w:p>
    <w:p w14:paraId="65C61091" w14:textId="77777777" w:rsidR="003871FA" w:rsidRDefault="003871FA" w:rsidP="00CF00F2">
      <w:pPr>
        <w:ind w:left="-426" w:right="-472"/>
        <w:rPr>
          <w:rFonts w:ascii="Times New Roman" w:hAnsi="Times New Roman" w:cs="Times New Roman"/>
          <w:i/>
          <w:iCs/>
          <w:color w:val="000000" w:themeColor="text1"/>
          <w:sz w:val="24"/>
          <w:szCs w:val="24"/>
        </w:rPr>
      </w:pPr>
    </w:p>
    <w:p w14:paraId="47BE9568" w14:textId="77777777" w:rsidR="003871FA" w:rsidRDefault="003871FA" w:rsidP="00CF00F2">
      <w:pPr>
        <w:ind w:left="-426" w:right="-472"/>
        <w:rPr>
          <w:rFonts w:ascii="Times New Roman" w:hAnsi="Times New Roman" w:cs="Times New Roman"/>
          <w:i/>
          <w:iCs/>
          <w:color w:val="000000" w:themeColor="text1"/>
          <w:sz w:val="24"/>
          <w:szCs w:val="24"/>
        </w:rPr>
      </w:pPr>
    </w:p>
    <w:p w14:paraId="4EB7EA2D" w14:textId="73811881" w:rsidR="003871FA" w:rsidRPr="003871FA" w:rsidRDefault="003871FA" w:rsidP="003871FA">
      <w:pPr>
        <w:spacing w:before="100" w:beforeAutospacing="1" w:after="100" w:afterAutospacing="1" w:line="240" w:lineRule="auto"/>
        <w:rPr>
          <w:rFonts w:ascii="Times New Roman" w:eastAsia="Times New Roman" w:hAnsi="Times New Roman" w:cs="Times New Roman"/>
          <w:kern w:val="0"/>
          <w:sz w:val="24"/>
          <w:szCs w:val="24"/>
          <w:lang w:eastAsia="en-IN" w:bidi="ta-IN"/>
          <w14:ligatures w14:val="none"/>
        </w:rPr>
      </w:pPr>
      <w:r w:rsidRPr="003871FA">
        <w:rPr>
          <w:rFonts w:ascii="Times New Roman" w:eastAsia="Times New Roman" w:hAnsi="Times New Roman" w:cs="Times New Roman"/>
          <w:noProof/>
          <w:kern w:val="0"/>
          <w:sz w:val="24"/>
          <w:szCs w:val="24"/>
          <w:lang w:eastAsia="en-IN" w:bidi="ta-IN"/>
          <w14:ligatures w14:val="none"/>
        </w:rPr>
        <w:drawing>
          <wp:inline distT="0" distB="0" distL="0" distR="0" wp14:anchorId="6588DDF5" wp14:editId="7576A140">
            <wp:extent cx="5847715" cy="3733800"/>
            <wp:effectExtent l="0" t="0" r="0" b="0"/>
            <wp:docPr id="1792762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2529" cy="3736874"/>
                    </a:xfrm>
                    <a:prstGeom prst="rect">
                      <a:avLst/>
                    </a:prstGeom>
                    <a:noFill/>
                    <a:ln>
                      <a:noFill/>
                    </a:ln>
                  </pic:spPr>
                </pic:pic>
              </a:graphicData>
            </a:graphic>
          </wp:inline>
        </w:drawing>
      </w:r>
    </w:p>
    <w:p w14:paraId="2B4B6A01" w14:textId="4D817DCB" w:rsidR="003871FA" w:rsidRPr="003871FA" w:rsidRDefault="003871FA" w:rsidP="003871FA">
      <w:pPr>
        <w:ind w:left="-426" w:right="-472"/>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 1. Study Area Map</w:t>
      </w:r>
    </w:p>
    <w:p w14:paraId="73659C6C" w14:textId="0EF845CB" w:rsidR="00077C0D" w:rsidRPr="00077C0D" w:rsidRDefault="00077C0D" w:rsidP="00077C0D">
      <w:pPr>
        <w:spacing w:before="100" w:beforeAutospacing="1" w:after="100" w:afterAutospacing="1" w:line="240" w:lineRule="auto"/>
        <w:rPr>
          <w:rFonts w:ascii="Times New Roman" w:eastAsia="Times New Roman" w:hAnsi="Times New Roman" w:cs="Times New Roman"/>
          <w:kern w:val="0"/>
          <w:sz w:val="24"/>
          <w:szCs w:val="24"/>
          <w:lang w:eastAsia="en-IN" w:bidi="ta-IN"/>
          <w14:ligatures w14:val="none"/>
        </w:rPr>
      </w:pPr>
      <w:r w:rsidRPr="00077C0D">
        <w:rPr>
          <w:rFonts w:ascii="Times New Roman" w:eastAsia="Times New Roman" w:hAnsi="Times New Roman" w:cs="Times New Roman"/>
          <w:noProof/>
          <w:kern w:val="0"/>
          <w:sz w:val="24"/>
          <w:szCs w:val="24"/>
          <w:lang w:eastAsia="en-IN" w:bidi="ta-IN"/>
          <w14:ligatures w14:val="none"/>
        </w:rPr>
        <w:lastRenderedPageBreak/>
        <w:drawing>
          <wp:inline distT="0" distB="0" distL="0" distR="0" wp14:anchorId="35C22080" wp14:editId="151E0032">
            <wp:extent cx="5731510" cy="7417435"/>
            <wp:effectExtent l="0" t="0" r="0" b="0"/>
            <wp:docPr id="1398997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p>
    <w:p w14:paraId="1F206C47" w14:textId="12890CC9" w:rsidR="00C51BB7" w:rsidRPr="002D0F19" w:rsidRDefault="00C51BB7" w:rsidP="00C51BB7">
      <w:pPr>
        <w:jc w:val="center"/>
        <w:rPr>
          <w:rFonts w:ascii="Times New Roman" w:hAnsi="Times New Roman" w:cs="Times New Roman"/>
          <w:b/>
          <w:bCs/>
          <w:color w:val="000000" w:themeColor="text1"/>
          <w:sz w:val="24"/>
          <w:szCs w:val="24"/>
        </w:rPr>
      </w:pPr>
      <w:r w:rsidRPr="002D0F19">
        <w:rPr>
          <w:rFonts w:ascii="Times New Roman" w:hAnsi="Times New Roman" w:cs="Times New Roman"/>
          <w:b/>
          <w:bCs/>
          <w:color w:val="000000" w:themeColor="text1"/>
          <w:sz w:val="24"/>
          <w:szCs w:val="24"/>
        </w:rPr>
        <w:t>Fig</w:t>
      </w:r>
      <w:r w:rsidR="00775B78">
        <w:rPr>
          <w:rFonts w:ascii="Times New Roman" w:hAnsi="Times New Roman" w:cs="Times New Roman"/>
          <w:b/>
          <w:bCs/>
          <w:color w:val="000000" w:themeColor="text1"/>
          <w:sz w:val="24"/>
          <w:szCs w:val="24"/>
        </w:rPr>
        <w:t>.</w:t>
      </w:r>
      <w:r w:rsidRPr="002D0F19">
        <w:rPr>
          <w:rFonts w:ascii="Times New Roman" w:hAnsi="Times New Roman" w:cs="Times New Roman"/>
          <w:b/>
          <w:bCs/>
          <w:color w:val="000000" w:themeColor="text1"/>
          <w:sz w:val="24"/>
          <w:szCs w:val="24"/>
        </w:rPr>
        <w:t xml:space="preserve"> </w:t>
      </w:r>
      <w:r w:rsidR="00775B78">
        <w:rPr>
          <w:rFonts w:ascii="Times New Roman" w:hAnsi="Times New Roman" w:cs="Times New Roman"/>
          <w:b/>
          <w:bCs/>
          <w:color w:val="000000" w:themeColor="text1"/>
          <w:sz w:val="24"/>
          <w:szCs w:val="24"/>
        </w:rPr>
        <w:t>2</w:t>
      </w:r>
      <w:r w:rsidRPr="002D0F19">
        <w:rPr>
          <w:rFonts w:ascii="Times New Roman" w:hAnsi="Times New Roman" w:cs="Times New Roman"/>
          <w:b/>
          <w:bCs/>
          <w:color w:val="000000" w:themeColor="text1"/>
          <w:sz w:val="24"/>
          <w:szCs w:val="24"/>
        </w:rPr>
        <w:t>. Efficient Cropping Zone</w:t>
      </w:r>
      <w:r w:rsidR="00775B78">
        <w:rPr>
          <w:rFonts w:ascii="Times New Roman" w:hAnsi="Times New Roman" w:cs="Times New Roman"/>
          <w:b/>
          <w:bCs/>
          <w:color w:val="000000" w:themeColor="text1"/>
          <w:sz w:val="24"/>
          <w:szCs w:val="24"/>
        </w:rPr>
        <w:t>s</w:t>
      </w:r>
      <w:r w:rsidRPr="002D0F19">
        <w:rPr>
          <w:rFonts w:ascii="Times New Roman" w:hAnsi="Times New Roman" w:cs="Times New Roman"/>
          <w:b/>
          <w:bCs/>
          <w:color w:val="000000" w:themeColor="text1"/>
          <w:sz w:val="24"/>
          <w:szCs w:val="24"/>
        </w:rPr>
        <w:t xml:space="preserve"> for Rice in Tamil Nadu during the </w:t>
      </w:r>
      <w:proofErr w:type="spellStart"/>
      <w:r w:rsidRPr="002D0F19">
        <w:rPr>
          <w:rFonts w:ascii="Times New Roman" w:hAnsi="Times New Roman" w:cs="Times New Roman"/>
          <w:b/>
          <w:bCs/>
          <w:color w:val="000000" w:themeColor="text1"/>
          <w:sz w:val="24"/>
          <w:szCs w:val="24"/>
        </w:rPr>
        <w:t>Kuruvai</w:t>
      </w:r>
      <w:proofErr w:type="spellEnd"/>
      <w:r w:rsidRPr="002D0F19">
        <w:rPr>
          <w:rFonts w:ascii="Times New Roman" w:hAnsi="Times New Roman" w:cs="Times New Roman"/>
          <w:b/>
          <w:bCs/>
          <w:color w:val="000000" w:themeColor="text1"/>
          <w:sz w:val="24"/>
          <w:szCs w:val="24"/>
        </w:rPr>
        <w:t xml:space="preserve"> Season</w:t>
      </w:r>
    </w:p>
    <w:p w14:paraId="438A11E2" w14:textId="166B253B" w:rsidR="00077C0D" w:rsidRPr="00077C0D" w:rsidRDefault="00077C0D" w:rsidP="00077C0D">
      <w:pPr>
        <w:spacing w:before="100" w:beforeAutospacing="1" w:after="100" w:afterAutospacing="1" w:line="240" w:lineRule="auto"/>
        <w:rPr>
          <w:rFonts w:ascii="Times New Roman" w:eastAsia="Times New Roman" w:hAnsi="Times New Roman" w:cs="Times New Roman"/>
          <w:kern w:val="0"/>
          <w:sz w:val="24"/>
          <w:szCs w:val="24"/>
          <w:lang w:eastAsia="en-IN" w:bidi="ta-IN"/>
          <w14:ligatures w14:val="none"/>
        </w:rPr>
      </w:pPr>
      <w:r w:rsidRPr="00077C0D">
        <w:rPr>
          <w:rFonts w:ascii="Times New Roman" w:eastAsia="Times New Roman" w:hAnsi="Times New Roman" w:cs="Times New Roman"/>
          <w:noProof/>
          <w:kern w:val="0"/>
          <w:sz w:val="24"/>
          <w:szCs w:val="24"/>
          <w:lang w:eastAsia="en-IN" w:bidi="ta-IN"/>
          <w14:ligatures w14:val="none"/>
        </w:rPr>
        <w:lastRenderedPageBreak/>
        <w:drawing>
          <wp:inline distT="0" distB="0" distL="0" distR="0" wp14:anchorId="43C04E56" wp14:editId="1440CDA5">
            <wp:extent cx="5731510" cy="7417435"/>
            <wp:effectExtent l="0" t="0" r="0" b="0"/>
            <wp:docPr id="2079867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p>
    <w:p w14:paraId="61EDFEB9" w14:textId="7E8A165E" w:rsidR="00C51BB7" w:rsidRPr="002D0F19" w:rsidRDefault="00C51BB7" w:rsidP="00C51BB7">
      <w:pPr>
        <w:jc w:val="center"/>
        <w:rPr>
          <w:rFonts w:ascii="Times New Roman" w:hAnsi="Times New Roman" w:cs="Times New Roman"/>
          <w:b/>
          <w:bCs/>
          <w:color w:val="000000" w:themeColor="text1"/>
          <w:sz w:val="24"/>
          <w:szCs w:val="24"/>
        </w:rPr>
      </w:pPr>
      <w:r w:rsidRPr="002D0F19">
        <w:rPr>
          <w:rFonts w:ascii="Times New Roman" w:hAnsi="Times New Roman" w:cs="Times New Roman"/>
          <w:b/>
          <w:bCs/>
          <w:color w:val="000000" w:themeColor="text1"/>
          <w:sz w:val="24"/>
          <w:szCs w:val="24"/>
        </w:rPr>
        <w:t>Fig</w:t>
      </w:r>
      <w:r w:rsidR="00775B78">
        <w:rPr>
          <w:rFonts w:ascii="Times New Roman" w:hAnsi="Times New Roman" w:cs="Times New Roman"/>
          <w:b/>
          <w:bCs/>
          <w:color w:val="000000" w:themeColor="text1"/>
          <w:sz w:val="24"/>
          <w:szCs w:val="24"/>
        </w:rPr>
        <w:t>.</w:t>
      </w:r>
      <w:r w:rsidRPr="002D0F19">
        <w:rPr>
          <w:rFonts w:ascii="Times New Roman" w:hAnsi="Times New Roman" w:cs="Times New Roman"/>
          <w:b/>
          <w:bCs/>
          <w:color w:val="000000" w:themeColor="text1"/>
          <w:sz w:val="24"/>
          <w:szCs w:val="24"/>
        </w:rPr>
        <w:t xml:space="preserve"> </w:t>
      </w:r>
      <w:r w:rsidR="00775B78">
        <w:rPr>
          <w:rFonts w:ascii="Times New Roman" w:hAnsi="Times New Roman" w:cs="Times New Roman"/>
          <w:b/>
          <w:bCs/>
          <w:color w:val="000000" w:themeColor="text1"/>
          <w:sz w:val="24"/>
          <w:szCs w:val="24"/>
        </w:rPr>
        <w:t>3</w:t>
      </w:r>
      <w:r w:rsidRPr="002D0F19">
        <w:rPr>
          <w:rFonts w:ascii="Times New Roman" w:hAnsi="Times New Roman" w:cs="Times New Roman"/>
          <w:b/>
          <w:bCs/>
          <w:color w:val="000000" w:themeColor="text1"/>
          <w:sz w:val="24"/>
          <w:szCs w:val="24"/>
        </w:rPr>
        <w:t>. Efficient Cropping Zone</w:t>
      </w:r>
      <w:r w:rsidR="00775B78">
        <w:rPr>
          <w:rFonts w:ascii="Times New Roman" w:hAnsi="Times New Roman" w:cs="Times New Roman"/>
          <w:b/>
          <w:bCs/>
          <w:color w:val="000000" w:themeColor="text1"/>
          <w:sz w:val="24"/>
          <w:szCs w:val="24"/>
        </w:rPr>
        <w:t>s</w:t>
      </w:r>
      <w:r w:rsidRPr="002D0F19">
        <w:rPr>
          <w:rFonts w:ascii="Times New Roman" w:hAnsi="Times New Roman" w:cs="Times New Roman"/>
          <w:b/>
          <w:bCs/>
          <w:color w:val="000000" w:themeColor="text1"/>
          <w:sz w:val="24"/>
          <w:szCs w:val="24"/>
        </w:rPr>
        <w:t xml:space="preserve"> for Rice in Tamil Nadu during the Samba Season</w:t>
      </w:r>
    </w:p>
    <w:p w14:paraId="2F83243B" w14:textId="7389984E" w:rsidR="00077C0D" w:rsidRPr="00077C0D" w:rsidRDefault="00077C0D" w:rsidP="00077C0D">
      <w:pPr>
        <w:spacing w:before="100" w:beforeAutospacing="1" w:after="100" w:afterAutospacing="1" w:line="240" w:lineRule="auto"/>
        <w:rPr>
          <w:rFonts w:ascii="Times New Roman" w:eastAsia="Times New Roman" w:hAnsi="Times New Roman" w:cs="Times New Roman"/>
          <w:kern w:val="0"/>
          <w:sz w:val="24"/>
          <w:szCs w:val="24"/>
          <w:lang w:eastAsia="en-IN" w:bidi="ta-IN"/>
          <w14:ligatures w14:val="none"/>
        </w:rPr>
      </w:pPr>
      <w:r w:rsidRPr="00077C0D">
        <w:rPr>
          <w:rFonts w:ascii="Times New Roman" w:eastAsia="Times New Roman" w:hAnsi="Times New Roman" w:cs="Times New Roman"/>
          <w:noProof/>
          <w:kern w:val="0"/>
          <w:sz w:val="24"/>
          <w:szCs w:val="24"/>
          <w:lang w:eastAsia="en-IN" w:bidi="ta-IN"/>
          <w14:ligatures w14:val="none"/>
        </w:rPr>
        <w:lastRenderedPageBreak/>
        <w:drawing>
          <wp:inline distT="0" distB="0" distL="0" distR="0" wp14:anchorId="6EE05754" wp14:editId="4F94A312">
            <wp:extent cx="5731510" cy="7417435"/>
            <wp:effectExtent l="0" t="0" r="0" b="0"/>
            <wp:docPr id="575903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p>
    <w:p w14:paraId="1A95C0CD" w14:textId="38F3DDA0" w:rsidR="00C51BB7" w:rsidRPr="002D0F19" w:rsidRDefault="00C51BB7" w:rsidP="00C51BB7">
      <w:pPr>
        <w:jc w:val="center"/>
        <w:rPr>
          <w:rFonts w:ascii="Times New Roman" w:hAnsi="Times New Roman" w:cs="Times New Roman"/>
          <w:b/>
          <w:bCs/>
          <w:color w:val="000000" w:themeColor="text1"/>
          <w:sz w:val="24"/>
          <w:szCs w:val="24"/>
        </w:rPr>
      </w:pPr>
      <w:r w:rsidRPr="002D0F19">
        <w:rPr>
          <w:rFonts w:ascii="Times New Roman" w:hAnsi="Times New Roman" w:cs="Times New Roman"/>
          <w:b/>
          <w:bCs/>
          <w:color w:val="000000" w:themeColor="text1"/>
          <w:sz w:val="24"/>
          <w:szCs w:val="24"/>
        </w:rPr>
        <w:t>Fig</w:t>
      </w:r>
      <w:r w:rsidR="00775B78">
        <w:rPr>
          <w:rFonts w:ascii="Times New Roman" w:hAnsi="Times New Roman" w:cs="Times New Roman"/>
          <w:b/>
          <w:bCs/>
          <w:color w:val="000000" w:themeColor="text1"/>
          <w:sz w:val="24"/>
          <w:szCs w:val="24"/>
        </w:rPr>
        <w:t>.</w:t>
      </w:r>
      <w:r w:rsidRPr="002D0F19">
        <w:rPr>
          <w:rFonts w:ascii="Times New Roman" w:hAnsi="Times New Roman" w:cs="Times New Roman"/>
          <w:b/>
          <w:bCs/>
          <w:color w:val="000000" w:themeColor="text1"/>
          <w:sz w:val="24"/>
          <w:szCs w:val="24"/>
        </w:rPr>
        <w:t xml:space="preserve"> </w:t>
      </w:r>
      <w:r w:rsidR="00775B78">
        <w:rPr>
          <w:rFonts w:ascii="Times New Roman" w:hAnsi="Times New Roman" w:cs="Times New Roman"/>
          <w:b/>
          <w:bCs/>
          <w:color w:val="000000" w:themeColor="text1"/>
          <w:sz w:val="24"/>
          <w:szCs w:val="24"/>
        </w:rPr>
        <w:t>4</w:t>
      </w:r>
      <w:r w:rsidRPr="002D0F19">
        <w:rPr>
          <w:rFonts w:ascii="Times New Roman" w:hAnsi="Times New Roman" w:cs="Times New Roman"/>
          <w:b/>
          <w:bCs/>
          <w:color w:val="000000" w:themeColor="text1"/>
          <w:sz w:val="24"/>
          <w:szCs w:val="24"/>
        </w:rPr>
        <w:t>. Efficient Cropping Zone</w:t>
      </w:r>
      <w:r w:rsidR="00775B78">
        <w:rPr>
          <w:rFonts w:ascii="Times New Roman" w:hAnsi="Times New Roman" w:cs="Times New Roman"/>
          <w:b/>
          <w:bCs/>
          <w:color w:val="000000" w:themeColor="text1"/>
          <w:sz w:val="24"/>
          <w:szCs w:val="24"/>
        </w:rPr>
        <w:t>s</w:t>
      </w:r>
      <w:r w:rsidRPr="002D0F19">
        <w:rPr>
          <w:rFonts w:ascii="Times New Roman" w:hAnsi="Times New Roman" w:cs="Times New Roman"/>
          <w:b/>
          <w:bCs/>
          <w:color w:val="000000" w:themeColor="text1"/>
          <w:sz w:val="24"/>
          <w:szCs w:val="24"/>
        </w:rPr>
        <w:t xml:space="preserve"> for Rice in Tamil Nadu during the Summer Season</w:t>
      </w:r>
    </w:p>
    <w:p w14:paraId="7E1225E1" w14:textId="77777777" w:rsidR="00C51BB7" w:rsidRPr="002D0F19" w:rsidRDefault="00C51BB7" w:rsidP="00C51BB7">
      <w:pPr>
        <w:rPr>
          <w:color w:val="000000" w:themeColor="text1"/>
        </w:rPr>
      </w:pPr>
      <w:bookmarkStart w:id="3" w:name="_GoBack"/>
      <w:bookmarkEnd w:id="3"/>
    </w:p>
    <w:p w14:paraId="70D3B3D7" w14:textId="77777777" w:rsidR="00C51BB7" w:rsidRPr="002D0F19" w:rsidRDefault="00C51BB7" w:rsidP="00CF00F2">
      <w:pPr>
        <w:ind w:left="-426" w:right="-472"/>
        <w:rPr>
          <w:rFonts w:ascii="Times New Roman" w:hAnsi="Times New Roman" w:cs="Times New Roman"/>
          <w:color w:val="000000" w:themeColor="text1"/>
          <w:sz w:val="24"/>
          <w:szCs w:val="24"/>
        </w:rPr>
      </w:pPr>
    </w:p>
    <w:p w14:paraId="074DA86B" w14:textId="77777777" w:rsidR="00CF00F2" w:rsidRPr="002D0F19" w:rsidRDefault="00CF00F2" w:rsidP="0001344A">
      <w:pPr>
        <w:ind w:left="-426" w:right="-472"/>
        <w:rPr>
          <w:rFonts w:ascii="Times New Roman" w:hAnsi="Times New Roman" w:cs="Times New Roman"/>
          <w:color w:val="000000" w:themeColor="text1"/>
          <w:sz w:val="24"/>
          <w:szCs w:val="24"/>
        </w:rPr>
      </w:pPr>
    </w:p>
    <w:sectPr w:rsidR="00CF00F2" w:rsidRPr="002D0F19" w:rsidSect="00B76B9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ACDEA" w14:textId="77777777" w:rsidR="005255A1" w:rsidRDefault="005255A1" w:rsidP="005B70F4">
      <w:pPr>
        <w:spacing w:after="0" w:line="240" w:lineRule="auto"/>
      </w:pPr>
      <w:r>
        <w:separator/>
      </w:r>
    </w:p>
  </w:endnote>
  <w:endnote w:type="continuationSeparator" w:id="0">
    <w:p w14:paraId="12DC4652" w14:textId="77777777" w:rsidR="005255A1" w:rsidRDefault="005255A1" w:rsidP="005B7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DECB8" w14:textId="77777777" w:rsidR="00B76B93" w:rsidRDefault="00B76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29D98" w14:textId="77777777" w:rsidR="00B76B93" w:rsidRDefault="00B76B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948C8" w14:textId="77777777" w:rsidR="00B76B93" w:rsidRDefault="00B76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AE9EA" w14:textId="77777777" w:rsidR="005255A1" w:rsidRDefault="005255A1" w:rsidP="005B70F4">
      <w:pPr>
        <w:spacing w:after="0" w:line="240" w:lineRule="auto"/>
      </w:pPr>
      <w:r>
        <w:separator/>
      </w:r>
    </w:p>
  </w:footnote>
  <w:footnote w:type="continuationSeparator" w:id="0">
    <w:p w14:paraId="3C090B42" w14:textId="77777777" w:rsidR="005255A1" w:rsidRDefault="005255A1" w:rsidP="005B7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9FECA" w14:textId="5AF586A5" w:rsidR="00B76B93" w:rsidRDefault="005255A1">
    <w:pPr>
      <w:pStyle w:val="Header"/>
    </w:pPr>
    <w:r>
      <w:rPr>
        <w:noProof/>
      </w:rPr>
      <w:pict w14:anchorId="0B7D2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8522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CC3CE" w14:textId="034D6EB5" w:rsidR="00B76B93" w:rsidRDefault="005255A1">
    <w:pPr>
      <w:pStyle w:val="Header"/>
    </w:pPr>
    <w:r>
      <w:rPr>
        <w:noProof/>
      </w:rPr>
      <w:pict w14:anchorId="2D968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8522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5BA4C" w14:textId="6C2AF2B2" w:rsidR="00B76B93" w:rsidRDefault="005255A1">
    <w:pPr>
      <w:pStyle w:val="Header"/>
    </w:pPr>
    <w:r>
      <w:rPr>
        <w:noProof/>
      </w:rPr>
      <w:pict w14:anchorId="0B4188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88522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72732"/>
    <w:multiLevelType w:val="hybridMultilevel"/>
    <w:tmpl w:val="AB2056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13700F7"/>
    <w:multiLevelType w:val="hybridMultilevel"/>
    <w:tmpl w:val="54B4E90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A2D0500"/>
    <w:multiLevelType w:val="hybridMultilevel"/>
    <w:tmpl w:val="7B644E08"/>
    <w:lvl w:ilvl="0" w:tplc="3ECCA196">
      <w:start w:val="3"/>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02"/>
  <w:drawingGridVerticalSpacing w:val="1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49B2"/>
    <w:rsid w:val="00002362"/>
    <w:rsid w:val="000024EB"/>
    <w:rsid w:val="0001344A"/>
    <w:rsid w:val="000142F5"/>
    <w:rsid w:val="000230BB"/>
    <w:rsid w:val="000233FE"/>
    <w:rsid w:val="00023DA0"/>
    <w:rsid w:val="00027278"/>
    <w:rsid w:val="00034CD9"/>
    <w:rsid w:val="00036B36"/>
    <w:rsid w:val="00037A6F"/>
    <w:rsid w:val="00051FDF"/>
    <w:rsid w:val="000549B2"/>
    <w:rsid w:val="000555AC"/>
    <w:rsid w:val="00065CF1"/>
    <w:rsid w:val="00077230"/>
    <w:rsid w:val="00077C0D"/>
    <w:rsid w:val="000838DB"/>
    <w:rsid w:val="00086634"/>
    <w:rsid w:val="000A7615"/>
    <w:rsid w:val="000B2246"/>
    <w:rsid w:val="000B5AEF"/>
    <w:rsid w:val="000B60E3"/>
    <w:rsid w:val="000C1460"/>
    <w:rsid w:val="000C3FB6"/>
    <w:rsid w:val="000C4879"/>
    <w:rsid w:val="000C7CD8"/>
    <w:rsid w:val="000D3396"/>
    <w:rsid w:val="000E1258"/>
    <w:rsid w:val="000E6830"/>
    <w:rsid w:val="000F5DF0"/>
    <w:rsid w:val="00104615"/>
    <w:rsid w:val="00106678"/>
    <w:rsid w:val="00106B80"/>
    <w:rsid w:val="00111624"/>
    <w:rsid w:val="00115402"/>
    <w:rsid w:val="001413A9"/>
    <w:rsid w:val="00146732"/>
    <w:rsid w:val="00146D52"/>
    <w:rsid w:val="001571C1"/>
    <w:rsid w:val="00180BC4"/>
    <w:rsid w:val="00193B44"/>
    <w:rsid w:val="00195E95"/>
    <w:rsid w:val="00196D5A"/>
    <w:rsid w:val="001A0146"/>
    <w:rsid w:val="001A0EAB"/>
    <w:rsid w:val="001A21CA"/>
    <w:rsid w:val="001A3AAE"/>
    <w:rsid w:val="001A5825"/>
    <w:rsid w:val="001A6ACD"/>
    <w:rsid w:val="001A6EB8"/>
    <w:rsid w:val="001A75B5"/>
    <w:rsid w:val="001C6E14"/>
    <w:rsid w:val="001E0311"/>
    <w:rsid w:val="001E2071"/>
    <w:rsid w:val="001E293F"/>
    <w:rsid w:val="001E5F73"/>
    <w:rsid w:val="001F3D98"/>
    <w:rsid w:val="001F496B"/>
    <w:rsid w:val="001F4C33"/>
    <w:rsid w:val="001F64D2"/>
    <w:rsid w:val="00205EB3"/>
    <w:rsid w:val="00206B7D"/>
    <w:rsid w:val="002123F9"/>
    <w:rsid w:val="0021528C"/>
    <w:rsid w:val="002156CE"/>
    <w:rsid w:val="00222555"/>
    <w:rsid w:val="00231B0F"/>
    <w:rsid w:val="002326E0"/>
    <w:rsid w:val="00232CAB"/>
    <w:rsid w:val="0024035B"/>
    <w:rsid w:val="00243DD7"/>
    <w:rsid w:val="0024729A"/>
    <w:rsid w:val="00247DE1"/>
    <w:rsid w:val="00254F49"/>
    <w:rsid w:val="0025629A"/>
    <w:rsid w:val="00257E49"/>
    <w:rsid w:val="002631FF"/>
    <w:rsid w:val="002660A6"/>
    <w:rsid w:val="00267AFA"/>
    <w:rsid w:val="00273F81"/>
    <w:rsid w:val="00277261"/>
    <w:rsid w:val="002820AE"/>
    <w:rsid w:val="00282CD3"/>
    <w:rsid w:val="0028666C"/>
    <w:rsid w:val="00291407"/>
    <w:rsid w:val="00293FC2"/>
    <w:rsid w:val="002976CF"/>
    <w:rsid w:val="00297FB0"/>
    <w:rsid w:val="002A1897"/>
    <w:rsid w:val="002A3560"/>
    <w:rsid w:val="002B617F"/>
    <w:rsid w:val="002B67C0"/>
    <w:rsid w:val="002C0065"/>
    <w:rsid w:val="002C312C"/>
    <w:rsid w:val="002D0F19"/>
    <w:rsid w:val="002D1F7A"/>
    <w:rsid w:val="002E3311"/>
    <w:rsid w:val="002F4719"/>
    <w:rsid w:val="00301132"/>
    <w:rsid w:val="00310C03"/>
    <w:rsid w:val="00315260"/>
    <w:rsid w:val="003178EE"/>
    <w:rsid w:val="00334FED"/>
    <w:rsid w:val="00343419"/>
    <w:rsid w:val="00356724"/>
    <w:rsid w:val="00357A3A"/>
    <w:rsid w:val="00361CBC"/>
    <w:rsid w:val="00362FCF"/>
    <w:rsid w:val="00366947"/>
    <w:rsid w:val="00373090"/>
    <w:rsid w:val="00380E40"/>
    <w:rsid w:val="00383F21"/>
    <w:rsid w:val="00386246"/>
    <w:rsid w:val="003871FA"/>
    <w:rsid w:val="00394AF5"/>
    <w:rsid w:val="003A3576"/>
    <w:rsid w:val="003A7072"/>
    <w:rsid w:val="003B48C3"/>
    <w:rsid w:val="003B7DC1"/>
    <w:rsid w:val="003C759E"/>
    <w:rsid w:val="003D3129"/>
    <w:rsid w:val="003D497A"/>
    <w:rsid w:val="003D5037"/>
    <w:rsid w:val="003D5867"/>
    <w:rsid w:val="003E4FAA"/>
    <w:rsid w:val="003E524B"/>
    <w:rsid w:val="003F753F"/>
    <w:rsid w:val="00405342"/>
    <w:rsid w:val="0041687A"/>
    <w:rsid w:val="00420789"/>
    <w:rsid w:val="0042785A"/>
    <w:rsid w:val="0043289A"/>
    <w:rsid w:val="0044034C"/>
    <w:rsid w:val="004417D0"/>
    <w:rsid w:val="004517C0"/>
    <w:rsid w:val="0045381B"/>
    <w:rsid w:val="00461D3D"/>
    <w:rsid w:val="00465761"/>
    <w:rsid w:val="00471256"/>
    <w:rsid w:val="00472957"/>
    <w:rsid w:val="004733C6"/>
    <w:rsid w:val="00480ECB"/>
    <w:rsid w:val="00484AA6"/>
    <w:rsid w:val="00487C24"/>
    <w:rsid w:val="004917A1"/>
    <w:rsid w:val="00494B82"/>
    <w:rsid w:val="00496589"/>
    <w:rsid w:val="004A1679"/>
    <w:rsid w:val="004A3C66"/>
    <w:rsid w:val="004A53B0"/>
    <w:rsid w:val="004A6D4A"/>
    <w:rsid w:val="004B102F"/>
    <w:rsid w:val="004B304D"/>
    <w:rsid w:val="004B3141"/>
    <w:rsid w:val="004C0FF5"/>
    <w:rsid w:val="004C2988"/>
    <w:rsid w:val="004D5B2A"/>
    <w:rsid w:val="004E05D7"/>
    <w:rsid w:val="004E0BF9"/>
    <w:rsid w:val="004F38DC"/>
    <w:rsid w:val="004F44B3"/>
    <w:rsid w:val="005127CF"/>
    <w:rsid w:val="00512C0C"/>
    <w:rsid w:val="00513C81"/>
    <w:rsid w:val="00516355"/>
    <w:rsid w:val="005255A1"/>
    <w:rsid w:val="00527FF1"/>
    <w:rsid w:val="00535CA5"/>
    <w:rsid w:val="00536DDE"/>
    <w:rsid w:val="005443F0"/>
    <w:rsid w:val="00553038"/>
    <w:rsid w:val="00566831"/>
    <w:rsid w:val="0056788A"/>
    <w:rsid w:val="005728BA"/>
    <w:rsid w:val="00577000"/>
    <w:rsid w:val="005904A1"/>
    <w:rsid w:val="005959E9"/>
    <w:rsid w:val="0059651E"/>
    <w:rsid w:val="0059654F"/>
    <w:rsid w:val="00596C81"/>
    <w:rsid w:val="005A7439"/>
    <w:rsid w:val="005B3921"/>
    <w:rsid w:val="005B70F4"/>
    <w:rsid w:val="005C04BA"/>
    <w:rsid w:val="005C32A4"/>
    <w:rsid w:val="005C5916"/>
    <w:rsid w:val="005D33FB"/>
    <w:rsid w:val="005D409E"/>
    <w:rsid w:val="005D42AE"/>
    <w:rsid w:val="005E0A52"/>
    <w:rsid w:val="005E57BF"/>
    <w:rsid w:val="005F36A6"/>
    <w:rsid w:val="005F4CDA"/>
    <w:rsid w:val="0060436D"/>
    <w:rsid w:val="00606211"/>
    <w:rsid w:val="006113EA"/>
    <w:rsid w:val="00613310"/>
    <w:rsid w:val="0062209D"/>
    <w:rsid w:val="00624242"/>
    <w:rsid w:val="00624F43"/>
    <w:rsid w:val="00630359"/>
    <w:rsid w:val="006316BB"/>
    <w:rsid w:val="006505B0"/>
    <w:rsid w:val="006505B9"/>
    <w:rsid w:val="006543C5"/>
    <w:rsid w:val="00655A20"/>
    <w:rsid w:val="00657A44"/>
    <w:rsid w:val="0067182F"/>
    <w:rsid w:val="006734F3"/>
    <w:rsid w:val="006801B0"/>
    <w:rsid w:val="006834DE"/>
    <w:rsid w:val="00685D0F"/>
    <w:rsid w:val="00687A74"/>
    <w:rsid w:val="00692FAB"/>
    <w:rsid w:val="006A33AB"/>
    <w:rsid w:val="006B414E"/>
    <w:rsid w:val="006C2822"/>
    <w:rsid w:val="006C5268"/>
    <w:rsid w:val="006D2559"/>
    <w:rsid w:val="006D2DC2"/>
    <w:rsid w:val="006E3D5E"/>
    <w:rsid w:val="006F2C49"/>
    <w:rsid w:val="00701B92"/>
    <w:rsid w:val="00714491"/>
    <w:rsid w:val="0071546C"/>
    <w:rsid w:val="007213C8"/>
    <w:rsid w:val="007273D2"/>
    <w:rsid w:val="00731505"/>
    <w:rsid w:val="00733ED5"/>
    <w:rsid w:val="00742860"/>
    <w:rsid w:val="00756849"/>
    <w:rsid w:val="00763078"/>
    <w:rsid w:val="00764FFA"/>
    <w:rsid w:val="00766E27"/>
    <w:rsid w:val="00774147"/>
    <w:rsid w:val="0077508E"/>
    <w:rsid w:val="00775541"/>
    <w:rsid w:val="00775B78"/>
    <w:rsid w:val="00782A3C"/>
    <w:rsid w:val="0078677B"/>
    <w:rsid w:val="007A20C1"/>
    <w:rsid w:val="007A6F6D"/>
    <w:rsid w:val="007B22A8"/>
    <w:rsid w:val="007B6B32"/>
    <w:rsid w:val="007C1766"/>
    <w:rsid w:val="007D0EB9"/>
    <w:rsid w:val="007D1142"/>
    <w:rsid w:val="007D13F1"/>
    <w:rsid w:val="007D2617"/>
    <w:rsid w:val="007D4B50"/>
    <w:rsid w:val="007D617D"/>
    <w:rsid w:val="007E2216"/>
    <w:rsid w:val="007E6927"/>
    <w:rsid w:val="007F2EFE"/>
    <w:rsid w:val="007F728A"/>
    <w:rsid w:val="00805A07"/>
    <w:rsid w:val="00807819"/>
    <w:rsid w:val="008236C1"/>
    <w:rsid w:val="00823B2A"/>
    <w:rsid w:val="00827B07"/>
    <w:rsid w:val="00833A3D"/>
    <w:rsid w:val="00841F03"/>
    <w:rsid w:val="00845BDB"/>
    <w:rsid w:val="008574ED"/>
    <w:rsid w:val="00861A79"/>
    <w:rsid w:val="00872E68"/>
    <w:rsid w:val="00873B06"/>
    <w:rsid w:val="008750D5"/>
    <w:rsid w:val="0087618E"/>
    <w:rsid w:val="00880905"/>
    <w:rsid w:val="00887E74"/>
    <w:rsid w:val="00890901"/>
    <w:rsid w:val="00890EF4"/>
    <w:rsid w:val="00893D0F"/>
    <w:rsid w:val="00894EB9"/>
    <w:rsid w:val="008A0A38"/>
    <w:rsid w:val="008A6E0F"/>
    <w:rsid w:val="008B0715"/>
    <w:rsid w:val="008B71B4"/>
    <w:rsid w:val="008C3E90"/>
    <w:rsid w:val="008D70C0"/>
    <w:rsid w:val="008D7C3A"/>
    <w:rsid w:val="00901EB2"/>
    <w:rsid w:val="009036D4"/>
    <w:rsid w:val="009110D4"/>
    <w:rsid w:val="009121C9"/>
    <w:rsid w:val="009136EF"/>
    <w:rsid w:val="00914275"/>
    <w:rsid w:val="00914B6E"/>
    <w:rsid w:val="00923B64"/>
    <w:rsid w:val="00924DDE"/>
    <w:rsid w:val="009261D4"/>
    <w:rsid w:val="00927A7F"/>
    <w:rsid w:val="00940914"/>
    <w:rsid w:val="0095667D"/>
    <w:rsid w:val="009566DE"/>
    <w:rsid w:val="009765CC"/>
    <w:rsid w:val="00983395"/>
    <w:rsid w:val="00984EF0"/>
    <w:rsid w:val="0098566C"/>
    <w:rsid w:val="00987A23"/>
    <w:rsid w:val="00993596"/>
    <w:rsid w:val="009A1F1C"/>
    <w:rsid w:val="009A2224"/>
    <w:rsid w:val="009A5227"/>
    <w:rsid w:val="009A5735"/>
    <w:rsid w:val="009A6601"/>
    <w:rsid w:val="009B2BB3"/>
    <w:rsid w:val="009B5ADE"/>
    <w:rsid w:val="009C1963"/>
    <w:rsid w:val="009C3C77"/>
    <w:rsid w:val="009C4BBE"/>
    <w:rsid w:val="009C4C72"/>
    <w:rsid w:val="009D423E"/>
    <w:rsid w:val="009E4A49"/>
    <w:rsid w:val="009E545A"/>
    <w:rsid w:val="009E5CC2"/>
    <w:rsid w:val="009E762F"/>
    <w:rsid w:val="009F083B"/>
    <w:rsid w:val="009F35A8"/>
    <w:rsid w:val="00A00DDE"/>
    <w:rsid w:val="00A04C42"/>
    <w:rsid w:val="00A05FF2"/>
    <w:rsid w:val="00A114A9"/>
    <w:rsid w:val="00A11B6C"/>
    <w:rsid w:val="00A1313C"/>
    <w:rsid w:val="00A156EC"/>
    <w:rsid w:val="00A279C1"/>
    <w:rsid w:val="00A27B50"/>
    <w:rsid w:val="00A31757"/>
    <w:rsid w:val="00A4299E"/>
    <w:rsid w:val="00A5077F"/>
    <w:rsid w:val="00A51C20"/>
    <w:rsid w:val="00A6253B"/>
    <w:rsid w:val="00A71F69"/>
    <w:rsid w:val="00A74941"/>
    <w:rsid w:val="00A7580C"/>
    <w:rsid w:val="00A83B15"/>
    <w:rsid w:val="00A95C12"/>
    <w:rsid w:val="00A961F6"/>
    <w:rsid w:val="00AA2A15"/>
    <w:rsid w:val="00AA4CDF"/>
    <w:rsid w:val="00AA5710"/>
    <w:rsid w:val="00AA731E"/>
    <w:rsid w:val="00AA7A4A"/>
    <w:rsid w:val="00AA7B70"/>
    <w:rsid w:val="00AC7BA6"/>
    <w:rsid w:val="00AD3710"/>
    <w:rsid w:val="00AE0958"/>
    <w:rsid w:val="00AE122B"/>
    <w:rsid w:val="00AE6B92"/>
    <w:rsid w:val="00AF2E7F"/>
    <w:rsid w:val="00AF7A3B"/>
    <w:rsid w:val="00B02929"/>
    <w:rsid w:val="00B043C5"/>
    <w:rsid w:val="00B1132A"/>
    <w:rsid w:val="00B169AA"/>
    <w:rsid w:val="00B21442"/>
    <w:rsid w:val="00B22069"/>
    <w:rsid w:val="00B2243E"/>
    <w:rsid w:val="00B32ABC"/>
    <w:rsid w:val="00B339EE"/>
    <w:rsid w:val="00B36E20"/>
    <w:rsid w:val="00B51459"/>
    <w:rsid w:val="00B61219"/>
    <w:rsid w:val="00B63E48"/>
    <w:rsid w:val="00B65996"/>
    <w:rsid w:val="00B75145"/>
    <w:rsid w:val="00B75444"/>
    <w:rsid w:val="00B76B93"/>
    <w:rsid w:val="00B8117F"/>
    <w:rsid w:val="00B8151D"/>
    <w:rsid w:val="00B8659B"/>
    <w:rsid w:val="00B91949"/>
    <w:rsid w:val="00B940BE"/>
    <w:rsid w:val="00BA1E43"/>
    <w:rsid w:val="00BA7B21"/>
    <w:rsid w:val="00BB4783"/>
    <w:rsid w:val="00BB7EE8"/>
    <w:rsid w:val="00BC3062"/>
    <w:rsid w:val="00BD3DB6"/>
    <w:rsid w:val="00BD43A2"/>
    <w:rsid w:val="00BE1619"/>
    <w:rsid w:val="00BF2C04"/>
    <w:rsid w:val="00C0214D"/>
    <w:rsid w:val="00C03EE0"/>
    <w:rsid w:val="00C06C9F"/>
    <w:rsid w:val="00C0712F"/>
    <w:rsid w:val="00C14550"/>
    <w:rsid w:val="00C17183"/>
    <w:rsid w:val="00C30240"/>
    <w:rsid w:val="00C37C62"/>
    <w:rsid w:val="00C42CEA"/>
    <w:rsid w:val="00C45ED9"/>
    <w:rsid w:val="00C46EFE"/>
    <w:rsid w:val="00C51BB7"/>
    <w:rsid w:val="00C52267"/>
    <w:rsid w:val="00C52F61"/>
    <w:rsid w:val="00C56DBF"/>
    <w:rsid w:val="00C66496"/>
    <w:rsid w:val="00C67633"/>
    <w:rsid w:val="00C7614E"/>
    <w:rsid w:val="00C778A2"/>
    <w:rsid w:val="00C80C52"/>
    <w:rsid w:val="00C86071"/>
    <w:rsid w:val="00C9662F"/>
    <w:rsid w:val="00CA23A1"/>
    <w:rsid w:val="00CA360B"/>
    <w:rsid w:val="00CA54B1"/>
    <w:rsid w:val="00CA7A45"/>
    <w:rsid w:val="00CB0969"/>
    <w:rsid w:val="00CB7E38"/>
    <w:rsid w:val="00CC1CDB"/>
    <w:rsid w:val="00CC29D2"/>
    <w:rsid w:val="00CD1086"/>
    <w:rsid w:val="00CD14D3"/>
    <w:rsid w:val="00CD67BF"/>
    <w:rsid w:val="00CE0A69"/>
    <w:rsid w:val="00CE5CAF"/>
    <w:rsid w:val="00CF00F2"/>
    <w:rsid w:val="00CF1E44"/>
    <w:rsid w:val="00CF292C"/>
    <w:rsid w:val="00CF4310"/>
    <w:rsid w:val="00CF52A5"/>
    <w:rsid w:val="00CF6E06"/>
    <w:rsid w:val="00D03092"/>
    <w:rsid w:val="00D102E5"/>
    <w:rsid w:val="00D13B2D"/>
    <w:rsid w:val="00D30044"/>
    <w:rsid w:val="00D33668"/>
    <w:rsid w:val="00D33F9C"/>
    <w:rsid w:val="00D34920"/>
    <w:rsid w:val="00D40936"/>
    <w:rsid w:val="00D51562"/>
    <w:rsid w:val="00D55DBA"/>
    <w:rsid w:val="00D60D57"/>
    <w:rsid w:val="00D618F1"/>
    <w:rsid w:val="00D70DAE"/>
    <w:rsid w:val="00D751AB"/>
    <w:rsid w:val="00D8517D"/>
    <w:rsid w:val="00D86210"/>
    <w:rsid w:val="00DA514D"/>
    <w:rsid w:val="00DB1858"/>
    <w:rsid w:val="00DB5934"/>
    <w:rsid w:val="00DB5C6B"/>
    <w:rsid w:val="00DB7251"/>
    <w:rsid w:val="00DC4EDF"/>
    <w:rsid w:val="00DD56F2"/>
    <w:rsid w:val="00DD6BE4"/>
    <w:rsid w:val="00DD6E12"/>
    <w:rsid w:val="00DD76B9"/>
    <w:rsid w:val="00DE4577"/>
    <w:rsid w:val="00DE4ABA"/>
    <w:rsid w:val="00DF2308"/>
    <w:rsid w:val="00E1232A"/>
    <w:rsid w:val="00E12543"/>
    <w:rsid w:val="00E15AF1"/>
    <w:rsid w:val="00E2144E"/>
    <w:rsid w:val="00E23747"/>
    <w:rsid w:val="00E25FFF"/>
    <w:rsid w:val="00E31DF9"/>
    <w:rsid w:val="00E346C8"/>
    <w:rsid w:val="00E43FA1"/>
    <w:rsid w:val="00E441D8"/>
    <w:rsid w:val="00E55B05"/>
    <w:rsid w:val="00E62FA0"/>
    <w:rsid w:val="00E64FBB"/>
    <w:rsid w:val="00E709FD"/>
    <w:rsid w:val="00E76127"/>
    <w:rsid w:val="00E77CB9"/>
    <w:rsid w:val="00E80BE7"/>
    <w:rsid w:val="00E819C6"/>
    <w:rsid w:val="00E8549A"/>
    <w:rsid w:val="00E85BB8"/>
    <w:rsid w:val="00E938D7"/>
    <w:rsid w:val="00E95EE8"/>
    <w:rsid w:val="00EA7ECD"/>
    <w:rsid w:val="00EB4684"/>
    <w:rsid w:val="00EB73FF"/>
    <w:rsid w:val="00EC2067"/>
    <w:rsid w:val="00EC2B49"/>
    <w:rsid w:val="00EC2CFD"/>
    <w:rsid w:val="00EC46E5"/>
    <w:rsid w:val="00EC59F0"/>
    <w:rsid w:val="00EC69D0"/>
    <w:rsid w:val="00ED1292"/>
    <w:rsid w:val="00ED2124"/>
    <w:rsid w:val="00ED3B55"/>
    <w:rsid w:val="00EE345B"/>
    <w:rsid w:val="00EE5595"/>
    <w:rsid w:val="00EF21C1"/>
    <w:rsid w:val="00EF436D"/>
    <w:rsid w:val="00EF4C5D"/>
    <w:rsid w:val="00EF66D0"/>
    <w:rsid w:val="00F05467"/>
    <w:rsid w:val="00F15EF9"/>
    <w:rsid w:val="00F222F5"/>
    <w:rsid w:val="00F24C50"/>
    <w:rsid w:val="00F25FF0"/>
    <w:rsid w:val="00F309E0"/>
    <w:rsid w:val="00F3413C"/>
    <w:rsid w:val="00F362C8"/>
    <w:rsid w:val="00F56B2F"/>
    <w:rsid w:val="00F57F50"/>
    <w:rsid w:val="00F61839"/>
    <w:rsid w:val="00F63A48"/>
    <w:rsid w:val="00F724C6"/>
    <w:rsid w:val="00F74CD3"/>
    <w:rsid w:val="00F76EDB"/>
    <w:rsid w:val="00F81240"/>
    <w:rsid w:val="00F91C48"/>
    <w:rsid w:val="00F91E62"/>
    <w:rsid w:val="00F94802"/>
    <w:rsid w:val="00FA33BF"/>
    <w:rsid w:val="00FB3209"/>
    <w:rsid w:val="00FB412D"/>
    <w:rsid w:val="00FB66AE"/>
    <w:rsid w:val="00FB77BF"/>
    <w:rsid w:val="00FC6349"/>
    <w:rsid w:val="00FD43AB"/>
    <w:rsid w:val="00FD5864"/>
    <w:rsid w:val="00FE42CC"/>
    <w:rsid w:val="00FE551D"/>
    <w:rsid w:val="00FE6795"/>
    <w:rsid w:val="00FF366E"/>
    <w:rsid w:val="00FF422A"/>
    <w:rsid w:val="00FF4427"/>
    <w:rsid w:val="00FF4C3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5D5F28"/>
  <w15:chartTrackingRefBased/>
  <w15:docId w15:val="{FE59D93E-AE55-4EE6-9AD8-13E6AEC3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49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549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549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49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49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49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49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49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49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9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549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549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49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49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49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49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49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49B2"/>
    <w:rPr>
      <w:rFonts w:eastAsiaTheme="majorEastAsia" w:cstheme="majorBidi"/>
      <w:color w:val="272727" w:themeColor="text1" w:themeTint="D8"/>
    </w:rPr>
  </w:style>
  <w:style w:type="paragraph" w:styleId="Title">
    <w:name w:val="Title"/>
    <w:basedOn w:val="Normal"/>
    <w:next w:val="Normal"/>
    <w:link w:val="TitleChar"/>
    <w:uiPriority w:val="10"/>
    <w:qFormat/>
    <w:rsid w:val="00054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9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49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49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49B2"/>
    <w:pPr>
      <w:spacing w:before="160"/>
      <w:jc w:val="center"/>
    </w:pPr>
    <w:rPr>
      <w:i/>
      <w:iCs/>
      <w:color w:val="404040" w:themeColor="text1" w:themeTint="BF"/>
    </w:rPr>
  </w:style>
  <w:style w:type="character" w:customStyle="1" w:styleId="QuoteChar">
    <w:name w:val="Quote Char"/>
    <w:basedOn w:val="DefaultParagraphFont"/>
    <w:link w:val="Quote"/>
    <w:uiPriority w:val="29"/>
    <w:rsid w:val="000549B2"/>
    <w:rPr>
      <w:i/>
      <w:iCs/>
      <w:color w:val="404040" w:themeColor="text1" w:themeTint="BF"/>
    </w:rPr>
  </w:style>
  <w:style w:type="paragraph" w:styleId="ListParagraph">
    <w:name w:val="List Paragraph"/>
    <w:basedOn w:val="Normal"/>
    <w:uiPriority w:val="34"/>
    <w:qFormat/>
    <w:rsid w:val="000549B2"/>
    <w:pPr>
      <w:ind w:left="720"/>
      <w:contextualSpacing/>
    </w:pPr>
  </w:style>
  <w:style w:type="character" w:styleId="IntenseEmphasis">
    <w:name w:val="Intense Emphasis"/>
    <w:basedOn w:val="DefaultParagraphFont"/>
    <w:uiPriority w:val="21"/>
    <w:qFormat/>
    <w:rsid w:val="000549B2"/>
    <w:rPr>
      <w:i/>
      <w:iCs/>
      <w:color w:val="2F5496" w:themeColor="accent1" w:themeShade="BF"/>
    </w:rPr>
  </w:style>
  <w:style w:type="paragraph" w:styleId="IntenseQuote">
    <w:name w:val="Intense Quote"/>
    <w:basedOn w:val="Normal"/>
    <w:next w:val="Normal"/>
    <w:link w:val="IntenseQuoteChar"/>
    <w:uiPriority w:val="30"/>
    <w:qFormat/>
    <w:rsid w:val="00054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49B2"/>
    <w:rPr>
      <w:i/>
      <w:iCs/>
      <w:color w:val="2F5496" w:themeColor="accent1" w:themeShade="BF"/>
    </w:rPr>
  </w:style>
  <w:style w:type="character" w:styleId="IntenseReference">
    <w:name w:val="Intense Reference"/>
    <w:basedOn w:val="DefaultParagraphFont"/>
    <w:uiPriority w:val="32"/>
    <w:qFormat/>
    <w:rsid w:val="000549B2"/>
    <w:rPr>
      <w:b/>
      <w:bCs/>
      <w:smallCaps/>
      <w:color w:val="2F5496" w:themeColor="accent1" w:themeShade="BF"/>
      <w:spacing w:val="5"/>
    </w:rPr>
  </w:style>
  <w:style w:type="character" w:styleId="Emphasis">
    <w:name w:val="Emphasis"/>
    <w:basedOn w:val="DefaultParagraphFont"/>
    <w:uiPriority w:val="20"/>
    <w:qFormat/>
    <w:rsid w:val="0060436D"/>
    <w:rPr>
      <w:i/>
      <w:iCs/>
    </w:rPr>
  </w:style>
  <w:style w:type="character" w:styleId="Strong">
    <w:name w:val="Strong"/>
    <w:basedOn w:val="DefaultParagraphFont"/>
    <w:uiPriority w:val="22"/>
    <w:qFormat/>
    <w:rsid w:val="0060436D"/>
    <w:rPr>
      <w:b/>
      <w:bCs/>
    </w:rPr>
  </w:style>
  <w:style w:type="paragraph" w:styleId="NormalWeb">
    <w:name w:val="Normal (Web)"/>
    <w:basedOn w:val="Normal"/>
    <w:uiPriority w:val="99"/>
    <w:unhideWhenUsed/>
    <w:rsid w:val="00D03092"/>
    <w:pPr>
      <w:spacing w:before="100" w:beforeAutospacing="1" w:after="100" w:afterAutospacing="1" w:line="240" w:lineRule="auto"/>
    </w:pPr>
    <w:rPr>
      <w:rFonts w:ascii="Times New Roman" w:eastAsia="Times New Roman" w:hAnsi="Times New Roman" w:cs="Times New Roman"/>
      <w:kern w:val="0"/>
      <w:sz w:val="24"/>
      <w:szCs w:val="24"/>
      <w:lang w:eastAsia="en-IN" w:bidi="ta-IN"/>
    </w:rPr>
  </w:style>
  <w:style w:type="paragraph" w:customStyle="1" w:styleId="TableParagraph">
    <w:name w:val="Table Paragraph"/>
    <w:basedOn w:val="Normal"/>
    <w:uiPriority w:val="1"/>
    <w:qFormat/>
    <w:rsid w:val="005E0A52"/>
    <w:pPr>
      <w:widowControl w:val="0"/>
      <w:autoSpaceDE w:val="0"/>
      <w:autoSpaceDN w:val="0"/>
      <w:spacing w:before="86" w:after="0" w:line="240" w:lineRule="auto"/>
      <w:jc w:val="center"/>
    </w:pPr>
    <w:rPr>
      <w:rFonts w:ascii="Times New Roman" w:eastAsia="Times New Roman" w:hAnsi="Times New Roman" w:cs="Times New Roman"/>
      <w:kern w:val="0"/>
      <w:lang w:val="en-US"/>
    </w:rPr>
  </w:style>
  <w:style w:type="paragraph" w:styleId="NoSpacing">
    <w:name w:val="No Spacing"/>
    <w:uiPriority w:val="1"/>
    <w:qFormat/>
    <w:rsid w:val="000D3396"/>
    <w:pPr>
      <w:spacing w:after="0" w:line="240" w:lineRule="auto"/>
    </w:pPr>
  </w:style>
  <w:style w:type="paragraph" w:styleId="Header">
    <w:name w:val="header"/>
    <w:basedOn w:val="Normal"/>
    <w:link w:val="HeaderChar"/>
    <w:uiPriority w:val="99"/>
    <w:unhideWhenUsed/>
    <w:rsid w:val="005B70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0F4"/>
  </w:style>
  <w:style w:type="paragraph" w:styleId="Footer">
    <w:name w:val="footer"/>
    <w:basedOn w:val="Normal"/>
    <w:link w:val="FooterChar"/>
    <w:uiPriority w:val="99"/>
    <w:unhideWhenUsed/>
    <w:rsid w:val="005B70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0F4"/>
  </w:style>
  <w:style w:type="table" w:styleId="TableGrid">
    <w:name w:val="Table Grid"/>
    <w:basedOn w:val="TableNormal"/>
    <w:uiPriority w:val="39"/>
    <w:rsid w:val="00EF6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DefaultParagraphFont"/>
    <w:rsid w:val="00104615"/>
  </w:style>
  <w:style w:type="character" w:styleId="Hyperlink">
    <w:name w:val="Hyperlink"/>
    <w:basedOn w:val="DefaultParagraphFont"/>
    <w:uiPriority w:val="99"/>
    <w:unhideWhenUsed/>
    <w:rsid w:val="00034CD9"/>
    <w:rPr>
      <w:color w:val="0563C1" w:themeColor="hyperlink"/>
      <w:u w:val="single"/>
    </w:rPr>
  </w:style>
  <w:style w:type="character" w:styleId="UnresolvedMention">
    <w:name w:val="Unresolved Mention"/>
    <w:basedOn w:val="DefaultParagraphFont"/>
    <w:uiPriority w:val="99"/>
    <w:semiHidden/>
    <w:unhideWhenUsed/>
    <w:rsid w:val="00034CD9"/>
    <w:rPr>
      <w:color w:val="605E5C"/>
      <w:shd w:val="clear" w:color="auto" w:fill="E1DFDD"/>
    </w:rPr>
  </w:style>
  <w:style w:type="character" w:styleId="LineNumber">
    <w:name w:val="line number"/>
    <w:basedOn w:val="DefaultParagraphFont"/>
    <w:uiPriority w:val="99"/>
    <w:semiHidden/>
    <w:unhideWhenUsed/>
    <w:rsid w:val="00496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iastat.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7BD81-1800-490E-A2D1-31B3454F1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1842</TotalTime>
  <Pages>18</Pages>
  <Words>4521</Words>
  <Characters>25772</Characters>
  <Application>Microsoft Office Word</Application>
  <DocSecurity>0</DocSecurity>
  <Lines>214</Lines>
  <Paragraphs>60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Conclusion</vt:lpstr>
      <vt:lpstr>        Policy Suggestions</vt:lpstr>
    </vt:vector>
  </TitlesOfParts>
  <Company/>
  <LinksUpToDate>false</LinksUpToDate>
  <CharactersWithSpaces>30233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AMMAIYAPPAN A</dc:creator>
  <cp:keywords/>
  <dc:description/>
  <cp:lastModifiedBy>Editor GP 005</cp:lastModifiedBy>
  <cp:revision>465</cp:revision>
  <dcterms:created xsi:type="dcterms:W3CDTF">2026-01-20T10:19:00Z</dcterms:created>
  <dcterms:modified xsi:type="dcterms:W3CDTF">2026-02-03T10:04:00Z</dcterms:modified>
</cp:coreProperties>
</file>