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19FD" w:rsidRPr="00DC5E1E" w:rsidRDefault="00D63E4E" w:rsidP="00F860B5">
      <w:pPr>
        <w:pStyle w:val="Title"/>
        <w:jc w:val="center"/>
        <w:rPr>
          <w:rFonts w:ascii="Times New Roman" w:hAnsi="Times New Roman" w:cs="Times New Roman"/>
          <w:b/>
          <w:bCs/>
          <w:sz w:val="28"/>
          <w:szCs w:val="28"/>
        </w:rPr>
      </w:pPr>
      <w:r w:rsidRPr="00DC5E1E">
        <w:rPr>
          <w:rFonts w:ascii="Times New Roman" w:hAnsi="Times New Roman" w:cs="Times New Roman"/>
          <w:b/>
          <w:bCs/>
          <w:sz w:val="28"/>
          <w:szCs w:val="28"/>
        </w:rPr>
        <w:t>Analysis of Discharge in Subsurface Drip Irrigation System Operated by Boat-Based Solar Energy</w:t>
      </w:r>
    </w:p>
    <w:p w:rsidR="00E675D8" w:rsidRDefault="00E675D8" w:rsidP="004A37C1">
      <w:pPr>
        <w:pStyle w:val="Heading1"/>
        <w:jc w:val="center"/>
        <w:rPr>
          <w:rFonts w:ascii="Times New Roman" w:hAnsi="Times New Roman" w:cs="Times New Roman"/>
          <w:sz w:val="24"/>
          <w:szCs w:val="24"/>
        </w:rPr>
      </w:pPr>
    </w:p>
    <w:p w:rsidR="00E675D8" w:rsidRDefault="00E675D8" w:rsidP="004A37C1">
      <w:pPr>
        <w:pStyle w:val="Heading1"/>
        <w:jc w:val="center"/>
        <w:rPr>
          <w:rFonts w:ascii="Times New Roman" w:hAnsi="Times New Roman" w:cs="Times New Roman"/>
          <w:sz w:val="24"/>
          <w:szCs w:val="24"/>
        </w:rPr>
      </w:pPr>
    </w:p>
    <w:p w:rsidR="00E675D8" w:rsidRDefault="00E675D8" w:rsidP="004A37C1">
      <w:pPr>
        <w:pStyle w:val="Heading1"/>
        <w:jc w:val="center"/>
        <w:rPr>
          <w:rFonts w:ascii="Times New Roman" w:hAnsi="Times New Roman" w:cs="Times New Roman"/>
          <w:sz w:val="24"/>
          <w:szCs w:val="24"/>
        </w:rPr>
      </w:pPr>
    </w:p>
    <w:p w:rsidR="00E675D8" w:rsidRDefault="00E675D8" w:rsidP="004A37C1">
      <w:pPr>
        <w:pStyle w:val="Heading1"/>
        <w:jc w:val="center"/>
        <w:rPr>
          <w:rFonts w:ascii="Times New Roman" w:hAnsi="Times New Roman" w:cs="Times New Roman"/>
          <w:sz w:val="24"/>
          <w:szCs w:val="24"/>
        </w:rPr>
      </w:pPr>
    </w:p>
    <w:p w:rsidR="002919FD" w:rsidRPr="007F21B3" w:rsidRDefault="00D63E4E" w:rsidP="00E675D8">
      <w:pPr>
        <w:pStyle w:val="Heading1"/>
        <w:spacing w:before="0" w:line="240" w:lineRule="auto"/>
        <w:jc w:val="center"/>
        <w:rPr>
          <w:rFonts w:ascii="Times New Roman" w:hAnsi="Times New Roman" w:cs="Times New Roman"/>
          <w:sz w:val="24"/>
          <w:szCs w:val="24"/>
        </w:rPr>
      </w:pPr>
      <w:r w:rsidRPr="007F21B3">
        <w:rPr>
          <w:rFonts w:ascii="Times New Roman" w:hAnsi="Times New Roman" w:cs="Times New Roman"/>
          <w:sz w:val="24"/>
          <w:szCs w:val="24"/>
        </w:rPr>
        <w:t>Abstract</w:t>
      </w:r>
    </w:p>
    <w:p w:rsidR="002919FD" w:rsidRPr="007F21B3" w:rsidRDefault="00D63E4E" w:rsidP="00CE6880">
      <w:pPr>
        <w:jc w:val="both"/>
        <w:rPr>
          <w:rFonts w:ascii="Times New Roman" w:hAnsi="Times New Roman" w:cs="Times New Roman"/>
          <w:sz w:val="24"/>
          <w:szCs w:val="24"/>
        </w:rPr>
      </w:pPr>
      <w:r w:rsidRPr="007F21B3">
        <w:rPr>
          <w:rFonts w:ascii="Times New Roman" w:hAnsi="Times New Roman" w:cs="Times New Roman"/>
          <w:sz w:val="24"/>
          <w:szCs w:val="24"/>
        </w:rPr>
        <w:t xml:space="preserve">The sustainable use of water in agriculture is a </w:t>
      </w:r>
      <w:r w:rsidR="00C86EC0" w:rsidRPr="007F21B3">
        <w:rPr>
          <w:rFonts w:ascii="Times New Roman" w:hAnsi="Times New Roman" w:cs="Times New Roman"/>
          <w:sz w:val="24"/>
          <w:szCs w:val="24"/>
        </w:rPr>
        <w:t>critical</w:t>
      </w:r>
      <w:r w:rsidRPr="007F21B3">
        <w:rPr>
          <w:rFonts w:ascii="Times New Roman" w:hAnsi="Times New Roman" w:cs="Times New Roman"/>
          <w:sz w:val="24"/>
          <w:szCs w:val="24"/>
        </w:rPr>
        <w:t xml:space="preserve"> concern in the face of depleting groundwater resources, erratic rainfall patterns, and growing food demands. Subsurface drip irrigation (SDI), when combined with solar energy, offers a viable technological intervention to enhance water productivity, reduce operational costs, and promote environmentally conscious farming. This research presents a field-based study on a subsurface drip irrigation system powered by a boat-based solar pump installed at the riverbanks of </w:t>
      </w:r>
      <w:proofErr w:type="spellStart"/>
      <w:r w:rsidRPr="007F21B3">
        <w:rPr>
          <w:rFonts w:ascii="Times New Roman" w:hAnsi="Times New Roman" w:cs="Times New Roman"/>
          <w:sz w:val="24"/>
          <w:szCs w:val="24"/>
        </w:rPr>
        <w:t>Burhi</w:t>
      </w:r>
      <w:proofErr w:type="spellEnd"/>
      <w:r w:rsidRPr="007F21B3">
        <w:rPr>
          <w:rFonts w:ascii="Times New Roman" w:hAnsi="Times New Roman" w:cs="Times New Roman"/>
          <w:sz w:val="24"/>
          <w:szCs w:val="24"/>
        </w:rPr>
        <w:t xml:space="preserve"> </w:t>
      </w:r>
      <w:proofErr w:type="spellStart"/>
      <w:r w:rsidRPr="007F21B3">
        <w:rPr>
          <w:rFonts w:ascii="Times New Roman" w:hAnsi="Times New Roman" w:cs="Times New Roman"/>
          <w:sz w:val="24"/>
          <w:szCs w:val="24"/>
        </w:rPr>
        <w:t>Gandak</w:t>
      </w:r>
      <w:proofErr w:type="spellEnd"/>
      <w:r w:rsidR="00797301" w:rsidRPr="007F21B3">
        <w:rPr>
          <w:rFonts w:ascii="Times New Roman" w:hAnsi="Times New Roman" w:cs="Times New Roman"/>
          <w:sz w:val="24"/>
          <w:szCs w:val="24"/>
        </w:rPr>
        <w:t xml:space="preserve">, near </w:t>
      </w:r>
      <w:proofErr w:type="spellStart"/>
      <w:r w:rsidR="00797301" w:rsidRPr="007F21B3">
        <w:rPr>
          <w:rFonts w:ascii="Times New Roman" w:hAnsi="Times New Roman" w:cs="Times New Roman"/>
          <w:sz w:val="24"/>
          <w:szCs w:val="24"/>
        </w:rPr>
        <w:t>Pusa</w:t>
      </w:r>
      <w:proofErr w:type="spellEnd"/>
      <w:r w:rsidR="00797301" w:rsidRPr="007F21B3">
        <w:rPr>
          <w:rFonts w:ascii="Times New Roman" w:hAnsi="Times New Roman" w:cs="Times New Roman"/>
          <w:sz w:val="24"/>
          <w:szCs w:val="24"/>
        </w:rPr>
        <w:t xml:space="preserve">, </w:t>
      </w:r>
      <w:proofErr w:type="spellStart"/>
      <w:r w:rsidR="00797301" w:rsidRPr="007F21B3">
        <w:rPr>
          <w:rFonts w:ascii="Times New Roman" w:hAnsi="Times New Roman" w:cs="Times New Roman"/>
          <w:sz w:val="24"/>
          <w:szCs w:val="24"/>
        </w:rPr>
        <w:t>Samastipur</w:t>
      </w:r>
      <w:proofErr w:type="spellEnd"/>
      <w:r w:rsidRPr="007F21B3">
        <w:rPr>
          <w:rFonts w:ascii="Times New Roman" w:hAnsi="Times New Roman" w:cs="Times New Roman"/>
          <w:sz w:val="24"/>
          <w:szCs w:val="24"/>
        </w:rPr>
        <w:t xml:space="preserve"> in Bihar. The study evaluates spatial and temporal variations in emitter discharge under real-world field conditions using an engineering-based methodology. A total of 45 discharge observations were recorded</w:t>
      </w:r>
      <w:r w:rsidR="006D1920">
        <w:rPr>
          <w:rFonts w:ascii="Times New Roman" w:hAnsi="Times New Roman" w:cs="Times New Roman"/>
          <w:sz w:val="24"/>
          <w:szCs w:val="24"/>
        </w:rPr>
        <w:t xml:space="preserve"> in </w:t>
      </w:r>
      <w:r w:rsidR="006D1920" w:rsidRPr="007F21B3">
        <w:rPr>
          <w:rFonts w:ascii="Times New Roman" w:hAnsi="Times New Roman" w:cs="Times New Roman"/>
          <w:sz w:val="24"/>
          <w:szCs w:val="24"/>
        </w:rPr>
        <w:t>April</w:t>
      </w:r>
      <w:r w:rsidR="006D1920">
        <w:t xml:space="preserve"> and May,</w:t>
      </w:r>
      <w:r w:rsidR="006D1920">
        <w:rPr>
          <w:spacing w:val="1"/>
        </w:rPr>
        <w:t xml:space="preserve"> </w:t>
      </w:r>
      <w:r w:rsidR="006D1920">
        <w:t>2022</w:t>
      </w:r>
      <w:r w:rsidR="006D1920">
        <w:rPr>
          <w:spacing w:val="-1"/>
        </w:rPr>
        <w:t xml:space="preserve"> </w:t>
      </w:r>
      <w:r w:rsidRPr="007F21B3">
        <w:rPr>
          <w:rFonts w:ascii="Times New Roman" w:hAnsi="Times New Roman" w:cs="Times New Roman"/>
          <w:sz w:val="24"/>
          <w:szCs w:val="24"/>
        </w:rPr>
        <w:t xml:space="preserve">across multiple laterals and emitter positions. The overall average discharge was found to be 1.876 </w:t>
      </w:r>
      <w:proofErr w:type="spellStart"/>
      <w:r w:rsidRPr="007F21B3">
        <w:rPr>
          <w:rFonts w:ascii="Times New Roman" w:hAnsi="Times New Roman" w:cs="Times New Roman"/>
          <w:sz w:val="24"/>
          <w:szCs w:val="24"/>
        </w:rPr>
        <w:t>lph</w:t>
      </w:r>
      <w:proofErr w:type="spellEnd"/>
      <w:r w:rsidRPr="007F21B3">
        <w:rPr>
          <w:rFonts w:ascii="Times New Roman" w:hAnsi="Times New Roman" w:cs="Times New Roman"/>
          <w:sz w:val="24"/>
          <w:szCs w:val="24"/>
        </w:rPr>
        <w:t>, with minimal deviation suggesting good hydraulic performance. The findings underscore the potential of integrating renewable energy with micro-irrigation systems to support sustainable agriculture in energy-deficient, water-stressed environments.</w:t>
      </w:r>
    </w:p>
    <w:p w:rsidR="002919FD" w:rsidRPr="007F21B3" w:rsidRDefault="00D63E4E">
      <w:pPr>
        <w:pStyle w:val="Heading2"/>
        <w:rPr>
          <w:rFonts w:ascii="Times New Roman" w:hAnsi="Times New Roman" w:cs="Times New Roman"/>
          <w:sz w:val="24"/>
          <w:szCs w:val="24"/>
        </w:rPr>
      </w:pPr>
      <w:r w:rsidRPr="007F21B3">
        <w:rPr>
          <w:rFonts w:ascii="Times New Roman" w:hAnsi="Times New Roman" w:cs="Times New Roman"/>
          <w:sz w:val="24"/>
          <w:szCs w:val="24"/>
        </w:rPr>
        <w:t>Keywords</w:t>
      </w:r>
    </w:p>
    <w:p w:rsidR="002919FD" w:rsidRPr="007F21B3" w:rsidRDefault="00D63E4E" w:rsidP="00CE6880">
      <w:pPr>
        <w:jc w:val="both"/>
        <w:rPr>
          <w:rFonts w:ascii="Times New Roman" w:hAnsi="Times New Roman" w:cs="Times New Roman"/>
          <w:sz w:val="24"/>
          <w:szCs w:val="24"/>
        </w:rPr>
      </w:pPr>
      <w:r w:rsidRPr="007F21B3">
        <w:rPr>
          <w:rFonts w:ascii="Times New Roman" w:hAnsi="Times New Roman" w:cs="Times New Roman"/>
          <w:sz w:val="24"/>
          <w:szCs w:val="24"/>
        </w:rPr>
        <w:t>Subsurface drip irrigation</w:t>
      </w:r>
      <w:r w:rsidR="00CE6880" w:rsidRPr="007F21B3">
        <w:rPr>
          <w:rFonts w:ascii="Times New Roman" w:hAnsi="Times New Roman" w:cs="Times New Roman"/>
          <w:sz w:val="24"/>
          <w:szCs w:val="24"/>
        </w:rPr>
        <w:t xml:space="preserve"> (SDI)</w:t>
      </w:r>
      <w:r w:rsidRPr="007F21B3">
        <w:rPr>
          <w:rFonts w:ascii="Times New Roman" w:hAnsi="Times New Roman" w:cs="Times New Roman"/>
          <w:sz w:val="24"/>
          <w:szCs w:val="24"/>
        </w:rPr>
        <w:t>, solar irrigation, emitter discharge, spatial variation, temporal analysis, micro-irrigation, solar pumping</w:t>
      </w:r>
    </w:p>
    <w:p w:rsidR="002919FD" w:rsidRPr="00B51AD3" w:rsidRDefault="00D63E4E">
      <w:pPr>
        <w:pStyle w:val="Heading1"/>
        <w:rPr>
          <w:rFonts w:ascii="Times New Roman" w:hAnsi="Times New Roman" w:cs="Times New Roman"/>
        </w:rPr>
      </w:pPr>
      <w:r w:rsidRPr="00B51AD3">
        <w:rPr>
          <w:rFonts w:ascii="Times New Roman" w:hAnsi="Times New Roman" w:cs="Times New Roman"/>
        </w:rPr>
        <w:t>1. Introduction</w:t>
      </w:r>
    </w:p>
    <w:p w:rsidR="00783C04" w:rsidRPr="007F21B3" w:rsidRDefault="00783C04" w:rsidP="0032310F">
      <w:pPr>
        <w:ind w:firstLine="720"/>
        <w:jc w:val="both"/>
        <w:rPr>
          <w:rFonts w:ascii="Times New Roman" w:hAnsi="Times New Roman" w:cs="Times New Roman"/>
          <w:sz w:val="24"/>
          <w:szCs w:val="24"/>
        </w:rPr>
      </w:pPr>
      <w:r w:rsidRPr="007F21B3">
        <w:rPr>
          <w:rFonts w:ascii="Times New Roman" w:hAnsi="Times New Roman" w:cs="Times New Roman"/>
          <w:sz w:val="24"/>
          <w:szCs w:val="24"/>
        </w:rPr>
        <w:t>Water is an essential and limited input</w:t>
      </w:r>
      <w:r w:rsidR="00DC5E1E">
        <w:rPr>
          <w:rFonts w:ascii="Times New Roman" w:hAnsi="Times New Roman" w:cs="Times New Roman"/>
          <w:sz w:val="24"/>
          <w:szCs w:val="24"/>
        </w:rPr>
        <w:t xml:space="preserve"> resource</w:t>
      </w:r>
      <w:r w:rsidRPr="007F21B3">
        <w:rPr>
          <w:rFonts w:ascii="Times New Roman" w:hAnsi="Times New Roman" w:cs="Times New Roman"/>
          <w:sz w:val="24"/>
          <w:szCs w:val="24"/>
        </w:rPr>
        <w:t xml:space="preserve"> for agricultural productivity. The growing challenges posed by water scarcity, climate variability, and increasing population demand necessitate a shift from conventional irrigation systems toward more efficient and precise water management strategies. Traditional irrigation practices in India, such as flood and furrow irrigation, are characterized by poor water use efficiency, typically below 40%. In contrast, micro-irrigation systems like drip and sprinkler </w:t>
      </w:r>
      <w:r w:rsidRPr="007F21B3">
        <w:rPr>
          <w:rFonts w:ascii="Times New Roman" w:hAnsi="Times New Roman" w:cs="Times New Roman"/>
          <w:sz w:val="24"/>
          <w:szCs w:val="24"/>
        </w:rPr>
        <w:lastRenderedPageBreak/>
        <w:t>irrigation have shown the potential to raise water use efficiency (WUE) up to 80-95% by delivering water directly to the root zone with minimal losses.</w:t>
      </w:r>
    </w:p>
    <w:p w:rsidR="00DC5E1E" w:rsidRDefault="00783C04" w:rsidP="00DC5E1E">
      <w:pPr>
        <w:ind w:firstLine="720"/>
        <w:jc w:val="both"/>
        <w:rPr>
          <w:rFonts w:ascii="Times New Roman" w:hAnsi="Times New Roman" w:cs="Times New Roman"/>
          <w:sz w:val="24"/>
          <w:szCs w:val="24"/>
        </w:rPr>
      </w:pPr>
      <w:r w:rsidRPr="007F21B3">
        <w:rPr>
          <w:rFonts w:ascii="Times New Roman" w:hAnsi="Times New Roman" w:cs="Times New Roman"/>
          <w:sz w:val="24"/>
          <w:szCs w:val="24"/>
        </w:rPr>
        <w:t xml:space="preserve">Subsurface drip irrigation (SDI) is a variation of drip irrigation where water is delivered below the soil surface through a system of buried pipes and emitters. This approach minimizes evaporation losses, reduces weed growth, and enhances root-zone moisture availability. SDI has been successfully adopted in arid and semi-arid regions for high-value crops, improving crop yield and quality while conserving water.A major challenge to widespread adoption of SDI in rural and remote areas is the dependency on electricity or diesel for pump operation. Solar-powered irrigation systems (SPIS) overcome this challenge by using renewable energy to drive pumps, making irrigation accessible even in off-grid locations. </w:t>
      </w:r>
    </w:p>
    <w:p w:rsidR="00946111" w:rsidRPr="007F21B3" w:rsidRDefault="00783C04" w:rsidP="00FB76AD">
      <w:pPr>
        <w:ind w:firstLine="720"/>
        <w:jc w:val="both"/>
        <w:rPr>
          <w:rFonts w:ascii="Times New Roman" w:eastAsia="Times New Roman" w:hAnsi="Times New Roman" w:cs="Times New Roman"/>
          <w:sz w:val="24"/>
          <w:szCs w:val="24"/>
          <w:lang w:val="en-IN" w:eastAsia="en-IN"/>
        </w:rPr>
      </w:pPr>
      <w:r w:rsidRPr="007F21B3">
        <w:rPr>
          <w:rFonts w:ascii="Times New Roman" w:hAnsi="Times New Roman" w:cs="Times New Roman"/>
          <w:sz w:val="24"/>
          <w:szCs w:val="24"/>
        </w:rPr>
        <w:t xml:space="preserve">The present study investigates the integration of SDI with a boat-mounted solar pump to serve a bamboo plantation near the </w:t>
      </w:r>
      <w:proofErr w:type="spellStart"/>
      <w:r w:rsidRPr="007F21B3">
        <w:rPr>
          <w:rFonts w:ascii="Times New Roman" w:hAnsi="Times New Roman" w:cs="Times New Roman"/>
          <w:sz w:val="24"/>
          <w:szCs w:val="24"/>
        </w:rPr>
        <w:t>Burhi</w:t>
      </w:r>
      <w:proofErr w:type="spellEnd"/>
      <w:r w:rsidRPr="007F21B3">
        <w:rPr>
          <w:rFonts w:ascii="Times New Roman" w:hAnsi="Times New Roman" w:cs="Times New Roman"/>
          <w:sz w:val="24"/>
          <w:szCs w:val="24"/>
        </w:rPr>
        <w:t xml:space="preserve"> </w:t>
      </w:r>
      <w:proofErr w:type="spellStart"/>
      <w:r w:rsidRPr="007F21B3">
        <w:rPr>
          <w:rFonts w:ascii="Times New Roman" w:hAnsi="Times New Roman" w:cs="Times New Roman"/>
          <w:sz w:val="24"/>
          <w:szCs w:val="24"/>
        </w:rPr>
        <w:t>Gandak</w:t>
      </w:r>
      <w:proofErr w:type="spellEnd"/>
      <w:r w:rsidRPr="007F21B3">
        <w:rPr>
          <w:rFonts w:ascii="Times New Roman" w:hAnsi="Times New Roman" w:cs="Times New Roman"/>
          <w:sz w:val="24"/>
          <w:szCs w:val="24"/>
        </w:rPr>
        <w:t xml:space="preserve"> river in Bihar. This configuration serves dual purposes: it utilizes river water sustainably and provides a decentralized energy source for irrigation.This paper presents an in-depth evaluation of the hydraulic performance of this unique SDI system. Specific focus is given to average emitter discharge, spatial and temporal variability, and implications for system design and field application.</w:t>
      </w:r>
      <w:r w:rsidR="00FB76AD">
        <w:rPr>
          <w:rFonts w:ascii="Times New Roman" w:hAnsi="Times New Roman" w:cs="Times New Roman"/>
          <w:sz w:val="24"/>
          <w:szCs w:val="24"/>
        </w:rPr>
        <w:t xml:space="preserve"> The study aims to </w:t>
      </w:r>
      <w:r w:rsidR="00946111" w:rsidRPr="007F21B3">
        <w:rPr>
          <w:rFonts w:ascii="Times New Roman" w:eastAsia="Times New Roman" w:hAnsi="Times New Roman" w:cs="Times New Roman"/>
          <w:sz w:val="24"/>
          <w:szCs w:val="24"/>
          <w:lang w:val="en-IN" w:eastAsia="en-IN"/>
        </w:rPr>
        <w:t>determine average emitter discharge in the subsurface drip irrigation system</w:t>
      </w:r>
      <w:r w:rsidR="00FB76AD">
        <w:rPr>
          <w:rFonts w:ascii="Times New Roman" w:eastAsia="Times New Roman" w:hAnsi="Times New Roman" w:cs="Times New Roman"/>
          <w:sz w:val="24"/>
          <w:szCs w:val="24"/>
          <w:lang w:val="en-IN" w:eastAsia="en-IN"/>
        </w:rPr>
        <w:t xml:space="preserve"> and to </w:t>
      </w:r>
      <w:r w:rsidR="00946111" w:rsidRPr="007F21B3">
        <w:rPr>
          <w:rFonts w:ascii="Times New Roman" w:eastAsia="Times New Roman" w:hAnsi="Times New Roman" w:cs="Times New Roman"/>
          <w:sz w:val="24"/>
          <w:szCs w:val="24"/>
          <w:lang w:val="en-IN" w:eastAsia="en-IN"/>
        </w:rPr>
        <w:t>analyze spatial and temporal variations in discharge performance.</w:t>
      </w:r>
    </w:p>
    <w:p w:rsidR="00783C04" w:rsidRPr="00B51AD3" w:rsidRDefault="00FB76AD" w:rsidP="00783C04">
      <w:pPr>
        <w:pStyle w:val="Heading1"/>
        <w:rPr>
          <w:rFonts w:ascii="Times New Roman" w:hAnsi="Times New Roman" w:cs="Times New Roman"/>
        </w:rPr>
      </w:pPr>
      <w:r w:rsidRPr="00B51AD3">
        <w:rPr>
          <w:rFonts w:ascii="Times New Roman" w:hAnsi="Times New Roman" w:cs="Times New Roman"/>
        </w:rPr>
        <w:t xml:space="preserve">2. </w:t>
      </w:r>
      <w:r w:rsidR="00783C04" w:rsidRPr="00B51AD3">
        <w:rPr>
          <w:rFonts w:ascii="Times New Roman" w:hAnsi="Times New Roman" w:cs="Times New Roman"/>
        </w:rPr>
        <w:t>Literature Review</w:t>
      </w:r>
    </w:p>
    <w:p w:rsidR="00783C04" w:rsidRPr="007F21B3" w:rsidRDefault="00783C04" w:rsidP="00783C04">
      <w:pPr>
        <w:rPr>
          <w:rFonts w:ascii="Times New Roman" w:hAnsi="Times New Roman" w:cs="Times New Roman"/>
          <w:sz w:val="24"/>
          <w:szCs w:val="24"/>
        </w:rPr>
      </w:pPr>
    </w:p>
    <w:p w:rsidR="0022675A" w:rsidRDefault="00783C04" w:rsidP="0022675A">
      <w:pPr>
        <w:ind w:firstLine="720"/>
        <w:jc w:val="both"/>
        <w:rPr>
          <w:rFonts w:ascii="Times New Roman" w:hAnsi="Times New Roman" w:cs="Times New Roman"/>
          <w:sz w:val="24"/>
          <w:szCs w:val="24"/>
        </w:rPr>
      </w:pPr>
      <w:r w:rsidRPr="007F21B3">
        <w:rPr>
          <w:rFonts w:ascii="Times New Roman" w:hAnsi="Times New Roman" w:cs="Times New Roman"/>
          <w:sz w:val="24"/>
          <w:szCs w:val="24"/>
        </w:rPr>
        <w:t>Micro-irrigation technologies have evolved over the last century, with early experiments dating back to Germany in the late 19</w:t>
      </w:r>
      <w:r w:rsidRPr="00FB76AD">
        <w:rPr>
          <w:rFonts w:ascii="Times New Roman" w:hAnsi="Times New Roman" w:cs="Times New Roman"/>
          <w:sz w:val="24"/>
          <w:szCs w:val="24"/>
          <w:vertAlign w:val="superscript"/>
        </w:rPr>
        <w:t>th</w:t>
      </w:r>
      <w:r w:rsidRPr="007F21B3">
        <w:rPr>
          <w:rFonts w:ascii="Times New Roman" w:hAnsi="Times New Roman" w:cs="Times New Roman"/>
          <w:sz w:val="24"/>
          <w:szCs w:val="24"/>
        </w:rPr>
        <w:t>century</w:t>
      </w:r>
      <w:r w:rsidR="00CB7619">
        <w:rPr>
          <w:rFonts w:ascii="Times New Roman" w:hAnsi="Times New Roman" w:cs="Times New Roman"/>
          <w:sz w:val="24"/>
          <w:szCs w:val="24"/>
        </w:rPr>
        <w:t>.</w:t>
      </w:r>
      <w:r w:rsidRPr="007F21B3">
        <w:rPr>
          <w:rFonts w:ascii="Times New Roman" w:hAnsi="Times New Roman" w:cs="Times New Roman"/>
          <w:sz w:val="24"/>
          <w:szCs w:val="24"/>
        </w:rPr>
        <w:t xml:space="preserve"> The advent of plastic tubing and pressure-compensating emitters in Israel and the United States catalyzed large-scale adoption in a</w:t>
      </w:r>
      <w:r w:rsidR="00814C9F">
        <w:rPr>
          <w:rFonts w:ascii="Times New Roman" w:hAnsi="Times New Roman" w:cs="Times New Roman"/>
          <w:sz w:val="24"/>
          <w:szCs w:val="24"/>
        </w:rPr>
        <w:t>rid zones</w:t>
      </w:r>
      <w:r w:rsidR="00CB7619">
        <w:rPr>
          <w:rFonts w:ascii="Times New Roman" w:hAnsi="Times New Roman" w:cs="Times New Roman"/>
          <w:sz w:val="24"/>
          <w:szCs w:val="24"/>
        </w:rPr>
        <w:t xml:space="preserve">. </w:t>
      </w:r>
      <w:r w:rsidRPr="000B05C6">
        <w:rPr>
          <w:rFonts w:ascii="Times New Roman" w:hAnsi="Times New Roman" w:cs="Times New Roman"/>
          <w:sz w:val="24"/>
          <w:szCs w:val="24"/>
        </w:rPr>
        <w:t xml:space="preserve">Studies by </w:t>
      </w:r>
      <w:proofErr w:type="spellStart"/>
      <w:r w:rsidRPr="000B05C6">
        <w:rPr>
          <w:rFonts w:ascii="Times New Roman" w:hAnsi="Times New Roman" w:cs="Times New Roman"/>
          <w:sz w:val="24"/>
          <w:szCs w:val="24"/>
        </w:rPr>
        <w:t>Ayars</w:t>
      </w:r>
      <w:proofErr w:type="spellEnd"/>
      <w:r w:rsidRPr="000B05C6">
        <w:rPr>
          <w:rFonts w:ascii="Times New Roman" w:hAnsi="Times New Roman" w:cs="Times New Roman"/>
          <w:sz w:val="24"/>
          <w:szCs w:val="24"/>
        </w:rPr>
        <w:t xml:space="preserve"> et al. (1987) </w:t>
      </w:r>
      <w:r w:rsidR="000B05C6" w:rsidRPr="000B05C6">
        <w:rPr>
          <w:rFonts w:ascii="Times New Roman" w:hAnsi="Times New Roman" w:cs="Times New Roman"/>
          <w:color w:val="1F1F1F"/>
          <w:sz w:val="24"/>
          <w:szCs w:val="24"/>
        </w:rPr>
        <w:t>compared the operation of a subsurface drip irrigation (SDI) and a furrow irrigation system in the presence of shallow saline ground water</w:t>
      </w:r>
      <w:r w:rsidR="000B05C6" w:rsidRPr="000B05C6">
        <w:rPr>
          <w:rFonts w:ascii="Times New Roman" w:hAnsi="Times New Roman" w:cs="Times New Roman"/>
          <w:sz w:val="24"/>
          <w:szCs w:val="24"/>
        </w:rPr>
        <w:t xml:space="preserve">; and found </w:t>
      </w:r>
      <w:r w:rsidRPr="000B05C6">
        <w:rPr>
          <w:rFonts w:ascii="Times New Roman" w:hAnsi="Times New Roman" w:cs="Times New Roman"/>
          <w:sz w:val="24"/>
          <w:szCs w:val="24"/>
        </w:rPr>
        <w:t>notable improvements in yield and soil health.</w:t>
      </w:r>
      <w:r w:rsidR="000B05C6">
        <w:rPr>
          <w:rFonts w:ascii="Times New Roman" w:hAnsi="Times New Roman" w:cs="Times New Roman"/>
          <w:sz w:val="24"/>
          <w:szCs w:val="24"/>
        </w:rPr>
        <w:t xml:space="preserve"> </w:t>
      </w:r>
    </w:p>
    <w:p w:rsidR="00F410F2" w:rsidRDefault="0020788F" w:rsidP="00F410F2">
      <w:pPr>
        <w:ind w:firstLine="720"/>
        <w:jc w:val="both"/>
        <w:rPr>
          <w:rFonts w:ascii="Times New Roman" w:hAnsi="Times New Roman" w:cs="Times New Roman"/>
          <w:sz w:val="24"/>
          <w:szCs w:val="24"/>
        </w:rPr>
      </w:pPr>
      <w:proofErr w:type="spellStart"/>
      <w:r w:rsidRPr="00793B68">
        <w:rPr>
          <w:rFonts w:ascii="Times New Roman" w:hAnsi="Times New Roman" w:cs="Times New Roman"/>
          <w:bCs/>
          <w:sz w:val="24"/>
          <w:szCs w:val="24"/>
        </w:rPr>
        <w:t>Azab</w:t>
      </w:r>
      <w:proofErr w:type="spellEnd"/>
      <w:r w:rsidRPr="00793B68">
        <w:rPr>
          <w:rFonts w:ascii="Times New Roman" w:hAnsi="Times New Roman" w:cs="Times New Roman"/>
          <w:bCs/>
          <w:sz w:val="24"/>
          <w:szCs w:val="24"/>
        </w:rPr>
        <w:t xml:space="preserve"> and </w:t>
      </w:r>
      <w:proofErr w:type="spellStart"/>
      <w:r w:rsidRPr="00793B68">
        <w:rPr>
          <w:rFonts w:ascii="Times New Roman" w:hAnsi="Times New Roman" w:cs="Times New Roman"/>
          <w:bCs/>
          <w:sz w:val="24"/>
          <w:szCs w:val="24"/>
        </w:rPr>
        <w:t>Sirhan</w:t>
      </w:r>
      <w:proofErr w:type="spellEnd"/>
      <w:r w:rsidRPr="00793B68">
        <w:rPr>
          <w:rFonts w:ascii="Times New Roman" w:hAnsi="Times New Roman" w:cs="Times New Roman"/>
          <w:bCs/>
          <w:sz w:val="24"/>
          <w:szCs w:val="24"/>
        </w:rPr>
        <w:t xml:space="preserve"> (2006) </w:t>
      </w:r>
      <w:r w:rsidRPr="0020788F">
        <w:rPr>
          <w:rFonts w:ascii="Times New Roman" w:hAnsi="Times New Roman" w:cs="Times New Roman"/>
          <w:sz w:val="24"/>
          <w:szCs w:val="24"/>
        </w:rPr>
        <w:t xml:space="preserve">carried out an experiment at steep slope area plantedwith trees in different elevation terraces. The difference in elevation between upper andlower terraces at the area of study was about 8m irrigated by drip irrigation system. Thesystem of irrigation has a problem in distribution uniformity of water resulted from initialfilling of the pipes and drainage of water after stopping irrigation. Therefore, the lowestterrace receives the highest while the upper terrace receives the lowest amount of water.The distribution uniformity of the system is affected also by research was to reduce thewater flow variation between terraces by changing the distribution, length and distancebetween </w:t>
      </w:r>
      <w:r w:rsidRPr="0020788F">
        <w:rPr>
          <w:rFonts w:ascii="Times New Roman" w:hAnsi="Times New Roman" w:cs="Times New Roman"/>
          <w:sz w:val="24"/>
          <w:szCs w:val="24"/>
        </w:rPr>
        <w:lastRenderedPageBreak/>
        <w:t>laterals on manifold to solve the existing problems. The results indicated that theflow variation between terraces was reduced from 40% in the traditional design to 8%afterthenewdesign.</w:t>
      </w:r>
      <w:r w:rsidR="0022675A">
        <w:rPr>
          <w:rFonts w:ascii="Times New Roman" w:hAnsi="Times New Roman" w:cs="Times New Roman"/>
          <w:sz w:val="24"/>
          <w:szCs w:val="24"/>
        </w:rPr>
        <w:t xml:space="preserve"> </w:t>
      </w:r>
    </w:p>
    <w:p w:rsidR="00F410F2" w:rsidRDefault="0020788F" w:rsidP="00F410F2">
      <w:pPr>
        <w:ind w:firstLine="720"/>
        <w:jc w:val="both"/>
        <w:rPr>
          <w:rFonts w:ascii="Times New Roman" w:hAnsi="Times New Roman" w:cs="Times New Roman"/>
          <w:sz w:val="24"/>
          <w:szCs w:val="24"/>
        </w:rPr>
      </w:pPr>
      <w:r w:rsidRPr="003B47EF">
        <w:rPr>
          <w:rFonts w:ascii="Times New Roman" w:hAnsi="Times New Roman" w:cs="Times New Roman"/>
          <w:bCs/>
          <w:sz w:val="24"/>
          <w:szCs w:val="24"/>
        </w:rPr>
        <w:t>Zhang et al (2007)</w:t>
      </w:r>
      <w:r w:rsidR="009B0149">
        <w:rPr>
          <w:rFonts w:ascii="Times New Roman" w:hAnsi="Times New Roman" w:cs="Times New Roman"/>
          <w:bCs/>
          <w:sz w:val="24"/>
          <w:szCs w:val="24"/>
        </w:rPr>
        <w:t xml:space="preserve"> </w:t>
      </w:r>
      <w:r w:rsidRPr="0020788F">
        <w:rPr>
          <w:rFonts w:ascii="Times New Roman" w:hAnsi="Times New Roman" w:cs="Times New Roman"/>
          <w:sz w:val="24"/>
          <w:szCs w:val="24"/>
        </w:rPr>
        <w:t>reported that in order to imitate accurately flow deviation in</w:t>
      </w:r>
      <w:r w:rsidR="009B0149">
        <w:rPr>
          <w:rFonts w:ascii="Times New Roman" w:hAnsi="Times New Roman" w:cs="Times New Roman"/>
          <w:sz w:val="24"/>
          <w:szCs w:val="24"/>
        </w:rPr>
        <w:t xml:space="preserve"> </w:t>
      </w:r>
      <w:r w:rsidRPr="0020788F">
        <w:rPr>
          <w:rFonts w:ascii="Times New Roman" w:hAnsi="Times New Roman" w:cs="Times New Roman"/>
          <w:sz w:val="24"/>
          <w:szCs w:val="24"/>
        </w:rPr>
        <w:t>drip irrigation system, based on the hydraulic theory, the variation regulation of the headloss of the lateral under different slopes was analyzed, and the dripper distribution of</w:t>
      </w:r>
      <w:r w:rsidR="009B0149">
        <w:rPr>
          <w:rFonts w:ascii="Times New Roman" w:hAnsi="Times New Roman" w:cs="Times New Roman"/>
          <w:sz w:val="24"/>
          <w:szCs w:val="24"/>
        </w:rPr>
        <w:t xml:space="preserve"> </w:t>
      </w:r>
      <w:r w:rsidRPr="0020788F">
        <w:rPr>
          <w:rFonts w:ascii="Times New Roman" w:hAnsi="Times New Roman" w:cs="Times New Roman"/>
          <w:sz w:val="24"/>
          <w:szCs w:val="24"/>
        </w:rPr>
        <w:t>maximal and minimal working pressure under different slopes were determined. Taking</w:t>
      </w:r>
      <w:r w:rsidR="009B0149">
        <w:rPr>
          <w:rFonts w:ascii="Times New Roman" w:hAnsi="Times New Roman" w:cs="Times New Roman"/>
          <w:sz w:val="24"/>
          <w:szCs w:val="24"/>
        </w:rPr>
        <w:t xml:space="preserve"> </w:t>
      </w:r>
      <w:r w:rsidRPr="0020788F">
        <w:rPr>
          <w:rFonts w:ascii="Times New Roman" w:hAnsi="Times New Roman" w:cs="Times New Roman"/>
          <w:sz w:val="24"/>
          <w:szCs w:val="24"/>
        </w:rPr>
        <w:t>into account of hydraulic variation and terrain slope a formula to compute the flow</w:t>
      </w:r>
      <w:r w:rsidR="009B0149">
        <w:rPr>
          <w:rFonts w:ascii="Times New Roman" w:hAnsi="Times New Roman" w:cs="Times New Roman"/>
          <w:sz w:val="24"/>
          <w:szCs w:val="24"/>
        </w:rPr>
        <w:t xml:space="preserve"> </w:t>
      </w:r>
      <w:r w:rsidRPr="0020788F">
        <w:rPr>
          <w:rFonts w:ascii="Times New Roman" w:hAnsi="Times New Roman" w:cs="Times New Roman"/>
          <w:sz w:val="24"/>
          <w:szCs w:val="24"/>
        </w:rPr>
        <w:t>deviation of single lateral and the method for calculating flow deviation in blocks were</w:t>
      </w:r>
      <w:r w:rsidR="009B0149">
        <w:rPr>
          <w:rFonts w:ascii="Times New Roman" w:hAnsi="Times New Roman" w:cs="Times New Roman"/>
          <w:sz w:val="24"/>
          <w:szCs w:val="24"/>
        </w:rPr>
        <w:t xml:space="preserve"> </w:t>
      </w:r>
      <w:r w:rsidRPr="0020788F">
        <w:rPr>
          <w:rFonts w:ascii="Times New Roman" w:hAnsi="Times New Roman" w:cs="Times New Roman"/>
          <w:sz w:val="24"/>
          <w:szCs w:val="24"/>
        </w:rPr>
        <w:t>deduced. Compared with calculation method in technical standard of micro-irrigation</w:t>
      </w:r>
      <w:r w:rsidR="009B0149">
        <w:rPr>
          <w:rFonts w:ascii="Times New Roman" w:hAnsi="Times New Roman" w:cs="Times New Roman"/>
          <w:sz w:val="24"/>
          <w:szCs w:val="24"/>
        </w:rPr>
        <w:t xml:space="preserve"> </w:t>
      </w:r>
      <w:r w:rsidRPr="0020788F">
        <w:rPr>
          <w:rFonts w:ascii="Times New Roman" w:hAnsi="Times New Roman" w:cs="Times New Roman"/>
          <w:sz w:val="24"/>
          <w:szCs w:val="24"/>
        </w:rPr>
        <w:t>projects, calculation result</w:t>
      </w:r>
      <w:r w:rsidR="009B0149">
        <w:rPr>
          <w:rFonts w:ascii="Times New Roman" w:hAnsi="Times New Roman" w:cs="Times New Roman"/>
          <w:sz w:val="24"/>
          <w:szCs w:val="24"/>
        </w:rPr>
        <w:t xml:space="preserve"> </w:t>
      </w:r>
      <w:r w:rsidRPr="0020788F">
        <w:rPr>
          <w:rFonts w:ascii="Times New Roman" w:hAnsi="Times New Roman" w:cs="Times New Roman"/>
          <w:sz w:val="24"/>
          <w:szCs w:val="24"/>
        </w:rPr>
        <w:t>is more consistent</w:t>
      </w:r>
      <w:r w:rsidR="009B0149">
        <w:rPr>
          <w:rFonts w:ascii="Times New Roman" w:hAnsi="Times New Roman" w:cs="Times New Roman"/>
          <w:sz w:val="24"/>
          <w:szCs w:val="24"/>
        </w:rPr>
        <w:t xml:space="preserve"> </w:t>
      </w:r>
      <w:r w:rsidRPr="0020788F">
        <w:rPr>
          <w:rFonts w:ascii="Times New Roman" w:hAnsi="Times New Roman" w:cs="Times New Roman"/>
          <w:sz w:val="24"/>
          <w:szCs w:val="24"/>
        </w:rPr>
        <w:t>with actual situation. It can provide the</w:t>
      </w:r>
      <w:r w:rsidR="009B0149">
        <w:rPr>
          <w:rFonts w:ascii="Times New Roman" w:hAnsi="Times New Roman" w:cs="Times New Roman"/>
          <w:sz w:val="24"/>
          <w:szCs w:val="24"/>
        </w:rPr>
        <w:t xml:space="preserve"> </w:t>
      </w:r>
      <w:r w:rsidRPr="0020788F">
        <w:rPr>
          <w:rFonts w:ascii="Times New Roman" w:hAnsi="Times New Roman" w:cs="Times New Roman"/>
          <w:sz w:val="24"/>
          <w:szCs w:val="24"/>
        </w:rPr>
        <w:t>more</w:t>
      </w:r>
      <w:r w:rsidR="009B0149">
        <w:rPr>
          <w:rFonts w:ascii="Times New Roman" w:hAnsi="Times New Roman" w:cs="Times New Roman"/>
          <w:sz w:val="24"/>
          <w:szCs w:val="24"/>
        </w:rPr>
        <w:t xml:space="preserve"> </w:t>
      </w:r>
      <w:r w:rsidRPr="0020788F">
        <w:rPr>
          <w:rFonts w:ascii="Times New Roman" w:hAnsi="Times New Roman" w:cs="Times New Roman"/>
          <w:sz w:val="24"/>
          <w:szCs w:val="24"/>
        </w:rPr>
        <w:t>accurate</w:t>
      </w:r>
      <w:r w:rsidR="009B0149">
        <w:rPr>
          <w:rFonts w:ascii="Times New Roman" w:hAnsi="Times New Roman" w:cs="Times New Roman"/>
          <w:sz w:val="24"/>
          <w:szCs w:val="24"/>
        </w:rPr>
        <w:t xml:space="preserve"> </w:t>
      </w:r>
      <w:r w:rsidRPr="0020788F">
        <w:rPr>
          <w:rFonts w:ascii="Times New Roman" w:hAnsi="Times New Roman" w:cs="Times New Roman"/>
          <w:sz w:val="24"/>
          <w:szCs w:val="24"/>
        </w:rPr>
        <w:t>technological</w:t>
      </w:r>
      <w:r w:rsidR="009B0149">
        <w:rPr>
          <w:rFonts w:ascii="Times New Roman" w:hAnsi="Times New Roman" w:cs="Times New Roman"/>
          <w:sz w:val="24"/>
          <w:szCs w:val="24"/>
        </w:rPr>
        <w:t xml:space="preserve"> </w:t>
      </w:r>
      <w:r w:rsidRPr="0020788F">
        <w:rPr>
          <w:rFonts w:ascii="Times New Roman" w:hAnsi="Times New Roman" w:cs="Times New Roman"/>
          <w:sz w:val="24"/>
          <w:szCs w:val="24"/>
        </w:rPr>
        <w:t>guidance</w:t>
      </w:r>
      <w:r w:rsidR="009B0149">
        <w:rPr>
          <w:rFonts w:ascii="Times New Roman" w:hAnsi="Times New Roman" w:cs="Times New Roman"/>
          <w:sz w:val="24"/>
          <w:szCs w:val="24"/>
        </w:rPr>
        <w:t xml:space="preserve"> </w:t>
      </w:r>
      <w:r w:rsidRPr="0020788F">
        <w:rPr>
          <w:rFonts w:ascii="Times New Roman" w:hAnsi="Times New Roman" w:cs="Times New Roman"/>
          <w:sz w:val="24"/>
          <w:szCs w:val="24"/>
        </w:rPr>
        <w:t>for</w:t>
      </w:r>
      <w:r w:rsidR="009B0149">
        <w:rPr>
          <w:rFonts w:ascii="Times New Roman" w:hAnsi="Times New Roman" w:cs="Times New Roman"/>
          <w:sz w:val="24"/>
          <w:szCs w:val="24"/>
        </w:rPr>
        <w:t xml:space="preserve"> </w:t>
      </w:r>
      <w:r w:rsidRPr="0020788F">
        <w:rPr>
          <w:rFonts w:ascii="Times New Roman" w:hAnsi="Times New Roman" w:cs="Times New Roman"/>
          <w:sz w:val="24"/>
          <w:szCs w:val="24"/>
        </w:rPr>
        <w:t>designers,</w:t>
      </w:r>
      <w:r w:rsidR="009B0149">
        <w:rPr>
          <w:rFonts w:ascii="Times New Roman" w:hAnsi="Times New Roman" w:cs="Times New Roman"/>
          <w:sz w:val="24"/>
          <w:szCs w:val="24"/>
        </w:rPr>
        <w:t xml:space="preserve"> </w:t>
      </w:r>
      <w:r w:rsidRPr="0020788F">
        <w:rPr>
          <w:rFonts w:ascii="Times New Roman" w:hAnsi="Times New Roman" w:cs="Times New Roman"/>
          <w:sz w:val="24"/>
          <w:szCs w:val="24"/>
        </w:rPr>
        <w:t>and</w:t>
      </w:r>
      <w:r w:rsidR="009B0149">
        <w:rPr>
          <w:rFonts w:ascii="Times New Roman" w:hAnsi="Times New Roman" w:cs="Times New Roman"/>
          <w:sz w:val="24"/>
          <w:szCs w:val="24"/>
        </w:rPr>
        <w:t xml:space="preserve"> </w:t>
      </w:r>
      <w:r w:rsidRPr="0020788F">
        <w:rPr>
          <w:rFonts w:ascii="Times New Roman" w:hAnsi="Times New Roman" w:cs="Times New Roman"/>
          <w:sz w:val="24"/>
          <w:szCs w:val="24"/>
        </w:rPr>
        <w:t>makes</w:t>
      </w:r>
      <w:r w:rsidR="009B0149">
        <w:rPr>
          <w:rFonts w:ascii="Times New Roman" w:hAnsi="Times New Roman" w:cs="Times New Roman"/>
          <w:sz w:val="24"/>
          <w:szCs w:val="24"/>
        </w:rPr>
        <w:t xml:space="preserve"> </w:t>
      </w:r>
      <w:r w:rsidRPr="0020788F">
        <w:rPr>
          <w:rFonts w:ascii="Times New Roman" w:hAnsi="Times New Roman" w:cs="Times New Roman"/>
          <w:sz w:val="24"/>
          <w:szCs w:val="24"/>
        </w:rPr>
        <w:t>that</w:t>
      </w:r>
      <w:r w:rsidR="009B0149">
        <w:rPr>
          <w:rFonts w:ascii="Times New Roman" w:hAnsi="Times New Roman" w:cs="Times New Roman"/>
          <w:sz w:val="24"/>
          <w:szCs w:val="24"/>
        </w:rPr>
        <w:t xml:space="preserve"> </w:t>
      </w:r>
      <w:r w:rsidRPr="0020788F">
        <w:rPr>
          <w:rFonts w:ascii="Times New Roman" w:hAnsi="Times New Roman" w:cs="Times New Roman"/>
          <w:sz w:val="24"/>
          <w:szCs w:val="24"/>
        </w:rPr>
        <w:t>the</w:t>
      </w:r>
      <w:r w:rsidR="009B0149">
        <w:rPr>
          <w:rFonts w:ascii="Times New Roman" w:hAnsi="Times New Roman" w:cs="Times New Roman"/>
          <w:sz w:val="24"/>
          <w:szCs w:val="24"/>
        </w:rPr>
        <w:t xml:space="preserve"> </w:t>
      </w:r>
      <w:r w:rsidRPr="0020788F">
        <w:rPr>
          <w:rFonts w:ascii="Times New Roman" w:hAnsi="Times New Roman" w:cs="Times New Roman"/>
          <w:sz w:val="24"/>
          <w:szCs w:val="24"/>
        </w:rPr>
        <w:t>practical</w:t>
      </w:r>
      <w:r w:rsidR="009B0149">
        <w:rPr>
          <w:rFonts w:ascii="Times New Roman" w:hAnsi="Times New Roman" w:cs="Times New Roman"/>
          <w:sz w:val="24"/>
          <w:szCs w:val="24"/>
        </w:rPr>
        <w:t xml:space="preserve"> </w:t>
      </w:r>
      <w:r w:rsidRPr="0020788F">
        <w:rPr>
          <w:rFonts w:ascii="Times New Roman" w:hAnsi="Times New Roman" w:cs="Times New Roman"/>
          <w:sz w:val="24"/>
          <w:szCs w:val="24"/>
        </w:rPr>
        <w:t>operational</w:t>
      </w:r>
      <w:r w:rsidR="009B0149">
        <w:rPr>
          <w:rFonts w:ascii="Times New Roman" w:hAnsi="Times New Roman" w:cs="Times New Roman"/>
          <w:sz w:val="24"/>
          <w:szCs w:val="24"/>
        </w:rPr>
        <w:t xml:space="preserve"> </w:t>
      </w:r>
      <w:r w:rsidRPr="0020788F">
        <w:rPr>
          <w:rFonts w:ascii="Times New Roman" w:hAnsi="Times New Roman" w:cs="Times New Roman"/>
          <w:sz w:val="24"/>
          <w:szCs w:val="24"/>
        </w:rPr>
        <w:t>targets</w:t>
      </w:r>
      <w:r w:rsidR="009B0149">
        <w:rPr>
          <w:rFonts w:ascii="Times New Roman" w:hAnsi="Times New Roman" w:cs="Times New Roman"/>
          <w:sz w:val="24"/>
          <w:szCs w:val="24"/>
        </w:rPr>
        <w:t xml:space="preserve"> </w:t>
      </w:r>
      <w:r w:rsidRPr="0020788F">
        <w:rPr>
          <w:rFonts w:ascii="Times New Roman" w:hAnsi="Times New Roman" w:cs="Times New Roman"/>
          <w:sz w:val="24"/>
          <w:szCs w:val="24"/>
        </w:rPr>
        <w:t>keep</w:t>
      </w:r>
      <w:r w:rsidR="009B0149">
        <w:rPr>
          <w:rFonts w:ascii="Times New Roman" w:hAnsi="Times New Roman" w:cs="Times New Roman"/>
          <w:sz w:val="24"/>
          <w:szCs w:val="24"/>
        </w:rPr>
        <w:t xml:space="preserve"> </w:t>
      </w:r>
      <w:r w:rsidRPr="0020788F">
        <w:rPr>
          <w:rFonts w:ascii="Times New Roman" w:hAnsi="Times New Roman" w:cs="Times New Roman"/>
          <w:sz w:val="24"/>
          <w:szCs w:val="24"/>
        </w:rPr>
        <w:t>pace</w:t>
      </w:r>
      <w:r w:rsidR="009B0149">
        <w:rPr>
          <w:rFonts w:ascii="Times New Roman" w:hAnsi="Times New Roman" w:cs="Times New Roman"/>
          <w:sz w:val="24"/>
          <w:szCs w:val="24"/>
        </w:rPr>
        <w:t xml:space="preserve"> </w:t>
      </w:r>
      <w:r w:rsidRPr="0020788F">
        <w:rPr>
          <w:rFonts w:ascii="Times New Roman" w:hAnsi="Times New Roman" w:cs="Times New Roman"/>
          <w:sz w:val="24"/>
          <w:szCs w:val="24"/>
        </w:rPr>
        <w:t>with</w:t>
      </w:r>
      <w:r w:rsidR="009B0149">
        <w:rPr>
          <w:rFonts w:ascii="Times New Roman" w:hAnsi="Times New Roman" w:cs="Times New Roman"/>
          <w:sz w:val="24"/>
          <w:szCs w:val="24"/>
        </w:rPr>
        <w:t xml:space="preserve"> </w:t>
      </w:r>
      <w:r w:rsidRPr="0020788F">
        <w:rPr>
          <w:rFonts w:ascii="Times New Roman" w:hAnsi="Times New Roman" w:cs="Times New Roman"/>
          <w:sz w:val="24"/>
          <w:szCs w:val="24"/>
        </w:rPr>
        <w:t>the</w:t>
      </w:r>
      <w:r w:rsidR="009B0149">
        <w:rPr>
          <w:rFonts w:ascii="Times New Roman" w:hAnsi="Times New Roman" w:cs="Times New Roman"/>
          <w:sz w:val="24"/>
          <w:szCs w:val="24"/>
        </w:rPr>
        <w:t xml:space="preserve"> </w:t>
      </w:r>
      <w:r w:rsidRPr="0020788F">
        <w:rPr>
          <w:rFonts w:ascii="Times New Roman" w:hAnsi="Times New Roman" w:cs="Times New Roman"/>
          <w:sz w:val="24"/>
          <w:szCs w:val="24"/>
        </w:rPr>
        <w:t>designed</w:t>
      </w:r>
      <w:r w:rsidR="009B0149">
        <w:rPr>
          <w:rFonts w:ascii="Times New Roman" w:hAnsi="Times New Roman" w:cs="Times New Roman"/>
          <w:sz w:val="24"/>
          <w:szCs w:val="24"/>
        </w:rPr>
        <w:t xml:space="preserve"> </w:t>
      </w:r>
      <w:r w:rsidRPr="0020788F">
        <w:rPr>
          <w:rFonts w:ascii="Times New Roman" w:hAnsi="Times New Roman" w:cs="Times New Roman"/>
          <w:sz w:val="24"/>
          <w:szCs w:val="24"/>
        </w:rPr>
        <w:t>target</w:t>
      </w:r>
      <w:r w:rsidR="009B0149">
        <w:rPr>
          <w:rFonts w:ascii="Times New Roman" w:hAnsi="Times New Roman" w:cs="Times New Roman"/>
          <w:sz w:val="24"/>
          <w:szCs w:val="24"/>
        </w:rPr>
        <w:t xml:space="preserve"> </w:t>
      </w:r>
      <w:r w:rsidRPr="0020788F">
        <w:rPr>
          <w:rFonts w:ascii="Times New Roman" w:hAnsi="Times New Roman" w:cs="Times New Roman"/>
          <w:sz w:val="24"/>
          <w:szCs w:val="24"/>
        </w:rPr>
        <w:t>in</w:t>
      </w:r>
      <w:r w:rsidR="009B0149">
        <w:rPr>
          <w:rFonts w:ascii="Times New Roman" w:hAnsi="Times New Roman" w:cs="Times New Roman"/>
          <w:sz w:val="24"/>
          <w:szCs w:val="24"/>
        </w:rPr>
        <w:t xml:space="preserve"> </w:t>
      </w:r>
      <w:r w:rsidRPr="0020788F">
        <w:rPr>
          <w:rFonts w:ascii="Times New Roman" w:hAnsi="Times New Roman" w:cs="Times New Roman"/>
          <w:sz w:val="24"/>
          <w:szCs w:val="24"/>
        </w:rPr>
        <w:t>drip</w:t>
      </w:r>
      <w:r w:rsidR="009B0149">
        <w:rPr>
          <w:rFonts w:ascii="Times New Roman" w:hAnsi="Times New Roman" w:cs="Times New Roman"/>
          <w:sz w:val="24"/>
          <w:szCs w:val="24"/>
        </w:rPr>
        <w:t xml:space="preserve"> </w:t>
      </w:r>
      <w:r w:rsidRPr="0020788F">
        <w:rPr>
          <w:rFonts w:ascii="Times New Roman" w:hAnsi="Times New Roman" w:cs="Times New Roman"/>
          <w:sz w:val="24"/>
          <w:szCs w:val="24"/>
        </w:rPr>
        <w:t>irrigation</w:t>
      </w:r>
      <w:r w:rsidR="009B0149">
        <w:rPr>
          <w:rFonts w:ascii="Times New Roman" w:hAnsi="Times New Roman" w:cs="Times New Roman"/>
          <w:sz w:val="24"/>
          <w:szCs w:val="24"/>
        </w:rPr>
        <w:t xml:space="preserve"> </w:t>
      </w:r>
      <w:r w:rsidRPr="0020788F">
        <w:rPr>
          <w:rFonts w:ascii="Times New Roman" w:hAnsi="Times New Roman" w:cs="Times New Roman"/>
          <w:sz w:val="24"/>
          <w:szCs w:val="24"/>
        </w:rPr>
        <w:t>system.</w:t>
      </w:r>
      <w:r w:rsidR="00F410F2">
        <w:rPr>
          <w:rFonts w:ascii="Times New Roman" w:hAnsi="Times New Roman" w:cs="Times New Roman"/>
          <w:sz w:val="24"/>
          <w:szCs w:val="24"/>
        </w:rPr>
        <w:t xml:space="preserve"> </w:t>
      </w:r>
    </w:p>
    <w:p w:rsidR="00E474A2" w:rsidRDefault="0020788F" w:rsidP="00E474A2">
      <w:pPr>
        <w:ind w:firstLine="720"/>
        <w:jc w:val="both"/>
        <w:rPr>
          <w:rFonts w:ascii="Times New Roman" w:hAnsi="Times New Roman" w:cs="Times New Roman"/>
          <w:sz w:val="24"/>
          <w:szCs w:val="24"/>
        </w:rPr>
      </w:pPr>
      <w:r w:rsidRPr="00793B68">
        <w:rPr>
          <w:rFonts w:ascii="Times New Roman" w:hAnsi="Times New Roman" w:cs="Times New Roman"/>
          <w:bCs/>
          <w:sz w:val="24"/>
          <w:szCs w:val="24"/>
        </w:rPr>
        <w:t>Persad et al (2011)</w:t>
      </w:r>
      <w:r w:rsidR="009B0149">
        <w:rPr>
          <w:rFonts w:ascii="Times New Roman" w:hAnsi="Times New Roman" w:cs="Times New Roman"/>
          <w:bCs/>
          <w:sz w:val="24"/>
          <w:szCs w:val="24"/>
        </w:rPr>
        <w:t xml:space="preserve"> </w:t>
      </w:r>
      <w:r w:rsidRPr="0020788F">
        <w:rPr>
          <w:rFonts w:ascii="Times New Roman" w:hAnsi="Times New Roman" w:cs="Times New Roman"/>
          <w:sz w:val="24"/>
          <w:szCs w:val="24"/>
        </w:rPr>
        <w:t>investigated on the use of solar energy for powering the</w:t>
      </w:r>
      <w:r w:rsidR="009B0149">
        <w:rPr>
          <w:rFonts w:ascii="Times New Roman" w:hAnsi="Times New Roman" w:cs="Times New Roman"/>
          <w:sz w:val="24"/>
          <w:szCs w:val="24"/>
        </w:rPr>
        <w:t xml:space="preserve"> </w:t>
      </w:r>
      <w:r w:rsidRPr="0020788F">
        <w:rPr>
          <w:rFonts w:ascii="Times New Roman" w:hAnsi="Times New Roman" w:cs="Times New Roman"/>
          <w:sz w:val="24"/>
          <w:szCs w:val="24"/>
        </w:rPr>
        <w:t>pumps of a drip irrigation system. The work showed encouraging results for the two-acre</w:t>
      </w:r>
      <w:r w:rsidR="009B0149">
        <w:rPr>
          <w:rFonts w:ascii="Times New Roman" w:hAnsi="Times New Roman" w:cs="Times New Roman"/>
          <w:sz w:val="24"/>
          <w:szCs w:val="24"/>
        </w:rPr>
        <w:t xml:space="preserve"> </w:t>
      </w:r>
      <w:r w:rsidRPr="0020788F">
        <w:rPr>
          <w:rFonts w:ascii="Times New Roman" w:hAnsi="Times New Roman" w:cs="Times New Roman"/>
          <w:sz w:val="24"/>
          <w:szCs w:val="24"/>
        </w:rPr>
        <w:t>area plot of land with hot peppers as the crop planted. Small area of 3-5 meters was</w:t>
      </w:r>
      <w:r w:rsidR="009B0149">
        <w:rPr>
          <w:rFonts w:ascii="Times New Roman" w:hAnsi="Times New Roman" w:cs="Times New Roman"/>
          <w:sz w:val="24"/>
          <w:szCs w:val="24"/>
        </w:rPr>
        <w:t xml:space="preserve"> </w:t>
      </w:r>
      <w:r w:rsidRPr="0020788F">
        <w:rPr>
          <w:rFonts w:ascii="Times New Roman" w:hAnsi="Times New Roman" w:cs="Times New Roman"/>
          <w:sz w:val="24"/>
          <w:szCs w:val="24"/>
        </w:rPr>
        <w:t>needed</w:t>
      </w:r>
      <w:r w:rsidR="009B0149">
        <w:rPr>
          <w:rFonts w:ascii="Times New Roman" w:hAnsi="Times New Roman" w:cs="Times New Roman"/>
          <w:sz w:val="24"/>
          <w:szCs w:val="24"/>
        </w:rPr>
        <w:t xml:space="preserve"> </w:t>
      </w:r>
      <w:r w:rsidRPr="0020788F">
        <w:rPr>
          <w:rFonts w:ascii="Times New Roman" w:hAnsi="Times New Roman" w:cs="Times New Roman"/>
          <w:sz w:val="24"/>
          <w:szCs w:val="24"/>
        </w:rPr>
        <w:t>to house the solar</w:t>
      </w:r>
      <w:r w:rsidR="009B0149">
        <w:rPr>
          <w:rFonts w:ascii="Times New Roman" w:hAnsi="Times New Roman" w:cs="Times New Roman"/>
          <w:sz w:val="24"/>
          <w:szCs w:val="24"/>
        </w:rPr>
        <w:t xml:space="preserve"> </w:t>
      </w:r>
      <w:r w:rsidRPr="0020788F">
        <w:rPr>
          <w:rFonts w:ascii="Times New Roman" w:hAnsi="Times New Roman" w:cs="Times New Roman"/>
          <w:sz w:val="24"/>
          <w:szCs w:val="24"/>
        </w:rPr>
        <w:t>panels</w:t>
      </w:r>
      <w:r w:rsidR="009B0149">
        <w:rPr>
          <w:rFonts w:ascii="Times New Roman" w:hAnsi="Times New Roman" w:cs="Times New Roman"/>
          <w:sz w:val="24"/>
          <w:szCs w:val="24"/>
        </w:rPr>
        <w:t xml:space="preserve"> </w:t>
      </w:r>
      <w:r w:rsidRPr="0020788F">
        <w:rPr>
          <w:rFonts w:ascii="Times New Roman" w:hAnsi="Times New Roman" w:cs="Times New Roman"/>
          <w:sz w:val="24"/>
          <w:szCs w:val="24"/>
        </w:rPr>
        <w:t>and</w:t>
      </w:r>
      <w:r w:rsidR="009B0149">
        <w:rPr>
          <w:rFonts w:ascii="Times New Roman" w:hAnsi="Times New Roman" w:cs="Times New Roman"/>
          <w:sz w:val="24"/>
          <w:szCs w:val="24"/>
        </w:rPr>
        <w:t xml:space="preserve"> </w:t>
      </w:r>
      <w:r w:rsidRPr="0020788F">
        <w:rPr>
          <w:rFonts w:ascii="Times New Roman" w:hAnsi="Times New Roman" w:cs="Times New Roman"/>
          <w:sz w:val="24"/>
          <w:szCs w:val="24"/>
        </w:rPr>
        <w:t>the cost was</w:t>
      </w:r>
      <w:r w:rsidR="009B0149">
        <w:rPr>
          <w:rFonts w:ascii="Times New Roman" w:hAnsi="Times New Roman" w:cs="Times New Roman"/>
          <w:sz w:val="24"/>
          <w:szCs w:val="24"/>
        </w:rPr>
        <w:t xml:space="preserve"> </w:t>
      </w:r>
      <w:r w:rsidRPr="0020788F">
        <w:rPr>
          <w:rFonts w:ascii="Times New Roman" w:hAnsi="Times New Roman" w:cs="Times New Roman"/>
          <w:sz w:val="24"/>
          <w:szCs w:val="24"/>
        </w:rPr>
        <w:t>not high.</w:t>
      </w:r>
      <w:r w:rsidR="009B0149">
        <w:rPr>
          <w:rFonts w:ascii="Times New Roman" w:hAnsi="Times New Roman" w:cs="Times New Roman"/>
          <w:sz w:val="24"/>
          <w:szCs w:val="24"/>
        </w:rPr>
        <w:t xml:space="preserve"> </w:t>
      </w:r>
    </w:p>
    <w:p w:rsidR="00E474A2" w:rsidRPr="00E474A2" w:rsidRDefault="00E474A2" w:rsidP="00E474A2">
      <w:pPr>
        <w:ind w:firstLine="720"/>
        <w:jc w:val="both"/>
        <w:rPr>
          <w:rFonts w:ascii="Times New Roman" w:hAnsi="Times New Roman" w:cs="Times New Roman"/>
          <w:sz w:val="24"/>
          <w:szCs w:val="24"/>
        </w:rPr>
      </w:pPr>
      <w:proofErr w:type="spellStart"/>
      <w:r w:rsidRPr="00E474A2">
        <w:rPr>
          <w:rFonts w:ascii="Times New Roman" w:hAnsi="Times New Roman" w:cs="Times New Roman"/>
          <w:b/>
          <w:sz w:val="24"/>
          <w:szCs w:val="24"/>
        </w:rPr>
        <w:t>Pendergast</w:t>
      </w:r>
      <w:proofErr w:type="spellEnd"/>
      <w:r w:rsidRPr="00E474A2">
        <w:rPr>
          <w:rFonts w:ascii="Times New Roman" w:hAnsi="Times New Roman" w:cs="Times New Roman"/>
          <w:b/>
          <w:spacing w:val="1"/>
          <w:sz w:val="24"/>
          <w:szCs w:val="24"/>
        </w:rPr>
        <w:t xml:space="preserve"> </w:t>
      </w:r>
      <w:r w:rsidRPr="00E474A2">
        <w:rPr>
          <w:rFonts w:ascii="Times New Roman" w:hAnsi="Times New Roman" w:cs="Times New Roman"/>
          <w:b/>
          <w:sz w:val="24"/>
          <w:szCs w:val="24"/>
        </w:rPr>
        <w:t>et</w:t>
      </w:r>
      <w:r w:rsidRPr="00E474A2">
        <w:rPr>
          <w:rFonts w:ascii="Times New Roman" w:hAnsi="Times New Roman" w:cs="Times New Roman"/>
          <w:b/>
          <w:spacing w:val="1"/>
          <w:sz w:val="24"/>
          <w:szCs w:val="24"/>
        </w:rPr>
        <w:t xml:space="preserve"> </w:t>
      </w:r>
      <w:r w:rsidRPr="00E474A2">
        <w:rPr>
          <w:rFonts w:ascii="Times New Roman" w:hAnsi="Times New Roman" w:cs="Times New Roman"/>
          <w:b/>
          <w:sz w:val="24"/>
          <w:szCs w:val="24"/>
        </w:rPr>
        <w:t>al</w:t>
      </w:r>
      <w:r w:rsidRPr="00E474A2">
        <w:rPr>
          <w:rFonts w:ascii="Times New Roman" w:hAnsi="Times New Roman" w:cs="Times New Roman"/>
          <w:b/>
          <w:spacing w:val="1"/>
          <w:sz w:val="24"/>
          <w:szCs w:val="24"/>
        </w:rPr>
        <w:t xml:space="preserve"> </w:t>
      </w:r>
      <w:r w:rsidRPr="00E474A2">
        <w:rPr>
          <w:rFonts w:ascii="Times New Roman" w:hAnsi="Times New Roman" w:cs="Times New Roman"/>
          <w:b/>
          <w:sz w:val="24"/>
          <w:szCs w:val="24"/>
        </w:rPr>
        <w:t>(2013)</w:t>
      </w:r>
      <w:r w:rsidRPr="00E474A2">
        <w:rPr>
          <w:rFonts w:ascii="Times New Roman" w:hAnsi="Times New Roman" w:cs="Times New Roman"/>
          <w:b/>
          <w:spacing w:val="1"/>
          <w:sz w:val="24"/>
          <w:szCs w:val="24"/>
        </w:rPr>
        <w:t xml:space="preserve"> </w:t>
      </w:r>
      <w:r w:rsidRPr="00E474A2">
        <w:rPr>
          <w:rFonts w:ascii="Times New Roman" w:hAnsi="Times New Roman" w:cs="Times New Roman"/>
          <w:sz w:val="24"/>
          <w:szCs w:val="24"/>
        </w:rPr>
        <w:t>conducted</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a</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study</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on</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the</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benefits</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of</w:t>
      </w:r>
      <w:r w:rsidRPr="00E474A2">
        <w:rPr>
          <w:rFonts w:ascii="Times New Roman" w:hAnsi="Times New Roman" w:cs="Times New Roman"/>
          <w:spacing w:val="1"/>
          <w:sz w:val="24"/>
          <w:szCs w:val="24"/>
        </w:rPr>
        <w:t xml:space="preserve"> </w:t>
      </w:r>
      <w:proofErr w:type="spellStart"/>
      <w:r w:rsidRPr="00E474A2">
        <w:rPr>
          <w:rFonts w:ascii="Times New Roman" w:hAnsi="Times New Roman" w:cs="Times New Roman"/>
          <w:sz w:val="24"/>
          <w:szCs w:val="24"/>
        </w:rPr>
        <w:t>oxygation</w:t>
      </w:r>
      <w:proofErr w:type="spellEnd"/>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of</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subsurface drip-irrigation water for cotton in a Vertosol. Australian cotton (Gossypium</w:t>
      </w:r>
      <w:r w:rsidRPr="00E474A2">
        <w:rPr>
          <w:rFonts w:ascii="Times New Roman" w:hAnsi="Times New Roman" w:cs="Times New Roman"/>
          <w:spacing w:val="1"/>
          <w:sz w:val="24"/>
          <w:szCs w:val="24"/>
        </w:rPr>
        <w:t xml:space="preserve"> </w:t>
      </w:r>
      <w:proofErr w:type="spellStart"/>
      <w:r w:rsidRPr="00E474A2">
        <w:rPr>
          <w:rFonts w:ascii="Times New Roman" w:hAnsi="Times New Roman" w:cs="Times New Roman"/>
          <w:sz w:val="24"/>
          <w:szCs w:val="24"/>
        </w:rPr>
        <w:t>hirsutum</w:t>
      </w:r>
      <w:proofErr w:type="spellEnd"/>
      <w:r w:rsidRPr="00E474A2">
        <w:rPr>
          <w:rFonts w:ascii="Times New Roman" w:hAnsi="Times New Roman" w:cs="Times New Roman"/>
          <w:sz w:val="24"/>
          <w:szCs w:val="24"/>
        </w:rPr>
        <w:t xml:space="preserve"> L.) is predominantly grown on heavy clay soils (Vertosols). Cotton grown on</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Vertosols</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often</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experiences</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episodes</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of</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low</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oxygen</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concentration</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in</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the</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root-zone,</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particularly after irrigation events. In subsurface drip-irrigation (SDI), cotton receives</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frequent irrigation and sustained wetting fronts are developed in the rhizosphere. This can</w:t>
      </w:r>
      <w:r w:rsidRPr="00E474A2">
        <w:rPr>
          <w:rFonts w:ascii="Times New Roman" w:hAnsi="Times New Roman" w:cs="Times New Roman"/>
          <w:spacing w:val="-55"/>
          <w:sz w:val="24"/>
          <w:szCs w:val="24"/>
        </w:rPr>
        <w:t xml:space="preserve"> </w:t>
      </w:r>
      <w:r w:rsidRPr="00E474A2">
        <w:rPr>
          <w:rFonts w:ascii="Times New Roman" w:hAnsi="Times New Roman" w:cs="Times New Roman"/>
          <w:sz w:val="24"/>
          <w:szCs w:val="24"/>
        </w:rPr>
        <w:t>lead to poor soil diffusion of oxygen, causing temporal and spatial hypoxia. As cotton is</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sensitive to waterlogging, exposure to this condition can result in a significant yield</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penalty. Use of aerated water for drip irrigation (‘</w:t>
      </w:r>
      <w:proofErr w:type="spellStart"/>
      <w:r w:rsidRPr="00E474A2">
        <w:rPr>
          <w:rFonts w:ascii="Times New Roman" w:hAnsi="Times New Roman" w:cs="Times New Roman"/>
          <w:sz w:val="24"/>
          <w:szCs w:val="24"/>
        </w:rPr>
        <w:t>oxygation</w:t>
      </w:r>
      <w:proofErr w:type="spellEnd"/>
      <w:r w:rsidRPr="00E474A2">
        <w:rPr>
          <w:rFonts w:ascii="Times New Roman" w:hAnsi="Times New Roman" w:cs="Times New Roman"/>
          <w:sz w:val="24"/>
          <w:szCs w:val="24"/>
        </w:rPr>
        <w:t>’) can ameliorate hypoxia in</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the wetting front and, therefore, overcome the negative effects of poor soil aeration. The</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 xml:space="preserve">efficacy of </w:t>
      </w:r>
      <w:proofErr w:type="spellStart"/>
      <w:r w:rsidRPr="00E474A2">
        <w:rPr>
          <w:rFonts w:ascii="Times New Roman" w:hAnsi="Times New Roman" w:cs="Times New Roman"/>
          <w:sz w:val="24"/>
          <w:szCs w:val="24"/>
        </w:rPr>
        <w:t>oxygation</w:t>
      </w:r>
      <w:proofErr w:type="spellEnd"/>
      <w:r w:rsidRPr="00E474A2">
        <w:rPr>
          <w:rFonts w:ascii="Times New Roman" w:hAnsi="Times New Roman" w:cs="Times New Roman"/>
          <w:sz w:val="24"/>
          <w:szCs w:val="24"/>
        </w:rPr>
        <w:t>, delivered via SDI to broadacre cotton, was evaluated over seven</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seasons</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(2005–06</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to</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2012–13).</w:t>
      </w:r>
      <w:r w:rsidRPr="00E474A2">
        <w:rPr>
          <w:rFonts w:ascii="Times New Roman" w:hAnsi="Times New Roman" w:cs="Times New Roman"/>
          <w:spacing w:val="1"/>
          <w:sz w:val="24"/>
          <w:szCs w:val="24"/>
        </w:rPr>
        <w:t xml:space="preserve"> </w:t>
      </w:r>
      <w:proofErr w:type="spellStart"/>
      <w:r w:rsidRPr="00E474A2">
        <w:rPr>
          <w:rFonts w:ascii="Times New Roman" w:hAnsi="Times New Roman" w:cs="Times New Roman"/>
          <w:sz w:val="24"/>
          <w:szCs w:val="24"/>
        </w:rPr>
        <w:t>Oxygation</w:t>
      </w:r>
      <w:proofErr w:type="spellEnd"/>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of</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irrigation</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water</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by</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Mazzei air-injector</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produced significantly (P &lt; 0.001) higher yields (200.3 v. 182.7 g m–2) and water-use</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efficiencies.</w:t>
      </w:r>
      <w:r w:rsidRPr="00E474A2">
        <w:rPr>
          <w:rFonts w:ascii="Times New Roman" w:hAnsi="Times New Roman" w:cs="Times New Roman"/>
          <w:spacing w:val="19"/>
          <w:sz w:val="24"/>
          <w:szCs w:val="24"/>
        </w:rPr>
        <w:t xml:space="preserve"> </w:t>
      </w:r>
      <w:r w:rsidRPr="00E474A2">
        <w:rPr>
          <w:rFonts w:ascii="Times New Roman" w:hAnsi="Times New Roman" w:cs="Times New Roman"/>
          <w:sz w:val="24"/>
          <w:szCs w:val="24"/>
        </w:rPr>
        <w:t>Averaged</w:t>
      </w:r>
      <w:r w:rsidRPr="00E474A2">
        <w:rPr>
          <w:rFonts w:ascii="Times New Roman" w:hAnsi="Times New Roman" w:cs="Times New Roman"/>
          <w:spacing w:val="17"/>
          <w:sz w:val="24"/>
          <w:szCs w:val="24"/>
        </w:rPr>
        <w:t xml:space="preserve"> </w:t>
      </w:r>
      <w:r w:rsidRPr="00E474A2">
        <w:rPr>
          <w:rFonts w:ascii="Times New Roman" w:hAnsi="Times New Roman" w:cs="Times New Roman"/>
          <w:sz w:val="24"/>
          <w:szCs w:val="24"/>
        </w:rPr>
        <w:t>over</w:t>
      </w:r>
      <w:r w:rsidRPr="00E474A2">
        <w:rPr>
          <w:rFonts w:ascii="Times New Roman" w:hAnsi="Times New Roman" w:cs="Times New Roman"/>
          <w:spacing w:val="20"/>
          <w:sz w:val="24"/>
          <w:szCs w:val="24"/>
        </w:rPr>
        <w:t xml:space="preserve"> </w:t>
      </w:r>
      <w:r w:rsidRPr="00E474A2">
        <w:rPr>
          <w:rFonts w:ascii="Times New Roman" w:hAnsi="Times New Roman" w:cs="Times New Roman"/>
          <w:sz w:val="24"/>
          <w:szCs w:val="24"/>
        </w:rPr>
        <w:t>seven</w:t>
      </w:r>
      <w:r w:rsidRPr="00E474A2">
        <w:rPr>
          <w:rFonts w:ascii="Times New Roman" w:hAnsi="Times New Roman" w:cs="Times New Roman"/>
          <w:spacing w:val="19"/>
          <w:sz w:val="24"/>
          <w:szCs w:val="24"/>
        </w:rPr>
        <w:t xml:space="preserve"> </w:t>
      </w:r>
      <w:r w:rsidRPr="00E474A2">
        <w:rPr>
          <w:rFonts w:ascii="Times New Roman" w:hAnsi="Times New Roman" w:cs="Times New Roman"/>
          <w:sz w:val="24"/>
          <w:szCs w:val="24"/>
        </w:rPr>
        <w:t>years,</w:t>
      </w:r>
      <w:r w:rsidRPr="00E474A2">
        <w:rPr>
          <w:rFonts w:ascii="Times New Roman" w:hAnsi="Times New Roman" w:cs="Times New Roman"/>
          <w:spacing w:val="18"/>
          <w:sz w:val="24"/>
          <w:szCs w:val="24"/>
        </w:rPr>
        <w:t xml:space="preserve"> </w:t>
      </w:r>
      <w:r w:rsidRPr="00E474A2">
        <w:rPr>
          <w:rFonts w:ascii="Times New Roman" w:hAnsi="Times New Roman" w:cs="Times New Roman"/>
          <w:sz w:val="24"/>
          <w:szCs w:val="24"/>
        </w:rPr>
        <w:t>the</w:t>
      </w:r>
      <w:r w:rsidRPr="00E474A2">
        <w:rPr>
          <w:rFonts w:ascii="Times New Roman" w:hAnsi="Times New Roman" w:cs="Times New Roman"/>
          <w:spacing w:val="17"/>
          <w:sz w:val="24"/>
          <w:szCs w:val="24"/>
        </w:rPr>
        <w:t xml:space="preserve"> </w:t>
      </w:r>
      <w:r w:rsidRPr="00E474A2">
        <w:rPr>
          <w:rFonts w:ascii="Times New Roman" w:hAnsi="Times New Roman" w:cs="Times New Roman"/>
          <w:sz w:val="24"/>
          <w:szCs w:val="24"/>
        </w:rPr>
        <w:t>yield</w:t>
      </w:r>
      <w:r w:rsidRPr="00E474A2">
        <w:rPr>
          <w:rFonts w:ascii="Times New Roman" w:hAnsi="Times New Roman" w:cs="Times New Roman"/>
          <w:spacing w:val="15"/>
          <w:sz w:val="24"/>
          <w:szCs w:val="24"/>
        </w:rPr>
        <w:t xml:space="preserve"> </w:t>
      </w:r>
      <w:r w:rsidRPr="00E474A2">
        <w:rPr>
          <w:rFonts w:ascii="Times New Roman" w:hAnsi="Times New Roman" w:cs="Times New Roman"/>
          <w:sz w:val="24"/>
          <w:szCs w:val="24"/>
        </w:rPr>
        <w:t>and</w:t>
      </w:r>
      <w:r w:rsidRPr="00E474A2">
        <w:rPr>
          <w:rFonts w:ascii="Times New Roman" w:hAnsi="Times New Roman" w:cs="Times New Roman"/>
          <w:spacing w:val="19"/>
          <w:sz w:val="24"/>
          <w:szCs w:val="24"/>
        </w:rPr>
        <w:t xml:space="preserve"> </w:t>
      </w:r>
      <w:r w:rsidRPr="00E474A2">
        <w:rPr>
          <w:rFonts w:ascii="Times New Roman" w:hAnsi="Times New Roman" w:cs="Times New Roman"/>
          <w:sz w:val="24"/>
          <w:szCs w:val="24"/>
        </w:rPr>
        <w:t>gross</w:t>
      </w:r>
      <w:r w:rsidRPr="00E474A2">
        <w:rPr>
          <w:rFonts w:ascii="Times New Roman" w:hAnsi="Times New Roman" w:cs="Times New Roman"/>
          <w:spacing w:val="19"/>
          <w:sz w:val="24"/>
          <w:szCs w:val="24"/>
        </w:rPr>
        <w:t xml:space="preserve"> </w:t>
      </w:r>
      <w:r w:rsidRPr="00E474A2">
        <w:rPr>
          <w:rFonts w:ascii="Times New Roman" w:hAnsi="Times New Roman" w:cs="Times New Roman"/>
          <w:sz w:val="24"/>
          <w:szCs w:val="24"/>
        </w:rPr>
        <w:t>production</w:t>
      </w:r>
      <w:r w:rsidRPr="00E474A2">
        <w:rPr>
          <w:rFonts w:ascii="Times New Roman" w:hAnsi="Times New Roman" w:cs="Times New Roman"/>
          <w:spacing w:val="19"/>
          <w:sz w:val="24"/>
          <w:szCs w:val="24"/>
        </w:rPr>
        <w:t xml:space="preserve"> </w:t>
      </w:r>
      <w:r w:rsidRPr="00E474A2">
        <w:rPr>
          <w:rFonts w:ascii="Times New Roman" w:hAnsi="Times New Roman" w:cs="Times New Roman"/>
          <w:sz w:val="24"/>
          <w:szCs w:val="24"/>
        </w:rPr>
        <w:t>water-use</w:t>
      </w:r>
      <w:r w:rsidRPr="00E474A2">
        <w:rPr>
          <w:rFonts w:ascii="Times New Roman" w:hAnsi="Times New Roman" w:cs="Times New Roman"/>
          <w:spacing w:val="18"/>
          <w:sz w:val="24"/>
          <w:szCs w:val="24"/>
        </w:rPr>
        <w:t xml:space="preserve"> </w:t>
      </w:r>
      <w:r w:rsidRPr="00E474A2">
        <w:rPr>
          <w:rFonts w:ascii="Times New Roman" w:hAnsi="Times New Roman" w:cs="Times New Roman"/>
          <w:sz w:val="24"/>
          <w:szCs w:val="24"/>
        </w:rPr>
        <w:t>index</w:t>
      </w:r>
      <w:r w:rsidRPr="00E474A2">
        <w:rPr>
          <w:rFonts w:ascii="Times New Roman" w:hAnsi="Times New Roman" w:cs="Times New Roman"/>
          <w:spacing w:val="-55"/>
          <w:sz w:val="24"/>
          <w:szCs w:val="24"/>
        </w:rPr>
        <w:t xml:space="preserve"> </w:t>
      </w:r>
      <w:r w:rsidRPr="00E474A2">
        <w:rPr>
          <w:rFonts w:ascii="Times New Roman" w:hAnsi="Times New Roman" w:cs="Times New Roman"/>
          <w:sz w:val="24"/>
          <w:szCs w:val="24"/>
        </w:rPr>
        <w:t>of</w:t>
      </w:r>
      <w:r w:rsidRPr="00E474A2">
        <w:rPr>
          <w:rFonts w:ascii="Times New Roman" w:hAnsi="Times New Roman" w:cs="Times New Roman"/>
          <w:spacing w:val="1"/>
          <w:sz w:val="24"/>
          <w:szCs w:val="24"/>
        </w:rPr>
        <w:t xml:space="preserve"> </w:t>
      </w:r>
      <w:proofErr w:type="spellStart"/>
      <w:r w:rsidRPr="00E474A2">
        <w:rPr>
          <w:rFonts w:ascii="Times New Roman" w:hAnsi="Times New Roman" w:cs="Times New Roman"/>
          <w:sz w:val="24"/>
          <w:szCs w:val="24"/>
        </w:rPr>
        <w:t>oxygated</w:t>
      </w:r>
      <w:proofErr w:type="spellEnd"/>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cotton</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exceeded</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that</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of</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the</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control</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by</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10%</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and</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7%,</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respectively.</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The</w:t>
      </w:r>
      <w:r w:rsidRPr="00E474A2">
        <w:rPr>
          <w:rFonts w:ascii="Times New Roman" w:hAnsi="Times New Roman" w:cs="Times New Roman"/>
          <w:spacing w:val="-55"/>
          <w:sz w:val="24"/>
          <w:szCs w:val="24"/>
        </w:rPr>
        <w:t xml:space="preserve"> </w:t>
      </w:r>
      <w:r w:rsidRPr="00E474A2">
        <w:rPr>
          <w:rFonts w:ascii="Times New Roman" w:hAnsi="Times New Roman" w:cs="Times New Roman"/>
          <w:sz w:val="24"/>
          <w:szCs w:val="24"/>
        </w:rPr>
        <w:t>improvements</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in</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yields</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and</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water-use</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efficiency</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in</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response</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to</w:t>
      </w:r>
      <w:r w:rsidRPr="00E474A2">
        <w:rPr>
          <w:rFonts w:ascii="Times New Roman" w:hAnsi="Times New Roman" w:cs="Times New Roman"/>
          <w:spacing w:val="1"/>
          <w:sz w:val="24"/>
          <w:szCs w:val="24"/>
        </w:rPr>
        <w:t xml:space="preserve"> </w:t>
      </w:r>
      <w:proofErr w:type="spellStart"/>
      <w:r w:rsidRPr="00E474A2">
        <w:rPr>
          <w:rFonts w:ascii="Times New Roman" w:hAnsi="Times New Roman" w:cs="Times New Roman"/>
          <w:sz w:val="24"/>
          <w:szCs w:val="24"/>
        </w:rPr>
        <w:t>oxygation</w:t>
      </w:r>
      <w:proofErr w:type="spellEnd"/>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could</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be</w:t>
      </w:r>
      <w:r w:rsidRPr="00E474A2">
        <w:rPr>
          <w:rFonts w:ascii="Times New Roman" w:hAnsi="Times New Roman" w:cs="Times New Roman"/>
          <w:spacing w:val="-55"/>
          <w:sz w:val="24"/>
          <w:szCs w:val="24"/>
        </w:rPr>
        <w:t xml:space="preserve"> </w:t>
      </w:r>
      <w:r w:rsidRPr="00E474A2">
        <w:rPr>
          <w:rFonts w:ascii="Times New Roman" w:hAnsi="Times New Roman" w:cs="Times New Roman"/>
          <w:sz w:val="24"/>
          <w:szCs w:val="24"/>
        </w:rPr>
        <w:t>ascribed</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to</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greater</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root</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development</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and</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increased</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light</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interception</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by</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the</w:t>
      </w:r>
      <w:r w:rsidRPr="00E474A2">
        <w:rPr>
          <w:rFonts w:ascii="Times New Roman" w:hAnsi="Times New Roman" w:cs="Times New Roman"/>
          <w:spacing w:val="57"/>
          <w:sz w:val="24"/>
          <w:szCs w:val="24"/>
        </w:rPr>
        <w:t xml:space="preserve"> </w:t>
      </w:r>
      <w:r w:rsidRPr="00E474A2">
        <w:rPr>
          <w:rFonts w:ascii="Times New Roman" w:hAnsi="Times New Roman" w:cs="Times New Roman"/>
          <w:sz w:val="24"/>
          <w:szCs w:val="24"/>
        </w:rPr>
        <w:t>crop</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canopies,</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contributing</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to</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enhanced</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crop</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physiological</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performance</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by</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ameliorating</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 xml:space="preserve">exposure to hypoxia. </w:t>
      </w:r>
      <w:proofErr w:type="spellStart"/>
      <w:r w:rsidRPr="00E474A2">
        <w:rPr>
          <w:rFonts w:ascii="Times New Roman" w:hAnsi="Times New Roman" w:cs="Times New Roman"/>
          <w:sz w:val="24"/>
          <w:szCs w:val="24"/>
        </w:rPr>
        <w:t>Oxygation</w:t>
      </w:r>
      <w:proofErr w:type="spellEnd"/>
      <w:r w:rsidRPr="00E474A2">
        <w:rPr>
          <w:rFonts w:ascii="Times New Roman" w:hAnsi="Times New Roman" w:cs="Times New Roman"/>
          <w:sz w:val="24"/>
          <w:szCs w:val="24"/>
        </w:rPr>
        <w:t xml:space="preserve"> of SDI contributed to improvements in both yields and</w:t>
      </w:r>
      <w:r w:rsidRPr="00E474A2">
        <w:rPr>
          <w:rFonts w:ascii="Times New Roman" w:hAnsi="Times New Roman" w:cs="Times New Roman"/>
          <w:spacing w:val="1"/>
          <w:sz w:val="24"/>
          <w:szCs w:val="24"/>
        </w:rPr>
        <w:t xml:space="preserve"> </w:t>
      </w:r>
      <w:r w:rsidRPr="00E474A2">
        <w:rPr>
          <w:rFonts w:ascii="Times New Roman" w:hAnsi="Times New Roman" w:cs="Times New Roman"/>
          <w:sz w:val="24"/>
          <w:szCs w:val="24"/>
        </w:rPr>
        <w:t>water-use</w:t>
      </w:r>
      <w:r w:rsidRPr="00E474A2">
        <w:rPr>
          <w:rFonts w:ascii="Times New Roman" w:hAnsi="Times New Roman" w:cs="Times New Roman"/>
          <w:spacing w:val="-3"/>
          <w:sz w:val="24"/>
          <w:szCs w:val="24"/>
        </w:rPr>
        <w:t xml:space="preserve"> </w:t>
      </w:r>
      <w:r w:rsidRPr="00E474A2">
        <w:rPr>
          <w:rFonts w:ascii="Times New Roman" w:hAnsi="Times New Roman" w:cs="Times New Roman"/>
          <w:sz w:val="24"/>
          <w:szCs w:val="24"/>
        </w:rPr>
        <w:t>efficiency.</w:t>
      </w:r>
    </w:p>
    <w:p w:rsidR="00E474A2" w:rsidRPr="00E474A2" w:rsidRDefault="00E474A2" w:rsidP="00F410F2">
      <w:pPr>
        <w:ind w:firstLine="720"/>
        <w:jc w:val="both"/>
        <w:rPr>
          <w:rFonts w:ascii="Times New Roman" w:hAnsi="Times New Roman" w:cs="Times New Roman"/>
          <w:sz w:val="24"/>
          <w:szCs w:val="24"/>
        </w:rPr>
      </w:pPr>
    </w:p>
    <w:p w:rsidR="00F410F2" w:rsidRDefault="0020788F" w:rsidP="00F410F2">
      <w:pPr>
        <w:ind w:firstLine="720"/>
        <w:jc w:val="both"/>
        <w:rPr>
          <w:rFonts w:ascii="Times New Roman" w:hAnsi="Times New Roman" w:cs="Times New Roman"/>
          <w:sz w:val="24"/>
          <w:szCs w:val="24"/>
        </w:rPr>
      </w:pPr>
      <w:r w:rsidRPr="00793B68">
        <w:rPr>
          <w:rFonts w:ascii="Times New Roman" w:hAnsi="Times New Roman" w:cs="Times New Roman"/>
          <w:bCs/>
          <w:sz w:val="24"/>
          <w:szCs w:val="24"/>
        </w:rPr>
        <w:lastRenderedPageBreak/>
        <w:t xml:space="preserve">Olusola et al (2018) </w:t>
      </w:r>
      <w:r w:rsidRPr="0020788F">
        <w:rPr>
          <w:rFonts w:ascii="Times New Roman" w:hAnsi="Times New Roman" w:cs="Times New Roman"/>
          <w:sz w:val="24"/>
          <w:szCs w:val="24"/>
        </w:rPr>
        <w:t>conducted a study to develop an automated solar-powered</w:t>
      </w:r>
      <w:r w:rsidR="004E4D83">
        <w:rPr>
          <w:rFonts w:ascii="Times New Roman" w:hAnsi="Times New Roman" w:cs="Times New Roman"/>
          <w:sz w:val="24"/>
          <w:szCs w:val="24"/>
        </w:rPr>
        <w:t xml:space="preserve"> </w:t>
      </w:r>
      <w:r w:rsidRPr="0020788F">
        <w:rPr>
          <w:rFonts w:ascii="Times New Roman" w:hAnsi="Times New Roman" w:cs="Times New Roman"/>
          <w:sz w:val="24"/>
          <w:szCs w:val="24"/>
        </w:rPr>
        <w:t>irrigation system. This provide</w:t>
      </w:r>
      <w:r w:rsidR="004E4D83">
        <w:rPr>
          <w:rFonts w:ascii="Times New Roman" w:hAnsi="Times New Roman" w:cs="Times New Roman"/>
          <w:sz w:val="24"/>
          <w:szCs w:val="24"/>
        </w:rPr>
        <w:t>s</w:t>
      </w:r>
      <w:r w:rsidRPr="0020788F">
        <w:rPr>
          <w:rFonts w:ascii="Times New Roman" w:hAnsi="Times New Roman" w:cs="Times New Roman"/>
          <w:sz w:val="24"/>
          <w:szCs w:val="24"/>
        </w:rPr>
        <w:t xml:space="preserve"> a cost-effective solution to the traditional irrigation</w:t>
      </w:r>
      <w:r w:rsidR="004E4D83">
        <w:rPr>
          <w:rFonts w:ascii="Times New Roman" w:hAnsi="Times New Roman" w:cs="Times New Roman"/>
          <w:sz w:val="24"/>
          <w:szCs w:val="24"/>
        </w:rPr>
        <w:t xml:space="preserve"> </w:t>
      </w:r>
      <w:r w:rsidRPr="0020788F">
        <w:rPr>
          <w:rFonts w:ascii="Times New Roman" w:hAnsi="Times New Roman" w:cs="Times New Roman"/>
          <w:sz w:val="24"/>
          <w:szCs w:val="24"/>
        </w:rPr>
        <w:t>method. This project is aimed at designing a system that harnesses solar energy for smart</w:t>
      </w:r>
      <w:r w:rsidR="004E4D83">
        <w:rPr>
          <w:rFonts w:ascii="Times New Roman" w:hAnsi="Times New Roman" w:cs="Times New Roman"/>
          <w:sz w:val="24"/>
          <w:szCs w:val="24"/>
        </w:rPr>
        <w:t xml:space="preserve"> </w:t>
      </w:r>
      <w:r w:rsidRPr="0020788F">
        <w:rPr>
          <w:rFonts w:ascii="Times New Roman" w:hAnsi="Times New Roman" w:cs="Times New Roman"/>
          <w:sz w:val="24"/>
          <w:szCs w:val="24"/>
        </w:rPr>
        <w:t>irrigation and allows for more efficient way to conserve water on the farmland. The</w:t>
      </w:r>
      <w:r w:rsidR="004E4D83">
        <w:rPr>
          <w:rFonts w:ascii="Times New Roman" w:hAnsi="Times New Roman" w:cs="Times New Roman"/>
          <w:sz w:val="24"/>
          <w:szCs w:val="24"/>
        </w:rPr>
        <w:t xml:space="preserve"> </w:t>
      </w:r>
      <w:r w:rsidRPr="0020788F">
        <w:rPr>
          <w:rFonts w:ascii="Times New Roman" w:hAnsi="Times New Roman" w:cs="Times New Roman"/>
          <w:sz w:val="24"/>
          <w:szCs w:val="24"/>
        </w:rPr>
        <w:t>system developed</w:t>
      </w:r>
      <w:r w:rsidR="004E4D83">
        <w:rPr>
          <w:rFonts w:ascii="Times New Roman" w:hAnsi="Times New Roman" w:cs="Times New Roman"/>
          <w:sz w:val="24"/>
          <w:szCs w:val="24"/>
        </w:rPr>
        <w:t xml:space="preserve"> </w:t>
      </w:r>
      <w:r w:rsidRPr="0020788F">
        <w:rPr>
          <w:rFonts w:ascii="Times New Roman" w:hAnsi="Times New Roman" w:cs="Times New Roman"/>
          <w:sz w:val="24"/>
          <w:szCs w:val="24"/>
        </w:rPr>
        <w:t>is portable</w:t>
      </w:r>
      <w:r w:rsidR="004E4D83">
        <w:rPr>
          <w:rFonts w:ascii="Times New Roman" w:hAnsi="Times New Roman" w:cs="Times New Roman"/>
          <w:sz w:val="24"/>
          <w:szCs w:val="24"/>
        </w:rPr>
        <w:t xml:space="preserve">. </w:t>
      </w:r>
      <w:r w:rsidRPr="0020788F">
        <w:rPr>
          <w:rFonts w:ascii="Times New Roman" w:hAnsi="Times New Roman" w:cs="Times New Roman"/>
          <w:sz w:val="24"/>
          <w:szCs w:val="24"/>
        </w:rPr>
        <w:t xml:space="preserve"> The</w:t>
      </w:r>
      <w:r w:rsidR="004E4D83">
        <w:rPr>
          <w:rFonts w:ascii="Times New Roman" w:hAnsi="Times New Roman" w:cs="Times New Roman"/>
          <w:sz w:val="24"/>
          <w:szCs w:val="24"/>
        </w:rPr>
        <w:t xml:space="preserve"> </w:t>
      </w:r>
      <w:r w:rsidRPr="0020788F">
        <w:rPr>
          <w:rFonts w:ascii="Times New Roman" w:hAnsi="Times New Roman" w:cs="Times New Roman"/>
          <w:sz w:val="24"/>
          <w:szCs w:val="24"/>
        </w:rPr>
        <w:t>system</w:t>
      </w:r>
      <w:r w:rsidR="004E4D83">
        <w:rPr>
          <w:rFonts w:ascii="Times New Roman" w:hAnsi="Times New Roman" w:cs="Times New Roman"/>
          <w:sz w:val="24"/>
          <w:szCs w:val="24"/>
        </w:rPr>
        <w:t xml:space="preserve"> </w:t>
      </w:r>
      <w:r w:rsidRPr="0020788F">
        <w:rPr>
          <w:rFonts w:ascii="Times New Roman" w:hAnsi="Times New Roman" w:cs="Times New Roman"/>
          <w:sz w:val="24"/>
          <w:szCs w:val="24"/>
        </w:rPr>
        <w:t>incorporates</w:t>
      </w:r>
      <w:r w:rsidR="004E4D83">
        <w:rPr>
          <w:rFonts w:ascii="Times New Roman" w:hAnsi="Times New Roman" w:cs="Times New Roman"/>
          <w:sz w:val="24"/>
          <w:szCs w:val="24"/>
        </w:rPr>
        <w:t xml:space="preserve"> </w:t>
      </w:r>
      <w:r w:rsidRPr="0020788F">
        <w:rPr>
          <w:rFonts w:ascii="Times New Roman" w:hAnsi="Times New Roman" w:cs="Times New Roman"/>
          <w:sz w:val="24"/>
          <w:szCs w:val="24"/>
        </w:rPr>
        <w:t>wireless</w:t>
      </w:r>
      <w:r w:rsidR="004E4D83">
        <w:rPr>
          <w:rFonts w:ascii="Times New Roman" w:hAnsi="Times New Roman" w:cs="Times New Roman"/>
          <w:sz w:val="24"/>
          <w:szCs w:val="24"/>
        </w:rPr>
        <w:t xml:space="preserve"> </w:t>
      </w:r>
      <w:r w:rsidRPr="0020788F">
        <w:rPr>
          <w:rFonts w:ascii="Times New Roman" w:hAnsi="Times New Roman" w:cs="Times New Roman"/>
          <w:sz w:val="24"/>
          <w:szCs w:val="24"/>
        </w:rPr>
        <w:t>communication</w:t>
      </w:r>
      <w:r w:rsidR="004E4D83">
        <w:rPr>
          <w:rFonts w:ascii="Times New Roman" w:hAnsi="Times New Roman" w:cs="Times New Roman"/>
          <w:sz w:val="24"/>
          <w:szCs w:val="24"/>
        </w:rPr>
        <w:t xml:space="preserve"> </w:t>
      </w:r>
      <w:r w:rsidRPr="0020788F">
        <w:rPr>
          <w:rFonts w:ascii="Times New Roman" w:hAnsi="Times New Roman" w:cs="Times New Roman"/>
          <w:sz w:val="24"/>
          <w:szCs w:val="24"/>
        </w:rPr>
        <w:t>technology</w:t>
      </w:r>
      <w:r w:rsidR="004E4D83">
        <w:rPr>
          <w:rFonts w:ascii="Times New Roman" w:hAnsi="Times New Roman" w:cs="Times New Roman"/>
          <w:sz w:val="24"/>
          <w:szCs w:val="24"/>
        </w:rPr>
        <w:t xml:space="preserve"> </w:t>
      </w:r>
      <w:r w:rsidRPr="0020788F">
        <w:rPr>
          <w:rFonts w:ascii="Times New Roman" w:hAnsi="Times New Roman" w:cs="Times New Roman"/>
          <w:sz w:val="24"/>
          <w:szCs w:val="24"/>
        </w:rPr>
        <w:t>established</w:t>
      </w:r>
      <w:r w:rsidR="004E4D83">
        <w:rPr>
          <w:rFonts w:ascii="Times New Roman" w:hAnsi="Times New Roman" w:cs="Times New Roman"/>
          <w:sz w:val="24"/>
          <w:szCs w:val="24"/>
        </w:rPr>
        <w:t xml:space="preserve"> </w:t>
      </w:r>
      <w:r w:rsidRPr="0020788F">
        <w:rPr>
          <w:rFonts w:ascii="Times New Roman" w:hAnsi="Times New Roman" w:cs="Times New Roman"/>
          <w:sz w:val="24"/>
          <w:szCs w:val="24"/>
        </w:rPr>
        <w:t>using</w:t>
      </w:r>
      <w:r w:rsidR="004E4D83">
        <w:rPr>
          <w:rFonts w:ascii="Times New Roman" w:hAnsi="Times New Roman" w:cs="Times New Roman"/>
          <w:sz w:val="24"/>
          <w:szCs w:val="24"/>
        </w:rPr>
        <w:t xml:space="preserve"> </w:t>
      </w:r>
      <w:r w:rsidRPr="0020788F">
        <w:rPr>
          <w:rFonts w:ascii="Times New Roman" w:hAnsi="Times New Roman" w:cs="Times New Roman"/>
          <w:sz w:val="24"/>
          <w:szCs w:val="24"/>
        </w:rPr>
        <w:t>NRF</w:t>
      </w:r>
      <w:r w:rsidR="004E4D83">
        <w:rPr>
          <w:rFonts w:ascii="Times New Roman" w:hAnsi="Times New Roman" w:cs="Times New Roman"/>
          <w:sz w:val="24"/>
          <w:szCs w:val="24"/>
        </w:rPr>
        <w:t xml:space="preserve"> </w:t>
      </w:r>
      <w:r w:rsidRPr="0020788F">
        <w:rPr>
          <w:rFonts w:ascii="Times New Roman" w:hAnsi="Times New Roman" w:cs="Times New Roman"/>
          <w:sz w:val="24"/>
          <w:szCs w:val="24"/>
        </w:rPr>
        <w:t xml:space="preserve">module. For easy operations, the system can be controlled via an Android app-enabledwith Bluetooth network. The user experience allows selection of either manual control </w:t>
      </w:r>
      <w:proofErr w:type="spellStart"/>
      <w:r w:rsidRPr="0020788F">
        <w:rPr>
          <w:rFonts w:ascii="Times New Roman" w:hAnsi="Times New Roman" w:cs="Times New Roman"/>
          <w:sz w:val="24"/>
          <w:szCs w:val="24"/>
        </w:rPr>
        <w:t>forscheduledirrigation</w:t>
      </w:r>
      <w:proofErr w:type="spellEnd"/>
      <w:r w:rsidRPr="0020788F">
        <w:rPr>
          <w:rFonts w:ascii="Times New Roman" w:hAnsi="Times New Roman" w:cs="Times New Roman"/>
          <w:sz w:val="24"/>
          <w:szCs w:val="24"/>
        </w:rPr>
        <w:t xml:space="preserve"> </w:t>
      </w:r>
      <w:proofErr w:type="spellStart"/>
      <w:r w:rsidRPr="0020788F">
        <w:rPr>
          <w:rFonts w:ascii="Times New Roman" w:hAnsi="Times New Roman" w:cs="Times New Roman"/>
          <w:sz w:val="24"/>
          <w:szCs w:val="24"/>
        </w:rPr>
        <w:t>orautomaticcontrol</w:t>
      </w:r>
      <w:proofErr w:type="spellEnd"/>
      <w:r w:rsidRPr="0020788F">
        <w:rPr>
          <w:rFonts w:ascii="Times New Roman" w:hAnsi="Times New Roman" w:cs="Times New Roman"/>
          <w:sz w:val="24"/>
          <w:szCs w:val="24"/>
        </w:rPr>
        <w:t xml:space="preserve"> </w:t>
      </w:r>
      <w:proofErr w:type="spellStart"/>
      <w:r w:rsidRPr="0020788F">
        <w:rPr>
          <w:rFonts w:ascii="Times New Roman" w:hAnsi="Times New Roman" w:cs="Times New Roman"/>
          <w:sz w:val="24"/>
          <w:szCs w:val="24"/>
        </w:rPr>
        <w:t>usingwirelesssensors</w:t>
      </w:r>
      <w:proofErr w:type="spellEnd"/>
      <w:r w:rsidRPr="0020788F">
        <w:rPr>
          <w:rFonts w:ascii="Times New Roman" w:hAnsi="Times New Roman" w:cs="Times New Roman"/>
          <w:sz w:val="24"/>
          <w:szCs w:val="24"/>
        </w:rPr>
        <w:t>.</w:t>
      </w:r>
    </w:p>
    <w:p w:rsidR="0020788F" w:rsidRDefault="0020788F" w:rsidP="00F410F2">
      <w:pPr>
        <w:ind w:firstLine="720"/>
        <w:jc w:val="both"/>
        <w:rPr>
          <w:rFonts w:ascii="Times New Roman" w:hAnsi="Times New Roman" w:cs="Times New Roman"/>
          <w:sz w:val="24"/>
          <w:szCs w:val="24"/>
        </w:rPr>
      </w:pPr>
      <w:r w:rsidRPr="00793B68">
        <w:rPr>
          <w:rFonts w:ascii="Times New Roman" w:hAnsi="Times New Roman" w:cs="Times New Roman"/>
          <w:bCs/>
          <w:sz w:val="24"/>
          <w:szCs w:val="24"/>
        </w:rPr>
        <w:t xml:space="preserve">Mansour and </w:t>
      </w:r>
      <w:proofErr w:type="spellStart"/>
      <w:r w:rsidRPr="00793B68">
        <w:rPr>
          <w:rFonts w:ascii="Times New Roman" w:hAnsi="Times New Roman" w:cs="Times New Roman"/>
          <w:bCs/>
          <w:sz w:val="24"/>
          <w:szCs w:val="24"/>
        </w:rPr>
        <w:t>Alijughaiman</w:t>
      </w:r>
      <w:proofErr w:type="spellEnd"/>
      <w:r w:rsidRPr="00793B68">
        <w:rPr>
          <w:rFonts w:ascii="Times New Roman" w:hAnsi="Times New Roman" w:cs="Times New Roman"/>
          <w:bCs/>
          <w:sz w:val="24"/>
          <w:szCs w:val="24"/>
        </w:rPr>
        <w:t xml:space="preserve"> (2020)</w:t>
      </w:r>
      <w:r w:rsidR="004E4D83">
        <w:rPr>
          <w:rFonts w:ascii="Times New Roman" w:hAnsi="Times New Roman" w:cs="Times New Roman"/>
          <w:bCs/>
          <w:sz w:val="24"/>
          <w:szCs w:val="24"/>
        </w:rPr>
        <w:t xml:space="preserve"> </w:t>
      </w:r>
      <w:r w:rsidRPr="0020788F">
        <w:rPr>
          <w:rFonts w:ascii="Times New Roman" w:hAnsi="Times New Roman" w:cs="Times New Roman"/>
          <w:sz w:val="24"/>
          <w:szCs w:val="24"/>
        </w:rPr>
        <w:t>documented the assessment of surface and</w:t>
      </w:r>
      <w:r w:rsidR="004E4D83">
        <w:rPr>
          <w:rFonts w:ascii="Times New Roman" w:hAnsi="Times New Roman" w:cs="Times New Roman"/>
          <w:sz w:val="24"/>
          <w:szCs w:val="24"/>
        </w:rPr>
        <w:t xml:space="preserve"> </w:t>
      </w:r>
      <w:r w:rsidRPr="0020788F">
        <w:rPr>
          <w:rFonts w:ascii="Times New Roman" w:hAnsi="Times New Roman" w:cs="Times New Roman"/>
          <w:sz w:val="24"/>
          <w:szCs w:val="24"/>
        </w:rPr>
        <w:t>subsurface</w:t>
      </w:r>
      <w:r w:rsidR="004E4D83">
        <w:rPr>
          <w:rFonts w:ascii="Times New Roman" w:hAnsi="Times New Roman" w:cs="Times New Roman"/>
          <w:sz w:val="24"/>
          <w:szCs w:val="24"/>
        </w:rPr>
        <w:t xml:space="preserve"> </w:t>
      </w:r>
      <w:r w:rsidRPr="0020788F">
        <w:rPr>
          <w:rFonts w:ascii="Times New Roman" w:hAnsi="Times New Roman" w:cs="Times New Roman"/>
          <w:sz w:val="24"/>
          <w:szCs w:val="24"/>
        </w:rPr>
        <w:t>drip</w:t>
      </w:r>
      <w:r w:rsidR="004E4D83">
        <w:rPr>
          <w:rFonts w:ascii="Times New Roman" w:hAnsi="Times New Roman" w:cs="Times New Roman"/>
          <w:sz w:val="24"/>
          <w:szCs w:val="24"/>
        </w:rPr>
        <w:t xml:space="preserve"> </w:t>
      </w:r>
      <w:r w:rsidRPr="0020788F">
        <w:rPr>
          <w:rFonts w:ascii="Times New Roman" w:hAnsi="Times New Roman" w:cs="Times New Roman"/>
          <w:sz w:val="24"/>
          <w:szCs w:val="24"/>
        </w:rPr>
        <w:t>irrigation</w:t>
      </w:r>
      <w:r w:rsidR="004E4D83">
        <w:rPr>
          <w:rFonts w:ascii="Times New Roman" w:hAnsi="Times New Roman" w:cs="Times New Roman"/>
          <w:sz w:val="24"/>
          <w:szCs w:val="24"/>
        </w:rPr>
        <w:t xml:space="preserve"> </w:t>
      </w:r>
      <w:r w:rsidRPr="0020788F">
        <w:rPr>
          <w:rFonts w:ascii="Times New Roman" w:hAnsi="Times New Roman" w:cs="Times New Roman"/>
          <w:sz w:val="24"/>
          <w:szCs w:val="24"/>
        </w:rPr>
        <w:t>systems</w:t>
      </w:r>
      <w:r w:rsidR="004E4D83">
        <w:rPr>
          <w:rFonts w:ascii="Times New Roman" w:hAnsi="Times New Roman" w:cs="Times New Roman"/>
          <w:sz w:val="24"/>
          <w:szCs w:val="24"/>
        </w:rPr>
        <w:t xml:space="preserve"> </w:t>
      </w:r>
      <w:r w:rsidRPr="0020788F">
        <w:rPr>
          <w:rFonts w:ascii="Times New Roman" w:hAnsi="Times New Roman" w:cs="Times New Roman"/>
          <w:sz w:val="24"/>
          <w:szCs w:val="24"/>
        </w:rPr>
        <w:t>with</w:t>
      </w:r>
      <w:r w:rsidR="004E4D83">
        <w:rPr>
          <w:rFonts w:ascii="Times New Roman" w:hAnsi="Times New Roman" w:cs="Times New Roman"/>
          <w:sz w:val="24"/>
          <w:szCs w:val="24"/>
        </w:rPr>
        <w:t xml:space="preserve"> </w:t>
      </w:r>
      <w:r w:rsidRPr="0020788F">
        <w:rPr>
          <w:rFonts w:ascii="Times New Roman" w:hAnsi="Times New Roman" w:cs="Times New Roman"/>
          <w:sz w:val="24"/>
          <w:szCs w:val="24"/>
        </w:rPr>
        <w:t>different</w:t>
      </w:r>
      <w:r w:rsidR="004E4D83">
        <w:rPr>
          <w:rFonts w:ascii="Times New Roman" w:hAnsi="Times New Roman" w:cs="Times New Roman"/>
          <w:sz w:val="24"/>
          <w:szCs w:val="24"/>
        </w:rPr>
        <w:t xml:space="preserve"> </w:t>
      </w:r>
      <w:r w:rsidRPr="0020788F">
        <w:rPr>
          <w:rFonts w:ascii="Times New Roman" w:hAnsi="Times New Roman" w:cs="Times New Roman"/>
          <w:sz w:val="24"/>
          <w:szCs w:val="24"/>
        </w:rPr>
        <w:t>slopes</w:t>
      </w:r>
      <w:r w:rsidR="004E4D83">
        <w:rPr>
          <w:rFonts w:ascii="Times New Roman" w:hAnsi="Times New Roman" w:cs="Times New Roman"/>
          <w:sz w:val="24"/>
          <w:szCs w:val="24"/>
        </w:rPr>
        <w:t xml:space="preserve"> </w:t>
      </w:r>
      <w:r w:rsidRPr="0020788F">
        <w:rPr>
          <w:rFonts w:ascii="Times New Roman" w:hAnsi="Times New Roman" w:cs="Times New Roman"/>
          <w:sz w:val="24"/>
          <w:szCs w:val="24"/>
        </w:rPr>
        <w:t>by</w:t>
      </w:r>
      <w:r w:rsidR="004E4D83">
        <w:rPr>
          <w:rFonts w:ascii="Times New Roman" w:hAnsi="Times New Roman" w:cs="Times New Roman"/>
          <w:sz w:val="24"/>
          <w:szCs w:val="24"/>
        </w:rPr>
        <w:t xml:space="preserve"> </w:t>
      </w:r>
      <w:proofErr w:type="spellStart"/>
      <w:r w:rsidRPr="0020788F">
        <w:rPr>
          <w:rFonts w:ascii="Times New Roman" w:hAnsi="Times New Roman" w:cs="Times New Roman"/>
          <w:sz w:val="24"/>
          <w:szCs w:val="24"/>
        </w:rPr>
        <w:t>Hydrocalc</w:t>
      </w:r>
      <w:proofErr w:type="spellEnd"/>
      <w:r w:rsidR="004E4D83">
        <w:rPr>
          <w:rFonts w:ascii="Times New Roman" w:hAnsi="Times New Roman" w:cs="Times New Roman"/>
          <w:sz w:val="24"/>
          <w:szCs w:val="24"/>
        </w:rPr>
        <w:t xml:space="preserve"> </w:t>
      </w:r>
      <w:proofErr w:type="spellStart"/>
      <w:r w:rsidRPr="0020788F">
        <w:rPr>
          <w:rFonts w:ascii="Times New Roman" w:hAnsi="Times New Roman" w:cs="Times New Roman"/>
          <w:sz w:val="24"/>
          <w:szCs w:val="24"/>
        </w:rPr>
        <w:t>Model.TheHydroCalc</w:t>
      </w:r>
      <w:proofErr w:type="spellEnd"/>
      <w:r w:rsidR="004E4D83">
        <w:rPr>
          <w:rFonts w:ascii="Times New Roman" w:hAnsi="Times New Roman" w:cs="Times New Roman"/>
          <w:sz w:val="24"/>
          <w:szCs w:val="24"/>
        </w:rPr>
        <w:t xml:space="preserve"> </w:t>
      </w:r>
      <w:r w:rsidRPr="0020788F">
        <w:rPr>
          <w:rFonts w:ascii="Times New Roman" w:hAnsi="Times New Roman" w:cs="Times New Roman"/>
          <w:sz w:val="24"/>
          <w:szCs w:val="24"/>
        </w:rPr>
        <w:t>simulation</w:t>
      </w:r>
      <w:r w:rsidR="004E4D83">
        <w:rPr>
          <w:rFonts w:ascii="Times New Roman" w:hAnsi="Times New Roman" w:cs="Times New Roman"/>
          <w:sz w:val="24"/>
          <w:szCs w:val="24"/>
        </w:rPr>
        <w:t xml:space="preserve"> </w:t>
      </w:r>
      <w:r w:rsidRPr="0020788F">
        <w:rPr>
          <w:rFonts w:ascii="Times New Roman" w:hAnsi="Times New Roman" w:cs="Times New Roman"/>
          <w:sz w:val="24"/>
          <w:szCs w:val="24"/>
        </w:rPr>
        <w:t>model</w:t>
      </w:r>
      <w:r w:rsidR="004E4D83">
        <w:rPr>
          <w:rFonts w:ascii="Times New Roman" w:hAnsi="Times New Roman" w:cs="Times New Roman"/>
          <w:sz w:val="24"/>
          <w:szCs w:val="24"/>
        </w:rPr>
        <w:t xml:space="preserve"> </w:t>
      </w:r>
      <w:r w:rsidRPr="0020788F">
        <w:rPr>
          <w:rFonts w:ascii="Times New Roman" w:hAnsi="Times New Roman" w:cs="Times New Roman"/>
          <w:sz w:val="24"/>
          <w:szCs w:val="24"/>
        </w:rPr>
        <w:t>is</w:t>
      </w:r>
      <w:r w:rsidR="004E4D83">
        <w:rPr>
          <w:rFonts w:ascii="Times New Roman" w:hAnsi="Times New Roman" w:cs="Times New Roman"/>
          <w:sz w:val="24"/>
          <w:szCs w:val="24"/>
        </w:rPr>
        <w:t xml:space="preserve"> </w:t>
      </w:r>
      <w:r w:rsidRPr="0020788F">
        <w:rPr>
          <w:rFonts w:ascii="Times New Roman" w:hAnsi="Times New Roman" w:cs="Times New Roman"/>
          <w:sz w:val="24"/>
          <w:szCs w:val="24"/>
        </w:rPr>
        <w:t>considered</w:t>
      </w:r>
      <w:r w:rsidR="004E4D83">
        <w:rPr>
          <w:rFonts w:ascii="Times New Roman" w:hAnsi="Times New Roman" w:cs="Times New Roman"/>
          <w:sz w:val="24"/>
          <w:szCs w:val="24"/>
        </w:rPr>
        <w:t xml:space="preserve"> </w:t>
      </w:r>
      <w:r w:rsidRPr="0020788F">
        <w:rPr>
          <w:rFonts w:ascii="Times New Roman" w:hAnsi="Times New Roman" w:cs="Times New Roman"/>
          <w:sz w:val="24"/>
          <w:szCs w:val="24"/>
        </w:rPr>
        <w:t>one</w:t>
      </w:r>
      <w:r w:rsidR="004E4D83">
        <w:rPr>
          <w:rFonts w:ascii="Times New Roman" w:hAnsi="Times New Roman" w:cs="Times New Roman"/>
          <w:sz w:val="24"/>
          <w:szCs w:val="24"/>
        </w:rPr>
        <w:t xml:space="preserve"> </w:t>
      </w:r>
      <w:r w:rsidRPr="0020788F">
        <w:rPr>
          <w:rFonts w:ascii="Times New Roman" w:hAnsi="Times New Roman" w:cs="Times New Roman"/>
          <w:sz w:val="24"/>
          <w:szCs w:val="24"/>
        </w:rPr>
        <w:t>of</w:t>
      </w:r>
      <w:r w:rsidR="004E4D83">
        <w:rPr>
          <w:rFonts w:ascii="Times New Roman" w:hAnsi="Times New Roman" w:cs="Times New Roman"/>
          <w:sz w:val="24"/>
          <w:szCs w:val="24"/>
        </w:rPr>
        <w:t xml:space="preserve"> </w:t>
      </w:r>
      <w:proofErr w:type="spellStart"/>
      <w:proofErr w:type="gramStart"/>
      <w:r w:rsidRPr="0020788F">
        <w:rPr>
          <w:rFonts w:ascii="Times New Roman" w:hAnsi="Times New Roman" w:cs="Times New Roman"/>
          <w:sz w:val="24"/>
          <w:szCs w:val="24"/>
        </w:rPr>
        <w:t>thedesigns,planning</w:t>
      </w:r>
      <w:proofErr w:type="spellEnd"/>
      <w:proofErr w:type="gramEnd"/>
      <w:r w:rsidR="004E4D83">
        <w:rPr>
          <w:rFonts w:ascii="Times New Roman" w:hAnsi="Times New Roman" w:cs="Times New Roman"/>
          <w:sz w:val="24"/>
          <w:szCs w:val="24"/>
        </w:rPr>
        <w:t xml:space="preserve"> </w:t>
      </w:r>
      <w:r w:rsidRPr="0020788F">
        <w:rPr>
          <w:rFonts w:ascii="Times New Roman" w:hAnsi="Times New Roman" w:cs="Times New Roman"/>
          <w:sz w:val="24"/>
          <w:szCs w:val="24"/>
        </w:rPr>
        <w:t>and</w:t>
      </w:r>
      <w:r w:rsidR="004E4D83">
        <w:rPr>
          <w:rFonts w:ascii="Times New Roman" w:hAnsi="Times New Roman" w:cs="Times New Roman"/>
          <w:sz w:val="24"/>
          <w:szCs w:val="24"/>
        </w:rPr>
        <w:t xml:space="preserve"> </w:t>
      </w:r>
      <w:r w:rsidRPr="0020788F">
        <w:rPr>
          <w:rFonts w:ascii="Times New Roman" w:hAnsi="Times New Roman" w:cs="Times New Roman"/>
          <w:sz w:val="24"/>
          <w:szCs w:val="24"/>
        </w:rPr>
        <w:t>evaluating</w:t>
      </w:r>
      <w:r w:rsidR="004E4D83">
        <w:rPr>
          <w:rFonts w:ascii="Times New Roman" w:hAnsi="Times New Roman" w:cs="Times New Roman"/>
          <w:sz w:val="24"/>
          <w:szCs w:val="24"/>
        </w:rPr>
        <w:t xml:space="preserve"> </w:t>
      </w:r>
      <w:r w:rsidRPr="0020788F">
        <w:rPr>
          <w:rFonts w:ascii="Times New Roman" w:hAnsi="Times New Roman" w:cs="Times New Roman"/>
          <w:sz w:val="24"/>
          <w:szCs w:val="24"/>
        </w:rPr>
        <w:t>the</w:t>
      </w:r>
      <w:r w:rsidR="004E4D83">
        <w:rPr>
          <w:rFonts w:ascii="Times New Roman" w:hAnsi="Times New Roman" w:cs="Times New Roman"/>
          <w:sz w:val="24"/>
          <w:szCs w:val="24"/>
        </w:rPr>
        <w:t xml:space="preserve"> </w:t>
      </w:r>
      <w:r w:rsidRPr="0020788F">
        <w:rPr>
          <w:rFonts w:ascii="Times New Roman" w:hAnsi="Times New Roman" w:cs="Times New Roman"/>
          <w:sz w:val="24"/>
          <w:szCs w:val="24"/>
        </w:rPr>
        <w:t>hydraulic</w:t>
      </w:r>
      <w:r w:rsidR="004E4D83">
        <w:rPr>
          <w:rFonts w:ascii="Times New Roman" w:hAnsi="Times New Roman" w:cs="Times New Roman"/>
          <w:sz w:val="24"/>
          <w:szCs w:val="24"/>
        </w:rPr>
        <w:t xml:space="preserve"> </w:t>
      </w:r>
      <w:r w:rsidRPr="0020788F">
        <w:rPr>
          <w:rFonts w:ascii="Times New Roman" w:hAnsi="Times New Roman" w:cs="Times New Roman"/>
          <w:sz w:val="24"/>
          <w:szCs w:val="24"/>
        </w:rPr>
        <w:t>parameters</w:t>
      </w:r>
      <w:r w:rsidR="004E4D83">
        <w:rPr>
          <w:rFonts w:ascii="Times New Roman" w:hAnsi="Times New Roman" w:cs="Times New Roman"/>
          <w:sz w:val="24"/>
          <w:szCs w:val="24"/>
        </w:rPr>
        <w:t xml:space="preserve"> </w:t>
      </w:r>
      <w:r w:rsidRPr="0020788F">
        <w:rPr>
          <w:rFonts w:ascii="Times New Roman" w:hAnsi="Times New Roman" w:cs="Times New Roman"/>
          <w:sz w:val="24"/>
          <w:szCs w:val="24"/>
        </w:rPr>
        <w:t>of</w:t>
      </w:r>
      <w:r w:rsidR="004E4D83">
        <w:rPr>
          <w:rFonts w:ascii="Times New Roman" w:hAnsi="Times New Roman" w:cs="Times New Roman"/>
          <w:sz w:val="24"/>
          <w:szCs w:val="24"/>
        </w:rPr>
        <w:t xml:space="preserve"> </w:t>
      </w:r>
      <w:r w:rsidRPr="0020788F">
        <w:rPr>
          <w:rFonts w:ascii="Times New Roman" w:hAnsi="Times New Roman" w:cs="Times New Roman"/>
          <w:sz w:val="24"/>
          <w:szCs w:val="24"/>
        </w:rPr>
        <w:t>irrigation</w:t>
      </w:r>
      <w:r w:rsidR="004E4D83">
        <w:rPr>
          <w:rFonts w:ascii="Times New Roman" w:hAnsi="Times New Roman" w:cs="Times New Roman"/>
          <w:sz w:val="24"/>
          <w:szCs w:val="24"/>
        </w:rPr>
        <w:t xml:space="preserve"> </w:t>
      </w:r>
      <w:r w:rsidRPr="0020788F">
        <w:rPr>
          <w:rFonts w:ascii="Times New Roman" w:hAnsi="Times New Roman" w:cs="Times New Roman"/>
          <w:sz w:val="24"/>
          <w:szCs w:val="24"/>
        </w:rPr>
        <w:t>systems,</w:t>
      </w:r>
      <w:r w:rsidR="004E4D83">
        <w:rPr>
          <w:rFonts w:ascii="Times New Roman" w:hAnsi="Times New Roman" w:cs="Times New Roman"/>
          <w:sz w:val="24"/>
          <w:szCs w:val="24"/>
        </w:rPr>
        <w:t xml:space="preserve"> </w:t>
      </w:r>
      <w:r w:rsidRPr="0020788F">
        <w:rPr>
          <w:rFonts w:ascii="Times New Roman" w:hAnsi="Times New Roman" w:cs="Times New Roman"/>
          <w:sz w:val="24"/>
          <w:szCs w:val="24"/>
        </w:rPr>
        <w:t>and</w:t>
      </w:r>
      <w:r w:rsidR="004E4D83">
        <w:rPr>
          <w:rFonts w:ascii="Times New Roman" w:hAnsi="Times New Roman" w:cs="Times New Roman"/>
          <w:sz w:val="24"/>
          <w:szCs w:val="24"/>
        </w:rPr>
        <w:t xml:space="preserve"> </w:t>
      </w:r>
      <w:r w:rsidRPr="0020788F">
        <w:rPr>
          <w:rFonts w:ascii="Times New Roman" w:hAnsi="Times New Roman" w:cs="Times New Roman"/>
          <w:sz w:val="24"/>
          <w:szCs w:val="24"/>
        </w:rPr>
        <w:t>using</w:t>
      </w:r>
      <w:r w:rsidR="004E4D83">
        <w:rPr>
          <w:rFonts w:ascii="Times New Roman" w:hAnsi="Times New Roman" w:cs="Times New Roman"/>
          <w:sz w:val="24"/>
          <w:szCs w:val="24"/>
        </w:rPr>
        <w:t xml:space="preserve"> </w:t>
      </w:r>
      <w:r w:rsidRPr="0020788F">
        <w:rPr>
          <w:rFonts w:ascii="Times New Roman" w:hAnsi="Times New Roman" w:cs="Times New Roman"/>
          <w:sz w:val="24"/>
          <w:szCs w:val="24"/>
        </w:rPr>
        <w:t>this</w:t>
      </w:r>
      <w:r w:rsidR="004E4D83">
        <w:rPr>
          <w:rFonts w:ascii="Times New Roman" w:hAnsi="Times New Roman" w:cs="Times New Roman"/>
          <w:sz w:val="24"/>
          <w:szCs w:val="24"/>
        </w:rPr>
        <w:t xml:space="preserve"> </w:t>
      </w:r>
      <w:r w:rsidRPr="0020788F">
        <w:rPr>
          <w:rFonts w:ascii="Times New Roman" w:hAnsi="Times New Roman" w:cs="Times New Roman"/>
          <w:sz w:val="24"/>
          <w:szCs w:val="24"/>
        </w:rPr>
        <w:t>model</w:t>
      </w:r>
      <w:r w:rsidR="004E4D83">
        <w:rPr>
          <w:rFonts w:ascii="Times New Roman" w:hAnsi="Times New Roman" w:cs="Times New Roman"/>
          <w:sz w:val="24"/>
          <w:szCs w:val="24"/>
        </w:rPr>
        <w:t xml:space="preserve"> </w:t>
      </w:r>
      <w:r w:rsidRPr="0020788F">
        <w:rPr>
          <w:rFonts w:ascii="Times New Roman" w:hAnsi="Times New Roman" w:cs="Times New Roman"/>
          <w:sz w:val="24"/>
          <w:szCs w:val="24"/>
        </w:rPr>
        <w:t>added</w:t>
      </w:r>
      <w:r w:rsidR="004E4D83">
        <w:rPr>
          <w:rFonts w:ascii="Times New Roman" w:hAnsi="Times New Roman" w:cs="Times New Roman"/>
          <w:sz w:val="24"/>
          <w:szCs w:val="24"/>
        </w:rPr>
        <w:t xml:space="preserve"> </w:t>
      </w:r>
      <w:r w:rsidRPr="0020788F">
        <w:rPr>
          <w:rFonts w:ascii="Times New Roman" w:hAnsi="Times New Roman" w:cs="Times New Roman"/>
          <w:sz w:val="24"/>
          <w:szCs w:val="24"/>
        </w:rPr>
        <w:t>more</w:t>
      </w:r>
      <w:r w:rsidR="004E4D83">
        <w:rPr>
          <w:rFonts w:ascii="Times New Roman" w:hAnsi="Times New Roman" w:cs="Times New Roman"/>
          <w:sz w:val="24"/>
          <w:szCs w:val="24"/>
        </w:rPr>
        <w:t xml:space="preserve"> </w:t>
      </w:r>
      <w:r w:rsidRPr="0020788F">
        <w:rPr>
          <w:rFonts w:ascii="Times New Roman" w:hAnsi="Times New Roman" w:cs="Times New Roman"/>
          <w:sz w:val="24"/>
          <w:szCs w:val="24"/>
        </w:rPr>
        <w:t>advantages to the measurements of hydraulic evaluations of irrigation system. Field trials</w:t>
      </w:r>
      <w:r w:rsidR="00E278D1">
        <w:rPr>
          <w:rFonts w:ascii="Times New Roman" w:hAnsi="Times New Roman" w:cs="Times New Roman"/>
          <w:sz w:val="24"/>
          <w:szCs w:val="24"/>
        </w:rPr>
        <w:t xml:space="preserve"> </w:t>
      </w:r>
      <w:r w:rsidRPr="0020788F">
        <w:rPr>
          <w:rFonts w:ascii="Times New Roman" w:hAnsi="Times New Roman" w:cs="Times New Roman"/>
          <w:sz w:val="24"/>
          <w:szCs w:val="24"/>
        </w:rPr>
        <w:t>were conducted in the research farm and production centre of the National Research</w:t>
      </w:r>
      <w:r w:rsidR="00E278D1">
        <w:rPr>
          <w:rFonts w:ascii="Times New Roman" w:hAnsi="Times New Roman" w:cs="Times New Roman"/>
          <w:sz w:val="24"/>
          <w:szCs w:val="24"/>
        </w:rPr>
        <w:t xml:space="preserve"> </w:t>
      </w:r>
      <w:r w:rsidRPr="0020788F">
        <w:rPr>
          <w:rFonts w:ascii="Times New Roman" w:hAnsi="Times New Roman" w:cs="Times New Roman"/>
          <w:sz w:val="24"/>
          <w:szCs w:val="24"/>
        </w:rPr>
        <w:t>Centre at El-</w:t>
      </w:r>
      <w:proofErr w:type="spellStart"/>
      <w:r w:rsidRPr="0020788F">
        <w:rPr>
          <w:rFonts w:ascii="Times New Roman" w:hAnsi="Times New Roman" w:cs="Times New Roman"/>
          <w:sz w:val="24"/>
          <w:szCs w:val="24"/>
        </w:rPr>
        <w:t>Nubaria</w:t>
      </w:r>
      <w:proofErr w:type="spellEnd"/>
      <w:r w:rsidRPr="0020788F">
        <w:rPr>
          <w:rFonts w:ascii="Times New Roman" w:hAnsi="Times New Roman" w:cs="Times New Roman"/>
          <w:sz w:val="24"/>
          <w:szCs w:val="24"/>
        </w:rPr>
        <w:t>, El-</w:t>
      </w:r>
      <w:proofErr w:type="spellStart"/>
      <w:r w:rsidRPr="0020788F">
        <w:rPr>
          <w:rFonts w:ascii="Times New Roman" w:hAnsi="Times New Roman" w:cs="Times New Roman"/>
          <w:sz w:val="24"/>
          <w:szCs w:val="24"/>
        </w:rPr>
        <w:t>Behaira</w:t>
      </w:r>
      <w:proofErr w:type="spellEnd"/>
      <w:r w:rsidRPr="0020788F">
        <w:rPr>
          <w:rFonts w:ascii="Times New Roman" w:hAnsi="Times New Roman" w:cs="Times New Roman"/>
          <w:sz w:val="24"/>
          <w:szCs w:val="24"/>
        </w:rPr>
        <w:t xml:space="preserve"> Governorate, Egypt. In the field of irrigation system</w:t>
      </w:r>
      <w:r w:rsidR="00E278D1">
        <w:rPr>
          <w:rFonts w:ascii="Times New Roman" w:hAnsi="Times New Roman" w:cs="Times New Roman"/>
          <w:sz w:val="24"/>
          <w:szCs w:val="24"/>
        </w:rPr>
        <w:t xml:space="preserve"> </w:t>
      </w:r>
      <w:r w:rsidRPr="0020788F">
        <w:rPr>
          <w:rFonts w:ascii="Times New Roman" w:hAnsi="Times New Roman" w:cs="Times New Roman"/>
          <w:sz w:val="24"/>
          <w:szCs w:val="24"/>
        </w:rPr>
        <w:t>management, in the drip irrigation, automatic system, the use of sensors installed in the</w:t>
      </w:r>
      <w:r w:rsidR="00E278D1">
        <w:rPr>
          <w:rFonts w:ascii="Times New Roman" w:hAnsi="Times New Roman" w:cs="Times New Roman"/>
          <w:sz w:val="24"/>
          <w:szCs w:val="24"/>
        </w:rPr>
        <w:t xml:space="preserve"> </w:t>
      </w:r>
      <w:r w:rsidRPr="0020788F">
        <w:rPr>
          <w:rFonts w:ascii="Times New Roman" w:hAnsi="Times New Roman" w:cs="Times New Roman"/>
          <w:sz w:val="24"/>
          <w:szCs w:val="24"/>
        </w:rPr>
        <w:t>soil</w:t>
      </w:r>
      <w:r w:rsidR="00E278D1">
        <w:rPr>
          <w:rFonts w:ascii="Times New Roman" w:hAnsi="Times New Roman" w:cs="Times New Roman"/>
          <w:sz w:val="24"/>
          <w:szCs w:val="24"/>
        </w:rPr>
        <w:t xml:space="preserve"> </w:t>
      </w:r>
      <w:r w:rsidRPr="0020788F">
        <w:rPr>
          <w:rFonts w:ascii="Times New Roman" w:hAnsi="Times New Roman" w:cs="Times New Roman"/>
          <w:sz w:val="24"/>
          <w:szCs w:val="24"/>
        </w:rPr>
        <w:t>determines the</w:t>
      </w:r>
      <w:r w:rsidR="00E278D1">
        <w:rPr>
          <w:rFonts w:ascii="Times New Roman" w:hAnsi="Times New Roman" w:cs="Times New Roman"/>
          <w:sz w:val="24"/>
          <w:szCs w:val="24"/>
        </w:rPr>
        <w:t xml:space="preserve"> </w:t>
      </w:r>
      <w:r w:rsidRPr="0020788F">
        <w:rPr>
          <w:rFonts w:ascii="Times New Roman" w:hAnsi="Times New Roman" w:cs="Times New Roman"/>
          <w:sz w:val="24"/>
          <w:szCs w:val="24"/>
        </w:rPr>
        <w:t>water needs. So as to adjustthe water added amounts depending onthetimetablefor theprocess of irrigation field, which varies from one crop to another.</w:t>
      </w:r>
      <w:r w:rsidR="00E278D1">
        <w:rPr>
          <w:rFonts w:ascii="Times New Roman" w:hAnsi="Times New Roman" w:cs="Times New Roman"/>
          <w:sz w:val="24"/>
          <w:szCs w:val="24"/>
        </w:rPr>
        <w:t xml:space="preserve"> </w:t>
      </w:r>
      <w:r w:rsidRPr="0020788F">
        <w:rPr>
          <w:rFonts w:ascii="Times New Roman" w:hAnsi="Times New Roman" w:cs="Times New Roman"/>
          <w:sz w:val="24"/>
          <w:szCs w:val="24"/>
        </w:rPr>
        <w:t>The results</w:t>
      </w:r>
      <w:r w:rsidR="00E278D1">
        <w:rPr>
          <w:rFonts w:ascii="Times New Roman" w:hAnsi="Times New Roman" w:cs="Times New Roman"/>
          <w:sz w:val="24"/>
          <w:szCs w:val="24"/>
        </w:rPr>
        <w:t xml:space="preserve"> indicated that </w:t>
      </w:r>
      <w:r w:rsidRPr="0020788F">
        <w:rPr>
          <w:rFonts w:ascii="Times New Roman" w:hAnsi="Times New Roman" w:cs="Times New Roman"/>
          <w:sz w:val="24"/>
          <w:szCs w:val="24"/>
        </w:rPr>
        <w:t>using a lateral line length of 60 meters, the</w:t>
      </w:r>
      <w:r w:rsidR="00E278D1">
        <w:rPr>
          <w:rFonts w:ascii="Times New Roman" w:hAnsi="Times New Roman" w:cs="Times New Roman"/>
          <w:sz w:val="24"/>
          <w:szCs w:val="24"/>
        </w:rPr>
        <w:t xml:space="preserve"> </w:t>
      </w:r>
      <w:r w:rsidRPr="0020788F">
        <w:rPr>
          <w:rFonts w:ascii="Times New Roman" w:hAnsi="Times New Roman" w:cs="Times New Roman"/>
          <w:sz w:val="24"/>
          <w:szCs w:val="24"/>
        </w:rPr>
        <w:t>friction loss values expected and calculated which were estimated under drip surface and</w:t>
      </w:r>
      <w:r w:rsidR="00E278D1">
        <w:rPr>
          <w:rFonts w:ascii="Times New Roman" w:hAnsi="Times New Roman" w:cs="Times New Roman"/>
          <w:sz w:val="24"/>
          <w:szCs w:val="24"/>
        </w:rPr>
        <w:t xml:space="preserve"> </w:t>
      </w:r>
      <w:r w:rsidRPr="0020788F">
        <w:rPr>
          <w:rFonts w:ascii="Times New Roman" w:hAnsi="Times New Roman" w:cs="Times New Roman"/>
          <w:sz w:val="24"/>
          <w:szCs w:val="24"/>
        </w:rPr>
        <w:t>subsurface irrigation systems; subsurface was greater than the surface drip irrigation. The</w:t>
      </w:r>
      <w:r w:rsidR="00E278D1">
        <w:rPr>
          <w:rFonts w:ascii="Times New Roman" w:hAnsi="Times New Roman" w:cs="Times New Roman"/>
          <w:sz w:val="24"/>
          <w:szCs w:val="24"/>
        </w:rPr>
        <w:t xml:space="preserve"> </w:t>
      </w:r>
      <w:r w:rsidRPr="0020788F">
        <w:rPr>
          <w:rFonts w:ascii="Times New Roman" w:hAnsi="Times New Roman" w:cs="Times New Roman"/>
          <w:sz w:val="24"/>
          <w:szCs w:val="24"/>
        </w:rPr>
        <w:t>correlation coefficient between the values of the compressor losses due to friction were</w:t>
      </w:r>
      <w:r w:rsidR="00E278D1">
        <w:rPr>
          <w:rFonts w:ascii="Times New Roman" w:hAnsi="Times New Roman" w:cs="Times New Roman"/>
          <w:sz w:val="24"/>
          <w:szCs w:val="24"/>
        </w:rPr>
        <w:t xml:space="preserve"> </w:t>
      </w:r>
      <w:r w:rsidRPr="0020788F">
        <w:rPr>
          <w:rFonts w:ascii="Times New Roman" w:hAnsi="Times New Roman" w:cs="Times New Roman"/>
          <w:sz w:val="24"/>
          <w:szCs w:val="24"/>
        </w:rPr>
        <w:t>greater</w:t>
      </w:r>
      <w:r w:rsidR="00E278D1">
        <w:rPr>
          <w:rFonts w:ascii="Times New Roman" w:hAnsi="Times New Roman" w:cs="Times New Roman"/>
          <w:sz w:val="24"/>
          <w:szCs w:val="24"/>
        </w:rPr>
        <w:t xml:space="preserve"> </w:t>
      </w:r>
      <w:r w:rsidRPr="0020788F">
        <w:rPr>
          <w:rFonts w:ascii="Times New Roman" w:hAnsi="Times New Roman" w:cs="Times New Roman"/>
          <w:sz w:val="24"/>
          <w:szCs w:val="24"/>
        </w:rPr>
        <w:t>than</w:t>
      </w:r>
      <w:r w:rsidR="00E278D1">
        <w:rPr>
          <w:rFonts w:ascii="Times New Roman" w:hAnsi="Times New Roman" w:cs="Times New Roman"/>
          <w:sz w:val="24"/>
          <w:szCs w:val="24"/>
        </w:rPr>
        <w:t xml:space="preserve"> </w:t>
      </w:r>
      <w:r w:rsidRPr="0020788F">
        <w:rPr>
          <w:rFonts w:ascii="Times New Roman" w:hAnsi="Times New Roman" w:cs="Times New Roman"/>
          <w:sz w:val="24"/>
          <w:szCs w:val="24"/>
        </w:rPr>
        <w:t>0.9.This</w:t>
      </w:r>
      <w:r w:rsidR="00E278D1">
        <w:rPr>
          <w:rFonts w:ascii="Times New Roman" w:hAnsi="Times New Roman" w:cs="Times New Roman"/>
          <w:sz w:val="24"/>
          <w:szCs w:val="24"/>
        </w:rPr>
        <w:t xml:space="preserve"> </w:t>
      </w:r>
      <w:r w:rsidRPr="0020788F">
        <w:rPr>
          <w:rFonts w:ascii="Times New Roman" w:hAnsi="Times New Roman" w:cs="Times New Roman"/>
          <w:sz w:val="24"/>
          <w:szCs w:val="24"/>
        </w:rPr>
        <w:t>shows</w:t>
      </w:r>
      <w:r w:rsidR="00E278D1">
        <w:rPr>
          <w:rFonts w:ascii="Times New Roman" w:hAnsi="Times New Roman" w:cs="Times New Roman"/>
          <w:sz w:val="24"/>
          <w:szCs w:val="24"/>
        </w:rPr>
        <w:t xml:space="preserve"> </w:t>
      </w:r>
      <w:r w:rsidRPr="0020788F">
        <w:rPr>
          <w:rFonts w:ascii="Times New Roman" w:hAnsi="Times New Roman" w:cs="Times New Roman"/>
          <w:sz w:val="24"/>
          <w:szCs w:val="24"/>
        </w:rPr>
        <w:t>a</w:t>
      </w:r>
      <w:r w:rsidR="00E278D1">
        <w:rPr>
          <w:rFonts w:ascii="Times New Roman" w:hAnsi="Times New Roman" w:cs="Times New Roman"/>
          <w:sz w:val="24"/>
          <w:szCs w:val="24"/>
        </w:rPr>
        <w:t xml:space="preserve"> </w:t>
      </w:r>
      <w:r w:rsidRPr="0020788F">
        <w:rPr>
          <w:rFonts w:ascii="Times New Roman" w:hAnsi="Times New Roman" w:cs="Times New Roman"/>
          <w:sz w:val="24"/>
          <w:szCs w:val="24"/>
        </w:rPr>
        <w:t>strong</w:t>
      </w:r>
      <w:r w:rsidR="00E278D1">
        <w:rPr>
          <w:rFonts w:ascii="Times New Roman" w:hAnsi="Times New Roman" w:cs="Times New Roman"/>
          <w:sz w:val="24"/>
          <w:szCs w:val="24"/>
        </w:rPr>
        <w:t xml:space="preserve"> </w:t>
      </w:r>
      <w:r w:rsidRPr="0020788F">
        <w:rPr>
          <w:rFonts w:ascii="Times New Roman" w:hAnsi="Times New Roman" w:cs="Times New Roman"/>
          <w:sz w:val="24"/>
          <w:szCs w:val="24"/>
        </w:rPr>
        <w:t>correlation</w:t>
      </w:r>
      <w:r w:rsidR="00E278D1">
        <w:rPr>
          <w:rFonts w:ascii="Times New Roman" w:hAnsi="Times New Roman" w:cs="Times New Roman"/>
          <w:sz w:val="24"/>
          <w:szCs w:val="24"/>
        </w:rPr>
        <w:t xml:space="preserve"> </w:t>
      </w:r>
      <w:r w:rsidRPr="0020788F">
        <w:rPr>
          <w:rFonts w:ascii="Times New Roman" w:hAnsi="Times New Roman" w:cs="Times New Roman"/>
          <w:sz w:val="24"/>
          <w:szCs w:val="24"/>
        </w:rPr>
        <w:t>between</w:t>
      </w:r>
      <w:r w:rsidR="00E278D1">
        <w:rPr>
          <w:rFonts w:ascii="Times New Roman" w:hAnsi="Times New Roman" w:cs="Times New Roman"/>
          <w:sz w:val="24"/>
          <w:szCs w:val="24"/>
        </w:rPr>
        <w:t xml:space="preserve"> </w:t>
      </w:r>
      <w:r w:rsidRPr="0020788F">
        <w:rPr>
          <w:rFonts w:ascii="Times New Roman" w:hAnsi="Times New Roman" w:cs="Times New Roman"/>
          <w:sz w:val="24"/>
          <w:szCs w:val="24"/>
        </w:rPr>
        <w:t>the</w:t>
      </w:r>
      <w:r w:rsidR="00E278D1">
        <w:rPr>
          <w:rFonts w:ascii="Times New Roman" w:hAnsi="Times New Roman" w:cs="Times New Roman"/>
          <w:sz w:val="24"/>
          <w:szCs w:val="24"/>
        </w:rPr>
        <w:t xml:space="preserve"> </w:t>
      </w:r>
      <w:r w:rsidRPr="0020788F">
        <w:rPr>
          <w:rFonts w:ascii="Times New Roman" w:hAnsi="Times New Roman" w:cs="Times New Roman"/>
          <w:sz w:val="24"/>
          <w:szCs w:val="24"/>
        </w:rPr>
        <w:t>predicted</w:t>
      </w:r>
      <w:r w:rsidR="00E278D1">
        <w:rPr>
          <w:rFonts w:ascii="Times New Roman" w:hAnsi="Times New Roman" w:cs="Times New Roman"/>
          <w:sz w:val="24"/>
          <w:szCs w:val="24"/>
        </w:rPr>
        <w:t xml:space="preserve"> </w:t>
      </w:r>
      <w:r w:rsidRPr="0020788F">
        <w:rPr>
          <w:rFonts w:ascii="Times New Roman" w:hAnsi="Times New Roman" w:cs="Times New Roman"/>
          <w:sz w:val="24"/>
          <w:szCs w:val="24"/>
        </w:rPr>
        <w:t>values,</w:t>
      </w:r>
      <w:r w:rsidR="00E278D1">
        <w:rPr>
          <w:rFonts w:ascii="Times New Roman" w:hAnsi="Times New Roman" w:cs="Times New Roman"/>
          <w:sz w:val="24"/>
          <w:szCs w:val="24"/>
        </w:rPr>
        <w:t xml:space="preserve"> </w:t>
      </w:r>
      <w:r w:rsidRPr="0020788F">
        <w:rPr>
          <w:rFonts w:ascii="Times New Roman" w:hAnsi="Times New Roman" w:cs="Times New Roman"/>
          <w:sz w:val="24"/>
          <w:szCs w:val="24"/>
        </w:rPr>
        <w:t>which</w:t>
      </w:r>
      <w:r w:rsidR="00E278D1">
        <w:rPr>
          <w:rFonts w:ascii="Times New Roman" w:hAnsi="Times New Roman" w:cs="Times New Roman"/>
          <w:sz w:val="24"/>
          <w:szCs w:val="24"/>
        </w:rPr>
        <w:t xml:space="preserve"> </w:t>
      </w:r>
      <w:r w:rsidRPr="0020788F">
        <w:rPr>
          <w:rFonts w:ascii="Times New Roman" w:hAnsi="Times New Roman" w:cs="Times New Roman"/>
          <w:sz w:val="24"/>
          <w:szCs w:val="24"/>
        </w:rPr>
        <w:t>were</w:t>
      </w:r>
      <w:r w:rsidR="00E278D1">
        <w:rPr>
          <w:rFonts w:ascii="Times New Roman" w:hAnsi="Times New Roman" w:cs="Times New Roman"/>
          <w:sz w:val="24"/>
          <w:szCs w:val="24"/>
        </w:rPr>
        <w:t xml:space="preserve"> </w:t>
      </w:r>
      <w:r w:rsidRPr="0020788F">
        <w:rPr>
          <w:rFonts w:ascii="Times New Roman" w:hAnsi="Times New Roman" w:cs="Times New Roman"/>
          <w:sz w:val="24"/>
          <w:szCs w:val="24"/>
        </w:rPr>
        <w:t>estimated.</w:t>
      </w:r>
      <w:r w:rsidR="00E278D1">
        <w:rPr>
          <w:rFonts w:ascii="Times New Roman" w:hAnsi="Times New Roman" w:cs="Times New Roman"/>
          <w:sz w:val="24"/>
          <w:szCs w:val="24"/>
        </w:rPr>
        <w:t xml:space="preserve"> </w:t>
      </w:r>
      <w:r w:rsidRPr="0020788F">
        <w:rPr>
          <w:rFonts w:ascii="Times New Roman" w:hAnsi="Times New Roman" w:cs="Times New Roman"/>
          <w:sz w:val="24"/>
          <w:szCs w:val="24"/>
        </w:rPr>
        <w:t>Significant</w:t>
      </w:r>
      <w:r w:rsidR="00E278D1">
        <w:rPr>
          <w:rFonts w:ascii="Times New Roman" w:hAnsi="Times New Roman" w:cs="Times New Roman"/>
          <w:sz w:val="24"/>
          <w:szCs w:val="24"/>
        </w:rPr>
        <w:t xml:space="preserve"> </w:t>
      </w:r>
      <w:r w:rsidRPr="0020788F">
        <w:rPr>
          <w:rFonts w:ascii="Times New Roman" w:hAnsi="Times New Roman" w:cs="Times New Roman"/>
          <w:sz w:val="24"/>
          <w:szCs w:val="24"/>
        </w:rPr>
        <w:t>differences</w:t>
      </w:r>
      <w:r w:rsidR="00E278D1">
        <w:rPr>
          <w:rFonts w:ascii="Times New Roman" w:hAnsi="Times New Roman" w:cs="Times New Roman"/>
          <w:sz w:val="24"/>
          <w:szCs w:val="24"/>
        </w:rPr>
        <w:t xml:space="preserve"> </w:t>
      </w:r>
      <w:r w:rsidRPr="0020788F">
        <w:rPr>
          <w:rFonts w:ascii="Times New Roman" w:hAnsi="Times New Roman" w:cs="Times New Roman"/>
          <w:sz w:val="24"/>
          <w:szCs w:val="24"/>
        </w:rPr>
        <w:t>were</w:t>
      </w:r>
      <w:r w:rsidR="00E278D1">
        <w:rPr>
          <w:rFonts w:ascii="Times New Roman" w:hAnsi="Times New Roman" w:cs="Times New Roman"/>
          <w:sz w:val="24"/>
          <w:szCs w:val="24"/>
        </w:rPr>
        <w:t xml:space="preserve"> </w:t>
      </w:r>
      <w:r w:rsidRPr="0020788F">
        <w:rPr>
          <w:rFonts w:ascii="Times New Roman" w:hAnsi="Times New Roman" w:cs="Times New Roman"/>
          <w:sz w:val="24"/>
          <w:szCs w:val="24"/>
        </w:rPr>
        <w:t>found</w:t>
      </w:r>
      <w:r w:rsidR="00E278D1">
        <w:rPr>
          <w:rFonts w:ascii="Times New Roman" w:hAnsi="Times New Roman" w:cs="Times New Roman"/>
          <w:sz w:val="24"/>
          <w:szCs w:val="24"/>
        </w:rPr>
        <w:t xml:space="preserve"> </w:t>
      </w:r>
      <w:r w:rsidRPr="0020788F">
        <w:rPr>
          <w:rFonts w:ascii="Times New Roman" w:hAnsi="Times New Roman" w:cs="Times New Roman"/>
          <w:sz w:val="24"/>
          <w:szCs w:val="24"/>
        </w:rPr>
        <w:t>between</w:t>
      </w:r>
      <w:r w:rsidR="00E278D1">
        <w:rPr>
          <w:rFonts w:ascii="Times New Roman" w:hAnsi="Times New Roman" w:cs="Times New Roman"/>
          <w:sz w:val="24"/>
          <w:szCs w:val="24"/>
        </w:rPr>
        <w:t xml:space="preserve"> </w:t>
      </w:r>
      <w:r w:rsidRPr="0020788F">
        <w:rPr>
          <w:rFonts w:ascii="Times New Roman" w:hAnsi="Times New Roman" w:cs="Times New Roman"/>
          <w:sz w:val="24"/>
          <w:szCs w:val="24"/>
        </w:rPr>
        <w:t>the</w:t>
      </w:r>
      <w:r w:rsidR="00E278D1">
        <w:rPr>
          <w:rFonts w:ascii="Times New Roman" w:hAnsi="Times New Roman" w:cs="Times New Roman"/>
          <w:sz w:val="24"/>
          <w:szCs w:val="24"/>
        </w:rPr>
        <w:t xml:space="preserve"> </w:t>
      </w:r>
      <w:r w:rsidRPr="0020788F">
        <w:rPr>
          <w:rFonts w:ascii="Times New Roman" w:hAnsi="Times New Roman" w:cs="Times New Roman"/>
          <w:sz w:val="24"/>
          <w:szCs w:val="24"/>
        </w:rPr>
        <w:t>treatments</w:t>
      </w:r>
      <w:r w:rsidR="00E278D1">
        <w:rPr>
          <w:rFonts w:ascii="Times New Roman" w:hAnsi="Times New Roman" w:cs="Times New Roman"/>
          <w:sz w:val="24"/>
          <w:szCs w:val="24"/>
        </w:rPr>
        <w:t xml:space="preserve"> </w:t>
      </w:r>
      <w:r w:rsidRPr="0020788F">
        <w:rPr>
          <w:rFonts w:ascii="Times New Roman" w:hAnsi="Times New Roman" w:cs="Times New Roman"/>
          <w:sz w:val="24"/>
          <w:szCs w:val="24"/>
        </w:rPr>
        <w:t>and</w:t>
      </w:r>
      <w:r w:rsidR="00E278D1">
        <w:rPr>
          <w:rFonts w:ascii="Times New Roman" w:hAnsi="Times New Roman" w:cs="Times New Roman"/>
          <w:sz w:val="24"/>
          <w:szCs w:val="24"/>
        </w:rPr>
        <w:t xml:space="preserve"> </w:t>
      </w:r>
      <w:r w:rsidRPr="0020788F">
        <w:rPr>
          <w:rFonts w:ascii="Times New Roman" w:hAnsi="Times New Roman" w:cs="Times New Roman"/>
          <w:sz w:val="24"/>
          <w:szCs w:val="24"/>
        </w:rPr>
        <w:t>the</w:t>
      </w:r>
      <w:r w:rsidR="00E278D1">
        <w:rPr>
          <w:rFonts w:ascii="Times New Roman" w:hAnsi="Times New Roman" w:cs="Times New Roman"/>
          <w:sz w:val="24"/>
          <w:szCs w:val="24"/>
        </w:rPr>
        <w:t xml:space="preserve"> </w:t>
      </w:r>
      <w:r w:rsidRPr="0020788F">
        <w:rPr>
          <w:rFonts w:ascii="Times New Roman" w:hAnsi="Times New Roman" w:cs="Times New Roman"/>
          <w:sz w:val="24"/>
          <w:szCs w:val="24"/>
        </w:rPr>
        <w:t>interactions</w:t>
      </w:r>
      <w:r w:rsidR="00E278D1">
        <w:rPr>
          <w:rFonts w:ascii="Times New Roman" w:hAnsi="Times New Roman" w:cs="Times New Roman"/>
          <w:sz w:val="24"/>
          <w:szCs w:val="24"/>
        </w:rPr>
        <w:t xml:space="preserve"> </w:t>
      </w:r>
      <w:r w:rsidRPr="0020788F">
        <w:rPr>
          <w:rFonts w:ascii="Times New Roman" w:hAnsi="Times New Roman" w:cs="Times New Roman"/>
          <w:sz w:val="24"/>
          <w:szCs w:val="24"/>
        </w:rPr>
        <w:t>between</w:t>
      </w:r>
      <w:r w:rsidR="00E278D1">
        <w:rPr>
          <w:rFonts w:ascii="Times New Roman" w:hAnsi="Times New Roman" w:cs="Times New Roman"/>
          <w:sz w:val="24"/>
          <w:szCs w:val="24"/>
        </w:rPr>
        <w:t xml:space="preserve"> </w:t>
      </w:r>
      <w:r w:rsidRPr="0020788F">
        <w:rPr>
          <w:rFonts w:ascii="Times New Roman" w:hAnsi="Times New Roman" w:cs="Times New Roman"/>
          <w:sz w:val="24"/>
          <w:szCs w:val="24"/>
        </w:rPr>
        <w:t>irrigation</w:t>
      </w:r>
      <w:r w:rsidR="00E278D1">
        <w:rPr>
          <w:rFonts w:ascii="Times New Roman" w:hAnsi="Times New Roman" w:cs="Times New Roman"/>
          <w:sz w:val="24"/>
          <w:szCs w:val="24"/>
        </w:rPr>
        <w:t xml:space="preserve"> </w:t>
      </w:r>
      <w:r w:rsidRPr="0020788F">
        <w:rPr>
          <w:rFonts w:ascii="Times New Roman" w:hAnsi="Times New Roman" w:cs="Times New Roman"/>
          <w:sz w:val="24"/>
          <w:szCs w:val="24"/>
        </w:rPr>
        <w:t>systems.</w:t>
      </w:r>
    </w:p>
    <w:p w:rsidR="00DA1B5D" w:rsidRDefault="00DA1B5D" w:rsidP="00F410F2">
      <w:pPr>
        <w:ind w:firstLine="720"/>
        <w:jc w:val="both"/>
      </w:pPr>
      <w:r w:rsidRPr="004373AD">
        <w:t>Srivastava</w:t>
      </w:r>
      <w:r>
        <w:t xml:space="preserve"> et al. (2020)</w:t>
      </w:r>
      <w:r w:rsidRPr="00DA1B5D">
        <w:t xml:space="preserve"> </w:t>
      </w:r>
      <w:r>
        <w:t>designed and piloted a boat</w:t>
      </w:r>
      <w:r w:rsidR="008168F3">
        <w:t>-</w:t>
      </w:r>
      <w:r>
        <w:t xml:space="preserve">based solar pumping system comprising of a wooden boat fitted with a 2 hp pump (either AC or DC) powered by an 1800 watt solar photovoltaic array. The solar system powers the boat as well as the pump which can withdraw water at the rate of 5.75 </w:t>
      </w:r>
      <w:proofErr w:type="spellStart"/>
      <w:r>
        <w:t>lps</w:t>
      </w:r>
      <w:proofErr w:type="spellEnd"/>
      <w:r>
        <w:t xml:space="preserve"> (liters per second) or 20 m</w:t>
      </w:r>
      <w:r w:rsidRPr="008168F3">
        <w:rPr>
          <w:vertAlign w:val="superscript"/>
        </w:rPr>
        <w:t>3</w:t>
      </w:r>
      <w:r>
        <w:t>/hr. Solar Pump mounted boat is designed to provide irrigation to small and marginal farmers using the riverbed land for farming. Since the land in riverbed farming is available for a few months in a year, the pumps and other equipment mounted on land, get flooded and are difficult to use. Therefore, the boat</w:t>
      </w:r>
      <w:r w:rsidR="008168F3">
        <w:t>-</w:t>
      </w:r>
      <w:r>
        <w:t>mounted solar pump is providing a floating alternative to the conventional land-based pump apart from making it movable from one point to the other in the river/water body. The current case is a contextual solution targeted at the niche segment of riverbed farming</w:t>
      </w:r>
      <w:r w:rsidR="00646916">
        <w:t>.</w:t>
      </w:r>
    </w:p>
    <w:p w:rsidR="00646916" w:rsidRDefault="00646916" w:rsidP="00F410F2">
      <w:pPr>
        <w:ind w:firstLine="720"/>
        <w:jc w:val="both"/>
      </w:pPr>
      <w:r>
        <w:lastRenderedPageBreak/>
        <w:t xml:space="preserve">In addition to the solar pumping system developed by </w:t>
      </w:r>
      <w:r w:rsidRPr="004373AD">
        <w:t>Srivastava</w:t>
      </w:r>
      <w:r>
        <w:t xml:space="preserve"> et al. (2020), many others like </w:t>
      </w:r>
      <w:proofErr w:type="spellStart"/>
      <w:r w:rsidRPr="00EC2FF9">
        <w:rPr>
          <w:rFonts w:ascii="Times New Roman" w:hAnsi="Times New Roman" w:cs="Times New Roman"/>
          <w:bCs/>
          <w:sz w:val="24"/>
          <w:szCs w:val="24"/>
        </w:rPr>
        <w:t>Manfo</w:t>
      </w:r>
      <w:proofErr w:type="spellEnd"/>
      <w:r>
        <w:rPr>
          <w:rFonts w:ascii="Times New Roman" w:hAnsi="Times New Roman" w:cs="Times New Roman"/>
          <w:bCs/>
          <w:sz w:val="24"/>
          <w:szCs w:val="24"/>
        </w:rPr>
        <w:t xml:space="preserve"> </w:t>
      </w:r>
      <w:r w:rsidRPr="00EC2FF9">
        <w:rPr>
          <w:rFonts w:ascii="Times New Roman" w:hAnsi="Times New Roman" w:cs="Times New Roman"/>
          <w:bCs/>
          <w:sz w:val="24"/>
          <w:szCs w:val="24"/>
        </w:rPr>
        <w:t xml:space="preserve">and </w:t>
      </w:r>
      <w:proofErr w:type="spellStart"/>
      <w:r w:rsidRPr="00EC2FF9">
        <w:rPr>
          <w:rFonts w:ascii="Times New Roman" w:hAnsi="Times New Roman" w:cs="Times New Roman"/>
          <w:bCs/>
          <w:sz w:val="24"/>
          <w:szCs w:val="24"/>
        </w:rPr>
        <w:t>Şahin</w:t>
      </w:r>
      <w:proofErr w:type="spellEnd"/>
      <w:r>
        <w:rPr>
          <w:rFonts w:ascii="Times New Roman" w:hAnsi="Times New Roman" w:cs="Times New Roman"/>
          <w:bCs/>
          <w:sz w:val="24"/>
          <w:szCs w:val="24"/>
        </w:rPr>
        <w:t xml:space="preserve"> </w:t>
      </w:r>
      <w:r w:rsidRPr="00EC2FF9">
        <w:rPr>
          <w:rFonts w:ascii="Times New Roman" w:hAnsi="Times New Roman" w:cs="Times New Roman"/>
          <w:bCs/>
          <w:sz w:val="24"/>
          <w:szCs w:val="24"/>
        </w:rPr>
        <w:t>(2024)</w:t>
      </w:r>
      <w:r w:rsidRPr="00646916">
        <w:rPr>
          <w:rFonts w:ascii="Times New Roman" w:hAnsi="Times New Roman" w:cs="Times New Roman"/>
          <w:bCs/>
          <w:sz w:val="24"/>
          <w:szCs w:val="24"/>
        </w:rPr>
        <w:t xml:space="preserve"> </w:t>
      </w:r>
      <w:r>
        <w:rPr>
          <w:rFonts w:ascii="Times New Roman" w:hAnsi="Times New Roman" w:cs="Times New Roman"/>
          <w:bCs/>
          <w:sz w:val="24"/>
          <w:szCs w:val="24"/>
        </w:rPr>
        <w:t xml:space="preserve">have developed </w:t>
      </w:r>
      <w:r w:rsidRPr="00EC2FF9">
        <w:rPr>
          <w:rFonts w:ascii="Times New Roman" w:hAnsi="Times New Roman" w:cs="Times New Roman"/>
          <w:bCs/>
          <w:sz w:val="24"/>
          <w:szCs w:val="24"/>
        </w:rPr>
        <w:t>photovoltaic cell-battery powered water irrigation system</w:t>
      </w:r>
      <w:r>
        <w:rPr>
          <w:rFonts w:ascii="Times New Roman" w:hAnsi="Times New Roman" w:cs="Times New Roman"/>
          <w:bCs/>
          <w:sz w:val="24"/>
          <w:szCs w:val="24"/>
        </w:rPr>
        <w:t xml:space="preserve">s in different countries of the world.  </w:t>
      </w:r>
    </w:p>
    <w:p w:rsidR="00783C04" w:rsidRPr="0020788F" w:rsidRDefault="00783C04" w:rsidP="003B47EF">
      <w:pPr>
        <w:ind w:firstLine="480"/>
        <w:jc w:val="both"/>
        <w:rPr>
          <w:rFonts w:ascii="Times New Roman" w:hAnsi="Times New Roman" w:cs="Times New Roman"/>
          <w:sz w:val="24"/>
          <w:szCs w:val="24"/>
        </w:rPr>
      </w:pPr>
      <w:r w:rsidRPr="0020788F">
        <w:rPr>
          <w:rFonts w:ascii="Times New Roman" w:hAnsi="Times New Roman" w:cs="Times New Roman"/>
          <w:sz w:val="24"/>
          <w:szCs w:val="24"/>
        </w:rPr>
        <w:t xml:space="preserve">These studies collectively affirm that integrating solar power with SDI can significantly </w:t>
      </w:r>
      <w:r w:rsidR="00E278D1">
        <w:rPr>
          <w:rFonts w:ascii="Times New Roman" w:hAnsi="Times New Roman" w:cs="Times New Roman"/>
          <w:sz w:val="24"/>
          <w:szCs w:val="24"/>
        </w:rPr>
        <w:t xml:space="preserve">contribute to climate-resilient and </w:t>
      </w:r>
      <w:r w:rsidRPr="0020788F">
        <w:rPr>
          <w:rFonts w:ascii="Times New Roman" w:hAnsi="Times New Roman" w:cs="Times New Roman"/>
          <w:sz w:val="24"/>
          <w:szCs w:val="24"/>
        </w:rPr>
        <w:t>resource-efficient agriculture.</w:t>
      </w:r>
    </w:p>
    <w:p w:rsidR="00783C04" w:rsidRPr="007F21B3" w:rsidRDefault="00783C04" w:rsidP="0032310F">
      <w:pPr>
        <w:spacing w:after="0"/>
        <w:rPr>
          <w:rFonts w:ascii="Times New Roman" w:hAnsi="Times New Roman" w:cs="Times New Roman"/>
          <w:sz w:val="24"/>
          <w:szCs w:val="24"/>
        </w:rPr>
      </w:pPr>
    </w:p>
    <w:p w:rsidR="00783C04" w:rsidRPr="00B51AD3" w:rsidRDefault="0032310F" w:rsidP="0032310F">
      <w:pPr>
        <w:pStyle w:val="Heading1"/>
        <w:spacing w:before="0"/>
        <w:rPr>
          <w:rFonts w:ascii="Times New Roman" w:hAnsi="Times New Roman" w:cs="Times New Roman"/>
        </w:rPr>
      </w:pPr>
      <w:r w:rsidRPr="00B51AD3">
        <w:rPr>
          <w:rFonts w:ascii="Times New Roman" w:hAnsi="Times New Roman" w:cs="Times New Roman"/>
        </w:rPr>
        <w:t>3</w:t>
      </w:r>
      <w:r w:rsidR="00783C04" w:rsidRPr="00B51AD3">
        <w:rPr>
          <w:rFonts w:ascii="Times New Roman" w:hAnsi="Times New Roman" w:cs="Times New Roman"/>
        </w:rPr>
        <w:t>. Materials and Methods</w:t>
      </w:r>
    </w:p>
    <w:p w:rsidR="00783C04" w:rsidRPr="007F21B3" w:rsidRDefault="00783C04" w:rsidP="0032310F">
      <w:pPr>
        <w:spacing w:after="0"/>
        <w:rPr>
          <w:rFonts w:ascii="Times New Roman" w:hAnsi="Times New Roman" w:cs="Times New Roman"/>
          <w:sz w:val="24"/>
          <w:szCs w:val="24"/>
        </w:rPr>
      </w:pPr>
    </w:p>
    <w:p w:rsidR="00783C04" w:rsidRPr="00B51AD3" w:rsidRDefault="0032310F" w:rsidP="00783C04">
      <w:pPr>
        <w:rPr>
          <w:rFonts w:ascii="Times New Roman" w:hAnsi="Times New Roman" w:cs="Times New Roman"/>
          <w:b/>
          <w:bCs/>
          <w:sz w:val="24"/>
          <w:szCs w:val="24"/>
        </w:rPr>
      </w:pPr>
      <w:r w:rsidRPr="00B51AD3">
        <w:rPr>
          <w:rFonts w:ascii="Times New Roman" w:hAnsi="Times New Roman" w:cs="Times New Roman"/>
          <w:b/>
          <w:bCs/>
          <w:sz w:val="24"/>
          <w:szCs w:val="24"/>
        </w:rPr>
        <w:t>3</w:t>
      </w:r>
      <w:r w:rsidR="00783C04" w:rsidRPr="00B51AD3">
        <w:rPr>
          <w:rFonts w:ascii="Times New Roman" w:hAnsi="Times New Roman" w:cs="Times New Roman"/>
          <w:b/>
          <w:bCs/>
          <w:sz w:val="24"/>
          <w:szCs w:val="24"/>
        </w:rPr>
        <w:t>.1 Site Description</w:t>
      </w:r>
    </w:p>
    <w:p w:rsidR="00783C04" w:rsidRPr="007F21B3" w:rsidRDefault="00783C04" w:rsidP="00B51AD3">
      <w:pPr>
        <w:ind w:firstLine="720"/>
        <w:jc w:val="both"/>
        <w:rPr>
          <w:rFonts w:ascii="Times New Roman" w:hAnsi="Times New Roman" w:cs="Times New Roman"/>
          <w:sz w:val="24"/>
          <w:szCs w:val="24"/>
        </w:rPr>
      </w:pPr>
      <w:r w:rsidRPr="007F21B3">
        <w:rPr>
          <w:rFonts w:ascii="Times New Roman" w:hAnsi="Times New Roman" w:cs="Times New Roman"/>
          <w:sz w:val="24"/>
          <w:szCs w:val="24"/>
        </w:rPr>
        <w:t xml:space="preserve">The field study was conducted in the bamboo plantation </w:t>
      </w:r>
      <w:r w:rsidR="0089097D">
        <w:rPr>
          <w:rFonts w:ascii="Times New Roman" w:hAnsi="Times New Roman" w:cs="Times New Roman"/>
          <w:sz w:val="24"/>
          <w:szCs w:val="24"/>
        </w:rPr>
        <w:t xml:space="preserve">field located at </w:t>
      </w:r>
      <w:r w:rsidR="00946111" w:rsidRPr="007F21B3">
        <w:rPr>
          <w:rFonts w:ascii="Times New Roman" w:eastAsia="Times New Roman" w:hAnsi="Times New Roman" w:cs="Times New Roman"/>
          <w:sz w:val="24"/>
          <w:szCs w:val="24"/>
          <w:lang w:val="en-IN" w:eastAsia="en-IN"/>
        </w:rPr>
        <w:t>the riverbank (</w:t>
      </w:r>
      <w:r w:rsidR="008B25EC" w:rsidRPr="005D166D">
        <w:rPr>
          <w:bCs/>
        </w:rPr>
        <w:t>riparian</w:t>
      </w:r>
      <w:r w:rsidR="008B25EC">
        <w:rPr>
          <w:bCs/>
        </w:rPr>
        <w:t>/</w:t>
      </w:r>
      <w:proofErr w:type="spellStart"/>
      <w:r w:rsidR="00946111" w:rsidRPr="007F21B3">
        <w:rPr>
          <w:rFonts w:ascii="Times New Roman" w:eastAsia="Times New Roman" w:hAnsi="Times New Roman" w:cs="Times New Roman"/>
          <w:sz w:val="24"/>
          <w:szCs w:val="24"/>
          <w:lang w:val="en-IN" w:eastAsia="en-IN"/>
        </w:rPr>
        <w:t>dhab</w:t>
      </w:r>
      <w:proofErr w:type="spellEnd"/>
      <w:r w:rsidR="00946111" w:rsidRPr="007F21B3">
        <w:rPr>
          <w:rFonts w:ascii="Times New Roman" w:eastAsia="Times New Roman" w:hAnsi="Times New Roman" w:cs="Times New Roman"/>
          <w:sz w:val="24"/>
          <w:szCs w:val="24"/>
          <w:lang w:val="en-IN" w:eastAsia="en-IN"/>
        </w:rPr>
        <w:t xml:space="preserve"> area) of the </w:t>
      </w:r>
      <w:proofErr w:type="spellStart"/>
      <w:r w:rsidR="00946111" w:rsidRPr="007F21B3">
        <w:rPr>
          <w:rFonts w:ascii="Times New Roman" w:eastAsia="Times New Roman" w:hAnsi="Times New Roman" w:cs="Times New Roman"/>
          <w:sz w:val="24"/>
          <w:szCs w:val="24"/>
          <w:lang w:val="en-IN" w:eastAsia="en-IN"/>
        </w:rPr>
        <w:t>Burhi</w:t>
      </w:r>
      <w:proofErr w:type="spellEnd"/>
      <w:r w:rsidR="00946111" w:rsidRPr="007F21B3">
        <w:rPr>
          <w:rFonts w:ascii="Times New Roman" w:eastAsia="Times New Roman" w:hAnsi="Times New Roman" w:cs="Times New Roman"/>
          <w:sz w:val="24"/>
          <w:szCs w:val="24"/>
          <w:lang w:val="en-IN" w:eastAsia="en-IN"/>
        </w:rPr>
        <w:t xml:space="preserve"> </w:t>
      </w:r>
      <w:proofErr w:type="spellStart"/>
      <w:r w:rsidR="00946111" w:rsidRPr="007F21B3">
        <w:rPr>
          <w:rFonts w:ascii="Times New Roman" w:eastAsia="Times New Roman" w:hAnsi="Times New Roman" w:cs="Times New Roman"/>
          <w:sz w:val="24"/>
          <w:szCs w:val="24"/>
          <w:lang w:val="en-IN" w:eastAsia="en-IN"/>
        </w:rPr>
        <w:t>Gandak</w:t>
      </w:r>
      <w:proofErr w:type="spellEnd"/>
      <w:r w:rsidRPr="007F21B3">
        <w:rPr>
          <w:rFonts w:ascii="Times New Roman" w:hAnsi="Times New Roman" w:cs="Times New Roman"/>
          <w:sz w:val="24"/>
          <w:szCs w:val="24"/>
        </w:rPr>
        <w:t xml:space="preserve">river at </w:t>
      </w:r>
      <w:proofErr w:type="spellStart"/>
      <w:r w:rsidRPr="007F21B3">
        <w:rPr>
          <w:rFonts w:ascii="Times New Roman" w:hAnsi="Times New Roman" w:cs="Times New Roman"/>
          <w:sz w:val="24"/>
          <w:szCs w:val="24"/>
        </w:rPr>
        <w:t>Pusa</w:t>
      </w:r>
      <w:proofErr w:type="spellEnd"/>
      <w:r w:rsidRPr="007F21B3">
        <w:rPr>
          <w:rFonts w:ascii="Times New Roman" w:hAnsi="Times New Roman" w:cs="Times New Roman"/>
          <w:sz w:val="24"/>
          <w:szCs w:val="24"/>
        </w:rPr>
        <w:t xml:space="preserve">, </w:t>
      </w:r>
      <w:proofErr w:type="spellStart"/>
      <w:r w:rsidRPr="007F21B3">
        <w:rPr>
          <w:rFonts w:ascii="Times New Roman" w:hAnsi="Times New Roman" w:cs="Times New Roman"/>
          <w:sz w:val="24"/>
          <w:szCs w:val="24"/>
        </w:rPr>
        <w:t>Samastipur</w:t>
      </w:r>
      <w:proofErr w:type="spellEnd"/>
      <w:r w:rsidRPr="007F21B3">
        <w:rPr>
          <w:rFonts w:ascii="Times New Roman" w:hAnsi="Times New Roman" w:cs="Times New Roman"/>
          <w:sz w:val="24"/>
          <w:szCs w:val="24"/>
        </w:rPr>
        <w:t xml:space="preserve"> (Bihar), under the jurisdiction of RPCAU. The region falls under the semi-arid agro-climatic zone. The site has sandy-textured soils with high infilt</w:t>
      </w:r>
      <w:r w:rsidR="00B51AD3">
        <w:rPr>
          <w:rFonts w:ascii="Times New Roman" w:hAnsi="Times New Roman" w:cs="Times New Roman"/>
          <w:sz w:val="24"/>
          <w:szCs w:val="24"/>
        </w:rPr>
        <w:t>ration rates and an alkaline pH</w:t>
      </w:r>
      <w:r w:rsidRPr="007F21B3">
        <w:rPr>
          <w:rFonts w:ascii="Times New Roman" w:hAnsi="Times New Roman" w:cs="Times New Roman"/>
          <w:sz w:val="24"/>
          <w:szCs w:val="24"/>
        </w:rPr>
        <w:t>, which poses unique challenges for irrigation design. The average annual rainfall is 1123 mm, and mean daily temperatures range from 19°C in winter to 38°C in summer. The experimental period fell during April-May 2022, with ambient temperatures averaging 28–29°C.</w:t>
      </w:r>
    </w:p>
    <w:p w:rsidR="00946111" w:rsidRDefault="0032310F" w:rsidP="00946111">
      <w:pPr>
        <w:rPr>
          <w:rFonts w:ascii="Times New Roman" w:hAnsi="Times New Roman" w:cs="Times New Roman"/>
          <w:b/>
          <w:bCs/>
          <w:sz w:val="24"/>
          <w:szCs w:val="24"/>
        </w:rPr>
      </w:pPr>
      <w:r w:rsidRPr="00B51AD3">
        <w:rPr>
          <w:rFonts w:ascii="Times New Roman" w:hAnsi="Times New Roman" w:cs="Times New Roman"/>
          <w:b/>
          <w:bCs/>
          <w:sz w:val="24"/>
          <w:szCs w:val="24"/>
        </w:rPr>
        <w:t>3</w:t>
      </w:r>
      <w:r w:rsidR="00946111" w:rsidRPr="00B51AD3">
        <w:rPr>
          <w:rFonts w:ascii="Times New Roman" w:hAnsi="Times New Roman" w:cs="Times New Roman"/>
          <w:b/>
          <w:bCs/>
          <w:sz w:val="24"/>
          <w:szCs w:val="24"/>
        </w:rPr>
        <w:t>.2 System Specifications:</w:t>
      </w:r>
    </w:p>
    <w:p w:rsidR="00FF23A8" w:rsidRPr="00646916" w:rsidRDefault="00FF23A8" w:rsidP="00946111">
      <w:pPr>
        <w:rPr>
          <w:rFonts w:ascii="Times New Roman" w:eastAsia="Times New Roman" w:hAnsi="Times New Roman" w:cs="Times New Roman"/>
          <w:sz w:val="24"/>
          <w:szCs w:val="24"/>
          <w:lang w:val="en-IN" w:eastAsia="en-IN"/>
        </w:rPr>
      </w:pPr>
      <w:r>
        <w:rPr>
          <w:rFonts w:ascii="Times New Roman" w:hAnsi="Times New Roman" w:cs="Times New Roman"/>
          <w:b/>
          <w:bCs/>
          <w:sz w:val="24"/>
          <w:szCs w:val="24"/>
        </w:rPr>
        <w:tab/>
      </w:r>
      <w:r w:rsidR="00646916" w:rsidRPr="00646916">
        <w:rPr>
          <w:rFonts w:ascii="Times New Roman" w:hAnsi="Times New Roman" w:cs="Times New Roman"/>
          <w:sz w:val="24"/>
          <w:szCs w:val="24"/>
        </w:rPr>
        <w:t>In t</w:t>
      </w:r>
      <w:r w:rsidRPr="00646916">
        <w:rPr>
          <w:rFonts w:ascii="Times New Roman" w:hAnsi="Times New Roman" w:cs="Times New Roman"/>
          <w:sz w:val="24"/>
          <w:szCs w:val="24"/>
        </w:rPr>
        <w:t>he present study</w:t>
      </w:r>
      <w:r w:rsidR="00646916">
        <w:rPr>
          <w:rFonts w:ascii="Times New Roman" w:eastAsia="Times New Roman" w:hAnsi="Times New Roman" w:cs="Times New Roman"/>
          <w:sz w:val="24"/>
          <w:szCs w:val="24"/>
          <w:lang w:val="en-IN" w:eastAsia="en-IN"/>
        </w:rPr>
        <w:t xml:space="preserve">, the </w:t>
      </w:r>
      <w:r w:rsidR="00646916">
        <w:t xml:space="preserve">boat-based solar pumping system developed by </w:t>
      </w:r>
      <w:r w:rsidR="00646916" w:rsidRPr="004373AD">
        <w:t>Srivastava</w:t>
      </w:r>
      <w:r w:rsidR="00646916">
        <w:t xml:space="preserve"> et al. (2020)</w:t>
      </w:r>
      <w:r w:rsidR="00646916" w:rsidRPr="00DA1B5D">
        <w:t xml:space="preserve"> </w:t>
      </w:r>
      <w:r w:rsidR="00646916">
        <w:t>and comprising of a wooden boat fitted with a 2 hp pump powered by an 1800 watt solar photovoltaic array was used. The major specifications are given below:</w:t>
      </w:r>
    </w:p>
    <w:p w:rsidR="00946111" w:rsidRPr="00B51AD3" w:rsidRDefault="00946111" w:rsidP="00946111">
      <w:pPr>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B51AD3">
        <w:rPr>
          <w:rFonts w:ascii="Times New Roman" w:eastAsia="Times New Roman" w:hAnsi="Times New Roman" w:cs="Times New Roman"/>
          <w:sz w:val="24"/>
          <w:szCs w:val="24"/>
          <w:lang w:val="en-IN" w:eastAsia="en-IN"/>
        </w:rPr>
        <w:t>Pump: 2HP submersible, boat-mounted, drawing river water.</w:t>
      </w:r>
    </w:p>
    <w:p w:rsidR="00946111" w:rsidRPr="00B51AD3" w:rsidRDefault="00946111" w:rsidP="00946111">
      <w:pPr>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B51AD3">
        <w:rPr>
          <w:rFonts w:ascii="Times New Roman" w:eastAsia="Times New Roman" w:hAnsi="Times New Roman" w:cs="Times New Roman"/>
          <w:sz w:val="24"/>
          <w:szCs w:val="24"/>
          <w:lang w:val="en-IN" w:eastAsia="en-IN"/>
        </w:rPr>
        <w:t>Filters: Hydro-cyclone filter (65mm, 4 kg/cm²) and screen filter (120 mesh).</w:t>
      </w:r>
    </w:p>
    <w:p w:rsidR="00946111" w:rsidRPr="00B51AD3" w:rsidRDefault="00946111" w:rsidP="00946111">
      <w:pPr>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B51AD3">
        <w:rPr>
          <w:rFonts w:ascii="Times New Roman" w:eastAsia="Times New Roman" w:hAnsi="Times New Roman" w:cs="Times New Roman"/>
          <w:sz w:val="24"/>
          <w:szCs w:val="24"/>
          <w:lang w:val="en-IN" w:eastAsia="en-IN"/>
        </w:rPr>
        <w:t>Pipelines: PVC mainline (75 mm), submain (63 mm), laterals (16 mm).</w:t>
      </w:r>
    </w:p>
    <w:p w:rsidR="00946111" w:rsidRPr="00B51AD3" w:rsidRDefault="00946111" w:rsidP="00B51AD3">
      <w:pPr>
        <w:numPr>
          <w:ilvl w:val="0"/>
          <w:numId w:val="11"/>
        </w:numPr>
        <w:spacing w:after="0"/>
        <w:rPr>
          <w:rFonts w:ascii="Times New Roman" w:eastAsia="Times New Roman" w:hAnsi="Times New Roman" w:cs="Times New Roman"/>
          <w:sz w:val="24"/>
          <w:szCs w:val="24"/>
          <w:lang w:val="en-IN" w:eastAsia="en-IN"/>
        </w:rPr>
      </w:pPr>
      <w:r w:rsidRPr="00B51AD3">
        <w:rPr>
          <w:rFonts w:ascii="Times New Roman" w:eastAsia="Times New Roman" w:hAnsi="Times New Roman" w:cs="Times New Roman"/>
          <w:sz w:val="24"/>
          <w:szCs w:val="24"/>
          <w:lang w:val="en-IN" w:eastAsia="en-IN"/>
        </w:rPr>
        <w:t xml:space="preserve">Emitters: Inline, non-pressure compensating, 4 </w:t>
      </w:r>
      <w:proofErr w:type="spellStart"/>
      <w:r w:rsidRPr="00B51AD3">
        <w:rPr>
          <w:rFonts w:ascii="Times New Roman" w:eastAsia="Times New Roman" w:hAnsi="Times New Roman" w:cs="Times New Roman"/>
          <w:sz w:val="24"/>
          <w:szCs w:val="24"/>
          <w:lang w:val="en-IN" w:eastAsia="en-IN"/>
        </w:rPr>
        <w:t>lph</w:t>
      </w:r>
      <w:proofErr w:type="spellEnd"/>
      <w:r w:rsidRPr="00B51AD3">
        <w:rPr>
          <w:rFonts w:ascii="Times New Roman" w:eastAsia="Times New Roman" w:hAnsi="Times New Roman" w:cs="Times New Roman"/>
          <w:sz w:val="24"/>
          <w:szCs w:val="24"/>
          <w:lang w:val="en-IN" w:eastAsia="en-IN"/>
        </w:rPr>
        <w:t xml:space="preserve"> nominal discharge.</w:t>
      </w:r>
    </w:p>
    <w:p w:rsidR="00946111" w:rsidRPr="007F21B3" w:rsidRDefault="00946111" w:rsidP="00B51AD3">
      <w:pPr>
        <w:spacing w:after="0"/>
        <w:rPr>
          <w:rFonts w:ascii="Times New Roman" w:hAnsi="Times New Roman" w:cs="Times New Roman"/>
          <w:sz w:val="24"/>
          <w:szCs w:val="24"/>
        </w:rPr>
      </w:pPr>
    </w:p>
    <w:p w:rsidR="00783C04" w:rsidRPr="007F21B3" w:rsidRDefault="0032310F" w:rsidP="00D837E6">
      <w:pPr>
        <w:spacing w:after="120"/>
        <w:rPr>
          <w:rFonts w:ascii="Times New Roman" w:hAnsi="Times New Roman" w:cs="Times New Roman"/>
          <w:b/>
          <w:sz w:val="24"/>
          <w:szCs w:val="24"/>
        </w:rPr>
      </w:pPr>
      <w:r>
        <w:rPr>
          <w:rFonts w:ascii="Times New Roman" w:hAnsi="Times New Roman" w:cs="Times New Roman"/>
          <w:b/>
          <w:sz w:val="24"/>
          <w:szCs w:val="24"/>
        </w:rPr>
        <w:t>3</w:t>
      </w:r>
      <w:r w:rsidR="00783C04" w:rsidRPr="007F21B3">
        <w:rPr>
          <w:rFonts w:ascii="Times New Roman" w:hAnsi="Times New Roman" w:cs="Times New Roman"/>
          <w:b/>
          <w:sz w:val="24"/>
          <w:szCs w:val="24"/>
        </w:rPr>
        <w:t>.</w:t>
      </w:r>
      <w:r w:rsidR="00946111" w:rsidRPr="007F21B3">
        <w:rPr>
          <w:rFonts w:ascii="Times New Roman" w:hAnsi="Times New Roman" w:cs="Times New Roman"/>
          <w:b/>
          <w:sz w:val="24"/>
          <w:szCs w:val="24"/>
        </w:rPr>
        <w:t>3</w:t>
      </w:r>
      <w:r w:rsidR="00783C04" w:rsidRPr="007F21B3">
        <w:rPr>
          <w:rFonts w:ascii="Times New Roman" w:hAnsi="Times New Roman" w:cs="Times New Roman"/>
          <w:b/>
          <w:sz w:val="24"/>
          <w:szCs w:val="24"/>
        </w:rPr>
        <w:t xml:space="preserve"> System Configuration</w:t>
      </w:r>
    </w:p>
    <w:p w:rsidR="000B640D" w:rsidRPr="007F21B3" w:rsidRDefault="00783C04" w:rsidP="000B640D">
      <w:pPr>
        <w:ind w:firstLine="720"/>
        <w:jc w:val="both"/>
        <w:rPr>
          <w:rFonts w:ascii="Times New Roman" w:hAnsi="Times New Roman" w:cs="Times New Roman"/>
          <w:sz w:val="24"/>
          <w:szCs w:val="24"/>
        </w:rPr>
      </w:pPr>
      <w:r w:rsidRPr="007F21B3">
        <w:rPr>
          <w:rFonts w:ascii="Times New Roman" w:hAnsi="Times New Roman" w:cs="Times New Roman"/>
          <w:sz w:val="24"/>
          <w:szCs w:val="24"/>
        </w:rPr>
        <w:t xml:space="preserve">The subsurface drip irrigation system was powered by a 2 HP solar submersible pump mounted on a floating platform. The pump directly extracts water from the river and feeds it into a filtration unit comprising a </w:t>
      </w:r>
      <w:proofErr w:type="spellStart"/>
      <w:r w:rsidRPr="007F21B3">
        <w:rPr>
          <w:rFonts w:ascii="Times New Roman" w:hAnsi="Times New Roman" w:cs="Times New Roman"/>
          <w:sz w:val="24"/>
          <w:szCs w:val="24"/>
        </w:rPr>
        <w:t>hydrocyclone</w:t>
      </w:r>
      <w:proofErr w:type="spellEnd"/>
      <w:r w:rsidRPr="007F21B3">
        <w:rPr>
          <w:rFonts w:ascii="Times New Roman" w:hAnsi="Times New Roman" w:cs="Times New Roman"/>
          <w:sz w:val="24"/>
          <w:szCs w:val="24"/>
        </w:rPr>
        <w:t xml:space="preserve"> filter followed by a screen filter. These ensure removal of suspended solids and protect the emitters from clogging.</w:t>
      </w:r>
      <w:r w:rsidR="000B640D">
        <w:rPr>
          <w:rFonts w:ascii="Times New Roman" w:hAnsi="Times New Roman" w:cs="Times New Roman"/>
          <w:sz w:val="24"/>
          <w:szCs w:val="24"/>
        </w:rPr>
        <w:t xml:space="preserve"> The specifications of the two filters used in the system is presented in Table 1.</w:t>
      </w:r>
    </w:p>
    <w:p w:rsidR="00783C04" w:rsidRPr="007F21B3" w:rsidRDefault="00783C04" w:rsidP="00D837E6">
      <w:pPr>
        <w:ind w:firstLine="720"/>
        <w:jc w:val="both"/>
        <w:rPr>
          <w:rFonts w:ascii="Times New Roman" w:hAnsi="Times New Roman" w:cs="Times New Roman"/>
          <w:sz w:val="24"/>
          <w:szCs w:val="24"/>
        </w:rPr>
      </w:pPr>
      <w:r w:rsidRPr="007F21B3">
        <w:rPr>
          <w:rFonts w:ascii="Times New Roman" w:hAnsi="Times New Roman" w:cs="Times New Roman"/>
          <w:sz w:val="24"/>
          <w:szCs w:val="24"/>
        </w:rPr>
        <w:t>The mainline (75 mm PVC) was buried underground and connected to submains (63 mm PVC), which further branched into laterals (16 mm PVC). Inline drippers with a nominal discharge capacity of 4 liters per hour (</w:t>
      </w:r>
      <w:proofErr w:type="spellStart"/>
      <w:r w:rsidRPr="007F21B3">
        <w:rPr>
          <w:rFonts w:ascii="Times New Roman" w:hAnsi="Times New Roman" w:cs="Times New Roman"/>
          <w:sz w:val="24"/>
          <w:szCs w:val="24"/>
        </w:rPr>
        <w:t>lph</w:t>
      </w:r>
      <w:proofErr w:type="spellEnd"/>
      <w:r w:rsidRPr="007F21B3">
        <w:rPr>
          <w:rFonts w:ascii="Times New Roman" w:hAnsi="Times New Roman" w:cs="Times New Roman"/>
          <w:sz w:val="24"/>
          <w:szCs w:val="24"/>
        </w:rPr>
        <w:t xml:space="preserve">) were spaced at uniform intervals of </w:t>
      </w:r>
      <w:r w:rsidRPr="007F21B3">
        <w:rPr>
          <w:rFonts w:ascii="Times New Roman" w:hAnsi="Times New Roman" w:cs="Times New Roman"/>
          <w:sz w:val="24"/>
          <w:szCs w:val="24"/>
        </w:rPr>
        <w:lastRenderedPageBreak/>
        <w:t>50 cm. The entire layout was designed to simulate practical field conditions of medium-scale bamboo farming.</w:t>
      </w:r>
    </w:p>
    <w:p w:rsidR="000B640D" w:rsidRPr="000B640D" w:rsidRDefault="000B640D" w:rsidP="000B640D">
      <w:pPr>
        <w:pStyle w:val="BodyText"/>
        <w:ind w:left="626" w:right="683"/>
        <w:rPr>
          <w:b/>
          <w:bCs/>
        </w:rPr>
      </w:pPr>
      <w:r w:rsidRPr="000B640D">
        <w:rPr>
          <w:b/>
          <w:bCs/>
        </w:rPr>
        <w:t>Table</w:t>
      </w:r>
      <w:r w:rsidRPr="000B640D">
        <w:rPr>
          <w:b/>
          <w:bCs/>
          <w:spacing w:val="-1"/>
        </w:rPr>
        <w:t xml:space="preserve"> </w:t>
      </w:r>
      <w:r w:rsidRPr="000B640D">
        <w:rPr>
          <w:b/>
          <w:bCs/>
        </w:rPr>
        <w:t>1</w:t>
      </w:r>
      <w:r w:rsidRPr="000B640D">
        <w:rPr>
          <w:b/>
          <w:bCs/>
          <w:spacing w:val="-1"/>
        </w:rPr>
        <w:t xml:space="preserve"> </w:t>
      </w:r>
      <w:r w:rsidRPr="000B640D">
        <w:rPr>
          <w:b/>
          <w:bCs/>
        </w:rPr>
        <w:t>Filter</w:t>
      </w:r>
      <w:r w:rsidRPr="000B640D">
        <w:rPr>
          <w:b/>
          <w:bCs/>
          <w:spacing w:val="-3"/>
        </w:rPr>
        <w:t xml:space="preserve"> </w:t>
      </w:r>
      <w:r w:rsidRPr="000B640D">
        <w:rPr>
          <w:b/>
          <w:bCs/>
        </w:rPr>
        <w:t>Specifications</w:t>
      </w:r>
    </w:p>
    <w:tbl>
      <w:tblPr>
        <w:tblW w:w="76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0"/>
        <w:gridCol w:w="3510"/>
      </w:tblGrid>
      <w:tr w:rsidR="000B640D" w:rsidTr="000B640D">
        <w:trPr>
          <w:trHeight w:val="515"/>
        </w:trPr>
        <w:tc>
          <w:tcPr>
            <w:tcW w:w="4140" w:type="dxa"/>
          </w:tcPr>
          <w:p w:rsidR="000B640D" w:rsidRPr="000B640D" w:rsidRDefault="000B640D" w:rsidP="008F2B54">
            <w:pPr>
              <w:pStyle w:val="TableParagraph"/>
              <w:spacing w:line="275" w:lineRule="exact"/>
              <w:ind w:left="914"/>
              <w:jc w:val="left"/>
              <w:rPr>
                <w:rFonts w:ascii="Times New Roman"/>
                <w:b/>
                <w:i/>
                <w:iCs/>
                <w:sz w:val="24"/>
              </w:rPr>
            </w:pPr>
            <w:r w:rsidRPr="000B640D">
              <w:rPr>
                <w:rFonts w:ascii="Times New Roman"/>
                <w:b/>
                <w:i/>
                <w:iCs/>
                <w:sz w:val="24"/>
              </w:rPr>
              <w:t>Hydro-cyclone</w:t>
            </w:r>
            <w:r w:rsidRPr="000B640D">
              <w:rPr>
                <w:rFonts w:ascii="Times New Roman"/>
                <w:b/>
                <w:i/>
                <w:iCs/>
                <w:spacing w:val="-4"/>
                <w:sz w:val="24"/>
              </w:rPr>
              <w:t xml:space="preserve"> </w:t>
            </w:r>
            <w:r w:rsidRPr="000B640D">
              <w:rPr>
                <w:rFonts w:ascii="Times New Roman"/>
                <w:b/>
                <w:i/>
                <w:iCs/>
                <w:sz w:val="24"/>
              </w:rPr>
              <w:t>Filter</w:t>
            </w:r>
          </w:p>
        </w:tc>
        <w:tc>
          <w:tcPr>
            <w:tcW w:w="3510" w:type="dxa"/>
          </w:tcPr>
          <w:p w:rsidR="000B640D" w:rsidRPr="000B640D" w:rsidRDefault="000B640D" w:rsidP="008F2B54">
            <w:pPr>
              <w:pStyle w:val="TableParagraph"/>
              <w:spacing w:line="275" w:lineRule="exact"/>
              <w:ind w:left="1320"/>
              <w:jc w:val="left"/>
              <w:rPr>
                <w:rFonts w:ascii="Times New Roman"/>
                <w:b/>
                <w:i/>
                <w:iCs/>
                <w:sz w:val="24"/>
              </w:rPr>
            </w:pPr>
            <w:r w:rsidRPr="000B640D">
              <w:rPr>
                <w:rFonts w:ascii="Times New Roman"/>
                <w:b/>
                <w:i/>
                <w:iCs/>
                <w:sz w:val="24"/>
              </w:rPr>
              <w:t>Screen</w:t>
            </w:r>
            <w:r w:rsidRPr="000B640D">
              <w:rPr>
                <w:rFonts w:ascii="Times New Roman"/>
                <w:b/>
                <w:i/>
                <w:iCs/>
                <w:spacing w:val="-2"/>
                <w:sz w:val="24"/>
              </w:rPr>
              <w:t xml:space="preserve"> </w:t>
            </w:r>
            <w:r w:rsidRPr="000B640D">
              <w:rPr>
                <w:rFonts w:ascii="Times New Roman"/>
                <w:b/>
                <w:i/>
                <w:iCs/>
                <w:sz w:val="24"/>
              </w:rPr>
              <w:t>Filter</w:t>
            </w:r>
          </w:p>
        </w:tc>
      </w:tr>
      <w:tr w:rsidR="000B640D" w:rsidTr="000B640D">
        <w:trPr>
          <w:trHeight w:val="475"/>
        </w:trPr>
        <w:tc>
          <w:tcPr>
            <w:tcW w:w="4140" w:type="dxa"/>
          </w:tcPr>
          <w:p w:rsidR="000B640D" w:rsidRDefault="000B640D" w:rsidP="000B640D">
            <w:pPr>
              <w:pStyle w:val="TableParagraph"/>
              <w:spacing w:line="240" w:lineRule="auto"/>
              <w:ind w:right="1207"/>
              <w:jc w:val="left"/>
              <w:rPr>
                <w:rFonts w:ascii="Times New Roman" w:hAnsi="Times New Roman"/>
                <w:sz w:val="24"/>
              </w:rPr>
            </w:pPr>
            <w:r>
              <w:rPr>
                <w:rFonts w:ascii="Times New Roman" w:hAnsi="Times New Roman"/>
                <w:sz w:val="24"/>
              </w:rPr>
              <w:t>Nominal Size –</w:t>
            </w:r>
            <w:r>
              <w:rPr>
                <w:rFonts w:ascii="Times New Roman" w:hAnsi="Times New Roman"/>
                <w:spacing w:val="-57"/>
                <w:sz w:val="24"/>
              </w:rPr>
              <w:t xml:space="preserve">  </w:t>
            </w:r>
            <w:r>
              <w:rPr>
                <w:rFonts w:ascii="Times New Roman" w:hAnsi="Times New Roman"/>
                <w:sz w:val="24"/>
              </w:rPr>
              <w:t>65 mm</w:t>
            </w:r>
          </w:p>
        </w:tc>
        <w:tc>
          <w:tcPr>
            <w:tcW w:w="3510" w:type="dxa"/>
          </w:tcPr>
          <w:p w:rsidR="000B640D" w:rsidRDefault="000B640D" w:rsidP="000B640D">
            <w:pPr>
              <w:pStyle w:val="TableParagraph"/>
              <w:spacing w:line="240" w:lineRule="auto"/>
              <w:ind w:right="1208"/>
              <w:jc w:val="left"/>
              <w:rPr>
                <w:rFonts w:ascii="Times New Roman" w:hAnsi="Times New Roman"/>
                <w:sz w:val="24"/>
              </w:rPr>
            </w:pPr>
            <w:r>
              <w:rPr>
                <w:rFonts w:ascii="Times New Roman" w:hAnsi="Times New Roman"/>
                <w:sz w:val="24"/>
              </w:rPr>
              <w:t>Nominal Size –</w:t>
            </w:r>
            <w:r>
              <w:rPr>
                <w:rFonts w:ascii="Times New Roman" w:hAnsi="Times New Roman"/>
                <w:spacing w:val="-58"/>
                <w:sz w:val="24"/>
              </w:rPr>
              <w:t xml:space="preserve"> </w:t>
            </w:r>
            <w:r>
              <w:rPr>
                <w:rFonts w:ascii="Times New Roman" w:hAnsi="Times New Roman"/>
                <w:sz w:val="24"/>
              </w:rPr>
              <w:t>65 mm</w:t>
            </w:r>
          </w:p>
        </w:tc>
      </w:tr>
      <w:tr w:rsidR="000B640D" w:rsidTr="000B640D">
        <w:trPr>
          <w:trHeight w:val="529"/>
        </w:trPr>
        <w:tc>
          <w:tcPr>
            <w:tcW w:w="4140" w:type="dxa"/>
          </w:tcPr>
          <w:p w:rsidR="000B640D" w:rsidRDefault="000B640D" w:rsidP="000B640D">
            <w:pPr>
              <w:pStyle w:val="TableParagraph"/>
              <w:spacing w:line="240" w:lineRule="auto"/>
              <w:ind w:right="1024"/>
              <w:jc w:val="left"/>
              <w:rPr>
                <w:rFonts w:ascii="Times New Roman" w:hAnsi="Times New Roman"/>
                <w:sz w:val="24"/>
              </w:rPr>
            </w:pPr>
            <w:r>
              <w:rPr>
                <w:rFonts w:ascii="Times New Roman" w:hAnsi="Times New Roman"/>
                <w:sz w:val="24"/>
              </w:rPr>
              <w:t>Nominal</w:t>
            </w:r>
            <w:r>
              <w:rPr>
                <w:rFonts w:ascii="Times New Roman" w:hAnsi="Times New Roman"/>
                <w:spacing w:val="-8"/>
                <w:sz w:val="24"/>
              </w:rPr>
              <w:t xml:space="preserve"> </w:t>
            </w:r>
            <w:r>
              <w:rPr>
                <w:rFonts w:ascii="Times New Roman" w:hAnsi="Times New Roman"/>
                <w:sz w:val="24"/>
              </w:rPr>
              <w:t>Pressure</w:t>
            </w:r>
            <w:r>
              <w:rPr>
                <w:rFonts w:ascii="Times New Roman" w:hAnsi="Times New Roman"/>
                <w:spacing w:val="-8"/>
                <w:sz w:val="24"/>
              </w:rPr>
              <w:t xml:space="preserve"> </w:t>
            </w:r>
            <w:r>
              <w:rPr>
                <w:rFonts w:ascii="Times New Roman" w:hAnsi="Times New Roman"/>
                <w:sz w:val="24"/>
              </w:rPr>
              <w:t>–</w:t>
            </w:r>
            <w:r>
              <w:rPr>
                <w:rFonts w:ascii="Times New Roman" w:hAnsi="Times New Roman"/>
                <w:spacing w:val="-57"/>
                <w:sz w:val="24"/>
              </w:rPr>
              <w:t xml:space="preserve"> </w:t>
            </w:r>
            <w:r>
              <w:rPr>
                <w:rFonts w:ascii="Times New Roman" w:hAnsi="Times New Roman"/>
                <w:sz w:val="24"/>
              </w:rPr>
              <w:t>4 kg/cm</w:t>
            </w:r>
            <w:r>
              <w:rPr>
                <w:rFonts w:ascii="Times New Roman" w:hAnsi="Times New Roman"/>
                <w:sz w:val="24"/>
                <w:vertAlign w:val="superscript"/>
              </w:rPr>
              <w:t>2</w:t>
            </w:r>
          </w:p>
        </w:tc>
        <w:tc>
          <w:tcPr>
            <w:tcW w:w="3510" w:type="dxa"/>
          </w:tcPr>
          <w:p w:rsidR="000B640D" w:rsidRDefault="000B640D" w:rsidP="000B640D">
            <w:pPr>
              <w:pStyle w:val="TableParagraph"/>
              <w:spacing w:line="240" w:lineRule="auto"/>
              <w:ind w:right="1026"/>
              <w:jc w:val="left"/>
              <w:rPr>
                <w:rFonts w:ascii="Times New Roman" w:hAnsi="Times New Roman"/>
                <w:sz w:val="24"/>
              </w:rPr>
            </w:pPr>
            <w:r>
              <w:rPr>
                <w:rFonts w:ascii="Times New Roman" w:hAnsi="Times New Roman"/>
                <w:sz w:val="24"/>
              </w:rPr>
              <w:t>Nominal</w:t>
            </w:r>
            <w:r>
              <w:rPr>
                <w:rFonts w:ascii="Times New Roman" w:hAnsi="Times New Roman"/>
                <w:spacing w:val="-8"/>
                <w:sz w:val="24"/>
              </w:rPr>
              <w:t xml:space="preserve"> </w:t>
            </w:r>
            <w:r>
              <w:rPr>
                <w:rFonts w:ascii="Times New Roman" w:hAnsi="Times New Roman"/>
                <w:sz w:val="24"/>
              </w:rPr>
              <w:t>Pressure</w:t>
            </w:r>
            <w:r>
              <w:rPr>
                <w:rFonts w:ascii="Times New Roman" w:hAnsi="Times New Roman"/>
                <w:spacing w:val="-8"/>
                <w:sz w:val="24"/>
              </w:rPr>
              <w:t xml:space="preserve"> </w:t>
            </w:r>
            <w:r>
              <w:rPr>
                <w:rFonts w:ascii="Times New Roman" w:hAnsi="Times New Roman"/>
                <w:sz w:val="24"/>
              </w:rPr>
              <w:t xml:space="preserve">– </w:t>
            </w:r>
            <w:r>
              <w:rPr>
                <w:rFonts w:ascii="Times New Roman" w:hAnsi="Times New Roman"/>
                <w:spacing w:val="-57"/>
                <w:sz w:val="24"/>
              </w:rPr>
              <w:t xml:space="preserve"> </w:t>
            </w:r>
            <w:r>
              <w:rPr>
                <w:rFonts w:ascii="Times New Roman" w:hAnsi="Times New Roman"/>
                <w:sz w:val="24"/>
              </w:rPr>
              <w:t>2 kg/cm</w:t>
            </w:r>
            <w:r w:rsidRPr="000B640D">
              <w:rPr>
                <w:rFonts w:ascii="Times New Roman" w:hAnsi="Times New Roman"/>
                <w:sz w:val="24"/>
                <w:vertAlign w:val="superscript"/>
              </w:rPr>
              <w:t>2</w:t>
            </w:r>
          </w:p>
        </w:tc>
      </w:tr>
      <w:tr w:rsidR="000B640D" w:rsidTr="000B640D">
        <w:trPr>
          <w:trHeight w:val="538"/>
        </w:trPr>
        <w:tc>
          <w:tcPr>
            <w:tcW w:w="4140" w:type="dxa"/>
          </w:tcPr>
          <w:p w:rsidR="000B640D" w:rsidRDefault="000B640D" w:rsidP="000B640D">
            <w:pPr>
              <w:pStyle w:val="TableParagraph"/>
              <w:spacing w:line="240" w:lineRule="auto"/>
              <w:ind w:right="1073"/>
              <w:jc w:val="left"/>
              <w:rPr>
                <w:rFonts w:ascii="Times New Roman" w:hAnsi="Times New Roman"/>
                <w:sz w:val="24"/>
              </w:rPr>
            </w:pPr>
            <w:r>
              <w:rPr>
                <w:rFonts w:ascii="Times New Roman" w:hAnsi="Times New Roman"/>
                <w:sz w:val="24"/>
              </w:rPr>
              <w:t>Rate of flow rate –</w:t>
            </w:r>
            <w:r>
              <w:rPr>
                <w:rFonts w:ascii="Times New Roman" w:hAnsi="Times New Roman"/>
                <w:spacing w:val="-58"/>
                <w:sz w:val="24"/>
              </w:rPr>
              <w:t xml:space="preserve"> </w:t>
            </w:r>
            <w:r>
              <w:rPr>
                <w:rFonts w:ascii="Times New Roman" w:hAnsi="Times New Roman"/>
                <w:sz w:val="24"/>
              </w:rPr>
              <w:t>25-40 m</w:t>
            </w:r>
            <w:r>
              <w:rPr>
                <w:rFonts w:ascii="Times New Roman" w:hAnsi="Times New Roman"/>
                <w:sz w:val="24"/>
                <w:vertAlign w:val="superscript"/>
              </w:rPr>
              <w:t>3</w:t>
            </w:r>
            <w:r>
              <w:rPr>
                <w:rFonts w:ascii="Times New Roman" w:hAnsi="Times New Roman"/>
                <w:sz w:val="24"/>
              </w:rPr>
              <w:t>/hr</w:t>
            </w:r>
          </w:p>
        </w:tc>
        <w:tc>
          <w:tcPr>
            <w:tcW w:w="3510" w:type="dxa"/>
          </w:tcPr>
          <w:p w:rsidR="000B640D" w:rsidRDefault="000B640D" w:rsidP="000B640D">
            <w:pPr>
              <w:pStyle w:val="TableParagraph"/>
              <w:spacing w:line="240" w:lineRule="auto"/>
              <w:ind w:right="1089"/>
              <w:jc w:val="left"/>
              <w:rPr>
                <w:rFonts w:ascii="Times New Roman" w:hAnsi="Times New Roman"/>
                <w:sz w:val="24"/>
              </w:rPr>
            </w:pPr>
            <w:r>
              <w:rPr>
                <w:rFonts w:ascii="Times New Roman" w:hAnsi="Times New Roman"/>
                <w:sz w:val="24"/>
              </w:rPr>
              <w:t>Size</w:t>
            </w:r>
            <w:r>
              <w:rPr>
                <w:rFonts w:ascii="Times New Roman" w:hAnsi="Times New Roman"/>
                <w:spacing w:val="-7"/>
                <w:sz w:val="24"/>
              </w:rPr>
              <w:t xml:space="preserve"> </w:t>
            </w:r>
            <w:r>
              <w:rPr>
                <w:rFonts w:ascii="Times New Roman" w:hAnsi="Times New Roman"/>
                <w:sz w:val="24"/>
              </w:rPr>
              <w:t>of</w:t>
            </w:r>
            <w:r>
              <w:rPr>
                <w:rFonts w:ascii="Times New Roman" w:hAnsi="Times New Roman"/>
                <w:spacing w:val="-4"/>
                <w:sz w:val="24"/>
              </w:rPr>
              <w:t xml:space="preserve"> </w:t>
            </w:r>
            <w:r>
              <w:rPr>
                <w:rFonts w:ascii="Times New Roman" w:hAnsi="Times New Roman"/>
                <w:sz w:val="24"/>
              </w:rPr>
              <w:t>Aperture</w:t>
            </w:r>
            <w:r>
              <w:rPr>
                <w:rFonts w:ascii="Times New Roman" w:hAnsi="Times New Roman"/>
                <w:spacing w:val="-6"/>
                <w:sz w:val="24"/>
              </w:rPr>
              <w:t xml:space="preserve"> </w:t>
            </w:r>
            <w:r>
              <w:rPr>
                <w:rFonts w:ascii="Times New Roman" w:hAnsi="Times New Roman"/>
                <w:sz w:val="24"/>
              </w:rPr>
              <w:t>–</w:t>
            </w:r>
            <w:r>
              <w:rPr>
                <w:rFonts w:ascii="Times New Roman" w:hAnsi="Times New Roman"/>
                <w:spacing w:val="-57"/>
                <w:sz w:val="24"/>
              </w:rPr>
              <w:t xml:space="preserve"> </w:t>
            </w:r>
            <w:r>
              <w:rPr>
                <w:rFonts w:ascii="Times New Roman" w:hAnsi="Times New Roman"/>
                <w:sz w:val="24"/>
              </w:rPr>
              <w:t>120 mesh</w:t>
            </w:r>
          </w:p>
        </w:tc>
      </w:tr>
    </w:tbl>
    <w:p w:rsidR="000B640D" w:rsidRDefault="000B640D" w:rsidP="000B640D">
      <w:pPr>
        <w:rPr>
          <w:sz w:val="24"/>
        </w:rPr>
      </w:pPr>
    </w:p>
    <w:p w:rsidR="00783C04" w:rsidRPr="00D837E6" w:rsidRDefault="0032310F" w:rsidP="00783C04">
      <w:pPr>
        <w:rPr>
          <w:rFonts w:ascii="Times New Roman" w:hAnsi="Times New Roman" w:cs="Times New Roman"/>
          <w:b/>
          <w:bCs/>
          <w:sz w:val="24"/>
          <w:szCs w:val="24"/>
        </w:rPr>
      </w:pPr>
      <w:r w:rsidRPr="00D837E6">
        <w:rPr>
          <w:rFonts w:ascii="Times New Roman" w:hAnsi="Times New Roman" w:cs="Times New Roman"/>
          <w:b/>
          <w:bCs/>
          <w:sz w:val="24"/>
          <w:szCs w:val="24"/>
        </w:rPr>
        <w:t>3</w:t>
      </w:r>
      <w:r w:rsidR="00783C04" w:rsidRPr="00D837E6">
        <w:rPr>
          <w:rFonts w:ascii="Times New Roman" w:hAnsi="Times New Roman" w:cs="Times New Roman"/>
          <w:b/>
          <w:bCs/>
          <w:sz w:val="24"/>
          <w:szCs w:val="24"/>
        </w:rPr>
        <w:t>.</w:t>
      </w:r>
      <w:r w:rsidR="00946111" w:rsidRPr="00D837E6">
        <w:rPr>
          <w:rFonts w:ascii="Times New Roman" w:hAnsi="Times New Roman" w:cs="Times New Roman"/>
          <w:b/>
          <w:bCs/>
          <w:sz w:val="24"/>
          <w:szCs w:val="24"/>
        </w:rPr>
        <w:t>4</w:t>
      </w:r>
      <w:r w:rsidR="00783C04" w:rsidRPr="00D837E6">
        <w:rPr>
          <w:rFonts w:ascii="Times New Roman" w:hAnsi="Times New Roman" w:cs="Times New Roman"/>
          <w:b/>
          <w:bCs/>
          <w:sz w:val="24"/>
          <w:szCs w:val="24"/>
        </w:rPr>
        <w:t xml:space="preserve"> Data Collection </w:t>
      </w:r>
    </w:p>
    <w:p w:rsidR="00783C04" w:rsidRPr="007F21B3" w:rsidRDefault="00783C04" w:rsidP="00D837E6">
      <w:pPr>
        <w:ind w:firstLine="720"/>
        <w:jc w:val="both"/>
        <w:rPr>
          <w:rFonts w:ascii="Times New Roman" w:hAnsi="Times New Roman" w:cs="Times New Roman"/>
          <w:sz w:val="24"/>
          <w:szCs w:val="24"/>
        </w:rPr>
      </w:pPr>
      <w:r w:rsidRPr="007F21B3">
        <w:rPr>
          <w:rFonts w:ascii="Times New Roman" w:hAnsi="Times New Roman" w:cs="Times New Roman"/>
          <w:sz w:val="24"/>
          <w:szCs w:val="24"/>
        </w:rPr>
        <w:t>Emitter discharge measurements were recorded from laterals 3, 4, and 9</w:t>
      </w:r>
      <w:r w:rsidR="002716B7">
        <w:rPr>
          <w:rFonts w:ascii="Times New Roman" w:hAnsi="Times New Roman" w:cs="Times New Roman"/>
          <w:sz w:val="24"/>
          <w:szCs w:val="24"/>
        </w:rPr>
        <w:t xml:space="preserve"> (L3, L4 and L9)</w:t>
      </w:r>
      <w:r w:rsidRPr="007F21B3">
        <w:rPr>
          <w:rFonts w:ascii="Times New Roman" w:hAnsi="Times New Roman" w:cs="Times New Roman"/>
          <w:sz w:val="24"/>
          <w:szCs w:val="24"/>
        </w:rPr>
        <w:t>. On each lateral, emitters at positions of Plant 1 (near submain), Plant 3 (middle), and Plant 5 (farthest) were selected. Observations were taken on five alternate days, with discharge recorded at three time intervals per day (morning, noon, and afternoon).Water discharged from emitters was collected using a calibrated 1-liter measuring cylinder, and timing was recorded with a digital stopwatch. Measurements were taken over 3-, 4-, and 5-minute intervals to increase accuracy.</w:t>
      </w:r>
    </w:p>
    <w:p w:rsidR="00783C04" w:rsidRPr="007F21B3" w:rsidRDefault="00783C04" w:rsidP="00981242">
      <w:pPr>
        <w:spacing w:after="0"/>
        <w:rPr>
          <w:rFonts w:ascii="Times New Roman" w:hAnsi="Times New Roman" w:cs="Times New Roman"/>
          <w:sz w:val="24"/>
          <w:szCs w:val="24"/>
        </w:rPr>
      </w:pPr>
    </w:p>
    <w:p w:rsidR="00783C04" w:rsidRPr="00981242" w:rsidRDefault="0032310F" w:rsidP="00981242">
      <w:pPr>
        <w:spacing w:after="0"/>
        <w:rPr>
          <w:rFonts w:ascii="Times New Roman" w:hAnsi="Times New Roman" w:cs="Times New Roman"/>
          <w:b/>
          <w:bCs/>
          <w:sz w:val="24"/>
          <w:szCs w:val="24"/>
        </w:rPr>
      </w:pPr>
      <w:r w:rsidRPr="00981242">
        <w:rPr>
          <w:rFonts w:ascii="Times New Roman" w:hAnsi="Times New Roman" w:cs="Times New Roman"/>
          <w:b/>
          <w:bCs/>
          <w:sz w:val="24"/>
          <w:szCs w:val="24"/>
        </w:rPr>
        <w:t>3</w:t>
      </w:r>
      <w:r w:rsidR="00783C04" w:rsidRPr="00981242">
        <w:rPr>
          <w:rFonts w:ascii="Times New Roman" w:hAnsi="Times New Roman" w:cs="Times New Roman"/>
          <w:b/>
          <w:bCs/>
          <w:sz w:val="24"/>
          <w:szCs w:val="24"/>
        </w:rPr>
        <w:t>.</w:t>
      </w:r>
      <w:r w:rsidR="00946111" w:rsidRPr="00981242">
        <w:rPr>
          <w:rFonts w:ascii="Times New Roman" w:hAnsi="Times New Roman" w:cs="Times New Roman"/>
          <w:b/>
          <w:bCs/>
          <w:sz w:val="24"/>
          <w:szCs w:val="24"/>
        </w:rPr>
        <w:t>5</w:t>
      </w:r>
      <w:r w:rsidR="00783C04" w:rsidRPr="00981242">
        <w:rPr>
          <w:rFonts w:ascii="Times New Roman" w:hAnsi="Times New Roman" w:cs="Times New Roman"/>
          <w:b/>
          <w:bCs/>
          <w:sz w:val="24"/>
          <w:szCs w:val="24"/>
        </w:rPr>
        <w:t xml:space="preserve"> Discharge Calculation and Variability Analysis</w:t>
      </w:r>
    </w:p>
    <w:p w:rsidR="00783C04" w:rsidRDefault="00783C04" w:rsidP="00981242">
      <w:pPr>
        <w:spacing w:after="0"/>
        <w:rPr>
          <w:rFonts w:ascii="Times New Roman" w:hAnsi="Times New Roman" w:cs="Times New Roman"/>
          <w:sz w:val="24"/>
          <w:szCs w:val="24"/>
        </w:rPr>
      </w:pPr>
    </w:p>
    <w:p w:rsidR="00981242" w:rsidRDefault="00981242" w:rsidP="00981242">
      <w:pPr>
        <w:spacing w:after="0"/>
        <w:ind w:firstLine="720"/>
        <w:rPr>
          <w:rFonts w:ascii="Times New Roman" w:hAnsi="Times New Roman" w:cs="Times New Roman"/>
          <w:sz w:val="24"/>
          <w:szCs w:val="24"/>
        </w:rPr>
      </w:pPr>
      <w:r>
        <w:rPr>
          <w:rFonts w:ascii="Times New Roman" w:hAnsi="Times New Roman" w:cs="Times New Roman"/>
          <w:sz w:val="24"/>
          <w:szCs w:val="24"/>
        </w:rPr>
        <w:t>In the present study, the emitter discharge was computed by using the following basic formula:</w:t>
      </w:r>
    </w:p>
    <w:p w:rsidR="00981242" w:rsidRDefault="00981242" w:rsidP="00981242">
      <w:pPr>
        <w:spacing w:after="0"/>
        <w:rPr>
          <w:rFonts w:ascii="Times New Roman" w:hAnsi="Times New Roman" w:cs="Times New Roman"/>
          <w:sz w:val="24"/>
          <w:szCs w:val="24"/>
        </w:rPr>
      </w:pPr>
    </w:p>
    <w:p w:rsidR="00783C04" w:rsidRPr="007F21B3" w:rsidRDefault="00783C04" w:rsidP="00981242">
      <w:pPr>
        <w:ind w:firstLine="720"/>
        <w:rPr>
          <w:rFonts w:ascii="Times New Roman" w:hAnsi="Times New Roman" w:cs="Times New Roman"/>
          <w:sz w:val="24"/>
          <w:szCs w:val="24"/>
        </w:rPr>
      </w:pPr>
      <w:r w:rsidRPr="007F21B3">
        <w:rPr>
          <w:rFonts w:ascii="Times New Roman" w:hAnsi="Times New Roman" w:cs="Times New Roman"/>
          <w:sz w:val="24"/>
          <w:szCs w:val="24"/>
        </w:rPr>
        <w:t>Discharge (</w:t>
      </w:r>
      <w:proofErr w:type="spellStart"/>
      <w:r w:rsidRPr="007F21B3">
        <w:rPr>
          <w:rFonts w:ascii="Times New Roman" w:hAnsi="Times New Roman" w:cs="Times New Roman"/>
          <w:sz w:val="24"/>
          <w:szCs w:val="24"/>
        </w:rPr>
        <w:t>lph</w:t>
      </w:r>
      <w:proofErr w:type="spellEnd"/>
      <w:r w:rsidRPr="007F21B3">
        <w:rPr>
          <w:rFonts w:ascii="Times New Roman" w:hAnsi="Times New Roman" w:cs="Times New Roman"/>
          <w:sz w:val="24"/>
          <w:szCs w:val="24"/>
        </w:rPr>
        <w:t xml:space="preserve">) = (Volume </w:t>
      </w:r>
      <w:r w:rsidR="00981242">
        <w:rPr>
          <w:rFonts w:ascii="Times New Roman" w:hAnsi="Times New Roman" w:cs="Times New Roman"/>
          <w:sz w:val="24"/>
          <w:szCs w:val="24"/>
        </w:rPr>
        <w:t xml:space="preserve">collected </w:t>
      </w:r>
      <w:r w:rsidRPr="007F21B3">
        <w:rPr>
          <w:rFonts w:ascii="Times New Roman" w:hAnsi="Times New Roman" w:cs="Times New Roman"/>
          <w:sz w:val="24"/>
          <w:szCs w:val="24"/>
        </w:rPr>
        <w:t>in liters</w:t>
      </w:r>
      <w:r w:rsidR="00981242">
        <w:rPr>
          <w:rFonts w:ascii="Times New Roman" w:hAnsi="Times New Roman" w:cs="Times New Roman"/>
          <w:sz w:val="24"/>
          <w:szCs w:val="24"/>
        </w:rPr>
        <w:t>)</w:t>
      </w:r>
      <w:r w:rsidRPr="007F21B3">
        <w:rPr>
          <w:rFonts w:ascii="Times New Roman" w:hAnsi="Times New Roman" w:cs="Times New Roman"/>
          <w:sz w:val="24"/>
          <w:szCs w:val="24"/>
        </w:rPr>
        <w:t xml:space="preserve"> / </w:t>
      </w:r>
      <w:r w:rsidR="00981242">
        <w:rPr>
          <w:rFonts w:ascii="Times New Roman" w:hAnsi="Times New Roman" w:cs="Times New Roman"/>
          <w:sz w:val="24"/>
          <w:szCs w:val="24"/>
        </w:rPr>
        <w:t>(</w:t>
      </w:r>
      <w:r w:rsidRPr="007F21B3">
        <w:rPr>
          <w:rFonts w:ascii="Times New Roman" w:hAnsi="Times New Roman" w:cs="Times New Roman"/>
          <w:sz w:val="24"/>
          <w:szCs w:val="24"/>
        </w:rPr>
        <w:t>Time in hour</w:t>
      </w:r>
      <w:r w:rsidR="00981242">
        <w:rPr>
          <w:rFonts w:ascii="Times New Roman" w:hAnsi="Times New Roman" w:cs="Times New Roman"/>
          <w:sz w:val="24"/>
          <w:szCs w:val="24"/>
        </w:rPr>
        <w:t>s</w:t>
      </w:r>
      <w:r w:rsidRPr="007F21B3">
        <w:rPr>
          <w:rFonts w:ascii="Times New Roman" w:hAnsi="Times New Roman" w:cs="Times New Roman"/>
          <w:sz w:val="24"/>
          <w:szCs w:val="24"/>
        </w:rPr>
        <w:t>)</w:t>
      </w:r>
    </w:p>
    <w:p w:rsidR="00783C04" w:rsidRDefault="00783C04" w:rsidP="00981242">
      <w:pPr>
        <w:ind w:firstLine="720"/>
        <w:jc w:val="both"/>
        <w:rPr>
          <w:rFonts w:ascii="Times New Roman" w:hAnsi="Times New Roman" w:cs="Times New Roman"/>
          <w:sz w:val="24"/>
          <w:szCs w:val="24"/>
        </w:rPr>
      </w:pPr>
      <w:r w:rsidRPr="007F21B3">
        <w:rPr>
          <w:rFonts w:ascii="Times New Roman" w:hAnsi="Times New Roman" w:cs="Times New Roman"/>
          <w:sz w:val="24"/>
          <w:szCs w:val="24"/>
        </w:rPr>
        <w:t>Temporal variation was analyzed by comparing discharge values across days and time slots for each emitter. Spatial variation was assessed by comparing discharges at different distances from the submain within each lateral.Statistical tools such as average, standard deviation, and coefficient of variation (CV) were used to quantify performance. According to Bureau of Indian Standards IS 13487:1992, a CV below 10% indicates good distribution uniformity.</w:t>
      </w:r>
    </w:p>
    <w:p w:rsidR="00981242" w:rsidRPr="003855FF" w:rsidRDefault="00981242" w:rsidP="00981242">
      <w:pPr>
        <w:pStyle w:val="Heading1"/>
        <w:rPr>
          <w:rFonts w:ascii="Times New Roman" w:hAnsi="Times New Roman" w:cs="Times New Roman"/>
        </w:rPr>
      </w:pPr>
      <w:r w:rsidRPr="003855FF">
        <w:rPr>
          <w:rFonts w:ascii="Times New Roman" w:hAnsi="Times New Roman" w:cs="Times New Roman"/>
        </w:rPr>
        <w:t>4. Results and Discussion</w:t>
      </w:r>
    </w:p>
    <w:p w:rsidR="00981242" w:rsidRPr="007F21B3" w:rsidRDefault="00981242" w:rsidP="003855FF">
      <w:pPr>
        <w:spacing w:after="0"/>
        <w:rPr>
          <w:rFonts w:ascii="Times New Roman" w:hAnsi="Times New Roman" w:cs="Times New Roman"/>
          <w:sz w:val="24"/>
          <w:szCs w:val="24"/>
        </w:rPr>
      </w:pPr>
    </w:p>
    <w:p w:rsidR="00981242" w:rsidRPr="003855FF" w:rsidRDefault="00981242" w:rsidP="003855FF">
      <w:pPr>
        <w:spacing w:after="0"/>
        <w:rPr>
          <w:rFonts w:ascii="Times New Roman" w:hAnsi="Times New Roman" w:cs="Times New Roman"/>
          <w:b/>
          <w:bCs/>
          <w:sz w:val="24"/>
          <w:szCs w:val="24"/>
        </w:rPr>
      </w:pPr>
      <w:r w:rsidRPr="003855FF">
        <w:rPr>
          <w:rFonts w:ascii="Times New Roman" w:hAnsi="Times New Roman" w:cs="Times New Roman"/>
          <w:b/>
          <w:bCs/>
          <w:sz w:val="24"/>
          <w:szCs w:val="24"/>
        </w:rPr>
        <w:t>4.1 Emitter Discharge Performance</w:t>
      </w:r>
    </w:p>
    <w:p w:rsidR="00605953" w:rsidRDefault="00981242" w:rsidP="00605953">
      <w:pPr>
        <w:ind w:firstLine="720"/>
        <w:jc w:val="both"/>
        <w:rPr>
          <w:rFonts w:ascii="Times New Roman" w:hAnsi="Times New Roman" w:cs="Times New Roman"/>
          <w:sz w:val="24"/>
          <w:szCs w:val="24"/>
        </w:rPr>
      </w:pPr>
      <w:r w:rsidRPr="007F21B3">
        <w:rPr>
          <w:rFonts w:ascii="Times New Roman" w:hAnsi="Times New Roman" w:cs="Times New Roman"/>
          <w:sz w:val="24"/>
          <w:szCs w:val="24"/>
        </w:rPr>
        <w:lastRenderedPageBreak/>
        <w:t xml:space="preserve">The emitter discharge data revealed that all emitters performed close to their rated discharge of 4 </w:t>
      </w:r>
      <w:proofErr w:type="spellStart"/>
      <w:r w:rsidRPr="007F21B3">
        <w:rPr>
          <w:rFonts w:ascii="Times New Roman" w:hAnsi="Times New Roman" w:cs="Times New Roman"/>
          <w:sz w:val="24"/>
          <w:szCs w:val="24"/>
        </w:rPr>
        <w:t>lph</w:t>
      </w:r>
      <w:proofErr w:type="spellEnd"/>
      <w:r w:rsidRPr="007F21B3">
        <w:rPr>
          <w:rFonts w:ascii="Times New Roman" w:hAnsi="Times New Roman" w:cs="Times New Roman"/>
          <w:sz w:val="24"/>
          <w:szCs w:val="24"/>
        </w:rPr>
        <w:t xml:space="preserve">, though field-measured values ranged between 1.650 </w:t>
      </w:r>
      <w:proofErr w:type="spellStart"/>
      <w:r w:rsidRPr="007F21B3">
        <w:rPr>
          <w:rFonts w:ascii="Times New Roman" w:hAnsi="Times New Roman" w:cs="Times New Roman"/>
          <w:sz w:val="24"/>
          <w:szCs w:val="24"/>
        </w:rPr>
        <w:t>lph</w:t>
      </w:r>
      <w:proofErr w:type="spellEnd"/>
      <w:r w:rsidRPr="007F21B3">
        <w:rPr>
          <w:rFonts w:ascii="Times New Roman" w:hAnsi="Times New Roman" w:cs="Times New Roman"/>
          <w:sz w:val="24"/>
          <w:szCs w:val="24"/>
        </w:rPr>
        <w:t xml:space="preserve"> and 2.187 </w:t>
      </w:r>
      <w:proofErr w:type="spellStart"/>
      <w:r w:rsidRPr="007F21B3">
        <w:rPr>
          <w:rFonts w:ascii="Times New Roman" w:hAnsi="Times New Roman" w:cs="Times New Roman"/>
          <w:sz w:val="24"/>
          <w:szCs w:val="24"/>
        </w:rPr>
        <w:t>lph</w:t>
      </w:r>
      <w:proofErr w:type="spellEnd"/>
      <w:r w:rsidRPr="007F21B3">
        <w:rPr>
          <w:rFonts w:ascii="Times New Roman" w:hAnsi="Times New Roman" w:cs="Times New Roman"/>
          <w:sz w:val="24"/>
          <w:szCs w:val="24"/>
        </w:rPr>
        <w:t xml:space="preserve"> due to </w:t>
      </w:r>
      <w:r w:rsidR="002716B7">
        <w:rPr>
          <w:rFonts w:ascii="Times New Roman" w:hAnsi="Times New Roman" w:cs="Times New Roman"/>
          <w:sz w:val="24"/>
          <w:szCs w:val="24"/>
        </w:rPr>
        <w:t xml:space="preserve">low pressure head availability, </w:t>
      </w:r>
      <w:r w:rsidRPr="007F21B3">
        <w:rPr>
          <w:rFonts w:ascii="Times New Roman" w:hAnsi="Times New Roman" w:cs="Times New Roman"/>
          <w:sz w:val="24"/>
          <w:szCs w:val="24"/>
        </w:rPr>
        <w:t xml:space="preserve">subsurface installation losses, minor clogging, and pressure drop. The overall average discharge was calculated as 1.876 </w:t>
      </w:r>
      <w:proofErr w:type="spellStart"/>
      <w:r w:rsidRPr="007F21B3">
        <w:rPr>
          <w:rFonts w:ascii="Times New Roman" w:hAnsi="Times New Roman" w:cs="Times New Roman"/>
          <w:sz w:val="24"/>
          <w:szCs w:val="24"/>
        </w:rPr>
        <w:t>lph</w:t>
      </w:r>
      <w:proofErr w:type="spellEnd"/>
      <w:r w:rsidRPr="007F21B3">
        <w:rPr>
          <w:rFonts w:ascii="Times New Roman" w:hAnsi="Times New Roman" w:cs="Times New Roman"/>
          <w:sz w:val="24"/>
          <w:szCs w:val="24"/>
        </w:rPr>
        <w:t xml:space="preserve"> across 45 readings.</w:t>
      </w:r>
      <w:r w:rsidR="002716B7">
        <w:rPr>
          <w:rFonts w:ascii="Times New Roman" w:hAnsi="Times New Roman" w:cs="Times New Roman"/>
          <w:sz w:val="24"/>
          <w:szCs w:val="24"/>
        </w:rPr>
        <w:t xml:space="preserve"> Fig. 1 depicts the variation in emitter discharge at various positions across the selected laterals</w:t>
      </w:r>
      <w:r w:rsidR="00E70FD3">
        <w:rPr>
          <w:rFonts w:ascii="Times New Roman" w:hAnsi="Times New Roman" w:cs="Times New Roman"/>
          <w:sz w:val="24"/>
          <w:szCs w:val="24"/>
        </w:rPr>
        <w:t xml:space="preserve"> while Fig. 2 </w:t>
      </w:r>
      <w:r w:rsidR="00E70FD3" w:rsidRPr="007F21B3">
        <w:rPr>
          <w:rFonts w:ascii="Times New Roman" w:hAnsi="Times New Roman" w:cs="Times New Roman"/>
          <w:sz w:val="24"/>
          <w:szCs w:val="24"/>
        </w:rPr>
        <w:t>illustrat</w:t>
      </w:r>
      <w:r w:rsidR="00E70FD3">
        <w:rPr>
          <w:rFonts w:ascii="Times New Roman" w:hAnsi="Times New Roman" w:cs="Times New Roman"/>
          <w:sz w:val="24"/>
          <w:szCs w:val="24"/>
        </w:rPr>
        <w:t xml:space="preserve">es </w:t>
      </w:r>
      <w:r w:rsidR="00E70FD3" w:rsidRPr="007F21B3">
        <w:rPr>
          <w:rFonts w:ascii="Times New Roman" w:hAnsi="Times New Roman" w:cs="Times New Roman"/>
          <w:sz w:val="24"/>
          <w:szCs w:val="24"/>
        </w:rPr>
        <w:t>the discharge uniformity across Laterals 3, 4, and 9. All CVs are well below the 10% threshold, confirming good hydraulic performance.</w:t>
      </w:r>
    </w:p>
    <w:p w:rsidR="002D2F77" w:rsidRDefault="002D2F77" w:rsidP="002D2F77">
      <w:pPr>
        <w:pStyle w:val="ListParagraph"/>
        <w:ind w:left="0" w:firstLine="720"/>
        <w:jc w:val="both"/>
        <w:rPr>
          <w:rFonts w:ascii="Times New Roman" w:eastAsia="Times New Roman" w:hAnsi="Times New Roman" w:cs="Times New Roman"/>
          <w:sz w:val="24"/>
          <w:szCs w:val="24"/>
        </w:rPr>
      </w:pPr>
      <w:r>
        <w:rPr>
          <w:rFonts w:ascii="Times New Roman" w:hAnsi="Times New Roman" w:cs="Times New Roman"/>
          <w:sz w:val="24"/>
          <w:szCs w:val="24"/>
        </w:rPr>
        <w:t>This study examined</w:t>
      </w:r>
      <w:r w:rsidRPr="00E675D8">
        <w:rPr>
          <w:rFonts w:ascii="Times New Roman" w:eastAsia="Times New Roman" w:hAnsi="Times New Roman" w:cs="Times New Roman"/>
          <w:sz w:val="24"/>
          <w:szCs w:val="24"/>
        </w:rPr>
        <w:t xml:space="preserve"> a subsurface drip irrigation (SDI) system powered by a solar pump at </w:t>
      </w:r>
      <w:proofErr w:type="spellStart"/>
      <w:r w:rsidRPr="00E675D8">
        <w:rPr>
          <w:rFonts w:ascii="Times New Roman" w:eastAsia="Times New Roman" w:hAnsi="Times New Roman" w:cs="Times New Roman"/>
          <w:sz w:val="24"/>
          <w:szCs w:val="24"/>
        </w:rPr>
        <w:t>Burhi</w:t>
      </w:r>
      <w:proofErr w:type="spellEnd"/>
      <w:r w:rsidRPr="00E675D8">
        <w:rPr>
          <w:rFonts w:ascii="Times New Roman" w:eastAsia="Times New Roman" w:hAnsi="Times New Roman" w:cs="Times New Roman"/>
          <w:sz w:val="24"/>
          <w:szCs w:val="24"/>
        </w:rPr>
        <w:t xml:space="preserve"> </w:t>
      </w:r>
      <w:proofErr w:type="spellStart"/>
      <w:r w:rsidRPr="00E675D8">
        <w:rPr>
          <w:rFonts w:ascii="Times New Roman" w:eastAsia="Times New Roman" w:hAnsi="Times New Roman" w:cs="Times New Roman"/>
          <w:sz w:val="24"/>
          <w:szCs w:val="24"/>
        </w:rPr>
        <w:t>Gandak</w:t>
      </w:r>
      <w:proofErr w:type="spellEnd"/>
      <w:r w:rsidRPr="00E675D8">
        <w:rPr>
          <w:rFonts w:ascii="Times New Roman" w:eastAsia="Times New Roman" w:hAnsi="Times New Roman" w:cs="Times New Roman"/>
          <w:sz w:val="24"/>
          <w:szCs w:val="24"/>
        </w:rPr>
        <w:t xml:space="preserve"> in Bihar. Evaluating 45 discharge observations, the average </w:t>
      </w:r>
      <w:r w:rsidRPr="00E675D8">
        <w:rPr>
          <w:rFonts w:ascii="Times New Roman" w:hAnsi="Times New Roman" w:cs="Times New Roman"/>
          <w:sz w:val="24"/>
          <w:szCs w:val="24"/>
        </w:rPr>
        <w:t>discharge</w:t>
      </w:r>
      <w:r w:rsidRPr="00E675D8">
        <w:rPr>
          <w:rFonts w:ascii="Times New Roman" w:eastAsia="Times New Roman" w:hAnsi="Times New Roman" w:cs="Times New Roman"/>
          <w:sz w:val="24"/>
          <w:szCs w:val="24"/>
        </w:rPr>
        <w:t xml:space="preserve"> was 1.876 </w:t>
      </w:r>
      <w:proofErr w:type="spellStart"/>
      <w:r w:rsidRPr="00E675D8">
        <w:rPr>
          <w:rFonts w:ascii="Times New Roman" w:eastAsia="Times New Roman" w:hAnsi="Times New Roman" w:cs="Times New Roman"/>
          <w:sz w:val="24"/>
          <w:szCs w:val="24"/>
        </w:rPr>
        <w:t>lph</w:t>
      </w:r>
      <w:proofErr w:type="spellEnd"/>
      <w:r w:rsidRPr="00E675D8">
        <w:rPr>
          <w:rFonts w:ascii="Times New Roman" w:eastAsia="Times New Roman" w:hAnsi="Times New Roman" w:cs="Times New Roman"/>
          <w:sz w:val="24"/>
          <w:szCs w:val="24"/>
        </w:rPr>
        <w:t>, demonstrating effective hydraulic performance. The results highlight the benefits of combining renewable energy with micro-irrigation systems to enhance sustainable agriculture in water-scarce areas.</w:t>
      </w:r>
    </w:p>
    <w:p w:rsidR="002716B7" w:rsidRDefault="002716B7" w:rsidP="00E70FD3">
      <w:pPr>
        <w:ind w:firstLine="720"/>
        <w:jc w:val="both"/>
        <w:rPr>
          <w:rFonts w:ascii="Times New Roman" w:hAnsi="Times New Roman" w:cs="Times New Roman"/>
          <w:sz w:val="24"/>
          <w:szCs w:val="24"/>
        </w:rPr>
      </w:pPr>
    </w:p>
    <w:p w:rsidR="00981242" w:rsidRPr="007F21B3" w:rsidRDefault="00981242" w:rsidP="002716B7">
      <w:pPr>
        <w:ind w:firstLine="720"/>
        <w:jc w:val="both"/>
        <w:rPr>
          <w:rFonts w:ascii="Times New Roman" w:hAnsi="Times New Roman" w:cs="Times New Roman"/>
          <w:sz w:val="24"/>
          <w:szCs w:val="24"/>
        </w:rPr>
      </w:pPr>
    </w:p>
    <w:p w:rsidR="00981242" w:rsidRDefault="00981242" w:rsidP="00981242">
      <w:pPr>
        <w:ind w:firstLine="720"/>
        <w:rPr>
          <w:rFonts w:ascii="Times New Roman" w:hAnsi="Times New Roman" w:cs="Times New Roman"/>
          <w:sz w:val="24"/>
          <w:szCs w:val="24"/>
        </w:rPr>
      </w:pPr>
    </w:p>
    <w:p w:rsidR="0007663B" w:rsidRPr="007F21B3" w:rsidRDefault="00170170" w:rsidP="00783C04">
      <w:pPr>
        <w:rPr>
          <w:rFonts w:ascii="Times New Roman" w:hAnsi="Times New Roman" w:cs="Times New Roman"/>
          <w:sz w:val="24"/>
          <w:szCs w:val="24"/>
        </w:rPr>
      </w:pPr>
      <w:r w:rsidRPr="007F21B3">
        <w:rPr>
          <w:rFonts w:ascii="Times New Roman" w:hAnsi="Times New Roman" w:cs="Times New Roman"/>
          <w:noProof/>
          <w:sz w:val="24"/>
          <w:szCs w:val="24"/>
          <w:lang w:bidi="hi-IN"/>
        </w:rPr>
        <w:drawing>
          <wp:inline distT="0" distB="0" distL="0" distR="0">
            <wp:extent cx="5486400" cy="3261995"/>
            <wp:effectExtent l="19050" t="0" r="0" b="0"/>
            <wp:docPr id="1" name="Picture 0" desc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jpg"/>
                    <pic:cNvPicPr/>
                  </pic:nvPicPr>
                  <pic:blipFill>
                    <a:blip r:embed="rId6"/>
                    <a:stretch>
                      <a:fillRect/>
                    </a:stretch>
                  </pic:blipFill>
                  <pic:spPr>
                    <a:xfrm>
                      <a:off x="0" y="0"/>
                      <a:ext cx="5486400" cy="3261995"/>
                    </a:xfrm>
                    <a:prstGeom prst="rect">
                      <a:avLst/>
                    </a:prstGeom>
                  </pic:spPr>
                </pic:pic>
              </a:graphicData>
            </a:graphic>
          </wp:inline>
        </w:drawing>
      </w:r>
    </w:p>
    <w:p w:rsidR="00783C04" w:rsidRPr="003465EB" w:rsidRDefault="002716B7" w:rsidP="00E70FD3">
      <w:pPr>
        <w:jc w:val="center"/>
        <w:rPr>
          <w:rFonts w:ascii="Times New Roman" w:hAnsi="Times New Roman" w:cs="Times New Roman"/>
          <w:b/>
          <w:bCs/>
          <w:sz w:val="24"/>
          <w:szCs w:val="24"/>
        </w:rPr>
      </w:pPr>
      <w:r w:rsidRPr="003465EB">
        <w:rPr>
          <w:rFonts w:ascii="Times New Roman" w:hAnsi="Times New Roman" w:cs="Times New Roman"/>
          <w:b/>
          <w:bCs/>
          <w:sz w:val="24"/>
          <w:szCs w:val="24"/>
        </w:rPr>
        <w:t>Fig. 1 Variation in emitter discharge at various positions across the selected laterals</w:t>
      </w:r>
    </w:p>
    <w:p w:rsidR="00E70FD3" w:rsidRDefault="00E70FD3" w:rsidP="00783C04">
      <w:pPr>
        <w:rPr>
          <w:rFonts w:ascii="Times New Roman" w:hAnsi="Times New Roman" w:cs="Times New Roman"/>
          <w:sz w:val="24"/>
          <w:szCs w:val="24"/>
        </w:rPr>
      </w:pPr>
    </w:p>
    <w:p w:rsidR="002716B7" w:rsidRPr="007F21B3" w:rsidRDefault="002716B7" w:rsidP="002716B7">
      <w:pPr>
        <w:rPr>
          <w:rFonts w:ascii="Times New Roman" w:hAnsi="Times New Roman" w:cs="Times New Roman"/>
          <w:sz w:val="24"/>
          <w:szCs w:val="24"/>
        </w:rPr>
      </w:pPr>
      <w:r w:rsidRPr="007F21B3">
        <w:rPr>
          <w:rFonts w:ascii="Times New Roman" w:hAnsi="Times New Roman" w:cs="Times New Roman"/>
          <w:noProof/>
          <w:sz w:val="24"/>
          <w:szCs w:val="24"/>
          <w:lang w:bidi="hi-IN"/>
        </w:rPr>
        <w:lastRenderedPageBreak/>
        <w:drawing>
          <wp:inline distT="0" distB="0" distL="0" distR="0">
            <wp:extent cx="5486400" cy="3324860"/>
            <wp:effectExtent l="19050" t="0" r="0" b="0"/>
            <wp:docPr id="2" name="Picture 4" descr="123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45.png"/>
                    <pic:cNvPicPr/>
                  </pic:nvPicPr>
                  <pic:blipFill>
                    <a:blip r:embed="rId7"/>
                    <a:stretch>
                      <a:fillRect/>
                    </a:stretch>
                  </pic:blipFill>
                  <pic:spPr>
                    <a:xfrm>
                      <a:off x="0" y="0"/>
                      <a:ext cx="5486400" cy="3324860"/>
                    </a:xfrm>
                    <a:prstGeom prst="rect">
                      <a:avLst/>
                    </a:prstGeom>
                  </pic:spPr>
                </pic:pic>
              </a:graphicData>
            </a:graphic>
          </wp:inline>
        </w:drawing>
      </w:r>
    </w:p>
    <w:p w:rsidR="00E70FD3" w:rsidRPr="003465EB" w:rsidRDefault="00E70FD3" w:rsidP="00E70FD3">
      <w:pPr>
        <w:jc w:val="center"/>
        <w:rPr>
          <w:rStyle w:val="Strong"/>
          <w:rFonts w:ascii="Times New Roman" w:hAnsi="Times New Roman" w:cs="Times New Roman"/>
          <w:b w:val="0"/>
          <w:bCs w:val="0"/>
          <w:sz w:val="24"/>
          <w:szCs w:val="24"/>
        </w:rPr>
      </w:pPr>
      <w:r w:rsidRPr="003465EB">
        <w:rPr>
          <w:rFonts w:ascii="Times New Roman" w:hAnsi="Times New Roman" w:cs="Times New Roman"/>
          <w:b/>
          <w:bCs/>
          <w:sz w:val="24"/>
          <w:szCs w:val="24"/>
        </w:rPr>
        <w:t>Fig. 2 Emitter discharge uniformity in the selected laterals</w:t>
      </w:r>
    </w:p>
    <w:p w:rsidR="002D2F77" w:rsidRDefault="002D2F77" w:rsidP="00783C04">
      <w:pPr>
        <w:rPr>
          <w:rFonts w:ascii="Times New Roman" w:hAnsi="Times New Roman" w:cs="Times New Roman"/>
          <w:b/>
          <w:bCs/>
          <w:sz w:val="24"/>
          <w:szCs w:val="24"/>
        </w:rPr>
      </w:pPr>
    </w:p>
    <w:p w:rsidR="00783C04" w:rsidRPr="00E70FD3" w:rsidRDefault="008132F7" w:rsidP="00783C04">
      <w:pPr>
        <w:rPr>
          <w:rFonts w:ascii="Times New Roman" w:hAnsi="Times New Roman" w:cs="Times New Roman"/>
          <w:b/>
          <w:bCs/>
          <w:sz w:val="24"/>
          <w:szCs w:val="24"/>
        </w:rPr>
      </w:pPr>
      <w:r w:rsidRPr="00E70FD3">
        <w:rPr>
          <w:rFonts w:ascii="Times New Roman" w:hAnsi="Times New Roman" w:cs="Times New Roman"/>
          <w:b/>
          <w:bCs/>
          <w:sz w:val="24"/>
          <w:szCs w:val="24"/>
        </w:rPr>
        <w:t>4</w:t>
      </w:r>
      <w:r w:rsidR="00783C04" w:rsidRPr="00E70FD3">
        <w:rPr>
          <w:rFonts w:ascii="Times New Roman" w:hAnsi="Times New Roman" w:cs="Times New Roman"/>
          <w:b/>
          <w:bCs/>
          <w:sz w:val="24"/>
          <w:szCs w:val="24"/>
        </w:rPr>
        <w:t>.2 Temporal Stability</w:t>
      </w:r>
    </w:p>
    <w:p w:rsidR="00783C04" w:rsidRPr="007F21B3" w:rsidRDefault="00605953" w:rsidP="003465EB">
      <w:pPr>
        <w:ind w:firstLine="720"/>
        <w:jc w:val="both"/>
        <w:rPr>
          <w:rFonts w:ascii="Times New Roman" w:hAnsi="Times New Roman" w:cs="Times New Roman"/>
          <w:sz w:val="24"/>
          <w:szCs w:val="24"/>
        </w:rPr>
      </w:pPr>
      <w:r>
        <w:rPr>
          <w:rFonts w:ascii="Times New Roman" w:hAnsi="Times New Roman" w:cs="Times New Roman"/>
          <w:sz w:val="24"/>
          <w:szCs w:val="24"/>
        </w:rPr>
        <w:t xml:space="preserve">Fig.3 </w:t>
      </w:r>
      <w:r w:rsidRPr="007F21B3">
        <w:rPr>
          <w:rFonts w:ascii="Times New Roman" w:hAnsi="Times New Roman" w:cs="Times New Roman"/>
          <w:sz w:val="24"/>
          <w:szCs w:val="24"/>
        </w:rPr>
        <w:t xml:space="preserve">shows the </w:t>
      </w:r>
      <w:r w:rsidRPr="00605953">
        <w:rPr>
          <w:rStyle w:val="Strong"/>
          <w:rFonts w:ascii="Times New Roman" w:hAnsi="Times New Roman" w:cs="Times New Roman"/>
          <w:b w:val="0"/>
          <w:bCs w:val="0"/>
          <w:sz w:val="24"/>
          <w:szCs w:val="24"/>
        </w:rPr>
        <w:t>temporal variation in emitter discharge</w:t>
      </w:r>
      <w:r w:rsidRPr="007F21B3">
        <w:rPr>
          <w:rFonts w:ascii="Times New Roman" w:hAnsi="Times New Roman" w:cs="Times New Roman"/>
          <w:sz w:val="24"/>
          <w:szCs w:val="24"/>
        </w:rPr>
        <w:t xml:space="preserve"> over five different days at three time intervals: Morning, Noon, and Afternoon. It demonstrates stable performance with minor fluctuations—supporting your claim of good operational stability.</w:t>
      </w:r>
      <w:r w:rsidR="00783C04" w:rsidRPr="007F21B3">
        <w:rPr>
          <w:rFonts w:ascii="Times New Roman" w:hAnsi="Times New Roman" w:cs="Times New Roman"/>
          <w:sz w:val="24"/>
          <w:szCs w:val="24"/>
        </w:rPr>
        <w:t>Temporal analysis showed relatively stable performance across the five observation days</w:t>
      </w:r>
      <w:r w:rsidR="003465EB">
        <w:rPr>
          <w:rFonts w:ascii="Times New Roman" w:hAnsi="Times New Roman" w:cs="Times New Roman"/>
          <w:sz w:val="24"/>
          <w:szCs w:val="24"/>
        </w:rPr>
        <w:t xml:space="preserve"> (Fig. 3)</w:t>
      </w:r>
      <w:r w:rsidR="00783C04" w:rsidRPr="007F21B3">
        <w:rPr>
          <w:rFonts w:ascii="Times New Roman" w:hAnsi="Times New Roman" w:cs="Times New Roman"/>
          <w:sz w:val="24"/>
          <w:szCs w:val="24"/>
        </w:rPr>
        <w:t>. The CV for time-based discharge fluctuations ranged from 4.1% to 7.5%, indicating excellent operational stability. Slight dips during peak afternoon may be attributed to air entrapment or minor temperature-induced pressure changes.</w:t>
      </w:r>
    </w:p>
    <w:p w:rsidR="00783C04" w:rsidRPr="007F21B3" w:rsidRDefault="00783C04" w:rsidP="00783C04">
      <w:pPr>
        <w:rPr>
          <w:rFonts w:ascii="Times New Roman" w:hAnsi="Times New Roman" w:cs="Times New Roman"/>
          <w:sz w:val="24"/>
          <w:szCs w:val="24"/>
        </w:rPr>
      </w:pPr>
    </w:p>
    <w:p w:rsidR="00170170" w:rsidRPr="007F21B3" w:rsidRDefault="00170170" w:rsidP="00170170">
      <w:pPr>
        <w:rPr>
          <w:rFonts w:ascii="Times New Roman" w:hAnsi="Times New Roman" w:cs="Times New Roman"/>
          <w:sz w:val="24"/>
          <w:szCs w:val="24"/>
        </w:rPr>
      </w:pPr>
      <w:r w:rsidRPr="007F21B3">
        <w:rPr>
          <w:rFonts w:ascii="Times New Roman" w:hAnsi="Times New Roman" w:cs="Times New Roman"/>
          <w:noProof/>
          <w:sz w:val="24"/>
          <w:szCs w:val="24"/>
          <w:lang w:bidi="hi-IN"/>
        </w:rPr>
        <w:lastRenderedPageBreak/>
        <w:drawing>
          <wp:inline distT="0" distB="0" distL="0" distR="0">
            <wp:extent cx="5486400" cy="3216910"/>
            <wp:effectExtent l="19050" t="0" r="0" b="0"/>
            <wp:docPr id="3" name="Picture 1" descr="12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4.jpg"/>
                    <pic:cNvPicPr/>
                  </pic:nvPicPr>
                  <pic:blipFill>
                    <a:blip r:embed="rId8"/>
                    <a:stretch>
                      <a:fillRect/>
                    </a:stretch>
                  </pic:blipFill>
                  <pic:spPr>
                    <a:xfrm>
                      <a:off x="0" y="0"/>
                      <a:ext cx="5486400" cy="3216910"/>
                    </a:xfrm>
                    <a:prstGeom prst="rect">
                      <a:avLst/>
                    </a:prstGeom>
                  </pic:spPr>
                </pic:pic>
              </a:graphicData>
            </a:graphic>
          </wp:inline>
        </w:drawing>
      </w:r>
    </w:p>
    <w:p w:rsidR="003465EB" w:rsidRPr="003465EB" w:rsidRDefault="003465EB" w:rsidP="00170170">
      <w:pPr>
        <w:rPr>
          <w:rFonts w:ascii="Times New Roman" w:hAnsi="Times New Roman" w:cs="Times New Roman"/>
          <w:b/>
          <w:bCs/>
          <w:sz w:val="24"/>
          <w:szCs w:val="24"/>
        </w:rPr>
      </w:pPr>
      <w:r w:rsidRPr="003465EB">
        <w:rPr>
          <w:rFonts w:ascii="Times New Roman" w:hAnsi="Times New Roman" w:cs="Times New Roman"/>
          <w:b/>
          <w:bCs/>
          <w:sz w:val="24"/>
          <w:szCs w:val="24"/>
        </w:rPr>
        <w:t xml:space="preserve">Fig. 3 </w:t>
      </w:r>
      <w:r w:rsidRPr="003465EB">
        <w:rPr>
          <w:rFonts w:ascii="Times New Roman" w:hAnsi="Times New Roman" w:cs="Times New Roman"/>
          <w:sz w:val="24"/>
          <w:szCs w:val="24"/>
        </w:rPr>
        <w:t>T</w:t>
      </w:r>
      <w:r w:rsidRPr="003465EB">
        <w:rPr>
          <w:rStyle w:val="Strong"/>
          <w:rFonts w:ascii="Times New Roman" w:hAnsi="Times New Roman" w:cs="Times New Roman"/>
          <w:sz w:val="24"/>
          <w:szCs w:val="24"/>
        </w:rPr>
        <w:t>emporal variation in emitter discharge</w:t>
      </w:r>
      <w:r w:rsidRPr="003465EB">
        <w:rPr>
          <w:rFonts w:ascii="Times New Roman" w:hAnsi="Times New Roman" w:cs="Times New Roman"/>
          <w:b/>
          <w:bCs/>
          <w:sz w:val="24"/>
          <w:szCs w:val="24"/>
        </w:rPr>
        <w:t xml:space="preserve"> over five different days at three time intervals: Morning, Noon, and Afternoon</w:t>
      </w:r>
    </w:p>
    <w:p w:rsidR="00170170" w:rsidRPr="007F21B3" w:rsidRDefault="00170170" w:rsidP="00783C04">
      <w:pPr>
        <w:rPr>
          <w:rFonts w:ascii="Times New Roman" w:hAnsi="Times New Roman" w:cs="Times New Roman"/>
          <w:sz w:val="24"/>
          <w:szCs w:val="24"/>
        </w:rPr>
      </w:pPr>
    </w:p>
    <w:p w:rsidR="00783C04" w:rsidRPr="00605953" w:rsidRDefault="008132F7" w:rsidP="00783C04">
      <w:pPr>
        <w:rPr>
          <w:rFonts w:ascii="Times New Roman" w:hAnsi="Times New Roman" w:cs="Times New Roman"/>
          <w:b/>
          <w:bCs/>
          <w:sz w:val="24"/>
          <w:szCs w:val="24"/>
        </w:rPr>
      </w:pPr>
      <w:r w:rsidRPr="00605953">
        <w:rPr>
          <w:rFonts w:ascii="Times New Roman" w:hAnsi="Times New Roman" w:cs="Times New Roman"/>
          <w:b/>
          <w:bCs/>
          <w:sz w:val="24"/>
          <w:szCs w:val="24"/>
        </w:rPr>
        <w:t>4</w:t>
      </w:r>
      <w:r w:rsidR="00783C04" w:rsidRPr="00605953">
        <w:rPr>
          <w:rFonts w:ascii="Times New Roman" w:hAnsi="Times New Roman" w:cs="Times New Roman"/>
          <w:b/>
          <w:bCs/>
          <w:sz w:val="24"/>
          <w:szCs w:val="24"/>
        </w:rPr>
        <w:t>.3 Spatial Distribution</w:t>
      </w:r>
    </w:p>
    <w:p w:rsidR="00783C04" w:rsidRPr="007F21B3" w:rsidRDefault="00783C04" w:rsidP="00030542">
      <w:pPr>
        <w:ind w:firstLine="720"/>
        <w:jc w:val="both"/>
        <w:rPr>
          <w:rFonts w:ascii="Times New Roman" w:hAnsi="Times New Roman" w:cs="Times New Roman"/>
          <w:sz w:val="24"/>
          <w:szCs w:val="24"/>
        </w:rPr>
      </w:pPr>
      <w:r w:rsidRPr="007F21B3">
        <w:rPr>
          <w:rFonts w:ascii="Times New Roman" w:hAnsi="Times New Roman" w:cs="Times New Roman"/>
          <w:sz w:val="24"/>
          <w:szCs w:val="24"/>
        </w:rPr>
        <w:t xml:space="preserve">Spatial analysis revealed a trend of decreasing discharge with increasing distance from the submain, consistent with theoretical expectations due to head loss along the lateral. For example, average discharge in Lateral 3 decreased from 1.927 </w:t>
      </w:r>
      <w:proofErr w:type="spellStart"/>
      <w:r w:rsidRPr="007F21B3">
        <w:rPr>
          <w:rFonts w:ascii="Times New Roman" w:hAnsi="Times New Roman" w:cs="Times New Roman"/>
          <w:sz w:val="24"/>
          <w:szCs w:val="24"/>
        </w:rPr>
        <w:t>lph</w:t>
      </w:r>
      <w:proofErr w:type="spellEnd"/>
      <w:r w:rsidRPr="007F21B3">
        <w:rPr>
          <w:rFonts w:ascii="Times New Roman" w:hAnsi="Times New Roman" w:cs="Times New Roman"/>
          <w:sz w:val="24"/>
          <w:szCs w:val="24"/>
        </w:rPr>
        <w:t xml:space="preserve"> (Plant 1) to 1.668 </w:t>
      </w:r>
      <w:proofErr w:type="spellStart"/>
      <w:r w:rsidRPr="007F21B3">
        <w:rPr>
          <w:rFonts w:ascii="Times New Roman" w:hAnsi="Times New Roman" w:cs="Times New Roman"/>
          <w:sz w:val="24"/>
          <w:szCs w:val="24"/>
        </w:rPr>
        <w:t>lph</w:t>
      </w:r>
      <w:proofErr w:type="spellEnd"/>
      <w:r w:rsidRPr="007F21B3">
        <w:rPr>
          <w:rFonts w:ascii="Times New Roman" w:hAnsi="Times New Roman" w:cs="Times New Roman"/>
          <w:sz w:val="24"/>
          <w:szCs w:val="24"/>
        </w:rPr>
        <w:t xml:space="preserve"> (Plant 5). Similar patterns were observed in Laterals 4 and 9.While the variation remained within acceptable limits (CV &lt; 10%), the use of pressure-compensating emitters could further enhance distribution uniformity, especially in longer laterals or uneven terrain.</w:t>
      </w:r>
    </w:p>
    <w:p w:rsidR="00783C04" w:rsidRPr="00030542" w:rsidRDefault="008132F7" w:rsidP="00783C04">
      <w:pPr>
        <w:rPr>
          <w:rFonts w:ascii="Times New Roman" w:hAnsi="Times New Roman" w:cs="Times New Roman"/>
          <w:b/>
          <w:bCs/>
          <w:sz w:val="24"/>
          <w:szCs w:val="24"/>
        </w:rPr>
      </w:pPr>
      <w:r w:rsidRPr="00030542">
        <w:rPr>
          <w:rFonts w:ascii="Times New Roman" w:hAnsi="Times New Roman" w:cs="Times New Roman"/>
          <w:b/>
          <w:bCs/>
          <w:sz w:val="24"/>
          <w:szCs w:val="24"/>
        </w:rPr>
        <w:t>4</w:t>
      </w:r>
      <w:r w:rsidR="00783C04" w:rsidRPr="00030542">
        <w:rPr>
          <w:rFonts w:ascii="Times New Roman" w:hAnsi="Times New Roman" w:cs="Times New Roman"/>
          <w:b/>
          <w:bCs/>
          <w:sz w:val="24"/>
          <w:szCs w:val="24"/>
        </w:rPr>
        <w:t>.4 System Efficiency and Applicability</w:t>
      </w:r>
    </w:p>
    <w:p w:rsidR="00783C04" w:rsidRDefault="00783C04" w:rsidP="00030542">
      <w:pPr>
        <w:ind w:firstLine="720"/>
        <w:jc w:val="both"/>
        <w:rPr>
          <w:rFonts w:ascii="Times New Roman" w:hAnsi="Times New Roman" w:cs="Times New Roman"/>
          <w:sz w:val="24"/>
          <w:szCs w:val="24"/>
        </w:rPr>
      </w:pPr>
      <w:r w:rsidRPr="007F21B3">
        <w:rPr>
          <w:rFonts w:ascii="Times New Roman" w:hAnsi="Times New Roman" w:cs="Times New Roman"/>
          <w:sz w:val="24"/>
          <w:szCs w:val="24"/>
        </w:rPr>
        <w:t>The integration of solar power with SDI proved to be energy-efficient and field-compatible. The system operated entirely on renewable energy with no fossil fuel dependency. It demonstrated applicability in areas with river water access and sandy soils where surface irrigation is inefficient.This configuration can be particularly useful in regions with limited power supply or where land is adjacent to rivers, lakes, or irrigation canals. The floating solar pump platform enhances mobility and reduces land-use conflict.</w:t>
      </w:r>
    </w:p>
    <w:p w:rsidR="002D2F77" w:rsidRPr="002D2F77" w:rsidRDefault="002D2F77" w:rsidP="00E675D8">
      <w:pPr>
        <w:pStyle w:val="ListParagraph"/>
        <w:ind w:left="0" w:firstLine="720"/>
        <w:jc w:val="both"/>
        <w:rPr>
          <w:rFonts w:ascii="Times New Roman" w:eastAsia="Times New Roman" w:hAnsi="Times New Roman" w:cs="Times New Roman"/>
          <w:sz w:val="24"/>
          <w:szCs w:val="24"/>
        </w:rPr>
      </w:pPr>
      <w:r>
        <w:rPr>
          <w:rFonts w:ascii="Times New Roman" w:hAnsi="Times New Roman" w:cs="Times New Roman"/>
          <w:sz w:val="24"/>
          <w:szCs w:val="24"/>
          <w:lang w:val="en-IN" w:eastAsia="en-IN" w:bidi="gu-IN"/>
        </w:rPr>
        <w:lastRenderedPageBreak/>
        <w:t>The present study</w:t>
      </w:r>
      <w:r w:rsidRPr="002D2F77">
        <w:rPr>
          <w:rFonts w:ascii="Times New Roman" w:hAnsi="Times New Roman" w:cs="Times New Roman"/>
          <w:sz w:val="24"/>
          <w:szCs w:val="24"/>
          <w:lang w:val="en-IN" w:eastAsia="en-IN" w:bidi="gu-IN"/>
        </w:rPr>
        <w:t xml:space="preserve"> provides field based evidence on integrating subsurface drip irrigation with solar powered pumping systems under real farm conditions. The study contributes to sustainable water and energy management research by demonstrating a practical solution for irrigation in water stressed and energy deficient regions. The findings support climate resilient agriculture and can guide future research and policy related to solar driven irrigation systems.</w:t>
      </w:r>
    </w:p>
    <w:p w:rsidR="00E675D8" w:rsidRPr="007F21B3" w:rsidRDefault="00E675D8" w:rsidP="00030542">
      <w:pPr>
        <w:ind w:firstLine="720"/>
        <w:jc w:val="both"/>
        <w:rPr>
          <w:rFonts w:ascii="Times New Roman" w:hAnsi="Times New Roman" w:cs="Times New Roman"/>
          <w:sz w:val="24"/>
          <w:szCs w:val="24"/>
        </w:rPr>
      </w:pPr>
    </w:p>
    <w:p w:rsidR="00783C04" w:rsidRPr="00030542" w:rsidRDefault="008132F7" w:rsidP="00030542">
      <w:pPr>
        <w:pStyle w:val="Heading1"/>
        <w:spacing w:before="0"/>
        <w:rPr>
          <w:rFonts w:ascii="Times New Roman" w:hAnsi="Times New Roman" w:cs="Times New Roman"/>
        </w:rPr>
      </w:pPr>
      <w:r w:rsidRPr="00030542">
        <w:rPr>
          <w:rFonts w:ascii="Times New Roman" w:hAnsi="Times New Roman" w:cs="Times New Roman"/>
        </w:rPr>
        <w:t>5</w:t>
      </w:r>
      <w:r w:rsidR="00783C04" w:rsidRPr="00030542">
        <w:rPr>
          <w:rFonts w:ascii="Times New Roman" w:hAnsi="Times New Roman" w:cs="Times New Roman"/>
        </w:rPr>
        <w:t>. Conclusions</w:t>
      </w:r>
    </w:p>
    <w:p w:rsidR="00783C04" w:rsidRPr="007F21B3" w:rsidRDefault="00783C04" w:rsidP="00030542">
      <w:pPr>
        <w:spacing w:after="0"/>
        <w:rPr>
          <w:rFonts w:ascii="Times New Roman" w:hAnsi="Times New Roman" w:cs="Times New Roman"/>
          <w:sz w:val="24"/>
          <w:szCs w:val="24"/>
        </w:rPr>
      </w:pPr>
    </w:p>
    <w:p w:rsidR="00783C04" w:rsidRDefault="00783C04" w:rsidP="00030542">
      <w:pPr>
        <w:ind w:firstLine="720"/>
        <w:jc w:val="both"/>
        <w:rPr>
          <w:rFonts w:ascii="Times New Roman" w:hAnsi="Times New Roman" w:cs="Times New Roman"/>
          <w:sz w:val="24"/>
          <w:szCs w:val="24"/>
        </w:rPr>
      </w:pPr>
      <w:r w:rsidRPr="007F21B3">
        <w:rPr>
          <w:rFonts w:ascii="Times New Roman" w:hAnsi="Times New Roman" w:cs="Times New Roman"/>
          <w:sz w:val="24"/>
          <w:szCs w:val="24"/>
        </w:rPr>
        <w:t xml:space="preserve">The experimental evaluation of a boat-based solar-powered subsurface drip irrigation system demonstrated promising results in terms of emitter performance, discharge uniformity, and renewable energy utilization. </w:t>
      </w:r>
      <w:r w:rsidR="00E675D8" w:rsidRPr="00E675D8">
        <w:rPr>
          <w:rFonts w:ascii="Times New Roman" w:eastAsia="Times New Roman" w:hAnsi="Times New Roman" w:cs="Times New Roman"/>
          <w:sz w:val="24"/>
          <w:szCs w:val="24"/>
        </w:rPr>
        <w:t xml:space="preserve">Evaluating 45 discharge observations, the average </w:t>
      </w:r>
      <w:r w:rsidR="00E675D8" w:rsidRPr="00E675D8">
        <w:rPr>
          <w:rFonts w:ascii="Times New Roman" w:hAnsi="Times New Roman" w:cs="Times New Roman"/>
          <w:sz w:val="24"/>
          <w:szCs w:val="24"/>
        </w:rPr>
        <w:t>discharge</w:t>
      </w:r>
      <w:r w:rsidR="00E675D8" w:rsidRPr="00E675D8">
        <w:rPr>
          <w:rFonts w:ascii="Times New Roman" w:eastAsia="Times New Roman" w:hAnsi="Times New Roman" w:cs="Times New Roman"/>
          <w:sz w:val="24"/>
          <w:szCs w:val="24"/>
        </w:rPr>
        <w:t xml:space="preserve"> was 1.876 </w:t>
      </w:r>
      <w:proofErr w:type="spellStart"/>
      <w:r w:rsidR="00E675D8" w:rsidRPr="00E675D8">
        <w:rPr>
          <w:rFonts w:ascii="Times New Roman" w:eastAsia="Times New Roman" w:hAnsi="Times New Roman" w:cs="Times New Roman"/>
          <w:sz w:val="24"/>
          <w:szCs w:val="24"/>
        </w:rPr>
        <w:t>lph</w:t>
      </w:r>
      <w:proofErr w:type="spellEnd"/>
      <w:r w:rsidR="00E675D8" w:rsidRPr="00E675D8">
        <w:rPr>
          <w:rFonts w:ascii="Times New Roman" w:eastAsia="Times New Roman" w:hAnsi="Times New Roman" w:cs="Times New Roman"/>
          <w:sz w:val="24"/>
          <w:szCs w:val="24"/>
        </w:rPr>
        <w:t xml:space="preserve">, </w:t>
      </w:r>
      <w:r w:rsidR="00E675D8" w:rsidRPr="00E675D8">
        <w:rPr>
          <w:rFonts w:ascii="Times New Roman" w:hAnsi="Times New Roman" w:cs="Times New Roman"/>
          <w:sz w:val="24"/>
          <w:szCs w:val="24"/>
        </w:rPr>
        <w:t>indicating</w:t>
      </w:r>
      <w:r w:rsidR="00E675D8" w:rsidRPr="00E675D8">
        <w:rPr>
          <w:rFonts w:ascii="Times New Roman" w:eastAsia="Times New Roman" w:hAnsi="Times New Roman" w:cs="Times New Roman"/>
          <w:sz w:val="24"/>
          <w:szCs w:val="24"/>
        </w:rPr>
        <w:t xml:space="preserve"> </w:t>
      </w:r>
      <w:r w:rsidR="00E675D8">
        <w:rPr>
          <w:rFonts w:ascii="Times New Roman" w:hAnsi="Times New Roman" w:cs="Times New Roman"/>
          <w:sz w:val="24"/>
          <w:szCs w:val="24"/>
        </w:rPr>
        <w:t xml:space="preserve">an </w:t>
      </w:r>
      <w:r w:rsidR="00E675D8" w:rsidRPr="00E675D8">
        <w:rPr>
          <w:rFonts w:ascii="Times New Roman" w:eastAsia="Times New Roman" w:hAnsi="Times New Roman" w:cs="Times New Roman"/>
          <w:sz w:val="24"/>
          <w:szCs w:val="24"/>
        </w:rPr>
        <w:t xml:space="preserve">effective hydraulic performance. </w:t>
      </w:r>
      <w:r w:rsidRPr="007F21B3">
        <w:rPr>
          <w:rFonts w:ascii="Times New Roman" w:hAnsi="Times New Roman" w:cs="Times New Roman"/>
          <w:sz w:val="24"/>
          <w:szCs w:val="24"/>
        </w:rPr>
        <w:t>The observed spatial and temporal discharge variations were minor and fell within acceptable standards. The study validates that combining SDI with floating solar pumping is a viable, scalable, and sustainable solution for agricultural water management in semi-arid regions</w:t>
      </w:r>
      <w:r w:rsidR="002D2F77">
        <w:rPr>
          <w:rFonts w:ascii="Times New Roman" w:hAnsi="Times New Roman" w:cs="Times New Roman"/>
          <w:sz w:val="24"/>
          <w:szCs w:val="24"/>
        </w:rPr>
        <w:t xml:space="preserve"> and </w:t>
      </w:r>
      <w:r w:rsidR="002D2F77" w:rsidRPr="002D2F77">
        <w:rPr>
          <w:rFonts w:ascii="Times New Roman" w:hAnsi="Times New Roman" w:cs="Times New Roman"/>
          <w:sz w:val="24"/>
          <w:szCs w:val="24"/>
          <w:lang w:val="en-IN" w:eastAsia="en-IN" w:bidi="gu-IN"/>
        </w:rPr>
        <w:t>can guide future research and policy</w:t>
      </w:r>
      <w:r w:rsidR="002D2F77">
        <w:rPr>
          <w:rFonts w:ascii="Times New Roman" w:hAnsi="Times New Roman" w:cs="Times New Roman"/>
          <w:sz w:val="24"/>
          <w:szCs w:val="24"/>
        </w:rPr>
        <w:t xml:space="preserve"> related to climate resilient agriculture.</w:t>
      </w:r>
    </w:p>
    <w:p w:rsidR="00F10020" w:rsidRDefault="00F10020" w:rsidP="00030542">
      <w:pPr>
        <w:ind w:firstLine="720"/>
        <w:jc w:val="both"/>
        <w:rPr>
          <w:rFonts w:ascii="Times New Roman" w:hAnsi="Times New Roman" w:cs="Times New Roman"/>
          <w:sz w:val="24"/>
          <w:szCs w:val="24"/>
        </w:rPr>
      </w:pPr>
    </w:p>
    <w:p w:rsidR="00F10020" w:rsidRPr="007F21B3" w:rsidRDefault="00F10020" w:rsidP="00030542">
      <w:pPr>
        <w:ind w:firstLine="720"/>
        <w:jc w:val="both"/>
        <w:rPr>
          <w:rFonts w:ascii="Times New Roman" w:hAnsi="Times New Roman" w:cs="Times New Roman"/>
          <w:sz w:val="24"/>
          <w:szCs w:val="24"/>
        </w:rPr>
      </w:pPr>
    </w:p>
    <w:p w:rsidR="00783C04" w:rsidRPr="007F21B3" w:rsidRDefault="00783C04" w:rsidP="00783C04">
      <w:pPr>
        <w:pStyle w:val="Heading1"/>
        <w:rPr>
          <w:rFonts w:ascii="Times New Roman" w:hAnsi="Times New Roman" w:cs="Times New Roman"/>
          <w:sz w:val="24"/>
          <w:szCs w:val="24"/>
        </w:rPr>
      </w:pPr>
      <w:r w:rsidRPr="007F21B3">
        <w:rPr>
          <w:rFonts w:ascii="Times New Roman" w:hAnsi="Times New Roman" w:cs="Times New Roman"/>
          <w:sz w:val="24"/>
          <w:szCs w:val="24"/>
        </w:rPr>
        <w:t>Acknowledgements</w:t>
      </w:r>
    </w:p>
    <w:p w:rsidR="00783C04" w:rsidRDefault="00783C04" w:rsidP="00032C40">
      <w:pPr>
        <w:spacing w:after="0"/>
        <w:jc w:val="both"/>
        <w:rPr>
          <w:rFonts w:ascii="Times New Roman" w:hAnsi="Times New Roman" w:cs="Times New Roman"/>
          <w:sz w:val="24"/>
          <w:szCs w:val="24"/>
        </w:rPr>
      </w:pPr>
      <w:r w:rsidRPr="00030542">
        <w:rPr>
          <w:rFonts w:ascii="Times New Roman" w:hAnsi="Times New Roman" w:cs="Times New Roman"/>
          <w:sz w:val="24"/>
          <w:szCs w:val="24"/>
        </w:rPr>
        <w:t xml:space="preserve">We express sincere gratitude to </w:t>
      </w:r>
      <w:r w:rsidR="00032C40">
        <w:rPr>
          <w:rFonts w:ascii="Times New Roman" w:hAnsi="Times New Roman" w:cs="Times New Roman"/>
          <w:sz w:val="24"/>
          <w:szCs w:val="24"/>
        </w:rPr>
        <w:t xml:space="preserve">the Dean, College of Agricultural Engineering &amp; Technology, </w:t>
      </w:r>
      <w:proofErr w:type="spellStart"/>
      <w:r w:rsidR="00032C40">
        <w:rPr>
          <w:rFonts w:ascii="Times New Roman" w:hAnsi="Times New Roman" w:cs="Times New Roman"/>
          <w:sz w:val="24"/>
          <w:szCs w:val="24"/>
        </w:rPr>
        <w:t>Pusa</w:t>
      </w:r>
      <w:proofErr w:type="spellEnd"/>
      <w:r w:rsidR="00032C40">
        <w:rPr>
          <w:rFonts w:ascii="Times New Roman" w:hAnsi="Times New Roman" w:cs="Times New Roman"/>
          <w:sz w:val="24"/>
          <w:szCs w:val="24"/>
        </w:rPr>
        <w:t xml:space="preserve"> (</w:t>
      </w:r>
      <w:proofErr w:type="spellStart"/>
      <w:r w:rsidR="00032C40">
        <w:rPr>
          <w:rFonts w:ascii="Times New Roman" w:hAnsi="Times New Roman" w:cs="Times New Roman"/>
          <w:sz w:val="24"/>
          <w:szCs w:val="24"/>
        </w:rPr>
        <w:t>Samastipur</w:t>
      </w:r>
      <w:proofErr w:type="spellEnd"/>
      <w:r w:rsidR="00032C40">
        <w:rPr>
          <w:rFonts w:ascii="Times New Roman" w:hAnsi="Times New Roman" w:cs="Times New Roman"/>
          <w:sz w:val="24"/>
          <w:szCs w:val="24"/>
        </w:rPr>
        <w:t xml:space="preserve">) and the Vice Chancellor of Dr. Rajendra Prasad Central Agricultural University, </w:t>
      </w:r>
      <w:proofErr w:type="spellStart"/>
      <w:r w:rsidR="00032C40">
        <w:rPr>
          <w:rFonts w:ascii="Times New Roman" w:hAnsi="Times New Roman" w:cs="Times New Roman"/>
          <w:sz w:val="24"/>
          <w:szCs w:val="24"/>
        </w:rPr>
        <w:t>Pusa</w:t>
      </w:r>
      <w:proofErr w:type="spellEnd"/>
      <w:r w:rsidR="00032C40">
        <w:rPr>
          <w:rFonts w:ascii="Times New Roman" w:hAnsi="Times New Roman" w:cs="Times New Roman"/>
          <w:sz w:val="24"/>
          <w:szCs w:val="24"/>
        </w:rPr>
        <w:t xml:space="preserve">, </w:t>
      </w:r>
      <w:proofErr w:type="spellStart"/>
      <w:r w:rsidR="00032C40">
        <w:rPr>
          <w:rFonts w:ascii="Times New Roman" w:hAnsi="Times New Roman" w:cs="Times New Roman"/>
          <w:sz w:val="24"/>
          <w:szCs w:val="24"/>
        </w:rPr>
        <w:t>Samastipur</w:t>
      </w:r>
      <w:proofErr w:type="spellEnd"/>
      <w:r w:rsidR="00032C40">
        <w:rPr>
          <w:rFonts w:ascii="Times New Roman" w:hAnsi="Times New Roman" w:cs="Times New Roman"/>
          <w:sz w:val="24"/>
          <w:szCs w:val="24"/>
        </w:rPr>
        <w:t xml:space="preserve">, India </w:t>
      </w:r>
      <w:r w:rsidRPr="00030542">
        <w:rPr>
          <w:rFonts w:ascii="Times New Roman" w:hAnsi="Times New Roman" w:cs="Times New Roman"/>
          <w:sz w:val="24"/>
          <w:szCs w:val="24"/>
        </w:rPr>
        <w:t>for</w:t>
      </w:r>
      <w:r w:rsidR="00032C40">
        <w:rPr>
          <w:rFonts w:ascii="Times New Roman" w:hAnsi="Times New Roman" w:cs="Times New Roman"/>
          <w:sz w:val="24"/>
          <w:szCs w:val="24"/>
        </w:rPr>
        <w:t xml:space="preserve"> guidance, i</w:t>
      </w:r>
      <w:r w:rsidRPr="00030542">
        <w:rPr>
          <w:rFonts w:ascii="Times New Roman" w:hAnsi="Times New Roman" w:cs="Times New Roman"/>
          <w:sz w:val="24"/>
          <w:szCs w:val="24"/>
        </w:rPr>
        <w:t xml:space="preserve">nfrastructure and logistical support </w:t>
      </w:r>
      <w:r w:rsidR="00032C40">
        <w:rPr>
          <w:rFonts w:ascii="Times New Roman" w:hAnsi="Times New Roman" w:cs="Times New Roman"/>
          <w:sz w:val="24"/>
          <w:szCs w:val="24"/>
        </w:rPr>
        <w:t>which</w:t>
      </w:r>
      <w:r w:rsidRPr="00030542">
        <w:rPr>
          <w:rFonts w:ascii="Times New Roman" w:hAnsi="Times New Roman" w:cs="Times New Roman"/>
          <w:sz w:val="24"/>
          <w:szCs w:val="24"/>
        </w:rPr>
        <w:t xml:space="preserve"> made this research possible.</w:t>
      </w:r>
    </w:p>
    <w:p w:rsidR="00032C40" w:rsidRPr="007F21B3" w:rsidRDefault="00032C40" w:rsidP="00032C40">
      <w:pPr>
        <w:spacing w:after="0"/>
        <w:jc w:val="both"/>
        <w:rPr>
          <w:rFonts w:ascii="Times New Roman" w:hAnsi="Times New Roman" w:cs="Times New Roman"/>
          <w:sz w:val="24"/>
          <w:szCs w:val="24"/>
        </w:rPr>
      </w:pPr>
    </w:p>
    <w:p w:rsidR="00783C04" w:rsidRPr="007F21B3" w:rsidRDefault="00783C04" w:rsidP="00032C40">
      <w:pPr>
        <w:pStyle w:val="Heading1"/>
        <w:spacing w:before="0"/>
        <w:rPr>
          <w:rFonts w:ascii="Times New Roman" w:hAnsi="Times New Roman" w:cs="Times New Roman"/>
          <w:sz w:val="24"/>
          <w:szCs w:val="24"/>
        </w:rPr>
      </w:pPr>
      <w:r w:rsidRPr="007F21B3">
        <w:rPr>
          <w:rFonts w:ascii="Times New Roman" w:hAnsi="Times New Roman" w:cs="Times New Roman"/>
          <w:sz w:val="24"/>
          <w:szCs w:val="24"/>
        </w:rPr>
        <w:t>Conflict of Interest</w:t>
      </w:r>
    </w:p>
    <w:p w:rsidR="00783C04" w:rsidRPr="007F21B3" w:rsidRDefault="00783C04" w:rsidP="00032C40">
      <w:pPr>
        <w:spacing w:after="0"/>
        <w:rPr>
          <w:rFonts w:ascii="Times New Roman" w:hAnsi="Times New Roman" w:cs="Times New Roman"/>
          <w:sz w:val="24"/>
          <w:szCs w:val="24"/>
        </w:rPr>
      </w:pPr>
      <w:r w:rsidRPr="007F21B3">
        <w:rPr>
          <w:rFonts w:ascii="Times New Roman" w:hAnsi="Times New Roman" w:cs="Times New Roman"/>
          <w:sz w:val="24"/>
          <w:szCs w:val="24"/>
        </w:rPr>
        <w:t>The authors declare no conflict of interest.</w:t>
      </w:r>
    </w:p>
    <w:p w:rsidR="00783C04" w:rsidRPr="007F21B3" w:rsidRDefault="00783C04" w:rsidP="00783C04">
      <w:pPr>
        <w:pStyle w:val="Heading1"/>
        <w:rPr>
          <w:rFonts w:ascii="Times New Roman" w:hAnsi="Times New Roman" w:cs="Times New Roman"/>
          <w:sz w:val="24"/>
          <w:szCs w:val="24"/>
        </w:rPr>
      </w:pPr>
      <w:r w:rsidRPr="007F21B3">
        <w:rPr>
          <w:rFonts w:ascii="Times New Roman" w:hAnsi="Times New Roman" w:cs="Times New Roman"/>
          <w:sz w:val="24"/>
          <w:szCs w:val="24"/>
        </w:rPr>
        <w:t>Author Contributions</w:t>
      </w:r>
    </w:p>
    <w:p w:rsidR="008C17E8" w:rsidRDefault="00CE6880" w:rsidP="0044001D">
      <w:pPr>
        <w:spacing w:after="0"/>
        <w:rPr>
          <w:rFonts w:ascii="Times New Roman" w:hAnsi="Times New Roman" w:cs="Times New Roman"/>
          <w:sz w:val="24"/>
          <w:szCs w:val="24"/>
        </w:rPr>
      </w:pPr>
      <w:r w:rsidRPr="007F21B3">
        <w:rPr>
          <w:rFonts w:ascii="Times New Roman" w:hAnsi="Times New Roman" w:cs="Times New Roman"/>
          <w:sz w:val="24"/>
          <w:szCs w:val="24"/>
        </w:rPr>
        <w:t>M</w:t>
      </w:r>
      <w:r w:rsidR="00783C04" w:rsidRPr="007F21B3">
        <w:rPr>
          <w:rFonts w:ascii="Times New Roman" w:hAnsi="Times New Roman" w:cs="Times New Roman"/>
          <w:sz w:val="24"/>
          <w:szCs w:val="24"/>
        </w:rPr>
        <w:t xml:space="preserve">anav Dutta: </w:t>
      </w:r>
      <w:r w:rsidR="0044001D">
        <w:rPr>
          <w:rFonts w:ascii="Times New Roman" w:hAnsi="Times New Roman" w:cs="Times New Roman"/>
          <w:sz w:val="24"/>
          <w:szCs w:val="24"/>
        </w:rPr>
        <w:tab/>
      </w:r>
      <w:r w:rsidR="00783C04" w:rsidRPr="007F21B3">
        <w:rPr>
          <w:rFonts w:ascii="Times New Roman" w:hAnsi="Times New Roman" w:cs="Times New Roman"/>
          <w:sz w:val="24"/>
          <w:szCs w:val="24"/>
        </w:rPr>
        <w:t>Methodology, Data Analysis, Manuscript Preparation.</w:t>
      </w:r>
    </w:p>
    <w:p w:rsidR="0044001D" w:rsidRDefault="00783C04" w:rsidP="0044001D">
      <w:pPr>
        <w:spacing w:after="0"/>
        <w:rPr>
          <w:rFonts w:ascii="Times New Roman" w:hAnsi="Times New Roman" w:cs="Times New Roman"/>
          <w:sz w:val="24"/>
          <w:szCs w:val="24"/>
        </w:rPr>
      </w:pPr>
      <w:proofErr w:type="spellStart"/>
      <w:r w:rsidRPr="007F21B3">
        <w:rPr>
          <w:rFonts w:ascii="Times New Roman" w:hAnsi="Times New Roman" w:cs="Times New Roman"/>
          <w:sz w:val="24"/>
          <w:szCs w:val="24"/>
        </w:rPr>
        <w:t>ShubhamTetarwal</w:t>
      </w:r>
      <w:proofErr w:type="spellEnd"/>
      <w:r w:rsidRPr="007F21B3">
        <w:rPr>
          <w:rFonts w:ascii="Times New Roman" w:hAnsi="Times New Roman" w:cs="Times New Roman"/>
          <w:sz w:val="24"/>
          <w:szCs w:val="24"/>
        </w:rPr>
        <w:t>: Field Data Collection, System Setup, Observations Recording.</w:t>
      </w:r>
    </w:p>
    <w:p w:rsidR="0044001D" w:rsidRDefault="0044001D" w:rsidP="0044001D">
      <w:pPr>
        <w:spacing w:after="0"/>
        <w:rPr>
          <w:rFonts w:ascii="Times New Roman" w:hAnsi="Times New Roman" w:cs="Times New Roman"/>
          <w:sz w:val="24"/>
          <w:szCs w:val="24"/>
        </w:rPr>
      </w:pPr>
      <w:r w:rsidRPr="007F21B3">
        <w:rPr>
          <w:rFonts w:ascii="Times New Roman" w:hAnsi="Times New Roman" w:cs="Times New Roman"/>
          <w:sz w:val="24"/>
          <w:szCs w:val="24"/>
        </w:rPr>
        <w:t>Dr. R.K. Sahu</w:t>
      </w:r>
      <w:r>
        <w:rPr>
          <w:rFonts w:ascii="Times New Roman" w:hAnsi="Times New Roman" w:cs="Times New Roman"/>
          <w:sz w:val="24"/>
          <w:szCs w:val="24"/>
        </w:rPr>
        <w:t xml:space="preserve">: </w:t>
      </w:r>
      <w:r w:rsidR="008C17E8" w:rsidRPr="007F21B3">
        <w:rPr>
          <w:rFonts w:ascii="Times New Roman" w:hAnsi="Times New Roman" w:cs="Times New Roman"/>
          <w:sz w:val="24"/>
          <w:szCs w:val="24"/>
        </w:rPr>
        <w:t>Conceptualization</w:t>
      </w:r>
      <w:r w:rsidR="008C17E8">
        <w:rPr>
          <w:rFonts w:ascii="Times New Roman" w:hAnsi="Times New Roman" w:cs="Times New Roman"/>
          <w:sz w:val="24"/>
          <w:szCs w:val="24"/>
        </w:rPr>
        <w:t>, o</w:t>
      </w:r>
      <w:r>
        <w:rPr>
          <w:rFonts w:ascii="Times New Roman" w:hAnsi="Times New Roman" w:cs="Times New Roman"/>
          <w:sz w:val="24"/>
          <w:szCs w:val="24"/>
        </w:rPr>
        <w:t xml:space="preserve">verall guidance and supervision </w:t>
      </w:r>
    </w:p>
    <w:p w:rsidR="000015B2" w:rsidRDefault="0044001D" w:rsidP="000015B2">
      <w:pPr>
        <w:spacing w:after="0"/>
        <w:rPr>
          <w:rFonts w:ascii="Times New Roman" w:hAnsi="Times New Roman" w:cs="Times New Roman"/>
          <w:sz w:val="24"/>
          <w:szCs w:val="24"/>
        </w:rPr>
      </w:pPr>
      <w:r>
        <w:rPr>
          <w:rFonts w:ascii="Times New Roman" w:hAnsi="Times New Roman" w:cs="Times New Roman"/>
          <w:sz w:val="24"/>
          <w:szCs w:val="24"/>
        </w:rPr>
        <w:t xml:space="preserve">Dr. D.K. Das: Technical </w:t>
      </w:r>
      <w:r w:rsidR="00377EE2">
        <w:rPr>
          <w:rFonts w:ascii="Times New Roman" w:hAnsi="Times New Roman" w:cs="Times New Roman"/>
          <w:sz w:val="24"/>
          <w:szCs w:val="24"/>
        </w:rPr>
        <w:t xml:space="preserve">support </w:t>
      </w:r>
      <w:r>
        <w:rPr>
          <w:rFonts w:ascii="Times New Roman" w:hAnsi="Times New Roman" w:cs="Times New Roman"/>
          <w:sz w:val="24"/>
          <w:szCs w:val="24"/>
        </w:rPr>
        <w:t>(related to bamboo plantation</w:t>
      </w:r>
      <w:r w:rsidR="00377EE2" w:rsidRPr="00377EE2">
        <w:rPr>
          <w:rFonts w:ascii="Times New Roman" w:hAnsi="Times New Roman" w:cs="Times New Roman"/>
          <w:sz w:val="24"/>
          <w:szCs w:val="24"/>
        </w:rPr>
        <w:t>and growth</w:t>
      </w:r>
      <w:r>
        <w:rPr>
          <w:rFonts w:ascii="Times New Roman" w:hAnsi="Times New Roman" w:cs="Times New Roman"/>
          <w:sz w:val="24"/>
          <w:szCs w:val="24"/>
        </w:rPr>
        <w:t xml:space="preserve">) </w:t>
      </w:r>
    </w:p>
    <w:p w:rsidR="000015B2" w:rsidRDefault="000015B2" w:rsidP="000015B2">
      <w:pPr>
        <w:spacing w:after="0"/>
        <w:rPr>
          <w:rFonts w:ascii="Times New Roman" w:hAnsi="Times New Roman" w:cs="Times New Roman"/>
          <w:sz w:val="24"/>
          <w:szCs w:val="24"/>
        </w:rPr>
      </w:pPr>
    </w:p>
    <w:p w:rsidR="00F10020" w:rsidRPr="00005ED1" w:rsidRDefault="00F10020" w:rsidP="00F10020">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rsidR="00F10020" w:rsidRPr="00005ED1" w:rsidRDefault="00F10020" w:rsidP="00F10020">
      <w:pPr>
        <w:pStyle w:val="NoSpacing"/>
        <w:rPr>
          <w:rFonts w:ascii="Arial" w:hAnsi="Arial" w:cs="Arial"/>
          <w:highlight w:val="yellow"/>
        </w:rPr>
      </w:pPr>
    </w:p>
    <w:p w:rsidR="00F10020" w:rsidRPr="00005ED1" w:rsidRDefault="00F10020" w:rsidP="00F10020">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0"/>
    <w:p w:rsidR="00F10020" w:rsidRDefault="00F10020" w:rsidP="00F10020">
      <w:pPr>
        <w:pStyle w:val="NoSpacing"/>
        <w:rPr>
          <w:rFonts w:ascii="Arial" w:hAnsi="Arial" w:cs="Arial"/>
        </w:rPr>
      </w:pPr>
    </w:p>
    <w:p w:rsidR="00F10020" w:rsidRDefault="00F10020" w:rsidP="00F10020">
      <w:pPr>
        <w:pStyle w:val="NoSpacing"/>
        <w:rPr>
          <w:rFonts w:ascii="Arial" w:hAnsi="Arial" w:cs="Arial"/>
        </w:rPr>
      </w:pPr>
    </w:p>
    <w:p w:rsidR="00F10020" w:rsidRPr="00005ED1" w:rsidRDefault="00F10020" w:rsidP="00F10020">
      <w:pPr>
        <w:pStyle w:val="NoSpacing"/>
        <w:rPr>
          <w:rFonts w:ascii="Arial" w:hAnsi="Arial" w:cs="Arial"/>
        </w:rPr>
      </w:pPr>
    </w:p>
    <w:p w:rsidR="00E474A2" w:rsidRDefault="00E474A2" w:rsidP="000015B2">
      <w:pPr>
        <w:spacing w:after="0"/>
        <w:rPr>
          <w:rFonts w:ascii="Times New Roman" w:hAnsi="Times New Roman" w:cs="Times New Roman"/>
          <w:b/>
          <w:bCs/>
          <w:sz w:val="28"/>
          <w:szCs w:val="28"/>
        </w:rPr>
      </w:pPr>
      <w:bookmarkStart w:id="1" w:name="_GoBack"/>
      <w:bookmarkEnd w:id="1"/>
    </w:p>
    <w:p w:rsidR="00E474A2" w:rsidRDefault="00E474A2" w:rsidP="000015B2">
      <w:pPr>
        <w:spacing w:after="0"/>
        <w:rPr>
          <w:rFonts w:ascii="Times New Roman" w:hAnsi="Times New Roman" w:cs="Times New Roman"/>
          <w:b/>
          <w:bCs/>
          <w:sz w:val="28"/>
          <w:szCs w:val="28"/>
        </w:rPr>
      </w:pPr>
    </w:p>
    <w:p w:rsidR="00E474A2" w:rsidRDefault="00E474A2" w:rsidP="000015B2">
      <w:pPr>
        <w:spacing w:after="0"/>
        <w:rPr>
          <w:rFonts w:ascii="Times New Roman" w:hAnsi="Times New Roman" w:cs="Times New Roman"/>
          <w:b/>
          <w:bCs/>
          <w:sz w:val="28"/>
          <w:szCs w:val="28"/>
        </w:rPr>
      </w:pPr>
    </w:p>
    <w:p w:rsidR="000015B2" w:rsidRDefault="00D63E4E" w:rsidP="000015B2">
      <w:pPr>
        <w:spacing w:after="0"/>
        <w:rPr>
          <w:rFonts w:ascii="Times New Roman" w:hAnsi="Times New Roman" w:cs="Times New Roman"/>
          <w:b/>
          <w:bCs/>
          <w:sz w:val="28"/>
          <w:szCs w:val="28"/>
        </w:rPr>
      </w:pPr>
      <w:r w:rsidRPr="000015B2">
        <w:rPr>
          <w:rFonts w:ascii="Times New Roman" w:hAnsi="Times New Roman" w:cs="Times New Roman"/>
          <w:b/>
          <w:bCs/>
          <w:sz w:val="28"/>
          <w:szCs w:val="28"/>
        </w:rPr>
        <w:t>References</w:t>
      </w:r>
    </w:p>
    <w:p w:rsidR="00E474A2" w:rsidRPr="000015B2" w:rsidRDefault="00E474A2" w:rsidP="000015B2">
      <w:pPr>
        <w:spacing w:after="0"/>
        <w:rPr>
          <w:rFonts w:ascii="Times New Roman" w:hAnsi="Times New Roman" w:cs="Times New Roman"/>
          <w:b/>
          <w:bCs/>
          <w:sz w:val="28"/>
          <w:szCs w:val="28"/>
        </w:rPr>
      </w:pPr>
    </w:p>
    <w:p w:rsidR="00E474A2" w:rsidRPr="00F10020" w:rsidRDefault="00E474A2" w:rsidP="00F10020">
      <w:pPr>
        <w:pStyle w:val="ListParagraph"/>
        <w:numPr>
          <w:ilvl w:val="0"/>
          <w:numId w:val="14"/>
        </w:numPr>
        <w:spacing w:before="75" w:after="75"/>
        <w:jc w:val="both"/>
        <w:rPr>
          <w:rFonts w:ascii="Times New Roman" w:eastAsia="Times New Roman" w:hAnsi="Times New Roman" w:cs="Times New Roman"/>
          <w:bCs/>
          <w:sz w:val="24"/>
          <w:szCs w:val="24"/>
          <w:lang w:val="en-IN" w:eastAsia="en-IN"/>
        </w:rPr>
      </w:pPr>
      <w:r w:rsidRPr="00F10020">
        <w:rPr>
          <w:rFonts w:ascii="Times New Roman" w:hAnsi="Times New Roman" w:cs="Times New Roman"/>
          <w:bCs/>
          <w:sz w:val="24"/>
          <w:szCs w:val="24"/>
        </w:rPr>
        <w:t>AI-</w:t>
      </w:r>
      <w:proofErr w:type="spellStart"/>
      <w:r w:rsidRPr="00F10020">
        <w:rPr>
          <w:rFonts w:ascii="Times New Roman" w:hAnsi="Times New Roman" w:cs="Times New Roman"/>
          <w:bCs/>
          <w:sz w:val="24"/>
          <w:szCs w:val="24"/>
        </w:rPr>
        <w:t>Azab</w:t>
      </w:r>
      <w:proofErr w:type="spellEnd"/>
      <w:r w:rsidRPr="00F10020">
        <w:rPr>
          <w:rFonts w:ascii="Times New Roman" w:hAnsi="Times New Roman" w:cs="Times New Roman"/>
          <w:bCs/>
          <w:sz w:val="24"/>
          <w:szCs w:val="24"/>
        </w:rPr>
        <w:t xml:space="preserve"> T.A. and </w:t>
      </w:r>
      <w:proofErr w:type="spellStart"/>
      <w:r w:rsidRPr="00F10020">
        <w:rPr>
          <w:rFonts w:ascii="Times New Roman" w:hAnsi="Times New Roman" w:cs="Times New Roman"/>
          <w:bCs/>
          <w:sz w:val="24"/>
          <w:szCs w:val="24"/>
        </w:rPr>
        <w:t>Sirhan</w:t>
      </w:r>
      <w:proofErr w:type="spellEnd"/>
      <w:r w:rsidRPr="00F10020">
        <w:rPr>
          <w:rFonts w:ascii="Times New Roman" w:hAnsi="Times New Roman" w:cs="Times New Roman"/>
          <w:bCs/>
          <w:sz w:val="24"/>
          <w:szCs w:val="24"/>
        </w:rPr>
        <w:t xml:space="preserve"> </w:t>
      </w:r>
      <w:proofErr w:type="gramStart"/>
      <w:r w:rsidRPr="00F10020">
        <w:rPr>
          <w:rFonts w:ascii="Times New Roman" w:hAnsi="Times New Roman" w:cs="Times New Roman"/>
          <w:bCs/>
          <w:sz w:val="24"/>
          <w:szCs w:val="24"/>
        </w:rPr>
        <w:t>A</w:t>
      </w:r>
      <w:proofErr w:type="gramEnd"/>
      <w:r w:rsidRPr="00F10020">
        <w:rPr>
          <w:rFonts w:ascii="Times New Roman" w:hAnsi="Times New Roman" w:cs="Times New Roman"/>
          <w:bCs/>
          <w:sz w:val="24"/>
          <w:szCs w:val="24"/>
        </w:rPr>
        <w:t xml:space="preserve"> </w:t>
      </w:r>
      <w:proofErr w:type="spellStart"/>
      <w:r w:rsidRPr="00F10020">
        <w:rPr>
          <w:rFonts w:ascii="Times New Roman" w:hAnsi="Times New Roman" w:cs="Times New Roman"/>
          <w:bCs/>
          <w:sz w:val="24"/>
          <w:szCs w:val="24"/>
        </w:rPr>
        <w:t>A</w:t>
      </w:r>
      <w:proofErr w:type="spellEnd"/>
      <w:r w:rsidRPr="00F10020">
        <w:rPr>
          <w:rFonts w:ascii="Times New Roman" w:hAnsi="Times New Roman" w:cs="Times New Roman"/>
          <w:bCs/>
          <w:sz w:val="24"/>
          <w:szCs w:val="24"/>
        </w:rPr>
        <w:t xml:space="preserve"> (2006). Drip irrigation system for sleep slope land. </w:t>
      </w:r>
      <w:r w:rsidRPr="00F10020">
        <w:rPr>
          <w:rFonts w:ascii="Times New Roman" w:hAnsi="Times New Roman" w:cs="Times New Roman"/>
          <w:bCs/>
          <w:i/>
          <w:iCs/>
          <w:sz w:val="24"/>
          <w:szCs w:val="24"/>
        </w:rPr>
        <w:t>Journal of Food, Agriculture and Environment</w:t>
      </w:r>
      <w:r w:rsidRPr="00F10020">
        <w:rPr>
          <w:rFonts w:ascii="Times New Roman" w:hAnsi="Times New Roman" w:cs="Times New Roman"/>
          <w:bCs/>
          <w:sz w:val="24"/>
          <w:szCs w:val="24"/>
        </w:rPr>
        <w:t xml:space="preserve">. 4(1): 301-303. </w:t>
      </w:r>
      <w:hyperlink r:id="rId9" w:history="1">
        <w:r w:rsidRPr="00F10020">
          <w:rPr>
            <w:rStyle w:val="Hyperlink"/>
            <w:rFonts w:ascii="Times New Roman" w:eastAsia="Times New Roman" w:hAnsi="Times New Roman" w:cs="Times New Roman"/>
            <w:bCs/>
            <w:sz w:val="24"/>
            <w:szCs w:val="24"/>
            <w:lang w:val="en-IN" w:eastAsia="en-IN"/>
          </w:rPr>
          <w:t>https://www.researchgate.net/publication/268270995_Drip_irrigation_system_for_steep_slope_land</w:t>
        </w:r>
      </w:hyperlink>
      <w:r w:rsidRPr="00F10020">
        <w:rPr>
          <w:rFonts w:ascii="Times New Roman" w:eastAsia="Times New Roman" w:hAnsi="Times New Roman" w:cs="Times New Roman"/>
          <w:bCs/>
          <w:sz w:val="24"/>
          <w:szCs w:val="24"/>
          <w:lang w:val="en-IN" w:eastAsia="en-IN"/>
        </w:rPr>
        <w:t xml:space="preserve"> </w:t>
      </w:r>
    </w:p>
    <w:p w:rsidR="00E474A2" w:rsidRPr="003115E4" w:rsidRDefault="00E474A2" w:rsidP="00E474A2">
      <w:pPr>
        <w:spacing w:before="75" w:after="75"/>
        <w:jc w:val="both"/>
        <w:rPr>
          <w:rFonts w:ascii="Times New Roman" w:eastAsia="Times New Roman" w:hAnsi="Times New Roman" w:cs="Times New Roman"/>
          <w:sz w:val="24"/>
          <w:szCs w:val="24"/>
          <w:lang w:val="en-IN" w:eastAsia="en-IN"/>
        </w:rPr>
      </w:pPr>
    </w:p>
    <w:p w:rsidR="00E474A2" w:rsidRPr="00F10020" w:rsidRDefault="00E474A2" w:rsidP="00F10020">
      <w:pPr>
        <w:pStyle w:val="ListParagraph"/>
        <w:numPr>
          <w:ilvl w:val="0"/>
          <w:numId w:val="14"/>
        </w:numPr>
        <w:spacing w:before="75" w:after="75"/>
        <w:jc w:val="both"/>
        <w:rPr>
          <w:rFonts w:ascii="Times New Roman" w:eastAsia="Times New Roman" w:hAnsi="Times New Roman" w:cs="Times New Roman"/>
          <w:sz w:val="24"/>
          <w:szCs w:val="24"/>
          <w:lang w:val="en-IN" w:eastAsia="en-IN"/>
        </w:rPr>
      </w:pPr>
      <w:proofErr w:type="spellStart"/>
      <w:r w:rsidRPr="00F10020">
        <w:rPr>
          <w:rFonts w:ascii="Times New Roman" w:eastAsia="Times New Roman" w:hAnsi="Times New Roman" w:cs="Times New Roman"/>
          <w:sz w:val="24"/>
          <w:szCs w:val="24"/>
          <w:lang w:val="en-IN" w:eastAsia="en-IN"/>
        </w:rPr>
        <w:t>Ayars</w:t>
      </w:r>
      <w:proofErr w:type="spellEnd"/>
      <w:r w:rsidRPr="00F10020">
        <w:rPr>
          <w:rFonts w:ascii="Times New Roman" w:eastAsia="Times New Roman" w:hAnsi="Times New Roman" w:cs="Times New Roman"/>
          <w:sz w:val="24"/>
          <w:szCs w:val="24"/>
          <w:lang w:val="en-IN" w:eastAsia="en-IN"/>
        </w:rPr>
        <w:t xml:space="preserve">, J. E., </w:t>
      </w:r>
      <w:proofErr w:type="spellStart"/>
      <w:r w:rsidRPr="00F10020">
        <w:rPr>
          <w:rFonts w:ascii="Times New Roman" w:eastAsia="Times New Roman" w:hAnsi="Times New Roman" w:cs="Times New Roman"/>
          <w:sz w:val="24"/>
          <w:szCs w:val="24"/>
          <w:lang w:val="en-IN" w:eastAsia="en-IN"/>
        </w:rPr>
        <w:t>Schoneman</w:t>
      </w:r>
      <w:proofErr w:type="spellEnd"/>
      <w:r w:rsidRPr="00F10020">
        <w:rPr>
          <w:rFonts w:ascii="Times New Roman" w:eastAsia="Times New Roman" w:hAnsi="Times New Roman" w:cs="Times New Roman"/>
          <w:sz w:val="24"/>
          <w:szCs w:val="24"/>
          <w:lang w:val="en-IN" w:eastAsia="en-IN"/>
        </w:rPr>
        <w:t xml:space="preserve">, R. A., Dale, F., Meso, B., &amp; </w:t>
      </w:r>
      <w:proofErr w:type="spellStart"/>
      <w:r w:rsidRPr="00F10020">
        <w:rPr>
          <w:rFonts w:ascii="Times New Roman" w:eastAsia="Times New Roman" w:hAnsi="Times New Roman" w:cs="Times New Roman"/>
          <w:sz w:val="24"/>
          <w:szCs w:val="24"/>
          <w:lang w:val="en-IN" w:eastAsia="en-IN"/>
        </w:rPr>
        <w:t>Shouse</w:t>
      </w:r>
      <w:proofErr w:type="spellEnd"/>
      <w:r w:rsidRPr="00F10020">
        <w:rPr>
          <w:rFonts w:ascii="Times New Roman" w:eastAsia="Times New Roman" w:hAnsi="Times New Roman" w:cs="Times New Roman"/>
          <w:sz w:val="24"/>
          <w:szCs w:val="24"/>
          <w:lang w:val="en-IN" w:eastAsia="en-IN"/>
        </w:rPr>
        <w:t xml:space="preserve">, </w:t>
      </w:r>
      <w:proofErr w:type="gramStart"/>
      <w:r w:rsidRPr="00F10020">
        <w:rPr>
          <w:rFonts w:ascii="Times New Roman" w:eastAsia="Times New Roman" w:hAnsi="Times New Roman" w:cs="Times New Roman"/>
          <w:sz w:val="24"/>
          <w:szCs w:val="24"/>
          <w:lang w:val="en-IN" w:eastAsia="en-IN"/>
        </w:rPr>
        <w:t>P.</w:t>
      </w:r>
      <w:r w:rsidRPr="00F10020">
        <w:rPr>
          <w:rFonts w:ascii="Times New Roman" w:hAnsi="Times New Roman" w:cs="Times New Roman"/>
          <w:sz w:val="24"/>
          <w:szCs w:val="24"/>
        </w:rPr>
        <w:t>(</w:t>
      </w:r>
      <w:proofErr w:type="gramEnd"/>
      <w:r w:rsidRPr="00F10020">
        <w:rPr>
          <w:rFonts w:ascii="Times New Roman" w:hAnsi="Times New Roman" w:cs="Times New Roman"/>
          <w:sz w:val="24"/>
          <w:szCs w:val="24"/>
        </w:rPr>
        <w:t xml:space="preserve">2001). Managing subsurface drip irrigation in the presence of shallow groundwater. </w:t>
      </w:r>
      <w:r w:rsidRPr="00F10020">
        <w:rPr>
          <w:rFonts w:ascii="Times New Roman" w:hAnsi="Times New Roman" w:cs="Times New Roman"/>
          <w:i/>
          <w:iCs/>
          <w:sz w:val="24"/>
          <w:szCs w:val="24"/>
        </w:rPr>
        <w:t>Agricultural Water Management</w:t>
      </w:r>
      <w:r w:rsidRPr="00F10020">
        <w:rPr>
          <w:rFonts w:ascii="Times New Roman" w:hAnsi="Times New Roman" w:cs="Times New Roman"/>
          <w:sz w:val="24"/>
          <w:szCs w:val="24"/>
        </w:rPr>
        <w:t xml:space="preserve">, 47(3):243-264. </w:t>
      </w:r>
      <w:r w:rsidRPr="00F10020">
        <w:rPr>
          <w:rFonts w:ascii="Times New Roman" w:eastAsia="Times New Roman" w:hAnsi="Times New Roman" w:cs="Times New Roman"/>
          <w:sz w:val="24"/>
          <w:szCs w:val="24"/>
          <w:lang w:val="en-IN" w:eastAsia="en-IN"/>
        </w:rPr>
        <w:t>DOI</w:t>
      </w:r>
      <w:r w:rsidRPr="00F10020">
        <w:rPr>
          <w:rFonts w:ascii="Times New Roman" w:eastAsia="Times New Roman" w:hAnsi="Times New Roman" w:cs="Times New Roman"/>
          <w:b/>
          <w:bCs/>
          <w:sz w:val="24"/>
          <w:szCs w:val="24"/>
          <w:lang w:val="en-IN" w:eastAsia="en-IN"/>
        </w:rPr>
        <w:t>:</w:t>
      </w:r>
      <w:hyperlink r:id="rId10" w:history="1">
        <w:r w:rsidRPr="00F10020">
          <w:rPr>
            <w:rFonts w:ascii="Times New Roman" w:eastAsia="Times New Roman" w:hAnsi="Times New Roman" w:cs="Times New Roman"/>
            <w:sz w:val="24"/>
            <w:szCs w:val="24"/>
            <w:lang w:val="en-IN" w:eastAsia="en-IN"/>
          </w:rPr>
          <w:t>10.1016/S0378-3774(00)00112-X</w:t>
        </w:r>
      </w:hyperlink>
    </w:p>
    <w:p w:rsidR="00E474A2" w:rsidRPr="003115E4" w:rsidRDefault="00E474A2" w:rsidP="00E474A2">
      <w:pPr>
        <w:spacing w:before="75" w:after="75"/>
        <w:jc w:val="both"/>
        <w:rPr>
          <w:rFonts w:ascii="Times New Roman" w:eastAsia="Times New Roman" w:hAnsi="Times New Roman" w:cs="Times New Roman"/>
          <w:sz w:val="24"/>
          <w:szCs w:val="24"/>
          <w:lang w:val="en-IN" w:eastAsia="en-IN"/>
        </w:rPr>
      </w:pPr>
    </w:p>
    <w:p w:rsidR="00E474A2" w:rsidRPr="00F10020" w:rsidRDefault="00E474A2" w:rsidP="00F10020">
      <w:pPr>
        <w:pStyle w:val="ListParagraph"/>
        <w:numPr>
          <w:ilvl w:val="0"/>
          <w:numId w:val="14"/>
        </w:numPr>
        <w:spacing w:before="75" w:after="75"/>
        <w:jc w:val="both"/>
        <w:rPr>
          <w:rFonts w:ascii="Times New Roman" w:hAnsi="Times New Roman" w:cs="Times New Roman"/>
          <w:bCs/>
          <w:sz w:val="24"/>
          <w:szCs w:val="24"/>
        </w:rPr>
      </w:pPr>
      <w:proofErr w:type="spellStart"/>
      <w:r w:rsidRPr="00F10020">
        <w:rPr>
          <w:rFonts w:ascii="Times New Roman" w:hAnsi="Times New Roman" w:cs="Times New Roman"/>
          <w:bCs/>
          <w:sz w:val="24"/>
          <w:szCs w:val="24"/>
        </w:rPr>
        <w:t>Manfo</w:t>
      </w:r>
      <w:proofErr w:type="spellEnd"/>
      <w:r w:rsidRPr="00F10020">
        <w:rPr>
          <w:rFonts w:ascii="Times New Roman" w:hAnsi="Times New Roman" w:cs="Times New Roman"/>
          <w:bCs/>
          <w:sz w:val="24"/>
          <w:szCs w:val="24"/>
        </w:rPr>
        <w:t xml:space="preserve">, T.A. and </w:t>
      </w:r>
      <w:proofErr w:type="spellStart"/>
      <w:r w:rsidRPr="00F10020">
        <w:rPr>
          <w:rFonts w:ascii="Times New Roman" w:hAnsi="Times New Roman" w:cs="Times New Roman"/>
          <w:bCs/>
          <w:sz w:val="24"/>
          <w:szCs w:val="24"/>
        </w:rPr>
        <w:t>Şahin</w:t>
      </w:r>
      <w:proofErr w:type="spellEnd"/>
      <w:r w:rsidRPr="00F10020">
        <w:rPr>
          <w:rFonts w:ascii="Times New Roman" w:hAnsi="Times New Roman" w:cs="Times New Roman"/>
          <w:bCs/>
          <w:sz w:val="24"/>
          <w:szCs w:val="24"/>
        </w:rPr>
        <w:t>, M.E. (2024). Development of an automatic photovoltaic cell-battery powered water irrigation system incorporated with Arduino software for agricultural activities. </w:t>
      </w:r>
      <w:r w:rsidRPr="00F10020">
        <w:rPr>
          <w:rFonts w:ascii="Times New Roman" w:hAnsi="Times New Roman" w:cs="Times New Roman"/>
          <w:bCs/>
          <w:i/>
          <w:iCs/>
          <w:sz w:val="24"/>
          <w:szCs w:val="24"/>
        </w:rPr>
        <w:t xml:space="preserve">Gazi </w:t>
      </w:r>
      <w:proofErr w:type="spellStart"/>
      <w:r w:rsidRPr="00F10020">
        <w:rPr>
          <w:rFonts w:ascii="Times New Roman" w:hAnsi="Times New Roman" w:cs="Times New Roman"/>
          <w:bCs/>
          <w:i/>
          <w:iCs/>
          <w:sz w:val="24"/>
          <w:szCs w:val="24"/>
        </w:rPr>
        <w:t>Mühendislik</w:t>
      </w:r>
      <w:proofErr w:type="spellEnd"/>
      <w:r w:rsidRPr="00F10020">
        <w:rPr>
          <w:rFonts w:ascii="Times New Roman" w:hAnsi="Times New Roman" w:cs="Times New Roman"/>
          <w:bCs/>
          <w:i/>
          <w:iCs/>
          <w:sz w:val="24"/>
          <w:szCs w:val="24"/>
        </w:rPr>
        <w:t xml:space="preserve"> </w:t>
      </w:r>
      <w:proofErr w:type="spellStart"/>
      <w:r w:rsidRPr="00F10020">
        <w:rPr>
          <w:rFonts w:ascii="Times New Roman" w:hAnsi="Times New Roman" w:cs="Times New Roman"/>
          <w:bCs/>
          <w:i/>
          <w:iCs/>
          <w:sz w:val="24"/>
          <w:szCs w:val="24"/>
        </w:rPr>
        <w:t>Bilimleri</w:t>
      </w:r>
      <w:proofErr w:type="spellEnd"/>
      <w:r w:rsidRPr="00F10020">
        <w:rPr>
          <w:rFonts w:ascii="Times New Roman" w:hAnsi="Times New Roman" w:cs="Times New Roman"/>
          <w:bCs/>
          <w:i/>
          <w:iCs/>
          <w:sz w:val="24"/>
          <w:szCs w:val="24"/>
        </w:rPr>
        <w:t xml:space="preserve"> </w:t>
      </w:r>
      <w:proofErr w:type="spellStart"/>
      <w:r w:rsidRPr="00F10020">
        <w:rPr>
          <w:rFonts w:ascii="Times New Roman" w:hAnsi="Times New Roman" w:cs="Times New Roman"/>
          <w:bCs/>
          <w:i/>
          <w:iCs/>
          <w:sz w:val="24"/>
          <w:szCs w:val="24"/>
        </w:rPr>
        <w:t>Dergisi</w:t>
      </w:r>
      <w:proofErr w:type="spellEnd"/>
      <w:r w:rsidRPr="00F10020">
        <w:rPr>
          <w:rFonts w:ascii="Times New Roman" w:hAnsi="Times New Roman" w:cs="Times New Roman"/>
          <w:bCs/>
          <w:sz w:val="24"/>
          <w:szCs w:val="24"/>
        </w:rPr>
        <w:t>, (</w:t>
      </w:r>
      <w:proofErr w:type="spellStart"/>
      <w:r w:rsidRPr="00F10020">
        <w:rPr>
          <w:rFonts w:ascii="Times New Roman" w:hAnsi="Times New Roman" w:cs="Times New Roman"/>
          <w:bCs/>
          <w:sz w:val="24"/>
          <w:szCs w:val="24"/>
        </w:rPr>
        <w:t>Erken</w:t>
      </w:r>
      <w:proofErr w:type="spellEnd"/>
      <w:r w:rsidRPr="00F10020">
        <w:rPr>
          <w:rFonts w:ascii="Times New Roman" w:hAnsi="Times New Roman" w:cs="Times New Roman"/>
          <w:bCs/>
          <w:sz w:val="24"/>
          <w:szCs w:val="24"/>
        </w:rPr>
        <w:t xml:space="preserve"> </w:t>
      </w:r>
      <w:proofErr w:type="spellStart"/>
      <w:r w:rsidRPr="00F10020">
        <w:rPr>
          <w:rFonts w:ascii="Times New Roman" w:hAnsi="Times New Roman" w:cs="Times New Roman"/>
          <w:bCs/>
          <w:sz w:val="24"/>
          <w:szCs w:val="24"/>
        </w:rPr>
        <w:t>Görünüm</w:t>
      </w:r>
      <w:proofErr w:type="spellEnd"/>
      <w:r w:rsidRPr="00F10020">
        <w:rPr>
          <w:rFonts w:ascii="Times New Roman" w:hAnsi="Times New Roman" w:cs="Times New Roman"/>
          <w:bCs/>
          <w:sz w:val="24"/>
          <w:szCs w:val="24"/>
        </w:rPr>
        <w:t>):1-1.</w:t>
      </w:r>
    </w:p>
    <w:p w:rsidR="00E474A2" w:rsidRPr="003115E4" w:rsidRDefault="00E474A2" w:rsidP="00E474A2">
      <w:pPr>
        <w:pStyle w:val="ListParagraph"/>
        <w:ind w:left="0"/>
        <w:jc w:val="both"/>
        <w:rPr>
          <w:rFonts w:ascii="Times New Roman" w:hAnsi="Times New Roman" w:cs="Times New Roman"/>
          <w:bCs/>
          <w:sz w:val="24"/>
          <w:szCs w:val="24"/>
          <w:lang w:val="en-GB"/>
        </w:rPr>
      </w:pPr>
    </w:p>
    <w:p w:rsidR="00E474A2" w:rsidRPr="00F10020" w:rsidRDefault="00E474A2" w:rsidP="00F10020">
      <w:pPr>
        <w:pStyle w:val="ListParagraph"/>
        <w:numPr>
          <w:ilvl w:val="0"/>
          <w:numId w:val="14"/>
        </w:numPr>
        <w:spacing w:before="75" w:after="75"/>
        <w:jc w:val="both"/>
        <w:rPr>
          <w:rFonts w:ascii="Times New Roman" w:hAnsi="Times New Roman" w:cs="Times New Roman"/>
          <w:sz w:val="24"/>
          <w:szCs w:val="24"/>
        </w:rPr>
      </w:pPr>
      <w:r w:rsidRPr="00F10020">
        <w:rPr>
          <w:rFonts w:ascii="Times New Roman" w:eastAsia="Times New Roman" w:hAnsi="Times New Roman" w:cs="Times New Roman"/>
          <w:sz w:val="24"/>
          <w:szCs w:val="24"/>
          <w:lang w:val="en-IN" w:eastAsia="en-IN"/>
        </w:rPr>
        <w:t xml:space="preserve">Mansour, H. A., &amp; </w:t>
      </w:r>
      <w:proofErr w:type="spellStart"/>
      <w:r w:rsidRPr="00F10020">
        <w:rPr>
          <w:rFonts w:ascii="Times New Roman" w:eastAsia="Times New Roman" w:hAnsi="Times New Roman" w:cs="Times New Roman"/>
          <w:sz w:val="24"/>
          <w:szCs w:val="24"/>
          <w:lang w:val="en-IN" w:eastAsia="en-IN"/>
        </w:rPr>
        <w:t>Aljughaiman</w:t>
      </w:r>
      <w:proofErr w:type="spellEnd"/>
      <w:r w:rsidRPr="00F10020">
        <w:rPr>
          <w:rFonts w:ascii="Times New Roman" w:eastAsia="Times New Roman" w:hAnsi="Times New Roman" w:cs="Times New Roman"/>
          <w:sz w:val="24"/>
          <w:szCs w:val="24"/>
          <w:lang w:val="en-IN" w:eastAsia="en-IN"/>
        </w:rPr>
        <w:t xml:space="preserve">, A. </w:t>
      </w:r>
      <w:proofErr w:type="gramStart"/>
      <w:r w:rsidRPr="00F10020">
        <w:rPr>
          <w:rFonts w:ascii="Times New Roman" w:eastAsia="Times New Roman" w:hAnsi="Times New Roman" w:cs="Times New Roman"/>
          <w:sz w:val="24"/>
          <w:szCs w:val="24"/>
          <w:lang w:val="en-IN" w:eastAsia="en-IN"/>
        </w:rPr>
        <w:t>S.</w:t>
      </w:r>
      <w:r w:rsidRPr="00F10020">
        <w:rPr>
          <w:rFonts w:ascii="Times New Roman" w:hAnsi="Times New Roman" w:cs="Times New Roman"/>
          <w:sz w:val="24"/>
          <w:szCs w:val="24"/>
        </w:rPr>
        <w:t>(</w:t>
      </w:r>
      <w:proofErr w:type="gramEnd"/>
      <w:r w:rsidRPr="00F10020">
        <w:rPr>
          <w:rFonts w:ascii="Times New Roman" w:hAnsi="Times New Roman" w:cs="Times New Roman"/>
          <w:sz w:val="24"/>
          <w:szCs w:val="24"/>
        </w:rPr>
        <w:t xml:space="preserve">2020). </w:t>
      </w:r>
      <w:r w:rsidRPr="00F10020">
        <w:rPr>
          <w:rFonts w:ascii="Times New Roman" w:hAnsi="Times New Roman" w:cs="Times New Roman"/>
          <w:sz w:val="24"/>
          <w:szCs w:val="24"/>
          <w:lang w:val="en-IN"/>
        </w:rPr>
        <w:t xml:space="preserve">Assessment of surface and subsurface drip irrigation systems with different slopes by </w:t>
      </w:r>
      <w:proofErr w:type="spellStart"/>
      <w:r w:rsidRPr="00F10020">
        <w:rPr>
          <w:rFonts w:ascii="Times New Roman" w:hAnsi="Times New Roman" w:cs="Times New Roman"/>
          <w:sz w:val="24"/>
          <w:szCs w:val="24"/>
          <w:lang w:val="en-IN"/>
        </w:rPr>
        <w:t>hydrocalc</w:t>
      </w:r>
      <w:proofErr w:type="spellEnd"/>
      <w:r w:rsidRPr="00F10020">
        <w:rPr>
          <w:rFonts w:ascii="Times New Roman" w:hAnsi="Times New Roman" w:cs="Times New Roman"/>
          <w:sz w:val="24"/>
          <w:szCs w:val="24"/>
          <w:lang w:val="en-IN"/>
        </w:rPr>
        <w:t xml:space="preserve"> model. </w:t>
      </w:r>
      <w:hyperlink r:id="rId11" w:history="1">
        <w:r w:rsidRPr="00F10020">
          <w:rPr>
            <w:rStyle w:val="Hyperlink"/>
            <w:rFonts w:ascii="Times New Roman" w:hAnsi="Times New Roman" w:cs="Times New Roman"/>
            <w:i/>
            <w:iCs/>
            <w:sz w:val="24"/>
            <w:szCs w:val="24"/>
            <w:u w:val="none"/>
            <w:lang w:val="en-IN"/>
          </w:rPr>
          <w:t>International Journal of GEOMATE</w:t>
        </w:r>
      </w:hyperlink>
      <w:r w:rsidRPr="00F10020">
        <w:rPr>
          <w:rFonts w:ascii="Times New Roman" w:hAnsi="Times New Roman" w:cs="Times New Roman"/>
          <w:i/>
          <w:iCs/>
          <w:sz w:val="24"/>
          <w:szCs w:val="24"/>
        </w:rPr>
        <w:t>,</w:t>
      </w:r>
      <w:r w:rsidRPr="00F10020">
        <w:rPr>
          <w:rFonts w:ascii="Times New Roman" w:hAnsi="Times New Roman" w:cs="Times New Roman"/>
          <w:i/>
          <w:iCs/>
          <w:sz w:val="24"/>
          <w:szCs w:val="24"/>
          <w:lang w:val="en-IN"/>
        </w:rPr>
        <w:t> </w:t>
      </w:r>
      <w:r w:rsidRPr="00F10020">
        <w:rPr>
          <w:rFonts w:ascii="Times New Roman" w:hAnsi="Times New Roman" w:cs="Times New Roman"/>
          <w:sz w:val="24"/>
          <w:szCs w:val="24"/>
          <w:lang w:val="en-IN"/>
        </w:rPr>
        <w:t>19(73). DOI:</w:t>
      </w:r>
      <w:hyperlink r:id="rId12" w:tgtFrame="_blank" w:history="1">
        <w:r w:rsidRPr="00F10020">
          <w:rPr>
            <w:rStyle w:val="Hyperlink"/>
            <w:rFonts w:ascii="Times New Roman" w:hAnsi="Times New Roman" w:cs="Times New Roman"/>
            <w:sz w:val="24"/>
            <w:szCs w:val="24"/>
            <w:u w:val="none"/>
            <w:lang w:val="en-IN"/>
          </w:rPr>
          <w:t>10.21660/2020.73.28135</w:t>
        </w:r>
      </w:hyperlink>
      <w:r w:rsidRPr="00F10020">
        <w:rPr>
          <w:rFonts w:ascii="Times New Roman" w:hAnsi="Times New Roman" w:cs="Times New Roman"/>
          <w:sz w:val="24"/>
          <w:szCs w:val="24"/>
        </w:rPr>
        <w:t>.</w:t>
      </w:r>
    </w:p>
    <w:p w:rsidR="00E474A2" w:rsidRPr="003115E4" w:rsidRDefault="00E474A2" w:rsidP="00E474A2">
      <w:pPr>
        <w:spacing w:before="75" w:after="75"/>
        <w:jc w:val="both"/>
        <w:rPr>
          <w:rFonts w:ascii="Times New Roman" w:hAnsi="Times New Roman" w:cs="Times New Roman"/>
          <w:sz w:val="24"/>
          <w:szCs w:val="24"/>
        </w:rPr>
      </w:pPr>
    </w:p>
    <w:p w:rsidR="00E474A2" w:rsidRPr="00F10020" w:rsidRDefault="00E474A2" w:rsidP="00F10020">
      <w:pPr>
        <w:pStyle w:val="ListParagraph"/>
        <w:numPr>
          <w:ilvl w:val="0"/>
          <w:numId w:val="14"/>
        </w:numPr>
        <w:spacing w:before="75" w:after="75"/>
        <w:jc w:val="both"/>
        <w:rPr>
          <w:rStyle w:val="personname"/>
          <w:rFonts w:ascii="Times New Roman" w:eastAsiaTheme="majorEastAsia" w:hAnsi="Times New Roman" w:cs="Times New Roman"/>
          <w:sz w:val="24"/>
          <w:szCs w:val="24"/>
        </w:rPr>
      </w:pPr>
      <w:r w:rsidRPr="00F10020">
        <w:rPr>
          <w:rFonts w:ascii="Times New Roman" w:hAnsi="Times New Roman" w:cs="Times New Roman"/>
          <w:bCs/>
          <w:sz w:val="24"/>
          <w:szCs w:val="24"/>
        </w:rPr>
        <w:t>Persad</w:t>
      </w:r>
      <w:r w:rsidRPr="00F10020">
        <w:rPr>
          <w:rFonts w:ascii="Times New Roman" w:hAnsi="Times New Roman" w:cs="Times New Roman"/>
          <w:bCs/>
          <w:spacing w:val="1"/>
          <w:sz w:val="24"/>
          <w:szCs w:val="24"/>
        </w:rPr>
        <w:t xml:space="preserve"> </w:t>
      </w:r>
      <w:r w:rsidRPr="00F10020">
        <w:rPr>
          <w:rFonts w:ascii="Times New Roman" w:hAnsi="Times New Roman" w:cs="Times New Roman"/>
          <w:bCs/>
          <w:sz w:val="24"/>
          <w:szCs w:val="24"/>
        </w:rPr>
        <w:t>P,</w:t>
      </w:r>
      <w:r w:rsidRPr="00F10020">
        <w:rPr>
          <w:rFonts w:ascii="Times New Roman" w:hAnsi="Times New Roman" w:cs="Times New Roman"/>
          <w:bCs/>
          <w:spacing w:val="1"/>
          <w:sz w:val="24"/>
          <w:szCs w:val="24"/>
        </w:rPr>
        <w:t xml:space="preserve"> </w:t>
      </w:r>
      <w:r w:rsidRPr="00F10020">
        <w:rPr>
          <w:rFonts w:ascii="Times New Roman" w:hAnsi="Times New Roman" w:cs="Times New Roman"/>
          <w:bCs/>
          <w:sz w:val="24"/>
          <w:szCs w:val="24"/>
        </w:rPr>
        <w:t>Sangster</w:t>
      </w:r>
      <w:r w:rsidRPr="00F10020">
        <w:rPr>
          <w:rFonts w:ascii="Times New Roman" w:hAnsi="Times New Roman" w:cs="Times New Roman"/>
          <w:bCs/>
          <w:spacing w:val="1"/>
          <w:sz w:val="24"/>
          <w:szCs w:val="24"/>
        </w:rPr>
        <w:t xml:space="preserve"> </w:t>
      </w:r>
      <w:r w:rsidRPr="00F10020">
        <w:rPr>
          <w:rFonts w:ascii="Times New Roman" w:hAnsi="Times New Roman" w:cs="Times New Roman"/>
          <w:bCs/>
          <w:sz w:val="24"/>
          <w:szCs w:val="24"/>
        </w:rPr>
        <w:t>N,</w:t>
      </w:r>
      <w:r w:rsidRPr="00F10020">
        <w:rPr>
          <w:rFonts w:ascii="Times New Roman" w:hAnsi="Times New Roman" w:cs="Times New Roman"/>
          <w:bCs/>
          <w:spacing w:val="1"/>
          <w:sz w:val="24"/>
          <w:szCs w:val="24"/>
        </w:rPr>
        <w:t xml:space="preserve"> </w:t>
      </w:r>
      <w:r w:rsidRPr="00F10020">
        <w:rPr>
          <w:rFonts w:ascii="Times New Roman" w:hAnsi="Times New Roman" w:cs="Times New Roman"/>
          <w:bCs/>
          <w:sz w:val="24"/>
          <w:szCs w:val="24"/>
        </w:rPr>
        <w:t>Cumberbatch</w:t>
      </w:r>
      <w:r w:rsidRPr="00F10020">
        <w:rPr>
          <w:rFonts w:ascii="Times New Roman" w:hAnsi="Times New Roman" w:cs="Times New Roman"/>
          <w:bCs/>
          <w:spacing w:val="1"/>
          <w:sz w:val="24"/>
          <w:szCs w:val="24"/>
        </w:rPr>
        <w:t xml:space="preserve"> </w:t>
      </w:r>
      <w:r w:rsidRPr="00F10020">
        <w:rPr>
          <w:rFonts w:ascii="Times New Roman" w:hAnsi="Times New Roman" w:cs="Times New Roman"/>
          <w:bCs/>
          <w:sz w:val="24"/>
          <w:szCs w:val="24"/>
        </w:rPr>
        <w:t>E,</w:t>
      </w:r>
      <w:r w:rsidRPr="00F10020">
        <w:rPr>
          <w:rFonts w:ascii="Times New Roman" w:hAnsi="Times New Roman" w:cs="Times New Roman"/>
          <w:bCs/>
          <w:spacing w:val="1"/>
          <w:sz w:val="24"/>
          <w:szCs w:val="24"/>
        </w:rPr>
        <w:t xml:space="preserve"> </w:t>
      </w:r>
      <w:proofErr w:type="spellStart"/>
      <w:r w:rsidRPr="00F10020">
        <w:rPr>
          <w:rFonts w:ascii="Times New Roman" w:hAnsi="Times New Roman" w:cs="Times New Roman"/>
          <w:bCs/>
          <w:sz w:val="24"/>
          <w:szCs w:val="24"/>
        </w:rPr>
        <w:t>Ramkhalawan</w:t>
      </w:r>
      <w:proofErr w:type="spellEnd"/>
      <w:r w:rsidRPr="00F10020">
        <w:rPr>
          <w:rFonts w:ascii="Times New Roman" w:hAnsi="Times New Roman" w:cs="Times New Roman"/>
          <w:bCs/>
          <w:spacing w:val="1"/>
          <w:sz w:val="24"/>
          <w:szCs w:val="24"/>
        </w:rPr>
        <w:t xml:space="preserve"> </w:t>
      </w:r>
      <w:r w:rsidRPr="00F10020">
        <w:rPr>
          <w:rFonts w:ascii="Times New Roman" w:hAnsi="Times New Roman" w:cs="Times New Roman"/>
          <w:bCs/>
          <w:sz w:val="24"/>
          <w:szCs w:val="24"/>
        </w:rPr>
        <w:t>A</w:t>
      </w:r>
      <w:r w:rsidRPr="00F10020">
        <w:rPr>
          <w:rFonts w:ascii="Times New Roman" w:hAnsi="Times New Roman" w:cs="Times New Roman"/>
          <w:bCs/>
          <w:spacing w:val="1"/>
          <w:sz w:val="24"/>
          <w:szCs w:val="24"/>
        </w:rPr>
        <w:t xml:space="preserve"> </w:t>
      </w:r>
      <w:r w:rsidRPr="00F10020">
        <w:rPr>
          <w:rFonts w:ascii="Times New Roman" w:hAnsi="Times New Roman" w:cs="Times New Roman"/>
          <w:bCs/>
          <w:sz w:val="24"/>
          <w:szCs w:val="24"/>
        </w:rPr>
        <w:t>and</w:t>
      </w:r>
      <w:r w:rsidRPr="00F10020">
        <w:rPr>
          <w:rFonts w:ascii="Times New Roman" w:hAnsi="Times New Roman" w:cs="Times New Roman"/>
          <w:bCs/>
          <w:spacing w:val="1"/>
          <w:sz w:val="24"/>
          <w:szCs w:val="24"/>
        </w:rPr>
        <w:t xml:space="preserve"> </w:t>
      </w:r>
      <w:proofErr w:type="spellStart"/>
      <w:r w:rsidRPr="00F10020">
        <w:rPr>
          <w:rFonts w:ascii="Times New Roman" w:hAnsi="Times New Roman" w:cs="Times New Roman"/>
          <w:bCs/>
          <w:sz w:val="24"/>
          <w:szCs w:val="24"/>
        </w:rPr>
        <w:t>Maharajh</w:t>
      </w:r>
      <w:proofErr w:type="spellEnd"/>
      <w:r w:rsidRPr="00F10020">
        <w:rPr>
          <w:rFonts w:ascii="Times New Roman" w:hAnsi="Times New Roman" w:cs="Times New Roman"/>
          <w:bCs/>
          <w:spacing w:val="60"/>
          <w:sz w:val="24"/>
          <w:szCs w:val="24"/>
        </w:rPr>
        <w:t xml:space="preserve"> </w:t>
      </w:r>
      <w:r w:rsidRPr="00F10020">
        <w:rPr>
          <w:rFonts w:ascii="Times New Roman" w:hAnsi="Times New Roman" w:cs="Times New Roman"/>
          <w:bCs/>
          <w:sz w:val="24"/>
          <w:szCs w:val="24"/>
        </w:rPr>
        <w:t>A</w:t>
      </w:r>
      <w:r w:rsidRPr="00F10020">
        <w:rPr>
          <w:rFonts w:ascii="Times New Roman" w:hAnsi="Times New Roman" w:cs="Times New Roman"/>
          <w:bCs/>
          <w:spacing w:val="1"/>
          <w:sz w:val="24"/>
          <w:szCs w:val="24"/>
        </w:rPr>
        <w:t xml:space="preserve"> </w:t>
      </w:r>
      <w:r w:rsidRPr="00F10020">
        <w:rPr>
          <w:rFonts w:ascii="Times New Roman" w:hAnsi="Times New Roman" w:cs="Times New Roman"/>
          <w:bCs/>
          <w:sz w:val="24"/>
          <w:szCs w:val="24"/>
        </w:rPr>
        <w:t>(2011).</w:t>
      </w:r>
      <w:r w:rsidRPr="00F10020">
        <w:rPr>
          <w:rFonts w:ascii="Times New Roman" w:hAnsi="Times New Roman" w:cs="Times New Roman"/>
          <w:b/>
          <w:spacing w:val="1"/>
          <w:sz w:val="24"/>
          <w:szCs w:val="24"/>
        </w:rPr>
        <w:t xml:space="preserve"> </w:t>
      </w:r>
      <w:r w:rsidRPr="00F10020">
        <w:rPr>
          <w:rFonts w:ascii="Times New Roman" w:hAnsi="Times New Roman" w:cs="Times New Roman"/>
          <w:sz w:val="24"/>
          <w:szCs w:val="24"/>
        </w:rPr>
        <w:t>Investigating</w:t>
      </w:r>
      <w:r w:rsidRPr="00F10020">
        <w:rPr>
          <w:rFonts w:ascii="Times New Roman" w:hAnsi="Times New Roman" w:cs="Times New Roman"/>
          <w:spacing w:val="1"/>
          <w:sz w:val="24"/>
          <w:szCs w:val="24"/>
        </w:rPr>
        <w:t xml:space="preserve"> </w:t>
      </w:r>
      <w:r w:rsidRPr="00F10020">
        <w:rPr>
          <w:rFonts w:ascii="Times New Roman" w:hAnsi="Times New Roman" w:cs="Times New Roman"/>
          <w:sz w:val="24"/>
          <w:szCs w:val="24"/>
        </w:rPr>
        <w:t>the</w:t>
      </w:r>
      <w:r w:rsidRPr="00F10020">
        <w:rPr>
          <w:rFonts w:ascii="Times New Roman" w:hAnsi="Times New Roman" w:cs="Times New Roman"/>
          <w:spacing w:val="1"/>
          <w:sz w:val="24"/>
          <w:szCs w:val="24"/>
        </w:rPr>
        <w:t xml:space="preserve"> </w:t>
      </w:r>
      <w:r w:rsidRPr="00F10020">
        <w:rPr>
          <w:rFonts w:ascii="Times New Roman" w:hAnsi="Times New Roman" w:cs="Times New Roman"/>
          <w:sz w:val="24"/>
          <w:szCs w:val="24"/>
        </w:rPr>
        <w:t>Feasibility</w:t>
      </w:r>
      <w:r w:rsidRPr="00F10020">
        <w:rPr>
          <w:rFonts w:ascii="Times New Roman" w:hAnsi="Times New Roman" w:cs="Times New Roman"/>
          <w:spacing w:val="1"/>
          <w:sz w:val="24"/>
          <w:szCs w:val="24"/>
        </w:rPr>
        <w:t xml:space="preserve"> </w:t>
      </w:r>
      <w:r w:rsidRPr="00F10020">
        <w:rPr>
          <w:rFonts w:ascii="Times New Roman" w:hAnsi="Times New Roman" w:cs="Times New Roman"/>
          <w:sz w:val="24"/>
          <w:szCs w:val="24"/>
        </w:rPr>
        <w:t>of</w:t>
      </w:r>
      <w:r w:rsidRPr="00F10020">
        <w:rPr>
          <w:rFonts w:ascii="Times New Roman" w:hAnsi="Times New Roman" w:cs="Times New Roman"/>
          <w:spacing w:val="1"/>
          <w:sz w:val="24"/>
          <w:szCs w:val="24"/>
        </w:rPr>
        <w:t xml:space="preserve"> </w:t>
      </w:r>
      <w:r w:rsidRPr="00F10020">
        <w:rPr>
          <w:rFonts w:ascii="Times New Roman" w:hAnsi="Times New Roman" w:cs="Times New Roman"/>
          <w:sz w:val="24"/>
          <w:szCs w:val="24"/>
        </w:rPr>
        <w:t>Solar</w:t>
      </w:r>
      <w:r w:rsidRPr="00F10020">
        <w:rPr>
          <w:rFonts w:ascii="Times New Roman" w:hAnsi="Times New Roman" w:cs="Times New Roman"/>
          <w:spacing w:val="1"/>
          <w:sz w:val="24"/>
          <w:szCs w:val="24"/>
        </w:rPr>
        <w:t xml:space="preserve"> </w:t>
      </w:r>
      <w:r w:rsidRPr="00F10020">
        <w:rPr>
          <w:rFonts w:ascii="Times New Roman" w:hAnsi="Times New Roman" w:cs="Times New Roman"/>
          <w:sz w:val="24"/>
          <w:szCs w:val="24"/>
        </w:rPr>
        <w:t>Powered</w:t>
      </w:r>
      <w:r w:rsidRPr="00F10020">
        <w:rPr>
          <w:rFonts w:ascii="Times New Roman" w:hAnsi="Times New Roman" w:cs="Times New Roman"/>
          <w:spacing w:val="1"/>
          <w:sz w:val="24"/>
          <w:szCs w:val="24"/>
        </w:rPr>
        <w:t xml:space="preserve"> </w:t>
      </w:r>
      <w:r w:rsidRPr="00F10020">
        <w:rPr>
          <w:rFonts w:ascii="Times New Roman" w:hAnsi="Times New Roman" w:cs="Times New Roman"/>
          <w:sz w:val="24"/>
          <w:szCs w:val="24"/>
        </w:rPr>
        <w:t>Irrigation</w:t>
      </w:r>
      <w:r w:rsidRPr="00F10020">
        <w:rPr>
          <w:rFonts w:ascii="Times New Roman" w:hAnsi="Times New Roman" w:cs="Times New Roman"/>
          <w:spacing w:val="1"/>
          <w:sz w:val="24"/>
          <w:szCs w:val="24"/>
        </w:rPr>
        <w:t xml:space="preserve"> </w:t>
      </w:r>
      <w:r w:rsidRPr="00F10020">
        <w:rPr>
          <w:rFonts w:ascii="Times New Roman" w:hAnsi="Times New Roman" w:cs="Times New Roman"/>
          <w:sz w:val="24"/>
          <w:szCs w:val="24"/>
        </w:rPr>
        <w:t>for</w:t>
      </w:r>
      <w:r w:rsidRPr="00F10020">
        <w:rPr>
          <w:rFonts w:ascii="Times New Roman" w:hAnsi="Times New Roman" w:cs="Times New Roman"/>
          <w:spacing w:val="1"/>
          <w:sz w:val="24"/>
          <w:szCs w:val="24"/>
        </w:rPr>
        <w:t xml:space="preserve"> </w:t>
      </w:r>
      <w:r w:rsidRPr="00F10020">
        <w:rPr>
          <w:rFonts w:ascii="Times New Roman" w:hAnsi="Times New Roman" w:cs="Times New Roman"/>
          <w:sz w:val="24"/>
          <w:szCs w:val="24"/>
        </w:rPr>
        <w:t>Food</w:t>
      </w:r>
      <w:r w:rsidRPr="00F10020">
        <w:rPr>
          <w:rFonts w:ascii="Times New Roman" w:hAnsi="Times New Roman" w:cs="Times New Roman"/>
          <w:spacing w:val="1"/>
          <w:sz w:val="24"/>
          <w:szCs w:val="24"/>
        </w:rPr>
        <w:t xml:space="preserve"> </w:t>
      </w:r>
      <w:r w:rsidRPr="00F10020">
        <w:rPr>
          <w:rFonts w:ascii="Times New Roman" w:hAnsi="Times New Roman" w:cs="Times New Roman"/>
          <w:sz w:val="24"/>
          <w:szCs w:val="24"/>
        </w:rPr>
        <w:t>Crop</w:t>
      </w:r>
      <w:r w:rsidRPr="00F10020">
        <w:rPr>
          <w:rFonts w:ascii="Times New Roman" w:hAnsi="Times New Roman" w:cs="Times New Roman"/>
          <w:spacing w:val="1"/>
          <w:sz w:val="24"/>
          <w:szCs w:val="24"/>
        </w:rPr>
        <w:t xml:space="preserve"> </w:t>
      </w:r>
      <w:r w:rsidRPr="00F10020">
        <w:rPr>
          <w:rFonts w:ascii="Times New Roman" w:hAnsi="Times New Roman" w:cs="Times New Roman"/>
          <w:sz w:val="24"/>
          <w:szCs w:val="24"/>
        </w:rPr>
        <w:t>Production: A Caroni Case. The Journal of the Association of Professional Engineers</w:t>
      </w:r>
      <w:r w:rsidRPr="00F10020">
        <w:rPr>
          <w:rFonts w:ascii="Times New Roman" w:hAnsi="Times New Roman" w:cs="Times New Roman"/>
          <w:spacing w:val="1"/>
          <w:sz w:val="24"/>
          <w:szCs w:val="24"/>
        </w:rPr>
        <w:t xml:space="preserve"> </w:t>
      </w:r>
      <w:r w:rsidRPr="00F10020">
        <w:rPr>
          <w:rFonts w:ascii="Times New Roman" w:hAnsi="Times New Roman" w:cs="Times New Roman"/>
          <w:sz w:val="24"/>
          <w:szCs w:val="24"/>
        </w:rPr>
        <w:t>of</w:t>
      </w:r>
      <w:r w:rsidRPr="00F10020">
        <w:rPr>
          <w:rFonts w:ascii="Times New Roman" w:hAnsi="Times New Roman" w:cs="Times New Roman"/>
          <w:spacing w:val="-1"/>
          <w:sz w:val="24"/>
          <w:szCs w:val="24"/>
        </w:rPr>
        <w:t xml:space="preserve"> </w:t>
      </w:r>
      <w:r w:rsidRPr="00F10020">
        <w:rPr>
          <w:rFonts w:ascii="Times New Roman" w:hAnsi="Times New Roman" w:cs="Times New Roman"/>
          <w:sz w:val="24"/>
          <w:szCs w:val="24"/>
        </w:rPr>
        <w:t xml:space="preserve">Trinidad and </w:t>
      </w:r>
      <w:proofErr w:type="spellStart"/>
      <w:r w:rsidRPr="00F10020">
        <w:rPr>
          <w:rFonts w:ascii="Times New Roman" w:hAnsi="Times New Roman" w:cs="Times New Roman"/>
          <w:sz w:val="24"/>
          <w:szCs w:val="24"/>
        </w:rPr>
        <w:t>Tabago</w:t>
      </w:r>
      <w:proofErr w:type="spellEnd"/>
      <w:r w:rsidRPr="00F10020">
        <w:rPr>
          <w:rFonts w:ascii="Times New Roman" w:hAnsi="Times New Roman" w:cs="Times New Roman"/>
          <w:sz w:val="24"/>
          <w:szCs w:val="24"/>
        </w:rPr>
        <w:t>.</w:t>
      </w:r>
      <w:r w:rsidRPr="00F10020">
        <w:rPr>
          <w:rFonts w:ascii="Times New Roman" w:hAnsi="Times New Roman" w:cs="Times New Roman"/>
          <w:spacing w:val="2"/>
          <w:sz w:val="24"/>
          <w:szCs w:val="24"/>
        </w:rPr>
        <w:t xml:space="preserve"> </w:t>
      </w:r>
      <w:r w:rsidRPr="00F10020">
        <w:rPr>
          <w:rFonts w:ascii="Times New Roman" w:hAnsi="Times New Roman" w:cs="Times New Roman"/>
          <w:sz w:val="24"/>
          <w:szCs w:val="24"/>
        </w:rPr>
        <w:t xml:space="preserve">40(2): 61-65. </w:t>
      </w:r>
      <w:hyperlink r:id="rId13" w:history="1">
        <w:r w:rsidRPr="00F10020">
          <w:rPr>
            <w:rStyle w:val="Hyperlink"/>
            <w:rFonts w:ascii="Times New Roman" w:eastAsiaTheme="majorEastAsia" w:hAnsi="Times New Roman" w:cs="Times New Roman"/>
            <w:sz w:val="24"/>
            <w:szCs w:val="24"/>
          </w:rPr>
          <w:t>https://www.researchgate.net/publication/325270340_Investigating_the_Feasibility_of_Solar_Powered_Irrigation_for_Food_Crop_Production_A_Caroni_Case</w:t>
        </w:r>
      </w:hyperlink>
      <w:r w:rsidRPr="00F10020">
        <w:rPr>
          <w:rStyle w:val="personname"/>
          <w:rFonts w:ascii="Times New Roman" w:eastAsiaTheme="majorEastAsia" w:hAnsi="Times New Roman" w:cs="Times New Roman"/>
          <w:sz w:val="24"/>
          <w:szCs w:val="24"/>
        </w:rPr>
        <w:t xml:space="preserve"> </w:t>
      </w:r>
    </w:p>
    <w:p w:rsidR="00E474A2" w:rsidRPr="003115E4" w:rsidRDefault="00E474A2" w:rsidP="00E474A2">
      <w:pPr>
        <w:spacing w:before="75" w:after="75"/>
        <w:jc w:val="both"/>
        <w:rPr>
          <w:rStyle w:val="personname"/>
          <w:rFonts w:ascii="Times New Roman" w:hAnsi="Times New Roman" w:cs="Times New Roman"/>
          <w:sz w:val="24"/>
          <w:szCs w:val="24"/>
        </w:rPr>
      </w:pPr>
    </w:p>
    <w:p w:rsidR="00E474A2" w:rsidRPr="003115E4" w:rsidRDefault="00E474A2" w:rsidP="00F10020">
      <w:pPr>
        <w:pStyle w:val="epblock"/>
        <w:numPr>
          <w:ilvl w:val="0"/>
          <w:numId w:val="14"/>
        </w:numPr>
        <w:shd w:val="clear" w:color="auto" w:fill="FFFFFF"/>
        <w:spacing w:before="60" w:beforeAutospacing="0" w:after="240" w:afterAutospacing="0" w:line="276" w:lineRule="auto"/>
        <w:jc w:val="both"/>
      </w:pPr>
      <w:proofErr w:type="spellStart"/>
      <w:r w:rsidRPr="003115E4">
        <w:rPr>
          <w:rStyle w:val="personname"/>
          <w:rFonts w:eastAsiaTheme="majorEastAsia"/>
        </w:rPr>
        <w:lastRenderedPageBreak/>
        <w:t>Pendergast</w:t>
      </w:r>
      <w:proofErr w:type="spellEnd"/>
      <w:r w:rsidRPr="003115E4">
        <w:rPr>
          <w:rStyle w:val="personname"/>
          <w:rFonts w:eastAsiaTheme="majorEastAsia"/>
        </w:rPr>
        <w:t>, L.</w:t>
      </w:r>
      <w:r w:rsidRPr="003115E4">
        <w:t>, </w:t>
      </w:r>
      <w:r w:rsidRPr="003115E4">
        <w:rPr>
          <w:rStyle w:val="personname"/>
          <w:rFonts w:eastAsiaTheme="majorEastAsia"/>
        </w:rPr>
        <w:t>Bhattarai, S.P.</w:t>
      </w:r>
      <w:r w:rsidRPr="003115E4">
        <w:t> and </w:t>
      </w:r>
      <w:proofErr w:type="spellStart"/>
      <w:r w:rsidRPr="003115E4">
        <w:rPr>
          <w:rStyle w:val="personname"/>
          <w:rFonts w:eastAsiaTheme="majorEastAsia"/>
        </w:rPr>
        <w:t>Midmore</w:t>
      </w:r>
      <w:proofErr w:type="spellEnd"/>
      <w:r w:rsidRPr="003115E4">
        <w:rPr>
          <w:rStyle w:val="personname"/>
          <w:rFonts w:eastAsiaTheme="majorEastAsia"/>
        </w:rPr>
        <w:t>, D.J.</w:t>
      </w:r>
      <w:r w:rsidRPr="003115E4">
        <w:t> (2013) </w:t>
      </w:r>
      <w:r w:rsidRPr="003115E4">
        <w:rPr>
          <w:rStyle w:val="Emphasis"/>
          <w:i w:val="0"/>
          <w:iCs w:val="0"/>
        </w:rPr>
        <w:t xml:space="preserve">Benefits of </w:t>
      </w:r>
      <w:proofErr w:type="spellStart"/>
      <w:r w:rsidRPr="003115E4">
        <w:rPr>
          <w:rStyle w:val="Emphasis"/>
          <w:i w:val="0"/>
          <w:iCs w:val="0"/>
        </w:rPr>
        <w:t>oxygation</w:t>
      </w:r>
      <w:proofErr w:type="spellEnd"/>
      <w:r w:rsidRPr="003115E4">
        <w:rPr>
          <w:rStyle w:val="Emphasis"/>
          <w:i w:val="0"/>
          <w:iCs w:val="0"/>
        </w:rPr>
        <w:t xml:space="preserve"> of subsurface drip-irrigation water for cotton in a Vertosol.</w:t>
      </w:r>
      <w:r w:rsidRPr="003115E4">
        <w:rPr>
          <w:i/>
          <w:iCs/>
        </w:rPr>
        <w:t> Crop and Pasture Science</w:t>
      </w:r>
      <w:r w:rsidRPr="003115E4">
        <w:t>, 64 (12): 1171-1181. </w:t>
      </w:r>
      <w:hyperlink r:id="rId14" w:tgtFrame="_blank" w:history="1">
        <w:r w:rsidRPr="003115E4">
          <w:rPr>
            <w:rStyle w:val="Hyperlink"/>
            <w:rFonts w:eastAsiaTheme="majorEastAsia"/>
            <w:u w:val="none"/>
          </w:rPr>
          <w:t>https://doi.org/10.1071/CP13348</w:t>
        </w:r>
      </w:hyperlink>
      <w:r w:rsidRPr="003115E4">
        <w:t>.</w:t>
      </w:r>
    </w:p>
    <w:p w:rsidR="00E474A2" w:rsidRPr="003115E4" w:rsidRDefault="00E474A2" w:rsidP="00F10020">
      <w:pPr>
        <w:pStyle w:val="epblock"/>
        <w:numPr>
          <w:ilvl w:val="0"/>
          <w:numId w:val="14"/>
        </w:numPr>
        <w:shd w:val="clear" w:color="auto" w:fill="FFFFFF"/>
        <w:spacing w:before="60" w:beforeAutospacing="0" w:after="240" w:afterAutospacing="0" w:line="276" w:lineRule="auto"/>
        <w:jc w:val="both"/>
      </w:pPr>
      <w:r w:rsidRPr="003115E4">
        <w:t xml:space="preserve">Srivastava R.C., Jain S.K. and Chandra R. (2020). Boating beyond sailing: solar pump fitted boats in </w:t>
      </w:r>
      <w:proofErr w:type="spellStart"/>
      <w:r w:rsidRPr="003115E4">
        <w:t>Samastipur</w:t>
      </w:r>
      <w:proofErr w:type="spellEnd"/>
      <w:r w:rsidRPr="003115E4">
        <w:t xml:space="preserve">, Bihar. </w:t>
      </w:r>
      <w:r w:rsidRPr="003115E4">
        <w:rPr>
          <w:i/>
          <w:iCs/>
        </w:rPr>
        <w:t>Compendium on solar powered irrigation systems in India</w:t>
      </w:r>
      <w:r w:rsidRPr="003115E4">
        <w:rPr>
          <w:b/>
          <w:bCs/>
          <w:i/>
          <w:iCs/>
        </w:rPr>
        <w:t>,</w:t>
      </w:r>
      <w:r w:rsidRPr="003115E4">
        <w:t xml:space="preserve"> Published by the CGIAR Research Program on Climate Change, Agriculture and Food Security, P. 12-14.</w:t>
      </w:r>
      <w:r>
        <w:t xml:space="preserve"> </w:t>
      </w:r>
      <w:hyperlink r:id="rId15" w:history="1">
        <w:r w:rsidRPr="00C54B21">
          <w:rPr>
            <w:rStyle w:val="Hyperlink"/>
          </w:rPr>
          <w:t xml:space="preserve">https://www.researchgate.net/publication/345973563. </w:t>
        </w:r>
      </w:hyperlink>
      <w:r w:rsidRPr="003115E4">
        <w:t xml:space="preserve"> </w:t>
      </w:r>
    </w:p>
    <w:p w:rsidR="00E474A2" w:rsidRPr="00F10020" w:rsidRDefault="00E474A2" w:rsidP="00F10020">
      <w:pPr>
        <w:pStyle w:val="ListParagraph"/>
        <w:numPr>
          <w:ilvl w:val="0"/>
          <w:numId w:val="14"/>
        </w:numPr>
        <w:jc w:val="both"/>
        <w:rPr>
          <w:rFonts w:ascii="Times New Roman" w:hAnsi="Times New Roman" w:cs="Times New Roman"/>
          <w:sz w:val="24"/>
          <w:szCs w:val="24"/>
        </w:rPr>
      </w:pPr>
      <w:r w:rsidRPr="00F10020">
        <w:rPr>
          <w:rFonts w:ascii="Times New Roman" w:hAnsi="Times New Roman" w:cs="Times New Roman"/>
          <w:sz w:val="24"/>
          <w:szCs w:val="24"/>
        </w:rPr>
        <w:t xml:space="preserve">Wu, I. P. (1997). An assessment of hydraulic design of micro-irrigation systems. </w:t>
      </w:r>
      <w:r w:rsidRPr="00F10020">
        <w:rPr>
          <w:rFonts w:ascii="Times New Roman" w:hAnsi="Times New Roman" w:cs="Times New Roman"/>
          <w:i/>
          <w:iCs/>
          <w:sz w:val="24"/>
          <w:szCs w:val="24"/>
        </w:rPr>
        <w:t>Agricultural water management</w:t>
      </w:r>
      <w:r w:rsidRPr="00F10020">
        <w:rPr>
          <w:rFonts w:ascii="Times New Roman" w:hAnsi="Times New Roman" w:cs="Times New Roman"/>
          <w:sz w:val="24"/>
          <w:szCs w:val="24"/>
        </w:rPr>
        <w:t xml:space="preserve">, 32(3): 275-284. </w:t>
      </w:r>
      <w:hyperlink r:id="rId16" w:history="1">
        <w:r w:rsidRPr="00F10020">
          <w:rPr>
            <w:rStyle w:val="Hyperlink"/>
            <w:rFonts w:ascii="Times New Roman" w:hAnsi="Times New Roman" w:cs="Times New Roman"/>
            <w:sz w:val="24"/>
            <w:szCs w:val="24"/>
            <w:u w:val="none"/>
          </w:rPr>
          <w:t>https://doi.org/10.1016/S0378-3774(96)01270-X</w:t>
        </w:r>
      </w:hyperlink>
      <w:r w:rsidRPr="00F10020">
        <w:rPr>
          <w:rFonts w:ascii="Times New Roman" w:hAnsi="Times New Roman" w:cs="Times New Roman"/>
          <w:sz w:val="24"/>
          <w:szCs w:val="24"/>
        </w:rPr>
        <w:t>.</w:t>
      </w:r>
    </w:p>
    <w:p w:rsidR="00E474A2" w:rsidRDefault="00E474A2" w:rsidP="00E474A2">
      <w:pPr>
        <w:jc w:val="both"/>
        <w:rPr>
          <w:rFonts w:ascii="Times New Roman" w:hAnsi="Times New Roman" w:cs="Times New Roman"/>
          <w:sz w:val="24"/>
          <w:szCs w:val="24"/>
        </w:rPr>
      </w:pPr>
    </w:p>
    <w:p w:rsidR="000015B2" w:rsidRPr="00F10020" w:rsidRDefault="00E474A2" w:rsidP="00F10020">
      <w:pPr>
        <w:pStyle w:val="ListParagraph"/>
        <w:numPr>
          <w:ilvl w:val="0"/>
          <w:numId w:val="14"/>
        </w:numPr>
        <w:jc w:val="both"/>
        <w:rPr>
          <w:rFonts w:ascii="Times New Roman" w:hAnsi="Times New Roman" w:cs="Times New Roman"/>
          <w:sz w:val="24"/>
          <w:szCs w:val="24"/>
        </w:rPr>
      </w:pPr>
      <w:r w:rsidRPr="00F10020">
        <w:rPr>
          <w:rFonts w:ascii="Times New Roman" w:eastAsia="Times New Roman" w:hAnsi="Times New Roman" w:cs="Times New Roman"/>
          <w:sz w:val="24"/>
          <w:szCs w:val="24"/>
          <w:lang w:val="en-IN" w:eastAsia="en-IN"/>
        </w:rPr>
        <w:t xml:space="preserve">Zhang L, Fan X, Wu P &amp; </w:t>
      </w:r>
      <w:proofErr w:type="spellStart"/>
      <w:r w:rsidRPr="00F10020">
        <w:rPr>
          <w:rFonts w:ascii="Times New Roman" w:eastAsia="Times New Roman" w:hAnsi="Times New Roman" w:cs="Times New Roman"/>
          <w:sz w:val="24"/>
          <w:szCs w:val="24"/>
          <w:lang w:val="en-IN" w:eastAsia="en-IN"/>
        </w:rPr>
        <w:t>Niu</w:t>
      </w:r>
      <w:proofErr w:type="spellEnd"/>
      <w:r w:rsidRPr="00F10020">
        <w:rPr>
          <w:rFonts w:ascii="Times New Roman" w:eastAsia="Times New Roman" w:hAnsi="Times New Roman" w:cs="Times New Roman"/>
          <w:sz w:val="24"/>
          <w:szCs w:val="24"/>
          <w:lang w:val="en-IN" w:eastAsia="en-IN"/>
        </w:rPr>
        <w:t xml:space="preserve"> W (2009). </w:t>
      </w:r>
      <w:r w:rsidRPr="00F10020">
        <w:rPr>
          <w:rFonts w:ascii="Times New Roman" w:eastAsia="Times New Roman" w:hAnsi="Times New Roman" w:cs="Times New Roman"/>
          <w:kern w:val="36"/>
          <w:sz w:val="24"/>
          <w:szCs w:val="24"/>
          <w:lang w:bidi="hi-IN"/>
        </w:rPr>
        <w:t xml:space="preserve">Calculation of flow deviation rate of drip irrigation system taking three deviation rates into account on uniform slopes. </w:t>
      </w:r>
      <w:r w:rsidRPr="00F10020">
        <w:rPr>
          <w:rFonts w:ascii="Times New Roman" w:eastAsia="Times New Roman" w:hAnsi="Times New Roman" w:cs="Times New Roman"/>
          <w:sz w:val="24"/>
          <w:szCs w:val="24"/>
          <w:lang w:val="en-IN" w:eastAsia="en-IN"/>
        </w:rPr>
        <w:t>Transactions of the Chinese Society of Agricultural Engineering,</w:t>
      </w:r>
      <w:r w:rsidRPr="00F10020">
        <w:rPr>
          <w:rFonts w:ascii="Times New Roman" w:eastAsia="Times New Roman" w:hAnsi="Times New Roman" w:cs="Times New Roman"/>
          <w:sz w:val="24"/>
          <w:szCs w:val="24"/>
          <w:lang w:bidi="hi-IN"/>
        </w:rPr>
        <w:t xml:space="preserve"> 25(4):7-14. </w:t>
      </w:r>
      <w:hyperlink r:id="rId17" w:history="1">
        <w:r w:rsidRPr="00F10020">
          <w:rPr>
            <w:rStyle w:val="Hyperlink"/>
            <w:rFonts w:ascii="Times New Roman" w:hAnsi="Times New Roman" w:cs="Times New Roman"/>
            <w:sz w:val="24"/>
            <w:szCs w:val="24"/>
            <w:u w:val="none"/>
          </w:rPr>
          <w:t>https://www.researchgate.net/publication/285526559</w:t>
        </w:r>
      </w:hyperlink>
      <w:r w:rsidRPr="00F10020">
        <w:rPr>
          <w:rFonts w:ascii="Times New Roman" w:hAnsi="Times New Roman" w:cs="Times New Roman"/>
          <w:sz w:val="24"/>
          <w:szCs w:val="24"/>
        </w:rPr>
        <w:t>.</w:t>
      </w:r>
    </w:p>
    <w:sectPr w:rsidR="000015B2" w:rsidRPr="00F1002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246230"/>
    <w:multiLevelType w:val="hybridMultilevel"/>
    <w:tmpl w:val="148A6C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05F543EE"/>
    <w:multiLevelType w:val="multilevel"/>
    <w:tmpl w:val="6240B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2F58E1"/>
    <w:multiLevelType w:val="multilevel"/>
    <w:tmpl w:val="E76EF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DC75AF"/>
    <w:multiLevelType w:val="multilevel"/>
    <w:tmpl w:val="1774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F86DA5"/>
    <w:multiLevelType w:val="multilevel"/>
    <w:tmpl w:val="667E5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11"/>
  </w:num>
  <w:num w:numId="12">
    <w:abstractNumId w:val="13"/>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47730"/>
    <w:rsid w:val="000015B2"/>
    <w:rsid w:val="00030542"/>
    <w:rsid w:val="00032C40"/>
    <w:rsid w:val="00034616"/>
    <w:rsid w:val="0006063C"/>
    <w:rsid w:val="0007663B"/>
    <w:rsid w:val="000B05C6"/>
    <w:rsid w:val="000B640D"/>
    <w:rsid w:val="000C52AF"/>
    <w:rsid w:val="0015074B"/>
    <w:rsid w:val="00170170"/>
    <w:rsid w:val="0020788F"/>
    <w:rsid w:val="0022675A"/>
    <w:rsid w:val="002716B7"/>
    <w:rsid w:val="00274804"/>
    <w:rsid w:val="002919FD"/>
    <w:rsid w:val="0029639D"/>
    <w:rsid w:val="002D2F77"/>
    <w:rsid w:val="0032310F"/>
    <w:rsid w:val="00326F90"/>
    <w:rsid w:val="00340D33"/>
    <w:rsid w:val="003465EB"/>
    <w:rsid w:val="00377EE2"/>
    <w:rsid w:val="003855FF"/>
    <w:rsid w:val="003B47EF"/>
    <w:rsid w:val="0044001D"/>
    <w:rsid w:val="004A2AB3"/>
    <w:rsid w:val="004A37C1"/>
    <w:rsid w:val="004D2799"/>
    <w:rsid w:val="004E4D83"/>
    <w:rsid w:val="00577357"/>
    <w:rsid w:val="00605953"/>
    <w:rsid w:val="00642B7D"/>
    <w:rsid w:val="00646916"/>
    <w:rsid w:val="00680B4C"/>
    <w:rsid w:val="006D1920"/>
    <w:rsid w:val="00783C04"/>
    <w:rsid w:val="00793B68"/>
    <w:rsid w:val="00797301"/>
    <w:rsid w:val="007F21B3"/>
    <w:rsid w:val="008038CB"/>
    <w:rsid w:val="008132F7"/>
    <w:rsid w:val="00814C9F"/>
    <w:rsid w:val="008168F3"/>
    <w:rsid w:val="00861979"/>
    <w:rsid w:val="0089097D"/>
    <w:rsid w:val="008B25EC"/>
    <w:rsid w:val="008C17E8"/>
    <w:rsid w:val="00946111"/>
    <w:rsid w:val="00981242"/>
    <w:rsid w:val="00991CB8"/>
    <w:rsid w:val="009B0149"/>
    <w:rsid w:val="009E5C07"/>
    <w:rsid w:val="00A51212"/>
    <w:rsid w:val="00AA1D8D"/>
    <w:rsid w:val="00B47730"/>
    <w:rsid w:val="00B51AD3"/>
    <w:rsid w:val="00B57D43"/>
    <w:rsid w:val="00BB34BF"/>
    <w:rsid w:val="00C83907"/>
    <w:rsid w:val="00C86EC0"/>
    <w:rsid w:val="00CB0664"/>
    <w:rsid w:val="00CB7619"/>
    <w:rsid w:val="00CE4644"/>
    <w:rsid w:val="00CE6880"/>
    <w:rsid w:val="00D06ACD"/>
    <w:rsid w:val="00D63E4E"/>
    <w:rsid w:val="00D67209"/>
    <w:rsid w:val="00D837E6"/>
    <w:rsid w:val="00DA1B5D"/>
    <w:rsid w:val="00DC5E1E"/>
    <w:rsid w:val="00E202CA"/>
    <w:rsid w:val="00E278D1"/>
    <w:rsid w:val="00E474A2"/>
    <w:rsid w:val="00E675D8"/>
    <w:rsid w:val="00E70FD3"/>
    <w:rsid w:val="00EC15E3"/>
    <w:rsid w:val="00F10020"/>
    <w:rsid w:val="00F410F2"/>
    <w:rsid w:val="00F860B5"/>
    <w:rsid w:val="00FB19ED"/>
    <w:rsid w:val="00FB76AD"/>
    <w:rsid w:val="00FC693F"/>
    <w:rsid w:val="00FF23A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6050D0"/>
  <w15:docId w15:val="{1B26380D-E50E-4B42-BE4D-50B2C8A80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1">
    <w:name w:val="Light List1"/>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1">
    <w:name w:val="Light Grid1"/>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1">
    <w:name w:val="Medium Shading 1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1">
    <w:name w:val="Medium Grid 1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1">
    <w:name w:val="Dark List1"/>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1">
    <w:name w:val="Colorful Shading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1">
    <w:name w:val="Colorful List1"/>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1">
    <w:name w:val="Colorful Grid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4D279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BalloonText">
    <w:name w:val="Balloon Text"/>
    <w:basedOn w:val="Normal"/>
    <w:link w:val="BalloonTextChar"/>
    <w:uiPriority w:val="99"/>
    <w:semiHidden/>
    <w:unhideWhenUsed/>
    <w:rsid w:val="001701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170"/>
    <w:rPr>
      <w:rFonts w:ascii="Tahoma" w:hAnsi="Tahoma" w:cs="Tahoma"/>
      <w:sz w:val="16"/>
      <w:szCs w:val="16"/>
    </w:rPr>
  </w:style>
  <w:style w:type="character" w:styleId="Hyperlink">
    <w:name w:val="Hyperlink"/>
    <w:basedOn w:val="DefaultParagraphFont"/>
    <w:uiPriority w:val="99"/>
    <w:unhideWhenUsed/>
    <w:rsid w:val="00E474A2"/>
    <w:rPr>
      <w:color w:val="0000FF" w:themeColor="hyperlink"/>
      <w:u w:val="single"/>
    </w:rPr>
  </w:style>
  <w:style w:type="paragraph" w:customStyle="1" w:styleId="epblock">
    <w:name w:val="ep_block"/>
    <w:basedOn w:val="Normal"/>
    <w:rsid w:val="00E474A2"/>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personname">
    <w:name w:val="person_name"/>
    <w:basedOn w:val="DefaultParagraphFont"/>
    <w:rsid w:val="00E474A2"/>
  </w:style>
  <w:style w:type="paragraph" w:customStyle="1" w:styleId="TableParagraph">
    <w:name w:val="Table Paragraph"/>
    <w:basedOn w:val="Normal"/>
    <w:uiPriority w:val="1"/>
    <w:qFormat/>
    <w:rsid w:val="000B640D"/>
    <w:pPr>
      <w:widowControl w:val="0"/>
      <w:autoSpaceDE w:val="0"/>
      <w:autoSpaceDN w:val="0"/>
      <w:spacing w:after="0" w:line="248" w:lineRule="exact"/>
      <w:jc w:val="right"/>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553997">
      <w:bodyDiv w:val="1"/>
      <w:marLeft w:val="0"/>
      <w:marRight w:val="0"/>
      <w:marTop w:val="0"/>
      <w:marBottom w:val="0"/>
      <w:divBdr>
        <w:top w:val="none" w:sz="0" w:space="0" w:color="auto"/>
        <w:left w:val="none" w:sz="0" w:space="0" w:color="auto"/>
        <w:bottom w:val="none" w:sz="0" w:space="0" w:color="auto"/>
        <w:right w:val="none" w:sz="0" w:space="0" w:color="auto"/>
      </w:divBdr>
      <w:divsChild>
        <w:div w:id="449594813">
          <w:marLeft w:val="0"/>
          <w:marRight w:val="0"/>
          <w:marTop w:val="0"/>
          <w:marBottom w:val="0"/>
          <w:divBdr>
            <w:top w:val="none" w:sz="0" w:space="0" w:color="auto"/>
            <w:left w:val="none" w:sz="0" w:space="0" w:color="auto"/>
            <w:bottom w:val="none" w:sz="0" w:space="0" w:color="auto"/>
            <w:right w:val="none" w:sz="0" w:space="0" w:color="auto"/>
          </w:divBdr>
        </w:div>
        <w:div w:id="482160981">
          <w:marLeft w:val="0"/>
          <w:marRight w:val="0"/>
          <w:marTop w:val="0"/>
          <w:marBottom w:val="0"/>
          <w:divBdr>
            <w:top w:val="none" w:sz="0" w:space="0" w:color="auto"/>
            <w:left w:val="none" w:sz="0" w:space="0" w:color="auto"/>
            <w:bottom w:val="none" w:sz="0" w:space="0" w:color="auto"/>
            <w:right w:val="none" w:sz="0" w:space="0" w:color="auto"/>
          </w:divBdr>
        </w:div>
      </w:divsChild>
    </w:div>
    <w:div w:id="428964567">
      <w:bodyDiv w:val="1"/>
      <w:marLeft w:val="0"/>
      <w:marRight w:val="0"/>
      <w:marTop w:val="0"/>
      <w:marBottom w:val="0"/>
      <w:divBdr>
        <w:top w:val="none" w:sz="0" w:space="0" w:color="auto"/>
        <w:left w:val="none" w:sz="0" w:space="0" w:color="auto"/>
        <w:bottom w:val="none" w:sz="0" w:space="0" w:color="auto"/>
        <w:right w:val="none" w:sz="0" w:space="0" w:color="auto"/>
      </w:divBdr>
    </w:div>
    <w:div w:id="1672444789">
      <w:bodyDiv w:val="1"/>
      <w:marLeft w:val="0"/>
      <w:marRight w:val="0"/>
      <w:marTop w:val="0"/>
      <w:marBottom w:val="0"/>
      <w:divBdr>
        <w:top w:val="none" w:sz="0" w:space="0" w:color="auto"/>
        <w:left w:val="none" w:sz="0" w:space="0" w:color="auto"/>
        <w:bottom w:val="none" w:sz="0" w:space="0" w:color="auto"/>
        <w:right w:val="none" w:sz="0" w:space="0" w:color="auto"/>
      </w:divBdr>
      <w:divsChild>
        <w:div w:id="1829977585">
          <w:marLeft w:val="0"/>
          <w:marRight w:val="0"/>
          <w:marTop w:val="0"/>
          <w:marBottom w:val="0"/>
          <w:divBdr>
            <w:top w:val="none" w:sz="0" w:space="0" w:color="auto"/>
            <w:left w:val="none" w:sz="0" w:space="0" w:color="auto"/>
            <w:bottom w:val="none" w:sz="0" w:space="0" w:color="auto"/>
            <w:right w:val="none" w:sz="0" w:space="0" w:color="auto"/>
          </w:divBdr>
        </w:div>
        <w:div w:id="1684822255">
          <w:marLeft w:val="0"/>
          <w:marRight w:val="0"/>
          <w:marTop w:val="0"/>
          <w:marBottom w:val="0"/>
          <w:divBdr>
            <w:top w:val="none" w:sz="0" w:space="0" w:color="auto"/>
            <w:left w:val="none" w:sz="0" w:space="0" w:color="auto"/>
            <w:bottom w:val="none" w:sz="0" w:space="0" w:color="auto"/>
            <w:right w:val="none" w:sz="0" w:space="0" w:color="auto"/>
          </w:divBdr>
        </w:div>
        <w:div w:id="1711341880">
          <w:marLeft w:val="0"/>
          <w:marRight w:val="0"/>
          <w:marTop w:val="0"/>
          <w:marBottom w:val="0"/>
          <w:divBdr>
            <w:top w:val="none" w:sz="0" w:space="0" w:color="auto"/>
            <w:left w:val="none" w:sz="0" w:space="0" w:color="auto"/>
            <w:bottom w:val="none" w:sz="0" w:space="0" w:color="auto"/>
            <w:right w:val="none" w:sz="0" w:space="0" w:color="auto"/>
          </w:divBdr>
        </w:div>
        <w:div w:id="1360011267">
          <w:marLeft w:val="0"/>
          <w:marRight w:val="0"/>
          <w:marTop w:val="0"/>
          <w:marBottom w:val="0"/>
          <w:divBdr>
            <w:top w:val="none" w:sz="0" w:space="0" w:color="auto"/>
            <w:left w:val="none" w:sz="0" w:space="0" w:color="auto"/>
            <w:bottom w:val="none" w:sz="0" w:space="0" w:color="auto"/>
            <w:right w:val="none" w:sz="0" w:space="0" w:color="auto"/>
          </w:divBdr>
        </w:div>
        <w:div w:id="915020309">
          <w:marLeft w:val="0"/>
          <w:marRight w:val="0"/>
          <w:marTop w:val="0"/>
          <w:marBottom w:val="0"/>
          <w:divBdr>
            <w:top w:val="none" w:sz="0" w:space="0" w:color="auto"/>
            <w:left w:val="none" w:sz="0" w:space="0" w:color="auto"/>
            <w:bottom w:val="none" w:sz="0" w:space="0" w:color="auto"/>
            <w:right w:val="none" w:sz="0" w:space="0" w:color="auto"/>
          </w:divBdr>
        </w:div>
        <w:div w:id="726684400">
          <w:marLeft w:val="0"/>
          <w:marRight w:val="0"/>
          <w:marTop w:val="0"/>
          <w:marBottom w:val="0"/>
          <w:divBdr>
            <w:top w:val="none" w:sz="0" w:space="0" w:color="auto"/>
            <w:left w:val="none" w:sz="0" w:space="0" w:color="auto"/>
            <w:bottom w:val="none" w:sz="0" w:space="0" w:color="auto"/>
            <w:right w:val="none" w:sz="0" w:space="0" w:color="auto"/>
          </w:divBdr>
        </w:div>
        <w:div w:id="1362898889">
          <w:marLeft w:val="0"/>
          <w:marRight w:val="0"/>
          <w:marTop w:val="0"/>
          <w:marBottom w:val="0"/>
          <w:divBdr>
            <w:top w:val="none" w:sz="0" w:space="0" w:color="auto"/>
            <w:left w:val="none" w:sz="0" w:space="0" w:color="auto"/>
            <w:bottom w:val="none" w:sz="0" w:space="0" w:color="auto"/>
            <w:right w:val="none" w:sz="0" w:space="0" w:color="auto"/>
          </w:divBdr>
        </w:div>
        <w:div w:id="111917958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researchgate.net/publication/325270340_Investigating_the_Feasibility_of_Solar_Powered_Irrigation_for_Food_Crop_Production_A_Caroni_Ca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doi.org/10.21660/2020.73.28135" TargetMode="External"/><Relationship Id="rId17" Type="http://schemas.openxmlformats.org/officeDocument/2006/relationships/hyperlink" Target="https://www.researchgate.net/publication/285526559" TargetMode="External"/><Relationship Id="rId2" Type="http://schemas.openxmlformats.org/officeDocument/2006/relationships/numbering" Target="numbering.xml"/><Relationship Id="rId16" Type="http://schemas.openxmlformats.org/officeDocument/2006/relationships/hyperlink" Target="https://doi.org/10.1016/S0378-3774(96)01270-X"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researchgate.net/journal/International-Journal-of-GEOMATE-2186-2990?_tp=eyJjb250ZXh0Ijp7ImZpcnN0UGFnZSI6InB1YmxpY2F0aW9uIiwicGFnZSI6InB1YmxpY2F0aW9uIn19" TargetMode="External"/><Relationship Id="rId5" Type="http://schemas.openxmlformats.org/officeDocument/2006/relationships/webSettings" Target="webSettings.xml"/><Relationship Id="rId15" Type="http://schemas.openxmlformats.org/officeDocument/2006/relationships/hyperlink" Target="https://www.researchgate.net/publication/345973563.%20" TargetMode="External"/><Relationship Id="rId10" Type="http://schemas.openxmlformats.org/officeDocument/2006/relationships/hyperlink" Target="https://doi.org/10.1016/S0378-3774(00)00112-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esearchgate.net/publication/268270995_Drip_irrigation_system_for_steep_slope_land" TargetMode="External"/><Relationship Id="rId14" Type="http://schemas.openxmlformats.org/officeDocument/2006/relationships/hyperlink" Target="https://doi.org/10.1071/CP133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E1B06-E2B1-4D06-80EE-3AABFB455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12</Pages>
  <Words>3437</Words>
  <Characters>19593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22985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1186</cp:lastModifiedBy>
  <cp:revision>48</cp:revision>
  <dcterms:created xsi:type="dcterms:W3CDTF">2013-12-23T23:15:00Z</dcterms:created>
  <dcterms:modified xsi:type="dcterms:W3CDTF">2026-02-03T07:35:00Z</dcterms:modified>
  <cp:category/>
</cp:coreProperties>
</file>